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7662" w:rsidRDefault="007D5515">
      <w:pPr>
        <w:jc w:val="center"/>
        <w:rPr>
          <w:rFonts w:ascii="华文中宋" w:eastAsia="华文中宋" w:hAnsi="华文中宋" w:cs="黑体"/>
          <w:sz w:val="52"/>
          <w:szCs w:val="52"/>
        </w:rPr>
      </w:pPr>
      <w:r>
        <w:rPr>
          <w:rFonts w:ascii="华文中宋" w:eastAsia="华文中宋" w:hAnsi="华文中宋" w:cs="黑体" w:hint="eastAsia"/>
          <w:sz w:val="52"/>
          <w:szCs w:val="52"/>
        </w:rPr>
        <w:t>实验室建设</w:t>
      </w:r>
      <w:r>
        <w:rPr>
          <w:rFonts w:ascii="华文中宋" w:eastAsia="华文中宋" w:hAnsi="华文中宋" w:cs="黑体" w:hint="eastAsia"/>
          <w:sz w:val="52"/>
          <w:szCs w:val="52"/>
        </w:rPr>
        <w:t>-</w:t>
      </w:r>
      <w:r>
        <w:rPr>
          <w:rFonts w:ascii="华文中宋" w:eastAsia="华文中宋" w:hAnsi="华文中宋" w:cs="黑体" w:hint="eastAsia"/>
          <w:sz w:val="52"/>
          <w:szCs w:val="52"/>
        </w:rPr>
        <w:t>智慧交通</w:t>
      </w:r>
      <w:proofErr w:type="gramStart"/>
      <w:r>
        <w:rPr>
          <w:rFonts w:ascii="华文中宋" w:eastAsia="华文中宋" w:hAnsi="华文中宋" w:cs="黑体" w:hint="eastAsia"/>
          <w:sz w:val="52"/>
          <w:szCs w:val="52"/>
        </w:rPr>
        <w:t>专业端边云</w:t>
      </w:r>
      <w:proofErr w:type="gramEnd"/>
      <w:r>
        <w:rPr>
          <w:rFonts w:ascii="华文中宋" w:eastAsia="华文中宋" w:hAnsi="华文中宋" w:cs="黑体" w:hint="eastAsia"/>
          <w:sz w:val="52"/>
          <w:szCs w:val="52"/>
        </w:rPr>
        <w:t>一体化综合实验平台项目</w:t>
      </w:r>
    </w:p>
    <w:p w:rsidR="007D7662" w:rsidRDefault="007D7662">
      <w:pPr>
        <w:jc w:val="center"/>
        <w:rPr>
          <w:rFonts w:ascii="华文中宋" w:eastAsia="华文中宋" w:hAnsi="华文中宋" w:cs="黑体"/>
          <w:sz w:val="52"/>
          <w:szCs w:val="52"/>
        </w:rPr>
      </w:pPr>
    </w:p>
    <w:p w:rsidR="007D7662" w:rsidRDefault="007D7662">
      <w:pPr>
        <w:pStyle w:val="26"/>
        <w:ind w:firstLine="1040"/>
        <w:rPr>
          <w:rFonts w:ascii="华文中宋" w:eastAsia="华文中宋" w:hAnsi="华文中宋" w:cs="黑体"/>
          <w:sz w:val="52"/>
          <w:szCs w:val="52"/>
        </w:rPr>
      </w:pPr>
    </w:p>
    <w:p w:rsidR="007D7662" w:rsidRDefault="007D7662"/>
    <w:p w:rsidR="007D7662" w:rsidRDefault="007D5515">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招</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文</w:t>
      </w:r>
      <w:r>
        <w:rPr>
          <w:rFonts w:ascii="华文中宋" w:eastAsia="华文中宋" w:hAnsi="华文中宋" w:cs="黑体" w:hint="eastAsia"/>
          <w:sz w:val="84"/>
          <w:szCs w:val="84"/>
        </w:rPr>
        <w:t xml:space="preserve"> </w:t>
      </w:r>
      <w:r>
        <w:rPr>
          <w:rFonts w:ascii="华文中宋" w:eastAsia="华文中宋" w:hAnsi="华文中宋" w:cs="黑体" w:hint="eastAsia"/>
          <w:sz w:val="84"/>
          <w:szCs w:val="84"/>
        </w:rPr>
        <w:t>件</w:t>
      </w:r>
    </w:p>
    <w:p w:rsidR="007D7662" w:rsidRDefault="007D7662">
      <w:pPr>
        <w:ind w:firstLineChars="1001" w:firstLine="2814"/>
        <w:rPr>
          <w:rFonts w:ascii="宋体" w:hAnsi="宋体"/>
          <w:b/>
          <w:sz w:val="28"/>
        </w:rPr>
      </w:pPr>
    </w:p>
    <w:p w:rsidR="007D7662" w:rsidRDefault="007D7662">
      <w:pPr>
        <w:ind w:firstLineChars="1001" w:firstLine="2814"/>
        <w:rPr>
          <w:rFonts w:ascii="宋体" w:hAnsi="宋体"/>
          <w:b/>
          <w:sz w:val="28"/>
        </w:rPr>
      </w:pPr>
    </w:p>
    <w:p w:rsidR="007D7662" w:rsidRDefault="007D7662">
      <w:pPr>
        <w:ind w:firstLineChars="1000" w:firstLine="3213"/>
        <w:rPr>
          <w:rFonts w:ascii="宋体" w:hAnsi="宋体"/>
          <w:b/>
          <w:sz w:val="32"/>
        </w:rPr>
      </w:pPr>
    </w:p>
    <w:p w:rsidR="007D7662" w:rsidRDefault="007D7662">
      <w:pPr>
        <w:pStyle w:val="a8"/>
        <w:rPr>
          <w:rFonts w:hAnsi="宋体"/>
          <w:b/>
          <w:sz w:val="72"/>
        </w:rPr>
      </w:pPr>
    </w:p>
    <w:p w:rsidR="007D7662" w:rsidRDefault="007D7662">
      <w:pPr>
        <w:pStyle w:val="a8"/>
        <w:rPr>
          <w:rFonts w:hAnsi="宋体"/>
          <w:b/>
          <w:sz w:val="72"/>
        </w:rPr>
      </w:pPr>
    </w:p>
    <w:p w:rsidR="007D7662" w:rsidRDefault="007D7662">
      <w:pPr>
        <w:pStyle w:val="a8"/>
        <w:rPr>
          <w:rFonts w:hAnsi="宋体"/>
          <w:b/>
          <w:sz w:val="72"/>
        </w:rPr>
      </w:pPr>
    </w:p>
    <w:p w:rsidR="007D7662" w:rsidRDefault="007D7662">
      <w:pPr>
        <w:spacing w:line="480" w:lineRule="auto"/>
        <w:ind w:rightChars="-27" w:right="-57" w:firstLineChars="300" w:firstLine="1084"/>
        <w:rPr>
          <w:rFonts w:eastAsia="黑体"/>
          <w:b/>
          <w:sz w:val="36"/>
          <w:szCs w:val="36"/>
        </w:rPr>
      </w:pPr>
    </w:p>
    <w:p w:rsidR="007D7662" w:rsidRDefault="007D7662">
      <w:pPr>
        <w:spacing w:line="480" w:lineRule="auto"/>
        <w:ind w:rightChars="-27" w:right="-57" w:firstLineChars="300" w:firstLine="1084"/>
        <w:rPr>
          <w:rFonts w:eastAsia="黑体"/>
          <w:b/>
          <w:sz w:val="36"/>
          <w:szCs w:val="36"/>
        </w:rPr>
      </w:pPr>
    </w:p>
    <w:p w:rsidR="007D7662" w:rsidRDefault="007D5515">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hint="eastAsia"/>
          <w:b/>
          <w:sz w:val="36"/>
          <w:szCs w:val="36"/>
        </w:rPr>
        <w:t>BMCC-</w:t>
      </w:r>
      <w:r>
        <w:rPr>
          <w:rFonts w:eastAsia="黑体" w:hint="eastAsia"/>
          <w:b/>
          <w:sz w:val="36"/>
          <w:szCs w:val="36"/>
        </w:rPr>
        <w:t>ZC23-0356/2</w:t>
      </w:r>
    </w:p>
    <w:p w:rsidR="007D7662" w:rsidRDefault="007D5515">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：北方工业大学</w:t>
      </w:r>
    </w:p>
    <w:p w:rsidR="007D7662" w:rsidRDefault="007D5515">
      <w:pPr>
        <w:spacing w:line="480" w:lineRule="auto"/>
        <w:ind w:rightChars="-27" w:right="-57" w:firstLineChars="300" w:firstLine="1084"/>
        <w:rPr>
          <w:rFonts w:hAnsi="宋体"/>
          <w:b/>
          <w:sz w:val="72"/>
        </w:rPr>
      </w:pPr>
      <w:r>
        <w:rPr>
          <w:rFonts w:eastAsia="黑体"/>
          <w:b/>
          <w:sz w:val="36"/>
          <w:szCs w:val="36"/>
        </w:rPr>
        <w:t>采购代理机构</w:t>
      </w:r>
      <w:r>
        <w:rPr>
          <w:rFonts w:eastAsia="黑体" w:hint="eastAsia"/>
          <w:b/>
          <w:sz w:val="36"/>
          <w:szCs w:val="36"/>
        </w:rPr>
        <w:t>：北京明德致信咨询有限公司</w:t>
      </w:r>
    </w:p>
    <w:p w:rsidR="007D7662" w:rsidRDefault="007D7662">
      <w:pPr>
        <w:pStyle w:val="a8"/>
        <w:rPr>
          <w:rFonts w:hAnsi="宋体"/>
          <w:b/>
          <w:sz w:val="72"/>
        </w:rPr>
        <w:sectPr w:rsidR="007D7662">
          <w:headerReference w:type="even"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rsidR="007D7662" w:rsidRDefault="007D5515">
      <w:pPr>
        <w:spacing w:line="360" w:lineRule="auto"/>
        <w:jc w:val="center"/>
        <w:outlineLvl w:val="0"/>
        <w:rPr>
          <w:rFonts w:ascii="宋体" w:hAnsi="宋体"/>
          <w:b/>
          <w:sz w:val="36"/>
          <w:szCs w:val="36"/>
        </w:rPr>
      </w:pPr>
      <w:bookmarkStart w:id="0" w:name="_Toc27935"/>
      <w:bookmarkStart w:id="1" w:name="_Toc100564784"/>
      <w:bookmarkStart w:id="2" w:name="_Toc99301418"/>
      <w:r>
        <w:rPr>
          <w:rFonts w:ascii="宋体" w:hAnsi="宋体"/>
          <w:b/>
          <w:sz w:val="36"/>
          <w:szCs w:val="36"/>
        </w:rPr>
        <w:lastRenderedPageBreak/>
        <w:t>目</w:t>
      </w:r>
      <w:r>
        <w:rPr>
          <w:rFonts w:ascii="宋体" w:hAnsi="宋体"/>
          <w:b/>
          <w:sz w:val="36"/>
          <w:szCs w:val="36"/>
        </w:rPr>
        <w:t xml:space="preserve">  </w:t>
      </w:r>
      <w:r>
        <w:rPr>
          <w:rFonts w:ascii="宋体" w:hAnsi="宋体"/>
          <w:b/>
          <w:sz w:val="36"/>
          <w:szCs w:val="36"/>
        </w:rPr>
        <w:t>录</w:t>
      </w:r>
      <w:bookmarkEnd w:id="0"/>
      <w:bookmarkEnd w:id="1"/>
      <w:bookmarkEnd w:id="2"/>
    </w:p>
    <w:p w:rsidR="007D7662" w:rsidRDefault="007D5515">
      <w:pPr>
        <w:pStyle w:val="12"/>
        <w:tabs>
          <w:tab w:val="right" w:leader="dot" w:pos="9072"/>
        </w:tabs>
      </w:pPr>
      <w:r>
        <w:fldChar w:fldCharType="begin"/>
      </w:r>
      <w:r>
        <w:instrText xml:space="preserve"> TOC \o "1-1" \h \z \u </w:instrText>
      </w:r>
      <w:r>
        <w:fldChar w:fldCharType="separate"/>
      </w:r>
      <w:hyperlink w:anchor="_Toc12300" w:history="1">
        <w:r>
          <w:rPr>
            <w:rFonts w:ascii="宋体" w:hAnsi="宋体"/>
            <w:szCs w:val="36"/>
          </w:rPr>
          <w:t>第一章</w:t>
        </w:r>
        <w:r>
          <w:rPr>
            <w:rFonts w:ascii="宋体" w:hAnsi="宋体"/>
            <w:szCs w:val="36"/>
          </w:rPr>
          <w:t xml:space="preserve">  </w:t>
        </w:r>
        <w:r>
          <w:rPr>
            <w:rFonts w:ascii="宋体" w:hAnsi="宋体"/>
            <w:szCs w:val="36"/>
          </w:rPr>
          <w:t>投标邀请</w:t>
        </w:r>
        <w:r>
          <w:tab/>
        </w:r>
        <w:r>
          <w:fldChar w:fldCharType="begin"/>
        </w:r>
        <w:r>
          <w:instrText xml:space="preserve"> PAGEREF _Toc12300 \h </w:instrText>
        </w:r>
        <w:r>
          <w:fldChar w:fldCharType="separate"/>
        </w:r>
        <w:r>
          <w:t>1</w:t>
        </w:r>
        <w:r>
          <w:fldChar w:fldCharType="end"/>
        </w:r>
      </w:hyperlink>
    </w:p>
    <w:p w:rsidR="007D7662" w:rsidRDefault="007D5515">
      <w:pPr>
        <w:pStyle w:val="12"/>
        <w:tabs>
          <w:tab w:val="right" w:leader="dot" w:pos="9072"/>
        </w:tabs>
      </w:pPr>
      <w:hyperlink w:anchor="_Toc17889" w:history="1">
        <w:r>
          <w:rPr>
            <w:rFonts w:ascii="宋体" w:hAnsi="宋体"/>
            <w:szCs w:val="36"/>
          </w:rPr>
          <w:t>第二章</w:t>
        </w:r>
        <w:r>
          <w:rPr>
            <w:rFonts w:ascii="宋体" w:hAnsi="宋体"/>
            <w:szCs w:val="36"/>
          </w:rPr>
          <w:t xml:space="preserve">  </w:t>
        </w:r>
        <w:r>
          <w:rPr>
            <w:rFonts w:ascii="宋体" w:hAnsi="宋体"/>
            <w:szCs w:val="36"/>
          </w:rPr>
          <w:t>投标人须知</w:t>
        </w:r>
        <w:r>
          <w:tab/>
        </w:r>
        <w:r>
          <w:fldChar w:fldCharType="begin"/>
        </w:r>
        <w:r>
          <w:instrText xml:space="preserve"> PAGEREF _Toc17889 \h </w:instrText>
        </w:r>
        <w:r>
          <w:fldChar w:fldCharType="separate"/>
        </w:r>
        <w:r>
          <w:t>5</w:t>
        </w:r>
        <w:r>
          <w:fldChar w:fldCharType="end"/>
        </w:r>
      </w:hyperlink>
    </w:p>
    <w:p w:rsidR="007D7662" w:rsidRDefault="007D5515">
      <w:pPr>
        <w:pStyle w:val="12"/>
        <w:tabs>
          <w:tab w:val="right" w:leader="dot" w:pos="9072"/>
        </w:tabs>
      </w:pPr>
      <w:hyperlink w:anchor="_Toc24001" w:history="1">
        <w:r>
          <w:rPr>
            <w:rFonts w:ascii="宋体" w:hAnsi="宋体"/>
            <w:szCs w:val="36"/>
          </w:rPr>
          <w:t>第三章</w:t>
        </w:r>
        <w:r>
          <w:rPr>
            <w:rFonts w:ascii="宋体" w:hAnsi="宋体"/>
            <w:szCs w:val="36"/>
          </w:rPr>
          <w:t xml:space="preserve">  </w:t>
        </w:r>
        <w:r>
          <w:rPr>
            <w:rFonts w:ascii="宋体" w:hAnsi="宋体"/>
            <w:szCs w:val="36"/>
          </w:rPr>
          <w:t>资格审查</w:t>
        </w:r>
        <w:r>
          <w:tab/>
        </w:r>
        <w:r>
          <w:fldChar w:fldCharType="begin"/>
        </w:r>
        <w:r>
          <w:instrText xml:space="preserve"> PAGEREF _Toc24001 \h </w:instrText>
        </w:r>
        <w:r>
          <w:fldChar w:fldCharType="separate"/>
        </w:r>
        <w:r>
          <w:t>22</w:t>
        </w:r>
        <w:r>
          <w:fldChar w:fldCharType="end"/>
        </w:r>
      </w:hyperlink>
    </w:p>
    <w:p w:rsidR="007D7662" w:rsidRDefault="007D5515">
      <w:pPr>
        <w:pStyle w:val="12"/>
        <w:tabs>
          <w:tab w:val="right" w:leader="dot" w:pos="9072"/>
        </w:tabs>
      </w:pPr>
      <w:hyperlink w:anchor="_Toc27258" w:history="1">
        <w:r>
          <w:rPr>
            <w:rFonts w:ascii="宋体" w:hAnsi="宋体"/>
            <w:szCs w:val="36"/>
          </w:rPr>
          <w:t>第四章</w:t>
        </w:r>
        <w:r>
          <w:rPr>
            <w:rFonts w:ascii="宋体" w:hAnsi="宋体"/>
            <w:szCs w:val="36"/>
          </w:rPr>
          <w:t xml:space="preserve">  </w:t>
        </w:r>
        <w:r>
          <w:rPr>
            <w:rFonts w:ascii="宋体" w:hAnsi="宋体"/>
            <w:szCs w:val="36"/>
          </w:rPr>
          <w:t>评标程序、评标方法和评标标准</w:t>
        </w:r>
        <w:r>
          <w:tab/>
        </w:r>
        <w:r>
          <w:fldChar w:fldCharType="begin"/>
        </w:r>
        <w:r>
          <w:instrText xml:space="preserve"> PAGEREF _Toc27258 \h </w:instrText>
        </w:r>
        <w:r>
          <w:fldChar w:fldCharType="separate"/>
        </w:r>
        <w:r>
          <w:t>26</w:t>
        </w:r>
        <w:r>
          <w:fldChar w:fldCharType="end"/>
        </w:r>
      </w:hyperlink>
    </w:p>
    <w:p w:rsidR="007D7662" w:rsidRDefault="007D5515">
      <w:pPr>
        <w:pStyle w:val="12"/>
        <w:tabs>
          <w:tab w:val="right" w:leader="dot" w:pos="9072"/>
        </w:tabs>
      </w:pPr>
      <w:hyperlink w:anchor="_Toc26102" w:history="1">
        <w:r>
          <w:rPr>
            <w:rFonts w:ascii="宋体" w:hAnsi="宋体"/>
            <w:szCs w:val="36"/>
          </w:rPr>
          <w:t>第五章</w:t>
        </w:r>
        <w:r>
          <w:rPr>
            <w:rFonts w:ascii="宋体" w:hAnsi="宋体"/>
            <w:szCs w:val="36"/>
          </w:rPr>
          <w:t xml:space="preserve">  </w:t>
        </w:r>
        <w:r>
          <w:rPr>
            <w:rFonts w:ascii="宋体" w:hAnsi="宋体"/>
            <w:szCs w:val="36"/>
          </w:rPr>
          <w:t>采购需求</w:t>
        </w:r>
        <w:r>
          <w:tab/>
        </w:r>
        <w:r>
          <w:fldChar w:fldCharType="begin"/>
        </w:r>
        <w:r>
          <w:instrText xml:space="preserve"> PAGEREF _Toc26102 \h </w:instrText>
        </w:r>
        <w:r>
          <w:fldChar w:fldCharType="separate"/>
        </w:r>
        <w:r>
          <w:t>36</w:t>
        </w:r>
        <w:r>
          <w:fldChar w:fldCharType="end"/>
        </w:r>
      </w:hyperlink>
    </w:p>
    <w:p w:rsidR="007D7662" w:rsidRDefault="007D5515">
      <w:pPr>
        <w:pStyle w:val="12"/>
        <w:tabs>
          <w:tab w:val="right" w:leader="dot" w:pos="9072"/>
        </w:tabs>
      </w:pPr>
      <w:hyperlink w:anchor="_Toc29306" w:history="1">
        <w:r>
          <w:rPr>
            <w:rFonts w:ascii="宋体" w:hAnsi="宋体"/>
            <w:szCs w:val="36"/>
          </w:rPr>
          <w:t>第六章</w:t>
        </w:r>
        <w:r>
          <w:rPr>
            <w:rFonts w:ascii="宋体" w:hAnsi="宋体"/>
            <w:szCs w:val="36"/>
          </w:rPr>
          <w:t xml:space="preserve">  </w:t>
        </w:r>
        <w:r>
          <w:rPr>
            <w:rFonts w:ascii="宋体" w:hAnsi="宋体"/>
            <w:szCs w:val="36"/>
          </w:rPr>
          <w:t>拟签订的合同文本</w:t>
        </w:r>
        <w:r>
          <w:tab/>
        </w:r>
        <w:r>
          <w:fldChar w:fldCharType="begin"/>
        </w:r>
        <w:r>
          <w:instrText xml:space="preserve"> PAGEREF _Toc29306 \h </w:instrText>
        </w:r>
        <w:r>
          <w:fldChar w:fldCharType="separate"/>
        </w:r>
        <w:r>
          <w:t>37</w:t>
        </w:r>
        <w:r>
          <w:fldChar w:fldCharType="end"/>
        </w:r>
      </w:hyperlink>
    </w:p>
    <w:p w:rsidR="007D7662" w:rsidRDefault="007D5515">
      <w:pPr>
        <w:pStyle w:val="12"/>
        <w:tabs>
          <w:tab w:val="right" w:leader="dot" w:pos="9072"/>
        </w:tabs>
      </w:pPr>
      <w:hyperlink w:anchor="_Toc27794" w:history="1">
        <w:r>
          <w:rPr>
            <w:rFonts w:ascii="宋体" w:hAnsi="宋体"/>
            <w:szCs w:val="36"/>
          </w:rPr>
          <w:t>第七章</w:t>
        </w:r>
        <w:r>
          <w:rPr>
            <w:rFonts w:ascii="宋体" w:hAnsi="宋体"/>
            <w:szCs w:val="36"/>
          </w:rPr>
          <w:t xml:space="preserve">  </w:t>
        </w:r>
        <w:r>
          <w:rPr>
            <w:rFonts w:ascii="宋体" w:hAnsi="宋体"/>
            <w:szCs w:val="36"/>
          </w:rPr>
          <w:t>投标文件格式</w:t>
        </w:r>
        <w:r>
          <w:tab/>
        </w:r>
        <w:r>
          <w:fldChar w:fldCharType="begin"/>
        </w:r>
        <w:r>
          <w:instrText xml:space="preserve"> PAGEREF _Toc27794 \h </w:instrText>
        </w:r>
        <w:r>
          <w:fldChar w:fldCharType="separate"/>
        </w:r>
        <w:r>
          <w:t>52</w:t>
        </w:r>
        <w:r>
          <w:fldChar w:fldCharType="end"/>
        </w:r>
      </w:hyperlink>
    </w:p>
    <w:p w:rsidR="007D7662" w:rsidRDefault="007D5515">
      <w:pPr>
        <w:pStyle w:val="110"/>
        <w:spacing w:line="360" w:lineRule="auto"/>
        <w:rPr>
          <w:b w:val="0"/>
        </w:rPr>
      </w:pPr>
      <w:r>
        <w:fldChar w:fldCharType="end"/>
      </w:r>
    </w:p>
    <w:p w:rsidR="007D7662" w:rsidRDefault="007D5515">
      <w:pPr>
        <w:spacing w:line="360" w:lineRule="auto"/>
        <w:jc w:val="center"/>
        <w:outlineLvl w:val="0"/>
        <w:rPr>
          <w:rFonts w:ascii="宋体" w:hAnsi="宋体"/>
          <w:b/>
          <w:sz w:val="36"/>
          <w:szCs w:val="36"/>
        </w:rPr>
      </w:pPr>
      <w:r>
        <w:rPr>
          <w:rFonts w:ascii="宋体" w:hAnsi="宋体"/>
          <w:sz w:val="24"/>
        </w:rPr>
        <w:br w:type="page"/>
      </w:r>
      <w:bookmarkStart w:id="3" w:name="_Toc12300"/>
      <w:r>
        <w:rPr>
          <w:rFonts w:ascii="宋体" w:hAnsi="宋体"/>
          <w:b/>
          <w:sz w:val="36"/>
          <w:szCs w:val="36"/>
        </w:rPr>
        <w:lastRenderedPageBreak/>
        <w:t>第一章</w:t>
      </w:r>
      <w:r>
        <w:rPr>
          <w:rFonts w:ascii="宋体" w:hAnsi="宋体"/>
          <w:b/>
          <w:sz w:val="36"/>
          <w:szCs w:val="36"/>
        </w:rPr>
        <w:t xml:space="preserve">  </w:t>
      </w:r>
      <w:r>
        <w:rPr>
          <w:rFonts w:ascii="宋体" w:hAnsi="宋体"/>
          <w:b/>
          <w:sz w:val="36"/>
          <w:szCs w:val="36"/>
        </w:rPr>
        <w:t>投标邀请</w:t>
      </w:r>
      <w:bookmarkEnd w:id="3"/>
    </w:p>
    <w:p w:rsidR="007D7662" w:rsidRDefault="007D5515">
      <w:pPr>
        <w:pStyle w:val="21"/>
        <w:spacing w:before="0" w:line="360" w:lineRule="auto"/>
        <w:jc w:val="left"/>
        <w:rPr>
          <w:rFonts w:ascii="宋体" w:eastAsia="宋体" w:hAnsi="宋体"/>
          <w:sz w:val="24"/>
          <w:szCs w:val="24"/>
        </w:rPr>
      </w:pPr>
      <w:bookmarkStart w:id="4" w:name="_Toc35393621"/>
      <w:bookmarkStart w:id="5" w:name="_Toc28359002"/>
      <w:bookmarkStart w:id="6" w:name="_Toc35393790"/>
      <w:bookmarkStart w:id="7" w:name="_Toc28359079"/>
      <w:bookmarkStart w:id="8" w:name="_Hlk24379207"/>
      <w:r>
        <w:rPr>
          <w:rFonts w:ascii="宋体" w:eastAsia="宋体" w:hAnsi="宋体"/>
          <w:sz w:val="24"/>
          <w:szCs w:val="24"/>
        </w:rPr>
        <w:t>一、项目基本情况</w:t>
      </w:r>
      <w:bookmarkEnd w:id="4"/>
      <w:bookmarkEnd w:id="5"/>
      <w:bookmarkEnd w:id="6"/>
      <w:bookmarkEnd w:id="7"/>
    </w:p>
    <w:p w:rsidR="007D7662" w:rsidRDefault="007D5515">
      <w:pPr>
        <w:spacing w:line="360" w:lineRule="auto"/>
        <w:ind w:firstLineChars="200" w:firstLine="480"/>
        <w:rPr>
          <w:rFonts w:ascii="宋体" w:hAnsi="宋体"/>
          <w:sz w:val="24"/>
        </w:rPr>
      </w:pPr>
      <w:r>
        <w:rPr>
          <w:rFonts w:ascii="宋体" w:hAnsi="宋体"/>
          <w:sz w:val="24"/>
        </w:rPr>
        <w:t>1.</w:t>
      </w:r>
      <w:r>
        <w:rPr>
          <w:rFonts w:ascii="宋体" w:hAnsi="宋体"/>
          <w:sz w:val="24"/>
        </w:rPr>
        <w:t>项目编</w:t>
      </w:r>
      <w:r>
        <w:rPr>
          <w:rFonts w:ascii="宋体" w:hAnsi="宋体" w:hint="eastAsia"/>
          <w:sz w:val="24"/>
        </w:rPr>
        <w:t>号：</w:t>
      </w:r>
      <w:r>
        <w:rPr>
          <w:rFonts w:ascii="宋体" w:hAnsi="宋体" w:hint="eastAsia"/>
          <w:sz w:val="24"/>
        </w:rPr>
        <w:t>BMCC-</w:t>
      </w:r>
      <w:r>
        <w:rPr>
          <w:rFonts w:ascii="宋体" w:hAnsi="宋体" w:hint="eastAsia"/>
          <w:sz w:val="24"/>
        </w:rPr>
        <w:t>ZC23-0356/2</w:t>
      </w:r>
    </w:p>
    <w:p w:rsidR="007D7662" w:rsidRDefault="007D5515">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实验室建设</w:t>
      </w:r>
      <w:r>
        <w:rPr>
          <w:rFonts w:ascii="宋体" w:hAnsi="宋体" w:hint="eastAsia"/>
          <w:sz w:val="24"/>
        </w:rPr>
        <w:t>-</w:t>
      </w:r>
      <w:r>
        <w:rPr>
          <w:rFonts w:ascii="宋体" w:hAnsi="宋体" w:hint="eastAsia"/>
          <w:sz w:val="24"/>
        </w:rPr>
        <w:t>智慧交通</w:t>
      </w:r>
      <w:proofErr w:type="gramStart"/>
      <w:r>
        <w:rPr>
          <w:rFonts w:ascii="宋体" w:hAnsi="宋体" w:hint="eastAsia"/>
          <w:sz w:val="24"/>
        </w:rPr>
        <w:t>专业端边云</w:t>
      </w:r>
      <w:proofErr w:type="gramEnd"/>
      <w:r>
        <w:rPr>
          <w:rFonts w:ascii="宋体" w:hAnsi="宋体" w:hint="eastAsia"/>
          <w:sz w:val="24"/>
        </w:rPr>
        <w:t>一体化综合实验平台项目</w:t>
      </w:r>
    </w:p>
    <w:bookmarkEnd w:id="8"/>
    <w:p w:rsidR="007D7662" w:rsidRDefault="007D5515">
      <w:pPr>
        <w:spacing w:line="360" w:lineRule="auto"/>
        <w:ind w:firstLineChars="200" w:firstLine="480"/>
        <w:rPr>
          <w:rFonts w:ascii="宋体" w:hAnsi="宋体"/>
          <w:sz w:val="24"/>
          <w:u w:val="single"/>
        </w:rPr>
      </w:pPr>
      <w:r>
        <w:rPr>
          <w:rFonts w:ascii="宋体" w:hAnsi="宋体"/>
          <w:sz w:val="24"/>
        </w:rPr>
        <w:t>3.</w:t>
      </w:r>
      <w:r>
        <w:rPr>
          <w:rFonts w:ascii="宋体" w:hAnsi="宋体"/>
          <w:sz w:val="24"/>
        </w:rPr>
        <w:t>项目预算金额：</w:t>
      </w:r>
      <w:r>
        <w:rPr>
          <w:rFonts w:ascii="宋体" w:hAnsi="宋体" w:hint="eastAsia"/>
          <w:sz w:val="24"/>
          <w:u w:val="single"/>
        </w:rPr>
        <w:t>45</w:t>
      </w:r>
      <w:r>
        <w:rPr>
          <w:rFonts w:ascii="宋体" w:hAnsi="宋体" w:hint="eastAsia"/>
          <w:sz w:val="24"/>
          <w:u w:val="single"/>
        </w:rPr>
        <w:t>.00</w:t>
      </w:r>
      <w:r>
        <w:rPr>
          <w:rFonts w:ascii="宋体" w:hAnsi="宋体" w:hint="eastAsia"/>
          <w:sz w:val="24"/>
        </w:rPr>
        <w:t>万元</w:t>
      </w:r>
      <w:r>
        <w:rPr>
          <w:rFonts w:ascii="宋体" w:hAnsi="宋体"/>
          <w:sz w:val="24"/>
        </w:rPr>
        <w:t>、项目最高限价：</w:t>
      </w:r>
      <w:r>
        <w:rPr>
          <w:rFonts w:ascii="宋体" w:hAnsi="宋体" w:hint="eastAsia"/>
          <w:sz w:val="24"/>
          <w:u w:val="single"/>
        </w:rPr>
        <w:t>45</w:t>
      </w:r>
      <w:r>
        <w:rPr>
          <w:rFonts w:ascii="宋体" w:hAnsi="宋体" w:hint="eastAsia"/>
          <w:sz w:val="24"/>
          <w:u w:val="single"/>
        </w:rPr>
        <w:t>.00</w:t>
      </w:r>
      <w:r>
        <w:rPr>
          <w:rFonts w:ascii="宋体" w:hAnsi="宋体" w:hint="eastAsia"/>
          <w:sz w:val="24"/>
          <w:u w:val="single"/>
        </w:rPr>
        <w:t>万元</w:t>
      </w:r>
    </w:p>
    <w:p w:rsidR="007D7662" w:rsidRDefault="007D5515">
      <w:pPr>
        <w:spacing w:line="360" w:lineRule="auto"/>
        <w:ind w:firstLineChars="200" w:firstLine="480"/>
        <w:rPr>
          <w:rFonts w:ascii="宋体" w:hAnsi="宋体"/>
          <w:sz w:val="24"/>
        </w:rPr>
      </w:pPr>
      <w:r>
        <w:rPr>
          <w:rFonts w:ascii="宋体" w:hAnsi="宋体" w:hint="eastAsia"/>
          <w:sz w:val="24"/>
        </w:rPr>
        <w:t>投标报价不能超过各包预算金额和最高限价，否则其投标将被拒绝。</w:t>
      </w:r>
    </w:p>
    <w:p w:rsidR="007D7662" w:rsidRDefault="007D5515">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805"/>
        <w:gridCol w:w="1119"/>
        <w:gridCol w:w="1080"/>
        <w:gridCol w:w="2088"/>
        <w:gridCol w:w="2762"/>
      </w:tblGrid>
      <w:tr w:rsidR="007D7662">
        <w:trPr>
          <w:trHeight w:val="454"/>
        </w:trPr>
        <w:tc>
          <w:tcPr>
            <w:tcW w:w="229" w:type="pct"/>
            <w:vAlign w:val="center"/>
          </w:tcPr>
          <w:p w:rsidR="007D7662" w:rsidRDefault="007D5515">
            <w:pPr>
              <w:jc w:val="center"/>
              <w:rPr>
                <w:bCs/>
                <w:szCs w:val="21"/>
              </w:rPr>
            </w:pPr>
            <w:proofErr w:type="gramStart"/>
            <w:r>
              <w:rPr>
                <w:bCs/>
                <w:szCs w:val="21"/>
              </w:rPr>
              <w:t>包号</w:t>
            </w:r>
            <w:proofErr w:type="gramEnd"/>
          </w:p>
        </w:tc>
        <w:tc>
          <w:tcPr>
            <w:tcW w:w="971" w:type="pct"/>
            <w:vAlign w:val="center"/>
          </w:tcPr>
          <w:p w:rsidR="007D7662" w:rsidRDefault="007D5515">
            <w:pPr>
              <w:jc w:val="center"/>
              <w:rPr>
                <w:bCs/>
                <w:szCs w:val="21"/>
              </w:rPr>
            </w:pPr>
            <w:r>
              <w:rPr>
                <w:bCs/>
                <w:szCs w:val="21"/>
              </w:rPr>
              <w:t>标的名称</w:t>
            </w:r>
          </w:p>
        </w:tc>
        <w:tc>
          <w:tcPr>
            <w:tcW w:w="603" w:type="pct"/>
            <w:vAlign w:val="center"/>
          </w:tcPr>
          <w:p w:rsidR="007D7662" w:rsidRDefault="007D5515">
            <w:pPr>
              <w:jc w:val="center"/>
              <w:rPr>
                <w:bCs/>
                <w:szCs w:val="21"/>
              </w:rPr>
            </w:pPr>
            <w:r>
              <w:rPr>
                <w:bCs/>
                <w:szCs w:val="21"/>
              </w:rPr>
              <w:t>采购</w:t>
            </w:r>
            <w:proofErr w:type="gramStart"/>
            <w:r>
              <w:rPr>
                <w:bCs/>
                <w:szCs w:val="21"/>
              </w:rPr>
              <w:t>包预算</w:t>
            </w:r>
            <w:proofErr w:type="gramEnd"/>
            <w:r>
              <w:rPr>
                <w:bCs/>
                <w:szCs w:val="21"/>
              </w:rPr>
              <w:t>金额（万元）</w:t>
            </w:r>
          </w:p>
        </w:tc>
        <w:tc>
          <w:tcPr>
            <w:tcW w:w="582" w:type="pct"/>
            <w:vAlign w:val="center"/>
          </w:tcPr>
          <w:p w:rsidR="007D7662" w:rsidRDefault="007D5515">
            <w:pPr>
              <w:jc w:val="center"/>
              <w:rPr>
                <w:bCs/>
                <w:szCs w:val="21"/>
              </w:rPr>
            </w:pPr>
            <w:r>
              <w:rPr>
                <w:bCs/>
                <w:szCs w:val="21"/>
              </w:rPr>
              <w:t>数量</w:t>
            </w:r>
          </w:p>
        </w:tc>
        <w:tc>
          <w:tcPr>
            <w:tcW w:w="1124" w:type="pct"/>
            <w:vAlign w:val="center"/>
          </w:tcPr>
          <w:p w:rsidR="007D7662" w:rsidRDefault="007D5515">
            <w:pPr>
              <w:jc w:val="center"/>
              <w:rPr>
                <w:szCs w:val="21"/>
              </w:rPr>
            </w:pPr>
            <w:r>
              <w:rPr>
                <w:rFonts w:hint="eastAsia"/>
                <w:szCs w:val="21"/>
              </w:rPr>
              <w:t>是否接受进口产品</w:t>
            </w:r>
          </w:p>
        </w:tc>
        <w:tc>
          <w:tcPr>
            <w:tcW w:w="1487" w:type="pct"/>
            <w:vAlign w:val="center"/>
          </w:tcPr>
          <w:p w:rsidR="007D7662" w:rsidRDefault="007D5515">
            <w:pPr>
              <w:jc w:val="center"/>
              <w:rPr>
                <w:szCs w:val="21"/>
              </w:rPr>
            </w:pPr>
            <w:r>
              <w:rPr>
                <w:szCs w:val="21"/>
              </w:rPr>
              <w:t>简要技术需求或服务要求</w:t>
            </w:r>
          </w:p>
        </w:tc>
      </w:tr>
      <w:tr w:rsidR="007D7662">
        <w:trPr>
          <w:trHeight w:val="90"/>
        </w:trPr>
        <w:tc>
          <w:tcPr>
            <w:tcW w:w="229" w:type="pct"/>
            <w:vAlign w:val="center"/>
          </w:tcPr>
          <w:p w:rsidR="007D7662" w:rsidRDefault="007D5515">
            <w:pPr>
              <w:jc w:val="center"/>
              <w:rPr>
                <w:bCs/>
                <w:szCs w:val="21"/>
              </w:rPr>
            </w:pPr>
            <w:r>
              <w:rPr>
                <w:rFonts w:hint="eastAsia"/>
                <w:bCs/>
                <w:szCs w:val="21"/>
              </w:rPr>
              <w:t>02</w:t>
            </w:r>
          </w:p>
        </w:tc>
        <w:tc>
          <w:tcPr>
            <w:tcW w:w="971" w:type="pct"/>
            <w:vAlign w:val="center"/>
          </w:tcPr>
          <w:p w:rsidR="007D7662" w:rsidRDefault="007D5515">
            <w:pPr>
              <w:widowControl/>
              <w:adjustRightInd w:val="0"/>
              <w:snapToGrid w:val="0"/>
              <w:jc w:val="center"/>
              <w:rPr>
                <w:szCs w:val="21"/>
              </w:rPr>
            </w:pPr>
            <w:r>
              <w:rPr>
                <w:rFonts w:ascii="宋体" w:hAnsi="宋体" w:cs="仿宋_GB2312" w:hint="eastAsia"/>
                <w:kern w:val="0"/>
              </w:rPr>
              <w:t>智慧交通</w:t>
            </w:r>
            <w:proofErr w:type="gramStart"/>
            <w:r>
              <w:rPr>
                <w:rFonts w:ascii="宋体" w:hAnsi="宋体" w:cs="仿宋_GB2312" w:hint="eastAsia"/>
                <w:kern w:val="0"/>
              </w:rPr>
              <w:t>端边系统</w:t>
            </w:r>
            <w:proofErr w:type="gramEnd"/>
            <w:r>
              <w:rPr>
                <w:rFonts w:ascii="宋体" w:hAnsi="宋体" w:cs="仿宋_GB2312" w:hint="eastAsia"/>
                <w:kern w:val="0"/>
              </w:rPr>
              <w:t>全流程开发实验台</w:t>
            </w:r>
          </w:p>
        </w:tc>
        <w:tc>
          <w:tcPr>
            <w:tcW w:w="603" w:type="pct"/>
            <w:vAlign w:val="center"/>
          </w:tcPr>
          <w:p w:rsidR="007D7662" w:rsidRDefault="007D5515">
            <w:pPr>
              <w:widowControl/>
              <w:adjustRightInd w:val="0"/>
              <w:snapToGrid w:val="0"/>
              <w:jc w:val="center"/>
              <w:rPr>
                <w:rFonts w:ascii="宋体" w:hAnsi="宋体" w:cs="Yu Mincho Light"/>
                <w:kern w:val="0"/>
                <w:szCs w:val="21"/>
              </w:rPr>
            </w:pPr>
            <w:r>
              <w:rPr>
                <w:rFonts w:ascii="宋体" w:hAnsi="宋体" w:cs="Yu Mincho Light" w:hint="eastAsia"/>
                <w:kern w:val="0"/>
                <w:szCs w:val="21"/>
              </w:rPr>
              <w:t>45.00</w:t>
            </w:r>
          </w:p>
        </w:tc>
        <w:tc>
          <w:tcPr>
            <w:tcW w:w="582" w:type="pct"/>
            <w:vAlign w:val="center"/>
          </w:tcPr>
          <w:p w:rsidR="007D7662" w:rsidRDefault="007D5515">
            <w:pPr>
              <w:jc w:val="center"/>
              <w:rPr>
                <w:rFonts w:ascii="宋体" w:hAnsi="宋体" w:cs="Yu Mincho Light"/>
                <w:kern w:val="0"/>
                <w:szCs w:val="21"/>
              </w:rPr>
            </w:pPr>
            <w:r>
              <w:rPr>
                <w:rFonts w:ascii="宋体" w:hAnsi="宋体" w:cs="Yu Mincho Light" w:hint="eastAsia"/>
                <w:kern w:val="0"/>
                <w:szCs w:val="21"/>
              </w:rPr>
              <w:t>15</w:t>
            </w:r>
            <w:r>
              <w:rPr>
                <w:rFonts w:ascii="宋体" w:hAnsi="宋体" w:cs="Yu Mincho Light" w:hint="eastAsia"/>
                <w:kern w:val="0"/>
                <w:szCs w:val="21"/>
              </w:rPr>
              <w:t>套</w:t>
            </w:r>
          </w:p>
        </w:tc>
        <w:tc>
          <w:tcPr>
            <w:tcW w:w="1124" w:type="pct"/>
            <w:vAlign w:val="center"/>
          </w:tcPr>
          <w:p w:rsidR="007D7662" w:rsidRDefault="007D5515">
            <w:pPr>
              <w:jc w:val="center"/>
              <w:rPr>
                <w:kern w:val="0"/>
                <w:szCs w:val="21"/>
              </w:rPr>
            </w:pPr>
            <w:r>
              <w:rPr>
                <w:rFonts w:hint="eastAsia"/>
                <w:kern w:val="0"/>
                <w:szCs w:val="21"/>
              </w:rPr>
              <w:t>否</w:t>
            </w:r>
          </w:p>
        </w:tc>
        <w:tc>
          <w:tcPr>
            <w:tcW w:w="1487" w:type="pct"/>
            <w:vAlign w:val="center"/>
          </w:tcPr>
          <w:p w:rsidR="007D7662" w:rsidRDefault="007D5515">
            <w:pPr>
              <w:jc w:val="center"/>
              <w:rPr>
                <w:szCs w:val="21"/>
              </w:rPr>
            </w:pPr>
            <w:r>
              <w:rPr>
                <w:rFonts w:hint="eastAsia"/>
                <w:szCs w:val="21"/>
              </w:rPr>
              <w:t>具备统计展示功能：展示整体平台资源使用情况，用户类指标、使用类指标等。</w:t>
            </w:r>
          </w:p>
        </w:tc>
      </w:tr>
    </w:tbl>
    <w:p w:rsidR="007D7662" w:rsidRDefault="007D5515">
      <w:pPr>
        <w:spacing w:line="360" w:lineRule="auto"/>
        <w:ind w:firstLineChars="200" w:firstLine="480"/>
        <w:rPr>
          <w:rFonts w:ascii="宋体" w:hAnsi="宋体"/>
          <w:color w:val="FF0000"/>
          <w:sz w:val="24"/>
          <w:u w:val="single"/>
        </w:rPr>
      </w:pPr>
      <w:r>
        <w:rPr>
          <w:rFonts w:ascii="宋体" w:hAnsi="宋体"/>
          <w:sz w:val="24"/>
        </w:rPr>
        <w:t>5.</w:t>
      </w:r>
      <w:r>
        <w:rPr>
          <w:rFonts w:ascii="宋体" w:hAnsi="宋体"/>
          <w:sz w:val="24"/>
        </w:rPr>
        <w:t>合同履行期限：</w:t>
      </w:r>
      <w:r>
        <w:rPr>
          <w:rFonts w:ascii="宋体" w:hAnsi="宋体" w:hint="eastAsia"/>
          <w:sz w:val="24"/>
          <w:u w:val="single"/>
        </w:rPr>
        <w:t xml:space="preserve"> </w:t>
      </w:r>
      <w:r>
        <w:rPr>
          <w:rFonts w:ascii="宋体" w:hAnsi="宋体" w:hint="eastAsia"/>
          <w:sz w:val="24"/>
          <w:u w:val="single"/>
        </w:rPr>
        <w:t>按合同约定期限供货</w:t>
      </w:r>
      <w:r>
        <w:rPr>
          <w:rFonts w:ascii="宋体" w:hAnsi="宋体" w:hint="eastAsia"/>
          <w:sz w:val="24"/>
          <w:u w:val="single"/>
        </w:rPr>
        <w:t xml:space="preserve">  </w:t>
      </w:r>
      <w:r>
        <w:rPr>
          <w:rFonts w:ascii="宋体" w:hAnsi="宋体" w:hint="eastAsia"/>
          <w:color w:val="000000"/>
          <w:sz w:val="24"/>
        </w:rPr>
        <w:t>。</w:t>
      </w:r>
    </w:p>
    <w:p w:rsidR="007D7662" w:rsidRDefault="007D5515">
      <w:pPr>
        <w:spacing w:line="360" w:lineRule="auto"/>
        <w:ind w:firstLineChars="200" w:firstLine="480"/>
        <w:rPr>
          <w:rFonts w:ascii="宋体" w:hAnsi="宋体"/>
          <w:sz w:val="24"/>
        </w:rPr>
      </w:pPr>
      <w:r>
        <w:rPr>
          <w:rFonts w:ascii="宋体" w:hAnsi="宋体"/>
          <w:sz w:val="24"/>
        </w:rPr>
        <w:t>6.</w:t>
      </w:r>
      <w:r>
        <w:rPr>
          <w:rFonts w:ascii="宋体" w:hAnsi="宋体"/>
          <w:sz w:val="24"/>
        </w:rPr>
        <w:t>本项目是否接受联合体投标：</w:t>
      </w:r>
      <w:r>
        <w:rPr>
          <w:rFonts w:ascii="宋体" w:hAnsi="宋体"/>
          <w:sz w:val="24"/>
        </w:rPr>
        <w:t>□</w:t>
      </w:r>
      <w:r>
        <w:rPr>
          <w:rFonts w:ascii="宋体" w:hAnsi="宋体"/>
          <w:sz w:val="24"/>
        </w:rPr>
        <w:t>是</w:t>
      </w:r>
      <w:r>
        <w:rPr>
          <w:rFonts w:ascii="宋体" w:hAnsi="宋体"/>
          <w:sz w:val="24"/>
        </w:rPr>
        <w:t xml:space="preserve">  </w:t>
      </w:r>
      <w:r>
        <w:rPr>
          <w:rFonts w:ascii="宋体" w:hAnsi="宋体" w:hint="eastAsia"/>
          <w:sz w:val="24"/>
        </w:rPr>
        <w:t>■</w:t>
      </w:r>
      <w:r>
        <w:rPr>
          <w:rFonts w:ascii="宋体" w:hAnsi="宋体"/>
          <w:sz w:val="24"/>
        </w:rPr>
        <w:t>否。</w:t>
      </w:r>
    </w:p>
    <w:p w:rsidR="007D7662" w:rsidRDefault="007D5515">
      <w:pPr>
        <w:pStyle w:val="HTML"/>
        <w:ind w:firstLineChars="200" w:firstLine="480"/>
        <w:rPr>
          <w:kern w:val="2"/>
        </w:rPr>
      </w:pPr>
      <w:r>
        <w:rPr>
          <w:rFonts w:hint="eastAsia"/>
        </w:rPr>
        <w:t>7.</w:t>
      </w:r>
      <w:r>
        <w:rPr>
          <w:rFonts w:hint="eastAsia"/>
          <w:kern w:val="2"/>
        </w:rPr>
        <w:t>所属预算项目及编号（</w:t>
      </w:r>
      <w:r>
        <w:rPr>
          <w:rFonts w:hint="eastAsia"/>
          <w:kern w:val="2"/>
        </w:rPr>
        <w:t>CA</w:t>
      </w:r>
      <w:r>
        <w:rPr>
          <w:rFonts w:hint="eastAsia"/>
          <w:kern w:val="2"/>
        </w:rPr>
        <w:t>）：</w:t>
      </w:r>
      <w:r>
        <w:rPr>
          <w:rFonts w:hint="eastAsia"/>
          <w:kern w:val="2"/>
        </w:rPr>
        <w:t>11000023210200051701-XM001</w:t>
      </w:r>
      <w:r>
        <w:rPr>
          <w:rFonts w:hint="eastAsia"/>
          <w:kern w:val="2"/>
        </w:rPr>
        <w:t>。</w:t>
      </w:r>
    </w:p>
    <w:p w:rsidR="007D7662" w:rsidRDefault="007D5515">
      <w:pPr>
        <w:pStyle w:val="21"/>
        <w:spacing w:before="0" w:line="360" w:lineRule="auto"/>
        <w:jc w:val="left"/>
        <w:rPr>
          <w:rFonts w:ascii="宋体" w:eastAsia="宋体" w:hAnsi="宋体"/>
          <w:sz w:val="24"/>
          <w:szCs w:val="24"/>
        </w:rPr>
      </w:pPr>
      <w:bookmarkStart w:id="9" w:name="_Toc28359003"/>
      <w:bookmarkStart w:id="10" w:name="_Toc35393622"/>
      <w:bookmarkStart w:id="11" w:name="_Toc28359080"/>
      <w:bookmarkStart w:id="12" w:name="_Toc35393791"/>
      <w:r>
        <w:rPr>
          <w:rFonts w:ascii="宋体" w:eastAsia="宋体" w:hAnsi="宋体"/>
          <w:sz w:val="24"/>
          <w:szCs w:val="24"/>
        </w:rPr>
        <w:t>二、申请人的资格要求（须同时满足）</w:t>
      </w:r>
      <w:bookmarkEnd w:id="9"/>
      <w:bookmarkEnd w:id="10"/>
      <w:bookmarkEnd w:id="11"/>
      <w:bookmarkEnd w:id="12"/>
    </w:p>
    <w:p w:rsidR="007D7662" w:rsidRDefault="007D5515">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rsidR="007D7662" w:rsidRDefault="007D5515">
      <w:pPr>
        <w:spacing w:line="360" w:lineRule="auto"/>
        <w:ind w:firstLineChars="200" w:firstLine="480"/>
        <w:rPr>
          <w:rFonts w:ascii="宋体" w:hAnsi="宋体"/>
          <w:color w:val="000000"/>
          <w:sz w:val="24"/>
        </w:rPr>
      </w:pPr>
      <w:bookmarkStart w:id="13" w:name="_Toc28359081"/>
      <w:bookmarkStart w:id="14" w:name="_Toc28359004"/>
      <w:r>
        <w:rPr>
          <w:rFonts w:ascii="宋体" w:hAnsi="宋体"/>
          <w:color w:val="000000"/>
          <w:sz w:val="24"/>
        </w:rPr>
        <w:t>2.</w:t>
      </w:r>
      <w:r>
        <w:rPr>
          <w:rFonts w:ascii="宋体" w:hAnsi="宋体"/>
          <w:color w:val="000000"/>
          <w:sz w:val="24"/>
        </w:rPr>
        <w:t>落实政府采购政策需满足的资格要求：</w:t>
      </w:r>
    </w:p>
    <w:p w:rsidR="007D7662" w:rsidRDefault="007D5515">
      <w:pPr>
        <w:spacing w:line="360" w:lineRule="auto"/>
        <w:ind w:firstLineChars="200" w:firstLine="480"/>
        <w:rPr>
          <w:rFonts w:ascii="宋体" w:hAnsi="宋体"/>
          <w:color w:val="000000"/>
          <w:sz w:val="24"/>
        </w:rPr>
      </w:pPr>
      <w:r>
        <w:rPr>
          <w:rFonts w:ascii="宋体" w:hAnsi="宋体"/>
          <w:color w:val="000000"/>
          <w:sz w:val="24"/>
        </w:rPr>
        <w:t>2.1</w:t>
      </w:r>
      <w:r>
        <w:rPr>
          <w:rFonts w:ascii="宋体" w:hAnsi="宋体"/>
          <w:color w:val="000000"/>
          <w:sz w:val="24"/>
        </w:rPr>
        <w:t>中小企业政策</w:t>
      </w:r>
    </w:p>
    <w:p w:rsidR="007D7662" w:rsidRDefault="007D5515">
      <w:pPr>
        <w:spacing w:line="360" w:lineRule="auto"/>
        <w:ind w:firstLineChars="200" w:firstLine="480"/>
        <w:rPr>
          <w:rFonts w:ascii="宋体" w:hAnsi="宋体"/>
          <w:sz w:val="24"/>
        </w:rPr>
      </w:pPr>
      <w:r>
        <w:rPr>
          <w:rFonts w:ascii="宋体" w:hAnsi="宋体"/>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02</w:t>
      </w:r>
      <w:r>
        <w:rPr>
          <w:rFonts w:ascii="宋体" w:hAnsi="宋体" w:hint="eastAsia"/>
          <w:sz w:val="24"/>
        </w:rPr>
        <w:t>包</w:t>
      </w:r>
      <w:r>
        <w:rPr>
          <w:rFonts w:ascii="宋体" w:hAnsi="宋体"/>
          <w:sz w:val="24"/>
        </w:rPr>
        <w:t>专门面向</w:t>
      </w:r>
      <w:r>
        <w:rPr>
          <w:rFonts w:ascii="宋体" w:hAnsi="宋体"/>
          <w:sz w:val="24"/>
        </w:rPr>
        <w:sym w:font="Wingdings 2" w:char="00A3"/>
      </w:r>
      <w:r>
        <w:rPr>
          <w:rFonts w:ascii="宋体" w:hAnsi="宋体"/>
          <w:sz w:val="24"/>
        </w:rPr>
        <w:t>中小</w:t>
      </w:r>
      <w:r>
        <w:rPr>
          <w:rFonts w:ascii="宋体" w:hAnsi="宋体" w:hint="eastAsia"/>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采购。即：提供的货物全部由符合政策要求的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7D7662" w:rsidRDefault="007D5515">
      <w:pPr>
        <w:spacing w:line="360" w:lineRule="auto"/>
        <w:ind w:firstLineChars="200" w:firstLine="480"/>
        <w:rPr>
          <w:rFonts w:ascii="宋体" w:hAnsi="宋体"/>
          <w:sz w:val="24"/>
        </w:rPr>
      </w:pPr>
      <w:r>
        <w:rPr>
          <w:rFonts w:ascii="宋体" w:hAnsi="宋体"/>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hint="eastAsia"/>
          <w:sz w:val="24"/>
        </w:rPr>
        <w:t>。</w:t>
      </w:r>
    </w:p>
    <w:p w:rsidR="007D7662" w:rsidRDefault="007D5515">
      <w:pPr>
        <w:spacing w:line="360" w:lineRule="auto"/>
        <w:ind w:firstLineChars="200" w:firstLine="480"/>
        <w:rPr>
          <w:rFonts w:ascii="宋体" w:hAnsi="宋体"/>
          <w:sz w:val="24"/>
        </w:rPr>
      </w:pPr>
      <w:r>
        <w:rPr>
          <w:rFonts w:ascii="宋体" w:hAnsi="宋体"/>
          <w:sz w:val="24"/>
        </w:rPr>
        <w:t>2.2</w:t>
      </w:r>
      <w:r>
        <w:rPr>
          <w:rFonts w:ascii="宋体" w:hAnsi="宋体"/>
          <w:sz w:val="24"/>
        </w:rPr>
        <w:t>其它落实政府采购政策的资格要求：</w:t>
      </w:r>
      <w:r>
        <w:rPr>
          <w:rFonts w:hint="eastAsia"/>
          <w:sz w:val="24"/>
          <w:u w:val="single"/>
        </w:rPr>
        <w:t xml:space="preserve"> </w:t>
      </w:r>
      <w:r>
        <w:rPr>
          <w:rFonts w:hint="eastAsia"/>
          <w:sz w:val="24"/>
          <w:u w:val="single"/>
        </w:rPr>
        <w:t>无</w:t>
      </w:r>
      <w:r>
        <w:rPr>
          <w:rFonts w:hint="eastAsia"/>
          <w:sz w:val="24"/>
          <w:u w:val="single"/>
        </w:rPr>
        <w:t xml:space="preserve">  </w:t>
      </w:r>
      <w:r>
        <w:rPr>
          <w:rFonts w:ascii="宋体" w:hAnsi="宋体" w:hint="eastAsia"/>
          <w:sz w:val="24"/>
        </w:rPr>
        <w:t>。</w:t>
      </w:r>
    </w:p>
    <w:p w:rsidR="007D7662" w:rsidRDefault="007D5515">
      <w:pPr>
        <w:spacing w:line="360" w:lineRule="auto"/>
        <w:ind w:firstLineChars="200" w:firstLine="480"/>
        <w:rPr>
          <w:rFonts w:ascii="宋体" w:hAnsi="宋体"/>
          <w:sz w:val="24"/>
          <w:u w:val="single"/>
        </w:rPr>
      </w:pPr>
      <w:r>
        <w:rPr>
          <w:rFonts w:ascii="宋体" w:hAnsi="宋体"/>
          <w:sz w:val="24"/>
        </w:rPr>
        <w:t>3.</w:t>
      </w:r>
      <w:r>
        <w:rPr>
          <w:rFonts w:ascii="宋体" w:hAnsi="宋体"/>
          <w:sz w:val="24"/>
        </w:rPr>
        <w:t>本项目的特定资格要求：</w:t>
      </w:r>
    </w:p>
    <w:p w:rsidR="007D7662" w:rsidRDefault="007D551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w:t>
      </w:r>
      <w:r>
        <w:rPr>
          <w:rFonts w:ascii="宋体" w:hAnsi="宋体"/>
          <w:sz w:val="24"/>
        </w:rPr>
        <w:t>本项目是否接受分支机构参与投标：</w:t>
      </w:r>
      <w:r>
        <w:rPr>
          <w:rFonts w:ascii="宋体" w:hAnsi="宋体"/>
          <w:sz w:val="24"/>
        </w:rPr>
        <w:t>□</w:t>
      </w:r>
      <w:r>
        <w:rPr>
          <w:rFonts w:ascii="宋体" w:hAnsi="宋体"/>
          <w:sz w:val="24"/>
        </w:rPr>
        <w:t>是</w:t>
      </w:r>
      <w:r>
        <w:rPr>
          <w:rFonts w:ascii="宋体" w:hAnsi="宋体"/>
          <w:sz w:val="24"/>
        </w:rPr>
        <w:t xml:space="preserve">  </w:t>
      </w:r>
      <w:r>
        <w:rPr>
          <w:rFonts w:ascii="宋体" w:hAnsi="宋体"/>
          <w:b/>
          <w:color w:val="000000"/>
          <w:sz w:val="24"/>
        </w:rPr>
        <w:t>■</w:t>
      </w:r>
      <w:r>
        <w:rPr>
          <w:rFonts w:ascii="宋体" w:hAnsi="宋体"/>
          <w:sz w:val="24"/>
        </w:rPr>
        <w:t>否；</w:t>
      </w:r>
    </w:p>
    <w:p w:rsidR="007D7662" w:rsidRDefault="007D551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w:t>
      </w:r>
      <w:r>
        <w:rPr>
          <w:rFonts w:ascii="宋体" w:hAnsi="宋体"/>
          <w:sz w:val="24"/>
        </w:rPr>
        <w:t>本项目是否属于政府购买服务：</w:t>
      </w:r>
    </w:p>
    <w:p w:rsidR="007D7662" w:rsidRDefault="007D551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color w:val="000000"/>
          <w:sz w:val="24"/>
        </w:rPr>
        <w:t>■</w:t>
      </w:r>
      <w:r>
        <w:rPr>
          <w:rFonts w:ascii="宋体" w:hAnsi="宋体"/>
          <w:sz w:val="24"/>
        </w:rPr>
        <w:t>否</w:t>
      </w:r>
    </w:p>
    <w:p w:rsidR="007D7662" w:rsidRDefault="007D551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rsidR="007D7662" w:rsidRDefault="007D5515">
      <w:pPr>
        <w:tabs>
          <w:tab w:val="left" w:pos="900"/>
          <w:tab w:val="left" w:pos="1134"/>
          <w:tab w:val="left" w:pos="1589"/>
          <w:tab w:val="left" w:pos="5521"/>
        </w:tabs>
        <w:snapToGrid w:val="0"/>
        <w:spacing w:line="360" w:lineRule="auto"/>
        <w:ind w:firstLineChars="200" w:firstLine="480"/>
      </w:pPr>
      <w:r>
        <w:rPr>
          <w:rFonts w:ascii="宋体" w:hAnsi="宋体"/>
          <w:sz w:val="24"/>
        </w:rPr>
        <w:t>3.3</w:t>
      </w:r>
      <w:bookmarkStart w:id="15" w:name="_Hlk100673152"/>
      <w:r>
        <w:rPr>
          <w:rFonts w:ascii="宋体" w:hAnsi="宋体"/>
          <w:sz w:val="24"/>
        </w:rPr>
        <w:t>其他特定资格</w:t>
      </w:r>
      <w:bookmarkEnd w:id="15"/>
      <w:r>
        <w:rPr>
          <w:rFonts w:ascii="宋体" w:hAnsi="宋体"/>
          <w:sz w:val="24"/>
        </w:rPr>
        <w:t>要求：</w:t>
      </w:r>
      <w:r>
        <w:rPr>
          <w:rFonts w:hint="eastAsia"/>
          <w:sz w:val="24"/>
          <w:u w:val="single"/>
        </w:rPr>
        <w:t xml:space="preserve"> </w:t>
      </w:r>
      <w:r>
        <w:rPr>
          <w:rFonts w:hint="eastAsia"/>
          <w:sz w:val="24"/>
          <w:u w:val="single"/>
        </w:rPr>
        <w:t>无</w:t>
      </w:r>
      <w:r>
        <w:rPr>
          <w:rFonts w:hint="eastAsia"/>
          <w:sz w:val="24"/>
          <w:u w:val="single"/>
        </w:rPr>
        <w:t xml:space="preserve"> </w:t>
      </w:r>
      <w:r>
        <w:rPr>
          <w:rFonts w:hint="eastAsia"/>
          <w:sz w:val="24"/>
        </w:rPr>
        <w:t>。</w:t>
      </w:r>
    </w:p>
    <w:p w:rsidR="007D7662" w:rsidRDefault="007D5515">
      <w:pPr>
        <w:pStyle w:val="21"/>
        <w:widowControl/>
        <w:spacing w:before="0" w:line="360" w:lineRule="auto"/>
        <w:jc w:val="left"/>
        <w:rPr>
          <w:rFonts w:ascii="宋体" w:eastAsia="宋体" w:hAnsi="宋体"/>
          <w:sz w:val="24"/>
          <w:szCs w:val="24"/>
        </w:rPr>
      </w:pPr>
      <w:bookmarkStart w:id="16" w:name="_Toc35393792"/>
      <w:bookmarkStart w:id="17" w:name="_Toc35393623"/>
      <w:bookmarkEnd w:id="13"/>
      <w:bookmarkEnd w:id="14"/>
      <w:r>
        <w:rPr>
          <w:rFonts w:ascii="宋体" w:eastAsia="宋体" w:hAnsi="宋体"/>
          <w:sz w:val="24"/>
          <w:szCs w:val="24"/>
        </w:rPr>
        <w:t>三、获取招标文件</w:t>
      </w:r>
      <w:bookmarkEnd w:id="16"/>
      <w:bookmarkEnd w:id="17"/>
    </w:p>
    <w:p w:rsidR="007D7662" w:rsidRDefault="007D5515">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时间：</w:t>
      </w:r>
      <w:r>
        <w:rPr>
          <w:rFonts w:ascii="宋体" w:hAnsi="宋体" w:hint="eastAsia"/>
          <w:sz w:val="24"/>
          <w:u w:val="single"/>
        </w:rPr>
        <w:t>2023</w:t>
      </w:r>
      <w:r>
        <w:rPr>
          <w:rFonts w:ascii="宋体" w:hAnsi="宋体"/>
          <w:sz w:val="24"/>
        </w:rPr>
        <w:t>年</w:t>
      </w:r>
      <w:r>
        <w:rPr>
          <w:rFonts w:ascii="宋体" w:hAnsi="宋体" w:hint="eastAsia"/>
          <w:sz w:val="24"/>
          <w:u w:val="single"/>
        </w:rPr>
        <w:t xml:space="preserve"> </w:t>
      </w:r>
      <w:r>
        <w:rPr>
          <w:rFonts w:ascii="宋体" w:hAnsi="宋体" w:hint="eastAsia"/>
          <w:sz w:val="24"/>
          <w:u w:val="single"/>
        </w:rPr>
        <w:t>7</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hint="eastAsia"/>
          <w:sz w:val="24"/>
          <w:u w:val="single"/>
        </w:rPr>
        <w:t>17</w:t>
      </w:r>
      <w:r>
        <w:rPr>
          <w:rFonts w:ascii="宋体" w:hAnsi="宋体" w:hint="eastAsia"/>
          <w:sz w:val="24"/>
          <w:u w:val="single"/>
        </w:rPr>
        <w:t xml:space="preserve">  </w:t>
      </w:r>
      <w:r>
        <w:rPr>
          <w:rFonts w:ascii="宋体" w:hAnsi="宋体"/>
          <w:sz w:val="24"/>
        </w:rPr>
        <w:t>日至</w:t>
      </w:r>
      <w:r>
        <w:rPr>
          <w:rFonts w:ascii="宋体" w:hAnsi="宋体" w:hint="eastAsia"/>
          <w:sz w:val="24"/>
          <w:u w:val="single"/>
        </w:rPr>
        <w:t>2023</w:t>
      </w:r>
      <w:r>
        <w:rPr>
          <w:rFonts w:ascii="宋体" w:hAnsi="宋体"/>
          <w:sz w:val="24"/>
        </w:rPr>
        <w:t>年</w:t>
      </w:r>
      <w:r>
        <w:rPr>
          <w:rFonts w:ascii="宋体" w:hAnsi="宋体" w:hint="eastAsia"/>
          <w:sz w:val="24"/>
          <w:u w:val="single"/>
        </w:rPr>
        <w:t xml:space="preserve"> </w:t>
      </w:r>
      <w:r>
        <w:rPr>
          <w:rFonts w:ascii="宋体" w:hAnsi="宋体" w:hint="eastAsia"/>
          <w:sz w:val="24"/>
          <w:u w:val="single"/>
        </w:rPr>
        <w:t>7</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2</w:t>
      </w:r>
      <w:r>
        <w:rPr>
          <w:rFonts w:ascii="宋体" w:hAnsi="宋体" w:hint="eastAsia"/>
          <w:sz w:val="24"/>
          <w:u w:val="single"/>
        </w:rPr>
        <w:t>4</w:t>
      </w:r>
      <w:r>
        <w:rPr>
          <w:rFonts w:ascii="宋体" w:hAnsi="宋体" w:hint="eastAsia"/>
          <w:sz w:val="24"/>
          <w:u w:val="single"/>
        </w:rPr>
        <w:t xml:space="preserve">  </w:t>
      </w:r>
      <w:r>
        <w:rPr>
          <w:rFonts w:ascii="宋体" w:hAnsi="宋体"/>
          <w:sz w:val="24"/>
        </w:rPr>
        <w:t>日，</w:t>
      </w:r>
      <w:r>
        <w:rPr>
          <w:rFonts w:ascii="宋体" w:hAnsi="宋体" w:hint="eastAsia"/>
          <w:sz w:val="24"/>
        </w:rPr>
        <w:t>招标文件上</w:t>
      </w:r>
      <w:proofErr w:type="gramStart"/>
      <w:r>
        <w:rPr>
          <w:rFonts w:ascii="宋体" w:hAnsi="宋体" w:hint="eastAsia"/>
          <w:sz w:val="24"/>
        </w:rPr>
        <w:t>传完成</w:t>
      </w:r>
      <w:proofErr w:type="gramEnd"/>
      <w:r>
        <w:rPr>
          <w:rFonts w:ascii="宋体" w:hAnsi="宋体" w:hint="eastAsia"/>
          <w:sz w:val="24"/>
        </w:rPr>
        <w:t>开始时间起至截止日每天上午</w:t>
      </w:r>
      <w:r>
        <w:rPr>
          <w:rFonts w:ascii="宋体" w:hAnsi="宋体" w:hint="eastAsia"/>
          <w:sz w:val="24"/>
        </w:rPr>
        <w:t>9</w:t>
      </w:r>
      <w:r>
        <w:rPr>
          <w:rFonts w:ascii="宋体" w:hAnsi="宋体" w:hint="eastAsia"/>
          <w:sz w:val="24"/>
        </w:rPr>
        <w:t>时</w:t>
      </w:r>
      <w:r>
        <w:rPr>
          <w:rFonts w:ascii="宋体" w:hAnsi="宋体" w:hint="eastAsia"/>
          <w:sz w:val="24"/>
        </w:rPr>
        <w:t>00</w:t>
      </w:r>
      <w:r>
        <w:rPr>
          <w:rFonts w:ascii="宋体" w:hAnsi="宋体" w:hint="eastAsia"/>
          <w:sz w:val="24"/>
        </w:rPr>
        <w:t>分至</w:t>
      </w:r>
      <w:r>
        <w:rPr>
          <w:rFonts w:ascii="宋体" w:hAnsi="宋体" w:hint="eastAsia"/>
          <w:sz w:val="24"/>
        </w:rPr>
        <w:t>12</w:t>
      </w:r>
      <w:r>
        <w:rPr>
          <w:rFonts w:ascii="宋体" w:hAnsi="宋体" w:hint="eastAsia"/>
          <w:sz w:val="24"/>
        </w:rPr>
        <w:t>时</w:t>
      </w:r>
      <w:r>
        <w:rPr>
          <w:rFonts w:ascii="宋体" w:hAnsi="宋体" w:hint="eastAsia"/>
          <w:sz w:val="24"/>
        </w:rPr>
        <w:t>00</w:t>
      </w:r>
      <w:r>
        <w:rPr>
          <w:rFonts w:ascii="宋体" w:hAnsi="宋体" w:hint="eastAsia"/>
          <w:sz w:val="24"/>
        </w:rPr>
        <w:t>分，下午</w:t>
      </w:r>
      <w:r>
        <w:rPr>
          <w:rFonts w:ascii="宋体" w:hAnsi="宋体" w:hint="eastAsia"/>
          <w:sz w:val="24"/>
        </w:rPr>
        <w:t>12</w:t>
      </w:r>
      <w:r>
        <w:rPr>
          <w:rFonts w:ascii="宋体" w:hAnsi="宋体" w:hint="eastAsia"/>
          <w:sz w:val="24"/>
        </w:rPr>
        <w:t>时</w:t>
      </w:r>
      <w:r>
        <w:rPr>
          <w:rFonts w:ascii="宋体" w:hAnsi="宋体" w:hint="eastAsia"/>
          <w:sz w:val="24"/>
        </w:rPr>
        <w:t>00</w:t>
      </w:r>
      <w:r>
        <w:rPr>
          <w:rFonts w:ascii="宋体" w:hAnsi="宋体" w:hint="eastAsia"/>
          <w:sz w:val="24"/>
        </w:rPr>
        <w:t>分至</w:t>
      </w:r>
      <w:r>
        <w:rPr>
          <w:rFonts w:ascii="宋体" w:hAnsi="宋体" w:hint="eastAsia"/>
          <w:sz w:val="24"/>
        </w:rPr>
        <w:t>17</w:t>
      </w:r>
      <w:r>
        <w:rPr>
          <w:rFonts w:ascii="宋体" w:hAnsi="宋体" w:hint="eastAsia"/>
          <w:sz w:val="24"/>
        </w:rPr>
        <w:t>时</w:t>
      </w:r>
      <w:r>
        <w:rPr>
          <w:rFonts w:ascii="宋体" w:hAnsi="宋体" w:hint="eastAsia"/>
          <w:sz w:val="24"/>
        </w:rPr>
        <w:t>00</w:t>
      </w:r>
      <w:r>
        <w:rPr>
          <w:rFonts w:ascii="宋体" w:hAnsi="宋体" w:hint="eastAsia"/>
          <w:sz w:val="24"/>
        </w:rPr>
        <w:t>分（北京时间，法定节假日除外）。</w:t>
      </w:r>
    </w:p>
    <w:p w:rsidR="007D7662" w:rsidRDefault="007D5515">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地点：</w:t>
      </w:r>
      <w:r>
        <w:rPr>
          <w:rFonts w:ascii="宋体" w:hAnsi="宋体" w:hint="eastAsia"/>
          <w:sz w:val="24"/>
        </w:rPr>
        <w:t>北京市政府采购电子交易平台</w:t>
      </w:r>
      <w:r>
        <w:rPr>
          <w:rFonts w:ascii="宋体" w:hAnsi="宋体" w:hint="eastAsia"/>
          <w:sz w:val="24"/>
        </w:rPr>
        <w:t>,</w:t>
      </w:r>
      <w:r>
        <w:rPr>
          <w:rFonts w:ascii="宋体" w:hAnsi="宋体" w:hint="eastAsia"/>
          <w:sz w:val="24"/>
        </w:rPr>
        <w:t>具体方式详见“其他补充事宜”</w:t>
      </w:r>
    </w:p>
    <w:p w:rsidR="007D7662" w:rsidRDefault="007D5515">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方式：</w:t>
      </w:r>
      <w:r>
        <w:rPr>
          <w:rFonts w:ascii="宋体" w:hAnsi="宋体" w:hint="eastAsia"/>
          <w:sz w:val="24"/>
        </w:rPr>
        <w:t>供应商使用电子营业执照、或按照规定办理</w:t>
      </w:r>
      <w:r>
        <w:rPr>
          <w:rFonts w:ascii="宋体" w:hAnsi="宋体" w:hint="eastAsia"/>
          <w:sz w:val="24"/>
        </w:rPr>
        <w:t>CA</w:t>
      </w:r>
      <w:r>
        <w:rPr>
          <w:rFonts w:ascii="宋体" w:hAnsi="宋体" w:hint="eastAsia"/>
          <w:sz w:val="24"/>
        </w:rPr>
        <w:t>数字认证证书后，自招标公告发布之日起登录北京市政府采购电子交易平台免费获取电子版招标文件。</w:t>
      </w:r>
    </w:p>
    <w:p w:rsidR="007D7662" w:rsidRDefault="007D5515">
      <w:pPr>
        <w:widowControl/>
        <w:adjustRightInd w:val="0"/>
        <w:snapToGrid w:val="0"/>
        <w:spacing w:line="360" w:lineRule="auto"/>
        <w:ind w:firstLineChars="200" w:firstLine="480"/>
        <w:jc w:val="left"/>
        <w:rPr>
          <w:rFonts w:ascii="宋体" w:hAnsi="宋体"/>
          <w:sz w:val="24"/>
        </w:rPr>
      </w:pPr>
      <w:r>
        <w:rPr>
          <w:rFonts w:ascii="宋体" w:hAnsi="宋体"/>
          <w:sz w:val="24"/>
        </w:rPr>
        <w:t>4.</w:t>
      </w:r>
      <w:r>
        <w:rPr>
          <w:rFonts w:ascii="宋体" w:hAnsi="宋体"/>
          <w:sz w:val="24"/>
        </w:rPr>
        <w:t>售价：</w:t>
      </w:r>
      <w:r>
        <w:rPr>
          <w:rFonts w:ascii="宋体" w:hAnsi="宋体"/>
          <w:sz w:val="24"/>
        </w:rPr>
        <w:t>0</w:t>
      </w:r>
      <w:r>
        <w:rPr>
          <w:rFonts w:ascii="宋体" w:hAnsi="宋体"/>
          <w:sz w:val="24"/>
        </w:rPr>
        <w:t>元。</w:t>
      </w:r>
    </w:p>
    <w:p w:rsidR="007D7662" w:rsidRDefault="007D5515">
      <w:pPr>
        <w:pStyle w:val="21"/>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p>
    <w:p w:rsidR="007D7662" w:rsidRPr="0022007B" w:rsidRDefault="007D5515">
      <w:pPr>
        <w:spacing w:line="360" w:lineRule="auto"/>
        <w:ind w:firstLineChars="200" w:firstLine="480"/>
        <w:rPr>
          <w:rFonts w:ascii="宋体" w:hAnsi="宋体"/>
          <w:bCs/>
          <w:sz w:val="24"/>
          <w:u w:val="single"/>
        </w:rPr>
      </w:pPr>
      <w:r w:rsidRPr="0022007B">
        <w:rPr>
          <w:rFonts w:ascii="宋体" w:hAnsi="宋体"/>
          <w:sz w:val="24"/>
        </w:rPr>
        <w:t>投标截止时间、开标时间：</w:t>
      </w:r>
      <w:r w:rsidRPr="0022007B">
        <w:rPr>
          <w:rFonts w:ascii="宋体" w:hAnsi="宋体" w:hint="eastAsia"/>
          <w:sz w:val="24"/>
          <w:u w:val="single"/>
        </w:rPr>
        <w:t>2023</w:t>
      </w:r>
      <w:r w:rsidRPr="0022007B">
        <w:rPr>
          <w:rFonts w:ascii="宋体" w:hAnsi="宋体"/>
          <w:sz w:val="24"/>
        </w:rPr>
        <w:t>年</w:t>
      </w:r>
      <w:r w:rsidRPr="0022007B">
        <w:rPr>
          <w:rFonts w:ascii="宋体" w:hAnsi="宋体" w:hint="eastAsia"/>
          <w:sz w:val="24"/>
          <w:u w:val="single"/>
        </w:rPr>
        <w:t xml:space="preserve"> </w:t>
      </w:r>
      <w:r w:rsidR="0022007B" w:rsidRPr="0022007B">
        <w:rPr>
          <w:rFonts w:ascii="宋体" w:hAnsi="宋体" w:hint="eastAsia"/>
          <w:sz w:val="24"/>
          <w:u w:val="single"/>
        </w:rPr>
        <w:t>8</w:t>
      </w:r>
      <w:r w:rsidRPr="0022007B">
        <w:rPr>
          <w:rFonts w:ascii="宋体" w:hAnsi="宋体" w:hint="eastAsia"/>
          <w:sz w:val="24"/>
          <w:u w:val="single"/>
        </w:rPr>
        <w:t xml:space="preserve"> </w:t>
      </w:r>
      <w:r w:rsidRPr="0022007B">
        <w:rPr>
          <w:rFonts w:ascii="宋体" w:hAnsi="宋体"/>
          <w:sz w:val="24"/>
        </w:rPr>
        <w:t>月</w:t>
      </w:r>
      <w:r w:rsidRPr="0022007B">
        <w:rPr>
          <w:rFonts w:ascii="宋体" w:hAnsi="宋体" w:hint="eastAsia"/>
          <w:sz w:val="24"/>
          <w:u w:val="single"/>
        </w:rPr>
        <w:t xml:space="preserve"> </w:t>
      </w:r>
      <w:r w:rsidR="0022007B" w:rsidRPr="0022007B">
        <w:rPr>
          <w:rFonts w:ascii="宋体" w:hAnsi="宋体" w:hint="eastAsia"/>
          <w:sz w:val="24"/>
          <w:u w:val="single"/>
        </w:rPr>
        <w:t xml:space="preserve">7 </w:t>
      </w:r>
      <w:r w:rsidRPr="0022007B">
        <w:rPr>
          <w:rFonts w:ascii="宋体" w:hAnsi="宋体"/>
          <w:sz w:val="24"/>
        </w:rPr>
        <w:t>日</w:t>
      </w:r>
      <w:r w:rsidR="0022007B" w:rsidRPr="0022007B">
        <w:rPr>
          <w:rFonts w:ascii="宋体" w:hAnsi="宋体" w:hint="eastAsia"/>
          <w:sz w:val="24"/>
          <w:u w:val="single"/>
        </w:rPr>
        <w:t>14</w:t>
      </w:r>
      <w:r w:rsidRPr="0022007B">
        <w:rPr>
          <w:rFonts w:ascii="宋体" w:hAnsi="宋体"/>
          <w:sz w:val="24"/>
        </w:rPr>
        <w:t>点</w:t>
      </w:r>
      <w:r w:rsidR="0022007B" w:rsidRPr="0022007B">
        <w:rPr>
          <w:rFonts w:ascii="宋体" w:hAnsi="宋体" w:hint="eastAsia"/>
          <w:sz w:val="24"/>
          <w:u w:val="single"/>
        </w:rPr>
        <w:t>0</w:t>
      </w:r>
      <w:r w:rsidRPr="0022007B">
        <w:rPr>
          <w:rFonts w:ascii="宋体" w:hAnsi="宋体" w:hint="eastAsia"/>
          <w:sz w:val="24"/>
          <w:u w:val="single"/>
        </w:rPr>
        <w:t>0</w:t>
      </w:r>
      <w:r w:rsidRPr="0022007B">
        <w:rPr>
          <w:rFonts w:ascii="宋体" w:hAnsi="宋体"/>
          <w:sz w:val="24"/>
        </w:rPr>
        <w:t>分</w:t>
      </w:r>
      <w:r w:rsidRPr="0022007B">
        <w:rPr>
          <w:rFonts w:ascii="宋体" w:hAnsi="宋体"/>
          <w:bCs/>
          <w:sz w:val="24"/>
        </w:rPr>
        <w:t>（北京时间）</w:t>
      </w:r>
      <w:r w:rsidRPr="0022007B">
        <w:rPr>
          <w:rFonts w:ascii="宋体" w:hAnsi="宋体"/>
          <w:iCs/>
          <w:sz w:val="24"/>
        </w:rPr>
        <w:t>。</w:t>
      </w:r>
    </w:p>
    <w:p w:rsidR="007D7662" w:rsidRPr="0022007B" w:rsidRDefault="007D5515">
      <w:pPr>
        <w:spacing w:line="360" w:lineRule="auto"/>
        <w:ind w:firstLineChars="200" w:firstLine="480"/>
        <w:rPr>
          <w:rFonts w:ascii="宋体" w:hAnsi="宋体"/>
          <w:sz w:val="24"/>
          <w:lang w:val="zh-TW"/>
        </w:rPr>
      </w:pPr>
      <w:r w:rsidRPr="0022007B">
        <w:rPr>
          <w:rFonts w:ascii="宋体" w:hAnsi="宋体"/>
          <w:sz w:val="24"/>
        </w:rPr>
        <w:t>地点：</w:t>
      </w:r>
      <w:r w:rsidRPr="0022007B">
        <w:rPr>
          <w:rFonts w:hint="eastAsia"/>
          <w:sz w:val="24"/>
          <w:u w:val="single"/>
        </w:rPr>
        <w:t>北京市海淀区学院路</w:t>
      </w:r>
      <w:r w:rsidRPr="0022007B">
        <w:rPr>
          <w:rFonts w:hint="eastAsia"/>
          <w:sz w:val="24"/>
          <w:u w:val="single"/>
        </w:rPr>
        <w:t>30</w:t>
      </w:r>
      <w:r w:rsidRPr="0022007B">
        <w:rPr>
          <w:rFonts w:hint="eastAsia"/>
          <w:sz w:val="24"/>
          <w:u w:val="single"/>
        </w:rPr>
        <w:t>号科大天工大厦</w:t>
      </w:r>
      <w:r w:rsidRPr="0022007B">
        <w:rPr>
          <w:rFonts w:hint="eastAsia"/>
          <w:sz w:val="24"/>
          <w:u w:val="single"/>
        </w:rPr>
        <w:t>B</w:t>
      </w:r>
      <w:r w:rsidRPr="0022007B">
        <w:rPr>
          <w:rFonts w:hint="eastAsia"/>
          <w:sz w:val="24"/>
          <w:u w:val="single"/>
        </w:rPr>
        <w:t>座</w:t>
      </w:r>
      <w:r w:rsidRPr="0022007B">
        <w:rPr>
          <w:rFonts w:hint="eastAsia"/>
          <w:sz w:val="24"/>
          <w:u w:val="single"/>
        </w:rPr>
        <w:t>17</w:t>
      </w:r>
      <w:r w:rsidRPr="0022007B">
        <w:rPr>
          <w:rFonts w:hint="eastAsia"/>
          <w:sz w:val="24"/>
          <w:u w:val="single"/>
        </w:rPr>
        <w:t>层</w:t>
      </w:r>
      <w:r w:rsidRPr="0022007B">
        <w:rPr>
          <w:rFonts w:hint="eastAsia"/>
          <w:sz w:val="24"/>
          <w:u w:val="single"/>
        </w:rPr>
        <w:t>1706</w:t>
      </w:r>
      <w:r w:rsidRPr="0022007B">
        <w:rPr>
          <w:rFonts w:hint="eastAsia"/>
          <w:sz w:val="24"/>
          <w:u w:val="single"/>
        </w:rPr>
        <w:t>第</w:t>
      </w:r>
      <w:r w:rsidR="0022007B" w:rsidRPr="0022007B">
        <w:rPr>
          <w:rFonts w:hint="eastAsia"/>
          <w:sz w:val="24"/>
          <w:u w:val="single"/>
        </w:rPr>
        <w:t>四</w:t>
      </w:r>
      <w:r w:rsidRPr="0022007B">
        <w:rPr>
          <w:rFonts w:hint="eastAsia"/>
          <w:sz w:val="24"/>
          <w:u w:val="single"/>
        </w:rPr>
        <w:t>会议室（北四环学院桥东北角）</w:t>
      </w:r>
      <w:r w:rsidRPr="0022007B">
        <w:rPr>
          <w:rFonts w:hint="eastAsia"/>
          <w:sz w:val="24"/>
        </w:rPr>
        <w:t>。</w:t>
      </w:r>
      <w:bookmarkStart w:id="22" w:name="_GoBack"/>
      <w:bookmarkEnd w:id="22"/>
    </w:p>
    <w:p w:rsidR="007D7662" w:rsidRDefault="007D5515">
      <w:pPr>
        <w:pStyle w:val="21"/>
        <w:spacing w:before="0" w:line="360" w:lineRule="auto"/>
        <w:jc w:val="left"/>
        <w:rPr>
          <w:rFonts w:ascii="宋体" w:eastAsia="宋体" w:hAnsi="宋体"/>
          <w:sz w:val="24"/>
          <w:szCs w:val="24"/>
        </w:rPr>
      </w:pPr>
      <w:bookmarkStart w:id="23" w:name="_Toc28359084"/>
      <w:bookmarkStart w:id="24" w:name="_Toc35393794"/>
      <w:bookmarkStart w:id="25" w:name="_Toc35393625"/>
      <w:bookmarkStart w:id="26" w:name="_Toc28359007"/>
      <w:r>
        <w:rPr>
          <w:rFonts w:ascii="宋体" w:eastAsia="宋体" w:hAnsi="宋体"/>
          <w:sz w:val="24"/>
          <w:szCs w:val="24"/>
        </w:rPr>
        <w:t>五、公告期限</w:t>
      </w:r>
      <w:bookmarkEnd w:id="23"/>
      <w:bookmarkEnd w:id="24"/>
      <w:bookmarkEnd w:id="25"/>
      <w:bookmarkEnd w:id="26"/>
    </w:p>
    <w:p w:rsidR="007D7662" w:rsidRDefault="007D5515">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5</w:t>
      </w:r>
      <w:r>
        <w:rPr>
          <w:rFonts w:ascii="宋体" w:hAnsi="宋体"/>
          <w:kern w:val="0"/>
          <w:sz w:val="24"/>
        </w:rPr>
        <w:t>个工作日。</w:t>
      </w:r>
    </w:p>
    <w:p w:rsidR="007D7662" w:rsidRDefault="007D5515">
      <w:pPr>
        <w:pStyle w:val="21"/>
        <w:spacing w:before="0" w:line="360" w:lineRule="auto"/>
        <w:jc w:val="left"/>
        <w:rPr>
          <w:rFonts w:ascii="宋体" w:eastAsia="宋体" w:hAnsi="宋体"/>
          <w:sz w:val="24"/>
          <w:szCs w:val="24"/>
        </w:rPr>
      </w:pPr>
      <w:bookmarkStart w:id="27" w:name="_Toc35393626"/>
      <w:bookmarkStart w:id="28" w:name="_Toc35393795"/>
      <w:r>
        <w:rPr>
          <w:rFonts w:ascii="宋体" w:eastAsia="宋体" w:hAnsi="宋体"/>
          <w:sz w:val="24"/>
          <w:szCs w:val="24"/>
        </w:rPr>
        <w:t>六、其他补充事宜</w:t>
      </w:r>
      <w:bookmarkEnd w:id="27"/>
      <w:bookmarkEnd w:id="28"/>
    </w:p>
    <w:p w:rsidR="007D7662" w:rsidRDefault="007D5515">
      <w:pPr>
        <w:spacing w:line="360" w:lineRule="auto"/>
        <w:ind w:firstLineChars="200" w:firstLine="480"/>
        <w:rPr>
          <w:rFonts w:ascii="宋体" w:hAnsi="宋体"/>
          <w:sz w:val="24"/>
        </w:rPr>
      </w:pPr>
      <w:r>
        <w:rPr>
          <w:rFonts w:ascii="宋体" w:hAnsi="宋体"/>
          <w:sz w:val="24"/>
        </w:rPr>
        <w:t>1.</w:t>
      </w:r>
      <w:r>
        <w:rPr>
          <w:rFonts w:ascii="宋体" w:hAnsi="宋体"/>
          <w:sz w:val="24"/>
        </w:rPr>
        <w:t>本项目需要落实的政府采购政策：</w:t>
      </w:r>
      <w:r>
        <w:rPr>
          <w:rFonts w:ascii="宋体" w:hAnsi="宋体" w:hint="eastAsia"/>
          <w:sz w:val="24"/>
          <w:u w:val="single"/>
        </w:rPr>
        <w:t>如促进中小企业、监狱企业、残疾人福利性单位发展、优先采购节能产品、环境标志产品等</w:t>
      </w:r>
      <w:r>
        <w:rPr>
          <w:rFonts w:ascii="宋体" w:hAnsi="宋体" w:hint="eastAsia"/>
          <w:sz w:val="24"/>
        </w:rPr>
        <w:t>。</w:t>
      </w:r>
    </w:p>
    <w:p w:rsidR="007D7662" w:rsidRDefault="007D5515">
      <w:pPr>
        <w:spacing w:line="360" w:lineRule="auto"/>
        <w:ind w:firstLineChars="200" w:firstLine="480"/>
        <w:rPr>
          <w:rFonts w:ascii="宋体" w:hAnsi="宋体"/>
          <w:sz w:val="24"/>
        </w:rPr>
      </w:pPr>
      <w:r>
        <w:rPr>
          <w:rFonts w:ascii="宋体" w:hAnsi="宋体"/>
          <w:sz w:val="24"/>
        </w:rPr>
        <w:t>2.</w:t>
      </w:r>
      <w:r>
        <w:rPr>
          <w:rFonts w:ascii="宋体" w:hAnsi="宋体" w:cs="宋体" w:hint="eastAsia"/>
          <w:sz w:val="24"/>
        </w:rPr>
        <w:t xml:space="preserve"> </w:t>
      </w:r>
      <w:r>
        <w:rPr>
          <w:rFonts w:ascii="宋体" w:hAnsi="宋体" w:cs="宋体" w:hint="eastAsia"/>
          <w:sz w:val="24"/>
        </w:rPr>
        <w:t>本项目采用电子招标电子化与线下流程相结合的招标方式</w:t>
      </w:r>
      <w:r>
        <w:rPr>
          <w:rFonts w:ascii="宋体" w:hAnsi="宋体" w:hint="eastAsia"/>
          <w:sz w:val="24"/>
        </w:rPr>
        <w:t>，相关操作如下：</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）办理</w:t>
      </w:r>
      <w:r>
        <w:rPr>
          <w:rFonts w:ascii="宋体" w:hAnsi="宋体" w:hint="eastAsia"/>
          <w:sz w:val="24"/>
        </w:rPr>
        <w:t>CA</w:t>
      </w:r>
      <w:r>
        <w:rPr>
          <w:rFonts w:ascii="宋体" w:hAnsi="宋体" w:hint="eastAsia"/>
          <w:sz w:val="24"/>
        </w:rPr>
        <w:t>认证证书，详见北京市政府采购电子交易平台（</w:t>
      </w:r>
      <w:r>
        <w:rPr>
          <w:rFonts w:ascii="仿宋" w:eastAsia="仿宋" w:hAnsi="仿宋" w:cs="仿宋" w:hint="eastAsia"/>
          <w:sz w:val="24"/>
        </w:rPr>
        <w:t>http://zbcg-bjzc.zhongcy.com/bjczj-portal-site/index.html#/home</w:t>
      </w:r>
      <w:r>
        <w:rPr>
          <w:rFonts w:ascii="宋体" w:hAnsi="宋体" w:hint="eastAsia"/>
          <w:sz w:val="24"/>
        </w:rPr>
        <w:t>）查阅“用户指南”</w:t>
      </w:r>
      <w:r>
        <w:rPr>
          <w:rFonts w:ascii="宋体" w:hAnsi="宋体" w:hint="eastAsia"/>
          <w:sz w:val="24"/>
        </w:rPr>
        <w:t>-</w:t>
      </w:r>
      <w:r>
        <w:rPr>
          <w:rFonts w:ascii="宋体" w:hAnsi="宋体" w:hint="eastAsia"/>
          <w:sz w:val="24"/>
        </w:rPr>
        <w:t>“操作指南”</w:t>
      </w:r>
      <w:r>
        <w:rPr>
          <w:rFonts w:ascii="宋体" w:hAnsi="宋体" w:hint="eastAsia"/>
          <w:sz w:val="24"/>
        </w:rPr>
        <w:t>-</w:t>
      </w:r>
      <w:r>
        <w:rPr>
          <w:rFonts w:ascii="宋体" w:hAnsi="宋体" w:hint="eastAsia"/>
          <w:sz w:val="24"/>
        </w:rPr>
        <w:t>“市场主体</w:t>
      </w:r>
      <w:r>
        <w:rPr>
          <w:rFonts w:ascii="宋体" w:hAnsi="宋体" w:hint="eastAsia"/>
          <w:sz w:val="24"/>
        </w:rPr>
        <w:t>CA</w:t>
      </w:r>
      <w:r>
        <w:rPr>
          <w:rFonts w:ascii="宋体" w:hAnsi="宋体" w:hint="eastAsia"/>
          <w:sz w:val="24"/>
        </w:rPr>
        <w:t>办理操作流程指引”，按照程序要求办理。</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）于北京市政府采购电子交易平台“用户指南”</w:t>
      </w:r>
      <w:r>
        <w:rPr>
          <w:rFonts w:ascii="宋体" w:hAnsi="宋体" w:hint="eastAsia"/>
          <w:sz w:val="24"/>
        </w:rPr>
        <w:t>-</w:t>
      </w:r>
      <w:r>
        <w:rPr>
          <w:rFonts w:ascii="宋体" w:hAnsi="宋体" w:hint="eastAsia"/>
          <w:sz w:val="24"/>
        </w:rPr>
        <w:t>“操作指南”</w:t>
      </w:r>
      <w:r>
        <w:rPr>
          <w:rFonts w:ascii="宋体" w:hAnsi="宋体" w:hint="eastAsia"/>
          <w:sz w:val="24"/>
        </w:rPr>
        <w:t>-</w:t>
      </w:r>
      <w:r>
        <w:rPr>
          <w:rFonts w:ascii="宋体" w:hAnsi="宋体" w:hint="eastAsia"/>
          <w:sz w:val="24"/>
        </w:rPr>
        <w:t>“市场主体注册入库操作</w:t>
      </w:r>
      <w:r>
        <w:rPr>
          <w:rFonts w:ascii="宋体" w:hAnsi="宋体" w:hint="eastAsia"/>
          <w:sz w:val="24"/>
        </w:rPr>
        <w:t>流程指引”进行自助注册绑定。</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）招标文件获取方式：供应商使用电子营业执照、或按照规定办理</w:t>
      </w:r>
      <w:r>
        <w:rPr>
          <w:rFonts w:ascii="宋体" w:hAnsi="宋体" w:hint="eastAsia"/>
          <w:sz w:val="24"/>
        </w:rPr>
        <w:t>CA</w:t>
      </w:r>
      <w:r>
        <w:rPr>
          <w:rFonts w:ascii="宋体" w:hAnsi="宋体" w:hint="eastAsia"/>
          <w:sz w:val="24"/>
        </w:rPr>
        <w:t>数字认证证书后，自招标公告发布之日起登录北京市政府采购电子交易平台免费获取电子版招标文件。</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）下载时间：同招标公告中“获取招标文件”的时间。</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）未按上述获取方式和期限下载招标文件的投标无效。</w:t>
      </w:r>
    </w:p>
    <w:p w:rsidR="007D7662" w:rsidRDefault="007D551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6</w:t>
      </w:r>
      <w:r>
        <w:rPr>
          <w:rFonts w:ascii="宋体" w:hAnsi="宋体" w:hint="eastAsia"/>
          <w:sz w:val="24"/>
        </w:rPr>
        <w:t>）证书驱动下载：</w:t>
      </w:r>
    </w:p>
    <w:p w:rsidR="007D7662" w:rsidRDefault="007D5515">
      <w:pPr>
        <w:spacing w:line="360" w:lineRule="auto"/>
        <w:ind w:firstLineChars="200" w:firstLine="480"/>
        <w:rPr>
          <w:rFonts w:ascii="宋体" w:hAnsi="宋体"/>
          <w:sz w:val="24"/>
        </w:rPr>
      </w:pPr>
      <w:r>
        <w:rPr>
          <w:rFonts w:ascii="宋体" w:hAnsi="宋体" w:hint="eastAsia"/>
          <w:sz w:val="24"/>
        </w:rPr>
        <w:t>于北京市政府采购电子交易平台“用户指南”</w:t>
      </w:r>
      <w:r>
        <w:rPr>
          <w:rFonts w:ascii="宋体" w:hAnsi="宋体" w:hint="eastAsia"/>
          <w:sz w:val="24"/>
        </w:rPr>
        <w:t>-</w:t>
      </w:r>
      <w:r>
        <w:rPr>
          <w:rFonts w:ascii="宋体" w:hAnsi="宋体" w:hint="eastAsia"/>
          <w:sz w:val="24"/>
        </w:rPr>
        <w:t>“工具下载”</w:t>
      </w:r>
      <w:r>
        <w:rPr>
          <w:rFonts w:ascii="宋体" w:hAnsi="宋体" w:hint="eastAsia"/>
          <w:sz w:val="24"/>
        </w:rPr>
        <w:t>-</w:t>
      </w:r>
      <w:r>
        <w:rPr>
          <w:rFonts w:ascii="宋体" w:hAnsi="宋体" w:hint="eastAsia"/>
          <w:sz w:val="24"/>
        </w:rPr>
        <w:t>“招标采购系统文件驱动安装包”下载相关驱动。</w:t>
      </w:r>
    </w:p>
    <w:p w:rsidR="007D7662" w:rsidRDefault="007D5515">
      <w:pPr>
        <w:spacing w:line="360" w:lineRule="auto"/>
        <w:ind w:firstLineChars="200" w:firstLine="480"/>
        <w:rPr>
          <w:rFonts w:ascii="宋体" w:hAnsi="宋体"/>
          <w:sz w:val="24"/>
        </w:rPr>
      </w:pPr>
      <w:r>
        <w:rPr>
          <w:rFonts w:ascii="宋体" w:hAnsi="宋体" w:hint="eastAsia"/>
          <w:sz w:val="24"/>
        </w:rPr>
        <w:t>CA</w:t>
      </w:r>
      <w:r>
        <w:rPr>
          <w:rFonts w:ascii="宋体" w:hAnsi="宋体" w:hint="eastAsia"/>
          <w:sz w:val="24"/>
        </w:rPr>
        <w:t>认证证书服务热线</w:t>
      </w:r>
      <w:r>
        <w:rPr>
          <w:rFonts w:ascii="宋体" w:hAnsi="宋体" w:hint="eastAsia"/>
          <w:sz w:val="24"/>
        </w:rPr>
        <w:t>010-58515511</w:t>
      </w:r>
    </w:p>
    <w:p w:rsidR="007D7662" w:rsidRDefault="007D5515">
      <w:pPr>
        <w:spacing w:line="360" w:lineRule="auto"/>
        <w:ind w:firstLineChars="200" w:firstLine="480"/>
        <w:rPr>
          <w:rFonts w:ascii="宋体" w:hAnsi="宋体"/>
          <w:sz w:val="24"/>
        </w:rPr>
      </w:pPr>
      <w:r>
        <w:rPr>
          <w:rFonts w:ascii="宋体" w:hAnsi="宋体" w:hint="eastAsia"/>
          <w:sz w:val="24"/>
        </w:rPr>
        <w:t>技术支持服务热线</w:t>
      </w:r>
      <w:r>
        <w:rPr>
          <w:rFonts w:ascii="宋体" w:hAnsi="宋体" w:hint="eastAsia"/>
          <w:sz w:val="24"/>
        </w:rPr>
        <w:t>010-86483801</w:t>
      </w:r>
    </w:p>
    <w:p w:rsidR="007D7662" w:rsidRDefault="007D55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学习北京市政府采购电子交易平台发布的相关操作手册，认真核实数字认证证书情况确认是否符合本项目电子招标要求，如有问题，请及时联系技术人员。</w:t>
      </w:r>
    </w:p>
    <w:p w:rsidR="007D7662" w:rsidRDefault="007D5515">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银行账户信息，投标保证金及中标服务费收取的唯一账户：汇款或转账时请务必附言“项目编号</w:t>
      </w:r>
      <w:r>
        <w:rPr>
          <w:rFonts w:ascii="宋体" w:hAnsi="宋体" w:hint="eastAsia"/>
          <w:sz w:val="24"/>
        </w:rPr>
        <w:t>+</w:t>
      </w:r>
      <w:r>
        <w:rPr>
          <w:rFonts w:ascii="宋体" w:hAnsi="宋体" w:hint="eastAsia"/>
          <w:sz w:val="24"/>
        </w:rPr>
        <w:t>包号</w:t>
      </w:r>
      <w:r>
        <w:rPr>
          <w:rFonts w:ascii="宋体" w:hAnsi="宋体" w:hint="eastAsia"/>
          <w:sz w:val="24"/>
        </w:rPr>
        <w:t>+</w:t>
      </w:r>
      <w:r>
        <w:rPr>
          <w:rFonts w:ascii="宋体" w:hAnsi="宋体" w:hint="eastAsia"/>
          <w:sz w:val="24"/>
        </w:rPr>
        <w:t>用途”，例如：</w:t>
      </w:r>
      <w:r>
        <w:rPr>
          <w:rFonts w:ascii="宋体" w:hAnsi="宋体" w:hint="eastAsia"/>
          <w:sz w:val="24"/>
        </w:rPr>
        <w:t>ZC23-0356/2</w:t>
      </w:r>
      <w:r>
        <w:rPr>
          <w:rFonts w:ascii="宋体" w:hAnsi="宋体" w:hint="eastAsia"/>
          <w:sz w:val="24"/>
        </w:rPr>
        <w:t>-1</w:t>
      </w:r>
      <w:r>
        <w:rPr>
          <w:rFonts w:ascii="宋体" w:hAnsi="宋体" w:hint="eastAsia"/>
          <w:sz w:val="24"/>
        </w:rPr>
        <w:t>保证金或服务费。</w:t>
      </w:r>
    </w:p>
    <w:p w:rsidR="007D7662" w:rsidRDefault="007D5515">
      <w:pPr>
        <w:spacing w:line="360" w:lineRule="auto"/>
        <w:ind w:firstLineChars="200" w:firstLine="480"/>
        <w:rPr>
          <w:rFonts w:ascii="宋体" w:hAnsi="宋体"/>
          <w:sz w:val="24"/>
        </w:rPr>
      </w:pPr>
      <w:r>
        <w:rPr>
          <w:rFonts w:ascii="宋体" w:hAnsi="宋体" w:hint="eastAsia"/>
          <w:sz w:val="24"/>
        </w:rPr>
        <w:t>收款单位：北京明德致信咨询有限公司；</w:t>
      </w:r>
    </w:p>
    <w:p w:rsidR="007D7662" w:rsidRDefault="007D5515">
      <w:pPr>
        <w:spacing w:line="360" w:lineRule="auto"/>
        <w:ind w:firstLineChars="200" w:firstLine="480"/>
        <w:rPr>
          <w:rFonts w:ascii="宋体" w:hAnsi="宋体"/>
          <w:sz w:val="24"/>
        </w:rPr>
      </w:pPr>
      <w:r>
        <w:rPr>
          <w:rFonts w:ascii="宋体" w:hAnsi="宋体" w:hint="eastAsia"/>
          <w:sz w:val="24"/>
        </w:rPr>
        <w:t>开户行：中国工商银行股份有限公司北京东升路支行；</w:t>
      </w:r>
      <w:r>
        <w:rPr>
          <w:rFonts w:ascii="宋体" w:hAnsi="宋体" w:hint="eastAsia"/>
          <w:sz w:val="24"/>
        </w:rPr>
        <w:t xml:space="preserve"> </w:t>
      </w:r>
    </w:p>
    <w:p w:rsidR="007D7662" w:rsidRDefault="007D5515">
      <w:pPr>
        <w:spacing w:line="360" w:lineRule="auto"/>
        <w:ind w:firstLineChars="200" w:firstLine="480"/>
        <w:rPr>
          <w:rFonts w:ascii="宋体" w:hAnsi="宋体"/>
          <w:sz w:val="24"/>
        </w:rPr>
      </w:pPr>
      <w:r>
        <w:rPr>
          <w:rFonts w:ascii="宋体" w:hAnsi="宋体" w:hint="eastAsia"/>
          <w:sz w:val="24"/>
        </w:rPr>
        <w:t>账号：</w:t>
      </w:r>
      <w:r>
        <w:rPr>
          <w:rFonts w:hint="eastAsia"/>
          <w:sz w:val="24"/>
        </w:rPr>
        <w:t>0200 0062 1920 0492 968</w:t>
      </w:r>
      <w:r>
        <w:rPr>
          <w:rFonts w:ascii="宋体" w:hAnsi="宋体" w:hint="eastAsia"/>
          <w:sz w:val="24"/>
        </w:rPr>
        <w:t>。</w:t>
      </w:r>
    </w:p>
    <w:p w:rsidR="007D7662" w:rsidRDefault="007D5515">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发布公告的媒介：本公告在北京市政府采购网、中国政府采购网发布。</w:t>
      </w:r>
    </w:p>
    <w:p w:rsidR="007D7662" w:rsidRDefault="007D5515">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投标文件请于投标当日投标截止时间之前递交至投标地点，逾期递交的文件恕不接受。</w:t>
      </w:r>
    </w:p>
    <w:p w:rsidR="007D7662" w:rsidRDefault="007D5515">
      <w:pPr>
        <w:spacing w:line="360" w:lineRule="auto"/>
        <w:ind w:firstLineChars="200" w:firstLine="480"/>
        <w:rPr>
          <w:rFonts w:ascii="宋体" w:hAnsi="宋体"/>
          <w:sz w:val="24"/>
        </w:rPr>
      </w:pPr>
      <w:r>
        <w:rPr>
          <w:rFonts w:ascii="宋体" w:hAnsi="宋体" w:hint="eastAsia"/>
          <w:sz w:val="24"/>
        </w:rPr>
        <w:t>7.</w:t>
      </w:r>
      <w:proofErr w:type="gramStart"/>
      <w:r>
        <w:rPr>
          <w:rFonts w:ascii="宋体" w:hAnsi="宋体" w:hint="eastAsia"/>
          <w:sz w:val="24"/>
        </w:rPr>
        <w:t>若参</w:t>
      </w:r>
      <w:proofErr w:type="gramEnd"/>
      <w:r>
        <w:rPr>
          <w:rFonts w:ascii="宋体" w:hAnsi="宋体" w:hint="eastAsia"/>
          <w:sz w:val="24"/>
        </w:rPr>
        <w:t>与开标仪式的人员应确保身体健康，佩戴口罩，携带身份证。</w:t>
      </w:r>
    </w:p>
    <w:p w:rsidR="007D7662" w:rsidRDefault="007D5515">
      <w:pPr>
        <w:spacing w:line="360" w:lineRule="auto"/>
        <w:ind w:left="1" w:firstLineChars="200" w:firstLine="480"/>
        <w:rPr>
          <w:rFonts w:ascii="宋体" w:hAnsi="宋体"/>
          <w:sz w:val="24"/>
        </w:rPr>
      </w:pPr>
      <w:r>
        <w:rPr>
          <w:rFonts w:ascii="宋体" w:hAnsi="宋体" w:hint="eastAsia"/>
          <w:sz w:val="24"/>
        </w:rPr>
        <w:t>8.</w:t>
      </w:r>
      <w:r>
        <w:rPr>
          <w:rFonts w:ascii="宋体" w:hAnsi="宋体" w:hint="eastAsia"/>
          <w:sz w:val="24"/>
        </w:rPr>
        <w:t>如本公告内容和招标文件内容不一致，以招标文件为准。</w:t>
      </w:r>
    </w:p>
    <w:p w:rsidR="007D7662" w:rsidRDefault="007D5515">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本项目招标编号为：</w:t>
      </w:r>
      <w:r>
        <w:rPr>
          <w:rFonts w:ascii="宋体" w:hAnsi="宋体" w:hint="eastAsia"/>
          <w:sz w:val="24"/>
        </w:rPr>
        <w:t>BMCC-</w:t>
      </w:r>
      <w:r>
        <w:rPr>
          <w:rFonts w:ascii="宋体" w:hAnsi="宋体" w:hint="eastAsia"/>
          <w:sz w:val="24"/>
        </w:rPr>
        <w:t>ZC23-0356/2</w:t>
      </w:r>
      <w:r>
        <w:rPr>
          <w:rFonts w:ascii="宋体" w:hAnsi="宋体" w:hint="eastAsia"/>
          <w:sz w:val="24"/>
        </w:rPr>
        <w:t>。</w:t>
      </w:r>
    </w:p>
    <w:p w:rsidR="007D7662" w:rsidRDefault="007D7662">
      <w:pPr>
        <w:pStyle w:val="HTML"/>
      </w:pPr>
    </w:p>
    <w:p w:rsidR="007D7662" w:rsidRDefault="007D5515">
      <w:pPr>
        <w:pStyle w:val="21"/>
        <w:spacing w:before="0" w:line="360" w:lineRule="auto"/>
        <w:jc w:val="left"/>
        <w:rPr>
          <w:rFonts w:ascii="宋体" w:eastAsia="宋体" w:hAnsi="宋体"/>
          <w:sz w:val="24"/>
          <w:szCs w:val="24"/>
        </w:rPr>
      </w:pPr>
      <w:bookmarkStart w:id="29" w:name="_Toc28359085"/>
      <w:bookmarkStart w:id="30" w:name="_Toc35393627"/>
      <w:bookmarkStart w:id="31" w:name="_Toc35393796"/>
      <w:bookmarkStart w:id="32" w:name="_Toc28359008"/>
      <w:r>
        <w:rPr>
          <w:rFonts w:ascii="宋体" w:eastAsia="宋体" w:hAnsi="宋体"/>
          <w:sz w:val="24"/>
          <w:szCs w:val="24"/>
        </w:rPr>
        <w:t>七、对本次招标提出询问，请按以下方式联系。</w:t>
      </w:r>
      <w:bookmarkEnd w:id="29"/>
      <w:bookmarkEnd w:id="30"/>
      <w:bookmarkEnd w:id="31"/>
      <w:bookmarkEnd w:id="32"/>
    </w:p>
    <w:p w:rsidR="007D7662" w:rsidRDefault="007D5515">
      <w:pPr>
        <w:spacing w:line="360" w:lineRule="auto"/>
        <w:ind w:leftChars="371" w:left="1080" w:hangingChars="125" w:hanging="301"/>
        <w:jc w:val="left"/>
        <w:rPr>
          <w:rFonts w:ascii="宋体" w:hAnsi="宋体"/>
          <w:b/>
          <w:sz w:val="24"/>
        </w:rPr>
      </w:pPr>
      <w:r>
        <w:rPr>
          <w:rFonts w:ascii="宋体" w:hAnsi="宋体"/>
          <w:b/>
          <w:sz w:val="24"/>
        </w:rPr>
        <w:t>1.</w:t>
      </w:r>
      <w:r>
        <w:rPr>
          <w:rFonts w:ascii="宋体" w:hAnsi="宋体"/>
          <w:b/>
          <w:sz w:val="24"/>
        </w:rPr>
        <w:t>采购人信息</w:t>
      </w:r>
    </w:p>
    <w:p w:rsidR="007D7662" w:rsidRDefault="007D5515">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u w:val="single"/>
        </w:rPr>
        <w:t>北方工业大学</w:t>
      </w:r>
    </w:p>
    <w:p w:rsidR="007D7662" w:rsidRDefault="007D5515">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w:t>
      </w:r>
      <w:proofErr w:type="gramStart"/>
      <w:r>
        <w:rPr>
          <w:rFonts w:hint="eastAsia"/>
          <w:sz w:val="24"/>
          <w:u w:val="single"/>
        </w:rPr>
        <w:t>石景山区晋元</w:t>
      </w:r>
      <w:proofErr w:type="gramEnd"/>
      <w:r>
        <w:rPr>
          <w:rFonts w:hint="eastAsia"/>
          <w:sz w:val="24"/>
          <w:u w:val="single"/>
        </w:rPr>
        <w:t>庄路</w:t>
      </w:r>
      <w:r>
        <w:rPr>
          <w:rFonts w:hint="eastAsia"/>
          <w:sz w:val="24"/>
          <w:u w:val="single"/>
        </w:rPr>
        <w:t>5</w:t>
      </w:r>
      <w:r>
        <w:rPr>
          <w:rFonts w:hint="eastAsia"/>
          <w:sz w:val="24"/>
          <w:u w:val="single"/>
        </w:rPr>
        <w:t>号院</w:t>
      </w:r>
    </w:p>
    <w:p w:rsidR="007D7662" w:rsidRDefault="007D5515">
      <w:pPr>
        <w:spacing w:line="360" w:lineRule="auto"/>
        <w:ind w:leftChars="371" w:left="1079" w:hangingChars="125" w:hanging="300"/>
        <w:jc w:val="left"/>
        <w:rPr>
          <w:sz w:val="24"/>
        </w:rPr>
      </w:pPr>
      <w:r>
        <w:rPr>
          <w:rFonts w:hint="eastAsia"/>
          <w:sz w:val="24"/>
        </w:rPr>
        <w:t>联系方式：</w:t>
      </w:r>
      <w:r>
        <w:rPr>
          <w:rFonts w:hint="eastAsia"/>
          <w:sz w:val="24"/>
          <w:u w:val="single"/>
        </w:rPr>
        <w:t>刘老师</w:t>
      </w:r>
      <w:r>
        <w:rPr>
          <w:rFonts w:hint="eastAsia"/>
          <w:sz w:val="24"/>
          <w:u w:val="single"/>
        </w:rPr>
        <w:t xml:space="preserve"> 010-88803417</w:t>
      </w:r>
    </w:p>
    <w:p w:rsidR="007D7662" w:rsidRDefault="007D5515">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33"/>
      <w:bookmarkEnd w:id="34"/>
    </w:p>
    <w:p w:rsidR="007D7662" w:rsidRDefault="007D5515" w:rsidP="0022007B">
      <w:pPr>
        <w:spacing w:line="360" w:lineRule="auto"/>
        <w:ind w:leftChars="371" w:left="1077" w:hangingChars="124" w:hanging="298"/>
        <w:jc w:val="left"/>
        <w:rPr>
          <w:sz w:val="24"/>
        </w:rPr>
      </w:pPr>
      <w:bookmarkStart w:id="35" w:name="_Toc28359010"/>
      <w:bookmarkStart w:id="36" w:name="_Toc28359087"/>
      <w:r>
        <w:rPr>
          <w:sz w:val="24"/>
        </w:rPr>
        <w:t>名</w:t>
      </w:r>
      <w:r>
        <w:rPr>
          <w:sz w:val="24"/>
        </w:rPr>
        <w:t xml:space="preserve">    </w:t>
      </w:r>
      <w:r>
        <w:rPr>
          <w:sz w:val="24"/>
        </w:rPr>
        <w:t>称：</w:t>
      </w:r>
      <w:r>
        <w:rPr>
          <w:rFonts w:hint="eastAsia"/>
          <w:sz w:val="24"/>
          <w:u w:val="single"/>
        </w:rPr>
        <w:t>北京明德致信咨询有限公司</w:t>
      </w:r>
    </w:p>
    <w:p w:rsidR="007D7662" w:rsidRDefault="007D5515" w:rsidP="0022007B">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rsidR="007D7662" w:rsidRDefault="007D5515" w:rsidP="0022007B">
      <w:pPr>
        <w:spacing w:line="360" w:lineRule="auto"/>
        <w:ind w:leftChars="371" w:left="1077" w:hangingChars="124" w:hanging="298"/>
        <w:jc w:val="left"/>
        <w:rPr>
          <w:sz w:val="24"/>
          <w:u w:val="single"/>
        </w:rPr>
      </w:pPr>
      <w:r>
        <w:rPr>
          <w:sz w:val="24"/>
        </w:rPr>
        <w:t>联系方式：</w:t>
      </w:r>
      <w:r>
        <w:rPr>
          <w:rFonts w:hint="eastAsia"/>
          <w:sz w:val="24"/>
          <w:u w:val="single"/>
        </w:rPr>
        <w:t xml:space="preserve"> </w:t>
      </w:r>
      <w:r>
        <w:rPr>
          <w:rFonts w:hint="eastAsia"/>
          <w:sz w:val="24"/>
          <w:u w:val="single"/>
        </w:rPr>
        <w:t>王经理、周经理、吕绍山</w:t>
      </w:r>
      <w:r>
        <w:rPr>
          <w:rFonts w:hint="eastAsia"/>
          <w:sz w:val="24"/>
          <w:u w:val="single"/>
        </w:rPr>
        <w:t>010</w:t>
      </w:r>
      <w:r>
        <w:rPr>
          <w:rFonts w:hint="eastAsia"/>
          <w:sz w:val="24"/>
          <w:u w:val="single"/>
        </w:rPr>
        <w:t>－</w:t>
      </w:r>
      <w:r>
        <w:rPr>
          <w:rFonts w:hint="eastAsia"/>
          <w:sz w:val="24"/>
          <w:u w:val="single"/>
        </w:rPr>
        <w:t>82370045</w:t>
      </w:r>
      <w:r>
        <w:rPr>
          <w:rFonts w:hint="eastAsia"/>
          <w:sz w:val="24"/>
          <w:u w:val="single"/>
        </w:rPr>
        <w:t>，</w:t>
      </w:r>
      <w:r>
        <w:rPr>
          <w:rFonts w:hint="eastAsia"/>
          <w:sz w:val="24"/>
          <w:u w:val="single"/>
        </w:rPr>
        <w:t>13391922409</w:t>
      </w:r>
      <w:r>
        <w:rPr>
          <w:rFonts w:hint="eastAsia"/>
          <w:sz w:val="24"/>
          <w:u w:val="single"/>
        </w:rPr>
        <w:t>（开机时间：工作日北京时间上午</w:t>
      </w:r>
      <w:r>
        <w:rPr>
          <w:rFonts w:hint="eastAsia"/>
          <w:sz w:val="24"/>
          <w:u w:val="single"/>
        </w:rPr>
        <w:t>9</w:t>
      </w:r>
      <w:r>
        <w:rPr>
          <w:rFonts w:hint="eastAsia"/>
          <w:sz w:val="24"/>
          <w:u w:val="single"/>
        </w:rPr>
        <w:t>：</w:t>
      </w:r>
      <w:r>
        <w:rPr>
          <w:rFonts w:hint="eastAsia"/>
          <w:sz w:val="24"/>
          <w:u w:val="single"/>
        </w:rPr>
        <w:t>00-11:30</w:t>
      </w:r>
      <w:r>
        <w:rPr>
          <w:rFonts w:hint="eastAsia"/>
          <w:sz w:val="24"/>
          <w:u w:val="single"/>
        </w:rPr>
        <w:t>，下午</w:t>
      </w:r>
      <w:r>
        <w:rPr>
          <w:rFonts w:hint="eastAsia"/>
          <w:sz w:val="24"/>
          <w:u w:val="single"/>
        </w:rPr>
        <w:t>1</w:t>
      </w:r>
      <w:r>
        <w:rPr>
          <w:rFonts w:hint="eastAsia"/>
          <w:sz w:val="24"/>
          <w:u w:val="single"/>
        </w:rPr>
        <w:t>3</w:t>
      </w:r>
      <w:r>
        <w:rPr>
          <w:rFonts w:hint="eastAsia"/>
          <w:sz w:val="24"/>
          <w:u w:val="single"/>
        </w:rPr>
        <w:t>:00-17:30</w:t>
      </w:r>
      <w:r>
        <w:rPr>
          <w:rFonts w:hint="eastAsia"/>
          <w:sz w:val="24"/>
          <w:u w:val="single"/>
        </w:rPr>
        <w:t>）</w:t>
      </w:r>
    </w:p>
    <w:p w:rsidR="007D7662" w:rsidRDefault="007D5515">
      <w:pPr>
        <w:spacing w:line="360" w:lineRule="auto"/>
        <w:ind w:firstLineChars="300" w:firstLine="723"/>
        <w:rPr>
          <w:rFonts w:ascii="宋体" w:hAnsi="宋体"/>
          <w:b/>
          <w:sz w:val="24"/>
          <w:u w:val="single"/>
        </w:rPr>
      </w:pPr>
      <w:r>
        <w:rPr>
          <w:rFonts w:ascii="宋体" w:hAnsi="宋体"/>
          <w:b/>
          <w:sz w:val="24"/>
        </w:rPr>
        <w:lastRenderedPageBreak/>
        <w:t>3.</w:t>
      </w:r>
      <w:r>
        <w:rPr>
          <w:rFonts w:ascii="宋体" w:hAnsi="宋体"/>
          <w:b/>
          <w:sz w:val="24"/>
        </w:rPr>
        <w:t>项目联系方式</w:t>
      </w:r>
      <w:bookmarkEnd w:id="35"/>
      <w:bookmarkEnd w:id="36"/>
    </w:p>
    <w:p w:rsidR="007D7662" w:rsidRDefault="007D5515" w:rsidP="0022007B">
      <w:pPr>
        <w:pStyle w:val="af2"/>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王经理、周经理、吕绍山</w:t>
      </w:r>
    </w:p>
    <w:p w:rsidR="007D7662" w:rsidRDefault="007D5515" w:rsidP="0022007B">
      <w:pPr>
        <w:pStyle w:val="af2"/>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w:t>
      </w:r>
      <w:r>
        <w:rPr>
          <w:sz w:val="24"/>
          <w:u w:val="single"/>
        </w:rPr>
        <w:t>－</w:t>
      </w:r>
      <w:r>
        <w:rPr>
          <w:sz w:val="24"/>
          <w:u w:val="single"/>
        </w:rPr>
        <w:t>82370045</w:t>
      </w:r>
      <w:r>
        <w:rPr>
          <w:sz w:val="24"/>
          <w:u w:val="single"/>
        </w:rPr>
        <w:t>，</w:t>
      </w:r>
      <w:r>
        <w:rPr>
          <w:sz w:val="24"/>
          <w:u w:val="single"/>
        </w:rPr>
        <w:t>13391922409</w:t>
      </w:r>
      <w:r>
        <w:rPr>
          <w:sz w:val="24"/>
          <w:u w:val="single"/>
        </w:rPr>
        <w:t>（开机时间：工作日北京时间上午</w:t>
      </w:r>
      <w:r>
        <w:rPr>
          <w:sz w:val="24"/>
          <w:u w:val="single"/>
        </w:rPr>
        <w:t>9</w:t>
      </w:r>
      <w:r>
        <w:rPr>
          <w:sz w:val="24"/>
          <w:u w:val="single"/>
        </w:rPr>
        <w:t>：</w:t>
      </w:r>
      <w:r>
        <w:rPr>
          <w:sz w:val="24"/>
          <w:u w:val="single"/>
        </w:rPr>
        <w:t>00-11:30</w:t>
      </w:r>
      <w:r>
        <w:rPr>
          <w:sz w:val="24"/>
          <w:u w:val="single"/>
        </w:rPr>
        <w:t>，下午</w:t>
      </w:r>
      <w:r>
        <w:rPr>
          <w:sz w:val="24"/>
          <w:u w:val="single"/>
        </w:rPr>
        <w:t>1</w:t>
      </w:r>
      <w:r>
        <w:rPr>
          <w:sz w:val="24"/>
          <w:u w:val="single"/>
        </w:rPr>
        <w:t>3</w:t>
      </w:r>
      <w:r>
        <w:rPr>
          <w:sz w:val="24"/>
          <w:u w:val="single"/>
        </w:rPr>
        <w:t>:00-17:30</w:t>
      </w:r>
      <w:r>
        <w:rPr>
          <w:sz w:val="24"/>
          <w:u w:val="single"/>
        </w:rPr>
        <w:t>）</w:t>
      </w:r>
    </w:p>
    <w:p w:rsidR="007D7662" w:rsidRDefault="007D7662">
      <w:pPr>
        <w:spacing w:line="360" w:lineRule="auto"/>
        <w:ind w:firstLineChars="2450" w:firstLine="5880"/>
        <w:jc w:val="right"/>
        <w:rPr>
          <w:rFonts w:ascii="宋体" w:hAnsi="宋体"/>
          <w:sz w:val="24"/>
        </w:rPr>
      </w:pPr>
    </w:p>
    <w:p w:rsidR="007D7662" w:rsidRDefault="007D5515">
      <w:pPr>
        <w:spacing w:line="360" w:lineRule="auto"/>
        <w:jc w:val="center"/>
        <w:outlineLvl w:val="0"/>
        <w:rPr>
          <w:rFonts w:ascii="宋体" w:hAnsi="宋体"/>
          <w:b/>
          <w:sz w:val="32"/>
          <w:szCs w:val="32"/>
        </w:rPr>
      </w:pPr>
      <w:r>
        <w:rPr>
          <w:rFonts w:ascii="宋体" w:hAnsi="宋体"/>
          <w:sz w:val="24"/>
        </w:rPr>
        <w:br w:type="page"/>
      </w:r>
      <w:bookmarkStart w:id="37" w:name="_Toc305158928"/>
      <w:bookmarkStart w:id="38" w:name="_Toc17889"/>
      <w:bookmarkStart w:id="39" w:name="_Toc353873938"/>
      <w:bookmarkStart w:id="40" w:name="_Toc264969275"/>
      <w:bookmarkStart w:id="41" w:name="_Toc305158854"/>
      <w:bookmarkStart w:id="42" w:name="_Toc195842950"/>
      <w:bookmarkStart w:id="43" w:name="_Toc226965856"/>
      <w:bookmarkStart w:id="44" w:name="_Toc127151777"/>
      <w:bookmarkStart w:id="45" w:name="_Toc353825548"/>
      <w:bookmarkStart w:id="46" w:name="_Toc127161488"/>
      <w:bookmarkStart w:id="47" w:name="_Toc512937850"/>
      <w:bookmarkStart w:id="48" w:name="_Toc150774783"/>
      <w:bookmarkStart w:id="49" w:name="_Toc265228423"/>
      <w:r>
        <w:rPr>
          <w:rFonts w:ascii="宋体" w:hAnsi="宋体"/>
          <w:b/>
          <w:sz w:val="36"/>
          <w:szCs w:val="36"/>
        </w:rPr>
        <w:lastRenderedPageBreak/>
        <w:t>第二章</w:t>
      </w:r>
      <w:r>
        <w:rPr>
          <w:rFonts w:ascii="宋体" w:hAnsi="宋体"/>
          <w:b/>
          <w:sz w:val="36"/>
          <w:szCs w:val="36"/>
        </w:rPr>
        <w:t xml:space="preserve">  </w:t>
      </w:r>
      <w:r>
        <w:rPr>
          <w:rFonts w:ascii="宋体" w:hAnsi="宋体"/>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7D7662" w:rsidRDefault="007D5515">
      <w:pPr>
        <w:pStyle w:val="21"/>
        <w:tabs>
          <w:tab w:val="center" w:pos="4592"/>
          <w:tab w:val="left" w:pos="7860"/>
        </w:tabs>
        <w:spacing w:before="0" w:line="360" w:lineRule="auto"/>
        <w:rPr>
          <w:rFonts w:ascii="宋体" w:eastAsia="宋体" w:hAnsi="宋体"/>
          <w:sz w:val="28"/>
        </w:rPr>
      </w:pPr>
      <w:bookmarkStart w:id="50" w:name="_Toc164608633"/>
      <w:bookmarkStart w:id="51" w:name="_Toc195842884"/>
      <w:bookmarkStart w:id="52" w:name="_Toc151193761"/>
      <w:bookmarkStart w:id="53" w:name="_Toc150480757"/>
      <w:bookmarkStart w:id="54" w:name="_Toc151193689"/>
      <w:bookmarkStart w:id="55" w:name="_Toc226309763"/>
      <w:bookmarkStart w:id="56" w:name="_Toc127151519"/>
      <w:bookmarkStart w:id="57" w:name="_Toc164229214"/>
      <w:bookmarkStart w:id="58" w:name="_Toc226337215"/>
      <w:bookmarkStart w:id="59" w:name="_Toc151193907"/>
      <w:bookmarkStart w:id="60" w:name="_Toc226965792"/>
      <w:bookmarkStart w:id="61" w:name="_Toc150509270"/>
      <w:bookmarkStart w:id="62" w:name="_Toc151190146"/>
      <w:bookmarkStart w:id="63" w:name="_Toc520356144"/>
      <w:bookmarkStart w:id="64" w:name="_Toc164229360"/>
      <w:bookmarkStart w:id="65" w:name="_Toc151193617"/>
      <w:bookmarkStart w:id="66" w:name="_Toc150774724"/>
      <w:bookmarkStart w:id="67" w:name="_Toc150774619"/>
      <w:bookmarkStart w:id="68" w:name="_Toc127161433"/>
      <w:bookmarkStart w:id="69" w:name="_Toc226965709"/>
      <w:bookmarkStart w:id="70" w:name="_Toc127151720"/>
      <w:bookmarkStart w:id="71" w:name="_Toc164351613"/>
      <w:bookmarkStart w:id="72" w:name="_Toc164608788"/>
      <w:bookmarkStart w:id="73" w:name="_Toc151193833"/>
      <w:bookmarkStart w:id="74" w:name="_Toc149720812"/>
      <w:bookmarkStart w:id="75" w:name="_Toc142311021"/>
      <w:r>
        <w:rPr>
          <w:rFonts w:ascii="宋体" w:eastAsia="宋体" w:hAnsi="宋体"/>
          <w:sz w:val="28"/>
        </w:rPr>
        <w:t>投标人须知资料表</w:t>
      </w:r>
    </w:p>
    <w:p w:rsidR="007D7662" w:rsidRDefault="007D5515">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458"/>
        <w:gridCol w:w="7793"/>
      </w:tblGrid>
      <w:tr w:rsidR="007D7662">
        <w:trPr>
          <w:tblHeader/>
          <w:jc w:val="center"/>
        </w:trPr>
        <w:tc>
          <w:tcPr>
            <w:tcW w:w="988" w:type="dxa"/>
            <w:vAlign w:val="center"/>
          </w:tcPr>
          <w:p w:rsidR="007D7662" w:rsidRDefault="007D5515">
            <w:pPr>
              <w:spacing w:line="288" w:lineRule="auto"/>
              <w:jc w:val="center"/>
              <w:rPr>
                <w:rFonts w:ascii="宋体" w:hAnsi="宋体"/>
                <w:b/>
                <w:bCs/>
                <w:sz w:val="24"/>
              </w:rPr>
            </w:pPr>
            <w:r>
              <w:rPr>
                <w:rFonts w:ascii="宋体" w:hAnsi="宋体"/>
                <w:b/>
                <w:sz w:val="24"/>
              </w:rPr>
              <w:t>条款号</w:t>
            </w:r>
          </w:p>
        </w:tc>
        <w:tc>
          <w:tcPr>
            <w:tcW w:w="1701" w:type="dxa"/>
            <w:vAlign w:val="center"/>
          </w:tcPr>
          <w:p w:rsidR="007D7662" w:rsidRDefault="007D5515">
            <w:pPr>
              <w:spacing w:line="288" w:lineRule="auto"/>
              <w:jc w:val="center"/>
              <w:rPr>
                <w:rFonts w:ascii="宋体" w:hAnsi="宋体"/>
                <w:b/>
                <w:bCs/>
                <w:sz w:val="24"/>
              </w:rPr>
            </w:pPr>
            <w:r>
              <w:rPr>
                <w:rFonts w:ascii="宋体" w:hAnsi="宋体"/>
                <w:b/>
                <w:bCs/>
                <w:sz w:val="24"/>
              </w:rPr>
              <w:t>条目</w:t>
            </w:r>
          </w:p>
        </w:tc>
        <w:tc>
          <w:tcPr>
            <w:tcW w:w="7540" w:type="dxa"/>
            <w:vAlign w:val="center"/>
          </w:tcPr>
          <w:p w:rsidR="007D7662" w:rsidRDefault="007D5515">
            <w:pPr>
              <w:spacing w:line="288" w:lineRule="auto"/>
              <w:jc w:val="center"/>
              <w:rPr>
                <w:rFonts w:ascii="宋体" w:hAnsi="宋体"/>
                <w:b/>
                <w:bCs/>
                <w:sz w:val="24"/>
              </w:rPr>
            </w:pPr>
            <w:r>
              <w:rPr>
                <w:rFonts w:ascii="宋体" w:hAnsi="宋体"/>
                <w:b/>
                <w:bCs/>
                <w:sz w:val="24"/>
              </w:rPr>
              <w:t>内容</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项目属性</w:t>
            </w:r>
          </w:p>
        </w:tc>
        <w:tc>
          <w:tcPr>
            <w:tcW w:w="7540" w:type="dxa"/>
            <w:vAlign w:val="center"/>
          </w:tcPr>
          <w:p w:rsidR="007D7662" w:rsidRDefault="007D5515">
            <w:pPr>
              <w:spacing w:line="288" w:lineRule="auto"/>
              <w:jc w:val="left"/>
              <w:rPr>
                <w:rFonts w:ascii="宋体" w:hAnsi="宋体"/>
                <w:sz w:val="24"/>
              </w:rPr>
            </w:pPr>
            <w:r>
              <w:rPr>
                <w:rFonts w:ascii="宋体" w:hAnsi="宋体"/>
                <w:sz w:val="24"/>
              </w:rPr>
              <w:t>项目属性：</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服务</w:t>
            </w:r>
          </w:p>
          <w:p w:rsidR="007D7662" w:rsidRDefault="007D5515">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rsidR="007D7662">
        <w:trPr>
          <w:trHeight w:val="1210"/>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科研仪器设备</w:t>
            </w:r>
          </w:p>
        </w:tc>
        <w:tc>
          <w:tcPr>
            <w:tcW w:w="7540" w:type="dxa"/>
            <w:vAlign w:val="center"/>
          </w:tcPr>
          <w:p w:rsidR="007D7662" w:rsidRDefault="007D5515">
            <w:pPr>
              <w:spacing w:line="288" w:lineRule="auto"/>
              <w:jc w:val="left"/>
              <w:rPr>
                <w:rFonts w:ascii="宋体" w:hAnsi="宋体"/>
                <w:sz w:val="24"/>
              </w:rPr>
            </w:pPr>
            <w:r>
              <w:rPr>
                <w:rFonts w:ascii="宋体" w:hAnsi="宋体"/>
                <w:sz w:val="24"/>
              </w:rPr>
              <w:t>是否属于科研仪器设备采购项目：</w:t>
            </w:r>
          </w:p>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是</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否</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核心产品</w:t>
            </w:r>
          </w:p>
        </w:tc>
        <w:tc>
          <w:tcPr>
            <w:tcW w:w="7540" w:type="dxa"/>
            <w:vAlign w:val="center"/>
          </w:tcPr>
          <w:p w:rsidR="007D7662" w:rsidRDefault="007D5515">
            <w:pPr>
              <w:pStyle w:val="af2"/>
              <w:adjustRightInd w:val="0"/>
              <w:snapToGrid w:val="0"/>
              <w:spacing w:line="288" w:lineRule="auto"/>
              <w:rPr>
                <w:rFonts w:hAnsi="宋体" w:hint="default"/>
                <w:sz w:val="24"/>
                <w:szCs w:val="24"/>
              </w:rPr>
            </w:pPr>
            <w:r>
              <w:rPr>
                <w:rFonts w:hAnsi="宋体"/>
                <w:sz w:val="24"/>
              </w:rPr>
              <w:t>□</w:t>
            </w:r>
            <w:r>
              <w:rPr>
                <w:rFonts w:hAnsi="宋体" w:hint="default"/>
                <w:sz w:val="24"/>
                <w:szCs w:val="24"/>
              </w:rPr>
              <w:t>关于核心产品本项目</w:t>
            </w:r>
            <w:r>
              <w:rPr>
                <w:rFonts w:hAnsi="宋体" w:hint="default"/>
                <w:sz w:val="24"/>
                <w:szCs w:val="24"/>
              </w:rPr>
              <w:t>__</w:t>
            </w:r>
            <w:r>
              <w:rPr>
                <w:rFonts w:hAnsi="宋体" w:hint="default"/>
                <w:sz w:val="24"/>
                <w:szCs w:val="24"/>
              </w:rPr>
              <w:t>包不适用。</w:t>
            </w:r>
          </w:p>
          <w:p w:rsidR="007D7662" w:rsidRDefault="007D5515">
            <w:pPr>
              <w:pStyle w:val="af2"/>
              <w:adjustRightInd w:val="0"/>
              <w:snapToGrid w:val="0"/>
              <w:spacing w:line="288" w:lineRule="auto"/>
              <w:rPr>
                <w:rFonts w:hAnsi="宋体" w:hint="default"/>
                <w:sz w:val="24"/>
                <w:szCs w:val="24"/>
              </w:rPr>
            </w:pPr>
            <w:r>
              <w:rPr>
                <w:rFonts w:hAnsi="宋体"/>
                <w:b/>
                <w:color w:val="000000"/>
                <w:sz w:val="24"/>
              </w:rPr>
              <w:t>■</w:t>
            </w:r>
            <w:r>
              <w:rPr>
                <w:rFonts w:hAnsi="宋体"/>
                <w:sz w:val="24"/>
              </w:rPr>
              <w:t>本项目</w:t>
            </w:r>
            <w:r>
              <w:rPr>
                <w:rFonts w:hAnsi="宋体"/>
                <w:sz w:val="24"/>
              </w:rPr>
              <w:t>02</w:t>
            </w:r>
            <w:r>
              <w:rPr>
                <w:rFonts w:hAnsi="宋体"/>
                <w:sz w:val="24"/>
              </w:rPr>
              <w:t>包为单一产品采购项目</w:t>
            </w:r>
          </w:p>
          <w:p w:rsidR="007D7662" w:rsidRDefault="007D5515">
            <w:pPr>
              <w:pStyle w:val="af2"/>
              <w:adjustRightInd w:val="0"/>
              <w:snapToGrid w:val="0"/>
              <w:spacing w:line="288" w:lineRule="auto"/>
              <w:rPr>
                <w:rFonts w:hAnsi="宋体" w:hint="default"/>
                <w:sz w:val="24"/>
              </w:rPr>
            </w:pPr>
            <w:r>
              <w:rPr>
                <w:rFonts w:hAnsi="宋体"/>
                <w:sz w:val="24"/>
              </w:rPr>
              <w:t>□本项目</w:t>
            </w:r>
            <w:r>
              <w:rPr>
                <w:rFonts w:hAnsi="宋体"/>
                <w:sz w:val="24"/>
                <w:u w:val="single"/>
              </w:rPr>
              <w:t xml:space="preserve">  </w:t>
            </w:r>
            <w:r>
              <w:rPr>
                <w:rFonts w:hAnsi="宋体"/>
                <w:sz w:val="24"/>
              </w:rPr>
              <w:t>包</w:t>
            </w:r>
            <w:r>
              <w:rPr>
                <w:rFonts w:hAnsi="宋体"/>
                <w:sz w:val="24"/>
              </w:rPr>
              <w:t>为非单一产品采购项目，核心产品为：</w:t>
            </w:r>
          </w:p>
          <w:p w:rsidR="007D7662" w:rsidRDefault="007D7662">
            <w:pPr>
              <w:pStyle w:val="af2"/>
              <w:adjustRightInd w:val="0"/>
              <w:snapToGrid w:val="0"/>
              <w:spacing w:line="288" w:lineRule="auto"/>
              <w:rPr>
                <w:rFonts w:hAnsi="宋体" w:hint="default"/>
                <w:sz w:val="24"/>
                <w:szCs w:val="24"/>
              </w:rPr>
            </w:pPr>
          </w:p>
        </w:tc>
      </w:tr>
      <w:tr w:rsidR="007D7662">
        <w:trPr>
          <w:jc w:val="center"/>
        </w:trPr>
        <w:tc>
          <w:tcPr>
            <w:tcW w:w="988" w:type="dxa"/>
            <w:vMerge w:val="restart"/>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现场考察</w:t>
            </w:r>
          </w:p>
        </w:tc>
        <w:tc>
          <w:tcPr>
            <w:tcW w:w="7540" w:type="dxa"/>
            <w:vAlign w:val="center"/>
          </w:tcPr>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rsidR="007D7662" w:rsidRDefault="007D5515">
            <w:pPr>
              <w:spacing w:line="288"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7D7662" w:rsidRDefault="007D5515">
            <w:pPr>
              <w:pStyle w:val="af2"/>
              <w:adjustRightInd w:val="0"/>
              <w:snapToGrid w:val="0"/>
              <w:spacing w:line="288" w:lineRule="auto"/>
              <w:rPr>
                <w:rFonts w:hAnsi="宋体" w:hint="default"/>
                <w:sz w:val="24"/>
                <w:szCs w:val="24"/>
              </w:rPr>
            </w:pPr>
            <w:r>
              <w:rPr>
                <w:rFonts w:hAnsi="宋体" w:hint="default"/>
                <w:sz w:val="24"/>
              </w:rPr>
              <w:t>考察地点：</w:t>
            </w:r>
            <w:r>
              <w:rPr>
                <w:rFonts w:hAnsi="宋体" w:hint="default"/>
                <w:sz w:val="24"/>
              </w:rPr>
              <w:t>____________</w:t>
            </w:r>
            <w:r>
              <w:rPr>
                <w:rFonts w:hAnsi="宋体"/>
                <w:sz w:val="24"/>
              </w:rPr>
              <w:t>。</w:t>
            </w:r>
          </w:p>
        </w:tc>
      </w:tr>
      <w:tr w:rsidR="007D7662">
        <w:trPr>
          <w:jc w:val="center"/>
        </w:trPr>
        <w:tc>
          <w:tcPr>
            <w:tcW w:w="988" w:type="dxa"/>
            <w:vMerge/>
            <w:vAlign w:val="center"/>
          </w:tcPr>
          <w:p w:rsidR="007D7662" w:rsidRDefault="007D7662">
            <w:pPr>
              <w:pStyle w:val="af2"/>
              <w:adjustRightInd w:val="0"/>
              <w:snapToGrid w:val="0"/>
              <w:spacing w:line="288" w:lineRule="auto"/>
              <w:jc w:val="center"/>
              <w:rPr>
                <w:rFonts w:hAnsi="宋体" w:hint="default"/>
                <w:sz w:val="24"/>
                <w:szCs w:val="24"/>
              </w:rPr>
            </w:pPr>
          </w:p>
        </w:tc>
        <w:tc>
          <w:tcPr>
            <w:tcW w:w="1701" w:type="dxa"/>
            <w:vAlign w:val="center"/>
          </w:tcPr>
          <w:p w:rsidR="007D7662" w:rsidRDefault="007D5515">
            <w:pPr>
              <w:spacing w:line="288" w:lineRule="auto"/>
              <w:jc w:val="center"/>
              <w:rPr>
                <w:rFonts w:ascii="宋体" w:hAnsi="宋体"/>
                <w:sz w:val="24"/>
              </w:rPr>
            </w:pPr>
            <w:r>
              <w:rPr>
                <w:rFonts w:ascii="宋体" w:hAnsi="宋体"/>
                <w:sz w:val="24"/>
              </w:rPr>
              <w:t>开标前答疑会</w:t>
            </w:r>
          </w:p>
        </w:tc>
        <w:tc>
          <w:tcPr>
            <w:tcW w:w="7540" w:type="dxa"/>
            <w:vAlign w:val="center"/>
          </w:tcPr>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w:t>
            </w:r>
            <w:r>
              <w:rPr>
                <w:rFonts w:ascii="宋体" w:hAnsi="宋体"/>
                <w:sz w:val="24"/>
              </w:rPr>
              <w:t>年</w:t>
            </w:r>
            <w:r>
              <w:rPr>
                <w:rFonts w:ascii="宋体" w:hAnsi="宋体"/>
                <w:sz w:val="24"/>
              </w:rPr>
              <w:t>_</w:t>
            </w:r>
            <w:r>
              <w:rPr>
                <w:rFonts w:ascii="宋体" w:hAnsi="宋体"/>
                <w:sz w:val="24"/>
              </w:rPr>
              <w:t>月</w:t>
            </w:r>
            <w:r>
              <w:rPr>
                <w:rFonts w:ascii="宋体" w:hAnsi="宋体"/>
                <w:sz w:val="24"/>
              </w:rPr>
              <w:t>_</w:t>
            </w:r>
            <w:r>
              <w:rPr>
                <w:rFonts w:ascii="宋体" w:hAnsi="宋体"/>
                <w:sz w:val="24"/>
              </w:rPr>
              <w:t>日</w:t>
            </w:r>
            <w:r>
              <w:rPr>
                <w:rFonts w:ascii="宋体" w:hAnsi="宋体"/>
                <w:sz w:val="24"/>
              </w:rPr>
              <w:t>_</w:t>
            </w:r>
            <w:r>
              <w:rPr>
                <w:rFonts w:ascii="宋体" w:hAnsi="宋体"/>
                <w:bCs/>
                <w:sz w:val="24"/>
              </w:rPr>
              <w:t>点</w:t>
            </w:r>
            <w:r>
              <w:rPr>
                <w:rFonts w:ascii="宋体" w:hAnsi="宋体"/>
                <w:sz w:val="24"/>
              </w:rPr>
              <w:t>_</w:t>
            </w:r>
            <w:r>
              <w:rPr>
                <w:rFonts w:ascii="宋体" w:hAnsi="宋体"/>
                <w:bCs/>
                <w:sz w:val="24"/>
              </w:rPr>
              <w:t>分</w:t>
            </w:r>
          </w:p>
          <w:p w:rsidR="007D7662" w:rsidRDefault="007D5515">
            <w:pPr>
              <w:spacing w:line="288" w:lineRule="auto"/>
              <w:jc w:val="left"/>
              <w:rPr>
                <w:rFonts w:ascii="宋体" w:hAnsi="宋体"/>
                <w:sz w:val="24"/>
              </w:rPr>
            </w:pPr>
            <w:r>
              <w:rPr>
                <w:rFonts w:ascii="宋体" w:hAnsi="宋体"/>
                <w:sz w:val="24"/>
              </w:rPr>
              <w:t>召开地点：</w:t>
            </w:r>
            <w:r>
              <w:rPr>
                <w:rFonts w:ascii="宋体" w:hAnsi="宋体"/>
                <w:sz w:val="24"/>
              </w:rPr>
              <w:t>____________</w:t>
            </w:r>
            <w:r>
              <w:rPr>
                <w:rFonts w:ascii="宋体" w:hAnsi="宋体" w:hint="eastAsia"/>
                <w:sz w:val="24"/>
              </w:rPr>
              <w:t>。</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样品</w:t>
            </w:r>
          </w:p>
        </w:tc>
        <w:tc>
          <w:tcPr>
            <w:tcW w:w="7540" w:type="dxa"/>
            <w:vAlign w:val="center"/>
          </w:tcPr>
          <w:p w:rsidR="007D7662" w:rsidRDefault="007D5515">
            <w:pPr>
              <w:spacing w:line="288" w:lineRule="auto"/>
              <w:jc w:val="left"/>
              <w:rPr>
                <w:rFonts w:ascii="宋体" w:hAnsi="宋体"/>
                <w:sz w:val="24"/>
              </w:rPr>
            </w:pPr>
            <w:r>
              <w:rPr>
                <w:rFonts w:ascii="宋体" w:hAnsi="宋体"/>
                <w:sz w:val="24"/>
              </w:rPr>
              <w:t>投标样品递交：</w:t>
            </w:r>
          </w:p>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需要，具体要求如下：</w:t>
            </w:r>
          </w:p>
          <w:p w:rsidR="007D7662" w:rsidRDefault="007D5515">
            <w:pPr>
              <w:spacing w:line="288" w:lineRule="auto"/>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）样品制作的标准和要求：</w:t>
            </w:r>
            <w:r>
              <w:rPr>
                <w:rFonts w:ascii="宋体" w:hAnsi="宋体"/>
                <w:sz w:val="24"/>
              </w:rPr>
              <w:t>____</w:t>
            </w:r>
            <w:r>
              <w:rPr>
                <w:rFonts w:ascii="宋体" w:hAnsi="宋体"/>
                <w:sz w:val="24"/>
              </w:rPr>
              <w:t>；</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）是否需要随样品提交相关检测报告：</w:t>
            </w:r>
          </w:p>
          <w:p w:rsidR="007D7662" w:rsidRDefault="007D5515">
            <w:pPr>
              <w:spacing w:line="288" w:lineRule="auto"/>
              <w:ind w:firstLineChars="250" w:firstLine="600"/>
              <w:jc w:val="left"/>
              <w:rPr>
                <w:rFonts w:ascii="宋体" w:hAnsi="宋体"/>
                <w:sz w:val="24"/>
              </w:rPr>
            </w:pPr>
            <w:r>
              <w:rPr>
                <w:rFonts w:ascii="宋体" w:hAnsi="宋体"/>
                <w:sz w:val="24"/>
              </w:rPr>
              <w:t>□</w:t>
            </w:r>
            <w:r>
              <w:rPr>
                <w:rFonts w:ascii="宋体" w:hAnsi="宋体"/>
                <w:sz w:val="24"/>
              </w:rPr>
              <w:t>不需要</w:t>
            </w:r>
          </w:p>
          <w:p w:rsidR="007D7662" w:rsidRDefault="007D5515">
            <w:pPr>
              <w:spacing w:line="288" w:lineRule="auto"/>
              <w:ind w:firstLineChars="250" w:firstLine="600"/>
              <w:jc w:val="left"/>
              <w:rPr>
                <w:rFonts w:ascii="宋体" w:hAnsi="宋体"/>
                <w:sz w:val="24"/>
              </w:rPr>
            </w:pPr>
            <w:r>
              <w:rPr>
                <w:rFonts w:ascii="宋体" w:hAnsi="宋体"/>
                <w:sz w:val="24"/>
              </w:rPr>
              <w:t>□</w:t>
            </w:r>
            <w:r>
              <w:rPr>
                <w:rFonts w:ascii="宋体" w:hAnsi="宋体"/>
                <w:sz w:val="24"/>
              </w:rPr>
              <w:t>需要</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）样品递交要求：</w:t>
            </w:r>
            <w:r>
              <w:rPr>
                <w:rFonts w:ascii="宋体" w:hAnsi="宋体"/>
                <w:sz w:val="24"/>
              </w:rPr>
              <w:t>____</w:t>
            </w:r>
            <w:r>
              <w:rPr>
                <w:rFonts w:ascii="宋体" w:hAnsi="宋体"/>
                <w:sz w:val="24"/>
              </w:rPr>
              <w:t>；</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4</w:t>
            </w:r>
            <w:r>
              <w:rPr>
                <w:rFonts w:ascii="宋体" w:hAnsi="宋体"/>
                <w:sz w:val="24"/>
              </w:rPr>
              <w:t>）未中标人样品退还：</w:t>
            </w:r>
            <w:r>
              <w:rPr>
                <w:rFonts w:ascii="宋体" w:hAnsi="宋体"/>
                <w:sz w:val="24"/>
              </w:rPr>
              <w:t>___</w:t>
            </w:r>
            <w:r>
              <w:rPr>
                <w:rFonts w:ascii="宋体" w:hAnsi="宋体"/>
                <w:sz w:val="24"/>
              </w:rPr>
              <w:t>；</w:t>
            </w:r>
          </w:p>
          <w:p w:rsidR="007D7662" w:rsidRDefault="007D5515">
            <w:pPr>
              <w:spacing w:line="288" w:lineRule="auto"/>
              <w:jc w:val="left"/>
              <w:rPr>
                <w:rFonts w:ascii="宋体" w:hAnsi="宋体"/>
                <w:sz w:val="24"/>
                <w:u w:val="single"/>
              </w:rPr>
            </w:pPr>
            <w:r>
              <w:rPr>
                <w:rFonts w:ascii="宋体" w:hAnsi="宋体"/>
                <w:sz w:val="24"/>
              </w:rPr>
              <w:t>（</w:t>
            </w:r>
            <w:r>
              <w:rPr>
                <w:rFonts w:ascii="宋体" w:hAnsi="宋体"/>
                <w:sz w:val="24"/>
              </w:rPr>
              <w:t>5</w:t>
            </w:r>
            <w:r>
              <w:rPr>
                <w:rFonts w:ascii="宋体" w:hAnsi="宋体"/>
                <w:sz w:val="24"/>
              </w:rPr>
              <w:t>）中标人样品保管、封存及退还：</w:t>
            </w:r>
            <w:r>
              <w:rPr>
                <w:rFonts w:ascii="宋体" w:hAnsi="宋体"/>
                <w:sz w:val="24"/>
              </w:rPr>
              <w:t>______</w:t>
            </w:r>
            <w:r>
              <w:rPr>
                <w:rFonts w:ascii="宋体" w:hAnsi="宋体"/>
                <w:sz w:val="24"/>
              </w:rPr>
              <w:t>；</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6</w:t>
            </w:r>
            <w:r>
              <w:rPr>
                <w:rFonts w:ascii="宋体" w:hAnsi="宋体"/>
                <w:sz w:val="24"/>
              </w:rPr>
              <w:t>）其他要求：</w:t>
            </w:r>
            <w:r>
              <w:rPr>
                <w:rFonts w:ascii="宋体" w:hAnsi="宋体" w:hint="eastAsia"/>
                <w:sz w:val="24"/>
                <w:u w:val="single"/>
              </w:rPr>
              <w:t xml:space="preserve"> /  </w:t>
            </w:r>
            <w:r>
              <w:rPr>
                <w:rFonts w:ascii="宋体" w:hAnsi="宋体"/>
                <w:sz w:val="24"/>
              </w:rPr>
              <w:t>。</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标的所属行业</w:t>
            </w:r>
          </w:p>
        </w:tc>
        <w:tc>
          <w:tcPr>
            <w:tcW w:w="7540" w:type="dxa"/>
            <w:vAlign w:val="center"/>
          </w:tcPr>
          <w:p w:rsidR="007D7662" w:rsidRDefault="007D5515">
            <w:pPr>
              <w:spacing w:line="288" w:lineRule="auto"/>
              <w:jc w:val="left"/>
              <w:rPr>
                <w:rFonts w:ascii="宋体" w:hAnsi="宋体"/>
                <w:sz w:val="24"/>
              </w:rPr>
            </w:pPr>
            <w:r>
              <w:rPr>
                <w:rFonts w:ascii="宋体" w:hAnsi="宋体"/>
                <w:sz w:val="24"/>
              </w:rPr>
              <w:t>本项目采购标的对应的中小企业划分标准所属行业：</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869"/>
              <w:gridCol w:w="4003"/>
            </w:tblGrid>
            <w:tr w:rsidR="007D7662">
              <w:trPr>
                <w:trHeight w:val="90"/>
              </w:trPr>
              <w:tc>
                <w:tcPr>
                  <w:tcW w:w="456" w:type="pct"/>
                  <w:tcBorders>
                    <w:top w:val="single" w:sz="4" w:space="0" w:color="auto"/>
                    <w:left w:val="single" w:sz="4" w:space="0" w:color="auto"/>
                    <w:bottom w:val="single" w:sz="4" w:space="0" w:color="auto"/>
                    <w:right w:val="single" w:sz="4" w:space="0" w:color="auto"/>
                  </w:tcBorders>
                  <w:vAlign w:val="center"/>
                </w:tcPr>
                <w:p w:rsidR="007D7662" w:rsidRDefault="007D5515">
                  <w:pPr>
                    <w:jc w:val="center"/>
                    <w:rPr>
                      <w:bCs/>
                      <w:szCs w:val="21"/>
                    </w:rPr>
                  </w:pPr>
                  <w:proofErr w:type="gramStart"/>
                  <w:r>
                    <w:rPr>
                      <w:rFonts w:hint="eastAsia"/>
                      <w:bCs/>
                      <w:szCs w:val="21"/>
                    </w:rPr>
                    <w:t>包号</w:t>
                  </w:r>
                  <w:proofErr w:type="gramEnd"/>
                </w:p>
              </w:tc>
              <w:tc>
                <w:tcPr>
                  <w:tcW w:w="1896" w:type="pct"/>
                  <w:tcBorders>
                    <w:top w:val="single" w:sz="4" w:space="0" w:color="auto"/>
                    <w:left w:val="single" w:sz="4" w:space="0" w:color="auto"/>
                    <w:bottom w:val="single" w:sz="4" w:space="0" w:color="auto"/>
                    <w:right w:val="single" w:sz="4" w:space="0" w:color="auto"/>
                  </w:tcBorders>
                  <w:vAlign w:val="center"/>
                </w:tcPr>
                <w:p w:rsidR="007D7662" w:rsidRDefault="007D5515">
                  <w:pPr>
                    <w:jc w:val="center"/>
                    <w:rPr>
                      <w:bCs/>
                      <w:szCs w:val="21"/>
                    </w:rPr>
                  </w:pPr>
                  <w:r>
                    <w:rPr>
                      <w:bCs/>
                      <w:szCs w:val="21"/>
                    </w:rPr>
                    <w:t>标的名称</w:t>
                  </w:r>
                </w:p>
              </w:tc>
              <w:tc>
                <w:tcPr>
                  <w:tcW w:w="2646" w:type="pct"/>
                  <w:tcBorders>
                    <w:top w:val="single" w:sz="4" w:space="0" w:color="auto"/>
                    <w:left w:val="single" w:sz="4" w:space="0" w:color="auto"/>
                    <w:bottom w:val="single" w:sz="4" w:space="0" w:color="auto"/>
                    <w:right w:val="single" w:sz="4" w:space="0" w:color="auto"/>
                  </w:tcBorders>
                  <w:vAlign w:val="center"/>
                </w:tcPr>
                <w:p w:rsidR="007D7662" w:rsidRDefault="007D5515">
                  <w:pPr>
                    <w:jc w:val="center"/>
                    <w:rPr>
                      <w:szCs w:val="21"/>
                    </w:rPr>
                  </w:pPr>
                  <w:r>
                    <w:rPr>
                      <w:szCs w:val="21"/>
                    </w:rPr>
                    <w:t>中小企业划分标准所属行业</w:t>
                  </w:r>
                </w:p>
              </w:tc>
            </w:tr>
            <w:tr w:rsidR="007D7662">
              <w:trPr>
                <w:trHeight w:val="27"/>
              </w:trPr>
              <w:tc>
                <w:tcPr>
                  <w:tcW w:w="456" w:type="pct"/>
                  <w:tcBorders>
                    <w:left w:val="single" w:sz="4" w:space="0" w:color="auto"/>
                    <w:right w:val="single" w:sz="4" w:space="0" w:color="auto"/>
                  </w:tcBorders>
                  <w:vAlign w:val="center"/>
                </w:tcPr>
                <w:p w:rsidR="007D7662" w:rsidRDefault="007D5515">
                  <w:pPr>
                    <w:widowControl/>
                    <w:adjustRightInd w:val="0"/>
                    <w:snapToGrid w:val="0"/>
                    <w:rPr>
                      <w:bCs/>
                      <w:szCs w:val="21"/>
                    </w:rPr>
                  </w:pPr>
                  <w:r>
                    <w:rPr>
                      <w:rFonts w:hint="eastAsia"/>
                      <w:bCs/>
                      <w:szCs w:val="21"/>
                    </w:rPr>
                    <w:t>02</w:t>
                  </w:r>
                </w:p>
              </w:tc>
              <w:tc>
                <w:tcPr>
                  <w:tcW w:w="1896" w:type="pct"/>
                  <w:tcBorders>
                    <w:top w:val="single" w:sz="4" w:space="0" w:color="auto"/>
                    <w:left w:val="single" w:sz="4" w:space="0" w:color="auto"/>
                    <w:bottom w:val="single" w:sz="4" w:space="0" w:color="auto"/>
                    <w:right w:val="single" w:sz="4" w:space="0" w:color="auto"/>
                  </w:tcBorders>
                  <w:vAlign w:val="center"/>
                </w:tcPr>
                <w:p w:rsidR="007D7662" w:rsidRDefault="007D5515">
                  <w:pPr>
                    <w:widowControl/>
                    <w:adjustRightInd w:val="0"/>
                    <w:snapToGrid w:val="0"/>
                    <w:rPr>
                      <w:szCs w:val="21"/>
                    </w:rPr>
                  </w:pPr>
                  <w:r>
                    <w:rPr>
                      <w:rFonts w:ascii="宋体" w:hAnsi="宋体" w:cs="仿宋_GB2312" w:hint="eastAsia"/>
                      <w:kern w:val="0"/>
                    </w:rPr>
                    <w:t>智慧交通</w:t>
                  </w:r>
                  <w:proofErr w:type="gramStart"/>
                  <w:r>
                    <w:rPr>
                      <w:rFonts w:ascii="宋体" w:hAnsi="宋体" w:cs="仿宋_GB2312" w:hint="eastAsia"/>
                      <w:kern w:val="0"/>
                    </w:rPr>
                    <w:t>端边系统</w:t>
                  </w:r>
                  <w:proofErr w:type="gramEnd"/>
                  <w:r>
                    <w:rPr>
                      <w:rFonts w:ascii="宋体" w:hAnsi="宋体" w:cs="仿宋_GB2312" w:hint="eastAsia"/>
                      <w:kern w:val="0"/>
                    </w:rPr>
                    <w:t>全流程开</w:t>
                  </w:r>
                  <w:r>
                    <w:rPr>
                      <w:rFonts w:ascii="宋体" w:hAnsi="宋体" w:cs="仿宋_GB2312" w:hint="eastAsia"/>
                      <w:kern w:val="0"/>
                    </w:rPr>
                    <w:lastRenderedPageBreak/>
                    <w:t>发实验台</w:t>
                  </w:r>
                </w:p>
              </w:tc>
              <w:tc>
                <w:tcPr>
                  <w:tcW w:w="2646" w:type="pct"/>
                  <w:tcBorders>
                    <w:left w:val="single" w:sz="4" w:space="0" w:color="auto"/>
                    <w:right w:val="single" w:sz="4" w:space="0" w:color="auto"/>
                  </w:tcBorders>
                  <w:vAlign w:val="center"/>
                </w:tcPr>
                <w:p w:rsidR="007D7662" w:rsidRDefault="007D5515">
                  <w:pPr>
                    <w:widowControl/>
                    <w:adjustRightInd w:val="0"/>
                    <w:snapToGrid w:val="0"/>
                    <w:jc w:val="center"/>
                    <w:rPr>
                      <w:bCs/>
                      <w:szCs w:val="21"/>
                    </w:rPr>
                  </w:pPr>
                  <w:r>
                    <w:rPr>
                      <w:rFonts w:hint="eastAsia"/>
                      <w:bCs/>
                      <w:szCs w:val="21"/>
                    </w:rPr>
                    <w:lastRenderedPageBreak/>
                    <w:t>制造业</w:t>
                  </w:r>
                </w:p>
              </w:tc>
            </w:tr>
          </w:tbl>
          <w:p w:rsidR="007D7662" w:rsidRDefault="007D7662">
            <w:pPr>
              <w:spacing w:line="288" w:lineRule="auto"/>
              <w:jc w:val="left"/>
              <w:rPr>
                <w:rFonts w:ascii="宋体" w:hAnsi="宋体"/>
                <w:sz w:val="24"/>
              </w:rPr>
            </w:pP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rsidR="007D7662" w:rsidRDefault="007D5515">
            <w:pPr>
              <w:spacing w:line="288" w:lineRule="auto"/>
              <w:jc w:val="center"/>
              <w:rPr>
                <w:rFonts w:ascii="宋体" w:hAnsi="宋体"/>
                <w:sz w:val="24"/>
              </w:rPr>
            </w:pPr>
            <w:r>
              <w:rPr>
                <w:rFonts w:ascii="宋体" w:hAnsi="宋体" w:hint="eastAsia"/>
                <w:sz w:val="24"/>
              </w:rPr>
              <w:t>投标报价</w:t>
            </w:r>
          </w:p>
        </w:tc>
        <w:tc>
          <w:tcPr>
            <w:tcW w:w="7540" w:type="dxa"/>
            <w:vAlign w:val="center"/>
          </w:tcPr>
          <w:p w:rsidR="007D7662" w:rsidRDefault="007D5515">
            <w:pPr>
              <w:spacing w:line="288" w:lineRule="auto"/>
              <w:jc w:val="left"/>
              <w:rPr>
                <w:rFonts w:ascii="宋体" w:hAnsi="宋体"/>
                <w:sz w:val="24"/>
              </w:rPr>
            </w:pPr>
            <w:r>
              <w:rPr>
                <w:rFonts w:ascii="宋体" w:hAnsi="宋体" w:hint="eastAsia"/>
                <w:sz w:val="24"/>
              </w:rPr>
              <w:t>投标报价的特殊规定：</w:t>
            </w:r>
          </w:p>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无</w:t>
            </w:r>
          </w:p>
          <w:p w:rsidR="007D7662" w:rsidRDefault="007D5515">
            <w:pPr>
              <w:spacing w:line="288" w:lineRule="auto"/>
              <w:jc w:val="left"/>
              <w:rPr>
                <w:rFonts w:ascii="宋体" w:hAnsi="宋体"/>
                <w:sz w:val="24"/>
                <w:u w:val="single"/>
              </w:rPr>
            </w:pPr>
            <w:r>
              <w:rPr>
                <w:rFonts w:ascii="宋体" w:hAnsi="宋体"/>
                <w:sz w:val="24"/>
              </w:rPr>
              <w:t>□</w:t>
            </w:r>
            <w:r>
              <w:rPr>
                <w:rFonts w:ascii="宋体" w:hAnsi="宋体"/>
                <w:sz w:val="24"/>
              </w:rPr>
              <w:t>有，具体情形：</w:t>
            </w:r>
            <w:r>
              <w:rPr>
                <w:rFonts w:ascii="宋体" w:hAnsi="宋体"/>
                <w:sz w:val="24"/>
              </w:rPr>
              <w:t xml:space="preserve"> </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rsidR="007D7662" w:rsidRDefault="007D5515">
            <w:pPr>
              <w:spacing w:line="288" w:lineRule="auto"/>
              <w:jc w:val="center"/>
              <w:rPr>
                <w:rFonts w:ascii="宋体" w:hAnsi="宋体"/>
                <w:sz w:val="24"/>
              </w:rPr>
            </w:pPr>
            <w:r>
              <w:rPr>
                <w:rFonts w:ascii="宋体" w:hAnsi="宋体"/>
                <w:sz w:val="24"/>
              </w:rPr>
              <w:t>投标保证金</w:t>
            </w:r>
          </w:p>
        </w:tc>
        <w:tc>
          <w:tcPr>
            <w:tcW w:w="7540" w:type="dxa"/>
            <w:vAlign w:val="center"/>
          </w:tcPr>
          <w:p w:rsidR="007D7662" w:rsidRDefault="007D5515">
            <w:pPr>
              <w:pStyle w:val="af2"/>
              <w:adjustRightInd w:val="0"/>
              <w:snapToGrid w:val="0"/>
              <w:spacing w:line="288" w:lineRule="auto"/>
              <w:rPr>
                <w:rFonts w:hAnsi="宋体" w:hint="default"/>
                <w:sz w:val="24"/>
                <w:szCs w:val="24"/>
              </w:rPr>
            </w:pPr>
            <w:r>
              <w:rPr>
                <w:rFonts w:hAnsi="宋体" w:hint="default"/>
                <w:sz w:val="24"/>
                <w:szCs w:val="24"/>
              </w:rPr>
              <w:t>投标保证金金额：</w:t>
            </w:r>
          </w:p>
          <w:p w:rsidR="007D7662" w:rsidRDefault="007D5515">
            <w:r>
              <w:rPr>
                <w:rFonts w:hAnsi="宋体" w:hint="eastAsia"/>
                <w:sz w:val="24"/>
              </w:rPr>
              <w:t>02</w:t>
            </w:r>
            <w:r>
              <w:rPr>
                <w:rFonts w:hAnsi="宋体" w:hint="eastAsia"/>
                <w:sz w:val="24"/>
              </w:rPr>
              <w:t>包：</w:t>
            </w:r>
            <w:r>
              <w:rPr>
                <w:rFonts w:hAnsi="宋体"/>
                <w:sz w:val="24"/>
                <w:u w:val="single"/>
              </w:rPr>
              <w:t>人民币</w:t>
            </w:r>
            <w:r>
              <w:rPr>
                <w:rFonts w:hAnsi="宋体" w:hint="eastAsia"/>
                <w:sz w:val="24"/>
                <w:u w:val="single"/>
              </w:rPr>
              <w:t>9000</w:t>
            </w:r>
            <w:r>
              <w:rPr>
                <w:rFonts w:hAnsi="宋体"/>
                <w:sz w:val="24"/>
              </w:rPr>
              <w:t>元</w:t>
            </w:r>
            <w:r>
              <w:rPr>
                <w:rFonts w:hAnsi="宋体" w:hint="eastAsia"/>
                <w:sz w:val="24"/>
              </w:rPr>
              <w:t>。</w:t>
            </w:r>
          </w:p>
          <w:p w:rsidR="007D7662" w:rsidRDefault="007D7662"/>
          <w:p w:rsidR="007D7662" w:rsidRDefault="007D5515">
            <w:pPr>
              <w:spacing w:line="288" w:lineRule="auto"/>
              <w:jc w:val="left"/>
              <w:rPr>
                <w:rFonts w:ascii="宋体" w:hAnsi="宋体"/>
                <w:sz w:val="24"/>
                <w:u w:val="single"/>
              </w:rPr>
            </w:pPr>
            <w:r>
              <w:rPr>
                <w:rFonts w:ascii="宋体" w:hAnsi="宋体"/>
                <w:sz w:val="24"/>
              </w:rPr>
              <w:t>投标保证金收受人信息：</w:t>
            </w:r>
          </w:p>
          <w:p w:rsidR="007D7662" w:rsidRDefault="007D5515">
            <w:pPr>
              <w:spacing w:line="288" w:lineRule="auto"/>
              <w:jc w:val="left"/>
              <w:rPr>
                <w:sz w:val="24"/>
              </w:rPr>
            </w:pPr>
            <w:r>
              <w:rPr>
                <w:rFonts w:hint="eastAsia"/>
                <w:sz w:val="24"/>
              </w:rPr>
              <w:t>账户名称：北京明德致信咨询有限公司</w:t>
            </w:r>
          </w:p>
          <w:p w:rsidR="007D7662" w:rsidRDefault="007D5515">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rsidR="007D7662" w:rsidRDefault="007D5515">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rFonts w:hint="eastAsia"/>
                <w:sz w:val="24"/>
              </w:rPr>
              <w:t>。</w:t>
            </w:r>
          </w:p>
          <w:p w:rsidR="007D7662" w:rsidRDefault="007D5515">
            <w:pPr>
              <w:spacing w:line="288" w:lineRule="auto"/>
              <w:jc w:val="left"/>
              <w:rPr>
                <w:rFonts w:ascii="宋体" w:hAnsi="宋体"/>
                <w:sz w:val="24"/>
              </w:rPr>
            </w:pPr>
            <w:r>
              <w:rPr>
                <w:rFonts w:ascii="宋体" w:hAnsi="宋体" w:hint="eastAsia"/>
                <w:sz w:val="24"/>
              </w:rPr>
              <w:t>注：汇款或转账时请务必附言“项目编号</w:t>
            </w:r>
            <w:r>
              <w:rPr>
                <w:rFonts w:ascii="宋体" w:hAnsi="宋体" w:hint="eastAsia"/>
                <w:sz w:val="24"/>
              </w:rPr>
              <w:t>+</w:t>
            </w:r>
            <w:r>
              <w:rPr>
                <w:rFonts w:ascii="宋体" w:hAnsi="宋体" w:hint="eastAsia"/>
                <w:sz w:val="24"/>
              </w:rPr>
              <w:t>包号</w:t>
            </w:r>
            <w:r>
              <w:rPr>
                <w:rFonts w:ascii="宋体" w:hAnsi="宋体" w:hint="eastAsia"/>
                <w:sz w:val="24"/>
              </w:rPr>
              <w:t>+</w:t>
            </w:r>
            <w:r>
              <w:rPr>
                <w:rFonts w:ascii="宋体" w:hAnsi="宋体" w:hint="eastAsia"/>
                <w:sz w:val="24"/>
              </w:rPr>
              <w:t>用途”，例如：</w:t>
            </w:r>
            <w:r>
              <w:rPr>
                <w:rFonts w:ascii="宋体" w:hAnsi="宋体" w:hint="eastAsia"/>
                <w:sz w:val="24"/>
              </w:rPr>
              <w:t>ZC23-0356/2</w:t>
            </w:r>
            <w:r>
              <w:rPr>
                <w:rFonts w:ascii="宋体" w:hAnsi="宋体" w:hint="eastAsia"/>
                <w:sz w:val="24"/>
              </w:rPr>
              <w:t>-1</w:t>
            </w:r>
            <w:r>
              <w:rPr>
                <w:rFonts w:ascii="宋体" w:hAnsi="宋体" w:hint="eastAsia"/>
                <w:sz w:val="24"/>
              </w:rPr>
              <w:t>保证金。</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rsidR="007D7662" w:rsidRDefault="007D7662">
            <w:pPr>
              <w:spacing w:line="288" w:lineRule="auto"/>
              <w:jc w:val="center"/>
              <w:rPr>
                <w:rFonts w:ascii="宋体" w:hAnsi="宋体"/>
                <w:sz w:val="24"/>
              </w:rPr>
            </w:pPr>
          </w:p>
        </w:tc>
        <w:tc>
          <w:tcPr>
            <w:tcW w:w="7540" w:type="dxa"/>
            <w:vAlign w:val="center"/>
          </w:tcPr>
          <w:p w:rsidR="007D7662" w:rsidRDefault="007D5515">
            <w:pPr>
              <w:spacing w:line="288" w:lineRule="auto"/>
              <w:jc w:val="left"/>
              <w:rPr>
                <w:rFonts w:ascii="宋体" w:hAnsi="宋体"/>
                <w:sz w:val="24"/>
              </w:rPr>
            </w:pPr>
            <w:r>
              <w:rPr>
                <w:rFonts w:ascii="宋体" w:hAnsi="宋体"/>
                <w:sz w:val="24"/>
              </w:rPr>
              <w:t>投标保证金可以不予退还的其他情形：</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无</w:t>
            </w:r>
          </w:p>
          <w:p w:rsidR="007D7662" w:rsidRDefault="007D5515">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rsidR="007D7662" w:rsidRDefault="007D5515">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1</w:t>
            </w:r>
            <w:r>
              <w:rPr>
                <w:rFonts w:hAnsi="宋体"/>
                <w:sz w:val="24"/>
                <w:szCs w:val="24"/>
              </w:rPr>
              <w:t>）在开标之日后到投标有效期满前，投标人因自身原因撤回投标的；</w:t>
            </w:r>
          </w:p>
          <w:p w:rsidR="007D7662" w:rsidRDefault="007D5515">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2</w:t>
            </w:r>
            <w:r>
              <w:rPr>
                <w:rFonts w:hAnsi="宋体"/>
                <w:sz w:val="24"/>
                <w:szCs w:val="24"/>
              </w:rPr>
              <w:t>）投标人以他人名义投标、相互串通投标或者以其他方式弄虚作假的，投标人提交的投标文件中提交虚假资料或失实资料的；</w:t>
            </w:r>
          </w:p>
          <w:p w:rsidR="007D7662" w:rsidRDefault="007D5515">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3</w:t>
            </w:r>
            <w:r>
              <w:rPr>
                <w:rFonts w:hAnsi="宋体"/>
                <w:sz w:val="24"/>
                <w:szCs w:val="24"/>
              </w:rPr>
              <w:t>）除因不可抗力或招标文件认可的情形以外，中标人放弃中标或者不按招标文件规定与采购人签订合同的；</w:t>
            </w:r>
          </w:p>
          <w:p w:rsidR="007D7662" w:rsidRDefault="007D5515">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4</w:t>
            </w:r>
            <w:r>
              <w:rPr>
                <w:rFonts w:hAnsi="宋体"/>
                <w:sz w:val="24"/>
                <w:szCs w:val="24"/>
              </w:rPr>
              <w:t>）中标人未按招标文件规定缴纳中标服务费的；</w:t>
            </w:r>
          </w:p>
          <w:p w:rsidR="007D7662" w:rsidRDefault="007D5515">
            <w:pPr>
              <w:pStyle w:val="af2"/>
              <w:tabs>
                <w:tab w:val="left" w:pos="2240"/>
              </w:tabs>
              <w:spacing w:line="360" w:lineRule="auto"/>
              <w:rPr>
                <w:rFonts w:hAnsi="宋体" w:hint="default"/>
                <w:sz w:val="24"/>
                <w:szCs w:val="24"/>
              </w:rPr>
            </w:pPr>
            <w:r>
              <w:rPr>
                <w:rFonts w:hAnsi="宋体"/>
                <w:sz w:val="24"/>
                <w:szCs w:val="24"/>
              </w:rPr>
              <w:t>（</w:t>
            </w:r>
            <w:r>
              <w:rPr>
                <w:rFonts w:hAnsi="宋体"/>
                <w:sz w:val="24"/>
                <w:szCs w:val="24"/>
              </w:rPr>
              <w:t>5</w:t>
            </w:r>
            <w:r>
              <w:rPr>
                <w:rFonts w:hAnsi="宋体"/>
                <w:sz w:val="24"/>
                <w:szCs w:val="24"/>
              </w:rPr>
              <w:t>）招标文件规定的其他情形。</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投标有效期</w:t>
            </w:r>
          </w:p>
        </w:tc>
        <w:tc>
          <w:tcPr>
            <w:tcW w:w="7540" w:type="dxa"/>
            <w:vAlign w:val="center"/>
          </w:tcPr>
          <w:p w:rsidR="007D7662" w:rsidRDefault="007D5515">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rsidR="007D7662" w:rsidRDefault="007D5515">
            <w:pPr>
              <w:spacing w:line="288" w:lineRule="auto"/>
              <w:jc w:val="center"/>
              <w:rPr>
                <w:rFonts w:ascii="宋体" w:hAnsi="宋体"/>
                <w:sz w:val="24"/>
              </w:rPr>
            </w:pPr>
            <w:r>
              <w:rPr>
                <w:rFonts w:ascii="宋体" w:hAnsi="宋体" w:hint="eastAsia"/>
                <w:sz w:val="24"/>
              </w:rPr>
              <w:t>投标文件份数</w:t>
            </w:r>
          </w:p>
        </w:tc>
        <w:tc>
          <w:tcPr>
            <w:tcW w:w="7540" w:type="dxa"/>
            <w:vAlign w:val="center"/>
          </w:tcPr>
          <w:p w:rsidR="007D7662" w:rsidRDefault="007D5515">
            <w:pPr>
              <w:spacing w:line="360" w:lineRule="auto"/>
              <w:rPr>
                <w:rFonts w:ascii="宋体" w:hAnsi="宋体"/>
                <w:sz w:val="24"/>
              </w:rPr>
            </w:pPr>
            <w:r>
              <w:rPr>
                <w:rFonts w:ascii="宋体" w:hAnsi="宋体" w:hint="eastAsia"/>
                <w:sz w:val="24"/>
              </w:rPr>
              <w:t>投标文件：正本：</w:t>
            </w:r>
            <w:r>
              <w:rPr>
                <w:rFonts w:ascii="宋体" w:hAnsi="宋体"/>
                <w:sz w:val="24"/>
              </w:rPr>
              <w:t>1</w:t>
            </w:r>
            <w:r>
              <w:rPr>
                <w:rFonts w:ascii="宋体" w:hAnsi="宋体"/>
                <w:sz w:val="24"/>
              </w:rPr>
              <w:t>份；副本：</w:t>
            </w:r>
            <w:r>
              <w:rPr>
                <w:rFonts w:ascii="宋体" w:hAnsi="宋体"/>
                <w:sz w:val="24"/>
              </w:rPr>
              <w:t>5</w:t>
            </w:r>
            <w:r>
              <w:rPr>
                <w:rFonts w:ascii="宋体" w:hAnsi="宋体"/>
                <w:sz w:val="24"/>
              </w:rPr>
              <w:t>份；电子版：</w:t>
            </w:r>
            <w:r>
              <w:rPr>
                <w:rFonts w:ascii="宋体" w:hAnsi="宋体"/>
                <w:sz w:val="24"/>
              </w:rPr>
              <w:t>1</w:t>
            </w:r>
            <w:r>
              <w:rPr>
                <w:rFonts w:ascii="宋体" w:hAnsi="宋体"/>
                <w:sz w:val="24"/>
              </w:rPr>
              <w:t>份。</w:t>
            </w:r>
          </w:p>
          <w:p w:rsidR="007D7662" w:rsidRDefault="007D5515">
            <w:pPr>
              <w:spacing w:line="360" w:lineRule="auto"/>
              <w:rPr>
                <w:rFonts w:ascii="宋体" w:hAnsi="宋体"/>
                <w:b/>
                <w:bCs/>
                <w:sz w:val="24"/>
                <w:u w:val="single"/>
              </w:rPr>
            </w:pPr>
            <w:r>
              <w:rPr>
                <w:rFonts w:ascii="宋体" w:hAnsi="宋体" w:hint="eastAsia"/>
                <w:b/>
                <w:bCs/>
                <w:sz w:val="24"/>
                <w:u w:val="single"/>
              </w:rPr>
              <w:t>电子版内容为投标文件的</w:t>
            </w:r>
            <w:r>
              <w:rPr>
                <w:rFonts w:ascii="宋体" w:hAnsi="宋体" w:hint="eastAsia"/>
                <w:b/>
                <w:bCs/>
                <w:sz w:val="24"/>
                <w:u w:val="single"/>
              </w:rPr>
              <w:t>word</w:t>
            </w:r>
            <w:r>
              <w:rPr>
                <w:rFonts w:ascii="宋体" w:hAnsi="宋体" w:hint="eastAsia"/>
                <w:b/>
                <w:bCs/>
                <w:sz w:val="24"/>
                <w:u w:val="single"/>
              </w:rPr>
              <w:t>格式可编辑版本和正本签字盖章后扫描的</w:t>
            </w:r>
            <w:r>
              <w:rPr>
                <w:rFonts w:ascii="宋体" w:hAnsi="宋体" w:hint="eastAsia"/>
                <w:b/>
                <w:bCs/>
                <w:sz w:val="24"/>
                <w:u w:val="single"/>
              </w:rPr>
              <w:t>PDF</w:t>
            </w:r>
            <w:r>
              <w:rPr>
                <w:rFonts w:ascii="宋体" w:hAnsi="宋体" w:hint="eastAsia"/>
                <w:b/>
                <w:bCs/>
                <w:sz w:val="24"/>
                <w:u w:val="single"/>
              </w:rPr>
              <w:t>文本格式，电子版投标文件以</w:t>
            </w:r>
            <w:r>
              <w:rPr>
                <w:rFonts w:ascii="宋体" w:hAnsi="宋体" w:hint="eastAsia"/>
                <w:b/>
                <w:bCs/>
                <w:sz w:val="24"/>
                <w:u w:val="single"/>
              </w:rPr>
              <w:t>U</w:t>
            </w:r>
            <w:proofErr w:type="gramStart"/>
            <w:r>
              <w:rPr>
                <w:rFonts w:ascii="宋体" w:hAnsi="宋体" w:hint="eastAsia"/>
                <w:b/>
                <w:bCs/>
                <w:sz w:val="24"/>
                <w:u w:val="single"/>
              </w:rPr>
              <w:t>盘形式</w:t>
            </w:r>
            <w:proofErr w:type="gramEnd"/>
            <w:r>
              <w:rPr>
                <w:rFonts w:ascii="宋体" w:hAnsi="宋体" w:hint="eastAsia"/>
                <w:b/>
                <w:bCs/>
                <w:sz w:val="24"/>
                <w:u w:val="single"/>
              </w:rPr>
              <w:t>提交。</w:t>
            </w:r>
          </w:p>
          <w:p w:rsidR="007D7662" w:rsidRDefault="007D5515">
            <w:pPr>
              <w:spacing w:line="360" w:lineRule="auto"/>
              <w:rPr>
                <w:rFonts w:ascii="宋体" w:hAnsi="宋体"/>
                <w:sz w:val="24"/>
              </w:rPr>
            </w:pPr>
            <w:r>
              <w:rPr>
                <w:rFonts w:ascii="宋体" w:hAnsi="宋体" w:hint="eastAsia"/>
                <w:b/>
                <w:bCs/>
                <w:sz w:val="24"/>
                <w:u w:val="single"/>
              </w:rPr>
              <w:t>同时，提交单独密封的投标保证金付款凭证复印件一份。</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rsidR="007D7662" w:rsidRDefault="007D5515">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rsidR="007D7662" w:rsidRDefault="007D5515">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rsidR="007D7662" w:rsidRDefault="007D5515">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rsidR="007D7662" w:rsidRDefault="007D5515">
            <w:pPr>
              <w:pStyle w:val="af2"/>
              <w:adjustRightInd w:val="0"/>
              <w:snapToGrid w:val="0"/>
              <w:spacing w:line="288" w:lineRule="auto"/>
              <w:rPr>
                <w:rFonts w:hAnsi="宋体" w:hint="default"/>
                <w:sz w:val="24"/>
                <w:szCs w:val="24"/>
              </w:rPr>
            </w:pPr>
            <w:r>
              <w:rPr>
                <w:rFonts w:hAnsi="宋体" w:hint="default"/>
                <w:sz w:val="24"/>
                <w:szCs w:val="24"/>
              </w:rPr>
              <w:t>□</w:t>
            </w:r>
            <w:r>
              <w:rPr>
                <w:rFonts w:hAnsi="宋体" w:hint="default"/>
                <w:sz w:val="24"/>
                <w:szCs w:val="24"/>
              </w:rPr>
              <w:t>是</w:t>
            </w:r>
          </w:p>
          <w:p w:rsidR="007D7662" w:rsidRDefault="007D5515">
            <w:pPr>
              <w:pStyle w:val="af2"/>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rsidR="007D7662" w:rsidRDefault="007D5515">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rsidR="007D7662" w:rsidRDefault="007D5515">
            <w:pPr>
              <w:spacing w:line="288" w:lineRule="auto"/>
              <w:jc w:val="left"/>
              <w:rPr>
                <w:rFonts w:ascii="宋体" w:hAnsi="宋体"/>
                <w:sz w:val="24"/>
                <w:u w:val="single"/>
              </w:rPr>
            </w:pPr>
            <w:r>
              <w:rPr>
                <w:rFonts w:ascii="宋体" w:hAnsi="宋体"/>
                <w:sz w:val="24"/>
              </w:rPr>
              <w:t>□</w:t>
            </w:r>
            <w:r>
              <w:rPr>
                <w:rFonts w:ascii="宋体" w:hAnsi="宋体"/>
                <w:sz w:val="24"/>
              </w:rPr>
              <w:t>随机抽取</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25.5</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分包</w:t>
            </w:r>
          </w:p>
        </w:tc>
        <w:tc>
          <w:tcPr>
            <w:tcW w:w="7540" w:type="dxa"/>
            <w:vAlign w:val="center"/>
          </w:tcPr>
          <w:p w:rsidR="007D7662" w:rsidRDefault="007D5515">
            <w:pPr>
              <w:spacing w:line="288" w:lineRule="auto"/>
              <w:jc w:val="left"/>
              <w:rPr>
                <w:rFonts w:ascii="宋体" w:hAnsi="宋体"/>
                <w:sz w:val="24"/>
              </w:rPr>
            </w:pPr>
            <w:r>
              <w:rPr>
                <w:rFonts w:ascii="宋体" w:hAnsi="宋体"/>
                <w:sz w:val="24"/>
              </w:rPr>
              <w:t>本项目的非主体、非关键性工作是否允许分包：</w:t>
            </w:r>
            <w:r>
              <w:rPr>
                <w:rFonts w:ascii="宋体" w:hAnsi="宋体"/>
                <w:sz w:val="24"/>
              </w:rPr>
              <w:t xml:space="preserve"> </w:t>
            </w:r>
          </w:p>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允许，具体要求：</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w:t>
            </w:r>
            <w:r>
              <w:rPr>
                <w:rFonts w:ascii="宋体" w:hAnsi="宋体"/>
                <w:sz w:val="24"/>
              </w:rPr>
              <w:t>；</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w:t>
            </w:r>
            <w:r>
              <w:rPr>
                <w:rFonts w:ascii="宋体" w:hAnsi="宋体"/>
                <w:sz w:val="24"/>
              </w:rPr>
              <w:t>；</w:t>
            </w:r>
          </w:p>
          <w:p w:rsidR="007D7662" w:rsidRDefault="007D5515">
            <w:pPr>
              <w:spacing w:line="288"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w:t>
            </w:r>
            <w:r>
              <w:rPr>
                <w:rFonts w:ascii="宋体" w:hAnsi="宋体"/>
                <w:sz w:val="24"/>
              </w:rPr>
              <w:t>。</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询问</w:t>
            </w:r>
          </w:p>
        </w:tc>
        <w:tc>
          <w:tcPr>
            <w:tcW w:w="7540" w:type="dxa"/>
            <w:vAlign w:val="center"/>
          </w:tcPr>
          <w:p w:rsidR="007D7662" w:rsidRDefault="007D5515">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7D7662">
        <w:trPr>
          <w:jc w:val="center"/>
        </w:trPr>
        <w:tc>
          <w:tcPr>
            <w:tcW w:w="988" w:type="dxa"/>
            <w:vAlign w:val="center"/>
          </w:tcPr>
          <w:p w:rsidR="007D7662" w:rsidRDefault="007D5515">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rsidR="007D7662" w:rsidRDefault="007D5515">
            <w:pPr>
              <w:spacing w:line="288" w:lineRule="auto"/>
              <w:jc w:val="center"/>
              <w:rPr>
                <w:rFonts w:ascii="宋体" w:hAnsi="宋体"/>
                <w:sz w:val="24"/>
              </w:rPr>
            </w:pPr>
            <w:r>
              <w:rPr>
                <w:rFonts w:ascii="宋体" w:hAnsi="宋体"/>
                <w:sz w:val="24"/>
              </w:rPr>
              <w:t>联系方式</w:t>
            </w:r>
          </w:p>
        </w:tc>
        <w:tc>
          <w:tcPr>
            <w:tcW w:w="7540" w:type="dxa"/>
            <w:vAlign w:val="center"/>
          </w:tcPr>
          <w:p w:rsidR="007D7662" w:rsidRDefault="007D5515">
            <w:pPr>
              <w:spacing w:line="288" w:lineRule="auto"/>
              <w:jc w:val="left"/>
              <w:rPr>
                <w:rFonts w:ascii="宋体" w:hAnsi="宋体"/>
                <w:sz w:val="24"/>
              </w:rPr>
            </w:pPr>
            <w:r>
              <w:rPr>
                <w:rFonts w:ascii="宋体" w:hAnsi="宋体"/>
                <w:sz w:val="24"/>
              </w:rPr>
              <w:t>接收询问和质疑的联系方式</w:t>
            </w:r>
          </w:p>
          <w:p w:rsidR="007D7662" w:rsidRDefault="007D5515">
            <w:pPr>
              <w:jc w:val="left"/>
              <w:rPr>
                <w:sz w:val="24"/>
              </w:rPr>
            </w:pPr>
            <w:r>
              <w:rPr>
                <w:sz w:val="24"/>
              </w:rPr>
              <w:t>联系部门：</w:t>
            </w:r>
            <w:r>
              <w:rPr>
                <w:rFonts w:hint="eastAsia"/>
                <w:sz w:val="24"/>
                <w:u w:val="single"/>
              </w:rPr>
              <w:t>北京明德致信咨询有限公司</w:t>
            </w:r>
            <w:r>
              <w:rPr>
                <w:sz w:val="24"/>
              </w:rPr>
              <w:t>；</w:t>
            </w:r>
          </w:p>
          <w:p w:rsidR="007D7662" w:rsidRDefault="007D5515">
            <w:pPr>
              <w:jc w:val="left"/>
              <w:rPr>
                <w:sz w:val="24"/>
              </w:rPr>
            </w:pPr>
            <w:r>
              <w:rPr>
                <w:sz w:val="24"/>
              </w:rPr>
              <w:t>联系电话：</w:t>
            </w:r>
            <w:r>
              <w:rPr>
                <w:rFonts w:hint="eastAsia"/>
                <w:sz w:val="24"/>
                <w:u w:val="single"/>
              </w:rPr>
              <w:t>82370045</w:t>
            </w:r>
            <w:r>
              <w:rPr>
                <w:rFonts w:hint="eastAsia"/>
                <w:sz w:val="24"/>
                <w:u w:val="single"/>
              </w:rPr>
              <w:t>，</w:t>
            </w:r>
            <w:r>
              <w:rPr>
                <w:rFonts w:hint="eastAsia"/>
                <w:sz w:val="24"/>
                <w:u w:val="single"/>
              </w:rPr>
              <w:t>13391922409</w:t>
            </w:r>
            <w:r>
              <w:rPr>
                <w:sz w:val="24"/>
              </w:rPr>
              <w:t>；</w:t>
            </w:r>
          </w:p>
          <w:p w:rsidR="007D7662" w:rsidRDefault="007D5515">
            <w:pPr>
              <w:spacing w:line="288" w:lineRule="auto"/>
              <w:jc w:val="left"/>
              <w:rPr>
                <w:rFonts w:ascii="宋体" w:hAnsi="宋体"/>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7D766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7D7662" w:rsidRDefault="007D5515">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7D7662" w:rsidRDefault="007D5515">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7D7662" w:rsidRDefault="007D5515">
            <w:pPr>
              <w:spacing w:line="288" w:lineRule="auto"/>
              <w:jc w:val="left"/>
              <w:rPr>
                <w:rFonts w:ascii="宋体" w:hAnsi="宋体"/>
                <w:sz w:val="24"/>
              </w:rPr>
            </w:pPr>
            <w:r>
              <w:rPr>
                <w:rFonts w:ascii="宋体" w:hAnsi="宋体"/>
                <w:sz w:val="24"/>
              </w:rPr>
              <w:t>收费对象：</w:t>
            </w:r>
          </w:p>
          <w:p w:rsidR="007D7662" w:rsidRDefault="007D5515">
            <w:pPr>
              <w:spacing w:line="288" w:lineRule="auto"/>
              <w:jc w:val="left"/>
              <w:rPr>
                <w:rFonts w:ascii="宋体" w:hAnsi="宋体"/>
                <w:sz w:val="24"/>
              </w:rPr>
            </w:pPr>
            <w:r>
              <w:rPr>
                <w:rFonts w:ascii="宋体" w:hAnsi="宋体"/>
                <w:sz w:val="24"/>
              </w:rPr>
              <w:t>□</w:t>
            </w:r>
            <w:r>
              <w:rPr>
                <w:rFonts w:ascii="宋体" w:hAnsi="宋体"/>
                <w:sz w:val="24"/>
              </w:rPr>
              <w:t>采购人</w:t>
            </w:r>
          </w:p>
          <w:p w:rsidR="007D7662" w:rsidRDefault="007D5515">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rsidR="007D7662" w:rsidRDefault="007D5515">
            <w:pPr>
              <w:spacing w:line="288" w:lineRule="auto"/>
              <w:jc w:val="left"/>
              <w:rPr>
                <w:rFonts w:ascii="宋体" w:hAnsi="宋体"/>
                <w:sz w:val="24"/>
              </w:rPr>
            </w:pPr>
            <w:r>
              <w:rPr>
                <w:rFonts w:ascii="宋体" w:hAnsi="宋体"/>
                <w:sz w:val="24"/>
              </w:rPr>
              <w:t>收费标准：</w:t>
            </w:r>
            <w:r>
              <w:rPr>
                <w:rFonts w:ascii="宋体" w:hAnsi="宋体" w:hint="eastAsia"/>
                <w:sz w:val="24"/>
                <w:u w:val="single"/>
              </w:rPr>
              <w:t>取费费率表如下，按中标金额差额定率累进法计算，计算基数为分包合同总价</w:t>
            </w:r>
            <w:r>
              <w:rPr>
                <w:rFonts w:ascii="宋体" w:hAnsi="宋体"/>
                <w:sz w:val="24"/>
              </w:rPr>
              <w:t>；</w:t>
            </w:r>
          </w:p>
          <w:tbl>
            <w:tblPr>
              <w:tblW w:w="756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4514"/>
            </w:tblGrid>
            <w:tr w:rsidR="007D7662">
              <w:trPr>
                <w:trHeight w:val="483"/>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7D7662" w:rsidRDefault="007D5515">
                  <w:pPr>
                    <w:adjustRightInd w:val="0"/>
                    <w:snapToGrid w:val="0"/>
                    <w:spacing w:line="288" w:lineRule="auto"/>
                    <w:jc w:val="center"/>
                    <w:rPr>
                      <w:b/>
                      <w:bCs/>
                      <w:szCs w:val="18"/>
                    </w:rPr>
                  </w:pPr>
                  <w:r>
                    <w:rPr>
                      <w:b/>
                      <w:bCs/>
                      <w:noProof/>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2540" b="8890"/>
                            <wp:wrapNone/>
                            <wp:docPr id="1" name="AutoShape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AutoShape 2"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Y8tbTVAAAABgEAAA8AAAAAAAAAAQAgAAAAIgAAAGRycy9kb3ducmV2&#10;LnhtbFBLAQIUABQAAAAIAIdO4kBq3ck4xgEAAJMDAAAOAAAAAAAAAAEAIAAAACQBAABkcnMvZTJv&#10;RG9jLnhtbFBLBQYAAAAABgAGAFkBAABcBQAAAAA=&#10;">
                            <v:fill on="f" focussize="0,0"/>
                            <v:stroke color="#000000" joinstyle="round"/>
                            <v:imagedata o:title=""/>
                            <o:lock v:ext="edit" aspectratio="f"/>
                          </v:shape>
                        </w:pict>
                      </mc:Fallback>
                    </mc:AlternateContent>
                  </w:r>
                  <w:r>
                    <w:rPr>
                      <w:rFonts w:hint="eastAsia"/>
                      <w:b/>
                      <w:bCs/>
                      <w:szCs w:val="18"/>
                    </w:rPr>
                    <w:t xml:space="preserve">        </w:t>
                  </w:r>
                  <w:r>
                    <w:rPr>
                      <w:rFonts w:hint="eastAsia"/>
                      <w:b/>
                      <w:bCs/>
                      <w:szCs w:val="18"/>
                    </w:rPr>
                    <w:t>项目类型</w:t>
                  </w:r>
                  <w:r>
                    <w:rPr>
                      <w:rFonts w:hint="eastAsia"/>
                      <w:b/>
                      <w:bCs/>
                      <w:szCs w:val="18"/>
                    </w:rPr>
                    <w:t>   </w:t>
                  </w:r>
                </w:p>
                <w:p w:rsidR="007D7662" w:rsidRDefault="007D5515">
                  <w:pPr>
                    <w:adjustRightInd w:val="0"/>
                    <w:snapToGrid w:val="0"/>
                    <w:spacing w:line="288" w:lineRule="auto"/>
                    <w:rPr>
                      <w:b/>
                      <w:bCs/>
                      <w:szCs w:val="18"/>
                    </w:rPr>
                  </w:pPr>
                  <w:r>
                    <w:rPr>
                      <w:rFonts w:hint="eastAsia"/>
                      <w:b/>
                      <w:bCs/>
                      <w:szCs w:val="18"/>
                    </w:rPr>
                    <w:t>中标金额（万元）</w:t>
                  </w:r>
                </w:p>
              </w:tc>
              <w:tc>
                <w:tcPr>
                  <w:tcW w:w="4514" w:type="dxa"/>
                  <w:tcBorders>
                    <w:top w:val="outset" w:sz="6" w:space="0" w:color="auto"/>
                    <w:left w:val="outset" w:sz="6" w:space="0" w:color="auto"/>
                    <w:bottom w:val="outset" w:sz="6" w:space="0" w:color="auto"/>
                    <w:right w:val="outset" w:sz="6" w:space="0" w:color="auto"/>
                  </w:tcBorders>
                  <w:vAlign w:val="center"/>
                </w:tcPr>
                <w:p w:rsidR="007D7662" w:rsidRDefault="007D5515">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rsidR="007D7662">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7D7662" w:rsidRDefault="007D5515">
                  <w:pPr>
                    <w:adjustRightInd w:val="0"/>
                    <w:snapToGrid w:val="0"/>
                    <w:spacing w:line="288" w:lineRule="auto"/>
                    <w:rPr>
                      <w:b/>
                      <w:bCs/>
                      <w:szCs w:val="18"/>
                    </w:rPr>
                  </w:pPr>
                  <w:r>
                    <w:rPr>
                      <w:rFonts w:hint="eastAsia"/>
                      <w:b/>
                      <w:bCs/>
                      <w:szCs w:val="18"/>
                    </w:rPr>
                    <w:t>100</w:t>
                  </w:r>
                  <w:r>
                    <w:rPr>
                      <w:rFonts w:hint="eastAsia"/>
                      <w:b/>
                      <w:bCs/>
                      <w:szCs w:val="18"/>
                    </w:rPr>
                    <w:t>以下</w:t>
                  </w:r>
                </w:p>
              </w:tc>
              <w:tc>
                <w:tcPr>
                  <w:tcW w:w="4514" w:type="dxa"/>
                  <w:tcBorders>
                    <w:top w:val="outset" w:sz="6" w:space="0" w:color="auto"/>
                    <w:left w:val="outset" w:sz="6" w:space="0" w:color="auto"/>
                    <w:bottom w:val="outset" w:sz="6" w:space="0" w:color="auto"/>
                    <w:right w:val="outset" w:sz="6" w:space="0" w:color="auto"/>
                  </w:tcBorders>
                  <w:vAlign w:val="center"/>
                </w:tcPr>
                <w:p w:rsidR="007D7662" w:rsidRDefault="007D5515">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7D7662">
              <w:trPr>
                <w:trHeight w:val="210"/>
                <w:tblCellSpacing w:w="0" w:type="dxa"/>
                <w:jc w:val="center"/>
              </w:trPr>
              <w:tc>
                <w:tcPr>
                  <w:tcW w:w="3047" w:type="dxa"/>
                  <w:tcBorders>
                    <w:top w:val="outset" w:sz="6" w:space="0" w:color="auto"/>
                    <w:left w:val="outset" w:sz="6" w:space="0" w:color="auto"/>
                    <w:bottom w:val="outset" w:sz="6" w:space="0" w:color="auto"/>
                    <w:right w:val="outset" w:sz="6" w:space="0" w:color="auto"/>
                  </w:tcBorders>
                  <w:vAlign w:val="center"/>
                </w:tcPr>
                <w:p w:rsidR="007D7662" w:rsidRDefault="007D5515">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4514" w:type="dxa"/>
                  <w:tcBorders>
                    <w:top w:val="outset" w:sz="6" w:space="0" w:color="auto"/>
                    <w:left w:val="outset" w:sz="6" w:space="0" w:color="auto"/>
                    <w:bottom w:val="outset" w:sz="6" w:space="0" w:color="auto"/>
                    <w:right w:val="outset" w:sz="6" w:space="0" w:color="auto"/>
                  </w:tcBorders>
                  <w:vAlign w:val="center"/>
                </w:tcPr>
                <w:p w:rsidR="007D7662" w:rsidRDefault="007D5515">
                  <w:pPr>
                    <w:adjustRightInd w:val="0"/>
                    <w:snapToGrid w:val="0"/>
                    <w:spacing w:line="288" w:lineRule="auto"/>
                    <w:jc w:val="center"/>
                    <w:rPr>
                      <w:b/>
                      <w:bCs/>
                      <w:szCs w:val="18"/>
                    </w:rPr>
                  </w:pPr>
                  <w:r>
                    <w:rPr>
                      <w:rFonts w:hint="eastAsia"/>
                      <w:b/>
                      <w:bCs/>
                      <w:szCs w:val="18"/>
                    </w:rPr>
                    <w:t>1.1</w:t>
                  </w:r>
                  <w:r>
                    <w:rPr>
                      <w:rFonts w:hint="eastAsia"/>
                      <w:b/>
                      <w:bCs/>
                      <w:szCs w:val="18"/>
                    </w:rPr>
                    <w:t>％</w:t>
                  </w:r>
                </w:p>
              </w:tc>
            </w:tr>
          </w:tbl>
          <w:p w:rsidR="007D7662" w:rsidRDefault="007D5515">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bl>
    <w:p w:rsidR="007D7662" w:rsidRDefault="007D7662">
      <w:pPr>
        <w:tabs>
          <w:tab w:val="left" w:pos="5580"/>
        </w:tabs>
        <w:adjustRightInd w:val="0"/>
        <w:spacing w:line="360" w:lineRule="auto"/>
        <w:jc w:val="distribute"/>
        <w:rPr>
          <w:rFonts w:ascii="宋体" w:hAnsi="宋体"/>
          <w:sz w:val="24"/>
        </w:rPr>
        <w:sectPr w:rsidR="007D7662">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rsidR="007D7662" w:rsidRDefault="007D5515">
      <w:pPr>
        <w:spacing w:beforeLines="100" w:before="240" w:afterLines="100" w:after="240"/>
        <w:jc w:val="center"/>
        <w:rPr>
          <w:rFonts w:ascii="宋体" w:hAnsi="宋体"/>
          <w:b/>
          <w:sz w:val="28"/>
          <w:szCs w:val="28"/>
        </w:rPr>
      </w:pPr>
      <w:bookmarkStart w:id="76" w:name="_Toc264969207"/>
      <w:bookmarkStart w:id="77" w:name="_Toc150480755"/>
      <w:bookmarkStart w:id="78" w:name="_Toc353873662"/>
      <w:bookmarkStart w:id="79" w:name="_Toc265228355"/>
      <w:bookmarkStart w:id="80" w:name="_Toc150774722"/>
      <w:bookmarkStart w:id="81" w:name="_Toc226337213"/>
      <w:bookmarkStart w:id="82" w:name="_Toc353825542"/>
      <w:bookmarkStart w:id="83" w:name="_Toc226965790"/>
      <w:bookmarkStart w:id="84" w:name="_Toc195842882"/>
      <w:bookmarkStart w:id="85" w:name="_Toc127151517"/>
      <w:bookmarkStart w:id="86" w:name="_Toc142311019"/>
      <w:bookmarkStart w:id="87" w:name="_Toc305158859"/>
      <w:bookmarkStart w:id="88" w:name="_Toc305158785"/>
      <w:bookmarkStart w:id="89" w:name="_Toc353873932"/>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7D7662" w:rsidRDefault="007D5515">
      <w:pPr>
        <w:pStyle w:val="21"/>
        <w:tabs>
          <w:tab w:val="center" w:pos="4592"/>
          <w:tab w:val="left" w:pos="7860"/>
        </w:tabs>
        <w:spacing w:before="0" w:line="360" w:lineRule="auto"/>
        <w:rPr>
          <w:rFonts w:ascii="宋体" w:eastAsia="宋体" w:hAnsi="宋体"/>
          <w:sz w:val="28"/>
        </w:rPr>
      </w:pPr>
      <w:bookmarkStart w:id="90" w:name="_Toc226965791"/>
      <w:bookmarkStart w:id="91" w:name="_Toc127151518"/>
      <w:bookmarkStart w:id="92" w:name="_Toc151193760"/>
      <w:bookmarkStart w:id="93" w:name="_Toc151190145"/>
      <w:bookmarkStart w:id="94" w:name="_Toc150774618"/>
      <w:bookmarkStart w:id="95" w:name="_Toc150509269"/>
      <w:bookmarkStart w:id="96" w:name="_Toc150480756"/>
      <w:bookmarkStart w:id="97" w:name="_Toc151193906"/>
      <w:bookmarkStart w:id="98" w:name="_Toc151193688"/>
      <w:bookmarkStart w:id="99" w:name="_Toc305158860"/>
      <w:bookmarkStart w:id="100" w:name="_Toc265228356"/>
      <w:bookmarkStart w:id="101" w:name="_Toc226965708"/>
      <w:bookmarkStart w:id="102" w:name="_Toc305158786"/>
      <w:bookmarkStart w:id="103" w:name="_Toc520356143"/>
      <w:bookmarkStart w:id="104" w:name="_Toc226337214"/>
      <w:bookmarkStart w:id="105" w:name="_Toc151193616"/>
      <w:bookmarkStart w:id="106" w:name="_Toc264969208"/>
      <w:bookmarkStart w:id="107" w:name="_Toc226309762"/>
      <w:bookmarkStart w:id="108" w:name="_Toc150774723"/>
      <w:bookmarkStart w:id="109" w:name="_Toc195842883"/>
      <w:bookmarkStart w:id="110" w:name="_Toc151193832"/>
      <w:bookmarkStart w:id="111" w:name="_Toc142311020"/>
      <w:proofErr w:type="gramStart"/>
      <w:r>
        <w:rPr>
          <w:rFonts w:ascii="宋体" w:eastAsia="宋体" w:hAnsi="宋体"/>
          <w:sz w:val="28"/>
        </w:rPr>
        <w:t>一</w:t>
      </w:r>
      <w:proofErr w:type="gramEnd"/>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D7662" w:rsidRDefault="007D5515">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305158787"/>
      <w:bookmarkStart w:id="113" w:name="_Toc305158861"/>
      <w:bookmarkStart w:id="114" w:name="_Toc265228357"/>
      <w:bookmarkStart w:id="115" w:name="_Toc264969209"/>
      <w:r>
        <w:rPr>
          <w:rFonts w:ascii="宋体" w:hAnsi="宋体"/>
          <w:sz w:val="24"/>
        </w:rPr>
        <w:t>采购人、采购代理机构、投标人</w:t>
      </w:r>
      <w:bookmarkEnd w:id="112"/>
      <w:bookmarkEnd w:id="113"/>
      <w:bookmarkEnd w:id="114"/>
      <w:bookmarkEnd w:id="115"/>
      <w:r>
        <w:rPr>
          <w:rFonts w:ascii="宋体" w:hAnsi="宋体" w:hint="eastAsia"/>
          <w:sz w:val="24"/>
        </w:rPr>
        <w:t>、联合体</w:t>
      </w:r>
    </w:p>
    <w:p w:rsidR="007D7662" w:rsidRDefault="007D551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rsidR="007D7662" w:rsidRDefault="007D551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rsidR="007D7662" w:rsidRDefault="007D551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rsidR="007D7662" w:rsidRDefault="007D5515">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164608789"/>
      <w:bookmarkStart w:id="117" w:name="_Toc150480758"/>
      <w:bookmarkStart w:id="118" w:name="_Toc149720813"/>
      <w:bookmarkStart w:id="119" w:name="_Toc226309764"/>
      <w:bookmarkStart w:id="120" w:name="_Toc151193690"/>
      <w:bookmarkStart w:id="121" w:name="_Toc151190147"/>
      <w:bookmarkStart w:id="122" w:name="_Toc226965710"/>
      <w:bookmarkStart w:id="123" w:name="_Toc226337216"/>
      <w:bookmarkStart w:id="124" w:name="_Toc264969210"/>
      <w:bookmarkStart w:id="125" w:name="_Toc151193908"/>
      <w:bookmarkStart w:id="126" w:name="_Toc151193618"/>
      <w:bookmarkStart w:id="127" w:name="_Toc150774620"/>
      <w:bookmarkStart w:id="128" w:name="_Toc150509271"/>
      <w:bookmarkStart w:id="129" w:name="_Toc226965793"/>
      <w:bookmarkStart w:id="130" w:name="_Toc150774725"/>
      <w:bookmarkStart w:id="131" w:name="_Toc127151721"/>
      <w:bookmarkStart w:id="132" w:name="_Toc151193834"/>
      <w:bookmarkStart w:id="133" w:name="_Toc164608634"/>
      <w:bookmarkStart w:id="134" w:name="_Toc265228358"/>
      <w:bookmarkStart w:id="135" w:name="_Toc127151520"/>
      <w:bookmarkStart w:id="136" w:name="_Toc164229361"/>
      <w:bookmarkStart w:id="137" w:name="_Toc164351614"/>
      <w:bookmarkStart w:id="138" w:name="_Toc195842885"/>
      <w:bookmarkStart w:id="139" w:name="_Toc305158862"/>
      <w:bookmarkStart w:id="140" w:name="_Toc151193762"/>
      <w:bookmarkStart w:id="141" w:name="_Toc305158788"/>
      <w:bookmarkStart w:id="142" w:name="_Toc142311022"/>
      <w:bookmarkStart w:id="143" w:name="_Toc127161434"/>
      <w:bookmarkStart w:id="144" w:name="_Toc164229215"/>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rsidR="007D7662" w:rsidRDefault="007D551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rsidR="007D7662" w:rsidRDefault="007D5515">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0480760"/>
      <w:bookmarkStart w:id="146" w:name="_Toc150774727"/>
      <w:bookmarkStart w:id="147" w:name="_Toc150509273"/>
      <w:bookmarkStart w:id="148" w:name="_Toc151193620"/>
      <w:bookmarkStart w:id="149" w:name="_Toc226965795"/>
      <w:bookmarkStart w:id="150" w:name="_Toc195842887"/>
      <w:bookmarkStart w:id="151" w:name="_Toc226337218"/>
      <w:bookmarkStart w:id="152" w:name="_Toc265228360"/>
      <w:bookmarkStart w:id="153" w:name="_Toc264969212"/>
      <w:bookmarkStart w:id="154" w:name="_Toc151193910"/>
      <w:bookmarkStart w:id="155" w:name="_Toc305158790"/>
      <w:bookmarkStart w:id="156" w:name="_Toc226309766"/>
      <w:bookmarkStart w:id="157" w:name="_Toc305158864"/>
      <w:bookmarkStart w:id="158" w:name="_Toc151190149"/>
      <w:bookmarkStart w:id="159" w:name="_Toc520356146"/>
      <w:bookmarkStart w:id="160" w:name="_Toc151193764"/>
      <w:bookmarkStart w:id="161" w:name="_Toc226965712"/>
      <w:bookmarkStart w:id="162" w:name="_Toc150774622"/>
      <w:bookmarkStart w:id="163" w:name="_Toc151193692"/>
      <w:bookmarkStart w:id="164" w:name="_Toc151193836"/>
      <w:bookmarkStart w:id="165" w:name="_Toc142311024"/>
      <w:bookmarkStart w:id="166" w:name="_Toc127151522"/>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rsidR="007D7662" w:rsidRDefault="007D5515">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rsidR="007D7662" w:rsidRDefault="007D5515">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rsidR="007D7662" w:rsidRDefault="007D5515">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rsidR="007D7662" w:rsidRDefault="007D5515">
      <w:pPr>
        <w:numPr>
          <w:ilvl w:val="2"/>
          <w:numId w:val="8"/>
        </w:numPr>
        <w:snapToGrid w:val="0"/>
        <w:spacing w:line="360" w:lineRule="auto"/>
        <w:rPr>
          <w:rFonts w:ascii="宋体" w:hAnsi="宋体"/>
          <w:sz w:val="24"/>
        </w:rPr>
      </w:pPr>
      <w:r>
        <w:rPr>
          <w:rFonts w:ascii="宋体" w:hAnsi="宋体"/>
          <w:sz w:val="24"/>
        </w:rPr>
        <w:t>中小企业定义：</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w:t>
      </w:r>
      <w:r>
        <w:rPr>
          <w:rFonts w:ascii="宋体" w:hAnsi="宋体"/>
          <w:color w:val="000000"/>
          <w:sz w:val="24"/>
        </w:rPr>
        <w:t>，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color w:val="000000"/>
          <w:sz w:val="24"/>
        </w:rPr>
        <w:t>2020</w:t>
      </w:r>
      <w:r>
        <w:rPr>
          <w:rFonts w:ascii="宋体" w:hAnsi="宋体"/>
          <w:color w:val="000000"/>
          <w:sz w:val="24"/>
        </w:rPr>
        <w:t>〕</w:t>
      </w:r>
      <w:r>
        <w:rPr>
          <w:rFonts w:ascii="宋体" w:hAnsi="宋体"/>
          <w:color w:val="000000"/>
          <w:sz w:val="24"/>
        </w:rPr>
        <w:t>46</w:t>
      </w:r>
      <w:r>
        <w:rPr>
          <w:rFonts w:ascii="宋体" w:hAnsi="宋体"/>
          <w:color w:val="000000"/>
          <w:sz w:val="24"/>
        </w:rPr>
        <w:t>号）、《关于印发中小企业划型标准规定的通知》（工信部联企业〔</w:t>
      </w:r>
      <w:r>
        <w:rPr>
          <w:rFonts w:ascii="宋体" w:hAnsi="宋体"/>
          <w:color w:val="000000"/>
          <w:sz w:val="24"/>
        </w:rPr>
        <w:t>2011</w:t>
      </w:r>
      <w:r>
        <w:rPr>
          <w:rFonts w:ascii="宋体" w:hAnsi="宋体"/>
          <w:color w:val="000000"/>
          <w:sz w:val="24"/>
        </w:rPr>
        <w:t>〕</w:t>
      </w:r>
      <w:r>
        <w:rPr>
          <w:rFonts w:ascii="宋体" w:hAnsi="宋体"/>
          <w:color w:val="000000"/>
          <w:sz w:val="24"/>
        </w:rPr>
        <w:t xml:space="preserve">300 </w:t>
      </w:r>
      <w:r>
        <w:rPr>
          <w:rFonts w:ascii="宋体" w:hAnsi="宋体"/>
          <w:color w:val="000000"/>
          <w:sz w:val="24"/>
        </w:rPr>
        <w:t>号）、《国务院关于进一步促进中小企业发展的若干意见》（国发〔</w:t>
      </w:r>
      <w:r>
        <w:rPr>
          <w:rFonts w:ascii="宋体" w:hAnsi="宋体"/>
          <w:color w:val="000000"/>
          <w:sz w:val="24"/>
        </w:rPr>
        <w:t>2009</w:t>
      </w:r>
      <w:r>
        <w:rPr>
          <w:rFonts w:ascii="宋体" w:hAnsi="宋体"/>
          <w:color w:val="000000"/>
          <w:sz w:val="24"/>
        </w:rPr>
        <w:t>〕</w:t>
      </w:r>
      <w:r>
        <w:rPr>
          <w:rFonts w:ascii="宋体" w:hAnsi="宋体"/>
          <w:color w:val="000000"/>
          <w:sz w:val="24"/>
        </w:rPr>
        <w:t>36</w:t>
      </w:r>
      <w:r>
        <w:rPr>
          <w:rFonts w:ascii="宋体" w:hAnsi="宋体"/>
          <w:color w:val="000000"/>
          <w:sz w:val="24"/>
        </w:rPr>
        <w:t>号）。</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w:t>
      </w:r>
      <w:r>
        <w:rPr>
          <w:rFonts w:ascii="宋体" w:hAnsi="宋体"/>
          <w:color w:val="000000"/>
          <w:sz w:val="24"/>
        </w:rPr>
        <w:t>符合下列情形的，享受中小企业扶持政策：</w:t>
      </w:r>
    </w:p>
    <w:p w:rsidR="007D7662" w:rsidRDefault="007D5515">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）在货物采购项目中，货物由中小企业制造，即货物由中小企业生产且使用该中小企业商号或者注册商标；</w:t>
      </w:r>
    </w:p>
    <w:p w:rsidR="007D7662" w:rsidRDefault="007D5515">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）在工程采购项目中，工程由中小企业承建，即工程施工单位为中小企业；</w:t>
      </w:r>
    </w:p>
    <w:p w:rsidR="007D7662" w:rsidRDefault="007D5515">
      <w:pPr>
        <w:tabs>
          <w:tab w:val="left" w:pos="1980"/>
        </w:tabs>
        <w:snapToGrid w:val="0"/>
        <w:spacing w:line="360" w:lineRule="auto"/>
        <w:ind w:left="2887"/>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w:t>
      </w:r>
      <w:r>
        <w:rPr>
          <w:rFonts w:ascii="宋体" w:hAnsi="宋体"/>
          <w:color w:val="000000"/>
          <w:sz w:val="24"/>
        </w:rPr>
        <w:t>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rsidR="007D7662" w:rsidRDefault="007D5515">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D7662" w:rsidRDefault="007D5515">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w:t>
      </w:r>
      <w:r>
        <w:rPr>
          <w:rFonts w:ascii="宋体" w:hAnsi="宋体"/>
          <w:color w:val="000000"/>
          <w:sz w:val="24"/>
        </w:rPr>
        <w:t>25%</w:t>
      </w:r>
      <w:r>
        <w:rPr>
          <w:rFonts w:ascii="宋体" w:hAnsi="宋体"/>
          <w:color w:val="000000"/>
          <w:sz w:val="24"/>
        </w:rPr>
        <w:t>（含</w:t>
      </w:r>
      <w:r>
        <w:rPr>
          <w:rFonts w:ascii="宋体" w:hAnsi="宋体"/>
          <w:color w:val="000000"/>
          <w:sz w:val="24"/>
        </w:rPr>
        <w:t>25%</w:t>
      </w:r>
      <w:r>
        <w:rPr>
          <w:rFonts w:ascii="宋体" w:hAnsi="宋体"/>
          <w:color w:val="000000"/>
          <w:sz w:val="24"/>
        </w:rPr>
        <w:t>），并且安置的残疾人人数不少于</w:t>
      </w:r>
      <w:r>
        <w:rPr>
          <w:rFonts w:ascii="宋体" w:hAnsi="宋体"/>
          <w:color w:val="000000"/>
          <w:sz w:val="24"/>
        </w:rPr>
        <w:t xml:space="preserve">10 </w:t>
      </w:r>
      <w:r>
        <w:rPr>
          <w:rFonts w:ascii="宋体" w:hAnsi="宋体"/>
          <w:color w:val="000000"/>
          <w:sz w:val="24"/>
        </w:rPr>
        <w:t>人（含</w:t>
      </w:r>
      <w:r>
        <w:rPr>
          <w:rFonts w:ascii="宋体" w:hAnsi="宋体"/>
          <w:color w:val="000000"/>
          <w:sz w:val="24"/>
        </w:rPr>
        <w:t>10</w:t>
      </w:r>
      <w:r>
        <w:rPr>
          <w:rFonts w:ascii="宋体" w:hAnsi="宋体"/>
          <w:color w:val="000000"/>
          <w:sz w:val="24"/>
        </w:rPr>
        <w:t>人）；</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w:t>
      </w:r>
      <w:r>
        <w:rPr>
          <w:rFonts w:ascii="宋体" w:hAnsi="宋体"/>
          <w:color w:val="000000"/>
          <w:sz w:val="24"/>
        </w:rPr>
        <w:t>非残疾人福利性单位注册商标的货物）；</w:t>
      </w:r>
    </w:p>
    <w:p w:rsidR="007D7662" w:rsidRDefault="007D551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w:t>
      </w:r>
      <w:r>
        <w:rPr>
          <w:rFonts w:ascii="宋体" w:hAnsi="宋体"/>
          <w:color w:val="000000"/>
          <w:sz w:val="24"/>
        </w:rPr>
        <w:t xml:space="preserve">1 </w:t>
      </w:r>
      <w:r>
        <w:rPr>
          <w:rFonts w:ascii="宋体" w:hAnsi="宋体"/>
          <w:color w:val="000000"/>
          <w:sz w:val="24"/>
        </w:rPr>
        <w:t>至</w:t>
      </w:r>
      <w:r>
        <w:rPr>
          <w:rFonts w:ascii="宋体" w:hAnsi="宋体"/>
          <w:color w:val="000000"/>
          <w:sz w:val="24"/>
        </w:rPr>
        <w:t xml:space="preserve">8 </w:t>
      </w:r>
      <w:r>
        <w:rPr>
          <w:rFonts w:ascii="宋体" w:hAnsi="宋体"/>
          <w:color w:val="000000"/>
          <w:sz w:val="24"/>
        </w:rPr>
        <w:t>级）》的自然人，包括具有劳动条件和劳动意愿的精神残疾人。在职职工人数是指与残疾人福利性单位建立劳动关系并依法签订劳动合同或服务协议的雇员人数。</w:t>
      </w:r>
    </w:p>
    <w:p w:rsidR="007D7662" w:rsidRDefault="007D5515">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rsidR="007D7662" w:rsidRDefault="007D5515">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rsidR="007D7662" w:rsidRDefault="007D5515">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rsidR="007D7662" w:rsidRDefault="007D5515">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rsidR="007D7662" w:rsidRDefault="007D5515">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rFonts w:ascii="宋体" w:hAnsi="宋体"/>
          <w:sz w:val="24"/>
        </w:rPr>
        <w:t>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rsidR="007D7662" w:rsidRDefault="007D5515">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rsidR="007D7662" w:rsidRDefault="007D5515">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rsidR="007D7662" w:rsidRDefault="007D5515">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w:t>
      </w:r>
      <w:r>
        <w:rPr>
          <w:rFonts w:ascii="宋体" w:hAnsi="宋体"/>
          <w:sz w:val="24"/>
        </w:rPr>
        <w:t>支持脱贫攻坚工作，本项目采购活动中对于支持乡村振兴管理的相关要求见第五章《采购需求》（如涉及）。</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rsidR="007D7662" w:rsidRDefault="007D5515">
      <w:pPr>
        <w:numPr>
          <w:ilvl w:val="2"/>
          <w:numId w:val="8"/>
        </w:numPr>
        <w:snapToGrid w:val="0"/>
        <w:spacing w:line="360" w:lineRule="auto"/>
        <w:rPr>
          <w:rFonts w:ascii="宋体" w:hAnsi="宋体"/>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366</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w:t>
      </w:r>
      <w:r>
        <w:rPr>
          <w:rFonts w:ascii="宋体" w:hAnsi="宋体"/>
          <w:sz w:val="24"/>
        </w:rPr>
        <w:t>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w:t>
      </w:r>
      <w:r>
        <w:rPr>
          <w:rFonts w:ascii="宋体" w:hAnsi="宋体"/>
          <w:sz w:val="24"/>
        </w:rPr>
        <w:lastRenderedPageBreak/>
        <w:t>由财政部、国家发展改革委、信息产业部以文件形式确定、公布并适时调整。</w:t>
      </w:r>
    </w:p>
    <w:p w:rsidR="007D7662" w:rsidRDefault="007D5515">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rsidR="007D7662" w:rsidRDefault="007D5515">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rsidR="007D7662" w:rsidRDefault="007D5515">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r>
        <w:rPr>
          <w:rFonts w:ascii="宋体" w:hAnsi="宋体"/>
          <w:sz w:val="24"/>
        </w:rPr>
        <w:t>VOCs</w:t>
      </w:r>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w:t>
      </w:r>
      <w:r>
        <w:rPr>
          <w:rFonts w:ascii="宋体" w:hAnsi="宋体"/>
          <w:sz w:val="24"/>
        </w:rPr>
        <w:t>备和参加投标有关的费用，无论投标的结果如何，采购人或采购代理机构在任何情况下均无承担这些费用的义务和责任。</w:t>
      </w:r>
    </w:p>
    <w:p w:rsidR="007D7662" w:rsidRDefault="007D5515">
      <w:pPr>
        <w:pStyle w:val="21"/>
        <w:spacing w:before="0" w:line="360" w:lineRule="auto"/>
        <w:rPr>
          <w:rFonts w:ascii="宋体" w:eastAsia="宋体" w:hAnsi="宋体"/>
          <w:sz w:val="28"/>
        </w:rPr>
      </w:pPr>
      <w:bookmarkStart w:id="167" w:name="_1.8_计量单位"/>
      <w:bookmarkEnd w:id="167"/>
      <w:r>
        <w:rPr>
          <w:rFonts w:ascii="宋体" w:eastAsia="宋体" w:hAnsi="宋体"/>
          <w:sz w:val="28"/>
        </w:rPr>
        <w:t>二</w:t>
      </w:r>
      <w:r>
        <w:rPr>
          <w:rFonts w:ascii="宋体" w:eastAsia="宋体" w:hAnsi="宋体"/>
          <w:sz w:val="28"/>
        </w:rPr>
        <w:t xml:space="preserve">  </w:t>
      </w:r>
      <w:r>
        <w:rPr>
          <w:rFonts w:ascii="宋体" w:eastAsia="宋体" w:hAnsi="宋体"/>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168" w:name="_Toc305158791"/>
      <w:bookmarkStart w:id="169" w:name="_Toc127151724"/>
      <w:bookmarkStart w:id="170" w:name="_Toc305158865"/>
      <w:bookmarkStart w:id="171" w:name="_Toc151193837"/>
      <w:bookmarkStart w:id="172" w:name="_Toc226337219"/>
      <w:bookmarkStart w:id="173" w:name="_Toc265228361"/>
      <w:bookmarkStart w:id="174" w:name="_Toc151193765"/>
      <w:bookmarkStart w:id="175" w:name="_Toc164608792"/>
      <w:bookmarkStart w:id="176" w:name="_Toc226965713"/>
      <w:bookmarkStart w:id="177" w:name="_Toc150774623"/>
      <w:bookmarkStart w:id="178" w:name="_Toc127161437"/>
      <w:bookmarkStart w:id="179" w:name="_Toc151193911"/>
      <w:bookmarkStart w:id="180" w:name="_Toc264969213"/>
      <w:bookmarkStart w:id="181" w:name="_Toc164229364"/>
      <w:bookmarkStart w:id="182" w:name="_Toc164608637"/>
      <w:bookmarkStart w:id="183" w:name="_Toc226309767"/>
      <w:bookmarkStart w:id="184" w:name="_Toc150774728"/>
      <w:bookmarkStart w:id="185" w:name="_Toc151193693"/>
      <w:bookmarkStart w:id="186" w:name="_Toc149720816"/>
      <w:bookmarkStart w:id="187" w:name="_Toc142311025"/>
      <w:bookmarkStart w:id="188" w:name="_Toc150509274"/>
      <w:bookmarkStart w:id="189" w:name="_Toc226965796"/>
      <w:bookmarkStart w:id="190" w:name="_Toc127151523"/>
      <w:bookmarkStart w:id="191" w:name="_Toc151193621"/>
      <w:bookmarkStart w:id="192" w:name="_Toc164229218"/>
      <w:bookmarkStart w:id="193" w:name="_Toc164351617"/>
      <w:bookmarkStart w:id="194" w:name="_Toc151190150"/>
      <w:bookmarkStart w:id="195" w:name="_Toc520356147"/>
      <w:bookmarkStart w:id="196" w:name="_Toc150480761"/>
      <w:bookmarkStart w:id="197" w:name="_Toc195842888"/>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投标邀请</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rsidR="007D7662" w:rsidRDefault="007D5515">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rsidR="007D7662" w:rsidRDefault="007D551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作用，并没有任何限制性。投标人在投标中可以选用替代标准、牌号或分类号，但这些替代要实质上相当于或优于</w:t>
      </w:r>
      <w:r>
        <w:rPr>
          <w:rFonts w:ascii="宋体" w:hAnsi="宋体"/>
          <w:sz w:val="24"/>
        </w:rPr>
        <w:t>《采购需求》</w:t>
      </w:r>
      <w:r>
        <w:rPr>
          <w:rFonts w:ascii="宋体" w:hAnsi="宋体" w:hint="eastAsia"/>
          <w:sz w:val="24"/>
        </w:rPr>
        <w:t>的要求。</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rsidR="007D7662" w:rsidRDefault="007D5515">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rsidR="007D7662" w:rsidRDefault="007D551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rsidR="007D7662" w:rsidRDefault="007D551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7D7662" w:rsidRDefault="007D551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w:t>
      </w:r>
      <w:r>
        <w:rPr>
          <w:rFonts w:ascii="宋体" w:hAnsi="宋体"/>
          <w:sz w:val="24"/>
        </w:rPr>
        <w:t>15</w:t>
      </w:r>
      <w:r>
        <w:rPr>
          <w:rFonts w:ascii="宋体" w:hAnsi="宋体"/>
          <w:sz w:val="24"/>
        </w:rPr>
        <w:t>日前，以书面形式通知所有获取招标文件的潜在投标人；不足</w:t>
      </w:r>
      <w:r>
        <w:rPr>
          <w:rFonts w:ascii="宋体" w:hAnsi="宋体"/>
          <w:sz w:val="24"/>
        </w:rPr>
        <w:t>15</w:t>
      </w:r>
      <w:r>
        <w:rPr>
          <w:rFonts w:ascii="宋体" w:hAnsi="宋体"/>
          <w:sz w:val="24"/>
        </w:rPr>
        <w:t>日的，将顺延提交投标文件的截止时间和开标时间。</w:t>
      </w:r>
      <w:bookmarkStart w:id="198" w:name="_Toc516367020"/>
      <w:bookmarkStart w:id="199" w:name="_Toc151193696"/>
      <w:bookmarkStart w:id="200" w:name="_Toc127151526"/>
      <w:bookmarkStart w:id="201" w:name="_Toc151193914"/>
      <w:bookmarkStart w:id="202" w:name="_Toc305158868"/>
      <w:bookmarkStart w:id="203" w:name="_Toc150509277"/>
      <w:bookmarkStart w:id="204" w:name="_Toc226965716"/>
      <w:bookmarkStart w:id="205" w:name="_Toc226309770"/>
      <w:bookmarkStart w:id="206" w:name="_Toc150774731"/>
      <w:bookmarkStart w:id="207" w:name="_Toc226965799"/>
      <w:bookmarkStart w:id="208" w:name="_Toc142311028"/>
      <w:bookmarkStart w:id="209" w:name="_Toc265228364"/>
      <w:bookmarkStart w:id="210" w:name="_Toc195842891"/>
      <w:bookmarkStart w:id="211" w:name="_Toc150480764"/>
      <w:bookmarkStart w:id="212" w:name="_Toc151193624"/>
      <w:bookmarkStart w:id="213" w:name="_Toc150774626"/>
      <w:bookmarkStart w:id="214" w:name="_Toc520356150"/>
      <w:bookmarkStart w:id="215" w:name="_Toc264969216"/>
      <w:bookmarkStart w:id="216" w:name="_Toc151193840"/>
      <w:bookmarkStart w:id="217" w:name="_Toc226337222"/>
      <w:bookmarkStart w:id="218" w:name="_Toc151193768"/>
      <w:bookmarkStart w:id="219" w:name="_Toc151190153"/>
      <w:bookmarkStart w:id="220" w:name="_Toc305158794"/>
    </w:p>
    <w:p w:rsidR="007D7662" w:rsidRDefault="007D551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w:t>
      </w:r>
      <w:r>
        <w:rPr>
          <w:rFonts w:ascii="宋体" w:hAnsi="宋体" w:hint="eastAsia"/>
          <w:sz w:val="24"/>
        </w:rPr>
        <w:t>澄清或修改的内容。</w:t>
      </w:r>
    </w:p>
    <w:p w:rsidR="007D7662" w:rsidRDefault="007D551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lastRenderedPageBreak/>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rsidR="007D7662" w:rsidRDefault="007D5515">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r>
        <w:rPr>
          <w:rFonts w:ascii="宋体" w:eastAsia="宋体" w:hAnsi="宋体"/>
          <w:sz w:val="28"/>
        </w:rPr>
        <w:t>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221" w:name="_Toc164229368"/>
      <w:bookmarkStart w:id="222" w:name="_Toc195842892"/>
      <w:bookmarkStart w:id="223" w:name="_Toc226309771"/>
      <w:bookmarkStart w:id="224" w:name="_Toc150774732"/>
      <w:bookmarkStart w:id="225" w:name="_Toc150480765"/>
      <w:bookmarkStart w:id="226" w:name="_Toc151193841"/>
      <w:bookmarkStart w:id="227" w:name="_Toc226965717"/>
      <w:bookmarkStart w:id="228" w:name="_Toc264969217"/>
      <w:bookmarkStart w:id="229" w:name="_Toc164608641"/>
      <w:bookmarkStart w:id="230" w:name="_Toc164608796"/>
      <w:bookmarkStart w:id="231" w:name="_Toc151193625"/>
      <w:bookmarkStart w:id="232" w:name="_Toc164351621"/>
      <w:bookmarkStart w:id="233" w:name="_Toc127151527"/>
      <w:bookmarkStart w:id="234" w:name="_Toc164229222"/>
      <w:bookmarkStart w:id="235" w:name="_Toc150774627"/>
      <w:bookmarkStart w:id="236" w:name="_Toc305158869"/>
      <w:bookmarkStart w:id="237" w:name="_Toc151193769"/>
      <w:bookmarkStart w:id="238" w:name="_Toc226965800"/>
      <w:bookmarkStart w:id="239" w:name="_Toc151190154"/>
      <w:bookmarkStart w:id="240" w:name="_Toc127151728"/>
      <w:bookmarkStart w:id="241" w:name="_Toc151193697"/>
      <w:bookmarkStart w:id="242" w:name="_Toc151193915"/>
      <w:bookmarkStart w:id="243" w:name="_Toc265228365"/>
      <w:bookmarkStart w:id="244" w:name="_Toc226337223"/>
      <w:bookmarkStart w:id="245" w:name="_Toc150509278"/>
      <w:bookmarkStart w:id="246" w:name="_Toc127161441"/>
      <w:bookmarkStart w:id="247" w:name="_Toc305158795"/>
      <w:bookmarkStart w:id="248" w:name="_Toc142311029"/>
      <w:bookmarkStart w:id="249" w:name="_Toc516367021"/>
      <w:bookmarkStart w:id="250" w:name="_Toc149720820"/>
      <w:bookmarkStart w:id="251" w:name="_Toc520356151"/>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w:t>
      </w:r>
      <w:r>
        <w:rPr>
          <w:rFonts w:ascii="宋体" w:hAnsi="宋体"/>
          <w:b/>
          <w:sz w:val="24"/>
        </w:rPr>
        <w:t>投标</w:t>
      </w:r>
      <w:r>
        <w:rPr>
          <w:rFonts w:ascii="宋体" w:hAnsi="宋体"/>
          <w:sz w:val="24"/>
        </w:rPr>
        <w:t>。</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252" w:name="_Ref467306195"/>
      <w:bookmarkStart w:id="253" w:name="_Ref467306676"/>
      <w:bookmarkStart w:id="254" w:name="_Toc516367022"/>
      <w:bookmarkStart w:id="255" w:name="_Toc151193842"/>
      <w:bookmarkStart w:id="256" w:name="_Toc305158796"/>
      <w:bookmarkStart w:id="257" w:name="_Toc150774628"/>
      <w:bookmarkStart w:id="258" w:name="_Toc195842893"/>
      <w:bookmarkStart w:id="259" w:name="_Toc151193626"/>
      <w:bookmarkStart w:id="260" w:name="_Toc150480766"/>
      <w:bookmarkStart w:id="261" w:name="_Toc151193770"/>
      <w:bookmarkStart w:id="262" w:name="_Toc151190155"/>
      <w:bookmarkStart w:id="263" w:name="_Toc127151729"/>
      <w:bookmarkStart w:id="264" w:name="_Toc150774733"/>
      <w:bookmarkStart w:id="265" w:name="_Toc151193698"/>
      <w:bookmarkStart w:id="266" w:name="_Toc164351622"/>
      <w:bookmarkStart w:id="267" w:name="_Toc226965801"/>
      <w:bookmarkStart w:id="268" w:name="_Toc164608642"/>
      <w:bookmarkStart w:id="269" w:name="_Toc150509279"/>
      <w:bookmarkStart w:id="270" w:name="_Toc520356152"/>
      <w:bookmarkStart w:id="271" w:name="_Toc127161442"/>
      <w:bookmarkStart w:id="272" w:name="_Toc226337224"/>
      <w:bookmarkStart w:id="273" w:name="_Toc164229369"/>
      <w:bookmarkStart w:id="274" w:name="_Toc149720821"/>
      <w:bookmarkStart w:id="275" w:name="_Toc264969218"/>
      <w:bookmarkStart w:id="276" w:name="_Toc226965718"/>
      <w:bookmarkStart w:id="277" w:name="_Toc305158870"/>
      <w:bookmarkStart w:id="278" w:name="_Toc127151528"/>
      <w:bookmarkStart w:id="279" w:name="_Toc164229223"/>
      <w:bookmarkStart w:id="280" w:name="_Toc164608797"/>
      <w:bookmarkStart w:id="281" w:name="_Toc226309772"/>
      <w:bookmarkStart w:id="282" w:name="_Toc265228366"/>
      <w:bookmarkStart w:id="283" w:name="_Toc142311030"/>
      <w:bookmarkStart w:id="284" w:name="_Toc151193916"/>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w:t>
      </w:r>
      <w:r>
        <w:rPr>
          <w:rFonts w:ascii="宋体" w:hAnsi="宋体"/>
          <w:sz w:val="24"/>
        </w:rPr>
        <w:t>章《投标文件格式》。</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r>
        <w:rPr>
          <w:rFonts w:ascii="宋体" w:hAnsi="宋体" w:hint="eastAsia"/>
          <w:sz w:val="24"/>
        </w:rPr>
        <w:t>投标人应根据招标项目的特点及要求，提供相</w:t>
      </w:r>
      <w:r>
        <w:rPr>
          <w:rFonts w:ascii="宋体" w:hAnsi="宋体" w:hint="eastAsia"/>
          <w:sz w:val="24"/>
        </w:rPr>
        <w:lastRenderedPageBreak/>
        <w:t>应的技术方案、实施方案、技术支持与售后服务方案、培训计划和招标文件中要求投标人响应的其他技术文件等。</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286" w:name="_Toc151193844"/>
      <w:bookmarkStart w:id="287" w:name="_Toc164229225"/>
      <w:bookmarkStart w:id="288" w:name="_Toc164608644"/>
      <w:bookmarkStart w:id="289" w:name="_Toc127151731"/>
      <w:bookmarkStart w:id="290" w:name="_Toc151190157"/>
      <w:bookmarkStart w:id="291" w:name="_Toc127161444"/>
      <w:bookmarkStart w:id="292" w:name="_Toc127151530"/>
      <w:bookmarkStart w:id="293" w:name="_Toc151193772"/>
      <w:bookmarkStart w:id="294" w:name="_Toc151193918"/>
      <w:bookmarkStart w:id="295" w:name="_Toc164351624"/>
      <w:bookmarkStart w:id="296" w:name="_Toc195842895"/>
      <w:bookmarkStart w:id="297" w:name="_Toc151193628"/>
      <w:bookmarkStart w:id="298" w:name="_Toc151193700"/>
      <w:bookmarkStart w:id="299" w:name="_Toc150480768"/>
      <w:bookmarkStart w:id="300" w:name="_Toc150509281"/>
      <w:bookmarkStart w:id="301" w:name="_Toc520356155"/>
      <w:bookmarkStart w:id="302" w:name="_Toc150774735"/>
      <w:bookmarkStart w:id="303" w:name="_Toc149720823"/>
      <w:bookmarkStart w:id="304" w:name="_Toc150774630"/>
      <w:bookmarkStart w:id="305" w:name="_Toc142311032"/>
      <w:bookmarkStart w:id="306" w:name="_Toc164608799"/>
      <w:bookmarkStart w:id="307" w:name="_Toc164229371"/>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7D7662" w:rsidRDefault="007D5515">
      <w:pPr>
        <w:numPr>
          <w:ilvl w:val="1"/>
          <w:numId w:val="8"/>
        </w:numPr>
        <w:tabs>
          <w:tab w:val="left" w:pos="1080"/>
          <w:tab w:val="left" w:pos="2014"/>
        </w:tabs>
        <w:snapToGrid w:val="0"/>
        <w:spacing w:line="360" w:lineRule="auto"/>
        <w:ind w:left="1077" w:hanging="720"/>
        <w:rPr>
          <w:sz w:val="24"/>
        </w:rPr>
      </w:pPr>
      <w:r>
        <w:rPr>
          <w:sz w:val="24"/>
        </w:rPr>
        <w:t>所有投标均以人民币报价。</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w:t>
      </w:r>
      <w:r>
        <w:rPr>
          <w:rFonts w:ascii="宋体" w:hAnsi="宋体" w:hint="eastAsia"/>
          <w:sz w:val="24"/>
        </w:rPr>
        <w:t>限于下列内容，《投标人须知资料表》中有特殊规定的，从其规定。</w:t>
      </w:r>
    </w:p>
    <w:p w:rsidR="007D7662" w:rsidRDefault="007D5515">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7D7662" w:rsidRDefault="007D5515">
      <w:pPr>
        <w:numPr>
          <w:ilvl w:val="2"/>
          <w:numId w:val="8"/>
        </w:numPr>
        <w:snapToGrid w:val="0"/>
        <w:spacing w:line="360" w:lineRule="auto"/>
        <w:rPr>
          <w:rFonts w:ascii="宋体" w:hAnsi="宋体"/>
          <w:sz w:val="24"/>
        </w:rPr>
      </w:pPr>
      <w:r>
        <w:rPr>
          <w:rFonts w:ascii="宋体" w:hAnsi="宋体"/>
          <w:sz w:val="24"/>
        </w:rPr>
        <w:t>按照招标文件要求完成本项目的全部相关服务费用。</w:t>
      </w:r>
      <w:r>
        <w:rPr>
          <w:rFonts w:ascii="宋体" w:hAnsi="宋体"/>
          <w:sz w:val="24"/>
        </w:rPr>
        <w:t xml:space="preserve"> </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rsidR="007D7662" w:rsidRDefault="007D551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w:t>
      </w:r>
      <w:r>
        <w:rPr>
          <w:rFonts w:ascii="宋体" w:hAnsi="宋体"/>
          <w:sz w:val="24"/>
        </w:rPr>
        <w:t>“</w:t>
      </w:r>
      <w:r>
        <w:rPr>
          <w:rFonts w:ascii="宋体" w:hAnsi="宋体"/>
          <w:sz w:val="24"/>
        </w:rPr>
        <w:t>投标分项报价表</w:t>
      </w:r>
      <w:r>
        <w:rPr>
          <w:rFonts w:ascii="宋体" w:hAnsi="宋体"/>
          <w:sz w:val="24"/>
        </w:rPr>
        <w:t>”</w:t>
      </w:r>
      <w:r>
        <w:rPr>
          <w:rFonts w:ascii="宋体" w:hAnsi="宋体"/>
          <w:sz w:val="24"/>
        </w:rPr>
        <w:t>上标明</w:t>
      </w:r>
      <w:r>
        <w:rPr>
          <w:rFonts w:ascii="宋体" w:hAnsi="宋体" w:hint="eastAsia"/>
          <w:sz w:val="24"/>
        </w:rPr>
        <w:t>所投货物</w:t>
      </w:r>
      <w:r>
        <w:rPr>
          <w:rFonts w:ascii="宋体" w:hAnsi="宋体" w:hint="eastAsia"/>
          <w:sz w:val="24"/>
        </w:rPr>
        <w:t>/</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rsidR="007D7662" w:rsidRDefault="007D5515">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rsidR="007D7662" w:rsidRDefault="007D5515">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308" w:name="_Toc151193773"/>
      <w:bookmarkStart w:id="309" w:name="_Toc265228369"/>
      <w:bookmarkStart w:id="310" w:name="_Toc164229372"/>
      <w:bookmarkStart w:id="311" w:name="_Toc164608800"/>
      <w:bookmarkStart w:id="312" w:name="_Toc305158873"/>
      <w:bookmarkStart w:id="313" w:name="_Toc520356156"/>
      <w:bookmarkStart w:id="314" w:name="_Toc226337227"/>
      <w:bookmarkStart w:id="315" w:name="_Toc305158799"/>
      <w:bookmarkStart w:id="316" w:name="_Toc149720824"/>
      <w:bookmarkStart w:id="317" w:name="_Toc151193845"/>
      <w:bookmarkStart w:id="318" w:name="_Toc150480769"/>
      <w:bookmarkStart w:id="319" w:name="_Toc150774631"/>
      <w:bookmarkStart w:id="320" w:name="_Toc226309775"/>
      <w:bookmarkStart w:id="321" w:name="_Toc150774736"/>
      <w:bookmarkStart w:id="322" w:name="_Ref467306513"/>
      <w:bookmarkStart w:id="323" w:name="_Toc195842896"/>
      <w:bookmarkStart w:id="324" w:name="_Toc164229226"/>
      <w:bookmarkStart w:id="325" w:name="_Toc150509282"/>
      <w:bookmarkStart w:id="326" w:name="_Toc264969221"/>
      <w:bookmarkStart w:id="327" w:name="_Toc151193919"/>
      <w:bookmarkStart w:id="328" w:name="_Toc151193629"/>
      <w:bookmarkStart w:id="329" w:name="_Toc127161445"/>
      <w:bookmarkStart w:id="330" w:name="_Toc226965804"/>
      <w:bookmarkStart w:id="331" w:name="_Toc142311033"/>
      <w:bookmarkStart w:id="332" w:name="_Toc151190158"/>
      <w:bookmarkStart w:id="333" w:name="_Toc127151531"/>
      <w:bookmarkStart w:id="334" w:name="_Toc164608645"/>
      <w:bookmarkStart w:id="335" w:name="_Toc127151732"/>
      <w:bookmarkStart w:id="336" w:name="_Toc226965721"/>
      <w:bookmarkStart w:id="337" w:name="_Toc164351625"/>
      <w:bookmarkStart w:id="338" w:name="_Toc151193701"/>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，并作为其投标的一部分。</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w:t>
      </w:r>
      <w:r>
        <w:rPr>
          <w:rFonts w:ascii="宋体" w:hAnsi="宋体"/>
          <w:sz w:val="24"/>
        </w:rPr>
        <w:t>（保函提交）截止时间同投标截止时间。以支票、汇票、本票、网上银行支付等形式提交投标保证金的，应在投标截止时间前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w:t>
      </w:r>
      <w:r>
        <w:rPr>
          <w:rFonts w:ascii="宋体" w:hAnsi="宋体"/>
          <w:sz w:val="24"/>
        </w:rPr>
        <w:lastRenderedPageBreak/>
        <w:t>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w:t>
      </w:r>
      <w:r>
        <w:rPr>
          <w:rFonts w:ascii="宋体" w:hAnsi="宋体"/>
          <w:sz w:val="24"/>
        </w:rPr>
        <w:t>投标有效期。</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rsidR="007D7662" w:rsidRDefault="007D5515">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w:t>
      </w:r>
      <w:r>
        <w:rPr>
          <w:rFonts w:ascii="宋体" w:hAnsi="宋体"/>
          <w:sz w:val="24"/>
        </w:rPr>
        <w:t>5</w:t>
      </w:r>
      <w:r>
        <w:rPr>
          <w:rFonts w:ascii="宋体" w:hAnsi="宋体"/>
          <w:sz w:val="24"/>
        </w:rPr>
        <w:t>个工作日内退还已收取的投标保证金；</w:t>
      </w:r>
    </w:p>
    <w:p w:rsidR="007D7662" w:rsidRDefault="007D5515">
      <w:pPr>
        <w:numPr>
          <w:ilvl w:val="2"/>
          <w:numId w:val="8"/>
        </w:numPr>
        <w:snapToGrid w:val="0"/>
        <w:spacing w:line="360" w:lineRule="auto"/>
        <w:rPr>
          <w:rFonts w:ascii="宋体" w:hAnsi="宋体"/>
          <w:sz w:val="24"/>
        </w:rPr>
      </w:pPr>
      <w:r>
        <w:rPr>
          <w:rFonts w:ascii="宋体" w:hAnsi="宋体"/>
          <w:sz w:val="24"/>
        </w:rPr>
        <w:t>中标人的投标保证金，自采购合同签订之日起</w:t>
      </w:r>
      <w:r>
        <w:rPr>
          <w:rFonts w:ascii="宋体" w:hAnsi="宋体"/>
          <w:sz w:val="24"/>
        </w:rPr>
        <w:t>5</w:t>
      </w:r>
      <w:r>
        <w:rPr>
          <w:rFonts w:ascii="宋体" w:hAnsi="宋体"/>
          <w:sz w:val="24"/>
        </w:rPr>
        <w:t>个工作日内退还中标人；</w:t>
      </w:r>
    </w:p>
    <w:p w:rsidR="007D7662" w:rsidRDefault="007D5515">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w:t>
      </w:r>
      <w:r>
        <w:rPr>
          <w:rFonts w:ascii="宋体" w:hAnsi="宋体"/>
          <w:sz w:val="24"/>
        </w:rPr>
        <w:t>5</w:t>
      </w:r>
      <w:r>
        <w:rPr>
          <w:rFonts w:ascii="宋体" w:hAnsi="宋体"/>
          <w:sz w:val="24"/>
        </w:rPr>
        <w:t>个工作日内退还未中标人；</w:t>
      </w:r>
    </w:p>
    <w:p w:rsidR="007D7662" w:rsidRDefault="007D5515">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w:t>
      </w:r>
      <w:r>
        <w:rPr>
          <w:rFonts w:ascii="宋体" w:hAnsi="宋体"/>
          <w:sz w:val="24"/>
        </w:rPr>
        <w:t>5</w:t>
      </w:r>
      <w:r>
        <w:rPr>
          <w:rFonts w:ascii="宋体" w:hAnsi="宋体"/>
          <w:sz w:val="24"/>
        </w:rPr>
        <w:t>个工作日内退还已收取的投标保证金及其在银行产生的</w:t>
      </w:r>
      <w:proofErr w:type="gramStart"/>
      <w:r>
        <w:rPr>
          <w:rFonts w:ascii="宋体" w:hAnsi="宋体"/>
          <w:sz w:val="24"/>
        </w:rPr>
        <w:t>孳</w:t>
      </w:r>
      <w:proofErr w:type="gramEnd"/>
      <w:r>
        <w:rPr>
          <w:rFonts w:ascii="宋体" w:hAnsi="宋体"/>
          <w:sz w:val="24"/>
        </w:rPr>
        <w:t>息。</w:t>
      </w:r>
    </w:p>
    <w:p w:rsidR="007D7662" w:rsidRDefault="007D5515">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rsidR="007D7662" w:rsidRDefault="007D5515">
      <w:pPr>
        <w:numPr>
          <w:ilvl w:val="2"/>
          <w:numId w:val="8"/>
        </w:numPr>
        <w:snapToGrid w:val="0"/>
        <w:spacing w:line="360" w:lineRule="auto"/>
        <w:rPr>
          <w:rFonts w:ascii="宋体" w:hAnsi="宋体"/>
          <w:sz w:val="24"/>
        </w:rPr>
      </w:pPr>
      <w:r>
        <w:rPr>
          <w:rFonts w:ascii="宋体" w:hAnsi="宋体"/>
          <w:sz w:val="24"/>
        </w:rPr>
        <w:t>投标有效期内投标人撤销投标文件的；</w:t>
      </w:r>
    </w:p>
    <w:p w:rsidR="007D7662" w:rsidRDefault="007D5515">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340" w:name="_Toc265228370"/>
      <w:bookmarkStart w:id="341" w:name="_Toc150774632"/>
      <w:bookmarkStart w:id="342" w:name="_Toc226309776"/>
      <w:bookmarkStart w:id="343" w:name="_Toc164229373"/>
      <w:bookmarkStart w:id="344" w:name="_Toc195842897"/>
      <w:bookmarkStart w:id="345" w:name="_Toc264969222"/>
      <w:bookmarkStart w:id="346" w:name="_Toc226337228"/>
      <w:bookmarkStart w:id="347" w:name="_Toc150774737"/>
      <w:bookmarkStart w:id="348" w:name="_Toc142311034"/>
      <w:bookmarkStart w:id="349" w:name="_Toc305158874"/>
      <w:bookmarkStart w:id="350" w:name="_Toc151193702"/>
      <w:bookmarkStart w:id="351" w:name="_Toc164608646"/>
      <w:bookmarkStart w:id="352" w:name="_Toc150509283"/>
      <w:bookmarkStart w:id="353" w:name="_Toc164608801"/>
      <w:bookmarkStart w:id="354" w:name="_Toc151193630"/>
      <w:bookmarkStart w:id="355" w:name="_Toc127151733"/>
      <w:bookmarkStart w:id="356" w:name="_Toc127161446"/>
      <w:bookmarkStart w:id="357" w:name="_Toc305158800"/>
      <w:bookmarkStart w:id="358" w:name="_Toc127151532"/>
      <w:bookmarkStart w:id="359" w:name="_Toc150480770"/>
      <w:bookmarkStart w:id="360" w:name="_Toc151193774"/>
      <w:bookmarkStart w:id="361" w:name="_Toc151190159"/>
      <w:bookmarkStart w:id="362" w:name="_Toc151193846"/>
      <w:bookmarkStart w:id="363" w:name="_Toc151193920"/>
      <w:bookmarkStart w:id="364" w:name="_Toc149720825"/>
      <w:bookmarkStart w:id="365" w:name="_Toc226965722"/>
      <w:bookmarkStart w:id="366" w:name="_Toc164229227"/>
      <w:bookmarkStart w:id="367" w:name="_Toc164351626"/>
      <w:bookmarkStart w:id="368" w:name="_Toc520356157"/>
      <w:bookmarkStart w:id="369" w:name="_Toc226965805"/>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w:t>
      </w:r>
      <w:r>
        <w:rPr>
          <w:rFonts w:ascii="宋体" w:hAnsi="宋体" w:hint="eastAsia"/>
          <w:sz w:val="24"/>
        </w:rPr>
        <w:t>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w:t>
      </w:r>
      <w:r>
        <w:rPr>
          <w:rFonts w:ascii="宋体" w:hAnsi="宋体" w:hint="eastAsia"/>
          <w:sz w:val="24"/>
        </w:rPr>
        <w:lastRenderedPageBreak/>
        <w:t>以退还。上述要求和答复都应以书面形式提交。</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370" w:name="_Toc127161447"/>
      <w:bookmarkStart w:id="371" w:name="_Toc151190160"/>
      <w:bookmarkStart w:id="372" w:name="_Toc164351627"/>
      <w:bookmarkStart w:id="373" w:name="_Toc151193631"/>
      <w:bookmarkStart w:id="374" w:name="_Toc150774738"/>
      <w:bookmarkStart w:id="375" w:name="_Toc226965723"/>
      <w:bookmarkStart w:id="376" w:name="_Toc520356158"/>
      <w:bookmarkStart w:id="377" w:name="_Toc151193847"/>
      <w:bookmarkStart w:id="378" w:name="_Toc305158875"/>
      <w:bookmarkStart w:id="379" w:name="_Toc149720826"/>
      <w:bookmarkStart w:id="380" w:name="_Toc226309777"/>
      <w:bookmarkStart w:id="381" w:name="_Toc127151734"/>
      <w:bookmarkStart w:id="382" w:name="_Toc265228371"/>
      <w:bookmarkStart w:id="383" w:name="_Toc127151533"/>
      <w:bookmarkStart w:id="384" w:name="_Toc226965806"/>
      <w:bookmarkStart w:id="385" w:name="_Toc305158801"/>
      <w:bookmarkStart w:id="386" w:name="_Toc195842898"/>
      <w:bookmarkStart w:id="387" w:name="_Toc164229228"/>
      <w:bookmarkStart w:id="388" w:name="_Toc264969223"/>
      <w:bookmarkStart w:id="389" w:name="_Toc151193775"/>
      <w:bookmarkStart w:id="390" w:name="_Toc151193921"/>
      <w:bookmarkStart w:id="391" w:name="_Toc164229374"/>
      <w:bookmarkStart w:id="392" w:name="_Toc164608647"/>
      <w:bookmarkStart w:id="393" w:name="_Toc150509284"/>
      <w:bookmarkStart w:id="394" w:name="_Toc150774633"/>
      <w:bookmarkStart w:id="395" w:name="_Toc226337229"/>
      <w:bookmarkStart w:id="396" w:name="_Toc164608802"/>
      <w:bookmarkStart w:id="397" w:name="_Toc150480771"/>
      <w:bookmarkStart w:id="398" w:name="_Toc142311035"/>
      <w:bookmarkStart w:id="399" w:name="_Toc151193703"/>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bookmarkStart w:id="400" w:name="_Toc151190161"/>
      <w:bookmarkStart w:id="401" w:name="_Toc226309778"/>
      <w:bookmarkStart w:id="402" w:name="_Toc305158876"/>
      <w:bookmarkStart w:id="403" w:name="_Toc150509285"/>
      <w:bookmarkStart w:id="404" w:name="_Toc150774739"/>
      <w:bookmarkStart w:id="405" w:name="_Toc151193776"/>
      <w:bookmarkStart w:id="406" w:name="_Toc265228372"/>
      <w:bookmarkStart w:id="407" w:name="_Toc226965807"/>
      <w:bookmarkStart w:id="408" w:name="_Toc226337230"/>
      <w:bookmarkStart w:id="409" w:name="_Toc520356159"/>
      <w:bookmarkStart w:id="410" w:name="_Toc195842899"/>
      <w:bookmarkStart w:id="411" w:name="_Toc151193632"/>
      <w:bookmarkStart w:id="412" w:name="_Toc264969224"/>
      <w:bookmarkStart w:id="413" w:name="_Toc151193922"/>
      <w:bookmarkStart w:id="414" w:name="_Toc150774634"/>
      <w:bookmarkStart w:id="415" w:name="_Toc127151534"/>
      <w:bookmarkStart w:id="416" w:name="_Toc150480772"/>
      <w:bookmarkStart w:id="417" w:name="_Toc305158802"/>
      <w:bookmarkStart w:id="418" w:name="_Toc151193704"/>
      <w:bookmarkStart w:id="419" w:name="_Toc226965724"/>
      <w:bookmarkStart w:id="420" w:name="_Toc142311036"/>
      <w:bookmarkStart w:id="421" w:name="_Toc151193848"/>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w:t>
      </w:r>
      <w:r>
        <w:rPr>
          <w:rFonts w:ascii="宋体" w:hAnsi="宋体" w:hint="eastAsia"/>
          <w:sz w:val="24"/>
        </w:rPr>
        <w:t>版投标文件为准。</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w:t>
      </w:r>
      <w:r>
        <w:rPr>
          <w:rFonts w:ascii="宋体" w:hAnsi="宋体" w:hint="eastAsia"/>
          <w:sz w:val="24"/>
        </w:rPr>
        <w:t>(</w:t>
      </w:r>
      <w:r>
        <w:rPr>
          <w:rFonts w:ascii="宋体" w:hAnsi="宋体" w:hint="eastAsia"/>
          <w:sz w:val="24"/>
        </w:rPr>
        <w:t>标书中所要求盖章处均为单位公章，其他印章如投标专用章、业务专用章、合同专用章等均无效</w:t>
      </w:r>
      <w:r>
        <w:rPr>
          <w:rFonts w:ascii="宋体" w:hAnsi="宋体" w:hint="eastAsia"/>
          <w:sz w:val="24"/>
        </w:rPr>
        <w:t>)</w:t>
      </w:r>
      <w:r>
        <w:rPr>
          <w:rFonts w:ascii="宋体" w:hAnsi="宋体" w:hint="eastAsia"/>
          <w:sz w:val="24"/>
        </w:rPr>
        <w:t>。授权代表须持有书面的“法定代表人授权书”（标准格式附后），并将其附在投标文件中。</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投标文件应装订牢固、目录清楚、页码准确，不得采用活页式装订。采购人、采购代理机构对因装订不牢造成的文件散失不负责任。</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rsidR="007D7662" w:rsidRDefault="007D5515">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w:t>
      </w:r>
      <w:proofErr w:type="gramStart"/>
      <w:r>
        <w:rPr>
          <w:rFonts w:ascii="宋体" w:hAnsi="宋体" w:hint="eastAsia"/>
          <w:sz w:val="24"/>
        </w:rPr>
        <w:t>应按包将</w:t>
      </w:r>
      <w:proofErr w:type="gramEnd"/>
      <w:r>
        <w:rPr>
          <w:rFonts w:ascii="宋体" w:hAnsi="宋体" w:hint="eastAsia"/>
          <w:sz w:val="24"/>
        </w:rPr>
        <w:t>投标文件正本和所有的副本、开标一览表、电子版分开密封装在单独的包装中，且在包装正面标明“正本”、“副本”、“开标一览表”、“电子版”字样。</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rsidR="007D7662" w:rsidRDefault="007D5515">
      <w:pPr>
        <w:numPr>
          <w:ilvl w:val="2"/>
          <w:numId w:val="8"/>
        </w:numPr>
        <w:snapToGrid w:val="0"/>
        <w:spacing w:line="360" w:lineRule="auto"/>
        <w:rPr>
          <w:rFonts w:ascii="宋体" w:hAnsi="宋体"/>
          <w:sz w:val="24"/>
        </w:rPr>
      </w:pPr>
      <w:r>
        <w:rPr>
          <w:rFonts w:ascii="宋体" w:hAnsi="宋体"/>
          <w:sz w:val="24"/>
        </w:rPr>
        <w:t>清楚标明递交至规定的投标地址。</w:t>
      </w:r>
    </w:p>
    <w:p w:rsidR="007D7662" w:rsidRDefault="007D5515">
      <w:pPr>
        <w:numPr>
          <w:ilvl w:val="2"/>
          <w:numId w:val="8"/>
        </w:numPr>
        <w:snapToGrid w:val="0"/>
        <w:spacing w:line="360" w:lineRule="auto"/>
        <w:rPr>
          <w:rFonts w:ascii="宋体" w:hAnsi="宋体"/>
          <w:sz w:val="24"/>
        </w:rPr>
      </w:pPr>
      <w:r>
        <w:rPr>
          <w:rFonts w:ascii="宋体" w:hAnsi="宋体"/>
          <w:sz w:val="24"/>
        </w:rPr>
        <w:t>注明项目名称、招标编号和</w:t>
      </w:r>
      <w:r>
        <w:rPr>
          <w:rFonts w:ascii="宋体" w:hAnsi="宋体"/>
          <w:sz w:val="24"/>
        </w:rPr>
        <w:t>“</w:t>
      </w:r>
      <w:r>
        <w:rPr>
          <w:rFonts w:ascii="宋体" w:hAnsi="宋体"/>
          <w:sz w:val="24"/>
        </w:rPr>
        <w:t>在</w:t>
      </w:r>
      <w:r>
        <w:rPr>
          <w:rFonts w:ascii="宋体" w:hAnsi="宋体"/>
          <w:sz w:val="24"/>
          <w:u w:val="single"/>
        </w:rPr>
        <w:t xml:space="preserve">     </w:t>
      </w:r>
      <w:r>
        <w:rPr>
          <w:rFonts w:ascii="宋体" w:hAnsi="宋体"/>
          <w:sz w:val="24"/>
          <w:u w:val="single"/>
        </w:rPr>
        <w:t>（开标日期、时间</w:t>
      </w:r>
      <w:r>
        <w:rPr>
          <w:rFonts w:ascii="宋体" w:hAnsi="宋体"/>
          <w:sz w:val="24"/>
          <w:u w:val="single"/>
        </w:rPr>
        <w:t xml:space="preserve"> </w:t>
      </w:r>
      <w:r>
        <w:rPr>
          <w:rFonts w:ascii="宋体" w:hAnsi="宋体"/>
          <w:sz w:val="24"/>
          <w:u w:val="single"/>
        </w:rPr>
        <w:t>）</w:t>
      </w:r>
      <w:r>
        <w:rPr>
          <w:rFonts w:ascii="宋体" w:hAnsi="宋体"/>
          <w:sz w:val="24"/>
          <w:u w:val="single"/>
        </w:rPr>
        <w:t xml:space="preserve">    </w:t>
      </w:r>
      <w:r>
        <w:rPr>
          <w:rFonts w:ascii="宋体" w:hAnsi="宋体"/>
          <w:sz w:val="24"/>
        </w:rPr>
        <w:t>之前</w:t>
      </w:r>
      <w:r>
        <w:rPr>
          <w:rFonts w:ascii="宋体" w:hAnsi="宋体"/>
          <w:sz w:val="24"/>
        </w:rPr>
        <w:lastRenderedPageBreak/>
        <w:t>不得启封</w:t>
      </w:r>
      <w:r>
        <w:rPr>
          <w:rFonts w:ascii="宋体" w:hAnsi="宋体"/>
          <w:sz w:val="24"/>
        </w:rPr>
        <w:t>”</w:t>
      </w:r>
      <w:r>
        <w:rPr>
          <w:rFonts w:ascii="宋体" w:hAnsi="宋体"/>
          <w:sz w:val="24"/>
        </w:rPr>
        <w:t>的字样。</w:t>
      </w:r>
    </w:p>
    <w:p w:rsidR="007D7662" w:rsidRDefault="007D5515">
      <w:pPr>
        <w:numPr>
          <w:ilvl w:val="2"/>
          <w:numId w:val="8"/>
        </w:numPr>
        <w:snapToGrid w:val="0"/>
        <w:spacing w:line="360" w:lineRule="auto"/>
        <w:rPr>
          <w:rFonts w:ascii="宋体" w:hAnsi="宋体"/>
          <w:sz w:val="24"/>
        </w:rPr>
      </w:pPr>
      <w:r>
        <w:rPr>
          <w:rFonts w:hAnsi="宋体" w:hint="eastAsia"/>
          <w:sz w:val="24"/>
        </w:rPr>
        <w:t>密封包装封面上须加盖投标人公章或授权代表签字。</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w:t>
      </w:r>
      <w:r>
        <w:rPr>
          <w:rFonts w:ascii="宋体" w:hAnsi="宋体" w:hint="eastAsia"/>
          <w:sz w:val="24"/>
        </w:rPr>
        <w:t>单位对投标文件的误投或过早启封概不负责。</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422" w:name="_Toc164608805"/>
      <w:bookmarkStart w:id="423" w:name="_Toc127151737"/>
      <w:bookmarkStart w:id="424" w:name="_Toc164608650"/>
      <w:bookmarkStart w:id="425" w:name="_Toc151193634"/>
      <w:bookmarkStart w:id="426" w:name="_Toc151190163"/>
      <w:bookmarkStart w:id="427" w:name="_Toc226965809"/>
      <w:bookmarkStart w:id="428" w:name="_Toc127161450"/>
      <w:bookmarkStart w:id="429" w:name="_Toc151193778"/>
      <w:bookmarkStart w:id="430" w:name="_Toc520356161"/>
      <w:bookmarkStart w:id="431" w:name="_Toc305158878"/>
      <w:bookmarkStart w:id="432" w:name="_Toc164229377"/>
      <w:bookmarkStart w:id="433" w:name="_Toc164351630"/>
      <w:bookmarkStart w:id="434" w:name="_Toc226337232"/>
      <w:bookmarkStart w:id="435" w:name="_Toc151193850"/>
      <w:bookmarkStart w:id="436" w:name="_Toc151193706"/>
      <w:bookmarkStart w:id="437" w:name="_Toc265228374"/>
      <w:bookmarkStart w:id="438" w:name="_Toc149720829"/>
      <w:bookmarkStart w:id="439" w:name="_Toc226309780"/>
      <w:bookmarkStart w:id="440" w:name="_Toc150480774"/>
      <w:bookmarkStart w:id="441" w:name="_Toc150774636"/>
      <w:bookmarkStart w:id="442" w:name="_Toc164229231"/>
      <w:bookmarkStart w:id="443" w:name="_Toc150509287"/>
      <w:bookmarkStart w:id="444" w:name="_Toc226965726"/>
      <w:bookmarkStart w:id="445" w:name="_Toc150774741"/>
      <w:bookmarkStart w:id="446" w:name="_Toc151193924"/>
      <w:bookmarkStart w:id="447" w:name="_Toc127151536"/>
      <w:bookmarkStart w:id="448" w:name="_Toc264969226"/>
      <w:bookmarkStart w:id="449" w:name="_Toc305158804"/>
      <w:bookmarkStart w:id="450" w:name="_Toc142311038"/>
      <w:bookmarkStart w:id="451" w:name="_Toc195842901"/>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bookmarkStart w:id="452" w:name="_Toc127151738"/>
      <w:bookmarkStart w:id="453" w:name="_Toc151190164"/>
      <w:bookmarkStart w:id="454" w:name="_Toc164351631"/>
      <w:bookmarkStart w:id="455" w:name="_Toc150774742"/>
      <w:bookmarkStart w:id="456" w:name="_Toc127151537"/>
      <w:bookmarkStart w:id="457" w:name="_Toc164608651"/>
      <w:bookmarkStart w:id="458" w:name="_Toc150774637"/>
      <w:bookmarkStart w:id="459" w:name="_Toc127161451"/>
      <w:bookmarkStart w:id="460" w:name="_Toc151193635"/>
      <w:bookmarkStart w:id="461" w:name="_Toc164229378"/>
      <w:bookmarkStart w:id="462" w:name="_Toc226337233"/>
      <w:bookmarkStart w:id="463" w:name="_Toc195842902"/>
      <w:bookmarkStart w:id="464" w:name="_Toc151193707"/>
      <w:bookmarkStart w:id="465" w:name="_Toc150480775"/>
      <w:bookmarkStart w:id="466" w:name="_Toc150509288"/>
      <w:bookmarkStart w:id="467" w:name="_Toc142311039"/>
      <w:bookmarkStart w:id="468" w:name="_Toc151193851"/>
      <w:bookmarkStart w:id="469" w:name="_Toc265228375"/>
      <w:bookmarkStart w:id="470" w:name="_Toc226309781"/>
      <w:bookmarkStart w:id="471" w:name="_Toc305158879"/>
      <w:bookmarkStart w:id="472" w:name="_Toc520356162"/>
      <w:bookmarkStart w:id="473" w:name="_Toc164229232"/>
      <w:bookmarkStart w:id="474" w:name="_Toc151193925"/>
      <w:bookmarkStart w:id="475" w:name="_Toc226965727"/>
      <w:bookmarkStart w:id="476" w:name="_Toc226965810"/>
      <w:bookmarkStart w:id="477" w:name="_Toc151193779"/>
      <w:bookmarkStart w:id="478" w:name="_Toc164608806"/>
      <w:bookmarkStart w:id="479" w:name="_Toc305158805"/>
      <w:bookmarkStart w:id="480" w:name="_Toc264969227"/>
      <w:bookmarkStart w:id="481" w:name="_Toc149720830"/>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w:t>
      </w:r>
      <w:r>
        <w:rPr>
          <w:rFonts w:ascii="宋体" w:hAnsi="宋体"/>
          <w:sz w:val="24"/>
        </w:rPr>
        <w:t>购代理机构将拒绝并原封退回在投标截止</w:t>
      </w:r>
      <w:r>
        <w:rPr>
          <w:rFonts w:ascii="宋体" w:hAnsi="宋体" w:hint="eastAsia"/>
          <w:sz w:val="24"/>
        </w:rPr>
        <w:t>时间</w:t>
      </w:r>
      <w:r>
        <w:rPr>
          <w:rFonts w:ascii="宋体" w:hAnsi="宋体"/>
          <w:sz w:val="24"/>
        </w:rPr>
        <w:t>后收到的任何投标文件。</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w:t>
      </w:r>
      <w:r>
        <w:rPr>
          <w:rFonts w:ascii="宋体" w:hAnsi="宋体" w:hint="eastAsia"/>
          <w:sz w:val="24"/>
        </w:rPr>
        <w:t>撤销其投标文件（包括全部投标资料），否则其投标保证金将不予退回。</w:t>
      </w:r>
    </w:p>
    <w:p w:rsidR="007D7662" w:rsidRDefault="007D5515">
      <w:pPr>
        <w:pStyle w:val="21"/>
        <w:spacing w:before="0" w:line="360" w:lineRule="auto"/>
        <w:rPr>
          <w:rFonts w:ascii="宋体" w:eastAsia="宋体" w:hAnsi="宋体"/>
          <w:sz w:val="28"/>
        </w:rPr>
      </w:pPr>
      <w:bookmarkStart w:id="482" w:name="_Toc151193636"/>
      <w:bookmarkStart w:id="483" w:name="_Toc150774638"/>
      <w:bookmarkStart w:id="484" w:name="_Toc195842903"/>
      <w:bookmarkStart w:id="485" w:name="_Toc151193780"/>
      <w:bookmarkStart w:id="486" w:name="_Toc150480776"/>
      <w:bookmarkStart w:id="487" w:name="_Toc151190165"/>
      <w:bookmarkStart w:id="488" w:name="_Toc264969228"/>
      <w:bookmarkStart w:id="489" w:name="_Toc151193852"/>
      <w:bookmarkStart w:id="490" w:name="_Toc305158880"/>
      <w:bookmarkStart w:id="491" w:name="_Toc151193926"/>
      <w:bookmarkStart w:id="492" w:name="_Toc305158806"/>
      <w:bookmarkStart w:id="493" w:name="_Toc226309782"/>
      <w:bookmarkStart w:id="494" w:name="_Toc142311040"/>
      <w:bookmarkStart w:id="495" w:name="_Toc226337234"/>
      <w:bookmarkStart w:id="496" w:name="_Toc127151538"/>
      <w:bookmarkStart w:id="497" w:name="_Toc151193708"/>
      <w:bookmarkStart w:id="498" w:name="_Toc265228376"/>
      <w:bookmarkStart w:id="499" w:name="_Toc226965728"/>
      <w:bookmarkStart w:id="500" w:name="_Toc226965811"/>
      <w:bookmarkStart w:id="501" w:name="_Toc150509289"/>
      <w:bookmarkStart w:id="502" w:name="_Toc520356163"/>
      <w:bookmarkStart w:id="503" w:name="_Toc150774743"/>
      <w:r>
        <w:rPr>
          <w:rFonts w:ascii="宋体" w:eastAsia="宋体" w:hAnsi="宋体"/>
          <w:sz w:val="28"/>
        </w:rPr>
        <w:t>五</w:t>
      </w:r>
      <w:r>
        <w:rPr>
          <w:rFonts w:ascii="宋体" w:eastAsia="宋体" w:hAnsi="宋体"/>
          <w:sz w:val="28"/>
        </w:rPr>
        <w:t xml:space="preserve">  </w:t>
      </w:r>
      <w:r>
        <w:rPr>
          <w:rFonts w:ascii="宋体" w:eastAsia="宋体" w:hAnsi="宋体"/>
          <w:sz w:val="28"/>
        </w:rPr>
        <w:t>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504" w:name="_Toc127161453"/>
      <w:bookmarkStart w:id="505" w:name="_Toc226965729"/>
      <w:bookmarkStart w:id="506" w:name="_Toc127151539"/>
      <w:bookmarkStart w:id="507" w:name="_Toc264969229"/>
      <w:bookmarkStart w:id="508" w:name="_Toc164229380"/>
      <w:bookmarkStart w:id="509" w:name="_Toc164229234"/>
      <w:bookmarkStart w:id="510" w:name="_Toc150774639"/>
      <w:bookmarkStart w:id="511" w:name="_Toc226337235"/>
      <w:bookmarkStart w:id="512" w:name="_Toc151193637"/>
      <w:bookmarkStart w:id="513" w:name="_Toc226309783"/>
      <w:bookmarkStart w:id="514" w:name="_Toc151193781"/>
      <w:bookmarkStart w:id="515" w:name="_Toc151193927"/>
      <w:bookmarkStart w:id="516" w:name="_Toc265228377"/>
      <w:bookmarkStart w:id="517" w:name="_Toc150774744"/>
      <w:bookmarkStart w:id="518" w:name="_Toc142311041"/>
      <w:bookmarkStart w:id="519" w:name="_Toc305158807"/>
      <w:bookmarkStart w:id="520" w:name="_Toc164608653"/>
      <w:bookmarkStart w:id="521" w:name="_Toc164608808"/>
      <w:bookmarkStart w:id="522" w:name="_Toc127151740"/>
      <w:bookmarkStart w:id="523" w:name="_Toc195842904"/>
      <w:bookmarkStart w:id="524" w:name="_Toc226965812"/>
      <w:bookmarkStart w:id="525" w:name="_Toc149720832"/>
      <w:bookmarkStart w:id="526" w:name="_Toc150480777"/>
      <w:bookmarkStart w:id="527" w:name="_Toc520356164"/>
      <w:bookmarkStart w:id="528" w:name="_Toc305158881"/>
      <w:bookmarkStart w:id="529" w:name="_Toc151193709"/>
      <w:bookmarkStart w:id="530" w:name="_Toc150509290"/>
      <w:bookmarkStart w:id="531" w:name="_Toc151193853"/>
      <w:bookmarkStart w:id="532" w:name="_Toc151190166"/>
      <w:bookmarkStart w:id="533" w:name="_Toc164351633"/>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7D7662" w:rsidRDefault="007D5515">
      <w:pPr>
        <w:spacing w:before="120" w:line="360" w:lineRule="auto"/>
        <w:ind w:left="898" w:hanging="898"/>
        <w:rPr>
          <w:rFonts w:ascii="宋体" w:hAnsi="宋体"/>
          <w:sz w:val="24"/>
          <w:highlight w:val="yellow"/>
        </w:rPr>
      </w:pPr>
      <w:r>
        <w:rPr>
          <w:rFonts w:ascii="宋体" w:hAnsi="宋体" w:hint="eastAsia"/>
          <w:sz w:val="24"/>
        </w:rPr>
        <w:lastRenderedPageBreak/>
        <w:t>18.1</w:t>
      </w:r>
      <w:r>
        <w:rPr>
          <w:rFonts w:ascii="宋体" w:hAnsi="宋体" w:hint="eastAsia"/>
          <w:sz w:val="24"/>
        </w:rPr>
        <w:tab/>
      </w:r>
      <w:r>
        <w:rPr>
          <w:rFonts w:ascii="宋体" w:hAnsi="宋体" w:hint="eastAsia"/>
          <w:sz w:val="24"/>
        </w:rPr>
        <w:t>采购代理机构将在规定的日期、时间和地点组织公开开标，投标人可派一名代表（即开标代表）参加开标仪式。</w:t>
      </w:r>
    </w:p>
    <w:p w:rsidR="007D7662" w:rsidRDefault="007D5515">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r>
      <w:r>
        <w:rPr>
          <w:rFonts w:ascii="宋体" w:hAnsi="宋体" w:hint="eastAsia"/>
          <w:sz w:val="24"/>
        </w:rPr>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w:t>
      </w:r>
      <w:r>
        <w:rPr>
          <w:rFonts w:ascii="宋体" w:hAnsi="宋体" w:hint="eastAsia"/>
          <w:sz w:val="24"/>
        </w:rPr>
        <w:t xml:space="preserve"> </w:t>
      </w:r>
      <w:r>
        <w:rPr>
          <w:rFonts w:ascii="宋体" w:hAnsi="宋体" w:hint="eastAsia"/>
          <w:sz w:val="24"/>
        </w:rPr>
        <w:t>投标方案等实质内容，评标时不予承认。在开标时没有启封和唱标的投标文件在评标时将不予考虑。</w:t>
      </w:r>
    </w:p>
    <w:p w:rsidR="007D7662" w:rsidRDefault="007D5515">
      <w:pPr>
        <w:spacing w:before="120" w:line="360" w:lineRule="auto"/>
        <w:ind w:leftChars="402" w:left="904" w:hangingChars="25" w:hanging="60"/>
        <w:rPr>
          <w:rFonts w:ascii="宋体" w:hAnsi="宋体"/>
          <w:sz w:val="24"/>
        </w:rPr>
      </w:pPr>
      <w:r>
        <w:rPr>
          <w:rFonts w:ascii="宋体" w:hAnsi="宋体" w:hint="eastAsia"/>
          <w:sz w:val="24"/>
        </w:rPr>
        <w:t>投标人不足</w:t>
      </w:r>
      <w:r>
        <w:rPr>
          <w:rFonts w:ascii="宋体" w:hAnsi="宋体" w:hint="eastAsia"/>
          <w:sz w:val="24"/>
        </w:rPr>
        <w:t>3</w:t>
      </w:r>
      <w:r>
        <w:rPr>
          <w:rFonts w:ascii="宋体" w:hAnsi="宋体" w:hint="eastAsia"/>
          <w:sz w:val="24"/>
        </w:rPr>
        <w:t>家的，不得开标。</w:t>
      </w:r>
    </w:p>
    <w:p w:rsidR="007D7662" w:rsidRDefault="007D5515">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rsidR="007D7662" w:rsidRDefault="007D5515">
      <w:pPr>
        <w:spacing w:before="120" w:line="360" w:lineRule="auto"/>
        <w:ind w:left="898" w:hanging="898"/>
        <w:rPr>
          <w:rFonts w:ascii="宋体" w:hAnsi="宋体"/>
          <w:sz w:val="24"/>
        </w:rPr>
      </w:pPr>
      <w:r>
        <w:rPr>
          <w:rFonts w:ascii="宋体" w:hAnsi="宋体" w:hint="eastAsia"/>
          <w:sz w:val="24"/>
        </w:rPr>
        <w:t xml:space="preserve">18.4   </w:t>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534" w:name="_Toc520356165"/>
      <w:r>
        <w:rPr>
          <w:rFonts w:ascii="宋体" w:hAnsi="宋体"/>
          <w:sz w:val="24"/>
        </w:rPr>
        <w:t>资格审查</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535" w:name="_Toc151190167"/>
      <w:bookmarkStart w:id="536" w:name="_Toc164608654"/>
      <w:bookmarkStart w:id="537" w:name="_Toc150774745"/>
      <w:bookmarkStart w:id="538" w:name="_Toc127151741"/>
      <w:bookmarkStart w:id="539" w:name="_Toc164229235"/>
      <w:bookmarkStart w:id="540" w:name="_Toc305158882"/>
      <w:bookmarkStart w:id="541" w:name="_Toc151193928"/>
      <w:bookmarkStart w:id="542" w:name="_Toc151193854"/>
      <w:bookmarkStart w:id="543" w:name="_Toc164229381"/>
      <w:bookmarkStart w:id="544" w:name="_Toc305158808"/>
      <w:bookmarkStart w:id="545" w:name="_Toc149720833"/>
      <w:bookmarkStart w:id="546" w:name="_Toc226965813"/>
      <w:bookmarkStart w:id="547" w:name="_Toc226309784"/>
      <w:bookmarkStart w:id="548" w:name="_Toc265228378"/>
      <w:bookmarkStart w:id="549" w:name="_Toc264969230"/>
      <w:bookmarkStart w:id="550" w:name="_Toc150509291"/>
      <w:bookmarkStart w:id="551" w:name="_Toc226965730"/>
      <w:bookmarkStart w:id="552" w:name="_Toc164608809"/>
      <w:bookmarkStart w:id="553" w:name="_Toc151193710"/>
      <w:bookmarkStart w:id="554" w:name="_Toc164351634"/>
      <w:bookmarkStart w:id="555" w:name="_Toc127151540"/>
      <w:bookmarkStart w:id="556" w:name="_Toc150480778"/>
      <w:bookmarkStart w:id="557" w:name="_Toc127161454"/>
      <w:bookmarkStart w:id="558" w:name="_Toc142311042"/>
      <w:bookmarkStart w:id="559" w:name="_Toc195842905"/>
      <w:bookmarkStart w:id="560" w:name="_Toc226337236"/>
      <w:bookmarkStart w:id="561" w:name="_Toc151193782"/>
      <w:bookmarkStart w:id="562" w:name="_Toc150774640"/>
      <w:bookmarkStart w:id="563" w:name="_Toc151193638"/>
      <w:bookmarkEnd w:id="534"/>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7D7662" w:rsidRDefault="007D5515">
      <w:pPr>
        <w:pStyle w:val="a8"/>
        <w:spacing w:line="360" w:lineRule="auto"/>
        <w:ind w:left="960" w:hangingChars="400" w:hanging="960"/>
        <w:rPr>
          <w:rFonts w:hAnsi="宋体"/>
          <w:highlight w:val="yellow"/>
        </w:rPr>
      </w:pPr>
      <w:r>
        <w:rPr>
          <w:rFonts w:hAnsi="宋体" w:hint="eastAsia"/>
        </w:rPr>
        <w:t xml:space="preserve">20.1    </w:t>
      </w:r>
      <w:r>
        <w:rPr>
          <w:rFonts w:hAnsi="宋体" w:hint="eastAsia"/>
        </w:rPr>
        <w:t>评标委员会根据政府采购有关规定和本次招标采购项目的特点进行组建，并负责具体评标事务，独立履行职责。</w:t>
      </w:r>
    </w:p>
    <w:p w:rsidR="007D7662" w:rsidRDefault="007D5515">
      <w:pPr>
        <w:pStyle w:val="a8"/>
        <w:spacing w:line="360" w:lineRule="auto"/>
        <w:ind w:left="960" w:hangingChars="400" w:hanging="960"/>
        <w:rPr>
          <w:rFonts w:hAnsi="宋体"/>
        </w:rPr>
      </w:pPr>
      <w:r>
        <w:rPr>
          <w:rFonts w:hAnsi="宋体" w:hint="eastAsia"/>
        </w:rPr>
        <w:t xml:space="preserve">20.2    </w:t>
      </w:r>
      <w:r>
        <w:rPr>
          <w:rFonts w:hAnsi="宋体" w:hint="eastAsia"/>
        </w:rPr>
        <w:t>评审专家须符合《财政部关于在政府采购活动中查询及使用信用记录有关问题的通知》（财库〔</w:t>
      </w:r>
      <w:r>
        <w:rPr>
          <w:rFonts w:hAnsi="宋体" w:hint="eastAsia"/>
        </w:rPr>
        <w:t>2016</w:t>
      </w:r>
      <w:r>
        <w:rPr>
          <w:rFonts w:hAnsi="宋体" w:hint="eastAsia"/>
        </w:rPr>
        <w:t>〕</w:t>
      </w:r>
      <w:r>
        <w:rPr>
          <w:rFonts w:hAnsi="宋体" w:hint="eastAsia"/>
        </w:rPr>
        <w:t>125</w:t>
      </w:r>
      <w:r>
        <w:rPr>
          <w:rFonts w:hAnsi="宋体" w:hint="eastAsia"/>
        </w:rPr>
        <w:t>号）的规定。依法自行选定评审专家的，采购人和采购代理机构将查询有关信用记录，对具有行贿、受贿、欺诈等不良信用记录的人员，拒绝其参与政府采购活动。</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564" w:name="_Toc520356169"/>
      <w:r>
        <w:rPr>
          <w:rFonts w:ascii="宋体" w:hAnsi="宋体"/>
          <w:sz w:val="24"/>
        </w:rPr>
        <w:t>评标程序、评标方法和评标标准</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rsidR="007D7662" w:rsidRDefault="007D5515">
      <w:pPr>
        <w:pStyle w:val="21"/>
        <w:spacing w:before="0" w:line="360" w:lineRule="auto"/>
        <w:rPr>
          <w:rFonts w:ascii="宋体" w:eastAsia="宋体" w:hAnsi="宋体"/>
          <w:sz w:val="28"/>
        </w:rPr>
      </w:pPr>
      <w:bookmarkStart w:id="565" w:name="_Toc151193933"/>
      <w:bookmarkStart w:id="566" w:name="_Toc226309789"/>
      <w:bookmarkStart w:id="567" w:name="_Toc150480783"/>
      <w:bookmarkStart w:id="568" w:name="_Toc151193643"/>
      <w:bookmarkStart w:id="569" w:name="_Toc226337241"/>
      <w:bookmarkStart w:id="570" w:name="_Toc226965735"/>
      <w:bookmarkStart w:id="571" w:name="_Toc226965818"/>
      <w:bookmarkStart w:id="572" w:name="_Toc264969235"/>
      <w:bookmarkStart w:id="573" w:name="_Toc142311047"/>
      <w:bookmarkStart w:id="574" w:name="_Toc150509296"/>
      <w:bookmarkStart w:id="575" w:name="_Toc151193715"/>
      <w:bookmarkStart w:id="576" w:name="_Toc150774645"/>
      <w:bookmarkStart w:id="577" w:name="_Toc305158813"/>
      <w:bookmarkStart w:id="578" w:name="_Toc151190172"/>
      <w:bookmarkStart w:id="579" w:name="_Toc150774750"/>
      <w:bookmarkStart w:id="580" w:name="_Toc305158887"/>
      <w:bookmarkStart w:id="581" w:name="_Toc151193787"/>
      <w:bookmarkStart w:id="582" w:name="_Toc127151545"/>
      <w:bookmarkStart w:id="583" w:name="_Toc151193859"/>
      <w:bookmarkStart w:id="584" w:name="_Toc195842910"/>
      <w:bookmarkStart w:id="585" w:name="_Toc265228383"/>
      <w:r>
        <w:rPr>
          <w:rFonts w:ascii="宋体" w:eastAsia="宋体" w:hAnsi="宋体"/>
          <w:sz w:val="28"/>
        </w:rPr>
        <w:t>六</w:t>
      </w:r>
      <w:r>
        <w:rPr>
          <w:rFonts w:ascii="宋体" w:eastAsia="宋体" w:hAnsi="宋体"/>
          <w:sz w:val="28"/>
        </w:rPr>
        <w:t xml:space="preserve">  </w:t>
      </w:r>
      <w:bookmarkEnd w:id="564"/>
      <w:r>
        <w:rPr>
          <w:rFonts w:ascii="宋体" w:eastAsia="宋体" w:hAnsi="宋体"/>
          <w:sz w:val="28"/>
        </w:rPr>
        <w:t>确定中标</w:t>
      </w:r>
      <w:bookmarkStart w:id="586" w:name="_Toc164229388"/>
      <w:bookmarkStart w:id="587" w:name="_Toc264969237"/>
      <w:bookmarkStart w:id="588" w:name="_Toc226965820"/>
      <w:bookmarkStart w:id="589" w:name="_Toc151193789"/>
      <w:bookmarkStart w:id="590" w:name="_Toc150774752"/>
      <w:bookmarkStart w:id="591" w:name="_Toc305158889"/>
      <w:bookmarkStart w:id="592" w:name="_Toc150774647"/>
      <w:bookmarkStart w:id="593" w:name="_Toc151193717"/>
      <w:bookmarkStart w:id="594" w:name="_Toc142311049"/>
      <w:bookmarkStart w:id="595" w:name="_Toc150509298"/>
      <w:bookmarkStart w:id="596" w:name="_Toc164229242"/>
      <w:bookmarkStart w:id="597" w:name="_Toc151193645"/>
      <w:bookmarkStart w:id="598" w:name="_Toc164608816"/>
      <w:bookmarkStart w:id="599" w:name="_Toc226965737"/>
      <w:bookmarkStart w:id="600" w:name="_Toc151190174"/>
      <w:bookmarkStart w:id="601" w:name="_Toc164351641"/>
      <w:bookmarkStart w:id="602" w:name="_Toc149720840"/>
      <w:bookmarkStart w:id="603" w:name="_Toc127151547"/>
      <w:bookmarkStart w:id="604" w:name="_Toc226337243"/>
      <w:bookmarkStart w:id="605" w:name="_Toc265228385"/>
      <w:bookmarkStart w:id="606" w:name="_Toc127161461"/>
      <w:bookmarkStart w:id="607" w:name="_Toc151193861"/>
      <w:bookmarkStart w:id="608" w:name="_Toc226309791"/>
      <w:bookmarkStart w:id="609" w:name="_Toc150480785"/>
      <w:bookmarkStart w:id="610" w:name="_Toc164608661"/>
      <w:bookmarkStart w:id="611" w:name="_Toc127151748"/>
      <w:bookmarkStart w:id="612" w:name="_Toc151193935"/>
      <w:bookmarkStart w:id="613" w:name="_Toc305158815"/>
      <w:bookmarkStart w:id="614" w:name="_Toc195842912"/>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w:t>
      </w:r>
      <w:r>
        <w:rPr>
          <w:rFonts w:ascii="宋体" w:hAnsi="宋体"/>
          <w:sz w:val="24"/>
        </w:rPr>
        <w:t>定中标人，中标候选人并列的，由采购人或者采购人委托评标委员会按照招标文件规定的方式确</w:t>
      </w:r>
      <w:r>
        <w:rPr>
          <w:rFonts w:ascii="宋体" w:hAnsi="宋体"/>
          <w:sz w:val="24"/>
        </w:rPr>
        <w:lastRenderedPageBreak/>
        <w:t>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615" w:name="_Toc305158817"/>
      <w:bookmarkStart w:id="616" w:name="_Toc305158891"/>
      <w:bookmarkStart w:id="617" w:name="_Toc150509300"/>
      <w:bookmarkStart w:id="618" w:name="_Toc151193647"/>
      <w:bookmarkStart w:id="619" w:name="_Toc164229244"/>
      <w:bookmarkStart w:id="620" w:name="_Toc151193937"/>
      <w:bookmarkStart w:id="621" w:name="_Toc226965739"/>
      <w:bookmarkStart w:id="622" w:name="_Toc142311051"/>
      <w:bookmarkStart w:id="623" w:name="_Toc195842914"/>
      <w:bookmarkStart w:id="624" w:name="_Toc226309793"/>
      <w:bookmarkStart w:id="625" w:name="_Toc149720842"/>
      <w:bookmarkStart w:id="626" w:name="_Toc151193863"/>
      <w:bookmarkStart w:id="627" w:name="_Toc127151750"/>
      <w:bookmarkStart w:id="628" w:name="_Toc127151549"/>
      <w:bookmarkStart w:id="629" w:name="_Toc164608663"/>
      <w:bookmarkStart w:id="630" w:name="_Toc151190176"/>
      <w:bookmarkStart w:id="631" w:name="_Toc150774649"/>
      <w:bookmarkStart w:id="632" w:name="_Toc164608818"/>
      <w:bookmarkStart w:id="633" w:name="_Toc150774754"/>
      <w:bookmarkStart w:id="634" w:name="_Toc226337245"/>
      <w:bookmarkStart w:id="635" w:name="_Toc151193791"/>
      <w:bookmarkStart w:id="636" w:name="_Toc151193719"/>
      <w:bookmarkStart w:id="637" w:name="_Toc164229390"/>
      <w:bookmarkStart w:id="638" w:name="_Toc150480787"/>
      <w:bookmarkStart w:id="639" w:name="_Toc264969239"/>
      <w:bookmarkStart w:id="640" w:name="_Toc127161463"/>
      <w:bookmarkStart w:id="641" w:name="_Toc226965822"/>
      <w:bookmarkStart w:id="642" w:name="_Toc164351643"/>
      <w:bookmarkStart w:id="643" w:name="_Toc265228387"/>
      <w:bookmarkStart w:id="644" w:name="_Ref467307090"/>
      <w:bookmarkStart w:id="645" w:name="_Toc520356176"/>
      <w:bookmarkStart w:id="646" w:name="_Ref467306425"/>
      <w:r>
        <w:rPr>
          <w:rFonts w:ascii="宋体" w:hAnsi="宋体"/>
          <w:sz w:val="24"/>
        </w:rPr>
        <w:t>中标公告与中标通知书</w:t>
      </w:r>
      <w:bookmarkEnd w:id="615"/>
      <w:bookmarkEnd w:id="616"/>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w:t>
      </w:r>
      <w:r>
        <w:rPr>
          <w:rFonts w:ascii="宋体" w:hAnsi="宋体"/>
          <w:sz w:val="24"/>
        </w:rPr>
        <w:t>2</w:t>
      </w:r>
      <w:r>
        <w:rPr>
          <w:rFonts w:ascii="宋体" w:hAnsi="宋体"/>
          <w:sz w:val="24"/>
        </w:rPr>
        <w:t>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w:t>
      </w:r>
      <w:r>
        <w:rPr>
          <w:rFonts w:ascii="宋体" w:hAnsi="宋体"/>
          <w:sz w:val="24"/>
        </w:rPr>
        <w:t>1</w:t>
      </w:r>
      <w:r>
        <w:rPr>
          <w:rFonts w:ascii="宋体" w:hAnsi="宋体"/>
          <w:sz w:val="24"/>
        </w:rPr>
        <w:t>个工作日。</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rsidR="007D7662" w:rsidRDefault="007D5515">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rsidR="007D7662" w:rsidRDefault="007D5515">
      <w:pPr>
        <w:numPr>
          <w:ilvl w:val="2"/>
          <w:numId w:val="8"/>
        </w:numPr>
        <w:snapToGrid w:val="0"/>
        <w:spacing w:line="360" w:lineRule="auto"/>
        <w:rPr>
          <w:rFonts w:ascii="宋体" w:hAnsi="宋体"/>
          <w:sz w:val="24"/>
        </w:rPr>
      </w:pPr>
      <w:r>
        <w:rPr>
          <w:rFonts w:ascii="宋体" w:hAnsi="宋体"/>
          <w:sz w:val="24"/>
        </w:rPr>
        <w:t>出现影响采购公正的违法、违规行为的；</w:t>
      </w:r>
    </w:p>
    <w:p w:rsidR="007D7662" w:rsidRDefault="007D5515">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rsidR="007D7662" w:rsidRDefault="007D5515">
      <w:pPr>
        <w:numPr>
          <w:ilvl w:val="2"/>
          <w:numId w:val="8"/>
        </w:numPr>
        <w:snapToGrid w:val="0"/>
        <w:spacing w:line="360" w:lineRule="auto"/>
        <w:rPr>
          <w:rFonts w:ascii="宋体" w:hAnsi="宋体"/>
          <w:sz w:val="24"/>
        </w:rPr>
      </w:pPr>
      <w:r>
        <w:rPr>
          <w:rFonts w:ascii="宋体" w:hAnsi="宋体"/>
          <w:sz w:val="24"/>
        </w:rPr>
        <w:t>因重大变故，采购任务取消的。</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bookmarkStart w:id="647" w:name="_Toc226965823"/>
      <w:bookmarkStart w:id="648" w:name="_Toc305158892"/>
      <w:bookmarkStart w:id="649" w:name="_Toc305158818"/>
      <w:bookmarkStart w:id="650" w:name="_Toc150774650"/>
      <w:bookmarkStart w:id="651" w:name="_Toc520356175"/>
      <w:bookmarkStart w:id="652" w:name="_Toc127151751"/>
      <w:bookmarkStart w:id="653" w:name="_Toc226337246"/>
      <w:bookmarkStart w:id="654" w:name="_Toc164608664"/>
      <w:bookmarkStart w:id="655" w:name="_Toc151193648"/>
      <w:bookmarkStart w:id="656" w:name="_Toc164351644"/>
      <w:bookmarkStart w:id="657" w:name="_Ref467306377"/>
      <w:bookmarkStart w:id="658" w:name="_Toc151193938"/>
      <w:bookmarkStart w:id="659" w:name="_Toc150509301"/>
      <w:bookmarkStart w:id="660" w:name="_Toc150774755"/>
      <w:bookmarkStart w:id="661" w:name="_Toc127151550"/>
      <w:bookmarkStart w:id="662" w:name="_Toc150480788"/>
      <w:bookmarkStart w:id="663" w:name="_Toc164608819"/>
      <w:bookmarkStart w:id="664" w:name="_Toc265228388"/>
      <w:bookmarkStart w:id="665" w:name="_Toc226965740"/>
      <w:bookmarkStart w:id="666" w:name="_Toc142311052"/>
      <w:bookmarkStart w:id="667" w:name="_Ref467306978"/>
      <w:bookmarkStart w:id="668" w:name="_Toc151193792"/>
      <w:bookmarkStart w:id="669" w:name="_Toc151193864"/>
      <w:bookmarkStart w:id="670" w:name="_Toc264969240"/>
      <w:bookmarkStart w:id="671" w:name="_Ref467307204"/>
      <w:bookmarkStart w:id="672" w:name="_Toc195842915"/>
      <w:bookmarkStart w:id="673" w:name="_Toc151190177"/>
      <w:bookmarkStart w:id="674" w:name="_Toc149720843"/>
      <w:bookmarkStart w:id="675" w:name="_Toc164229245"/>
      <w:bookmarkStart w:id="676" w:name="_Ref467307062"/>
      <w:bookmarkStart w:id="677" w:name="_Toc127161464"/>
      <w:bookmarkStart w:id="678" w:name="_Toc164229391"/>
      <w:bookmarkStart w:id="679" w:name="_Toc151193720"/>
      <w:bookmarkStart w:id="680" w:name="_Toc226309794"/>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Fonts w:ascii="宋体" w:hAnsi="宋体"/>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w:t>
      </w:r>
      <w:r>
        <w:rPr>
          <w:rFonts w:ascii="宋体" w:hAnsi="宋体"/>
          <w:sz w:val="24"/>
        </w:rPr>
        <w:t>30</w:t>
      </w:r>
      <w:r>
        <w:rPr>
          <w:rFonts w:ascii="宋体" w:hAnsi="宋体"/>
          <w:sz w:val="24"/>
        </w:rPr>
        <w:t>日内，按照招标文件和中标人投标</w:t>
      </w:r>
      <w:r>
        <w:rPr>
          <w:rFonts w:ascii="宋体" w:hAnsi="宋体"/>
          <w:sz w:val="24"/>
        </w:rPr>
        <w:t>文件的规定签订书面合同。所签订的合同不得对招标文件确定的事项和中标人投标文件作实质性修改。</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w:t>
      </w:r>
      <w:r>
        <w:rPr>
          <w:rFonts w:ascii="宋体" w:hAnsi="宋体"/>
          <w:sz w:val="24"/>
        </w:rPr>
        <w:lastRenderedPageBreak/>
        <w:t>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4"/>
    <w:bookmarkEnd w:id="645"/>
    <w:bookmarkEnd w:id="646"/>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rsidR="007D7662" w:rsidRDefault="007D5515">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rsidR="007D7662" w:rsidRDefault="007D5515">
      <w:pPr>
        <w:numPr>
          <w:ilvl w:val="2"/>
          <w:numId w:val="8"/>
        </w:numPr>
        <w:snapToGrid w:val="0"/>
        <w:spacing w:line="360" w:lineRule="auto"/>
        <w:rPr>
          <w:rFonts w:ascii="宋体" w:hAnsi="宋体"/>
          <w:sz w:val="24"/>
        </w:rPr>
      </w:pPr>
      <w:r>
        <w:rPr>
          <w:rFonts w:ascii="宋体" w:hAnsi="宋体"/>
          <w:sz w:val="24"/>
        </w:rPr>
        <w:t>采购人或采购代</w:t>
      </w:r>
      <w:r>
        <w:rPr>
          <w:rFonts w:ascii="宋体" w:hAnsi="宋体"/>
          <w:sz w:val="24"/>
        </w:rPr>
        <w:t>理机构对供应</w:t>
      </w:r>
      <w:proofErr w:type="gramStart"/>
      <w:r>
        <w:rPr>
          <w:rFonts w:ascii="宋体" w:hAnsi="宋体"/>
          <w:sz w:val="24"/>
        </w:rPr>
        <w:t>商依法</w:t>
      </w:r>
      <w:proofErr w:type="gramEnd"/>
      <w:r>
        <w:rPr>
          <w:rFonts w:ascii="宋体" w:hAnsi="宋体"/>
          <w:sz w:val="24"/>
        </w:rPr>
        <w:t>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rsidR="007D7662" w:rsidRDefault="007D5515">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w:t>
      </w:r>
      <w:r>
        <w:rPr>
          <w:rFonts w:ascii="宋体" w:hAnsi="宋体"/>
          <w:sz w:val="24"/>
        </w:rPr>
        <w:t>7</w:t>
      </w:r>
      <w:r>
        <w:rPr>
          <w:rFonts w:ascii="宋体" w:hAnsi="宋体"/>
          <w:sz w:val="24"/>
        </w:rPr>
        <w:t>个工作日内，由投标人派授权代表以书面形式向采购人、采购代理机构提出质疑。采购人、采购代理机构在收到质疑函后</w:t>
      </w:r>
      <w:r>
        <w:rPr>
          <w:rFonts w:ascii="宋体" w:hAnsi="宋体"/>
          <w:sz w:val="24"/>
        </w:rPr>
        <w:t>7</w:t>
      </w:r>
      <w:r>
        <w:rPr>
          <w:rFonts w:ascii="宋体" w:hAnsi="宋体"/>
          <w:sz w:val="24"/>
        </w:rPr>
        <w:t>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rsidR="007D7662" w:rsidRDefault="007D5515">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rsidR="007D7662" w:rsidRDefault="007D5515">
      <w:pPr>
        <w:numPr>
          <w:ilvl w:val="2"/>
          <w:numId w:val="8"/>
        </w:numPr>
        <w:snapToGrid w:val="0"/>
        <w:spacing w:line="360" w:lineRule="auto"/>
        <w:rPr>
          <w:rFonts w:ascii="宋体" w:hAnsi="宋体"/>
          <w:sz w:val="24"/>
        </w:rPr>
      </w:pPr>
      <w:r>
        <w:rPr>
          <w:rFonts w:ascii="宋体" w:hAnsi="宋体"/>
          <w:sz w:val="24"/>
        </w:rPr>
        <w:t>投标人为自然人的，应当由本人签字；</w:t>
      </w:r>
      <w:r>
        <w:rPr>
          <w:rFonts w:ascii="宋体" w:hAnsi="宋体"/>
          <w:sz w:val="24"/>
        </w:rPr>
        <w:t>投标人为法人或者其他组织的，应当由法定代表人、主要负责人，或者其授权代表签字或者盖章，并加盖公章。</w:t>
      </w:r>
    </w:p>
    <w:p w:rsidR="007D7662" w:rsidRDefault="007D5515">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rsidR="007D7662" w:rsidRDefault="007D551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rsidR="007D7662" w:rsidRDefault="007D551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rsidR="007D7662" w:rsidRDefault="007D5515">
      <w:pPr>
        <w:spacing w:line="360" w:lineRule="auto"/>
        <w:jc w:val="center"/>
        <w:outlineLvl w:val="0"/>
        <w:rPr>
          <w:rFonts w:ascii="宋体" w:hAnsi="宋体"/>
          <w:b/>
          <w:sz w:val="36"/>
          <w:szCs w:val="36"/>
        </w:rPr>
      </w:pPr>
      <w:bookmarkStart w:id="681" w:name="_Toc265228392"/>
      <w:bookmarkStart w:id="682" w:name="_Toc305158822"/>
      <w:bookmarkStart w:id="683" w:name="_Toc226965827"/>
      <w:bookmarkStart w:id="684" w:name="_Toc353873934"/>
      <w:bookmarkStart w:id="685" w:name="_Toc226337250"/>
      <w:bookmarkStart w:id="686" w:name="_Toc353825544"/>
      <w:bookmarkStart w:id="687" w:name="_Toc127151554"/>
      <w:bookmarkStart w:id="688" w:name="_Toc305158896"/>
      <w:bookmarkStart w:id="689" w:name="_Toc142311056"/>
      <w:bookmarkStart w:id="690" w:name="_Toc264969244"/>
      <w:bookmarkStart w:id="691" w:name="_Toc150480792"/>
      <w:bookmarkStart w:id="692" w:name="_Toc353873664"/>
      <w:bookmarkStart w:id="693" w:name="_Toc150774759"/>
      <w:r>
        <w:rPr>
          <w:rFonts w:ascii="宋体" w:hAnsi="宋体"/>
          <w:sz w:val="24"/>
        </w:rPr>
        <w:br w:type="page"/>
      </w:r>
      <w:bookmarkStart w:id="694" w:name="_Toc24001"/>
      <w:r>
        <w:rPr>
          <w:rFonts w:ascii="宋体" w:hAnsi="宋体"/>
          <w:b/>
          <w:sz w:val="36"/>
          <w:szCs w:val="36"/>
        </w:rPr>
        <w:lastRenderedPageBreak/>
        <w:t>第三章</w:t>
      </w:r>
      <w:r>
        <w:rPr>
          <w:rFonts w:ascii="宋体" w:hAnsi="宋体"/>
          <w:b/>
          <w:sz w:val="36"/>
          <w:szCs w:val="36"/>
        </w:rPr>
        <w:t xml:space="preserve">  </w:t>
      </w:r>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宋体" w:hAnsi="宋体"/>
          <w:b/>
          <w:sz w:val="36"/>
          <w:szCs w:val="36"/>
        </w:rPr>
        <w:t>资格审查</w:t>
      </w:r>
      <w:bookmarkStart w:id="695" w:name="_Toc487900382"/>
      <w:bookmarkEnd w:id="694"/>
    </w:p>
    <w:p w:rsidR="007D7662" w:rsidRDefault="007D5515">
      <w:pPr>
        <w:tabs>
          <w:tab w:val="left" w:pos="360"/>
          <w:tab w:val="left" w:pos="900"/>
        </w:tabs>
        <w:snapToGrid w:val="0"/>
        <w:spacing w:line="360" w:lineRule="auto"/>
        <w:jc w:val="center"/>
        <w:outlineLvl w:val="1"/>
        <w:rPr>
          <w:rFonts w:ascii="宋体" w:hAnsi="宋体"/>
          <w:b/>
          <w:sz w:val="24"/>
        </w:rPr>
      </w:pPr>
      <w:bookmarkStart w:id="696" w:name="_Toc99301422"/>
      <w:r>
        <w:rPr>
          <w:rFonts w:ascii="宋体" w:hAnsi="宋体"/>
          <w:b/>
          <w:sz w:val="24"/>
        </w:rPr>
        <w:t>一、资格审查程序</w:t>
      </w:r>
      <w:bookmarkEnd w:id="696"/>
    </w:p>
    <w:p w:rsidR="007D7662" w:rsidRDefault="007D5515">
      <w:pPr>
        <w:pStyle w:val="aff2"/>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rsidR="007D7662" w:rsidRDefault="007D5515">
      <w:pPr>
        <w:pStyle w:val="aff2"/>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w:t>
      </w:r>
      <w:r>
        <w:rPr>
          <w:rFonts w:ascii="宋体" w:hAnsi="宋体"/>
          <w:sz w:val="24"/>
          <w:szCs w:val="24"/>
        </w:rPr>
        <w:t>“</w:t>
      </w:r>
      <w:r>
        <w:rPr>
          <w:rFonts w:ascii="宋体" w:hAnsi="宋体"/>
          <w:sz w:val="24"/>
          <w:szCs w:val="24"/>
        </w:rPr>
        <w:t>实质性格式</w:t>
      </w:r>
      <w:r>
        <w:rPr>
          <w:rFonts w:ascii="宋体" w:hAnsi="宋体"/>
          <w:sz w:val="24"/>
          <w:szCs w:val="24"/>
        </w:rPr>
        <w:t>”</w:t>
      </w:r>
      <w:r>
        <w:rPr>
          <w:rFonts w:ascii="宋体" w:hAnsi="宋体"/>
          <w:sz w:val="24"/>
          <w:szCs w:val="24"/>
        </w:rPr>
        <w:t>文件。</w:t>
      </w:r>
    </w:p>
    <w:p w:rsidR="007D7662" w:rsidRDefault="007D5515">
      <w:pPr>
        <w:pStyle w:val="aff2"/>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rsidR="007D7662" w:rsidRDefault="007D5515">
      <w:pPr>
        <w:pStyle w:val="aff2"/>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rsidR="007D7662" w:rsidRDefault="007D5515">
      <w:pPr>
        <w:pStyle w:val="aff2"/>
        <w:numPr>
          <w:ilvl w:val="0"/>
          <w:numId w:val="10"/>
        </w:numPr>
        <w:spacing w:line="360" w:lineRule="auto"/>
        <w:ind w:firstLineChars="0"/>
        <w:rPr>
          <w:rFonts w:ascii="宋体" w:hAnsi="宋体"/>
          <w:sz w:val="24"/>
          <w:szCs w:val="24"/>
        </w:rPr>
      </w:pPr>
      <w:r>
        <w:rPr>
          <w:rFonts w:ascii="宋体" w:hAnsi="宋体"/>
          <w:sz w:val="24"/>
          <w:szCs w:val="24"/>
        </w:rPr>
        <w:t>资格审查合格的投标人不足</w:t>
      </w:r>
      <w:r>
        <w:rPr>
          <w:rFonts w:ascii="宋体" w:hAnsi="宋体"/>
          <w:sz w:val="24"/>
          <w:szCs w:val="24"/>
        </w:rPr>
        <w:t>3</w:t>
      </w:r>
      <w:r>
        <w:rPr>
          <w:rFonts w:ascii="宋体" w:hAnsi="宋体"/>
          <w:sz w:val="24"/>
          <w:szCs w:val="24"/>
        </w:rPr>
        <w:t>家的，不进行评标。</w:t>
      </w:r>
    </w:p>
    <w:p w:rsidR="007D7662" w:rsidRDefault="007D5515">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D7662">
        <w:trPr>
          <w:cantSplit/>
          <w:trHeight w:val="468"/>
          <w:tblHeader/>
        </w:trPr>
        <w:tc>
          <w:tcPr>
            <w:tcW w:w="455" w:type="pct"/>
            <w:vAlign w:val="center"/>
          </w:tcPr>
          <w:p w:rsidR="007D7662" w:rsidRDefault="007D5515">
            <w:pPr>
              <w:tabs>
                <w:tab w:val="left" w:pos="1080"/>
              </w:tabs>
              <w:snapToGrid w:val="0"/>
              <w:jc w:val="center"/>
              <w:rPr>
                <w:b/>
                <w:sz w:val="24"/>
              </w:rPr>
            </w:pPr>
            <w:bookmarkStart w:id="697" w:name="_Hlt487972895"/>
            <w:bookmarkStart w:id="698" w:name="_Toc127151779"/>
            <w:bookmarkStart w:id="699" w:name="_Toc353873940"/>
            <w:bookmarkStart w:id="700" w:name="_Toc226965858"/>
            <w:bookmarkStart w:id="701" w:name="_Toc127161490"/>
            <w:bookmarkStart w:id="702"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5"/>
            <w:bookmarkEnd w:id="697"/>
            <w:r>
              <w:rPr>
                <w:b/>
                <w:sz w:val="24"/>
              </w:rPr>
              <w:t>序号</w:t>
            </w:r>
          </w:p>
        </w:tc>
        <w:tc>
          <w:tcPr>
            <w:tcW w:w="1067" w:type="pct"/>
            <w:vAlign w:val="center"/>
          </w:tcPr>
          <w:p w:rsidR="007D7662" w:rsidRDefault="007D5515">
            <w:pPr>
              <w:tabs>
                <w:tab w:val="left" w:pos="1080"/>
              </w:tabs>
              <w:snapToGrid w:val="0"/>
              <w:jc w:val="center"/>
              <w:rPr>
                <w:b/>
                <w:sz w:val="24"/>
              </w:rPr>
            </w:pPr>
            <w:r>
              <w:rPr>
                <w:b/>
                <w:sz w:val="24"/>
              </w:rPr>
              <w:t>审查因素</w:t>
            </w:r>
          </w:p>
        </w:tc>
        <w:tc>
          <w:tcPr>
            <w:tcW w:w="2596" w:type="pct"/>
            <w:vAlign w:val="center"/>
          </w:tcPr>
          <w:p w:rsidR="007D7662" w:rsidRDefault="007D5515">
            <w:pPr>
              <w:tabs>
                <w:tab w:val="left" w:pos="1080"/>
              </w:tabs>
              <w:snapToGrid w:val="0"/>
              <w:jc w:val="center"/>
              <w:rPr>
                <w:b/>
                <w:sz w:val="24"/>
              </w:rPr>
            </w:pPr>
            <w:r>
              <w:rPr>
                <w:b/>
                <w:sz w:val="24"/>
              </w:rPr>
              <w:t>审查内容</w:t>
            </w:r>
          </w:p>
        </w:tc>
        <w:tc>
          <w:tcPr>
            <w:tcW w:w="882" w:type="pct"/>
            <w:vAlign w:val="center"/>
          </w:tcPr>
          <w:p w:rsidR="007D7662" w:rsidRDefault="007D5515">
            <w:pPr>
              <w:tabs>
                <w:tab w:val="left" w:pos="1080"/>
              </w:tabs>
              <w:snapToGrid w:val="0"/>
              <w:jc w:val="center"/>
              <w:rPr>
                <w:b/>
                <w:sz w:val="24"/>
              </w:rPr>
            </w:pPr>
            <w:r>
              <w:rPr>
                <w:b/>
                <w:sz w:val="24"/>
              </w:rPr>
              <w:t>格式要求</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1</w:t>
            </w:r>
          </w:p>
        </w:tc>
        <w:tc>
          <w:tcPr>
            <w:tcW w:w="1067" w:type="pct"/>
            <w:vAlign w:val="center"/>
          </w:tcPr>
          <w:p w:rsidR="007D7662" w:rsidRDefault="007D5515">
            <w:pPr>
              <w:tabs>
                <w:tab w:val="left" w:pos="1080"/>
              </w:tabs>
              <w:snapToGrid w:val="0"/>
              <w:rPr>
                <w:sz w:val="24"/>
              </w:rPr>
            </w:pPr>
            <w:r>
              <w:rPr>
                <w:sz w:val="24"/>
              </w:rPr>
              <w:t>满足《中华人民共和国政府采购法》第二十二条规定及法律法规的其他规定</w:t>
            </w:r>
          </w:p>
        </w:tc>
        <w:tc>
          <w:tcPr>
            <w:tcW w:w="2596" w:type="pct"/>
            <w:vAlign w:val="center"/>
          </w:tcPr>
          <w:p w:rsidR="007D7662" w:rsidRDefault="007D5515">
            <w:pPr>
              <w:tabs>
                <w:tab w:val="left" w:pos="1080"/>
              </w:tabs>
              <w:snapToGrid w:val="0"/>
              <w:rPr>
                <w:sz w:val="24"/>
              </w:rPr>
            </w:pPr>
            <w:r>
              <w:rPr>
                <w:sz w:val="24"/>
              </w:rPr>
              <w:t>具体规定见第一章《投标邀请》</w:t>
            </w:r>
          </w:p>
        </w:tc>
        <w:tc>
          <w:tcPr>
            <w:tcW w:w="882" w:type="pct"/>
            <w:vAlign w:val="center"/>
          </w:tcPr>
          <w:p w:rsidR="007D7662" w:rsidRDefault="007D7662">
            <w:pPr>
              <w:tabs>
                <w:tab w:val="left" w:pos="1080"/>
              </w:tabs>
              <w:snapToGrid w:val="0"/>
              <w:rPr>
                <w:sz w:val="24"/>
              </w:rPr>
            </w:pP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1-1</w:t>
            </w:r>
          </w:p>
        </w:tc>
        <w:tc>
          <w:tcPr>
            <w:tcW w:w="1067" w:type="pct"/>
            <w:vAlign w:val="center"/>
          </w:tcPr>
          <w:p w:rsidR="007D7662" w:rsidRDefault="007D5515">
            <w:pPr>
              <w:tabs>
                <w:tab w:val="left" w:pos="1080"/>
              </w:tabs>
              <w:snapToGrid w:val="0"/>
              <w:rPr>
                <w:sz w:val="24"/>
              </w:rPr>
            </w:pPr>
            <w:r>
              <w:rPr>
                <w:sz w:val="24"/>
              </w:rPr>
              <w:t>营业执照等证明文件</w:t>
            </w:r>
          </w:p>
        </w:tc>
        <w:tc>
          <w:tcPr>
            <w:tcW w:w="2596" w:type="pct"/>
            <w:vAlign w:val="center"/>
          </w:tcPr>
          <w:p w:rsidR="007D7662" w:rsidRDefault="007D551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7D7662" w:rsidRDefault="007D551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7D7662" w:rsidRDefault="007D5515">
            <w:pPr>
              <w:tabs>
                <w:tab w:val="left" w:pos="1080"/>
              </w:tabs>
              <w:snapToGrid w:val="0"/>
              <w:rPr>
                <w:sz w:val="24"/>
              </w:rPr>
            </w:pPr>
            <w:r>
              <w:rPr>
                <w:rFonts w:hint="eastAsia"/>
                <w:sz w:val="24"/>
              </w:rPr>
              <w:t>投标人是非企业机构的，应提供有效的“执业许可证”、“登记证书”等证明文件；</w:t>
            </w:r>
          </w:p>
          <w:p w:rsidR="007D7662" w:rsidRDefault="007D551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7D7662" w:rsidRDefault="007D5515">
            <w:pPr>
              <w:tabs>
                <w:tab w:val="left" w:pos="1080"/>
              </w:tabs>
              <w:snapToGrid w:val="0"/>
              <w:rPr>
                <w:sz w:val="24"/>
              </w:rPr>
            </w:pPr>
            <w:r>
              <w:rPr>
                <w:sz w:val="24"/>
              </w:rPr>
              <w:t>投标人是自然人的，应提供有效的自然人身份证明。</w:t>
            </w:r>
          </w:p>
          <w:p w:rsidR="007D7662" w:rsidRDefault="007D5515">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882" w:type="pct"/>
            <w:vAlign w:val="center"/>
          </w:tcPr>
          <w:p w:rsidR="007D7662" w:rsidRDefault="007D5515">
            <w:pPr>
              <w:tabs>
                <w:tab w:val="left" w:pos="1080"/>
              </w:tabs>
              <w:snapToGrid w:val="0"/>
              <w:rPr>
                <w:sz w:val="24"/>
              </w:rPr>
            </w:pPr>
            <w:r>
              <w:rPr>
                <w:rFonts w:hint="eastAsia"/>
                <w:sz w:val="24"/>
              </w:rPr>
              <w:t>提供相关证件复印件并加盖公章</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1-2</w:t>
            </w:r>
          </w:p>
        </w:tc>
        <w:tc>
          <w:tcPr>
            <w:tcW w:w="1067" w:type="pct"/>
            <w:vAlign w:val="center"/>
          </w:tcPr>
          <w:p w:rsidR="007D7662" w:rsidRDefault="007D5515">
            <w:pPr>
              <w:tabs>
                <w:tab w:val="left" w:pos="1080"/>
              </w:tabs>
              <w:snapToGrid w:val="0"/>
              <w:rPr>
                <w:sz w:val="24"/>
              </w:rPr>
            </w:pPr>
            <w:r>
              <w:rPr>
                <w:sz w:val="24"/>
              </w:rPr>
              <w:t>投标人资格声明书</w:t>
            </w:r>
          </w:p>
        </w:tc>
        <w:tc>
          <w:tcPr>
            <w:tcW w:w="2596" w:type="pct"/>
            <w:vAlign w:val="center"/>
          </w:tcPr>
          <w:p w:rsidR="007D7662" w:rsidRDefault="007D5515">
            <w:pPr>
              <w:tabs>
                <w:tab w:val="left" w:pos="1080"/>
              </w:tabs>
              <w:snapToGrid w:val="0"/>
              <w:rPr>
                <w:sz w:val="24"/>
              </w:rPr>
            </w:pPr>
            <w:r>
              <w:rPr>
                <w:sz w:val="24"/>
              </w:rPr>
              <w:t>提供了符合招标文件要求的《投标人资格声明书》。</w:t>
            </w:r>
          </w:p>
        </w:tc>
        <w:tc>
          <w:tcPr>
            <w:tcW w:w="882" w:type="pct"/>
            <w:vAlign w:val="center"/>
          </w:tcPr>
          <w:p w:rsidR="007D7662" w:rsidRDefault="007D5515">
            <w:pPr>
              <w:tabs>
                <w:tab w:val="left" w:pos="1080"/>
              </w:tabs>
              <w:snapToGrid w:val="0"/>
              <w:rPr>
                <w:sz w:val="24"/>
              </w:rPr>
            </w:pPr>
            <w:r>
              <w:rPr>
                <w:sz w:val="24"/>
              </w:rPr>
              <w:t>格式见《投标文件格式》</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rFonts w:hint="eastAsia"/>
                <w:sz w:val="24"/>
              </w:rPr>
              <w:lastRenderedPageBreak/>
              <w:t>1-</w:t>
            </w:r>
            <w:r>
              <w:rPr>
                <w:sz w:val="24"/>
              </w:rPr>
              <w:t>3</w:t>
            </w:r>
          </w:p>
        </w:tc>
        <w:tc>
          <w:tcPr>
            <w:tcW w:w="1067" w:type="pct"/>
            <w:vAlign w:val="center"/>
          </w:tcPr>
          <w:p w:rsidR="007D7662" w:rsidRDefault="007D5515">
            <w:pPr>
              <w:tabs>
                <w:tab w:val="left" w:pos="1080"/>
              </w:tabs>
              <w:snapToGrid w:val="0"/>
              <w:rPr>
                <w:sz w:val="24"/>
              </w:rPr>
            </w:pPr>
            <w:r>
              <w:rPr>
                <w:sz w:val="24"/>
              </w:rPr>
              <w:t>投标人信用记录</w:t>
            </w:r>
          </w:p>
        </w:tc>
        <w:tc>
          <w:tcPr>
            <w:tcW w:w="2596" w:type="pct"/>
            <w:vAlign w:val="center"/>
          </w:tcPr>
          <w:p w:rsidR="007D7662" w:rsidRDefault="007D551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7D7662" w:rsidRDefault="007D5515">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7D7662" w:rsidRDefault="007D551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7D7662" w:rsidRDefault="007D551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7D7662" w:rsidRDefault="007D5515">
            <w:pPr>
              <w:tabs>
                <w:tab w:val="left" w:pos="1080"/>
              </w:tabs>
              <w:snapToGrid w:val="0"/>
              <w:rPr>
                <w:sz w:val="24"/>
              </w:rPr>
            </w:pPr>
            <w:r>
              <w:rPr>
                <w:sz w:val="24"/>
              </w:rPr>
              <w:t>无须投标人提供，由采购人或采购代理机构查询。</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2</w:t>
            </w:r>
          </w:p>
        </w:tc>
        <w:tc>
          <w:tcPr>
            <w:tcW w:w="1067" w:type="pct"/>
            <w:vAlign w:val="center"/>
          </w:tcPr>
          <w:p w:rsidR="007D7662" w:rsidRDefault="007D5515">
            <w:pPr>
              <w:tabs>
                <w:tab w:val="left" w:pos="1080"/>
              </w:tabs>
              <w:snapToGrid w:val="0"/>
              <w:rPr>
                <w:sz w:val="24"/>
              </w:rPr>
            </w:pPr>
            <w:r>
              <w:rPr>
                <w:sz w:val="24"/>
              </w:rPr>
              <w:t>落实政府采购政策需满足的资格要求</w:t>
            </w:r>
          </w:p>
        </w:tc>
        <w:tc>
          <w:tcPr>
            <w:tcW w:w="2596" w:type="pct"/>
            <w:vAlign w:val="center"/>
          </w:tcPr>
          <w:p w:rsidR="007D7662" w:rsidRDefault="007D5515">
            <w:pPr>
              <w:tabs>
                <w:tab w:val="left" w:pos="1080"/>
              </w:tabs>
              <w:snapToGrid w:val="0"/>
              <w:rPr>
                <w:sz w:val="24"/>
              </w:rPr>
            </w:pPr>
            <w:r>
              <w:rPr>
                <w:sz w:val="24"/>
              </w:rPr>
              <w:t>具体要求见第一章《投标邀请》</w:t>
            </w:r>
          </w:p>
        </w:tc>
        <w:tc>
          <w:tcPr>
            <w:tcW w:w="882" w:type="pct"/>
            <w:vAlign w:val="center"/>
          </w:tcPr>
          <w:p w:rsidR="007D7662" w:rsidRDefault="007D7662">
            <w:pPr>
              <w:tabs>
                <w:tab w:val="left" w:pos="1080"/>
              </w:tabs>
              <w:snapToGrid w:val="0"/>
              <w:rPr>
                <w:sz w:val="24"/>
              </w:rPr>
            </w:pP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2-1</w:t>
            </w:r>
          </w:p>
        </w:tc>
        <w:tc>
          <w:tcPr>
            <w:tcW w:w="1067" w:type="pct"/>
            <w:vAlign w:val="center"/>
          </w:tcPr>
          <w:p w:rsidR="007D7662" w:rsidRDefault="007D5515">
            <w:pPr>
              <w:tabs>
                <w:tab w:val="left" w:pos="1080"/>
              </w:tabs>
              <w:snapToGrid w:val="0"/>
              <w:rPr>
                <w:sz w:val="24"/>
              </w:rPr>
            </w:pPr>
            <w:r>
              <w:rPr>
                <w:sz w:val="24"/>
              </w:rPr>
              <w:t>中小企业声明函</w:t>
            </w:r>
          </w:p>
        </w:tc>
        <w:tc>
          <w:tcPr>
            <w:tcW w:w="2596" w:type="pct"/>
            <w:vAlign w:val="center"/>
          </w:tcPr>
          <w:p w:rsidR="007D7662" w:rsidRDefault="007D5515">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7D7662" w:rsidRDefault="007D5515">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7D7662" w:rsidRDefault="007D5515">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rsidR="007D7662" w:rsidRDefault="007D7662">
            <w:pPr>
              <w:tabs>
                <w:tab w:val="left" w:pos="1080"/>
              </w:tabs>
              <w:snapToGrid w:val="0"/>
              <w:rPr>
                <w:sz w:val="24"/>
              </w:rPr>
            </w:pPr>
          </w:p>
          <w:p w:rsidR="007D7662" w:rsidRDefault="007D5515">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rsidR="007D7662" w:rsidRDefault="007D5515">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w:t>
            </w:r>
            <w:r>
              <w:rPr>
                <w:sz w:val="24"/>
              </w:rPr>
              <w:t>要求提供《残疾人福利性单位声明函》。</w:t>
            </w:r>
          </w:p>
        </w:tc>
        <w:tc>
          <w:tcPr>
            <w:tcW w:w="882" w:type="pct"/>
            <w:vAlign w:val="center"/>
          </w:tcPr>
          <w:p w:rsidR="007D7662" w:rsidRDefault="007D5515">
            <w:pPr>
              <w:tabs>
                <w:tab w:val="left" w:pos="1080"/>
              </w:tabs>
              <w:snapToGrid w:val="0"/>
              <w:rPr>
                <w:sz w:val="24"/>
              </w:rPr>
            </w:pPr>
            <w:r>
              <w:rPr>
                <w:sz w:val="24"/>
              </w:rPr>
              <w:t>格式见《投标文件格式》</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lastRenderedPageBreak/>
              <w:t>2-2</w:t>
            </w:r>
          </w:p>
        </w:tc>
        <w:tc>
          <w:tcPr>
            <w:tcW w:w="1067" w:type="pct"/>
            <w:vAlign w:val="center"/>
          </w:tcPr>
          <w:p w:rsidR="007D7662" w:rsidRDefault="007D5515">
            <w:pPr>
              <w:tabs>
                <w:tab w:val="left" w:pos="1080"/>
              </w:tabs>
              <w:snapToGrid w:val="0"/>
              <w:rPr>
                <w:sz w:val="24"/>
              </w:rPr>
            </w:pPr>
            <w:r>
              <w:rPr>
                <w:sz w:val="24"/>
              </w:rPr>
              <w:t>拟分包情况说明及分包意向协议（类型一）</w:t>
            </w:r>
          </w:p>
        </w:tc>
        <w:tc>
          <w:tcPr>
            <w:tcW w:w="2596" w:type="pct"/>
            <w:vAlign w:val="center"/>
          </w:tcPr>
          <w:p w:rsidR="007D7662" w:rsidRDefault="007D551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7D7662" w:rsidRDefault="007D551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7D7662" w:rsidRDefault="007D5515">
            <w:pPr>
              <w:tabs>
                <w:tab w:val="left" w:pos="1080"/>
              </w:tabs>
              <w:snapToGrid w:val="0"/>
              <w:rPr>
                <w:sz w:val="24"/>
              </w:rPr>
            </w:pPr>
            <w:r>
              <w:rPr>
                <w:sz w:val="24"/>
              </w:rPr>
              <w:t>格式见《投标文件格式》</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2-3</w:t>
            </w:r>
          </w:p>
        </w:tc>
        <w:tc>
          <w:tcPr>
            <w:tcW w:w="1067" w:type="pct"/>
            <w:vAlign w:val="center"/>
          </w:tcPr>
          <w:p w:rsidR="007D7662" w:rsidRDefault="007D5515">
            <w:pPr>
              <w:tabs>
                <w:tab w:val="left" w:pos="1080"/>
              </w:tabs>
              <w:snapToGrid w:val="0"/>
              <w:rPr>
                <w:sz w:val="24"/>
              </w:rPr>
            </w:pPr>
            <w:r>
              <w:rPr>
                <w:sz w:val="24"/>
              </w:rPr>
              <w:t>其它落实政府采购政策的资格要求</w:t>
            </w:r>
          </w:p>
        </w:tc>
        <w:tc>
          <w:tcPr>
            <w:tcW w:w="2596" w:type="pct"/>
            <w:vAlign w:val="center"/>
          </w:tcPr>
          <w:p w:rsidR="007D7662" w:rsidRDefault="007D5515">
            <w:pPr>
              <w:tabs>
                <w:tab w:val="left" w:pos="1080"/>
              </w:tabs>
              <w:snapToGrid w:val="0"/>
              <w:rPr>
                <w:sz w:val="24"/>
              </w:rPr>
            </w:pPr>
            <w:r>
              <w:rPr>
                <w:sz w:val="24"/>
              </w:rPr>
              <w:t>如有，见第一章《投标邀请》</w:t>
            </w:r>
          </w:p>
        </w:tc>
        <w:tc>
          <w:tcPr>
            <w:tcW w:w="882" w:type="pct"/>
            <w:vAlign w:val="center"/>
          </w:tcPr>
          <w:p w:rsidR="007D7662" w:rsidRDefault="007D5515">
            <w:pPr>
              <w:tabs>
                <w:tab w:val="left" w:pos="1080"/>
              </w:tabs>
              <w:snapToGrid w:val="0"/>
              <w:rPr>
                <w:sz w:val="24"/>
              </w:rPr>
            </w:pPr>
            <w:r>
              <w:rPr>
                <w:rFonts w:hint="eastAsia"/>
                <w:sz w:val="24"/>
              </w:rPr>
              <w:t>提供相关证件复印件并加盖公章、提供承诺函原件，签字并加盖公章</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t>3</w:t>
            </w:r>
          </w:p>
        </w:tc>
        <w:tc>
          <w:tcPr>
            <w:tcW w:w="1067" w:type="pct"/>
            <w:vAlign w:val="center"/>
          </w:tcPr>
          <w:p w:rsidR="007D7662" w:rsidRDefault="007D5515">
            <w:pPr>
              <w:tabs>
                <w:tab w:val="left" w:pos="1080"/>
              </w:tabs>
              <w:snapToGrid w:val="0"/>
              <w:rPr>
                <w:sz w:val="24"/>
              </w:rPr>
            </w:pPr>
            <w:r>
              <w:rPr>
                <w:sz w:val="24"/>
              </w:rPr>
              <w:t>本项目的特定资格要求</w:t>
            </w:r>
          </w:p>
        </w:tc>
        <w:tc>
          <w:tcPr>
            <w:tcW w:w="2596" w:type="pct"/>
            <w:vAlign w:val="center"/>
          </w:tcPr>
          <w:p w:rsidR="007D7662" w:rsidRDefault="007D5515">
            <w:pPr>
              <w:tabs>
                <w:tab w:val="left" w:pos="1080"/>
              </w:tabs>
              <w:snapToGrid w:val="0"/>
              <w:rPr>
                <w:sz w:val="24"/>
              </w:rPr>
            </w:pPr>
            <w:r>
              <w:rPr>
                <w:sz w:val="24"/>
              </w:rPr>
              <w:t>如有，见第一章《投标邀请》</w:t>
            </w:r>
          </w:p>
        </w:tc>
        <w:tc>
          <w:tcPr>
            <w:tcW w:w="882" w:type="pct"/>
            <w:vAlign w:val="center"/>
          </w:tcPr>
          <w:p w:rsidR="007D7662" w:rsidRDefault="007D7662">
            <w:pPr>
              <w:tabs>
                <w:tab w:val="left" w:pos="1080"/>
              </w:tabs>
              <w:snapToGrid w:val="0"/>
              <w:rPr>
                <w:sz w:val="24"/>
              </w:rPr>
            </w:pPr>
          </w:p>
        </w:tc>
      </w:tr>
      <w:tr w:rsidR="007D7662">
        <w:trPr>
          <w:cantSplit/>
          <w:trHeight w:val="4548"/>
        </w:trPr>
        <w:tc>
          <w:tcPr>
            <w:tcW w:w="455" w:type="pct"/>
            <w:vAlign w:val="center"/>
          </w:tcPr>
          <w:p w:rsidR="007D7662" w:rsidRDefault="007D5515">
            <w:pPr>
              <w:tabs>
                <w:tab w:val="left" w:pos="1080"/>
              </w:tabs>
              <w:snapToGrid w:val="0"/>
              <w:jc w:val="center"/>
              <w:rPr>
                <w:sz w:val="24"/>
              </w:rPr>
            </w:pPr>
            <w:r>
              <w:rPr>
                <w:sz w:val="24"/>
              </w:rPr>
              <w:t>3-1</w:t>
            </w:r>
          </w:p>
        </w:tc>
        <w:tc>
          <w:tcPr>
            <w:tcW w:w="1067" w:type="pct"/>
            <w:vAlign w:val="center"/>
          </w:tcPr>
          <w:p w:rsidR="007D7662" w:rsidRDefault="007D5515">
            <w:pPr>
              <w:tabs>
                <w:tab w:val="left" w:pos="1080"/>
              </w:tabs>
              <w:snapToGrid w:val="0"/>
              <w:rPr>
                <w:sz w:val="24"/>
              </w:rPr>
            </w:pPr>
            <w:r>
              <w:rPr>
                <w:sz w:val="24"/>
              </w:rPr>
              <w:t>是否接受联合体投标</w:t>
            </w:r>
          </w:p>
        </w:tc>
        <w:tc>
          <w:tcPr>
            <w:tcW w:w="2596" w:type="pct"/>
            <w:vAlign w:val="center"/>
          </w:tcPr>
          <w:p w:rsidR="007D7662" w:rsidRDefault="007D5515">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7D7662" w:rsidRDefault="007D5515">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rsidR="007D7662" w:rsidRDefault="007D5515">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rsidR="007D7662" w:rsidRDefault="007D5515">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7D7662" w:rsidRDefault="007D5515">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7D7662" w:rsidRDefault="007D5515">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7D7662" w:rsidRDefault="007D5515">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7D7662" w:rsidRDefault="007D5515">
            <w:pPr>
              <w:tabs>
                <w:tab w:val="left" w:pos="1080"/>
              </w:tabs>
              <w:snapToGrid w:val="0"/>
              <w:rPr>
                <w:sz w:val="24"/>
              </w:rPr>
            </w:pPr>
            <w:r>
              <w:rPr>
                <w:sz w:val="24"/>
              </w:rPr>
              <w:t>提供《联合协议》</w:t>
            </w:r>
            <w:r>
              <w:rPr>
                <w:rFonts w:hint="eastAsia"/>
                <w:sz w:val="24"/>
              </w:rPr>
              <w:t>原</w:t>
            </w:r>
            <w:r>
              <w:rPr>
                <w:sz w:val="24"/>
              </w:rPr>
              <w:t>件</w:t>
            </w:r>
          </w:p>
          <w:p w:rsidR="007D7662" w:rsidRDefault="007D5515">
            <w:pPr>
              <w:tabs>
                <w:tab w:val="left" w:pos="1080"/>
              </w:tabs>
              <w:snapToGrid w:val="0"/>
              <w:rPr>
                <w:sz w:val="24"/>
              </w:rPr>
            </w:pPr>
            <w:r>
              <w:rPr>
                <w:sz w:val="24"/>
              </w:rPr>
              <w:t>格式见《投标文件格式》</w:t>
            </w:r>
          </w:p>
        </w:tc>
      </w:tr>
      <w:tr w:rsidR="007D7662">
        <w:trPr>
          <w:cantSplit/>
          <w:trHeight w:val="460"/>
        </w:trPr>
        <w:tc>
          <w:tcPr>
            <w:tcW w:w="455" w:type="pct"/>
            <w:vAlign w:val="center"/>
          </w:tcPr>
          <w:p w:rsidR="007D7662" w:rsidRDefault="007D5515">
            <w:pPr>
              <w:tabs>
                <w:tab w:val="left" w:pos="1080"/>
              </w:tabs>
              <w:snapToGrid w:val="0"/>
              <w:jc w:val="center"/>
              <w:rPr>
                <w:sz w:val="24"/>
              </w:rPr>
            </w:pPr>
            <w:r>
              <w:rPr>
                <w:sz w:val="24"/>
              </w:rPr>
              <w:t>3-2</w:t>
            </w:r>
          </w:p>
        </w:tc>
        <w:tc>
          <w:tcPr>
            <w:tcW w:w="1067" w:type="pct"/>
            <w:vAlign w:val="center"/>
          </w:tcPr>
          <w:p w:rsidR="007D7662" w:rsidRDefault="007D5515">
            <w:pPr>
              <w:tabs>
                <w:tab w:val="left" w:pos="1080"/>
              </w:tabs>
              <w:snapToGrid w:val="0"/>
              <w:rPr>
                <w:sz w:val="24"/>
              </w:rPr>
            </w:pPr>
            <w:r>
              <w:rPr>
                <w:sz w:val="24"/>
              </w:rPr>
              <w:t>其他特定资格要求</w:t>
            </w:r>
          </w:p>
        </w:tc>
        <w:tc>
          <w:tcPr>
            <w:tcW w:w="2596" w:type="pct"/>
            <w:vAlign w:val="center"/>
          </w:tcPr>
          <w:p w:rsidR="007D7662" w:rsidRDefault="007D5515">
            <w:pPr>
              <w:tabs>
                <w:tab w:val="left" w:pos="1080"/>
              </w:tabs>
              <w:snapToGrid w:val="0"/>
              <w:rPr>
                <w:sz w:val="24"/>
              </w:rPr>
            </w:pPr>
            <w:r>
              <w:rPr>
                <w:color w:val="000000"/>
                <w:sz w:val="24"/>
              </w:rPr>
              <w:t>如有，见</w:t>
            </w:r>
            <w:r>
              <w:rPr>
                <w:sz w:val="24"/>
              </w:rPr>
              <w:t>第一章《投标邀请》</w:t>
            </w:r>
          </w:p>
        </w:tc>
        <w:tc>
          <w:tcPr>
            <w:tcW w:w="882" w:type="pct"/>
            <w:vAlign w:val="center"/>
          </w:tcPr>
          <w:p w:rsidR="007D7662" w:rsidRDefault="007D5515">
            <w:pPr>
              <w:tabs>
                <w:tab w:val="left" w:pos="1080"/>
              </w:tabs>
              <w:snapToGrid w:val="0"/>
              <w:rPr>
                <w:sz w:val="24"/>
              </w:rPr>
            </w:pPr>
            <w:r>
              <w:rPr>
                <w:rFonts w:hint="eastAsia"/>
                <w:sz w:val="24"/>
              </w:rPr>
              <w:t>提供相关材料，加盖公章</w:t>
            </w:r>
          </w:p>
        </w:tc>
      </w:tr>
      <w:tr w:rsidR="007D7662">
        <w:trPr>
          <w:cantSplit/>
          <w:trHeight w:val="468"/>
        </w:trPr>
        <w:tc>
          <w:tcPr>
            <w:tcW w:w="455" w:type="pct"/>
            <w:vAlign w:val="center"/>
          </w:tcPr>
          <w:p w:rsidR="007D7662" w:rsidRDefault="007D5515">
            <w:pPr>
              <w:tabs>
                <w:tab w:val="left" w:pos="1080"/>
              </w:tabs>
              <w:snapToGrid w:val="0"/>
              <w:jc w:val="center"/>
              <w:rPr>
                <w:sz w:val="24"/>
              </w:rPr>
            </w:pPr>
            <w:r>
              <w:rPr>
                <w:sz w:val="24"/>
              </w:rPr>
              <w:lastRenderedPageBreak/>
              <w:t>4</w:t>
            </w:r>
          </w:p>
        </w:tc>
        <w:tc>
          <w:tcPr>
            <w:tcW w:w="1067" w:type="pct"/>
            <w:vAlign w:val="center"/>
          </w:tcPr>
          <w:p w:rsidR="007D7662" w:rsidRDefault="007D5515">
            <w:pPr>
              <w:tabs>
                <w:tab w:val="left" w:pos="1080"/>
              </w:tabs>
              <w:snapToGrid w:val="0"/>
              <w:rPr>
                <w:sz w:val="24"/>
              </w:rPr>
            </w:pPr>
            <w:r>
              <w:rPr>
                <w:rFonts w:hint="eastAsia"/>
                <w:sz w:val="24"/>
              </w:rPr>
              <w:t>投标保证金</w:t>
            </w:r>
          </w:p>
        </w:tc>
        <w:tc>
          <w:tcPr>
            <w:tcW w:w="2596" w:type="pct"/>
            <w:vAlign w:val="center"/>
          </w:tcPr>
          <w:p w:rsidR="007D7662" w:rsidRDefault="007D5515">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882" w:type="pct"/>
            <w:vAlign w:val="center"/>
          </w:tcPr>
          <w:p w:rsidR="007D7662" w:rsidRDefault="007D5515">
            <w:pPr>
              <w:tabs>
                <w:tab w:val="left" w:pos="1080"/>
              </w:tabs>
              <w:snapToGrid w:val="0"/>
              <w:rPr>
                <w:sz w:val="24"/>
              </w:rPr>
            </w:pPr>
            <w:r>
              <w:rPr>
                <w:rFonts w:hint="eastAsia"/>
                <w:sz w:val="24"/>
              </w:rPr>
              <w:t>单独密封提交，具体要求见第二章投标人须知</w:t>
            </w:r>
          </w:p>
        </w:tc>
        <w:bookmarkStart w:id="703" w:name="_Hlt487900425"/>
        <w:bookmarkStart w:id="704" w:name="_Hlt522424701"/>
      </w:tr>
      <w:tr w:rsidR="007D7662">
        <w:trPr>
          <w:cantSplit/>
          <w:trHeight w:val="468"/>
        </w:trPr>
        <w:tc>
          <w:tcPr>
            <w:tcW w:w="846" w:type="dxa"/>
            <w:vAlign w:val="center"/>
          </w:tcPr>
          <w:p w:rsidR="007D7662" w:rsidRDefault="007D5515">
            <w:pPr>
              <w:tabs>
                <w:tab w:val="left" w:pos="1080"/>
              </w:tabs>
              <w:snapToGrid w:val="0"/>
              <w:jc w:val="center"/>
              <w:rPr>
                <w:sz w:val="24"/>
              </w:rPr>
            </w:pPr>
            <w:r>
              <w:rPr>
                <w:rFonts w:hint="eastAsia"/>
                <w:sz w:val="24"/>
              </w:rPr>
              <w:t>5</w:t>
            </w:r>
          </w:p>
        </w:tc>
        <w:tc>
          <w:tcPr>
            <w:tcW w:w="1982" w:type="dxa"/>
            <w:vAlign w:val="center"/>
          </w:tcPr>
          <w:p w:rsidR="007D7662" w:rsidRDefault="007D5515">
            <w:pPr>
              <w:tabs>
                <w:tab w:val="left" w:pos="1080"/>
              </w:tabs>
              <w:snapToGrid w:val="0"/>
              <w:rPr>
                <w:sz w:val="24"/>
              </w:rPr>
            </w:pPr>
            <w:r>
              <w:rPr>
                <w:rFonts w:hint="eastAsia"/>
                <w:sz w:val="24"/>
              </w:rPr>
              <w:t>代理费承诺书</w:t>
            </w:r>
          </w:p>
        </w:tc>
        <w:tc>
          <w:tcPr>
            <w:tcW w:w="4822" w:type="dxa"/>
            <w:vAlign w:val="center"/>
          </w:tcPr>
          <w:p w:rsidR="007D7662" w:rsidRDefault="007D5515">
            <w:pPr>
              <w:tabs>
                <w:tab w:val="left" w:pos="1080"/>
              </w:tabs>
              <w:snapToGrid w:val="0"/>
              <w:rPr>
                <w:color w:val="000000"/>
                <w:kern w:val="0"/>
                <w:sz w:val="24"/>
              </w:rPr>
            </w:pPr>
            <w:r>
              <w:rPr>
                <w:rFonts w:hint="eastAsia"/>
                <w:color w:val="000000"/>
                <w:kern w:val="0"/>
                <w:sz w:val="24"/>
              </w:rPr>
              <w:t>按照招标文件的规定提交。</w:t>
            </w:r>
          </w:p>
        </w:tc>
        <w:tc>
          <w:tcPr>
            <w:tcW w:w="1638" w:type="dxa"/>
            <w:vAlign w:val="center"/>
          </w:tcPr>
          <w:p w:rsidR="007D7662" w:rsidRDefault="007D5515">
            <w:pPr>
              <w:tabs>
                <w:tab w:val="left" w:pos="1080"/>
              </w:tabs>
              <w:snapToGrid w:val="0"/>
              <w:rPr>
                <w:sz w:val="24"/>
              </w:rPr>
            </w:pPr>
            <w:r>
              <w:rPr>
                <w:rFonts w:hint="eastAsia"/>
                <w:sz w:val="24"/>
              </w:rPr>
              <w:t>提供原件并加盖公章</w:t>
            </w:r>
          </w:p>
        </w:tc>
      </w:tr>
      <w:bookmarkEnd w:id="703"/>
      <w:bookmarkEnd w:id="704"/>
    </w:tbl>
    <w:p w:rsidR="007D7662" w:rsidRDefault="007D5515">
      <w:pPr>
        <w:widowControl/>
        <w:jc w:val="left"/>
        <w:rPr>
          <w:rFonts w:ascii="宋体" w:hAnsi="宋体"/>
          <w:sz w:val="24"/>
        </w:rPr>
      </w:pPr>
      <w:r>
        <w:rPr>
          <w:rFonts w:ascii="宋体" w:hAnsi="宋体"/>
          <w:sz w:val="24"/>
        </w:rPr>
        <w:br w:type="page"/>
      </w:r>
    </w:p>
    <w:p w:rsidR="007D7662" w:rsidRDefault="007D5515">
      <w:pPr>
        <w:spacing w:line="360" w:lineRule="auto"/>
        <w:jc w:val="center"/>
        <w:outlineLvl w:val="0"/>
        <w:rPr>
          <w:rFonts w:ascii="宋体" w:hAnsi="宋体"/>
          <w:b/>
          <w:sz w:val="36"/>
          <w:szCs w:val="36"/>
        </w:rPr>
      </w:pPr>
      <w:bookmarkStart w:id="705" w:name="_Toc27258"/>
      <w:r>
        <w:rPr>
          <w:rFonts w:ascii="宋体" w:hAnsi="宋体"/>
          <w:b/>
          <w:sz w:val="36"/>
          <w:szCs w:val="36"/>
        </w:rPr>
        <w:lastRenderedPageBreak/>
        <w:t>第四章</w:t>
      </w:r>
      <w:r>
        <w:rPr>
          <w:rFonts w:ascii="宋体" w:hAnsi="宋体"/>
          <w:b/>
          <w:sz w:val="36"/>
          <w:szCs w:val="36"/>
        </w:rPr>
        <w:t xml:space="preserve">  </w:t>
      </w:r>
      <w:bookmarkStart w:id="706" w:name="_Hlt164229061"/>
      <w:bookmarkEnd w:id="698"/>
      <w:bookmarkEnd w:id="699"/>
      <w:bookmarkEnd w:id="700"/>
      <w:bookmarkEnd w:id="701"/>
      <w:bookmarkEnd w:id="702"/>
      <w:bookmarkEnd w:id="706"/>
      <w:r>
        <w:rPr>
          <w:rFonts w:ascii="宋体" w:hAnsi="宋体"/>
          <w:b/>
          <w:sz w:val="36"/>
          <w:szCs w:val="36"/>
        </w:rPr>
        <w:t>评标程序、评标方法和评标标准</w:t>
      </w:r>
      <w:bookmarkEnd w:id="705"/>
    </w:p>
    <w:p w:rsidR="007D7662" w:rsidRDefault="007D5515">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rsidR="007D7662" w:rsidRDefault="007D5515">
      <w:pPr>
        <w:numPr>
          <w:ilvl w:val="0"/>
          <w:numId w:val="11"/>
        </w:numPr>
        <w:tabs>
          <w:tab w:val="left" w:pos="360"/>
        </w:tabs>
        <w:snapToGrid w:val="0"/>
        <w:spacing w:line="360" w:lineRule="auto"/>
        <w:outlineLvl w:val="1"/>
        <w:rPr>
          <w:rFonts w:ascii="宋体" w:hAnsi="宋体"/>
          <w:sz w:val="24"/>
        </w:rPr>
      </w:pPr>
      <w:bookmarkStart w:id="707" w:name="_Toc264969231"/>
      <w:bookmarkStart w:id="708" w:name="_Toc151193783"/>
      <w:bookmarkStart w:id="709" w:name="_Toc150774641"/>
      <w:bookmarkStart w:id="710" w:name="_Toc151193711"/>
      <w:bookmarkStart w:id="711" w:name="_Toc150509292"/>
      <w:bookmarkStart w:id="712" w:name="_Toc151193639"/>
      <w:bookmarkStart w:id="713" w:name="_Toc164229236"/>
      <w:bookmarkStart w:id="714" w:name="_Toc150774746"/>
      <w:bookmarkStart w:id="715" w:name="_Toc164608655"/>
      <w:bookmarkStart w:id="716" w:name="_Toc142311043"/>
      <w:bookmarkStart w:id="717" w:name="_Toc226965814"/>
      <w:bookmarkStart w:id="718" w:name="_Toc127151742"/>
      <w:bookmarkStart w:id="719" w:name="_Toc226309785"/>
      <w:bookmarkStart w:id="720" w:name="_Toc195842906"/>
      <w:bookmarkStart w:id="721" w:name="_Toc149720834"/>
      <w:bookmarkStart w:id="722" w:name="_Toc151193929"/>
      <w:bookmarkStart w:id="723" w:name="_Toc151193855"/>
      <w:bookmarkStart w:id="724" w:name="_Toc164229382"/>
      <w:bookmarkStart w:id="725" w:name="_Toc226337237"/>
      <w:bookmarkStart w:id="726" w:name="_Toc164351635"/>
      <w:bookmarkStart w:id="727" w:name="_Toc226965731"/>
      <w:bookmarkStart w:id="728" w:name="_Toc127151541"/>
      <w:bookmarkStart w:id="729" w:name="_Toc265228379"/>
      <w:bookmarkStart w:id="730" w:name="_Toc127161455"/>
      <w:bookmarkStart w:id="731" w:name="_Toc150480779"/>
      <w:bookmarkStart w:id="732" w:name="_Toc164608810"/>
      <w:bookmarkStart w:id="733" w:name="_Toc305158809"/>
      <w:bookmarkStart w:id="734" w:name="_Toc305158883"/>
      <w:bookmarkStart w:id="735" w:name="_Toc151190168"/>
      <w:bookmarkStart w:id="736" w:name="_Toc353825551"/>
      <w:bookmarkStart w:id="737" w:name="_Toc353873941"/>
      <w:bookmarkStart w:id="738" w:name="_Toc226337251"/>
      <w:bookmarkStart w:id="739" w:name="_Toc305158823"/>
      <w:bookmarkStart w:id="740" w:name="_Toc127151555"/>
      <w:bookmarkStart w:id="741" w:name="_Toc142311057"/>
      <w:bookmarkStart w:id="742" w:name="_Toc305158897"/>
      <w:bookmarkStart w:id="743" w:name="_Toc353873935"/>
      <w:bookmarkStart w:id="744" w:name="_Toc150774760"/>
      <w:bookmarkStart w:id="745" w:name="_Toc150480793"/>
      <w:bookmarkStart w:id="746" w:name="_Toc353825545"/>
      <w:bookmarkStart w:id="747" w:name="_Toc265228393"/>
      <w:bookmarkStart w:id="748" w:name="_Toc264969245"/>
      <w:bookmarkStart w:id="749" w:name="_Toc195842920"/>
      <w:bookmarkStart w:id="750" w:name="_Toc353873665"/>
      <w:bookmarkStart w:id="751" w:name="_Toc226965828"/>
      <w:r>
        <w:rPr>
          <w:rFonts w:ascii="宋体" w:hAnsi="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2" w:name="_Toc520356167"/>
      <w:r>
        <w:rPr>
          <w:rFonts w:ascii="宋体" w:hAnsi="宋体" w:hint="eastAsia"/>
          <w:sz w:val="24"/>
        </w:rPr>
        <w:t>没有进行实质性响应的投标将被视为无效投标。投标人不得通过修正或撤销不符合要求的偏离或保留从而使其投标成为有效投标。</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2"/>
      <w:r>
        <w:rPr>
          <w:rFonts w:ascii="宋体" w:hAnsi="宋体" w:hint="eastAsia"/>
          <w:sz w:val="24"/>
        </w:rPr>
        <w:t>要求的，其</w:t>
      </w:r>
      <w:r>
        <w:rPr>
          <w:rFonts w:ascii="宋体" w:hAnsi="宋体" w:hint="eastAsia"/>
          <w:b/>
          <w:sz w:val="24"/>
        </w:rPr>
        <w:t>投标无效</w:t>
      </w:r>
      <w:r>
        <w:rPr>
          <w:rFonts w:ascii="宋体" w:hAnsi="宋体" w:hint="eastAsia"/>
          <w:sz w:val="24"/>
        </w:rPr>
        <w:t>。</w:t>
      </w:r>
    </w:p>
    <w:p w:rsidR="007D7662" w:rsidRDefault="007D5515">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7D7662">
        <w:trPr>
          <w:trHeight w:val="300"/>
          <w:jc w:val="center"/>
        </w:trPr>
        <w:tc>
          <w:tcPr>
            <w:tcW w:w="404" w:type="pct"/>
            <w:vAlign w:val="center"/>
          </w:tcPr>
          <w:p w:rsidR="007D7662" w:rsidRDefault="007D5515">
            <w:pPr>
              <w:widowControl/>
              <w:jc w:val="center"/>
              <w:rPr>
                <w:b/>
                <w:color w:val="000000"/>
                <w:kern w:val="0"/>
                <w:sz w:val="24"/>
              </w:rPr>
            </w:pPr>
            <w:r>
              <w:rPr>
                <w:b/>
                <w:color w:val="000000"/>
                <w:kern w:val="0"/>
                <w:sz w:val="24"/>
              </w:rPr>
              <w:t>序号</w:t>
            </w:r>
          </w:p>
        </w:tc>
        <w:tc>
          <w:tcPr>
            <w:tcW w:w="976" w:type="pct"/>
            <w:vAlign w:val="center"/>
          </w:tcPr>
          <w:p w:rsidR="007D7662" w:rsidRDefault="007D5515">
            <w:pPr>
              <w:widowControl/>
              <w:jc w:val="center"/>
              <w:rPr>
                <w:b/>
                <w:color w:val="000000"/>
                <w:kern w:val="0"/>
                <w:sz w:val="24"/>
              </w:rPr>
            </w:pPr>
            <w:r>
              <w:rPr>
                <w:b/>
                <w:color w:val="000000"/>
                <w:kern w:val="0"/>
                <w:sz w:val="24"/>
              </w:rPr>
              <w:t>审查因素</w:t>
            </w:r>
          </w:p>
        </w:tc>
        <w:tc>
          <w:tcPr>
            <w:tcW w:w="3620" w:type="pct"/>
            <w:vAlign w:val="center"/>
          </w:tcPr>
          <w:p w:rsidR="007D7662" w:rsidRDefault="007D5515">
            <w:pPr>
              <w:widowControl/>
              <w:jc w:val="center"/>
              <w:rPr>
                <w:b/>
                <w:color w:val="000000"/>
                <w:kern w:val="0"/>
                <w:sz w:val="24"/>
              </w:rPr>
            </w:pPr>
            <w:r>
              <w:rPr>
                <w:b/>
                <w:color w:val="000000"/>
                <w:kern w:val="0"/>
                <w:sz w:val="24"/>
              </w:rPr>
              <w:t>审查内容</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w:t>
            </w:r>
          </w:p>
        </w:tc>
        <w:tc>
          <w:tcPr>
            <w:tcW w:w="976" w:type="pct"/>
            <w:vAlign w:val="center"/>
          </w:tcPr>
          <w:p w:rsidR="007D7662" w:rsidRDefault="007D5515">
            <w:pPr>
              <w:widowControl/>
              <w:jc w:val="left"/>
              <w:rPr>
                <w:color w:val="000000"/>
                <w:kern w:val="0"/>
                <w:sz w:val="24"/>
              </w:rPr>
            </w:pPr>
            <w:r>
              <w:rPr>
                <w:color w:val="000000"/>
                <w:kern w:val="0"/>
                <w:sz w:val="24"/>
              </w:rPr>
              <w:t>授权委托书</w:t>
            </w:r>
          </w:p>
        </w:tc>
        <w:tc>
          <w:tcPr>
            <w:tcW w:w="3620" w:type="pct"/>
            <w:vAlign w:val="center"/>
          </w:tcPr>
          <w:p w:rsidR="007D7662" w:rsidRDefault="007D5515">
            <w:pPr>
              <w:widowControl/>
              <w:jc w:val="left"/>
              <w:rPr>
                <w:color w:val="000000"/>
                <w:kern w:val="0"/>
                <w:sz w:val="24"/>
              </w:rPr>
            </w:pPr>
            <w:r>
              <w:rPr>
                <w:color w:val="000000"/>
                <w:kern w:val="0"/>
                <w:sz w:val="24"/>
              </w:rPr>
              <w:t>按招标文件要求提供授权委托书；</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2</w:t>
            </w:r>
          </w:p>
        </w:tc>
        <w:tc>
          <w:tcPr>
            <w:tcW w:w="976" w:type="pct"/>
            <w:vAlign w:val="center"/>
          </w:tcPr>
          <w:p w:rsidR="007D7662" w:rsidRDefault="007D5515">
            <w:pPr>
              <w:widowControl/>
              <w:jc w:val="left"/>
              <w:rPr>
                <w:color w:val="000000"/>
                <w:kern w:val="0"/>
                <w:sz w:val="24"/>
              </w:rPr>
            </w:pPr>
            <w:r>
              <w:rPr>
                <w:color w:val="000000"/>
                <w:kern w:val="0"/>
                <w:sz w:val="24"/>
              </w:rPr>
              <w:t>投标完整性</w:t>
            </w:r>
          </w:p>
        </w:tc>
        <w:tc>
          <w:tcPr>
            <w:tcW w:w="3620" w:type="pct"/>
            <w:vAlign w:val="center"/>
          </w:tcPr>
          <w:p w:rsidR="007D7662" w:rsidRDefault="007D5515">
            <w:pPr>
              <w:widowControl/>
              <w:jc w:val="left"/>
              <w:rPr>
                <w:color w:val="000000"/>
                <w:kern w:val="0"/>
                <w:sz w:val="24"/>
              </w:rPr>
            </w:pPr>
            <w:r>
              <w:rPr>
                <w:rFonts w:hint="eastAsia"/>
                <w:sz w:val="24"/>
              </w:rPr>
              <w:t>未</w:t>
            </w:r>
            <w:r>
              <w:rPr>
                <w:sz w:val="24"/>
              </w:rPr>
              <w:t>将一个采购包中的内容拆开投标；</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3</w:t>
            </w:r>
          </w:p>
        </w:tc>
        <w:tc>
          <w:tcPr>
            <w:tcW w:w="976" w:type="pct"/>
            <w:vAlign w:val="center"/>
          </w:tcPr>
          <w:p w:rsidR="007D7662" w:rsidRDefault="007D5515">
            <w:pPr>
              <w:widowControl/>
              <w:jc w:val="left"/>
              <w:rPr>
                <w:color w:val="000000"/>
                <w:kern w:val="0"/>
                <w:sz w:val="24"/>
              </w:rPr>
            </w:pPr>
            <w:r>
              <w:rPr>
                <w:color w:val="000000"/>
                <w:kern w:val="0"/>
                <w:sz w:val="24"/>
              </w:rPr>
              <w:t>投标报价</w:t>
            </w:r>
          </w:p>
        </w:tc>
        <w:tc>
          <w:tcPr>
            <w:tcW w:w="3620" w:type="pct"/>
            <w:vAlign w:val="center"/>
          </w:tcPr>
          <w:p w:rsidR="007D7662" w:rsidRDefault="007D5515">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4</w:t>
            </w:r>
          </w:p>
        </w:tc>
        <w:tc>
          <w:tcPr>
            <w:tcW w:w="976" w:type="pct"/>
            <w:vAlign w:val="center"/>
          </w:tcPr>
          <w:p w:rsidR="007D7662" w:rsidRDefault="007D5515">
            <w:pPr>
              <w:widowControl/>
              <w:jc w:val="left"/>
              <w:rPr>
                <w:color w:val="000000"/>
                <w:kern w:val="0"/>
                <w:sz w:val="24"/>
              </w:rPr>
            </w:pPr>
            <w:r>
              <w:rPr>
                <w:color w:val="000000"/>
                <w:kern w:val="0"/>
                <w:sz w:val="24"/>
              </w:rPr>
              <w:t>报价唯一性</w:t>
            </w:r>
          </w:p>
        </w:tc>
        <w:tc>
          <w:tcPr>
            <w:tcW w:w="3620" w:type="pct"/>
            <w:vAlign w:val="center"/>
          </w:tcPr>
          <w:p w:rsidR="007D7662" w:rsidRDefault="007D5515">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5</w:t>
            </w:r>
          </w:p>
        </w:tc>
        <w:tc>
          <w:tcPr>
            <w:tcW w:w="976" w:type="pct"/>
            <w:vAlign w:val="center"/>
          </w:tcPr>
          <w:p w:rsidR="007D7662" w:rsidRDefault="007D5515">
            <w:pPr>
              <w:widowControl/>
              <w:jc w:val="left"/>
              <w:rPr>
                <w:color w:val="000000"/>
                <w:kern w:val="0"/>
                <w:sz w:val="24"/>
              </w:rPr>
            </w:pPr>
            <w:r>
              <w:rPr>
                <w:color w:val="000000"/>
                <w:kern w:val="0"/>
                <w:sz w:val="24"/>
              </w:rPr>
              <w:t>投标有效期</w:t>
            </w:r>
          </w:p>
        </w:tc>
        <w:tc>
          <w:tcPr>
            <w:tcW w:w="3620" w:type="pct"/>
            <w:vAlign w:val="center"/>
          </w:tcPr>
          <w:p w:rsidR="007D7662" w:rsidRDefault="007D5515">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6</w:t>
            </w:r>
          </w:p>
        </w:tc>
        <w:tc>
          <w:tcPr>
            <w:tcW w:w="976" w:type="pct"/>
            <w:vAlign w:val="center"/>
          </w:tcPr>
          <w:p w:rsidR="007D7662" w:rsidRDefault="007D5515">
            <w:pPr>
              <w:widowControl/>
              <w:jc w:val="left"/>
              <w:rPr>
                <w:color w:val="000000"/>
                <w:kern w:val="0"/>
                <w:sz w:val="24"/>
              </w:rPr>
            </w:pPr>
            <w:r>
              <w:rPr>
                <w:color w:val="000000"/>
                <w:kern w:val="0"/>
                <w:sz w:val="24"/>
              </w:rPr>
              <w:t>签署、盖章</w:t>
            </w:r>
          </w:p>
        </w:tc>
        <w:tc>
          <w:tcPr>
            <w:tcW w:w="3620" w:type="pct"/>
            <w:vAlign w:val="center"/>
          </w:tcPr>
          <w:p w:rsidR="007D7662" w:rsidRDefault="007D5515">
            <w:pPr>
              <w:widowControl/>
              <w:jc w:val="left"/>
              <w:rPr>
                <w:color w:val="000000"/>
                <w:kern w:val="0"/>
                <w:sz w:val="24"/>
              </w:rPr>
            </w:pPr>
            <w:r>
              <w:rPr>
                <w:color w:val="000000"/>
                <w:kern w:val="0"/>
                <w:sz w:val="24"/>
              </w:rPr>
              <w:t>按照招标文件要求签署、盖章的；</w:t>
            </w:r>
          </w:p>
        </w:tc>
      </w:tr>
      <w:tr w:rsidR="007D7662">
        <w:trPr>
          <w:trHeight w:val="685"/>
          <w:jc w:val="center"/>
        </w:trPr>
        <w:tc>
          <w:tcPr>
            <w:tcW w:w="404" w:type="pct"/>
            <w:vAlign w:val="center"/>
          </w:tcPr>
          <w:p w:rsidR="007D7662" w:rsidRDefault="007D5515">
            <w:pPr>
              <w:widowControl/>
              <w:jc w:val="center"/>
              <w:rPr>
                <w:color w:val="000000"/>
                <w:kern w:val="0"/>
                <w:sz w:val="24"/>
              </w:rPr>
            </w:pPr>
            <w:r>
              <w:rPr>
                <w:rFonts w:hint="eastAsia"/>
                <w:color w:val="000000"/>
                <w:kern w:val="0"/>
                <w:sz w:val="24"/>
              </w:rPr>
              <w:t>7</w:t>
            </w:r>
          </w:p>
        </w:tc>
        <w:tc>
          <w:tcPr>
            <w:tcW w:w="976" w:type="pct"/>
            <w:vAlign w:val="center"/>
          </w:tcPr>
          <w:p w:rsidR="007D7662" w:rsidRDefault="007D5515">
            <w:pPr>
              <w:widowControl/>
              <w:jc w:val="left"/>
              <w:rPr>
                <w:color w:val="000000"/>
                <w:kern w:val="0"/>
                <w:sz w:val="24"/>
              </w:rPr>
            </w:pPr>
            <w:r>
              <w:rPr>
                <w:rFonts w:hint="eastAsia"/>
                <w:color w:val="000000"/>
                <w:kern w:val="0"/>
                <w:sz w:val="24"/>
              </w:rPr>
              <w:t>实质性格式</w:t>
            </w:r>
          </w:p>
        </w:tc>
        <w:tc>
          <w:tcPr>
            <w:tcW w:w="3620" w:type="pct"/>
            <w:vAlign w:val="center"/>
          </w:tcPr>
          <w:p w:rsidR="007D7662" w:rsidRDefault="007D5515">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8</w:t>
            </w:r>
          </w:p>
        </w:tc>
        <w:tc>
          <w:tcPr>
            <w:tcW w:w="976" w:type="pct"/>
            <w:vAlign w:val="center"/>
          </w:tcPr>
          <w:p w:rsidR="007D7662" w:rsidRDefault="007D551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7D7662" w:rsidRDefault="007D551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9</w:t>
            </w:r>
          </w:p>
        </w:tc>
        <w:tc>
          <w:tcPr>
            <w:tcW w:w="976" w:type="pct"/>
            <w:vAlign w:val="center"/>
          </w:tcPr>
          <w:p w:rsidR="007D7662" w:rsidRDefault="007D5515">
            <w:pPr>
              <w:widowControl/>
              <w:jc w:val="left"/>
              <w:rPr>
                <w:color w:val="000000"/>
                <w:kern w:val="0"/>
                <w:sz w:val="24"/>
              </w:rPr>
            </w:pPr>
            <w:r>
              <w:rPr>
                <w:color w:val="000000"/>
                <w:kern w:val="0"/>
                <w:sz w:val="24"/>
              </w:rPr>
              <w:t>分包承担主体资质（如有）</w:t>
            </w:r>
          </w:p>
        </w:tc>
        <w:tc>
          <w:tcPr>
            <w:tcW w:w="3620" w:type="pct"/>
            <w:vAlign w:val="center"/>
          </w:tcPr>
          <w:p w:rsidR="007D7662" w:rsidRDefault="007D5515">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10</w:t>
            </w:r>
          </w:p>
        </w:tc>
        <w:tc>
          <w:tcPr>
            <w:tcW w:w="976" w:type="pct"/>
            <w:vAlign w:val="center"/>
          </w:tcPr>
          <w:p w:rsidR="007D7662" w:rsidRDefault="007D5515">
            <w:pPr>
              <w:widowControl/>
              <w:jc w:val="left"/>
              <w:rPr>
                <w:color w:val="000000"/>
                <w:kern w:val="0"/>
                <w:sz w:val="24"/>
              </w:rPr>
            </w:pPr>
            <w:r>
              <w:rPr>
                <w:color w:val="000000"/>
                <w:kern w:val="0"/>
                <w:sz w:val="24"/>
              </w:rPr>
              <w:t>分包意向协议</w:t>
            </w:r>
          </w:p>
          <w:p w:rsidR="007D7662" w:rsidRDefault="007D5515">
            <w:pPr>
              <w:widowControl/>
              <w:jc w:val="left"/>
              <w:rPr>
                <w:color w:val="000000"/>
                <w:kern w:val="0"/>
                <w:sz w:val="24"/>
              </w:rPr>
            </w:pPr>
            <w:r>
              <w:rPr>
                <w:color w:val="000000"/>
                <w:kern w:val="0"/>
                <w:sz w:val="24"/>
              </w:rPr>
              <w:t>（如有）</w:t>
            </w:r>
          </w:p>
        </w:tc>
        <w:tc>
          <w:tcPr>
            <w:tcW w:w="3620" w:type="pct"/>
            <w:vAlign w:val="center"/>
          </w:tcPr>
          <w:p w:rsidR="007D7662" w:rsidRDefault="007D5515">
            <w:pPr>
              <w:widowControl/>
              <w:jc w:val="left"/>
              <w:rPr>
                <w:color w:val="000000"/>
                <w:kern w:val="0"/>
                <w:sz w:val="24"/>
              </w:rPr>
            </w:pPr>
            <w:r>
              <w:rPr>
                <w:color w:val="000000"/>
                <w:kern w:val="0"/>
                <w:sz w:val="24"/>
              </w:rPr>
              <w:t>按招标文件规定签订并提供分包意向协议原件的；</w:t>
            </w:r>
            <w:r>
              <w:rPr>
                <w:rFonts w:hint="eastAsia"/>
                <w:sz w:val="24"/>
              </w:rPr>
              <w:t>（如有）</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11</w:t>
            </w:r>
          </w:p>
        </w:tc>
        <w:tc>
          <w:tcPr>
            <w:tcW w:w="976" w:type="pct"/>
            <w:vAlign w:val="center"/>
          </w:tcPr>
          <w:p w:rsidR="007D7662" w:rsidRDefault="007D5515">
            <w:pPr>
              <w:widowControl/>
              <w:jc w:val="left"/>
              <w:rPr>
                <w:color w:val="000000"/>
                <w:kern w:val="0"/>
                <w:sz w:val="24"/>
              </w:rPr>
            </w:pPr>
            <w:r>
              <w:rPr>
                <w:color w:val="000000"/>
                <w:kern w:val="0"/>
                <w:sz w:val="24"/>
              </w:rPr>
              <w:t>报价的修正（如有）</w:t>
            </w:r>
          </w:p>
        </w:tc>
        <w:tc>
          <w:tcPr>
            <w:tcW w:w="3620" w:type="pct"/>
            <w:vAlign w:val="center"/>
          </w:tcPr>
          <w:p w:rsidR="007D7662" w:rsidRDefault="007D5515">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lastRenderedPageBreak/>
              <w:t>12</w:t>
            </w:r>
          </w:p>
        </w:tc>
        <w:tc>
          <w:tcPr>
            <w:tcW w:w="976" w:type="pct"/>
            <w:vAlign w:val="center"/>
          </w:tcPr>
          <w:p w:rsidR="007D7662" w:rsidRDefault="007D5515">
            <w:pPr>
              <w:widowControl/>
              <w:jc w:val="left"/>
              <w:rPr>
                <w:color w:val="000000"/>
                <w:kern w:val="0"/>
                <w:sz w:val="24"/>
              </w:rPr>
            </w:pPr>
            <w:r>
              <w:rPr>
                <w:color w:val="000000"/>
                <w:kern w:val="0"/>
                <w:sz w:val="24"/>
              </w:rPr>
              <w:t>报价合理性</w:t>
            </w:r>
          </w:p>
        </w:tc>
        <w:tc>
          <w:tcPr>
            <w:tcW w:w="3620" w:type="pct"/>
            <w:vAlign w:val="center"/>
          </w:tcPr>
          <w:p w:rsidR="007D7662" w:rsidRDefault="007D5515">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13</w:t>
            </w:r>
          </w:p>
        </w:tc>
        <w:tc>
          <w:tcPr>
            <w:tcW w:w="976" w:type="pct"/>
            <w:vAlign w:val="center"/>
          </w:tcPr>
          <w:p w:rsidR="007D7662" w:rsidRDefault="007D5515">
            <w:pPr>
              <w:widowControl/>
              <w:jc w:val="left"/>
              <w:rPr>
                <w:color w:val="000000"/>
                <w:kern w:val="0"/>
                <w:sz w:val="24"/>
              </w:rPr>
            </w:pPr>
            <w:r>
              <w:rPr>
                <w:color w:val="000000"/>
                <w:kern w:val="0"/>
                <w:sz w:val="24"/>
              </w:rPr>
              <w:t>进口产品</w:t>
            </w:r>
          </w:p>
          <w:p w:rsidR="007D7662" w:rsidRDefault="007D5515">
            <w:pPr>
              <w:widowControl/>
              <w:jc w:val="left"/>
              <w:rPr>
                <w:color w:val="000000"/>
                <w:kern w:val="0"/>
                <w:sz w:val="24"/>
              </w:rPr>
            </w:pPr>
            <w:r>
              <w:rPr>
                <w:color w:val="000000"/>
                <w:kern w:val="0"/>
                <w:sz w:val="24"/>
              </w:rPr>
              <w:t>（如有）</w:t>
            </w:r>
          </w:p>
        </w:tc>
        <w:tc>
          <w:tcPr>
            <w:tcW w:w="3620" w:type="pct"/>
            <w:vAlign w:val="center"/>
          </w:tcPr>
          <w:p w:rsidR="007D7662" w:rsidRDefault="007D5515">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14</w:t>
            </w:r>
          </w:p>
        </w:tc>
        <w:tc>
          <w:tcPr>
            <w:tcW w:w="976" w:type="pct"/>
            <w:vAlign w:val="center"/>
          </w:tcPr>
          <w:p w:rsidR="007D7662" w:rsidRDefault="007D5515">
            <w:pPr>
              <w:widowControl/>
              <w:jc w:val="left"/>
              <w:rPr>
                <w:color w:val="000000"/>
                <w:kern w:val="0"/>
                <w:sz w:val="24"/>
              </w:rPr>
            </w:pPr>
            <w:r>
              <w:rPr>
                <w:color w:val="000000"/>
                <w:kern w:val="0"/>
                <w:sz w:val="24"/>
              </w:rPr>
              <w:t>国家有关部门对投标人的投标产品有强制性规定或要求的</w:t>
            </w:r>
            <w:r>
              <w:rPr>
                <w:rFonts w:hint="eastAsia"/>
                <w:color w:val="000000"/>
                <w:kern w:val="0"/>
                <w:sz w:val="24"/>
              </w:rPr>
              <w:t>（如有）</w:t>
            </w:r>
          </w:p>
        </w:tc>
        <w:tc>
          <w:tcPr>
            <w:tcW w:w="3620" w:type="pct"/>
            <w:vAlign w:val="center"/>
          </w:tcPr>
          <w:p w:rsidR="007D7662" w:rsidRDefault="007D5515">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rsidR="007D7662" w:rsidRDefault="007D5515">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7D7662" w:rsidRDefault="007D5515">
            <w:pPr>
              <w:widowControl/>
              <w:jc w:val="left"/>
              <w:rPr>
                <w:color w:val="000000"/>
                <w:kern w:val="0"/>
                <w:sz w:val="24"/>
              </w:rPr>
            </w:pPr>
            <w:r>
              <w:rPr>
                <w:rFonts w:hint="eastAsia"/>
                <w:color w:val="000000"/>
                <w:kern w:val="0"/>
                <w:sz w:val="24"/>
              </w:rPr>
              <w:t>2</w:t>
            </w:r>
            <w:r>
              <w:rPr>
                <w:rFonts w:hint="eastAsia"/>
                <w:color w:val="000000"/>
                <w:kern w:val="0"/>
                <w:sz w:val="24"/>
              </w:rPr>
              <w:t>）</w:t>
            </w:r>
            <w:r>
              <w:rPr>
                <w:color w:val="000000"/>
                <w:kern w:val="0"/>
                <w:sz w:val="24"/>
              </w:rPr>
              <w:t>投标产品如涉及计算机信息系统安全专用产品的，须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rsidR="007D7662" w:rsidRDefault="007D5515">
            <w:pPr>
              <w:widowControl/>
              <w:jc w:val="left"/>
              <w:rPr>
                <w:color w:val="000000"/>
                <w:kern w:val="0"/>
                <w:sz w:val="24"/>
              </w:rPr>
            </w:pPr>
            <w:r>
              <w:rPr>
                <w:color w:val="000000"/>
                <w:kern w:val="0"/>
                <w:sz w:val="24"/>
              </w:rPr>
              <w:t>3</w:t>
            </w:r>
            <w:r>
              <w:rPr>
                <w:rFonts w:hint="eastAsia"/>
                <w:color w:val="000000"/>
                <w:kern w:val="0"/>
                <w:sz w:val="24"/>
              </w:rPr>
              <w:t>）</w:t>
            </w:r>
            <w:r>
              <w:rPr>
                <w:color w:val="000000"/>
                <w:kern w:val="0"/>
                <w:sz w:val="24"/>
              </w:rPr>
              <w:t>投标产品如有属于开展国家信息安全产品</w:t>
            </w:r>
            <w:r>
              <w:rPr>
                <w:color w:val="000000"/>
                <w:kern w:val="0"/>
                <w:sz w:val="24"/>
              </w:rPr>
              <w:t>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rsidR="007D7662" w:rsidRDefault="007D5515">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rsidR="007D7662" w:rsidRDefault="007D5515">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15</w:t>
            </w:r>
          </w:p>
        </w:tc>
        <w:tc>
          <w:tcPr>
            <w:tcW w:w="976" w:type="pct"/>
            <w:vAlign w:val="center"/>
          </w:tcPr>
          <w:p w:rsidR="007D7662" w:rsidRDefault="007D5515">
            <w:pPr>
              <w:widowControl/>
              <w:jc w:val="left"/>
              <w:rPr>
                <w:color w:val="000000"/>
                <w:kern w:val="0"/>
                <w:sz w:val="24"/>
              </w:rPr>
            </w:pPr>
            <w:r>
              <w:rPr>
                <w:color w:val="000000"/>
                <w:kern w:val="0"/>
                <w:sz w:val="24"/>
              </w:rPr>
              <w:t>公平竞争</w:t>
            </w:r>
          </w:p>
        </w:tc>
        <w:tc>
          <w:tcPr>
            <w:tcW w:w="3620" w:type="pct"/>
            <w:vAlign w:val="center"/>
          </w:tcPr>
          <w:p w:rsidR="007D7662" w:rsidRDefault="007D5515">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16</w:t>
            </w:r>
          </w:p>
        </w:tc>
        <w:tc>
          <w:tcPr>
            <w:tcW w:w="976" w:type="pct"/>
            <w:vAlign w:val="center"/>
          </w:tcPr>
          <w:p w:rsidR="007D7662" w:rsidRDefault="007D5515">
            <w:pPr>
              <w:widowControl/>
              <w:jc w:val="left"/>
              <w:rPr>
                <w:color w:val="000000"/>
                <w:kern w:val="0"/>
                <w:sz w:val="24"/>
              </w:rPr>
            </w:pPr>
            <w:r>
              <w:rPr>
                <w:color w:val="000000"/>
                <w:kern w:val="0"/>
                <w:sz w:val="24"/>
              </w:rPr>
              <w:t>串通投标</w:t>
            </w:r>
          </w:p>
        </w:tc>
        <w:tc>
          <w:tcPr>
            <w:tcW w:w="3620" w:type="pct"/>
            <w:vAlign w:val="center"/>
          </w:tcPr>
          <w:p w:rsidR="007D7662" w:rsidRDefault="007D5515">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7D7662">
        <w:trPr>
          <w:trHeight w:val="685"/>
          <w:jc w:val="center"/>
        </w:trPr>
        <w:tc>
          <w:tcPr>
            <w:tcW w:w="404" w:type="pct"/>
            <w:vAlign w:val="center"/>
          </w:tcPr>
          <w:p w:rsidR="007D7662" w:rsidRDefault="007D5515">
            <w:pPr>
              <w:widowControl/>
              <w:jc w:val="center"/>
              <w:rPr>
                <w:color w:val="000000"/>
                <w:kern w:val="0"/>
                <w:sz w:val="24"/>
              </w:rPr>
            </w:pPr>
            <w:r>
              <w:rPr>
                <w:color w:val="000000"/>
                <w:kern w:val="0"/>
                <w:sz w:val="24"/>
              </w:rPr>
              <w:t>17</w:t>
            </w:r>
          </w:p>
        </w:tc>
        <w:tc>
          <w:tcPr>
            <w:tcW w:w="976" w:type="pct"/>
            <w:vAlign w:val="center"/>
          </w:tcPr>
          <w:p w:rsidR="007D7662" w:rsidRDefault="007D5515">
            <w:pPr>
              <w:widowControl/>
              <w:jc w:val="left"/>
              <w:rPr>
                <w:color w:val="000000"/>
                <w:kern w:val="0"/>
                <w:sz w:val="24"/>
              </w:rPr>
            </w:pPr>
            <w:r>
              <w:rPr>
                <w:color w:val="000000"/>
                <w:kern w:val="0"/>
                <w:sz w:val="24"/>
              </w:rPr>
              <w:t>附加条件</w:t>
            </w:r>
          </w:p>
        </w:tc>
        <w:tc>
          <w:tcPr>
            <w:tcW w:w="3620" w:type="pct"/>
            <w:vAlign w:val="center"/>
          </w:tcPr>
          <w:p w:rsidR="007D7662" w:rsidRDefault="007D5515">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7D7662">
        <w:trPr>
          <w:trHeight w:val="685"/>
          <w:jc w:val="center"/>
        </w:trPr>
        <w:tc>
          <w:tcPr>
            <w:tcW w:w="404" w:type="pct"/>
            <w:vAlign w:val="center"/>
          </w:tcPr>
          <w:p w:rsidR="007D7662" w:rsidRDefault="007D5515">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rsidR="007D7662" w:rsidRDefault="007D5515">
            <w:pPr>
              <w:widowControl/>
              <w:jc w:val="left"/>
              <w:rPr>
                <w:color w:val="000000"/>
                <w:kern w:val="0"/>
                <w:sz w:val="24"/>
              </w:rPr>
            </w:pPr>
            <w:r>
              <w:rPr>
                <w:color w:val="000000"/>
                <w:kern w:val="0"/>
                <w:sz w:val="24"/>
              </w:rPr>
              <w:t>其他无效情形</w:t>
            </w:r>
          </w:p>
        </w:tc>
        <w:tc>
          <w:tcPr>
            <w:tcW w:w="3620" w:type="pct"/>
            <w:vAlign w:val="center"/>
          </w:tcPr>
          <w:p w:rsidR="007D7662" w:rsidRDefault="007D5515">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rsidR="007D7662" w:rsidRDefault="007D7662">
      <w:pPr>
        <w:tabs>
          <w:tab w:val="left" w:pos="1080"/>
          <w:tab w:val="left" w:pos="1589"/>
        </w:tabs>
        <w:snapToGrid w:val="0"/>
        <w:spacing w:line="360" w:lineRule="auto"/>
        <w:rPr>
          <w:rFonts w:ascii="宋体" w:hAnsi="宋体"/>
          <w:sz w:val="24"/>
        </w:rPr>
        <w:sectPr w:rsidR="007D7662">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7D7662" w:rsidRDefault="007D5515">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w:t>
      </w:r>
      <w:r>
        <w:rPr>
          <w:rFonts w:ascii="宋体" w:hAnsi="宋体"/>
          <w:sz w:val="24"/>
        </w:rPr>
        <w:t>，必要时提交相关证明材料；若投标人不能证明其报价合理性，评标委员会将其作为</w:t>
      </w:r>
      <w:r>
        <w:rPr>
          <w:rFonts w:ascii="宋体" w:hAnsi="宋体" w:hint="eastAsia"/>
          <w:b/>
          <w:sz w:val="24"/>
        </w:rPr>
        <w:t>投标无效</w:t>
      </w:r>
      <w:r>
        <w:rPr>
          <w:rFonts w:ascii="宋体" w:hAnsi="宋体"/>
          <w:sz w:val="24"/>
        </w:rPr>
        <w:t>。</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rsidR="007D7662" w:rsidRDefault="007D5515">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rsidR="007D7662" w:rsidRDefault="007D5515">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______________</w:t>
      </w:r>
    </w:p>
    <w:p w:rsidR="007D7662" w:rsidRDefault="007D5515">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rsidR="007D7662" w:rsidRDefault="007D551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rsidR="007D7662" w:rsidRDefault="007D551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rsidR="007D7662" w:rsidRDefault="007D551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7D7662" w:rsidRDefault="007D551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rsidR="007D7662" w:rsidRDefault="007D5515">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7D7662" w:rsidRDefault="007D5515">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lastRenderedPageBreak/>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w:t>
      </w:r>
      <w:r>
        <w:rPr>
          <w:rFonts w:ascii="宋体" w:hAnsi="宋体"/>
          <w:sz w:val="24"/>
        </w:rPr>
        <w:t>5.2</w:t>
      </w:r>
      <w:r>
        <w:rPr>
          <w:rFonts w:ascii="宋体" w:hAnsi="宋体"/>
          <w:sz w:val="24"/>
        </w:rPr>
        <w:t>条规定情形的，可以享受中小企业扶持政策，用扣除后的价格参加评审；否则，评标时价格不予扣除。</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rsidR="007D7662" w:rsidRDefault="007D5515">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w:t>
      </w:r>
      <w:r>
        <w:rPr>
          <w:sz w:val="24"/>
        </w:rPr>
        <w:t>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4</w:t>
      </w:r>
      <w:r>
        <w:rPr>
          <w:sz w:val="24"/>
          <w:u w:val="single"/>
        </w:rPr>
        <w:t>%</w:t>
      </w:r>
      <w:r>
        <w:rPr>
          <w:sz w:val="24"/>
        </w:rPr>
        <w:t>的扣除，用扣除后的价格参加评审。</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w:t>
      </w:r>
      <w:r>
        <w:rPr>
          <w:rFonts w:ascii="宋体" w:hAnsi="宋体"/>
          <w:sz w:val="24"/>
        </w:rPr>
        <w:t>视同小微企业。</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rsidR="007D7662" w:rsidRDefault="007D5515">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7D7662" w:rsidRDefault="007D5515">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投标文件的比较和评价</w:t>
      </w:r>
      <w:bookmarkEnd w:id="736"/>
      <w:bookmarkEnd w:id="737"/>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rsidR="007D7662" w:rsidRDefault="007D5515">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rsidR="007D7662" w:rsidRDefault="007D5515">
      <w:pPr>
        <w:tabs>
          <w:tab w:val="left" w:pos="900"/>
          <w:tab w:val="left" w:pos="1589"/>
          <w:tab w:val="left" w:pos="1701"/>
        </w:tabs>
        <w:snapToGrid w:val="0"/>
        <w:spacing w:line="360" w:lineRule="auto"/>
        <w:ind w:left="1985"/>
        <w:rPr>
          <w:rFonts w:ascii="宋体" w:hAnsi="宋体"/>
          <w:sz w:val="24"/>
        </w:rPr>
      </w:pPr>
      <w:r>
        <w:rPr>
          <w:rFonts w:ascii="宋体" w:hAnsi="宋体"/>
          <w:sz w:val="24"/>
        </w:rPr>
        <w:t>□</w:t>
      </w:r>
      <w:r>
        <w:rPr>
          <w:rFonts w:ascii="宋体" w:hAnsi="宋体"/>
          <w:sz w:val="24"/>
        </w:rPr>
        <w:t>最低评标价法，指投标文件满足招标文件全部实质性要求，且投标报价最低的投标人为中标候选人的评标方法。</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w:t>
      </w:r>
      <w:r>
        <w:rPr>
          <w:rFonts w:ascii="宋体" w:hAnsi="宋体"/>
          <w:sz w:val="24"/>
        </w:rPr>
        <w:t>的投标人，其他</w:t>
      </w:r>
      <w:r>
        <w:rPr>
          <w:rFonts w:ascii="宋体" w:hAnsi="宋体"/>
          <w:b/>
          <w:sz w:val="24"/>
        </w:rPr>
        <w:t>投标无效</w:t>
      </w:r>
      <w:r>
        <w:rPr>
          <w:rFonts w:ascii="宋体" w:hAnsi="宋体"/>
          <w:sz w:val="24"/>
        </w:rPr>
        <w:t>。</w:t>
      </w:r>
    </w:p>
    <w:p w:rsidR="007D7662" w:rsidRDefault="007D5515">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rsidR="007D7662" w:rsidRDefault="007D5515">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w:t>
      </w:r>
      <w:r>
        <w:rPr>
          <w:rFonts w:ascii="宋体" w:hAnsi="宋体"/>
          <w:sz w:val="24"/>
        </w:rPr>
        <w:t>其他方式，具体要求：</w:t>
      </w:r>
      <w:r>
        <w:rPr>
          <w:rFonts w:ascii="宋体" w:hAnsi="宋体"/>
          <w:sz w:val="24"/>
        </w:rPr>
        <w:t>_____</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rsidR="007D7662" w:rsidRDefault="007D5515">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rPr>
        <w:t>__</w:t>
      </w:r>
      <w:r>
        <w:rPr>
          <w:rFonts w:hint="eastAsia"/>
          <w:sz w:val="24"/>
          <w:u w:val="single"/>
        </w:rPr>
        <w:t xml:space="preserve">/ </w:t>
      </w:r>
      <w:r>
        <w:rPr>
          <w:rFonts w:ascii="宋体" w:hAnsi="宋体"/>
          <w:sz w:val="24"/>
        </w:rPr>
        <w:t>___</w:t>
      </w:r>
      <w:r>
        <w:rPr>
          <w:rFonts w:ascii="宋体" w:hAnsi="宋体"/>
          <w:sz w:val="24"/>
        </w:rPr>
        <w:t>。</w:t>
      </w:r>
    </w:p>
    <w:p w:rsidR="007D7662" w:rsidRDefault="007D5515">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3" w:name="_Toc305158814"/>
      <w:bookmarkStart w:id="754" w:name="_Toc226965736"/>
      <w:bookmarkStart w:id="755" w:name="_Toc151193644"/>
      <w:bookmarkStart w:id="756" w:name="_Toc195842911"/>
      <w:bookmarkStart w:id="757" w:name="_Toc164608660"/>
      <w:bookmarkStart w:id="758" w:name="_Toc151193934"/>
      <w:bookmarkStart w:id="759" w:name="_Toc164351640"/>
      <w:bookmarkStart w:id="760" w:name="_Toc150774751"/>
      <w:bookmarkStart w:id="761" w:name="_Toc150774646"/>
      <w:bookmarkStart w:id="762" w:name="_Toc127161460"/>
      <w:bookmarkStart w:id="763" w:name="_Toc164608815"/>
      <w:bookmarkStart w:id="764" w:name="_Toc127151747"/>
      <w:bookmarkStart w:id="765" w:name="_Toc226337242"/>
      <w:bookmarkStart w:id="766" w:name="_Toc150509297"/>
      <w:bookmarkStart w:id="767" w:name="_Toc164229387"/>
      <w:bookmarkStart w:id="768" w:name="_Toc142311048"/>
      <w:bookmarkStart w:id="769" w:name="_Toc151190173"/>
      <w:bookmarkStart w:id="770" w:name="_Toc127151546"/>
      <w:bookmarkStart w:id="771" w:name="_Ref467307010"/>
      <w:bookmarkStart w:id="772" w:name="_Toc151193860"/>
      <w:bookmarkStart w:id="773" w:name="_Toc149720839"/>
      <w:bookmarkStart w:id="774" w:name="_Toc151193788"/>
      <w:bookmarkStart w:id="775" w:name="_Toc264969236"/>
      <w:bookmarkStart w:id="776" w:name="_Toc226309790"/>
      <w:bookmarkStart w:id="777" w:name="_Toc520356170"/>
      <w:bookmarkStart w:id="778" w:name="_Toc226965819"/>
      <w:bookmarkStart w:id="779" w:name="_Toc164229241"/>
      <w:bookmarkStart w:id="780" w:name="_Toc150480784"/>
      <w:bookmarkStart w:id="781" w:name="_Toc305158888"/>
      <w:bookmarkStart w:id="782" w:name="_Toc151193716"/>
      <w:bookmarkStart w:id="783" w:name="_Toc265228384"/>
      <w:r>
        <w:rPr>
          <w:rFonts w:ascii="宋体" w:hAnsi="宋体"/>
          <w:sz w:val="24"/>
        </w:rPr>
        <w:t>中标候选人名单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7D7662" w:rsidRDefault="007D5515" w:rsidP="0022007B">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Pr>
          <w:rFonts w:hAnsi="宋体" w:hint="default"/>
          <w:sz w:val="24"/>
          <w:szCs w:val="24"/>
        </w:rPr>
        <w:t>随机抽取</w:t>
      </w:r>
    </w:p>
    <w:p w:rsidR="007D7662" w:rsidRDefault="007D5515" w:rsidP="0022007B">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以价格最低的投标人获得中标人推荐资格</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w:t>
      </w:r>
      <w:r>
        <w:rPr>
          <w:rFonts w:ascii="宋体" w:hAnsi="宋体"/>
          <w:sz w:val="24"/>
        </w:rPr>
        <w:t>。投标文件满足招标文件全部实质性要求，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调整后的投标报价由低到高顺序排列。投标报价相同的并列。投标文件满足招标文件全部实质性要求且投标报价最低的投标人为排名第一的中标候选人。</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投标文件</w:t>
      </w:r>
      <w:r>
        <w:rPr>
          <w:rFonts w:ascii="宋体" w:hAnsi="宋体"/>
          <w:sz w:val="24"/>
        </w:rPr>
        <w:t>被认定为无效的情形进行重点复核。</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rsidR="007D7662" w:rsidRDefault="007D5515">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rsidR="007D7662" w:rsidRDefault="007D5515">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rsidR="007D7662" w:rsidRDefault="007D5515">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r>
        <w:rPr>
          <w:rFonts w:ascii="宋体" w:hAnsi="宋体"/>
          <w:b/>
          <w:sz w:val="24"/>
        </w:rPr>
        <w:br w:type="page"/>
      </w:r>
    </w:p>
    <w:p w:rsidR="007D7662" w:rsidRDefault="007D5515">
      <w:pPr>
        <w:tabs>
          <w:tab w:val="left" w:pos="360"/>
          <w:tab w:val="left" w:pos="900"/>
        </w:tabs>
        <w:snapToGrid w:val="0"/>
        <w:spacing w:line="360" w:lineRule="auto"/>
        <w:jc w:val="center"/>
        <w:outlineLvl w:val="1"/>
      </w:pPr>
      <w:r>
        <w:rPr>
          <w:rFonts w:ascii="宋体" w:hAnsi="宋体"/>
          <w:b/>
          <w:sz w:val="24"/>
        </w:rPr>
        <w:lastRenderedPageBreak/>
        <w:t>二、评标标准</w:t>
      </w:r>
    </w:p>
    <w:p w:rsidR="007D7662" w:rsidRDefault="007D7662">
      <w:pPr>
        <w:pStyle w:val="a8"/>
        <w:ind w:firstLine="0"/>
        <w:rPr>
          <w:rFonts w:hAnsi="宋体"/>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137"/>
        <w:gridCol w:w="750"/>
        <w:gridCol w:w="4293"/>
        <w:gridCol w:w="1784"/>
      </w:tblGrid>
      <w:tr w:rsidR="007D7662">
        <w:tc>
          <w:tcPr>
            <w:tcW w:w="433" w:type="pct"/>
            <w:vAlign w:val="center"/>
          </w:tcPr>
          <w:p w:rsidR="007D7662" w:rsidRDefault="007D5515">
            <w:pPr>
              <w:ind w:firstLine="28"/>
              <w:jc w:val="center"/>
              <w:rPr>
                <w:b/>
                <w:sz w:val="24"/>
              </w:rPr>
            </w:pPr>
            <w:r>
              <w:rPr>
                <w:b/>
                <w:sz w:val="24"/>
              </w:rPr>
              <w:t>序号</w:t>
            </w:r>
          </w:p>
        </w:tc>
        <w:tc>
          <w:tcPr>
            <w:tcW w:w="652" w:type="pct"/>
            <w:vAlign w:val="center"/>
          </w:tcPr>
          <w:p w:rsidR="007D7662" w:rsidRDefault="007D5515">
            <w:pPr>
              <w:ind w:firstLine="28"/>
              <w:jc w:val="center"/>
              <w:rPr>
                <w:b/>
                <w:sz w:val="24"/>
              </w:rPr>
            </w:pPr>
            <w:r>
              <w:rPr>
                <w:b/>
                <w:sz w:val="24"/>
              </w:rPr>
              <w:t>评分因素</w:t>
            </w:r>
          </w:p>
        </w:tc>
        <w:tc>
          <w:tcPr>
            <w:tcW w:w="430" w:type="pct"/>
            <w:vAlign w:val="center"/>
          </w:tcPr>
          <w:p w:rsidR="007D7662" w:rsidRDefault="007D5515">
            <w:pPr>
              <w:ind w:firstLine="28"/>
              <w:jc w:val="center"/>
              <w:rPr>
                <w:b/>
                <w:sz w:val="24"/>
              </w:rPr>
            </w:pPr>
            <w:r>
              <w:rPr>
                <w:b/>
                <w:sz w:val="24"/>
              </w:rPr>
              <w:t>分值</w:t>
            </w:r>
          </w:p>
        </w:tc>
        <w:tc>
          <w:tcPr>
            <w:tcW w:w="2462" w:type="pct"/>
            <w:vAlign w:val="center"/>
          </w:tcPr>
          <w:p w:rsidR="007D7662" w:rsidRDefault="007D5515">
            <w:pPr>
              <w:ind w:firstLine="28"/>
              <w:jc w:val="center"/>
              <w:rPr>
                <w:b/>
                <w:sz w:val="24"/>
              </w:rPr>
            </w:pPr>
            <w:r>
              <w:rPr>
                <w:b/>
                <w:sz w:val="24"/>
              </w:rPr>
              <w:t>评分标准</w:t>
            </w:r>
          </w:p>
        </w:tc>
        <w:tc>
          <w:tcPr>
            <w:tcW w:w="1021" w:type="pct"/>
            <w:vAlign w:val="center"/>
          </w:tcPr>
          <w:p w:rsidR="007D7662" w:rsidRDefault="007D5515">
            <w:pPr>
              <w:pStyle w:val="afff8"/>
              <w:spacing w:before="0" w:after="0" w:line="240" w:lineRule="auto"/>
              <w:rPr>
                <w:rFonts w:eastAsia="宋体"/>
                <w:szCs w:val="24"/>
              </w:rPr>
            </w:pPr>
            <w:r>
              <w:rPr>
                <w:rFonts w:eastAsia="宋体"/>
                <w:szCs w:val="24"/>
              </w:rPr>
              <w:t>说明</w:t>
            </w:r>
          </w:p>
        </w:tc>
      </w:tr>
      <w:tr w:rsidR="007D7662">
        <w:trPr>
          <w:trHeight w:val="631"/>
        </w:trPr>
        <w:tc>
          <w:tcPr>
            <w:tcW w:w="5000" w:type="pct"/>
            <w:gridSpan w:val="5"/>
            <w:vAlign w:val="center"/>
          </w:tcPr>
          <w:p w:rsidR="007D7662" w:rsidRDefault="007D5515">
            <w:pPr>
              <w:pStyle w:val="afff8"/>
              <w:spacing w:before="0" w:after="0" w:line="240" w:lineRule="auto"/>
              <w:jc w:val="both"/>
              <w:rPr>
                <w:rFonts w:eastAsia="宋体"/>
                <w:szCs w:val="24"/>
              </w:rPr>
            </w:pPr>
            <w:r>
              <w:rPr>
                <w:rFonts w:eastAsia="宋体" w:hint="eastAsia"/>
                <w:szCs w:val="24"/>
              </w:rPr>
              <w:t>一、商务部分</w:t>
            </w:r>
          </w:p>
        </w:tc>
      </w:tr>
      <w:tr w:rsidR="007D7662">
        <w:trPr>
          <w:trHeight w:val="631"/>
        </w:trPr>
        <w:tc>
          <w:tcPr>
            <w:tcW w:w="433" w:type="pct"/>
            <w:vAlign w:val="center"/>
          </w:tcPr>
          <w:p w:rsidR="007D7662" w:rsidRDefault="007D5515">
            <w:pPr>
              <w:ind w:firstLine="28"/>
              <w:jc w:val="center"/>
              <w:rPr>
                <w:bCs/>
                <w:sz w:val="24"/>
              </w:rPr>
            </w:pPr>
            <w:r>
              <w:rPr>
                <w:rFonts w:hint="eastAsia"/>
                <w:bCs/>
                <w:sz w:val="24"/>
              </w:rPr>
              <w:t>1.1</w:t>
            </w:r>
          </w:p>
        </w:tc>
        <w:tc>
          <w:tcPr>
            <w:tcW w:w="652" w:type="pct"/>
            <w:vAlign w:val="center"/>
          </w:tcPr>
          <w:p w:rsidR="007D7662" w:rsidRDefault="007D5515">
            <w:pPr>
              <w:ind w:firstLine="28"/>
              <w:jc w:val="center"/>
              <w:rPr>
                <w:bCs/>
                <w:sz w:val="24"/>
              </w:rPr>
            </w:pPr>
            <w:r>
              <w:rPr>
                <w:rFonts w:hint="eastAsia"/>
                <w:bCs/>
                <w:sz w:val="24"/>
              </w:rPr>
              <w:t>同类业绩</w:t>
            </w:r>
          </w:p>
        </w:tc>
        <w:tc>
          <w:tcPr>
            <w:tcW w:w="430" w:type="pct"/>
            <w:vAlign w:val="center"/>
          </w:tcPr>
          <w:p w:rsidR="007D7662" w:rsidRDefault="007D5515">
            <w:pPr>
              <w:ind w:firstLine="28"/>
              <w:jc w:val="center"/>
              <w:rPr>
                <w:bCs/>
                <w:sz w:val="24"/>
              </w:rPr>
            </w:pPr>
            <w:r>
              <w:rPr>
                <w:rFonts w:hint="eastAsia"/>
                <w:bCs/>
                <w:sz w:val="24"/>
              </w:rPr>
              <w:t>5</w:t>
            </w:r>
          </w:p>
        </w:tc>
        <w:tc>
          <w:tcPr>
            <w:tcW w:w="2462" w:type="pct"/>
            <w:vAlign w:val="center"/>
          </w:tcPr>
          <w:p w:rsidR="007D7662" w:rsidRDefault="007D5515">
            <w:pPr>
              <w:ind w:firstLine="28"/>
              <w:jc w:val="left"/>
              <w:rPr>
                <w:bCs/>
                <w:sz w:val="24"/>
              </w:rPr>
            </w:pPr>
            <w:r>
              <w:rPr>
                <w:rFonts w:ascii="宋体" w:hAnsi="宋体" w:cs="宋体" w:hint="eastAsia"/>
                <w:sz w:val="24"/>
              </w:rPr>
              <w:t>提供投标人近三年（</w:t>
            </w:r>
            <w:r>
              <w:rPr>
                <w:rFonts w:ascii="宋体" w:hAnsi="宋体" w:cs="宋体" w:hint="eastAsia"/>
                <w:sz w:val="24"/>
              </w:rPr>
              <w:t xml:space="preserve"> 2020 </w:t>
            </w:r>
            <w:r>
              <w:rPr>
                <w:rFonts w:ascii="宋体" w:hAnsi="宋体" w:cs="宋体" w:hint="eastAsia"/>
                <w:sz w:val="24"/>
              </w:rPr>
              <w:t>年</w:t>
            </w:r>
            <w:r>
              <w:rPr>
                <w:rFonts w:ascii="宋体" w:hAnsi="宋体" w:cs="宋体" w:hint="eastAsia"/>
                <w:sz w:val="24"/>
              </w:rPr>
              <w:t xml:space="preserve">1 </w:t>
            </w:r>
            <w:r>
              <w:rPr>
                <w:rFonts w:ascii="宋体" w:hAnsi="宋体" w:cs="宋体" w:hint="eastAsia"/>
                <w:sz w:val="24"/>
              </w:rPr>
              <w:t>月</w:t>
            </w:r>
            <w:r>
              <w:rPr>
                <w:rFonts w:ascii="宋体" w:hAnsi="宋体" w:cs="宋体" w:hint="eastAsia"/>
                <w:sz w:val="24"/>
              </w:rPr>
              <w:t xml:space="preserve"> 1 </w:t>
            </w:r>
            <w:r>
              <w:rPr>
                <w:rFonts w:ascii="宋体" w:hAnsi="宋体" w:cs="宋体" w:hint="eastAsia"/>
                <w:sz w:val="24"/>
              </w:rPr>
              <w:t>日起至投标截止日，以合同签订日期为准）的同类产品（指智能交通类软、硬件产品）销售业绩，每提供一个有效业绩得</w:t>
            </w:r>
            <w:r>
              <w:rPr>
                <w:rFonts w:ascii="宋体" w:hAnsi="宋体" w:cs="宋体" w:hint="eastAsia"/>
                <w:sz w:val="24"/>
              </w:rPr>
              <w:t>1</w:t>
            </w:r>
            <w:r>
              <w:rPr>
                <w:rFonts w:ascii="宋体" w:hAnsi="宋体" w:cs="宋体" w:hint="eastAsia"/>
                <w:sz w:val="24"/>
              </w:rPr>
              <w:t>分</w:t>
            </w:r>
            <w:r>
              <w:rPr>
                <w:rFonts w:ascii="宋体" w:hAnsi="宋体" w:cs="宋体" w:hint="eastAsia"/>
                <w:sz w:val="24"/>
              </w:rPr>
              <w:t xml:space="preserve"> </w:t>
            </w:r>
            <w:r>
              <w:rPr>
                <w:rFonts w:ascii="宋体" w:hAnsi="宋体" w:cs="宋体" w:hint="eastAsia"/>
                <w:sz w:val="24"/>
              </w:rPr>
              <w:t>，最高得</w:t>
            </w:r>
            <w:r>
              <w:rPr>
                <w:rFonts w:ascii="宋体" w:hAnsi="宋体" w:cs="宋体" w:hint="eastAsia"/>
                <w:sz w:val="24"/>
              </w:rPr>
              <w:t>5</w:t>
            </w:r>
            <w:r>
              <w:rPr>
                <w:rFonts w:ascii="宋体" w:hAnsi="宋体" w:cs="宋体" w:hint="eastAsia"/>
                <w:sz w:val="24"/>
              </w:rPr>
              <w:t>分。提供合同复印件并加盖投标人公章，合同复印件包括但不限于项目主要内容页或产品清单页、合同金额页、双方盖章页等关键页；不提供或内容不符合要求，得</w:t>
            </w:r>
            <w:r>
              <w:rPr>
                <w:rFonts w:ascii="宋体" w:hAnsi="宋体" w:cs="宋体" w:hint="eastAsia"/>
                <w:sz w:val="24"/>
              </w:rPr>
              <w:t xml:space="preserve"> 0</w:t>
            </w:r>
            <w:r>
              <w:rPr>
                <w:rFonts w:ascii="宋体" w:hAnsi="宋体" w:cs="宋体" w:hint="eastAsia"/>
                <w:sz w:val="24"/>
              </w:rPr>
              <w:t>分。</w:t>
            </w:r>
          </w:p>
        </w:tc>
        <w:tc>
          <w:tcPr>
            <w:tcW w:w="1021" w:type="pct"/>
            <w:vAlign w:val="center"/>
          </w:tcPr>
          <w:p w:rsidR="007D7662" w:rsidRDefault="007D5515">
            <w:pPr>
              <w:pStyle w:val="afff8"/>
              <w:spacing w:before="0" w:after="0" w:line="240" w:lineRule="auto"/>
              <w:jc w:val="both"/>
              <w:rPr>
                <w:rFonts w:eastAsia="宋体"/>
                <w:b w:val="0"/>
                <w:bCs/>
                <w:szCs w:val="24"/>
              </w:rPr>
            </w:pPr>
            <w:r>
              <w:rPr>
                <w:rFonts w:eastAsia="宋体" w:hint="eastAsia"/>
                <w:b w:val="0"/>
                <w:bCs/>
                <w:szCs w:val="24"/>
              </w:rPr>
              <w:t>无</w:t>
            </w:r>
          </w:p>
        </w:tc>
      </w:tr>
      <w:tr w:rsidR="007D7662">
        <w:trPr>
          <w:trHeight w:val="631"/>
        </w:trPr>
        <w:tc>
          <w:tcPr>
            <w:tcW w:w="433" w:type="pct"/>
            <w:vAlign w:val="center"/>
          </w:tcPr>
          <w:p w:rsidR="007D7662" w:rsidRDefault="007D5515">
            <w:pPr>
              <w:ind w:firstLine="28"/>
              <w:jc w:val="center"/>
              <w:rPr>
                <w:bCs/>
                <w:sz w:val="24"/>
              </w:rPr>
            </w:pPr>
            <w:r>
              <w:rPr>
                <w:rFonts w:hint="eastAsia"/>
                <w:bCs/>
                <w:sz w:val="24"/>
              </w:rPr>
              <w:t>1.2</w:t>
            </w:r>
          </w:p>
        </w:tc>
        <w:tc>
          <w:tcPr>
            <w:tcW w:w="652" w:type="pct"/>
            <w:vAlign w:val="center"/>
          </w:tcPr>
          <w:p w:rsidR="007D7662" w:rsidRDefault="007D5515">
            <w:pPr>
              <w:ind w:firstLine="28"/>
              <w:jc w:val="center"/>
              <w:rPr>
                <w:bCs/>
                <w:sz w:val="24"/>
              </w:rPr>
            </w:pPr>
            <w:r>
              <w:rPr>
                <w:rFonts w:hint="eastAsia"/>
                <w:bCs/>
                <w:sz w:val="24"/>
              </w:rPr>
              <w:t>有利于项目实施的认证证书</w:t>
            </w:r>
          </w:p>
        </w:tc>
        <w:tc>
          <w:tcPr>
            <w:tcW w:w="430" w:type="pct"/>
            <w:vAlign w:val="center"/>
          </w:tcPr>
          <w:p w:rsidR="007D7662" w:rsidRDefault="007D5515">
            <w:pPr>
              <w:ind w:firstLine="28"/>
              <w:jc w:val="center"/>
              <w:rPr>
                <w:bCs/>
                <w:sz w:val="24"/>
              </w:rPr>
            </w:pPr>
            <w:r>
              <w:rPr>
                <w:rFonts w:hint="eastAsia"/>
                <w:bCs/>
                <w:sz w:val="24"/>
              </w:rPr>
              <w:t>6</w:t>
            </w:r>
          </w:p>
        </w:tc>
        <w:tc>
          <w:tcPr>
            <w:tcW w:w="2462" w:type="pct"/>
            <w:vAlign w:val="center"/>
          </w:tcPr>
          <w:p w:rsidR="007D7662" w:rsidRDefault="007D5515">
            <w:pPr>
              <w:pStyle w:val="a7"/>
              <w:numPr>
                <w:ilvl w:val="255"/>
                <w:numId w:val="0"/>
              </w:numPr>
              <w:rPr>
                <w:sz w:val="24"/>
              </w:rPr>
            </w:pPr>
            <w:r>
              <w:rPr>
                <w:rFonts w:hint="eastAsia"/>
                <w:sz w:val="24"/>
              </w:rPr>
              <w:t>投标人具备如下认证证书：</w:t>
            </w:r>
          </w:p>
          <w:p w:rsidR="007D7662" w:rsidRDefault="007D5515">
            <w:pPr>
              <w:pStyle w:val="a7"/>
              <w:numPr>
                <w:ilvl w:val="255"/>
                <w:numId w:val="0"/>
              </w:numPr>
              <w:rPr>
                <w:sz w:val="24"/>
              </w:rPr>
            </w:pPr>
            <w:r>
              <w:rPr>
                <w:rFonts w:hint="eastAsia"/>
                <w:sz w:val="24"/>
              </w:rPr>
              <w:t>1</w:t>
            </w:r>
            <w:r>
              <w:rPr>
                <w:rFonts w:hint="eastAsia"/>
                <w:sz w:val="24"/>
              </w:rPr>
              <w:t>、</w:t>
            </w:r>
            <w:r>
              <w:rPr>
                <w:rFonts w:hint="eastAsia"/>
                <w:sz w:val="24"/>
              </w:rPr>
              <w:t>ISO9001</w:t>
            </w:r>
            <w:r>
              <w:rPr>
                <w:rFonts w:hint="eastAsia"/>
                <w:sz w:val="24"/>
              </w:rPr>
              <w:t>质量体系认证证书，得</w:t>
            </w:r>
            <w:r>
              <w:rPr>
                <w:rFonts w:hint="eastAsia"/>
                <w:sz w:val="24"/>
              </w:rPr>
              <w:t>1</w:t>
            </w:r>
            <w:r>
              <w:rPr>
                <w:rFonts w:hint="eastAsia"/>
                <w:sz w:val="24"/>
              </w:rPr>
              <w:t>分；</w:t>
            </w:r>
          </w:p>
          <w:p w:rsidR="007D7662" w:rsidRDefault="007D5515">
            <w:pPr>
              <w:pStyle w:val="a7"/>
              <w:numPr>
                <w:ilvl w:val="255"/>
                <w:numId w:val="0"/>
              </w:numPr>
              <w:rPr>
                <w:sz w:val="24"/>
              </w:rPr>
            </w:pPr>
            <w:r>
              <w:rPr>
                <w:rFonts w:hint="eastAsia"/>
                <w:sz w:val="24"/>
              </w:rPr>
              <w:t>2</w:t>
            </w:r>
            <w:r>
              <w:rPr>
                <w:rFonts w:hint="eastAsia"/>
                <w:sz w:val="24"/>
              </w:rPr>
              <w:t>、具备</w:t>
            </w:r>
            <w:r>
              <w:rPr>
                <w:rFonts w:hint="eastAsia"/>
                <w:sz w:val="24"/>
              </w:rPr>
              <w:t>ISO14001</w:t>
            </w:r>
            <w:r>
              <w:rPr>
                <w:rFonts w:hint="eastAsia"/>
                <w:sz w:val="24"/>
              </w:rPr>
              <w:t>环境管理体系认证证书，得</w:t>
            </w:r>
            <w:r>
              <w:rPr>
                <w:rFonts w:hint="eastAsia"/>
                <w:sz w:val="24"/>
              </w:rPr>
              <w:t>1</w:t>
            </w:r>
            <w:r>
              <w:rPr>
                <w:rFonts w:hint="eastAsia"/>
                <w:sz w:val="24"/>
              </w:rPr>
              <w:t>分；</w:t>
            </w:r>
          </w:p>
          <w:p w:rsidR="007D7662" w:rsidRDefault="007D5515">
            <w:pPr>
              <w:pStyle w:val="a7"/>
              <w:numPr>
                <w:ilvl w:val="255"/>
                <w:numId w:val="0"/>
              </w:numPr>
              <w:rPr>
                <w:sz w:val="24"/>
              </w:rPr>
            </w:pPr>
            <w:r>
              <w:rPr>
                <w:rFonts w:hint="eastAsia"/>
                <w:sz w:val="24"/>
              </w:rPr>
              <w:t>3</w:t>
            </w:r>
            <w:r>
              <w:rPr>
                <w:rFonts w:hint="eastAsia"/>
                <w:sz w:val="24"/>
              </w:rPr>
              <w:t>、具备</w:t>
            </w:r>
            <w:r>
              <w:rPr>
                <w:rFonts w:hint="eastAsia"/>
                <w:sz w:val="24"/>
              </w:rPr>
              <w:t xml:space="preserve">ISO20000 </w:t>
            </w:r>
            <w:r>
              <w:rPr>
                <w:rFonts w:hint="eastAsia"/>
                <w:sz w:val="24"/>
              </w:rPr>
              <w:t>信息技术服务管理体系认证证书得</w:t>
            </w:r>
            <w:r>
              <w:rPr>
                <w:rFonts w:hint="eastAsia"/>
                <w:sz w:val="24"/>
              </w:rPr>
              <w:t>2</w:t>
            </w:r>
            <w:r>
              <w:rPr>
                <w:rFonts w:hint="eastAsia"/>
                <w:sz w:val="24"/>
              </w:rPr>
              <w:t>分；</w:t>
            </w:r>
          </w:p>
          <w:p w:rsidR="007D7662" w:rsidRDefault="007D5515">
            <w:pPr>
              <w:pStyle w:val="a7"/>
              <w:numPr>
                <w:ilvl w:val="255"/>
                <w:numId w:val="0"/>
              </w:numPr>
              <w:rPr>
                <w:sz w:val="24"/>
              </w:rPr>
            </w:pPr>
            <w:r>
              <w:rPr>
                <w:rFonts w:hint="eastAsia"/>
                <w:sz w:val="24"/>
              </w:rPr>
              <w:t>4</w:t>
            </w:r>
            <w:r>
              <w:rPr>
                <w:rFonts w:hint="eastAsia"/>
                <w:sz w:val="24"/>
              </w:rPr>
              <w:t>、具备</w:t>
            </w:r>
            <w:r>
              <w:rPr>
                <w:rFonts w:hint="eastAsia"/>
                <w:sz w:val="24"/>
              </w:rPr>
              <w:t xml:space="preserve">ISO27001 </w:t>
            </w:r>
            <w:r>
              <w:rPr>
                <w:rFonts w:hint="eastAsia"/>
                <w:sz w:val="24"/>
              </w:rPr>
              <w:t>信息安全管理体系认证证书得</w:t>
            </w:r>
            <w:r>
              <w:rPr>
                <w:rFonts w:hint="eastAsia"/>
                <w:sz w:val="24"/>
              </w:rPr>
              <w:t>2</w:t>
            </w:r>
            <w:r>
              <w:rPr>
                <w:rFonts w:hint="eastAsia"/>
                <w:sz w:val="24"/>
              </w:rPr>
              <w:t>分。</w:t>
            </w:r>
          </w:p>
        </w:tc>
        <w:tc>
          <w:tcPr>
            <w:tcW w:w="1021" w:type="pct"/>
            <w:vAlign w:val="center"/>
          </w:tcPr>
          <w:p w:rsidR="007D7662" w:rsidRDefault="007D5515">
            <w:pPr>
              <w:pStyle w:val="afff8"/>
              <w:spacing w:before="0" w:after="0" w:line="240" w:lineRule="auto"/>
              <w:jc w:val="both"/>
              <w:rPr>
                <w:rFonts w:eastAsia="宋体"/>
                <w:b w:val="0"/>
                <w:bCs/>
                <w:szCs w:val="24"/>
              </w:rPr>
            </w:pPr>
            <w:r>
              <w:rPr>
                <w:rFonts w:eastAsia="宋体" w:hint="eastAsia"/>
                <w:b w:val="0"/>
                <w:bCs/>
                <w:szCs w:val="24"/>
              </w:rPr>
              <w:t>提供有效证书复印件加盖投标人公章</w:t>
            </w:r>
          </w:p>
        </w:tc>
      </w:tr>
      <w:tr w:rsidR="007D7662">
        <w:trPr>
          <w:trHeight w:val="631"/>
        </w:trPr>
        <w:tc>
          <w:tcPr>
            <w:tcW w:w="5000" w:type="pct"/>
            <w:gridSpan w:val="5"/>
            <w:vAlign w:val="center"/>
          </w:tcPr>
          <w:p w:rsidR="007D7662" w:rsidRDefault="007D5515">
            <w:pPr>
              <w:pStyle w:val="afff8"/>
              <w:spacing w:before="0" w:after="0" w:line="240" w:lineRule="auto"/>
              <w:jc w:val="both"/>
              <w:rPr>
                <w:rFonts w:eastAsia="宋体"/>
                <w:szCs w:val="24"/>
              </w:rPr>
            </w:pPr>
            <w:r>
              <w:rPr>
                <w:rFonts w:eastAsia="宋体" w:hint="eastAsia"/>
                <w:szCs w:val="24"/>
              </w:rPr>
              <w:t>二、技术部分</w:t>
            </w:r>
          </w:p>
        </w:tc>
      </w:tr>
      <w:tr w:rsidR="007D7662">
        <w:trPr>
          <w:trHeight w:val="631"/>
        </w:trPr>
        <w:tc>
          <w:tcPr>
            <w:tcW w:w="433" w:type="pct"/>
            <w:vAlign w:val="center"/>
          </w:tcPr>
          <w:p w:rsidR="007D7662" w:rsidRDefault="007D5515">
            <w:pPr>
              <w:ind w:firstLine="28"/>
              <w:jc w:val="center"/>
              <w:rPr>
                <w:bCs/>
                <w:sz w:val="24"/>
              </w:rPr>
            </w:pPr>
            <w:r>
              <w:rPr>
                <w:rFonts w:hint="eastAsia"/>
                <w:bCs/>
                <w:sz w:val="24"/>
              </w:rPr>
              <w:t>2.1</w:t>
            </w:r>
          </w:p>
        </w:tc>
        <w:tc>
          <w:tcPr>
            <w:tcW w:w="652" w:type="pct"/>
            <w:vAlign w:val="center"/>
          </w:tcPr>
          <w:p w:rsidR="007D7662" w:rsidRDefault="007D5515">
            <w:pPr>
              <w:ind w:firstLine="28"/>
              <w:jc w:val="center"/>
              <w:rPr>
                <w:bCs/>
                <w:sz w:val="24"/>
              </w:rPr>
            </w:pPr>
            <w:r>
              <w:rPr>
                <w:rFonts w:hint="eastAsia"/>
                <w:bCs/>
                <w:sz w:val="24"/>
              </w:rPr>
              <w:t>技术性能</w:t>
            </w:r>
          </w:p>
        </w:tc>
        <w:tc>
          <w:tcPr>
            <w:tcW w:w="430" w:type="pct"/>
            <w:vAlign w:val="center"/>
          </w:tcPr>
          <w:p w:rsidR="007D7662" w:rsidRDefault="007D5515">
            <w:pPr>
              <w:ind w:firstLine="28"/>
              <w:jc w:val="center"/>
              <w:rPr>
                <w:rFonts w:eastAsiaTheme="minorEastAsia"/>
                <w:bCs/>
                <w:sz w:val="24"/>
              </w:rPr>
            </w:pPr>
            <w:r>
              <w:rPr>
                <w:rFonts w:eastAsiaTheme="minorEastAsia" w:hint="eastAsia"/>
                <w:bCs/>
                <w:sz w:val="24"/>
              </w:rPr>
              <w:t>34</w:t>
            </w:r>
          </w:p>
        </w:tc>
        <w:tc>
          <w:tcPr>
            <w:tcW w:w="2462" w:type="pct"/>
            <w:vAlign w:val="center"/>
          </w:tcPr>
          <w:p w:rsidR="007D7662" w:rsidRDefault="007D5515">
            <w:pPr>
              <w:spacing w:line="360" w:lineRule="auto"/>
              <w:rPr>
                <w:rFonts w:ascii="宋体" w:hAnsi="宋体" w:cs="宋体"/>
                <w:sz w:val="24"/>
              </w:rPr>
            </w:pPr>
            <w:r>
              <w:rPr>
                <w:rFonts w:ascii="宋体" w:hAnsi="宋体" w:cs="宋体" w:hint="eastAsia"/>
                <w:sz w:val="24"/>
              </w:rPr>
              <w:t>投标文件应逐条响应招标文件第五章《采购需求》技术规格的技术参数要求，完全满足招标文件中的技术参数要求得满分；</w:t>
            </w:r>
          </w:p>
          <w:p w:rsidR="007D7662" w:rsidRDefault="007D5515">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招标文件技术参数中标注“★”号的技术参数指标为关键性技术参数指标，每一条技术参数指标出现负偏离，将被视为</w:t>
            </w:r>
            <w:r>
              <w:rPr>
                <w:rFonts w:ascii="宋体" w:hAnsi="宋体" w:cs="宋体" w:hint="eastAsia"/>
                <w:b/>
                <w:bCs/>
                <w:sz w:val="24"/>
              </w:rPr>
              <w:t>无效投标</w:t>
            </w:r>
            <w:r>
              <w:rPr>
                <w:rFonts w:ascii="宋体" w:hAnsi="宋体" w:cs="宋体" w:hint="eastAsia"/>
                <w:sz w:val="24"/>
              </w:rPr>
              <w:t>；</w:t>
            </w:r>
          </w:p>
          <w:p w:rsidR="007D7662" w:rsidRDefault="007D5515">
            <w:pPr>
              <w:spacing w:line="360" w:lineRule="auto"/>
              <w:rPr>
                <w:rFonts w:cs="宋体"/>
                <w:sz w:val="24"/>
              </w:rPr>
            </w:pPr>
            <w:r>
              <w:rPr>
                <w:rFonts w:ascii="宋体" w:hAnsi="宋体" w:cs="宋体" w:hint="eastAsia"/>
                <w:sz w:val="24"/>
              </w:rPr>
              <w:t>2.</w:t>
            </w:r>
            <w:r>
              <w:rPr>
                <w:rFonts w:ascii="宋体" w:hAnsi="宋体" w:cs="宋体" w:hint="eastAsia"/>
                <w:sz w:val="24"/>
              </w:rPr>
              <w:t>响应情况扣分：</w:t>
            </w:r>
          </w:p>
          <w:p w:rsidR="007D7662" w:rsidRDefault="007D5515">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号为重点扣分项，共计</w:t>
            </w:r>
            <w:r>
              <w:rPr>
                <w:rFonts w:ascii="宋体" w:hAnsi="宋体" w:cs="宋体" w:hint="eastAsia"/>
                <w:sz w:val="24"/>
              </w:rPr>
              <w:t>4</w:t>
            </w:r>
            <w:r>
              <w:rPr>
                <w:rFonts w:ascii="宋体" w:hAnsi="宋体" w:cs="宋体" w:hint="eastAsia"/>
                <w:sz w:val="24"/>
              </w:rPr>
              <w:t>分，每有一</w:t>
            </w:r>
            <w:r>
              <w:rPr>
                <w:rFonts w:ascii="宋体" w:hAnsi="宋体" w:cs="宋体" w:hint="eastAsia"/>
                <w:sz w:val="24"/>
              </w:rPr>
              <w:lastRenderedPageBreak/>
              <w:t>项不满足扣</w:t>
            </w:r>
            <w:r>
              <w:rPr>
                <w:rFonts w:ascii="宋体" w:hAnsi="宋体" w:cs="宋体" w:hint="eastAsia"/>
                <w:sz w:val="24"/>
              </w:rPr>
              <w:t>4</w:t>
            </w:r>
            <w:r>
              <w:rPr>
                <w:rFonts w:ascii="宋体" w:hAnsi="宋体" w:cs="宋体" w:hint="eastAsia"/>
                <w:sz w:val="24"/>
              </w:rPr>
              <w:t>分，最低得</w:t>
            </w:r>
            <w:r>
              <w:rPr>
                <w:rFonts w:ascii="宋体" w:hAnsi="宋体" w:cs="宋体" w:hint="eastAsia"/>
                <w:sz w:val="24"/>
              </w:rPr>
              <w:t>0</w:t>
            </w:r>
            <w:r>
              <w:rPr>
                <w:rFonts w:ascii="宋体" w:hAnsi="宋体" w:cs="宋体" w:hint="eastAsia"/>
                <w:sz w:val="24"/>
              </w:rPr>
              <w:t>分。招标文件技术参数中其他无标识的技术参数指标共计</w:t>
            </w:r>
            <w:r>
              <w:rPr>
                <w:rFonts w:ascii="宋体" w:hAnsi="宋体" w:cs="宋体" w:hint="eastAsia"/>
                <w:sz w:val="24"/>
              </w:rPr>
              <w:t>30</w:t>
            </w:r>
            <w:r>
              <w:rPr>
                <w:rFonts w:ascii="宋体" w:hAnsi="宋体" w:cs="宋体" w:hint="eastAsia"/>
                <w:sz w:val="24"/>
              </w:rPr>
              <w:t>分，每一条技术参数指标出现负偏离扣</w:t>
            </w:r>
            <w:r>
              <w:rPr>
                <w:rFonts w:ascii="宋体" w:hAnsi="宋体" w:cs="宋体" w:hint="eastAsia"/>
                <w:sz w:val="24"/>
              </w:rPr>
              <w:t>2</w:t>
            </w:r>
            <w:r>
              <w:rPr>
                <w:rFonts w:ascii="宋体" w:hAnsi="宋体" w:cs="宋体" w:hint="eastAsia"/>
                <w:sz w:val="24"/>
              </w:rPr>
              <w:t>分，最低得</w:t>
            </w:r>
            <w:r>
              <w:rPr>
                <w:rFonts w:ascii="宋体" w:hAnsi="宋体" w:cs="宋体" w:hint="eastAsia"/>
                <w:sz w:val="24"/>
              </w:rPr>
              <w:t>0</w:t>
            </w:r>
            <w:r>
              <w:rPr>
                <w:rFonts w:ascii="宋体" w:hAnsi="宋体" w:cs="宋体" w:hint="eastAsia"/>
                <w:sz w:val="24"/>
              </w:rPr>
              <w:t>分。</w:t>
            </w:r>
          </w:p>
          <w:p w:rsidR="007D7662" w:rsidRDefault="007D5515">
            <w:pPr>
              <w:ind w:firstLine="28"/>
              <w:jc w:val="left"/>
              <w:rPr>
                <w:bCs/>
                <w:sz w:val="24"/>
              </w:rPr>
            </w:pPr>
            <w:r>
              <w:rPr>
                <w:rFonts w:hint="eastAsia"/>
                <w:bCs/>
                <w:sz w:val="24"/>
              </w:rPr>
              <w:t>3</w:t>
            </w:r>
            <w:r>
              <w:rPr>
                <w:rFonts w:hint="eastAsia"/>
                <w:bCs/>
                <w:sz w:val="24"/>
              </w:rPr>
              <w:t>.</w:t>
            </w:r>
            <w:r>
              <w:rPr>
                <w:rFonts w:hint="eastAsia"/>
                <w:bCs/>
                <w:sz w:val="24"/>
              </w:rPr>
              <w:t>凡标有最低一级序号的指标项即为一项技术条款，无论是否隶属于上一级编号。</w:t>
            </w:r>
          </w:p>
        </w:tc>
        <w:tc>
          <w:tcPr>
            <w:tcW w:w="1021" w:type="pct"/>
            <w:vAlign w:val="center"/>
          </w:tcPr>
          <w:p w:rsidR="007D7662" w:rsidRDefault="007D5515">
            <w:pPr>
              <w:pStyle w:val="afff8"/>
              <w:spacing w:before="0" w:after="0" w:line="240" w:lineRule="auto"/>
              <w:jc w:val="left"/>
              <w:rPr>
                <w:rFonts w:eastAsia="宋体"/>
                <w:b w:val="0"/>
                <w:bCs/>
                <w:szCs w:val="24"/>
              </w:rPr>
            </w:pPr>
            <w:r>
              <w:rPr>
                <w:rFonts w:eastAsia="宋体" w:hint="eastAsia"/>
                <w:b w:val="0"/>
                <w:bCs/>
                <w:szCs w:val="24"/>
              </w:rPr>
              <w:lastRenderedPageBreak/>
              <w:t>1</w:t>
            </w:r>
            <w:r>
              <w:rPr>
                <w:rFonts w:eastAsia="宋体" w:hint="eastAsia"/>
                <w:b w:val="0"/>
                <w:bCs/>
                <w:szCs w:val="24"/>
              </w:rPr>
              <w:t>、供应商必需提供拟供货产品的有效证明材料，有效证明材料是指招标文件中第五章《采购需求》中明确需要提供的相关证明文件，未提供有效证明材料或证明材料中内容与所填报技术参数不一致的，该技术参数按</w:t>
            </w:r>
            <w:r>
              <w:rPr>
                <w:rFonts w:eastAsia="宋体" w:hint="eastAsia"/>
                <w:b w:val="0"/>
                <w:bCs/>
                <w:szCs w:val="24"/>
              </w:rPr>
              <w:lastRenderedPageBreak/>
              <w:t>不满足处理。</w:t>
            </w:r>
          </w:p>
          <w:p w:rsidR="007D7662" w:rsidRDefault="007D5515">
            <w:pPr>
              <w:pStyle w:val="afff8"/>
              <w:spacing w:before="0" w:after="0" w:line="240" w:lineRule="auto"/>
              <w:jc w:val="left"/>
              <w:rPr>
                <w:rFonts w:eastAsia="宋体"/>
                <w:b w:val="0"/>
                <w:bCs/>
                <w:szCs w:val="24"/>
              </w:rPr>
            </w:pPr>
            <w:r>
              <w:rPr>
                <w:rFonts w:eastAsia="宋体" w:hint="eastAsia"/>
                <w:b w:val="0"/>
                <w:bCs/>
                <w:szCs w:val="24"/>
              </w:rPr>
              <w:t>2</w:t>
            </w:r>
            <w:r>
              <w:rPr>
                <w:rFonts w:eastAsia="宋体" w:hint="eastAsia"/>
                <w:b w:val="0"/>
                <w:bCs/>
                <w:szCs w:val="24"/>
              </w:rPr>
              <w:t>、供应商应在采购需求偏离表中明确写明相关证明文件所在页码，若未提</w:t>
            </w:r>
            <w:r>
              <w:rPr>
                <w:rFonts w:eastAsia="宋体" w:hint="eastAsia"/>
                <w:b w:val="0"/>
                <w:bCs/>
                <w:szCs w:val="24"/>
              </w:rPr>
              <w:t>供证明材料或页码标注不清晰或者标注错误，评标委员会有权不予认可。</w:t>
            </w:r>
          </w:p>
        </w:tc>
      </w:tr>
      <w:tr w:rsidR="007D7662">
        <w:trPr>
          <w:trHeight w:val="1084"/>
        </w:trPr>
        <w:tc>
          <w:tcPr>
            <w:tcW w:w="433" w:type="pct"/>
            <w:vAlign w:val="center"/>
          </w:tcPr>
          <w:p w:rsidR="007D7662" w:rsidRDefault="007D5515">
            <w:pPr>
              <w:ind w:firstLine="28"/>
              <w:jc w:val="center"/>
              <w:rPr>
                <w:bCs/>
                <w:sz w:val="24"/>
              </w:rPr>
            </w:pPr>
            <w:r>
              <w:rPr>
                <w:rFonts w:hint="eastAsia"/>
                <w:bCs/>
                <w:sz w:val="24"/>
              </w:rPr>
              <w:lastRenderedPageBreak/>
              <w:t>2.2</w:t>
            </w:r>
          </w:p>
        </w:tc>
        <w:tc>
          <w:tcPr>
            <w:tcW w:w="652" w:type="pct"/>
            <w:vAlign w:val="center"/>
          </w:tcPr>
          <w:p w:rsidR="007D7662" w:rsidRDefault="007D5515">
            <w:pPr>
              <w:ind w:firstLine="28"/>
              <w:jc w:val="center"/>
              <w:rPr>
                <w:bCs/>
                <w:sz w:val="24"/>
              </w:rPr>
            </w:pPr>
            <w:r>
              <w:rPr>
                <w:rFonts w:hint="eastAsia"/>
                <w:bCs/>
                <w:sz w:val="24"/>
              </w:rPr>
              <w:t>平台设计方案</w:t>
            </w:r>
          </w:p>
        </w:tc>
        <w:tc>
          <w:tcPr>
            <w:tcW w:w="430" w:type="pct"/>
            <w:vAlign w:val="center"/>
          </w:tcPr>
          <w:p w:rsidR="007D7662" w:rsidRDefault="007D5515">
            <w:pPr>
              <w:ind w:firstLine="28"/>
              <w:jc w:val="center"/>
              <w:rPr>
                <w:bCs/>
                <w:sz w:val="24"/>
              </w:rPr>
            </w:pPr>
            <w:r>
              <w:rPr>
                <w:rFonts w:hint="eastAsia"/>
                <w:bCs/>
                <w:sz w:val="24"/>
              </w:rPr>
              <w:t>8</w:t>
            </w:r>
          </w:p>
        </w:tc>
        <w:tc>
          <w:tcPr>
            <w:tcW w:w="2462" w:type="pct"/>
            <w:vAlign w:val="center"/>
          </w:tcPr>
          <w:p w:rsidR="007D7662" w:rsidRDefault="007D5515">
            <w:pPr>
              <w:spacing w:line="360" w:lineRule="auto"/>
              <w:rPr>
                <w:sz w:val="24"/>
              </w:rPr>
            </w:pPr>
            <w:r>
              <w:rPr>
                <w:rFonts w:hint="eastAsia"/>
                <w:sz w:val="24"/>
              </w:rPr>
              <w:t>根据招标文件第五章《采购需求》要求的平台，提供具体设计方案，应详细介绍如何实现《采购需求》中的各项功能，评审细则如下：</w:t>
            </w:r>
          </w:p>
          <w:p w:rsidR="007D7662" w:rsidRDefault="007D5515">
            <w:pPr>
              <w:pStyle w:val="26"/>
              <w:ind w:leftChars="0" w:left="0" w:firstLineChars="0" w:firstLine="0"/>
            </w:pPr>
            <w:r>
              <w:t>（</w:t>
            </w:r>
            <w:r>
              <w:t>1</w:t>
            </w:r>
            <w:r>
              <w:t>）设计方案内容全面、详细，设计思路清晰、原则明确、关键技术路线正确、功能架构设计科学合理，</w:t>
            </w:r>
            <w:r>
              <w:rPr>
                <w:rFonts w:hint="eastAsia"/>
              </w:rPr>
              <w:t>论述充分，</w:t>
            </w:r>
            <w:r>
              <w:t>完全符合</w:t>
            </w:r>
            <w:r>
              <w:rPr>
                <w:rFonts w:hint="eastAsia"/>
              </w:rPr>
              <w:t>采购需求</w:t>
            </w:r>
            <w:r>
              <w:t>，得</w:t>
            </w:r>
            <w:r>
              <w:rPr>
                <w:rFonts w:hint="eastAsia"/>
              </w:rPr>
              <w:t>8</w:t>
            </w:r>
            <w:r>
              <w:t>分；</w:t>
            </w:r>
          </w:p>
          <w:p w:rsidR="007D7662" w:rsidRDefault="007D5515">
            <w:pPr>
              <w:pStyle w:val="26"/>
              <w:ind w:leftChars="0" w:left="0" w:firstLineChars="0" w:firstLine="0"/>
            </w:pPr>
            <w:r>
              <w:t>（</w:t>
            </w:r>
            <w:r>
              <w:t>2</w:t>
            </w:r>
            <w:r>
              <w:t>）设计方案内容较全面、详细，设计思路较清晰、原则较明确、关键技术路线较正确、功能架构设计较科学合理，符合</w:t>
            </w:r>
            <w:r>
              <w:rPr>
                <w:rFonts w:hint="eastAsia"/>
              </w:rPr>
              <w:t>采购需求</w:t>
            </w:r>
            <w:r>
              <w:t>，得</w:t>
            </w:r>
            <w:r>
              <w:rPr>
                <w:rFonts w:hint="eastAsia"/>
              </w:rPr>
              <w:t>6</w:t>
            </w:r>
            <w:r>
              <w:t>分；</w:t>
            </w:r>
          </w:p>
          <w:p w:rsidR="007D7662" w:rsidRDefault="007D5515">
            <w:pPr>
              <w:pStyle w:val="26"/>
              <w:ind w:leftChars="0" w:left="0" w:firstLineChars="0" w:firstLine="0"/>
            </w:pPr>
            <w:r>
              <w:t>（</w:t>
            </w:r>
            <w:r>
              <w:t>3</w:t>
            </w:r>
            <w:r>
              <w:t>）设计方案全面，但不详细，设计思路、开发原则、关键技术路线、功能架构设计</w:t>
            </w:r>
            <w:r>
              <w:rPr>
                <w:rFonts w:hint="eastAsia"/>
              </w:rPr>
              <w:t>部分符合采购需求</w:t>
            </w:r>
            <w:r>
              <w:t>，得</w:t>
            </w:r>
            <w:r>
              <w:t>4</w:t>
            </w:r>
            <w:r>
              <w:t>分；</w:t>
            </w:r>
          </w:p>
          <w:p w:rsidR="007D7662" w:rsidRDefault="007D5515">
            <w:pPr>
              <w:pStyle w:val="26"/>
              <w:ind w:leftChars="0" w:left="0" w:firstLineChars="0" w:firstLine="0"/>
            </w:pPr>
            <w:r>
              <w:t>（</w:t>
            </w:r>
            <w:r>
              <w:t>4</w:t>
            </w:r>
            <w:r>
              <w:t>）设计方案不全面且设计思路、开发原则、关键技术路线、软件功能架构设计不合理，得</w:t>
            </w:r>
            <w:r>
              <w:rPr>
                <w:rFonts w:hint="eastAsia"/>
              </w:rPr>
              <w:t>2</w:t>
            </w:r>
            <w:r>
              <w:t>分；</w:t>
            </w:r>
          </w:p>
          <w:p w:rsidR="007D7662" w:rsidRDefault="007D5515">
            <w:pPr>
              <w:pStyle w:val="26"/>
              <w:ind w:leftChars="0" w:left="0" w:firstLineChars="0" w:firstLine="0"/>
            </w:pPr>
            <w:r>
              <w:t xml:space="preserve">(5) </w:t>
            </w:r>
            <w:r>
              <w:t>无相关描述，不得分。</w:t>
            </w:r>
          </w:p>
        </w:tc>
        <w:tc>
          <w:tcPr>
            <w:tcW w:w="1021" w:type="pct"/>
            <w:vAlign w:val="center"/>
          </w:tcPr>
          <w:p w:rsidR="007D7662" w:rsidRDefault="007D7662">
            <w:pPr>
              <w:pStyle w:val="afff8"/>
              <w:spacing w:before="0" w:after="0" w:line="240" w:lineRule="auto"/>
              <w:jc w:val="left"/>
              <w:rPr>
                <w:rFonts w:eastAsia="宋体"/>
                <w:b w:val="0"/>
                <w:bCs/>
                <w:szCs w:val="24"/>
              </w:rPr>
            </w:pPr>
          </w:p>
        </w:tc>
      </w:tr>
      <w:tr w:rsidR="007D7662">
        <w:trPr>
          <w:trHeight w:val="631"/>
        </w:trPr>
        <w:tc>
          <w:tcPr>
            <w:tcW w:w="433" w:type="pct"/>
            <w:vAlign w:val="center"/>
          </w:tcPr>
          <w:p w:rsidR="007D7662" w:rsidRDefault="007D5515">
            <w:pPr>
              <w:ind w:firstLine="28"/>
              <w:jc w:val="center"/>
              <w:rPr>
                <w:bCs/>
                <w:sz w:val="24"/>
              </w:rPr>
            </w:pPr>
            <w:r>
              <w:rPr>
                <w:rFonts w:hint="eastAsia"/>
                <w:bCs/>
                <w:sz w:val="24"/>
              </w:rPr>
              <w:lastRenderedPageBreak/>
              <w:t>2.3</w:t>
            </w:r>
          </w:p>
        </w:tc>
        <w:tc>
          <w:tcPr>
            <w:tcW w:w="652" w:type="pct"/>
            <w:vAlign w:val="center"/>
          </w:tcPr>
          <w:p w:rsidR="007D7662" w:rsidRDefault="007D5515">
            <w:pPr>
              <w:ind w:firstLine="28"/>
              <w:jc w:val="center"/>
              <w:rPr>
                <w:bCs/>
                <w:sz w:val="24"/>
              </w:rPr>
            </w:pPr>
            <w:r>
              <w:rPr>
                <w:rFonts w:hint="eastAsia"/>
                <w:bCs/>
                <w:sz w:val="24"/>
              </w:rPr>
              <w:t>项目实施</w:t>
            </w:r>
          </w:p>
        </w:tc>
        <w:tc>
          <w:tcPr>
            <w:tcW w:w="430" w:type="pct"/>
            <w:vAlign w:val="center"/>
          </w:tcPr>
          <w:p w:rsidR="007D7662" w:rsidRDefault="007D5515">
            <w:pPr>
              <w:ind w:firstLine="28"/>
              <w:jc w:val="center"/>
              <w:rPr>
                <w:rFonts w:eastAsiaTheme="minorEastAsia"/>
                <w:bCs/>
                <w:sz w:val="24"/>
              </w:rPr>
            </w:pPr>
            <w:r>
              <w:rPr>
                <w:rFonts w:eastAsiaTheme="minorEastAsia" w:hint="eastAsia"/>
                <w:bCs/>
                <w:sz w:val="24"/>
              </w:rPr>
              <w:t>6</w:t>
            </w:r>
          </w:p>
        </w:tc>
        <w:tc>
          <w:tcPr>
            <w:tcW w:w="2462" w:type="pct"/>
            <w:vAlign w:val="center"/>
          </w:tcPr>
          <w:p w:rsidR="007D7662" w:rsidRDefault="007D5515">
            <w:pPr>
              <w:pStyle w:val="Char1CharCharCharCharCharChar"/>
              <w:spacing w:line="360" w:lineRule="auto"/>
              <w:rPr>
                <w:rFonts w:ascii="Times New Roman" w:hAnsi="Times New Roman"/>
                <w:bCs/>
                <w:sz w:val="24"/>
                <w:szCs w:val="24"/>
              </w:rPr>
            </w:pPr>
            <w:r>
              <w:rPr>
                <w:rFonts w:ascii="Times New Roman" w:hAnsi="Times New Roman" w:hint="eastAsia"/>
                <w:bCs/>
                <w:sz w:val="24"/>
                <w:szCs w:val="24"/>
              </w:rPr>
              <w:t>供货、安装实施方案包括但不限于：供货方案、实施进度、人员配备、安装方案等。方案内容应完整、具体，进度计划具备可行性，安全保证措施完备具体，符合项目需要。</w:t>
            </w:r>
          </w:p>
          <w:p w:rsidR="007D7662" w:rsidRDefault="007D5515">
            <w:pPr>
              <w:pStyle w:val="Char1CharCharCharCharCharChar"/>
              <w:spacing w:line="360" w:lineRule="auto"/>
              <w:rPr>
                <w:rFonts w:ascii="Times New Roman" w:hAnsi="Times New Roman"/>
                <w:bCs/>
                <w:sz w:val="24"/>
                <w:szCs w:val="24"/>
              </w:rPr>
            </w:pPr>
            <w:r>
              <w:rPr>
                <w:rFonts w:ascii="Times New Roman" w:hAnsi="Times New Roman" w:hint="eastAsia"/>
                <w:bCs/>
                <w:sz w:val="24"/>
                <w:szCs w:val="24"/>
              </w:rPr>
              <w:t>1.</w:t>
            </w:r>
            <w:r>
              <w:rPr>
                <w:rFonts w:ascii="宋体" w:hAnsi="宋体" w:cs="宋体" w:hint="eastAsia"/>
                <w:sz w:val="24"/>
              </w:rPr>
              <w:t xml:space="preserve"> </w:t>
            </w:r>
            <w:r>
              <w:rPr>
                <w:rFonts w:ascii="宋体" w:hAnsi="宋体" w:cs="宋体" w:hint="eastAsia"/>
                <w:sz w:val="24"/>
              </w:rPr>
              <w:t>投标人</w:t>
            </w:r>
            <w:r>
              <w:rPr>
                <w:rFonts w:ascii="Times New Roman" w:hAnsi="Times New Roman" w:hint="eastAsia"/>
                <w:bCs/>
                <w:sz w:val="24"/>
                <w:szCs w:val="24"/>
              </w:rPr>
              <w:t>项目成员中任意</w:t>
            </w:r>
            <w:r>
              <w:rPr>
                <w:rFonts w:ascii="Times New Roman" w:hAnsi="Times New Roman" w:hint="eastAsia"/>
                <w:bCs/>
                <w:sz w:val="24"/>
                <w:szCs w:val="24"/>
              </w:rPr>
              <w:t>2</w:t>
            </w:r>
            <w:r>
              <w:rPr>
                <w:rFonts w:ascii="Times New Roman" w:hAnsi="Times New Roman" w:hint="eastAsia"/>
                <w:bCs/>
                <w:sz w:val="24"/>
                <w:szCs w:val="24"/>
              </w:rPr>
              <w:t>人具有信息系统项目管理</w:t>
            </w:r>
            <w:proofErr w:type="gramStart"/>
            <w:r>
              <w:rPr>
                <w:rFonts w:ascii="Times New Roman" w:hAnsi="Times New Roman" w:hint="eastAsia"/>
                <w:bCs/>
                <w:sz w:val="24"/>
                <w:szCs w:val="24"/>
              </w:rPr>
              <w:t>师高级</w:t>
            </w:r>
            <w:proofErr w:type="gramEnd"/>
            <w:r>
              <w:rPr>
                <w:rFonts w:ascii="Times New Roman" w:hAnsi="Times New Roman" w:hint="eastAsia"/>
                <w:bCs/>
                <w:sz w:val="24"/>
                <w:szCs w:val="24"/>
              </w:rPr>
              <w:t>证书或交通运输专业高级工程师证书的，且实施方案全面具体、明确重点，内容契合项目需求，措施有力，完全符合</w:t>
            </w:r>
            <w:proofErr w:type="gramStart"/>
            <w:r>
              <w:rPr>
                <w:rFonts w:ascii="Times New Roman" w:hAnsi="Times New Roman" w:hint="eastAsia"/>
                <w:bCs/>
                <w:sz w:val="24"/>
                <w:szCs w:val="24"/>
              </w:rPr>
              <w:t>本包特点</w:t>
            </w:r>
            <w:proofErr w:type="gramEnd"/>
            <w:r>
              <w:rPr>
                <w:rFonts w:ascii="Times New Roman" w:hAnsi="Times New Roman" w:hint="eastAsia"/>
                <w:bCs/>
                <w:sz w:val="24"/>
                <w:szCs w:val="24"/>
              </w:rPr>
              <w:t>和上述要求得</w:t>
            </w:r>
            <w:r>
              <w:rPr>
                <w:rFonts w:ascii="Times New Roman" w:hAnsi="Times New Roman" w:hint="eastAsia"/>
                <w:bCs/>
                <w:sz w:val="24"/>
                <w:szCs w:val="24"/>
              </w:rPr>
              <w:t>6</w:t>
            </w:r>
            <w:r>
              <w:rPr>
                <w:rFonts w:ascii="Times New Roman" w:hAnsi="Times New Roman" w:hint="eastAsia"/>
                <w:bCs/>
                <w:sz w:val="24"/>
                <w:szCs w:val="24"/>
              </w:rPr>
              <w:t>分；</w:t>
            </w:r>
          </w:p>
          <w:p w:rsidR="007D7662" w:rsidRDefault="007D5515">
            <w:pPr>
              <w:pStyle w:val="Char1CharCharCharCharCharChar"/>
              <w:spacing w:line="360" w:lineRule="auto"/>
              <w:rPr>
                <w:rFonts w:ascii="Times New Roman" w:hAnsi="Times New Roman"/>
                <w:bCs/>
                <w:sz w:val="24"/>
                <w:szCs w:val="24"/>
              </w:rPr>
            </w:pPr>
            <w:r>
              <w:rPr>
                <w:rFonts w:ascii="Times New Roman" w:hAnsi="Times New Roman" w:hint="eastAsia"/>
                <w:bCs/>
                <w:sz w:val="24"/>
                <w:szCs w:val="24"/>
              </w:rPr>
              <w:t xml:space="preserve">2. </w:t>
            </w:r>
            <w:r>
              <w:rPr>
                <w:rFonts w:ascii="宋体" w:hAnsi="宋体" w:cs="宋体" w:hint="eastAsia"/>
                <w:sz w:val="24"/>
              </w:rPr>
              <w:t>投标人</w:t>
            </w:r>
            <w:r>
              <w:rPr>
                <w:rFonts w:ascii="Times New Roman" w:hAnsi="Times New Roman" w:hint="eastAsia"/>
                <w:bCs/>
                <w:sz w:val="24"/>
                <w:szCs w:val="24"/>
              </w:rPr>
              <w:t>项目成员中有</w:t>
            </w:r>
            <w:r>
              <w:rPr>
                <w:rFonts w:ascii="Times New Roman" w:hAnsi="Times New Roman" w:hint="eastAsia"/>
                <w:bCs/>
                <w:sz w:val="24"/>
                <w:szCs w:val="24"/>
              </w:rPr>
              <w:t>1</w:t>
            </w:r>
            <w:r>
              <w:rPr>
                <w:rFonts w:ascii="Times New Roman" w:hAnsi="Times New Roman" w:hint="eastAsia"/>
                <w:bCs/>
                <w:sz w:val="24"/>
                <w:szCs w:val="24"/>
              </w:rPr>
              <w:t>人具有信息系统项目管理</w:t>
            </w:r>
            <w:proofErr w:type="gramStart"/>
            <w:r>
              <w:rPr>
                <w:rFonts w:ascii="Times New Roman" w:hAnsi="Times New Roman" w:hint="eastAsia"/>
                <w:bCs/>
                <w:sz w:val="24"/>
                <w:szCs w:val="24"/>
              </w:rPr>
              <w:t>师高级</w:t>
            </w:r>
            <w:proofErr w:type="gramEnd"/>
            <w:r>
              <w:rPr>
                <w:rFonts w:ascii="Times New Roman" w:hAnsi="Times New Roman" w:hint="eastAsia"/>
                <w:bCs/>
                <w:sz w:val="24"/>
                <w:szCs w:val="24"/>
              </w:rPr>
              <w:t>证书或交通运输专业高级工程师证书的，且方案完整，内容可行，但有缺陷或未完</w:t>
            </w:r>
            <w:proofErr w:type="gramStart"/>
            <w:r>
              <w:rPr>
                <w:rFonts w:ascii="Times New Roman" w:hAnsi="Times New Roman" w:hint="eastAsia"/>
                <w:bCs/>
                <w:sz w:val="24"/>
                <w:szCs w:val="24"/>
              </w:rPr>
              <w:t>全针对本包特点</w:t>
            </w:r>
            <w:proofErr w:type="gramEnd"/>
            <w:r>
              <w:rPr>
                <w:rFonts w:ascii="Times New Roman" w:hAnsi="Times New Roman" w:hint="eastAsia"/>
                <w:bCs/>
                <w:sz w:val="24"/>
                <w:szCs w:val="24"/>
              </w:rPr>
              <w:t>和要求，有待完善，得</w:t>
            </w:r>
            <w:r>
              <w:rPr>
                <w:rFonts w:ascii="Times New Roman" w:hAnsi="Times New Roman" w:hint="eastAsia"/>
                <w:bCs/>
                <w:sz w:val="24"/>
                <w:szCs w:val="24"/>
              </w:rPr>
              <w:t>4</w:t>
            </w:r>
            <w:r>
              <w:rPr>
                <w:rFonts w:ascii="Times New Roman" w:hAnsi="Times New Roman" w:hint="eastAsia"/>
                <w:bCs/>
                <w:sz w:val="24"/>
                <w:szCs w:val="24"/>
              </w:rPr>
              <w:t>分；</w:t>
            </w:r>
          </w:p>
          <w:p w:rsidR="007D7662" w:rsidRDefault="007D5515">
            <w:pPr>
              <w:pStyle w:val="Char1CharCharCharCharCharChar"/>
              <w:spacing w:line="360" w:lineRule="auto"/>
              <w:rPr>
                <w:rFonts w:ascii="Times New Roman" w:hAnsi="Times New Roman"/>
                <w:bCs/>
                <w:sz w:val="24"/>
                <w:szCs w:val="24"/>
              </w:rPr>
            </w:pPr>
            <w:r>
              <w:rPr>
                <w:rFonts w:ascii="Times New Roman" w:hAnsi="Times New Roman" w:hint="eastAsia"/>
                <w:bCs/>
                <w:sz w:val="24"/>
                <w:szCs w:val="24"/>
              </w:rPr>
              <w:t>3.</w:t>
            </w:r>
            <w:r>
              <w:rPr>
                <w:rFonts w:ascii="Times New Roman" w:hAnsi="Times New Roman" w:hint="eastAsia"/>
                <w:bCs/>
                <w:sz w:val="24"/>
                <w:szCs w:val="24"/>
              </w:rPr>
              <w:t>实施方案不完整或不可行，得</w:t>
            </w:r>
            <w:r>
              <w:rPr>
                <w:rFonts w:ascii="Times New Roman" w:hAnsi="Times New Roman" w:hint="eastAsia"/>
                <w:bCs/>
                <w:sz w:val="24"/>
                <w:szCs w:val="24"/>
              </w:rPr>
              <w:t>2</w:t>
            </w:r>
            <w:r>
              <w:rPr>
                <w:rFonts w:ascii="Times New Roman" w:hAnsi="Times New Roman" w:hint="eastAsia"/>
                <w:bCs/>
                <w:sz w:val="24"/>
                <w:szCs w:val="24"/>
              </w:rPr>
              <w:t>分；</w:t>
            </w:r>
          </w:p>
          <w:p w:rsidR="007D7662" w:rsidRDefault="007D5515">
            <w:pPr>
              <w:ind w:firstLine="28"/>
              <w:rPr>
                <w:bCs/>
                <w:sz w:val="24"/>
              </w:rPr>
            </w:pPr>
            <w:r>
              <w:rPr>
                <w:rFonts w:hint="eastAsia"/>
                <w:bCs/>
                <w:sz w:val="24"/>
              </w:rPr>
              <w:t>4.</w:t>
            </w:r>
            <w:r>
              <w:rPr>
                <w:rFonts w:hint="eastAsia"/>
                <w:bCs/>
                <w:sz w:val="24"/>
              </w:rPr>
              <w:t>未提供相关内容的，得</w:t>
            </w:r>
            <w:r>
              <w:rPr>
                <w:rFonts w:hint="eastAsia"/>
                <w:bCs/>
                <w:sz w:val="24"/>
              </w:rPr>
              <w:t>0</w:t>
            </w:r>
            <w:r>
              <w:rPr>
                <w:rFonts w:hint="eastAsia"/>
                <w:bCs/>
                <w:sz w:val="24"/>
              </w:rPr>
              <w:t>分。</w:t>
            </w:r>
          </w:p>
        </w:tc>
        <w:tc>
          <w:tcPr>
            <w:tcW w:w="1021" w:type="pct"/>
            <w:vAlign w:val="center"/>
          </w:tcPr>
          <w:p w:rsidR="007D7662" w:rsidRDefault="007D7662">
            <w:pPr>
              <w:pStyle w:val="afff8"/>
              <w:spacing w:before="0" w:after="0" w:line="240" w:lineRule="auto"/>
              <w:rPr>
                <w:rFonts w:eastAsia="宋体"/>
                <w:b w:val="0"/>
                <w:bCs/>
                <w:szCs w:val="24"/>
              </w:rPr>
            </w:pPr>
          </w:p>
        </w:tc>
      </w:tr>
      <w:tr w:rsidR="007D7662">
        <w:trPr>
          <w:trHeight w:val="554"/>
        </w:trPr>
        <w:tc>
          <w:tcPr>
            <w:tcW w:w="433" w:type="pct"/>
            <w:vAlign w:val="center"/>
          </w:tcPr>
          <w:p w:rsidR="007D7662" w:rsidRDefault="007D5515">
            <w:pPr>
              <w:ind w:firstLine="28"/>
              <w:jc w:val="center"/>
              <w:rPr>
                <w:sz w:val="24"/>
              </w:rPr>
            </w:pPr>
            <w:r>
              <w:rPr>
                <w:rFonts w:hint="eastAsia"/>
                <w:sz w:val="24"/>
              </w:rPr>
              <w:t>2.4</w:t>
            </w:r>
          </w:p>
        </w:tc>
        <w:tc>
          <w:tcPr>
            <w:tcW w:w="652" w:type="pct"/>
            <w:vAlign w:val="center"/>
          </w:tcPr>
          <w:p w:rsidR="007D7662" w:rsidRDefault="007D5515">
            <w:pPr>
              <w:ind w:firstLine="28"/>
              <w:rPr>
                <w:sz w:val="24"/>
              </w:rPr>
            </w:pPr>
            <w:r>
              <w:rPr>
                <w:rFonts w:hint="eastAsia"/>
                <w:sz w:val="24"/>
              </w:rPr>
              <w:t>售后服务</w:t>
            </w:r>
          </w:p>
        </w:tc>
        <w:tc>
          <w:tcPr>
            <w:tcW w:w="430" w:type="pct"/>
            <w:vAlign w:val="center"/>
          </w:tcPr>
          <w:p w:rsidR="007D7662" w:rsidRDefault="007D5515">
            <w:pPr>
              <w:ind w:firstLine="28"/>
              <w:jc w:val="center"/>
              <w:rPr>
                <w:rFonts w:eastAsiaTheme="minorEastAsia"/>
                <w:sz w:val="24"/>
              </w:rPr>
            </w:pPr>
            <w:r>
              <w:rPr>
                <w:rFonts w:hint="eastAsia"/>
                <w:sz w:val="24"/>
              </w:rPr>
              <w:t>6</w:t>
            </w:r>
          </w:p>
        </w:tc>
        <w:tc>
          <w:tcPr>
            <w:tcW w:w="2462" w:type="pct"/>
            <w:vAlign w:val="center"/>
          </w:tcPr>
          <w:p w:rsidR="007D7662" w:rsidRDefault="007D5515">
            <w:pPr>
              <w:ind w:firstLine="28"/>
              <w:jc w:val="left"/>
              <w:rPr>
                <w:bCs/>
                <w:sz w:val="24"/>
              </w:rPr>
            </w:pPr>
            <w:r>
              <w:rPr>
                <w:rFonts w:hint="eastAsia"/>
                <w:bCs/>
                <w:sz w:val="24"/>
              </w:rPr>
              <w:t>根据供应商所报售后服务</w:t>
            </w:r>
            <w:r>
              <w:rPr>
                <w:rFonts w:hint="eastAsia"/>
                <w:bCs/>
                <w:sz w:val="24"/>
              </w:rPr>
              <w:t xml:space="preserve"> </w:t>
            </w:r>
            <w:r>
              <w:rPr>
                <w:rFonts w:hint="eastAsia"/>
                <w:bCs/>
                <w:sz w:val="24"/>
              </w:rPr>
              <w:t>(</w:t>
            </w:r>
            <w:r>
              <w:rPr>
                <w:rFonts w:hint="eastAsia"/>
                <w:bCs/>
                <w:sz w:val="24"/>
              </w:rPr>
              <w:t>质保期年限、到达现场的时间及所报恢复正常使用、售后服务方案、备品备件保障</w:t>
            </w:r>
            <w:r>
              <w:rPr>
                <w:rFonts w:hint="eastAsia"/>
                <w:bCs/>
                <w:sz w:val="24"/>
              </w:rPr>
              <w:t>)</w:t>
            </w:r>
            <w:r>
              <w:rPr>
                <w:rFonts w:hint="eastAsia"/>
                <w:bCs/>
                <w:sz w:val="24"/>
              </w:rPr>
              <w:t>情况进行评价：</w:t>
            </w:r>
          </w:p>
          <w:p w:rsidR="007D7662" w:rsidRDefault="007D5515">
            <w:pPr>
              <w:ind w:firstLine="28"/>
              <w:jc w:val="left"/>
              <w:rPr>
                <w:bCs/>
                <w:sz w:val="24"/>
              </w:rPr>
            </w:pPr>
            <w:r>
              <w:rPr>
                <w:rFonts w:hint="eastAsia"/>
                <w:bCs/>
                <w:sz w:val="24"/>
              </w:rPr>
              <w:t>1.</w:t>
            </w:r>
            <w:r>
              <w:rPr>
                <w:rFonts w:hint="eastAsia"/>
                <w:bCs/>
                <w:sz w:val="24"/>
              </w:rPr>
              <w:t>服务承诺：</w:t>
            </w:r>
            <w:r>
              <w:rPr>
                <w:rFonts w:ascii="宋体" w:hAnsi="宋体" w:cs="宋体" w:hint="eastAsia"/>
                <w:sz w:val="24"/>
              </w:rPr>
              <w:t>投标人</w:t>
            </w:r>
            <w:r>
              <w:rPr>
                <w:rFonts w:hint="eastAsia"/>
                <w:bCs/>
                <w:sz w:val="24"/>
              </w:rPr>
              <w:t>具有良好的智能交通系统软、硬件运维服务体系，且服务内容全面、标准细化，完全满足项目需求得</w:t>
            </w:r>
            <w:r>
              <w:rPr>
                <w:rFonts w:hint="eastAsia"/>
                <w:bCs/>
                <w:sz w:val="24"/>
              </w:rPr>
              <w:t>3</w:t>
            </w:r>
            <w:r>
              <w:rPr>
                <w:rFonts w:hint="eastAsia"/>
                <w:bCs/>
                <w:sz w:val="24"/>
              </w:rPr>
              <w:t>分；内容不全，部分满足需求得</w:t>
            </w:r>
            <w:r>
              <w:rPr>
                <w:rFonts w:hint="eastAsia"/>
                <w:bCs/>
                <w:sz w:val="24"/>
              </w:rPr>
              <w:t>1</w:t>
            </w:r>
            <w:r>
              <w:rPr>
                <w:rFonts w:hint="eastAsia"/>
                <w:bCs/>
                <w:sz w:val="24"/>
              </w:rPr>
              <w:t>分；未提供得</w:t>
            </w:r>
            <w:r>
              <w:rPr>
                <w:rFonts w:hint="eastAsia"/>
                <w:bCs/>
                <w:sz w:val="24"/>
              </w:rPr>
              <w:t>0</w:t>
            </w:r>
            <w:r>
              <w:rPr>
                <w:rFonts w:hint="eastAsia"/>
                <w:bCs/>
                <w:sz w:val="24"/>
              </w:rPr>
              <w:t>分；</w:t>
            </w:r>
          </w:p>
          <w:p w:rsidR="007D7662" w:rsidRDefault="007D5515">
            <w:pPr>
              <w:ind w:firstLine="28"/>
              <w:jc w:val="left"/>
              <w:rPr>
                <w:b/>
                <w:sz w:val="24"/>
              </w:rPr>
            </w:pPr>
            <w:r>
              <w:rPr>
                <w:rFonts w:hint="eastAsia"/>
                <w:bCs/>
                <w:sz w:val="24"/>
              </w:rPr>
              <w:t>2.</w:t>
            </w:r>
            <w:r>
              <w:rPr>
                <w:rFonts w:hint="eastAsia"/>
                <w:bCs/>
                <w:sz w:val="24"/>
              </w:rPr>
              <w:t>保障措施：保障措施针对性强，完全符合项目需要</w:t>
            </w:r>
            <w:r>
              <w:rPr>
                <w:rFonts w:hint="eastAsia"/>
                <w:bCs/>
                <w:sz w:val="24"/>
              </w:rPr>
              <w:t>3</w:t>
            </w:r>
            <w:r>
              <w:rPr>
                <w:rFonts w:hint="eastAsia"/>
                <w:bCs/>
                <w:sz w:val="24"/>
              </w:rPr>
              <w:t>分；措施部分符合项目实际需要</w:t>
            </w:r>
            <w:r>
              <w:rPr>
                <w:rFonts w:hint="eastAsia"/>
                <w:bCs/>
                <w:sz w:val="24"/>
              </w:rPr>
              <w:t>1</w:t>
            </w:r>
            <w:r>
              <w:rPr>
                <w:rFonts w:hint="eastAsia"/>
                <w:bCs/>
                <w:sz w:val="24"/>
              </w:rPr>
              <w:t>分；无针对性得</w:t>
            </w:r>
            <w:r>
              <w:rPr>
                <w:rFonts w:hint="eastAsia"/>
                <w:bCs/>
                <w:sz w:val="24"/>
              </w:rPr>
              <w:t>0</w:t>
            </w:r>
            <w:r>
              <w:rPr>
                <w:rFonts w:hint="eastAsia"/>
                <w:bCs/>
                <w:sz w:val="24"/>
              </w:rPr>
              <w:t>分。</w:t>
            </w:r>
          </w:p>
        </w:tc>
        <w:tc>
          <w:tcPr>
            <w:tcW w:w="1021" w:type="pct"/>
            <w:vAlign w:val="center"/>
          </w:tcPr>
          <w:p w:rsidR="007D7662" w:rsidRDefault="007D7662">
            <w:pPr>
              <w:pStyle w:val="afff8"/>
              <w:spacing w:before="0" w:after="0" w:line="240" w:lineRule="auto"/>
              <w:rPr>
                <w:rFonts w:eastAsia="宋体"/>
                <w:szCs w:val="24"/>
              </w:rPr>
            </w:pPr>
          </w:p>
        </w:tc>
      </w:tr>
      <w:tr w:rsidR="007D7662">
        <w:trPr>
          <w:trHeight w:val="554"/>
        </w:trPr>
        <w:tc>
          <w:tcPr>
            <w:tcW w:w="433" w:type="pct"/>
            <w:vAlign w:val="center"/>
          </w:tcPr>
          <w:p w:rsidR="007D7662" w:rsidRDefault="007D5515">
            <w:pPr>
              <w:ind w:firstLine="28"/>
              <w:jc w:val="center"/>
              <w:rPr>
                <w:sz w:val="24"/>
              </w:rPr>
            </w:pPr>
            <w:r>
              <w:rPr>
                <w:rFonts w:hint="eastAsia"/>
                <w:sz w:val="24"/>
              </w:rPr>
              <w:t>2.5</w:t>
            </w:r>
          </w:p>
        </w:tc>
        <w:tc>
          <w:tcPr>
            <w:tcW w:w="652" w:type="pct"/>
            <w:vAlign w:val="center"/>
          </w:tcPr>
          <w:p w:rsidR="007D7662" w:rsidRDefault="007D5515">
            <w:pPr>
              <w:ind w:firstLine="28"/>
              <w:rPr>
                <w:sz w:val="24"/>
              </w:rPr>
            </w:pPr>
            <w:r>
              <w:rPr>
                <w:rFonts w:hint="eastAsia"/>
                <w:sz w:val="24"/>
              </w:rPr>
              <w:t>培训方案</w:t>
            </w:r>
          </w:p>
        </w:tc>
        <w:tc>
          <w:tcPr>
            <w:tcW w:w="430" w:type="pct"/>
            <w:vAlign w:val="center"/>
          </w:tcPr>
          <w:p w:rsidR="007D7662" w:rsidRDefault="007D5515">
            <w:pPr>
              <w:ind w:firstLine="28"/>
              <w:jc w:val="center"/>
              <w:rPr>
                <w:rFonts w:eastAsiaTheme="minorEastAsia"/>
                <w:sz w:val="24"/>
              </w:rPr>
            </w:pPr>
            <w:r>
              <w:rPr>
                <w:rFonts w:eastAsiaTheme="minorEastAsia" w:hint="eastAsia"/>
                <w:sz w:val="24"/>
              </w:rPr>
              <w:t>4</w:t>
            </w:r>
          </w:p>
        </w:tc>
        <w:tc>
          <w:tcPr>
            <w:tcW w:w="2462" w:type="pct"/>
            <w:vAlign w:val="center"/>
          </w:tcPr>
          <w:p w:rsidR="007D7662" w:rsidRDefault="007D5515">
            <w:pPr>
              <w:ind w:firstLine="28"/>
              <w:jc w:val="left"/>
              <w:rPr>
                <w:sz w:val="24"/>
              </w:rPr>
            </w:pPr>
            <w:r>
              <w:rPr>
                <w:rFonts w:hint="eastAsia"/>
                <w:sz w:val="24"/>
              </w:rPr>
              <w:t>投标人提供培训方案，对投标人培训方案中承诺的培训内容、培训课时、培训地点、培训人数、师资材料等进行评分，</w:t>
            </w:r>
          </w:p>
          <w:p w:rsidR="007D7662" w:rsidRDefault="007D5515">
            <w:pPr>
              <w:numPr>
                <w:ilvl w:val="0"/>
                <w:numId w:val="12"/>
              </w:numPr>
              <w:ind w:firstLine="28"/>
              <w:jc w:val="left"/>
              <w:rPr>
                <w:bCs/>
                <w:sz w:val="24"/>
              </w:rPr>
            </w:pPr>
            <w:r>
              <w:rPr>
                <w:rFonts w:hint="eastAsia"/>
                <w:bCs/>
                <w:sz w:val="24"/>
              </w:rPr>
              <w:t>培训方案内容全面、标准细化，完全</w:t>
            </w:r>
            <w:r>
              <w:rPr>
                <w:rFonts w:hint="eastAsia"/>
                <w:bCs/>
                <w:sz w:val="24"/>
              </w:rPr>
              <w:lastRenderedPageBreak/>
              <w:t>满足项目需求得</w:t>
            </w:r>
            <w:r>
              <w:rPr>
                <w:rFonts w:hint="eastAsia"/>
                <w:bCs/>
                <w:sz w:val="24"/>
              </w:rPr>
              <w:t>4</w:t>
            </w:r>
            <w:r>
              <w:rPr>
                <w:rFonts w:hint="eastAsia"/>
                <w:bCs/>
                <w:sz w:val="24"/>
              </w:rPr>
              <w:t>分；</w:t>
            </w:r>
          </w:p>
          <w:p w:rsidR="007D7662" w:rsidRDefault="007D5515">
            <w:pPr>
              <w:pStyle w:val="a7"/>
              <w:numPr>
                <w:ilvl w:val="0"/>
                <w:numId w:val="12"/>
              </w:numPr>
              <w:ind w:firstLineChars="0" w:firstLine="28"/>
              <w:rPr>
                <w:rFonts w:ascii="Times New Roman" w:hAnsi="Times New Roman"/>
                <w:bCs/>
                <w:sz w:val="24"/>
              </w:rPr>
            </w:pPr>
            <w:r>
              <w:rPr>
                <w:rFonts w:ascii="Times New Roman" w:hAnsi="Times New Roman" w:hint="eastAsia"/>
                <w:bCs/>
                <w:sz w:val="24"/>
              </w:rPr>
              <w:t>内容完整、未充分细化，部分满足项目需求得</w:t>
            </w:r>
            <w:r>
              <w:rPr>
                <w:rFonts w:ascii="Times New Roman" w:hAnsi="Times New Roman" w:hint="eastAsia"/>
                <w:bCs/>
                <w:sz w:val="24"/>
              </w:rPr>
              <w:t>2</w:t>
            </w:r>
            <w:r>
              <w:rPr>
                <w:rFonts w:ascii="Times New Roman" w:hAnsi="Times New Roman" w:hint="eastAsia"/>
                <w:bCs/>
                <w:sz w:val="24"/>
              </w:rPr>
              <w:t>分；</w:t>
            </w:r>
          </w:p>
          <w:p w:rsidR="007D7662" w:rsidRDefault="007D5515">
            <w:pPr>
              <w:pStyle w:val="a7"/>
              <w:numPr>
                <w:ilvl w:val="0"/>
                <w:numId w:val="12"/>
              </w:numPr>
              <w:ind w:firstLineChars="0" w:firstLine="28"/>
              <w:rPr>
                <w:rFonts w:ascii="Times New Roman" w:hAnsi="Times New Roman"/>
                <w:bCs/>
                <w:sz w:val="24"/>
              </w:rPr>
            </w:pPr>
            <w:r>
              <w:rPr>
                <w:rFonts w:ascii="Times New Roman" w:hAnsi="Times New Roman" w:hint="eastAsia"/>
                <w:bCs/>
                <w:sz w:val="24"/>
              </w:rPr>
              <w:t>内容不全，不满足需求得</w:t>
            </w:r>
            <w:r>
              <w:rPr>
                <w:rFonts w:ascii="Times New Roman" w:hAnsi="Times New Roman" w:hint="eastAsia"/>
                <w:bCs/>
                <w:sz w:val="24"/>
              </w:rPr>
              <w:t>1</w:t>
            </w:r>
            <w:r>
              <w:rPr>
                <w:rFonts w:ascii="Times New Roman" w:hAnsi="Times New Roman" w:hint="eastAsia"/>
                <w:bCs/>
                <w:sz w:val="24"/>
              </w:rPr>
              <w:t>分；</w:t>
            </w:r>
          </w:p>
          <w:p w:rsidR="007D7662" w:rsidRDefault="007D5515">
            <w:pPr>
              <w:ind w:firstLine="28"/>
              <w:jc w:val="left"/>
            </w:pPr>
            <w:r>
              <w:rPr>
                <w:rFonts w:hint="eastAsia"/>
                <w:bCs/>
                <w:sz w:val="24"/>
              </w:rPr>
              <w:t>4.</w:t>
            </w:r>
            <w:r>
              <w:rPr>
                <w:rFonts w:hint="eastAsia"/>
                <w:bCs/>
                <w:sz w:val="24"/>
              </w:rPr>
              <w:t>未提供得</w:t>
            </w:r>
            <w:r>
              <w:rPr>
                <w:rFonts w:hint="eastAsia"/>
                <w:bCs/>
                <w:sz w:val="24"/>
              </w:rPr>
              <w:t>0</w:t>
            </w:r>
            <w:r>
              <w:rPr>
                <w:rFonts w:hint="eastAsia"/>
                <w:bCs/>
                <w:sz w:val="24"/>
              </w:rPr>
              <w:t>分。</w:t>
            </w:r>
          </w:p>
        </w:tc>
        <w:tc>
          <w:tcPr>
            <w:tcW w:w="1021" w:type="pct"/>
            <w:vAlign w:val="center"/>
          </w:tcPr>
          <w:p w:rsidR="007D7662" w:rsidRDefault="007D7662">
            <w:pPr>
              <w:pStyle w:val="afff8"/>
              <w:spacing w:before="0" w:after="0" w:line="240" w:lineRule="auto"/>
              <w:rPr>
                <w:rFonts w:eastAsia="宋体"/>
                <w:szCs w:val="24"/>
              </w:rPr>
            </w:pPr>
          </w:p>
        </w:tc>
      </w:tr>
      <w:tr w:rsidR="007D7662">
        <w:trPr>
          <w:trHeight w:val="554"/>
        </w:trPr>
        <w:tc>
          <w:tcPr>
            <w:tcW w:w="433" w:type="pct"/>
            <w:vAlign w:val="center"/>
          </w:tcPr>
          <w:p w:rsidR="007D7662" w:rsidRDefault="007D5515">
            <w:pPr>
              <w:ind w:firstLine="28"/>
              <w:jc w:val="center"/>
              <w:rPr>
                <w:sz w:val="24"/>
              </w:rPr>
            </w:pPr>
            <w:r>
              <w:rPr>
                <w:rFonts w:hint="eastAsia"/>
                <w:sz w:val="24"/>
              </w:rPr>
              <w:lastRenderedPageBreak/>
              <w:t>2.6</w:t>
            </w:r>
          </w:p>
        </w:tc>
        <w:tc>
          <w:tcPr>
            <w:tcW w:w="652" w:type="pct"/>
            <w:vAlign w:val="center"/>
          </w:tcPr>
          <w:p w:rsidR="007D7662" w:rsidRDefault="007D5515">
            <w:pPr>
              <w:ind w:firstLine="28"/>
              <w:rPr>
                <w:sz w:val="24"/>
              </w:rPr>
            </w:pPr>
            <w:r>
              <w:rPr>
                <w:sz w:val="24"/>
              </w:rPr>
              <w:t>政策</w:t>
            </w:r>
            <w:r>
              <w:rPr>
                <w:rFonts w:hint="eastAsia"/>
                <w:sz w:val="24"/>
              </w:rPr>
              <w:t>得分</w:t>
            </w:r>
          </w:p>
        </w:tc>
        <w:tc>
          <w:tcPr>
            <w:tcW w:w="430" w:type="pct"/>
            <w:vAlign w:val="center"/>
          </w:tcPr>
          <w:p w:rsidR="007D7662" w:rsidRDefault="007D5515">
            <w:pPr>
              <w:ind w:firstLine="28"/>
              <w:jc w:val="center"/>
              <w:rPr>
                <w:rFonts w:eastAsiaTheme="minorEastAsia"/>
                <w:sz w:val="24"/>
              </w:rPr>
            </w:pPr>
            <w:r>
              <w:rPr>
                <w:rFonts w:hint="eastAsia"/>
                <w:sz w:val="24"/>
              </w:rPr>
              <w:t>1</w:t>
            </w:r>
          </w:p>
        </w:tc>
        <w:tc>
          <w:tcPr>
            <w:tcW w:w="2462" w:type="pct"/>
            <w:vAlign w:val="center"/>
          </w:tcPr>
          <w:p w:rsidR="007D7662" w:rsidRDefault="007D5515">
            <w:pPr>
              <w:numPr>
                <w:ilvl w:val="0"/>
                <w:numId w:val="13"/>
              </w:numPr>
              <w:ind w:firstLine="28"/>
              <w:jc w:val="left"/>
              <w:rPr>
                <w:sz w:val="24"/>
              </w:rPr>
            </w:pPr>
            <w:r>
              <w:rPr>
                <w:rFonts w:hint="eastAsia"/>
                <w:sz w:val="24"/>
              </w:rPr>
              <w:t>投标人提供的产品列入“节能产品政府采购品目清单”中规定优先采购的节能产品的，得</w:t>
            </w:r>
            <w:r>
              <w:rPr>
                <w:rFonts w:hint="eastAsia"/>
                <w:sz w:val="24"/>
              </w:rPr>
              <w:t>0.5</w:t>
            </w:r>
            <w:r>
              <w:rPr>
                <w:rFonts w:hint="eastAsia"/>
                <w:sz w:val="24"/>
              </w:rPr>
              <w:t>分，不提供不得分。</w:t>
            </w:r>
          </w:p>
          <w:p w:rsidR="007D7662" w:rsidRDefault="007D5515">
            <w:pPr>
              <w:numPr>
                <w:ilvl w:val="0"/>
                <w:numId w:val="13"/>
              </w:numPr>
              <w:ind w:firstLine="28"/>
              <w:jc w:val="left"/>
              <w:rPr>
                <w:sz w:val="24"/>
              </w:rPr>
            </w:pPr>
            <w:r>
              <w:rPr>
                <w:rFonts w:hint="eastAsia"/>
                <w:sz w:val="24"/>
              </w:rPr>
              <w:t>投标人提供产品列入“环境标志产品政府采购品目清单”中，属于优先采购的环保产品的，得</w:t>
            </w:r>
            <w:r>
              <w:rPr>
                <w:rFonts w:hint="eastAsia"/>
                <w:sz w:val="24"/>
              </w:rPr>
              <w:t>0.5</w:t>
            </w:r>
            <w:r>
              <w:rPr>
                <w:rFonts w:hint="eastAsia"/>
                <w:sz w:val="24"/>
              </w:rPr>
              <w:t>分，不提供不得分。</w:t>
            </w:r>
          </w:p>
        </w:tc>
        <w:tc>
          <w:tcPr>
            <w:tcW w:w="1021" w:type="pct"/>
            <w:vAlign w:val="center"/>
          </w:tcPr>
          <w:p w:rsidR="007D7662" w:rsidRDefault="007D5515">
            <w:pPr>
              <w:pStyle w:val="afff8"/>
              <w:spacing w:before="0" w:after="0" w:line="240" w:lineRule="auto"/>
              <w:rPr>
                <w:rFonts w:eastAsia="宋体"/>
                <w:szCs w:val="24"/>
              </w:rPr>
            </w:pPr>
            <w:r>
              <w:rPr>
                <w:rFonts w:eastAsia="宋体" w:hint="eastAsia"/>
                <w:b w:val="0"/>
                <w:szCs w:val="24"/>
              </w:rPr>
              <w:t>详见本章</w:t>
            </w:r>
            <w:r>
              <w:rPr>
                <w:rFonts w:eastAsia="宋体" w:hint="eastAsia"/>
                <w:b w:val="0"/>
                <w:szCs w:val="24"/>
              </w:rPr>
              <w:t>3.2.3</w:t>
            </w:r>
          </w:p>
        </w:tc>
      </w:tr>
      <w:tr w:rsidR="007D7662">
        <w:trPr>
          <w:trHeight w:val="554"/>
        </w:trPr>
        <w:tc>
          <w:tcPr>
            <w:tcW w:w="5000" w:type="pct"/>
            <w:gridSpan w:val="5"/>
            <w:vAlign w:val="center"/>
          </w:tcPr>
          <w:p w:rsidR="007D7662" w:rsidRDefault="007D5515">
            <w:pPr>
              <w:pStyle w:val="afff8"/>
              <w:spacing w:before="0" w:after="0" w:line="240" w:lineRule="auto"/>
              <w:jc w:val="both"/>
              <w:rPr>
                <w:rFonts w:eastAsia="宋体"/>
                <w:szCs w:val="24"/>
              </w:rPr>
            </w:pPr>
            <w:r>
              <w:rPr>
                <w:rFonts w:eastAsia="宋体" w:hint="eastAsia"/>
                <w:szCs w:val="24"/>
              </w:rPr>
              <w:t>三、价格部分</w:t>
            </w:r>
          </w:p>
        </w:tc>
      </w:tr>
      <w:tr w:rsidR="007D7662">
        <w:tc>
          <w:tcPr>
            <w:tcW w:w="433" w:type="pct"/>
            <w:vAlign w:val="center"/>
          </w:tcPr>
          <w:p w:rsidR="007D7662" w:rsidRDefault="007D5515">
            <w:pPr>
              <w:ind w:firstLine="28"/>
              <w:jc w:val="center"/>
              <w:rPr>
                <w:sz w:val="24"/>
              </w:rPr>
            </w:pPr>
            <w:r>
              <w:rPr>
                <w:rFonts w:hint="eastAsia"/>
                <w:sz w:val="24"/>
              </w:rPr>
              <w:t>3.1</w:t>
            </w:r>
          </w:p>
        </w:tc>
        <w:tc>
          <w:tcPr>
            <w:tcW w:w="652" w:type="pct"/>
            <w:vAlign w:val="center"/>
          </w:tcPr>
          <w:p w:rsidR="007D7662" w:rsidRDefault="007D5515">
            <w:pPr>
              <w:ind w:firstLine="28"/>
              <w:rPr>
                <w:sz w:val="24"/>
              </w:rPr>
            </w:pPr>
            <w:r>
              <w:rPr>
                <w:sz w:val="24"/>
              </w:rPr>
              <w:t>投标报价</w:t>
            </w:r>
          </w:p>
        </w:tc>
        <w:tc>
          <w:tcPr>
            <w:tcW w:w="430" w:type="pct"/>
            <w:vAlign w:val="center"/>
          </w:tcPr>
          <w:p w:rsidR="007D7662" w:rsidRDefault="007D5515">
            <w:pPr>
              <w:ind w:firstLine="28"/>
              <w:jc w:val="center"/>
              <w:rPr>
                <w:rFonts w:eastAsiaTheme="minorEastAsia"/>
                <w:sz w:val="24"/>
              </w:rPr>
            </w:pPr>
            <w:r>
              <w:rPr>
                <w:rFonts w:hint="eastAsia"/>
                <w:sz w:val="24"/>
              </w:rPr>
              <w:t>30</w:t>
            </w:r>
          </w:p>
        </w:tc>
        <w:tc>
          <w:tcPr>
            <w:tcW w:w="2462" w:type="pct"/>
            <w:vAlign w:val="center"/>
          </w:tcPr>
          <w:p w:rsidR="007D7662" w:rsidRDefault="007D5515">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rsidR="007D7662" w:rsidRDefault="007D5515">
            <w:pPr>
              <w:rPr>
                <w:sz w:val="24"/>
              </w:rPr>
            </w:pPr>
            <w:r>
              <w:rPr>
                <w:sz w:val="24"/>
              </w:rPr>
              <w:t>投标报价得分＝（评标基准价</w:t>
            </w:r>
            <w:r>
              <w:rPr>
                <w:sz w:val="24"/>
              </w:rPr>
              <w:t>/</w:t>
            </w:r>
            <w:r>
              <w:rPr>
                <w:sz w:val="24"/>
              </w:rPr>
              <w:t>投标报价）</w:t>
            </w:r>
            <w:r>
              <w:rPr>
                <w:sz w:val="24"/>
              </w:rPr>
              <w:t>×</w:t>
            </w:r>
            <w:r>
              <w:rPr>
                <w:rFonts w:hint="eastAsia"/>
                <w:sz w:val="24"/>
              </w:rPr>
              <w:t>30</w:t>
            </w:r>
            <w:r>
              <w:rPr>
                <w:sz w:val="24"/>
              </w:rPr>
              <w:t>。</w:t>
            </w:r>
          </w:p>
        </w:tc>
        <w:tc>
          <w:tcPr>
            <w:tcW w:w="1021" w:type="pct"/>
            <w:vAlign w:val="center"/>
          </w:tcPr>
          <w:p w:rsidR="007D7662" w:rsidRDefault="007D5515">
            <w:pPr>
              <w:ind w:left="-38"/>
              <w:rPr>
                <w:sz w:val="24"/>
              </w:rPr>
            </w:pPr>
            <w:r>
              <w:rPr>
                <w:rFonts w:hint="eastAsia"/>
                <w:sz w:val="24"/>
              </w:rPr>
              <w:t>此处投标</w:t>
            </w:r>
            <w:proofErr w:type="gramStart"/>
            <w:r>
              <w:rPr>
                <w:rFonts w:hint="eastAsia"/>
                <w:sz w:val="24"/>
              </w:rPr>
              <w:t>报价指</w:t>
            </w:r>
            <w:proofErr w:type="gramEnd"/>
            <w:r>
              <w:rPr>
                <w:rFonts w:hint="eastAsia"/>
                <w:sz w:val="24"/>
              </w:rPr>
              <w:t>经过报价修正，及</w:t>
            </w:r>
            <w:r>
              <w:rPr>
                <w:sz w:val="24"/>
              </w:rPr>
              <w:t>因落实政府采购政策进行价格调整</w:t>
            </w:r>
            <w:r>
              <w:rPr>
                <w:rFonts w:hint="eastAsia"/>
                <w:sz w:val="24"/>
              </w:rPr>
              <w:t>后</w:t>
            </w:r>
            <w:r>
              <w:rPr>
                <w:sz w:val="24"/>
              </w:rPr>
              <w:t>的</w:t>
            </w:r>
            <w:r>
              <w:rPr>
                <w:rFonts w:hint="eastAsia"/>
                <w:sz w:val="24"/>
              </w:rPr>
              <w:t>报价</w:t>
            </w:r>
            <w:r>
              <w:rPr>
                <w:sz w:val="24"/>
              </w:rPr>
              <w:t>，详见</w:t>
            </w:r>
            <w:r>
              <w:rPr>
                <w:rFonts w:hint="eastAsia"/>
                <w:sz w:val="24"/>
              </w:rPr>
              <w:t>本章“</w:t>
            </w:r>
            <w:r>
              <w:rPr>
                <w:rFonts w:ascii="宋体" w:hAnsi="宋体" w:cs="宋体" w:hint="eastAsia"/>
                <w:sz w:val="24"/>
              </w:rPr>
              <w:t>一、评标方法</w:t>
            </w:r>
            <w:r>
              <w:rPr>
                <w:rFonts w:hint="eastAsia"/>
                <w:sz w:val="24"/>
              </w:rPr>
              <w:t>”中</w:t>
            </w:r>
            <w:r>
              <w:rPr>
                <w:rFonts w:hint="eastAsia"/>
                <w:sz w:val="24"/>
              </w:rPr>
              <w:t>2.4</w:t>
            </w:r>
            <w:r>
              <w:rPr>
                <w:rFonts w:hint="eastAsia"/>
                <w:sz w:val="24"/>
              </w:rPr>
              <w:t>及</w:t>
            </w:r>
            <w:r>
              <w:rPr>
                <w:sz w:val="24"/>
              </w:rPr>
              <w:t>2.5</w:t>
            </w:r>
            <w:r>
              <w:rPr>
                <w:sz w:val="24"/>
              </w:rPr>
              <w:t>。</w:t>
            </w:r>
          </w:p>
        </w:tc>
      </w:tr>
      <w:tr w:rsidR="007D7662">
        <w:tc>
          <w:tcPr>
            <w:tcW w:w="1085" w:type="pct"/>
            <w:gridSpan w:val="2"/>
            <w:vAlign w:val="center"/>
          </w:tcPr>
          <w:p w:rsidR="007D7662" w:rsidRDefault="007D5515">
            <w:pPr>
              <w:ind w:firstLine="28"/>
              <w:jc w:val="center"/>
              <w:rPr>
                <w:sz w:val="24"/>
              </w:rPr>
            </w:pPr>
            <w:r>
              <w:rPr>
                <w:sz w:val="24"/>
              </w:rPr>
              <w:t>合计</w:t>
            </w:r>
          </w:p>
        </w:tc>
        <w:tc>
          <w:tcPr>
            <w:tcW w:w="430" w:type="pct"/>
            <w:vAlign w:val="center"/>
          </w:tcPr>
          <w:p w:rsidR="007D7662" w:rsidRDefault="007D5515">
            <w:pPr>
              <w:ind w:firstLine="28"/>
              <w:jc w:val="center"/>
              <w:rPr>
                <w:sz w:val="24"/>
              </w:rPr>
            </w:pPr>
            <w:r>
              <w:rPr>
                <w:sz w:val="24"/>
              </w:rPr>
              <w:t>100</w:t>
            </w:r>
          </w:p>
        </w:tc>
        <w:tc>
          <w:tcPr>
            <w:tcW w:w="3483" w:type="pct"/>
            <w:gridSpan w:val="2"/>
            <w:vAlign w:val="center"/>
          </w:tcPr>
          <w:p w:rsidR="007D7662" w:rsidRDefault="007D7662">
            <w:pPr>
              <w:rPr>
                <w:sz w:val="24"/>
              </w:rPr>
            </w:pPr>
          </w:p>
        </w:tc>
      </w:tr>
    </w:tbl>
    <w:p w:rsidR="007D7662" w:rsidRDefault="007D7662">
      <w:pPr>
        <w:pStyle w:val="a8"/>
        <w:ind w:firstLine="0"/>
        <w:rPr>
          <w:rFonts w:hAnsi="宋体"/>
          <w:b/>
          <w:bCs/>
        </w:rPr>
      </w:pPr>
    </w:p>
    <w:p w:rsidR="007D7662" w:rsidRDefault="007D7662">
      <w:pPr>
        <w:pStyle w:val="a8"/>
        <w:ind w:firstLine="0"/>
        <w:rPr>
          <w:rFonts w:hAnsi="宋体"/>
          <w:b/>
          <w:bCs/>
        </w:rPr>
      </w:pPr>
    </w:p>
    <w:p w:rsidR="007D7662" w:rsidRDefault="007D5515">
      <w:pPr>
        <w:spacing w:line="360" w:lineRule="auto"/>
        <w:jc w:val="center"/>
        <w:outlineLvl w:val="0"/>
        <w:rPr>
          <w:rFonts w:ascii="宋体" w:hAnsi="宋体"/>
          <w:b/>
          <w:sz w:val="36"/>
          <w:szCs w:val="36"/>
        </w:rPr>
      </w:pPr>
      <w:r>
        <w:rPr>
          <w:rFonts w:ascii="宋体" w:hAnsi="宋体"/>
          <w:b/>
          <w:sz w:val="36"/>
          <w:szCs w:val="36"/>
        </w:rPr>
        <w:br w:type="page"/>
      </w:r>
      <w:bookmarkStart w:id="784" w:name="_Toc26102"/>
      <w:r>
        <w:rPr>
          <w:rFonts w:ascii="宋体" w:hAnsi="宋体"/>
          <w:b/>
          <w:sz w:val="36"/>
          <w:szCs w:val="36"/>
        </w:rPr>
        <w:lastRenderedPageBreak/>
        <w:t>第五章</w:t>
      </w:r>
      <w:r>
        <w:rPr>
          <w:rFonts w:ascii="宋体" w:hAnsi="宋体"/>
          <w:b/>
          <w:sz w:val="36"/>
          <w:szCs w:val="36"/>
        </w:rPr>
        <w:t xml:space="preserve">  </w:t>
      </w:r>
      <w:r>
        <w:rPr>
          <w:rFonts w:ascii="宋体" w:hAnsi="宋体"/>
          <w:b/>
          <w:sz w:val="36"/>
          <w:szCs w:val="36"/>
        </w:rPr>
        <w:t>采购需求</w:t>
      </w:r>
      <w:bookmarkEnd w:id="784"/>
    </w:p>
    <w:p w:rsidR="007D7662" w:rsidRDefault="007D7662"/>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942"/>
        <w:gridCol w:w="1484"/>
        <w:gridCol w:w="1484"/>
      </w:tblGrid>
      <w:tr w:rsidR="007D7662">
        <w:trPr>
          <w:trHeight w:val="454"/>
        </w:trPr>
        <w:tc>
          <w:tcPr>
            <w:tcW w:w="463" w:type="pct"/>
            <w:vAlign w:val="center"/>
          </w:tcPr>
          <w:p w:rsidR="007D7662" w:rsidRDefault="007D5515">
            <w:pPr>
              <w:jc w:val="center"/>
              <w:rPr>
                <w:bCs/>
                <w:szCs w:val="21"/>
              </w:rPr>
            </w:pPr>
            <w:proofErr w:type="gramStart"/>
            <w:r>
              <w:rPr>
                <w:bCs/>
                <w:szCs w:val="21"/>
              </w:rPr>
              <w:t>包号</w:t>
            </w:r>
            <w:proofErr w:type="gramEnd"/>
          </w:p>
        </w:tc>
        <w:tc>
          <w:tcPr>
            <w:tcW w:w="2833" w:type="pct"/>
            <w:vAlign w:val="center"/>
          </w:tcPr>
          <w:p w:rsidR="007D7662" w:rsidRDefault="007D5515">
            <w:pPr>
              <w:jc w:val="center"/>
              <w:rPr>
                <w:bCs/>
                <w:szCs w:val="21"/>
              </w:rPr>
            </w:pPr>
            <w:r>
              <w:rPr>
                <w:bCs/>
                <w:szCs w:val="21"/>
              </w:rPr>
              <w:t>标的名称</w:t>
            </w:r>
          </w:p>
        </w:tc>
        <w:tc>
          <w:tcPr>
            <w:tcW w:w="851" w:type="pct"/>
            <w:vAlign w:val="center"/>
          </w:tcPr>
          <w:p w:rsidR="007D7662" w:rsidRDefault="007D5515">
            <w:pPr>
              <w:jc w:val="center"/>
              <w:rPr>
                <w:bCs/>
                <w:szCs w:val="21"/>
              </w:rPr>
            </w:pPr>
            <w:r>
              <w:rPr>
                <w:bCs/>
                <w:szCs w:val="21"/>
              </w:rPr>
              <w:t>采购</w:t>
            </w:r>
            <w:proofErr w:type="gramStart"/>
            <w:r>
              <w:rPr>
                <w:bCs/>
                <w:szCs w:val="21"/>
              </w:rPr>
              <w:t>包预算</w:t>
            </w:r>
            <w:proofErr w:type="gramEnd"/>
            <w:r>
              <w:rPr>
                <w:bCs/>
                <w:szCs w:val="21"/>
              </w:rPr>
              <w:t>金额（万元）</w:t>
            </w:r>
          </w:p>
        </w:tc>
        <w:tc>
          <w:tcPr>
            <w:tcW w:w="851" w:type="pct"/>
            <w:vAlign w:val="center"/>
          </w:tcPr>
          <w:p w:rsidR="007D7662" w:rsidRDefault="007D5515">
            <w:pPr>
              <w:jc w:val="center"/>
              <w:rPr>
                <w:bCs/>
                <w:szCs w:val="21"/>
              </w:rPr>
            </w:pPr>
            <w:r>
              <w:rPr>
                <w:bCs/>
                <w:szCs w:val="21"/>
              </w:rPr>
              <w:t>数量</w:t>
            </w:r>
          </w:p>
        </w:tc>
      </w:tr>
      <w:tr w:rsidR="007D7662">
        <w:trPr>
          <w:trHeight w:val="54"/>
        </w:trPr>
        <w:tc>
          <w:tcPr>
            <w:tcW w:w="463" w:type="pct"/>
            <w:vAlign w:val="center"/>
          </w:tcPr>
          <w:p w:rsidR="007D7662" w:rsidRDefault="007D5515">
            <w:pPr>
              <w:widowControl/>
              <w:adjustRightInd w:val="0"/>
              <w:snapToGrid w:val="0"/>
              <w:jc w:val="center"/>
              <w:rPr>
                <w:bCs/>
                <w:szCs w:val="21"/>
              </w:rPr>
            </w:pPr>
            <w:r>
              <w:rPr>
                <w:rFonts w:hint="eastAsia"/>
                <w:bCs/>
                <w:szCs w:val="21"/>
              </w:rPr>
              <w:t>02</w:t>
            </w:r>
          </w:p>
        </w:tc>
        <w:tc>
          <w:tcPr>
            <w:tcW w:w="2833" w:type="pct"/>
            <w:vAlign w:val="center"/>
          </w:tcPr>
          <w:p w:rsidR="007D7662" w:rsidRDefault="007D5515">
            <w:pPr>
              <w:widowControl/>
              <w:adjustRightInd w:val="0"/>
              <w:snapToGrid w:val="0"/>
              <w:rPr>
                <w:bCs/>
                <w:szCs w:val="21"/>
              </w:rPr>
            </w:pPr>
            <w:r>
              <w:rPr>
                <w:rFonts w:ascii="宋体" w:hAnsi="宋体" w:cs="仿宋_GB2312" w:hint="eastAsia"/>
                <w:kern w:val="0"/>
              </w:rPr>
              <w:t>智慧交通</w:t>
            </w:r>
            <w:proofErr w:type="gramStart"/>
            <w:r>
              <w:rPr>
                <w:rFonts w:ascii="宋体" w:hAnsi="宋体" w:cs="仿宋_GB2312" w:hint="eastAsia"/>
                <w:kern w:val="0"/>
              </w:rPr>
              <w:t>端边系统</w:t>
            </w:r>
            <w:proofErr w:type="gramEnd"/>
            <w:r>
              <w:rPr>
                <w:rFonts w:ascii="宋体" w:hAnsi="宋体" w:cs="仿宋_GB2312" w:hint="eastAsia"/>
                <w:kern w:val="0"/>
              </w:rPr>
              <w:t>全流程开发实验台</w:t>
            </w:r>
          </w:p>
        </w:tc>
        <w:tc>
          <w:tcPr>
            <w:tcW w:w="851" w:type="pct"/>
            <w:vAlign w:val="center"/>
          </w:tcPr>
          <w:p w:rsidR="007D7662" w:rsidRDefault="007D5515">
            <w:pPr>
              <w:widowControl/>
              <w:adjustRightInd w:val="0"/>
              <w:snapToGrid w:val="0"/>
              <w:jc w:val="center"/>
              <w:rPr>
                <w:rFonts w:ascii="宋体" w:hAnsi="宋体" w:cs="Yu Mincho Light"/>
                <w:kern w:val="0"/>
                <w:szCs w:val="21"/>
              </w:rPr>
            </w:pPr>
            <w:r>
              <w:rPr>
                <w:rFonts w:ascii="宋体" w:hAnsi="宋体" w:cs="Yu Mincho Light" w:hint="eastAsia"/>
                <w:kern w:val="0"/>
                <w:szCs w:val="21"/>
              </w:rPr>
              <w:t>45.00</w:t>
            </w:r>
          </w:p>
        </w:tc>
        <w:tc>
          <w:tcPr>
            <w:tcW w:w="851" w:type="pct"/>
            <w:vAlign w:val="center"/>
          </w:tcPr>
          <w:p w:rsidR="007D7662" w:rsidRDefault="007D5515">
            <w:pPr>
              <w:widowControl/>
              <w:adjustRightInd w:val="0"/>
              <w:snapToGrid w:val="0"/>
              <w:jc w:val="center"/>
              <w:rPr>
                <w:rFonts w:ascii="宋体" w:hAnsi="宋体" w:cs="Yu Mincho Light"/>
                <w:kern w:val="0"/>
                <w:szCs w:val="21"/>
              </w:rPr>
            </w:pPr>
            <w:r>
              <w:rPr>
                <w:rFonts w:ascii="宋体" w:hAnsi="宋体" w:cs="Yu Mincho Light" w:hint="eastAsia"/>
                <w:kern w:val="0"/>
                <w:szCs w:val="21"/>
              </w:rPr>
              <w:t>15</w:t>
            </w:r>
            <w:r>
              <w:rPr>
                <w:rFonts w:ascii="宋体" w:hAnsi="宋体" w:cs="Yu Mincho Light" w:hint="eastAsia"/>
                <w:kern w:val="0"/>
                <w:szCs w:val="21"/>
              </w:rPr>
              <w:t>套</w:t>
            </w:r>
          </w:p>
        </w:tc>
      </w:tr>
    </w:tbl>
    <w:p w:rsidR="007D7662" w:rsidRDefault="007D7662">
      <w:pPr>
        <w:spacing w:line="360" w:lineRule="auto"/>
        <w:jc w:val="left"/>
        <w:rPr>
          <w:rFonts w:ascii="宋体" w:hAnsi="宋体"/>
          <w:b/>
          <w:szCs w:val="21"/>
        </w:rPr>
      </w:pPr>
    </w:p>
    <w:p w:rsidR="007D7662" w:rsidRDefault="007D5515">
      <w:pPr>
        <w:spacing w:line="360" w:lineRule="auto"/>
        <w:jc w:val="left"/>
        <w:rPr>
          <w:rFonts w:ascii="宋体" w:hAnsi="宋体"/>
          <w:b/>
          <w:szCs w:val="21"/>
        </w:rPr>
      </w:pPr>
      <w:r>
        <w:rPr>
          <w:rFonts w:ascii="宋体" w:hAnsi="宋体" w:hint="eastAsia"/>
          <w:b/>
          <w:szCs w:val="21"/>
        </w:rPr>
        <w:t>注：</w:t>
      </w:r>
    </w:p>
    <w:p w:rsidR="007D7662" w:rsidRDefault="007D5515">
      <w:pPr>
        <w:spacing w:line="360" w:lineRule="auto"/>
        <w:jc w:val="left"/>
        <w:rPr>
          <w:rFonts w:ascii="宋体" w:hAnsi="宋体"/>
          <w:b/>
          <w:szCs w:val="21"/>
        </w:rPr>
      </w:pPr>
      <w:r>
        <w:rPr>
          <w:rFonts w:ascii="宋体" w:hAnsi="宋体" w:hint="eastAsia"/>
          <w:b/>
          <w:szCs w:val="21"/>
        </w:rPr>
        <w:t>1</w:t>
      </w:r>
      <w:r>
        <w:rPr>
          <w:rFonts w:ascii="宋体" w:hAnsi="宋体" w:hint="eastAsia"/>
          <w:b/>
          <w:szCs w:val="21"/>
        </w:rPr>
        <w:t>、本章内容若有如下标注，“</w:t>
      </w:r>
      <w:r>
        <w:rPr>
          <w:rFonts w:ascii="宋体" w:hAnsi="宋体" w:cs="等线" w:hint="eastAsia"/>
          <w:b/>
          <w:bCs/>
          <w:kern w:val="0"/>
          <w:szCs w:val="21"/>
        </w:rPr>
        <w:t>★</w:t>
      </w:r>
      <w:r>
        <w:rPr>
          <w:rFonts w:ascii="宋体" w:hAnsi="宋体" w:hint="eastAsia"/>
          <w:b/>
          <w:szCs w:val="21"/>
        </w:rPr>
        <w:t>”为实质性条款，不满足的将被视为无效投标予以拒绝；</w:t>
      </w:r>
      <w:r>
        <w:rPr>
          <w:rFonts w:ascii="宋体" w:hAnsi="宋体" w:hint="eastAsia"/>
          <w:b/>
          <w:szCs w:val="21"/>
        </w:rPr>
        <w:t>#</w:t>
      </w:r>
      <w:r>
        <w:rPr>
          <w:rFonts w:ascii="宋体" w:hAnsi="宋体" w:hint="eastAsia"/>
          <w:b/>
          <w:szCs w:val="21"/>
        </w:rPr>
        <w:t>号条款为重要技术参数。</w:t>
      </w:r>
    </w:p>
    <w:p w:rsidR="007D7662" w:rsidRDefault="007D5515">
      <w:pPr>
        <w:spacing w:line="360" w:lineRule="auto"/>
        <w:jc w:val="left"/>
        <w:rPr>
          <w:rFonts w:ascii="宋体" w:hAnsi="宋体"/>
          <w:b/>
          <w:szCs w:val="21"/>
        </w:rPr>
      </w:pPr>
      <w:r>
        <w:rPr>
          <w:rFonts w:ascii="宋体" w:hAnsi="宋体" w:hint="eastAsia"/>
          <w:b/>
          <w:szCs w:val="21"/>
        </w:rPr>
        <w:t>2</w:t>
      </w:r>
      <w:r>
        <w:rPr>
          <w:rFonts w:ascii="宋体" w:hAnsi="宋体" w:hint="eastAsia"/>
          <w:b/>
          <w:szCs w:val="21"/>
        </w:rPr>
        <w:t>、技术参数中所涉品牌、型号、专用技术等为描述所需，不具备强制性，要求所投产品至少满足该配置档次要求，并须确保整体系统兼容性。</w:t>
      </w:r>
    </w:p>
    <w:p w:rsidR="007D7662" w:rsidRDefault="007D7662">
      <w:pPr>
        <w:spacing w:line="360" w:lineRule="auto"/>
        <w:contextualSpacing/>
        <w:rPr>
          <w:sz w:val="24"/>
        </w:rPr>
      </w:pPr>
    </w:p>
    <w:p w:rsidR="007D7662" w:rsidRDefault="007D7662">
      <w:pPr>
        <w:spacing w:line="440" w:lineRule="exact"/>
        <w:rPr>
          <w:b/>
        </w:rPr>
      </w:pPr>
    </w:p>
    <w:p w:rsidR="007D7662" w:rsidRDefault="007D7662">
      <w:pPr>
        <w:autoSpaceDE w:val="0"/>
        <w:autoSpaceDN w:val="0"/>
        <w:rPr>
          <w:bCs/>
        </w:rPr>
      </w:pPr>
    </w:p>
    <w:p w:rsidR="007D7662" w:rsidRDefault="007D5515">
      <w:pPr>
        <w:rPr>
          <w:rFonts w:ascii="宋体" w:hAnsi="宋体"/>
        </w:rPr>
      </w:pPr>
      <w:r>
        <w:rPr>
          <w:rFonts w:ascii="宋体" w:hAnsi="宋体" w:hint="eastAsia"/>
        </w:rPr>
        <w:br w:type="page"/>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245"/>
        <w:gridCol w:w="1111"/>
        <w:gridCol w:w="4835"/>
        <w:gridCol w:w="804"/>
      </w:tblGrid>
      <w:tr w:rsidR="007D7662">
        <w:tc>
          <w:tcPr>
            <w:tcW w:w="415" w:type="pct"/>
            <w:shd w:val="clear" w:color="auto" w:fill="auto"/>
            <w:vAlign w:val="center"/>
          </w:tcPr>
          <w:p w:rsidR="007D7662" w:rsidRDefault="007D5515">
            <w:pPr>
              <w:adjustRightInd w:val="0"/>
              <w:snapToGrid w:val="0"/>
              <w:spacing w:line="360" w:lineRule="auto"/>
              <w:jc w:val="center"/>
              <w:rPr>
                <w:rFonts w:ascii="宋体" w:hAnsi="宋体" w:cs="宋体"/>
              </w:rPr>
            </w:pPr>
            <w:bookmarkStart w:id="785" w:name="_Toc29306"/>
            <w:proofErr w:type="gramStart"/>
            <w:r>
              <w:rPr>
                <w:rFonts w:ascii="宋体" w:hAnsi="宋体" w:cs="宋体" w:hint="eastAsia"/>
              </w:rPr>
              <w:lastRenderedPageBreak/>
              <w:t>包号</w:t>
            </w:r>
            <w:proofErr w:type="gramEnd"/>
          </w:p>
        </w:tc>
        <w:tc>
          <w:tcPr>
            <w:tcW w:w="714" w:type="pct"/>
            <w:shd w:val="clear" w:color="auto" w:fill="auto"/>
            <w:vAlign w:val="center"/>
          </w:tcPr>
          <w:p w:rsidR="007D7662" w:rsidRDefault="007D5515">
            <w:pPr>
              <w:adjustRightInd w:val="0"/>
              <w:snapToGrid w:val="0"/>
              <w:spacing w:line="360" w:lineRule="auto"/>
              <w:jc w:val="center"/>
              <w:rPr>
                <w:rFonts w:ascii="宋体" w:hAnsi="宋体" w:cs="宋体"/>
              </w:rPr>
            </w:pPr>
            <w:r>
              <w:rPr>
                <w:rFonts w:ascii="宋体" w:hAnsi="宋体" w:cs="宋体" w:hint="eastAsia"/>
              </w:rPr>
              <w:t>分包</w:t>
            </w:r>
            <w:r>
              <w:rPr>
                <w:rFonts w:ascii="宋体" w:hAnsi="宋体" w:cs="宋体" w:hint="eastAsia"/>
              </w:rPr>
              <w:t>控制预算（万元）</w:t>
            </w:r>
          </w:p>
        </w:tc>
        <w:tc>
          <w:tcPr>
            <w:tcW w:w="637" w:type="pct"/>
            <w:shd w:val="clear" w:color="auto" w:fill="auto"/>
            <w:vAlign w:val="center"/>
          </w:tcPr>
          <w:p w:rsidR="007D7662" w:rsidRDefault="007D5515">
            <w:pPr>
              <w:adjustRightInd w:val="0"/>
              <w:snapToGrid w:val="0"/>
              <w:spacing w:line="360" w:lineRule="auto"/>
              <w:jc w:val="center"/>
              <w:rPr>
                <w:rFonts w:ascii="宋体" w:hAnsi="宋体" w:cs="宋体"/>
              </w:rPr>
            </w:pPr>
            <w:r>
              <w:rPr>
                <w:rFonts w:ascii="宋体" w:hAnsi="宋体" w:cs="宋体" w:hint="eastAsia"/>
              </w:rPr>
              <w:t>设备名称</w:t>
            </w:r>
          </w:p>
        </w:tc>
        <w:tc>
          <w:tcPr>
            <w:tcW w:w="2771" w:type="pct"/>
            <w:shd w:val="clear" w:color="auto" w:fill="auto"/>
            <w:vAlign w:val="center"/>
          </w:tcPr>
          <w:p w:rsidR="007D7662" w:rsidRDefault="007D5515">
            <w:pPr>
              <w:adjustRightInd w:val="0"/>
              <w:snapToGrid w:val="0"/>
              <w:spacing w:line="360" w:lineRule="auto"/>
              <w:jc w:val="center"/>
              <w:rPr>
                <w:rFonts w:ascii="宋体" w:hAnsi="宋体" w:cs="宋体"/>
                <w:sz w:val="18"/>
                <w:szCs w:val="18"/>
              </w:rPr>
            </w:pPr>
            <w:r>
              <w:rPr>
                <w:rFonts w:ascii="宋体" w:hAnsi="宋体" w:cs="宋体" w:hint="eastAsia"/>
                <w:sz w:val="18"/>
                <w:szCs w:val="18"/>
              </w:rPr>
              <w:t>主要技术参数</w:t>
            </w:r>
          </w:p>
        </w:tc>
        <w:tc>
          <w:tcPr>
            <w:tcW w:w="461" w:type="pct"/>
            <w:shd w:val="clear" w:color="auto" w:fill="auto"/>
            <w:vAlign w:val="center"/>
          </w:tcPr>
          <w:p w:rsidR="007D7662" w:rsidRDefault="007D5515">
            <w:pPr>
              <w:adjustRightInd w:val="0"/>
              <w:snapToGrid w:val="0"/>
              <w:spacing w:line="360" w:lineRule="auto"/>
              <w:jc w:val="center"/>
              <w:rPr>
                <w:rFonts w:ascii="宋体" w:hAnsi="宋体" w:cs="宋体"/>
              </w:rPr>
            </w:pPr>
            <w:r>
              <w:rPr>
                <w:rFonts w:ascii="宋体" w:hAnsi="宋体" w:cs="宋体" w:hint="eastAsia"/>
              </w:rPr>
              <w:t>采购数量</w:t>
            </w:r>
          </w:p>
        </w:tc>
      </w:tr>
      <w:tr w:rsidR="007D7662">
        <w:trPr>
          <w:trHeight w:val="926"/>
        </w:trPr>
        <w:tc>
          <w:tcPr>
            <w:tcW w:w="415" w:type="pct"/>
            <w:vMerge w:val="restart"/>
            <w:shd w:val="clear" w:color="auto" w:fill="auto"/>
            <w:vAlign w:val="center"/>
          </w:tcPr>
          <w:p w:rsidR="007D7662" w:rsidRDefault="007D5515">
            <w:pPr>
              <w:adjustRightInd w:val="0"/>
              <w:snapToGrid w:val="0"/>
              <w:spacing w:line="360" w:lineRule="auto"/>
              <w:jc w:val="center"/>
              <w:rPr>
                <w:rFonts w:ascii="宋体" w:hAnsi="宋体" w:cs="宋体"/>
              </w:rPr>
            </w:pPr>
            <w:r>
              <w:rPr>
                <w:rFonts w:ascii="宋体" w:hAnsi="宋体" w:cs="宋体" w:hint="eastAsia"/>
              </w:rPr>
              <w:t>02</w:t>
            </w:r>
          </w:p>
        </w:tc>
        <w:tc>
          <w:tcPr>
            <w:tcW w:w="714" w:type="pct"/>
            <w:vMerge w:val="restart"/>
            <w:shd w:val="clear" w:color="auto" w:fill="auto"/>
            <w:vAlign w:val="center"/>
          </w:tcPr>
          <w:p w:rsidR="007D7662" w:rsidRDefault="007D5515">
            <w:pPr>
              <w:adjustRightInd w:val="0"/>
              <w:snapToGrid w:val="0"/>
              <w:spacing w:line="360" w:lineRule="auto"/>
              <w:rPr>
                <w:rFonts w:ascii="宋体" w:hAnsi="宋体" w:cs="宋体"/>
              </w:rPr>
            </w:pPr>
            <w:r>
              <w:rPr>
                <w:rFonts w:ascii="宋体" w:hAnsi="宋体" w:cs="宋体" w:hint="eastAsia"/>
              </w:rPr>
              <w:t>45</w:t>
            </w:r>
          </w:p>
        </w:tc>
        <w:tc>
          <w:tcPr>
            <w:tcW w:w="637" w:type="pct"/>
            <w:shd w:val="clear" w:color="auto" w:fill="auto"/>
            <w:vAlign w:val="center"/>
          </w:tcPr>
          <w:p w:rsidR="007D7662" w:rsidRDefault="007D5515">
            <w:pPr>
              <w:adjustRightInd w:val="0"/>
              <w:snapToGrid w:val="0"/>
              <w:spacing w:line="360" w:lineRule="auto"/>
              <w:rPr>
                <w:rFonts w:ascii="宋体" w:hAnsi="宋体" w:cs="宋体"/>
                <w:kern w:val="0"/>
              </w:rPr>
            </w:pPr>
            <w:r>
              <w:rPr>
                <w:rFonts w:ascii="宋体" w:hAnsi="宋体" w:cs="宋体" w:hint="eastAsia"/>
                <w:kern w:val="0"/>
              </w:rPr>
              <w:t>智慧交通</w:t>
            </w:r>
            <w:proofErr w:type="gramStart"/>
            <w:r>
              <w:rPr>
                <w:rFonts w:ascii="宋体" w:hAnsi="宋体" w:cs="宋体" w:hint="eastAsia"/>
                <w:kern w:val="0"/>
              </w:rPr>
              <w:t>端边系统</w:t>
            </w:r>
            <w:proofErr w:type="gramEnd"/>
            <w:r>
              <w:rPr>
                <w:rFonts w:ascii="宋体" w:hAnsi="宋体" w:cs="宋体" w:hint="eastAsia"/>
                <w:kern w:val="0"/>
              </w:rPr>
              <w:t>全流程开发实验台</w:t>
            </w:r>
          </w:p>
        </w:tc>
        <w:tc>
          <w:tcPr>
            <w:tcW w:w="2771" w:type="pct"/>
            <w:shd w:val="clear" w:color="auto" w:fill="auto"/>
            <w:vAlign w:val="center"/>
          </w:tcPr>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总体功能：全流程开发实验台可完成嵌入式系统设计、开发、测试等实验；可完成交通信号机功能开发实验；可实现视频交通检测设备开发实验。</w:t>
            </w:r>
          </w:p>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实验台电气要求：</w:t>
            </w:r>
          </w:p>
          <w:p w:rsidR="007D7662" w:rsidRDefault="007D5515" w:rsidP="0022007B">
            <w:pPr>
              <w:pStyle w:val="aff2"/>
              <w:numPr>
                <w:ilvl w:val="0"/>
                <w:numId w:val="15"/>
              </w:numPr>
              <w:spacing w:line="300" w:lineRule="auto"/>
              <w:ind w:firstLine="420"/>
              <w:jc w:val="left"/>
              <w:rPr>
                <w:rFonts w:ascii="宋体" w:hAnsi="宋体" w:cs="宋体"/>
                <w:szCs w:val="21"/>
              </w:rPr>
            </w:pPr>
            <w:r>
              <w:rPr>
                <w:rFonts w:ascii="宋体" w:hAnsi="宋体" w:cs="宋体" w:hint="eastAsia"/>
                <w:szCs w:val="21"/>
              </w:rPr>
              <w:t>输入电源：单相三线</w:t>
            </w:r>
            <w:r>
              <w:rPr>
                <w:rFonts w:ascii="宋体" w:hAnsi="宋体" w:cs="宋体" w:hint="eastAsia"/>
                <w:szCs w:val="21"/>
              </w:rPr>
              <w:t>220V</w:t>
            </w:r>
            <w:r>
              <w:rPr>
                <w:rFonts w:ascii="宋体" w:hAnsi="宋体" w:cs="宋体" w:hint="eastAsia"/>
                <w:szCs w:val="21"/>
              </w:rPr>
              <w:t>±</w:t>
            </w:r>
            <w:r>
              <w:rPr>
                <w:rFonts w:ascii="宋体" w:hAnsi="宋体" w:cs="宋体" w:hint="eastAsia"/>
                <w:szCs w:val="21"/>
              </w:rPr>
              <w:t xml:space="preserve">10% </w:t>
            </w:r>
            <w:r>
              <w:rPr>
                <w:rFonts w:ascii="宋体" w:hAnsi="宋体" w:cs="宋体" w:hint="eastAsia"/>
                <w:szCs w:val="21"/>
              </w:rPr>
              <w:t>50HZ</w:t>
            </w:r>
          </w:p>
          <w:p w:rsidR="007D7662" w:rsidRDefault="007D5515" w:rsidP="0022007B">
            <w:pPr>
              <w:pStyle w:val="aff2"/>
              <w:numPr>
                <w:ilvl w:val="0"/>
                <w:numId w:val="15"/>
              </w:numPr>
              <w:spacing w:line="300" w:lineRule="auto"/>
              <w:ind w:firstLine="420"/>
              <w:jc w:val="left"/>
              <w:rPr>
                <w:rFonts w:ascii="宋体" w:hAnsi="宋体" w:cs="宋体"/>
                <w:szCs w:val="21"/>
              </w:rPr>
            </w:pPr>
            <w:r>
              <w:rPr>
                <w:rFonts w:ascii="宋体" w:hAnsi="宋体" w:cs="宋体" w:hint="eastAsia"/>
                <w:szCs w:val="21"/>
              </w:rPr>
              <w:t>工作环境：温度</w:t>
            </w:r>
            <w:r>
              <w:rPr>
                <w:rFonts w:ascii="宋体" w:hAnsi="宋体" w:cs="宋体" w:hint="eastAsia"/>
                <w:szCs w:val="21"/>
              </w:rPr>
              <w:t>-10</w:t>
            </w:r>
            <w:r>
              <w:rPr>
                <w:rFonts w:ascii="宋体" w:hAnsi="宋体" w:cs="宋体" w:hint="eastAsia"/>
                <w:szCs w:val="21"/>
              </w:rPr>
              <w:t>℃</w:t>
            </w:r>
            <w:r>
              <w:rPr>
                <w:rFonts w:ascii="宋体" w:hAnsi="宋体" w:cs="宋体" w:hint="eastAsia"/>
                <w:szCs w:val="21"/>
              </w:rPr>
              <w:t>~+50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相对湿度</w:t>
            </w:r>
            <w:r>
              <w:rPr>
                <w:rFonts w:ascii="宋体" w:hAnsi="宋体" w:cs="宋体" w:hint="eastAsia"/>
                <w:szCs w:val="21"/>
              </w:rPr>
              <w:t>&lt;85%</w:t>
            </w:r>
            <w:r>
              <w:rPr>
                <w:rFonts w:ascii="宋体" w:hAnsi="宋体" w:cs="宋体" w:hint="eastAsia"/>
                <w:szCs w:val="21"/>
              </w:rPr>
              <w:t>（</w:t>
            </w:r>
            <w:r>
              <w:rPr>
                <w:rFonts w:ascii="宋体" w:hAnsi="宋体" w:cs="宋体" w:hint="eastAsia"/>
                <w:szCs w:val="21"/>
              </w:rPr>
              <w:t>25</w:t>
            </w:r>
            <w:r>
              <w:rPr>
                <w:rFonts w:ascii="宋体" w:hAnsi="宋体" w:cs="宋体" w:hint="eastAsia"/>
                <w:szCs w:val="21"/>
              </w:rPr>
              <w:t>℃）</w:t>
            </w:r>
          </w:p>
          <w:p w:rsidR="007D7662" w:rsidRDefault="007D5515" w:rsidP="0022007B">
            <w:pPr>
              <w:pStyle w:val="aff2"/>
              <w:numPr>
                <w:ilvl w:val="0"/>
                <w:numId w:val="15"/>
              </w:numPr>
              <w:spacing w:line="300" w:lineRule="auto"/>
              <w:ind w:firstLine="420"/>
              <w:jc w:val="left"/>
              <w:rPr>
                <w:rFonts w:ascii="宋体" w:hAnsi="宋体" w:cs="宋体"/>
                <w:szCs w:val="21"/>
              </w:rPr>
            </w:pPr>
            <w:r>
              <w:rPr>
                <w:rFonts w:ascii="宋体" w:hAnsi="宋体" w:cs="宋体" w:hint="eastAsia"/>
                <w:szCs w:val="21"/>
              </w:rPr>
              <w:t>绝缘电阻：大于</w:t>
            </w:r>
            <w:r>
              <w:rPr>
                <w:rFonts w:ascii="宋体" w:hAnsi="宋体" w:cs="宋体" w:hint="eastAsia"/>
                <w:szCs w:val="21"/>
              </w:rPr>
              <w:t>3M</w:t>
            </w:r>
            <w:r>
              <w:rPr>
                <w:rFonts w:ascii="宋体" w:hAnsi="宋体" w:cs="宋体" w:hint="eastAsia"/>
                <w:szCs w:val="21"/>
              </w:rPr>
              <w:t>Ω</w:t>
            </w:r>
          </w:p>
          <w:p w:rsidR="007D7662" w:rsidRDefault="007D5515" w:rsidP="0022007B">
            <w:pPr>
              <w:pStyle w:val="aff2"/>
              <w:numPr>
                <w:ilvl w:val="0"/>
                <w:numId w:val="15"/>
              </w:numPr>
              <w:spacing w:line="300" w:lineRule="auto"/>
              <w:ind w:firstLine="420"/>
              <w:jc w:val="left"/>
              <w:rPr>
                <w:rFonts w:ascii="宋体" w:hAnsi="宋体" w:cs="宋体"/>
                <w:szCs w:val="21"/>
              </w:rPr>
            </w:pPr>
            <w:r>
              <w:rPr>
                <w:rFonts w:ascii="宋体" w:hAnsi="宋体" w:cs="宋体" w:hint="eastAsia"/>
                <w:szCs w:val="21"/>
              </w:rPr>
              <w:t>装机容量：小于</w:t>
            </w:r>
            <w:r>
              <w:rPr>
                <w:rFonts w:ascii="宋体" w:hAnsi="宋体" w:cs="宋体" w:hint="eastAsia"/>
                <w:szCs w:val="21"/>
              </w:rPr>
              <w:t>0.5Kva</w:t>
            </w:r>
          </w:p>
          <w:p w:rsidR="007D7662" w:rsidRDefault="007D5515" w:rsidP="0022007B">
            <w:pPr>
              <w:pStyle w:val="aff2"/>
              <w:numPr>
                <w:ilvl w:val="0"/>
                <w:numId w:val="15"/>
              </w:numPr>
              <w:spacing w:line="300" w:lineRule="auto"/>
              <w:ind w:firstLine="420"/>
              <w:jc w:val="left"/>
              <w:rPr>
                <w:rFonts w:ascii="宋体" w:hAnsi="宋体" w:cs="宋体"/>
                <w:szCs w:val="21"/>
              </w:rPr>
            </w:pPr>
            <w:r>
              <w:rPr>
                <w:rFonts w:ascii="宋体" w:hAnsi="宋体" w:cs="宋体" w:hint="eastAsia"/>
                <w:szCs w:val="21"/>
              </w:rPr>
              <w:t>外形尺寸：</w:t>
            </w:r>
            <w:r>
              <w:rPr>
                <w:rFonts w:ascii="宋体" w:hAnsi="宋体" w:cs="宋体" w:hint="eastAsia"/>
                <w:szCs w:val="21"/>
              </w:rPr>
              <w:t>≤</w:t>
            </w:r>
            <w:r>
              <w:rPr>
                <w:rFonts w:ascii="宋体" w:hAnsi="宋体" w:cs="宋体" w:hint="eastAsia"/>
                <w:szCs w:val="21"/>
              </w:rPr>
              <w:t>150cm</w:t>
            </w:r>
            <w:r>
              <w:rPr>
                <w:rFonts w:ascii="宋体" w:hAnsi="宋体" w:cs="宋体" w:hint="eastAsia"/>
                <w:szCs w:val="21"/>
              </w:rPr>
              <w:t>×</w:t>
            </w:r>
            <w:r>
              <w:rPr>
                <w:rFonts w:ascii="宋体" w:hAnsi="宋体" w:cs="宋体" w:hint="eastAsia"/>
                <w:szCs w:val="21"/>
              </w:rPr>
              <w:t>70cm</w:t>
            </w:r>
            <w:r>
              <w:rPr>
                <w:rFonts w:ascii="宋体" w:hAnsi="宋体" w:cs="宋体" w:hint="eastAsia"/>
                <w:szCs w:val="21"/>
              </w:rPr>
              <w:t>×</w:t>
            </w:r>
            <w:r>
              <w:rPr>
                <w:rFonts w:ascii="宋体" w:hAnsi="宋体" w:cs="宋体" w:hint="eastAsia"/>
                <w:szCs w:val="21"/>
              </w:rPr>
              <w:t>140cm</w:t>
            </w:r>
          </w:p>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实验</w:t>
            </w:r>
            <w:proofErr w:type="gramStart"/>
            <w:r>
              <w:rPr>
                <w:rFonts w:ascii="宋体" w:hAnsi="宋体" w:cs="宋体" w:hint="eastAsia"/>
                <w:szCs w:val="21"/>
              </w:rPr>
              <w:t>台功能</w:t>
            </w:r>
            <w:proofErr w:type="gramEnd"/>
            <w:r>
              <w:rPr>
                <w:rFonts w:ascii="宋体" w:hAnsi="宋体" w:cs="宋体" w:hint="eastAsia"/>
                <w:szCs w:val="21"/>
              </w:rPr>
              <w:t>要求：</w:t>
            </w:r>
          </w:p>
          <w:p w:rsidR="007D7662" w:rsidRDefault="007D5515" w:rsidP="0022007B">
            <w:pPr>
              <w:pStyle w:val="aff2"/>
              <w:numPr>
                <w:ilvl w:val="0"/>
                <w:numId w:val="16"/>
              </w:numPr>
              <w:spacing w:line="300" w:lineRule="auto"/>
              <w:ind w:firstLine="420"/>
              <w:jc w:val="left"/>
              <w:rPr>
                <w:rFonts w:ascii="宋体" w:hAnsi="宋体" w:cs="宋体"/>
                <w:szCs w:val="21"/>
              </w:rPr>
            </w:pPr>
            <w:r>
              <w:rPr>
                <w:rFonts w:ascii="宋体" w:hAnsi="宋体" w:cs="宋体" w:hint="eastAsia"/>
                <w:szCs w:val="21"/>
              </w:rPr>
              <w:t>要求</w:t>
            </w:r>
            <w:r>
              <w:rPr>
                <w:rFonts w:ascii="宋体" w:hAnsi="宋体" w:cs="宋体" w:hint="eastAsia"/>
                <w:szCs w:val="21"/>
              </w:rPr>
              <w:t>实验平台实验功能齐全、资源丰富、使用灵活、接线可靠、操作快捷、维护简单。</w:t>
            </w:r>
          </w:p>
          <w:p w:rsidR="007D7662" w:rsidRDefault="007D5515" w:rsidP="0022007B">
            <w:pPr>
              <w:pStyle w:val="aff2"/>
              <w:numPr>
                <w:ilvl w:val="0"/>
                <w:numId w:val="16"/>
              </w:numPr>
              <w:spacing w:line="300" w:lineRule="auto"/>
              <w:ind w:firstLine="420"/>
              <w:jc w:val="left"/>
              <w:rPr>
                <w:rFonts w:ascii="宋体" w:hAnsi="宋体" w:cs="宋体"/>
                <w:szCs w:val="21"/>
              </w:rPr>
            </w:pPr>
            <w:r>
              <w:rPr>
                <w:rFonts w:ascii="宋体" w:hAnsi="宋体" w:cs="宋体" w:hint="eastAsia"/>
                <w:szCs w:val="21"/>
              </w:rPr>
              <w:t>实验设计上，包括嵌入式系统开发、交通信号控制装置开发及功能模块测试。</w:t>
            </w:r>
          </w:p>
          <w:p w:rsidR="007D7662" w:rsidRDefault="007D5515" w:rsidP="0022007B">
            <w:pPr>
              <w:pStyle w:val="aff2"/>
              <w:numPr>
                <w:ilvl w:val="0"/>
                <w:numId w:val="16"/>
              </w:numPr>
              <w:spacing w:line="300" w:lineRule="auto"/>
              <w:ind w:firstLine="420"/>
              <w:jc w:val="left"/>
              <w:rPr>
                <w:rFonts w:ascii="宋体" w:hAnsi="宋体" w:cs="宋体"/>
                <w:szCs w:val="21"/>
              </w:rPr>
            </w:pPr>
            <w:r>
              <w:rPr>
                <w:rFonts w:ascii="宋体" w:hAnsi="宋体" w:cs="宋体" w:hint="eastAsia"/>
                <w:szCs w:val="21"/>
              </w:rPr>
              <w:t>扩展性强：各个模块及资源分布合理、布局清晰、而且具有扩展性，方便学生自己重新设计。</w:t>
            </w:r>
          </w:p>
          <w:p w:rsidR="007D7662" w:rsidRDefault="007D5515" w:rsidP="0022007B">
            <w:pPr>
              <w:pStyle w:val="aff2"/>
              <w:numPr>
                <w:ilvl w:val="0"/>
                <w:numId w:val="16"/>
              </w:numPr>
              <w:spacing w:line="300" w:lineRule="auto"/>
              <w:ind w:firstLine="420"/>
              <w:jc w:val="left"/>
              <w:rPr>
                <w:rFonts w:ascii="宋体" w:hAnsi="宋体" w:cs="宋体"/>
                <w:szCs w:val="21"/>
              </w:rPr>
            </w:pPr>
            <w:r>
              <w:rPr>
                <w:rFonts w:ascii="宋体" w:hAnsi="宋体" w:cs="宋体" w:hint="eastAsia"/>
                <w:szCs w:val="21"/>
              </w:rPr>
              <w:t>网络配置：试验台配置</w:t>
            </w:r>
            <w:r>
              <w:rPr>
                <w:rFonts w:ascii="宋体" w:hAnsi="宋体" w:cs="宋体" w:hint="eastAsia"/>
                <w:szCs w:val="21"/>
              </w:rPr>
              <w:t>100M/1000M 8</w:t>
            </w:r>
            <w:r>
              <w:rPr>
                <w:rFonts w:ascii="宋体" w:hAnsi="宋体" w:cs="宋体" w:hint="eastAsia"/>
                <w:szCs w:val="21"/>
              </w:rPr>
              <w:t>口</w:t>
            </w:r>
            <w:r>
              <w:rPr>
                <w:rFonts w:ascii="宋体" w:hAnsi="宋体" w:cs="宋体" w:hint="eastAsia"/>
                <w:szCs w:val="21"/>
              </w:rPr>
              <w:t>poe</w:t>
            </w:r>
            <w:r>
              <w:rPr>
                <w:rFonts w:ascii="宋体" w:hAnsi="宋体" w:cs="宋体" w:hint="eastAsia"/>
                <w:szCs w:val="21"/>
              </w:rPr>
              <w:t>交换机两台。</w:t>
            </w:r>
          </w:p>
          <w:p w:rsidR="007D7662" w:rsidRDefault="007D5515" w:rsidP="0022007B">
            <w:pPr>
              <w:pStyle w:val="aff2"/>
              <w:numPr>
                <w:ilvl w:val="0"/>
                <w:numId w:val="16"/>
              </w:numPr>
              <w:spacing w:line="300" w:lineRule="auto"/>
              <w:ind w:firstLine="420"/>
              <w:jc w:val="left"/>
              <w:rPr>
                <w:rFonts w:ascii="宋体" w:hAnsi="宋体" w:cs="宋体"/>
                <w:szCs w:val="21"/>
              </w:rPr>
            </w:pPr>
            <w:r>
              <w:rPr>
                <w:rFonts w:ascii="宋体" w:hAnsi="宋体" w:cs="宋体" w:hint="eastAsia"/>
                <w:szCs w:val="21"/>
              </w:rPr>
              <w:t>实验台配备直流电源：</w:t>
            </w:r>
            <w:r>
              <w:rPr>
                <w:rFonts w:ascii="宋体" w:hAnsi="宋体" w:cs="宋体" w:hint="eastAsia"/>
                <w:szCs w:val="21"/>
              </w:rPr>
              <w:t>5V5A</w:t>
            </w:r>
            <w:r>
              <w:rPr>
                <w:rFonts w:ascii="宋体" w:hAnsi="宋体" w:cs="宋体" w:hint="eastAsia"/>
                <w:szCs w:val="21"/>
              </w:rPr>
              <w:t>、</w:t>
            </w:r>
            <w:r>
              <w:rPr>
                <w:rFonts w:ascii="宋体" w:hAnsi="宋体" w:cs="宋体" w:hint="eastAsia"/>
                <w:szCs w:val="21"/>
              </w:rPr>
              <w:t>12V5A</w:t>
            </w:r>
            <w:r>
              <w:rPr>
                <w:rFonts w:ascii="宋体" w:hAnsi="宋体" w:cs="宋体" w:hint="eastAsia"/>
                <w:szCs w:val="21"/>
              </w:rPr>
              <w:t>、</w:t>
            </w:r>
            <w:r>
              <w:rPr>
                <w:rFonts w:ascii="宋体" w:hAnsi="宋体" w:cs="宋体" w:hint="eastAsia"/>
                <w:szCs w:val="21"/>
              </w:rPr>
              <w:t>24V3A</w:t>
            </w:r>
          </w:p>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w:t>
            </w:r>
            <w:r>
              <w:rPr>
                <w:rFonts w:ascii="宋体" w:hAnsi="宋体" w:cs="宋体" w:hint="eastAsia"/>
                <w:szCs w:val="21"/>
              </w:rPr>
              <w:t>嵌入式开发环境：</w:t>
            </w:r>
          </w:p>
          <w:p w:rsidR="007D7662" w:rsidRDefault="007D5515" w:rsidP="0022007B">
            <w:pPr>
              <w:pStyle w:val="aff2"/>
              <w:numPr>
                <w:ilvl w:val="0"/>
                <w:numId w:val="17"/>
              </w:numPr>
              <w:spacing w:line="300" w:lineRule="auto"/>
              <w:ind w:firstLine="420"/>
              <w:jc w:val="left"/>
              <w:rPr>
                <w:rFonts w:ascii="宋体" w:hAnsi="宋体" w:cs="宋体"/>
                <w:szCs w:val="21"/>
              </w:rPr>
            </w:pPr>
            <w:r>
              <w:rPr>
                <w:rFonts w:ascii="宋体" w:hAnsi="宋体" w:cs="宋体" w:hint="eastAsia"/>
                <w:szCs w:val="21"/>
              </w:rPr>
              <w:t>CPU:</w:t>
            </w:r>
            <w:r>
              <w:rPr>
                <w:rFonts w:ascii="宋体" w:hAnsi="宋体" w:cs="宋体" w:hint="eastAsia"/>
                <w:szCs w:val="21"/>
              </w:rPr>
              <w:t>性能不低于</w:t>
            </w:r>
            <w:r>
              <w:rPr>
                <w:rFonts w:ascii="宋体" w:hAnsi="宋体" w:cs="宋体" w:hint="eastAsia"/>
                <w:szCs w:val="21"/>
              </w:rPr>
              <w:t>RK3588,</w:t>
            </w:r>
            <w:r>
              <w:rPr>
                <w:rFonts w:ascii="宋体" w:hAnsi="宋体" w:cs="宋体" w:hint="eastAsia"/>
                <w:szCs w:val="21"/>
              </w:rPr>
              <w:t>工业级</w:t>
            </w:r>
          </w:p>
          <w:p w:rsidR="007D7662" w:rsidRDefault="007D5515" w:rsidP="0022007B">
            <w:pPr>
              <w:pStyle w:val="aff2"/>
              <w:numPr>
                <w:ilvl w:val="0"/>
                <w:numId w:val="17"/>
              </w:numPr>
              <w:spacing w:line="300" w:lineRule="auto"/>
              <w:ind w:firstLine="420"/>
              <w:jc w:val="left"/>
              <w:rPr>
                <w:rFonts w:ascii="宋体" w:hAnsi="宋体" w:cs="宋体"/>
                <w:szCs w:val="21"/>
              </w:rPr>
            </w:pPr>
            <w:r>
              <w:rPr>
                <w:rFonts w:ascii="宋体" w:hAnsi="宋体" w:cs="宋体" w:hint="eastAsia"/>
                <w:szCs w:val="21"/>
              </w:rPr>
              <w:t>内存</w:t>
            </w:r>
            <w:r>
              <w:rPr>
                <w:rFonts w:ascii="宋体" w:hAnsi="宋体" w:cs="宋体" w:hint="eastAsia"/>
                <w:szCs w:val="21"/>
              </w:rPr>
              <w:t>≥</w:t>
            </w:r>
            <w:r>
              <w:rPr>
                <w:rFonts w:ascii="宋体" w:hAnsi="宋体" w:cs="宋体" w:hint="eastAsia"/>
                <w:szCs w:val="21"/>
              </w:rPr>
              <w:t>8G</w:t>
            </w:r>
            <w:r>
              <w:rPr>
                <w:rFonts w:ascii="宋体" w:hAnsi="宋体" w:cs="宋体" w:hint="eastAsia"/>
                <w:szCs w:val="21"/>
              </w:rPr>
              <w:t>，存储</w:t>
            </w:r>
            <w:r>
              <w:rPr>
                <w:rFonts w:ascii="宋体" w:hAnsi="宋体" w:cs="宋体" w:hint="eastAsia"/>
                <w:szCs w:val="21"/>
              </w:rPr>
              <w:t>≥</w:t>
            </w:r>
            <w:r>
              <w:rPr>
                <w:rFonts w:ascii="宋体" w:hAnsi="宋体" w:cs="宋体" w:hint="eastAsia"/>
                <w:szCs w:val="21"/>
              </w:rPr>
              <w:t>32G</w:t>
            </w:r>
            <w:r>
              <w:rPr>
                <w:rFonts w:ascii="宋体" w:hAnsi="宋体" w:cs="宋体" w:hint="eastAsia"/>
                <w:szCs w:val="21"/>
              </w:rPr>
              <w:t>，工业级</w:t>
            </w:r>
          </w:p>
          <w:p w:rsidR="007D7662" w:rsidRDefault="007D5515" w:rsidP="0022007B">
            <w:pPr>
              <w:pStyle w:val="aff2"/>
              <w:numPr>
                <w:ilvl w:val="0"/>
                <w:numId w:val="17"/>
              </w:numPr>
              <w:spacing w:line="300" w:lineRule="auto"/>
              <w:ind w:firstLine="420"/>
              <w:jc w:val="left"/>
              <w:rPr>
                <w:rFonts w:ascii="宋体" w:hAnsi="宋体" w:cs="宋体"/>
                <w:szCs w:val="21"/>
              </w:rPr>
            </w:pPr>
            <w:r>
              <w:rPr>
                <w:rFonts w:ascii="宋体" w:hAnsi="宋体" w:cs="宋体" w:hint="eastAsia"/>
                <w:szCs w:val="21"/>
              </w:rPr>
              <w:t>系统：</w:t>
            </w:r>
            <w:r>
              <w:rPr>
                <w:rFonts w:ascii="宋体" w:hAnsi="宋体" w:cs="宋体" w:hint="eastAsia"/>
                <w:szCs w:val="21"/>
              </w:rPr>
              <w:t>ubuntu</w:t>
            </w:r>
          </w:p>
          <w:p w:rsidR="007D7662" w:rsidRDefault="007D5515" w:rsidP="0022007B">
            <w:pPr>
              <w:pStyle w:val="aff2"/>
              <w:numPr>
                <w:ilvl w:val="0"/>
                <w:numId w:val="17"/>
              </w:numPr>
              <w:spacing w:line="300" w:lineRule="auto"/>
              <w:ind w:firstLine="420"/>
              <w:jc w:val="left"/>
              <w:rPr>
                <w:rFonts w:ascii="宋体" w:hAnsi="宋体" w:cs="宋体"/>
                <w:szCs w:val="21"/>
              </w:rPr>
            </w:pPr>
            <w:r>
              <w:rPr>
                <w:rFonts w:ascii="宋体" w:hAnsi="宋体" w:cs="宋体" w:hint="eastAsia"/>
                <w:szCs w:val="21"/>
              </w:rPr>
              <w:t>接口：</w:t>
            </w:r>
            <w:r>
              <w:rPr>
                <w:rFonts w:ascii="宋体" w:hAnsi="宋体" w:cs="宋体" w:hint="eastAsia"/>
                <w:szCs w:val="21"/>
              </w:rPr>
              <w:t>至少配置</w:t>
            </w:r>
            <w:r>
              <w:rPr>
                <w:rFonts w:ascii="宋体" w:hAnsi="宋体" w:cs="宋体" w:hint="eastAsia"/>
                <w:szCs w:val="21"/>
              </w:rPr>
              <w:t>双路千兆以太网、</w:t>
            </w:r>
            <w:r>
              <w:rPr>
                <w:rFonts w:ascii="宋体" w:hAnsi="宋体" w:cs="宋体" w:hint="eastAsia"/>
                <w:szCs w:val="21"/>
              </w:rPr>
              <w:t>4G</w:t>
            </w:r>
            <w:r>
              <w:rPr>
                <w:rFonts w:ascii="宋体" w:hAnsi="宋体" w:cs="宋体" w:hint="eastAsia"/>
                <w:szCs w:val="21"/>
              </w:rPr>
              <w:t>模块、</w:t>
            </w:r>
            <w:r>
              <w:rPr>
                <w:rFonts w:ascii="宋体" w:hAnsi="宋体" w:cs="宋体" w:hint="eastAsia"/>
                <w:szCs w:val="21"/>
              </w:rPr>
              <w:t>HDMI</w:t>
            </w:r>
            <w:r>
              <w:rPr>
                <w:rFonts w:ascii="宋体" w:hAnsi="宋体" w:cs="宋体" w:hint="eastAsia"/>
                <w:szCs w:val="21"/>
              </w:rPr>
              <w:t>输入输出、</w:t>
            </w:r>
            <w:r>
              <w:rPr>
                <w:rFonts w:ascii="宋体" w:hAnsi="宋体" w:cs="宋体" w:hint="eastAsia"/>
                <w:szCs w:val="21"/>
              </w:rPr>
              <w:t>SATA3.0</w:t>
            </w:r>
            <w:r>
              <w:rPr>
                <w:rFonts w:ascii="宋体" w:hAnsi="宋体" w:cs="宋体" w:hint="eastAsia"/>
                <w:szCs w:val="21"/>
              </w:rPr>
              <w:t>、</w:t>
            </w:r>
            <w:r>
              <w:rPr>
                <w:rFonts w:ascii="宋体" w:hAnsi="宋体" w:cs="宋体" w:hint="eastAsia"/>
                <w:szCs w:val="21"/>
              </w:rPr>
              <w:t>USB3.0</w:t>
            </w:r>
            <w:r>
              <w:rPr>
                <w:rFonts w:ascii="宋体" w:hAnsi="宋体" w:cs="宋体" w:hint="eastAsia"/>
                <w:szCs w:val="21"/>
              </w:rPr>
              <w:t>、</w:t>
            </w:r>
            <w:r>
              <w:rPr>
                <w:rFonts w:ascii="宋体" w:hAnsi="宋体" w:cs="宋体" w:hint="eastAsia"/>
                <w:szCs w:val="21"/>
              </w:rPr>
              <w:t>TypeC</w:t>
            </w:r>
            <w:r>
              <w:rPr>
                <w:rFonts w:ascii="宋体" w:hAnsi="宋体" w:cs="宋体" w:hint="eastAsia"/>
                <w:szCs w:val="21"/>
              </w:rPr>
              <w:t>、</w:t>
            </w:r>
            <w:r>
              <w:rPr>
                <w:rFonts w:ascii="宋体" w:hAnsi="宋体" w:cs="宋体" w:hint="eastAsia"/>
                <w:szCs w:val="21"/>
              </w:rPr>
              <w:t>RS232C</w:t>
            </w:r>
            <w:r>
              <w:rPr>
                <w:rFonts w:ascii="宋体" w:hAnsi="宋体" w:cs="宋体" w:hint="eastAsia"/>
                <w:szCs w:val="21"/>
              </w:rPr>
              <w:t>、</w:t>
            </w:r>
            <w:r>
              <w:rPr>
                <w:rFonts w:ascii="宋体" w:hAnsi="宋体" w:cs="宋体" w:hint="eastAsia"/>
                <w:szCs w:val="21"/>
              </w:rPr>
              <w:t>RS485</w:t>
            </w:r>
            <w:r>
              <w:rPr>
                <w:rFonts w:ascii="宋体" w:hAnsi="宋体" w:cs="宋体" w:hint="eastAsia"/>
                <w:szCs w:val="21"/>
              </w:rPr>
              <w:t>等。</w:t>
            </w:r>
          </w:p>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交通信号机开发装置：</w:t>
            </w:r>
          </w:p>
          <w:p w:rsidR="007D7662" w:rsidRDefault="007D5515" w:rsidP="0022007B">
            <w:pPr>
              <w:pStyle w:val="aff2"/>
              <w:numPr>
                <w:ilvl w:val="0"/>
                <w:numId w:val="18"/>
              </w:numPr>
              <w:spacing w:line="300" w:lineRule="auto"/>
              <w:ind w:firstLine="420"/>
              <w:jc w:val="left"/>
              <w:rPr>
                <w:rFonts w:ascii="宋体" w:hAnsi="宋体" w:cs="宋体"/>
                <w:szCs w:val="21"/>
              </w:rPr>
            </w:pPr>
            <w:r>
              <w:rPr>
                <w:rFonts w:ascii="宋体" w:hAnsi="宋体" w:cs="宋体" w:hint="eastAsia"/>
                <w:szCs w:val="21"/>
              </w:rPr>
              <w:t>主控模块</w:t>
            </w:r>
            <w:r>
              <w:rPr>
                <w:rFonts w:ascii="宋体" w:hAnsi="宋体" w:cs="宋体" w:hint="eastAsia"/>
                <w:szCs w:val="21"/>
              </w:rPr>
              <w:t>x2</w:t>
            </w:r>
            <w:r>
              <w:rPr>
                <w:rFonts w:ascii="宋体" w:hAnsi="宋体" w:cs="宋体" w:hint="eastAsia"/>
                <w:szCs w:val="21"/>
              </w:rPr>
              <w:t>：</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w:t>
            </w:r>
            <w:r>
              <w:rPr>
                <w:rFonts w:ascii="宋体" w:hAnsi="宋体" w:cs="宋体" w:hint="eastAsia"/>
                <w:szCs w:val="21"/>
              </w:rPr>
              <w:t>RK3588</w:t>
            </w:r>
            <w:r>
              <w:rPr>
                <w:rFonts w:ascii="宋体" w:hAnsi="宋体" w:cs="宋体" w:hint="eastAsia"/>
                <w:szCs w:val="21"/>
              </w:rPr>
              <w:t>，内存</w:t>
            </w:r>
            <w:r>
              <w:rPr>
                <w:rFonts w:ascii="宋体" w:hAnsi="宋体" w:cs="宋体" w:hint="eastAsia"/>
                <w:szCs w:val="21"/>
              </w:rPr>
              <w:t>≥</w:t>
            </w:r>
            <w:r>
              <w:rPr>
                <w:rFonts w:ascii="宋体" w:hAnsi="宋体" w:cs="宋体" w:hint="eastAsia"/>
                <w:szCs w:val="21"/>
              </w:rPr>
              <w:t>8G</w:t>
            </w:r>
            <w:r>
              <w:rPr>
                <w:rFonts w:ascii="宋体" w:hAnsi="宋体" w:cs="宋体" w:hint="eastAsia"/>
                <w:szCs w:val="21"/>
              </w:rPr>
              <w:t>、存储</w:t>
            </w:r>
            <w:r>
              <w:rPr>
                <w:rFonts w:ascii="宋体" w:hAnsi="宋体" w:cs="宋体" w:hint="eastAsia"/>
                <w:szCs w:val="21"/>
              </w:rPr>
              <w:t>≥</w:t>
            </w:r>
            <w:r>
              <w:rPr>
                <w:rFonts w:ascii="宋体" w:hAnsi="宋体" w:cs="宋体" w:hint="eastAsia"/>
                <w:szCs w:val="21"/>
              </w:rPr>
              <w:t>32G</w:t>
            </w:r>
            <w:r>
              <w:rPr>
                <w:rFonts w:ascii="宋体" w:hAnsi="宋体" w:cs="宋体" w:hint="eastAsia"/>
                <w:szCs w:val="21"/>
              </w:rPr>
              <w:t>，工业级，串口大于</w:t>
            </w:r>
            <w:r>
              <w:rPr>
                <w:rFonts w:ascii="宋体" w:hAnsi="宋体" w:cs="宋体" w:hint="eastAsia"/>
                <w:szCs w:val="21"/>
              </w:rPr>
              <w:t>4</w:t>
            </w:r>
            <w:r>
              <w:rPr>
                <w:rFonts w:ascii="宋体" w:hAnsi="宋体" w:cs="宋体" w:hint="eastAsia"/>
                <w:szCs w:val="21"/>
              </w:rPr>
              <w:t>个，可插拔总线连接器；</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lastRenderedPageBreak/>
              <w:t>铝合金外壳，支持试验台挂架。</w:t>
            </w:r>
          </w:p>
          <w:p w:rsidR="007D7662" w:rsidRDefault="007D5515" w:rsidP="0022007B">
            <w:pPr>
              <w:pStyle w:val="aff2"/>
              <w:numPr>
                <w:ilvl w:val="0"/>
                <w:numId w:val="18"/>
              </w:numPr>
              <w:spacing w:line="300" w:lineRule="auto"/>
              <w:ind w:firstLine="420"/>
              <w:jc w:val="left"/>
              <w:rPr>
                <w:rFonts w:ascii="宋体" w:hAnsi="宋体" w:cs="宋体"/>
                <w:szCs w:val="21"/>
              </w:rPr>
            </w:pPr>
            <w:r>
              <w:rPr>
                <w:rFonts w:ascii="宋体" w:hAnsi="宋体" w:cs="宋体" w:hint="eastAsia"/>
                <w:szCs w:val="21"/>
              </w:rPr>
              <w:t>48</w:t>
            </w:r>
            <w:r>
              <w:rPr>
                <w:rFonts w:ascii="宋体" w:hAnsi="宋体" w:cs="宋体" w:hint="eastAsia"/>
                <w:szCs w:val="21"/>
              </w:rPr>
              <w:t>通道信号灯驱动模块：</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每个模块支持</w:t>
            </w:r>
            <w:r>
              <w:rPr>
                <w:rFonts w:ascii="宋体" w:hAnsi="宋体" w:cs="宋体" w:hint="eastAsia"/>
                <w:szCs w:val="21"/>
              </w:rPr>
              <w:t>不少于</w:t>
            </w:r>
            <w:r>
              <w:rPr>
                <w:rFonts w:ascii="宋体" w:hAnsi="宋体" w:cs="宋体" w:hint="eastAsia"/>
                <w:szCs w:val="21"/>
              </w:rPr>
              <w:t>12</w:t>
            </w:r>
            <w:r>
              <w:rPr>
                <w:rFonts w:ascii="宋体" w:hAnsi="宋体" w:cs="宋体" w:hint="eastAsia"/>
                <w:szCs w:val="21"/>
              </w:rPr>
              <w:t>通道；</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低电压驱动；</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RS485</w:t>
            </w:r>
            <w:r>
              <w:rPr>
                <w:rFonts w:ascii="宋体" w:hAnsi="宋体" w:cs="宋体" w:hint="eastAsia"/>
                <w:szCs w:val="21"/>
              </w:rPr>
              <w:t>总线驱动；</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可插拔式总线连接器；</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输出状态</w:t>
            </w:r>
            <w:r>
              <w:rPr>
                <w:rFonts w:ascii="宋体" w:hAnsi="宋体" w:cs="宋体" w:hint="eastAsia"/>
                <w:szCs w:val="21"/>
              </w:rPr>
              <w:t>LED</w:t>
            </w:r>
            <w:r>
              <w:rPr>
                <w:rFonts w:ascii="宋体" w:hAnsi="宋体" w:cs="宋体" w:hint="eastAsia"/>
                <w:szCs w:val="21"/>
              </w:rPr>
              <w:t>指示；</w:t>
            </w:r>
          </w:p>
          <w:p w:rsidR="007D7662" w:rsidRDefault="007D5515">
            <w:pPr>
              <w:pStyle w:val="aff2"/>
              <w:spacing w:line="300" w:lineRule="auto"/>
              <w:ind w:left="440"/>
              <w:jc w:val="left"/>
              <w:rPr>
                <w:rFonts w:ascii="宋体" w:hAnsi="宋体" w:cs="宋体"/>
                <w:szCs w:val="21"/>
              </w:rPr>
            </w:pPr>
            <w:r>
              <w:rPr>
                <w:rFonts w:ascii="宋体" w:hAnsi="宋体" w:cs="宋体" w:hint="eastAsia"/>
                <w:szCs w:val="21"/>
              </w:rPr>
              <w:t>铝合金外壳，支持试验台挂架。</w:t>
            </w:r>
          </w:p>
          <w:p w:rsidR="007D7662" w:rsidRDefault="007D5515" w:rsidP="0022007B">
            <w:pPr>
              <w:pStyle w:val="aff2"/>
              <w:numPr>
                <w:ilvl w:val="0"/>
                <w:numId w:val="14"/>
              </w:numPr>
              <w:spacing w:line="300" w:lineRule="auto"/>
              <w:ind w:firstLine="420"/>
              <w:jc w:val="left"/>
              <w:rPr>
                <w:rFonts w:ascii="宋体" w:hAnsi="宋体" w:cs="宋体"/>
                <w:szCs w:val="21"/>
              </w:rPr>
            </w:pPr>
            <w:r>
              <w:rPr>
                <w:rFonts w:ascii="宋体" w:hAnsi="宋体" w:cs="宋体" w:hint="eastAsia"/>
                <w:szCs w:val="21"/>
              </w:rPr>
              <w:t>其他要求：</w:t>
            </w:r>
          </w:p>
          <w:p w:rsidR="007D7662" w:rsidRDefault="007D5515" w:rsidP="0022007B">
            <w:pPr>
              <w:pStyle w:val="aff2"/>
              <w:numPr>
                <w:ilvl w:val="0"/>
                <w:numId w:val="19"/>
              </w:numPr>
              <w:spacing w:line="300" w:lineRule="auto"/>
              <w:ind w:firstLine="420"/>
              <w:jc w:val="left"/>
              <w:rPr>
                <w:rFonts w:ascii="宋体" w:hAnsi="宋体" w:cs="宋体"/>
                <w:szCs w:val="21"/>
              </w:rPr>
            </w:pPr>
            <w:r>
              <w:rPr>
                <w:rFonts w:ascii="宋体" w:hAnsi="宋体" w:cs="宋体" w:hint="eastAsia"/>
                <w:szCs w:val="21"/>
              </w:rPr>
              <w:t>具备</w:t>
            </w:r>
            <w:r>
              <w:rPr>
                <w:rFonts w:ascii="宋体" w:hAnsi="宋体" w:cs="宋体" w:hint="eastAsia"/>
                <w:szCs w:val="21"/>
              </w:rPr>
              <w:t>统计展示</w:t>
            </w:r>
            <w:r>
              <w:rPr>
                <w:rFonts w:ascii="宋体" w:hAnsi="宋体" w:cs="宋体" w:hint="eastAsia"/>
                <w:szCs w:val="21"/>
              </w:rPr>
              <w:t>功能</w:t>
            </w:r>
            <w:r>
              <w:rPr>
                <w:rFonts w:ascii="宋体" w:hAnsi="宋体" w:cs="宋体" w:hint="eastAsia"/>
                <w:szCs w:val="21"/>
              </w:rPr>
              <w:t>：展示整体平台资源使用情况，用户类指标、使用类指标等。</w:t>
            </w:r>
          </w:p>
        </w:tc>
        <w:tc>
          <w:tcPr>
            <w:tcW w:w="461" w:type="pct"/>
            <w:shd w:val="clear" w:color="auto" w:fill="auto"/>
            <w:vAlign w:val="center"/>
          </w:tcPr>
          <w:p w:rsidR="007D7662" w:rsidRDefault="007D5515">
            <w:pPr>
              <w:jc w:val="right"/>
              <w:rPr>
                <w:rFonts w:ascii="宋体" w:hAnsi="宋体" w:cs="宋体"/>
                <w:sz w:val="20"/>
                <w:szCs w:val="20"/>
              </w:rPr>
            </w:pPr>
            <w:r>
              <w:rPr>
                <w:rFonts w:ascii="宋体" w:hAnsi="宋体" w:cs="宋体" w:hint="eastAsia"/>
                <w:sz w:val="20"/>
                <w:szCs w:val="20"/>
              </w:rPr>
              <w:lastRenderedPageBreak/>
              <w:t>15</w:t>
            </w:r>
            <w:r>
              <w:rPr>
                <w:rFonts w:ascii="宋体" w:hAnsi="宋体" w:cs="宋体" w:hint="eastAsia"/>
                <w:sz w:val="20"/>
                <w:szCs w:val="20"/>
              </w:rPr>
              <w:t>套</w:t>
            </w:r>
          </w:p>
        </w:tc>
      </w:tr>
      <w:tr w:rsidR="007D7662">
        <w:tc>
          <w:tcPr>
            <w:tcW w:w="415" w:type="pct"/>
            <w:vMerge/>
            <w:shd w:val="clear" w:color="auto" w:fill="auto"/>
          </w:tcPr>
          <w:p w:rsidR="007D7662" w:rsidRDefault="007D7662">
            <w:pPr>
              <w:adjustRightInd w:val="0"/>
              <w:snapToGrid w:val="0"/>
              <w:spacing w:line="360" w:lineRule="auto"/>
              <w:rPr>
                <w:rFonts w:ascii="宋体" w:hAnsi="宋体" w:cs="宋体"/>
              </w:rPr>
            </w:pPr>
          </w:p>
        </w:tc>
        <w:tc>
          <w:tcPr>
            <w:tcW w:w="714" w:type="pct"/>
            <w:vMerge/>
            <w:shd w:val="clear" w:color="auto" w:fill="auto"/>
            <w:vAlign w:val="center"/>
          </w:tcPr>
          <w:p w:rsidR="007D7662" w:rsidRDefault="007D7662">
            <w:pPr>
              <w:adjustRightInd w:val="0"/>
              <w:snapToGrid w:val="0"/>
              <w:spacing w:line="360" w:lineRule="auto"/>
              <w:rPr>
                <w:rFonts w:ascii="宋体" w:hAnsi="宋体" w:cs="宋体"/>
              </w:rPr>
            </w:pPr>
          </w:p>
        </w:tc>
        <w:tc>
          <w:tcPr>
            <w:tcW w:w="3409" w:type="pct"/>
            <w:gridSpan w:val="2"/>
            <w:shd w:val="clear" w:color="auto" w:fill="auto"/>
            <w:vAlign w:val="center"/>
          </w:tcPr>
          <w:p w:rsidR="007D7662" w:rsidRDefault="007D5515">
            <w:pPr>
              <w:adjustRightInd w:val="0"/>
              <w:snapToGrid w:val="0"/>
              <w:spacing w:line="360" w:lineRule="auto"/>
              <w:rPr>
                <w:rFonts w:ascii="宋体" w:hAnsi="宋体" w:cs="宋体"/>
              </w:rPr>
            </w:pPr>
            <w:r>
              <w:rPr>
                <w:rFonts w:ascii="宋体" w:hAnsi="宋体" w:cs="宋体" w:hint="eastAsia"/>
                <w:kern w:val="0"/>
                <w:sz w:val="24"/>
              </w:rPr>
              <w:t>交货日期：合同签订后</w:t>
            </w:r>
            <w:r>
              <w:rPr>
                <w:rFonts w:ascii="宋体" w:hAnsi="宋体" w:cs="宋体" w:hint="eastAsia"/>
                <w:kern w:val="0"/>
                <w:sz w:val="24"/>
              </w:rPr>
              <w:t>30</w:t>
            </w:r>
            <w:r>
              <w:rPr>
                <w:rFonts w:ascii="宋体" w:hAnsi="宋体" w:cs="宋体" w:hint="eastAsia"/>
                <w:kern w:val="0"/>
                <w:sz w:val="24"/>
              </w:rPr>
              <w:t>个工作日内</w:t>
            </w:r>
          </w:p>
        </w:tc>
        <w:tc>
          <w:tcPr>
            <w:tcW w:w="461" w:type="pct"/>
            <w:shd w:val="clear" w:color="auto" w:fill="auto"/>
            <w:vAlign w:val="center"/>
          </w:tcPr>
          <w:p w:rsidR="007D7662" w:rsidRDefault="007D7662">
            <w:pPr>
              <w:adjustRightInd w:val="0"/>
              <w:snapToGrid w:val="0"/>
              <w:spacing w:line="360" w:lineRule="auto"/>
              <w:rPr>
                <w:rFonts w:ascii="宋体" w:hAnsi="宋体" w:cs="宋体"/>
              </w:rPr>
            </w:pPr>
          </w:p>
        </w:tc>
      </w:tr>
      <w:tr w:rsidR="007D7662">
        <w:tc>
          <w:tcPr>
            <w:tcW w:w="415" w:type="pct"/>
            <w:vMerge/>
            <w:shd w:val="clear" w:color="auto" w:fill="auto"/>
          </w:tcPr>
          <w:p w:rsidR="007D7662" w:rsidRDefault="007D7662">
            <w:pPr>
              <w:adjustRightInd w:val="0"/>
              <w:snapToGrid w:val="0"/>
              <w:spacing w:line="360" w:lineRule="auto"/>
              <w:rPr>
                <w:rFonts w:ascii="宋体" w:hAnsi="宋体" w:cs="宋体"/>
              </w:rPr>
            </w:pPr>
          </w:p>
        </w:tc>
        <w:tc>
          <w:tcPr>
            <w:tcW w:w="714" w:type="pct"/>
            <w:vMerge/>
            <w:shd w:val="clear" w:color="auto" w:fill="auto"/>
            <w:vAlign w:val="center"/>
          </w:tcPr>
          <w:p w:rsidR="007D7662" w:rsidRDefault="007D7662">
            <w:pPr>
              <w:adjustRightInd w:val="0"/>
              <w:snapToGrid w:val="0"/>
              <w:spacing w:line="360" w:lineRule="auto"/>
              <w:rPr>
                <w:rFonts w:ascii="宋体" w:hAnsi="宋体" w:cs="宋体"/>
              </w:rPr>
            </w:pPr>
          </w:p>
        </w:tc>
        <w:tc>
          <w:tcPr>
            <w:tcW w:w="3409" w:type="pct"/>
            <w:gridSpan w:val="2"/>
            <w:shd w:val="clear" w:color="auto" w:fill="auto"/>
            <w:vAlign w:val="center"/>
          </w:tcPr>
          <w:p w:rsidR="007D7662" w:rsidRDefault="007D5515">
            <w:pPr>
              <w:adjustRightInd w:val="0"/>
              <w:snapToGrid w:val="0"/>
              <w:spacing w:line="360" w:lineRule="auto"/>
              <w:rPr>
                <w:rFonts w:ascii="宋体" w:hAnsi="宋体" w:cs="宋体"/>
              </w:rPr>
            </w:pPr>
            <w:r>
              <w:rPr>
                <w:rFonts w:ascii="宋体" w:hAnsi="宋体" w:cs="宋体" w:hint="eastAsia"/>
                <w:kern w:val="0"/>
                <w:sz w:val="24"/>
              </w:rPr>
              <w:t>质保期：设备安装验收后</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w:t>
            </w:r>
            <w:r>
              <w:rPr>
                <w:rFonts w:ascii="宋体" w:hAnsi="宋体" w:cs="宋体" w:hint="eastAsia"/>
                <w:kern w:val="0"/>
                <w:sz w:val="24"/>
              </w:rPr>
              <w:t>提供</w:t>
            </w:r>
            <w:r>
              <w:rPr>
                <w:rFonts w:ascii="宋体" w:hAnsi="宋体" w:cs="宋体" w:hint="eastAsia"/>
                <w:kern w:val="0"/>
                <w:sz w:val="24"/>
              </w:rPr>
              <w:t>5</w:t>
            </w:r>
            <w:r>
              <w:rPr>
                <w:rFonts w:ascii="宋体" w:hAnsi="宋体" w:cs="宋体" w:hint="eastAsia"/>
                <w:kern w:val="0"/>
                <w:sz w:val="24"/>
              </w:rPr>
              <w:t>年免费原厂技术支持及软件版本升级服务</w:t>
            </w:r>
          </w:p>
        </w:tc>
        <w:tc>
          <w:tcPr>
            <w:tcW w:w="461" w:type="pct"/>
            <w:shd w:val="clear" w:color="auto" w:fill="auto"/>
            <w:vAlign w:val="center"/>
          </w:tcPr>
          <w:p w:rsidR="007D7662" w:rsidRDefault="007D7662">
            <w:pPr>
              <w:adjustRightInd w:val="0"/>
              <w:snapToGrid w:val="0"/>
              <w:spacing w:line="360" w:lineRule="auto"/>
              <w:rPr>
                <w:rFonts w:ascii="宋体" w:hAnsi="宋体" w:cs="宋体"/>
              </w:rPr>
            </w:pPr>
          </w:p>
        </w:tc>
      </w:tr>
      <w:tr w:rsidR="007D7662">
        <w:tc>
          <w:tcPr>
            <w:tcW w:w="415" w:type="pct"/>
            <w:vMerge/>
            <w:shd w:val="clear" w:color="auto" w:fill="auto"/>
          </w:tcPr>
          <w:p w:rsidR="007D7662" w:rsidRDefault="007D7662">
            <w:pPr>
              <w:adjustRightInd w:val="0"/>
              <w:snapToGrid w:val="0"/>
              <w:spacing w:line="360" w:lineRule="auto"/>
              <w:rPr>
                <w:rFonts w:ascii="宋体" w:hAnsi="宋体" w:cs="宋体"/>
              </w:rPr>
            </w:pPr>
          </w:p>
        </w:tc>
        <w:tc>
          <w:tcPr>
            <w:tcW w:w="714" w:type="pct"/>
            <w:vMerge/>
            <w:shd w:val="clear" w:color="auto" w:fill="auto"/>
            <w:vAlign w:val="center"/>
          </w:tcPr>
          <w:p w:rsidR="007D7662" w:rsidRDefault="007D7662">
            <w:pPr>
              <w:adjustRightInd w:val="0"/>
              <w:snapToGrid w:val="0"/>
              <w:spacing w:line="360" w:lineRule="auto"/>
              <w:rPr>
                <w:rFonts w:ascii="宋体" w:hAnsi="宋体" w:cs="宋体"/>
              </w:rPr>
            </w:pPr>
          </w:p>
        </w:tc>
        <w:tc>
          <w:tcPr>
            <w:tcW w:w="3409" w:type="pct"/>
            <w:gridSpan w:val="2"/>
            <w:shd w:val="clear" w:color="auto" w:fill="auto"/>
            <w:vAlign w:val="center"/>
          </w:tcPr>
          <w:p w:rsidR="007D7662" w:rsidRDefault="007D5515">
            <w:pPr>
              <w:rPr>
                <w:rFonts w:ascii="宋体" w:hAnsi="宋体" w:cs="宋体"/>
                <w:kern w:val="0"/>
                <w:sz w:val="24"/>
              </w:rPr>
            </w:pPr>
            <w:r>
              <w:rPr>
                <w:rFonts w:ascii="宋体" w:hAnsi="宋体" w:cs="宋体" w:hint="eastAsia"/>
                <w:kern w:val="0"/>
                <w:sz w:val="24"/>
              </w:rPr>
              <w:t>售后服务及培训等：</w:t>
            </w:r>
          </w:p>
          <w:p w:rsidR="007D7662" w:rsidRDefault="007D5515">
            <w:pPr>
              <w:rPr>
                <w:rFonts w:ascii="宋体" w:hAnsi="宋体" w:cs="宋体"/>
                <w:sz w:val="18"/>
              </w:rPr>
            </w:pPr>
            <w:r>
              <w:rPr>
                <w:rFonts w:ascii="宋体" w:hAnsi="宋体" w:cs="宋体" w:hint="eastAsia"/>
                <w:sz w:val="18"/>
              </w:rPr>
              <w:t>①</w:t>
            </w:r>
            <w:r>
              <w:rPr>
                <w:rFonts w:ascii="宋体" w:hAnsi="宋体" w:cs="宋体" w:hint="eastAsia"/>
                <w:sz w:val="18"/>
              </w:rPr>
              <w:t xml:space="preserve"> </w:t>
            </w:r>
            <w:r>
              <w:rPr>
                <w:rFonts w:ascii="宋体" w:hAnsi="宋体" w:cs="宋体" w:hint="eastAsia"/>
                <w:sz w:val="18"/>
              </w:rPr>
              <w:t>5</w:t>
            </w:r>
            <w:r>
              <w:rPr>
                <w:rFonts w:ascii="宋体" w:hAnsi="宋体" w:cs="宋体" w:hint="eastAsia"/>
                <w:sz w:val="18"/>
              </w:rPr>
              <w:t>年以</w:t>
            </w:r>
            <w:r>
              <w:rPr>
                <w:rFonts w:ascii="宋体" w:hAnsi="宋体" w:cs="宋体" w:hint="eastAsia"/>
                <w:sz w:val="18"/>
              </w:rPr>
              <w:t>内</w:t>
            </w:r>
            <w:r>
              <w:rPr>
                <w:rFonts w:ascii="宋体" w:hAnsi="宋体" w:cs="宋体" w:hint="eastAsia"/>
                <w:sz w:val="18"/>
              </w:rPr>
              <w:t>提供免费的每周</w:t>
            </w:r>
            <w:r>
              <w:rPr>
                <w:rFonts w:ascii="宋体" w:hAnsi="宋体" w:cs="宋体" w:hint="eastAsia"/>
                <w:sz w:val="18"/>
              </w:rPr>
              <w:t>5</w:t>
            </w:r>
            <w:r>
              <w:rPr>
                <w:rFonts w:ascii="宋体" w:hAnsi="宋体" w:cs="宋体" w:hint="eastAsia"/>
                <w:sz w:val="18"/>
              </w:rPr>
              <w:t>天×</w:t>
            </w:r>
            <w:r>
              <w:rPr>
                <w:rFonts w:ascii="宋体" w:hAnsi="宋体" w:cs="宋体" w:hint="eastAsia"/>
                <w:sz w:val="18"/>
              </w:rPr>
              <w:t>9</w:t>
            </w:r>
            <w:r>
              <w:rPr>
                <w:rFonts w:ascii="宋体" w:hAnsi="宋体" w:cs="宋体" w:hint="eastAsia"/>
                <w:sz w:val="18"/>
              </w:rPr>
              <w:t>小时服务电话、传真、电子邮件、互联网等多种方式的服务，接到电话后</w:t>
            </w:r>
            <w:r>
              <w:rPr>
                <w:rFonts w:ascii="宋体" w:hAnsi="宋体" w:cs="宋体" w:hint="eastAsia"/>
                <w:sz w:val="18"/>
              </w:rPr>
              <w:t>24</w:t>
            </w:r>
            <w:r>
              <w:rPr>
                <w:rFonts w:ascii="宋体" w:hAnsi="宋体" w:cs="宋体" w:hint="eastAsia"/>
                <w:sz w:val="18"/>
              </w:rPr>
              <w:t>小时内到达现场；</w:t>
            </w:r>
          </w:p>
          <w:p w:rsidR="007D7662" w:rsidRDefault="007D5515">
            <w:pPr>
              <w:rPr>
                <w:rFonts w:ascii="宋体" w:hAnsi="宋体" w:cs="宋体"/>
                <w:sz w:val="18"/>
              </w:rPr>
            </w:pPr>
            <w:r>
              <w:rPr>
                <w:rFonts w:ascii="宋体" w:hAnsi="宋体" w:cs="宋体" w:hint="eastAsia"/>
                <w:sz w:val="18"/>
              </w:rPr>
              <w:t>②</w:t>
            </w:r>
            <w:r>
              <w:rPr>
                <w:rFonts w:ascii="宋体" w:hAnsi="宋体" w:cs="宋体" w:hint="eastAsia"/>
                <w:sz w:val="18"/>
              </w:rPr>
              <w:t xml:space="preserve"> </w:t>
            </w:r>
            <w:r>
              <w:rPr>
                <w:rFonts w:ascii="宋体" w:hAnsi="宋体" w:cs="宋体" w:hint="eastAsia"/>
                <w:sz w:val="18"/>
              </w:rPr>
              <w:t>软件提供商要具有提供咨询服务的能力：如派具有丰富工程经验的工程师和合作伙伴负责项目导航等项目实施服务能力；</w:t>
            </w:r>
          </w:p>
          <w:p w:rsidR="007D7662" w:rsidRDefault="007D5515">
            <w:pPr>
              <w:rPr>
                <w:rFonts w:ascii="宋体" w:hAnsi="宋体" w:cs="宋体"/>
                <w:sz w:val="18"/>
              </w:rPr>
            </w:pPr>
            <w:r>
              <w:rPr>
                <w:rFonts w:ascii="宋体" w:hAnsi="宋体" w:cs="宋体" w:hint="eastAsia"/>
                <w:sz w:val="18"/>
              </w:rPr>
              <w:t>③</w:t>
            </w:r>
            <w:r>
              <w:rPr>
                <w:rFonts w:ascii="宋体" w:hAnsi="宋体" w:cs="宋体" w:hint="eastAsia"/>
                <w:sz w:val="18"/>
              </w:rPr>
              <w:t xml:space="preserve"> </w:t>
            </w:r>
            <w:r>
              <w:rPr>
                <w:rFonts w:ascii="宋体" w:hAnsi="宋体" w:cs="宋体" w:hint="eastAsia"/>
                <w:sz w:val="18"/>
              </w:rPr>
              <w:t>至少</w:t>
            </w:r>
            <w:r>
              <w:rPr>
                <w:rFonts w:ascii="宋体" w:hAnsi="宋体" w:cs="宋体" w:hint="eastAsia"/>
                <w:sz w:val="18"/>
              </w:rPr>
              <w:t>五</w:t>
            </w:r>
            <w:r>
              <w:rPr>
                <w:rFonts w:ascii="宋体" w:hAnsi="宋体" w:cs="宋体" w:hint="eastAsia"/>
                <w:sz w:val="18"/>
              </w:rPr>
              <w:t>年免费升级服务，</w:t>
            </w:r>
            <w:r>
              <w:rPr>
                <w:rFonts w:ascii="宋体" w:hAnsi="宋体" w:cs="宋体" w:hint="eastAsia"/>
                <w:sz w:val="18"/>
                <w:szCs w:val="18"/>
              </w:rPr>
              <w:t>以后支付不多于总价格</w:t>
            </w:r>
            <w:r>
              <w:rPr>
                <w:rFonts w:ascii="宋体" w:hAnsi="宋体" w:cs="宋体" w:hint="eastAsia"/>
                <w:sz w:val="18"/>
                <w:szCs w:val="18"/>
              </w:rPr>
              <w:t>10%</w:t>
            </w:r>
            <w:r>
              <w:rPr>
                <w:rFonts w:ascii="宋体" w:hAnsi="宋体" w:cs="宋体" w:hint="eastAsia"/>
                <w:sz w:val="18"/>
                <w:szCs w:val="18"/>
              </w:rPr>
              <w:t>的升级费。</w:t>
            </w:r>
          </w:p>
          <w:p w:rsidR="007D7662" w:rsidRDefault="007D5515">
            <w:pPr>
              <w:rPr>
                <w:rFonts w:ascii="宋体" w:hAnsi="宋体" w:cs="宋体"/>
                <w:sz w:val="18"/>
                <w:szCs w:val="18"/>
              </w:rPr>
            </w:pPr>
            <w:r>
              <w:rPr>
                <w:rFonts w:ascii="宋体" w:hAnsi="宋体" w:cs="宋体" w:hint="eastAsia"/>
                <w:sz w:val="18"/>
              </w:rPr>
              <w:t>④</w:t>
            </w:r>
            <w:r>
              <w:rPr>
                <w:rFonts w:ascii="宋体" w:hAnsi="宋体" w:cs="宋体" w:hint="eastAsia"/>
                <w:sz w:val="18"/>
              </w:rPr>
              <w:t xml:space="preserve"> </w:t>
            </w:r>
            <w:r>
              <w:rPr>
                <w:rFonts w:ascii="宋体" w:hAnsi="宋体" w:cs="宋体" w:hint="eastAsia"/>
                <w:sz w:val="18"/>
              </w:rPr>
              <w:t>配套产品对应免费培训，</w:t>
            </w:r>
            <w:r>
              <w:rPr>
                <w:rFonts w:ascii="宋体" w:hAnsi="宋体" w:cs="宋体" w:hint="eastAsia"/>
                <w:sz w:val="18"/>
                <w:szCs w:val="18"/>
              </w:rPr>
              <w:t>能够提供完整的多层次的软件相关技术培训（投标人须在投标文件中详细阐述培训方案）；</w:t>
            </w:r>
          </w:p>
          <w:p w:rsidR="007D7662" w:rsidRDefault="007D5515">
            <w:pPr>
              <w:rPr>
                <w:rFonts w:ascii="宋体" w:hAnsi="宋体" w:cs="宋体"/>
                <w:sz w:val="18"/>
              </w:rPr>
            </w:pPr>
            <w:r>
              <w:rPr>
                <w:rFonts w:ascii="宋体" w:hAnsi="宋体" w:cs="宋体" w:hint="eastAsia"/>
                <w:sz w:val="18"/>
              </w:rPr>
              <w:t>⑤</w:t>
            </w:r>
            <w:r>
              <w:rPr>
                <w:rFonts w:ascii="宋体" w:hAnsi="宋体" w:cs="宋体" w:hint="eastAsia"/>
                <w:sz w:val="18"/>
              </w:rPr>
              <w:t xml:space="preserve"> </w:t>
            </w:r>
            <w:r>
              <w:rPr>
                <w:rFonts w:ascii="宋体" w:hAnsi="宋体" w:cs="宋体" w:hint="eastAsia"/>
                <w:sz w:val="18"/>
              </w:rPr>
              <w:t>中标方需提供免费上门安装调试网络系统服务。中标方须提供相应配套的详细说明书。</w:t>
            </w:r>
          </w:p>
          <w:p w:rsidR="007D7662" w:rsidRDefault="007D5515">
            <w:pPr>
              <w:adjustRightInd w:val="0"/>
              <w:snapToGrid w:val="0"/>
              <w:spacing w:line="360" w:lineRule="auto"/>
              <w:rPr>
                <w:rFonts w:ascii="宋体" w:hAnsi="宋体" w:cs="宋体"/>
              </w:rPr>
            </w:pPr>
            <w:r>
              <w:rPr>
                <w:rFonts w:ascii="宋体" w:hAnsi="宋体" w:cs="宋体" w:hint="eastAsia"/>
                <w:szCs w:val="21"/>
              </w:rPr>
              <w:t>验收标准：系统正常运行，满足招投标文件要求。</w:t>
            </w:r>
          </w:p>
        </w:tc>
        <w:tc>
          <w:tcPr>
            <w:tcW w:w="461" w:type="pct"/>
            <w:shd w:val="clear" w:color="auto" w:fill="auto"/>
            <w:vAlign w:val="center"/>
          </w:tcPr>
          <w:p w:rsidR="007D7662" w:rsidRDefault="007D7662">
            <w:pPr>
              <w:adjustRightInd w:val="0"/>
              <w:snapToGrid w:val="0"/>
              <w:spacing w:line="360" w:lineRule="auto"/>
              <w:rPr>
                <w:rFonts w:ascii="宋体" w:hAnsi="宋体" w:cs="宋体"/>
              </w:rPr>
            </w:pPr>
          </w:p>
        </w:tc>
      </w:tr>
    </w:tbl>
    <w:p w:rsidR="007D7662" w:rsidRDefault="007D7662">
      <w:pPr>
        <w:rPr>
          <w:rFonts w:ascii="宋体" w:hAnsi="宋体"/>
          <w:b/>
          <w:sz w:val="36"/>
          <w:szCs w:val="36"/>
        </w:rPr>
      </w:pPr>
    </w:p>
    <w:p w:rsidR="007D7662" w:rsidRDefault="007D5515">
      <w:pPr>
        <w:rPr>
          <w:rFonts w:ascii="宋体" w:hAnsi="宋体"/>
          <w:b/>
          <w:sz w:val="36"/>
          <w:szCs w:val="36"/>
        </w:rPr>
      </w:pPr>
      <w:r>
        <w:rPr>
          <w:rFonts w:ascii="宋体" w:hAnsi="宋体"/>
          <w:b/>
          <w:sz w:val="36"/>
          <w:szCs w:val="36"/>
        </w:rPr>
        <w:br w:type="page"/>
      </w:r>
    </w:p>
    <w:p w:rsidR="007D7662" w:rsidRDefault="007D5515">
      <w:pPr>
        <w:spacing w:line="360" w:lineRule="auto"/>
        <w:jc w:val="center"/>
        <w:outlineLvl w:val="0"/>
        <w:rPr>
          <w:rFonts w:ascii="宋体" w:hAnsi="宋体"/>
          <w:b/>
          <w:sz w:val="36"/>
          <w:szCs w:val="36"/>
        </w:rPr>
      </w:pPr>
      <w:r>
        <w:rPr>
          <w:rFonts w:ascii="宋体" w:hAnsi="宋体"/>
          <w:b/>
          <w:sz w:val="36"/>
          <w:szCs w:val="36"/>
        </w:rPr>
        <w:lastRenderedPageBreak/>
        <w:t>第六章</w:t>
      </w:r>
      <w:r>
        <w:rPr>
          <w:rFonts w:ascii="宋体" w:hAnsi="宋体"/>
          <w:b/>
          <w:sz w:val="36"/>
          <w:szCs w:val="36"/>
        </w:rPr>
        <w:t xml:space="preserve">  </w:t>
      </w:r>
      <w:proofErr w:type="gramStart"/>
      <w:r>
        <w:rPr>
          <w:rFonts w:ascii="宋体" w:hAnsi="宋体"/>
          <w:b/>
          <w:sz w:val="36"/>
          <w:szCs w:val="36"/>
        </w:rPr>
        <w:t>拟签订</w:t>
      </w:r>
      <w:proofErr w:type="gramEnd"/>
      <w:r>
        <w:rPr>
          <w:rFonts w:ascii="宋体" w:hAnsi="宋体"/>
          <w:b/>
          <w:sz w:val="36"/>
          <w:szCs w:val="36"/>
        </w:rPr>
        <w:t>的合同文本</w:t>
      </w:r>
      <w:bookmarkEnd w:id="785"/>
    </w:p>
    <w:p w:rsidR="007D7662" w:rsidRDefault="007D5515">
      <w:pPr>
        <w:jc w:val="center"/>
        <w:rPr>
          <w:rFonts w:ascii="宋体" w:hAnsi="宋体"/>
        </w:rPr>
      </w:pPr>
      <w:r>
        <w:rPr>
          <w:rFonts w:ascii="宋体" w:hAnsi="宋体" w:hint="eastAsia"/>
        </w:rPr>
        <w:t>（以实际签订为准）</w:t>
      </w:r>
    </w:p>
    <w:p w:rsidR="007D7662" w:rsidRDefault="007D5515">
      <w:pPr>
        <w:pStyle w:val="21"/>
        <w:widowControl/>
        <w:spacing w:line="22" w:lineRule="atLeast"/>
        <w:rPr>
          <w:rFonts w:ascii="宋体" w:eastAsia="宋体" w:hAnsi="宋体" w:cs="Arial"/>
          <w:color w:val="000000"/>
          <w:sz w:val="24"/>
          <w:szCs w:val="24"/>
        </w:rPr>
      </w:pPr>
      <w:bookmarkStart w:id="786" w:name="_Toc322104750"/>
      <w:bookmarkStart w:id="787" w:name="_Toc63589160"/>
      <w:r>
        <w:rPr>
          <w:rFonts w:ascii="宋体" w:eastAsia="宋体" w:hAnsi="宋体" w:cs="Arial" w:hint="eastAsia"/>
          <w:color w:val="000000"/>
          <w:sz w:val="24"/>
          <w:szCs w:val="24"/>
        </w:rPr>
        <w:t>政府</w:t>
      </w:r>
      <w:r>
        <w:rPr>
          <w:rFonts w:ascii="宋体" w:eastAsia="宋体" w:hAnsi="宋体" w:cs="Arial"/>
          <w:color w:val="000000"/>
          <w:sz w:val="24"/>
          <w:szCs w:val="24"/>
        </w:rPr>
        <w:t>采购合同</w:t>
      </w:r>
      <w:bookmarkEnd w:id="786"/>
      <w:bookmarkEnd w:id="787"/>
    </w:p>
    <w:p w:rsidR="007D7662" w:rsidRDefault="007D7662">
      <w:pPr>
        <w:pStyle w:val="a8"/>
        <w:widowControl/>
        <w:ind w:firstLine="480"/>
        <w:rPr>
          <w:rFonts w:hAnsi="宋体" w:cs="Arial"/>
          <w:color w:val="000000"/>
        </w:rPr>
      </w:pPr>
    </w:p>
    <w:p w:rsidR="007D7662" w:rsidRDefault="007D7662">
      <w:pPr>
        <w:pStyle w:val="a8"/>
        <w:widowControl/>
        <w:ind w:firstLine="480"/>
        <w:rPr>
          <w:rFonts w:hAnsi="宋体" w:cs="Arial"/>
          <w:color w:val="000000"/>
        </w:rPr>
      </w:pPr>
    </w:p>
    <w:p w:rsidR="007D7662" w:rsidRDefault="007D5515">
      <w:pPr>
        <w:widowControl/>
        <w:spacing w:before="120" w:line="22" w:lineRule="atLeast"/>
        <w:ind w:left="960"/>
        <w:rPr>
          <w:rFonts w:ascii="宋体" w:hAnsi="宋体" w:cs="Arial"/>
          <w:color w:val="000000"/>
          <w:sz w:val="24"/>
        </w:rPr>
      </w:pPr>
      <w:bookmarkStart w:id="788" w:name="_Toc167500829"/>
      <w:bookmarkStart w:id="789" w:name="_Toc214771991"/>
      <w:r>
        <w:rPr>
          <w:rFonts w:ascii="宋体" w:hAnsi="宋体" w:cs="Arial"/>
          <w:color w:val="000000"/>
          <w:sz w:val="24"/>
        </w:rPr>
        <w:t>合同编号：</w:t>
      </w:r>
      <w:bookmarkEnd w:id="788"/>
      <w:bookmarkEnd w:id="789"/>
      <w:r>
        <w:rPr>
          <w:rFonts w:ascii="宋体" w:hAnsi="宋体" w:cs="Arial"/>
          <w:color w:val="000000"/>
          <w:sz w:val="24"/>
        </w:rPr>
        <w:t xml:space="preserve">        </w:t>
      </w:r>
      <w:r>
        <w:rPr>
          <w:rFonts w:ascii="宋体" w:hAnsi="宋体" w:cs="Arial" w:hint="eastAsia"/>
          <w:color w:val="000000"/>
          <w:sz w:val="24"/>
        </w:rPr>
        <w:t xml:space="preserve">                             </w:t>
      </w:r>
    </w:p>
    <w:p w:rsidR="007D7662" w:rsidRDefault="007D7662">
      <w:pPr>
        <w:pStyle w:val="a8"/>
        <w:widowControl/>
        <w:ind w:firstLine="480"/>
        <w:rPr>
          <w:rFonts w:hAnsi="宋体" w:cs="Arial"/>
          <w:color w:val="000000"/>
        </w:rPr>
      </w:pP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ind w:left="960"/>
        <w:rPr>
          <w:rFonts w:ascii="宋体" w:hAnsi="宋体" w:cs="Arial"/>
          <w:color w:val="000000"/>
          <w:sz w:val="24"/>
        </w:rPr>
      </w:pPr>
      <w:r>
        <w:rPr>
          <w:rFonts w:ascii="宋体" w:hAnsi="宋体" w:cs="Arial"/>
          <w:color w:val="000000"/>
          <w:sz w:val="24"/>
        </w:rPr>
        <w:t>项目名称：</w:t>
      </w:r>
      <w:r>
        <w:rPr>
          <w:rFonts w:ascii="宋体" w:hAnsi="宋体" w:cs="Arial"/>
          <w:color w:val="000000"/>
          <w:sz w:val="24"/>
          <w:u w:val="single"/>
        </w:rPr>
        <w:t xml:space="preserve">                                    </w:t>
      </w:r>
    </w:p>
    <w:p w:rsidR="007D7662" w:rsidRDefault="007D7662">
      <w:pPr>
        <w:widowControl/>
        <w:spacing w:before="120" w:line="22" w:lineRule="atLeast"/>
        <w:ind w:left="960"/>
        <w:rPr>
          <w:rFonts w:ascii="宋体" w:hAnsi="宋体" w:cs="Arial"/>
          <w:color w:val="000000"/>
          <w:sz w:val="24"/>
        </w:rPr>
      </w:pPr>
    </w:p>
    <w:p w:rsidR="007D7662" w:rsidRDefault="007D5515">
      <w:pPr>
        <w:widowControl/>
        <w:spacing w:before="120" w:line="22" w:lineRule="atLeast"/>
        <w:ind w:left="960"/>
        <w:rPr>
          <w:rFonts w:ascii="宋体" w:hAnsi="宋体" w:cs="Arial"/>
          <w:color w:val="000000"/>
          <w:sz w:val="24"/>
          <w:u w:val="single"/>
        </w:rPr>
      </w:pPr>
      <w:r>
        <w:rPr>
          <w:rFonts w:ascii="宋体" w:hAnsi="宋体" w:cs="Arial"/>
          <w:color w:val="000000"/>
          <w:sz w:val="24"/>
        </w:rPr>
        <w:t>货物名称：</w:t>
      </w:r>
      <w:r>
        <w:rPr>
          <w:rFonts w:ascii="宋体" w:hAnsi="宋体" w:cs="Arial"/>
          <w:color w:val="000000"/>
          <w:sz w:val="24"/>
          <w:u w:val="single"/>
        </w:rPr>
        <w:t xml:space="preserve">                                    </w:t>
      </w:r>
    </w:p>
    <w:p w:rsidR="007D7662" w:rsidRDefault="007D7662">
      <w:pPr>
        <w:widowControl/>
        <w:spacing w:before="120" w:line="22" w:lineRule="atLeast"/>
        <w:ind w:left="960"/>
        <w:rPr>
          <w:rFonts w:ascii="宋体" w:hAnsi="宋体" w:cs="Arial"/>
          <w:color w:val="000000"/>
          <w:sz w:val="24"/>
        </w:rPr>
      </w:pPr>
    </w:p>
    <w:p w:rsidR="007D7662" w:rsidRDefault="007D7662">
      <w:pPr>
        <w:widowControl/>
        <w:spacing w:before="120" w:line="22" w:lineRule="atLeast"/>
        <w:rPr>
          <w:rFonts w:ascii="宋体" w:hAnsi="宋体" w:cs="Arial"/>
          <w:color w:val="000000"/>
          <w:sz w:val="24"/>
        </w:rPr>
      </w:pPr>
    </w:p>
    <w:p w:rsidR="007D7662" w:rsidRDefault="007D7662">
      <w:pPr>
        <w:pStyle w:val="13"/>
        <w:widowControl/>
        <w:spacing w:before="120" w:line="22" w:lineRule="atLeast"/>
        <w:rPr>
          <w:rFonts w:ascii="宋体" w:hAnsi="宋体" w:cs="Arial"/>
          <w:color w:val="000000"/>
          <w:sz w:val="24"/>
          <w:szCs w:val="24"/>
        </w:rPr>
      </w:pPr>
    </w:p>
    <w:p w:rsidR="007D7662" w:rsidRDefault="007D7662">
      <w:pPr>
        <w:pStyle w:val="13"/>
        <w:widowControl/>
        <w:spacing w:before="120" w:line="22" w:lineRule="atLeast"/>
        <w:rPr>
          <w:rFonts w:ascii="宋体" w:hAnsi="宋体" w:cs="Arial"/>
          <w:color w:val="000000"/>
          <w:sz w:val="24"/>
          <w:szCs w:val="24"/>
        </w:rPr>
      </w:pPr>
    </w:p>
    <w:p w:rsidR="007D7662" w:rsidRDefault="007D5515">
      <w:pPr>
        <w:widowControl/>
        <w:spacing w:before="120" w:line="22" w:lineRule="atLeast"/>
        <w:ind w:left="960"/>
        <w:rPr>
          <w:rFonts w:ascii="宋体" w:hAnsi="宋体" w:cs="Arial"/>
          <w:color w:val="000000"/>
          <w:sz w:val="24"/>
        </w:rPr>
      </w:pPr>
      <w:proofErr w:type="gramStart"/>
      <w:r>
        <w:rPr>
          <w:rFonts w:ascii="宋体" w:hAnsi="宋体" w:cs="Arial"/>
          <w:color w:val="000000"/>
          <w:sz w:val="24"/>
        </w:rPr>
        <w:t xml:space="preserve">买　　</w:t>
      </w:r>
      <w:proofErr w:type="gramEnd"/>
      <w:r>
        <w:rPr>
          <w:rFonts w:ascii="宋体" w:hAnsi="宋体" w:cs="Arial"/>
          <w:color w:val="000000"/>
          <w:sz w:val="24"/>
        </w:rPr>
        <w:t>方：</w:t>
      </w:r>
      <w:r>
        <w:rPr>
          <w:rFonts w:ascii="宋体" w:hAnsi="宋体" w:cs="Arial"/>
          <w:color w:val="000000"/>
          <w:sz w:val="24"/>
          <w:u w:val="single"/>
        </w:rPr>
        <w:t xml:space="preserve">                                    </w:t>
      </w:r>
    </w:p>
    <w:p w:rsidR="007D7662" w:rsidRDefault="007D7662">
      <w:pPr>
        <w:widowControl/>
        <w:spacing w:before="120" w:line="22" w:lineRule="atLeast"/>
        <w:ind w:left="960"/>
        <w:rPr>
          <w:rFonts w:ascii="宋体" w:hAnsi="宋体" w:cs="Arial"/>
          <w:color w:val="000000"/>
          <w:sz w:val="24"/>
        </w:rPr>
      </w:pPr>
    </w:p>
    <w:p w:rsidR="007D7662" w:rsidRDefault="007D5515">
      <w:pPr>
        <w:widowControl/>
        <w:spacing w:before="120" w:line="22" w:lineRule="atLeast"/>
        <w:ind w:left="960"/>
        <w:rPr>
          <w:rFonts w:ascii="宋体" w:hAnsi="宋体" w:cs="Arial"/>
          <w:color w:val="000000"/>
          <w:sz w:val="24"/>
          <w:u w:val="single"/>
        </w:rPr>
      </w:pPr>
      <w:proofErr w:type="gramStart"/>
      <w:r>
        <w:rPr>
          <w:rFonts w:ascii="宋体" w:hAnsi="宋体" w:cs="Arial"/>
          <w:color w:val="000000"/>
          <w:sz w:val="24"/>
        </w:rPr>
        <w:t xml:space="preserve">卖　　</w:t>
      </w:r>
      <w:proofErr w:type="gramEnd"/>
      <w:r>
        <w:rPr>
          <w:rFonts w:ascii="宋体" w:hAnsi="宋体" w:cs="Arial"/>
          <w:color w:val="000000"/>
          <w:sz w:val="24"/>
        </w:rPr>
        <w:t>方：</w:t>
      </w:r>
      <w:r>
        <w:rPr>
          <w:rFonts w:ascii="宋体" w:hAnsi="宋体" w:cs="Arial"/>
          <w:color w:val="000000"/>
          <w:sz w:val="24"/>
          <w:u w:val="single"/>
        </w:rPr>
        <w:t xml:space="preserve">                                    </w:t>
      </w:r>
    </w:p>
    <w:p w:rsidR="007D7662" w:rsidRDefault="007D7662">
      <w:pPr>
        <w:widowControl/>
        <w:spacing w:before="120" w:line="22" w:lineRule="atLeast"/>
        <w:rPr>
          <w:rFonts w:ascii="宋体" w:hAnsi="宋体" w:cs="Arial"/>
          <w:color w:val="000000"/>
          <w:sz w:val="24"/>
        </w:rPr>
      </w:pPr>
    </w:p>
    <w:p w:rsidR="007D7662" w:rsidRDefault="007D7662">
      <w:pPr>
        <w:widowControl/>
        <w:spacing w:before="120" w:line="22" w:lineRule="atLeast"/>
        <w:ind w:left="960"/>
        <w:jc w:val="center"/>
        <w:rPr>
          <w:rFonts w:ascii="宋体" w:hAnsi="宋体" w:cs="Arial"/>
          <w:color w:val="000000"/>
          <w:sz w:val="24"/>
        </w:rPr>
      </w:pPr>
    </w:p>
    <w:p w:rsidR="007D7662" w:rsidRDefault="007D5515">
      <w:pPr>
        <w:widowControl/>
        <w:spacing w:before="120" w:line="22" w:lineRule="atLeast"/>
        <w:ind w:firstLineChars="400" w:firstLine="960"/>
        <w:rPr>
          <w:rFonts w:ascii="宋体" w:hAnsi="宋体" w:cs="Arial"/>
          <w:color w:val="000000"/>
          <w:sz w:val="24"/>
          <w:u w:val="single"/>
        </w:rPr>
      </w:pPr>
      <w:r>
        <w:rPr>
          <w:rFonts w:ascii="宋体" w:hAnsi="宋体" w:cs="Arial"/>
          <w:color w:val="000000"/>
          <w:sz w:val="24"/>
        </w:rPr>
        <w:t>签署日期：</w:t>
      </w:r>
      <w:r>
        <w:rPr>
          <w:rFonts w:ascii="宋体" w:hAnsi="宋体" w:cs="Arial"/>
          <w:color w:val="000000"/>
          <w:sz w:val="24"/>
          <w:u w:val="single"/>
        </w:rPr>
        <w:t xml:space="preserve">　　　　　　　　　　　　　　　　　　</w:t>
      </w:r>
    </w:p>
    <w:p w:rsidR="007D7662" w:rsidRDefault="007D7662">
      <w:pPr>
        <w:widowControl/>
        <w:spacing w:before="120" w:line="22" w:lineRule="atLeast"/>
        <w:ind w:firstLine="960"/>
        <w:rPr>
          <w:rFonts w:ascii="宋体" w:hAnsi="宋体" w:cs="Arial"/>
          <w:color w:val="000000"/>
          <w:sz w:val="24"/>
          <w:u w:val="single"/>
        </w:rPr>
      </w:pPr>
    </w:p>
    <w:p w:rsidR="007D7662" w:rsidRDefault="007D5515">
      <w:pPr>
        <w:widowControl/>
        <w:spacing w:before="120" w:line="22" w:lineRule="atLeast"/>
        <w:ind w:firstLine="960"/>
        <w:jc w:val="center"/>
        <w:rPr>
          <w:rFonts w:ascii="宋体" w:hAnsi="宋体" w:cs="Arial"/>
          <w:b/>
          <w:color w:val="000000"/>
          <w:sz w:val="24"/>
        </w:rPr>
      </w:pPr>
      <w:r>
        <w:rPr>
          <w:rFonts w:ascii="宋体" w:hAnsi="宋体" w:cs="Arial"/>
          <w:color w:val="000000"/>
          <w:sz w:val="24"/>
        </w:rPr>
        <w:br w:type="page"/>
      </w:r>
      <w:r>
        <w:rPr>
          <w:rFonts w:ascii="宋体" w:hAnsi="宋体" w:cs="Arial"/>
          <w:b/>
          <w:color w:val="000000"/>
          <w:sz w:val="24"/>
        </w:rPr>
        <w:lastRenderedPageBreak/>
        <w:t xml:space="preserve">合　　</w:t>
      </w:r>
      <w:proofErr w:type="gramStart"/>
      <w:r>
        <w:rPr>
          <w:rFonts w:ascii="宋体" w:hAnsi="宋体" w:cs="Arial"/>
          <w:b/>
          <w:color w:val="000000"/>
          <w:sz w:val="24"/>
        </w:rPr>
        <w:t xml:space="preserve">　</w:t>
      </w:r>
      <w:proofErr w:type="gramEnd"/>
      <w:r>
        <w:rPr>
          <w:rFonts w:ascii="宋体" w:hAnsi="宋体" w:cs="Arial"/>
          <w:b/>
          <w:color w:val="000000"/>
          <w:sz w:val="24"/>
        </w:rPr>
        <w:t xml:space="preserve">同　　</w:t>
      </w:r>
      <w:proofErr w:type="gramStart"/>
      <w:r>
        <w:rPr>
          <w:rFonts w:ascii="宋体" w:hAnsi="宋体" w:cs="Arial"/>
          <w:b/>
          <w:color w:val="000000"/>
          <w:sz w:val="24"/>
        </w:rPr>
        <w:t xml:space="preserve">　</w:t>
      </w:r>
      <w:proofErr w:type="gramEnd"/>
      <w:r>
        <w:rPr>
          <w:rFonts w:ascii="宋体" w:hAnsi="宋体" w:cs="Arial"/>
          <w:b/>
          <w:color w:val="000000"/>
          <w:sz w:val="24"/>
        </w:rPr>
        <w:t>书</w:t>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420" w:lineRule="atLeast"/>
        <w:ind w:firstLine="720"/>
        <w:rPr>
          <w:rFonts w:ascii="宋体" w:hAnsi="宋体" w:cs="Arial"/>
          <w:color w:val="000000"/>
          <w:sz w:val="24"/>
        </w:rPr>
      </w:pPr>
      <w:r>
        <w:rPr>
          <w:rFonts w:ascii="宋体" w:hAnsi="宋体" w:cs="Arial"/>
          <w:color w:val="000000"/>
          <w:sz w:val="24"/>
          <w:u w:val="single"/>
        </w:rPr>
        <w:t xml:space="preserve">              </w:t>
      </w:r>
      <w:r>
        <w:rPr>
          <w:rFonts w:ascii="宋体" w:hAnsi="宋体" w:cs="Arial"/>
          <w:color w:val="000000"/>
          <w:sz w:val="24"/>
        </w:rPr>
        <w:t>(</w:t>
      </w:r>
      <w:r>
        <w:rPr>
          <w:rFonts w:ascii="宋体" w:hAnsi="宋体" w:cs="Arial"/>
          <w:color w:val="000000"/>
          <w:sz w:val="24"/>
        </w:rPr>
        <w:t>买方</w:t>
      </w:r>
      <w:r>
        <w:rPr>
          <w:rFonts w:ascii="宋体" w:hAnsi="宋体" w:cs="Arial"/>
          <w:color w:val="000000"/>
          <w:sz w:val="24"/>
        </w:rPr>
        <w:t>)</w:t>
      </w:r>
      <w:r>
        <w:rPr>
          <w:rFonts w:ascii="宋体" w:hAnsi="宋体" w:cs="Arial"/>
          <w:color w:val="000000"/>
          <w:sz w:val="24"/>
          <w:u w:val="single"/>
        </w:rPr>
        <w:t xml:space="preserve">        </w:t>
      </w:r>
      <w:r>
        <w:rPr>
          <w:rFonts w:ascii="宋体" w:hAnsi="宋体" w:cs="Arial"/>
          <w:color w:val="000000"/>
          <w:sz w:val="24"/>
        </w:rPr>
        <w:t>(</w:t>
      </w:r>
      <w:r>
        <w:rPr>
          <w:rFonts w:ascii="宋体" w:hAnsi="宋体" w:cs="Arial"/>
          <w:color w:val="000000"/>
          <w:sz w:val="24"/>
        </w:rPr>
        <w:t>项目名称</w:t>
      </w:r>
      <w:r>
        <w:rPr>
          <w:rFonts w:ascii="宋体" w:hAnsi="宋体" w:cs="Arial"/>
          <w:color w:val="000000"/>
          <w:sz w:val="24"/>
        </w:rPr>
        <w:t>)</w:t>
      </w:r>
      <w:r>
        <w:rPr>
          <w:rFonts w:ascii="宋体" w:hAnsi="宋体" w:cs="Arial"/>
          <w:color w:val="000000"/>
          <w:sz w:val="24"/>
        </w:rPr>
        <w:t>中所需</w:t>
      </w:r>
      <w:r>
        <w:rPr>
          <w:rFonts w:ascii="宋体" w:hAnsi="宋体" w:cs="Arial"/>
          <w:color w:val="000000"/>
          <w:sz w:val="24"/>
          <w:u w:val="single"/>
        </w:rPr>
        <w:t xml:space="preserve"> </w:t>
      </w:r>
      <w:r>
        <w:rPr>
          <w:rFonts w:ascii="宋体" w:hAnsi="宋体" w:cs="Arial" w:hint="eastAsia"/>
          <w:color w:val="000000"/>
          <w:sz w:val="24"/>
          <w:u w:val="single"/>
        </w:rPr>
        <w:t xml:space="preserve">        </w:t>
      </w:r>
      <w:r>
        <w:rPr>
          <w:rFonts w:ascii="宋体" w:hAnsi="宋体" w:cs="Arial"/>
          <w:color w:val="000000"/>
          <w:sz w:val="24"/>
        </w:rPr>
        <w:t>(</w:t>
      </w:r>
      <w:r>
        <w:rPr>
          <w:rFonts w:ascii="宋体" w:hAnsi="宋体" w:cs="Arial"/>
          <w:color w:val="000000"/>
          <w:sz w:val="24"/>
        </w:rPr>
        <w:t>货物</w:t>
      </w:r>
      <w:r>
        <w:rPr>
          <w:rFonts w:ascii="宋体" w:hAnsi="宋体" w:cs="Arial" w:hint="eastAsia"/>
          <w:color w:val="000000"/>
          <w:sz w:val="24"/>
        </w:rPr>
        <w:t>/</w:t>
      </w:r>
      <w:r>
        <w:rPr>
          <w:rFonts w:ascii="宋体" w:hAnsi="宋体" w:cs="Arial" w:hint="eastAsia"/>
          <w:color w:val="000000"/>
          <w:sz w:val="24"/>
        </w:rPr>
        <w:t>服务</w:t>
      </w:r>
      <w:r>
        <w:rPr>
          <w:rFonts w:ascii="宋体" w:hAnsi="宋体" w:cs="Arial"/>
          <w:color w:val="000000"/>
          <w:sz w:val="24"/>
        </w:rPr>
        <w:t>名称</w:t>
      </w:r>
      <w:r>
        <w:rPr>
          <w:rFonts w:ascii="宋体" w:hAnsi="宋体" w:cs="Arial"/>
          <w:color w:val="000000"/>
          <w:sz w:val="24"/>
        </w:rPr>
        <w:t>)</w:t>
      </w:r>
      <w:r>
        <w:rPr>
          <w:rFonts w:ascii="宋体" w:hAnsi="宋体" w:cs="Arial"/>
          <w:color w:val="000000"/>
          <w:sz w:val="24"/>
        </w:rPr>
        <w:t>经</w:t>
      </w:r>
      <w:r>
        <w:rPr>
          <w:rFonts w:ascii="宋体" w:hAnsi="宋体" w:cs="Arial"/>
          <w:color w:val="000000"/>
          <w:sz w:val="24"/>
          <w:u w:val="single"/>
        </w:rPr>
        <w:t xml:space="preserve">                 </w:t>
      </w:r>
      <w:r>
        <w:rPr>
          <w:rFonts w:ascii="宋体" w:hAnsi="宋体" w:cs="Arial"/>
          <w:color w:val="000000"/>
          <w:sz w:val="24"/>
        </w:rPr>
        <w:t>(</w:t>
      </w:r>
      <w:r>
        <w:rPr>
          <w:rFonts w:ascii="宋体" w:hAnsi="宋体" w:cs="Arial"/>
          <w:color w:val="000000"/>
          <w:sz w:val="24"/>
        </w:rPr>
        <w:t>招标采购单位</w:t>
      </w:r>
      <w:r>
        <w:rPr>
          <w:rFonts w:ascii="宋体" w:hAnsi="宋体" w:cs="Arial"/>
          <w:color w:val="000000"/>
          <w:sz w:val="24"/>
        </w:rPr>
        <w:t>)</w:t>
      </w:r>
      <w:r>
        <w:rPr>
          <w:rFonts w:ascii="宋体" w:hAnsi="宋体" w:cs="Arial"/>
          <w:color w:val="000000"/>
          <w:sz w:val="24"/>
        </w:rPr>
        <w:t>以</w:t>
      </w:r>
      <w:r>
        <w:rPr>
          <w:rFonts w:ascii="宋体" w:hAnsi="宋体" w:cs="Arial" w:hint="eastAsia"/>
          <w:color w:val="000000"/>
          <w:sz w:val="24"/>
          <w:u w:val="single"/>
        </w:rPr>
        <w:t xml:space="preserve">             </w:t>
      </w:r>
      <w:r>
        <w:rPr>
          <w:rFonts w:ascii="宋体" w:hAnsi="宋体" w:cs="Arial"/>
          <w:color w:val="000000"/>
          <w:sz w:val="24"/>
          <w:u w:val="single"/>
        </w:rPr>
        <w:t xml:space="preserve"> </w:t>
      </w:r>
      <w:r>
        <w:rPr>
          <w:rFonts w:ascii="宋体" w:hAnsi="宋体" w:cs="Arial"/>
          <w:color w:val="000000"/>
          <w:sz w:val="24"/>
        </w:rPr>
        <w:t>号招标文件在国内</w:t>
      </w:r>
      <w:r>
        <w:rPr>
          <w:rFonts w:ascii="宋体" w:hAnsi="宋体" w:cs="Arial" w:hint="eastAsia"/>
          <w:color w:val="000000"/>
          <w:sz w:val="24"/>
          <w:u w:val="single"/>
        </w:rPr>
        <w:t xml:space="preserve">         </w:t>
      </w:r>
      <w:r>
        <w:rPr>
          <w:rFonts w:ascii="宋体" w:hAnsi="宋体" w:cs="Arial" w:hint="eastAsia"/>
          <w:color w:val="000000"/>
          <w:sz w:val="24"/>
        </w:rPr>
        <w:t>(</w:t>
      </w:r>
      <w:r>
        <w:rPr>
          <w:rFonts w:ascii="宋体" w:hAnsi="宋体" w:cs="Arial"/>
          <w:color w:val="000000"/>
          <w:sz w:val="24"/>
        </w:rPr>
        <w:t>公开</w:t>
      </w:r>
      <w:r>
        <w:rPr>
          <w:rFonts w:ascii="宋体" w:hAnsi="宋体" w:cs="Arial"/>
          <w:color w:val="000000"/>
          <w:sz w:val="24"/>
        </w:rPr>
        <w:t>/</w:t>
      </w:r>
      <w:r>
        <w:rPr>
          <w:rFonts w:ascii="宋体" w:hAnsi="宋体" w:cs="Arial"/>
          <w:color w:val="000000"/>
          <w:sz w:val="24"/>
        </w:rPr>
        <w:t>邀请</w:t>
      </w:r>
      <w:r>
        <w:rPr>
          <w:rFonts w:ascii="宋体" w:hAnsi="宋体" w:cs="Arial" w:hint="eastAsia"/>
          <w:color w:val="000000"/>
          <w:sz w:val="24"/>
        </w:rPr>
        <w:t>)</w:t>
      </w:r>
      <w:r>
        <w:rPr>
          <w:rFonts w:ascii="宋体" w:hAnsi="宋体" w:cs="Arial"/>
          <w:color w:val="000000"/>
          <w:sz w:val="24"/>
        </w:rPr>
        <w:t>招标。经评标委员会评定</w:t>
      </w:r>
      <w:r>
        <w:rPr>
          <w:rFonts w:ascii="宋体" w:hAnsi="宋体" w:cs="Arial"/>
          <w:color w:val="000000"/>
          <w:sz w:val="24"/>
          <w:u w:val="single"/>
        </w:rPr>
        <w:t xml:space="preserve">      </w:t>
      </w:r>
      <w:r>
        <w:rPr>
          <w:rFonts w:ascii="宋体" w:hAnsi="宋体" w:cs="Arial" w:hint="eastAsia"/>
          <w:color w:val="000000"/>
          <w:sz w:val="24"/>
          <w:u w:val="single"/>
        </w:rPr>
        <w:t xml:space="preserve">   </w:t>
      </w:r>
      <w:r>
        <w:rPr>
          <w:rFonts w:ascii="宋体" w:hAnsi="宋体" w:cs="Arial"/>
          <w:color w:val="000000"/>
          <w:sz w:val="24"/>
          <w:u w:val="single"/>
        </w:rPr>
        <w:t xml:space="preserve">     </w:t>
      </w:r>
      <w:r>
        <w:rPr>
          <w:rFonts w:ascii="宋体" w:hAnsi="宋体" w:cs="Arial"/>
          <w:color w:val="000000"/>
          <w:sz w:val="24"/>
        </w:rPr>
        <w:t xml:space="preserve"> (</w:t>
      </w:r>
      <w:r>
        <w:rPr>
          <w:rFonts w:ascii="宋体" w:hAnsi="宋体" w:cs="Arial"/>
          <w:color w:val="000000"/>
          <w:sz w:val="24"/>
        </w:rPr>
        <w:t>卖方</w:t>
      </w:r>
      <w:r>
        <w:rPr>
          <w:rFonts w:ascii="宋体" w:hAnsi="宋体" w:cs="Arial"/>
          <w:color w:val="000000"/>
          <w:sz w:val="24"/>
        </w:rPr>
        <w:t>)</w:t>
      </w:r>
      <w:r>
        <w:rPr>
          <w:rFonts w:ascii="宋体" w:hAnsi="宋体" w:cs="Arial"/>
          <w:color w:val="000000"/>
          <w:sz w:val="24"/>
        </w:rPr>
        <w:t>为中标人。买、卖双方同意按照下面的条款和条件，签署本合同。</w:t>
      </w:r>
    </w:p>
    <w:p w:rsidR="007D7662" w:rsidRDefault="007D5515">
      <w:pPr>
        <w:widowControl/>
        <w:spacing w:before="240" w:line="420" w:lineRule="atLeast"/>
        <w:rPr>
          <w:rFonts w:ascii="宋体" w:hAnsi="宋体" w:cs="Arial"/>
          <w:b/>
          <w:color w:val="000000"/>
          <w:sz w:val="24"/>
        </w:rPr>
      </w:pPr>
      <w:r>
        <w:rPr>
          <w:rFonts w:ascii="宋体" w:hAnsi="宋体" w:cs="Arial"/>
          <w:b/>
          <w:color w:val="000000"/>
          <w:sz w:val="24"/>
        </w:rPr>
        <w:t>1</w:t>
      </w:r>
      <w:r>
        <w:rPr>
          <w:rFonts w:ascii="宋体" w:hAnsi="宋体" w:cs="Arial"/>
          <w:b/>
          <w:color w:val="000000"/>
          <w:sz w:val="24"/>
        </w:rPr>
        <w:t>、合同文件</w:t>
      </w:r>
    </w:p>
    <w:p w:rsidR="007D7662" w:rsidRDefault="007D5515">
      <w:pPr>
        <w:widowControl/>
        <w:spacing w:before="120" w:line="420" w:lineRule="atLeast"/>
        <w:ind w:firstLine="720"/>
        <w:rPr>
          <w:rFonts w:ascii="宋体" w:hAnsi="宋体" w:cs="Arial"/>
          <w:color w:val="000000"/>
          <w:sz w:val="24"/>
        </w:rPr>
      </w:pPr>
      <w:r>
        <w:rPr>
          <w:rFonts w:ascii="宋体" w:hAnsi="宋体" w:cs="Arial"/>
          <w:color w:val="000000"/>
          <w:sz w:val="24"/>
        </w:rPr>
        <w:t>下列文件构成本合同的组成部分，应该认为是一个整体，彼此相互解释，相互补充。为便于解释，组成合同的多个文件的优先支配地位的次序如下：</w:t>
      </w:r>
    </w:p>
    <w:p w:rsidR="007D7662" w:rsidRDefault="007D5515">
      <w:pPr>
        <w:widowControl/>
        <w:spacing w:before="120" w:line="420" w:lineRule="atLeast"/>
        <w:ind w:firstLine="540"/>
        <w:rPr>
          <w:rFonts w:ascii="宋体" w:hAnsi="宋体" w:cs="Arial"/>
          <w:color w:val="000000"/>
          <w:sz w:val="24"/>
        </w:rPr>
      </w:pPr>
      <w:proofErr w:type="gramStart"/>
      <w:r>
        <w:rPr>
          <w:rFonts w:ascii="宋体" w:hAnsi="宋体" w:cs="Arial"/>
          <w:color w:val="000000"/>
          <w:sz w:val="24"/>
        </w:rPr>
        <w:t>a</w:t>
      </w:r>
      <w:proofErr w:type="gramEnd"/>
      <w:r>
        <w:rPr>
          <w:rFonts w:ascii="宋体" w:hAnsi="宋体" w:cs="Arial"/>
          <w:color w:val="000000"/>
          <w:sz w:val="24"/>
        </w:rPr>
        <w:t>.</w:t>
      </w:r>
      <w:r>
        <w:rPr>
          <w:rFonts w:ascii="宋体" w:hAnsi="宋体" w:cs="Arial"/>
          <w:color w:val="000000"/>
          <w:sz w:val="24"/>
        </w:rPr>
        <w:tab/>
      </w:r>
      <w:r>
        <w:rPr>
          <w:rFonts w:ascii="宋体" w:hAnsi="宋体" w:cs="Arial"/>
          <w:color w:val="000000"/>
          <w:sz w:val="24"/>
        </w:rPr>
        <w:t xml:space="preserve">本合同书　</w:t>
      </w:r>
    </w:p>
    <w:p w:rsidR="007D7662" w:rsidRDefault="007D5515">
      <w:pPr>
        <w:widowControl/>
        <w:spacing w:before="120" w:line="420" w:lineRule="atLeast"/>
        <w:ind w:firstLine="540"/>
        <w:rPr>
          <w:rFonts w:ascii="宋体" w:hAnsi="宋体" w:cs="Arial"/>
          <w:color w:val="000000"/>
          <w:sz w:val="24"/>
        </w:rPr>
      </w:pPr>
      <w:proofErr w:type="gramStart"/>
      <w:r>
        <w:rPr>
          <w:rFonts w:ascii="宋体" w:hAnsi="宋体" w:cs="Arial"/>
          <w:color w:val="000000"/>
          <w:sz w:val="24"/>
        </w:rPr>
        <w:t>b</w:t>
      </w:r>
      <w:proofErr w:type="gramEnd"/>
      <w:r>
        <w:rPr>
          <w:rFonts w:ascii="宋体" w:hAnsi="宋体" w:cs="Arial"/>
          <w:color w:val="000000"/>
          <w:sz w:val="24"/>
        </w:rPr>
        <w:t>.</w:t>
      </w:r>
      <w:r>
        <w:rPr>
          <w:rFonts w:ascii="宋体" w:hAnsi="宋体" w:cs="Arial"/>
          <w:color w:val="000000"/>
          <w:sz w:val="24"/>
        </w:rPr>
        <w:tab/>
      </w:r>
      <w:r>
        <w:rPr>
          <w:rFonts w:ascii="宋体" w:hAnsi="宋体" w:cs="Arial"/>
          <w:color w:val="000000"/>
          <w:sz w:val="24"/>
        </w:rPr>
        <w:t>中标通知书</w:t>
      </w:r>
    </w:p>
    <w:p w:rsidR="007D7662" w:rsidRDefault="007D5515">
      <w:pPr>
        <w:widowControl/>
        <w:spacing w:before="120" w:line="420" w:lineRule="atLeast"/>
        <w:ind w:firstLine="540"/>
        <w:rPr>
          <w:rFonts w:ascii="宋体" w:hAnsi="宋体" w:cs="Arial"/>
          <w:color w:val="000000"/>
          <w:sz w:val="24"/>
        </w:rPr>
      </w:pPr>
      <w:proofErr w:type="gramStart"/>
      <w:r>
        <w:rPr>
          <w:rFonts w:ascii="宋体" w:hAnsi="宋体" w:cs="Arial"/>
          <w:color w:val="000000"/>
          <w:sz w:val="24"/>
        </w:rPr>
        <w:t>c</w:t>
      </w:r>
      <w:proofErr w:type="gramEnd"/>
      <w:r>
        <w:rPr>
          <w:rFonts w:ascii="宋体" w:hAnsi="宋体" w:cs="Arial"/>
          <w:color w:val="000000"/>
          <w:sz w:val="24"/>
        </w:rPr>
        <w:t>.</w:t>
      </w:r>
      <w:r>
        <w:rPr>
          <w:rFonts w:ascii="宋体" w:hAnsi="宋体" w:cs="Arial"/>
          <w:color w:val="000000"/>
          <w:sz w:val="24"/>
        </w:rPr>
        <w:tab/>
      </w:r>
      <w:r>
        <w:rPr>
          <w:rFonts w:ascii="宋体" w:hAnsi="宋体" w:cs="Arial"/>
          <w:color w:val="000000"/>
          <w:sz w:val="24"/>
        </w:rPr>
        <w:t>协议</w:t>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p>
    <w:p w:rsidR="007D7662" w:rsidRDefault="007D5515">
      <w:pPr>
        <w:widowControl/>
        <w:spacing w:before="120" w:line="420" w:lineRule="atLeast"/>
        <w:ind w:firstLine="540"/>
        <w:rPr>
          <w:rFonts w:ascii="宋体" w:hAnsi="宋体" w:cs="Arial"/>
          <w:color w:val="000000"/>
          <w:sz w:val="24"/>
        </w:rPr>
      </w:pPr>
      <w:proofErr w:type="gramStart"/>
      <w:r>
        <w:rPr>
          <w:rFonts w:ascii="宋体" w:hAnsi="宋体" w:cs="Arial"/>
          <w:color w:val="000000"/>
          <w:sz w:val="24"/>
        </w:rPr>
        <w:t>d</w:t>
      </w:r>
      <w:proofErr w:type="gramEnd"/>
      <w:r>
        <w:rPr>
          <w:rFonts w:ascii="宋体" w:hAnsi="宋体" w:cs="Arial"/>
          <w:color w:val="000000"/>
          <w:sz w:val="24"/>
        </w:rPr>
        <w:t>.</w:t>
      </w:r>
      <w:r>
        <w:rPr>
          <w:rFonts w:ascii="宋体" w:hAnsi="宋体" w:cs="Arial"/>
          <w:color w:val="000000"/>
          <w:sz w:val="24"/>
        </w:rPr>
        <w:tab/>
      </w:r>
      <w:r>
        <w:rPr>
          <w:rFonts w:ascii="宋体" w:hAnsi="宋体" w:cs="Arial"/>
          <w:color w:val="000000"/>
          <w:sz w:val="24"/>
        </w:rPr>
        <w:t>投标文件</w:t>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t>(</w:t>
      </w:r>
      <w:r>
        <w:rPr>
          <w:rFonts w:ascii="宋体" w:hAnsi="宋体" w:cs="Arial"/>
          <w:color w:val="000000"/>
          <w:sz w:val="24"/>
        </w:rPr>
        <w:t>含澄清文件</w:t>
      </w:r>
      <w:r>
        <w:rPr>
          <w:rFonts w:ascii="宋体" w:hAnsi="宋体" w:cs="Arial"/>
          <w:color w:val="000000"/>
          <w:sz w:val="24"/>
        </w:rPr>
        <w:t>)</w:t>
      </w:r>
    </w:p>
    <w:p w:rsidR="007D7662" w:rsidRDefault="007D5515">
      <w:pPr>
        <w:widowControl/>
        <w:spacing w:before="120" w:line="420" w:lineRule="atLeast"/>
        <w:ind w:firstLine="540"/>
        <w:rPr>
          <w:rFonts w:ascii="宋体" w:hAnsi="宋体" w:cs="Arial"/>
          <w:color w:val="000000"/>
          <w:sz w:val="24"/>
        </w:rPr>
      </w:pPr>
      <w:proofErr w:type="gramStart"/>
      <w:r>
        <w:rPr>
          <w:rFonts w:ascii="宋体" w:hAnsi="宋体" w:cs="Arial"/>
          <w:color w:val="000000"/>
          <w:sz w:val="24"/>
        </w:rPr>
        <w:t>e</w:t>
      </w:r>
      <w:proofErr w:type="gramEnd"/>
      <w:r>
        <w:rPr>
          <w:rFonts w:ascii="宋体" w:hAnsi="宋体" w:cs="Arial"/>
          <w:color w:val="000000"/>
          <w:sz w:val="24"/>
        </w:rPr>
        <w:t>.</w:t>
      </w:r>
      <w:r>
        <w:rPr>
          <w:rFonts w:ascii="宋体" w:hAnsi="宋体" w:cs="Arial"/>
          <w:color w:val="000000"/>
          <w:sz w:val="24"/>
        </w:rPr>
        <w:tab/>
      </w:r>
      <w:r>
        <w:rPr>
          <w:rFonts w:ascii="宋体" w:hAnsi="宋体" w:cs="Arial"/>
          <w:color w:val="000000"/>
          <w:sz w:val="24"/>
        </w:rPr>
        <w:t>招标文件</w:t>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t>(</w:t>
      </w:r>
      <w:r>
        <w:rPr>
          <w:rFonts w:ascii="宋体" w:hAnsi="宋体" w:cs="Arial"/>
          <w:color w:val="000000"/>
          <w:sz w:val="24"/>
        </w:rPr>
        <w:t>含招标文件补充通知</w:t>
      </w:r>
      <w:r>
        <w:rPr>
          <w:rFonts w:ascii="宋体" w:hAnsi="宋体" w:cs="Arial"/>
          <w:color w:val="000000"/>
          <w:sz w:val="24"/>
        </w:rPr>
        <w:t>)</w:t>
      </w:r>
    </w:p>
    <w:p w:rsidR="007D7662" w:rsidRDefault="007D7662">
      <w:pPr>
        <w:widowControl/>
        <w:spacing w:before="120" w:line="420" w:lineRule="atLeast"/>
        <w:ind w:firstLine="540"/>
        <w:rPr>
          <w:rFonts w:ascii="宋体" w:hAnsi="宋体" w:cs="Arial"/>
          <w:color w:val="000000"/>
          <w:sz w:val="24"/>
        </w:rPr>
      </w:pPr>
    </w:p>
    <w:p w:rsidR="007D7662" w:rsidRDefault="007D5515">
      <w:pPr>
        <w:widowControl/>
        <w:spacing w:before="240" w:line="420" w:lineRule="atLeast"/>
        <w:rPr>
          <w:rFonts w:ascii="宋体" w:hAnsi="宋体" w:cs="Arial"/>
          <w:b/>
          <w:color w:val="000000"/>
          <w:sz w:val="24"/>
        </w:rPr>
      </w:pPr>
      <w:r>
        <w:rPr>
          <w:rFonts w:ascii="宋体" w:hAnsi="宋体" w:cs="Arial"/>
          <w:b/>
          <w:color w:val="000000"/>
          <w:sz w:val="24"/>
        </w:rPr>
        <w:t>2</w:t>
      </w:r>
      <w:r>
        <w:rPr>
          <w:rFonts w:ascii="宋体" w:hAnsi="宋体" w:cs="Arial"/>
          <w:b/>
          <w:color w:val="000000"/>
          <w:sz w:val="24"/>
        </w:rPr>
        <w:t>、货物</w:t>
      </w:r>
      <w:r>
        <w:rPr>
          <w:rFonts w:ascii="宋体" w:hAnsi="宋体" w:cs="Arial" w:hint="eastAsia"/>
          <w:b/>
          <w:color w:val="000000"/>
          <w:sz w:val="24"/>
        </w:rPr>
        <w:t>/</w:t>
      </w:r>
      <w:r>
        <w:rPr>
          <w:rFonts w:ascii="宋体" w:hAnsi="宋体" w:cs="Arial" w:hint="eastAsia"/>
          <w:b/>
          <w:color w:val="000000"/>
          <w:sz w:val="24"/>
        </w:rPr>
        <w:t>服务</w:t>
      </w:r>
      <w:r>
        <w:rPr>
          <w:rFonts w:ascii="宋体" w:hAnsi="宋体" w:cs="Arial"/>
          <w:b/>
          <w:color w:val="000000"/>
          <w:sz w:val="24"/>
        </w:rPr>
        <w:t>和数量</w:t>
      </w:r>
    </w:p>
    <w:p w:rsidR="007D7662" w:rsidRDefault="007D5515">
      <w:pPr>
        <w:widowControl/>
        <w:spacing w:before="120" w:line="420" w:lineRule="atLeast"/>
        <w:ind w:firstLine="454"/>
        <w:rPr>
          <w:rFonts w:ascii="宋体" w:hAnsi="宋体" w:cs="Arial"/>
          <w:color w:val="000000"/>
          <w:sz w:val="24"/>
        </w:rPr>
      </w:pPr>
      <w:r>
        <w:rPr>
          <w:rFonts w:ascii="宋体" w:hAnsi="宋体" w:cs="Arial"/>
          <w:color w:val="000000"/>
          <w:sz w:val="24"/>
        </w:rPr>
        <w:t>本合同货物</w:t>
      </w:r>
      <w:r>
        <w:rPr>
          <w:rFonts w:ascii="宋体" w:hAnsi="宋体" w:cs="Arial" w:hint="eastAsia"/>
          <w:color w:val="000000"/>
          <w:sz w:val="24"/>
        </w:rPr>
        <w:t>/</w:t>
      </w:r>
      <w:r>
        <w:rPr>
          <w:rFonts w:ascii="宋体" w:hAnsi="宋体" w:cs="Arial" w:hint="eastAsia"/>
          <w:color w:val="000000"/>
          <w:sz w:val="24"/>
        </w:rPr>
        <w:t>服务</w:t>
      </w:r>
      <w:r>
        <w:rPr>
          <w:rFonts w:ascii="宋体" w:hAnsi="宋体" w:cs="Arial"/>
          <w:color w:val="000000"/>
          <w:sz w:val="24"/>
        </w:rPr>
        <w:t>：</w:t>
      </w:r>
      <w:r>
        <w:rPr>
          <w:rFonts w:ascii="宋体" w:hAnsi="宋体" w:cs="Arial"/>
          <w:color w:val="000000"/>
          <w:sz w:val="24"/>
          <w:u w:val="single"/>
        </w:rPr>
        <w:t xml:space="preserve">　　　　　　　　　　　　</w:t>
      </w:r>
    </w:p>
    <w:p w:rsidR="007D7662" w:rsidRDefault="007D5515">
      <w:pPr>
        <w:widowControl/>
        <w:spacing w:before="120" w:line="420" w:lineRule="atLeast"/>
        <w:ind w:firstLine="454"/>
        <w:rPr>
          <w:rFonts w:ascii="宋体" w:hAnsi="宋体" w:cs="Arial"/>
          <w:color w:val="000000"/>
          <w:sz w:val="24"/>
        </w:rPr>
      </w:pPr>
      <w:r>
        <w:rPr>
          <w:rFonts w:ascii="宋体" w:hAnsi="宋体" w:cs="Arial"/>
          <w:color w:val="000000"/>
          <w:sz w:val="24"/>
        </w:rPr>
        <w:t>数</w:t>
      </w:r>
      <w:r>
        <w:rPr>
          <w:rFonts w:ascii="宋体" w:hAnsi="宋体" w:cs="Arial" w:hint="eastAsia"/>
          <w:color w:val="000000"/>
          <w:sz w:val="24"/>
        </w:rPr>
        <w:t xml:space="preserve">      </w:t>
      </w:r>
      <w:r>
        <w:rPr>
          <w:rFonts w:ascii="宋体" w:hAnsi="宋体" w:cs="Arial"/>
          <w:color w:val="000000"/>
          <w:sz w:val="24"/>
        </w:rPr>
        <w:t>量：</w:t>
      </w:r>
      <w:r>
        <w:rPr>
          <w:rFonts w:ascii="宋体" w:hAnsi="宋体" w:cs="Arial"/>
          <w:color w:val="000000"/>
          <w:sz w:val="24"/>
          <w:u w:val="single"/>
        </w:rPr>
        <w:t xml:space="preserve">　　　　　　　　　　　　</w:t>
      </w:r>
    </w:p>
    <w:p w:rsidR="007D7662" w:rsidRDefault="007D5515">
      <w:pPr>
        <w:widowControl/>
        <w:spacing w:before="240" w:line="420" w:lineRule="atLeast"/>
        <w:rPr>
          <w:rFonts w:ascii="宋体" w:hAnsi="宋体" w:cs="Arial"/>
          <w:b/>
          <w:color w:val="000000"/>
          <w:sz w:val="24"/>
        </w:rPr>
      </w:pPr>
      <w:r>
        <w:rPr>
          <w:rFonts w:ascii="宋体" w:hAnsi="宋体" w:cs="Arial"/>
          <w:b/>
          <w:color w:val="000000"/>
          <w:sz w:val="24"/>
        </w:rPr>
        <w:t>3</w:t>
      </w:r>
      <w:r>
        <w:rPr>
          <w:rFonts w:ascii="宋体" w:hAnsi="宋体" w:cs="Arial"/>
          <w:b/>
          <w:color w:val="000000"/>
          <w:sz w:val="24"/>
        </w:rPr>
        <w:t>、合同总价</w:t>
      </w:r>
    </w:p>
    <w:p w:rsidR="007D7662" w:rsidRDefault="007D5515">
      <w:pPr>
        <w:widowControl/>
        <w:spacing w:before="120" w:line="420" w:lineRule="atLeast"/>
        <w:ind w:firstLine="454"/>
        <w:rPr>
          <w:rFonts w:ascii="宋体" w:hAnsi="宋体" w:cs="Arial"/>
          <w:color w:val="000000"/>
          <w:sz w:val="24"/>
        </w:rPr>
      </w:pPr>
      <w:r>
        <w:rPr>
          <w:rFonts w:ascii="宋体" w:hAnsi="宋体" w:cs="Arial"/>
          <w:color w:val="000000"/>
          <w:sz w:val="24"/>
        </w:rPr>
        <w:t>本合同总价为</w:t>
      </w:r>
      <w:r>
        <w:rPr>
          <w:rFonts w:ascii="宋体" w:hAnsi="宋体" w:cs="Arial"/>
          <w:color w:val="000000"/>
          <w:sz w:val="24"/>
          <w:u w:val="single"/>
        </w:rPr>
        <w:t xml:space="preserve">    </w:t>
      </w:r>
      <w:r>
        <w:rPr>
          <w:rFonts w:ascii="宋体" w:hAnsi="宋体" w:cs="Arial"/>
          <w:color w:val="000000"/>
          <w:sz w:val="24"/>
          <w:u w:val="single"/>
        </w:rPr>
        <w:t xml:space="preserve">　　</w:t>
      </w:r>
      <w:r>
        <w:rPr>
          <w:rFonts w:ascii="宋体" w:hAnsi="宋体" w:cs="Arial"/>
          <w:color w:val="000000"/>
          <w:sz w:val="24"/>
          <w:u w:val="single"/>
        </w:rPr>
        <w:t xml:space="preserve">   </w:t>
      </w:r>
      <w:r>
        <w:rPr>
          <w:rFonts w:ascii="宋体" w:hAnsi="宋体" w:cs="Arial"/>
          <w:color w:val="000000"/>
          <w:sz w:val="24"/>
        </w:rPr>
        <w:t>元人民币。</w:t>
      </w:r>
    </w:p>
    <w:p w:rsidR="007D7662" w:rsidRDefault="007D5515">
      <w:pPr>
        <w:widowControl/>
        <w:spacing w:before="120" w:line="420" w:lineRule="atLeast"/>
        <w:ind w:firstLine="454"/>
        <w:rPr>
          <w:rFonts w:ascii="宋体" w:hAnsi="宋体" w:cs="Arial"/>
          <w:color w:val="000000"/>
          <w:sz w:val="24"/>
          <w:u w:val="single"/>
        </w:rPr>
      </w:pPr>
      <w:r>
        <w:rPr>
          <w:rFonts w:ascii="宋体" w:hAnsi="宋体" w:cs="Arial"/>
          <w:color w:val="000000"/>
          <w:sz w:val="24"/>
        </w:rPr>
        <w:t>分项价格：</w:t>
      </w:r>
      <w:r>
        <w:rPr>
          <w:rFonts w:ascii="宋体" w:hAnsi="宋体" w:cs="Arial"/>
          <w:color w:val="000000"/>
          <w:sz w:val="24"/>
          <w:u w:val="single"/>
        </w:rPr>
        <w:t xml:space="preserve">　　　　　　　　　　　　</w:t>
      </w:r>
    </w:p>
    <w:p w:rsidR="007D7662" w:rsidRDefault="007D5515">
      <w:pPr>
        <w:widowControl/>
        <w:spacing w:before="240" w:line="420" w:lineRule="atLeast"/>
        <w:rPr>
          <w:rFonts w:ascii="宋体" w:hAnsi="宋体" w:cs="Arial"/>
          <w:b/>
          <w:color w:val="000000"/>
          <w:sz w:val="24"/>
        </w:rPr>
      </w:pPr>
      <w:r>
        <w:rPr>
          <w:rFonts w:ascii="宋体" w:hAnsi="宋体" w:cs="Arial"/>
          <w:b/>
          <w:color w:val="000000"/>
          <w:sz w:val="24"/>
        </w:rPr>
        <w:t>4</w:t>
      </w:r>
      <w:r>
        <w:rPr>
          <w:rFonts w:ascii="宋体" w:hAnsi="宋体" w:cs="Arial"/>
          <w:b/>
          <w:color w:val="000000"/>
          <w:sz w:val="24"/>
        </w:rPr>
        <w:t>、付款方式</w:t>
      </w:r>
    </w:p>
    <w:p w:rsidR="007D7662" w:rsidRDefault="007D5515">
      <w:pPr>
        <w:widowControl/>
        <w:spacing w:before="120" w:line="420" w:lineRule="atLeast"/>
        <w:ind w:firstLine="480"/>
        <w:rPr>
          <w:rFonts w:ascii="宋体" w:hAnsi="宋体" w:cs="Arial"/>
          <w:color w:val="000000"/>
          <w:sz w:val="24"/>
        </w:rPr>
      </w:pPr>
      <w:r>
        <w:rPr>
          <w:rFonts w:ascii="宋体" w:hAnsi="宋体" w:cs="Arial"/>
          <w:color w:val="000000"/>
          <w:sz w:val="24"/>
        </w:rPr>
        <w:t>本合同的付款方式为：</w:t>
      </w:r>
    </w:p>
    <w:p w:rsidR="007D7662" w:rsidRDefault="007D5515">
      <w:pPr>
        <w:widowControl/>
        <w:spacing w:before="120" w:line="420" w:lineRule="atLeast"/>
        <w:ind w:firstLine="480"/>
        <w:rPr>
          <w:rFonts w:ascii="宋体" w:hAnsi="宋体" w:cs="Arial"/>
          <w:color w:val="000000"/>
          <w:sz w:val="24"/>
        </w:rPr>
      </w:pPr>
      <w:r>
        <w:rPr>
          <w:rFonts w:ascii="宋体" w:hAnsi="宋体" w:hint="eastAsia"/>
          <w:color w:val="000000"/>
          <w:sz w:val="24"/>
          <w:u w:val="single"/>
        </w:rPr>
        <w:lastRenderedPageBreak/>
        <w:t>合同签订后买方向卖方支付合同总金额的</w:t>
      </w:r>
      <w:r>
        <w:rPr>
          <w:rFonts w:ascii="宋体" w:hAnsi="宋体" w:hint="eastAsia"/>
          <w:color w:val="000000"/>
          <w:sz w:val="24"/>
          <w:u w:val="single"/>
        </w:rPr>
        <w:t>60</w:t>
      </w:r>
      <w:r>
        <w:rPr>
          <w:rFonts w:ascii="宋体" w:hAnsi="宋体" w:hint="eastAsia"/>
          <w:color w:val="000000"/>
          <w:sz w:val="24"/>
          <w:u w:val="single"/>
        </w:rPr>
        <w:t>％；所有货物</w:t>
      </w:r>
      <w:r>
        <w:rPr>
          <w:rFonts w:ascii="宋体" w:hAnsi="宋体" w:hint="eastAsia"/>
          <w:color w:val="000000"/>
          <w:sz w:val="24"/>
          <w:u w:val="single"/>
        </w:rPr>
        <w:t>/</w:t>
      </w:r>
      <w:r>
        <w:rPr>
          <w:rFonts w:ascii="宋体" w:hAnsi="宋体" w:hint="eastAsia"/>
          <w:color w:val="000000"/>
          <w:sz w:val="24"/>
          <w:u w:val="single"/>
        </w:rPr>
        <w:t>服务到货验收合格后买方向卖方支付合同总金额</w:t>
      </w:r>
      <w:r>
        <w:rPr>
          <w:rFonts w:ascii="宋体" w:hAnsi="宋体" w:hint="eastAsia"/>
          <w:color w:val="000000"/>
          <w:sz w:val="24"/>
          <w:u w:val="single"/>
        </w:rPr>
        <w:t>40</w:t>
      </w:r>
      <w:r>
        <w:rPr>
          <w:rFonts w:ascii="宋体" w:hAnsi="宋体" w:hint="eastAsia"/>
          <w:color w:val="000000"/>
          <w:sz w:val="24"/>
          <w:u w:val="single"/>
        </w:rPr>
        <w:t>％；同时卖方向买方缴纳合同总金额的</w:t>
      </w:r>
      <w:r>
        <w:rPr>
          <w:rFonts w:ascii="宋体" w:hAnsi="宋体" w:hint="eastAsia"/>
          <w:color w:val="000000"/>
          <w:sz w:val="24"/>
          <w:u w:val="single"/>
        </w:rPr>
        <w:t>5</w:t>
      </w:r>
      <w:r>
        <w:rPr>
          <w:rFonts w:ascii="宋体" w:hAnsi="宋体" w:hint="eastAsia"/>
          <w:color w:val="000000"/>
          <w:sz w:val="24"/>
          <w:u w:val="single"/>
        </w:rPr>
        <w:t>％作为履约保证金，自货物</w:t>
      </w:r>
      <w:r>
        <w:rPr>
          <w:rFonts w:ascii="宋体" w:hAnsi="宋体" w:hint="eastAsia"/>
          <w:color w:val="000000"/>
          <w:sz w:val="24"/>
          <w:u w:val="single"/>
        </w:rPr>
        <w:t>/</w:t>
      </w:r>
      <w:r>
        <w:rPr>
          <w:rFonts w:ascii="宋体" w:hAnsi="宋体" w:hint="eastAsia"/>
          <w:color w:val="000000"/>
          <w:sz w:val="24"/>
          <w:u w:val="single"/>
        </w:rPr>
        <w:t>服务验收合格算起质保期满后由买方无息退还。</w:t>
      </w:r>
    </w:p>
    <w:p w:rsidR="007D7662" w:rsidRDefault="007D5515">
      <w:pPr>
        <w:widowControl/>
        <w:spacing w:before="240" w:line="420" w:lineRule="atLeast"/>
        <w:rPr>
          <w:rFonts w:ascii="宋体" w:hAnsi="宋体" w:cs="Arial"/>
          <w:b/>
          <w:color w:val="000000"/>
          <w:sz w:val="24"/>
        </w:rPr>
      </w:pPr>
      <w:r>
        <w:rPr>
          <w:rFonts w:ascii="宋体" w:hAnsi="宋体" w:cs="Arial"/>
          <w:b/>
          <w:color w:val="000000"/>
          <w:sz w:val="24"/>
        </w:rPr>
        <w:t>5</w:t>
      </w:r>
      <w:r>
        <w:rPr>
          <w:rFonts w:ascii="宋体" w:hAnsi="宋体" w:cs="Arial"/>
          <w:b/>
          <w:color w:val="000000"/>
          <w:sz w:val="24"/>
        </w:rPr>
        <w:t>、本合同货物</w:t>
      </w:r>
      <w:r>
        <w:rPr>
          <w:rFonts w:ascii="宋体" w:hAnsi="宋体" w:cs="Arial" w:hint="eastAsia"/>
          <w:b/>
          <w:color w:val="000000"/>
          <w:sz w:val="24"/>
        </w:rPr>
        <w:t>/</w:t>
      </w:r>
      <w:r>
        <w:rPr>
          <w:rFonts w:ascii="宋体" w:hAnsi="宋体" w:cs="Arial" w:hint="eastAsia"/>
          <w:b/>
          <w:color w:val="000000"/>
          <w:sz w:val="24"/>
        </w:rPr>
        <w:t>服务</w:t>
      </w:r>
      <w:r>
        <w:rPr>
          <w:rFonts w:ascii="宋体" w:hAnsi="宋体" w:cs="Arial"/>
          <w:b/>
          <w:color w:val="000000"/>
          <w:sz w:val="24"/>
        </w:rPr>
        <w:t>的交货时间及交货地点</w:t>
      </w:r>
    </w:p>
    <w:p w:rsidR="007D7662" w:rsidRDefault="007D5515">
      <w:pPr>
        <w:widowControl/>
        <w:spacing w:before="120" w:line="420" w:lineRule="atLeast"/>
        <w:ind w:firstLine="480"/>
        <w:rPr>
          <w:rFonts w:ascii="宋体" w:hAnsi="宋体" w:cs="Arial"/>
          <w:color w:val="000000"/>
          <w:sz w:val="24"/>
        </w:rPr>
      </w:pPr>
      <w:r>
        <w:rPr>
          <w:rFonts w:ascii="宋体" w:hAnsi="宋体" w:cs="Arial"/>
          <w:color w:val="000000"/>
          <w:sz w:val="24"/>
        </w:rPr>
        <w:t>交货时间：</w:t>
      </w:r>
      <w:r>
        <w:rPr>
          <w:rFonts w:ascii="宋体" w:hAnsi="宋体" w:cs="Arial"/>
          <w:color w:val="000000"/>
          <w:sz w:val="24"/>
          <w:u w:val="single"/>
        </w:rPr>
        <w:t xml:space="preserve">　　　　　　　　　　　　　　　　</w:t>
      </w:r>
    </w:p>
    <w:p w:rsidR="007D7662" w:rsidRDefault="007D5515">
      <w:pPr>
        <w:widowControl/>
        <w:spacing w:before="120" w:line="420" w:lineRule="atLeast"/>
        <w:ind w:firstLine="480"/>
        <w:rPr>
          <w:rFonts w:ascii="宋体" w:hAnsi="宋体" w:cs="Arial"/>
          <w:color w:val="000000"/>
          <w:sz w:val="24"/>
        </w:rPr>
      </w:pPr>
      <w:r>
        <w:rPr>
          <w:rFonts w:ascii="宋体" w:hAnsi="宋体" w:cs="Arial"/>
          <w:color w:val="000000"/>
          <w:sz w:val="24"/>
        </w:rPr>
        <w:t>交货地点：</w:t>
      </w:r>
      <w:r>
        <w:rPr>
          <w:rFonts w:ascii="宋体" w:hAnsi="宋体" w:cs="Arial"/>
          <w:color w:val="000000"/>
          <w:sz w:val="24"/>
          <w:u w:val="single"/>
        </w:rPr>
        <w:t xml:space="preserve">　　　　　　　　　　　　　　　　</w:t>
      </w:r>
    </w:p>
    <w:p w:rsidR="007D7662" w:rsidRDefault="007D5515">
      <w:pPr>
        <w:widowControl/>
        <w:spacing w:before="240" w:line="420" w:lineRule="atLeast"/>
        <w:rPr>
          <w:rFonts w:ascii="宋体" w:hAnsi="宋体" w:cs="Arial"/>
          <w:b/>
          <w:color w:val="000000"/>
          <w:sz w:val="24"/>
        </w:rPr>
      </w:pPr>
      <w:r>
        <w:rPr>
          <w:rFonts w:ascii="宋体" w:hAnsi="宋体" w:cs="Arial" w:hint="eastAsia"/>
          <w:b/>
          <w:color w:val="000000"/>
          <w:sz w:val="24"/>
        </w:rPr>
        <w:t>6</w:t>
      </w:r>
      <w:r>
        <w:rPr>
          <w:rFonts w:ascii="宋体" w:hAnsi="宋体" w:cs="Arial"/>
          <w:b/>
          <w:color w:val="000000"/>
          <w:sz w:val="24"/>
        </w:rPr>
        <w:t>、合同的生效。</w:t>
      </w:r>
    </w:p>
    <w:p w:rsidR="007D7662" w:rsidRDefault="007D5515">
      <w:pPr>
        <w:widowControl/>
        <w:spacing w:before="120" w:line="420" w:lineRule="atLeast"/>
        <w:ind w:firstLine="454"/>
        <w:rPr>
          <w:rFonts w:ascii="宋体" w:hAnsi="宋体" w:cs="Arial"/>
          <w:color w:val="000000"/>
          <w:sz w:val="24"/>
        </w:rPr>
      </w:pPr>
      <w:r>
        <w:rPr>
          <w:rFonts w:ascii="宋体" w:hAnsi="宋体" w:cs="Arial"/>
          <w:color w:val="000000"/>
          <w:sz w:val="24"/>
        </w:rPr>
        <w:t>本合同经双方全权代表签署、加盖单位印章并由卖方递交履约保证金后生效。</w:t>
      </w:r>
    </w:p>
    <w:p w:rsidR="007D7662" w:rsidRDefault="007D7662">
      <w:pPr>
        <w:widowControl/>
        <w:spacing w:before="120" w:line="420" w:lineRule="atLeast"/>
        <w:ind w:firstLine="454"/>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w:t>
      </w:r>
      <w:r>
        <w:rPr>
          <w:rFonts w:ascii="宋体" w:hAnsi="宋体" w:cs="Arial" w:hint="eastAsia"/>
          <w:color w:val="000000"/>
          <w:sz w:val="24"/>
        </w:rPr>
        <w:t xml:space="preserve">  </w:t>
      </w:r>
      <w:r>
        <w:rPr>
          <w:rFonts w:ascii="宋体" w:hAnsi="宋体" w:cs="Arial"/>
          <w:color w:val="000000"/>
          <w:sz w:val="24"/>
        </w:rPr>
        <w:t>买　方：</w:t>
      </w:r>
      <w:r>
        <w:rPr>
          <w:rFonts w:ascii="宋体" w:hAnsi="宋体" w:cs="Arial"/>
          <w:color w:val="000000"/>
          <w:sz w:val="24"/>
          <w:u w:val="single"/>
        </w:rPr>
        <w:t xml:space="preserve">              </w:t>
      </w:r>
      <w:r>
        <w:rPr>
          <w:rFonts w:ascii="宋体" w:hAnsi="宋体" w:cs="Arial"/>
          <w:color w:val="000000"/>
          <w:sz w:val="24"/>
        </w:rPr>
        <w:t xml:space="preserve"> </w:t>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hint="eastAsia"/>
          <w:color w:val="000000"/>
          <w:sz w:val="24"/>
        </w:rPr>
        <w:t xml:space="preserve">   </w:t>
      </w:r>
      <w:r>
        <w:rPr>
          <w:rFonts w:ascii="宋体" w:hAnsi="宋体" w:cs="Arial"/>
          <w:color w:val="000000"/>
          <w:sz w:val="24"/>
        </w:rPr>
        <w:t>卖　方：</w:t>
      </w:r>
      <w:r>
        <w:rPr>
          <w:rFonts w:ascii="宋体" w:hAnsi="宋体" w:cs="Arial"/>
          <w:color w:val="000000"/>
          <w:sz w:val="24"/>
          <w:u w:val="single"/>
        </w:rPr>
        <w:t xml:space="preserve">               </w:t>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rPr>
      </w:pPr>
      <w:r>
        <w:rPr>
          <w:rFonts w:ascii="宋体" w:hAnsi="宋体" w:cs="Arial"/>
          <w:color w:val="000000"/>
          <w:sz w:val="24"/>
        </w:rPr>
        <w:t xml:space="preserve">　　名　称：</w:t>
      </w:r>
      <w:r>
        <w:rPr>
          <w:rFonts w:ascii="宋体" w:hAnsi="宋体" w:cs="Arial"/>
          <w:color w:val="000000"/>
          <w:sz w:val="24"/>
        </w:rPr>
        <w:t>(</w:t>
      </w:r>
      <w:r>
        <w:rPr>
          <w:rFonts w:ascii="宋体" w:hAnsi="宋体" w:cs="Arial"/>
          <w:color w:val="000000"/>
          <w:sz w:val="24"/>
        </w:rPr>
        <w:t>印章</w:t>
      </w:r>
      <w:r>
        <w:rPr>
          <w:rFonts w:ascii="宋体" w:hAnsi="宋体" w:cs="Arial"/>
          <w:color w:val="000000"/>
          <w:sz w:val="24"/>
        </w:rPr>
        <w:t>)</w:t>
      </w:r>
      <w:r>
        <w:rPr>
          <w:rFonts w:ascii="宋体" w:hAnsi="宋体" w:cs="Arial" w:hint="eastAsia"/>
          <w:color w:val="000000"/>
          <w:sz w:val="24"/>
        </w:rPr>
        <w:t xml:space="preserve">                     </w:t>
      </w:r>
      <w:r>
        <w:rPr>
          <w:rFonts w:ascii="宋体" w:hAnsi="宋体" w:cs="Arial"/>
          <w:color w:val="000000"/>
          <w:sz w:val="24"/>
        </w:rPr>
        <w:t>名　称：</w:t>
      </w:r>
      <w:r>
        <w:rPr>
          <w:rFonts w:ascii="宋体" w:hAnsi="宋体" w:cs="Arial"/>
          <w:color w:val="000000"/>
          <w:sz w:val="24"/>
        </w:rPr>
        <w:t>(</w:t>
      </w:r>
      <w:r>
        <w:rPr>
          <w:rFonts w:ascii="宋体" w:hAnsi="宋体" w:cs="Arial"/>
          <w:color w:val="000000"/>
          <w:sz w:val="24"/>
        </w:rPr>
        <w:t>印章</w:t>
      </w:r>
      <w:r>
        <w:rPr>
          <w:rFonts w:ascii="宋体" w:hAnsi="宋体" w:cs="Arial"/>
          <w:color w:val="000000"/>
          <w:sz w:val="24"/>
        </w:rPr>
        <w:t>)</w:t>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ind w:firstLineChars="200" w:firstLine="480"/>
        <w:rPr>
          <w:rFonts w:ascii="宋体" w:hAnsi="宋体" w:cs="Arial"/>
          <w:color w:val="000000"/>
          <w:sz w:val="24"/>
        </w:rPr>
      </w:pPr>
      <w:r>
        <w:rPr>
          <w:rFonts w:ascii="宋体" w:hAnsi="宋体" w:cs="Arial"/>
          <w:color w:val="000000"/>
          <w:sz w:val="24"/>
        </w:rPr>
        <w:t>年　月　日</w:t>
      </w:r>
      <w:r>
        <w:rPr>
          <w:rFonts w:ascii="宋体" w:hAnsi="宋体" w:cs="Arial" w:hint="eastAsia"/>
          <w:color w:val="000000"/>
          <w:sz w:val="24"/>
        </w:rPr>
        <w:t xml:space="preserve">                        </w:t>
      </w:r>
      <w:r>
        <w:rPr>
          <w:rFonts w:ascii="宋体" w:hAnsi="宋体" w:cs="Arial"/>
          <w:color w:val="000000"/>
          <w:sz w:val="24"/>
        </w:rPr>
        <w:t>年　月　日</w:t>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授权代表</w:t>
      </w:r>
      <w:r>
        <w:rPr>
          <w:rFonts w:ascii="宋体" w:hAnsi="宋体" w:cs="Arial"/>
          <w:color w:val="000000"/>
          <w:sz w:val="24"/>
        </w:rPr>
        <w:t>(</w:t>
      </w:r>
      <w:r>
        <w:rPr>
          <w:rFonts w:ascii="宋体" w:hAnsi="宋体" w:cs="Arial"/>
          <w:color w:val="000000"/>
          <w:sz w:val="24"/>
        </w:rPr>
        <w:t>签字</w:t>
      </w:r>
      <w:r>
        <w:rPr>
          <w:rFonts w:ascii="宋体" w:hAnsi="宋体" w:cs="Arial"/>
          <w:color w:val="000000"/>
          <w:sz w:val="24"/>
        </w:rPr>
        <w:t>)</w:t>
      </w:r>
      <w:r>
        <w:rPr>
          <w:rFonts w:ascii="宋体" w:hAnsi="宋体" w:cs="Arial"/>
          <w:color w:val="000000"/>
          <w:sz w:val="24"/>
        </w:rPr>
        <w:t>：</w:t>
      </w:r>
      <w:r>
        <w:rPr>
          <w:rFonts w:ascii="宋体" w:hAnsi="宋体" w:cs="Arial"/>
          <w:color w:val="000000"/>
          <w:sz w:val="24"/>
          <w:u w:val="single"/>
        </w:rPr>
        <w:t xml:space="preserve">      </w:t>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授权代表</w:t>
      </w:r>
      <w:r>
        <w:rPr>
          <w:rFonts w:ascii="宋体" w:hAnsi="宋体" w:cs="Arial"/>
          <w:color w:val="000000"/>
          <w:sz w:val="24"/>
        </w:rPr>
        <w:t>(</w:t>
      </w:r>
      <w:r>
        <w:rPr>
          <w:rFonts w:ascii="宋体" w:hAnsi="宋体" w:cs="Arial"/>
          <w:color w:val="000000"/>
          <w:sz w:val="24"/>
        </w:rPr>
        <w:t>签字</w:t>
      </w:r>
      <w:r>
        <w:rPr>
          <w:rFonts w:ascii="宋体" w:hAnsi="宋体" w:cs="Arial"/>
          <w:color w:val="000000"/>
          <w:sz w:val="24"/>
        </w:rPr>
        <w:t>)</w:t>
      </w:r>
      <w:r>
        <w:rPr>
          <w:rFonts w:ascii="宋体" w:hAnsi="宋体" w:cs="Arial"/>
          <w:color w:val="000000"/>
          <w:sz w:val="24"/>
        </w:rPr>
        <w:t>：</w:t>
      </w:r>
      <w:r>
        <w:rPr>
          <w:rFonts w:ascii="宋体" w:hAnsi="宋体" w:cs="Arial"/>
          <w:color w:val="000000"/>
          <w:sz w:val="24"/>
          <w:u w:val="single"/>
        </w:rPr>
        <w:t xml:space="preserve">       </w:t>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w:t>
      </w:r>
      <w:proofErr w:type="gramStart"/>
      <w:r>
        <w:rPr>
          <w:rFonts w:ascii="宋体" w:hAnsi="宋体" w:cs="Arial"/>
          <w:color w:val="000000"/>
          <w:sz w:val="24"/>
        </w:rPr>
        <w:t>地　　址</w:t>
      </w:r>
      <w:proofErr w:type="gramEnd"/>
      <w:r>
        <w:rPr>
          <w:rFonts w:ascii="宋体" w:hAnsi="宋体" w:cs="Arial"/>
          <w:color w:val="000000"/>
          <w:sz w:val="24"/>
        </w:rPr>
        <w:t>：</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proofErr w:type="gramStart"/>
      <w:r>
        <w:rPr>
          <w:rFonts w:ascii="宋体" w:hAnsi="宋体" w:cs="Arial"/>
          <w:color w:val="000000"/>
          <w:sz w:val="24"/>
        </w:rPr>
        <w:t>地　　址</w:t>
      </w:r>
      <w:proofErr w:type="gramEnd"/>
      <w:r>
        <w:rPr>
          <w:rFonts w:ascii="宋体" w:hAnsi="宋体" w:cs="Arial"/>
          <w:color w:val="000000"/>
          <w:sz w:val="24"/>
        </w:rPr>
        <w:t>：</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邮政编码：</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邮政编码：</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电　　话：</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电　　话：</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开户银行：</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开户银行：</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7662">
      <w:pPr>
        <w:widowControl/>
        <w:spacing w:before="120" w:line="22" w:lineRule="atLeast"/>
        <w:rPr>
          <w:rFonts w:ascii="宋体" w:hAnsi="宋体" w:cs="Arial"/>
          <w:color w:val="000000"/>
          <w:sz w:val="24"/>
        </w:rPr>
      </w:pPr>
    </w:p>
    <w:p w:rsidR="007D7662" w:rsidRDefault="007D5515">
      <w:pPr>
        <w:widowControl/>
        <w:spacing w:before="120" w:line="22" w:lineRule="atLeast"/>
        <w:rPr>
          <w:rFonts w:ascii="宋体" w:hAnsi="宋体" w:cs="Arial"/>
          <w:color w:val="000000"/>
          <w:sz w:val="24"/>
          <w:u w:val="single"/>
        </w:rPr>
      </w:pPr>
      <w:r>
        <w:rPr>
          <w:rFonts w:ascii="宋体" w:hAnsi="宋体" w:cs="Arial"/>
          <w:color w:val="000000"/>
          <w:sz w:val="24"/>
        </w:rPr>
        <w:t xml:space="preserve">　　</w:t>
      </w:r>
      <w:proofErr w:type="gramStart"/>
      <w:r>
        <w:rPr>
          <w:rFonts w:ascii="宋体" w:hAnsi="宋体" w:cs="Arial"/>
          <w:color w:val="000000"/>
          <w:sz w:val="24"/>
        </w:rPr>
        <w:t xml:space="preserve">帐　　</w:t>
      </w:r>
      <w:proofErr w:type="gramEnd"/>
      <w:r>
        <w:rPr>
          <w:rFonts w:ascii="宋体" w:hAnsi="宋体" w:cs="Arial"/>
          <w:color w:val="000000"/>
          <w:sz w:val="24"/>
        </w:rPr>
        <w:t>号：</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rPr>
        <w:tab/>
      </w:r>
      <w:r>
        <w:rPr>
          <w:rFonts w:ascii="宋体" w:hAnsi="宋体" w:cs="Arial"/>
          <w:color w:val="000000"/>
          <w:sz w:val="24"/>
        </w:rPr>
        <w:tab/>
      </w:r>
      <w:proofErr w:type="gramStart"/>
      <w:r>
        <w:rPr>
          <w:rFonts w:ascii="宋体" w:hAnsi="宋体" w:cs="Arial"/>
          <w:color w:val="000000"/>
          <w:sz w:val="24"/>
        </w:rPr>
        <w:t xml:space="preserve">帐　　</w:t>
      </w:r>
      <w:proofErr w:type="gramEnd"/>
      <w:r>
        <w:rPr>
          <w:rFonts w:ascii="宋体" w:hAnsi="宋体" w:cs="Arial"/>
          <w:color w:val="000000"/>
          <w:sz w:val="24"/>
        </w:rPr>
        <w:t>号：</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5515">
      <w:pPr>
        <w:widowControl/>
        <w:spacing w:before="120" w:line="22" w:lineRule="atLeast"/>
        <w:rPr>
          <w:rFonts w:ascii="宋体" w:hAnsi="宋体" w:cs="Arial"/>
          <w:color w:val="000000"/>
          <w:sz w:val="24"/>
        </w:rPr>
      </w:pPr>
      <w:r>
        <w:rPr>
          <w:rFonts w:ascii="宋体" w:hAnsi="宋体" w:cs="Arial"/>
          <w:color w:val="000000"/>
          <w:sz w:val="24"/>
        </w:rPr>
        <w:t xml:space="preserve">　　</w:t>
      </w:r>
    </w:p>
    <w:p w:rsidR="007D7662" w:rsidRDefault="007D5515">
      <w:pPr>
        <w:widowControl/>
        <w:spacing w:before="120" w:line="22" w:lineRule="atLeast"/>
        <w:ind w:firstLineChars="1500" w:firstLine="3600"/>
        <w:rPr>
          <w:rFonts w:ascii="宋体" w:hAnsi="宋体" w:cs="Arial"/>
          <w:color w:val="000000"/>
          <w:sz w:val="24"/>
          <w:u w:val="single"/>
        </w:rPr>
      </w:pPr>
      <w:r>
        <w:rPr>
          <w:rFonts w:ascii="宋体" w:hAnsi="宋体" w:cs="Arial"/>
          <w:color w:val="000000"/>
          <w:sz w:val="24"/>
        </w:rPr>
        <w:tab/>
      </w:r>
      <w:r>
        <w:rPr>
          <w:rFonts w:ascii="宋体" w:hAnsi="宋体" w:cs="Arial" w:hint="eastAsia"/>
          <w:color w:val="000000"/>
          <w:sz w:val="24"/>
        </w:rPr>
        <w:t xml:space="preserve">       </w:t>
      </w:r>
      <w:r>
        <w:rPr>
          <w:rFonts w:ascii="宋体" w:hAnsi="宋体" w:cs="Arial" w:hint="eastAsia"/>
          <w:color w:val="000000"/>
          <w:sz w:val="24"/>
        </w:rPr>
        <w:t>开户行</w:t>
      </w:r>
      <w:r>
        <w:rPr>
          <w:rFonts w:ascii="宋体" w:hAnsi="宋体" w:cs="Arial"/>
          <w:color w:val="000000"/>
          <w:sz w:val="24"/>
        </w:rPr>
        <w:t>号：</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rsidR="007D7662" w:rsidRDefault="007D7662">
      <w:pPr>
        <w:widowControl/>
        <w:spacing w:before="120" w:line="22" w:lineRule="atLeast"/>
        <w:rPr>
          <w:rFonts w:ascii="宋体" w:hAnsi="宋体" w:cs="Arial"/>
          <w:color w:val="000000"/>
          <w:sz w:val="24"/>
          <w:u w:val="single"/>
        </w:rPr>
      </w:pPr>
    </w:p>
    <w:p w:rsidR="007D7662" w:rsidRDefault="007D7662">
      <w:pPr>
        <w:pStyle w:val="11"/>
        <w:sectPr w:rsidR="007D7662">
          <w:pgSz w:w="11907" w:h="16840"/>
          <w:pgMar w:top="1758" w:right="1701" w:bottom="1588" w:left="1701" w:header="851" w:footer="851" w:gutter="0"/>
          <w:cols w:space="720"/>
          <w:titlePg/>
          <w:docGrid w:linePitch="462"/>
        </w:sectPr>
      </w:pPr>
    </w:p>
    <w:p w:rsidR="007D7662" w:rsidRDefault="007D5515">
      <w:pPr>
        <w:snapToGrid w:val="0"/>
        <w:spacing w:before="119" w:line="331" w:lineRule="auto"/>
        <w:rPr>
          <w:b/>
          <w:bCs/>
          <w:color w:val="000000"/>
          <w:kern w:val="0"/>
          <w:sz w:val="24"/>
          <w:u w:color="000000"/>
        </w:rPr>
      </w:pPr>
      <w:r>
        <w:rPr>
          <w:rFonts w:hint="eastAsia"/>
          <w:b/>
          <w:bCs/>
          <w:color w:val="000000"/>
          <w:kern w:val="0"/>
          <w:sz w:val="24"/>
          <w:u w:color="000000"/>
        </w:rPr>
        <w:lastRenderedPageBreak/>
        <w:t>合同一般条款</w:t>
      </w:r>
    </w:p>
    <w:p w:rsidR="007D7662" w:rsidRDefault="007D5515">
      <w:pPr>
        <w:pStyle w:val="30"/>
        <w:tabs>
          <w:tab w:val="left" w:pos="900"/>
        </w:tabs>
        <w:spacing w:line="360" w:lineRule="auto"/>
        <w:rPr>
          <w:rFonts w:hAnsi="宋体"/>
          <w:color w:val="000000"/>
          <w:u w:val="none"/>
        </w:rPr>
      </w:pPr>
      <w:bookmarkStart w:id="790" w:name="_Ref467379094"/>
      <w:bookmarkStart w:id="791" w:name="_Ref467379195"/>
      <w:bookmarkStart w:id="792" w:name="_Toc195936895"/>
      <w:bookmarkStart w:id="793" w:name="_Toc487900349"/>
      <w:bookmarkStart w:id="794" w:name="_Ref467379205"/>
      <w:bookmarkStart w:id="795" w:name="_Ref467378499"/>
      <w:bookmarkStart w:id="796" w:name="_Ref467379101"/>
      <w:bookmarkStart w:id="797" w:name="_Ref467378463"/>
      <w:bookmarkStart w:id="798" w:name="_Ref467379109"/>
      <w:bookmarkStart w:id="799" w:name="_Ref467378404"/>
      <w:bookmarkStart w:id="800" w:name="_Ref467379214"/>
      <w:bookmarkStart w:id="801" w:name="_Toc63589133"/>
      <w:bookmarkStart w:id="802" w:name="_Ref467379225"/>
      <w:r>
        <w:rPr>
          <w:rFonts w:hAnsi="宋体" w:hint="eastAsia"/>
          <w:color w:val="000000"/>
          <w:u w:val="none"/>
        </w:rPr>
        <w:t xml:space="preserve">1       </w:t>
      </w:r>
      <w:r>
        <w:rPr>
          <w:rFonts w:hAnsi="宋体" w:hint="eastAsia"/>
          <w:color w:val="000000"/>
          <w:u w:val="none"/>
        </w:rPr>
        <w:t>定义</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7D7662" w:rsidRDefault="007D5515">
      <w:pPr>
        <w:tabs>
          <w:tab w:val="left" w:pos="900"/>
        </w:tabs>
        <w:spacing w:line="360" w:lineRule="auto"/>
        <w:ind w:left="900"/>
        <w:rPr>
          <w:rFonts w:ascii="宋体" w:hAnsi="宋体"/>
          <w:color w:val="000000"/>
          <w:sz w:val="24"/>
        </w:rPr>
      </w:pPr>
      <w:r>
        <w:rPr>
          <w:rFonts w:ascii="宋体" w:hAnsi="宋体" w:hint="eastAsia"/>
          <w:color w:val="000000"/>
          <w:sz w:val="24"/>
        </w:rPr>
        <w:t>本合同中的下列术语应解释为：</w:t>
      </w:r>
    </w:p>
    <w:p w:rsidR="007D7662" w:rsidRDefault="007D5515" w:rsidP="0022007B">
      <w:pPr>
        <w:pStyle w:val="23"/>
        <w:spacing w:line="360" w:lineRule="auto"/>
        <w:ind w:leftChars="1" w:left="960" w:hangingChars="399" w:hanging="958"/>
        <w:rPr>
          <w:rFonts w:ascii="宋体" w:eastAsia="宋体" w:hAnsi="宋体"/>
          <w:color w:val="000000"/>
        </w:rPr>
      </w:pPr>
      <w:r>
        <w:rPr>
          <w:rFonts w:ascii="宋体" w:eastAsia="宋体" w:hAnsi="宋体" w:hint="eastAsia"/>
          <w:color w:val="000000"/>
        </w:rPr>
        <w:t xml:space="preserve">1.1   </w:t>
      </w:r>
      <w:r>
        <w:rPr>
          <w:rFonts w:ascii="宋体" w:eastAsia="宋体" w:hAnsi="宋体"/>
          <w:color w:val="000000"/>
        </w:rPr>
        <w:t>“</w:t>
      </w:r>
      <w:r>
        <w:rPr>
          <w:rFonts w:ascii="宋体" w:eastAsia="宋体" w:hAnsi="宋体" w:hint="eastAsia"/>
          <w:color w:val="000000"/>
        </w:rPr>
        <w:t>合同”系指买卖双方签署的、合同格式中载明的买卖双方所达成的协议，</w:t>
      </w:r>
      <w:r>
        <w:rPr>
          <w:rFonts w:ascii="宋体" w:eastAsia="宋体" w:hAnsi="宋体"/>
          <w:color w:val="000000"/>
        </w:rPr>
        <w:t xml:space="preserve"> </w:t>
      </w:r>
      <w:r>
        <w:rPr>
          <w:rFonts w:ascii="宋体" w:eastAsia="宋体" w:hAnsi="宋体" w:hint="eastAsia"/>
          <w:color w:val="000000"/>
        </w:rPr>
        <w:t>包括所有的附件、附录和构成合同的其它文件。</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1.2   </w:t>
      </w:r>
      <w:r>
        <w:rPr>
          <w:rFonts w:ascii="宋体" w:hAnsi="宋体"/>
          <w:color w:val="000000"/>
          <w:sz w:val="24"/>
        </w:rPr>
        <w:t>“</w:t>
      </w:r>
      <w:r>
        <w:rPr>
          <w:rFonts w:ascii="宋体" w:hAnsi="宋体" w:hint="eastAsia"/>
          <w:color w:val="000000"/>
          <w:sz w:val="24"/>
        </w:rPr>
        <w:t>合同价”系指根据合同约定，卖方在完全履行合同义务后买方应付给卖方的价格。</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1.3   </w:t>
      </w:r>
      <w:r>
        <w:rPr>
          <w:rFonts w:ascii="宋体" w:hAnsi="宋体" w:hint="eastAsia"/>
          <w:color w:val="000000"/>
          <w:sz w:val="24"/>
        </w:rPr>
        <w:t>“货物”系指卖方根据合同约定须向买方提供的一切设备、机械、仪表、备件，包括工具、手册等其它相关资料。</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1.4   </w:t>
      </w:r>
      <w:r>
        <w:rPr>
          <w:rFonts w:ascii="宋体" w:hAnsi="宋体"/>
          <w:color w:val="000000"/>
          <w:sz w:val="24"/>
        </w:rPr>
        <w:t>“</w:t>
      </w:r>
      <w:r>
        <w:rPr>
          <w:rFonts w:ascii="宋体" w:hAnsi="宋体" w:hint="eastAsia"/>
          <w:color w:val="000000"/>
          <w:sz w:val="24"/>
        </w:rPr>
        <w:t>服务”系指根据合同约定卖方承担与供货有关的辅助服务，如运输、保险及安装、调试、提供技术援助、培训和其他类似的服务。</w:t>
      </w:r>
    </w:p>
    <w:p w:rsidR="007D7662" w:rsidRDefault="007D5515">
      <w:pPr>
        <w:spacing w:before="120" w:line="360" w:lineRule="auto"/>
        <w:rPr>
          <w:rFonts w:ascii="宋体" w:hAnsi="宋体"/>
          <w:color w:val="000000"/>
          <w:sz w:val="24"/>
        </w:rPr>
      </w:pPr>
      <w:bookmarkStart w:id="803" w:name="_Ref467378840"/>
      <w:r>
        <w:rPr>
          <w:rFonts w:ascii="宋体" w:hAnsi="宋体" w:hint="eastAsia"/>
          <w:color w:val="000000"/>
          <w:sz w:val="24"/>
        </w:rPr>
        <w:t xml:space="preserve">1.5   </w:t>
      </w:r>
      <w:r>
        <w:rPr>
          <w:rFonts w:ascii="宋体" w:hAnsi="宋体"/>
          <w:color w:val="000000"/>
          <w:sz w:val="24"/>
        </w:rPr>
        <w:t>“</w:t>
      </w:r>
      <w:r>
        <w:rPr>
          <w:rFonts w:ascii="宋体" w:hAnsi="宋体" w:hint="eastAsia"/>
          <w:color w:val="000000"/>
          <w:sz w:val="24"/>
        </w:rPr>
        <w:t>买方”系指与中标人签署供货合同的单位（</w:t>
      </w:r>
      <w:proofErr w:type="gramStart"/>
      <w:r>
        <w:rPr>
          <w:rFonts w:ascii="宋体" w:hAnsi="宋体" w:hint="eastAsia"/>
          <w:color w:val="000000"/>
          <w:sz w:val="24"/>
        </w:rPr>
        <w:t>含最终</w:t>
      </w:r>
      <w:proofErr w:type="gramEnd"/>
      <w:r>
        <w:rPr>
          <w:rFonts w:ascii="宋体" w:hAnsi="宋体" w:hint="eastAsia"/>
          <w:color w:val="000000"/>
          <w:sz w:val="24"/>
        </w:rPr>
        <w:t>用户）。</w:t>
      </w:r>
      <w:bookmarkEnd w:id="803"/>
    </w:p>
    <w:p w:rsidR="007D7662" w:rsidRDefault="007D5515">
      <w:pPr>
        <w:spacing w:before="120" w:line="360" w:lineRule="auto"/>
        <w:ind w:left="960" w:hanging="960"/>
        <w:rPr>
          <w:rFonts w:ascii="宋体" w:hAnsi="宋体"/>
          <w:color w:val="000000"/>
          <w:sz w:val="24"/>
        </w:rPr>
      </w:pPr>
      <w:bookmarkStart w:id="804" w:name="_Ref467379400"/>
      <w:r>
        <w:rPr>
          <w:rFonts w:ascii="宋体" w:hAnsi="宋体" w:hint="eastAsia"/>
          <w:color w:val="000000"/>
          <w:sz w:val="24"/>
        </w:rPr>
        <w:t xml:space="preserve">1.6   </w:t>
      </w:r>
      <w:r>
        <w:rPr>
          <w:rFonts w:ascii="宋体" w:hAnsi="宋体"/>
          <w:color w:val="000000"/>
          <w:sz w:val="24"/>
        </w:rPr>
        <w:t>“</w:t>
      </w:r>
      <w:r>
        <w:rPr>
          <w:rFonts w:ascii="宋体" w:hAnsi="宋体" w:hint="eastAsia"/>
          <w:color w:val="000000"/>
          <w:sz w:val="24"/>
        </w:rPr>
        <w:t>卖方”系指根据合同约定提供货物及相关服务的中标人。</w:t>
      </w:r>
      <w:bookmarkEnd w:id="804"/>
    </w:p>
    <w:p w:rsidR="007D7662" w:rsidRDefault="007D5515">
      <w:pPr>
        <w:tabs>
          <w:tab w:val="left" w:pos="900"/>
        </w:tabs>
        <w:spacing w:before="120" w:line="360" w:lineRule="auto"/>
        <w:rPr>
          <w:rFonts w:ascii="宋体" w:hAnsi="宋体"/>
          <w:color w:val="000000"/>
          <w:sz w:val="24"/>
        </w:rPr>
      </w:pPr>
      <w:bookmarkStart w:id="805" w:name="_Ref467379436"/>
      <w:r>
        <w:rPr>
          <w:rFonts w:ascii="宋体" w:hAnsi="宋体" w:hint="eastAsia"/>
          <w:color w:val="000000"/>
          <w:sz w:val="24"/>
        </w:rPr>
        <w:t xml:space="preserve">1.7   </w:t>
      </w:r>
      <w:r>
        <w:rPr>
          <w:rFonts w:ascii="宋体" w:hAnsi="宋体"/>
          <w:color w:val="000000"/>
          <w:sz w:val="24"/>
        </w:rPr>
        <w:t>“</w:t>
      </w:r>
      <w:r>
        <w:rPr>
          <w:rFonts w:ascii="宋体" w:hAnsi="宋体" w:hint="eastAsia"/>
          <w:color w:val="000000"/>
          <w:sz w:val="24"/>
        </w:rPr>
        <w:t>现场”系指合同约定货物将要运至和安装的地点。</w:t>
      </w:r>
      <w:bookmarkEnd w:id="805"/>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1.8   </w:t>
      </w:r>
      <w:r>
        <w:rPr>
          <w:rFonts w:ascii="宋体" w:hAnsi="宋体"/>
          <w:color w:val="000000"/>
          <w:sz w:val="24"/>
        </w:rPr>
        <w:t>“</w:t>
      </w:r>
      <w:r>
        <w:rPr>
          <w:rFonts w:ascii="宋体" w:hAnsi="宋体" w:hint="eastAsia"/>
          <w:color w:val="000000"/>
          <w:sz w:val="24"/>
        </w:rPr>
        <w:t>验收”系指合同双方依据强制性的国家技术质量规范和合同约定，确认合同项下的货物符合合同规定的活动。</w:t>
      </w:r>
    </w:p>
    <w:p w:rsidR="007D7662" w:rsidRDefault="007D5515">
      <w:pPr>
        <w:pStyle w:val="30"/>
        <w:spacing w:line="360" w:lineRule="auto"/>
        <w:rPr>
          <w:rFonts w:hAnsi="宋体"/>
          <w:color w:val="000000"/>
          <w:u w:val="none"/>
        </w:rPr>
      </w:pPr>
      <w:bookmarkStart w:id="806" w:name="_Toc487900350"/>
      <w:bookmarkStart w:id="807" w:name="_Toc195936896"/>
      <w:bookmarkStart w:id="808" w:name="_Toc63589134"/>
      <w:r>
        <w:rPr>
          <w:rFonts w:hAnsi="宋体" w:hint="eastAsia"/>
          <w:color w:val="000000"/>
          <w:u w:val="none"/>
        </w:rPr>
        <w:t xml:space="preserve">2      </w:t>
      </w:r>
      <w:r>
        <w:rPr>
          <w:rFonts w:hAnsi="宋体" w:hint="eastAsia"/>
          <w:color w:val="000000"/>
          <w:u w:val="none"/>
        </w:rPr>
        <w:t>技术规范</w:t>
      </w:r>
      <w:bookmarkEnd w:id="806"/>
      <w:bookmarkEnd w:id="807"/>
      <w:bookmarkEnd w:id="808"/>
    </w:p>
    <w:p w:rsidR="007D7662" w:rsidRDefault="007D5515">
      <w:pPr>
        <w:tabs>
          <w:tab w:val="left" w:pos="900"/>
        </w:tabs>
        <w:spacing w:before="120" w:line="360" w:lineRule="auto"/>
        <w:ind w:left="720" w:hanging="720"/>
        <w:rPr>
          <w:rFonts w:ascii="宋体" w:hAnsi="宋体"/>
          <w:color w:val="000000"/>
          <w:sz w:val="24"/>
        </w:rPr>
      </w:pPr>
      <w:r>
        <w:rPr>
          <w:rFonts w:ascii="宋体" w:hAnsi="宋体" w:hint="eastAsia"/>
          <w:color w:val="000000"/>
          <w:sz w:val="24"/>
        </w:rPr>
        <w:t xml:space="preserve">2.1   </w:t>
      </w:r>
      <w:r>
        <w:rPr>
          <w:rFonts w:ascii="宋体" w:hAnsi="宋体" w:hint="eastAsia"/>
          <w:color w:val="000000"/>
          <w:sz w:val="24"/>
        </w:rPr>
        <w:t>提交货物的技术规范应与招标文件规定的技术规范和技术规范附件</w:t>
      </w:r>
      <w:r>
        <w:rPr>
          <w:rFonts w:ascii="宋体" w:hAnsi="宋体"/>
          <w:color w:val="000000"/>
          <w:sz w:val="24"/>
        </w:rPr>
        <w:t>(</w:t>
      </w:r>
      <w:r>
        <w:rPr>
          <w:rFonts w:ascii="宋体" w:hAnsi="宋体" w:hint="eastAsia"/>
          <w:color w:val="000000"/>
          <w:sz w:val="24"/>
        </w:rPr>
        <w:t>如果有的话</w:t>
      </w:r>
      <w:r>
        <w:rPr>
          <w:rFonts w:ascii="宋体" w:hAnsi="宋体"/>
          <w:color w:val="000000"/>
          <w:sz w:val="24"/>
        </w:rPr>
        <w:t>)</w:t>
      </w:r>
      <w:r>
        <w:rPr>
          <w:rFonts w:ascii="宋体" w:hAnsi="宋体" w:hint="eastAsia"/>
          <w:color w:val="000000"/>
          <w:sz w:val="24"/>
        </w:rPr>
        <w:t>及其投标文件的技术规范偏差表</w:t>
      </w:r>
      <w:r>
        <w:rPr>
          <w:rFonts w:ascii="宋体" w:hAnsi="宋体"/>
          <w:color w:val="000000"/>
          <w:sz w:val="24"/>
        </w:rPr>
        <w:t>(</w:t>
      </w:r>
      <w:r>
        <w:rPr>
          <w:rFonts w:ascii="宋体" w:hAnsi="宋体" w:hint="eastAsia"/>
          <w:color w:val="000000"/>
          <w:sz w:val="24"/>
        </w:rPr>
        <w:t>如果被买方接受的话</w:t>
      </w:r>
      <w:r>
        <w:rPr>
          <w:rFonts w:ascii="宋体" w:hAnsi="宋体"/>
          <w:color w:val="000000"/>
          <w:sz w:val="24"/>
        </w:rPr>
        <w:t>)</w:t>
      </w:r>
      <w:r>
        <w:rPr>
          <w:rFonts w:ascii="宋体" w:hAnsi="宋体" w:hint="eastAsia"/>
          <w:color w:val="000000"/>
          <w:sz w:val="24"/>
        </w:rPr>
        <w:t>相一致。若技术规范中无相应说明，则以国家有关部门最新颁布的相应</w:t>
      </w:r>
      <w:r>
        <w:rPr>
          <w:rFonts w:ascii="宋体" w:hAnsi="宋体" w:hint="eastAsia"/>
          <w:color w:val="000000"/>
          <w:sz w:val="24"/>
        </w:rPr>
        <w:t>标准及规范为准。</w:t>
      </w:r>
    </w:p>
    <w:p w:rsidR="007D7662" w:rsidRDefault="007D5515">
      <w:pPr>
        <w:pStyle w:val="30"/>
        <w:spacing w:line="360" w:lineRule="auto"/>
        <w:rPr>
          <w:rFonts w:hAnsi="宋体"/>
          <w:color w:val="000000"/>
          <w:u w:val="none"/>
        </w:rPr>
      </w:pPr>
      <w:bookmarkStart w:id="809" w:name="_Toc195936897"/>
      <w:bookmarkStart w:id="810" w:name="_Toc63589135"/>
      <w:bookmarkStart w:id="811" w:name="_Toc487900351"/>
      <w:r>
        <w:rPr>
          <w:rFonts w:hAnsi="宋体" w:hint="eastAsia"/>
          <w:color w:val="000000"/>
          <w:u w:val="none"/>
        </w:rPr>
        <w:t xml:space="preserve">3     </w:t>
      </w:r>
      <w:r>
        <w:rPr>
          <w:rFonts w:hAnsi="宋体" w:hint="eastAsia"/>
          <w:color w:val="000000"/>
          <w:u w:val="none"/>
        </w:rPr>
        <w:t>知识产权</w:t>
      </w:r>
      <w:bookmarkEnd w:id="809"/>
      <w:bookmarkEnd w:id="810"/>
      <w:bookmarkEnd w:id="811"/>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3.1   </w:t>
      </w:r>
      <w:r>
        <w:rPr>
          <w:rFonts w:ascii="宋体" w:hAnsi="宋体" w:hint="eastAsia"/>
          <w:color w:val="000000"/>
          <w:sz w:val="24"/>
        </w:rPr>
        <w:t>卖方应保证买方在使用该货物或其任何一部分时不受第三方提出的侵犯专利权、</w:t>
      </w:r>
      <w:r>
        <w:rPr>
          <w:rFonts w:ascii="宋体" w:hAnsi="宋体"/>
          <w:color w:val="000000"/>
          <w:sz w:val="24"/>
        </w:rPr>
        <w:t xml:space="preserve"> </w:t>
      </w:r>
      <w:r>
        <w:rPr>
          <w:rFonts w:ascii="宋体" w:hAnsi="宋体" w:hint="eastAsia"/>
          <w:color w:val="000000"/>
          <w:sz w:val="24"/>
        </w:rPr>
        <w:t>著作权、商标权和工业设计权等的起诉。如果任何第三方提出侵权</w:t>
      </w:r>
      <w:r>
        <w:rPr>
          <w:rFonts w:ascii="宋体" w:hAnsi="宋体" w:hint="eastAsia"/>
          <w:color w:val="000000"/>
          <w:sz w:val="24"/>
        </w:rPr>
        <w:lastRenderedPageBreak/>
        <w:t>指控，</w:t>
      </w:r>
      <w:r>
        <w:rPr>
          <w:rFonts w:ascii="宋体" w:hAnsi="宋体"/>
          <w:color w:val="000000"/>
          <w:sz w:val="24"/>
        </w:rPr>
        <w:t xml:space="preserve"> </w:t>
      </w:r>
      <w:r>
        <w:rPr>
          <w:rFonts w:ascii="宋体" w:hAnsi="宋体" w:hint="eastAsia"/>
          <w:color w:val="000000"/>
          <w:sz w:val="24"/>
        </w:rPr>
        <w:t>卖方须与第三方交涉并承担由此发生的一切责任、费用和经济赔偿。</w:t>
      </w:r>
    </w:p>
    <w:p w:rsidR="007D7662" w:rsidRDefault="007D5515">
      <w:pPr>
        <w:pStyle w:val="30"/>
        <w:spacing w:line="360" w:lineRule="auto"/>
        <w:rPr>
          <w:rFonts w:hAnsi="宋体"/>
          <w:color w:val="000000"/>
          <w:u w:val="none"/>
        </w:rPr>
      </w:pPr>
      <w:bookmarkStart w:id="812" w:name="_Toc195936898"/>
      <w:bookmarkStart w:id="813" w:name="_Toc487900352"/>
      <w:bookmarkStart w:id="814" w:name="_Toc63589136"/>
      <w:r>
        <w:rPr>
          <w:rFonts w:hAnsi="宋体" w:hint="eastAsia"/>
          <w:color w:val="000000"/>
          <w:u w:val="none"/>
        </w:rPr>
        <w:t xml:space="preserve">4     </w:t>
      </w:r>
      <w:r>
        <w:rPr>
          <w:rFonts w:hAnsi="宋体" w:hint="eastAsia"/>
          <w:color w:val="000000"/>
          <w:u w:val="none"/>
        </w:rPr>
        <w:t>包装要求</w:t>
      </w:r>
      <w:bookmarkEnd w:id="812"/>
      <w:bookmarkEnd w:id="813"/>
      <w:bookmarkEnd w:id="814"/>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4.1   </w:t>
      </w:r>
      <w:r>
        <w:rPr>
          <w:rFonts w:ascii="宋体" w:hAnsi="宋体" w:hint="eastAsia"/>
          <w:color w:val="000000"/>
          <w:sz w:val="24"/>
        </w:rPr>
        <w:t>除合同另有约定外</w:t>
      </w:r>
      <w:r>
        <w:rPr>
          <w:rFonts w:ascii="宋体" w:hAnsi="宋体"/>
          <w:color w:val="000000"/>
          <w:sz w:val="24"/>
        </w:rPr>
        <w:t>,</w:t>
      </w:r>
      <w:r>
        <w:rPr>
          <w:rFonts w:ascii="宋体" w:hAnsi="宋体" w:hint="eastAsia"/>
          <w:color w:val="000000"/>
          <w:sz w:val="24"/>
        </w:rPr>
        <w:t>卖方提供的全部货物</w:t>
      </w:r>
      <w:r>
        <w:rPr>
          <w:rFonts w:ascii="宋体" w:hAnsi="宋体"/>
          <w:color w:val="000000"/>
          <w:sz w:val="24"/>
        </w:rPr>
        <w:t>,</w:t>
      </w:r>
      <w:r>
        <w:rPr>
          <w:rFonts w:ascii="宋体" w:hAnsi="宋体" w:hint="eastAsia"/>
          <w:color w:val="000000"/>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7D7662" w:rsidRDefault="007D5515">
      <w:pPr>
        <w:spacing w:before="120" w:line="360" w:lineRule="auto"/>
        <w:rPr>
          <w:rFonts w:ascii="宋体" w:hAnsi="宋体"/>
          <w:color w:val="000000"/>
          <w:sz w:val="24"/>
        </w:rPr>
      </w:pPr>
      <w:r>
        <w:rPr>
          <w:rFonts w:ascii="宋体" w:hAnsi="宋体" w:hint="eastAsia"/>
          <w:color w:val="000000"/>
          <w:sz w:val="24"/>
        </w:rPr>
        <w:t xml:space="preserve">4.2   </w:t>
      </w:r>
      <w:r>
        <w:rPr>
          <w:rFonts w:ascii="宋体" w:hAnsi="宋体" w:hint="eastAsia"/>
          <w:color w:val="000000"/>
          <w:sz w:val="24"/>
        </w:rPr>
        <w:t>每件包装箱内应附一份详细装箱单和质量合格证。</w:t>
      </w:r>
    </w:p>
    <w:p w:rsidR="007D7662" w:rsidRDefault="007D5515">
      <w:pPr>
        <w:pStyle w:val="30"/>
        <w:spacing w:line="360" w:lineRule="auto"/>
        <w:rPr>
          <w:rFonts w:hAnsi="宋体"/>
          <w:color w:val="000000"/>
          <w:u w:val="none"/>
        </w:rPr>
      </w:pPr>
      <w:bookmarkStart w:id="815" w:name="_Toc487900353"/>
      <w:bookmarkStart w:id="816" w:name="_Toc63589137"/>
      <w:bookmarkStart w:id="817" w:name="_Toc195936899"/>
      <w:r>
        <w:rPr>
          <w:rFonts w:hAnsi="宋体" w:hint="eastAsia"/>
          <w:color w:val="000000"/>
          <w:u w:val="none"/>
        </w:rPr>
        <w:t xml:space="preserve">5     </w:t>
      </w:r>
      <w:r>
        <w:rPr>
          <w:rFonts w:hAnsi="宋体" w:hint="eastAsia"/>
          <w:color w:val="000000"/>
          <w:u w:val="none"/>
        </w:rPr>
        <w:t>装运标志</w:t>
      </w:r>
      <w:bookmarkEnd w:id="815"/>
      <w:bookmarkEnd w:id="816"/>
      <w:bookmarkEnd w:id="817"/>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5.1.  </w:t>
      </w:r>
      <w:r>
        <w:rPr>
          <w:rFonts w:ascii="宋体" w:hAnsi="宋体" w:hint="eastAsia"/>
          <w:color w:val="000000"/>
          <w:sz w:val="24"/>
        </w:rPr>
        <w:t>卖方应在每一包装箱的</w:t>
      </w:r>
      <w:proofErr w:type="gramStart"/>
      <w:r>
        <w:rPr>
          <w:rFonts w:ascii="宋体" w:hAnsi="宋体" w:hint="eastAsia"/>
          <w:color w:val="000000"/>
          <w:sz w:val="24"/>
        </w:rPr>
        <w:t>四侧用不</w:t>
      </w:r>
      <w:proofErr w:type="gramEnd"/>
      <w:r>
        <w:rPr>
          <w:rFonts w:ascii="宋体" w:hAnsi="宋体" w:hint="eastAsia"/>
          <w:color w:val="000000"/>
          <w:sz w:val="24"/>
        </w:rPr>
        <w:t>褪色的油漆以醒目的中文字样做出下列标记：</w:t>
      </w:r>
    </w:p>
    <w:p w:rsidR="007D7662" w:rsidRDefault="007D5515">
      <w:pPr>
        <w:spacing w:line="360" w:lineRule="auto"/>
        <w:ind w:left="1276"/>
        <w:rPr>
          <w:rFonts w:ascii="宋体" w:hAnsi="宋体"/>
          <w:color w:val="000000"/>
          <w:sz w:val="24"/>
        </w:rPr>
      </w:pPr>
      <w:r>
        <w:rPr>
          <w:rFonts w:ascii="宋体" w:hAnsi="宋体" w:hint="eastAsia"/>
          <w:color w:val="000000"/>
          <w:sz w:val="24"/>
        </w:rPr>
        <w:t>收货人：</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合同号：</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装运标志：</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收货人代号：</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目的地：</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货物名称、品目号和箱号：</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毛重／净重：</w:t>
      </w:r>
      <w:r>
        <w:rPr>
          <w:rFonts w:ascii="宋体" w:hAnsi="宋体"/>
          <w:color w:val="000000"/>
          <w:sz w:val="24"/>
          <w:u w:val="single"/>
        </w:rPr>
        <w:t xml:space="preserve">                               </w:t>
      </w:r>
    </w:p>
    <w:p w:rsidR="007D7662" w:rsidRDefault="007D5515">
      <w:pPr>
        <w:spacing w:line="360" w:lineRule="auto"/>
        <w:ind w:left="1276"/>
        <w:rPr>
          <w:rFonts w:ascii="宋体" w:hAnsi="宋体"/>
          <w:color w:val="000000"/>
          <w:sz w:val="24"/>
        </w:rPr>
      </w:pPr>
      <w:r>
        <w:rPr>
          <w:rFonts w:ascii="宋体" w:hAnsi="宋体" w:hint="eastAsia"/>
          <w:color w:val="000000"/>
          <w:sz w:val="24"/>
        </w:rPr>
        <w:t>尺寸</w:t>
      </w:r>
      <w:r>
        <w:rPr>
          <w:rFonts w:ascii="宋体" w:hAnsi="宋体"/>
          <w:color w:val="000000"/>
          <w:sz w:val="24"/>
        </w:rPr>
        <w:t>(</w:t>
      </w:r>
      <w:r>
        <w:rPr>
          <w:rFonts w:ascii="宋体" w:hAnsi="宋体" w:hint="eastAsia"/>
          <w:color w:val="000000"/>
          <w:sz w:val="24"/>
        </w:rPr>
        <w:t>长×宽×高以厘米计</w:t>
      </w:r>
      <w:r>
        <w:rPr>
          <w:rFonts w:ascii="宋体" w:hAnsi="宋体"/>
          <w:color w:val="000000"/>
          <w:sz w:val="24"/>
        </w:rPr>
        <w:t>)</w:t>
      </w:r>
      <w:r>
        <w:rPr>
          <w:rFonts w:ascii="宋体" w:hAnsi="宋体" w:hint="eastAsia"/>
          <w:color w:val="000000"/>
          <w:sz w:val="24"/>
        </w:rPr>
        <w:t>：</w:t>
      </w:r>
      <w:r>
        <w:rPr>
          <w:rFonts w:ascii="宋体" w:hAnsi="宋体"/>
          <w:color w:val="000000"/>
          <w:sz w:val="24"/>
          <w:u w:val="single"/>
        </w:rPr>
        <w:t xml:space="preserve">                 </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5</w:t>
      </w:r>
      <w:r>
        <w:rPr>
          <w:rFonts w:ascii="宋体" w:hAnsi="宋体" w:hint="eastAsia"/>
          <w:color w:val="000000"/>
          <w:sz w:val="24"/>
        </w:rPr>
        <w:t xml:space="preserve">.2   </w:t>
      </w:r>
      <w:r>
        <w:rPr>
          <w:rFonts w:ascii="宋体" w:hAnsi="宋体" w:hint="eastAsia"/>
          <w:color w:val="000000"/>
          <w:sz w:val="24"/>
        </w:rPr>
        <w:t>如果货物单件重量在</w:t>
      </w:r>
      <w:r>
        <w:rPr>
          <w:rFonts w:ascii="宋体" w:hAnsi="宋体"/>
          <w:color w:val="000000"/>
          <w:sz w:val="24"/>
        </w:rPr>
        <w:t>2</w:t>
      </w:r>
      <w:r>
        <w:rPr>
          <w:rFonts w:ascii="宋体" w:hAnsi="宋体" w:hint="eastAsia"/>
          <w:color w:val="000000"/>
          <w:sz w:val="24"/>
        </w:rPr>
        <w:t>吨或</w:t>
      </w:r>
      <w:r>
        <w:rPr>
          <w:rFonts w:ascii="宋体" w:hAnsi="宋体"/>
          <w:color w:val="000000"/>
          <w:sz w:val="24"/>
        </w:rPr>
        <w:t>2</w:t>
      </w:r>
      <w:r>
        <w:rPr>
          <w:rFonts w:ascii="宋体" w:hAnsi="宋体" w:hint="eastAsia"/>
          <w:color w:val="000000"/>
          <w:sz w:val="24"/>
        </w:rPr>
        <w:t>吨以上，卖方应在每件包装箱的两侧用中文和适当的运输标记，标明“重心”和“吊装点”，以便装卸和搬运。根据货物的特点和运输的不同要求，</w:t>
      </w:r>
      <w:r>
        <w:rPr>
          <w:rFonts w:ascii="宋体" w:hAnsi="宋体"/>
          <w:color w:val="000000"/>
          <w:sz w:val="24"/>
        </w:rPr>
        <w:t xml:space="preserve"> </w:t>
      </w:r>
      <w:r>
        <w:rPr>
          <w:rFonts w:ascii="宋体" w:hAnsi="宋体" w:hint="eastAsia"/>
          <w:color w:val="000000"/>
          <w:sz w:val="24"/>
        </w:rPr>
        <w:t>卖方应在包装箱上清楚地标有“小心轻放”、“防潮”、</w:t>
      </w:r>
      <w:r>
        <w:rPr>
          <w:rFonts w:ascii="宋体" w:hAnsi="宋体"/>
          <w:color w:val="000000"/>
          <w:sz w:val="24"/>
        </w:rPr>
        <w:t xml:space="preserve"> “</w:t>
      </w:r>
      <w:r>
        <w:rPr>
          <w:rFonts w:ascii="宋体" w:hAnsi="宋体" w:hint="eastAsia"/>
          <w:color w:val="000000"/>
          <w:sz w:val="24"/>
        </w:rPr>
        <w:t>勿倒置”等字样和其他适当的标志。</w:t>
      </w:r>
    </w:p>
    <w:p w:rsidR="007D7662" w:rsidRDefault="007D5515">
      <w:pPr>
        <w:pStyle w:val="30"/>
        <w:spacing w:line="360" w:lineRule="auto"/>
        <w:rPr>
          <w:rFonts w:hAnsi="宋体"/>
          <w:color w:val="000000"/>
          <w:u w:val="none"/>
        </w:rPr>
      </w:pPr>
      <w:bookmarkStart w:id="818" w:name="_Ref467379527"/>
      <w:bookmarkStart w:id="819" w:name="_Ref467379536"/>
      <w:bookmarkStart w:id="820" w:name="_Ref467379542"/>
      <w:bookmarkStart w:id="821" w:name="_Toc63589138"/>
      <w:bookmarkStart w:id="822" w:name="_Ref467378591"/>
      <w:bookmarkStart w:id="823" w:name="_Toc195936900"/>
      <w:bookmarkStart w:id="824" w:name="_Toc487900354"/>
      <w:bookmarkStart w:id="825" w:name="_Ref467378541"/>
      <w:r>
        <w:rPr>
          <w:rFonts w:hAnsi="宋体" w:hint="eastAsia"/>
          <w:color w:val="000000"/>
          <w:u w:val="none"/>
        </w:rPr>
        <w:t xml:space="preserve">6     </w:t>
      </w:r>
      <w:r>
        <w:rPr>
          <w:rFonts w:hAnsi="宋体" w:hint="eastAsia"/>
          <w:color w:val="000000"/>
          <w:u w:val="none"/>
        </w:rPr>
        <w:t>交货方式</w:t>
      </w:r>
      <w:bookmarkEnd w:id="818"/>
      <w:bookmarkEnd w:id="819"/>
      <w:bookmarkEnd w:id="820"/>
      <w:bookmarkEnd w:id="821"/>
      <w:bookmarkEnd w:id="822"/>
      <w:bookmarkEnd w:id="823"/>
      <w:bookmarkEnd w:id="824"/>
      <w:bookmarkEnd w:id="825"/>
    </w:p>
    <w:p w:rsidR="007D7662" w:rsidRDefault="007D5515">
      <w:pPr>
        <w:spacing w:before="120" w:line="360" w:lineRule="auto"/>
        <w:rPr>
          <w:rFonts w:ascii="宋体" w:hAnsi="宋体"/>
          <w:color w:val="000000"/>
          <w:sz w:val="24"/>
        </w:rPr>
      </w:pPr>
      <w:bookmarkStart w:id="826" w:name="_Ref467379657"/>
      <w:r>
        <w:rPr>
          <w:rFonts w:ascii="宋体" w:hAnsi="宋体" w:hint="eastAsia"/>
          <w:color w:val="000000"/>
          <w:sz w:val="24"/>
        </w:rPr>
        <w:t xml:space="preserve">6.1   </w:t>
      </w:r>
      <w:r>
        <w:rPr>
          <w:rFonts w:ascii="宋体" w:hAnsi="宋体" w:hint="eastAsia"/>
          <w:color w:val="000000"/>
          <w:sz w:val="24"/>
        </w:rPr>
        <w:t>交货方式一般为下列其中一种，具体在合同特殊条款中规定。</w:t>
      </w:r>
      <w:bookmarkEnd w:id="826"/>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6.1.1 </w:t>
      </w:r>
      <w:r>
        <w:rPr>
          <w:rFonts w:ascii="宋体" w:hAnsi="宋体" w:hint="eastAsia"/>
          <w:color w:val="000000"/>
          <w:sz w:val="24"/>
        </w:rPr>
        <w:t>现场交货：卖方负责办理运输和保险，将货物运抵现场。有关运输和保险</w:t>
      </w:r>
      <w:r>
        <w:rPr>
          <w:rFonts w:ascii="宋体" w:hAnsi="宋体" w:hint="eastAsia"/>
          <w:color w:val="000000"/>
          <w:sz w:val="24"/>
        </w:rPr>
        <w:lastRenderedPageBreak/>
        <w:t>的一切费用由卖方承担。所有货物运抵现场的日期为交货日期。</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6.1.2 </w:t>
      </w:r>
      <w:r>
        <w:rPr>
          <w:rFonts w:ascii="宋体" w:hAnsi="宋体" w:hint="eastAsia"/>
          <w:color w:val="000000"/>
          <w:sz w:val="24"/>
        </w:rPr>
        <w:t>工厂交货：由卖方负责</w:t>
      </w:r>
      <w:r>
        <w:rPr>
          <w:rFonts w:ascii="宋体" w:hAnsi="宋体" w:hint="eastAsia"/>
          <w:color w:val="000000"/>
          <w:sz w:val="24"/>
        </w:rPr>
        <w:t>代办运输和保险事宜。运输费和保险费由买方承担。运输部门出具收据的日期为交货日期。</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6.1.3 </w:t>
      </w:r>
      <w:r>
        <w:rPr>
          <w:rFonts w:ascii="宋体" w:hAnsi="宋体" w:hint="eastAsia"/>
          <w:color w:val="000000"/>
          <w:sz w:val="24"/>
        </w:rPr>
        <w:t>买方自提货物：由买方在合同规定地点自行办理提货。提单日期为交货日期。</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6.2   </w:t>
      </w:r>
      <w:r>
        <w:rPr>
          <w:rFonts w:ascii="宋体" w:hAnsi="宋体" w:hint="eastAsia"/>
          <w:color w:val="000000"/>
          <w:sz w:val="24"/>
        </w:rPr>
        <w:t>卖方应在合同规定的交货期</w:t>
      </w:r>
      <w:r>
        <w:rPr>
          <w:rFonts w:ascii="宋体" w:hAnsi="宋体" w:hint="eastAsia"/>
          <w:color w:val="000000"/>
          <w:sz w:val="24"/>
          <w:u w:val="single"/>
        </w:rPr>
        <w:t xml:space="preserve">  3 </w:t>
      </w:r>
      <w:proofErr w:type="gramStart"/>
      <w:r>
        <w:rPr>
          <w:rFonts w:ascii="宋体" w:hAnsi="宋体" w:hint="eastAsia"/>
          <w:color w:val="000000"/>
          <w:sz w:val="24"/>
        </w:rPr>
        <w:t>天以前</w:t>
      </w:r>
      <w:proofErr w:type="gramEnd"/>
      <w:r>
        <w:rPr>
          <w:rFonts w:ascii="宋体" w:hAnsi="宋体" w:hint="eastAsia"/>
          <w:color w:val="000000"/>
          <w:sz w:val="24"/>
        </w:rPr>
        <w:t>以电报或传真形式将合同号、货物名称、数量、包装箱件数、总毛重、总体积</w:t>
      </w:r>
      <w:r>
        <w:rPr>
          <w:rFonts w:ascii="宋体" w:hAnsi="宋体"/>
          <w:color w:val="000000"/>
          <w:sz w:val="24"/>
        </w:rPr>
        <w:t>(</w:t>
      </w:r>
      <w:r>
        <w:rPr>
          <w:rFonts w:ascii="宋体" w:hAnsi="宋体" w:hint="eastAsia"/>
          <w:color w:val="000000"/>
          <w:sz w:val="24"/>
        </w:rPr>
        <w:t>立方米</w:t>
      </w:r>
      <w:r>
        <w:rPr>
          <w:rFonts w:ascii="宋体" w:hAnsi="宋体"/>
          <w:color w:val="000000"/>
          <w:sz w:val="24"/>
        </w:rPr>
        <w:t>)</w:t>
      </w:r>
      <w:r>
        <w:rPr>
          <w:rFonts w:ascii="宋体" w:hAnsi="宋体" w:hint="eastAsia"/>
          <w:color w:val="000000"/>
          <w:sz w:val="24"/>
        </w:rPr>
        <w:t>和备妥交货日期通知买方。同时卖方应用挂号信将详细交货清单一式</w:t>
      </w:r>
      <w:r>
        <w:rPr>
          <w:rFonts w:ascii="宋体" w:hAnsi="宋体"/>
          <w:color w:val="000000"/>
          <w:sz w:val="24"/>
        </w:rPr>
        <w:t>6</w:t>
      </w:r>
      <w:r>
        <w:rPr>
          <w:rFonts w:ascii="宋体" w:hAnsi="宋体" w:hint="eastAsia"/>
          <w:color w:val="000000"/>
          <w:sz w:val="24"/>
        </w:rPr>
        <w:t>份包括合同号、货物名称、规格、数量、总毛重、总体积</w:t>
      </w:r>
      <w:r>
        <w:rPr>
          <w:rFonts w:ascii="宋体" w:hAnsi="宋体"/>
          <w:color w:val="000000"/>
          <w:sz w:val="24"/>
        </w:rPr>
        <w:t>(</w:t>
      </w:r>
      <w:r>
        <w:rPr>
          <w:rFonts w:ascii="宋体" w:hAnsi="宋体" w:hint="eastAsia"/>
          <w:color w:val="000000"/>
          <w:sz w:val="24"/>
        </w:rPr>
        <w:t>立方米</w:t>
      </w:r>
      <w:r>
        <w:rPr>
          <w:rFonts w:ascii="宋体" w:hAnsi="宋体"/>
          <w:color w:val="000000"/>
          <w:sz w:val="24"/>
        </w:rPr>
        <w:t>)</w:t>
      </w:r>
      <w:r>
        <w:rPr>
          <w:rFonts w:ascii="宋体" w:hAnsi="宋体" w:hint="eastAsia"/>
          <w:color w:val="000000"/>
          <w:sz w:val="24"/>
        </w:rPr>
        <w:t>、包装箱件数和每个包装箱的尺寸</w:t>
      </w:r>
      <w:r>
        <w:rPr>
          <w:rFonts w:ascii="宋体" w:hAnsi="宋体"/>
          <w:color w:val="000000"/>
          <w:sz w:val="24"/>
        </w:rPr>
        <w:t>(</w:t>
      </w:r>
      <w:r>
        <w:rPr>
          <w:rFonts w:ascii="宋体" w:hAnsi="宋体" w:hint="eastAsia"/>
          <w:color w:val="000000"/>
          <w:sz w:val="24"/>
        </w:rPr>
        <w:t>长×宽×高</w:t>
      </w:r>
      <w:r>
        <w:rPr>
          <w:rFonts w:ascii="宋体" w:hAnsi="宋体"/>
          <w:color w:val="000000"/>
          <w:sz w:val="24"/>
        </w:rPr>
        <w:t>)</w:t>
      </w:r>
      <w:r>
        <w:rPr>
          <w:rFonts w:ascii="宋体" w:hAnsi="宋体" w:hint="eastAsia"/>
          <w:color w:val="000000"/>
          <w:sz w:val="24"/>
        </w:rPr>
        <w:t>、货物总价和备妥待交日期以及对货物在运输和仓储的特殊要求和注意事项通知买方。</w:t>
      </w:r>
    </w:p>
    <w:p w:rsidR="007D7662" w:rsidRDefault="007D5515">
      <w:pPr>
        <w:tabs>
          <w:tab w:val="left" w:pos="720"/>
        </w:tabs>
        <w:spacing w:before="120" w:line="360" w:lineRule="auto"/>
        <w:ind w:left="720" w:hanging="720"/>
        <w:rPr>
          <w:rFonts w:ascii="宋体" w:hAnsi="宋体"/>
          <w:color w:val="000000"/>
          <w:sz w:val="24"/>
        </w:rPr>
      </w:pPr>
      <w:r>
        <w:rPr>
          <w:rFonts w:ascii="宋体" w:hAnsi="宋体" w:hint="eastAsia"/>
          <w:color w:val="000000"/>
          <w:sz w:val="24"/>
        </w:rPr>
        <w:t xml:space="preserve">6.3   </w:t>
      </w:r>
      <w:r>
        <w:rPr>
          <w:rFonts w:ascii="宋体" w:hAnsi="宋体" w:hint="eastAsia"/>
          <w:color w:val="000000"/>
          <w:sz w:val="24"/>
        </w:rPr>
        <w:t>在现场交货和工厂交货条件下，卖方装运的货物不应超过合同规定的数量或重量。否则，卖方应对超运部分引起的一切后果负责。</w:t>
      </w:r>
    </w:p>
    <w:p w:rsidR="007D7662" w:rsidRDefault="007D5515">
      <w:pPr>
        <w:pStyle w:val="30"/>
        <w:spacing w:line="360" w:lineRule="auto"/>
        <w:rPr>
          <w:rFonts w:hAnsi="宋体"/>
          <w:color w:val="000000"/>
          <w:u w:val="none"/>
        </w:rPr>
      </w:pPr>
      <w:bookmarkStart w:id="827" w:name="_Toc195936901"/>
      <w:bookmarkStart w:id="828" w:name="_Toc63589139"/>
      <w:bookmarkStart w:id="829" w:name="_Toc487900355"/>
      <w:r>
        <w:rPr>
          <w:rFonts w:hAnsi="宋体" w:hint="eastAsia"/>
          <w:color w:val="000000"/>
          <w:u w:val="none"/>
        </w:rPr>
        <w:t xml:space="preserve">7     </w:t>
      </w:r>
      <w:r>
        <w:rPr>
          <w:rFonts w:hAnsi="宋体" w:hint="eastAsia"/>
          <w:color w:val="000000"/>
          <w:u w:val="none"/>
        </w:rPr>
        <w:t>装运通知</w:t>
      </w:r>
      <w:bookmarkEnd w:id="827"/>
      <w:bookmarkEnd w:id="828"/>
      <w:bookmarkEnd w:id="829"/>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7.1   </w:t>
      </w:r>
      <w:r>
        <w:rPr>
          <w:rFonts w:ascii="宋体" w:hAnsi="宋体" w:hint="eastAsia"/>
          <w:color w:val="000000"/>
          <w:sz w:val="24"/>
        </w:rPr>
        <w:t>在现场交货和工厂交货条件下的货物，卖方通知买方货物已备妥</w:t>
      </w:r>
      <w:proofErr w:type="gramStart"/>
      <w:r>
        <w:rPr>
          <w:rFonts w:ascii="宋体" w:hAnsi="宋体" w:hint="eastAsia"/>
          <w:color w:val="000000"/>
          <w:sz w:val="24"/>
        </w:rPr>
        <w:t>待运输</w:t>
      </w:r>
      <w:proofErr w:type="gramEnd"/>
      <w:r>
        <w:rPr>
          <w:rFonts w:ascii="宋体" w:hAnsi="宋体" w:hint="eastAsia"/>
          <w:color w:val="000000"/>
          <w:sz w:val="24"/>
        </w:rPr>
        <w:t>后</w:t>
      </w:r>
      <w:r>
        <w:rPr>
          <w:rFonts w:ascii="宋体" w:hAnsi="宋体"/>
          <w:color w:val="000000"/>
          <w:sz w:val="24"/>
        </w:rPr>
        <w:t>24</w:t>
      </w:r>
      <w:r>
        <w:rPr>
          <w:rFonts w:ascii="宋体" w:hAnsi="宋体" w:hint="eastAsia"/>
          <w:color w:val="000000"/>
          <w:sz w:val="24"/>
        </w:rPr>
        <w:t>小时之内，应将合同号、货名、数量、毛重、总体积</w:t>
      </w:r>
      <w:r>
        <w:rPr>
          <w:rFonts w:ascii="宋体" w:hAnsi="宋体"/>
          <w:color w:val="000000"/>
          <w:sz w:val="24"/>
        </w:rPr>
        <w:t>(</w:t>
      </w:r>
      <w:r>
        <w:rPr>
          <w:rFonts w:ascii="宋体" w:hAnsi="宋体" w:hint="eastAsia"/>
          <w:color w:val="000000"/>
          <w:sz w:val="24"/>
        </w:rPr>
        <w:t>立方米</w:t>
      </w:r>
      <w:r>
        <w:rPr>
          <w:rFonts w:ascii="宋体" w:hAnsi="宋体"/>
          <w:color w:val="000000"/>
          <w:sz w:val="24"/>
        </w:rPr>
        <w:t>)</w:t>
      </w:r>
      <w:r>
        <w:rPr>
          <w:rFonts w:ascii="宋体" w:hAnsi="宋体" w:hint="eastAsia"/>
          <w:color w:val="000000"/>
          <w:sz w:val="24"/>
        </w:rPr>
        <w:t>、发票金额、运输工具名称及装运日期，以电报或传真通知买方。</w:t>
      </w:r>
    </w:p>
    <w:p w:rsidR="007D7662" w:rsidRDefault="007D5515">
      <w:pPr>
        <w:pStyle w:val="33"/>
        <w:spacing w:line="360" w:lineRule="auto"/>
        <w:ind w:hanging="720"/>
        <w:rPr>
          <w:rFonts w:hAnsi="宋体"/>
          <w:color w:val="000000"/>
        </w:rPr>
      </w:pPr>
      <w:r>
        <w:rPr>
          <w:rFonts w:hAnsi="宋体" w:hint="eastAsia"/>
          <w:color w:val="000000"/>
        </w:rPr>
        <w:t xml:space="preserve">7.2   </w:t>
      </w:r>
      <w:r>
        <w:rPr>
          <w:rFonts w:hAnsi="宋体" w:hint="eastAsia"/>
          <w:color w:val="000000"/>
        </w:rPr>
        <w:t>如因卖方延误将上述内容用电报或传真通知买方，由此引起的一切后果损失应由卖方负责。</w:t>
      </w:r>
    </w:p>
    <w:p w:rsidR="007D7662" w:rsidRDefault="007D5515">
      <w:pPr>
        <w:pStyle w:val="30"/>
        <w:spacing w:line="360" w:lineRule="auto"/>
        <w:rPr>
          <w:rFonts w:hAnsi="宋体"/>
          <w:color w:val="000000"/>
          <w:u w:val="none"/>
        </w:rPr>
      </w:pPr>
      <w:bookmarkStart w:id="830" w:name="_Toc487900357"/>
      <w:bookmarkStart w:id="831" w:name="_Toc63589140"/>
      <w:bookmarkStart w:id="832" w:name="_Toc195936902"/>
      <w:bookmarkStart w:id="833" w:name="_Ref467379793"/>
      <w:bookmarkStart w:id="834" w:name="_Ref467379807"/>
      <w:r>
        <w:rPr>
          <w:rFonts w:hAnsi="宋体" w:hint="eastAsia"/>
          <w:color w:val="000000"/>
          <w:u w:val="none"/>
        </w:rPr>
        <w:t xml:space="preserve">8     </w:t>
      </w:r>
      <w:r>
        <w:rPr>
          <w:rFonts w:hAnsi="宋体" w:hint="eastAsia"/>
          <w:color w:val="000000"/>
          <w:u w:val="none"/>
        </w:rPr>
        <w:t>付款条件</w:t>
      </w:r>
      <w:bookmarkEnd w:id="830"/>
      <w:bookmarkEnd w:id="831"/>
      <w:bookmarkEnd w:id="832"/>
      <w:bookmarkEnd w:id="833"/>
      <w:bookmarkEnd w:id="834"/>
    </w:p>
    <w:p w:rsidR="007D7662" w:rsidRDefault="007D5515">
      <w:pPr>
        <w:spacing w:before="120" w:line="360" w:lineRule="auto"/>
        <w:ind w:firstLineChars="300" w:firstLine="720"/>
        <w:rPr>
          <w:rFonts w:ascii="宋体" w:hAnsi="宋体"/>
          <w:color w:val="000000"/>
          <w:sz w:val="24"/>
        </w:rPr>
      </w:pPr>
      <w:r>
        <w:rPr>
          <w:rFonts w:ascii="宋体" w:hAnsi="宋体" w:hint="eastAsia"/>
          <w:color w:val="000000"/>
          <w:sz w:val="24"/>
        </w:rPr>
        <w:t>付款条件见第七章“合同特殊条款”。</w:t>
      </w:r>
    </w:p>
    <w:p w:rsidR="007D7662" w:rsidRDefault="007D5515">
      <w:pPr>
        <w:pStyle w:val="30"/>
        <w:spacing w:line="360" w:lineRule="auto"/>
        <w:rPr>
          <w:rFonts w:hAnsi="宋体"/>
          <w:color w:val="000000"/>
          <w:u w:val="none"/>
        </w:rPr>
      </w:pPr>
      <w:bookmarkStart w:id="835" w:name="_Toc63589141"/>
      <w:bookmarkStart w:id="836" w:name="_Ref467379863"/>
      <w:bookmarkStart w:id="837" w:name="_Ref467379923"/>
      <w:bookmarkStart w:id="838" w:name="_Toc195936903"/>
      <w:bookmarkStart w:id="839" w:name="_Ref467379852"/>
      <w:bookmarkStart w:id="840" w:name="_Toc487900358"/>
      <w:r>
        <w:rPr>
          <w:rFonts w:hAnsi="宋体" w:hint="eastAsia"/>
          <w:color w:val="000000"/>
          <w:u w:val="none"/>
        </w:rPr>
        <w:t xml:space="preserve">9     </w:t>
      </w:r>
      <w:r>
        <w:rPr>
          <w:rFonts w:hAnsi="宋体" w:hint="eastAsia"/>
          <w:color w:val="000000"/>
          <w:u w:val="none"/>
        </w:rPr>
        <w:t>技术资料</w:t>
      </w:r>
      <w:bookmarkEnd w:id="835"/>
      <w:bookmarkEnd w:id="836"/>
      <w:bookmarkEnd w:id="837"/>
      <w:bookmarkEnd w:id="838"/>
      <w:bookmarkEnd w:id="839"/>
      <w:bookmarkEnd w:id="840"/>
    </w:p>
    <w:p w:rsidR="007D7662" w:rsidRDefault="007D5515">
      <w:pPr>
        <w:spacing w:before="120" w:line="360" w:lineRule="auto"/>
        <w:rPr>
          <w:rFonts w:ascii="宋体" w:hAnsi="宋体"/>
          <w:color w:val="000000"/>
          <w:sz w:val="24"/>
        </w:rPr>
      </w:pPr>
      <w:r>
        <w:rPr>
          <w:rFonts w:ascii="宋体" w:hAnsi="宋体" w:hint="eastAsia"/>
          <w:color w:val="000000"/>
          <w:sz w:val="24"/>
        </w:rPr>
        <w:t xml:space="preserve">9.1   </w:t>
      </w:r>
      <w:r>
        <w:rPr>
          <w:rFonts w:ascii="宋体" w:hAnsi="宋体" w:hint="eastAsia"/>
          <w:color w:val="000000"/>
          <w:sz w:val="24"/>
        </w:rPr>
        <w:t>合同项下技术资料</w:t>
      </w:r>
      <w:r>
        <w:rPr>
          <w:rFonts w:ascii="宋体" w:hAnsi="宋体"/>
          <w:color w:val="000000"/>
          <w:sz w:val="24"/>
        </w:rPr>
        <w:t>(</w:t>
      </w:r>
      <w:r>
        <w:rPr>
          <w:rFonts w:ascii="宋体" w:hAnsi="宋体" w:hint="eastAsia"/>
          <w:color w:val="000000"/>
          <w:sz w:val="24"/>
        </w:rPr>
        <w:t>除合同特殊条款规定外</w:t>
      </w:r>
      <w:r>
        <w:rPr>
          <w:rFonts w:ascii="宋体" w:hAnsi="宋体"/>
          <w:color w:val="000000"/>
          <w:sz w:val="24"/>
        </w:rPr>
        <w:t>)</w:t>
      </w:r>
      <w:r>
        <w:rPr>
          <w:rFonts w:ascii="宋体" w:hAnsi="宋体" w:hint="eastAsia"/>
          <w:color w:val="000000"/>
          <w:sz w:val="24"/>
        </w:rPr>
        <w:t>将以下列方式交付：</w:t>
      </w:r>
    </w:p>
    <w:p w:rsidR="007D7662" w:rsidRDefault="007D5515">
      <w:pPr>
        <w:spacing w:before="120" w:line="360" w:lineRule="auto"/>
        <w:ind w:leftChars="342" w:left="718"/>
        <w:rPr>
          <w:rFonts w:ascii="宋体" w:hAnsi="宋体"/>
          <w:color w:val="000000"/>
          <w:sz w:val="24"/>
        </w:rPr>
      </w:pPr>
      <w:r>
        <w:rPr>
          <w:rFonts w:ascii="宋体" w:hAnsi="宋体" w:hint="eastAsia"/>
          <w:color w:val="000000"/>
          <w:sz w:val="24"/>
        </w:rPr>
        <w:t>合同生效后</w:t>
      </w:r>
      <w:r>
        <w:rPr>
          <w:rFonts w:ascii="宋体" w:hAnsi="宋体"/>
          <w:color w:val="000000"/>
          <w:sz w:val="24"/>
          <w:u w:val="single"/>
        </w:rPr>
        <w:t xml:space="preserve">  </w:t>
      </w:r>
      <w:r>
        <w:rPr>
          <w:rFonts w:ascii="宋体" w:hAnsi="宋体" w:hint="eastAsia"/>
          <w:color w:val="000000"/>
          <w:sz w:val="24"/>
          <w:u w:val="single"/>
        </w:rPr>
        <w:t>15</w:t>
      </w:r>
      <w:r>
        <w:rPr>
          <w:rFonts w:ascii="宋体" w:hAnsi="宋体"/>
          <w:color w:val="000000"/>
          <w:sz w:val="24"/>
          <w:u w:val="single"/>
        </w:rPr>
        <w:t xml:space="preserve">  </w:t>
      </w:r>
      <w:r>
        <w:rPr>
          <w:rFonts w:ascii="宋体" w:hAnsi="宋体" w:hint="eastAsia"/>
          <w:color w:val="000000"/>
          <w:sz w:val="24"/>
        </w:rPr>
        <w:t>天之内，卖方应将每台设备和仪器的中文技术资料一套，</w:t>
      </w:r>
      <w:r>
        <w:rPr>
          <w:rFonts w:ascii="宋体" w:hAnsi="宋体" w:hint="eastAsia"/>
          <w:color w:val="000000"/>
          <w:sz w:val="24"/>
        </w:rPr>
        <w:lastRenderedPageBreak/>
        <w:t>如目录索引、图纸、操作手册、使用指南、维修指南和／或服务手册和示意图送到买方处。</w:t>
      </w:r>
    </w:p>
    <w:p w:rsidR="007D7662" w:rsidRDefault="007D5515">
      <w:pPr>
        <w:spacing w:before="120" w:line="360" w:lineRule="auto"/>
        <w:rPr>
          <w:rFonts w:ascii="宋体" w:hAnsi="宋体"/>
          <w:color w:val="000000"/>
          <w:sz w:val="24"/>
        </w:rPr>
      </w:pPr>
      <w:r>
        <w:rPr>
          <w:rFonts w:ascii="宋体" w:hAnsi="宋体" w:hint="eastAsia"/>
          <w:color w:val="000000"/>
          <w:sz w:val="24"/>
        </w:rPr>
        <w:t xml:space="preserve">9.2   </w:t>
      </w:r>
      <w:r>
        <w:rPr>
          <w:rFonts w:ascii="宋体" w:hAnsi="宋体" w:hint="eastAsia"/>
          <w:color w:val="000000"/>
          <w:sz w:val="24"/>
        </w:rPr>
        <w:t>另外一套完整的上述资料应包装好随同每批货物一起发运。</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9.3   </w:t>
      </w:r>
      <w:r>
        <w:rPr>
          <w:rFonts w:ascii="宋体" w:hAnsi="宋体" w:hint="eastAsia"/>
          <w:color w:val="000000"/>
          <w:sz w:val="24"/>
        </w:rPr>
        <w:t>如果买方确认卖方提供的技术资料不完整或在运输过</w:t>
      </w:r>
      <w:r>
        <w:rPr>
          <w:rFonts w:ascii="宋体" w:hAnsi="宋体" w:hint="eastAsia"/>
          <w:color w:val="000000"/>
          <w:sz w:val="24"/>
        </w:rPr>
        <w:t>程中丢失，卖方将在收到买方通知后</w:t>
      </w:r>
      <w:r>
        <w:rPr>
          <w:rFonts w:ascii="宋体" w:hAnsi="宋体" w:hint="eastAsia"/>
          <w:color w:val="000000"/>
          <w:sz w:val="24"/>
          <w:u w:val="single"/>
        </w:rPr>
        <w:t xml:space="preserve">  3  </w:t>
      </w:r>
      <w:r>
        <w:rPr>
          <w:rFonts w:ascii="宋体" w:hAnsi="宋体" w:hint="eastAsia"/>
          <w:color w:val="000000"/>
          <w:sz w:val="24"/>
        </w:rPr>
        <w:t>天内将这些资料免费寄给买方。</w:t>
      </w:r>
    </w:p>
    <w:p w:rsidR="007D7662" w:rsidRDefault="007D5515">
      <w:pPr>
        <w:pStyle w:val="30"/>
        <w:spacing w:line="360" w:lineRule="auto"/>
        <w:rPr>
          <w:rFonts w:hAnsi="宋体"/>
          <w:color w:val="000000"/>
          <w:u w:val="none"/>
        </w:rPr>
      </w:pPr>
      <w:bookmarkStart w:id="841" w:name="_Ref467379937"/>
      <w:bookmarkStart w:id="842" w:name="_Ref467379946"/>
      <w:bookmarkStart w:id="843" w:name="_Toc487900359"/>
      <w:bookmarkStart w:id="844" w:name="_Toc195936904"/>
      <w:bookmarkStart w:id="845" w:name="_Ref467377962"/>
      <w:bookmarkStart w:id="846" w:name="_Ref467377798"/>
      <w:bookmarkStart w:id="847" w:name="_Toc63589142"/>
      <w:r>
        <w:rPr>
          <w:rFonts w:hAnsi="宋体" w:hint="eastAsia"/>
          <w:color w:val="000000"/>
          <w:u w:val="none"/>
        </w:rPr>
        <w:t xml:space="preserve">10    </w:t>
      </w:r>
      <w:r>
        <w:rPr>
          <w:rFonts w:hAnsi="宋体" w:hint="eastAsia"/>
          <w:color w:val="000000"/>
          <w:u w:val="none"/>
        </w:rPr>
        <w:t>质量保证</w:t>
      </w:r>
      <w:bookmarkEnd w:id="841"/>
      <w:bookmarkEnd w:id="842"/>
      <w:bookmarkEnd w:id="843"/>
      <w:bookmarkEnd w:id="844"/>
      <w:bookmarkEnd w:id="845"/>
      <w:bookmarkEnd w:id="846"/>
      <w:bookmarkEnd w:id="847"/>
    </w:p>
    <w:p w:rsidR="007D7662" w:rsidRDefault="007D5515">
      <w:pPr>
        <w:spacing w:line="360" w:lineRule="auto"/>
        <w:ind w:left="720" w:hanging="720"/>
        <w:rPr>
          <w:rFonts w:ascii="宋体" w:hAnsi="宋体"/>
          <w:color w:val="000000"/>
          <w:sz w:val="24"/>
        </w:rPr>
      </w:pPr>
      <w:r>
        <w:rPr>
          <w:rFonts w:ascii="宋体" w:hAnsi="宋体" w:hint="eastAsia"/>
          <w:color w:val="000000"/>
          <w:sz w:val="24"/>
        </w:rPr>
        <w:t xml:space="preserve">10.1  </w:t>
      </w:r>
      <w:r>
        <w:rPr>
          <w:rFonts w:ascii="宋体" w:hAnsi="宋体" w:hint="eastAsia"/>
          <w:color w:val="000000"/>
          <w:sz w:val="24"/>
        </w:rPr>
        <w:t>卖方须保证货物是全新、未使用过的，并完全符合强制性的国家技术质量规范和合同规定的质量、规格、性能和技术规范等的要求。</w:t>
      </w:r>
    </w:p>
    <w:p w:rsidR="007D7662" w:rsidRDefault="007D5515">
      <w:pPr>
        <w:spacing w:line="360" w:lineRule="auto"/>
        <w:ind w:left="720" w:hanging="720"/>
        <w:rPr>
          <w:rFonts w:ascii="宋体" w:hAnsi="宋体"/>
          <w:color w:val="000000"/>
          <w:sz w:val="24"/>
        </w:rPr>
      </w:pPr>
      <w:r>
        <w:rPr>
          <w:rFonts w:ascii="宋体" w:hAnsi="宋体" w:hint="eastAsia"/>
          <w:color w:val="000000"/>
          <w:sz w:val="24"/>
        </w:rPr>
        <w:t xml:space="preserve">10.2  </w:t>
      </w:r>
      <w:r>
        <w:rPr>
          <w:rFonts w:ascii="宋体" w:hAnsi="宋体" w:hint="eastAsia"/>
          <w:color w:val="000000"/>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10.3  </w:t>
      </w:r>
      <w:r>
        <w:rPr>
          <w:rFonts w:ascii="宋体" w:hAnsi="宋体" w:hint="eastAsia"/>
          <w:color w:val="000000"/>
          <w:sz w:val="24"/>
        </w:rPr>
        <w:t>根据买方按检验标准自己检验结果或委托有资质的相关质检机构的检验结果，发现货</w:t>
      </w:r>
      <w:r>
        <w:rPr>
          <w:rFonts w:ascii="宋体" w:hAnsi="宋体" w:hint="eastAsia"/>
          <w:color w:val="000000"/>
          <w:sz w:val="24"/>
        </w:rPr>
        <w:t>物的数量、质量、规格与合同不符；或者在质量保证期内，证实货物存在缺陷，包括潜在的缺陷或使用不符合要求的材料等，买方应尽快以书面形式通知卖方。卖方在收到通知后</w:t>
      </w:r>
      <w:r>
        <w:rPr>
          <w:rFonts w:ascii="宋体" w:hAnsi="宋体" w:hint="eastAsia"/>
          <w:color w:val="000000"/>
          <w:sz w:val="24"/>
          <w:u w:val="single"/>
        </w:rPr>
        <w:t xml:space="preserve">  7  </w:t>
      </w:r>
      <w:r>
        <w:rPr>
          <w:rFonts w:ascii="宋体" w:hAnsi="宋体" w:hint="eastAsia"/>
          <w:color w:val="000000"/>
          <w:sz w:val="24"/>
        </w:rPr>
        <w:t>天内应免费维修或更换有缺陷的货物或部件。</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10.4  </w:t>
      </w:r>
      <w:r>
        <w:rPr>
          <w:rFonts w:ascii="宋体" w:hAnsi="宋体" w:hint="eastAsia"/>
          <w:color w:val="000000"/>
          <w:sz w:val="24"/>
        </w:rPr>
        <w:t>如果卖方在收到通知后</w:t>
      </w:r>
      <w:r>
        <w:rPr>
          <w:rFonts w:ascii="宋体" w:hAnsi="宋体" w:hint="eastAsia"/>
          <w:color w:val="000000"/>
          <w:sz w:val="24"/>
          <w:u w:val="single"/>
        </w:rPr>
        <w:t xml:space="preserve">   7  </w:t>
      </w:r>
      <w:r>
        <w:rPr>
          <w:rFonts w:ascii="宋体" w:hAnsi="宋体" w:hint="eastAsia"/>
          <w:color w:val="000000"/>
          <w:sz w:val="24"/>
        </w:rPr>
        <w:t>天内没有弥补缺陷，买方可采取必要的补救措施，但由此引发的风险和费用将由卖方承担。</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10.5  </w:t>
      </w:r>
      <w:r>
        <w:rPr>
          <w:rFonts w:ascii="宋体" w:hAnsi="宋体" w:hint="eastAsia"/>
          <w:color w:val="000000"/>
          <w:sz w:val="24"/>
        </w:rPr>
        <w:t>除“合同特殊条款”规定外，合同项下货物的质量保证期为自货物通过最终验收起</w:t>
      </w:r>
      <w:r>
        <w:rPr>
          <w:rFonts w:ascii="宋体" w:hAnsi="宋体"/>
          <w:color w:val="000000"/>
          <w:sz w:val="24"/>
        </w:rPr>
        <w:t>12</w:t>
      </w:r>
      <w:r>
        <w:rPr>
          <w:rFonts w:ascii="宋体" w:hAnsi="宋体" w:hint="eastAsia"/>
          <w:color w:val="000000"/>
          <w:sz w:val="24"/>
        </w:rPr>
        <w:t>个月。</w:t>
      </w:r>
    </w:p>
    <w:p w:rsidR="007D7662" w:rsidRDefault="007D5515">
      <w:pPr>
        <w:pStyle w:val="30"/>
        <w:spacing w:line="360" w:lineRule="auto"/>
        <w:rPr>
          <w:rFonts w:hAnsi="宋体"/>
          <w:color w:val="000000"/>
          <w:u w:val="none"/>
        </w:rPr>
      </w:pPr>
      <w:bookmarkStart w:id="848" w:name="_Ref467378018"/>
      <w:bookmarkStart w:id="849" w:name="_Toc487900360"/>
      <w:bookmarkStart w:id="850" w:name="_Toc195936905"/>
      <w:bookmarkStart w:id="851" w:name="_Toc63589143"/>
      <w:r>
        <w:rPr>
          <w:rFonts w:hAnsi="宋体" w:hint="eastAsia"/>
          <w:color w:val="000000"/>
          <w:u w:val="none"/>
        </w:rPr>
        <w:t xml:space="preserve">11    </w:t>
      </w:r>
      <w:r>
        <w:rPr>
          <w:rFonts w:hAnsi="宋体" w:hint="eastAsia"/>
          <w:color w:val="000000"/>
          <w:u w:val="none"/>
        </w:rPr>
        <w:t>检验</w:t>
      </w:r>
      <w:bookmarkEnd w:id="848"/>
      <w:bookmarkEnd w:id="849"/>
      <w:r>
        <w:rPr>
          <w:rFonts w:hAnsi="宋体" w:hint="eastAsia"/>
          <w:color w:val="000000"/>
          <w:u w:val="none"/>
        </w:rPr>
        <w:t>和验收</w:t>
      </w:r>
      <w:bookmarkEnd w:id="850"/>
      <w:bookmarkEnd w:id="851"/>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11.1  </w:t>
      </w:r>
      <w:r>
        <w:rPr>
          <w:rFonts w:ascii="宋体" w:hAnsi="宋体" w:hint="eastAsia"/>
          <w:color w:val="000000"/>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lastRenderedPageBreak/>
        <w:t xml:space="preserve">11.2  </w:t>
      </w:r>
      <w:r>
        <w:rPr>
          <w:rFonts w:ascii="宋体" w:hAnsi="宋体" w:hint="eastAsia"/>
          <w:color w:val="000000"/>
          <w:sz w:val="24"/>
        </w:rPr>
        <w:t>货物运抵现场后，买方应在</w:t>
      </w:r>
      <w:r>
        <w:rPr>
          <w:rFonts w:ascii="宋体" w:hAnsi="宋体"/>
          <w:color w:val="000000"/>
          <w:sz w:val="24"/>
          <w:u w:val="single"/>
        </w:rPr>
        <w:t xml:space="preserve"> </w:t>
      </w:r>
      <w:r>
        <w:rPr>
          <w:rFonts w:ascii="宋体" w:hAnsi="宋体" w:hint="eastAsia"/>
          <w:color w:val="000000"/>
          <w:sz w:val="24"/>
          <w:u w:val="single"/>
        </w:rPr>
        <w:t>10</w:t>
      </w:r>
      <w:r>
        <w:rPr>
          <w:rFonts w:ascii="宋体" w:hAnsi="宋体"/>
          <w:color w:val="000000"/>
          <w:sz w:val="24"/>
          <w:u w:val="single"/>
        </w:rPr>
        <w:t xml:space="preserve"> </w:t>
      </w:r>
      <w:r>
        <w:rPr>
          <w:rFonts w:ascii="宋体" w:hAnsi="宋体" w:hint="eastAsia"/>
          <w:color w:val="000000"/>
          <w:sz w:val="24"/>
        </w:rPr>
        <w:t>日内组织验收，并制作验收备忘录，签署验收意见</w:t>
      </w:r>
      <w:r>
        <w:rPr>
          <w:rFonts w:ascii="宋体" w:hAnsi="宋体" w:hint="eastAsia"/>
          <w:color w:val="000000"/>
          <w:sz w:val="24"/>
        </w:rPr>
        <w:t xml:space="preserve"> </w:t>
      </w:r>
      <w:r>
        <w:rPr>
          <w:rFonts w:ascii="宋体" w:hAnsi="宋体" w:hint="eastAsia"/>
          <w:color w:val="000000"/>
          <w:sz w:val="24"/>
        </w:rPr>
        <w:t>。</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11.3  </w:t>
      </w:r>
      <w:r>
        <w:rPr>
          <w:rFonts w:ascii="宋体" w:hAnsi="宋体" w:hint="eastAsia"/>
          <w:color w:val="000000"/>
          <w:sz w:val="24"/>
        </w:rPr>
        <w:t>买方有在货物制造过程中派员监造的权利</w:t>
      </w:r>
      <w:r>
        <w:rPr>
          <w:rFonts w:ascii="宋体" w:hAnsi="宋体"/>
          <w:color w:val="000000"/>
          <w:sz w:val="24"/>
        </w:rPr>
        <w:t xml:space="preserve">, </w:t>
      </w:r>
      <w:r>
        <w:rPr>
          <w:rFonts w:ascii="宋体" w:hAnsi="宋体" w:hint="eastAsia"/>
          <w:color w:val="000000"/>
          <w:sz w:val="24"/>
        </w:rPr>
        <w:t>卖方有义务为买方监造人员行使该权利提供方便。</w:t>
      </w:r>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11.4  </w:t>
      </w:r>
      <w:r>
        <w:rPr>
          <w:rFonts w:ascii="宋体" w:hAnsi="宋体" w:hint="eastAsia"/>
          <w:color w:val="000000"/>
          <w:sz w:val="24"/>
        </w:rPr>
        <w:t>制造厂对所供货物进行机械运转试验和性能试验时，中标人必须提前通知买方。</w:t>
      </w:r>
    </w:p>
    <w:p w:rsidR="007D7662" w:rsidRDefault="007D5515">
      <w:pPr>
        <w:pStyle w:val="30"/>
        <w:spacing w:line="360" w:lineRule="auto"/>
        <w:rPr>
          <w:rFonts w:hAnsi="宋体"/>
          <w:color w:val="000000"/>
          <w:u w:val="none"/>
        </w:rPr>
      </w:pPr>
      <w:bookmarkStart w:id="852" w:name="_Toc195936906"/>
      <w:bookmarkStart w:id="853" w:name="_Toc63589144"/>
      <w:bookmarkStart w:id="854" w:name="_Toc487900361"/>
      <w:r>
        <w:rPr>
          <w:rFonts w:hAnsi="宋体" w:hint="eastAsia"/>
          <w:color w:val="000000"/>
          <w:u w:val="none"/>
        </w:rPr>
        <w:t xml:space="preserve">12    </w:t>
      </w:r>
      <w:r>
        <w:rPr>
          <w:rFonts w:hAnsi="宋体" w:hint="eastAsia"/>
          <w:color w:val="000000"/>
          <w:u w:val="none"/>
        </w:rPr>
        <w:t>索赔</w:t>
      </w:r>
      <w:bookmarkEnd w:id="852"/>
      <w:bookmarkEnd w:id="853"/>
      <w:bookmarkEnd w:id="854"/>
    </w:p>
    <w:p w:rsidR="007D7662" w:rsidRDefault="007D5515">
      <w:pPr>
        <w:spacing w:before="120" w:line="360" w:lineRule="auto"/>
        <w:ind w:left="720" w:hanging="720"/>
        <w:rPr>
          <w:rFonts w:ascii="宋体" w:hAnsi="宋体"/>
          <w:color w:val="000000"/>
          <w:sz w:val="24"/>
        </w:rPr>
      </w:pPr>
      <w:r>
        <w:rPr>
          <w:rFonts w:ascii="宋体" w:hAnsi="宋体" w:hint="eastAsia"/>
          <w:color w:val="000000"/>
          <w:sz w:val="24"/>
        </w:rPr>
        <w:t xml:space="preserve">12.1  </w:t>
      </w:r>
      <w:r>
        <w:rPr>
          <w:rFonts w:ascii="宋体" w:hAnsi="宋体" w:hint="eastAsia"/>
          <w:color w:val="000000"/>
          <w:sz w:val="24"/>
        </w:rPr>
        <w:t>如果货物的质量、规格、数量、重量等与合同不符，或在第</w:t>
      </w:r>
      <w:r>
        <w:rPr>
          <w:rFonts w:ascii="宋体" w:hAnsi="宋体" w:hint="eastAsia"/>
          <w:color w:val="000000"/>
          <w:sz w:val="24"/>
        </w:rPr>
        <w:t>10.5</w:t>
      </w:r>
      <w:r>
        <w:rPr>
          <w:rFonts w:ascii="宋体" w:hAnsi="宋体" w:hint="eastAsia"/>
          <w:color w:val="000000"/>
          <w:sz w:val="24"/>
        </w:rPr>
        <w:t>规定的质量保证期内证实货物存有缺陷，包括潜在的缺陷或使用不符合要求的材料等，买方有权根据有资质的权威质检机构的检验结果向卖方提出索赔（但责任应由保险公司或运输部门承担的除外）。</w:t>
      </w:r>
    </w:p>
    <w:p w:rsidR="007D7662" w:rsidRDefault="007D5515">
      <w:pPr>
        <w:spacing w:before="120" w:line="360" w:lineRule="auto"/>
        <w:ind w:left="720" w:hanging="720"/>
        <w:rPr>
          <w:rFonts w:ascii="宋体" w:hAnsi="宋体"/>
          <w:color w:val="000000"/>
          <w:sz w:val="24"/>
        </w:rPr>
      </w:pPr>
      <w:bookmarkStart w:id="855" w:name="_Ref467378076"/>
      <w:r>
        <w:rPr>
          <w:rFonts w:ascii="宋体" w:hAnsi="宋体" w:hint="eastAsia"/>
          <w:color w:val="000000"/>
          <w:sz w:val="24"/>
        </w:rPr>
        <w:t xml:space="preserve">12.2  </w:t>
      </w:r>
      <w:r>
        <w:rPr>
          <w:rFonts w:ascii="宋体" w:hAnsi="宋体" w:hint="eastAsia"/>
          <w:color w:val="000000"/>
          <w:sz w:val="24"/>
        </w:rPr>
        <w:t>在根据合同第</w:t>
      </w:r>
      <w:r>
        <w:rPr>
          <w:rFonts w:ascii="宋体" w:hAnsi="宋体" w:hint="eastAsia"/>
          <w:color w:val="000000"/>
          <w:sz w:val="24"/>
        </w:rPr>
        <w:t>10</w:t>
      </w:r>
      <w:r>
        <w:rPr>
          <w:rFonts w:ascii="宋体" w:hAnsi="宋体" w:hint="eastAsia"/>
          <w:color w:val="000000"/>
          <w:sz w:val="24"/>
        </w:rPr>
        <w:t>条和第</w:t>
      </w:r>
      <w:r>
        <w:rPr>
          <w:rFonts w:ascii="宋体" w:hAnsi="宋体" w:hint="eastAsia"/>
          <w:color w:val="000000"/>
          <w:sz w:val="24"/>
        </w:rPr>
        <w:t>11</w:t>
      </w:r>
      <w:r>
        <w:rPr>
          <w:rFonts w:ascii="宋体" w:hAnsi="宋体" w:hint="eastAsia"/>
          <w:color w:val="000000"/>
          <w:sz w:val="24"/>
        </w:rPr>
        <w:t>条规定的检验期和质量保证期内，如果卖方对买方提出的索赔负有责任，卖方应按照买方同意的下列一种或多种方式解决索赔事宜：</w:t>
      </w:r>
      <w:bookmarkEnd w:id="855"/>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12.2.1  </w:t>
      </w:r>
      <w:r>
        <w:rPr>
          <w:rFonts w:ascii="宋体" w:hAnsi="宋体" w:hint="eastAsia"/>
          <w:color w:val="000000"/>
          <w:sz w:val="24"/>
        </w:rPr>
        <w:t>在法定的退货期内，卖方应按合同规定将货款退还给买方，并承担由此发生的一切损失和费用，包括利息、银行手续</w:t>
      </w:r>
      <w:r>
        <w:rPr>
          <w:rFonts w:ascii="宋体" w:hAnsi="宋体" w:hint="eastAsia"/>
          <w:color w:val="000000"/>
          <w:sz w:val="24"/>
        </w:rPr>
        <w:t>费、运费、保险费、检验费、仓储费、装卸费以及为保护退回货物所需的其它必要费用。如已超过退货期，但卖方同意退货，可比照上述办法办理，或由双方协商处理。</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12.2.2  </w:t>
      </w:r>
      <w:r>
        <w:rPr>
          <w:rFonts w:ascii="宋体" w:hAnsi="宋体" w:hint="eastAsia"/>
          <w:color w:val="000000"/>
          <w:sz w:val="24"/>
        </w:rPr>
        <w:t>根据货物低劣程度、损坏程度以及买方所遭受损失的数额，经买卖双方商定降低货物的价格，或由有权的部门评估，以降低后的价格或评估价格为准。</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12.2.3  </w:t>
      </w:r>
      <w:r>
        <w:rPr>
          <w:rFonts w:ascii="宋体" w:hAnsi="宋体" w:hint="eastAsia"/>
          <w:color w:val="000000"/>
          <w:sz w:val="24"/>
        </w:rPr>
        <w:t>用符合规格、质量和性能要求的新零件、部件或货物来更换有缺陷的部分或／和修补缺陷部分，卖方应承</w:t>
      </w:r>
      <w:proofErr w:type="gramStart"/>
      <w:r>
        <w:rPr>
          <w:rFonts w:ascii="宋体" w:hAnsi="宋体" w:hint="eastAsia"/>
          <w:color w:val="000000"/>
          <w:sz w:val="24"/>
        </w:rPr>
        <w:t>担一切</w:t>
      </w:r>
      <w:proofErr w:type="gramEnd"/>
      <w:r>
        <w:rPr>
          <w:rFonts w:ascii="宋体" w:hAnsi="宋体" w:hint="eastAsia"/>
          <w:color w:val="000000"/>
          <w:sz w:val="24"/>
        </w:rPr>
        <w:t>费用和风险并负担买方所发生的一切直接费用。同时，卖方应按合同第</w:t>
      </w:r>
      <w:r>
        <w:rPr>
          <w:rFonts w:ascii="宋体" w:hAnsi="宋体"/>
          <w:color w:val="000000"/>
          <w:sz w:val="24"/>
        </w:rPr>
        <w:t>10</w:t>
      </w:r>
      <w:r>
        <w:rPr>
          <w:rFonts w:ascii="宋体" w:hAnsi="宋体" w:hint="eastAsia"/>
          <w:color w:val="000000"/>
          <w:sz w:val="24"/>
        </w:rPr>
        <w:t>条规定，相应延长修补或更换件的质</w:t>
      </w:r>
      <w:r>
        <w:rPr>
          <w:rFonts w:ascii="宋体" w:hAnsi="宋体" w:hint="eastAsia"/>
          <w:color w:val="000000"/>
          <w:sz w:val="24"/>
        </w:rPr>
        <w:t>量保证期。</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12.3    </w:t>
      </w:r>
      <w:r>
        <w:rPr>
          <w:rFonts w:ascii="宋体" w:hAnsi="宋体" w:hint="eastAsia"/>
          <w:color w:val="000000"/>
          <w:sz w:val="24"/>
        </w:rPr>
        <w:t>如果在卖方收到索赔通知后</w:t>
      </w:r>
      <w:r>
        <w:rPr>
          <w:rFonts w:ascii="宋体" w:hAnsi="宋体" w:hint="eastAsia"/>
          <w:color w:val="000000"/>
          <w:sz w:val="24"/>
          <w:u w:val="single"/>
        </w:rPr>
        <w:t xml:space="preserve">  3  </w:t>
      </w:r>
      <w:r>
        <w:rPr>
          <w:rFonts w:ascii="宋体" w:hAnsi="宋体" w:hint="eastAsia"/>
          <w:color w:val="000000"/>
          <w:sz w:val="24"/>
        </w:rPr>
        <w:t>天内，卖方未作答复，上述索赔应视为</w:t>
      </w:r>
      <w:r>
        <w:rPr>
          <w:rFonts w:ascii="宋体" w:hAnsi="宋体" w:hint="eastAsia"/>
          <w:color w:val="000000"/>
          <w:sz w:val="24"/>
        </w:rPr>
        <w:lastRenderedPageBreak/>
        <w:t>已被卖方接受。如卖方未能在收到索赔通知后</w:t>
      </w:r>
      <w:r>
        <w:rPr>
          <w:rFonts w:ascii="宋体" w:hAnsi="宋体" w:hint="eastAsia"/>
          <w:color w:val="000000"/>
          <w:sz w:val="24"/>
          <w:u w:val="single"/>
        </w:rPr>
        <w:t xml:space="preserve"> 3  </w:t>
      </w:r>
      <w:r>
        <w:rPr>
          <w:rFonts w:ascii="宋体" w:hAnsi="宋体" w:hint="eastAsia"/>
          <w:color w:val="000000"/>
          <w:sz w:val="24"/>
        </w:rPr>
        <w:t>天内或买方同意的更长时间内，按照本合同第</w:t>
      </w:r>
      <w:r>
        <w:rPr>
          <w:rFonts w:ascii="宋体" w:hAnsi="宋体" w:hint="eastAsia"/>
          <w:color w:val="000000"/>
          <w:sz w:val="24"/>
        </w:rPr>
        <w:t>12.2</w:t>
      </w:r>
      <w:r>
        <w:rPr>
          <w:rFonts w:ascii="宋体" w:hAnsi="宋体" w:hint="eastAsia"/>
          <w:color w:val="000000"/>
          <w:sz w:val="24"/>
        </w:rPr>
        <w:t>条规定的任何一种方法解决索赔事宜，买方将从合同款或从卖方开具的履约保证金保函中扣回索赔金额。如果这些金额不足以补偿索赔金额，买方有权向卖方提出不足部分的补偿。</w:t>
      </w:r>
    </w:p>
    <w:p w:rsidR="007D7662" w:rsidRDefault="007D5515">
      <w:pPr>
        <w:pStyle w:val="30"/>
        <w:spacing w:line="360" w:lineRule="auto"/>
        <w:rPr>
          <w:rFonts w:hAnsi="宋体"/>
          <w:color w:val="000000"/>
          <w:u w:val="none"/>
        </w:rPr>
      </w:pPr>
      <w:bookmarkStart w:id="856" w:name="_Toc195936907"/>
      <w:bookmarkStart w:id="857" w:name="_Toc487900362"/>
      <w:bookmarkStart w:id="858" w:name="_Toc63589145"/>
      <w:r>
        <w:rPr>
          <w:rFonts w:hAnsi="宋体" w:hint="eastAsia"/>
          <w:color w:val="000000"/>
          <w:u w:val="none"/>
        </w:rPr>
        <w:t xml:space="preserve">13     </w:t>
      </w:r>
      <w:r>
        <w:rPr>
          <w:rFonts w:hAnsi="宋体" w:hint="eastAsia"/>
          <w:color w:val="000000"/>
          <w:u w:val="none"/>
        </w:rPr>
        <w:t>延迟交货</w:t>
      </w:r>
      <w:bookmarkEnd w:id="856"/>
      <w:bookmarkEnd w:id="857"/>
      <w:bookmarkEnd w:id="858"/>
    </w:p>
    <w:p w:rsidR="007D7662" w:rsidRDefault="007D5515">
      <w:pPr>
        <w:spacing w:before="120" w:line="360" w:lineRule="auto"/>
        <w:ind w:left="901" w:hanging="960"/>
        <w:rPr>
          <w:rFonts w:ascii="宋体" w:hAnsi="宋体"/>
          <w:color w:val="000000"/>
          <w:sz w:val="24"/>
        </w:rPr>
      </w:pPr>
      <w:r>
        <w:rPr>
          <w:rFonts w:ascii="宋体" w:hAnsi="宋体" w:hint="eastAsia"/>
          <w:color w:val="000000"/>
          <w:sz w:val="24"/>
        </w:rPr>
        <w:t xml:space="preserve">13.1    </w:t>
      </w:r>
      <w:r>
        <w:rPr>
          <w:rFonts w:ascii="宋体" w:hAnsi="宋体" w:hint="eastAsia"/>
          <w:color w:val="000000"/>
          <w:sz w:val="24"/>
        </w:rPr>
        <w:t>卖方应按照“需求一览表及技术规格”中买方规定的时间表交货和提供服务。</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13.2   </w:t>
      </w:r>
      <w:r>
        <w:rPr>
          <w:rFonts w:ascii="宋体" w:hAnsi="宋体" w:hint="eastAsia"/>
          <w:color w:val="000000"/>
          <w:sz w:val="24"/>
        </w:rPr>
        <w:t>如果卖方无正当理由迟延交货，买方有权</w:t>
      </w:r>
      <w:r>
        <w:rPr>
          <w:rFonts w:ascii="宋体" w:hAnsi="宋体" w:hint="eastAsia"/>
          <w:color w:val="000000"/>
          <w:sz w:val="24"/>
        </w:rPr>
        <w:t>提出违约损失赔偿或解除合同。</w:t>
      </w:r>
    </w:p>
    <w:p w:rsidR="007D7662" w:rsidRDefault="007D5515">
      <w:pPr>
        <w:spacing w:before="120" w:line="360" w:lineRule="auto"/>
        <w:ind w:left="900" w:hanging="900"/>
        <w:rPr>
          <w:rFonts w:ascii="宋体" w:hAnsi="宋体"/>
          <w:color w:val="000000"/>
          <w:sz w:val="24"/>
        </w:rPr>
      </w:pPr>
      <w:r>
        <w:rPr>
          <w:rFonts w:ascii="宋体" w:hAnsi="宋体" w:hint="eastAsia"/>
          <w:color w:val="000000"/>
          <w:sz w:val="24"/>
        </w:rPr>
        <w:t xml:space="preserve">13.3   </w:t>
      </w:r>
      <w:r>
        <w:rPr>
          <w:rFonts w:ascii="宋体" w:hAnsi="宋体" w:hint="eastAsia"/>
          <w:color w:val="000000"/>
          <w:sz w:val="24"/>
        </w:rPr>
        <w:t>在履行合同过程中，如果卖方遇到不能按时交货和提供服务的情况，应及时以书面形式将不能按时交货的理由、预期延误时间通知买方。买方收到卖方通知后，认为其理由正当的，可酌情延长交货时间。</w:t>
      </w:r>
    </w:p>
    <w:p w:rsidR="007D7662" w:rsidRDefault="007D5515">
      <w:pPr>
        <w:pStyle w:val="30"/>
        <w:spacing w:line="360" w:lineRule="auto"/>
        <w:rPr>
          <w:rFonts w:hAnsi="宋体"/>
          <w:color w:val="000000"/>
          <w:u w:val="none"/>
        </w:rPr>
      </w:pPr>
      <w:bookmarkStart w:id="859" w:name="_Toc195936908"/>
      <w:bookmarkStart w:id="860" w:name="_Toc487900363"/>
      <w:bookmarkStart w:id="861" w:name="_Toc63589146"/>
      <w:r>
        <w:rPr>
          <w:rFonts w:hAnsi="宋体" w:hint="eastAsia"/>
          <w:color w:val="000000"/>
          <w:u w:val="none"/>
        </w:rPr>
        <w:t xml:space="preserve">14     </w:t>
      </w:r>
      <w:r>
        <w:rPr>
          <w:rFonts w:hAnsi="宋体" w:hint="eastAsia"/>
          <w:color w:val="000000"/>
          <w:u w:val="none"/>
        </w:rPr>
        <w:t>违约赔偿</w:t>
      </w:r>
      <w:bookmarkEnd w:id="859"/>
      <w:bookmarkEnd w:id="860"/>
      <w:bookmarkEnd w:id="861"/>
    </w:p>
    <w:p w:rsidR="007D7662" w:rsidRDefault="007D5515">
      <w:pPr>
        <w:spacing w:before="120" w:line="360" w:lineRule="auto"/>
        <w:ind w:left="900" w:hangingChars="375" w:hanging="900"/>
        <w:rPr>
          <w:rFonts w:ascii="宋体" w:hAnsi="宋体"/>
          <w:color w:val="000000"/>
          <w:sz w:val="24"/>
        </w:rPr>
      </w:pPr>
      <w:r>
        <w:rPr>
          <w:rFonts w:ascii="宋体" w:hAnsi="宋体" w:hint="eastAsia"/>
          <w:color w:val="000000"/>
          <w:sz w:val="24"/>
        </w:rPr>
        <w:t xml:space="preserve">14.1    </w:t>
      </w:r>
      <w:r>
        <w:rPr>
          <w:rFonts w:ascii="宋体" w:hAnsi="宋体" w:hint="eastAsia"/>
          <w:color w:val="000000"/>
          <w:sz w:val="24"/>
        </w:rPr>
        <w:t>除合同第</w:t>
      </w:r>
      <w:r>
        <w:rPr>
          <w:rFonts w:ascii="宋体" w:hAnsi="宋体" w:hint="eastAsia"/>
          <w:color w:val="000000"/>
          <w:sz w:val="24"/>
        </w:rPr>
        <w:t>15</w:t>
      </w:r>
      <w:r>
        <w:rPr>
          <w:rFonts w:ascii="宋体" w:hAnsi="宋体" w:hint="eastAsia"/>
          <w:color w:val="000000"/>
          <w:sz w:val="24"/>
        </w:rPr>
        <w:t>条规定外，如果卖方没有按照合同规定的时间交货和提供服务，买方可要求卖方支付违约金。违约金按</w:t>
      </w:r>
      <w:proofErr w:type="gramStart"/>
      <w:r>
        <w:rPr>
          <w:rFonts w:ascii="宋体" w:hAnsi="宋体" w:hint="eastAsia"/>
          <w:color w:val="000000"/>
          <w:sz w:val="24"/>
        </w:rPr>
        <w:t>每周迟交货</w:t>
      </w:r>
      <w:proofErr w:type="gramEnd"/>
      <w:r>
        <w:rPr>
          <w:rFonts w:ascii="宋体" w:hAnsi="宋体" w:hint="eastAsia"/>
          <w:color w:val="000000"/>
          <w:sz w:val="24"/>
        </w:rPr>
        <w:t>物或未提供服务交货价的</w:t>
      </w:r>
      <w:r>
        <w:rPr>
          <w:rFonts w:ascii="宋体" w:hAnsi="宋体"/>
          <w:color w:val="000000"/>
          <w:sz w:val="24"/>
        </w:rPr>
        <w:t>0.5%</w:t>
      </w:r>
      <w:r>
        <w:rPr>
          <w:rFonts w:ascii="宋体" w:hAnsi="宋体" w:hint="eastAsia"/>
          <w:color w:val="000000"/>
          <w:sz w:val="24"/>
        </w:rPr>
        <w:t>计收。但违约金的最高限额为迟交货物或没有提供服务的合同价的</w:t>
      </w:r>
      <w:r>
        <w:rPr>
          <w:rFonts w:ascii="宋体" w:hAnsi="宋体"/>
          <w:color w:val="000000"/>
          <w:sz w:val="24"/>
        </w:rPr>
        <w:t>5%</w:t>
      </w:r>
      <w:r>
        <w:rPr>
          <w:rFonts w:ascii="宋体" w:hAnsi="宋体" w:hint="eastAsia"/>
          <w:color w:val="000000"/>
          <w:sz w:val="24"/>
        </w:rPr>
        <w:t>。一周</w:t>
      </w:r>
      <w:r>
        <w:rPr>
          <w:rFonts w:ascii="宋体" w:hAnsi="宋体" w:hint="eastAsia"/>
          <w:color w:val="000000"/>
          <w:sz w:val="24"/>
        </w:rPr>
        <w:t>7</w:t>
      </w:r>
      <w:r>
        <w:rPr>
          <w:rFonts w:ascii="宋体" w:hAnsi="宋体" w:hint="eastAsia"/>
          <w:color w:val="000000"/>
          <w:sz w:val="24"/>
        </w:rPr>
        <w:t>天计算，不足</w:t>
      </w:r>
      <w:r>
        <w:rPr>
          <w:rFonts w:ascii="宋体" w:hAnsi="宋体" w:hint="eastAsia"/>
          <w:color w:val="000000"/>
          <w:sz w:val="24"/>
        </w:rPr>
        <w:t>7</w:t>
      </w:r>
      <w:r>
        <w:rPr>
          <w:rFonts w:ascii="宋体" w:hAnsi="宋体" w:hint="eastAsia"/>
          <w:color w:val="000000"/>
          <w:sz w:val="24"/>
        </w:rPr>
        <w:t>天按一周计算。如果达到</w:t>
      </w:r>
      <w:r>
        <w:rPr>
          <w:rFonts w:ascii="宋体" w:hAnsi="宋体" w:hint="eastAsia"/>
          <w:color w:val="000000"/>
          <w:sz w:val="24"/>
        </w:rPr>
        <w:t>最高限额，买方有权解除合同。</w:t>
      </w:r>
    </w:p>
    <w:p w:rsidR="007D7662" w:rsidRDefault="007D5515">
      <w:pPr>
        <w:spacing w:before="120" w:line="360" w:lineRule="auto"/>
        <w:ind w:left="900" w:hangingChars="375" w:hanging="900"/>
        <w:rPr>
          <w:rFonts w:ascii="宋体" w:hAnsi="宋体"/>
          <w:color w:val="000000"/>
          <w:sz w:val="24"/>
        </w:rPr>
      </w:pPr>
      <w:r>
        <w:rPr>
          <w:rFonts w:ascii="宋体" w:hAnsi="宋体" w:hint="eastAsia"/>
          <w:color w:val="000000"/>
          <w:sz w:val="24"/>
        </w:rPr>
        <w:t xml:space="preserve">14.2    </w:t>
      </w:r>
      <w:r>
        <w:rPr>
          <w:rFonts w:ascii="宋体" w:hAnsi="宋体" w:hint="eastAsia"/>
          <w:color w:val="000000"/>
          <w:sz w:val="24"/>
        </w:rPr>
        <w:t>除合同第</w:t>
      </w:r>
      <w:r>
        <w:rPr>
          <w:rFonts w:ascii="宋体" w:hAnsi="宋体" w:hint="eastAsia"/>
          <w:color w:val="000000"/>
          <w:sz w:val="24"/>
        </w:rPr>
        <w:t>15</w:t>
      </w:r>
      <w:r>
        <w:rPr>
          <w:rFonts w:ascii="宋体" w:hAnsi="宋体" w:hint="eastAsia"/>
          <w:color w:val="000000"/>
          <w:sz w:val="24"/>
        </w:rPr>
        <w:t>条规定外，如果买方没有按照合同规定的时间或数额支付货款，卖方可要求买方支付违约金。违约金以买方应支付而未支付的货款为基数，按商业银行同期贷款利率上调</w:t>
      </w:r>
      <w:r>
        <w:rPr>
          <w:rFonts w:ascii="宋体" w:hAnsi="宋体" w:hint="eastAsia"/>
          <w:color w:val="000000"/>
          <w:sz w:val="24"/>
        </w:rPr>
        <w:t>20</w:t>
      </w:r>
      <w:r>
        <w:rPr>
          <w:rFonts w:ascii="宋体" w:hAnsi="宋体" w:hint="eastAsia"/>
          <w:color w:val="000000"/>
          <w:sz w:val="24"/>
        </w:rPr>
        <w:t>％后计算。</w:t>
      </w:r>
    </w:p>
    <w:p w:rsidR="007D7662" w:rsidRDefault="007D5515">
      <w:pPr>
        <w:pStyle w:val="30"/>
        <w:spacing w:line="360" w:lineRule="auto"/>
        <w:rPr>
          <w:rFonts w:hAnsi="宋体"/>
          <w:color w:val="000000"/>
          <w:u w:val="none"/>
        </w:rPr>
      </w:pPr>
      <w:bookmarkStart w:id="862" w:name="_Toc487900364"/>
      <w:bookmarkStart w:id="863" w:name="_Toc63589147"/>
      <w:bookmarkStart w:id="864" w:name="_Ref467378121"/>
      <w:bookmarkStart w:id="865" w:name="_Toc195936909"/>
      <w:r>
        <w:rPr>
          <w:rFonts w:hAnsi="宋体" w:hint="eastAsia"/>
          <w:color w:val="000000"/>
          <w:u w:val="none"/>
        </w:rPr>
        <w:t xml:space="preserve">15      </w:t>
      </w:r>
      <w:r>
        <w:rPr>
          <w:rFonts w:hAnsi="宋体" w:hint="eastAsia"/>
          <w:color w:val="000000"/>
          <w:u w:val="none"/>
        </w:rPr>
        <w:t>不可抗力</w:t>
      </w:r>
      <w:bookmarkEnd w:id="862"/>
      <w:bookmarkEnd w:id="863"/>
      <w:bookmarkEnd w:id="864"/>
      <w:bookmarkEnd w:id="865"/>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15.1    </w:t>
      </w:r>
      <w:r>
        <w:rPr>
          <w:rFonts w:ascii="宋体" w:hAnsi="宋体" w:hint="eastAsia"/>
          <w:color w:val="000000"/>
          <w:sz w:val="24"/>
        </w:rPr>
        <w:t>如果双方中任何一方遭遇法律规定的不可抗力，致使合同履行受阻时，履行合同的期限应予延长，延长的期限应相当于不可抗力所影响的时间。</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15.2    </w:t>
      </w:r>
      <w:r>
        <w:rPr>
          <w:rFonts w:ascii="宋体" w:hAnsi="宋体" w:hint="eastAsia"/>
          <w:color w:val="000000"/>
          <w:sz w:val="24"/>
        </w:rPr>
        <w:t>受事故影响的一方应在不可抗力的事故发生后尽快书面形式通知另一方，并在事故发生后</w:t>
      </w:r>
      <w:r>
        <w:rPr>
          <w:rFonts w:ascii="宋体" w:hAnsi="宋体" w:hint="eastAsia"/>
          <w:color w:val="000000"/>
          <w:sz w:val="24"/>
          <w:u w:val="single"/>
        </w:rPr>
        <w:t xml:space="preserve">  7  </w:t>
      </w:r>
      <w:r>
        <w:rPr>
          <w:rFonts w:ascii="宋体" w:hAnsi="宋体" w:hint="eastAsia"/>
          <w:color w:val="000000"/>
          <w:sz w:val="24"/>
        </w:rPr>
        <w:t>天内，将有关部门</w:t>
      </w:r>
      <w:r>
        <w:rPr>
          <w:rFonts w:ascii="宋体" w:hAnsi="宋体" w:hint="eastAsia"/>
          <w:color w:val="000000"/>
          <w:sz w:val="24"/>
        </w:rPr>
        <w:t>出具的证明文件送达另一方。</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lastRenderedPageBreak/>
        <w:t>15.3</w:t>
      </w:r>
      <w:r>
        <w:rPr>
          <w:rFonts w:ascii="宋体" w:hAnsi="宋体" w:hint="eastAsia"/>
          <w:color w:val="000000"/>
          <w:sz w:val="24"/>
        </w:rPr>
        <w:tab/>
      </w:r>
      <w:r>
        <w:rPr>
          <w:rFonts w:ascii="宋体" w:hAnsi="宋体" w:hint="eastAsia"/>
          <w:color w:val="000000"/>
          <w:sz w:val="24"/>
        </w:rPr>
        <w:t>不可抗力使合同的某些内容有变更必要的，</w:t>
      </w:r>
      <w:r>
        <w:rPr>
          <w:rFonts w:ascii="宋体" w:hAnsi="宋体"/>
          <w:color w:val="000000"/>
          <w:sz w:val="24"/>
        </w:rPr>
        <w:t xml:space="preserve"> </w:t>
      </w:r>
      <w:r>
        <w:rPr>
          <w:rFonts w:ascii="宋体" w:hAnsi="宋体" w:hint="eastAsia"/>
          <w:color w:val="000000"/>
          <w:sz w:val="24"/>
        </w:rPr>
        <w:t>双方应通过协商在</w:t>
      </w:r>
      <w:r>
        <w:rPr>
          <w:rFonts w:ascii="宋体" w:hAnsi="宋体" w:hint="eastAsia"/>
          <w:color w:val="000000"/>
          <w:sz w:val="24"/>
          <w:u w:val="single"/>
        </w:rPr>
        <w:t xml:space="preserve">  7  </w:t>
      </w:r>
      <w:r>
        <w:rPr>
          <w:rFonts w:ascii="宋体" w:hAnsi="宋体" w:hint="eastAsia"/>
          <w:color w:val="000000"/>
          <w:sz w:val="24"/>
        </w:rPr>
        <w:t>日内达成进一步履行合同的协议，因不可抗力致使合同不能履行的，合同终止。</w:t>
      </w:r>
    </w:p>
    <w:p w:rsidR="007D7662" w:rsidRDefault="007D5515">
      <w:pPr>
        <w:pStyle w:val="30"/>
        <w:spacing w:line="360" w:lineRule="auto"/>
        <w:rPr>
          <w:rFonts w:hAnsi="宋体"/>
          <w:color w:val="000000"/>
          <w:u w:val="none"/>
        </w:rPr>
      </w:pPr>
      <w:bookmarkStart w:id="866" w:name="_Toc487900365"/>
      <w:bookmarkStart w:id="867" w:name="_Toc63589148"/>
      <w:bookmarkStart w:id="868" w:name="_Toc195936910"/>
      <w:r>
        <w:rPr>
          <w:rFonts w:hAnsi="宋体" w:hint="eastAsia"/>
          <w:color w:val="000000"/>
          <w:u w:val="none"/>
        </w:rPr>
        <w:t xml:space="preserve">16      </w:t>
      </w:r>
      <w:r>
        <w:rPr>
          <w:rFonts w:hAnsi="宋体" w:hint="eastAsia"/>
          <w:color w:val="000000"/>
          <w:u w:val="none"/>
        </w:rPr>
        <w:t>税费</w:t>
      </w:r>
      <w:bookmarkEnd w:id="866"/>
      <w:bookmarkEnd w:id="867"/>
      <w:bookmarkEnd w:id="868"/>
    </w:p>
    <w:p w:rsidR="007D7662" w:rsidRDefault="007D5515">
      <w:pPr>
        <w:spacing w:before="120" w:line="360" w:lineRule="auto"/>
        <w:rPr>
          <w:rFonts w:ascii="宋体" w:hAnsi="宋体"/>
          <w:color w:val="000000"/>
          <w:sz w:val="24"/>
        </w:rPr>
      </w:pPr>
      <w:r>
        <w:rPr>
          <w:rFonts w:ascii="宋体" w:hAnsi="宋体" w:hint="eastAsia"/>
          <w:color w:val="000000"/>
          <w:sz w:val="24"/>
        </w:rPr>
        <w:t xml:space="preserve">16.1    </w:t>
      </w:r>
      <w:r>
        <w:rPr>
          <w:rFonts w:ascii="宋体" w:hAnsi="宋体" w:hint="eastAsia"/>
          <w:color w:val="000000"/>
          <w:sz w:val="24"/>
        </w:rPr>
        <w:t>与本合同有关的一切税费均适用中华人民共和国法律的相关规定。</w:t>
      </w:r>
    </w:p>
    <w:p w:rsidR="007D7662" w:rsidRDefault="007D5515">
      <w:pPr>
        <w:pStyle w:val="30"/>
        <w:spacing w:line="360" w:lineRule="auto"/>
        <w:rPr>
          <w:rFonts w:hAnsi="宋体"/>
          <w:color w:val="000000"/>
          <w:u w:val="none"/>
        </w:rPr>
      </w:pPr>
      <w:bookmarkStart w:id="869" w:name="_Toc487900366"/>
      <w:bookmarkStart w:id="870" w:name="_Toc195936911"/>
      <w:bookmarkStart w:id="871" w:name="_Toc63589149"/>
      <w:r>
        <w:rPr>
          <w:rFonts w:hAnsi="宋体" w:hint="eastAsia"/>
          <w:color w:val="000000"/>
          <w:u w:val="none"/>
        </w:rPr>
        <w:t xml:space="preserve">17      </w:t>
      </w:r>
      <w:bookmarkEnd w:id="869"/>
      <w:r>
        <w:rPr>
          <w:rFonts w:hAnsi="宋体" w:hint="eastAsia"/>
          <w:color w:val="000000"/>
          <w:u w:val="none"/>
        </w:rPr>
        <w:t>合同争议的解决</w:t>
      </w:r>
      <w:bookmarkEnd w:id="870"/>
      <w:bookmarkEnd w:id="871"/>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17.1    </w:t>
      </w:r>
      <w:r>
        <w:rPr>
          <w:rFonts w:ascii="宋体" w:hAnsi="宋体" w:hint="eastAsia"/>
          <w:color w:val="000000"/>
          <w:sz w:val="24"/>
        </w:rPr>
        <w:t>因合同履行中发生的争议，合同当事人双方可通过协商解决。协商不成的，任何一方可以向买方所住地人民法院提起诉讼。</w:t>
      </w:r>
    </w:p>
    <w:p w:rsidR="007D7662" w:rsidRDefault="007D5515">
      <w:pPr>
        <w:pStyle w:val="30"/>
        <w:spacing w:line="360" w:lineRule="auto"/>
        <w:rPr>
          <w:rFonts w:hAnsi="宋体"/>
          <w:color w:val="000000"/>
          <w:u w:val="none"/>
        </w:rPr>
      </w:pPr>
      <w:bookmarkStart w:id="872" w:name="_Toc63589150"/>
      <w:bookmarkStart w:id="873" w:name="_Toc487900367"/>
      <w:bookmarkStart w:id="874" w:name="_Toc195936912"/>
      <w:r>
        <w:rPr>
          <w:rFonts w:hAnsi="宋体" w:hint="eastAsia"/>
          <w:color w:val="000000"/>
          <w:u w:val="none"/>
        </w:rPr>
        <w:t xml:space="preserve">18      </w:t>
      </w:r>
      <w:r>
        <w:rPr>
          <w:rFonts w:hAnsi="宋体" w:hint="eastAsia"/>
          <w:color w:val="000000"/>
          <w:u w:val="none"/>
        </w:rPr>
        <w:t>违约解除合同</w:t>
      </w:r>
      <w:bookmarkEnd w:id="872"/>
      <w:bookmarkEnd w:id="873"/>
      <w:bookmarkEnd w:id="874"/>
    </w:p>
    <w:p w:rsidR="007D7662" w:rsidRDefault="007D5515">
      <w:pPr>
        <w:spacing w:before="120" w:line="360" w:lineRule="auto"/>
        <w:ind w:left="960" w:hanging="960"/>
        <w:rPr>
          <w:rFonts w:ascii="宋体" w:hAnsi="宋体"/>
          <w:color w:val="000000"/>
          <w:sz w:val="24"/>
        </w:rPr>
      </w:pPr>
      <w:bookmarkStart w:id="875" w:name="_Ref467378234"/>
      <w:r>
        <w:rPr>
          <w:rFonts w:ascii="宋体" w:hAnsi="宋体" w:hint="eastAsia"/>
          <w:color w:val="000000"/>
          <w:sz w:val="24"/>
        </w:rPr>
        <w:t xml:space="preserve">18.1    </w:t>
      </w:r>
      <w:bookmarkEnd w:id="875"/>
      <w:r>
        <w:rPr>
          <w:rFonts w:ascii="宋体" w:hAnsi="宋体" w:hint="eastAsia"/>
          <w:color w:val="000000"/>
          <w:sz w:val="24"/>
        </w:rPr>
        <w:t>在卖方出现下列违约行为的情况下，买方可向卖方发出书面通知，部分或全部终止合同。同时保留向卖方追诉的权利。</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18.1.1  </w:t>
      </w:r>
      <w:r>
        <w:rPr>
          <w:rFonts w:ascii="宋体" w:hAnsi="宋体" w:hint="eastAsia"/>
          <w:color w:val="000000"/>
          <w:sz w:val="24"/>
        </w:rPr>
        <w:t>卖方未能在合同规定的限期或买方同意延长的限期内，提供全部或部分货物</w:t>
      </w:r>
      <w:r>
        <w:rPr>
          <w:rFonts w:ascii="宋体" w:hAnsi="宋体" w:hint="eastAsia"/>
          <w:color w:val="000000"/>
          <w:sz w:val="24"/>
        </w:rPr>
        <w:t>,</w:t>
      </w:r>
      <w:r>
        <w:rPr>
          <w:rFonts w:ascii="宋体" w:hAnsi="宋体" w:hint="eastAsia"/>
          <w:color w:val="000000"/>
          <w:sz w:val="24"/>
        </w:rPr>
        <w:t>按合同第</w:t>
      </w:r>
      <w:r>
        <w:rPr>
          <w:rFonts w:ascii="宋体" w:hAnsi="宋体" w:hint="eastAsia"/>
          <w:color w:val="000000"/>
          <w:sz w:val="24"/>
        </w:rPr>
        <w:t>14.1</w:t>
      </w:r>
      <w:r>
        <w:rPr>
          <w:rFonts w:ascii="宋体" w:hAnsi="宋体" w:hint="eastAsia"/>
          <w:color w:val="000000"/>
          <w:sz w:val="24"/>
        </w:rPr>
        <w:t>的规定可以解除合同的；</w:t>
      </w:r>
      <w:r>
        <w:rPr>
          <w:rFonts w:ascii="宋体" w:hAnsi="宋体"/>
          <w:color w:val="000000"/>
          <w:sz w:val="24"/>
        </w:rPr>
        <w:t xml:space="preserve"> </w:t>
      </w:r>
    </w:p>
    <w:p w:rsidR="007D7662" w:rsidRDefault="007D5515">
      <w:pPr>
        <w:spacing w:before="120" w:line="360" w:lineRule="auto"/>
        <w:rPr>
          <w:rFonts w:ascii="宋体" w:hAnsi="宋体"/>
          <w:color w:val="000000"/>
          <w:sz w:val="24"/>
        </w:rPr>
      </w:pPr>
      <w:r>
        <w:rPr>
          <w:rFonts w:ascii="宋体" w:hAnsi="宋体" w:hint="eastAsia"/>
          <w:color w:val="000000"/>
          <w:sz w:val="24"/>
        </w:rPr>
        <w:t xml:space="preserve">18.1.2  </w:t>
      </w:r>
      <w:r>
        <w:rPr>
          <w:rFonts w:ascii="宋体" w:hAnsi="宋体" w:hint="eastAsia"/>
          <w:color w:val="000000"/>
          <w:sz w:val="24"/>
        </w:rPr>
        <w:t>卖方未能履行合同规定的其它主要义务导致合同目的不能实现的；</w:t>
      </w:r>
    </w:p>
    <w:p w:rsidR="007D7662" w:rsidRDefault="007D5515">
      <w:pPr>
        <w:spacing w:before="120" w:line="360" w:lineRule="auto"/>
        <w:rPr>
          <w:rFonts w:ascii="宋体" w:hAnsi="宋体"/>
          <w:color w:val="000000"/>
          <w:sz w:val="24"/>
        </w:rPr>
      </w:pPr>
      <w:r>
        <w:rPr>
          <w:rFonts w:ascii="宋体" w:hAnsi="宋体" w:hint="eastAsia"/>
          <w:color w:val="000000"/>
          <w:sz w:val="24"/>
        </w:rPr>
        <w:t xml:space="preserve">18.1.3  </w:t>
      </w:r>
      <w:r>
        <w:rPr>
          <w:rFonts w:ascii="宋体" w:hAnsi="宋体" w:hint="eastAsia"/>
          <w:color w:val="000000"/>
          <w:sz w:val="24"/>
        </w:rPr>
        <w:t>在本合同履行过程中有腐败和欺诈行为的。</w:t>
      </w:r>
    </w:p>
    <w:p w:rsidR="007D7662" w:rsidRDefault="007D5515">
      <w:pPr>
        <w:spacing w:before="120" w:line="360" w:lineRule="auto"/>
        <w:rPr>
          <w:rFonts w:ascii="宋体" w:hAnsi="宋体"/>
          <w:color w:val="000000"/>
          <w:sz w:val="24"/>
        </w:rPr>
      </w:pPr>
      <w:r>
        <w:rPr>
          <w:rFonts w:ascii="宋体" w:hAnsi="宋体" w:hint="eastAsia"/>
          <w:color w:val="000000"/>
          <w:sz w:val="24"/>
        </w:rPr>
        <w:t xml:space="preserve">18.1.3.1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rsidR="007D7662" w:rsidRDefault="007D5515">
      <w:pPr>
        <w:spacing w:before="120" w:line="360" w:lineRule="auto"/>
        <w:ind w:left="1440" w:hanging="1440"/>
        <w:rPr>
          <w:rFonts w:ascii="宋体" w:hAnsi="宋体"/>
          <w:color w:val="000000"/>
          <w:sz w:val="24"/>
        </w:rPr>
      </w:pPr>
      <w:r>
        <w:rPr>
          <w:rFonts w:ascii="宋体" w:hAnsi="宋体" w:hint="eastAsia"/>
          <w:color w:val="000000"/>
          <w:sz w:val="24"/>
        </w:rPr>
        <w:t>18.1.3.1.1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w:t>
      </w:r>
      <w:r>
        <w:rPr>
          <w:rFonts w:ascii="宋体" w:hAnsi="宋体" w:hint="eastAsia"/>
          <w:color w:val="000000"/>
          <w:sz w:val="24"/>
        </w:rPr>
        <w:t>订、履行过程中的行为。</w:t>
      </w:r>
    </w:p>
    <w:p w:rsidR="007D7662" w:rsidRDefault="007D5515">
      <w:pPr>
        <w:spacing w:before="120" w:line="360" w:lineRule="auto"/>
        <w:ind w:left="1440" w:hanging="1440"/>
        <w:rPr>
          <w:rFonts w:ascii="宋体" w:hAnsi="宋体"/>
          <w:color w:val="000000"/>
          <w:sz w:val="24"/>
        </w:rPr>
      </w:pPr>
      <w:r>
        <w:rPr>
          <w:rFonts w:ascii="宋体" w:hAnsi="宋体" w:hint="eastAsia"/>
          <w:color w:val="000000"/>
          <w:sz w:val="24"/>
        </w:rPr>
        <w:t>18.1.3.1.2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18.2    </w:t>
      </w:r>
      <w:r>
        <w:rPr>
          <w:rFonts w:ascii="宋体" w:hAnsi="宋体" w:hint="eastAsia"/>
          <w:color w:val="000000"/>
          <w:sz w:val="24"/>
        </w:rPr>
        <w:t>在买方根据</w:t>
      </w:r>
      <w:proofErr w:type="gramStart"/>
      <w:r>
        <w:rPr>
          <w:rFonts w:ascii="宋体" w:hAnsi="宋体" w:hint="eastAsia"/>
          <w:color w:val="000000"/>
          <w:sz w:val="24"/>
        </w:rPr>
        <w:t>上述第</w:t>
      </w:r>
      <w:r>
        <w:rPr>
          <w:rFonts w:ascii="宋体" w:hAnsi="宋体" w:hint="eastAsia"/>
          <w:color w:val="000000"/>
          <w:sz w:val="24"/>
        </w:rPr>
        <w:t>18</w:t>
      </w:r>
      <w:proofErr w:type="gramEnd"/>
      <w:r>
        <w:rPr>
          <w:rFonts w:ascii="宋体" w:hAnsi="宋体" w:hint="eastAsia"/>
          <w:color w:val="000000"/>
          <w:sz w:val="24"/>
        </w:rPr>
        <w:t>.1</w:t>
      </w:r>
      <w:r>
        <w:rPr>
          <w:rFonts w:ascii="宋体" w:hAnsi="宋体" w:hint="eastAsia"/>
          <w:color w:val="000000"/>
          <w:sz w:val="24"/>
        </w:rPr>
        <w:t>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7D7662" w:rsidRDefault="007D5515">
      <w:pPr>
        <w:pStyle w:val="30"/>
        <w:spacing w:line="360" w:lineRule="auto"/>
        <w:rPr>
          <w:rFonts w:hAnsi="宋体"/>
          <w:color w:val="000000"/>
          <w:u w:val="none"/>
        </w:rPr>
      </w:pPr>
      <w:bookmarkStart w:id="876" w:name="_Toc487900368"/>
      <w:bookmarkStart w:id="877" w:name="_Toc63589151"/>
      <w:bookmarkStart w:id="878" w:name="_Toc195936913"/>
      <w:r>
        <w:rPr>
          <w:rFonts w:hAnsi="宋体" w:hint="eastAsia"/>
          <w:color w:val="000000"/>
          <w:u w:val="none"/>
        </w:rPr>
        <w:lastRenderedPageBreak/>
        <w:t xml:space="preserve">19     </w:t>
      </w:r>
      <w:r>
        <w:rPr>
          <w:rFonts w:hAnsi="宋体" w:hint="eastAsia"/>
          <w:color w:val="000000"/>
          <w:u w:val="none"/>
        </w:rPr>
        <w:t>破产终止合同</w:t>
      </w:r>
      <w:bookmarkEnd w:id="876"/>
      <w:bookmarkEnd w:id="877"/>
      <w:bookmarkEnd w:id="878"/>
    </w:p>
    <w:p w:rsidR="007D7662" w:rsidRDefault="007D5515">
      <w:pPr>
        <w:spacing w:before="120" w:line="360" w:lineRule="auto"/>
        <w:ind w:left="960" w:hangingChars="400" w:hanging="960"/>
        <w:rPr>
          <w:rFonts w:ascii="宋体" w:hAnsi="宋体"/>
          <w:color w:val="000000"/>
          <w:sz w:val="24"/>
        </w:rPr>
      </w:pPr>
      <w:r>
        <w:rPr>
          <w:rFonts w:ascii="宋体" w:hAnsi="宋体" w:hint="eastAsia"/>
          <w:color w:val="000000"/>
          <w:sz w:val="24"/>
        </w:rPr>
        <w:t xml:space="preserve">19.1    </w:t>
      </w:r>
      <w:r>
        <w:rPr>
          <w:rFonts w:ascii="宋体" w:hAnsi="宋体" w:hint="eastAsia"/>
          <w:color w:val="000000"/>
          <w:sz w:val="24"/>
        </w:rPr>
        <w:t>如果卖方破产导致合同无法履行时，买方可以书面形式通知卖方，单方终止合同而不给卖方补偿。但买方必须</w:t>
      </w:r>
      <w:r>
        <w:rPr>
          <w:rFonts w:ascii="宋体" w:hAnsi="宋体" w:hint="eastAsia"/>
          <w:color w:val="000000"/>
          <w:sz w:val="24"/>
        </w:rPr>
        <w:t>以书面形式告知同级政府采购监督管理部门。该合同的终止将不损害或不影响买方已经采取或将要采取的任何行动或补救措施的权利。</w:t>
      </w:r>
    </w:p>
    <w:p w:rsidR="007D7662" w:rsidRDefault="007D5515">
      <w:pPr>
        <w:pStyle w:val="30"/>
        <w:spacing w:line="360" w:lineRule="auto"/>
        <w:rPr>
          <w:rFonts w:hAnsi="宋体"/>
          <w:bCs/>
          <w:color w:val="000000"/>
          <w:kern w:val="2"/>
          <w:u w:val="none"/>
        </w:rPr>
      </w:pPr>
      <w:bookmarkStart w:id="879" w:name="_Toc195936914"/>
      <w:bookmarkStart w:id="880" w:name="_Toc487900369"/>
      <w:bookmarkStart w:id="881" w:name="_Toc63589152"/>
      <w:r>
        <w:rPr>
          <w:rFonts w:hAnsi="宋体" w:hint="eastAsia"/>
          <w:bCs/>
          <w:color w:val="000000"/>
          <w:kern w:val="2"/>
          <w:u w:val="none"/>
        </w:rPr>
        <w:t xml:space="preserve">20     </w:t>
      </w:r>
      <w:r>
        <w:rPr>
          <w:rFonts w:hAnsi="宋体" w:hint="eastAsia"/>
          <w:bCs/>
          <w:color w:val="000000"/>
          <w:kern w:val="2"/>
          <w:u w:val="none"/>
        </w:rPr>
        <w:t>转让和分包</w:t>
      </w:r>
      <w:bookmarkEnd w:id="879"/>
      <w:bookmarkEnd w:id="880"/>
      <w:bookmarkEnd w:id="881"/>
    </w:p>
    <w:p w:rsidR="007D7662" w:rsidRDefault="007D5515">
      <w:pPr>
        <w:spacing w:before="120" w:line="360" w:lineRule="auto"/>
        <w:rPr>
          <w:rFonts w:ascii="宋体" w:hAnsi="宋体"/>
          <w:color w:val="000000"/>
          <w:sz w:val="24"/>
        </w:rPr>
      </w:pPr>
      <w:r>
        <w:rPr>
          <w:rFonts w:ascii="宋体" w:hAnsi="宋体" w:hint="eastAsia"/>
          <w:color w:val="000000"/>
          <w:sz w:val="24"/>
        </w:rPr>
        <w:t xml:space="preserve">20.1    </w:t>
      </w:r>
      <w:r>
        <w:rPr>
          <w:rFonts w:ascii="宋体" w:hAnsi="宋体" w:hint="eastAsia"/>
          <w:color w:val="000000"/>
          <w:sz w:val="24"/>
        </w:rPr>
        <w:t>政府采购合同不能转让。</w:t>
      </w:r>
    </w:p>
    <w:p w:rsidR="007D7662" w:rsidRDefault="007D5515">
      <w:pPr>
        <w:spacing w:before="120" w:line="360" w:lineRule="auto"/>
        <w:ind w:left="960" w:hanging="960"/>
        <w:rPr>
          <w:rFonts w:ascii="宋体" w:hAnsi="宋体"/>
          <w:color w:val="000000"/>
          <w:sz w:val="24"/>
        </w:rPr>
      </w:pPr>
      <w:r>
        <w:rPr>
          <w:rFonts w:ascii="宋体" w:hAnsi="宋体" w:hint="eastAsia"/>
          <w:color w:val="000000"/>
          <w:sz w:val="24"/>
        </w:rPr>
        <w:t xml:space="preserve">20.2    </w:t>
      </w:r>
      <w:r>
        <w:rPr>
          <w:rFonts w:ascii="宋体" w:hAnsi="宋体" w:hint="eastAsia"/>
          <w:color w:val="000000"/>
          <w:sz w:val="24"/>
        </w:rPr>
        <w:t>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rsidR="007D7662" w:rsidRDefault="007D5515">
      <w:pPr>
        <w:pStyle w:val="30"/>
        <w:spacing w:line="360" w:lineRule="auto"/>
        <w:rPr>
          <w:rFonts w:hAnsi="宋体"/>
          <w:color w:val="000000"/>
          <w:u w:val="none"/>
        </w:rPr>
      </w:pPr>
      <w:bookmarkStart w:id="882" w:name="_Toc487900370"/>
      <w:bookmarkStart w:id="883" w:name="_Toc195936915"/>
      <w:bookmarkStart w:id="884" w:name="_Toc63589153"/>
      <w:r>
        <w:rPr>
          <w:rFonts w:hAnsi="宋体" w:hint="eastAsia"/>
          <w:color w:val="000000"/>
          <w:u w:val="none"/>
        </w:rPr>
        <w:t xml:space="preserve">21     </w:t>
      </w:r>
      <w:r>
        <w:rPr>
          <w:rFonts w:hAnsi="宋体" w:hint="eastAsia"/>
          <w:color w:val="000000"/>
          <w:u w:val="none"/>
        </w:rPr>
        <w:t>合</w:t>
      </w:r>
      <w:r>
        <w:rPr>
          <w:rFonts w:hAnsi="宋体" w:hint="eastAsia"/>
          <w:color w:val="000000"/>
          <w:u w:val="none"/>
        </w:rPr>
        <w:t>同修改</w:t>
      </w:r>
      <w:bookmarkEnd w:id="882"/>
      <w:bookmarkEnd w:id="883"/>
      <w:bookmarkEnd w:id="884"/>
    </w:p>
    <w:p w:rsidR="007D7662" w:rsidRDefault="007D5515">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21.1    </w:t>
      </w:r>
      <w:r>
        <w:rPr>
          <w:rFonts w:ascii="宋体" w:hAnsi="宋体" w:hint="eastAsia"/>
          <w:color w:val="000000"/>
          <w:sz w:val="24"/>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7D7662" w:rsidRDefault="007D5515">
      <w:pPr>
        <w:pStyle w:val="30"/>
        <w:spacing w:line="360" w:lineRule="auto"/>
        <w:rPr>
          <w:rFonts w:hAnsi="宋体"/>
          <w:color w:val="000000"/>
          <w:u w:val="none"/>
        </w:rPr>
      </w:pPr>
      <w:bookmarkStart w:id="885" w:name="_Toc487900371"/>
      <w:bookmarkStart w:id="886" w:name="_Toc195936916"/>
      <w:bookmarkStart w:id="887" w:name="_Toc63589154"/>
      <w:r>
        <w:rPr>
          <w:rFonts w:hAnsi="宋体" w:hint="eastAsia"/>
          <w:color w:val="000000"/>
          <w:u w:val="none"/>
        </w:rPr>
        <w:t xml:space="preserve">22      </w:t>
      </w:r>
      <w:r>
        <w:rPr>
          <w:rFonts w:hAnsi="宋体" w:hint="eastAsia"/>
          <w:color w:val="000000"/>
          <w:u w:val="none"/>
        </w:rPr>
        <w:t>通知</w:t>
      </w:r>
      <w:bookmarkEnd w:id="885"/>
      <w:bookmarkEnd w:id="886"/>
      <w:bookmarkEnd w:id="887"/>
    </w:p>
    <w:p w:rsidR="007D7662" w:rsidRDefault="007D5515">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22.1    </w:t>
      </w:r>
      <w:r>
        <w:rPr>
          <w:rFonts w:ascii="宋体" w:hAnsi="宋体" w:hint="eastAsia"/>
          <w:color w:val="000000"/>
          <w:sz w:val="24"/>
        </w:rPr>
        <w:t>本合同任何一方给另一方的通知，都应以书面形式发送，而另一方也应以书面形式确认并发送到对方明确的地址。</w:t>
      </w:r>
    </w:p>
    <w:p w:rsidR="007D7662" w:rsidRDefault="007D5515">
      <w:pPr>
        <w:pStyle w:val="30"/>
        <w:spacing w:line="360" w:lineRule="auto"/>
        <w:rPr>
          <w:rFonts w:hAnsi="宋体"/>
          <w:color w:val="000000"/>
          <w:u w:val="none"/>
        </w:rPr>
      </w:pPr>
      <w:bookmarkStart w:id="888" w:name="_Toc487900372"/>
      <w:bookmarkStart w:id="889" w:name="_Toc195936917"/>
      <w:bookmarkStart w:id="890" w:name="_Toc63589155"/>
      <w:r>
        <w:rPr>
          <w:rFonts w:hAnsi="宋体" w:hint="eastAsia"/>
          <w:color w:val="000000"/>
          <w:u w:val="none"/>
        </w:rPr>
        <w:t xml:space="preserve">23      </w:t>
      </w:r>
      <w:r>
        <w:rPr>
          <w:rFonts w:hAnsi="宋体" w:hint="eastAsia"/>
          <w:color w:val="000000"/>
          <w:u w:val="none"/>
        </w:rPr>
        <w:t>计量单位</w:t>
      </w:r>
      <w:bookmarkEnd w:id="888"/>
      <w:bookmarkEnd w:id="889"/>
      <w:bookmarkEnd w:id="890"/>
    </w:p>
    <w:p w:rsidR="007D7662" w:rsidRDefault="007D5515">
      <w:pPr>
        <w:spacing w:before="120" w:line="360" w:lineRule="auto"/>
        <w:rPr>
          <w:rFonts w:ascii="宋体" w:hAnsi="宋体"/>
          <w:color w:val="000000"/>
          <w:sz w:val="24"/>
        </w:rPr>
      </w:pPr>
      <w:r>
        <w:rPr>
          <w:rFonts w:ascii="宋体" w:hAnsi="宋体" w:hint="eastAsia"/>
          <w:color w:val="000000"/>
          <w:sz w:val="24"/>
        </w:rPr>
        <w:t xml:space="preserve">23.1    </w:t>
      </w:r>
      <w:r>
        <w:rPr>
          <w:rFonts w:ascii="宋体" w:hAnsi="宋体" w:hint="eastAsia"/>
          <w:color w:val="000000"/>
          <w:sz w:val="24"/>
        </w:rPr>
        <w:t>除技术规范中另有规定外</w:t>
      </w:r>
      <w:r>
        <w:rPr>
          <w:rFonts w:ascii="宋体" w:hAnsi="宋体"/>
          <w:color w:val="000000"/>
          <w:sz w:val="24"/>
        </w:rPr>
        <w:t>,</w:t>
      </w:r>
      <w:r>
        <w:rPr>
          <w:rFonts w:ascii="宋体" w:hAnsi="宋体" w:hint="eastAsia"/>
          <w:color w:val="000000"/>
          <w:sz w:val="24"/>
        </w:rPr>
        <w:t>计量单位均使用国家法定计量单位。</w:t>
      </w:r>
    </w:p>
    <w:p w:rsidR="007D7662" w:rsidRDefault="007D5515">
      <w:pPr>
        <w:pStyle w:val="30"/>
        <w:spacing w:line="360" w:lineRule="auto"/>
        <w:rPr>
          <w:rFonts w:hAnsi="宋体"/>
          <w:color w:val="000000"/>
          <w:u w:val="none"/>
        </w:rPr>
      </w:pPr>
      <w:bookmarkStart w:id="891" w:name="_Toc487900373"/>
      <w:bookmarkStart w:id="892" w:name="_Toc195936918"/>
      <w:bookmarkStart w:id="893" w:name="_Toc63589156"/>
      <w:r>
        <w:rPr>
          <w:rFonts w:hAnsi="宋体" w:hint="eastAsia"/>
          <w:color w:val="000000"/>
          <w:u w:val="none"/>
        </w:rPr>
        <w:t xml:space="preserve">24      </w:t>
      </w:r>
      <w:r>
        <w:rPr>
          <w:rFonts w:hAnsi="宋体" w:hint="eastAsia"/>
          <w:color w:val="000000"/>
          <w:u w:val="none"/>
        </w:rPr>
        <w:t>适用法律</w:t>
      </w:r>
      <w:bookmarkEnd w:id="891"/>
      <w:bookmarkEnd w:id="892"/>
      <w:bookmarkEnd w:id="893"/>
    </w:p>
    <w:p w:rsidR="007D7662" w:rsidRDefault="007D5515">
      <w:pPr>
        <w:spacing w:before="120" w:line="360" w:lineRule="auto"/>
        <w:rPr>
          <w:rFonts w:ascii="宋体" w:hAnsi="宋体"/>
          <w:color w:val="000000"/>
          <w:sz w:val="24"/>
        </w:rPr>
      </w:pPr>
      <w:r>
        <w:rPr>
          <w:rFonts w:ascii="宋体" w:hAnsi="宋体" w:hint="eastAsia"/>
          <w:color w:val="000000"/>
          <w:sz w:val="24"/>
        </w:rPr>
        <w:t xml:space="preserve">24.1    </w:t>
      </w:r>
      <w:r>
        <w:rPr>
          <w:rFonts w:ascii="宋体" w:hAnsi="宋体" w:hint="eastAsia"/>
          <w:color w:val="000000"/>
          <w:sz w:val="24"/>
        </w:rPr>
        <w:t>本合同应按照中华人民共和国的法律进行解释。</w:t>
      </w:r>
      <w:bookmarkStart w:id="894" w:name="_Toc487900374"/>
    </w:p>
    <w:p w:rsidR="007D7662" w:rsidRDefault="007D5515">
      <w:pPr>
        <w:pStyle w:val="30"/>
        <w:spacing w:line="360" w:lineRule="auto"/>
        <w:rPr>
          <w:rFonts w:hAnsi="宋体"/>
          <w:color w:val="000000"/>
          <w:u w:val="none"/>
        </w:rPr>
      </w:pPr>
      <w:bookmarkStart w:id="895" w:name="_Toc63589157"/>
      <w:bookmarkStart w:id="896" w:name="_Toc195936919"/>
      <w:r>
        <w:rPr>
          <w:rFonts w:hAnsi="宋体" w:hint="eastAsia"/>
          <w:color w:val="000000"/>
          <w:u w:val="none"/>
        </w:rPr>
        <w:lastRenderedPageBreak/>
        <w:t xml:space="preserve">25      </w:t>
      </w:r>
      <w:r>
        <w:rPr>
          <w:rFonts w:hAnsi="宋体" w:hint="eastAsia"/>
          <w:color w:val="000000"/>
          <w:u w:val="none"/>
        </w:rPr>
        <w:t>履约保证金</w:t>
      </w:r>
      <w:bookmarkEnd w:id="895"/>
      <w:bookmarkEnd w:id="896"/>
    </w:p>
    <w:p w:rsidR="007D7662" w:rsidRDefault="007D5515">
      <w:pPr>
        <w:spacing w:line="360" w:lineRule="auto"/>
        <w:ind w:left="960" w:rightChars="-25" w:right="-53" w:hangingChars="400" w:hanging="960"/>
        <w:rPr>
          <w:rFonts w:ascii="宋体" w:hAnsi="宋体"/>
          <w:color w:val="000000"/>
          <w:sz w:val="24"/>
        </w:rPr>
      </w:pPr>
      <w:r>
        <w:rPr>
          <w:rFonts w:ascii="宋体" w:hAnsi="宋体"/>
          <w:color w:val="000000"/>
          <w:sz w:val="24"/>
        </w:rPr>
        <w:t>2</w:t>
      </w:r>
      <w:r>
        <w:rPr>
          <w:rFonts w:ascii="宋体" w:hAnsi="宋体" w:hint="eastAsia"/>
          <w:color w:val="000000"/>
          <w:sz w:val="24"/>
        </w:rPr>
        <w:t>5</w:t>
      </w:r>
      <w:r>
        <w:rPr>
          <w:rFonts w:ascii="宋体" w:hAnsi="宋体"/>
          <w:color w:val="000000"/>
          <w:sz w:val="24"/>
        </w:rPr>
        <w:t xml:space="preserve">.1 </w:t>
      </w:r>
      <w:r>
        <w:rPr>
          <w:rFonts w:ascii="宋体" w:hAnsi="宋体" w:hint="eastAsia"/>
          <w:color w:val="000000"/>
          <w:sz w:val="24"/>
        </w:rPr>
        <w:t xml:space="preserve">   </w:t>
      </w:r>
      <w:r>
        <w:rPr>
          <w:rFonts w:ascii="宋体" w:hAnsi="宋体" w:hint="eastAsia"/>
          <w:color w:val="000000"/>
          <w:sz w:val="24"/>
        </w:rPr>
        <w:t>详见合同特殊条款</w:t>
      </w:r>
    </w:p>
    <w:p w:rsidR="007D7662" w:rsidRDefault="007D5515">
      <w:pPr>
        <w:pStyle w:val="30"/>
        <w:spacing w:line="360" w:lineRule="auto"/>
        <w:rPr>
          <w:rFonts w:hAnsi="宋体"/>
          <w:color w:val="000000"/>
          <w:u w:val="none"/>
        </w:rPr>
      </w:pPr>
      <w:bookmarkStart w:id="897" w:name="_Toc195936920"/>
      <w:bookmarkStart w:id="898" w:name="_Toc63589158"/>
      <w:r>
        <w:rPr>
          <w:rFonts w:hAnsi="宋体" w:hint="eastAsia"/>
          <w:color w:val="000000"/>
          <w:u w:val="none"/>
        </w:rPr>
        <w:t>26</w:t>
      </w:r>
      <w:r>
        <w:rPr>
          <w:rFonts w:hAnsi="宋体" w:hint="eastAsia"/>
          <w:color w:val="000000"/>
          <w:u w:val="none"/>
        </w:rPr>
        <w:t xml:space="preserve">　</w:t>
      </w:r>
      <w:r>
        <w:rPr>
          <w:rFonts w:hAnsi="宋体" w:hint="eastAsia"/>
          <w:color w:val="000000"/>
          <w:u w:val="none"/>
        </w:rPr>
        <w:t xml:space="preserve">    </w:t>
      </w:r>
      <w:r>
        <w:rPr>
          <w:rFonts w:hAnsi="宋体" w:hint="eastAsia"/>
          <w:color w:val="000000"/>
          <w:u w:val="none"/>
        </w:rPr>
        <w:t>合同生效</w:t>
      </w:r>
      <w:bookmarkEnd w:id="894"/>
      <w:r>
        <w:rPr>
          <w:rFonts w:hAnsi="宋体" w:hint="eastAsia"/>
          <w:color w:val="000000"/>
          <w:u w:val="none"/>
        </w:rPr>
        <w:t>和其它</w:t>
      </w:r>
      <w:bookmarkEnd w:id="897"/>
      <w:bookmarkEnd w:id="898"/>
    </w:p>
    <w:p w:rsidR="007D7662" w:rsidRDefault="007D5515">
      <w:pPr>
        <w:spacing w:before="120" w:line="360" w:lineRule="auto"/>
        <w:ind w:left="960" w:hangingChars="400" w:hanging="960"/>
        <w:rPr>
          <w:rFonts w:ascii="宋体" w:hAnsi="宋体"/>
          <w:b/>
          <w:color w:val="000000"/>
        </w:rPr>
      </w:pPr>
      <w:bookmarkStart w:id="899" w:name="_Toc167519157"/>
      <w:r>
        <w:rPr>
          <w:rFonts w:ascii="宋体" w:hAnsi="宋体" w:hint="eastAsia"/>
          <w:color w:val="000000"/>
          <w:sz w:val="24"/>
        </w:rPr>
        <w:t xml:space="preserve">26.1    </w:t>
      </w:r>
      <w:r>
        <w:rPr>
          <w:rFonts w:ascii="宋体" w:hAnsi="宋体" w:hint="eastAsia"/>
          <w:color w:val="000000"/>
          <w:sz w:val="24"/>
        </w:rPr>
        <w:t>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hint="eastAsia"/>
          <w:color w:val="000000"/>
          <w:sz w:val="24"/>
        </w:rPr>
        <w:t>副本报</w:t>
      </w:r>
      <w:proofErr w:type="gramEnd"/>
      <w:r>
        <w:rPr>
          <w:rFonts w:ascii="宋体" w:hAnsi="宋体" w:hint="eastAsia"/>
          <w:color w:val="000000"/>
          <w:sz w:val="24"/>
        </w:rPr>
        <w:t>同级政府采购监督管理部门和有关部门备案。合同将在双方签字盖章后开始生效。</w:t>
      </w:r>
      <w:bookmarkEnd w:id="899"/>
    </w:p>
    <w:p w:rsidR="007D7662" w:rsidRDefault="007D5515">
      <w:pPr>
        <w:spacing w:line="360" w:lineRule="auto"/>
        <w:ind w:left="962" w:hanging="960"/>
        <w:rPr>
          <w:rFonts w:ascii="宋体" w:hAnsi="宋体"/>
          <w:color w:val="000000"/>
          <w:sz w:val="24"/>
        </w:rPr>
      </w:pPr>
      <w:r>
        <w:rPr>
          <w:rFonts w:ascii="宋体" w:hAnsi="宋体" w:hint="eastAsia"/>
          <w:color w:val="000000"/>
          <w:sz w:val="24"/>
        </w:rPr>
        <w:t xml:space="preserve">26.2    </w:t>
      </w:r>
      <w:r>
        <w:rPr>
          <w:rFonts w:ascii="宋体" w:hAnsi="宋体" w:hint="eastAsia"/>
          <w:color w:val="000000"/>
          <w:sz w:val="24"/>
        </w:rPr>
        <w:t>本合同一式</w:t>
      </w:r>
      <w:r>
        <w:rPr>
          <w:rFonts w:ascii="宋体" w:hAnsi="宋体" w:hint="eastAsia"/>
          <w:color w:val="000000"/>
          <w:sz w:val="24"/>
          <w:u w:val="single"/>
        </w:rPr>
        <w:t xml:space="preserve"> </w:t>
      </w:r>
      <w:r>
        <w:rPr>
          <w:rFonts w:ascii="宋体" w:hAnsi="宋体" w:hint="eastAsia"/>
          <w:color w:val="000000"/>
          <w:sz w:val="24"/>
          <w:u w:val="single"/>
        </w:rPr>
        <w:t>捌</w:t>
      </w:r>
      <w:r>
        <w:rPr>
          <w:rFonts w:ascii="宋体" w:hAnsi="宋体" w:hint="eastAsia"/>
          <w:color w:val="000000"/>
          <w:sz w:val="24"/>
          <w:u w:val="single"/>
        </w:rPr>
        <w:t xml:space="preserve">  </w:t>
      </w:r>
      <w:r>
        <w:rPr>
          <w:rFonts w:ascii="宋体" w:hAnsi="宋体" w:hint="eastAsia"/>
          <w:color w:val="000000"/>
          <w:sz w:val="24"/>
        </w:rPr>
        <w:t>份，具有同等法律效力。</w:t>
      </w:r>
    </w:p>
    <w:p w:rsidR="007D7662" w:rsidRDefault="007D7662">
      <w:pPr>
        <w:pStyle w:val="11"/>
        <w:sectPr w:rsidR="007D7662">
          <w:headerReference w:type="default" r:id="rId21"/>
          <w:footerReference w:type="default" r:id="rId22"/>
          <w:pgSz w:w="11907" w:h="16840"/>
          <w:pgMar w:top="1758" w:right="1701" w:bottom="1588" w:left="1701" w:header="851" w:footer="851" w:gutter="0"/>
          <w:cols w:space="720"/>
          <w:titlePg/>
          <w:docGrid w:linePitch="462"/>
        </w:sectPr>
      </w:pPr>
    </w:p>
    <w:p w:rsidR="007D7662" w:rsidRDefault="007D5515">
      <w:pPr>
        <w:snapToGrid w:val="0"/>
        <w:spacing w:before="119" w:line="331" w:lineRule="auto"/>
        <w:rPr>
          <w:b/>
          <w:bCs/>
          <w:color w:val="000000"/>
          <w:kern w:val="0"/>
          <w:sz w:val="24"/>
          <w:u w:color="000000"/>
        </w:rPr>
      </w:pPr>
      <w:r>
        <w:rPr>
          <w:rFonts w:hint="eastAsia"/>
          <w:b/>
          <w:bCs/>
          <w:color w:val="000000"/>
          <w:kern w:val="0"/>
          <w:sz w:val="24"/>
          <w:u w:color="000000"/>
        </w:rPr>
        <w:lastRenderedPageBreak/>
        <w:t>合同特殊条款</w:t>
      </w:r>
    </w:p>
    <w:p w:rsidR="007D7662" w:rsidRDefault="007D5515">
      <w:pPr>
        <w:spacing w:line="360" w:lineRule="auto"/>
        <w:ind w:firstLine="454"/>
        <w:rPr>
          <w:rFonts w:ascii="宋体" w:hAnsi="宋体"/>
          <w:color w:val="000000"/>
          <w:sz w:val="24"/>
        </w:rPr>
      </w:pPr>
      <w:r>
        <w:rPr>
          <w:rFonts w:ascii="宋体" w:hAnsi="宋体" w:hint="eastAsia"/>
          <w:color w:val="000000"/>
          <w:sz w:val="24"/>
        </w:rPr>
        <w:t>合同特殊条款是合同一般条款的补充和修改。如果两者之间有抵触，应以特殊条款为准。合同特殊条款的序号将与合同一般条款序号相对应。</w:t>
      </w:r>
    </w:p>
    <w:p w:rsidR="007D7662" w:rsidRDefault="007D5515">
      <w:pPr>
        <w:numPr>
          <w:ilvl w:val="0"/>
          <w:numId w:val="20"/>
        </w:numPr>
        <w:spacing w:line="360" w:lineRule="auto"/>
        <w:rPr>
          <w:rFonts w:ascii="宋体" w:hAnsi="宋体"/>
          <w:color w:val="000000"/>
          <w:sz w:val="24"/>
        </w:rPr>
      </w:pPr>
      <w:r>
        <w:rPr>
          <w:rFonts w:ascii="宋体" w:hAnsi="宋体" w:hint="eastAsia"/>
          <w:color w:val="000000"/>
          <w:sz w:val="24"/>
        </w:rPr>
        <w:t>定义</w:t>
      </w:r>
    </w:p>
    <w:p w:rsidR="007D7662" w:rsidRDefault="007D5515">
      <w:pPr>
        <w:spacing w:line="360" w:lineRule="auto"/>
        <w:rPr>
          <w:rFonts w:ascii="宋体" w:hAnsi="宋体"/>
          <w:color w:val="000000"/>
          <w:sz w:val="24"/>
        </w:rPr>
      </w:pPr>
      <w:r>
        <w:rPr>
          <w:rFonts w:ascii="宋体" w:hAnsi="宋体" w:hint="eastAsia"/>
          <w:color w:val="000000"/>
          <w:sz w:val="24"/>
        </w:rPr>
        <w:t xml:space="preserve">1.5 </w:t>
      </w:r>
      <w:r>
        <w:rPr>
          <w:rFonts w:ascii="宋体" w:hAnsi="宋体" w:hint="eastAsia"/>
          <w:color w:val="000000"/>
          <w:sz w:val="24"/>
        </w:rPr>
        <w:t>买方：本合同买方系指：</w:t>
      </w:r>
      <w:r>
        <w:rPr>
          <w:rFonts w:ascii="宋体" w:hAnsi="宋体" w:hint="eastAsia"/>
          <w:color w:val="000000"/>
          <w:sz w:val="24"/>
          <w:u w:val="single"/>
        </w:rPr>
        <w:t xml:space="preserve"> </w:t>
      </w:r>
      <w:r>
        <w:rPr>
          <w:rFonts w:ascii="宋体" w:hAnsi="宋体" w:hint="eastAsia"/>
          <w:color w:val="000000"/>
          <w:sz w:val="24"/>
          <w:u w:val="single"/>
        </w:rPr>
        <w:t>北方工业大学</w:t>
      </w:r>
      <w:r>
        <w:rPr>
          <w:rFonts w:ascii="宋体" w:hAnsi="宋体" w:hint="eastAsia"/>
          <w:color w:val="000000"/>
          <w:sz w:val="24"/>
          <w:u w:val="single"/>
        </w:rPr>
        <w:t xml:space="preserve">           </w:t>
      </w:r>
      <w:r>
        <w:rPr>
          <w:rFonts w:ascii="宋体" w:hAnsi="宋体" w:hint="eastAsia"/>
          <w:color w:val="000000"/>
          <w:sz w:val="24"/>
        </w:rPr>
        <w:t>。</w:t>
      </w:r>
    </w:p>
    <w:p w:rsidR="007D7662" w:rsidRDefault="007D5515">
      <w:pPr>
        <w:spacing w:line="360" w:lineRule="auto"/>
        <w:rPr>
          <w:rFonts w:ascii="宋体" w:hAnsi="宋体"/>
          <w:color w:val="000000"/>
          <w:sz w:val="24"/>
        </w:rPr>
      </w:pPr>
      <w:r>
        <w:rPr>
          <w:rFonts w:ascii="宋体" w:hAnsi="宋体" w:hint="eastAsia"/>
          <w:color w:val="000000"/>
          <w:sz w:val="24"/>
        </w:rPr>
        <w:t xml:space="preserve">1.6 </w:t>
      </w:r>
      <w:r>
        <w:rPr>
          <w:rFonts w:ascii="宋体" w:hAnsi="宋体" w:hint="eastAsia"/>
          <w:color w:val="000000"/>
          <w:sz w:val="24"/>
        </w:rPr>
        <w:t>卖方：本合同卖方系指：</w:t>
      </w:r>
      <w:r>
        <w:rPr>
          <w:rFonts w:ascii="宋体" w:hAnsi="宋体" w:hint="eastAsia"/>
          <w:color w:val="000000"/>
          <w:sz w:val="24"/>
          <w:u w:val="single"/>
        </w:rPr>
        <w:t>中标人</w:t>
      </w:r>
      <w:r>
        <w:rPr>
          <w:rFonts w:ascii="宋体" w:hAnsi="宋体" w:hint="eastAsia"/>
          <w:color w:val="000000"/>
          <w:sz w:val="24"/>
        </w:rPr>
        <w:t>。</w:t>
      </w:r>
    </w:p>
    <w:p w:rsidR="007D7662" w:rsidRDefault="007D5515">
      <w:pPr>
        <w:spacing w:line="360" w:lineRule="auto"/>
        <w:ind w:left="1080" w:hangingChars="450" w:hanging="1080"/>
        <w:rPr>
          <w:rFonts w:ascii="宋体" w:hAnsi="宋体"/>
          <w:color w:val="000000"/>
          <w:sz w:val="24"/>
        </w:rPr>
      </w:pPr>
      <w:r>
        <w:rPr>
          <w:rFonts w:ascii="宋体" w:hAnsi="宋体" w:hint="eastAsia"/>
          <w:color w:val="000000"/>
          <w:sz w:val="24"/>
        </w:rPr>
        <w:t xml:space="preserve">1.7 </w:t>
      </w:r>
      <w:r>
        <w:rPr>
          <w:rFonts w:ascii="宋体" w:hAnsi="宋体" w:hint="eastAsia"/>
          <w:color w:val="000000"/>
          <w:sz w:val="24"/>
        </w:rPr>
        <w:t>现场：本合同项下的货物安装和运行地点位于：</w:t>
      </w:r>
      <w:r>
        <w:rPr>
          <w:rFonts w:ascii="宋体" w:hAnsi="宋体" w:hint="eastAsia"/>
          <w:color w:val="000000"/>
          <w:sz w:val="24"/>
          <w:u w:val="single"/>
        </w:rPr>
        <w:t xml:space="preserve"> </w:t>
      </w:r>
      <w:r>
        <w:rPr>
          <w:rFonts w:ascii="宋体" w:hAnsi="宋体" w:hint="eastAsia"/>
          <w:color w:val="000000"/>
          <w:sz w:val="24"/>
          <w:u w:val="single"/>
        </w:rPr>
        <w:t>买方指定地点</w:t>
      </w:r>
      <w:r>
        <w:rPr>
          <w:rFonts w:ascii="宋体" w:hAnsi="宋体" w:hint="eastAsia"/>
          <w:color w:val="000000"/>
          <w:sz w:val="24"/>
          <w:u w:val="single"/>
        </w:rPr>
        <w:t xml:space="preserve">        </w:t>
      </w:r>
      <w:r>
        <w:rPr>
          <w:rFonts w:ascii="宋体" w:hAnsi="宋体" w:hint="eastAsia"/>
          <w:color w:val="000000"/>
          <w:sz w:val="24"/>
        </w:rPr>
        <w:t>。</w:t>
      </w:r>
    </w:p>
    <w:p w:rsidR="007D7662" w:rsidRDefault="007D5515">
      <w:pPr>
        <w:spacing w:line="360" w:lineRule="auto"/>
        <w:rPr>
          <w:rFonts w:ascii="宋体" w:hAnsi="宋体"/>
          <w:color w:val="000000"/>
          <w:sz w:val="24"/>
        </w:rPr>
      </w:pPr>
      <w:r>
        <w:rPr>
          <w:rFonts w:ascii="宋体" w:hAnsi="宋体" w:hint="eastAsia"/>
          <w:color w:val="000000"/>
          <w:sz w:val="24"/>
        </w:rPr>
        <w:t>6</w:t>
      </w:r>
      <w:r>
        <w:rPr>
          <w:rFonts w:ascii="宋体" w:hAnsi="宋体" w:hint="eastAsia"/>
          <w:color w:val="000000"/>
          <w:sz w:val="24"/>
        </w:rPr>
        <w:t>、交货方式</w:t>
      </w:r>
    </w:p>
    <w:p w:rsidR="007D7662" w:rsidRDefault="007D5515">
      <w:pPr>
        <w:spacing w:line="360" w:lineRule="auto"/>
        <w:rPr>
          <w:rFonts w:ascii="宋体" w:hAnsi="宋体"/>
          <w:color w:val="000000"/>
          <w:sz w:val="24"/>
        </w:rPr>
      </w:pPr>
      <w:r>
        <w:rPr>
          <w:rFonts w:ascii="宋体" w:hAnsi="宋体" w:hint="eastAsia"/>
          <w:color w:val="000000"/>
          <w:sz w:val="24"/>
        </w:rPr>
        <w:t>6.1</w:t>
      </w:r>
      <w:r>
        <w:rPr>
          <w:rFonts w:ascii="宋体" w:hAnsi="宋体" w:hint="eastAsia"/>
          <w:color w:val="000000"/>
          <w:sz w:val="24"/>
        </w:rPr>
        <w:t xml:space="preserve">　本合同项下的货物交货方式为：</w:t>
      </w:r>
      <w:r>
        <w:rPr>
          <w:rFonts w:ascii="宋体" w:hAnsi="宋体" w:hint="eastAsia"/>
          <w:color w:val="000000"/>
          <w:sz w:val="24"/>
          <w:u w:val="single"/>
        </w:rPr>
        <w:t xml:space="preserve"> </w:t>
      </w:r>
      <w:r>
        <w:rPr>
          <w:rFonts w:ascii="宋体" w:hAnsi="宋体" w:hint="eastAsia"/>
          <w:color w:val="000000"/>
          <w:sz w:val="24"/>
          <w:u w:val="single"/>
        </w:rPr>
        <w:t>现场交货</w:t>
      </w:r>
      <w:r>
        <w:rPr>
          <w:rFonts w:ascii="宋体" w:hAnsi="宋体" w:hint="eastAsia"/>
          <w:color w:val="000000"/>
          <w:sz w:val="24"/>
          <w:u w:val="single"/>
        </w:rPr>
        <w:t xml:space="preserve">                 </w:t>
      </w:r>
      <w:r>
        <w:rPr>
          <w:rFonts w:ascii="宋体" w:hAnsi="宋体" w:hint="eastAsia"/>
          <w:color w:val="000000"/>
          <w:sz w:val="24"/>
        </w:rPr>
        <w:t>。</w:t>
      </w:r>
    </w:p>
    <w:p w:rsidR="007D7662" w:rsidRDefault="007D5515">
      <w:pPr>
        <w:spacing w:line="360" w:lineRule="auto"/>
        <w:ind w:left="480" w:hangingChars="200" w:hanging="480"/>
        <w:jc w:val="left"/>
        <w:rPr>
          <w:rFonts w:ascii="宋体" w:hAnsi="宋体"/>
          <w:color w:val="000000"/>
          <w:sz w:val="24"/>
          <w:u w:val="single"/>
        </w:rPr>
      </w:pPr>
      <w:r>
        <w:rPr>
          <w:rFonts w:ascii="宋体" w:hAnsi="宋体" w:hint="eastAsia"/>
          <w:color w:val="000000"/>
          <w:sz w:val="24"/>
        </w:rPr>
        <w:t>8</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付款条件：</w:t>
      </w:r>
    </w:p>
    <w:p w:rsidR="007D7662" w:rsidRDefault="007D5515">
      <w:pPr>
        <w:widowControl/>
        <w:spacing w:before="120" w:line="420" w:lineRule="atLeast"/>
        <w:ind w:firstLine="480"/>
        <w:rPr>
          <w:rFonts w:ascii="宋体" w:hAnsi="宋体" w:cs="Arial"/>
          <w:color w:val="000000"/>
          <w:sz w:val="24"/>
        </w:rPr>
      </w:pPr>
      <w:r>
        <w:rPr>
          <w:rFonts w:ascii="宋体" w:hAnsi="宋体" w:hint="eastAsia"/>
          <w:color w:val="000000"/>
          <w:sz w:val="24"/>
          <w:u w:val="single"/>
        </w:rPr>
        <w:t>合同签订后买方向卖方支付合同总金额的</w:t>
      </w:r>
      <w:r>
        <w:rPr>
          <w:rFonts w:ascii="宋体" w:hAnsi="宋体" w:hint="eastAsia"/>
          <w:color w:val="000000"/>
          <w:sz w:val="24"/>
          <w:u w:val="single"/>
        </w:rPr>
        <w:t>60</w:t>
      </w:r>
      <w:r>
        <w:rPr>
          <w:rFonts w:ascii="宋体" w:hAnsi="宋体" w:hint="eastAsia"/>
          <w:color w:val="000000"/>
          <w:sz w:val="24"/>
          <w:u w:val="single"/>
        </w:rPr>
        <w:t>％；所有货物</w:t>
      </w:r>
      <w:r>
        <w:rPr>
          <w:rFonts w:ascii="宋体" w:hAnsi="宋体" w:hint="eastAsia"/>
          <w:color w:val="000000"/>
          <w:sz w:val="24"/>
          <w:u w:val="single"/>
        </w:rPr>
        <w:t>/</w:t>
      </w:r>
      <w:r>
        <w:rPr>
          <w:rFonts w:ascii="宋体" w:hAnsi="宋体" w:hint="eastAsia"/>
          <w:color w:val="000000"/>
          <w:sz w:val="24"/>
          <w:u w:val="single"/>
        </w:rPr>
        <w:t>服务到货验收合格后买方向卖方支付合同总金额</w:t>
      </w:r>
      <w:r>
        <w:rPr>
          <w:rFonts w:ascii="宋体" w:hAnsi="宋体" w:hint="eastAsia"/>
          <w:color w:val="000000"/>
          <w:sz w:val="24"/>
          <w:u w:val="single"/>
        </w:rPr>
        <w:t>40</w:t>
      </w:r>
      <w:r>
        <w:rPr>
          <w:rFonts w:ascii="宋体" w:hAnsi="宋体" w:hint="eastAsia"/>
          <w:color w:val="000000"/>
          <w:sz w:val="24"/>
          <w:u w:val="single"/>
        </w:rPr>
        <w:t>％；同时卖方向买方缴纳合同总金额的</w:t>
      </w:r>
      <w:r>
        <w:rPr>
          <w:rFonts w:ascii="宋体" w:hAnsi="宋体" w:hint="eastAsia"/>
          <w:color w:val="000000"/>
          <w:sz w:val="24"/>
          <w:u w:val="single"/>
        </w:rPr>
        <w:t>5</w:t>
      </w:r>
      <w:r>
        <w:rPr>
          <w:rFonts w:ascii="宋体" w:hAnsi="宋体" w:hint="eastAsia"/>
          <w:color w:val="000000"/>
          <w:sz w:val="24"/>
          <w:u w:val="single"/>
        </w:rPr>
        <w:t>％作为履约保证金，自货物</w:t>
      </w:r>
      <w:r>
        <w:rPr>
          <w:rFonts w:ascii="宋体" w:hAnsi="宋体" w:hint="eastAsia"/>
          <w:color w:val="000000"/>
          <w:sz w:val="24"/>
          <w:u w:val="single"/>
        </w:rPr>
        <w:t>/</w:t>
      </w:r>
      <w:r>
        <w:rPr>
          <w:rFonts w:ascii="宋体" w:hAnsi="宋体" w:hint="eastAsia"/>
          <w:color w:val="000000"/>
          <w:sz w:val="24"/>
          <w:u w:val="single"/>
        </w:rPr>
        <w:t>服务验收合格算起质保期满后由买方无息退还。</w:t>
      </w:r>
    </w:p>
    <w:p w:rsidR="007D7662" w:rsidRDefault="007D7662">
      <w:pPr>
        <w:widowControl/>
        <w:spacing w:before="120" w:line="420" w:lineRule="atLeast"/>
        <w:ind w:firstLine="480"/>
        <w:rPr>
          <w:rFonts w:ascii="宋体" w:hAnsi="宋体"/>
          <w:color w:val="000000"/>
          <w:sz w:val="24"/>
          <w:u w:val="single"/>
        </w:rPr>
      </w:pPr>
    </w:p>
    <w:p w:rsidR="007D7662" w:rsidRDefault="007D5515">
      <w:pPr>
        <w:spacing w:line="360" w:lineRule="auto"/>
        <w:ind w:left="1560" w:hangingChars="650" w:hanging="1560"/>
        <w:rPr>
          <w:rFonts w:ascii="宋体" w:hAnsi="宋体"/>
          <w:color w:val="000000"/>
          <w:sz w:val="24"/>
          <w:u w:val="single"/>
        </w:rPr>
      </w:pPr>
      <w:r>
        <w:rPr>
          <w:rFonts w:ascii="宋体" w:hAnsi="宋体" w:hint="eastAsia"/>
          <w:color w:val="000000"/>
          <w:sz w:val="24"/>
        </w:rPr>
        <w:t>9</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技术资料：</w:t>
      </w:r>
      <w:r>
        <w:rPr>
          <w:rFonts w:ascii="宋体" w:hAnsi="宋体" w:hint="eastAsia"/>
          <w:color w:val="000000"/>
          <w:sz w:val="24"/>
          <w:u w:val="single"/>
        </w:rPr>
        <w:t xml:space="preserve">     </w:t>
      </w:r>
      <w:r>
        <w:rPr>
          <w:rFonts w:ascii="宋体" w:hAnsi="宋体" w:hint="eastAsia"/>
          <w:color w:val="000000"/>
          <w:sz w:val="24"/>
          <w:u w:val="single"/>
        </w:rPr>
        <w:t>按合同约定</w:t>
      </w:r>
      <w:r>
        <w:rPr>
          <w:rFonts w:ascii="宋体" w:hAnsi="宋体" w:hint="eastAsia"/>
          <w:color w:val="000000"/>
          <w:sz w:val="24"/>
          <w:u w:val="single"/>
        </w:rPr>
        <w:t xml:space="preserve"> </w:t>
      </w:r>
    </w:p>
    <w:p w:rsidR="007D7662" w:rsidRDefault="007D5515">
      <w:pPr>
        <w:spacing w:line="360" w:lineRule="auto"/>
        <w:rPr>
          <w:rFonts w:ascii="宋体" w:hAnsi="宋体"/>
          <w:color w:val="000000"/>
          <w:sz w:val="24"/>
        </w:rPr>
      </w:pPr>
      <w:r>
        <w:rPr>
          <w:rFonts w:ascii="宋体" w:hAnsi="宋体" w:hint="eastAsia"/>
          <w:color w:val="000000"/>
          <w:sz w:val="24"/>
        </w:rPr>
        <w:t>10</w:t>
      </w:r>
      <w:r>
        <w:rPr>
          <w:rFonts w:ascii="宋体" w:hAnsi="宋体" w:hint="eastAsia"/>
          <w:color w:val="000000"/>
          <w:sz w:val="24"/>
        </w:rPr>
        <w:t>、质量保证：</w:t>
      </w:r>
    </w:p>
    <w:p w:rsidR="007D7662" w:rsidRDefault="007D5515">
      <w:pPr>
        <w:spacing w:line="360" w:lineRule="auto"/>
        <w:rPr>
          <w:rFonts w:ascii="宋体" w:hAnsi="宋体"/>
          <w:color w:val="000000"/>
          <w:sz w:val="24"/>
        </w:rPr>
      </w:pPr>
      <w:r>
        <w:rPr>
          <w:rFonts w:ascii="宋体" w:hAnsi="宋体" w:hint="eastAsia"/>
          <w:color w:val="000000"/>
          <w:sz w:val="24"/>
        </w:rPr>
        <w:t xml:space="preserve">10.3  </w:t>
      </w:r>
      <w:r>
        <w:rPr>
          <w:rFonts w:ascii="宋体" w:hAnsi="宋体" w:hint="eastAsia"/>
          <w:color w:val="000000"/>
          <w:sz w:val="24"/>
        </w:rPr>
        <w:t>卖方在收到通知后</w:t>
      </w:r>
      <w:r>
        <w:rPr>
          <w:rFonts w:ascii="宋体" w:hAnsi="宋体" w:hint="eastAsia"/>
          <w:color w:val="000000"/>
          <w:sz w:val="24"/>
          <w:u w:val="single"/>
        </w:rPr>
        <w:t xml:space="preserve">   7    </w:t>
      </w:r>
      <w:r>
        <w:rPr>
          <w:rFonts w:ascii="宋体" w:hAnsi="宋体" w:hint="eastAsia"/>
          <w:color w:val="000000"/>
          <w:sz w:val="24"/>
        </w:rPr>
        <w:t>天内应免费维修或更换有缺陷的货物或部件。</w:t>
      </w:r>
    </w:p>
    <w:p w:rsidR="007D7662" w:rsidRDefault="007D5515">
      <w:pPr>
        <w:spacing w:line="360" w:lineRule="auto"/>
        <w:ind w:left="720" w:hanging="720"/>
        <w:rPr>
          <w:rFonts w:ascii="宋体" w:hAnsi="宋体"/>
          <w:color w:val="000000"/>
          <w:sz w:val="24"/>
        </w:rPr>
      </w:pPr>
      <w:r>
        <w:rPr>
          <w:rFonts w:ascii="宋体" w:hAnsi="宋体" w:hint="eastAsia"/>
          <w:color w:val="000000"/>
          <w:sz w:val="24"/>
        </w:rPr>
        <w:t xml:space="preserve">10.4  </w:t>
      </w:r>
      <w:r>
        <w:rPr>
          <w:rFonts w:ascii="宋体" w:hAnsi="宋体" w:hint="eastAsia"/>
          <w:color w:val="000000"/>
          <w:sz w:val="24"/>
        </w:rPr>
        <w:t>如果卖方在收到通知后</w:t>
      </w:r>
      <w:r>
        <w:rPr>
          <w:rFonts w:ascii="宋体" w:hAnsi="宋体" w:hint="eastAsia"/>
          <w:color w:val="000000"/>
          <w:sz w:val="24"/>
          <w:u w:val="single"/>
        </w:rPr>
        <w:t xml:space="preserve">    7  </w:t>
      </w:r>
      <w:r>
        <w:rPr>
          <w:rFonts w:ascii="宋体" w:hAnsi="宋体" w:hint="eastAsia"/>
          <w:color w:val="000000"/>
          <w:sz w:val="24"/>
        </w:rPr>
        <w:t>天内没有弥补缺陷，买方可采取必要的补救措施，但风</w:t>
      </w:r>
      <w:r>
        <w:rPr>
          <w:rFonts w:ascii="宋体" w:hAnsi="宋体" w:hint="eastAsia"/>
          <w:color w:val="000000"/>
          <w:sz w:val="24"/>
        </w:rPr>
        <w:t>险和费用将由卖方承担。</w:t>
      </w:r>
    </w:p>
    <w:p w:rsidR="007D7662" w:rsidRDefault="007D5515">
      <w:pPr>
        <w:spacing w:line="360" w:lineRule="auto"/>
        <w:ind w:left="720" w:hangingChars="300" w:hanging="720"/>
        <w:rPr>
          <w:rFonts w:ascii="宋体" w:hAnsi="宋体"/>
          <w:color w:val="000000"/>
          <w:sz w:val="24"/>
        </w:rPr>
      </w:pPr>
      <w:r>
        <w:rPr>
          <w:rFonts w:ascii="宋体" w:hAnsi="宋体" w:hint="eastAsia"/>
          <w:color w:val="000000"/>
          <w:sz w:val="24"/>
        </w:rPr>
        <w:t xml:space="preserve">10.5  </w:t>
      </w:r>
      <w:r>
        <w:rPr>
          <w:rFonts w:ascii="宋体" w:hAnsi="宋体" w:hint="eastAsia"/>
          <w:color w:val="000000"/>
          <w:sz w:val="24"/>
        </w:rPr>
        <w:t>合同项下货物的质量保证期为自货物通过最终验收起</w:t>
      </w:r>
      <w:r>
        <w:rPr>
          <w:rFonts w:ascii="宋体" w:hAnsi="宋体" w:hint="eastAsia"/>
          <w:color w:val="000000"/>
          <w:sz w:val="24"/>
          <w:u w:val="single"/>
        </w:rPr>
        <w:t>12</w:t>
      </w:r>
      <w:r>
        <w:rPr>
          <w:rFonts w:ascii="宋体" w:hAnsi="宋体" w:hint="eastAsia"/>
          <w:color w:val="000000"/>
          <w:sz w:val="24"/>
        </w:rPr>
        <w:t>个月以上（如果国家另有强制性规定的按国家规定执行，如第九章各分包有特殊要求，按第九章要求执行</w:t>
      </w:r>
      <w:r>
        <w:rPr>
          <w:rFonts w:ascii="宋体" w:hAnsi="宋体"/>
          <w:color w:val="000000"/>
          <w:sz w:val="24"/>
        </w:rPr>
        <w:t>）</w:t>
      </w:r>
      <w:r>
        <w:rPr>
          <w:rFonts w:ascii="宋体" w:hAnsi="宋体" w:hint="eastAsia"/>
          <w:color w:val="000000"/>
          <w:sz w:val="24"/>
        </w:rPr>
        <w:t>。</w:t>
      </w:r>
    </w:p>
    <w:p w:rsidR="007D7662" w:rsidRDefault="007D5515">
      <w:pPr>
        <w:numPr>
          <w:ilvl w:val="0"/>
          <w:numId w:val="21"/>
        </w:num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检验和验收：</w:t>
      </w:r>
      <w:r>
        <w:rPr>
          <w:rFonts w:ascii="宋体" w:hAnsi="宋体" w:hint="eastAsia"/>
          <w:color w:val="000000"/>
          <w:sz w:val="24"/>
          <w:u w:val="single"/>
        </w:rPr>
        <w:t>按合同约定</w:t>
      </w:r>
      <w:r>
        <w:rPr>
          <w:rFonts w:ascii="宋体" w:hAnsi="宋体" w:hint="eastAsia"/>
          <w:color w:val="000000"/>
          <w:sz w:val="24"/>
        </w:rPr>
        <w:t>。</w:t>
      </w:r>
    </w:p>
    <w:p w:rsidR="007D7662" w:rsidRDefault="007D5515">
      <w:pPr>
        <w:numPr>
          <w:ilvl w:val="0"/>
          <w:numId w:val="21"/>
        </w:num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索赔：</w:t>
      </w:r>
      <w:r>
        <w:rPr>
          <w:rFonts w:ascii="宋体" w:hAnsi="宋体" w:hint="eastAsia"/>
          <w:color w:val="000000"/>
          <w:sz w:val="24"/>
          <w:u w:val="single"/>
        </w:rPr>
        <w:t>按合同约定。</w:t>
      </w:r>
    </w:p>
    <w:p w:rsidR="007D7662" w:rsidRDefault="007D5515">
      <w:pPr>
        <w:spacing w:line="360" w:lineRule="auto"/>
        <w:rPr>
          <w:rFonts w:ascii="宋体" w:hAnsi="宋体"/>
          <w:color w:val="000000"/>
          <w:sz w:val="24"/>
        </w:rPr>
      </w:pPr>
      <w:r>
        <w:rPr>
          <w:rFonts w:ascii="宋体" w:hAnsi="宋体" w:hint="eastAsia"/>
          <w:color w:val="000000"/>
          <w:sz w:val="24"/>
        </w:rPr>
        <w:t>15</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不可抗力：</w:t>
      </w:r>
    </w:p>
    <w:p w:rsidR="007D7662" w:rsidRDefault="007D5515">
      <w:pPr>
        <w:spacing w:line="360" w:lineRule="auto"/>
        <w:rPr>
          <w:rFonts w:ascii="宋体" w:hAnsi="宋体"/>
          <w:color w:val="000000"/>
          <w:sz w:val="24"/>
        </w:rPr>
      </w:pPr>
      <w:r>
        <w:rPr>
          <w:rFonts w:ascii="宋体" w:hAnsi="宋体" w:hint="eastAsia"/>
          <w:color w:val="000000"/>
          <w:sz w:val="24"/>
        </w:rPr>
        <w:t xml:space="preserve">15.2  </w:t>
      </w:r>
      <w:r>
        <w:rPr>
          <w:rFonts w:ascii="宋体" w:hAnsi="宋体" w:hint="eastAsia"/>
          <w:color w:val="000000"/>
          <w:sz w:val="24"/>
        </w:rPr>
        <w:t>不可抗力通知送达时间：事故发生后</w:t>
      </w:r>
      <w:r>
        <w:rPr>
          <w:rFonts w:ascii="宋体" w:hAnsi="宋体" w:hint="eastAsia"/>
          <w:color w:val="000000"/>
          <w:sz w:val="24"/>
          <w:u w:val="single"/>
        </w:rPr>
        <w:t xml:space="preserve"> 7 </w:t>
      </w:r>
      <w:r>
        <w:rPr>
          <w:rFonts w:ascii="宋体" w:hAnsi="宋体" w:hint="eastAsia"/>
          <w:color w:val="000000"/>
          <w:sz w:val="24"/>
        </w:rPr>
        <w:t>天内。</w:t>
      </w:r>
    </w:p>
    <w:p w:rsidR="007D7662" w:rsidRDefault="007D5515">
      <w:pPr>
        <w:spacing w:line="360" w:lineRule="auto"/>
        <w:rPr>
          <w:rFonts w:ascii="宋体" w:hAnsi="宋体"/>
          <w:color w:val="000000"/>
          <w:sz w:val="24"/>
        </w:rPr>
      </w:pPr>
      <w:r>
        <w:rPr>
          <w:rFonts w:ascii="宋体" w:hAnsi="宋体" w:hint="eastAsia"/>
          <w:color w:val="000000"/>
          <w:sz w:val="24"/>
        </w:rPr>
        <w:t>25</w:t>
      </w:r>
      <w:r>
        <w:rPr>
          <w:rFonts w:ascii="宋体" w:hAnsi="宋体" w:hint="eastAsia"/>
          <w:color w:val="000000"/>
          <w:sz w:val="24"/>
        </w:rPr>
        <w:t>、履约保证金：</w:t>
      </w:r>
    </w:p>
    <w:p w:rsidR="007D7662" w:rsidRDefault="007D5515">
      <w:pPr>
        <w:spacing w:line="360" w:lineRule="auto"/>
        <w:rPr>
          <w:rFonts w:ascii="宋体" w:hAnsi="宋体"/>
          <w:b/>
          <w:bCs/>
          <w:color w:val="FF0000"/>
          <w:sz w:val="24"/>
        </w:rPr>
      </w:pPr>
      <w:r>
        <w:rPr>
          <w:rFonts w:ascii="宋体" w:hAnsi="宋体" w:hint="eastAsia"/>
          <w:color w:val="000000"/>
          <w:sz w:val="24"/>
        </w:rPr>
        <w:t>25.1</w:t>
      </w:r>
      <w:r>
        <w:rPr>
          <w:rFonts w:ascii="宋体" w:hAnsi="宋体" w:hint="eastAsia"/>
          <w:color w:val="000000"/>
          <w:sz w:val="24"/>
        </w:rPr>
        <w:t>合同总金额的</w:t>
      </w:r>
      <w:r>
        <w:rPr>
          <w:rFonts w:ascii="宋体" w:hAnsi="宋体" w:hint="eastAsia"/>
          <w:color w:val="000000"/>
          <w:sz w:val="24"/>
        </w:rPr>
        <w:t>5%</w:t>
      </w:r>
      <w:r>
        <w:rPr>
          <w:rFonts w:ascii="宋体" w:hAnsi="宋体"/>
          <w:color w:val="000000"/>
          <w:sz w:val="24"/>
        </w:rPr>
        <w:t xml:space="preserve"> </w:t>
      </w:r>
      <w:r>
        <w:rPr>
          <w:rFonts w:ascii="宋体" w:hAnsi="宋体" w:hint="eastAsia"/>
          <w:color w:val="000000"/>
          <w:sz w:val="24"/>
        </w:rPr>
        <w:t>。</w:t>
      </w:r>
    </w:p>
    <w:p w:rsidR="007D7662" w:rsidRDefault="007D7662">
      <w:pPr>
        <w:snapToGrid w:val="0"/>
        <w:spacing w:before="119" w:line="331" w:lineRule="auto"/>
        <w:rPr>
          <w:rFonts w:ascii="宋体" w:hAnsi="宋体"/>
          <w:b/>
          <w:sz w:val="28"/>
          <w:szCs w:val="28"/>
        </w:rPr>
      </w:pPr>
    </w:p>
    <w:p w:rsidR="007D7662" w:rsidRDefault="007D7662">
      <w:pPr>
        <w:rPr>
          <w:color w:val="000000"/>
          <w:kern w:val="0"/>
          <w:szCs w:val="20"/>
          <w:u w:color="000000"/>
        </w:rPr>
      </w:pPr>
    </w:p>
    <w:p w:rsidR="007D7662" w:rsidRDefault="007D5515">
      <w:r>
        <w:rPr>
          <w:rFonts w:hint="eastAsia"/>
          <w:color w:val="000000"/>
          <w:kern w:val="0"/>
          <w:szCs w:val="20"/>
          <w:u w:color="000000"/>
        </w:rPr>
        <w:lastRenderedPageBreak/>
        <w:br w:type="page"/>
      </w:r>
    </w:p>
    <w:p w:rsidR="007D7662" w:rsidRDefault="007D7662">
      <w:pPr>
        <w:spacing w:line="220" w:lineRule="atLeast"/>
      </w:pPr>
    </w:p>
    <w:p w:rsidR="007D7662" w:rsidRDefault="007D5515">
      <w:pPr>
        <w:spacing w:line="360" w:lineRule="auto"/>
        <w:jc w:val="center"/>
        <w:outlineLvl w:val="0"/>
        <w:rPr>
          <w:rFonts w:ascii="宋体" w:hAnsi="宋体"/>
          <w:b/>
          <w:sz w:val="36"/>
          <w:szCs w:val="36"/>
        </w:rPr>
      </w:pPr>
      <w:bookmarkStart w:id="900" w:name="_Toc27794"/>
      <w:r>
        <w:rPr>
          <w:rFonts w:ascii="宋体" w:hAnsi="宋体"/>
          <w:b/>
          <w:sz w:val="36"/>
          <w:szCs w:val="36"/>
        </w:rPr>
        <w:t>第七章</w:t>
      </w:r>
      <w:r>
        <w:rPr>
          <w:rFonts w:ascii="宋体" w:hAnsi="宋体"/>
          <w:b/>
          <w:sz w:val="36"/>
          <w:szCs w:val="36"/>
        </w:rPr>
        <w:t xml:space="preserve">  </w:t>
      </w:r>
      <w:r>
        <w:rPr>
          <w:rFonts w:ascii="宋体" w:hAnsi="宋体"/>
          <w:b/>
          <w:sz w:val="36"/>
          <w:szCs w:val="36"/>
        </w:rPr>
        <w:t>投标文件格式</w:t>
      </w:r>
      <w:bookmarkEnd w:id="900"/>
    </w:p>
    <w:p w:rsidR="007D7662" w:rsidRDefault="007D7662">
      <w:pPr>
        <w:tabs>
          <w:tab w:val="left" w:pos="900"/>
          <w:tab w:val="left" w:pos="1980"/>
        </w:tabs>
        <w:snapToGrid w:val="0"/>
        <w:spacing w:line="360" w:lineRule="auto"/>
        <w:ind w:left="142"/>
        <w:rPr>
          <w:rFonts w:ascii="宋体" w:hAnsi="宋体"/>
          <w:b/>
          <w:sz w:val="24"/>
        </w:rPr>
      </w:pPr>
    </w:p>
    <w:p w:rsidR="007D7662" w:rsidRDefault="007D7662">
      <w:pPr>
        <w:tabs>
          <w:tab w:val="left" w:pos="900"/>
          <w:tab w:val="left" w:pos="1980"/>
        </w:tabs>
        <w:snapToGrid w:val="0"/>
        <w:spacing w:line="360" w:lineRule="auto"/>
        <w:ind w:left="142"/>
        <w:rPr>
          <w:rFonts w:ascii="宋体" w:hAnsi="宋体"/>
          <w:b/>
          <w:sz w:val="24"/>
        </w:rPr>
      </w:pPr>
    </w:p>
    <w:p w:rsidR="007D7662" w:rsidRDefault="007D5515">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rsidR="007D7662" w:rsidRDefault="007D5515">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、投标人按照本部分的顺序编制投标文件（资格证明文件）、投标文件（商务技术文件），</w:t>
      </w:r>
      <w:r>
        <w:rPr>
          <w:rFonts w:ascii="宋体" w:hAnsi="宋体" w:hint="eastAsia"/>
          <w:sz w:val="24"/>
        </w:rPr>
        <w:t>两部分内容可以装订在一起，也可以分开装订。</w:t>
      </w:r>
      <w:r>
        <w:rPr>
          <w:rFonts w:ascii="宋体" w:hAnsi="宋体"/>
          <w:sz w:val="24"/>
        </w:rPr>
        <w:t>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rsidR="007D7662" w:rsidRDefault="007D5515">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rsidR="007D7662" w:rsidRDefault="007D5515">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rsidR="007D7662" w:rsidRDefault="007D5515">
      <w:pPr>
        <w:widowControl/>
        <w:jc w:val="left"/>
        <w:rPr>
          <w:rFonts w:ascii="宋体" w:hAnsi="宋体"/>
          <w:sz w:val="24"/>
        </w:rPr>
      </w:pPr>
      <w:r>
        <w:rPr>
          <w:rFonts w:ascii="宋体" w:hAnsi="宋体"/>
          <w:sz w:val="24"/>
        </w:rPr>
        <w:br w:type="page"/>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rsidR="007D7662" w:rsidRDefault="007D5515">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rsidR="007D7662" w:rsidRDefault="007D7662">
      <w:pPr>
        <w:rPr>
          <w:rFonts w:ascii="宋体" w:hAnsi="宋体"/>
          <w:b/>
          <w:spacing w:val="20"/>
          <w:szCs w:val="21"/>
        </w:rPr>
      </w:pPr>
    </w:p>
    <w:p w:rsidR="007D7662" w:rsidRDefault="007D5515">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rsidR="007D7662" w:rsidRDefault="007D7662">
      <w:pPr>
        <w:jc w:val="center"/>
        <w:rPr>
          <w:rFonts w:ascii="宋体" w:hAnsi="宋体"/>
          <w:szCs w:val="21"/>
        </w:rPr>
      </w:pPr>
    </w:p>
    <w:p w:rsidR="007D7662" w:rsidRDefault="007D5515">
      <w:pPr>
        <w:jc w:val="center"/>
        <w:rPr>
          <w:rFonts w:ascii="宋体" w:hAnsi="宋体"/>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7D7662" w:rsidRDefault="007D5515">
      <w:pPr>
        <w:jc w:val="center"/>
        <w:rPr>
          <w:rFonts w:ascii="宋体" w:hAnsi="宋体"/>
          <w:b/>
          <w:spacing w:val="60"/>
          <w:sz w:val="52"/>
          <w:szCs w:val="52"/>
        </w:rPr>
      </w:pPr>
      <w:r>
        <w:rPr>
          <w:rFonts w:ascii="宋体" w:hAnsi="宋体"/>
          <w:b/>
          <w:spacing w:val="60"/>
          <w:sz w:val="52"/>
          <w:szCs w:val="52"/>
        </w:rPr>
        <w:t>（资格证明文件）</w:t>
      </w:r>
    </w:p>
    <w:p w:rsidR="007D7662" w:rsidRDefault="007D7662">
      <w:pPr>
        <w:ind w:firstLineChars="150" w:firstLine="542"/>
        <w:rPr>
          <w:rFonts w:ascii="宋体" w:hAnsi="宋体"/>
          <w:b/>
          <w:spacing w:val="20"/>
          <w:sz w:val="32"/>
          <w:szCs w:val="32"/>
        </w:rPr>
      </w:pPr>
    </w:p>
    <w:p w:rsidR="007D7662" w:rsidRDefault="007D7662">
      <w:pPr>
        <w:ind w:firstLineChars="150" w:firstLine="542"/>
        <w:rPr>
          <w:rFonts w:ascii="宋体" w:hAnsi="宋体"/>
          <w:b/>
          <w:spacing w:val="20"/>
          <w:sz w:val="32"/>
          <w:szCs w:val="32"/>
        </w:rPr>
      </w:pPr>
    </w:p>
    <w:p w:rsidR="007D7662" w:rsidRDefault="007D5515">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7D7662" w:rsidRDefault="007D5515">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7D7662" w:rsidRDefault="007D7662">
      <w:pPr>
        <w:ind w:firstLineChars="150" w:firstLine="542"/>
        <w:rPr>
          <w:rFonts w:ascii="宋体" w:hAnsi="宋体"/>
          <w:b/>
          <w:spacing w:val="20"/>
          <w:sz w:val="32"/>
          <w:szCs w:val="32"/>
        </w:rPr>
      </w:pPr>
    </w:p>
    <w:p w:rsidR="007D7662" w:rsidRDefault="007D7662">
      <w:pPr>
        <w:ind w:firstLineChars="150" w:firstLine="542"/>
        <w:rPr>
          <w:rFonts w:ascii="宋体" w:hAnsi="宋体"/>
          <w:b/>
          <w:spacing w:val="20"/>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pacing w:val="20"/>
          <w:sz w:val="32"/>
          <w:szCs w:val="32"/>
        </w:rPr>
      </w:pPr>
    </w:p>
    <w:p w:rsidR="007D7662" w:rsidRDefault="007D7662">
      <w:pPr>
        <w:jc w:val="center"/>
        <w:rPr>
          <w:rFonts w:ascii="宋体" w:hAnsi="宋体"/>
          <w:b/>
          <w:spacing w:val="20"/>
          <w:sz w:val="32"/>
          <w:szCs w:val="32"/>
        </w:rPr>
      </w:pPr>
    </w:p>
    <w:p w:rsidR="007D7662" w:rsidRDefault="007D7662">
      <w:pPr>
        <w:jc w:val="center"/>
        <w:rPr>
          <w:rFonts w:ascii="宋体" w:hAnsi="宋体"/>
          <w:b/>
          <w:spacing w:val="20"/>
          <w:sz w:val="32"/>
          <w:szCs w:val="32"/>
        </w:rPr>
      </w:pPr>
    </w:p>
    <w:p w:rsidR="007D7662" w:rsidRDefault="007D5515">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rsidR="007D7662" w:rsidRDefault="007D7662">
      <w:pPr>
        <w:jc w:val="center"/>
        <w:rPr>
          <w:rFonts w:ascii="宋体" w:hAnsi="宋体"/>
          <w:b/>
          <w:sz w:val="32"/>
          <w:szCs w:val="32"/>
        </w:rPr>
      </w:pPr>
    </w:p>
    <w:p w:rsidR="007D7662" w:rsidRDefault="007D5515">
      <w:pPr>
        <w:rPr>
          <w:rFonts w:ascii="宋体" w:hAnsi="宋体"/>
          <w:b/>
        </w:rPr>
      </w:pPr>
      <w:r>
        <w:rPr>
          <w:rFonts w:ascii="宋体" w:hAnsi="宋体"/>
          <w:b/>
          <w:spacing w:val="20"/>
          <w:sz w:val="32"/>
          <w:szCs w:val="32"/>
        </w:rPr>
        <w:br w:type="page"/>
      </w:r>
    </w:p>
    <w:p w:rsidR="007D7662" w:rsidRDefault="007D5515">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rsidR="007D7662" w:rsidRDefault="007D5515">
      <w:pPr>
        <w:spacing w:line="360" w:lineRule="auto"/>
        <w:outlineLvl w:val="2"/>
        <w:rPr>
          <w:rFonts w:ascii="宋体" w:hAnsi="宋体"/>
          <w:color w:val="000000"/>
          <w:sz w:val="24"/>
          <w:szCs w:val="20"/>
        </w:rPr>
      </w:pPr>
      <w:r>
        <w:rPr>
          <w:rFonts w:ascii="宋体" w:hAnsi="宋体"/>
          <w:color w:val="000000"/>
          <w:sz w:val="24"/>
          <w:szCs w:val="20"/>
        </w:rPr>
        <w:t>1-1</w:t>
      </w:r>
      <w:r>
        <w:rPr>
          <w:rFonts w:ascii="宋体" w:hAnsi="宋体"/>
          <w:color w:val="000000"/>
          <w:sz w:val="24"/>
          <w:szCs w:val="20"/>
        </w:rPr>
        <w:t>营业执照等证明文件</w:t>
      </w:r>
    </w:p>
    <w:p w:rsidR="007D7662" w:rsidRDefault="007D7662">
      <w:pPr>
        <w:tabs>
          <w:tab w:val="left" w:pos="1080"/>
        </w:tabs>
        <w:snapToGrid w:val="0"/>
        <w:rPr>
          <w:rFonts w:ascii="宋体" w:hAnsi="宋体"/>
          <w:sz w:val="24"/>
        </w:rPr>
      </w:pPr>
    </w:p>
    <w:p w:rsidR="007D7662" w:rsidRDefault="007D5515">
      <w:pPr>
        <w:widowControl/>
        <w:jc w:val="left"/>
        <w:rPr>
          <w:rFonts w:ascii="宋体" w:hAnsi="宋体"/>
          <w:color w:val="000000"/>
          <w:sz w:val="24"/>
          <w:szCs w:val="20"/>
        </w:rPr>
      </w:pPr>
      <w:r>
        <w:rPr>
          <w:rFonts w:ascii="宋体" w:hAnsi="宋体"/>
          <w:color w:val="000000"/>
          <w:sz w:val="24"/>
        </w:rPr>
        <w:br w:type="page"/>
      </w:r>
    </w:p>
    <w:p w:rsidR="007D7662" w:rsidRDefault="007D5515">
      <w:pPr>
        <w:pStyle w:val="30"/>
        <w:rPr>
          <w:rFonts w:hAnsi="宋体"/>
          <w:b w:val="0"/>
          <w:bCs/>
          <w:color w:val="000000"/>
          <w:u w:val="none"/>
        </w:rPr>
      </w:pPr>
      <w:r>
        <w:rPr>
          <w:rFonts w:hAnsi="宋体"/>
          <w:b w:val="0"/>
          <w:color w:val="000000"/>
          <w:u w:val="none"/>
        </w:rPr>
        <w:lastRenderedPageBreak/>
        <w:t xml:space="preserve">1-2 </w:t>
      </w:r>
      <w:r>
        <w:rPr>
          <w:rFonts w:hAnsi="宋体"/>
          <w:b w:val="0"/>
          <w:color w:val="000000"/>
          <w:u w:val="none"/>
        </w:rPr>
        <w:t>投标人资格声明书（实质性格式）</w:t>
      </w:r>
    </w:p>
    <w:p w:rsidR="007D7662" w:rsidRDefault="007D5515">
      <w:pPr>
        <w:jc w:val="center"/>
        <w:rPr>
          <w:rFonts w:ascii="宋体" w:hAnsi="宋体"/>
          <w:b/>
          <w:color w:val="000000"/>
          <w:sz w:val="36"/>
          <w:szCs w:val="36"/>
        </w:rPr>
      </w:pPr>
      <w:r>
        <w:rPr>
          <w:rFonts w:ascii="宋体" w:hAnsi="宋体" w:hint="eastAsia"/>
          <w:b/>
          <w:color w:val="000000"/>
          <w:sz w:val="36"/>
          <w:szCs w:val="36"/>
        </w:rPr>
        <w:t>投标人资格声明书</w:t>
      </w:r>
    </w:p>
    <w:p w:rsidR="007D7662" w:rsidRDefault="007D7662">
      <w:pPr>
        <w:tabs>
          <w:tab w:val="left" w:pos="5580"/>
        </w:tabs>
        <w:spacing w:line="360" w:lineRule="auto"/>
        <w:rPr>
          <w:rFonts w:ascii="宋体" w:hAnsi="宋体"/>
          <w:sz w:val="24"/>
        </w:rPr>
      </w:pPr>
    </w:p>
    <w:p w:rsidR="007D7662" w:rsidRDefault="007D551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7D7662" w:rsidRDefault="007D5515">
      <w:pPr>
        <w:spacing w:line="360" w:lineRule="auto"/>
        <w:ind w:firstLineChars="200" w:firstLine="480"/>
        <w:rPr>
          <w:rFonts w:ascii="宋体" w:hAnsi="宋体"/>
          <w:sz w:val="24"/>
        </w:rPr>
      </w:pPr>
      <w:r>
        <w:rPr>
          <w:rFonts w:ascii="宋体" w:hAnsi="宋体"/>
          <w:sz w:val="24"/>
        </w:rPr>
        <w:t>在参与本次项目投标中，我单位承诺：</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具有良好的商业信誉和健全的财务会计制度；</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具有履行合同所必需的设备和专业技术能力；</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有依法缴纳税收和社会保障资金的良好记录；</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w:t>
      </w:r>
      <w:r>
        <w:rPr>
          <w:rFonts w:ascii="宋体" w:hAnsi="宋体"/>
          <w:sz w:val="24"/>
          <w:szCs w:val="22"/>
        </w:rPr>
        <w:t>的情形（单一来源采购项目除外）；</w:t>
      </w:r>
    </w:p>
    <w:p w:rsidR="007D7662" w:rsidRDefault="007D5515">
      <w:pPr>
        <w:numPr>
          <w:ilvl w:val="0"/>
          <w:numId w:val="22"/>
        </w:numPr>
        <w:spacing w:line="360" w:lineRule="auto"/>
        <w:ind w:left="1134"/>
        <w:rPr>
          <w:rFonts w:ascii="宋体" w:hAnsi="宋体"/>
          <w:sz w:val="24"/>
          <w:szCs w:val="22"/>
        </w:rPr>
      </w:pPr>
      <w:r>
        <w:rPr>
          <w:rFonts w:ascii="宋体" w:hAnsi="宋体"/>
          <w:sz w:val="24"/>
          <w:szCs w:val="22"/>
        </w:rPr>
        <w:t>与我单位存在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D7662">
        <w:trPr>
          <w:trHeight w:val="430"/>
          <w:jc w:val="center"/>
        </w:trPr>
        <w:tc>
          <w:tcPr>
            <w:tcW w:w="950" w:type="dxa"/>
            <w:vAlign w:val="center"/>
          </w:tcPr>
          <w:p w:rsidR="007D7662" w:rsidRDefault="007D5515">
            <w:pPr>
              <w:jc w:val="center"/>
              <w:rPr>
                <w:rFonts w:ascii="宋体" w:hAnsi="宋体"/>
                <w:sz w:val="24"/>
              </w:rPr>
            </w:pPr>
            <w:r>
              <w:rPr>
                <w:rFonts w:ascii="宋体" w:hAnsi="宋体"/>
                <w:sz w:val="24"/>
              </w:rPr>
              <w:t>序号</w:t>
            </w:r>
          </w:p>
        </w:tc>
        <w:tc>
          <w:tcPr>
            <w:tcW w:w="4574" w:type="dxa"/>
            <w:vAlign w:val="center"/>
          </w:tcPr>
          <w:p w:rsidR="007D7662" w:rsidRDefault="007D5515">
            <w:pPr>
              <w:jc w:val="center"/>
              <w:rPr>
                <w:rFonts w:ascii="宋体" w:hAnsi="宋体"/>
                <w:sz w:val="24"/>
              </w:rPr>
            </w:pPr>
            <w:r>
              <w:rPr>
                <w:rFonts w:ascii="宋体" w:hAnsi="宋体"/>
                <w:sz w:val="24"/>
              </w:rPr>
              <w:t>单位名称</w:t>
            </w:r>
          </w:p>
        </w:tc>
        <w:tc>
          <w:tcPr>
            <w:tcW w:w="2976" w:type="dxa"/>
            <w:vAlign w:val="center"/>
          </w:tcPr>
          <w:p w:rsidR="007D7662" w:rsidRDefault="007D5515">
            <w:pPr>
              <w:jc w:val="center"/>
              <w:rPr>
                <w:rFonts w:ascii="宋体" w:hAnsi="宋体"/>
                <w:sz w:val="24"/>
              </w:rPr>
            </w:pPr>
            <w:r>
              <w:rPr>
                <w:rFonts w:ascii="宋体" w:hAnsi="宋体"/>
                <w:sz w:val="24"/>
              </w:rPr>
              <w:t>相互关系</w:t>
            </w:r>
          </w:p>
        </w:tc>
      </w:tr>
      <w:tr w:rsidR="007D7662">
        <w:trPr>
          <w:trHeight w:val="430"/>
          <w:jc w:val="center"/>
        </w:trPr>
        <w:tc>
          <w:tcPr>
            <w:tcW w:w="950" w:type="dxa"/>
            <w:vAlign w:val="center"/>
          </w:tcPr>
          <w:p w:rsidR="007D7662" w:rsidRDefault="007D5515">
            <w:pPr>
              <w:jc w:val="center"/>
              <w:rPr>
                <w:rFonts w:ascii="宋体" w:hAnsi="宋体"/>
                <w:sz w:val="24"/>
              </w:rPr>
            </w:pPr>
            <w:r>
              <w:rPr>
                <w:rFonts w:ascii="宋体" w:hAnsi="宋体"/>
                <w:sz w:val="24"/>
              </w:rPr>
              <w:t>1</w:t>
            </w:r>
          </w:p>
        </w:tc>
        <w:tc>
          <w:tcPr>
            <w:tcW w:w="4574" w:type="dxa"/>
            <w:vAlign w:val="center"/>
          </w:tcPr>
          <w:p w:rsidR="007D7662" w:rsidRDefault="007D7662">
            <w:pPr>
              <w:jc w:val="center"/>
              <w:rPr>
                <w:rFonts w:ascii="宋体" w:hAnsi="宋体"/>
                <w:sz w:val="24"/>
              </w:rPr>
            </w:pPr>
          </w:p>
        </w:tc>
        <w:tc>
          <w:tcPr>
            <w:tcW w:w="2976" w:type="dxa"/>
            <w:vAlign w:val="center"/>
          </w:tcPr>
          <w:p w:rsidR="007D7662" w:rsidRDefault="007D7662">
            <w:pPr>
              <w:jc w:val="center"/>
              <w:rPr>
                <w:rFonts w:ascii="宋体" w:hAnsi="宋体"/>
                <w:sz w:val="24"/>
              </w:rPr>
            </w:pPr>
          </w:p>
        </w:tc>
      </w:tr>
      <w:tr w:rsidR="007D7662">
        <w:trPr>
          <w:trHeight w:val="430"/>
          <w:jc w:val="center"/>
        </w:trPr>
        <w:tc>
          <w:tcPr>
            <w:tcW w:w="950" w:type="dxa"/>
            <w:vAlign w:val="center"/>
          </w:tcPr>
          <w:p w:rsidR="007D7662" w:rsidRDefault="007D5515">
            <w:pPr>
              <w:jc w:val="center"/>
              <w:rPr>
                <w:rFonts w:ascii="宋体" w:hAnsi="宋体"/>
                <w:sz w:val="24"/>
              </w:rPr>
            </w:pPr>
            <w:r>
              <w:rPr>
                <w:rFonts w:ascii="宋体" w:hAnsi="宋体"/>
                <w:sz w:val="24"/>
              </w:rPr>
              <w:t>2</w:t>
            </w:r>
          </w:p>
        </w:tc>
        <w:tc>
          <w:tcPr>
            <w:tcW w:w="4574" w:type="dxa"/>
            <w:vAlign w:val="center"/>
          </w:tcPr>
          <w:p w:rsidR="007D7662" w:rsidRDefault="007D7662">
            <w:pPr>
              <w:jc w:val="center"/>
              <w:rPr>
                <w:rFonts w:ascii="宋体" w:hAnsi="宋体"/>
                <w:sz w:val="24"/>
              </w:rPr>
            </w:pPr>
          </w:p>
        </w:tc>
        <w:tc>
          <w:tcPr>
            <w:tcW w:w="2976" w:type="dxa"/>
            <w:vAlign w:val="center"/>
          </w:tcPr>
          <w:p w:rsidR="007D7662" w:rsidRDefault="007D7662">
            <w:pPr>
              <w:jc w:val="center"/>
              <w:rPr>
                <w:rFonts w:ascii="宋体" w:hAnsi="宋体"/>
                <w:sz w:val="24"/>
              </w:rPr>
            </w:pPr>
          </w:p>
        </w:tc>
      </w:tr>
      <w:tr w:rsidR="007D7662">
        <w:trPr>
          <w:trHeight w:val="430"/>
          <w:jc w:val="center"/>
        </w:trPr>
        <w:tc>
          <w:tcPr>
            <w:tcW w:w="950" w:type="dxa"/>
            <w:vAlign w:val="center"/>
          </w:tcPr>
          <w:p w:rsidR="007D7662" w:rsidRDefault="007D5515">
            <w:pPr>
              <w:jc w:val="center"/>
              <w:rPr>
                <w:rFonts w:ascii="宋体" w:hAnsi="宋体"/>
                <w:sz w:val="24"/>
              </w:rPr>
            </w:pPr>
            <w:r>
              <w:rPr>
                <w:rFonts w:ascii="宋体" w:hAnsi="宋体"/>
                <w:sz w:val="24"/>
              </w:rPr>
              <w:t>…</w:t>
            </w:r>
          </w:p>
        </w:tc>
        <w:tc>
          <w:tcPr>
            <w:tcW w:w="4574" w:type="dxa"/>
            <w:vAlign w:val="center"/>
          </w:tcPr>
          <w:p w:rsidR="007D7662" w:rsidRDefault="007D7662">
            <w:pPr>
              <w:jc w:val="center"/>
              <w:rPr>
                <w:rFonts w:ascii="宋体" w:hAnsi="宋体"/>
                <w:sz w:val="24"/>
              </w:rPr>
            </w:pPr>
          </w:p>
        </w:tc>
        <w:tc>
          <w:tcPr>
            <w:tcW w:w="2976" w:type="dxa"/>
            <w:vAlign w:val="center"/>
          </w:tcPr>
          <w:p w:rsidR="007D7662" w:rsidRDefault="007D7662">
            <w:pPr>
              <w:jc w:val="center"/>
              <w:rPr>
                <w:rFonts w:ascii="宋体" w:hAnsi="宋体"/>
                <w:sz w:val="24"/>
              </w:rPr>
            </w:pPr>
          </w:p>
        </w:tc>
      </w:tr>
    </w:tbl>
    <w:p w:rsidR="007D7662" w:rsidRDefault="007D5515">
      <w:pPr>
        <w:ind w:firstLineChars="200" w:firstLine="480"/>
        <w:rPr>
          <w:rFonts w:ascii="宋体" w:hAnsi="宋体"/>
          <w:sz w:val="24"/>
          <w:szCs w:val="22"/>
        </w:rPr>
      </w:pPr>
      <w:r>
        <w:rPr>
          <w:rFonts w:ascii="宋体" w:hAnsi="宋体"/>
          <w:sz w:val="24"/>
        </w:rPr>
        <w:t>上述声明真实有效，否则我方负全部责任。</w:t>
      </w:r>
    </w:p>
    <w:p w:rsidR="007D7662" w:rsidRDefault="007D5515">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____________</w:t>
      </w:r>
    </w:p>
    <w:p w:rsidR="007D7662" w:rsidRDefault="007D5515">
      <w:pPr>
        <w:spacing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5515">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7D7662" w:rsidRDefault="007D5515">
      <w:pPr>
        <w:widowControl/>
        <w:jc w:val="left"/>
        <w:rPr>
          <w:rFonts w:ascii="宋体" w:hAnsi="宋体"/>
          <w:sz w:val="24"/>
        </w:rPr>
      </w:pPr>
      <w:r>
        <w:rPr>
          <w:rFonts w:ascii="宋体" w:hAnsi="宋体"/>
          <w:sz w:val="24"/>
        </w:rPr>
        <w:br w:type="page"/>
      </w:r>
    </w:p>
    <w:p w:rsidR="007D7662" w:rsidRDefault="007D5515">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rsidR="007D7662" w:rsidRDefault="007D5515">
      <w:pPr>
        <w:spacing w:line="360" w:lineRule="auto"/>
        <w:outlineLvl w:val="2"/>
        <w:rPr>
          <w:color w:val="000000"/>
          <w:sz w:val="24"/>
          <w:szCs w:val="20"/>
        </w:rPr>
      </w:pPr>
      <w:r>
        <w:rPr>
          <w:color w:val="000000"/>
          <w:sz w:val="24"/>
          <w:szCs w:val="20"/>
        </w:rPr>
        <w:t>2-1</w:t>
      </w:r>
      <w:r>
        <w:rPr>
          <w:color w:val="000000"/>
          <w:sz w:val="24"/>
          <w:szCs w:val="20"/>
        </w:rPr>
        <w:t>中小企业声明函</w:t>
      </w:r>
      <w:r>
        <w:rPr>
          <w:rFonts w:hint="eastAsia"/>
          <w:b/>
          <w:bCs/>
          <w:color w:val="000000"/>
          <w:sz w:val="24"/>
          <w:szCs w:val="20"/>
        </w:rPr>
        <w:t>（本项目必须提供）</w:t>
      </w:r>
    </w:p>
    <w:p w:rsidR="007D7662" w:rsidRDefault="007D7662">
      <w:pPr>
        <w:tabs>
          <w:tab w:val="left" w:pos="5580"/>
        </w:tabs>
        <w:spacing w:line="360" w:lineRule="auto"/>
        <w:rPr>
          <w:sz w:val="24"/>
        </w:rPr>
      </w:pPr>
    </w:p>
    <w:p w:rsidR="007D7662" w:rsidRDefault="007D5515">
      <w:pPr>
        <w:tabs>
          <w:tab w:val="left" w:pos="5580"/>
        </w:tabs>
        <w:spacing w:line="360" w:lineRule="auto"/>
        <w:rPr>
          <w:sz w:val="24"/>
        </w:rPr>
      </w:pPr>
      <w:r>
        <w:rPr>
          <w:sz w:val="24"/>
        </w:rPr>
        <w:t>说明：</w:t>
      </w:r>
    </w:p>
    <w:p w:rsidR="007D7662" w:rsidRDefault="007D551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rsidR="007D7662" w:rsidRDefault="007D5515">
      <w:pPr>
        <w:tabs>
          <w:tab w:val="left" w:pos="5580"/>
        </w:tabs>
        <w:spacing w:line="360" w:lineRule="auto"/>
        <w:rPr>
          <w:b/>
          <w:bCs/>
          <w:sz w:val="24"/>
        </w:rPr>
      </w:pPr>
      <w:r>
        <w:rPr>
          <w:b/>
          <w:bCs/>
          <w:sz w:val="24"/>
        </w:rPr>
        <w:t>（</w:t>
      </w:r>
      <w:r>
        <w:rPr>
          <w:b/>
          <w:bCs/>
          <w:sz w:val="24"/>
        </w:rPr>
        <w:t>2</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color w:val="000000"/>
          <w:sz w:val="24"/>
          <w:szCs w:val="20"/>
        </w:rPr>
        <w:t>（实质性格式）</w:t>
      </w:r>
      <w:r>
        <w:rPr>
          <w:b/>
          <w:bCs/>
          <w:sz w:val="24"/>
        </w:rPr>
        <w:t>。</w:t>
      </w:r>
      <w:r>
        <w:rPr>
          <w:rFonts w:hint="eastAsia"/>
          <w:b/>
          <w:bCs/>
          <w:sz w:val="24"/>
        </w:rPr>
        <w:t>【</w:t>
      </w:r>
      <w:r>
        <w:rPr>
          <w:rFonts w:hint="eastAsia"/>
          <w:b/>
          <w:bCs/>
          <w:sz w:val="24"/>
        </w:rPr>
        <w:t>02</w:t>
      </w:r>
      <w:r>
        <w:rPr>
          <w:rFonts w:hint="eastAsia"/>
          <w:b/>
          <w:bCs/>
          <w:sz w:val="24"/>
        </w:rPr>
        <w:t>包专门面向小微企业】</w:t>
      </w:r>
    </w:p>
    <w:p w:rsidR="007D7662" w:rsidRDefault="007D5515">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7D7662" w:rsidRDefault="007D5515">
      <w:pPr>
        <w:tabs>
          <w:tab w:val="left" w:pos="5580"/>
        </w:tabs>
        <w:spacing w:line="360" w:lineRule="auto"/>
        <w:rPr>
          <w:sz w:val="24"/>
        </w:rPr>
      </w:pPr>
      <w:r>
        <w:rPr>
          <w:rFonts w:hint="eastAsia"/>
          <w:sz w:val="24"/>
        </w:rPr>
        <w:t>（</w:t>
      </w:r>
      <w:r>
        <w:rPr>
          <w:rFonts w:hint="eastAsia"/>
          <w:sz w:val="24"/>
        </w:rPr>
        <w:t>4</w:t>
      </w:r>
      <w:r>
        <w:rPr>
          <w:rFonts w:hint="eastAsia"/>
          <w:sz w:val="24"/>
        </w:rPr>
        <w:t>）其他</w:t>
      </w:r>
    </w:p>
    <w:p w:rsidR="007D7662" w:rsidRDefault="007D5515">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7D7662" w:rsidRDefault="007D5515">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w:t>
      </w:r>
      <w:r>
        <w:rPr>
          <w:rFonts w:hint="eastAsia"/>
          <w:sz w:val="24"/>
        </w:rPr>
        <w:t>，必须全部由中小企业制造、承建或者承接。供应商应当在声明函“项目名称”部分标明联合体中中小企业承担的具体内容或者中小企业的具体分包内容。</w:t>
      </w:r>
    </w:p>
    <w:p w:rsidR="007D7662" w:rsidRDefault="007D5515">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7D7662" w:rsidRDefault="007D5515">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7D7662" w:rsidRDefault="007D5515">
      <w:pPr>
        <w:pStyle w:val="26"/>
        <w:ind w:leftChars="0" w:left="0" w:firstLineChars="0" w:firstLine="0"/>
      </w:pPr>
      <w:r>
        <w:rPr>
          <w:rFonts w:hint="eastAsia"/>
        </w:rPr>
        <w:t>（</w:t>
      </w:r>
      <w:r>
        <w:rPr>
          <w:rFonts w:hint="eastAsia"/>
        </w:rPr>
        <w:t>6</w:t>
      </w:r>
      <w:r>
        <w:rPr>
          <w:rFonts w:hint="eastAsia"/>
        </w:rPr>
        <w:t>）后附《中小企业划型标准规定》</w:t>
      </w:r>
    </w:p>
    <w:p w:rsidR="007D7662" w:rsidRDefault="007D5515">
      <w:pPr>
        <w:widowControl/>
        <w:jc w:val="left"/>
        <w:rPr>
          <w:sz w:val="24"/>
        </w:rPr>
      </w:pPr>
      <w:r>
        <w:rPr>
          <w:sz w:val="24"/>
        </w:rPr>
        <w:br w:type="page"/>
      </w:r>
    </w:p>
    <w:p w:rsidR="007D7662" w:rsidRDefault="007D5515">
      <w:pPr>
        <w:spacing w:beforeLines="100" w:before="240" w:afterLines="100" w:after="240" w:line="360" w:lineRule="auto"/>
        <w:jc w:val="center"/>
        <w:rPr>
          <w:b/>
          <w:color w:val="000000"/>
          <w:sz w:val="36"/>
          <w:szCs w:val="36"/>
        </w:rPr>
      </w:pPr>
      <w:r>
        <w:rPr>
          <w:rFonts w:hint="eastAsia"/>
          <w:b/>
          <w:bCs/>
          <w:color w:val="000000"/>
          <w:sz w:val="36"/>
          <w:szCs w:val="36"/>
        </w:rPr>
        <w:lastRenderedPageBreak/>
        <w:t>中</w:t>
      </w:r>
      <w:r>
        <w:rPr>
          <w:rFonts w:hint="eastAsia"/>
          <w:b/>
          <w:bCs/>
          <w:color w:val="000000"/>
          <w:sz w:val="36"/>
          <w:szCs w:val="36"/>
        </w:rPr>
        <w:t>小企业声明函（货物）格式</w:t>
      </w:r>
    </w:p>
    <w:p w:rsidR="007D7662" w:rsidRDefault="007D551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D7662" w:rsidRDefault="007D55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7D7662" w:rsidRDefault="007D5515">
      <w:pPr>
        <w:spacing w:line="360" w:lineRule="auto"/>
        <w:ind w:firstLine="504"/>
        <w:rPr>
          <w:spacing w:val="6"/>
          <w:sz w:val="24"/>
        </w:rPr>
      </w:pPr>
      <w:r>
        <w:rPr>
          <w:spacing w:val="6"/>
          <w:sz w:val="24"/>
        </w:rPr>
        <w:t>2.</w:t>
      </w:r>
      <w:r>
        <w:rPr>
          <w:spacing w:val="6"/>
          <w:sz w:val="24"/>
          <w:u w:val="single"/>
        </w:rPr>
        <w:t>（</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7D7662" w:rsidRDefault="007D5515">
      <w:pPr>
        <w:spacing w:line="360" w:lineRule="auto"/>
        <w:ind w:firstLine="504"/>
        <w:rPr>
          <w:spacing w:val="6"/>
          <w:sz w:val="24"/>
        </w:rPr>
      </w:pPr>
      <w:r>
        <w:rPr>
          <w:spacing w:val="6"/>
          <w:sz w:val="24"/>
        </w:rPr>
        <w:t>……</w:t>
      </w:r>
    </w:p>
    <w:p w:rsidR="007D7662" w:rsidRDefault="007D551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D7662" w:rsidRDefault="007D5515">
      <w:pPr>
        <w:spacing w:line="360" w:lineRule="auto"/>
        <w:ind w:firstLine="504"/>
        <w:rPr>
          <w:spacing w:val="6"/>
          <w:sz w:val="24"/>
        </w:rPr>
      </w:pPr>
      <w:r>
        <w:rPr>
          <w:spacing w:val="6"/>
          <w:sz w:val="24"/>
        </w:rPr>
        <w:t>本企业对上述声明内容的真实性负责。如有虚假，将依法承担相应责任。</w:t>
      </w:r>
    </w:p>
    <w:p w:rsidR="007D7662" w:rsidRDefault="007D7662">
      <w:pPr>
        <w:spacing w:line="360" w:lineRule="auto"/>
        <w:ind w:firstLine="504"/>
        <w:rPr>
          <w:spacing w:val="6"/>
          <w:sz w:val="24"/>
        </w:rPr>
      </w:pPr>
    </w:p>
    <w:p w:rsidR="007D7662" w:rsidRDefault="007D5515">
      <w:pPr>
        <w:spacing w:line="360" w:lineRule="auto"/>
        <w:ind w:right="360" w:firstLine="480"/>
        <w:jc w:val="right"/>
        <w:rPr>
          <w:color w:val="000000"/>
          <w:sz w:val="24"/>
        </w:rPr>
      </w:pPr>
      <w:r>
        <w:rPr>
          <w:color w:val="000000"/>
          <w:sz w:val="24"/>
        </w:rPr>
        <w:t>企业名称（盖章）：</w:t>
      </w:r>
      <w:r>
        <w:rPr>
          <w:color w:val="000000"/>
          <w:sz w:val="24"/>
        </w:rPr>
        <w:t>________</w:t>
      </w:r>
    </w:p>
    <w:p w:rsidR="007D7662" w:rsidRDefault="007D551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7D7662" w:rsidRDefault="007D7662">
      <w:pPr>
        <w:adjustRightInd w:val="0"/>
        <w:snapToGrid w:val="0"/>
        <w:jc w:val="left"/>
        <w:rPr>
          <w:color w:val="000000"/>
          <w:sz w:val="24"/>
          <w:szCs w:val="21"/>
        </w:rPr>
      </w:pPr>
    </w:p>
    <w:p w:rsidR="007D7662" w:rsidRDefault="007D766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D7662">
        <w:tc>
          <w:tcPr>
            <w:tcW w:w="8946" w:type="dxa"/>
            <w:noWrap/>
          </w:tcPr>
          <w:p w:rsidR="007D7662" w:rsidRDefault="007D551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7D7662" w:rsidRDefault="007D7662">
      <w:pPr>
        <w:adjustRightInd w:val="0"/>
        <w:snapToGrid w:val="0"/>
        <w:jc w:val="left"/>
        <w:rPr>
          <w:color w:val="000000"/>
          <w:szCs w:val="21"/>
          <w:vertAlign w:val="superscript"/>
        </w:rPr>
      </w:pPr>
    </w:p>
    <w:p w:rsidR="007D7662" w:rsidRDefault="007D7662">
      <w:pPr>
        <w:spacing w:line="360" w:lineRule="auto"/>
        <w:ind w:right="360" w:firstLine="480"/>
        <w:jc w:val="right"/>
        <w:rPr>
          <w:color w:val="000000"/>
          <w:sz w:val="24"/>
        </w:rPr>
      </w:pPr>
    </w:p>
    <w:p w:rsidR="007D7662" w:rsidRDefault="007D7662">
      <w:pPr>
        <w:spacing w:line="360" w:lineRule="auto"/>
        <w:ind w:right="360" w:firstLine="480"/>
        <w:jc w:val="right"/>
        <w:rPr>
          <w:color w:val="000000"/>
          <w:sz w:val="24"/>
        </w:rPr>
      </w:pPr>
    </w:p>
    <w:p w:rsidR="007D7662" w:rsidRDefault="007D5515">
      <w:pPr>
        <w:spacing w:line="360" w:lineRule="auto"/>
        <w:outlineLvl w:val="2"/>
        <w:rPr>
          <w:color w:val="000000"/>
          <w:sz w:val="24"/>
          <w:szCs w:val="20"/>
        </w:rPr>
      </w:pPr>
      <w:r>
        <w:rPr>
          <w:color w:val="000000"/>
          <w:sz w:val="24"/>
          <w:szCs w:val="20"/>
        </w:rPr>
        <w:br w:type="page"/>
      </w:r>
    </w:p>
    <w:p w:rsidR="007D7662" w:rsidRDefault="007D7662">
      <w:pPr>
        <w:spacing w:line="360" w:lineRule="auto"/>
        <w:outlineLvl w:val="2"/>
        <w:rPr>
          <w:color w:val="000000"/>
          <w:sz w:val="24"/>
          <w:szCs w:val="20"/>
        </w:rPr>
      </w:pPr>
    </w:p>
    <w:p w:rsidR="007D7662" w:rsidRDefault="007D5515">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p>
    <w:p w:rsidR="007D7662" w:rsidRDefault="007D551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7D7662" w:rsidRDefault="007D5515">
      <w:pPr>
        <w:spacing w:line="588" w:lineRule="exact"/>
        <w:ind w:firstLine="482"/>
        <w:rPr>
          <w:b/>
          <w:spacing w:val="6"/>
          <w:sz w:val="24"/>
        </w:rPr>
      </w:pPr>
      <w:r>
        <w:rPr>
          <w:b/>
          <w:sz w:val="24"/>
        </w:rPr>
        <w:t>□</w:t>
      </w:r>
      <w:r>
        <w:rPr>
          <w:b/>
          <w:spacing w:val="6"/>
          <w:sz w:val="24"/>
        </w:rPr>
        <w:t>不属于符合条件的残疾人福利性单位。</w:t>
      </w:r>
    </w:p>
    <w:p w:rsidR="007D7662" w:rsidRDefault="007D551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D7662" w:rsidRDefault="007D5515">
      <w:pPr>
        <w:spacing w:line="588" w:lineRule="exact"/>
        <w:ind w:firstLineChars="200" w:firstLine="506"/>
        <w:rPr>
          <w:spacing w:val="6"/>
          <w:sz w:val="24"/>
        </w:rPr>
      </w:pPr>
      <w:r>
        <w:rPr>
          <w:b/>
          <w:spacing w:val="6"/>
          <w:sz w:val="24"/>
        </w:rPr>
        <w:t>本单位对上述声明的真实性负责。如有虚假，将依法承担相应责任。</w:t>
      </w:r>
    </w:p>
    <w:p w:rsidR="007D7662" w:rsidRDefault="007D7662">
      <w:pPr>
        <w:spacing w:line="588" w:lineRule="exact"/>
        <w:ind w:firstLineChars="200" w:firstLine="504"/>
        <w:rPr>
          <w:spacing w:val="6"/>
          <w:sz w:val="24"/>
        </w:rPr>
      </w:pPr>
    </w:p>
    <w:p w:rsidR="007D7662" w:rsidRDefault="007D7662">
      <w:pPr>
        <w:spacing w:line="588" w:lineRule="exact"/>
        <w:ind w:firstLineChars="200" w:firstLine="504"/>
        <w:rPr>
          <w:spacing w:val="6"/>
          <w:sz w:val="24"/>
        </w:rPr>
      </w:pPr>
    </w:p>
    <w:p w:rsidR="007D7662" w:rsidRDefault="007D551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D7662" w:rsidRDefault="007D551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D7662" w:rsidRDefault="007D5515">
      <w:pPr>
        <w:jc w:val="center"/>
        <w:rPr>
          <w:rFonts w:ascii="宋体" w:hAnsi="宋体"/>
          <w:b/>
          <w:bCs/>
          <w:color w:val="000000"/>
          <w:sz w:val="36"/>
          <w:szCs w:val="36"/>
        </w:rPr>
      </w:pPr>
      <w:r>
        <w:rPr>
          <w:color w:val="000000"/>
          <w:sz w:val="24"/>
          <w:szCs w:val="20"/>
        </w:rPr>
        <w:br w:type="page"/>
      </w:r>
      <w:r>
        <w:rPr>
          <w:b/>
          <w:bCs/>
          <w:color w:val="000000"/>
          <w:sz w:val="36"/>
          <w:szCs w:val="36"/>
        </w:rPr>
        <w:lastRenderedPageBreak/>
        <w:t>中小企业划型标准规定</w:t>
      </w:r>
    </w:p>
    <w:p w:rsidR="007D7662" w:rsidRDefault="007D5515">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p>
    <w:p w:rsidR="007D7662" w:rsidRDefault="007D5515">
      <w:pPr>
        <w:pStyle w:val="af2"/>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7D7662" w:rsidRDefault="007D5515">
      <w:pPr>
        <w:pStyle w:val="af2"/>
        <w:spacing w:line="360" w:lineRule="auto"/>
        <w:rPr>
          <w:rFonts w:hAnsi="宋体" w:hint="default"/>
          <w:sz w:val="24"/>
          <w:szCs w:val="24"/>
        </w:rPr>
      </w:pPr>
      <w:r>
        <w:rPr>
          <w:rFonts w:hAnsi="宋体"/>
          <w:sz w:val="24"/>
          <w:szCs w:val="24"/>
        </w:rPr>
        <w:t xml:space="preserve">　　三、本规定适用的行业包括：农、林、牧、渔业，</w:t>
      </w:r>
      <w:r>
        <w:rPr>
          <w:rFonts w:hAnsi="宋体"/>
          <w:b/>
          <w:bCs/>
          <w:sz w:val="24"/>
          <w:szCs w:val="24"/>
        </w:rPr>
        <w:t>工业（包括采矿业，制造业，电力、热力、燃气及水生产和供应业），</w:t>
      </w:r>
      <w:r>
        <w:rPr>
          <w:rFonts w:hAnsi="宋体"/>
          <w:sz w:val="24"/>
          <w:szCs w:val="24"/>
        </w:rPr>
        <w:t>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w:t>
      </w:r>
      <w:r>
        <w:rPr>
          <w:rFonts w:hAnsi="宋体"/>
          <w:sz w:val="24"/>
          <w:szCs w:val="24"/>
        </w:rPr>
        <w:t>他服务业，社会工作，文化、体育和娱乐业等）。</w:t>
      </w:r>
    </w:p>
    <w:p w:rsidR="007D7662" w:rsidRDefault="007D5515">
      <w:pPr>
        <w:pStyle w:val="af2"/>
        <w:spacing w:line="360" w:lineRule="auto"/>
        <w:rPr>
          <w:rFonts w:hAnsi="宋体" w:hint="default"/>
          <w:sz w:val="24"/>
          <w:szCs w:val="24"/>
        </w:rPr>
      </w:pPr>
      <w:r>
        <w:rPr>
          <w:rFonts w:hAnsi="宋体"/>
          <w:sz w:val="24"/>
          <w:szCs w:val="24"/>
        </w:rPr>
        <w:t xml:space="preserve">　　四、各行业划型标准为：</w:t>
      </w:r>
    </w:p>
    <w:p w:rsidR="007D7662" w:rsidRDefault="007D5515">
      <w:pPr>
        <w:pStyle w:val="af2"/>
        <w:spacing w:line="360" w:lineRule="auto"/>
        <w:rPr>
          <w:rFonts w:hAnsi="宋体" w:hint="default"/>
          <w:sz w:val="24"/>
          <w:szCs w:val="24"/>
        </w:rPr>
      </w:pP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p>
    <w:p w:rsidR="007D7662" w:rsidRDefault="007D5515">
      <w:pPr>
        <w:pStyle w:val="af2"/>
        <w:spacing w:line="360" w:lineRule="auto"/>
        <w:rPr>
          <w:rFonts w:hAnsi="宋体" w:hint="default"/>
          <w:b/>
          <w:bCs/>
          <w:sz w:val="24"/>
          <w:szCs w:val="24"/>
        </w:rPr>
      </w:pPr>
      <w:r>
        <w:rPr>
          <w:rFonts w:hAnsi="宋体"/>
          <w:b/>
          <w:bCs/>
          <w:sz w:val="24"/>
          <w:szCs w:val="24"/>
        </w:rPr>
        <w:t xml:space="preserve">　　（二）工业。从业人员</w:t>
      </w:r>
      <w:r>
        <w:rPr>
          <w:rFonts w:hAnsi="宋体"/>
          <w:b/>
          <w:bCs/>
          <w:sz w:val="24"/>
          <w:szCs w:val="24"/>
        </w:rPr>
        <w:t>1000</w:t>
      </w:r>
      <w:r>
        <w:rPr>
          <w:rFonts w:hAnsi="宋体"/>
          <w:b/>
          <w:bCs/>
          <w:sz w:val="24"/>
          <w:szCs w:val="24"/>
        </w:rPr>
        <w:t>人以下或营业收入</w:t>
      </w:r>
      <w:r>
        <w:rPr>
          <w:rFonts w:hAnsi="宋体"/>
          <w:b/>
          <w:bCs/>
          <w:sz w:val="24"/>
          <w:szCs w:val="24"/>
        </w:rPr>
        <w:t>40000</w:t>
      </w:r>
      <w:r>
        <w:rPr>
          <w:rFonts w:hAnsi="宋体"/>
          <w:b/>
          <w:bCs/>
          <w:sz w:val="24"/>
          <w:szCs w:val="24"/>
        </w:rPr>
        <w:t>万元以下的为中小微型企业。其中，从业人员</w:t>
      </w:r>
      <w:r>
        <w:rPr>
          <w:rFonts w:hAnsi="宋体"/>
          <w:b/>
          <w:bCs/>
          <w:sz w:val="24"/>
          <w:szCs w:val="24"/>
        </w:rPr>
        <w:t>300</w:t>
      </w:r>
      <w:r>
        <w:rPr>
          <w:rFonts w:hAnsi="宋体"/>
          <w:b/>
          <w:bCs/>
          <w:sz w:val="24"/>
          <w:szCs w:val="24"/>
        </w:rPr>
        <w:t>人及以上，且营业收入</w:t>
      </w:r>
      <w:r>
        <w:rPr>
          <w:rFonts w:hAnsi="宋体"/>
          <w:b/>
          <w:bCs/>
          <w:sz w:val="24"/>
          <w:szCs w:val="24"/>
        </w:rPr>
        <w:t>2000</w:t>
      </w:r>
      <w:r>
        <w:rPr>
          <w:rFonts w:hAnsi="宋体"/>
          <w:b/>
          <w:bCs/>
          <w:sz w:val="24"/>
          <w:szCs w:val="24"/>
        </w:rPr>
        <w:t>万元及以上的为中型企业；从业人员</w:t>
      </w:r>
      <w:r>
        <w:rPr>
          <w:rFonts w:hAnsi="宋体"/>
          <w:b/>
          <w:bCs/>
          <w:sz w:val="24"/>
          <w:szCs w:val="24"/>
        </w:rPr>
        <w:t>20</w:t>
      </w:r>
      <w:r>
        <w:rPr>
          <w:rFonts w:hAnsi="宋体"/>
          <w:b/>
          <w:bCs/>
          <w:sz w:val="24"/>
          <w:szCs w:val="24"/>
        </w:rPr>
        <w:t>人及以上，且营业收入</w:t>
      </w:r>
      <w:r>
        <w:rPr>
          <w:rFonts w:hAnsi="宋体"/>
          <w:b/>
          <w:bCs/>
          <w:sz w:val="24"/>
          <w:szCs w:val="24"/>
        </w:rPr>
        <w:t>300</w:t>
      </w:r>
      <w:r>
        <w:rPr>
          <w:rFonts w:hAnsi="宋体"/>
          <w:b/>
          <w:bCs/>
          <w:sz w:val="24"/>
          <w:szCs w:val="24"/>
        </w:rPr>
        <w:t>万元及以上的为小型企业；从业人员</w:t>
      </w:r>
      <w:r>
        <w:rPr>
          <w:rFonts w:hAnsi="宋体"/>
          <w:b/>
          <w:bCs/>
          <w:sz w:val="24"/>
          <w:szCs w:val="24"/>
        </w:rPr>
        <w:t>20</w:t>
      </w:r>
      <w:r>
        <w:rPr>
          <w:rFonts w:hAnsi="宋体"/>
          <w:b/>
          <w:bCs/>
          <w:sz w:val="24"/>
          <w:szCs w:val="24"/>
        </w:rPr>
        <w:t>人以下或营业收入</w:t>
      </w:r>
      <w:r>
        <w:rPr>
          <w:rFonts w:hAnsi="宋体"/>
          <w:b/>
          <w:bCs/>
          <w:sz w:val="24"/>
          <w:szCs w:val="24"/>
        </w:rPr>
        <w:t>30</w:t>
      </w:r>
      <w:r>
        <w:rPr>
          <w:rFonts w:hAnsi="宋体"/>
          <w:b/>
          <w:bCs/>
          <w:sz w:val="24"/>
          <w:szCs w:val="24"/>
        </w:rPr>
        <w:t>0</w:t>
      </w:r>
      <w:r>
        <w:rPr>
          <w:rFonts w:hAnsi="宋体"/>
          <w:b/>
          <w:bCs/>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（五）零售业。从业人员</w:t>
      </w:r>
      <w:r>
        <w:rPr>
          <w:rFonts w:hAnsi="宋体"/>
          <w:sz w:val="24"/>
          <w:szCs w:val="24"/>
        </w:rPr>
        <w:t>300</w:t>
      </w:r>
      <w:r>
        <w:rPr>
          <w:rFonts w:hAnsi="宋体"/>
          <w:sz w:val="24"/>
          <w:szCs w:val="24"/>
        </w:rPr>
        <w:t>人以下或营业收入</w:t>
      </w:r>
      <w:r>
        <w:rPr>
          <w:rFonts w:hAnsi="宋体"/>
          <w:sz w:val="24"/>
          <w:szCs w:val="24"/>
        </w:rPr>
        <w:t>20000</w:t>
      </w:r>
      <w:r>
        <w:rPr>
          <w:rFonts w:hAnsi="宋体"/>
          <w:sz w:val="24"/>
          <w:szCs w:val="24"/>
        </w:rPr>
        <w:t>万元以下的为中小微型企业。其中，从业人员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lastRenderedPageBreak/>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w:t>
      </w:r>
      <w:r>
        <w:rPr>
          <w:rFonts w:hAnsi="宋体"/>
          <w:sz w:val="24"/>
          <w:szCs w:val="24"/>
        </w:rPr>
        <w:t>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w:t>
      </w:r>
      <w:r>
        <w:rPr>
          <w:rFonts w:hAnsi="宋体"/>
          <w:sz w:val="24"/>
          <w:szCs w:val="24"/>
        </w:rPr>
        <w:t>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（十三）房地产开发经营。营业收入</w:t>
      </w:r>
      <w:r>
        <w:rPr>
          <w:rFonts w:hAnsi="宋体"/>
          <w:sz w:val="24"/>
          <w:szCs w:val="24"/>
        </w:rPr>
        <w:t>200000</w:t>
      </w:r>
      <w:r>
        <w:rPr>
          <w:rFonts w:hAnsi="宋体"/>
          <w:sz w:val="24"/>
          <w:szCs w:val="24"/>
        </w:rPr>
        <w:t>万元以下或资产总额</w:t>
      </w:r>
      <w:r>
        <w:rPr>
          <w:rFonts w:hAnsi="宋体"/>
          <w:sz w:val="24"/>
          <w:szCs w:val="24"/>
        </w:rPr>
        <w:t>10000</w:t>
      </w:r>
      <w:r>
        <w:rPr>
          <w:rFonts w:hAnsi="宋体"/>
          <w:sz w:val="24"/>
          <w:szCs w:val="24"/>
        </w:rPr>
        <w:t>万元以下</w:t>
      </w:r>
      <w:r>
        <w:rPr>
          <w:rFonts w:hAnsi="宋体"/>
          <w:sz w:val="24"/>
          <w:szCs w:val="24"/>
        </w:rPr>
        <w:lastRenderedPageBreak/>
        <w:t>的为中小微型企业。其中，营业收入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w:t>
      </w:r>
      <w:r>
        <w:rPr>
          <w:rFonts w:hAnsi="宋体"/>
          <w:sz w:val="24"/>
          <w:szCs w:val="24"/>
        </w:rPr>
        <w:t>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w:t>
      </w:r>
      <w:r>
        <w:rPr>
          <w:rFonts w:hAnsi="宋体"/>
          <w:sz w:val="24"/>
          <w:szCs w:val="24"/>
        </w:rPr>
        <w:t>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万元以下的为微型企业。</w:t>
      </w:r>
    </w:p>
    <w:p w:rsidR="007D7662" w:rsidRDefault="007D5515">
      <w:pPr>
        <w:pStyle w:val="af2"/>
        <w:spacing w:line="360" w:lineRule="auto"/>
        <w:rPr>
          <w:rFonts w:hAnsi="宋体" w:hint="default"/>
          <w:sz w:val="24"/>
          <w:szCs w:val="24"/>
        </w:rPr>
      </w:pPr>
      <w:r>
        <w:rPr>
          <w:rFonts w:hAnsi="宋体"/>
          <w:sz w:val="24"/>
          <w:szCs w:val="24"/>
        </w:rPr>
        <w:t xml:space="preserve">　　（十六）其他未列明行业。从业人员</w:t>
      </w:r>
      <w:r>
        <w:rPr>
          <w:rFonts w:hAnsi="宋体"/>
          <w:sz w:val="24"/>
          <w:szCs w:val="24"/>
        </w:rPr>
        <w:t>300</w:t>
      </w:r>
      <w:r>
        <w:rPr>
          <w:rFonts w:hAnsi="宋体"/>
          <w:sz w:val="24"/>
          <w:szCs w:val="24"/>
        </w:rPr>
        <w:t>人以下的为中小微型企业。其中，从业人员</w:t>
      </w:r>
      <w:r>
        <w:rPr>
          <w:rFonts w:hAnsi="宋体"/>
          <w:sz w:val="24"/>
          <w:szCs w:val="24"/>
        </w:rPr>
        <w:t>100</w:t>
      </w:r>
      <w:r>
        <w:rPr>
          <w:rFonts w:hAnsi="宋体"/>
          <w:sz w:val="24"/>
          <w:szCs w:val="24"/>
        </w:rPr>
        <w:t>人及以上的为中型企业；从业人员</w:t>
      </w:r>
      <w:r>
        <w:rPr>
          <w:rFonts w:hAnsi="宋体"/>
          <w:sz w:val="24"/>
          <w:szCs w:val="24"/>
        </w:rPr>
        <w:t>10</w:t>
      </w:r>
      <w:r>
        <w:rPr>
          <w:rFonts w:hAnsi="宋体"/>
          <w:sz w:val="24"/>
          <w:szCs w:val="24"/>
        </w:rPr>
        <w:t>人及以上的为小型企业；从业人员</w:t>
      </w:r>
      <w:r>
        <w:rPr>
          <w:rFonts w:hAnsi="宋体"/>
          <w:sz w:val="24"/>
          <w:szCs w:val="24"/>
        </w:rPr>
        <w:t>10</w:t>
      </w:r>
      <w:r>
        <w:rPr>
          <w:rFonts w:hAnsi="宋体"/>
          <w:sz w:val="24"/>
          <w:szCs w:val="24"/>
        </w:rPr>
        <w:t>人以下的为微型企业。</w:t>
      </w:r>
    </w:p>
    <w:p w:rsidR="007D7662" w:rsidRDefault="007D5515">
      <w:pPr>
        <w:pStyle w:val="af2"/>
        <w:spacing w:line="360" w:lineRule="auto"/>
        <w:rPr>
          <w:rFonts w:hAnsi="宋体" w:hint="default"/>
          <w:sz w:val="24"/>
          <w:szCs w:val="24"/>
        </w:rPr>
      </w:pPr>
      <w:r>
        <w:rPr>
          <w:rFonts w:hAnsi="宋体"/>
          <w:sz w:val="24"/>
          <w:szCs w:val="24"/>
        </w:rPr>
        <w:t xml:space="preserve">　　五、企业类型的划分以统计部门的统计数据为依据。</w:t>
      </w:r>
    </w:p>
    <w:p w:rsidR="007D7662" w:rsidRDefault="007D5515">
      <w:pPr>
        <w:pStyle w:val="af2"/>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w:t>
      </w:r>
      <w:r>
        <w:rPr>
          <w:rFonts w:hAnsi="宋体"/>
          <w:sz w:val="24"/>
          <w:szCs w:val="24"/>
        </w:rPr>
        <w:t>工商户和本规定以外的行业，参照本规定进行划型。</w:t>
      </w:r>
    </w:p>
    <w:p w:rsidR="007D7662" w:rsidRDefault="007D5515">
      <w:pPr>
        <w:pStyle w:val="af2"/>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7D7662" w:rsidRDefault="007D5515">
      <w:pPr>
        <w:pStyle w:val="af2"/>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7D7662" w:rsidRDefault="007D5515">
      <w:pPr>
        <w:pStyle w:val="af2"/>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7D7662" w:rsidRDefault="007D5515">
      <w:pPr>
        <w:pStyle w:val="af2"/>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w:t>
      </w:r>
      <w:r>
        <w:rPr>
          <w:rFonts w:hAnsi="宋体"/>
          <w:sz w:val="24"/>
          <w:szCs w:val="24"/>
        </w:rPr>
        <w:t>2003</w:t>
      </w:r>
      <w:r>
        <w:rPr>
          <w:rFonts w:hAnsi="宋体"/>
          <w:sz w:val="24"/>
          <w:szCs w:val="24"/>
        </w:rPr>
        <w:t>年颁布的《中小企业标</w:t>
      </w:r>
      <w:r>
        <w:rPr>
          <w:rFonts w:hAnsi="宋体"/>
          <w:sz w:val="24"/>
          <w:szCs w:val="24"/>
        </w:rPr>
        <w:t>准暂行规定》同时废止。</w:t>
      </w:r>
    </w:p>
    <w:p w:rsidR="007D7662" w:rsidRDefault="007D7662">
      <w:pPr>
        <w:pStyle w:val="26"/>
        <w:ind w:firstLine="480"/>
      </w:pPr>
    </w:p>
    <w:p w:rsidR="007D7662" w:rsidRDefault="007D5515">
      <w:pPr>
        <w:rPr>
          <w:color w:val="000000"/>
          <w:sz w:val="24"/>
          <w:szCs w:val="20"/>
        </w:rPr>
      </w:pPr>
      <w:r>
        <w:rPr>
          <w:color w:val="000000"/>
          <w:sz w:val="24"/>
          <w:szCs w:val="20"/>
        </w:rPr>
        <w:br w:type="page"/>
      </w:r>
    </w:p>
    <w:p w:rsidR="007D7662" w:rsidRDefault="007D5515">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r>
        <w:rPr>
          <w:b/>
          <w:color w:val="000000"/>
          <w:sz w:val="24"/>
          <w:szCs w:val="20"/>
        </w:rPr>
        <w:t>（本项目不涉及）</w:t>
      </w:r>
    </w:p>
    <w:p w:rsidR="007D7662" w:rsidRDefault="007D7662">
      <w:pPr>
        <w:spacing w:line="360" w:lineRule="auto"/>
        <w:outlineLvl w:val="2"/>
        <w:rPr>
          <w:color w:val="000000"/>
          <w:sz w:val="24"/>
          <w:szCs w:val="20"/>
        </w:rPr>
      </w:pPr>
    </w:p>
    <w:p w:rsidR="007D7662" w:rsidRDefault="007D7662">
      <w:pPr>
        <w:autoSpaceDE w:val="0"/>
        <w:autoSpaceDN w:val="0"/>
        <w:adjustRightInd w:val="0"/>
        <w:jc w:val="center"/>
        <w:rPr>
          <w:color w:val="000000"/>
          <w:sz w:val="30"/>
          <w:szCs w:val="30"/>
        </w:rPr>
      </w:pPr>
    </w:p>
    <w:p w:rsidR="007D7662" w:rsidRDefault="007D551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7D7662" w:rsidRDefault="007D5515">
      <w:pPr>
        <w:tabs>
          <w:tab w:val="left" w:pos="5580"/>
        </w:tabs>
        <w:spacing w:line="360" w:lineRule="auto"/>
        <w:rPr>
          <w:color w:val="000000"/>
          <w:sz w:val="24"/>
        </w:rPr>
      </w:pPr>
      <w:r>
        <w:rPr>
          <w:color w:val="000000"/>
          <w:sz w:val="24"/>
        </w:rPr>
        <w:t>致：</w:t>
      </w:r>
      <w:r>
        <w:rPr>
          <w:color w:val="000000"/>
          <w:sz w:val="24"/>
          <w:u w:val="single"/>
        </w:rPr>
        <w:t>（采购人或采购代理机构）</w:t>
      </w:r>
    </w:p>
    <w:p w:rsidR="007D7662" w:rsidRDefault="007D551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D7662">
        <w:trPr>
          <w:trHeight w:val="549"/>
          <w:jc w:val="center"/>
        </w:trPr>
        <w:tc>
          <w:tcPr>
            <w:tcW w:w="456" w:type="dxa"/>
            <w:vAlign w:val="center"/>
          </w:tcPr>
          <w:p w:rsidR="007D7662" w:rsidRDefault="007D5515">
            <w:pPr>
              <w:pStyle w:val="TableParagraph"/>
              <w:jc w:val="center"/>
              <w:rPr>
                <w:sz w:val="24"/>
              </w:rPr>
            </w:pPr>
            <w:r>
              <w:rPr>
                <w:sz w:val="24"/>
              </w:rPr>
              <w:t>序号</w:t>
            </w:r>
          </w:p>
        </w:tc>
        <w:tc>
          <w:tcPr>
            <w:tcW w:w="1287" w:type="dxa"/>
            <w:vAlign w:val="center"/>
          </w:tcPr>
          <w:p w:rsidR="007D7662" w:rsidRDefault="007D5515">
            <w:pPr>
              <w:pStyle w:val="TableParagraph"/>
              <w:jc w:val="center"/>
              <w:rPr>
                <w:sz w:val="24"/>
              </w:rPr>
            </w:pPr>
            <w:r>
              <w:rPr>
                <w:sz w:val="24"/>
              </w:rPr>
              <w:t>分包承担</w:t>
            </w:r>
          </w:p>
          <w:p w:rsidR="007D7662" w:rsidRDefault="007D5515">
            <w:pPr>
              <w:pStyle w:val="TableParagraph"/>
              <w:jc w:val="center"/>
              <w:rPr>
                <w:sz w:val="24"/>
              </w:rPr>
            </w:pPr>
            <w:r>
              <w:rPr>
                <w:sz w:val="24"/>
              </w:rPr>
              <w:t>主体名称</w:t>
            </w:r>
          </w:p>
        </w:tc>
        <w:tc>
          <w:tcPr>
            <w:tcW w:w="1513" w:type="dxa"/>
            <w:vAlign w:val="center"/>
          </w:tcPr>
          <w:p w:rsidR="007D7662" w:rsidRDefault="007D5515">
            <w:pPr>
              <w:pStyle w:val="TableParagraph"/>
              <w:jc w:val="center"/>
              <w:rPr>
                <w:sz w:val="24"/>
                <w:lang w:eastAsia="zh-CN"/>
              </w:rPr>
            </w:pPr>
            <w:r>
              <w:rPr>
                <w:sz w:val="24"/>
                <w:lang w:eastAsia="zh-CN"/>
              </w:rPr>
              <w:t>分包承担</w:t>
            </w:r>
          </w:p>
          <w:p w:rsidR="007D7662" w:rsidRDefault="007D5515">
            <w:pPr>
              <w:pStyle w:val="TableParagraph"/>
              <w:jc w:val="center"/>
              <w:rPr>
                <w:sz w:val="24"/>
                <w:lang w:eastAsia="zh-CN"/>
              </w:rPr>
            </w:pPr>
            <w:r>
              <w:rPr>
                <w:sz w:val="24"/>
                <w:lang w:eastAsia="zh-CN"/>
              </w:rPr>
              <w:t>主体类型</w:t>
            </w:r>
          </w:p>
          <w:p w:rsidR="007D7662" w:rsidRDefault="007D5515">
            <w:pPr>
              <w:pStyle w:val="TableParagraph"/>
              <w:jc w:val="center"/>
              <w:rPr>
                <w:sz w:val="24"/>
                <w:lang w:eastAsia="zh-CN"/>
              </w:rPr>
            </w:pPr>
            <w:r>
              <w:rPr>
                <w:rFonts w:hint="eastAsia"/>
                <w:sz w:val="24"/>
                <w:lang w:eastAsia="zh-CN"/>
              </w:rPr>
              <w:t>（勾选）</w:t>
            </w:r>
          </w:p>
        </w:tc>
        <w:tc>
          <w:tcPr>
            <w:tcW w:w="1125" w:type="dxa"/>
            <w:vAlign w:val="center"/>
          </w:tcPr>
          <w:p w:rsidR="007D7662" w:rsidRDefault="007D5515">
            <w:pPr>
              <w:pStyle w:val="TableParagraph"/>
              <w:jc w:val="center"/>
              <w:rPr>
                <w:sz w:val="24"/>
              </w:rPr>
            </w:pPr>
            <w:r>
              <w:rPr>
                <w:sz w:val="24"/>
              </w:rPr>
              <w:t>资质等级</w:t>
            </w:r>
          </w:p>
        </w:tc>
        <w:tc>
          <w:tcPr>
            <w:tcW w:w="1558" w:type="dxa"/>
            <w:vAlign w:val="center"/>
          </w:tcPr>
          <w:p w:rsidR="007D7662" w:rsidRDefault="007D5515">
            <w:pPr>
              <w:pStyle w:val="TableParagraph"/>
              <w:jc w:val="center"/>
              <w:rPr>
                <w:sz w:val="24"/>
              </w:rPr>
            </w:pPr>
            <w:r>
              <w:rPr>
                <w:sz w:val="24"/>
              </w:rPr>
              <w:t>拟分包</w:t>
            </w:r>
          </w:p>
          <w:p w:rsidR="007D7662" w:rsidRDefault="007D5515">
            <w:pPr>
              <w:pStyle w:val="TableParagraph"/>
              <w:jc w:val="center"/>
              <w:rPr>
                <w:sz w:val="24"/>
              </w:rPr>
            </w:pPr>
            <w:r>
              <w:rPr>
                <w:sz w:val="24"/>
              </w:rPr>
              <w:t>合同内容</w:t>
            </w:r>
          </w:p>
        </w:tc>
        <w:tc>
          <w:tcPr>
            <w:tcW w:w="1498" w:type="dxa"/>
            <w:vAlign w:val="center"/>
          </w:tcPr>
          <w:p w:rsidR="007D7662" w:rsidRDefault="007D5515">
            <w:pPr>
              <w:pStyle w:val="TableParagraph"/>
              <w:jc w:val="center"/>
              <w:rPr>
                <w:sz w:val="24"/>
                <w:lang w:eastAsia="zh-CN"/>
              </w:rPr>
            </w:pPr>
            <w:r>
              <w:rPr>
                <w:sz w:val="24"/>
                <w:lang w:eastAsia="zh-CN"/>
              </w:rPr>
              <w:t>拟分包</w:t>
            </w:r>
          </w:p>
          <w:p w:rsidR="007D7662" w:rsidRDefault="007D5515">
            <w:pPr>
              <w:pStyle w:val="TableParagraph"/>
              <w:jc w:val="center"/>
              <w:rPr>
                <w:sz w:val="24"/>
                <w:lang w:eastAsia="zh-CN"/>
              </w:rPr>
            </w:pPr>
            <w:r>
              <w:rPr>
                <w:sz w:val="24"/>
                <w:lang w:eastAsia="zh-CN"/>
              </w:rPr>
              <w:t>合同金额</w:t>
            </w:r>
          </w:p>
          <w:p w:rsidR="007D7662" w:rsidRDefault="007D5515">
            <w:pPr>
              <w:pStyle w:val="TableParagraph"/>
              <w:jc w:val="center"/>
              <w:rPr>
                <w:sz w:val="24"/>
                <w:lang w:eastAsia="zh-CN"/>
              </w:rPr>
            </w:pPr>
            <w:r>
              <w:rPr>
                <w:sz w:val="24"/>
                <w:lang w:eastAsia="zh-CN"/>
              </w:rPr>
              <w:t>（人民币元）</w:t>
            </w:r>
          </w:p>
        </w:tc>
        <w:tc>
          <w:tcPr>
            <w:tcW w:w="1564" w:type="dxa"/>
            <w:vAlign w:val="center"/>
          </w:tcPr>
          <w:p w:rsidR="007D7662" w:rsidRDefault="007D5515">
            <w:pPr>
              <w:pStyle w:val="TableParagraph"/>
              <w:jc w:val="center"/>
              <w:rPr>
                <w:sz w:val="24"/>
                <w:lang w:eastAsia="zh-CN"/>
              </w:rPr>
            </w:pPr>
            <w:r>
              <w:rPr>
                <w:sz w:val="24"/>
                <w:lang w:eastAsia="zh-CN"/>
              </w:rPr>
              <w:t>占该采购包</w:t>
            </w:r>
          </w:p>
          <w:p w:rsidR="007D7662" w:rsidRDefault="007D5515">
            <w:pPr>
              <w:pStyle w:val="TableParagraph"/>
              <w:jc w:val="center"/>
              <w:rPr>
                <w:b/>
                <w:sz w:val="24"/>
                <w:lang w:eastAsia="zh-CN"/>
              </w:rPr>
            </w:pPr>
            <w:r>
              <w:rPr>
                <w:rFonts w:hint="eastAsia"/>
                <w:b/>
                <w:sz w:val="24"/>
                <w:lang w:eastAsia="zh-CN"/>
              </w:rPr>
              <w:t>预算</w:t>
            </w:r>
            <w:r>
              <w:rPr>
                <w:b/>
                <w:sz w:val="24"/>
                <w:lang w:eastAsia="zh-CN"/>
              </w:rPr>
              <w:t>金额的</w:t>
            </w:r>
          </w:p>
          <w:p w:rsidR="007D7662" w:rsidRDefault="007D5515">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7D7662">
        <w:trPr>
          <w:trHeight w:val="620"/>
          <w:jc w:val="center"/>
        </w:trPr>
        <w:tc>
          <w:tcPr>
            <w:tcW w:w="456" w:type="dxa"/>
            <w:vAlign w:val="center"/>
          </w:tcPr>
          <w:p w:rsidR="007D7662" w:rsidRDefault="007D5515">
            <w:pPr>
              <w:pStyle w:val="TableParagraph"/>
              <w:jc w:val="center"/>
              <w:rPr>
                <w:rFonts w:ascii="Times New Roman"/>
                <w:sz w:val="24"/>
              </w:rPr>
            </w:pPr>
            <w:r>
              <w:rPr>
                <w:rFonts w:ascii="Times New Roman"/>
                <w:sz w:val="24"/>
              </w:rPr>
              <w:t>1</w:t>
            </w:r>
          </w:p>
        </w:tc>
        <w:tc>
          <w:tcPr>
            <w:tcW w:w="1287" w:type="dxa"/>
            <w:vAlign w:val="center"/>
          </w:tcPr>
          <w:p w:rsidR="007D7662" w:rsidRDefault="007D7662">
            <w:pPr>
              <w:pStyle w:val="TableParagraph"/>
              <w:jc w:val="center"/>
              <w:rPr>
                <w:rFonts w:ascii="Times New Roman" w:hAnsi="Times New Roman" w:cs="Times New Roman"/>
                <w:sz w:val="30"/>
              </w:rPr>
            </w:pPr>
          </w:p>
        </w:tc>
        <w:tc>
          <w:tcPr>
            <w:tcW w:w="1513" w:type="dxa"/>
            <w:vAlign w:val="center"/>
          </w:tcPr>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rsidR="007D7662" w:rsidRDefault="007D7662">
            <w:pPr>
              <w:pStyle w:val="TableParagraph"/>
              <w:jc w:val="center"/>
              <w:rPr>
                <w:rFonts w:ascii="Times New Roman"/>
                <w:sz w:val="30"/>
                <w:lang w:eastAsia="zh-CN"/>
              </w:rPr>
            </w:pPr>
          </w:p>
        </w:tc>
        <w:tc>
          <w:tcPr>
            <w:tcW w:w="1558" w:type="dxa"/>
            <w:vAlign w:val="center"/>
          </w:tcPr>
          <w:p w:rsidR="007D7662" w:rsidRDefault="007D7662">
            <w:pPr>
              <w:pStyle w:val="TableParagraph"/>
              <w:jc w:val="center"/>
              <w:rPr>
                <w:rFonts w:ascii="Times New Roman"/>
                <w:sz w:val="30"/>
                <w:lang w:eastAsia="zh-CN"/>
              </w:rPr>
            </w:pPr>
          </w:p>
        </w:tc>
        <w:tc>
          <w:tcPr>
            <w:tcW w:w="1498" w:type="dxa"/>
            <w:vAlign w:val="center"/>
          </w:tcPr>
          <w:p w:rsidR="007D7662" w:rsidRDefault="007D7662">
            <w:pPr>
              <w:pStyle w:val="TableParagraph"/>
              <w:jc w:val="center"/>
              <w:rPr>
                <w:rFonts w:ascii="Times New Roman"/>
                <w:sz w:val="30"/>
                <w:lang w:eastAsia="zh-CN"/>
              </w:rPr>
            </w:pPr>
          </w:p>
        </w:tc>
        <w:tc>
          <w:tcPr>
            <w:tcW w:w="1564" w:type="dxa"/>
            <w:vAlign w:val="center"/>
          </w:tcPr>
          <w:p w:rsidR="007D7662" w:rsidRDefault="007D7662">
            <w:pPr>
              <w:pStyle w:val="TableParagraph"/>
              <w:jc w:val="center"/>
              <w:rPr>
                <w:rFonts w:ascii="Times New Roman"/>
                <w:sz w:val="30"/>
                <w:lang w:eastAsia="zh-CN"/>
              </w:rPr>
            </w:pPr>
          </w:p>
        </w:tc>
      </w:tr>
      <w:tr w:rsidR="007D7662">
        <w:trPr>
          <w:trHeight w:val="620"/>
          <w:jc w:val="center"/>
        </w:trPr>
        <w:tc>
          <w:tcPr>
            <w:tcW w:w="456" w:type="dxa"/>
            <w:vAlign w:val="center"/>
          </w:tcPr>
          <w:p w:rsidR="007D7662" w:rsidRDefault="007D5515">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7D7662" w:rsidRDefault="007D7662">
            <w:pPr>
              <w:pStyle w:val="TableParagraph"/>
              <w:jc w:val="center"/>
              <w:rPr>
                <w:rFonts w:ascii="Times New Roman"/>
                <w:sz w:val="30"/>
              </w:rPr>
            </w:pPr>
          </w:p>
        </w:tc>
        <w:tc>
          <w:tcPr>
            <w:tcW w:w="1513" w:type="dxa"/>
            <w:vAlign w:val="center"/>
          </w:tcPr>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rsidR="007D7662" w:rsidRDefault="007D7662">
            <w:pPr>
              <w:pStyle w:val="TableParagraph"/>
              <w:jc w:val="center"/>
              <w:rPr>
                <w:rFonts w:ascii="Times New Roman"/>
                <w:sz w:val="30"/>
                <w:lang w:eastAsia="zh-CN"/>
              </w:rPr>
            </w:pPr>
          </w:p>
        </w:tc>
        <w:tc>
          <w:tcPr>
            <w:tcW w:w="1558" w:type="dxa"/>
            <w:vAlign w:val="center"/>
          </w:tcPr>
          <w:p w:rsidR="007D7662" w:rsidRDefault="007D7662">
            <w:pPr>
              <w:pStyle w:val="TableParagraph"/>
              <w:jc w:val="center"/>
              <w:rPr>
                <w:rFonts w:ascii="Times New Roman"/>
                <w:sz w:val="30"/>
                <w:lang w:eastAsia="zh-CN"/>
              </w:rPr>
            </w:pPr>
          </w:p>
        </w:tc>
        <w:tc>
          <w:tcPr>
            <w:tcW w:w="1498" w:type="dxa"/>
            <w:vAlign w:val="center"/>
          </w:tcPr>
          <w:p w:rsidR="007D7662" w:rsidRDefault="007D7662">
            <w:pPr>
              <w:pStyle w:val="TableParagraph"/>
              <w:jc w:val="center"/>
              <w:rPr>
                <w:rFonts w:ascii="Times New Roman"/>
                <w:sz w:val="30"/>
                <w:lang w:eastAsia="zh-CN"/>
              </w:rPr>
            </w:pPr>
          </w:p>
        </w:tc>
        <w:tc>
          <w:tcPr>
            <w:tcW w:w="1564" w:type="dxa"/>
            <w:vAlign w:val="center"/>
          </w:tcPr>
          <w:p w:rsidR="007D7662" w:rsidRDefault="007D7662">
            <w:pPr>
              <w:pStyle w:val="TableParagraph"/>
              <w:jc w:val="center"/>
              <w:rPr>
                <w:rFonts w:ascii="Times New Roman"/>
                <w:sz w:val="30"/>
                <w:lang w:eastAsia="zh-CN"/>
              </w:rPr>
            </w:pPr>
          </w:p>
        </w:tc>
      </w:tr>
      <w:tr w:rsidR="007D7662">
        <w:trPr>
          <w:trHeight w:val="620"/>
          <w:jc w:val="center"/>
        </w:trPr>
        <w:tc>
          <w:tcPr>
            <w:tcW w:w="456" w:type="dxa"/>
            <w:vAlign w:val="center"/>
          </w:tcPr>
          <w:p w:rsidR="007D7662" w:rsidRDefault="007D5515">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7D7662" w:rsidRDefault="007D7662">
            <w:pPr>
              <w:pStyle w:val="TableParagraph"/>
              <w:jc w:val="center"/>
              <w:rPr>
                <w:rFonts w:ascii="Times New Roman"/>
                <w:sz w:val="30"/>
              </w:rPr>
            </w:pPr>
          </w:p>
        </w:tc>
        <w:tc>
          <w:tcPr>
            <w:tcW w:w="1513" w:type="dxa"/>
            <w:vAlign w:val="center"/>
          </w:tcPr>
          <w:p w:rsidR="007D7662" w:rsidRDefault="007D7662">
            <w:pPr>
              <w:pStyle w:val="TableParagraph"/>
              <w:tabs>
                <w:tab w:val="left" w:pos="235"/>
              </w:tabs>
              <w:jc w:val="center"/>
              <w:rPr>
                <w:sz w:val="24"/>
              </w:rPr>
            </w:pPr>
          </w:p>
        </w:tc>
        <w:tc>
          <w:tcPr>
            <w:tcW w:w="1125" w:type="dxa"/>
            <w:vAlign w:val="center"/>
          </w:tcPr>
          <w:p w:rsidR="007D7662" w:rsidRDefault="007D7662">
            <w:pPr>
              <w:pStyle w:val="TableParagraph"/>
              <w:jc w:val="center"/>
              <w:rPr>
                <w:rFonts w:ascii="Times New Roman"/>
                <w:sz w:val="30"/>
              </w:rPr>
            </w:pPr>
          </w:p>
        </w:tc>
        <w:tc>
          <w:tcPr>
            <w:tcW w:w="1558" w:type="dxa"/>
            <w:vAlign w:val="center"/>
          </w:tcPr>
          <w:p w:rsidR="007D7662" w:rsidRDefault="007D7662">
            <w:pPr>
              <w:pStyle w:val="TableParagraph"/>
              <w:jc w:val="center"/>
              <w:rPr>
                <w:rFonts w:ascii="Times New Roman"/>
                <w:sz w:val="30"/>
              </w:rPr>
            </w:pPr>
          </w:p>
        </w:tc>
        <w:tc>
          <w:tcPr>
            <w:tcW w:w="1498" w:type="dxa"/>
            <w:vAlign w:val="center"/>
          </w:tcPr>
          <w:p w:rsidR="007D7662" w:rsidRDefault="007D7662">
            <w:pPr>
              <w:pStyle w:val="TableParagraph"/>
              <w:jc w:val="center"/>
              <w:rPr>
                <w:rFonts w:ascii="Times New Roman"/>
                <w:sz w:val="30"/>
              </w:rPr>
            </w:pPr>
          </w:p>
        </w:tc>
        <w:tc>
          <w:tcPr>
            <w:tcW w:w="1564" w:type="dxa"/>
            <w:vAlign w:val="center"/>
          </w:tcPr>
          <w:p w:rsidR="007D7662" w:rsidRDefault="007D7662">
            <w:pPr>
              <w:pStyle w:val="TableParagraph"/>
              <w:jc w:val="center"/>
              <w:rPr>
                <w:rFonts w:ascii="Times New Roman"/>
                <w:sz w:val="30"/>
              </w:rPr>
            </w:pPr>
          </w:p>
        </w:tc>
      </w:tr>
      <w:tr w:rsidR="007D7662">
        <w:trPr>
          <w:trHeight w:val="620"/>
          <w:jc w:val="center"/>
        </w:trPr>
        <w:tc>
          <w:tcPr>
            <w:tcW w:w="5942" w:type="dxa"/>
            <w:gridSpan w:val="5"/>
            <w:vAlign w:val="center"/>
          </w:tcPr>
          <w:p w:rsidR="007D7662" w:rsidRDefault="007D5515">
            <w:pPr>
              <w:pStyle w:val="TableParagraph"/>
              <w:ind w:rightChars="27" w:right="57"/>
              <w:jc w:val="right"/>
              <w:rPr>
                <w:sz w:val="24"/>
                <w:lang w:eastAsia="zh-CN"/>
              </w:rPr>
            </w:pPr>
            <w:r>
              <w:rPr>
                <w:rFonts w:hint="eastAsia"/>
                <w:sz w:val="24"/>
                <w:lang w:eastAsia="zh-CN"/>
              </w:rPr>
              <w:t>合计：</w:t>
            </w:r>
          </w:p>
        </w:tc>
        <w:tc>
          <w:tcPr>
            <w:tcW w:w="1498" w:type="dxa"/>
            <w:vAlign w:val="center"/>
          </w:tcPr>
          <w:p w:rsidR="007D7662" w:rsidRDefault="007D7662">
            <w:pPr>
              <w:pStyle w:val="TableParagraph"/>
              <w:jc w:val="center"/>
              <w:rPr>
                <w:rFonts w:ascii="Times New Roman"/>
                <w:sz w:val="30"/>
              </w:rPr>
            </w:pPr>
          </w:p>
        </w:tc>
        <w:tc>
          <w:tcPr>
            <w:tcW w:w="1564" w:type="dxa"/>
            <w:vAlign w:val="center"/>
          </w:tcPr>
          <w:p w:rsidR="007D7662" w:rsidRDefault="007D7662">
            <w:pPr>
              <w:pStyle w:val="TableParagraph"/>
              <w:jc w:val="center"/>
              <w:rPr>
                <w:rFonts w:ascii="Times New Roman"/>
                <w:sz w:val="30"/>
              </w:rPr>
            </w:pPr>
          </w:p>
        </w:tc>
      </w:tr>
    </w:tbl>
    <w:p w:rsidR="007D7662" w:rsidRDefault="007D7662">
      <w:pPr>
        <w:adjustRightInd w:val="0"/>
        <w:snapToGrid w:val="0"/>
        <w:spacing w:line="360" w:lineRule="auto"/>
        <w:ind w:firstLineChars="200" w:firstLine="480"/>
        <w:jc w:val="left"/>
        <w:rPr>
          <w:sz w:val="24"/>
        </w:rPr>
      </w:pPr>
    </w:p>
    <w:p w:rsidR="007D7662" w:rsidRDefault="007D7662">
      <w:pPr>
        <w:adjustRightInd w:val="0"/>
        <w:snapToGrid w:val="0"/>
        <w:spacing w:line="360" w:lineRule="auto"/>
        <w:jc w:val="left"/>
        <w:rPr>
          <w:sz w:val="24"/>
        </w:rPr>
      </w:pPr>
    </w:p>
    <w:p w:rsidR="007D7662" w:rsidRDefault="007D551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7D7662" w:rsidRDefault="007D5515">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7D7662" w:rsidRDefault="007D7662">
      <w:pPr>
        <w:adjustRightInd w:val="0"/>
        <w:snapToGrid w:val="0"/>
        <w:spacing w:line="360" w:lineRule="auto"/>
        <w:jc w:val="left"/>
        <w:rPr>
          <w:sz w:val="24"/>
        </w:rPr>
      </w:pPr>
    </w:p>
    <w:p w:rsidR="007D7662" w:rsidRDefault="007D5515">
      <w:pPr>
        <w:adjustRightInd w:val="0"/>
        <w:snapToGrid w:val="0"/>
        <w:spacing w:line="360" w:lineRule="auto"/>
        <w:jc w:val="left"/>
        <w:rPr>
          <w:sz w:val="24"/>
        </w:rPr>
      </w:pPr>
      <w:r>
        <w:rPr>
          <w:sz w:val="24"/>
        </w:rPr>
        <w:t>说明：</w:t>
      </w:r>
    </w:p>
    <w:p w:rsidR="007D7662" w:rsidRDefault="007D5515">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7D7662" w:rsidRDefault="007D5515">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rsidR="007D7662" w:rsidRDefault="007D5515">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rsidR="007D7662" w:rsidRDefault="007D5515">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rsidR="007D7662" w:rsidRDefault="007D5515">
      <w:pPr>
        <w:adjustRightInd w:val="0"/>
        <w:snapToGrid w:val="0"/>
        <w:spacing w:line="360" w:lineRule="auto"/>
        <w:ind w:firstLineChars="200" w:firstLine="480"/>
        <w:jc w:val="left"/>
        <w:rPr>
          <w:sz w:val="24"/>
        </w:rPr>
      </w:pPr>
      <w:r>
        <w:rPr>
          <w:sz w:val="24"/>
        </w:rPr>
        <w:t>甲方（投标人）：</w:t>
      </w:r>
      <w:r>
        <w:rPr>
          <w:sz w:val="24"/>
        </w:rPr>
        <w:t>________</w:t>
      </w:r>
    </w:p>
    <w:p w:rsidR="007D7662" w:rsidRDefault="007D5515">
      <w:pPr>
        <w:adjustRightInd w:val="0"/>
        <w:snapToGrid w:val="0"/>
        <w:spacing w:line="360" w:lineRule="auto"/>
        <w:ind w:firstLineChars="200" w:firstLine="480"/>
        <w:jc w:val="left"/>
        <w:rPr>
          <w:sz w:val="24"/>
        </w:rPr>
      </w:pPr>
      <w:r>
        <w:rPr>
          <w:sz w:val="24"/>
        </w:rPr>
        <w:t>乙方（拟分包单位）：</w:t>
      </w:r>
      <w:r>
        <w:rPr>
          <w:sz w:val="24"/>
        </w:rPr>
        <w:t>________</w:t>
      </w:r>
    </w:p>
    <w:p w:rsidR="007D7662" w:rsidRDefault="007D551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7D7662" w:rsidRDefault="007D551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7D7662" w:rsidRDefault="007D551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rsidR="007D7662" w:rsidRDefault="007D5515">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7D7662" w:rsidRDefault="007D551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7D7662" w:rsidRDefault="007D7662">
      <w:pPr>
        <w:spacing w:line="360" w:lineRule="auto"/>
        <w:ind w:firstLine="471"/>
        <w:rPr>
          <w:b/>
          <w:color w:val="000000"/>
          <w:sz w:val="24"/>
        </w:rPr>
      </w:pPr>
    </w:p>
    <w:p w:rsidR="007D7662" w:rsidRDefault="007D551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7D7662" w:rsidRDefault="007D7662">
      <w:pPr>
        <w:spacing w:line="360" w:lineRule="auto"/>
        <w:ind w:left="480"/>
        <w:jc w:val="right"/>
        <w:rPr>
          <w:color w:val="000000"/>
          <w:sz w:val="24"/>
        </w:rPr>
      </w:pPr>
    </w:p>
    <w:p w:rsidR="007D7662" w:rsidRDefault="007D551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7D7662" w:rsidRDefault="007D7662">
      <w:pPr>
        <w:tabs>
          <w:tab w:val="left" w:pos="8280"/>
        </w:tabs>
        <w:spacing w:line="360" w:lineRule="auto"/>
        <w:ind w:firstLine="480"/>
        <w:rPr>
          <w:color w:val="000000"/>
          <w:sz w:val="24"/>
        </w:rPr>
      </w:pPr>
    </w:p>
    <w:p w:rsidR="007D7662" w:rsidRDefault="007D5515">
      <w:pPr>
        <w:tabs>
          <w:tab w:val="left" w:pos="8280"/>
        </w:tabs>
        <w:spacing w:line="360" w:lineRule="auto"/>
        <w:rPr>
          <w:color w:val="000000"/>
          <w:sz w:val="24"/>
        </w:rPr>
        <w:sectPr w:rsidR="007D7662">
          <w:headerReference w:type="even" r:id="rId23"/>
          <w:headerReference w:type="default"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说明：投标人须与所有拟分包单位分别签订《分包意向协议》，每单位签订一份，并在投标文件中提交全部协议原件，否则</w:t>
      </w:r>
      <w:r>
        <w:rPr>
          <w:b/>
          <w:color w:val="000000"/>
          <w:sz w:val="24"/>
        </w:rPr>
        <w:t>投标无效</w:t>
      </w:r>
      <w:r>
        <w:rPr>
          <w:color w:val="000000"/>
          <w:sz w:val="24"/>
        </w:rPr>
        <w:t>。</w:t>
      </w:r>
    </w:p>
    <w:p w:rsidR="007D7662" w:rsidRDefault="007D5515">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rsidR="007D7662" w:rsidRDefault="007D7662">
      <w:pPr>
        <w:widowControl/>
        <w:jc w:val="left"/>
        <w:rPr>
          <w:sz w:val="24"/>
        </w:rPr>
      </w:pPr>
    </w:p>
    <w:p w:rsidR="007D7662" w:rsidRDefault="007D5515">
      <w:pPr>
        <w:rPr>
          <w:color w:val="000000"/>
          <w:sz w:val="24"/>
          <w:szCs w:val="20"/>
        </w:rPr>
      </w:pPr>
      <w:r>
        <w:rPr>
          <w:color w:val="000000"/>
          <w:sz w:val="24"/>
          <w:szCs w:val="20"/>
        </w:rPr>
        <w:br w:type="page"/>
      </w:r>
    </w:p>
    <w:p w:rsidR="007D7662" w:rsidRDefault="007D5515">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7D7662" w:rsidRDefault="007D5515">
      <w:pPr>
        <w:spacing w:line="360" w:lineRule="auto"/>
        <w:outlineLvl w:val="2"/>
        <w:rPr>
          <w:color w:val="000000"/>
          <w:sz w:val="24"/>
          <w:szCs w:val="20"/>
        </w:rPr>
      </w:pPr>
      <w:r>
        <w:rPr>
          <w:color w:val="000000"/>
          <w:sz w:val="24"/>
          <w:szCs w:val="20"/>
        </w:rPr>
        <w:t>3-1</w:t>
      </w:r>
      <w:r>
        <w:rPr>
          <w:color w:val="000000"/>
          <w:sz w:val="24"/>
          <w:szCs w:val="20"/>
        </w:rPr>
        <w:t>联合协议（如有）（实质性格式）</w:t>
      </w:r>
      <w:r>
        <w:rPr>
          <w:b/>
          <w:color w:val="000000"/>
          <w:sz w:val="24"/>
          <w:szCs w:val="20"/>
        </w:rPr>
        <w:t>（本项目不涉及）</w:t>
      </w:r>
    </w:p>
    <w:p w:rsidR="007D7662" w:rsidRDefault="007D551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7D7662" w:rsidRDefault="007D5515">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7D7662" w:rsidRDefault="007D5515">
      <w:pPr>
        <w:numPr>
          <w:ilvl w:val="0"/>
          <w:numId w:val="23"/>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7D7662" w:rsidRDefault="007D5515">
      <w:pPr>
        <w:numPr>
          <w:ilvl w:val="0"/>
          <w:numId w:val="23"/>
        </w:numPr>
        <w:spacing w:line="360" w:lineRule="auto"/>
        <w:rPr>
          <w:bCs/>
          <w:color w:val="000000"/>
          <w:sz w:val="24"/>
        </w:rPr>
      </w:pP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rsidR="007D7662" w:rsidRDefault="007D5515">
      <w:pPr>
        <w:numPr>
          <w:ilvl w:val="0"/>
          <w:numId w:val="23"/>
        </w:numPr>
        <w:spacing w:line="360" w:lineRule="auto"/>
        <w:rPr>
          <w:bCs/>
          <w:color w:val="000000"/>
          <w:sz w:val="24"/>
        </w:rPr>
      </w:pPr>
      <w:r>
        <w:rPr>
          <w:bCs/>
          <w:color w:val="000000"/>
          <w:sz w:val="24"/>
        </w:rPr>
        <w:t>联合体各方均同意由牵头人代表其他联合体成员单位按招标文件要求出具《授权委托书》。</w:t>
      </w:r>
    </w:p>
    <w:p w:rsidR="007D7662" w:rsidRDefault="007D5515">
      <w:pPr>
        <w:numPr>
          <w:ilvl w:val="0"/>
          <w:numId w:val="23"/>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7D7662" w:rsidRDefault="007D5515">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7D7662" w:rsidRDefault="007D5515">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w:t>
      </w:r>
      <w:r>
        <w:rPr>
          <w:bCs/>
          <w:color w:val="000000"/>
          <w:sz w:val="24"/>
        </w:rPr>
        <w:t>围、内容以投标文件及合同为准。</w:t>
      </w:r>
    </w:p>
    <w:p w:rsidR="007D7662" w:rsidRDefault="007D5515">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7D7662" w:rsidRDefault="007D5515">
      <w:pPr>
        <w:numPr>
          <w:ilvl w:val="0"/>
          <w:numId w:val="2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7D7662" w:rsidRDefault="007D551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7D7662" w:rsidRDefault="007D551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7D7662" w:rsidRDefault="007D551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w:t>
      </w:r>
      <w:r>
        <w:rPr>
          <w:color w:val="000000"/>
          <w:sz w:val="24"/>
          <w:szCs w:val="20"/>
        </w:rPr>
        <w:t>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7D7662" w:rsidRDefault="007D5515">
      <w:pPr>
        <w:numPr>
          <w:ilvl w:val="0"/>
          <w:numId w:val="23"/>
        </w:numPr>
        <w:tabs>
          <w:tab w:val="left" w:pos="993"/>
        </w:tabs>
        <w:spacing w:line="360" w:lineRule="auto"/>
        <w:rPr>
          <w:bCs/>
          <w:color w:val="000000"/>
          <w:sz w:val="24"/>
        </w:rPr>
      </w:pP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rsidR="007D7662" w:rsidRDefault="007D5515">
      <w:pPr>
        <w:numPr>
          <w:ilvl w:val="0"/>
          <w:numId w:val="23"/>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rsidR="007D7662" w:rsidRDefault="007D5515">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rsidR="007D7662" w:rsidRDefault="007D5515">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rFonts w:hint="eastAsia"/>
          <w:color w:val="000000"/>
          <w:sz w:val="24"/>
        </w:rPr>
        <w:t>联合体成员名称</w:t>
      </w:r>
      <w:r>
        <w:rPr>
          <w:color w:val="000000"/>
          <w:sz w:val="24"/>
        </w:rPr>
        <w:t>：</w:t>
      </w:r>
      <w:r>
        <w:rPr>
          <w:color w:val="000000"/>
          <w:sz w:val="24"/>
          <w:szCs w:val="20"/>
        </w:rPr>
        <w:t>______</w:t>
      </w:r>
    </w:p>
    <w:p w:rsidR="007D7662" w:rsidRDefault="007D551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D7662" w:rsidRDefault="007D7662">
      <w:pPr>
        <w:spacing w:line="360" w:lineRule="auto"/>
        <w:ind w:firstLine="471"/>
        <w:rPr>
          <w:color w:val="000000"/>
          <w:sz w:val="24"/>
        </w:rPr>
      </w:pPr>
    </w:p>
    <w:p w:rsidR="007D7662" w:rsidRDefault="007D7662">
      <w:pPr>
        <w:spacing w:line="360" w:lineRule="auto"/>
        <w:ind w:firstLine="471"/>
        <w:rPr>
          <w:color w:val="000000"/>
          <w:sz w:val="24"/>
        </w:rPr>
      </w:pPr>
    </w:p>
    <w:p w:rsidR="007D7662" w:rsidRDefault="007D5515">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7D7662" w:rsidRDefault="007D5515">
      <w:pPr>
        <w:spacing w:line="360" w:lineRule="auto"/>
        <w:ind w:firstLine="471"/>
        <w:rPr>
          <w:color w:val="000000"/>
          <w:sz w:val="24"/>
        </w:rPr>
      </w:pPr>
      <w:r>
        <w:rPr>
          <w:color w:val="000000"/>
          <w:sz w:val="24"/>
        </w:rPr>
        <w:t>盖章：</w:t>
      </w:r>
      <w:r>
        <w:rPr>
          <w:color w:val="000000"/>
          <w:sz w:val="24"/>
          <w:szCs w:val="20"/>
        </w:rPr>
        <w:t>______</w:t>
      </w:r>
    </w:p>
    <w:p w:rsidR="007D7662" w:rsidRDefault="007D7662">
      <w:pPr>
        <w:spacing w:line="360" w:lineRule="auto"/>
        <w:ind w:firstLine="471"/>
        <w:rPr>
          <w:color w:val="000000"/>
          <w:sz w:val="24"/>
        </w:rPr>
      </w:pPr>
    </w:p>
    <w:p w:rsidR="007D7662" w:rsidRDefault="007D7662">
      <w:pPr>
        <w:spacing w:line="360" w:lineRule="auto"/>
        <w:ind w:firstLine="471"/>
        <w:rPr>
          <w:color w:val="000000"/>
          <w:sz w:val="24"/>
        </w:rPr>
      </w:pPr>
    </w:p>
    <w:p w:rsidR="007D7662" w:rsidRDefault="007D7662">
      <w:pPr>
        <w:spacing w:line="360" w:lineRule="auto"/>
        <w:ind w:left="480"/>
        <w:jc w:val="right"/>
        <w:rPr>
          <w:color w:val="000000"/>
          <w:sz w:val="24"/>
        </w:rPr>
      </w:pPr>
    </w:p>
    <w:p w:rsidR="007D7662" w:rsidRDefault="007D5515">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7D7662" w:rsidRDefault="007D7662">
      <w:pPr>
        <w:spacing w:line="360" w:lineRule="auto"/>
        <w:ind w:left="480"/>
        <w:jc w:val="right"/>
        <w:rPr>
          <w:b/>
          <w:color w:val="000000"/>
          <w:sz w:val="24"/>
        </w:rPr>
      </w:pPr>
    </w:p>
    <w:p w:rsidR="007D7662" w:rsidRDefault="007D7662">
      <w:pPr>
        <w:tabs>
          <w:tab w:val="left" w:pos="8280"/>
        </w:tabs>
        <w:spacing w:line="360" w:lineRule="auto"/>
        <w:ind w:firstLine="480"/>
        <w:rPr>
          <w:color w:val="000000"/>
          <w:sz w:val="24"/>
        </w:rPr>
      </w:pPr>
    </w:p>
    <w:p w:rsidR="007D7662" w:rsidRDefault="007D7662">
      <w:pPr>
        <w:tabs>
          <w:tab w:val="left" w:pos="8280"/>
        </w:tabs>
        <w:spacing w:line="360" w:lineRule="auto"/>
        <w:ind w:firstLine="480"/>
        <w:rPr>
          <w:color w:val="000000"/>
          <w:sz w:val="24"/>
        </w:rPr>
      </w:pPr>
    </w:p>
    <w:p w:rsidR="007D7662" w:rsidRDefault="007D5515">
      <w:pPr>
        <w:spacing w:line="360" w:lineRule="auto"/>
        <w:ind w:leftChars="228" w:left="719" w:hangingChars="100" w:hanging="240"/>
        <w:rPr>
          <w:sz w:val="24"/>
        </w:rPr>
      </w:pPr>
      <w:r>
        <w:rPr>
          <w:color w:val="000000"/>
          <w:sz w:val="24"/>
        </w:rPr>
        <w:t>注：联合体各方成员应在本协议上共同盖章，不得分别签署协议书。</w:t>
      </w:r>
    </w:p>
    <w:p w:rsidR="007D7662" w:rsidRDefault="007D5515">
      <w:pPr>
        <w:spacing w:line="360" w:lineRule="auto"/>
        <w:ind w:leftChars="228" w:left="719" w:hangingChars="100" w:hanging="240"/>
        <w:rPr>
          <w:sz w:val="24"/>
        </w:rPr>
      </w:pPr>
      <w:r>
        <w:rPr>
          <w:sz w:val="24"/>
        </w:rPr>
        <w:br w:type="page"/>
      </w:r>
    </w:p>
    <w:p w:rsidR="007D7662" w:rsidRDefault="007D5515">
      <w:pPr>
        <w:autoSpaceDE w:val="0"/>
        <w:autoSpaceDN w:val="0"/>
        <w:adjustRightInd w:val="0"/>
        <w:snapToGrid w:val="0"/>
        <w:spacing w:before="25" w:after="25" w:line="360" w:lineRule="auto"/>
        <w:rPr>
          <w:color w:val="000000"/>
          <w:sz w:val="24"/>
          <w:lang w:val="zh-CN"/>
        </w:rPr>
      </w:pPr>
      <w:r>
        <w:rPr>
          <w:b/>
          <w:bCs/>
          <w:color w:val="000000"/>
          <w:sz w:val="24"/>
          <w:szCs w:val="20"/>
        </w:rPr>
        <w:lastRenderedPageBreak/>
        <w:t>3-2</w:t>
      </w:r>
      <w:r>
        <w:rPr>
          <w:b/>
          <w:bCs/>
          <w:color w:val="000000"/>
          <w:sz w:val="24"/>
          <w:szCs w:val="20"/>
        </w:rPr>
        <w:t>其他</w:t>
      </w:r>
      <w:r>
        <w:rPr>
          <w:b/>
          <w:bCs/>
          <w:sz w:val="24"/>
          <w:szCs w:val="20"/>
        </w:rPr>
        <w:t>特定资格要求</w:t>
      </w:r>
    </w:p>
    <w:p w:rsidR="007D7662" w:rsidRDefault="007D7662">
      <w:pPr>
        <w:rPr>
          <w:b/>
          <w:bCs/>
          <w:sz w:val="24"/>
          <w:szCs w:val="20"/>
          <w:u w:val="single"/>
        </w:rPr>
      </w:pPr>
    </w:p>
    <w:p w:rsidR="007D7662" w:rsidRDefault="007D5515">
      <w:pPr>
        <w:rPr>
          <w:sz w:val="24"/>
          <w:szCs w:val="20"/>
        </w:rPr>
      </w:pPr>
      <w:r>
        <w:rPr>
          <w:sz w:val="24"/>
          <w:szCs w:val="20"/>
        </w:rPr>
        <w:br w:type="page"/>
      </w:r>
    </w:p>
    <w:p w:rsidR="007D7662" w:rsidRDefault="007D5515">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w:t>
      </w:r>
    </w:p>
    <w:p w:rsidR="007D7662" w:rsidRDefault="007D5515">
      <w:pPr>
        <w:spacing w:line="360" w:lineRule="auto"/>
        <w:ind w:firstLineChars="200" w:firstLine="480"/>
        <w:rPr>
          <w:sz w:val="24"/>
        </w:rPr>
      </w:pPr>
      <w:r>
        <w:rPr>
          <w:rFonts w:hint="eastAsia"/>
          <w:sz w:val="24"/>
        </w:rPr>
        <w:t>此投标保证金或其交纳凭据</w:t>
      </w:r>
      <w:r>
        <w:rPr>
          <w:sz w:val="24"/>
        </w:rPr>
        <w:t>/</w:t>
      </w:r>
      <w:r>
        <w:rPr>
          <w:rFonts w:hint="eastAsia"/>
          <w:sz w:val="24"/>
        </w:rPr>
        <w:t>证明的复印件还应密封后在开标时单独递交以供开标时唱标用。</w:t>
      </w:r>
    </w:p>
    <w:p w:rsidR="007D7662" w:rsidRDefault="007D7662">
      <w:pPr>
        <w:spacing w:line="360" w:lineRule="auto"/>
        <w:rPr>
          <w:sz w:val="24"/>
          <w:szCs w:val="20"/>
        </w:rPr>
      </w:pPr>
    </w:p>
    <w:p w:rsidR="007D7662" w:rsidRDefault="007D7662">
      <w:pPr>
        <w:spacing w:line="360" w:lineRule="auto"/>
        <w:rPr>
          <w:sz w:val="24"/>
          <w:szCs w:val="20"/>
        </w:rPr>
      </w:pPr>
    </w:p>
    <w:p w:rsidR="007D7662" w:rsidRDefault="007D5515">
      <w:pPr>
        <w:pStyle w:val="30"/>
        <w:rPr>
          <w:sz w:val="21"/>
          <w:szCs w:val="21"/>
          <w:u w:val="none"/>
        </w:rPr>
      </w:pPr>
      <w:r>
        <w:br w:type="page"/>
      </w:r>
      <w:bookmarkStart w:id="901" w:name="_Toc2172"/>
      <w:r>
        <w:rPr>
          <w:rFonts w:hint="eastAsia"/>
          <w:sz w:val="21"/>
          <w:szCs w:val="21"/>
          <w:u w:val="none"/>
        </w:rPr>
        <w:lastRenderedPageBreak/>
        <w:t>5.</w:t>
      </w:r>
      <w:bookmarkEnd w:id="901"/>
      <w:r>
        <w:rPr>
          <w:rFonts w:hint="eastAsia"/>
          <w:sz w:val="21"/>
          <w:szCs w:val="21"/>
          <w:u w:val="none"/>
        </w:rPr>
        <w:t>代理费承诺书</w:t>
      </w:r>
    </w:p>
    <w:p w:rsidR="007D7662" w:rsidRDefault="007D7662">
      <w:pPr>
        <w:pStyle w:val="a8"/>
        <w:spacing w:line="360" w:lineRule="auto"/>
        <w:rPr>
          <w:rFonts w:hAnsi="宋体"/>
          <w:sz w:val="21"/>
          <w:szCs w:val="21"/>
        </w:rPr>
      </w:pPr>
    </w:p>
    <w:p w:rsidR="007D7662" w:rsidRDefault="007D5515">
      <w:pPr>
        <w:pStyle w:val="a8"/>
        <w:spacing w:line="360" w:lineRule="auto"/>
        <w:ind w:firstLine="0"/>
        <w:jc w:val="center"/>
        <w:rPr>
          <w:rFonts w:hAnsi="宋体"/>
          <w:b/>
          <w:sz w:val="21"/>
          <w:szCs w:val="21"/>
        </w:rPr>
      </w:pPr>
      <w:r>
        <w:rPr>
          <w:rFonts w:hAnsi="宋体" w:hint="eastAsia"/>
          <w:b/>
          <w:sz w:val="21"/>
          <w:szCs w:val="21"/>
        </w:rPr>
        <w:t>代理费承诺书</w:t>
      </w:r>
    </w:p>
    <w:p w:rsidR="007D7662" w:rsidRDefault="007D5515">
      <w:pPr>
        <w:pStyle w:val="af2"/>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rsidR="007D7662" w:rsidRDefault="007D5515">
      <w:pPr>
        <w:pStyle w:val="af2"/>
        <w:spacing w:line="360" w:lineRule="auto"/>
        <w:rPr>
          <w:rFonts w:hAnsi="宋体" w:hint="default"/>
          <w:sz w:val="24"/>
          <w:szCs w:val="24"/>
        </w:rPr>
      </w:pPr>
      <w:r>
        <w:rPr>
          <w:rFonts w:hAnsi="宋体"/>
          <w:sz w:val="24"/>
          <w:szCs w:val="24"/>
        </w:rPr>
        <w:t>致：北京明德致信咨询有限公司</w:t>
      </w:r>
    </w:p>
    <w:p w:rsidR="007D7662" w:rsidRDefault="007D5515">
      <w:pPr>
        <w:pStyle w:val="af2"/>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项目招标中若获中标（项目编号：</w:t>
      </w:r>
      <w:r>
        <w:rPr>
          <w:rFonts w:hAnsi="宋体"/>
          <w:sz w:val="24"/>
          <w:szCs w:val="24"/>
          <w:u w:val="single"/>
        </w:rPr>
        <w:tab/>
      </w:r>
      <w:r>
        <w:rPr>
          <w:rFonts w:hAnsi="宋体"/>
          <w:sz w:val="24"/>
          <w:szCs w:val="24"/>
          <w:u w:val="single"/>
        </w:rPr>
        <w:tab/>
      </w:r>
      <w:r>
        <w:rPr>
          <w:rFonts w:hAnsi="宋体"/>
          <w:sz w:val="24"/>
          <w:szCs w:val="24"/>
        </w:rPr>
        <w:t>），我们保证在领取中标通知书的同时按招标文件的规定，以支票、汇票或现金的方式向贵公司即北京明德致信咨询有限公司一次性支付应该交纳的代理费。收费标准依据招标文件的规定。特此承诺！</w:t>
      </w:r>
    </w:p>
    <w:p w:rsidR="007D7662" w:rsidRDefault="007D7662">
      <w:pPr>
        <w:pStyle w:val="af2"/>
        <w:tabs>
          <w:tab w:val="left" w:pos="5580"/>
        </w:tabs>
        <w:spacing w:before="120" w:line="360" w:lineRule="auto"/>
        <w:rPr>
          <w:rFonts w:hAnsi="宋体" w:hint="default"/>
          <w:sz w:val="24"/>
          <w:szCs w:val="24"/>
        </w:rPr>
      </w:pPr>
    </w:p>
    <w:p w:rsidR="007D7662" w:rsidRDefault="007D7662">
      <w:pPr>
        <w:pStyle w:val="af2"/>
        <w:tabs>
          <w:tab w:val="left" w:pos="5580"/>
        </w:tabs>
        <w:spacing w:before="120" w:line="360" w:lineRule="auto"/>
        <w:rPr>
          <w:rFonts w:hAnsi="宋体" w:hint="default"/>
          <w:sz w:val="24"/>
          <w:szCs w:val="24"/>
        </w:rPr>
      </w:pPr>
    </w:p>
    <w:p w:rsidR="007D7662" w:rsidRDefault="007D7662">
      <w:pPr>
        <w:pStyle w:val="af2"/>
        <w:tabs>
          <w:tab w:val="left" w:pos="5580"/>
        </w:tabs>
        <w:spacing w:before="120" w:line="360" w:lineRule="auto"/>
        <w:rPr>
          <w:rFonts w:hAnsi="宋体" w:hint="default"/>
          <w:sz w:val="24"/>
          <w:szCs w:val="24"/>
        </w:rPr>
      </w:pPr>
    </w:p>
    <w:p w:rsidR="007D7662" w:rsidRDefault="007D5515">
      <w:pPr>
        <w:pStyle w:val="af2"/>
        <w:tabs>
          <w:tab w:val="left" w:pos="5580"/>
        </w:tabs>
        <w:spacing w:line="360" w:lineRule="auto"/>
        <w:ind w:firstLineChars="200" w:firstLine="480"/>
        <w:rPr>
          <w:rFonts w:hAnsi="宋体" w:hint="default"/>
          <w:sz w:val="24"/>
          <w:szCs w:val="24"/>
        </w:rPr>
      </w:pPr>
      <w:r>
        <w:rPr>
          <w:rFonts w:hAnsi="宋体"/>
          <w:sz w:val="24"/>
          <w:szCs w:val="24"/>
        </w:rPr>
        <w:t>投标人名称（盖章）：</w:t>
      </w:r>
      <w:r>
        <w:rPr>
          <w:rFonts w:hAnsi="宋体"/>
          <w:sz w:val="24"/>
          <w:szCs w:val="24"/>
        </w:rPr>
        <w:t xml:space="preserve">                       </w:t>
      </w:r>
    </w:p>
    <w:p w:rsidR="007D7662" w:rsidRDefault="007D5515">
      <w:pPr>
        <w:pStyle w:val="af2"/>
        <w:tabs>
          <w:tab w:val="left" w:pos="5580"/>
        </w:tabs>
        <w:spacing w:line="360" w:lineRule="auto"/>
        <w:ind w:firstLineChars="200" w:firstLine="480"/>
        <w:rPr>
          <w:rFonts w:hAnsi="宋体" w:hint="default"/>
          <w:sz w:val="24"/>
          <w:szCs w:val="24"/>
        </w:rPr>
      </w:pPr>
      <w:r>
        <w:rPr>
          <w:rFonts w:hAnsi="宋体"/>
          <w:sz w:val="24"/>
          <w:szCs w:val="24"/>
        </w:rPr>
        <w:t>投标人授权代表</w:t>
      </w:r>
      <w:r>
        <w:rPr>
          <w:rFonts w:hAnsi="宋体"/>
          <w:sz w:val="24"/>
          <w:szCs w:val="24"/>
        </w:rPr>
        <w:t>(</w:t>
      </w:r>
      <w:r>
        <w:rPr>
          <w:rFonts w:hAnsi="宋体"/>
          <w:sz w:val="24"/>
          <w:szCs w:val="24"/>
        </w:rPr>
        <w:t>签字</w:t>
      </w:r>
      <w:r>
        <w:rPr>
          <w:rFonts w:hAnsi="宋体"/>
          <w:sz w:val="24"/>
          <w:szCs w:val="24"/>
        </w:rPr>
        <w:t>):</w:t>
      </w:r>
    </w:p>
    <w:p w:rsidR="007D7662" w:rsidRDefault="007D5515">
      <w:pPr>
        <w:spacing w:line="360" w:lineRule="auto"/>
        <w:ind w:firstLineChars="200" w:firstLine="480"/>
        <w:rPr>
          <w:rFonts w:ascii="宋体" w:hAnsi="宋体"/>
          <w:sz w:val="24"/>
        </w:rPr>
      </w:pPr>
      <w:r>
        <w:rPr>
          <w:rFonts w:ascii="宋体" w:hAnsi="宋体" w:hint="eastAsia"/>
          <w:sz w:val="24"/>
        </w:rPr>
        <w:t>日期：</w:t>
      </w:r>
    </w:p>
    <w:p w:rsidR="007D7662" w:rsidRDefault="007D7662">
      <w:pPr>
        <w:pStyle w:val="af2"/>
        <w:spacing w:line="360" w:lineRule="auto"/>
        <w:rPr>
          <w:rFonts w:hAnsi="宋体" w:hint="default"/>
          <w:szCs w:val="21"/>
        </w:rPr>
      </w:pPr>
    </w:p>
    <w:p w:rsidR="007D7662" w:rsidRDefault="007D5515">
      <w:pPr>
        <w:spacing w:line="360" w:lineRule="auto"/>
        <w:rPr>
          <w:rFonts w:ascii="宋体" w:hAnsi="宋体"/>
          <w:sz w:val="24"/>
        </w:rPr>
      </w:pPr>
      <w:r>
        <w:rPr>
          <w:sz w:val="24"/>
          <w:szCs w:val="20"/>
        </w:rPr>
        <w:br w:type="page"/>
      </w:r>
    </w:p>
    <w:p w:rsidR="007D7662" w:rsidRDefault="007D5515">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rsidR="007D7662" w:rsidRDefault="007D7662">
      <w:pPr>
        <w:rPr>
          <w:rFonts w:ascii="宋体" w:hAnsi="宋体"/>
          <w:b/>
          <w:spacing w:val="20"/>
          <w:szCs w:val="21"/>
        </w:rPr>
      </w:pPr>
    </w:p>
    <w:p w:rsidR="007D7662" w:rsidRDefault="007D5515">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rsidR="007D7662" w:rsidRDefault="007D7662">
      <w:pPr>
        <w:jc w:val="center"/>
        <w:rPr>
          <w:rFonts w:ascii="宋体" w:hAnsi="宋体"/>
          <w:szCs w:val="21"/>
        </w:rPr>
      </w:pPr>
    </w:p>
    <w:p w:rsidR="007D7662" w:rsidRDefault="007D5515">
      <w:pPr>
        <w:jc w:val="center"/>
        <w:rPr>
          <w:rFonts w:ascii="宋体" w:hAnsi="宋体"/>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rsidR="007D7662" w:rsidRDefault="007D5515">
      <w:pPr>
        <w:jc w:val="center"/>
        <w:rPr>
          <w:rFonts w:ascii="宋体" w:hAnsi="宋体"/>
          <w:b/>
          <w:spacing w:val="60"/>
          <w:sz w:val="52"/>
          <w:szCs w:val="52"/>
        </w:rPr>
      </w:pPr>
      <w:r>
        <w:rPr>
          <w:rFonts w:ascii="宋体" w:hAnsi="宋体"/>
          <w:b/>
          <w:spacing w:val="60"/>
          <w:sz w:val="52"/>
          <w:szCs w:val="52"/>
        </w:rPr>
        <w:t>（商务技术文件）</w:t>
      </w:r>
    </w:p>
    <w:p w:rsidR="007D7662" w:rsidRDefault="007D7662">
      <w:pPr>
        <w:ind w:firstLineChars="150" w:firstLine="542"/>
        <w:rPr>
          <w:rFonts w:ascii="宋体" w:hAnsi="宋体"/>
          <w:b/>
          <w:spacing w:val="20"/>
          <w:sz w:val="32"/>
          <w:szCs w:val="32"/>
        </w:rPr>
      </w:pPr>
    </w:p>
    <w:p w:rsidR="007D7662" w:rsidRDefault="007D7662">
      <w:pPr>
        <w:ind w:firstLineChars="150" w:firstLine="542"/>
        <w:rPr>
          <w:rFonts w:ascii="宋体" w:hAnsi="宋体"/>
          <w:b/>
          <w:spacing w:val="20"/>
          <w:sz w:val="32"/>
          <w:szCs w:val="32"/>
        </w:rPr>
      </w:pPr>
    </w:p>
    <w:p w:rsidR="007D7662" w:rsidRDefault="007D5515">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rsidR="007D7662" w:rsidRDefault="007D5515">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rsidR="007D7662" w:rsidRDefault="007D7662">
      <w:pPr>
        <w:ind w:firstLineChars="150" w:firstLine="542"/>
        <w:rPr>
          <w:rFonts w:ascii="宋体" w:hAnsi="宋体"/>
          <w:b/>
          <w:spacing w:val="20"/>
          <w:sz w:val="32"/>
          <w:szCs w:val="32"/>
        </w:rPr>
      </w:pPr>
    </w:p>
    <w:p w:rsidR="007D7662" w:rsidRDefault="007D7662">
      <w:pPr>
        <w:ind w:firstLineChars="150" w:firstLine="542"/>
        <w:rPr>
          <w:rFonts w:ascii="宋体" w:hAnsi="宋体"/>
          <w:b/>
          <w:spacing w:val="20"/>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z w:val="32"/>
          <w:szCs w:val="32"/>
        </w:rPr>
      </w:pPr>
    </w:p>
    <w:p w:rsidR="007D7662" w:rsidRDefault="007D7662">
      <w:pPr>
        <w:jc w:val="center"/>
        <w:rPr>
          <w:rFonts w:ascii="宋体" w:hAnsi="宋体"/>
          <w:b/>
          <w:spacing w:val="20"/>
          <w:sz w:val="32"/>
          <w:szCs w:val="32"/>
        </w:rPr>
      </w:pPr>
    </w:p>
    <w:p w:rsidR="007D7662" w:rsidRDefault="007D7662">
      <w:pPr>
        <w:jc w:val="center"/>
        <w:rPr>
          <w:rFonts w:ascii="宋体" w:hAnsi="宋体"/>
          <w:b/>
          <w:spacing w:val="20"/>
          <w:sz w:val="32"/>
          <w:szCs w:val="32"/>
        </w:rPr>
      </w:pPr>
    </w:p>
    <w:p w:rsidR="007D7662" w:rsidRDefault="007D7662">
      <w:pPr>
        <w:jc w:val="center"/>
        <w:rPr>
          <w:rFonts w:ascii="宋体" w:hAnsi="宋体"/>
          <w:b/>
          <w:spacing w:val="20"/>
          <w:sz w:val="32"/>
          <w:szCs w:val="32"/>
        </w:rPr>
      </w:pPr>
    </w:p>
    <w:p w:rsidR="007D7662" w:rsidRDefault="007D5515">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rsidR="007D7662" w:rsidRDefault="007D7662">
      <w:pPr>
        <w:jc w:val="center"/>
        <w:rPr>
          <w:rFonts w:ascii="宋体" w:hAnsi="宋体"/>
          <w:b/>
          <w:sz w:val="32"/>
          <w:szCs w:val="32"/>
        </w:rPr>
      </w:pPr>
    </w:p>
    <w:p w:rsidR="007D7662" w:rsidRDefault="007D5515">
      <w:pPr>
        <w:widowControl/>
        <w:jc w:val="left"/>
        <w:rPr>
          <w:rFonts w:ascii="宋体" w:hAnsi="宋体"/>
          <w:b/>
          <w:sz w:val="24"/>
        </w:rPr>
      </w:pPr>
      <w:r>
        <w:rPr>
          <w:rFonts w:ascii="宋体" w:hAnsi="宋体"/>
          <w:b/>
          <w:sz w:val="24"/>
        </w:rPr>
        <w:br w:type="page"/>
      </w:r>
    </w:p>
    <w:p w:rsidR="007D7662" w:rsidRDefault="007D5515">
      <w:pPr>
        <w:spacing w:line="360" w:lineRule="auto"/>
        <w:outlineLvl w:val="2"/>
        <w:rPr>
          <w:rFonts w:ascii="宋体" w:hAnsi="宋体"/>
          <w:color w:val="000000"/>
          <w:sz w:val="24"/>
          <w:szCs w:val="20"/>
        </w:rPr>
      </w:pPr>
      <w:bookmarkStart w:id="902" w:name="_Hlt520343000"/>
      <w:bookmarkStart w:id="903" w:name="_Hlt520273711"/>
      <w:bookmarkStart w:id="904" w:name="_Hlt520274393"/>
      <w:bookmarkStart w:id="905" w:name="_Hlt520274065"/>
      <w:bookmarkStart w:id="906" w:name="_Hlt520271212"/>
      <w:bookmarkStart w:id="907" w:name="_Hlt520274407"/>
      <w:bookmarkStart w:id="908" w:name="_Hlt520274121"/>
      <w:bookmarkStart w:id="909" w:name="_Hlt520355504"/>
      <w:bookmarkStart w:id="910" w:name="_Hlt520343392"/>
      <w:bookmarkStart w:id="911" w:name="_Hlt520350918"/>
      <w:bookmarkStart w:id="912" w:name="_Toc480942349"/>
      <w:bookmarkStart w:id="913" w:name="_Ref467988698"/>
      <w:bookmarkStart w:id="914" w:name="_Toc520356217"/>
      <w:bookmarkStart w:id="915" w:name="_Toc127151556"/>
      <w:bookmarkStart w:id="916" w:name="_Toc226965829"/>
      <w:bookmarkStart w:id="917" w:name="_Toc150480794"/>
      <w:bookmarkStart w:id="918" w:name="_Toc142311058"/>
      <w:bookmarkStart w:id="919" w:name="_Toc226965746"/>
      <w:bookmarkStart w:id="920" w:name="_Toc226309800"/>
      <w:bookmarkStart w:id="921" w:name="_Toc150774761"/>
      <w:bookmarkStart w:id="922" w:name="_Toc226337252"/>
      <w:bookmarkStart w:id="923" w:name="_Toc195842921"/>
      <w:bookmarkEnd w:id="902"/>
      <w:bookmarkEnd w:id="903"/>
      <w:bookmarkEnd w:id="904"/>
      <w:bookmarkEnd w:id="905"/>
      <w:bookmarkEnd w:id="906"/>
      <w:bookmarkEnd w:id="907"/>
      <w:bookmarkEnd w:id="908"/>
      <w:bookmarkEnd w:id="909"/>
      <w:bookmarkEnd w:id="910"/>
      <w:bookmarkEnd w:id="911"/>
      <w:r>
        <w:rPr>
          <w:rFonts w:ascii="宋体" w:hAnsi="宋体"/>
          <w:color w:val="000000"/>
          <w:sz w:val="24"/>
        </w:rPr>
        <w:lastRenderedPageBreak/>
        <w:t>1</w:t>
      </w:r>
      <w:r>
        <w:rPr>
          <w:rFonts w:ascii="宋体" w:hAnsi="宋体"/>
          <w:color w:val="000000"/>
          <w:sz w:val="24"/>
        </w:rPr>
        <w:t>投标</w:t>
      </w:r>
      <w:bookmarkEnd w:id="912"/>
      <w:bookmarkEnd w:id="913"/>
      <w:r>
        <w:rPr>
          <w:rFonts w:ascii="宋体" w:hAnsi="宋体"/>
          <w:color w:val="000000"/>
          <w:sz w:val="24"/>
        </w:rPr>
        <w:t>书</w:t>
      </w:r>
      <w:bookmarkEnd w:id="914"/>
      <w:bookmarkEnd w:id="915"/>
      <w:bookmarkEnd w:id="916"/>
      <w:bookmarkEnd w:id="917"/>
      <w:bookmarkEnd w:id="918"/>
      <w:bookmarkEnd w:id="919"/>
      <w:bookmarkEnd w:id="920"/>
      <w:bookmarkEnd w:id="921"/>
      <w:bookmarkEnd w:id="922"/>
      <w:bookmarkEnd w:id="923"/>
      <w:r>
        <w:rPr>
          <w:rFonts w:ascii="宋体" w:hAnsi="宋体"/>
          <w:color w:val="000000"/>
          <w:sz w:val="24"/>
          <w:szCs w:val="20"/>
        </w:rPr>
        <w:t>（实质性格式）</w:t>
      </w:r>
    </w:p>
    <w:p w:rsidR="007D7662" w:rsidRDefault="007D7662">
      <w:pPr>
        <w:tabs>
          <w:tab w:val="left" w:pos="5580"/>
        </w:tabs>
        <w:spacing w:line="360" w:lineRule="auto"/>
        <w:rPr>
          <w:rFonts w:ascii="宋体" w:hAnsi="宋体"/>
          <w:color w:val="000000"/>
          <w:sz w:val="24"/>
        </w:rPr>
      </w:pPr>
    </w:p>
    <w:p w:rsidR="007D7662" w:rsidRDefault="007D5515">
      <w:pPr>
        <w:spacing w:line="360" w:lineRule="auto"/>
        <w:jc w:val="center"/>
        <w:rPr>
          <w:rFonts w:ascii="宋体" w:hAnsi="宋体"/>
          <w:b/>
          <w:color w:val="000000"/>
          <w:sz w:val="36"/>
          <w:szCs w:val="36"/>
        </w:rPr>
      </w:pPr>
      <w:r>
        <w:rPr>
          <w:rFonts w:ascii="宋体" w:hAnsi="宋体" w:hint="eastAsia"/>
          <w:b/>
          <w:color w:val="000000"/>
          <w:sz w:val="36"/>
          <w:szCs w:val="36"/>
        </w:rPr>
        <w:t>投标书</w:t>
      </w:r>
    </w:p>
    <w:p w:rsidR="007D7662" w:rsidRDefault="007D551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7D7662" w:rsidRDefault="007D7662">
      <w:pPr>
        <w:tabs>
          <w:tab w:val="left" w:pos="5580"/>
        </w:tabs>
        <w:spacing w:line="360" w:lineRule="auto"/>
        <w:rPr>
          <w:rFonts w:ascii="宋体" w:hAnsi="宋体"/>
          <w:color w:val="000000"/>
          <w:sz w:val="24"/>
          <w:szCs w:val="20"/>
        </w:rPr>
      </w:pPr>
    </w:p>
    <w:p w:rsidR="007D7662" w:rsidRDefault="007D5515">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szCs w:val="20"/>
        </w:rPr>
        <w:t>___________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包号）组织的招标活动，并对此项目进行投标。</w:t>
      </w:r>
    </w:p>
    <w:p w:rsidR="007D7662" w:rsidRDefault="007D5515">
      <w:pPr>
        <w:tabs>
          <w:tab w:val="left" w:pos="5580"/>
        </w:tabs>
        <w:spacing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已详细审查全部招标文件</w:t>
      </w:r>
      <w:r>
        <w:rPr>
          <w:rFonts w:ascii="宋体" w:hAnsi="宋体"/>
          <w:color w:val="000000"/>
          <w:sz w:val="24"/>
          <w:szCs w:val="20"/>
        </w:rPr>
        <w:t>，自愿参与投标并承诺如下：</w:t>
      </w:r>
    </w:p>
    <w:p w:rsidR="007D7662" w:rsidRDefault="007D5515">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）本投标有效期为自提交投标文件的截止之日起</w:t>
      </w:r>
      <w:r>
        <w:rPr>
          <w:rFonts w:ascii="宋体" w:hAnsi="宋体" w:hint="eastAsia"/>
          <w:sz w:val="24"/>
          <w:u w:val="single"/>
        </w:rPr>
        <w:t>90</w:t>
      </w:r>
      <w:r>
        <w:rPr>
          <w:rFonts w:ascii="宋体" w:hAnsi="宋体"/>
          <w:color w:val="000000"/>
          <w:sz w:val="24"/>
          <w:szCs w:val="20"/>
        </w:rPr>
        <w:t>个日历日。</w:t>
      </w:r>
    </w:p>
    <w:p w:rsidR="007D7662" w:rsidRDefault="007D5515">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）除合同条款及采购需求偏离表列出的偏离外，我方响应招标文件的全部要求。</w:t>
      </w:r>
    </w:p>
    <w:p w:rsidR="007D7662" w:rsidRDefault="007D5515">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rsidR="007D7662" w:rsidRDefault="007D5515">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）如我方中标，我方将在法律规定的期限内与你方签订合同，按照招标文件要求提交履约保证金，并在合同约定的期限内完</w:t>
      </w:r>
      <w:r>
        <w:rPr>
          <w:rFonts w:ascii="宋体" w:hAnsi="宋体"/>
          <w:color w:val="000000"/>
          <w:sz w:val="24"/>
          <w:szCs w:val="20"/>
        </w:rPr>
        <w:t>成合同规定的全部义务。</w:t>
      </w:r>
    </w:p>
    <w:p w:rsidR="007D7662" w:rsidRDefault="007D5515">
      <w:pPr>
        <w:spacing w:line="360" w:lineRule="auto"/>
        <w:ind w:left="420"/>
        <w:rPr>
          <w:rFonts w:ascii="宋体" w:hAnsi="宋体"/>
          <w:color w:val="000000"/>
          <w:sz w:val="24"/>
        </w:rPr>
      </w:pPr>
      <w:r>
        <w:rPr>
          <w:rFonts w:ascii="宋体" w:hAnsi="宋体"/>
          <w:color w:val="000000"/>
          <w:sz w:val="24"/>
        </w:rPr>
        <w:t>2.</w:t>
      </w:r>
      <w:r>
        <w:rPr>
          <w:rFonts w:ascii="宋体" w:hAnsi="宋体"/>
          <w:color w:val="000000"/>
          <w:sz w:val="24"/>
        </w:rPr>
        <w:t>其他补充条款：</w:t>
      </w:r>
      <w:r>
        <w:rPr>
          <w:rFonts w:ascii="宋体" w:hAnsi="宋体"/>
          <w:color w:val="000000"/>
          <w:sz w:val="24"/>
          <w:szCs w:val="20"/>
        </w:rPr>
        <w:t>___________</w:t>
      </w:r>
      <w:r>
        <w:rPr>
          <w:rFonts w:ascii="宋体" w:hAnsi="宋体"/>
          <w:color w:val="000000"/>
          <w:sz w:val="24"/>
        </w:rPr>
        <w:t>。</w:t>
      </w:r>
    </w:p>
    <w:p w:rsidR="007D7662" w:rsidRDefault="007D5515">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rsidR="007D7662" w:rsidRDefault="007D7662">
      <w:pPr>
        <w:tabs>
          <w:tab w:val="left" w:pos="5580"/>
        </w:tabs>
        <w:spacing w:line="360" w:lineRule="auto"/>
        <w:ind w:left="420"/>
        <w:rPr>
          <w:rFonts w:ascii="宋体" w:hAnsi="宋体"/>
          <w:color w:val="000000"/>
          <w:sz w:val="24"/>
          <w:szCs w:val="20"/>
        </w:rPr>
      </w:pPr>
    </w:p>
    <w:p w:rsidR="007D7662" w:rsidRDefault="007D5515">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color w:val="000000"/>
          <w:sz w:val="24"/>
          <w:szCs w:val="20"/>
        </w:rPr>
        <w:t xml:space="preserve">_________________________     </w:t>
      </w:r>
      <w:r>
        <w:rPr>
          <w:rFonts w:ascii="宋体" w:hAnsi="宋体"/>
          <w:color w:val="000000"/>
          <w:sz w:val="24"/>
          <w:szCs w:val="20"/>
        </w:rPr>
        <w:t>传真</w:t>
      </w:r>
      <w:r>
        <w:rPr>
          <w:rFonts w:ascii="宋体" w:hAnsi="宋体"/>
          <w:color w:val="000000"/>
          <w:sz w:val="24"/>
          <w:szCs w:val="20"/>
        </w:rPr>
        <w:t>____________________________</w:t>
      </w:r>
    </w:p>
    <w:p w:rsidR="007D7662" w:rsidRDefault="007D5515">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color w:val="000000"/>
          <w:sz w:val="24"/>
          <w:szCs w:val="20"/>
        </w:rPr>
        <w:t xml:space="preserve">_________________________     </w:t>
      </w:r>
      <w:r>
        <w:rPr>
          <w:rFonts w:ascii="宋体" w:hAnsi="宋体"/>
          <w:color w:val="000000"/>
          <w:sz w:val="24"/>
          <w:szCs w:val="20"/>
        </w:rPr>
        <w:t>电子函件</w:t>
      </w:r>
      <w:r>
        <w:rPr>
          <w:rFonts w:ascii="宋体" w:hAnsi="宋体"/>
          <w:color w:val="000000"/>
          <w:sz w:val="24"/>
          <w:szCs w:val="20"/>
        </w:rPr>
        <w:t>________________________</w:t>
      </w:r>
    </w:p>
    <w:p w:rsidR="007D7662" w:rsidRDefault="007D7662">
      <w:pPr>
        <w:tabs>
          <w:tab w:val="left" w:pos="5580"/>
        </w:tabs>
        <w:spacing w:line="360" w:lineRule="auto"/>
        <w:ind w:left="420"/>
        <w:rPr>
          <w:rFonts w:ascii="宋体" w:hAnsi="宋体"/>
          <w:color w:val="000000"/>
          <w:sz w:val="24"/>
          <w:szCs w:val="20"/>
        </w:rPr>
      </w:pPr>
    </w:p>
    <w:p w:rsidR="007D7662" w:rsidRDefault="007D5515">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w:t>
      </w:r>
      <w:r>
        <w:rPr>
          <w:rFonts w:ascii="宋体" w:hAnsi="宋体"/>
          <w:color w:val="000000"/>
          <w:sz w:val="24"/>
          <w:szCs w:val="20"/>
        </w:rPr>
        <w:t xml:space="preserve"> ___________</w:t>
      </w:r>
    </w:p>
    <w:p w:rsidR="007D7662" w:rsidRDefault="007D5515">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7D7662" w:rsidRDefault="007D5515">
      <w:pPr>
        <w:tabs>
          <w:tab w:val="left" w:pos="5580"/>
        </w:tabs>
        <w:spacing w:line="360" w:lineRule="auto"/>
        <w:ind w:left="42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7662">
      <w:pPr>
        <w:tabs>
          <w:tab w:val="left" w:pos="5580"/>
        </w:tabs>
        <w:spacing w:line="360" w:lineRule="auto"/>
        <w:ind w:left="420"/>
        <w:rPr>
          <w:rFonts w:ascii="宋体" w:hAnsi="宋体"/>
          <w:color w:val="000000"/>
          <w:sz w:val="24"/>
          <w:szCs w:val="20"/>
          <w:u w:val="single"/>
        </w:rPr>
      </w:pPr>
    </w:p>
    <w:p w:rsidR="007D7662" w:rsidRDefault="007D5515">
      <w:pPr>
        <w:widowControl/>
        <w:jc w:val="left"/>
        <w:rPr>
          <w:rFonts w:ascii="宋体" w:hAnsi="宋体"/>
          <w:color w:val="000000"/>
          <w:sz w:val="24"/>
        </w:rPr>
      </w:pPr>
      <w:bookmarkStart w:id="924" w:name="_Hlt520356243"/>
      <w:bookmarkStart w:id="925" w:name="_Hlt520355938"/>
      <w:bookmarkStart w:id="926" w:name="_Toc265228395"/>
      <w:bookmarkStart w:id="927" w:name="_Toc195842922"/>
      <w:bookmarkStart w:id="928" w:name="_Toc150774762"/>
      <w:bookmarkStart w:id="929" w:name="_Toc226309801"/>
      <w:bookmarkStart w:id="930" w:name="_Toc226965830"/>
      <w:bookmarkStart w:id="931" w:name="_Toc264969247"/>
      <w:bookmarkStart w:id="932" w:name="_Toc520356218"/>
      <w:bookmarkStart w:id="933" w:name="_Toc226337253"/>
      <w:bookmarkStart w:id="934" w:name="_Toc305158899"/>
      <w:bookmarkStart w:id="935" w:name="_Toc226965747"/>
      <w:bookmarkStart w:id="936" w:name="_Toc480942350"/>
      <w:bookmarkStart w:id="937" w:name="_Toc127151557"/>
      <w:bookmarkStart w:id="938" w:name="_Ref467988705"/>
      <w:bookmarkStart w:id="939" w:name="_Toc305158825"/>
      <w:bookmarkStart w:id="940" w:name="_Toc150480795"/>
      <w:bookmarkStart w:id="941" w:name="_Toc142311059"/>
      <w:bookmarkEnd w:id="924"/>
      <w:bookmarkEnd w:id="925"/>
      <w:r>
        <w:rPr>
          <w:rFonts w:ascii="宋体" w:hAnsi="宋体"/>
          <w:color w:val="000000"/>
          <w:sz w:val="24"/>
        </w:rPr>
        <w:br w:type="page"/>
      </w:r>
    </w:p>
    <w:p w:rsidR="007D7662" w:rsidRDefault="007D5515">
      <w:pPr>
        <w:spacing w:line="360" w:lineRule="auto"/>
        <w:outlineLvl w:val="2"/>
        <w:rPr>
          <w:rFonts w:ascii="宋体" w:hAnsi="宋体"/>
          <w:color w:val="000000"/>
          <w:sz w:val="24"/>
        </w:rPr>
      </w:pPr>
      <w:r>
        <w:rPr>
          <w:rFonts w:ascii="宋体" w:hAnsi="宋体"/>
          <w:color w:val="000000"/>
          <w:sz w:val="24"/>
        </w:rPr>
        <w:lastRenderedPageBreak/>
        <w:t xml:space="preserve">2  </w:t>
      </w:r>
      <w:r>
        <w:rPr>
          <w:rFonts w:ascii="宋体" w:hAnsi="宋体"/>
          <w:color w:val="000000"/>
          <w:sz w:val="24"/>
        </w:rPr>
        <w:t>授权委托书（实质性格式）</w:t>
      </w:r>
    </w:p>
    <w:p w:rsidR="007D7662" w:rsidRDefault="007D5515">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rsidR="007D7662" w:rsidRDefault="007D7662">
      <w:pPr>
        <w:spacing w:line="360" w:lineRule="auto"/>
        <w:ind w:firstLine="420"/>
        <w:rPr>
          <w:rFonts w:ascii="宋体" w:hAnsi="宋体"/>
          <w:color w:val="000000"/>
          <w:sz w:val="24"/>
          <w:szCs w:val="20"/>
        </w:rPr>
      </w:pPr>
    </w:p>
    <w:p w:rsidR="007D7662" w:rsidRDefault="007D5515">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投标文件和</w:t>
      </w:r>
      <w:r>
        <w:rPr>
          <w:rFonts w:ascii="宋体" w:hAnsi="宋体"/>
          <w:color w:val="000000"/>
          <w:sz w:val="24"/>
          <w:szCs w:val="20"/>
        </w:rPr>
        <w:t>处理有关事宜，其法律后果由我方承担。</w:t>
      </w:r>
    </w:p>
    <w:p w:rsidR="007D7662" w:rsidRDefault="007D5515">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7D7662" w:rsidRDefault="007D5515">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7D7662" w:rsidRDefault="007D5515">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7D7662" w:rsidRDefault="007D5515">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rsidR="007D7662" w:rsidRDefault="007D5515">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p>
    <w:p w:rsidR="007D7662" w:rsidRDefault="007D5515">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7D7662" w:rsidRDefault="007D7662">
      <w:pPr>
        <w:tabs>
          <w:tab w:val="left" w:pos="5580"/>
        </w:tabs>
        <w:spacing w:line="360" w:lineRule="auto"/>
        <w:ind w:firstLineChars="200" w:firstLine="480"/>
        <w:rPr>
          <w:rFonts w:ascii="宋体" w:hAnsi="宋体"/>
          <w:color w:val="000000"/>
          <w:sz w:val="24"/>
          <w:szCs w:val="20"/>
        </w:rPr>
      </w:pPr>
    </w:p>
    <w:p w:rsidR="007D7662" w:rsidRDefault="007D5515">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D7662">
        <w:trPr>
          <w:trHeight w:val="1399"/>
        </w:trPr>
        <w:tc>
          <w:tcPr>
            <w:tcW w:w="4673"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c>
          <w:tcPr>
            <w:tcW w:w="4536"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r>
    </w:tbl>
    <w:p w:rsidR="007D7662" w:rsidRDefault="007D551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D7662">
        <w:trPr>
          <w:trHeight w:val="1399"/>
        </w:trPr>
        <w:tc>
          <w:tcPr>
            <w:tcW w:w="4673"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c>
          <w:tcPr>
            <w:tcW w:w="4536"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r>
    </w:tbl>
    <w:p w:rsidR="007D7662" w:rsidRDefault="007D551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7D7662" w:rsidRDefault="007D5515">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7D7662" w:rsidRDefault="007D5515">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rsidR="007D7662" w:rsidRDefault="007D5515">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rsidR="007D7662" w:rsidRDefault="007D5515">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rsidR="007D7662" w:rsidRDefault="007D7662">
      <w:pPr>
        <w:kinsoku w:val="0"/>
        <w:overflowPunct w:val="0"/>
        <w:spacing w:line="200" w:lineRule="exact"/>
        <w:rPr>
          <w:rFonts w:ascii="宋体" w:hAnsi="宋体"/>
          <w:sz w:val="20"/>
          <w:szCs w:val="20"/>
        </w:rPr>
      </w:pPr>
    </w:p>
    <w:p w:rsidR="007D7662" w:rsidRDefault="007D551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7D7662" w:rsidRDefault="007D5515">
      <w:pPr>
        <w:pStyle w:val="ac"/>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7D7662" w:rsidRDefault="007D5515">
      <w:pPr>
        <w:pStyle w:val="ac"/>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7D7662" w:rsidRDefault="007D7662">
      <w:pPr>
        <w:pStyle w:val="ac"/>
        <w:tabs>
          <w:tab w:val="left" w:pos="2412"/>
          <w:tab w:val="left" w:pos="3883"/>
          <w:tab w:val="left" w:pos="5352"/>
          <w:tab w:val="left" w:pos="6821"/>
        </w:tabs>
        <w:kinsoku w:val="0"/>
        <w:overflowPunct w:val="0"/>
        <w:spacing w:line="335" w:lineRule="exact"/>
      </w:pPr>
    </w:p>
    <w:p w:rsidR="007D7662" w:rsidRDefault="007D5515">
      <w:pPr>
        <w:pStyle w:val="ac"/>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7D7662" w:rsidRDefault="007D7662">
      <w:pPr>
        <w:pStyle w:val="ac"/>
        <w:tabs>
          <w:tab w:val="left" w:pos="2412"/>
          <w:tab w:val="left" w:pos="3883"/>
          <w:tab w:val="left" w:pos="5352"/>
          <w:tab w:val="left" w:pos="6821"/>
        </w:tabs>
        <w:kinsoku w:val="0"/>
        <w:overflowPunct w:val="0"/>
        <w:spacing w:line="335" w:lineRule="exact"/>
      </w:pPr>
    </w:p>
    <w:p w:rsidR="007D7662" w:rsidRDefault="007D7662">
      <w:pPr>
        <w:pStyle w:val="ac"/>
        <w:tabs>
          <w:tab w:val="left" w:pos="2412"/>
          <w:tab w:val="left" w:pos="3883"/>
          <w:tab w:val="left" w:pos="5352"/>
          <w:tab w:val="left" w:pos="6821"/>
        </w:tabs>
        <w:kinsoku w:val="0"/>
        <w:overflowPunct w:val="0"/>
        <w:spacing w:line="335" w:lineRule="exact"/>
      </w:pPr>
    </w:p>
    <w:p w:rsidR="007D7662" w:rsidRDefault="007D7662">
      <w:pPr>
        <w:pStyle w:val="ac"/>
        <w:tabs>
          <w:tab w:val="left" w:pos="2412"/>
          <w:tab w:val="left" w:pos="3883"/>
          <w:tab w:val="left" w:pos="5352"/>
          <w:tab w:val="left" w:pos="6821"/>
        </w:tabs>
        <w:kinsoku w:val="0"/>
        <w:overflowPunct w:val="0"/>
        <w:spacing w:line="335" w:lineRule="exact"/>
      </w:pPr>
    </w:p>
    <w:p w:rsidR="007D7662" w:rsidRDefault="007D5515">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D7662">
        <w:trPr>
          <w:trHeight w:val="1399"/>
        </w:trPr>
        <w:tc>
          <w:tcPr>
            <w:tcW w:w="4673"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c>
          <w:tcPr>
            <w:tcW w:w="4536" w:type="dxa"/>
          </w:tcPr>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p w:rsidR="007D7662" w:rsidRDefault="007D7662">
            <w:pPr>
              <w:tabs>
                <w:tab w:val="left" w:pos="5580"/>
              </w:tabs>
              <w:spacing w:line="360" w:lineRule="auto"/>
              <w:jc w:val="left"/>
              <w:rPr>
                <w:rFonts w:ascii="宋体" w:hAnsi="宋体"/>
                <w:color w:val="000000"/>
                <w:sz w:val="24"/>
                <w:szCs w:val="20"/>
              </w:rPr>
            </w:pPr>
          </w:p>
        </w:tc>
      </w:tr>
    </w:tbl>
    <w:p w:rsidR="007D7662" w:rsidRDefault="007D7662">
      <w:pPr>
        <w:pStyle w:val="ac"/>
        <w:kinsoku w:val="0"/>
        <w:overflowPunct w:val="0"/>
        <w:spacing w:line="583" w:lineRule="auto"/>
        <w:ind w:right="4305"/>
        <w:rPr>
          <w:spacing w:val="-3"/>
        </w:rPr>
      </w:pPr>
    </w:p>
    <w:p w:rsidR="007D7662" w:rsidRDefault="007D7662">
      <w:pPr>
        <w:pStyle w:val="ac"/>
        <w:kinsoku w:val="0"/>
        <w:overflowPunct w:val="0"/>
        <w:spacing w:line="583" w:lineRule="auto"/>
        <w:ind w:right="4305"/>
        <w:rPr>
          <w:spacing w:val="-3"/>
        </w:rPr>
      </w:pPr>
    </w:p>
    <w:p w:rsidR="007D7662" w:rsidRDefault="007D5515">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w:t>
      </w:r>
      <w:r>
        <w:rPr>
          <w:rFonts w:ascii="宋体" w:hAnsi="宋体"/>
          <w:color w:val="000000"/>
          <w:sz w:val="24"/>
          <w:lang w:val="zh-CN"/>
        </w:rPr>
        <w:t>________________</w:t>
      </w:r>
    </w:p>
    <w:p w:rsidR="007D7662" w:rsidRDefault="007D5515">
      <w:pPr>
        <w:pStyle w:val="ac"/>
        <w:kinsoku w:val="0"/>
        <w:overflowPunct w:val="0"/>
        <w:spacing w:line="583" w:lineRule="auto"/>
        <w:ind w:right="95"/>
        <w:rPr>
          <w:spacing w:val="-3"/>
        </w:rPr>
      </w:pPr>
      <w:r>
        <w:rPr>
          <w:rFonts w:hint="eastAsia"/>
          <w:spacing w:val="-3"/>
        </w:rPr>
        <w:t>法定代表人（</w:t>
      </w:r>
      <w:r>
        <w:t>单位负责人</w:t>
      </w:r>
      <w:r>
        <w:rPr>
          <w:rFonts w:hint="eastAsia"/>
          <w:spacing w:val="-3"/>
        </w:rPr>
        <w:t>）（签字或签章或印鉴）：</w:t>
      </w:r>
      <w:r>
        <w:rPr>
          <w:rFonts w:hint="eastAsia"/>
          <w:spacing w:val="-3"/>
        </w:rPr>
        <w:t>_</w:t>
      </w:r>
      <w:r>
        <w:rPr>
          <w:spacing w:val="-3"/>
        </w:rPr>
        <w:t>______</w:t>
      </w:r>
    </w:p>
    <w:p w:rsidR="007D7662" w:rsidRDefault="007D7662">
      <w:pPr>
        <w:autoSpaceDE w:val="0"/>
        <w:autoSpaceDN w:val="0"/>
        <w:adjustRightInd w:val="0"/>
        <w:snapToGrid w:val="0"/>
        <w:spacing w:line="360" w:lineRule="auto"/>
        <w:rPr>
          <w:rFonts w:ascii="宋体" w:hAnsi="宋体"/>
          <w:color w:val="000000"/>
          <w:sz w:val="24"/>
        </w:rPr>
      </w:pPr>
    </w:p>
    <w:p w:rsidR="007D7662" w:rsidRDefault="007D5515">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rPr>
        <w:t>_____</w:t>
      </w:r>
      <w:r>
        <w:rPr>
          <w:rFonts w:ascii="宋体" w:hAnsi="宋体"/>
          <w:color w:val="000000"/>
          <w:sz w:val="24"/>
        </w:rPr>
        <w:t>年</w:t>
      </w:r>
      <w:r>
        <w:rPr>
          <w:rFonts w:ascii="宋体" w:hAnsi="宋体"/>
          <w:color w:val="000000"/>
          <w:sz w:val="24"/>
        </w:rPr>
        <w:t>______</w:t>
      </w:r>
      <w:r>
        <w:rPr>
          <w:rFonts w:ascii="宋体" w:hAnsi="宋体"/>
          <w:color w:val="000000"/>
          <w:sz w:val="24"/>
        </w:rPr>
        <w:t>月</w:t>
      </w:r>
      <w:r>
        <w:rPr>
          <w:rFonts w:ascii="宋体" w:hAnsi="宋体"/>
          <w:color w:val="000000"/>
          <w:sz w:val="24"/>
        </w:rPr>
        <w:t>______</w:t>
      </w:r>
      <w:r>
        <w:rPr>
          <w:rFonts w:ascii="宋体" w:hAnsi="宋体"/>
          <w:color w:val="000000"/>
          <w:sz w:val="24"/>
        </w:rPr>
        <w:t>日</w:t>
      </w:r>
    </w:p>
    <w:p w:rsidR="007D7662" w:rsidRDefault="007D7662">
      <w:pPr>
        <w:widowControl/>
        <w:jc w:val="left"/>
        <w:rPr>
          <w:rFonts w:ascii="宋体" w:hAnsi="宋体"/>
          <w:i/>
          <w:color w:val="000000"/>
          <w:sz w:val="24"/>
          <w:szCs w:val="20"/>
          <w:u w:val="single"/>
        </w:rPr>
      </w:pPr>
    </w:p>
    <w:p w:rsidR="007D7662" w:rsidRDefault="007D5515">
      <w:pPr>
        <w:widowControl/>
        <w:jc w:val="left"/>
        <w:rPr>
          <w:rFonts w:ascii="宋体" w:hAnsi="宋体"/>
          <w:color w:val="000000"/>
          <w:sz w:val="24"/>
          <w:szCs w:val="20"/>
        </w:rPr>
      </w:pPr>
      <w:r>
        <w:rPr>
          <w:rFonts w:ascii="宋体" w:hAnsi="宋体"/>
          <w:color w:val="000000"/>
          <w:sz w:val="24"/>
          <w:szCs w:val="20"/>
        </w:rPr>
        <w:br w:type="page"/>
      </w:r>
    </w:p>
    <w:p w:rsidR="007D7662" w:rsidRDefault="007D5515">
      <w:pPr>
        <w:spacing w:line="360" w:lineRule="auto"/>
        <w:outlineLvl w:val="2"/>
        <w:rPr>
          <w:rFonts w:ascii="宋体" w:hAnsi="宋体"/>
          <w:color w:val="000000"/>
          <w:sz w:val="24"/>
          <w:szCs w:val="20"/>
        </w:rPr>
      </w:pPr>
      <w:r>
        <w:rPr>
          <w:rFonts w:ascii="宋体" w:hAnsi="宋体"/>
          <w:color w:val="000000"/>
          <w:sz w:val="24"/>
          <w:szCs w:val="20"/>
        </w:rPr>
        <w:lastRenderedPageBreak/>
        <w:t xml:space="preserve">3  </w:t>
      </w:r>
      <w:r>
        <w:rPr>
          <w:rFonts w:ascii="宋体" w:hAnsi="宋体"/>
          <w:color w:val="000000"/>
          <w:sz w:val="24"/>
          <w:szCs w:val="20"/>
        </w:rPr>
        <w:t>开标一览表</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Pr>
          <w:rFonts w:ascii="宋体" w:hAnsi="宋体"/>
          <w:color w:val="000000"/>
          <w:sz w:val="24"/>
          <w:szCs w:val="20"/>
        </w:rPr>
        <w:t>（实质性格式）</w:t>
      </w:r>
    </w:p>
    <w:p w:rsidR="007D7662" w:rsidRDefault="007D5515">
      <w:pPr>
        <w:spacing w:line="360" w:lineRule="exact"/>
        <w:jc w:val="center"/>
        <w:rPr>
          <w:rFonts w:ascii="宋体" w:hAnsi="宋体"/>
          <w:b/>
          <w:color w:val="000000"/>
          <w:sz w:val="36"/>
          <w:szCs w:val="36"/>
        </w:rPr>
      </w:pPr>
      <w:bookmarkStart w:id="942" w:name="_Toc226965831"/>
      <w:bookmarkStart w:id="943" w:name="_Toc226309802"/>
      <w:bookmarkStart w:id="944" w:name="_Toc265228396"/>
      <w:bookmarkStart w:id="945" w:name="_Toc164608672"/>
      <w:bookmarkStart w:id="946" w:name="_Toc226337254"/>
      <w:bookmarkStart w:id="947" w:name="_Toc305158826"/>
      <w:bookmarkStart w:id="948" w:name="_Toc305158900"/>
      <w:bookmarkStart w:id="949" w:name="_Toc164608827"/>
      <w:bookmarkStart w:id="950" w:name="_Toc226965748"/>
      <w:bookmarkStart w:id="951" w:name="_Toc195842923"/>
      <w:bookmarkStart w:id="952" w:name="_Toc264969248"/>
      <w:r>
        <w:rPr>
          <w:rFonts w:ascii="宋体" w:hAnsi="宋体" w:hint="eastAsia"/>
          <w:b/>
          <w:color w:val="000000"/>
          <w:sz w:val="36"/>
          <w:szCs w:val="36"/>
        </w:rPr>
        <w:t>开标一览表</w:t>
      </w:r>
      <w:bookmarkEnd w:id="942"/>
      <w:bookmarkEnd w:id="943"/>
      <w:bookmarkEnd w:id="944"/>
      <w:bookmarkEnd w:id="945"/>
      <w:bookmarkEnd w:id="946"/>
      <w:bookmarkEnd w:id="947"/>
      <w:bookmarkEnd w:id="948"/>
      <w:bookmarkEnd w:id="949"/>
      <w:bookmarkEnd w:id="950"/>
      <w:bookmarkEnd w:id="951"/>
      <w:bookmarkEnd w:id="952"/>
    </w:p>
    <w:p w:rsidR="007D7662" w:rsidRDefault="007D7662">
      <w:pPr>
        <w:tabs>
          <w:tab w:val="left" w:pos="1800"/>
          <w:tab w:val="left" w:pos="5580"/>
        </w:tabs>
        <w:spacing w:line="360" w:lineRule="auto"/>
        <w:jc w:val="left"/>
        <w:rPr>
          <w:rFonts w:ascii="宋体" w:hAnsi="宋体"/>
          <w:i/>
          <w:color w:val="FF0000"/>
          <w:sz w:val="24"/>
        </w:rPr>
      </w:pPr>
    </w:p>
    <w:p w:rsidR="007D7662" w:rsidRDefault="007D5515">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
        <w:gridCol w:w="2740"/>
        <w:gridCol w:w="1468"/>
        <w:gridCol w:w="1468"/>
        <w:gridCol w:w="2935"/>
      </w:tblGrid>
      <w:tr w:rsidR="007D7662">
        <w:trPr>
          <w:trHeight w:val="531"/>
          <w:jc w:val="center"/>
        </w:trPr>
        <w:tc>
          <w:tcPr>
            <w:tcW w:w="276" w:type="pct"/>
            <w:vMerge w:val="restart"/>
            <w:vAlign w:val="center"/>
          </w:tcPr>
          <w:p w:rsidR="007D7662" w:rsidRDefault="007D5515">
            <w:pPr>
              <w:tabs>
                <w:tab w:val="left" w:pos="5580"/>
              </w:tabs>
              <w:jc w:val="center"/>
              <w:rPr>
                <w:b/>
                <w:sz w:val="24"/>
              </w:rPr>
            </w:pPr>
            <w:r>
              <w:rPr>
                <w:b/>
                <w:sz w:val="24"/>
              </w:rPr>
              <w:t>序号</w:t>
            </w:r>
          </w:p>
        </w:tc>
        <w:tc>
          <w:tcPr>
            <w:tcW w:w="1503" w:type="pct"/>
            <w:vMerge w:val="restart"/>
            <w:vAlign w:val="center"/>
          </w:tcPr>
          <w:p w:rsidR="007D7662" w:rsidRDefault="007D5515">
            <w:pPr>
              <w:tabs>
                <w:tab w:val="left" w:pos="5580"/>
              </w:tabs>
              <w:jc w:val="center"/>
              <w:rPr>
                <w:b/>
                <w:sz w:val="24"/>
              </w:rPr>
            </w:pPr>
            <w:r>
              <w:rPr>
                <w:b/>
                <w:sz w:val="24"/>
              </w:rPr>
              <w:t>投标人名称</w:t>
            </w:r>
          </w:p>
        </w:tc>
        <w:tc>
          <w:tcPr>
            <w:tcW w:w="1610" w:type="pct"/>
            <w:gridSpan w:val="2"/>
            <w:vAlign w:val="center"/>
          </w:tcPr>
          <w:p w:rsidR="007D7662" w:rsidRDefault="007D5515">
            <w:pPr>
              <w:tabs>
                <w:tab w:val="left" w:pos="5580"/>
              </w:tabs>
              <w:jc w:val="center"/>
              <w:rPr>
                <w:b/>
                <w:sz w:val="24"/>
              </w:rPr>
            </w:pPr>
            <w:r>
              <w:rPr>
                <w:b/>
                <w:sz w:val="24"/>
              </w:rPr>
              <w:t>投标报价</w:t>
            </w:r>
          </w:p>
        </w:tc>
        <w:tc>
          <w:tcPr>
            <w:tcW w:w="1610" w:type="pct"/>
            <w:vMerge w:val="restart"/>
            <w:vAlign w:val="center"/>
          </w:tcPr>
          <w:p w:rsidR="007D7662" w:rsidRDefault="007D5515">
            <w:pPr>
              <w:tabs>
                <w:tab w:val="left" w:pos="5580"/>
              </w:tabs>
              <w:jc w:val="center"/>
              <w:rPr>
                <w:b/>
                <w:sz w:val="24"/>
              </w:rPr>
            </w:pPr>
            <w:r>
              <w:rPr>
                <w:rFonts w:hint="eastAsia"/>
                <w:b/>
                <w:sz w:val="24"/>
              </w:rPr>
              <w:t>服务期</w:t>
            </w:r>
          </w:p>
        </w:tc>
      </w:tr>
      <w:tr w:rsidR="007D7662">
        <w:trPr>
          <w:trHeight w:val="674"/>
          <w:jc w:val="center"/>
        </w:trPr>
        <w:tc>
          <w:tcPr>
            <w:tcW w:w="276" w:type="pct"/>
            <w:vMerge/>
            <w:vAlign w:val="center"/>
          </w:tcPr>
          <w:p w:rsidR="007D7662" w:rsidRDefault="007D7662">
            <w:pPr>
              <w:tabs>
                <w:tab w:val="left" w:pos="5580"/>
              </w:tabs>
              <w:jc w:val="center"/>
              <w:rPr>
                <w:sz w:val="24"/>
              </w:rPr>
            </w:pPr>
          </w:p>
        </w:tc>
        <w:tc>
          <w:tcPr>
            <w:tcW w:w="1503" w:type="pct"/>
            <w:vMerge/>
            <w:vAlign w:val="center"/>
          </w:tcPr>
          <w:p w:rsidR="007D7662" w:rsidRDefault="007D7662">
            <w:pPr>
              <w:tabs>
                <w:tab w:val="left" w:pos="5580"/>
              </w:tabs>
              <w:jc w:val="center"/>
              <w:rPr>
                <w:sz w:val="24"/>
              </w:rPr>
            </w:pPr>
          </w:p>
        </w:tc>
        <w:tc>
          <w:tcPr>
            <w:tcW w:w="805" w:type="pct"/>
            <w:vAlign w:val="center"/>
          </w:tcPr>
          <w:p w:rsidR="007D7662" w:rsidRDefault="007D5515">
            <w:pPr>
              <w:tabs>
                <w:tab w:val="left" w:pos="5580"/>
              </w:tabs>
              <w:jc w:val="center"/>
              <w:rPr>
                <w:b/>
                <w:sz w:val="24"/>
              </w:rPr>
            </w:pPr>
            <w:r>
              <w:rPr>
                <w:b/>
                <w:sz w:val="24"/>
              </w:rPr>
              <w:t>大写</w:t>
            </w:r>
          </w:p>
        </w:tc>
        <w:tc>
          <w:tcPr>
            <w:tcW w:w="804" w:type="pct"/>
            <w:vAlign w:val="center"/>
          </w:tcPr>
          <w:p w:rsidR="007D7662" w:rsidRDefault="007D5515">
            <w:pPr>
              <w:tabs>
                <w:tab w:val="left" w:pos="5580"/>
              </w:tabs>
              <w:jc w:val="center"/>
              <w:rPr>
                <w:b/>
                <w:sz w:val="24"/>
              </w:rPr>
            </w:pPr>
            <w:r>
              <w:rPr>
                <w:b/>
                <w:sz w:val="24"/>
              </w:rPr>
              <w:t>小写</w:t>
            </w:r>
          </w:p>
        </w:tc>
        <w:tc>
          <w:tcPr>
            <w:tcW w:w="1610" w:type="pct"/>
            <w:vMerge/>
            <w:vAlign w:val="center"/>
          </w:tcPr>
          <w:p w:rsidR="007D7662" w:rsidRDefault="007D7662">
            <w:pPr>
              <w:tabs>
                <w:tab w:val="left" w:pos="5580"/>
              </w:tabs>
              <w:jc w:val="center"/>
              <w:rPr>
                <w:b/>
                <w:sz w:val="24"/>
              </w:rPr>
            </w:pPr>
          </w:p>
        </w:tc>
      </w:tr>
      <w:tr w:rsidR="007D7662">
        <w:trPr>
          <w:trHeight w:val="976"/>
          <w:jc w:val="center"/>
        </w:trPr>
        <w:tc>
          <w:tcPr>
            <w:tcW w:w="276" w:type="pct"/>
            <w:vAlign w:val="center"/>
          </w:tcPr>
          <w:p w:rsidR="007D7662" w:rsidRDefault="007D7662">
            <w:pPr>
              <w:tabs>
                <w:tab w:val="left" w:pos="5580"/>
              </w:tabs>
              <w:jc w:val="center"/>
              <w:rPr>
                <w:sz w:val="24"/>
              </w:rPr>
            </w:pPr>
          </w:p>
        </w:tc>
        <w:tc>
          <w:tcPr>
            <w:tcW w:w="1503" w:type="pct"/>
            <w:vAlign w:val="center"/>
          </w:tcPr>
          <w:p w:rsidR="007D7662" w:rsidRDefault="007D7662">
            <w:pPr>
              <w:tabs>
                <w:tab w:val="left" w:pos="5580"/>
              </w:tabs>
              <w:jc w:val="center"/>
              <w:rPr>
                <w:sz w:val="24"/>
              </w:rPr>
            </w:pPr>
          </w:p>
        </w:tc>
        <w:tc>
          <w:tcPr>
            <w:tcW w:w="805" w:type="pct"/>
            <w:vAlign w:val="center"/>
          </w:tcPr>
          <w:p w:rsidR="007D7662" w:rsidRDefault="007D7662">
            <w:pPr>
              <w:tabs>
                <w:tab w:val="left" w:pos="5580"/>
              </w:tabs>
              <w:jc w:val="center"/>
              <w:rPr>
                <w:sz w:val="24"/>
              </w:rPr>
            </w:pPr>
          </w:p>
        </w:tc>
        <w:tc>
          <w:tcPr>
            <w:tcW w:w="804" w:type="pct"/>
            <w:vAlign w:val="center"/>
          </w:tcPr>
          <w:p w:rsidR="007D7662" w:rsidRDefault="007D7662">
            <w:pPr>
              <w:tabs>
                <w:tab w:val="left" w:pos="5580"/>
              </w:tabs>
              <w:jc w:val="center"/>
              <w:rPr>
                <w:sz w:val="24"/>
              </w:rPr>
            </w:pPr>
          </w:p>
        </w:tc>
        <w:tc>
          <w:tcPr>
            <w:tcW w:w="1610" w:type="pct"/>
            <w:vAlign w:val="center"/>
          </w:tcPr>
          <w:p w:rsidR="007D7662" w:rsidRDefault="007D7662">
            <w:pPr>
              <w:tabs>
                <w:tab w:val="left" w:pos="5580"/>
              </w:tabs>
              <w:jc w:val="center"/>
              <w:rPr>
                <w:sz w:val="24"/>
              </w:rPr>
            </w:pPr>
          </w:p>
        </w:tc>
      </w:tr>
    </w:tbl>
    <w:p w:rsidR="007D7662" w:rsidRDefault="007D7662">
      <w:pPr>
        <w:autoSpaceDE w:val="0"/>
        <w:autoSpaceDN w:val="0"/>
        <w:adjustRightInd w:val="0"/>
        <w:jc w:val="left"/>
        <w:rPr>
          <w:rFonts w:ascii="宋体" w:hAnsi="宋体"/>
          <w:color w:val="000000"/>
          <w:kern w:val="0"/>
          <w:sz w:val="24"/>
        </w:rPr>
      </w:pPr>
    </w:p>
    <w:p w:rsidR="007D7662" w:rsidRDefault="007D5515">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w:t>
      </w:r>
      <w:r>
        <w:rPr>
          <w:rFonts w:ascii="宋体" w:hAnsi="宋体"/>
          <w:color w:val="000000"/>
          <w:kern w:val="0"/>
          <w:sz w:val="24"/>
        </w:rPr>
        <w:t>1</w:t>
      </w:r>
      <w:r>
        <w:rPr>
          <w:rFonts w:ascii="宋体" w:hAnsi="宋体"/>
          <w:color w:val="000000"/>
          <w:sz w:val="24"/>
        </w:rPr>
        <w:t>.</w:t>
      </w:r>
      <w:r>
        <w:rPr>
          <w:rFonts w:ascii="宋体" w:hAnsi="宋体"/>
          <w:color w:val="000000"/>
          <w:sz w:val="24"/>
        </w:rPr>
        <w:t>此表中，每包的投标报价应和《投标分项报价表》中的</w:t>
      </w:r>
      <w:r>
        <w:rPr>
          <w:rFonts w:ascii="宋体" w:hAnsi="宋体" w:hint="eastAsia"/>
          <w:color w:val="000000"/>
          <w:sz w:val="24"/>
        </w:rPr>
        <w:t>价格</w:t>
      </w:r>
      <w:r>
        <w:rPr>
          <w:rFonts w:ascii="宋体" w:hAnsi="宋体"/>
          <w:color w:val="000000"/>
          <w:sz w:val="24"/>
        </w:rPr>
        <w:t>相一致。</w:t>
      </w:r>
    </w:p>
    <w:p w:rsidR="007D7662" w:rsidRDefault="007D5515">
      <w:pPr>
        <w:tabs>
          <w:tab w:val="left" w:pos="5580"/>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color w:val="000000"/>
          <w:sz w:val="24"/>
        </w:rPr>
        <w:t>本表必须</w:t>
      </w:r>
      <w:proofErr w:type="gramStart"/>
      <w:r>
        <w:rPr>
          <w:rFonts w:ascii="宋体" w:hAnsi="宋体"/>
          <w:color w:val="000000"/>
          <w:sz w:val="24"/>
        </w:rPr>
        <w:t>按包分别</w:t>
      </w:r>
      <w:proofErr w:type="gramEnd"/>
      <w:r>
        <w:rPr>
          <w:rFonts w:ascii="宋体" w:hAnsi="宋体"/>
          <w:color w:val="000000"/>
          <w:sz w:val="24"/>
        </w:rPr>
        <w:t>填写。</w:t>
      </w:r>
    </w:p>
    <w:p w:rsidR="007D7662" w:rsidRDefault="007D7662">
      <w:pPr>
        <w:autoSpaceDE w:val="0"/>
        <w:autoSpaceDN w:val="0"/>
        <w:adjustRightInd w:val="0"/>
        <w:snapToGrid w:val="0"/>
        <w:spacing w:before="25" w:after="25" w:line="360" w:lineRule="auto"/>
        <w:rPr>
          <w:rFonts w:ascii="宋体" w:hAnsi="宋体"/>
          <w:color w:val="000000"/>
          <w:sz w:val="24"/>
          <w:lang w:val="zh-CN"/>
        </w:rPr>
      </w:pPr>
    </w:p>
    <w:p w:rsidR="007D7662" w:rsidRDefault="007D7662">
      <w:pPr>
        <w:autoSpaceDE w:val="0"/>
        <w:autoSpaceDN w:val="0"/>
        <w:adjustRightInd w:val="0"/>
        <w:snapToGrid w:val="0"/>
        <w:spacing w:before="25" w:after="25" w:line="360" w:lineRule="auto"/>
        <w:rPr>
          <w:rFonts w:ascii="宋体" w:hAnsi="宋体"/>
          <w:color w:val="000000"/>
          <w:sz w:val="24"/>
          <w:lang w:val="zh-CN"/>
        </w:rPr>
      </w:pP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____________</w:t>
      </w:r>
    </w:p>
    <w:p w:rsidR="007D7662" w:rsidRDefault="007D5515">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5515">
      <w:pPr>
        <w:widowControl/>
        <w:jc w:val="left"/>
        <w:rPr>
          <w:rFonts w:ascii="宋体" w:hAnsi="宋体"/>
          <w:color w:val="000000"/>
          <w:sz w:val="24"/>
          <w:szCs w:val="20"/>
        </w:rPr>
      </w:pPr>
      <w:bookmarkStart w:id="953" w:name="_Toc305158901"/>
      <w:bookmarkStart w:id="954" w:name="_Toc127151558"/>
      <w:bookmarkStart w:id="955" w:name="_Toc150480796"/>
      <w:bookmarkStart w:id="956" w:name="_Toc150774763"/>
      <w:bookmarkStart w:id="957" w:name="_Toc226965749"/>
      <w:bookmarkStart w:id="958" w:name="_Toc265228397"/>
      <w:bookmarkStart w:id="959" w:name="_Toc226309803"/>
      <w:bookmarkStart w:id="960" w:name="_Toc305158827"/>
      <w:bookmarkStart w:id="961" w:name="_Toc195842924"/>
      <w:bookmarkStart w:id="962" w:name="_Toc226337255"/>
      <w:bookmarkStart w:id="963" w:name="_Toc264969249"/>
      <w:bookmarkStart w:id="964" w:name="_Toc142311060"/>
      <w:bookmarkStart w:id="965" w:name="_Toc226965832"/>
      <w:r>
        <w:rPr>
          <w:rFonts w:ascii="宋体" w:hAnsi="宋体"/>
          <w:color w:val="000000"/>
          <w:sz w:val="24"/>
          <w:szCs w:val="20"/>
        </w:rPr>
        <w:br w:type="page"/>
      </w:r>
    </w:p>
    <w:p w:rsidR="007D7662" w:rsidRDefault="007D5515">
      <w:pPr>
        <w:spacing w:line="360" w:lineRule="auto"/>
        <w:outlineLvl w:val="2"/>
        <w:rPr>
          <w:rFonts w:ascii="宋体" w:hAnsi="宋体"/>
          <w:color w:val="000000"/>
          <w:sz w:val="24"/>
          <w:szCs w:val="20"/>
        </w:rPr>
      </w:pPr>
      <w:r>
        <w:rPr>
          <w:rFonts w:ascii="宋体" w:hAnsi="宋体"/>
          <w:color w:val="000000"/>
          <w:sz w:val="24"/>
          <w:szCs w:val="20"/>
        </w:rPr>
        <w:lastRenderedPageBreak/>
        <w:t xml:space="preserve">4  </w:t>
      </w:r>
      <w:r>
        <w:rPr>
          <w:rFonts w:ascii="宋体" w:hAnsi="宋体"/>
          <w:color w:val="000000"/>
          <w:sz w:val="24"/>
          <w:szCs w:val="20"/>
        </w:rPr>
        <w:t>投标分项报价表</w:t>
      </w:r>
      <w:bookmarkEnd w:id="953"/>
      <w:bookmarkEnd w:id="954"/>
      <w:bookmarkEnd w:id="955"/>
      <w:bookmarkEnd w:id="956"/>
      <w:bookmarkEnd w:id="957"/>
      <w:bookmarkEnd w:id="958"/>
      <w:bookmarkEnd w:id="959"/>
      <w:bookmarkEnd w:id="960"/>
      <w:bookmarkEnd w:id="961"/>
      <w:bookmarkEnd w:id="962"/>
      <w:bookmarkEnd w:id="963"/>
      <w:bookmarkEnd w:id="964"/>
      <w:bookmarkEnd w:id="965"/>
      <w:r>
        <w:rPr>
          <w:rFonts w:ascii="宋体" w:hAnsi="宋体" w:hint="eastAsia"/>
          <w:color w:val="000000"/>
          <w:sz w:val="24"/>
          <w:szCs w:val="20"/>
        </w:rPr>
        <w:t>（实质性格式）</w:t>
      </w:r>
    </w:p>
    <w:p w:rsidR="007D7662" w:rsidRDefault="007D7662">
      <w:pPr>
        <w:spacing w:line="360" w:lineRule="exact"/>
        <w:jc w:val="center"/>
        <w:rPr>
          <w:rFonts w:ascii="宋体" w:hAnsi="宋体"/>
          <w:color w:val="000000"/>
          <w:sz w:val="36"/>
          <w:szCs w:val="36"/>
        </w:rPr>
      </w:pPr>
    </w:p>
    <w:p w:rsidR="007D7662" w:rsidRDefault="007D5515">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785"/>
        <w:gridCol w:w="1253"/>
        <w:gridCol w:w="1173"/>
        <w:gridCol w:w="1044"/>
        <w:gridCol w:w="1440"/>
        <w:gridCol w:w="1060"/>
        <w:gridCol w:w="689"/>
        <w:gridCol w:w="14"/>
        <w:gridCol w:w="959"/>
        <w:gridCol w:w="9"/>
      </w:tblGrid>
      <w:tr w:rsidR="007D7662">
        <w:trPr>
          <w:gridAfter w:val="1"/>
          <w:wAfter w:w="9" w:type="dxa"/>
          <w:trHeight w:val="494"/>
          <w:jc w:val="center"/>
        </w:trPr>
        <w:tc>
          <w:tcPr>
            <w:tcW w:w="469" w:type="dxa"/>
            <w:vAlign w:val="center"/>
          </w:tcPr>
          <w:p w:rsidR="007D7662" w:rsidRDefault="007D5515">
            <w:pPr>
              <w:adjustRightInd w:val="0"/>
              <w:snapToGrid w:val="0"/>
              <w:jc w:val="left"/>
              <w:rPr>
                <w:b/>
                <w:color w:val="000000"/>
                <w:sz w:val="24"/>
              </w:rPr>
            </w:pPr>
            <w:r>
              <w:rPr>
                <w:b/>
                <w:color w:val="000000"/>
                <w:sz w:val="24"/>
              </w:rPr>
              <w:t>序号</w:t>
            </w:r>
          </w:p>
        </w:tc>
        <w:tc>
          <w:tcPr>
            <w:tcW w:w="1785" w:type="dxa"/>
            <w:vAlign w:val="center"/>
          </w:tcPr>
          <w:p w:rsidR="007D7662" w:rsidRDefault="007D5515">
            <w:pPr>
              <w:adjustRightInd w:val="0"/>
              <w:snapToGrid w:val="0"/>
              <w:jc w:val="left"/>
              <w:rPr>
                <w:b/>
                <w:color w:val="000000"/>
                <w:sz w:val="24"/>
              </w:rPr>
            </w:pPr>
            <w:r>
              <w:rPr>
                <w:b/>
                <w:color w:val="000000"/>
                <w:sz w:val="24"/>
              </w:rPr>
              <w:t>分项名称</w:t>
            </w:r>
          </w:p>
        </w:tc>
        <w:tc>
          <w:tcPr>
            <w:tcW w:w="1253" w:type="dxa"/>
            <w:vAlign w:val="center"/>
          </w:tcPr>
          <w:p w:rsidR="007D7662" w:rsidRDefault="007D5515">
            <w:pPr>
              <w:adjustRightInd w:val="0"/>
              <w:snapToGrid w:val="0"/>
              <w:jc w:val="left"/>
              <w:rPr>
                <w:b/>
                <w:color w:val="000000"/>
                <w:sz w:val="24"/>
              </w:rPr>
            </w:pPr>
            <w:r>
              <w:rPr>
                <w:b/>
                <w:color w:val="000000"/>
                <w:sz w:val="24"/>
              </w:rPr>
              <w:t>制造商</w:t>
            </w:r>
            <w:r>
              <w:rPr>
                <w:b/>
                <w:color w:val="000000"/>
                <w:sz w:val="24"/>
              </w:rPr>
              <w:t>/</w:t>
            </w:r>
          </w:p>
          <w:p w:rsidR="007D7662" w:rsidRDefault="007D5515">
            <w:pPr>
              <w:adjustRightInd w:val="0"/>
              <w:snapToGrid w:val="0"/>
              <w:jc w:val="left"/>
              <w:rPr>
                <w:b/>
                <w:color w:val="000000"/>
                <w:sz w:val="24"/>
              </w:rPr>
            </w:pPr>
            <w:r>
              <w:rPr>
                <w:b/>
                <w:color w:val="000000"/>
                <w:sz w:val="24"/>
              </w:rPr>
              <w:t>生产厂家</w:t>
            </w:r>
          </w:p>
        </w:tc>
        <w:tc>
          <w:tcPr>
            <w:tcW w:w="1173" w:type="dxa"/>
            <w:vAlign w:val="center"/>
          </w:tcPr>
          <w:p w:rsidR="007D7662" w:rsidRDefault="007D5515">
            <w:pPr>
              <w:adjustRightInd w:val="0"/>
              <w:snapToGrid w:val="0"/>
              <w:jc w:val="left"/>
              <w:rPr>
                <w:b/>
                <w:color w:val="000000"/>
                <w:sz w:val="24"/>
              </w:rPr>
            </w:pPr>
            <w:r>
              <w:rPr>
                <w:b/>
                <w:color w:val="000000"/>
                <w:sz w:val="24"/>
              </w:rPr>
              <w:t>产地</w:t>
            </w:r>
          </w:p>
        </w:tc>
        <w:tc>
          <w:tcPr>
            <w:tcW w:w="1044" w:type="dxa"/>
            <w:vAlign w:val="center"/>
          </w:tcPr>
          <w:p w:rsidR="007D7662" w:rsidRDefault="007D5515">
            <w:pPr>
              <w:adjustRightInd w:val="0"/>
              <w:snapToGrid w:val="0"/>
              <w:jc w:val="left"/>
              <w:rPr>
                <w:b/>
                <w:color w:val="000000"/>
                <w:sz w:val="24"/>
              </w:rPr>
            </w:pPr>
            <w:r>
              <w:rPr>
                <w:b/>
                <w:color w:val="000000"/>
                <w:sz w:val="24"/>
              </w:rPr>
              <w:t>品牌</w:t>
            </w:r>
          </w:p>
        </w:tc>
        <w:tc>
          <w:tcPr>
            <w:tcW w:w="1440" w:type="dxa"/>
            <w:vAlign w:val="center"/>
          </w:tcPr>
          <w:p w:rsidR="007D7662" w:rsidRDefault="007D5515">
            <w:pPr>
              <w:adjustRightInd w:val="0"/>
              <w:snapToGrid w:val="0"/>
              <w:jc w:val="left"/>
              <w:rPr>
                <w:b/>
                <w:color w:val="000000"/>
                <w:sz w:val="24"/>
              </w:rPr>
            </w:pPr>
            <w:r>
              <w:rPr>
                <w:b/>
                <w:color w:val="000000"/>
                <w:sz w:val="24"/>
              </w:rPr>
              <w:t>规格、型号</w:t>
            </w:r>
          </w:p>
        </w:tc>
        <w:tc>
          <w:tcPr>
            <w:tcW w:w="1060" w:type="dxa"/>
            <w:vAlign w:val="center"/>
          </w:tcPr>
          <w:p w:rsidR="007D7662" w:rsidRDefault="007D5515">
            <w:pPr>
              <w:adjustRightInd w:val="0"/>
              <w:snapToGrid w:val="0"/>
              <w:jc w:val="left"/>
              <w:rPr>
                <w:b/>
                <w:color w:val="000000"/>
                <w:sz w:val="24"/>
              </w:rPr>
            </w:pPr>
            <w:r>
              <w:rPr>
                <w:b/>
                <w:color w:val="000000"/>
                <w:sz w:val="24"/>
              </w:rPr>
              <w:t>单价（元）</w:t>
            </w:r>
          </w:p>
        </w:tc>
        <w:tc>
          <w:tcPr>
            <w:tcW w:w="689" w:type="dxa"/>
            <w:vAlign w:val="center"/>
          </w:tcPr>
          <w:p w:rsidR="007D7662" w:rsidRDefault="007D5515">
            <w:pPr>
              <w:adjustRightInd w:val="0"/>
              <w:snapToGrid w:val="0"/>
              <w:jc w:val="left"/>
              <w:rPr>
                <w:b/>
                <w:color w:val="000000"/>
                <w:sz w:val="24"/>
              </w:rPr>
            </w:pPr>
            <w:r>
              <w:rPr>
                <w:b/>
                <w:color w:val="000000"/>
                <w:sz w:val="24"/>
              </w:rPr>
              <w:t>数量</w:t>
            </w:r>
          </w:p>
        </w:tc>
        <w:tc>
          <w:tcPr>
            <w:tcW w:w="973" w:type="dxa"/>
            <w:gridSpan w:val="2"/>
            <w:vAlign w:val="center"/>
          </w:tcPr>
          <w:p w:rsidR="007D7662" w:rsidRDefault="007D5515">
            <w:pPr>
              <w:adjustRightInd w:val="0"/>
              <w:snapToGrid w:val="0"/>
              <w:jc w:val="left"/>
              <w:rPr>
                <w:b/>
                <w:color w:val="000000"/>
                <w:sz w:val="24"/>
              </w:rPr>
            </w:pPr>
            <w:r>
              <w:rPr>
                <w:b/>
                <w:color w:val="000000"/>
                <w:sz w:val="24"/>
              </w:rPr>
              <w:t>合价（元）</w:t>
            </w:r>
          </w:p>
        </w:tc>
      </w:tr>
      <w:tr w:rsidR="007D7662">
        <w:trPr>
          <w:gridAfter w:val="1"/>
          <w:wAfter w:w="9" w:type="dxa"/>
          <w:jc w:val="center"/>
        </w:trPr>
        <w:tc>
          <w:tcPr>
            <w:tcW w:w="469" w:type="dxa"/>
            <w:vAlign w:val="center"/>
          </w:tcPr>
          <w:p w:rsidR="007D7662" w:rsidRDefault="007D5515">
            <w:pPr>
              <w:adjustRightInd w:val="0"/>
              <w:snapToGrid w:val="0"/>
              <w:jc w:val="left"/>
              <w:rPr>
                <w:color w:val="000000"/>
                <w:sz w:val="24"/>
              </w:rPr>
            </w:pPr>
            <w:r>
              <w:rPr>
                <w:color w:val="000000"/>
                <w:sz w:val="24"/>
              </w:rPr>
              <w:t>1</w:t>
            </w:r>
          </w:p>
        </w:tc>
        <w:tc>
          <w:tcPr>
            <w:tcW w:w="1785" w:type="dxa"/>
            <w:vAlign w:val="center"/>
          </w:tcPr>
          <w:p w:rsidR="007D7662" w:rsidRDefault="007D7662">
            <w:pPr>
              <w:adjustRightInd w:val="0"/>
              <w:snapToGrid w:val="0"/>
              <w:jc w:val="left"/>
              <w:rPr>
                <w:color w:val="000000"/>
                <w:sz w:val="24"/>
              </w:rPr>
            </w:pPr>
          </w:p>
        </w:tc>
        <w:tc>
          <w:tcPr>
            <w:tcW w:w="1253" w:type="dxa"/>
            <w:vAlign w:val="center"/>
          </w:tcPr>
          <w:p w:rsidR="007D7662" w:rsidRDefault="007D7662">
            <w:pPr>
              <w:adjustRightInd w:val="0"/>
              <w:snapToGrid w:val="0"/>
              <w:jc w:val="left"/>
              <w:rPr>
                <w:color w:val="000000"/>
                <w:sz w:val="24"/>
              </w:rPr>
            </w:pPr>
          </w:p>
        </w:tc>
        <w:tc>
          <w:tcPr>
            <w:tcW w:w="1173" w:type="dxa"/>
          </w:tcPr>
          <w:p w:rsidR="007D7662" w:rsidRDefault="007D7662">
            <w:pPr>
              <w:adjustRightInd w:val="0"/>
              <w:snapToGrid w:val="0"/>
              <w:jc w:val="left"/>
              <w:rPr>
                <w:color w:val="000000"/>
                <w:sz w:val="24"/>
              </w:rPr>
            </w:pPr>
          </w:p>
        </w:tc>
        <w:tc>
          <w:tcPr>
            <w:tcW w:w="1044" w:type="dxa"/>
            <w:vAlign w:val="center"/>
          </w:tcPr>
          <w:p w:rsidR="007D7662" w:rsidRDefault="007D7662">
            <w:pPr>
              <w:adjustRightInd w:val="0"/>
              <w:snapToGrid w:val="0"/>
              <w:jc w:val="left"/>
              <w:rPr>
                <w:color w:val="000000"/>
                <w:sz w:val="24"/>
              </w:rPr>
            </w:pPr>
          </w:p>
        </w:tc>
        <w:tc>
          <w:tcPr>
            <w:tcW w:w="1440" w:type="dxa"/>
            <w:vAlign w:val="center"/>
          </w:tcPr>
          <w:p w:rsidR="007D7662" w:rsidRDefault="007D7662">
            <w:pPr>
              <w:adjustRightInd w:val="0"/>
              <w:snapToGrid w:val="0"/>
              <w:jc w:val="left"/>
              <w:rPr>
                <w:color w:val="000000"/>
                <w:sz w:val="24"/>
              </w:rPr>
            </w:pPr>
          </w:p>
        </w:tc>
        <w:tc>
          <w:tcPr>
            <w:tcW w:w="1060" w:type="dxa"/>
            <w:vAlign w:val="center"/>
          </w:tcPr>
          <w:p w:rsidR="007D7662" w:rsidRDefault="007D7662">
            <w:pPr>
              <w:adjustRightInd w:val="0"/>
              <w:snapToGrid w:val="0"/>
              <w:jc w:val="left"/>
              <w:rPr>
                <w:color w:val="000000"/>
                <w:sz w:val="24"/>
              </w:rPr>
            </w:pPr>
          </w:p>
        </w:tc>
        <w:tc>
          <w:tcPr>
            <w:tcW w:w="689" w:type="dxa"/>
            <w:vAlign w:val="center"/>
          </w:tcPr>
          <w:p w:rsidR="007D7662" w:rsidRDefault="007D7662">
            <w:pPr>
              <w:adjustRightInd w:val="0"/>
              <w:snapToGrid w:val="0"/>
              <w:jc w:val="left"/>
              <w:rPr>
                <w:color w:val="000000"/>
                <w:sz w:val="24"/>
              </w:rPr>
            </w:pPr>
          </w:p>
        </w:tc>
        <w:tc>
          <w:tcPr>
            <w:tcW w:w="973" w:type="dxa"/>
            <w:gridSpan w:val="2"/>
            <w:vAlign w:val="center"/>
          </w:tcPr>
          <w:p w:rsidR="007D7662" w:rsidRDefault="007D7662">
            <w:pPr>
              <w:adjustRightInd w:val="0"/>
              <w:snapToGrid w:val="0"/>
              <w:jc w:val="left"/>
              <w:rPr>
                <w:color w:val="000000"/>
                <w:sz w:val="24"/>
              </w:rPr>
            </w:pPr>
          </w:p>
        </w:tc>
      </w:tr>
      <w:tr w:rsidR="007D7662">
        <w:trPr>
          <w:gridAfter w:val="1"/>
          <w:wAfter w:w="9" w:type="dxa"/>
          <w:jc w:val="center"/>
        </w:trPr>
        <w:tc>
          <w:tcPr>
            <w:tcW w:w="469" w:type="dxa"/>
            <w:vAlign w:val="center"/>
          </w:tcPr>
          <w:p w:rsidR="007D7662" w:rsidRDefault="007D5515">
            <w:pPr>
              <w:adjustRightInd w:val="0"/>
              <w:snapToGrid w:val="0"/>
              <w:jc w:val="left"/>
              <w:rPr>
                <w:color w:val="000000"/>
                <w:sz w:val="24"/>
              </w:rPr>
            </w:pPr>
            <w:r>
              <w:rPr>
                <w:color w:val="000000"/>
                <w:sz w:val="24"/>
              </w:rPr>
              <w:t>2</w:t>
            </w:r>
          </w:p>
        </w:tc>
        <w:tc>
          <w:tcPr>
            <w:tcW w:w="1785" w:type="dxa"/>
            <w:vAlign w:val="center"/>
          </w:tcPr>
          <w:p w:rsidR="007D7662" w:rsidRDefault="007D7662">
            <w:pPr>
              <w:adjustRightInd w:val="0"/>
              <w:snapToGrid w:val="0"/>
              <w:jc w:val="left"/>
              <w:rPr>
                <w:color w:val="000000"/>
                <w:sz w:val="24"/>
              </w:rPr>
            </w:pPr>
          </w:p>
        </w:tc>
        <w:tc>
          <w:tcPr>
            <w:tcW w:w="1253" w:type="dxa"/>
            <w:vAlign w:val="center"/>
          </w:tcPr>
          <w:p w:rsidR="007D7662" w:rsidRDefault="007D7662">
            <w:pPr>
              <w:adjustRightInd w:val="0"/>
              <w:snapToGrid w:val="0"/>
              <w:jc w:val="left"/>
              <w:rPr>
                <w:color w:val="000000"/>
                <w:sz w:val="24"/>
              </w:rPr>
            </w:pPr>
          </w:p>
        </w:tc>
        <w:tc>
          <w:tcPr>
            <w:tcW w:w="1173" w:type="dxa"/>
          </w:tcPr>
          <w:p w:rsidR="007D7662" w:rsidRDefault="007D7662">
            <w:pPr>
              <w:adjustRightInd w:val="0"/>
              <w:snapToGrid w:val="0"/>
              <w:jc w:val="left"/>
              <w:rPr>
                <w:color w:val="000000"/>
                <w:sz w:val="24"/>
              </w:rPr>
            </w:pPr>
          </w:p>
        </w:tc>
        <w:tc>
          <w:tcPr>
            <w:tcW w:w="1044" w:type="dxa"/>
            <w:vAlign w:val="center"/>
          </w:tcPr>
          <w:p w:rsidR="007D7662" w:rsidRDefault="007D7662">
            <w:pPr>
              <w:adjustRightInd w:val="0"/>
              <w:snapToGrid w:val="0"/>
              <w:jc w:val="left"/>
              <w:rPr>
                <w:color w:val="000000"/>
                <w:sz w:val="24"/>
              </w:rPr>
            </w:pPr>
          </w:p>
        </w:tc>
        <w:tc>
          <w:tcPr>
            <w:tcW w:w="1440" w:type="dxa"/>
            <w:vAlign w:val="center"/>
          </w:tcPr>
          <w:p w:rsidR="007D7662" w:rsidRDefault="007D7662">
            <w:pPr>
              <w:adjustRightInd w:val="0"/>
              <w:snapToGrid w:val="0"/>
              <w:jc w:val="left"/>
              <w:rPr>
                <w:color w:val="000000"/>
                <w:sz w:val="24"/>
              </w:rPr>
            </w:pPr>
          </w:p>
        </w:tc>
        <w:tc>
          <w:tcPr>
            <w:tcW w:w="1060" w:type="dxa"/>
            <w:vAlign w:val="center"/>
          </w:tcPr>
          <w:p w:rsidR="007D7662" w:rsidRDefault="007D7662">
            <w:pPr>
              <w:adjustRightInd w:val="0"/>
              <w:snapToGrid w:val="0"/>
              <w:jc w:val="left"/>
              <w:rPr>
                <w:color w:val="000000"/>
                <w:sz w:val="24"/>
              </w:rPr>
            </w:pPr>
          </w:p>
        </w:tc>
        <w:tc>
          <w:tcPr>
            <w:tcW w:w="689" w:type="dxa"/>
            <w:vAlign w:val="center"/>
          </w:tcPr>
          <w:p w:rsidR="007D7662" w:rsidRDefault="007D7662">
            <w:pPr>
              <w:adjustRightInd w:val="0"/>
              <w:snapToGrid w:val="0"/>
              <w:jc w:val="left"/>
              <w:rPr>
                <w:color w:val="000000"/>
                <w:sz w:val="24"/>
              </w:rPr>
            </w:pPr>
          </w:p>
        </w:tc>
        <w:tc>
          <w:tcPr>
            <w:tcW w:w="973" w:type="dxa"/>
            <w:gridSpan w:val="2"/>
            <w:vAlign w:val="center"/>
          </w:tcPr>
          <w:p w:rsidR="007D7662" w:rsidRDefault="007D7662">
            <w:pPr>
              <w:adjustRightInd w:val="0"/>
              <w:snapToGrid w:val="0"/>
              <w:jc w:val="left"/>
              <w:rPr>
                <w:color w:val="000000"/>
                <w:sz w:val="24"/>
              </w:rPr>
            </w:pPr>
          </w:p>
        </w:tc>
      </w:tr>
      <w:tr w:rsidR="007D7662">
        <w:trPr>
          <w:gridAfter w:val="1"/>
          <w:wAfter w:w="9" w:type="dxa"/>
          <w:jc w:val="center"/>
        </w:trPr>
        <w:tc>
          <w:tcPr>
            <w:tcW w:w="469" w:type="dxa"/>
            <w:vAlign w:val="center"/>
          </w:tcPr>
          <w:p w:rsidR="007D7662" w:rsidRDefault="007D5515">
            <w:pPr>
              <w:adjustRightInd w:val="0"/>
              <w:snapToGrid w:val="0"/>
              <w:jc w:val="left"/>
              <w:rPr>
                <w:color w:val="000000"/>
                <w:sz w:val="24"/>
              </w:rPr>
            </w:pPr>
            <w:r>
              <w:rPr>
                <w:color w:val="000000"/>
                <w:sz w:val="24"/>
              </w:rPr>
              <w:t>3</w:t>
            </w:r>
          </w:p>
        </w:tc>
        <w:tc>
          <w:tcPr>
            <w:tcW w:w="1785" w:type="dxa"/>
            <w:vAlign w:val="center"/>
          </w:tcPr>
          <w:p w:rsidR="007D7662" w:rsidRDefault="007D7662">
            <w:pPr>
              <w:adjustRightInd w:val="0"/>
              <w:snapToGrid w:val="0"/>
              <w:jc w:val="left"/>
              <w:rPr>
                <w:color w:val="000000"/>
                <w:sz w:val="24"/>
              </w:rPr>
            </w:pPr>
          </w:p>
        </w:tc>
        <w:tc>
          <w:tcPr>
            <w:tcW w:w="1253" w:type="dxa"/>
            <w:vAlign w:val="center"/>
          </w:tcPr>
          <w:p w:rsidR="007D7662" w:rsidRDefault="007D7662">
            <w:pPr>
              <w:adjustRightInd w:val="0"/>
              <w:snapToGrid w:val="0"/>
              <w:jc w:val="left"/>
              <w:rPr>
                <w:color w:val="000000"/>
                <w:sz w:val="24"/>
              </w:rPr>
            </w:pPr>
          </w:p>
        </w:tc>
        <w:tc>
          <w:tcPr>
            <w:tcW w:w="1173" w:type="dxa"/>
          </w:tcPr>
          <w:p w:rsidR="007D7662" w:rsidRDefault="007D7662">
            <w:pPr>
              <w:adjustRightInd w:val="0"/>
              <w:snapToGrid w:val="0"/>
              <w:jc w:val="left"/>
              <w:rPr>
                <w:color w:val="000000"/>
                <w:sz w:val="24"/>
              </w:rPr>
            </w:pPr>
          </w:p>
        </w:tc>
        <w:tc>
          <w:tcPr>
            <w:tcW w:w="1044" w:type="dxa"/>
            <w:vAlign w:val="center"/>
          </w:tcPr>
          <w:p w:rsidR="007D7662" w:rsidRDefault="007D7662">
            <w:pPr>
              <w:adjustRightInd w:val="0"/>
              <w:snapToGrid w:val="0"/>
              <w:jc w:val="left"/>
              <w:rPr>
                <w:color w:val="000000"/>
                <w:sz w:val="24"/>
              </w:rPr>
            </w:pPr>
          </w:p>
        </w:tc>
        <w:tc>
          <w:tcPr>
            <w:tcW w:w="1440" w:type="dxa"/>
            <w:vAlign w:val="center"/>
          </w:tcPr>
          <w:p w:rsidR="007D7662" w:rsidRDefault="007D7662">
            <w:pPr>
              <w:adjustRightInd w:val="0"/>
              <w:snapToGrid w:val="0"/>
              <w:jc w:val="left"/>
              <w:rPr>
                <w:color w:val="000000"/>
                <w:sz w:val="24"/>
              </w:rPr>
            </w:pPr>
          </w:p>
        </w:tc>
        <w:tc>
          <w:tcPr>
            <w:tcW w:w="1060" w:type="dxa"/>
            <w:vAlign w:val="center"/>
          </w:tcPr>
          <w:p w:rsidR="007D7662" w:rsidRDefault="007D7662">
            <w:pPr>
              <w:adjustRightInd w:val="0"/>
              <w:snapToGrid w:val="0"/>
              <w:jc w:val="left"/>
              <w:rPr>
                <w:color w:val="000000"/>
                <w:sz w:val="24"/>
              </w:rPr>
            </w:pPr>
          </w:p>
        </w:tc>
        <w:tc>
          <w:tcPr>
            <w:tcW w:w="689" w:type="dxa"/>
            <w:vAlign w:val="center"/>
          </w:tcPr>
          <w:p w:rsidR="007D7662" w:rsidRDefault="007D7662">
            <w:pPr>
              <w:adjustRightInd w:val="0"/>
              <w:snapToGrid w:val="0"/>
              <w:jc w:val="left"/>
              <w:rPr>
                <w:color w:val="000000"/>
                <w:sz w:val="24"/>
              </w:rPr>
            </w:pPr>
          </w:p>
        </w:tc>
        <w:tc>
          <w:tcPr>
            <w:tcW w:w="973" w:type="dxa"/>
            <w:gridSpan w:val="2"/>
            <w:vAlign w:val="center"/>
          </w:tcPr>
          <w:p w:rsidR="007D7662" w:rsidRDefault="007D7662">
            <w:pPr>
              <w:adjustRightInd w:val="0"/>
              <w:snapToGrid w:val="0"/>
              <w:jc w:val="left"/>
              <w:rPr>
                <w:color w:val="000000"/>
                <w:sz w:val="24"/>
              </w:rPr>
            </w:pPr>
          </w:p>
        </w:tc>
      </w:tr>
      <w:tr w:rsidR="007D7662">
        <w:trPr>
          <w:gridAfter w:val="1"/>
          <w:wAfter w:w="9" w:type="dxa"/>
          <w:jc w:val="center"/>
        </w:trPr>
        <w:tc>
          <w:tcPr>
            <w:tcW w:w="469" w:type="dxa"/>
            <w:vAlign w:val="center"/>
          </w:tcPr>
          <w:p w:rsidR="007D7662" w:rsidRDefault="007D5515">
            <w:pPr>
              <w:adjustRightInd w:val="0"/>
              <w:snapToGrid w:val="0"/>
              <w:jc w:val="left"/>
              <w:rPr>
                <w:color w:val="000000"/>
                <w:sz w:val="24"/>
              </w:rPr>
            </w:pPr>
            <w:r>
              <w:rPr>
                <w:color w:val="000000"/>
                <w:sz w:val="24"/>
              </w:rPr>
              <w:t>4</w:t>
            </w:r>
          </w:p>
        </w:tc>
        <w:tc>
          <w:tcPr>
            <w:tcW w:w="1785" w:type="dxa"/>
            <w:vAlign w:val="center"/>
          </w:tcPr>
          <w:p w:rsidR="007D7662" w:rsidRDefault="007D7662">
            <w:pPr>
              <w:adjustRightInd w:val="0"/>
              <w:snapToGrid w:val="0"/>
              <w:jc w:val="left"/>
              <w:rPr>
                <w:color w:val="000000"/>
                <w:sz w:val="24"/>
              </w:rPr>
            </w:pPr>
          </w:p>
        </w:tc>
        <w:tc>
          <w:tcPr>
            <w:tcW w:w="1253" w:type="dxa"/>
            <w:vAlign w:val="center"/>
          </w:tcPr>
          <w:p w:rsidR="007D7662" w:rsidRDefault="007D7662">
            <w:pPr>
              <w:adjustRightInd w:val="0"/>
              <w:snapToGrid w:val="0"/>
              <w:jc w:val="left"/>
              <w:rPr>
                <w:color w:val="000000"/>
                <w:sz w:val="24"/>
              </w:rPr>
            </w:pPr>
          </w:p>
        </w:tc>
        <w:tc>
          <w:tcPr>
            <w:tcW w:w="1173" w:type="dxa"/>
          </w:tcPr>
          <w:p w:rsidR="007D7662" w:rsidRDefault="007D7662">
            <w:pPr>
              <w:adjustRightInd w:val="0"/>
              <w:snapToGrid w:val="0"/>
              <w:jc w:val="left"/>
              <w:rPr>
                <w:color w:val="000000"/>
                <w:sz w:val="24"/>
              </w:rPr>
            </w:pPr>
          </w:p>
        </w:tc>
        <w:tc>
          <w:tcPr>
            <w:tcW w:w="1044" w:type="dxa"/>
            <w:vAlign w:val="center"/>
          </w:tcPr>
          <w:p w:rsidR="007D7662" w:rsidRDefault="007D7662">
            <w:pPr>
              <w:adjustRightInd w:val="0"/>
              <w:snapToGrid w:val="0"/>
              <w:jc w:val="left"/>
              <w:rPr>
                <w:color w:val="000000"/>
                <w:sz w:val="24"/>
              </w:rPr>
            </w:pPr>
          </w:p>
        </w:tc>
        <w:tc>
          <w:tcPr>
            <w:tcW w:w="1440" w:type="dxa"/>
            <w:vAlign w:val="center"/>
          </w:tcPr>
          <w:p w:rsidR="007D7662" w:rsidRDefault="007D7662">
            <w:pPr>
              <w:adjustRightInd w:val="0"/>
              <w:snapToGrid w:val="0"/>
              <w:jc w:val="left"/>
              <w:rPr>
                <w:color w:val="000000"/>
                <w:sz w:val="24"/>
              </w:rPr>
            </w:pPr>
          </w:p>
        </w:tc>
        <w:tc>
          <w:tcPr>
            <w:tcW w:w="1060" w:type="dxa"/>
            <w:vAlign w:val="center"/>
          </w:tcPr>
          <w:p w:rsidR="007D7662" w:rsidRDefault="007D7662">
            <w:pPr>
              <w:adjustRightInd w:val="0"/>
              <w:snapToGrid w:val="0"/>
              <w:jc w:val="left"/>
              <w:rPr>
                <w:color w:val="000000"/>
                <w:sz w:val="24"/>
              </w:rPr>
            </w:pPr>
          </w:p>
        </w:tc>
        <w:tc>
          <w:tcPr>
            <w:tcW w:w="689" w:type="dxa"/>
            <w:vAlign w:val="center"/>
          </w:tcPr>
          <w:p w:rsidR="007D7662" w:rsidRDefault="007D7662">
            <w:pPr>
              <w:adjustRightInd w:val="0"/>
              <w:snapToGrid w:val="0"/>
              <w:jc w:val="left"/>
              <w:rPr>
                <w:color w:val="000000"/>
                <w:sz w:val="24"/>
              </w:rPr>
            </w:pPr>
          </w:p>
        </w:tc>
        <w:tc>
          <w:tcPr>
            <w:tcW w:w="973" w:type="dxa"/>
            <w:gridSpan w:val="2"/>
            <w:vAlign w:val="center"/>
          </w:tcPr>
          <w:p w:rsidR="007D7662" w:rsidRDefault="007D7662">
            <w:pPr>
              <w:adjustRightInd w:val="0"/>
              <w:snapToGrid w:val="0"/>
              <w:jc w:val="left"/>
              <w:rPr>
                <w:color w:val="000000"/>
                <w:sz w:val="24"/>
              </w:rPr>
            </w:pPr>
          </w:p>
        </w:tc>
      </w:tr>
      <w:tr w:rsidR="007D7662">
        <w:trPr>
          <w:gridAfter w:val="1"/>
          <w:wAfter w:w="9" w:type="dxa"/>
          <w:jc w:val="center"/>
        </w:trPr>
        <w:tc>
          <w:tcPr>
            <w:tcW w:w="469" w:type="dxa"/>
            <w:vAlign w:val="center"/>
          </w:tcPr>
          <w:p w:rsidR="007D7662" w:rsidRDefault="007D5515">
            <w:pPr>
              <w:adjustRightInd w:val="0"/>
              <w:snapToGrid w:val="0"/>
              <w:jc w:val="left"/>
              <w:rPr>
                <w:color w:val="000000"/>
                <w:sz w:val="24"/>
              </w:rPr>
            </w:pPr>
            <w:r>
              <w:rPr>
                <w:color w:val="000000"/>
                <w:sz w:val="24"/>
              </w:rPr>
              <w:t>…</w:t>
            </w:r>
          </w:p>
        </w:tc>
        <w:tc>
          <w:tcPr>
            <w:tcW w:w="1785" w:type="dxa"/>
            <w:vAlign w:val="center"/>
          </w:tcPr>
          <w:p w:rsidR="007D7662" w:rsidRDefault="007D7662">
            <w:pPr>
              <w:adjustRightInd w:val="0"/>
              <w:snapToGrid w:val="0"/>
              <w:jc w:val="left"/>
              <w:rPr>
                <w:color w:val="000000"/>
                <w:sz w:val="24"/>
              </w:rPr>
            </w:pPr>
          </w:p>
        </w:tc>
        <w:tc>
          <w:tcPr>
            <w:tcW w:w="1253" w:type="dxa"/>
            <w:vAlign w:val="center"/>
          </w:tcPr>
          <w:p w:rsidR="007D7662" w:rsidRDefault="007D7662">
            <w:pPr>
              <w:adjustRightInd w:val="0"/>
              <w:snapToGrid w:val="0"/>
              <w:jc w:val="left"/>
              <w:rPr>
                <w:color w:val="000000"/>
                <w:sz w:val="24"/>
              </w:rPr>
            </w:pPr>
          </w:p>
        </w:tc>
        <w:tc>
          <w:tcPr>
            <w:tcW w:w="1173" w:type="dxa"/>
          </w:tcPr>
          <w:p w:rsidR="007D7662" w:rsidRDefault="007D7662">
            <w:pPr>
              <w:adjustRightInd w:val="0"/>
              <w:snapToGrid w:val="0"/>
              <w:jc w:val="left"/>
              <w:rPr>
                <w:color w:val="000000"/>
                <w:sz w:val="24"/>
              </w:rPr>
            </w:pPr>
          </w:p>
        </w:tc>
        <w:tc>
          <w:tcPr>
            <w:tcW w:w="1044" w:type="dxa"/>
            <w:vAlign w:val="center"/>
          </w:tcPr>
          <w:p w:rsidR="007D7662" w:rsidRDefault="007D7662">
            <w:pPr>
              <w:adjustRightInd w:val="0"/>
              <w:snapToGrid w:val="0"/>
              <w:jc w:val="left"/>
              <w:rPr>
                <w:color w:val="000000"/>
                <w:sz w:val="24"/>
              </w:rPr>
            </w:pPr>
          </w:p>
        </w:tc>
        <w:tc>
          <w:tcPr>
            <w:tcW w:w="1440" w:type="dxa"/>
            <w:vAlign w:val="center"/>
          </w:tcPr>
          <w:p w:rsidR="007D7662" w:rsidRDefault="007D7662">
            <w:pPr>
              <w:adjustRightInd w:val="0"/>
              <w:snapToGrid w:val="0"/>
              <w:jc w:val="left"/>
              <w:rPr>
                <w:color w:val="000000"/>
                <w:sz w:val="24"/>
              </w:rPr>
            </w:pPr>
          </w:p>
        </w:tc>
        <w:tc>
          <w:tcPr>
            <w:tcW w:w="1060" w:type="dxa"/>
            <w:vAlign w:val="center"/>
          </w:tcPr>
          <w:p w:rsidR="007D7662" w:rsidRDefault="007D7662">
            <w:pPr>
              <w:adjustRightInd w:val="0"/>
              <w:snapToGrid w:val="0"/>
              <w:jc w:val="left"/>
              <w:rPr>
                <w:color w:val="000000"/>
                <w:sz w:val="24"/>
              </w:rPr>
            </w:pPr>
          </w:p>
        </w:tc>
        <w:tc>
          <w:tcPr>
            <w:tcW w:w="689" w:type="dxa"/>
            <w:vAlign w:val="center"/>
          </w:tcPr>
          <w:p w:rsidR="007D7662" w:rsidRDefault="007D7662">
            <w:pPr>
              <w:adjustRightInd w:val="0"/>
              <w:snapToGrid w:val="0"/>
              <w:jc w:val="left"/>
              <w:rPr>
                <w:color w:val="000000"/>
                <w:sz w:val="24"/>
              </w:rPr>
            </w:pPr>
          </w:p>
        </w:tc>
        <w:tc>
          <w:tcPr>
            <w:tcW w:w="973" w:type="dxa"/>
            <w:gridSpan w:val="2"/>
            <w:vAlign w:val="center"/>
          </w:tcPr>
          <w:p w:rsidR="007D7662" w:rsidRDefault="007D7662">
            <w:pPr>
              <w:adjustRightInd w:val="0"/>
              <w:snapToGrid w:val="0"/>
              <w:jc w:val="left"/>
              <w:rPr>
                <w:color w:val="000000"/>
                <w:sz w:val="24"/>
              </w:rPr>
            </w:pPr>
          </w:p>
        </w:tc>
      </w:tr>
      <w:tr w:rsidR="007D7662">
        <w:trPr>
          <w:jc w:val="center"/>
        </w:trPr>
        <w:tc>
          <w:tcPr>
            <w:tcW w:w="8927" w:type="dxa"/>
            <w:gridSpan w:val="9"/>
          </w:tcPr>
          <w:p w:rsidR="007D7662" w:rsidRDefault="007D5515">
            <w:pPr>
              <w:jc w:val="right"/>
              <w:rPr>
                <w:b/>
                <w:sz w:val="24"/>
              </w:rPr>
            </w:pPr>
            <w:r>
              <w:rPr>
                <w:b/>
                <w:sz w:val="24"/>
              </w:rPr>
              <w:t>总价（元）</w:t>
            </w:r>
          </w:p>
        </w:tc>
        <w:tc>
          <w:tcPr>
            <w:tcW w:w="968" w:type="dxa"/>
            <w:gridSpan w:val="2"/>
            <w:vAlign w:val="center"/>
          </w:tcPr>
          <w:p w:rsidR="007D7662" w:rsidRDefault="007D7662">
            <w:pPr>
              <w:adjustRightInd w:val="0"/>
              <w:snapToGrid w:val="0"/>
              <w:jc w:val="left"/>
              <w:rPr>
                <w:color w:val="000000"/>
                <w:sz w:val="24"/>
              </w:rPr>
            </w:pPr>
          </w:p>
        </w:tc>
      </w:tr>
    </w:tbl>
    <w:p w:rsidR="007D7662" w:rsidRDefault="007D7662">
      <w:pPr>
        <w:spacing w:line="260" w:lineRule="exact"/>
        <w:jc w:val="center"/>
        <w:rPr>
          <w:rFonts w:ascii="宋体" w:hAnsi="宋体"/>
          <w:color w:val="000000"/>
          <w:sz w:val="36"/>
          <w:szCs w:val="36"/>
        </w:rPr>
      </w:pPr>
    </w:p>
    <w:p w:rsidR="007D7662" w:rsidRDefault="007D7662">
      <w:pPr>
        <w:autoSpaceDE w:val="0"/>
        <w:autoSpaceDN w:val="0"/>
        <w:adjustRightInd w:val="0"/>
        <w:snapToGrid w:val="0"/>
        <w:spacing w:before="25" w:after="25" w:line="360" w:lineRule="auto"/>
        <w:rPr>
          <w:color w:val="000000"/>
          <w:sz w:val="24"/>
          <w:lang w:val="zh-CN"/>
        </w:rPr>
      </w:pPr>
    </w:p>
    <w:p w:rsidR="007D7662" w:rsidRDefault="007D551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7D7662" w:rsidRDefault="007D551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7D7662" w:rsidRDefault="007D5515">
      <w:pPr>
        <w:pStyle w:val="af2"/>
        <w:spacing w:line="360" w:lineRule="auto"/>
        <w:ind w:firstLine="482"/>
        <w:rPr>
          <w:rFonts w:hAnsi="宋体" w:hint="default"/>
          <w:color w:val="000000"/>
          <w:sz w:val="24"/>
        </w:rPr>
      </w:pPr>
      <w:r>
        <w:rPr>
          <w:rFonts w:hAnsi="宋体"/>
          <w:color w:val="000000"/>
          <w:sz w:val="24"/>
        </w:rPr>
        <w:br w:type="page"/>
      </w:r>
    </w:p>
    <w:p w:rsidR="007D7662" w:rsidRDefault="007D5515">
      <w:pPr>
        <w:spacing w:line="360" w:lineRule="auto"/>
        <w:outlineLvl w:val="2"/>
        <w:rPr>
          <w:rFonts w:ascii="宋体" w:hAnsi="宋体"/>
          <w:color w:val="000000"/>
          <w:sz w:val="24"/>
          <w:szCs w:val="20"/>
        </w:rPr>
      </w:pPr>
      <w:bookmarkStart w:id="966" w:name="_Toc142311062"/>
      <w:bookmarkStart w:id="967" w:name="_Toc127151562"/>
      <w:bookmarkStart w:id="968" w:name="_Toc195842927"/>
      <w:bookmarkStart w:id="969" w:name="_Toc150774765"/>
      <w:bookmarkStart w:id="970" w:name="_Toc305158904"/>
      <w:bookmarkStart w:id="971" w:name="_Toc264969252"/>
      <w:bookmarkStart w:id="972" w:name="_Toc226965835"/>
      <w:bookmarkStart w:id="973" w:name="_Toc226309806"/>
      <w:bookmarkStart w:id="974" w:name="_Toc226337258"/>
      <w:bookmarkStart w:id="975" w:name="_Toc305158830"/>
      <w:bookmarkStart w:id="976" w:name="_Toc265228400"/>
      <w:bookmarkStart w:id="977" w:name="_Toc150480798"/>
      <w:bookmarkStart w:id="978" w:name="_Toc226965752"/>
      <w:bookmarkStart w:id="979" w:name="_Toc150774764"/>
      <w:bookmarkStart w:id="980" w:name="_Toc150480797"/>
      <w:bookmarkStart w:id="981" w:name="_Toc305158903"/>
      <w:bookmarkStart w:id="982" w:name="_Toc142311061"/>
      <w:bookmarkStart w:id="983" w:name="_Toc265228399"/>
      <w:bookmarkStart w:id="984" w:name="_Toc226965834"/>
      <w:bookmarkStart w:id="985" w:name="_Toc226965751"/>
      <w:bookmarkStart w:id="986" w:name="_Toc226309805"/>
      <w:bookmarkStart w:id="987" w:name="_Toc195842926"/>
      <w:bookmarkStart w:id="988" w:name="_Toc226337257"/>
      <w:bookmarkStart w:id="989" w:name="_Toc127151561"/>
      <w:bookmarkStart w:id="990" w:name="_Toc264969251"/>
      <w:bookmarkStart w:id="991" w:name="_Toc305158829"/>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color w:val="000000"/>
          <w:sz w:val="24"/>
          <w:szCs w:val="20"/>
        </w:rPr>
        <w:t>合同条款偏离表</w:t>
      </w:r>
      <w:bookmarkEnd w:id="966"/>
      <w:bookmarkEnd w:id="967"/>
      <w:bookmarkEnd w:id="968"/>
      <w:bookmarkEnd w:id="969"/>
      <w:bookmarkEnd w:id="970"/>
      <w:bookmarkEnd w:id="971"/>
      <w:bookmarkEnd w:id="972"/>
      <w:bookmarkEnd w:id="973"/>
      <w:bookmarkEnd w:id="974"/>
      <w:bookmarkEnd w:id="975"/>
      <w:bookmarkEnd w:id="976"/>
      <w:bookmarkEnd w:id="977"/>
      <w:bookmarkEnd w:id="978"/>
      <w:r>
        <w:rPr>
          <w:rFonts w:ascii="宋体" w:hAnsi="宋体"/>
          <w:color w:val="000000"/>
          <w:sz w:val="24"/>
          <w:szCs w:val="20"/>
        </w:rPr>
        <w:t>（实质性格式）</w:t>
      </w:r>
    </w:p>
    <w:p w:rsidR="007D7662" w:rsidRDefault="007D7662">
      <w:pPr>
        <w:spacing w:line="360" w:lineRule="auto"/>
        <w:rPr>
          <w:rFonts w:ascii="宋体" w:hAnsi="宋体"/>
          <w:color w:val="000000"/>
          <w:sz w:val="24"/>
          <w:szCs w:val="20"/>
        </w:rPr>
      </w:pPr>
    </w:p>
    <w:p w:rsidR="007D7662" w:rsidRDefault="007D5515">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rsidR="007D7662" w:rsidRDefault="007D7662">
      <w:pPr>
        <w:spacing w:line="360" w:lineRule="auto"/>
        <w:rPr>
          <w:rFonts w:ascii="宋体" w:hAnsi="宋体"/>
          <w:color w:val="000000"/>
          <w:sz w:val="24"/>
          <w:szCs w:val="20"/>
        </w:rPr>
      </w:pPr>
    </w:p>
    <w:p w:rsidR="007D7662" w:rsidRDefault="007D5515">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7D7662">
        <w:trPr>
          <w:trHeight w:val="930"/>
          <w:jc w:val="center"/>
        </w:trPr>
        <w:tc>
          <w:tcPr>
            <w:tcW w:w="0" w:type="auto"/>
            <w:gridSpan w:val="6"/>
            <w:vAlign w:val="center"/>
          </w:tcPr>
          <w:p w:rsidR="007D7662" w:rsidRDefault="007D5515">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7D7662" w:rsidRDefault="007D5515">
            <w:pPr>
              <w:adjustRightInd w:val="0"/>
              <w:snapToGrid w:val="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7D7662" w:rsidRDefault="007D5515">
            <w:pPr>
              <w:adjustRightInd w:val="0"/>
              <w:snapToGrid w:val="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D7662">
        <w:trPr>
          <w:trHeight w:val="930"/>
          <w:jc w:val="center"/>
        </w:trPr>
        <w:tc>
          <w:tcPr>
            <w:tcW w:w="834"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说明</w:t>
            </w:r>
          </w:p>
        </w:tc>
      </w:tr>
      <w:tr w:rsidR="007D7662">
        <w:trPr>
          <w:trHeight w:val="930"/>
          <w:jc w:val="center"/>
        </w:trPr>
        <w:tc>
          <w:tcPr>
            <w:tcW w:w="834" w:type="dxa"/>
            <w:vAlign w:val="center"/>
          </w:tcPr>
          <w:p w:rsidR="007D7662" w:rsidRDefault="007D7662">
            <w:pPr>
              <w:adjustRightInd w:val="0"/>
              <w:snapToGrid w:val="0"/>
              <w:jc w:val="center"/>
              <w:rPr>
                <w:rFonts w:ascii="宋体" w:hAnsi="宋体"/>
                <w:color w:val="000000"/>
                <w:sz w:val="24"/>
              </w:rPr>
            </w:pPr>
          </w:p>
        </w:tc>
        <w:tc>
          <w:tcPr>
            <w:tcW w:w="1301" w:type="dxa"/>
            <w:vAlign w:val="center"/>
          </w:tcPr>
          <w:p w:rsidR="007D7662" w:rsidRDefault="007D7662">
            <w:pPr>
              <w:adjustRightInd w:val="0"/>
              <w:snapToGrid w:val="0"/>
              <w:jc w:val="center"/>
              <w:rPr>
                <w:rFonts w:ascii="宋体" w:hAnsi="宋体"/>
                <w:color w:val="000000"/>
                <w:sz w:val="24"/>
              </w:rPr>
            </w:pPr>
          </w:p>
        </w:tc>
        <w:tc>
          <w:tcPr>
            <w:tcW w:w="2007" w:type="dxa"/>
            <w:vAlign w:val="center"/>
          </w:tcPr>
          <w:p w:rsidR="007D7662" w:rsidRDefault="007D7662">
            <w:pPr>
              <w:adjustRightInd w:val="0"/>
              <w:snapToGrid w:val="0"/>
              <w:jc w:val="center"/>
              <w:rPr>
                <w:rFonts w:ascii="宋体" w:hAnsi="宋体"/>
                <w:color w:val="000000"/>
                <w:sz w:val="24"/>
              </w:rPr>
            </w:pPr>
          </w:p>
        </w:tc>
        <w:tc>
          <w:tcPr>
            <w:tcW w:w="2008" w:type="dxa"/>
            <w:vAlign w:val="center"/>
          </w:tcPr>
          <w:p w:rsidR="007D7662" w:rsidRDefault="007D7662">
            <w:pPr>
              <w:adjustRightInd w:val="0"/>
              <w:snapToGrid w:val="0"/>
              <w:jc w:val="center"/>
              <w:rPr>
                <w:rFonts w:ascii="宋体" w:hAnsi="宋体"/>
                <w:color w:val="000000"/>
                <w:sz w:val="24"/>
              </w:rPr>
            </w:pPr>
          </w:p>
        </w:tc>
        <w:tc>
          <w:tcPr>
            <w:tcW w:w="2458" w:type="dxa"/>
            <w:vAlign w:val="center"/>
          </w:tcPr>
          <w:p w:rsidR="007D7662" w:rsidRDefault="007D7662">
            <w:pPr>
              <w:adjustRightInd w:val="0"/>
              <w:snapToGrid w:val="0"/>
              <w:jc w:val="center"/>
              <w:rPr>
                <w:rFonts w:ascii="宋体" w:hAnsi="宋体"/>
                <w:color w:val="000000"/>
                <w:sz w:val="24"/>
              </w:rPr>
            </w:pPr>
          </w:p>
        </w:tc>
        <w:tc>
          <w:tcPr>
            <w:tcW w:w="788"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834" w:type="dxa"/>
            <w:vAlign w:val="center"/>
          </w:tcPr>
          <w:p w:rsidR="007D7662" w:rsidRDefault="007D7662">
            <w:pPr>
              <w:adjustRightInd w:val="0"/>
              <w:snapToGrid w:val="0"/>
              <w:jc w:val="center"/>
              <w:rPr>
                <w:rFonts w:ascii="宋体" w:hAnsi="宋体"/>
                <w:color w:val="000000"/>
                <w:sz w:val="24"/>
              </w:rPr>
            </w:pPr>
          </w:p>
        </w:tc>
        <w:tc>
          <w:tcPr>
            <w:tcW w:w="1301" w:type="dxa"/>
            <w:vAlign w:val="center"/>
          </w:tcPr>
          <w:p w:rsidR="007D7662" w:rsidRDefault="007D7662">
            <w:pPr>
              <w:adjustRightInd w:val="0"/>
              <w:snapToGrid w:val="0"/>
              <w:jc w:val="center"/>
              <w:rPr>
                <w:rFonts w:ascii="宋体" w:hAnsi="宋体"/>
                <w:color w:val="000000"/>
                <w:sz w:val="24"/>
              </w:rPr>
            </w:pPr>
          </w:p>
        </w:tc>
        <w:tc>
          <w:tcPr>
            <w:tcW w:w="2007" w:type="dxa"/>
            <w:vAlign w:val="center"/>
          </w:tcPr>
          <w:p w:rsidR="007D7662" w:rsidRDefault="007D7662">
            <w:pPr>
              <w:adjustRightInd w:val="0"/>
              <w:snapToGrid w:val="0"/>
              <w:jc w:val="center"/>
              <w:rPr>
                <w:rFonts w:ascii="宋体" w:hAnsi="宋体"/>
                <w:color w:val="000000"/>
                <w:sz w:val="24"/>
              </w:rPr>
            </w:pPr>
          </w:p>
        </w:tc>
        <w:tc>
          <w:tcPr>
            <w:tcW w:w="2008" w:type="dxa"/>
            <w:vAlign w:val="center"/>
          </w:tcPr>
          <w:p w:rsidR="007D7662" w:rsidRDefault="007D7662">
            <w:pPr>
              <w:adjustRightInd w:val="0"/>
              <w:snapToGrid w:val="0"/>
              <w:jc w:val="center"/>
              <w:rPr>
                <w:rFonts w:ascii="宋体" w:hAnsi="宋体"/>
                <w:color w:val="000000"/>
                <w:sz w:val="24"/>
              </w:rPr>
            </w:pPr>
          </w:p>
        </w:tc>
        <w:tc>
          <w:tcPr>
            <w:tcW w:w="2458" w:type="dxa"/>
            <w:vAlign w:val="center"/>
          </w:tcPr>
          <w:p w:rsidR="007D7662" w:rsidRDefault="007D7662">
            <w:pPr>
              <w:adjustRightInd w:val="0"/>
              <w:snapToGrid w:val="0"/>
              <w:jc w:val="center"/>
              <w:rPr>
                <w:rFonts w:ascii="宋体" w:hAnsi="宋体"/>
                <w:color w:val="000000"/>
                <w:sz w:val="24"/>
              </w:rPr>
            </w:pPr>
          </w:p>
        </w:tc>
        <w:tc>
          <w:tcPr>
            <w:tcW w:w="788"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834" w:type="dxa"/>
            <w:vAlign w:val="center"/>
          </w:tcPr>
          <w:p w:rsidR="007D7662" w:rsidRDefault="007D7662">
            <w:pPr>
              <w:adjustRightInd w:val="0"/>
              <w:snapToGrid w:val="0"/>
              <w:jc w:val="center"/>
              <w:rPr>
                <w:rFonts w:ascii="宋体" w:hAnsi="宋体"/>
                <w:color w:val="000000"/>
                <w:sz w:val="24"/>
              </w:rPr>
            </w:pPr>
          </w:p>
        </w:tc>
        <w:tc>
          <w:tcPr>
            <w:tcW w:w="1301" w:type="dxa"/>
            <w:vAlign w:val="center"/>
          </w:tcPr>
          <w:p w:rsidR="007D7662" w:rsidRDefault="007D7662">
            <w:pPr>
              <w:adjustRightInd w:val="0"/>
              <w:snapToGrid w:val="0"/>
              <w:jc w:val="center"/>
              <w:rPr>
                <w:rFonts w:ascii="宋体" w:hAnsi="宋体"/>
                <w:color w:val="000000"/>
                <w:sz w:val="24"/>
              </w:rPr>
            </w:pPr>
          </w:p>
        </w:tc>
        <w:tc>
          <w:tcPr>
            <w:tcW w:w="2007" w:type="dxa"/>
            <w:vAlign w:val="center"/>
          </w:tcPr>
          <w:p w:rsidR="007D7662" w:rsidRDefault="007D7662">
            <w:pPr>
              <w:adjustRightInd w:val="0"/>
              <w:snapToGrid w:val="0"/>
              <w:jc w:val="center"/>
              <w:rPr>
                <w:rFonts w:ascii="宋体" w:hAnsi="宋体"/>
                <w:color w:val="000000"/>
                <w:sz w:val="24"/>
              </w:rPr>
            </w:pPr>
          </w:p>
        </w:tc>
        <w:tc>
          <w:tcPr>
            <w:tcW w:w="2008" w:type="dxa"/>
            <w:vAlign w:val="center"/>
          </w:tcPr>
          <w:p w:rsidR="007D7662" w:rsidRDefault="007D7662">
            <w:pPr>
              <w:adjustRightInd w:val="0"/>
              <w:snapToGrid w:val="0"/>
              <w:jc w:val="center"/>
              <w:rPr>
                <w:rFonts w:ascii="宋体" w:hAnsi="宋体"/>
                <w:color w:val="000000"/>
                <w:sz w:val="24"/>
              </w:rPr>
            </w:pPr>
          </w:p>
        </w:tc>
        <w:tc>
          <w:tcPr>
            <w:tcW w:w="2458" w:type="dxa"/>
            <w:vAlign w:val="center"/>
          </w:tcPr>
          <w:p w:rsidR="007D7662" w:rsidRDefault="007D7662">
            <w:pPr>
              <w:adjustRightInd w:val="0"/>
              <w:snapToGrid w:val="0"/>
              <w:jc w:val="center"/>
              <w:rPr>
                <w:rFonts w:ascii="宋体" w:hAnsi="宋体"/>
                <w:color w:val="000000"/>
                <w:sz w:val="24"/>
              </w:rPr>
            </w:pPr>
          </w:p>
        </w:tc>
        <w:tc>
          <w:tcPr>
            <w:tcW w:w="788"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834" w:type="dxa"/>
            <w:vAlign w:val="center"/>
          </w:tcPr>
          <w:p w:rsidR="007D7662" w:rsidRDefault="007D7662">
            <w:pPr>
              <w:adjustRightInd w:val="0"/>
              <w:snapToGrid w:val="0"/>
              <w:jc w:val="center"/>
              <w:rPr>
                <w:rFonts w:ascii="宋体" w:hAnsi="宋体"/>
                <w:color w:val="000000"/>
                <w:sz w:val="24"/>
              </w:rPr>
            </w:pPr>
          </w:p>
        </w:tc>
        <w:tc>
          <w:tcPr>
            <w:tcW w:w="1301" w:type="dxa"/>
            <w:vAlign w:val="center"/>
          </w:tcPr>
          <w:p w:rsidR="007D7662" w:rsidRDefault="007D7662">
            <w:pPr>
              <w:adjustRightInd w:val="0"/>
              <w:snapToGrid w:val="0"/>
              <w:jc w:val="center"/>
              <w:rPr>
                <w:rFonts w:ascii="宋体" w:hAnsi="宋体"/>
                <w:color w:val="000000"/>
                <w:sz w:val="24"/>
              </w:rPr>
            </w:pPr>
          </w:p>
        </w:tc>
        <w:tc>
          <w:tcPr>
            <w:tcW w:w="2007" w:type="dxa"/>
            <w:vAlign w:val="center"/>
          </w:tcPr>
          <w:p w:rsidR="007D7662" w:rsidRDefault="007D7662">
            <w:pPr>
              <w:adjustRightInd w:val="0"/>
              <w:snapToGrid w:val="0"/>
              <w:jc w:val="center"/>
              <w:rPr>
                <w:rFonts w:ascii="宋体" w:hAnsi="宋体"/>
                <w:color w:val="000000"/>
                <w:sz w:val="24"/>
              </w:rPr>
            </w:pPr>
          </w:p>
        </w:tc>
        <w:tc>
          <w:tcPr>
            <w:tcW w:w="2008" w:type="dxa"/>
            <w:vAlign w:val="center"/>
          </w:tcPr>
          <w:p w:rsidR="007D7662" w:rsidRDefault="007D7662">
            <w:pPr>
              <w:adjustRightInd w:val="0"/>
              <w:snapToGrid w:val="0"/>
              <w:jc w:val="center"/>
              <w:rPr>
                <w:rFonts w:ascii="宋体" w:hAnsi="宋体"/>
                <w:color w:val="000000"/>
                <w:sz w:val="24"/>
              </w:rPr>
            </w:pPr>
          </w:p>
        </w:tc>
        <w:tc>
          <w:tcPr>
            <w:tcW w:w="2458" w:type="dxa"/>
            <w:vAlign w:val="center"/>
          </w:tcPr>
          <w:p w:rsidR="007D7662" w:rsidRDefault="007D7662">
            <w:pPr>
              <w:adjustRightInd w:val="0"/>
              <w:snapToGrid w:val="0"/>
              <w:jc w:val="center"/>
              <w:rPr>
                <w:rFonts w:ascii="宋体" w:hAnsi="宋体"/>
                <w:color w:val="000000"/>
                <w:sz w:val="24"/>
              </w:rPr>
            </w:pPr>
          </w:p>
        </w:tc>
        <w:tc>
          <w:tcPr>
            <w:tcW w:w="788" w:type="dxa"/>
            <w:vAlign w:val="center"/>
          </w:tcPr>
          <w:p w:rsidR="007D7662" w:rsidRDefault="007D7662">
            <w:pPr>
              <w:adjustRightInd w:val="0"/>
              <w:snapToGrid w:val="0"/>
              <w:jc w:val="center"/>
              <w:rPr>
                <w:rFonts w:ascii="宋体" w:hAnsi="宋体"/>
                <w:color w:val="000000"/>
                <w:sz w:val="24"/>
              </w:rPr>
            </w:pPr>
          </w:p>
        </w:tc>
      </w:tr>
    </w:tbl>
    <w:p w:rsidR="007D7662" w:rsidRDefault="007D7662">
      <w:pPr>
        <w:tabs>
          <w:tab w:val="left" w:pos="1800"/>
          <w:tab w:val="left" w:pos="5580"/>
        </w:tabs>
        <w:jc w:val="left"/>
        <w:rPr>
          <w:rFonts w:ascii="宋体" w:hAnsi="宋体"/>
          <w:color w:val="000000"/>
          <w:sz w:val="24"/>
        </w:rPr>
      </w:pPr>
    </w:p>
    <w:p w:rsidR="007D7662" w:rsidRDefault="007D5515">
      <w:pPr>
        <w:tabs>
          <w:tab w:val="left" w:pos="1800"/>
          <w:tab w:val="left" w:pos="5580"/>
        </w:tabs>
        <w:jc w:val="left"/>
        <w:rPr>
          <w:rFonts w:ascii="宋体" w:hAnsi="宋体"/>
          <w:color w:val="000000"/>
          <w:sz w:val="24"/>
        </w:rPr>
      </w:pPr>
      <w:r>
        <w:rPr>
          <w:rFonts w:ascii="宋体" w:hAnsi="宋体"/>
          <w:color w:val="000000"/>
          <w:sz w:val="24"/>
        </w:rPr>
        <w:t>注：</w:t>
      </w:r>
    </w:p>
    <w:p w:rsidR="007D7662" w:rsidRDefault="007D5515">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7D7662" w:rsidRDefault="007D5515">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填写“正偏离”或“负偏离”或“无偏离”。</w:t>
      </w:r>
    </w:p>
    <w:p w:rsidR="007D7662" w:rsidRDefault="007D7662">
      <w:pPr>
        <w:spacing w:line="360" w:lineRule="auto"/>
        <w:rPr>
          <w:rFonts w:ascii="宋体" w:hAnsi="宋体"/>
          <w:color w:val="000000"/>
          <w:sz w:val="24"/>
          <w:szCs w:val="20"/>
        </w:rPr>
      </w:pPr>
    </w:p>
    <w:p w:rsidR="007D7662" w:rsidRDefault="007D7662">
      <w:pPr>
        <w:autoSpaceDE w:val="0"/>
        <w:autoSpaceDN w:val="0"/>
        <w:adjustRightInd w:val="0"/>
        <w:snapToGrid w:val="0"/>
        <w:spacing w:before="25" w:after="25" w:line="360" w:lineRule="auto"/>
        <w:rPr>
          <w:rFonts w:ascii="宋体" w:hAnsi="宋体"/>
          <w:color w:val="000000"/>
          <w:sz w:val="24"/>
          <w:lang w:val="zh-CN"/>
        </w:rPr>
      </w:pP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____________</w:t>
      </w: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5515">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6</w:t>
      </w:r>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color w:val="000000"/>
          <w:sz w:val="24"/>
          <w:szCs w:val="20"/>
        </w:rPr>
        <w:t>采购需求偏离表（实质性格式）</w:t>
      </w:r>
    </w:p>
    <w:p w:rsidR="007D7662" w:rsidRDefault="007D5515">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7D7662" w:rsidRDefault="007D5515">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D7662">
        <w:trPr>
          <w:trHeight w:val="1053"/>
          <w:jc w:val="center"/>
        </w:trPr>
        <w:tc>
          <w:tcPr>
            <w:tcW w:w="775"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招标文件条目号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7D7662" w:rsidRDefault="007D5515">
            <w:pPr>
              <w:adjustRightInd w:val="0"/>
              <w:snapToGrid w:val="0"/>
              <w:jc w:val="center"/>
              <w:rPr>
                <w:rFonts w:ascii="宋体" w:hAnsi="宋体"/>
                <w:color w:val="000000"/>
                <w:sz w:val="24"/>
              </w:rPr>
            </w:pPr>
            <w:r>
              <w:rPr>
                <w:rFonts w:ascii="宋体" w:hAnsi="宋体"/>
                <w:color w:val="000000"/>
                <w:sz w:val="24"/>
              </w:rPr>
              <w:t>说明</w:t>
            </w: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r w:rsidR="007D7662">
        <w:trPr>
          <w:trHeight w:val="930"/>
          <w:jc w:val="center"/>
        </w:trPr>
        <w:tc>
          <w:tcPr>
            <w:tcW w:w="775" w:type="dxa"/>
            <w:vAlign w:val="center"/>
          </w:tcPr>
          <w:p w:rsidR="007D7662" w:rsidRDefault="007D7662">
            <w:pPr>
              <w:adjustRightInd w:val="0"/>
              <w:snapToGrid w:val="0"/>
              <w:jc w:val="center"/>
              <w:rPr>
                <w:rFonts w:ascii="宋体" w:hAnsi="宋体"/>
                <w:color w:val="000000"/>
                <w:sz w:val="24"/>
              </w:rPr>
            </w:pPr>
          </w:p>
        </w:tc>
        <w:tc>
          <w:tcPr>
            <w:tcW w:w="1482" w:type="dxa"/>
            <w:vAlign w:val="center"/>
          </w:tcPr>
          <w:p w:rsidR="007D7662" w:rsidRDefault="007D7662">
            <w:pPr>
              <w:adjustRightInd w:val="0"/>
              <w:snapToGrid w:val="0"/>
              <w:jc w:val="center"/>
              <w:rPr>
                <w:rFonts w:ascii="宋体" w:hAnsi="宋体"/>
                <w:color w:val="000000"/>
                <w:sz w:val="24"/>
              </w:rPr>
            </w:pPr>
          </w:p>
        </w:tc>
        <w:tc>
          <w:tcPr>
            <w:tcW w:w="2384" w:type="dxa"/>
            <w:vAlign w:val="center"/>
          </w:tcPr>
          <w:p w:rsidR="007D7662" w:rsidRDefault="007D7662">
            <w:pPr>
              <w:adjustRightInd w:val="0"/>
              <w:snapToGrid w:val="0"/>
              <w:jc w:val="center"/>
              <w:rPr>
                <w:rFonts w:ascii="宋体" w:hAnsi="宋体"/>
                <w:color w:val="000000"/>
                <w:sz w:val="24"/>
              </w:rPr>
            </w:pPr>
          </w:p>
        </w:tc>
        <w:tc>
          <w:tcPr>
            <w:tcW w:w="2126" w:type="dxa"/>
            <w:vAlign w:val="center"/>
          </w:tcPr>
          <w:p w:rsidR="007D7662" w:rsidRDefault="007D7662">
            <w:pPr>
              <w:adjustRightInd w:val="0"/>
              <w:snapToGrid w:val="0"/>
              <w:jc w:val="center"/>
              <w:rPr>
                <w:rFonts w:ascii="宋体" w:hAnsi="宋体"/>
                <w:color w:val="000000"/>
                <w:sz w:val="24"/>
              </w:rPr>
            </w:pPr>
          </w:p>
        </w:tc>
        <w:tc>
          <w:tcPr>
            <w:tcW w:w="1875" w:type="dxa"/>
            <w:vAlign w:val="center"/>
          </w:tcPr>
          <w:p w:rsidR="007D7662" w:rsidRDefault="007D7662">
            <w:pPr>
              <w:adjustRightInd w:val="0"/>
              <w:snapToGrid w:val="0"/>
              <w:jc w:val="center"/>
              <w:rPr>
                <w:rFonts w:ascii="宋体" w:hAnsi="宋体"/>
                <w:color w:val="000000"/>
                <w:sz w:val="24"/>
              </w:rPr>
            </w:pPr>
          </w:p>
        </w:tc>
        <w:tc>
          <w:tcPr>
            <w:tcW w:w="1009" w:type="dxa"/>
            <w:vAlign w:val="center"/>
          </w:tcPr>
          <w:p w:rsidR="007D7662" w:rsidRDefault="007D7662">
            <w:pPr>
              <w:adjustRightInd w:val="0"/>
              <w:snapToGrid w:val="0"/>
              <w:jc w:val="center"/>
              <w:rPr>
                <w:rFonts w:ascii="宋体" w:hAnsi="宋体"/>
                <w:color w:val="000000"/>
                <w:sz w:val="24"/>
              </w:rPr>
            </w:pPr>
          </w:p>
        </w:tc>
      </w:tr>
    </w:tbl>
    <w:p w:rsidR="007D7662" w:rsidRDefault="007D5515">
      <w:pPr>
        <w:tabs>
          <w:tab w:val="left" w:pos="1800"/>
          <w:tab w:val="left" w:pos="5580"/>
        </w:tabs>
        <w:jc w:val="left"/>
        <w:rPr>
          <w:rFonts w:ascii="宋体" w:hAnsi="宋体"/>
          <w:color w:val="000000"/>
          <w:sz w:val="24"/>
        </w:rPr>
      </w:pPr>
      <w:r>
        <w:rPr>
          <w:rFonts w:ascii="宋体" w:hAnsi="宋体"/>
          <w:color w:val="000000"/>
          <w:sz w:val="24"/>
        </w:rPr>
        <w:t>注：</w:t>
      </w:r>
    </w:p>
    <w:p w:rsidR="007D7662" w:rsidRDefault="007D5515">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rsidR="007D7662" w:rsidRDefault="007D5515">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w:t>
      </w:r>
      <w:r>
        <w:rPr>
          <w:rFonts w:ascii="宋体" w:hAnsi="宋体" w:hint="eastAsia"/>
          <w:sz w:val="24"/>
        </w:rPr>
        <w:t xml:space="preserve"> </w:t>
      </w:r>
      <w:r>
        <w:rPr>
          <w:rFonts w:ascii="宋体" w:hAnsi="宋体" w:hint="eastAsia"/>
          <w:sz w:val="24"/>
        </w:rPr>
        <w:t>对招标文件无偏离应标明“响应”。</w:t>
      </w:r>
    </w:p>
    <w:p w:rsidR="007D7662" w:rsidRDefault="007D5515">
      <w:pPr>
        <w:tabs>
          <w:tab w:val="left" w:pos="1800"/>
          <w:tab w:val="left" w:pos="5580"/>
        </w:tabs>
        <w:spacing w:line="360" w:lineRule="auto"/>
        <w:jc w:val="left"/>
        <w:rPr>
          <w:rFonts w:ascii="宋体" w:hAnsi="宋体"/>
          <w:b/>
          <w:bCs/>
          <w:color w:val="000000"/>
          <w:sz w:val="24"/>
        </w:rPr>
      </w:pPr>
      <w:r>
        <w:rPr>
          <w:rFonts w:ascii="宋体" w:hAnsi="宋体" w:hint="eastAsia"/>
          <w:b/>
          <w:bCs/>
          <w:sz w:val="24"/>
        </w:rPr>
        <w:t>3</w:t>
      </w:r>
      <w:r>
        <w:rPr>
          <w:rFonts w:ascii="宋体" w:hAnsi="宋体"/>
          <w:b/>
          <w:bCs/>
          <w:sz w:val="24"/>
        </w:rPr>
        <w:t>.</w:t>
      </w:r>
      <w:r>
        <w:rPr>
          <w:rFonts w:hint="eastAsia"/>
          <w:b/>
          <w:bCs/>
        </w:rPr>
        <w:t xml:space="preserve"> </w:t>
      </w:r>
      <w:r>
        <w:rPr>
          <w:rFonts w:hint="eastAsia"/>
          <w:b/>
          <w:bCs/>
        </w:rPr>
        <w:t>投</w:t>
      </w:r>
      <w:r>
        <w:rPr>
          <w:rFonts w:ascii="宋体" w:hAnsi="宋体" w:hint="eastAsia"/>
          <w:b/>
          <w:bCs/>
          <w:sz w:val="24"/>
        </w:rPr>
        <w:t>标人应在本表中对招标文件第五章采购需求的内容进行逐项应答，需在引用招标文件要求的基础上</w:t>
      </w:r>
      <w:r>
        <w:rPr>
          <w:rFonts w:ascii="宋体" w:hAnsi="宋体" w:hint="eastAsia"/>
          <w:b/>
          <w:bCs/>
          <w:sz w:val="24"/>
        </w:rPr>
        <w:t>,</w:t>
      </w:r>
      <w:r>
        <w:rPr>
          <w:rFonts w:ascii="宋体" w:hAnsi="宋体" w:hint="eastAsia"/>
          <w:b/>
          <w:bCs/>
          <w:sz w:val="24"/>
        </w:rPr>
        <w:t>进行逐条逐项答复、说明或解释。</w:t>
      </w:r>
    </w:p>
    <w:p w:rsidR="007D7662" w:rsidRDefault="007D7662">
      <w:pPr>
        <w:autoSpaceDE w:val="0"/>
        <w:autoSpaceDN w:val="0"/>
        <w:adjustRightInd w:val="0"/>
        <w:snapToGrid w:val="0"/>
        <w:spacing w:before="25" w:after="25" w:line="360" w:lineRule="auto"/>
        <w:rPr>
          <w:rFonts w:ascii="宋体" w:hAnsi="宋体"/>
          <w:color w:val="000000"/>
          <w:sz w:val="24"/>
          <w:lang w:val="zh-CN"/>
        </w:rPr>
      </w:pP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    </w:t>
      </w:r>
      <w:r>
        <w:rPr>
          <w:rFonts w:ascii="宋体" w:hAnsi="宋体"/>
          <w:color w:val="000000"/>
          <w:sz w:val="24"/>
          <w:lang w:val="zh-CN"/>
        </w:rPr>
        <w:t>____________</w:t>
      </w: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5515">
      <w:pPr>
        <w:spacing w:line="360" w:lineRule="auto"/>
        <w:outlineLvl w:val="2"/>
        <w:rPr>
          <w:color w:val="000000"/>
          <w:sz w:val="24"/>
          <w:szCs w:val="20"/>
        </w:rPr>
      </w:pPr>
      <w:r>
        <w:rPr>
          <w:rFonts w:ascii="宋体" w:hAnsi="宋体"/>
          <w:color w:val="000000"/>
          <w:sz w:val="24"/>
          <w:szCs w:val="20"/>
        </w:rPr>
        <w:br w:type="page"/>
      </w:r>
      <w:r>
        <w:rPr>
          <w:color w:val="000000"/>
          <w:sz w:val="24"/>
          <w:szCs w:val="20"/>
        </w:rPr>
        <w:lastRenderedPageBreak/>
        <w:t xml:space="preserve">7  </w:t>
      </w:r>
      <w:r>
        <w:rPr>
          <w:color w:val="000000"/>
          <w:sz w:val="24"/>
          <w:szCs w:val="20"/>
        </w:rPr>
        <w:t>中小企业声明函</w:t>
      </w:r>
    </w:p>
    <w:p w:rsidR="007D7662" w:rsidRDefault="007D5515">
      <w:pPr>
        <w:tabs>
          <w:tab w:val="left" w:pos="5580"/>
        </w:tabs>
        <w:spacing w:line="360" w:lineRule="auto"/>
        <w:rPr>
          <w:sz w:val="24"/>
        </w:rPr>
      </w:pPr>
      <w:r>
        <w:rPr>
          <w:rFonts w:hint="eastAsia"/>
          <w:sz w:val="24"/>
        </w:rPr>
        <w:t>说明：</w:t>
      </w:r>
    </w:p>
    <w:p w:rsidR="007D7662" w:rsidRDefault="007D5515">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7D7662" w:rsidRDefault="007D5515">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7D7662" w:rsidRDefault="007D5515">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7D7662" w:rsidRDefault="007D5515">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7D7662" w:rsidRDefault="007D5515">
      <w:pPr>
        <w:widowControl/>
        <w:jc w:val="left"/>
        <w:rPr>
          <w:b/>
          <w:bCs/>
          <w:color w:val="000000"/>
          <w:sz w:val="24"/>
        </w:rPr>
      </w:pPr>
      <w:r>
        <w:rPr>
          <w:b/>
          <w:bCs/>
          <w:color w:val="000000"/>
          <w:sz w:val="24"/>
        </w:rPr>
        <w:br w:type="page"/>
      </w:r>
    </w:p>
    <w:p w:rsidR="007D7662" w:rsidRDefault="007D5515">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rsidR="007D7662" w:rsidRDefault="007D551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w:t>
      </w:r>
      <w:r>
        <w:rPr>
          <w:spacing w:val="6"/>
          <w:sz w:val="24"/>
        </w:rPr>
        <w:t>购活动，提供的货物全部由符合政策要求的中小企业制造。相关企业（含联合体中的中小企业、签订分包意向协议的中小企业）的具体情况如下：</w:t>
      </w:r>
    </w:p>
    <w:p w:rsidR="007D7662" w:rsidRDefault="007D55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7D7662" w:rsidRDefault="007D551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7D7662" w:rsidRDefault="007D5515">
      <w:pPr>
        <w:spacing w:line="360" w:lineRule="auto"/>
        <w:ind w:firstLine="504"/>
        <w:rPr>
          <w:spacing w:val="6"/>
          <w:sz w:val="24"/>
        </w:rPr>
      </w:pPr>
      <w:r>
        <w:rPr>
          <w:spacing w:val="6"/>
          <w:sz w:val="24"/>
        </w:rPr>
        <w:t>……</w:t>
      </w:r>
    </w:p>
    <w:p w:rsidR="007D7662" w:rsidRDefault="007D551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D7662" w:rsidRDefault="007D5515">
      <w:pPr>
        <w:spacing w:line="360" w:lineRule="auto"/>
        <w:ind w:firstLine="504"/>
        <w:rPr>
          <w:spacing w:val="6"/>
          <w:sz w:val="24"/>
        </w:rPr>
      </w:pPr>
      <w:r>
        <w:rPr>
          <w:spacing w:val="6"/>
          <w:sz w:val="24"/>
        </w:rPr>
        <w:t>本企业对上述声明内容的真实性负责。如有虚假，将依法承担相应责任。</w:t>
      </w:r>
    </w:p>
    <w:p w:rsidR="007D7662" w:rsidRDefault="007D7662">
      <w:pPr>
        <w:spacing w:line="360" w:lineRule="auto"/>
        <w:ind w:firstLine="504"/>
        <w:rPr>
          <w:spacing w:val="6"/>
          <w:sz w:val="24"/>
        </w:rPr>
      </w:pPr>
    </w:p>
    <w:p w:rsidR="007D7662" w:rsidRDefault="007D5515">
      <w:pPr>
        <w:spacing w:line="360" w:lineRule="auto"/>
        <w:ind w:right="360" w:firstLine="480"/>
        <w:jc w:val="right"/>
        <w:rPr>
          <w:color w:val="000000"/>
          <w:sz w:val="24"/>
        </w:rPr>
      </w:pPr>
      <w:r>
        <w:rPr>
          <w:color w:val="000000"/>
          <w:sz w:val="24"/>
        </w:rPr>
        <w:t>企业名称（盖章）：</w:t>
      </w:r>
      <w:r>
        <w:rPr>
          <w:color w:val="000000"/>
          <w:sz w:val="24"/>
        </w:rPr>
        <w:t>________</w:t>
      </w:r>
    </w:p>
    <w:p w:rsidR="007D7662" w:rsidRDefault="007D551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7D7662" w:rsidRDefault="007D7662">
      <w:pPr>
        <w:spacing w:line="360" w:lineRule="auto"/>
        <w:ind w:right="360" w:firstLine="480"/>
        <w:jc w:val="right"/>
        <w:rPr>
          <w:color w:val="000000"/>
          <w:sz w:val="24"/>
        </w:rPr>
      </w:pPr>
    </w:p>
    <w:p w:rsidR="007D7662" w:rsidRDefault="007D7662">
      <w:pPr>
        <w:spacing w:line="360" w:lineRule="auto"/>
        <w:ind w:right="360" w:firstLine="480"/>
        <w:jc w:val="right"/>
        <w:rPr>
          <w:color w:val="000000"/>
          <w:sz w:val="24"/>
        </w:rPr>
      </w:pPr>
    </w:p>
    <w:p w:rsidR="007D7662" w:rsidRDefault="007D766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D7662">
        <w:tc>
          <w:tcPr>
            <w:tcW w:w="8946" w:type="dxa"/>
            <w:noWrap/>
          </w:tcPr>
          <w:p w:rsidR="007D7662" w:rsidRDefault="007D551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7D7662" w:rsidRDefault="007D7662">
      <w:pPr>
        <w:adjustRightInd w:val="0"/>
        <w:snapToGrid w:val="0"/>
        <w:jc w:val="left"/>
        <w:rPr>
          <w:color w:val="000000"/>
          <w:szCs w:val="21"/>
          <w:vertAlign w:val="superscript"/>
        </w:rPr>
      </w:pPr>
    </w:p>
    <w:p w:rsidR="007D7662" w:rsidRDefault="007D7662">
      <w:pPr>
        <w:spacing w:line="360" w:lineRule="auto"/>
        <w:ind w:right="360" w:firstLine="480"/>
        <w:jc w:val="right"/>
        <w:rPr>
          <w:color w:val="000000"/>
          <w:sz w:val="24"/>
        </w:rPr>
      </w:pPr>
    </w:p>
    <w:p w:rsidR="007D7662" w:rsidRDefault="007D7662">
      <w:pPr>
        <w:spacing w:line="360" w:lineRule="auto"/>
        <w:ind w:right="360" w:firstLine="480"/>
        <w:jc w:val="right"/>
        <w:rPr>
          <w:color w:val="000000"/>
          <w:sz w:val="24"/>
        </w:rPr>
      </w:pPr>
    </w:p>
    <w:p w:rsidR="007D7662" w:rsidRDefault="007D5515">
      <w:pPr>
        <w:spacing w:line="360" w:lineRule="auto"/>
        <w:outlineLvl w:val="2"/>
        <w:rPr>
          <w:color w:val="000000"/>
          <w:sz w:val="24"/>
          <w:szCs w:val="20"/>
        </w:rPr>
      </w:pPr>
      <w:r>
        <w:rPr>
          <w:color w:val="000000"/>
          <w:sz w:val="24"/>
          <w:szCs w:val="20"/>
        </w:rPr>
        <w:br w:type="page"/>
      </w:r>
    </w:p>
    <w:p w:rsidR="007D7662" w:rsidRDefault="007D5515">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rsidR="007D7662" w:rsidRDefault="007D551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7D7662" w:rsidRDefault="007D5515">
      <w:pPr>
        <w:spacing w:line="588" w:lineRule="exact"/>
        <w:ind w:firstLine="482"/>
        <w:rPr>
          <w:b/>
          <w:spacing w:val="6"/>
          <w:sz w:val="24"/>
        </w:rPr>
      </w:pPr>
      <w:r>
        <w:rPr>
          <w:b/>
          <w:sz w:val="24"/>
        </w:rPr>
        <w:t>□</w:t>
      </w:r>
      <w:r>
        <w:rPr>
          <w:b/>
          <w:spacing w:val="6"/>
          <w:sz w:val="24"/>
        </w:rPr>
        <w:t>不属于符合条件的残疾人福利性单位。</w:t>
      </w:r>
    </w:p>
    <w:p w:rsidR="007D7662" w:rsidRDefault="007D551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D7662" w:rsidRDefault="007D5515">
      <w:pPr>
        <w:spacing w:line="588" w:lineRule="exact"/>
        <w:ind w:firstLineChars="200" w:firstLine="506"/>
        <w:rPr>
          <w:spacing w:val="6"/>
          <w:sz w:val="24"/>
        </w:rPr>
      </w:pPr>
      <w:r>
        <w:rPr>
          <w:b/>
          <w:spacing w:val="6"/>
          <w:sz w:val="24"/>
        </w:rPr>
        <w:t>本单位对上述声明的真实性负责。如有虚假，将依法承担相应责任。</w:t>
      </w:r>
    </w:p>
    <w:p w:rsidR="007D7662" w:rsidRDefault="007D7662">
      <w:pPr>
        <w:spacing w:line="588" w:lineRule="exact"/>
        <w:ind w:firstLineChars="200" w:firstLine="504"/>
        <w:rPr>
          <w:spacing w:val="6"/>
          <w:sz w:val="24"/>
        </w:rPr>
      </w:pPr>
    </w:p>
    <w:p w:rsidR="007D7662" w:rsidRDefault="007D7662">
      <w:pPr>
        <w:spacing w:line="588" w:lineRule="exact"/>
        <w:ind w:firstLineChars="200" w:firstLine="504"/>
        <w:rPr>
          <w:spacing w:val="6"/>
          <w:sz w:val="24"/>
        </w:rPr>
      </w:pPr>
    </w:p>
    <w:p w:rsidR="007D7662" w:rsidRDefault="007D551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D7662" w:rsidRDefault="007D551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D7662" w:rsidRDefault="007D5515">
      <w:pPr>
        <w:spacing w:line="360" w:lineRule="auto"/>
        <w:outlineLvl w:val="2"/>
        <w:rPr>
          <w:color w:val="000000"/>
          <w:sz w:val="24"/>
          <w:szCs w:val="20"/>
        </w:rPr>
      </w:pPr>
      <w:r>
        <w:rPr>
          <w:color w:val="000000"/>
          <w:szCs w:val="20"/>
        </w:rPr>
        <w:br w:type="page"/>
      </w:r>
      <w:r>
        <w:rPr>
          <w:rFonts w:ascii="宋体" w:hAnsi="宋体" w:hint="eastAsia"/>
          <w:color w:val="000000"/>
          <w:sz w:val="24"/>
          <w:szCs w:val="20"/>
        </w:rPr>
        <w:lastRenderedPageBreak/>
        <w:t>8</w:t>
      </w:r>
      <w:r>
        <w:rPr>
          <w:color w:val="000000"/>
          <w:sz w:val="24"/>
          <w:szCs w:val="20"/>
        </w:rPr>
        <w:t xml:space="preserve">  </w:t>
      </w:r>
      <w:r>
        <w:rPr>
          <w:color w:val="000000"/>
          <w:sz w:val="24"/>
          <w:szCs w:val="20"/>
        </w:rPr>
        <w:t>拟分包情况说明（类型二）</w:t>
      </w:r>
      <w:r>
        <w:rPr>
          <w:color w:val="000000"/>
          <w:sz w:val="24"/>
        </w:rPr>
        <w:t>（实质性格式）</w:t>
      </w:r>
      <w:r>
        <w:rPr>
          <w:b/>
          <w:color w:val="000000"/>
          <w:sz w:val="24"/>
          <w:szCs w:val="20"/>
        </w:rPr>
        <w:t>（本项目不涉及）</w:t>
      </w:r>
    </w:p>
    <w:p w:rsidR="007D7662" w:rsidRDefault="007D7662">
      <w:pPr>
        <w:autoSpaceDE w:val="0"/>
        <w:autoSpaceDN w:val="0"/>
        <w:adjustRightInd w:val="0"/>
        <w:jc w:val="center"/>
        <w:rPr>
          <w:color w:val="000000"/>
          <w:sz w:val="30"/>
          <w:szCs w:val="30"/>
        </w:rPr>
      </w:pPr>
    </w:p>
    <w:p w:rsidR="007D7662" w:rsidRDefault="007D551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7D7662" w:rsidRDefault="007D5515">
      <w:pPr>
        <w:tabs>
          <w:tab w:val="left" w:pos="5580"/>
        </w:tabs>
        <w:spacing w:line="360" w:lineRule="auto"/>
        <w:rPr>
          <w:color w:val="000000"/>
          <w:sz w:val="24"/>
        </w:rPr>
      </w:pPr>
      <w:r>
        <w:rPr>
          <w:color w:val="000000"/>
          <w:sz w:val="24"/>
        </w:rPr>
        <w:t>致：</w:t>
      </w:r>
      <w:r>
        <w:rPr>
          <w:color w:val="000000"/>
          <w:sz w:val="24"/>
          <w:u w:val="single"/>
        </w:rPr>
        <w:t>（采购人或采购代理机构）</w:t>
      </w:r>
    </w:p>
    <w:p w:rsidR="007D7662" w:rsidRDefault="007D551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D7662">
        <w:trPr>
          <w:trHeight w:val="549"/>
          <w:jc w:val="center"/>
        </w:trPr>
        <w:tc>
          <w:tcPr>
            <w:tcW w:w="456" w:type="dxa"/>
            <w:vAlign w:val="center"/>
          </w:tcPr>
          <w:p w:rsidR="007D7662" w:rsidRDefault="007D5515">
            <w:pPr>
              <w:pStyle w:val="TableParagraph"/>
              <w:jc w:val="center"/>
              <w:rPr>
                <w:sz w:val="24"/>
              </w:rPr>
            </w:pPr>
            <w:r>
              <w:rPr>
                <w:sz w:val="24"/>
              </w:rPr>
              <w:t>序号</w:t>
            </w:r>
          </w:p>
        </w:tc>
        <w:tc>
          <w:tcPr>
            <w:tcW w:w="1287" w:type="dxa"/>
            <w:vAlign w:val="center"/>
          </w:tcPr>
          <w:p w:rsidR="007D7662" w:rsidRDefault="007D5515">
            <w:pPr>
              <w:pStyle w:val="TableParagraph"/>
              <w:jc w:val="center"/>
              <w:rPr>
                <w:sz w:val="24"/>
              </w:rPr>
            </w:pPr>
            <w:r>
              <w:rPr>
                <w:sz w:val="24"/>
              </w:rPr>
              <w:t>分包承担</w:t>
            </w:r>
          </w:p>
          <w:p w:rsidR="007D7662" w:rsidRDefault="007D5515">
            <w:pPr>
              <w:pStyle w:val="TableParagraph"/>
              <w:jc w:val="center"/>
              <w:rPr>
                <w:sz w:val="24"/>
              </w:rPr>
            </w:pPr>
            <w:r>
              <w:rPr>
                <w:sz w:val="24"/>
              </w:rPr>
              <w:t>主体名称</w:t>
            </w:r>
          </w:p>
        </w:tc>
        <w:tc>
          <w:tcPr>
            <w:tcW w:w="1513" w:type="dxa"/>
            <w:vAlign w:val="center"/>
          </w:tcPr>
          <w:p w:rsidR="007D7662" w:rsidRDefault="007D5515">
            <w:pPr>
              <w:pStyle w:val="TableParagraph"/>
              <w:jc w:val="center"/>
              <w:rPr>
                <w:sz w:val="24"/>
                <w:lang w:eastAsia="zh-CN"/>
              </w:rPr>
            </w:pPr>
            <w:r>
              <w:rPr>
                <w:sz w:val="24"/>
                <w:lang w:eastAsia="zh-CN"/>
              </w:rPr>
              <w:t>分包承担</w:t>
            </w:r>
          </w:p>
          <w:p w:rsidR="007D7662" w:rsidRDefault="007D5515">
            <w:pPr>
              <w:pStyle w:val="TableParagraph"/>
              <w:jc w:val="center"/>
              <w:rPr>
                <w:sz w:val="24"/>
                <w:lang w:eastAsia="zh-CN"/>
              </w:rPr>
            </w:pPr>
            <w:r>
              <w:rPr>
                <w:sz w:val="24"/>
                <w:lang w:eastAsia="zh-CN"/>
              </w:rPr>
              <w:t>主体类型</w:t>
            </w:r>
          </w:p>
          <w:p w:rsidR="007D7662" w:rsidRDefault="007D5515">
            <w:pPr>
              <w:pStyle w:val="TableParagraph"/>
              <w:jc w:val="center"/>
              <w:rPr>
                <w:sz w:val="24"/>
                <w:lang w:eastAsia="zh-CN"/>
              </w:rPr>
            </w:pPr>
            <w:r>
              <w:rPr>
                <w:rFonts w:hint="eastAsia"/>
                <w:sz w:val="24"/>
                <w:lang w:eastAsia="zh-CN"/>
              </w:rPr>
              <w:t>（勾选）</w:t>
            </w:r>
          </w:p>
        </w:tc>
        <w:tc>
          <w:tcPr>
            <w:tcW w:w="1125" w:type="dxa"/>
            <w:vAlign w:val="center"/>
          </w:tcPr>
          <w:p w:rsidR="007D7662" w:rsidRDefault="007D5515">
            <w:pPr>
              <w:pStyle w:val="TableParagraph"/>
              <w:jc w:val="center"/>
              <w:rPr>
                <w:sz w:val="24"/>
              </w:rPr>
            </w:pPr>
            <w:r>
              <w:rPr>
                <w:sz w:val="24"/>
              </w:rPr>
              <w:t>资质等级</w:t>
            </w:r>
          </w:p>
        </w:tc>
        <w:tc>
          <w:tcPr>
            <w:tcW w:w="1558" w:type="dxa"/>
            <w:vAlign w:val="center"/>
          </w:tcPr>
          <w:p w:rsidR="007D7662" w:rsidRDefault="007D5515">
            <w:pPr>
              <w:pStyle w:val="TableParagraph"/>
              <w:jc w:val="center"/>
              <w:rPr>
                <w:sz w:val="24"/>
              </w:rPr>
            </w:pPr>
            <w:r>
              <w:rPr>
                <w:sz w:val="24"/>
              </w:rPr>
              <w:t>拟分包</w:t>
            </w:r>
          </w:p>
          <w:p w:rsidR="007D7662" w:rsidRDefault="007D5515">
            <w:pPr>
              <w:pStyle w:val="TableParagraph"/>
              <w:jc w:val="center"/>
              <w:rPr>
                <w:sz w:val="24"/>
              </w:rPr>
            </w:pPr>
            <w:r>
              <w:rPr>
                <w:sz w:val="24"/>
              </w:rPr>
              <w:t>合同内容</w:t>
            </w:r>
          </w:p>
        </w:tc>
        <w:tc>
          <w:tcPr>
            <w:tcW w:w="1498" w:type="dxa"/>
            <w:vAlign w:val="center"/>
          </w:tcPr>
          <w:p w:rsidR="007D7662" w:rsidRDefault="007D5515">
            <w:pPr>
              <w:pStyle w:val="TableParagraph"/>
              <w:jc w:val="center"/>
              <w:rPr>
                <w:sz w:val="24"/>
                <w:lang w:eastAsia="zh-CN"/>
              </w:rPr>
            </w:pPr>
            <w:r>
              <w:rPr>
                <w:sz w:val="24"/>
                <w:lang w:eastAsia="zh-CN"/>
              </w:rPr>
              <w:t>拟分包</w:t>
            </w:r>
          </w:p>
          <w:p w:rsidR="007D7662" w:rsidRDefault="007D5515">
            <w:pPr>
              <w:pStyle w:val="TableParagraph"/>
              <w:jc w:val="center"/>
              <w:rPr>
                <w:sz w:val="24"/>
                <w:lang w:eastAsia="zh-CN"/>
              </w:rPr>
            </w:pPr>
            <w:r>
              <w:rPr>
                <w:sz w:val="24"/>
                <w:lang w:eastAsia="zh-CN"/>
              </w:rPr>
              <w:t>合同金额</w:t>
            </w:r>
          </w:p>
          <w:p w:rsidR="007D7662" w:rsidRDefault="007D5515">
            <w:pPr>
              <w:pStyle w:val="TableParagraph"/>
              <w:jc w:val="center"/>
              <w:rPr>
                <w:sz w:val="24"/>
                <w:lang w:eastAsia="zh-CN"/>
              </w:rPr>
            </w:pPr>
            <w:r>
              <w:rPr>
                <w:sz w:val="24"/>
                <w:lang w:eastAsia="zh-CN"/>
              </w:rPr>
              <w:t>（人民币元）</w:t>
            </w:r>
          </w:p>
        </w:tc>
        <w:tc>
          <w:tcPr>
            <w:tcW w:w="1564" w:type="dxa"/>
            <w:vAlign w:val="center"/>
          </w:tcPr>
          <w:p w:rsidR="007D7662" w:rsidRDefault="007D5515">
            <w:pPr>
              <w:pStyle w:val="TableParagraph"/>
              <w:jc w:val="center"/>
              <w:rPr>
                <w:b/>
                <w:sz w:val="24"/>
                <w:lang w:eastAsia="zh-CN"/>
              </w:rPr>
            </w:pPr>
            <w:r>
              <w:rPr>
                <w:b/>
                <w:sz w:val="24"/>
                <w:lang w:eastAsia="zh-CN"/>
              </w:rPr>
              <w:t>占</w:t>
            </w:r>
            <w:r>
              <w:rPr>
                <w:rFonts w:hint="eastAsia"/>
                <w:b/>
                <w:sz w:val="24"/>
                <w:lang w:eastAsia="zh-CN"/>
              </w:rPr>
              <w:t>投标报价</w:t>
            </w:r>
          </w:p>
          <w:p w:rsidR="007D7662" w:rsidRDefault="007D5515">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7D7662">
        <w:trPr>
          <w:trHeight w:val="620"/>
          <w:jc w:val="center"/>
        </w:trPr>
        <w:tc>
          <w:tcPr>
            <w:tcW w:w="456" w:type="dxa"/>
            <w:vAlign w:val="center"/>
          </w:tcPr>
          <w:p w:rsidR="007D7662" w:rsidRDefault="007D5515">
            <w:pPr>
              <w:pStyle w:val="TableParagraph"/>
              <w:jc w:val="center"/>
              <w:rPr>
                <w:rFonts w:ascii="Times New Roman"/>
                <w:sz w:val="24"/>
              </w:rPr>
            </w:pPr>
            <w:r>
              <w:rPr>
                <w:rFonts w:ascii="Times New Roman"/>
                <w:sz w:val="24"/>
              </w:rPr>
              <w:t>1</w:t>
            </w:r>
          </w:p>
        </w:tc>
        <w:tc>
          <w:tcPr>
            <w:tcW w:w="1287" w:type="dxa"/>
            <w:vAlign w:val="center"/>
          </w:tcPr>
          <w:p w:rsidR="007D7662" w:rsidRDefault="007D7662">
            <w:pPr>
              <w:pStyle w:val="TableParagraph"/>
              <w:jc w:val="center"/>
              <w:rPr>
                <w:rFonts w:ascii="Times New Roman" w:hAnsi="Times New Roman" w:cs="Times New Roman"/>
                <w:sz w:val="30"/>
              </w:rPr>
            </w:pPr>
          </w:p>
        </w:tc>
        <w:tc>
          <w:tcPr>
            <w:tcW w:w="1513" w:type="dxa"/>
            <w:vAlign w:val="center"/>
          </w:tcPr>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7D7662" w:rsidRDefault="007D7662">
            <w:pPr>
              <w:pStyle w:val="TableParagraph"/>
              <w:jc w:val="center"/>
              <w:rPr>
                <w:rFonts w:ascii="Times New Roman"/>
                <w:sz w:val="30"/>
                <w:lang w:eastAsia="zh-CN"/>
              </w:rPr>
            </w:pPr>
          </w:p>
        </w:tc>
        <w:tc>
          <w:tcPr>
            <w:tcW w:w="1558" w:type="dxa"/>
            <w:vAlign w:val="center"/>
          </w:tcPr>
          <w:p w:rsidR="007D7662" w:rsidRDefault="007D7662">
            <w:pPr>
              <w:pStyle w:val="TableParagraph"/>
              <w:jc w:val="center"/>
              <w:rPr>
                <w:rFonts w:ascii="Times New Roman"/>
                <w:sz w:val="30"/>
                <w:lang w:eastAsia="zh-CN"/>
              </w:rPr>
            </w:pPr>
          </w:p>
        </w:tc>
        <w:tc>
          <w:tcPr>
            <w:tcW w:w="1498" w:type="dxa"/>
            <w:vAlign w:val="center"/>
          </w:tcPr>
          <w:p w:rsidR="007D7662" w:rsidRDefault="007D7662">
            <w:pPr>
              <w:pStyle w:val="TableParagraph"/>
              <w:jc w:val="center"/>
              <w:rPr>
                <w:rFonts w:ascii="Times New Roman"/>
                <w:sz w:val="30"/>
                <w:lang w:eastAsia="zh-CN"/>
              </w:rPr>
            </w:pPr>
          </w:p>
        </w:tc>
        <w:tc>
          <w:tcPr>
            <w:tcW w:w="1564" w:type="dxa"/>
            <w:vAlign w:val="center"/>
          </w:tcPr>
          <w:p w:rsidR="007D7662" w:rsidRDefault="007D7662">
            <w:pPr>
              <w:pStyle w:val="TableParagraph"/>
              <w:jc w:val="center"/>
              <w:rPr>
                <w:rFonts w:ascii="Times New Roman"/>
                <w:sz w:val="30"/>
                <w:lang w:eastAsia="zh-CN"/>
              </w:rPr>
            </w:pPr>
          </w:p>
        </w:tc>
      </w:tr>
      <w:tr w:rsidR="007D7662">
        <w:trPr>
          <w:trHeight w:val="620"/>
          <w:jc w:val="center"/>
        </w:trPr>
        <w:tc>
          <w:tcPr>
            <w:tcW w:w="456" w:type="dxa"/>
            <w:vAlign w:val="center"/>
          </w:tcPr>
          <w:p w:rsidR="007D7662" w:rsidRDefault="007D5515">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7D7662" w:rsidRDefault="007D7662">
            <w:pPr>
              <w:pStyle w:val="TableParagraph"/>
              <w:jc w:val="center"/>
              <w:rPr>
                <w:rFonts w:ascii="Times New Roman"/>
                <w:sz w:val="30"/>
              </w:rPr>
            </w:pPr>
          </w:p>
        </w:tc>
        <w:tc>
          <w:tcPr>
            <w:tcW w:w="1513" w:type="dxa"/>
            <w:vAlign w:val="center"/>
          </w:tcPr>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D7662" w:rsidRDefault="007D551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rsidR="007D7662" w:rsidRDefault="007D7662">
            <w:pPr>
              <w:pStyle w:val="TableParagraph"/>
              <w:jc w:val="center"/>
              <w:rPr>
                <w:rFonts w:ascii="Times New Roman"/>
                <w:sz w:val="30"/>
                <w:lang w:eastAsia="zh-CN"/>
              </w:rPr>
            </w:pPr>
          </w:p>
        </w:tc>
        <w:tc>
          <w:tcPr>
            <w:tcW w:w="1558" w:type="dxa"/>
            <w:vAlign w:val="center"/>
          </w:tcPr>
          <w:p w:rsidR="007D7662" w:rsidRDefault="007D7662">
            <w:pPr>
              <w:pStyle w:val="TableParagraph"/>
              <w:jc w:val="center"/>
              <w:rPr>
                <w:rFonts w:ascii="Times New Roman"/>
                <w:sz w:val="30"/>
                <w:lang w:eastAsia="zh-CN"/>
              </w:rPr>
            </w:pPr>
          </w:p>
        </w:tc>
        <w:tc>
          <w:tcPr>
            <w:tcW w:w="1498" w:type="dxa"/>
            <w:vAlign w:val="center"/>
          </w:tcPr>
          <w:p w:rsidR="007D7662" w:rsidRDefault="007D7662">
            <w:pPr>
              <w:pStyle w:val="TableParagraph"/>
              <w:jc w:val="center"/>
              <w:rPr>
                <w:rFonts w:ascii="Times New Roman"/>
                <w:sz w:val="30"/>
                <w:lang w:eastAsia="zh-CN"/>
              </w:rPr>
            </w:pPr>
          </w:p>
        </w:tc>
        <w:tc>
          <w:tcPr>
            <w:tcW w:w="1564" w:type="dxa"/>
            <w:vAlign w:val="center"/>
          </w:tcPr>
          <w:p w:rsidR="007D7662" w:rsidRDefault="007D7662">
            <w:pPr>
              <w:pStyle w:val="TableParagraph"/>
              <w:jc w:val="center"/>
              <w:rPr>
                <w:rFonts w:ascii="Times New Roman"/>
                <w:sz w:val="30"/>
                <w:lang w:eastAsia="zh-CN"/>
              </w:rPr>
            </w:pPr>
          </w:p>
        </w:tc>
      </w:tr>
      <w:tr w:rsidR="007D7662">
        <w:trPr>
          <w:trHeight w:val="620"/>
          <w:jc w:val="center"/>
        </w:trPr>
        <w:tc>
          <w:tcPr>
            <w:tcW w:w="456" w:type="dxa"/>
            <w:vAlign w:val="center"/>
          </w:tcPr>
          <w:p w:rsidR="007D7662" w:rsidRDefault="007D5515">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7D7662" w:rsidRDefault="007D7662">
            <w:pPr>
              <w:pStyle w:val="TableParagraph"/>
              <w:jc w:val="center"/>
              <w:rPr>
                <w:rFonts w:ascii="Times New Roman"/>
                <w:sz w:val="30"/>
              </w:rPr>
            </w:pPr>
          </w:p>
        </w:tc>
        <w:tc>
          <w:tcPr>
            <w:tcW w:w="1513" w:type="dxa"/>
            <w:vAlign w:val="center"/>
          </w:tcPr>
          <w:p w:rsidR="007D7662" w:rsidRDefault="007D7662">
            <w:pPr>
              <w:pStyle w:val="TableParagraph"/>
              <w:tabs>
                <w:tab w:val="left" w:pos="235"/>
              </w:tabs>
              <w:jc w:val="center"/>
              <w:rPr>
                <w:sz w:val="24"/>
              </w:rPr>
            </w:pPr>
          </w:p>
        </w:tc>
        <w:tc>
          <w:tcPr>
            <w:tcW w:w="1125" w:type="dxa"/>
            <w:vAlign w:val="center"/>
          </w:tcPr>
          <w:p w:rsidR="007D7662" w:rsidRDefault="007D7662">
            <w:pPr>
              <w:pStyle w:val="TableParagraph"/>
              <w:jc w:val="center"/>
              <w:rPr>
                <w:rFonts w:ascii="Times New Roman"/>
                <w:sz w:val="30"/>
              </w:rPr>
            </w:pPr>
          </w:p>
        </w:tc>
        <w:tc>
          <w:tcPr>
            <w:tcW w:w="1558" w:type="dxa"/>
            <w:vAlign w:val="center"/>
          </w:tcPr>
          <w:p w:rsidR="007D7662" w:rsidRDefault="007D7662">
            <w:pPr>
              <w:pStyle w:val="TableParagraph"/>
              <w:jc w:val="center"/>
              <w:rPr>
                <w:rFonts w:ascii="Times New Roman"/>
                <w:sz w:val="30"/>
              </w:rPr>
            </w:pPr>
          </w:p>
        </w:tc>
        <w:tc>
          <w:tcPr>
            <w:tcW w:w="1498" w:type="dxa"/>
            <w:vAlign w:val="center"/>
          </w:tcPr>
          <w:p w:rsidR="007D7662" w:rsidRDefault="007D7662">
            <w:pPr>
              <w:pStyle w:val="TableParagraph"/>
              <w:jc w:val="center"/>
              <w:rPr>
                <w:rFonts w:ascii="Times New Roman"/>
                <w:sz w:val="30"/>
              </w:rPr>
            </w:pPr>
          </w:p>
        </w:tc>
        <w:tc>
          <w:tcPr>
            <w:tcW w:w="1564" w:type="dxa"/>
            <w:vAlign w:val="center"/>
          </w:tcPr>
          <w:p w:rsidR="007D7662" w:rsidRDefault="007D7662">
            <w:pPr>
              <w:pStyle w:val="TableParagraph"/>
              <w:jc w:val="center"/>
              <w:rPr>
                <w:rFonts w:ascii="Times New Roman"/>
                <w:sz w:val="30"/>
              </w:rPr>
            </w:pPr>
          </w:p>
        </w:tc>
      </w:tr>
      <w:tr w:rsidR="007D7662">
        <w:trPr>
          <w:trHeight w:val="620"/>
          <w:jc w:val="center"/>
        </w:trPr>
        <w:tc>
          <w:tcPr>
            <w:tcW w:w="5942" w:type="dxa"/>
            <w:gridSpan w:val="5"/>
            <w:vAlign w:val="center"/>
          </w:tcPr>
          <w:p w:rsidR="007D7662" w:rsidRDefault="007D5515">
            <w:pPr>
              <w:pStyle w:val="TableParagraph"/>
              <w:ind w:rightChars="27" w:right="57"/>
              <w:jc w:val="right"/>
              <w:rPr>
                <w:sz w:val="24"/>
                <w:lang w:eastAsia="zh-CN"/>
              </w:rPr>
            </w:pPr>
            <w:r>
              <w:rPr>
                <w:rFonts w:hint="eastAsia"/>
                <w:sz w:val="24"/>
                <w:lang w:eastAsia="zh-CN"/>
              </w:rPr>
              <w:t>合计：</w:t>
            </w:r>
          </w:p>
        </w:tc>
        <w:tc>
          <w:tcPr>
            <w:tcW w:w="1498" w:type="dxa"/>
            <w:vAlign w:val="center"/>
          </w:tcPr>
          <w:p w:rsidR="007D7662" w:rsidRDefault="007D7662">
            <w:pPr>
              <w:pStyle w:val="TableParagraph"/>
              <w:jc w:val="center"/>
              <w:rPr>
                <w:rFonts w:ascii="Times New Roman"/>
                <w:sz w:val="30"/>
              </w:rPr>
            </w:pPr>
          </w:p>
        </w:tc>
        <w:tc>
          <w:tcPr>
            <w:tcW w:w="1564" w:type="dxa"/>
            <w:vAlign w:val="center"/>
          </w:tcPr>
          <w:p w:rsidR="007D7662" w:rsidRDefault="007D7662">
            <w:pPr>
              <w:pStyle w:val="TableParagraph"/>
              <w:jc w:val="center"/>
              <w:rPr>
                <w:rFonts w:ascii="Times New Roman"/>
                <w:sz w:val="30"/>
              </w:rPr>
            </w:pPr>
          </w:p>
        </w:tc>
      </w:tr>
    </w:tbl>
    <w:p w:rsidR="007D7662" w:rsidRDefault="007D7662">
      <w:pPr>
        <w:adjustRightInd w:val="0"/>
        <w:snapToGrid w:val="0"/>
        <w:spacing w:line="360" w:lineRule="auto"/>
        <w:ind w:firstLineChars="200" w:firstLine="480"/>
        <w:jc w:val="left"/>
        <w:rPr>
          <w:sz w:val="24"/>
        </w:rPr>
      </w:pPr>
    </w:p>
    <w:p w:rsidR="007D7662" w:rsidRDefault="007D5515">
      <w:pPr>
        <w:adjustRightInd w:val="0"/>
        <w:snapToGrid w:val="0"/>
        <w:spacing w:line="360" w:lineRule="auto"/>
        <w:jc w:val="left"/>
        <w:rPr>
          <w:sz w:val="24"/>
        </w:rPr>
      </w:pPr>
      <w:r>
        <w:rPr>
          <w:sz w:val="24"/>
        </w:rPr>
        <w:t>注：</w:t>
      </w:r>
    </w:p>
    <w:p w:rsidR="007D7662" w:rsidRDefault="007D5515">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7D7662" w:rsidRDefault="007D5515">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rsidR="007D7662" w:rsidRDefault="007D7662">
      <w:pPr>
        <w:adjustRightInd w:val="0"/>
        <w:snapToGrid w:val="0"/>
        <w:spacing w:line="360" w:lineRule="auto"/>
        <w:jc w:val="left"/>
        <w:rPr>
          <w:sz w:val="24"/>
        </w:rPr>
      </w:pPr>
    </w:p>
    <w:p w:rsidR="007D7662" w:rsidRDefault="007D7662">
      <w:pPr>
        <w:adjustRightInd w:val="0"/>
        <w:snapToGrid w:val="0"/>
        <w:spacing w:line="360" w:lineRule="auto"/>
        <w:jc w:val="left"/>
        <w:rPr>
          <w:sz w:val="24"/>
        </w:rPr>
      </w:pPr>
    </w:p>
    <w:p w:rsidR="007D7662" w:rsidRDefault="007D5515">
      <w:pPr>
        <w:adjustRightInd w:val="0"/>
        <w:snapToGrid w:val="0"/>
        <w:spacing w:line="360" w:lineRule="auto"/>
        <w:ind w:firstLineChars="200" w:firstLine="480"/>
        <w:jc w:val="right"/>
        <w:rPr>
          <w:sz w:val="24"/>
        </w:rPr>
      </w:pPr>
      <w:r>
        <w:rPr>
          <w:sz w:val="24"/>
        </w:rPr>
        <w:t>投标人名称（盖章）：</w:t>
      </w:r>
      <w:r>
        <w:rPr>
          <w:sz w:val="24"/>
        </w:rPr>
        <w:t>______</w:t>
      </w:r>
    </w:p>
    <w:p w:rsidR="007D7662" w:rsidRDefault="007D5515">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7D7662" w:rsidRDefault="007D7662">
      <w:pPr>
        <w:spacing w:line="360" w:lineRule="auto"/>
        <w:rPr>
          <w:b/>
          <w:color w:val="000000"/>
          <w:sz w:val="24"/>
        </w:rPr>
      </w:pPr>
    </w:p>
    <w:p w:rsidR="007D7662" w:rsidRDefault="007D5515">
      <w:pPr>
        <w:spacing w:line="360" w:lineRule="auto"/>
        <w:outlineLvl w:val="2"/>
        <w:rPr>
          <w:rFonts w:ascii="宋体" w:hAnsi="宋体"/>
          <w:color w:val="000000"/>
          <w:sz w:val="24"/>
          <w:szCs w:val="20"/>
        </w:rPr>
      </w:pPr>
      <w:r>
        <w:rPr>
          <w:color w:val="000000"/>
          <w:sz w:val="24"/>
          <w:szCs w:val="20"/>
        </w:rPr>
        <w:br w:type="page"/>
      </w:r>
    </w:p>
    <w:p w:rsidR="007D7662" w:rsidRDefault="007D5515">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hint="eastAsia"/>
          <w:color w:val="000000"/>
          <w:sz w:val="24"/>
          <w:szCs w:val="20"/>
        </w:rPr>
        <w:t>业绩一览表</w:t>
      </w:r>
    </w:p>
    <w:p w:rsidR="007D7662" w:rsidRDefault="007D5515">
      <w:pPr>
        <w:spacing w:line="360" w:lineRule="auto"/>
        <w:jc w:val="center"/>
        <w:rPr>
          <w:b/>
          <w:bCs/>
          <w:sz w:val="36"/>
          <w:szCs w:val="36"/>
        </w:rPr>
      </w:pPr>
      <w:r>
        <w:rPr>
          <w:rFonts w:hint="eastAsia"/>
          <w:b/>
          <w:bCs/>
          <w:sz w:val="36"/>
          <w:szCs w:val="36"/>
        </w:rPr>
        <w:t>业绩一览表</w:t>
      </w:r>
    </w:p>
    <w:p w:rsidR="007D7662" w:rsidRDefault="007D5515">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_____________________     </w:t>
      </w:r>
      <w:r>
        <w:rPr>
          <w:rFonts w:ascii="宋体" w:hAnsi="宋体"/>
          <w:color w:val="000000"/>
          <w:sz w:val="24"/>
        </w:rPr>
        <w:t>项目名称：</w:t>
      </w:r>
      <w:r>
        <w:rPr>
          <w:rFonts w:ascii="宋体" w:hAnsi="宋体"/>
          <w:color w:val="000000"/>
          <w:sz w:val="24"/>
        </w:rPr>
        <w:t>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7D7662">
        <w:trPr>
          <w:trHeight w:val="611"/>
          <w:jc w:val="center"/>
        </w:trPr>
        <w:tc>
          <w:tcPr>
            <w:tcW w:w="852" w:type="dxa"/>
            <w:vAlign w:val="center"/>
          </w:tcPr>
          <w:p w:rsidR="007D7662" w:rsidRDefault="007D5515">
            <w:pPr>
              <w:spacing w:line="360" w:lineRule="auto"/>
              <w:rPr>
                <w:b/>
              </w:rPr>
            </w:pPr>
            <w:r>
              <w:rPr>
                <w:rFonts w:hint="eastAsia"/>
                <w:b/>
              </w:rPr>
              <w:t>序号</w:t>
            </w:r>
          </w:p>
        </w:tc>
        <w:tc>
          <w:tcPr>
            <w:tcW w:w="1411" w:type="dxa"/>
            <w:vAlign w:val="center"/>
          </w:tcPr>
          <w:p w:rsidR="007D7662" w:rsidRDefault="007D5515">
            <w:pPr>
              <w:spacing w:line="360" w:lineRule="auto"/>
              <w:rPr>
                <w:b/>
              </w:rPr>
            </w:pPr>
            <w:r>
              <w:rPr>
                <w:rFonts w:hint="eastAsia"/>
                <w:b/>
              </w:rPr>
              <w:t>项目名称</w:t>
            </w:r>
          </w:p>
        </w:tc>
        <w:tc>
          <w:tcPr>
            <w:tcW w:w="1260" w:type="dxa"/>
            <w:vAlign w:val="center"/>
          </w:tcPr>
          <w:p w:rsidR="007D7662" w:rsidRDefault="007D5515">
            <w:pPr>
              <w:spacing w:line="360" w:lineRule="auto"/>
              <w:rPr>
                <w:b/>
              </w:rPr>
            </w:pPr>
            <w:r>
              <w:rPr>
                <w:rFonts w:hint="eastAsia"/>
                <w:b/>
              </w:rPr>
              <w:t>用户名称</w:t>
            </w:r>
          </w:p>
        </w:tc>
        <w:tc>
          <w:tcPr>
            <w:tcW w:w="1260" w:type="dxa"/>
            <w:vAlign w:val="center"/>
          </w:tcPr>
          <w:p w:rsidR="007D7662" w:rsidRDefault="007D5515">
            <w:pPr>
              <w:spacing w:line="360" w:lineRule="auto"/>
              <w:rPr>
                <w:b/>
              </w:rPr>
            </w:pPr>
            <w:r>
              <w:rPr>
                <w:rFonts w:hint="eastAsia"/>
                <w:b/>
              </w:rPr>
              <w:t>合同金额</w:t>
            </w:r>
          </w:p>
        </w:tc>
        <w:tc>
          <w:tcPr>
            <w:tcW w:w="1440" w:type="dxa"/>
            <w:vAlign w:val="center"/>
          </w:tcPr>
          <w:p w:rsidR="007D7662" w:rsidRDefault="007D5515">
            <w:pPr>
              <w:spacing w:line="360" w:lineRule="auto"/>
              <w:rPr>
                <w:b/>
              </w:rPr>
            </w:pPr>
            <w:r>
              <w:rPr>
                <w:rFonts w:hint="eastAsia"/>
                <w:b/>
              </w:rPr>
              <w:t>用户联系人及联系方式</w:t>
            </w:r>
          </w:p>
        </w:tc>
        <w:tc>
          <w:tcPr>
            <w:tcW w:w="1778" w:type="dxa"/>
            <w:vAlign w:val="center"/>
          </w:tcPr>
          <w:p w:rsidR="007D7662" w:rsidRDefault="007D5515">
            <w:pPr>
              <w:spacing w:line="360" w:lineRule="auto"/>
              <w:rPr>
                <w:b/>
              </w:rPr>
            </w:pPr>
            <w:r>
              <w:rPr>
                <w:rFonts w:hint="eastAsia"/>
                <w:b/>
              </w:rPr>
              <w:t>合同签订日期</w:t>
            </w:r>
          </w:p>
        </w:tc>
        <w:tc>
          <w:tcPr>
            <w:tcW w:w="1038" w:type="dxa"/>
            <w:vAlign w:val="center"/>
          </w:tcPr>
          <w:p w:rsidR="007D7662" w:rsidRDefault="007D5515">
            <w:pPr>
              <w:spacing w:line="360" w:lineRule="auto"/>
              <w:rPr>
                <w:b/>
              </w:rPr>
            </w:pPr>
            <w:r>
              <w:rPr>
                <w:rFonts w:hint="eastAsia"/>
                <w:b/>
              </w:rPr>
              <w:t>备注</w:t>
            </w:r>
          </w:p>
        </w:tc>
      </w:tr>
      <w:tr w:rsidR="007D7662">
        <w:trPr>
          <w:trHeight w:val="591"/>
          <w:jc w:val="center"/>
        </w:trPr>
        <w:tc>
          <w:tcPr>
            <w:tcW w:w="852" w:type="dxa"/>
            <w:vAlign w:val="center"/>
          </w:tcPr>
          <w:p w:rsidR="007D7662" w:rsidRDefault="007D7662">
            <w:pPr>
              <w:spacing w:line="360" w:lineRule="auto"/>
              <w:jc w:val="center"/>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r w:rsidR="007D7662">
        <w:trPr>
          <w:trHeight w:val="768"/>
          <w:jc w:val="center"/>
        </w:trPr>
        <w:tc>
          <w:tcPr>
            <w:tcW w:w="852" w:type="dxa"/>
            <w:vAlign w:val="center"/>
          </w:tcPr>
          <w:p w:rsidR="007D7662" w:rsidRDefault="007D7662">
            <w:pPr>
              <w:spacing w:line="360" w:lineRule="auto"/>
              <w:jc w:val="center"/>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r w:rsidR="007D7662">
        <w:trPr>
          <w:trHeight w:val="934"/>
          <w:jc w:val="center"/>
        </w:trPr>
        <w:tc>
          <w:tcPr>
            <w:tcW w:w="852" w:type="dxa"/>
            <w:vAlign w:val="center"/>
          </w:tcPr>
          <w:p w:rsidR="007D7662" w:rsidRDefault="007D7662">
            <w:pPr>
              <w:spacing w:line="360" w:lineRule="auto"/>
              <w:jc w:val="center"/>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r w:rsidR="007D7662">
        <w:trPr>
          <w:trHeight w:val="918"/>
          <w:jc w:val="center"/>
        </w:trPr>
        <w:tc>
          <w:tcPr>
            <w:tcW w:w="852" w:type="dxa"/>
            <w:vAlign w:val="center"/>
          </w:tcPr>
          <w:p w:rsidR="007D7662" w:rsidRDefault="007D7662">
            <w:pPr>
              <w:spacing w:line="360" w:lineRule="auto"/>
              <w:jc w:val="center"/>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r w:rsidR="007D7662">
        <w:trPr>
          <w:trHeight w:val="918"/>
          <w:jc w:val="center"/>
        </w:trPr>
        <w:tc>
          <w:tcPr>
            <w:tcW w:w="852" w:type="dxa"/>
            <w:vAlign w:val="center"/>
          </w:tcPr>
          <w:p w:rsidR="007D7662" w:rsidRDefault="007D7662">
            <w:pPr>
              <w:spacing w:line="360" w:lineRule="auto"/>
              <w:jc w:val="center"/>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r w:rsidR="007D7662">
        <w:trPr>
          <w:trHeight w:val="918"/>
          <w:jc w:val="center"/>
        </w:trPr>
        <w:tc>
          <w:tcPr>
            <w:tcW w:w="852" w:type="dxa"/>
            <w:vAlign w:val="center"/>
          </w:tcPr>
          <w:p w:rsidR="007D7662" w:rsidRDefault="007D7662">
            <w:pPr>
              <w:spacing w:line="360" w:lineRule="auto"/>
            </w:pPr>
          </w:p>
        </w:tc>
        <w:tc>
          <w:tcPr>
            <w:tcW w:w="1411"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260" w:type="dxa"/>
            <w:vAlign w:val="center"/>
          </w:tcPr>
          <w:p w:rsidR="007D7662" w:rsidRDefault="007D7662">
            <w:pPr>
              <w:spacing w:line="360" w:lineRule="auto"/>
            </w:pPr>
          </w:p>
        </w:tc>
        <w:tc>
          <w:tcPr>
            <w:tcW w:w="1440" w:type="dxa"/>
            <w:vAlign w:val="center"/>
          </w:tcPr>
          <w:p w:rsidR="007D7662" w:rsidRDefault="007D7662">
            <w:pPr>
              <w:spacing w:line="360" w:lineRule="auto"/>
            </w:pPr>
          </w:p>
        </w:tc>
        <w:tc>
          <w:tcPr>
            <w:tcW w:w="1778" w:type="dxa"/>
            <w:vAlign w:val="center"/>
          </w:tcPr>
          <w:p w:rsidR="007D7662" w:rsidRDefault="007D7662">
            <w:pPr>
              <w:spacing w:line="360" w:lineRule="auto"/>
            </w:pPr>
          </w:p>
        </w:tc>
        <w:tc>
          <w:tcPr>
            <w:tcW w:w="1038" w:type="dxa"/>
            <w:vAlign w:val="center"/>
          </w:tcPr>
          <w:p w:rsidR="007D7662" w:rsidRDefault="007D7662">
            <w:pPr>
              <w:spacing w:line="360" w:lineRule="auto"/>
            </w:pPr>
          </w:p>
        </w:tc>
      </w:tr>
    </w:tbl>
    <w:p w:rsidR="007D7662" w:rsidRDefault="007D5515">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rsidR="007D7662" w:rsidRDefault="007D7662">
      <w:pPr>
        <w:autoSpaceDE w:val="0"/>
        <w:autoSpaceDN w:val="0"/>
        <w:adjustRightInd w:val="0"/>
        <w:snapToGrid w:val="0"/>
        <w:spacing w:before="25" w:after="25" w:line="360" w:lineRule="auto"/>
        <w:rPr>
          <w:rFonts w:ascii="宋体" w:hAnsi="宋体"/>
          <w:color w:val="000000"/>
          <w:sz w:val="24"/>
        </w:rPr>
      </w:pP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____________</w:t>
      </w:r>
    </w:p>
    <w:p w:rsidR="007D7662" w:rsidRDefault="007D5515">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_____</w:t>
      </w:r>
      <w:r>
        <w:rPr>
          <w:rFonts w:ascii="宋体" w:hAnsi="宋体"/>
          <w:color w:val="000000"/>
          <w:sz w:val="24"/>
          <w:szCs w:val="20"/>
        </w:rPr>
        <w:t>年</w:t>
      </w:r>
      <w:r>
        <w:rPr>
          <w:rFonts w:ascii="宋体" w:hAnsi="宋体"/>
          <w:color w:val="000000"/>
          <w:sz w:val="24"/>
          <w:szCs w:val="20"/>
        </w:rPr>
        <w:t>______</w:t>
      </w:r>
      <w:r>
        <w:rPr>
          <w:rFonts w:ascii="宋体" w:hAnsi="宋体"/>
          <w:color w:val="000000"/>
          <w:sz w:val="24"/>
          <w:szCs w:val="20"/>
        </w:rPr>
        <w:t>月</w:t>
      </w:r>
      <w:r>
        <w:rPr>
          <w:rFonts w:ascii="宋体" w:hAnsi="宋体"/>
          <w:color w:val="000000"/>
          <w:sz w:val="24"/>
          <w:szCs w:val="20"/>
        </w:rPr>
        <w:t>______</w:t>
      </w:r>
      <w:r>
        <w:rPr>
          <w:rFonts w:ascii="宋体" w:hAnsi="宋体"/>
          <w:color w:val="000000"/>
          <w:sz w:val="24"/>
          <w:szCs w:val="20"/>
        </w:rPr>
        <w:t>日</w:t>
      </w:r>
      <w:r>
        <w:rPr>
          <w:rFonts w:ascii="宋体" w:hAnsi="宋体"/>
          <w:color w:val="000000"/>
          <w:sz w:val="24"/>
          <w:szCs w:val="20"/>
        </w:rPr>
        <w:t xml:space="preserve">   </w:t>
      </w:r>
    </w:p>
    <w:p w:rsidR="007D7662" w:rsidRDefault="007D5515">
      <w:pPr>
        <w:widowControl/>
        <w:jc w:val="left"/>
        <w:rPr>
          <w:rFonts w:ascii="宋体" w:hAnsi="宋体"/>
          <w:color w:val="000000"/>
          <w:sz w:val="24"/>
          <w:szCs w:val="20"/>
        </w:rPr>
      </w:pPr>
      <w:r>
        <w:rPr>
          <w:rFonts w:ascii="宋体" w:hAnsi="宋体"/>
          <w:color w:val="000000"/>
          <w:sz w:val="24"/>
          <w:szCs w:val="20"/>
        </w:rPr>
        <w:br w:type="page"/>
      </w:r>
    </w:p>
    <w:p w:rsidR="007D7662" w:rsidRDefault="007D5515">
      <w:pPr>
        <w:spacing w:line="360" w:lineRule="auto"/>
        <w:outlineLvl w:val="2"/>
        <w:rPr>
          <w:rFonts w:ascii="宋体" w:hAnsi="宋体"/>
          <w:color w:val="000000"/>
          <w:sz w:val="24"/>
          <w:szCs w:val="20"/>
        </w:rPr>
      </w:pPr>
      <w:r>
        <w:rPr>
          <w:rFonts w:ascii="宋体" w:hAnsi="宋体" w:hint="eastAsia"/>
          <w:color w:val="000000"/>
          <w:sz w:val="24"/>
          <w:szCs w:val="20"/>
        </w:rPr>
        <w:lastRenderedPageBreak/>
        <w:t>10</w:t>
      </w:r>
      <w:r>
        <w:rPr>
          <w:rFonts w:ascii="宋体" w:hAnsi="宋体"/>
          <w:color w:val="000000"/>
          <w:sz w:val="24"/>
          <w:szCs w:val="20"/>
        </w:rPr>
        <w:t xml:space="preserve">  </w:t>
      </w:r>
      <w:r>
        <w:rPr>
          <w:rFonts w:ascii="宋体" w:hAnsi="宋体"/>
          <w:color w:val="000000"/>
          <w:sz w:val="24"/>
          <w:szCs w:val="20"/>
        </w:rPr>
        <w:t>招标文件要求提供或投标人认为应附的其他材料</w:t>
      </w:r>
    </w:p>
    <w:p w:rsidR="007D7662" w:rsidRDefault="007D5515">
      <w:pPr>
        <w:pStyle w:val="af2"/>
        <w:spacing w:line="360" w:lineRule="auto"/>
        <w:jc w:val="left"/>
        <w:rPr>
          <w:rFonts w:hAnsi="宋体" w:hint="default"/>
          <w:bCs/>
          <w:color w:val="000000"/>
          <w:sz w:val="24"/>
          <w:szCs w:val="24"/>
        </w:rPr>
      </w:pPr>
      <w:r>
        <w:rPr>
          <w:rFonts w:hAnsi="宋体"/>
          <w:bCs/>
          <w:color w:val="000000"/>
          <w:sz w:val="24"/>
          <w:szCs w:val="24"/>
        </w:rPr>
        <w:t>包括但不限于：</w:t>
      </w:r>
    </w:p>
    <w:p w:rsidR="007D7662" w:rsidRDefault="007D5515">
      <w:pPr>
        <w:widowControl/>
        <w:numPr>
          <w:ilvl w:val="0"/>
          <w:numId w:val="24"/>
        </w:numPr>
        <w:spacing w:line="360" w:lineRule="auto"/>
        <w:ind w:firstLineChars="200" w:firstLine="480"/>
        <w:jc w:val="left"/>
        <w:rPr>
          <w:rFonts w:ascii="宋体" w:hAnsi="宋体"/>
          <w:bCs/>
          <w:color w:val="000000"/>
          <w:sz w:val="24"/>
        </w:rPr>
      </w:pPr>
      <w:r>
        <w:rPr>
          <w:rFonts w:ascii="宋体" w:hAnsi="宋体" w:hint="eastAsia"/>
          <w:bCs/>
          <w:color w:val="000000"/>
          <w:sz w:val="24"/>
        </w:rPr>
        <w:t>服务方案</w:t>
      </w:r>
    </w:p>
    <w:p w:rsidR="007D7662" w:rsidRDefault="007D5515">
      <w:pPr>
        <w:widowControl/>
        <w:numPr>
          <w:ilvl w:val="0"/>
          <w:numId w:val="24"/>
        </w:numPr>
        <w:spacing w:line="360" w:lineRule="auto"/>
        <w:ind w:firstLineChars="200" w:firstLine="480"/>
        <w:jc w:val="left"/>
        <w:rPr>
          <w:rFonts w:ascii="宋体" w:hAnsi="宋体"/>
          <w:bCs/>
          <w:color w:val="000000"/>
          <w:sz w:val="24"/>
        </w:rPr>
      </w:pPr>
      <w:r>
        <w:rPr>
          <w:rFonts w:ascii="宋体" w:hAnsi="宋体" w:hint="eastAsia"/>
          <w:bCs/>
          <w:color w:val="000000"/>
          <w:sz w:val="24"/>
        </w:rPr>
        <w:t>实施方案</w:t>
      </w:r>
    </w:p>
    <w:p w:rsidR="007D7662" w:rsidRDefault="007D5515">
      <w:pPr>
        <w:widowControl/>
        <w:spacing w:line="360" w:lineRule="auto"/>
        <w:ind w:firstLineChars="200" w:firstLine="480"/>
        <w:jc w:val="left"/>
        <w:rPr>
          <w:rFonts w:ascii="宋体" w:hAnsi="宋体"/>
          <w:bCs/>
          <w:color w:val="000000"/>
          <w:sz w:val="24"/>
        </w:rPr>
      </w:pPr>
      <w:r>
        <w:rPr>
          <w:rFonts w:ascii="宋体" w:hAnsi="宋体"/>
          <w:bCs/>
          <w:color w:val="000000"/>
          <w:sz w:val="24"/>
        </w:rPr>
        <w:t>3</w:t>
      </w:r>
      <w:r>
        <w:rPr>
          <w:rFonts w:ascii="宋体" w:hAnsi="宋体" w:hint="eastAsia"/>
          <w:bCs/>
          <w:color w:val="000000"/>
          <w:sz w:val="24"/>
        </w:rPr>
        <w:t>、售后服务方案和承诺</w:t>
      </w:r>
    </w:p>
    <w:p w:rsidR="007D7662" w:rsidRDefault="007D5515">
      <w:pPr>
        <w:widowControl/>
        <w:spacing w:line="360" w:lineRule="auto"/>
        <w:ind w:firstLineChars="200" w:firstLine="480"/>
        <w:jc w:val="left"/>
        <w:rPr>
          <w:rFonts w:ascii="宋体" w:hAnsi="宋体"/>
          <w:bCs/>
          <w:color w:val="000000"/>
          <w:sz w:val="24"/>
        </w:rPr>
      </w:pPr>
      <w:r>
        <w:rPr>
          <w:rFonts w:ascii="宋体" w:hAnsi="宋体"/>
          <w:bCs/>
          <w:color w:val="000000"/>
          <w:sz w:val="24"/>
        </w:rPr>
        <w:t>4</w:t>
      </w:r>
      <w:r>
        <w:rPr>
          <w:rFonts w:ascii="宋体" w:hAnsi="宋体" w:hint="eastAsia"/>
          <w:bCs/>
          <w:color w:val="000000"/>
          <w:sz w:val="24"/>
        </w:rPr>
        <w:t>、招标文件第四章和第五章提出的其它材料</w:t>
      </w:r>
    </w:p>
    <w:p w:rsidR="007D7662" w:rsidRDefault="007D5515">
      <w:pPr>
        <w:rPr>
          <w:rFonts w:ascii="宋体" w:hAnsi="宋体"/>
          <w:b/>
          <w:sz w:val="36"/>
          <w:szCs w:val="36"/>
        </w:rPr>
      </w:pPr>
      <w:r>
        <w:rPr>
          <w:rFonts w:ascii="宋体" w:hAnsi="宋体"/>
          <w:b/>
          <w:sz w:val="36"/>
          <w:szCs w:val="36"/>
        </w:rPr>
        <w:br w:type="page"/>
      </w:r>
    </w:p>
    <w:p w:rsidR="007D7662" w:rsidRDefault="007D5515">
      <w:pPr>
        <w:spacing w:line="360" w:lineRule="auto"/>
        <w:rPr>
          <w:rFonts w:ascii="宋体" w:hAnsi="宋体"/>
          <w:color w:val="000000"/>
          <w:sz w:val="24"/>
        </w:rPr>
      </w:pPr>
      <w:r>
        <w:rPr>
          <w:rFonts w:ascii="宋体" w:hAnsi="宋体" w:hint="eastAsia"/>
          <w:color w:val="000000"/>
          <w:sz w:val="24"/>
        </w:rPr>
        <w:lastRenderedPageBreak/>
        <w:t>10-1</w:t>
      </w:r>
      <w:r>
        <w:rPr>
          <w:rFonts w:ascii="宋体" w:hAnsi="宋体" w:hint="eastAsia"/>
          <w:color w:val="000000"/>
          <w:sz w:val="24"/>
        </w:rPr>
        <w:t>项目负责人情况表</w:t>
      </w:r>
    </w:p>
    <w:tbl>
      <w:tblPr>
        <w:tblW w:w="861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824"/>
        <w:gridCol w:w="4650"/>
      </w:tblGrid>
      <w:tr w:rsidR="007D7662">
        <w:trPr>
          <w:trHeight w:val="34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姓名</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工作简历</w:t>
            </w:r>
          </w:p>
        </w:tc>
      </w:tr>
      <w:tr w:rsidR="007D7662">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性别</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val="restart"/>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337"/>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年龄</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身份证号码</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职称</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34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毕业时间</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422"/>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所学专业</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585"/>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学历</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678"/>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各类专业技术证书</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cantSplit/>
          <w:trHeight w:val="473"/>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联系电话</w:t>
            </w:r>
          </w:p>
        </w:tc>
        <w:tc>
          <w:tcPr>
            <w:tcW w:w="1824" w:type="dxa"/>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r w:rsidR="007D7662">
        <w:trPr>
          <w:trHeight w:val="1473"/>
        </w:trPr>
        <w:tc>
          <w:tcPr>
            <w:tcW w:w="2145" w:type="dxa"/>
            <w:tcBorders>
              <w:top w:val="single" w:sz="4" w:space="0" w:color="auto"/>
              <w:left w:val="single" w:sz="4" w:space="0" w:color="auto"/>
              <w:bottom w:val="single" w:sz="4" w:space="0" w:color="auto"/>
              <w:right w:val="single" w:sz="4" w:space="0" w:color="auto"/>
            </w:tcBorders>
            <w:noWrap/>
          </w:tcPr>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曾担任负责人的项目情况</w:t>
            </w:r>
          </w:p>
        </w:tc>
        <w:tc>
          <w:tcPr>
            <w:tcW w:w="6474" w:type="dxa"/>
            <w:gridSpan w:val="2"/>
            <w:tcBorders>
              <w:top w:val="single" w:sz="4" w:space="0" w:color="auto"/>
              <w:left w:val="single" w:sz="4" w:space="0" w:color="auto"/>
              <w:bottom w:val="single" w:sz="4" w:space="0" w:color="auto"/>
              <w:right w:val="single" w:sz="4" w:space="0" w:color="auto"/>
            </w:tcBorders>
            <w:noWrap/>
          </w:tcPr>
          <w:p w:rsidR="007D7662" w:rsidRDefault="007D7662">
            <w:pPr>
              <w:autoSpaceDE w:val="0"/>
              <w:autoSpaceDN w:val="0"/>
              <w:adjustRightInd w:val="0"/>
              <w:rPr>
                <w:rFonts w:ascii="宋体" w:hAnsi="宋体"/>
                <w:color w:val="000000"/>
                <w:sz w:val="24"/>
                <w:lang w:val="zh-CN"/>
              </w:rPr>
            </w:pPr>
          </w:p>
        </w:tc>
      </w:tr>
    </w:tbl>
    <w:p w:rsidR="007D7662" w:rsidRDefault="007D5515">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proofErr w:type="gramStart"/>
      <w:r>
        <w:rPr>
          <w:rFonts w:ascii="宋体" w:hAnsi="宋体" w:hint="eastAsia"/>
          <w:b/>
          <w:color w:val="000000"/>
          <w:sz w:val="24"/>
        </w:rPr>
        <w:t>附项目</w:t>
      </w:r>
      <w:proofErr w:type="gramEnd"/>
      <w:r>
        <w:rPr>
          <w:rFonts w:ascii="宋体" w:hAnsi="宋体" w:hint="eastAsia"/>
          <w:b/>
          <w:color w:val="000000"/>
          <w:sz w:val="24"/>
        </w:rPr>
        <w:t>负责人学历证明、相关证书</w:t>
      </w:r>
    </w:p>
    <w:p w:rsidR="007D7662" w:rsidRDefault="007D7662">
      <w:pPr>
        <w:autoSpaceDE w:val="0"/>
        <w:autoSpaceDN w:val="0"/>
        <w:adjustRightInd w:val="0"/>
        <w:rPr>
          <w:rFonts w:ascii="宋体" w:hAnsi="宋体"/>
          <w:color w:val="000000"/>
          <w:sz w:val="24"/>
        </w:rPr>
      </w:pPr>
    </w:p>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7D7662" w:rsidRDefault="007D5515">
      <w:pPr>
        <w:rPr>
          <w:rFonts w:ascii="宋体" w:hAnsi="宋体"/>
          <w:color w:val="000000"/>
          <w:sz w:val="24"/>
          <w:lang w:val="zh-CN"/>
        </w:rPr>
      </w:pPr>
      <w:r>
        <w:rPr>
          <w:rFonts w:ascii="宋体" w:hAnsi="宋体" w:hint="eastAsia"/>
          <w:color w:val="000000"/>
          <w:sz w:val="24"/>
          <w:lang w:val="zh-CN"/>
        </w:rPr>
        <w:t>日期：</w:t>
      </w:r>
    </w:p>
    <w:p w:rsidR="007D7662" w:rsidRDefault="007D5515">
      <w:pPr>
        <w:spacing w:line="360" w:lineRule="auto"/>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 xml:space="preserve">10-2 </w:t>
      </w:r>
      <w:r>
        <w:rPr>
          <w:rFonts w:ascii="宋体" w:hAnsi="宋体" w:hint="eastAsia"/>
          <w:color w:val="000000"/>
          <w:sz w:val="24"/>
        </w:rPr>
        <w:t>投标人承担本项目主要专业人员简历表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440"/>
        <w:gridCol w:w="1247"/>
        <w:gridCol w:w="992"/>
        <w:gridCol w:w="2835"/>
      </w:tblGrid>
      <w:tr w:rsidR="007D7662">
        <w:tc>
          <w:tcPr>
            <w:tcW w:w="1368"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人员姓名</w:t>
            </w:r>
          </w:p>
        </w:tc>
        <w:tc>
          <w:tcPr>
            <w:tcW w:w="1440"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身份证号码</w:t>
            </w:r>
          </w:p>
        </w:tc>
        <w:tc>
          <w:tcPr>
            <w:tcW w:w="1440"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专业</w:t>
            </w:r>
            <w:r>
              <w:rPr>
                <w:rFonts w:ascii="宋体" w:hAnsi="宋体" w:hint="eastAsia"/>
                <w:b/>
                <w:bCs/>
                <w:color w:val="000000"/>
                <w:szCs w:val="21"/>
              </w:rPr>
              <w:t>/</w:t>
            </w:r>
            <w:r>
              <w:rPr>
                <w:rFonts w:ascii="宋体" w:hAnsi="宋体" w:hint="eastAsia"/>
                <w:b/>
                <w:bCs/>
                <w:color w:val="000000"/>
                <w:szCs w:val="21"/>
              </w:rPr>
              <w:t>类别</w:t>
            </w:r>
          </w:p>
        </w:tc>
        <w:tc>
          <w:tcPr>
            <w:tcW w:w="1247"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工作时间</w:t>
            </w:r>
          </w:p>
        </w:tc>
        <w:tc>
          <w:tcPr>
            <w:tcW w:w="992"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典型工作经历</w:t>
            </w:r>
          </w:p>
        </w:tc>
        <w:tc>
          <w:tcPr>
            <w:tcW w:w="2835" w:type="dxa"/>
            <w:noWrap/>
            <w:vAlign w:val="center"/>
          </w:tcPr>
          <w:p w:rsidR="007D7662" w:rsidRDefault="007D5515">
            <w:pPr>
              <w:jc w:val="center"/>
              <w:rPr>
                <w:rFonts w:ascii="宋体" w:hAnsi="宋体"/>
                <w:b/>
                <w:bCs/>
                <w:color w:val="000000"/>
                <w:szCs w:val="21"/>
              </w:rPr>
            </w:pPr>
            <w:r>
              <w:rPr>
                <w:rFonts w:ascii="宋体" w:hAnsi="宋体" w:hint="eastAsia"/>
                <w:b/>
                <w:bCs/>
                <w:color w:val="000000"/>
                <w:szCs w:val="21"/>
              </w:rPr>
              <w:t>拟在本项目中承担的职责</w:t>
            </w: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r w:rsidR="007D7662">
        <w:tc>
          <w:tcPr>
            <w:tcW w:w="1368"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440" w:type="dxa"/>
            <w:noWrap/>
          </w:tcPr>
          <w:p w:rsidR="007D7662" w:rsidRDefault="007D7662">
            <w:pPr>
              <w:jc w:val="center"/>
              <w:rPr>
                <w:rFonts w:ascii="宋体" w:hAnsi="宋体"/>
                <w:color w:val="000000"/>
                <w:sz w:val="24"/>
              </w:rPr>
            </w:pPr>
          </w:p>
        </w:tc>
        <w:tc>
          <w:tcPr>
            <w:tcW w:w="1247" w:type="dxa"/>
            <w:noWrap/>
          </w:tcPr>
          <w:p w:rsidR="007D7662" w:rsidRDefault="007D7662">
            <w:pPr>
              <w:jc w:val="center"/>
              <w:rPr>
                <w:rFonts w:ascii="宋体" w:hAnsi="宋体"/>
                <w:color w:val="000000"/>
                <w:sz w:val="24"/>
              </w:rPr>
            </w:pPr>
          </w:p>
        </w:tc>
        <w:tc>
          <w:tcPr>
            <w:tcW w:w="992" w:type="dxa"/>
            <w:noWrap/>
          </w:tcPr>
          <w:p w:rsidR="007D7662" w:rsidRDefault="007D7662">
            <w:pPr>
              <w:jc w:val="center"/>
              <w:rPr>
                <w:rFonts w:ascii="宋体" w:hAnsi="宋体"/>
                <w:color w:val="000000"/>
                <w:sz w:val="24"/>
              </w:rPr>
            </w:pPr>
          </w:p>
        </w:tc>
        <w:tc>
          <w:tcPr>
            <w:tcW w:w="2835" w:type="dxa"/>
            <w:noWrap/>
          </w:tcPr>
          <w:p w:rsidR="007D7662" w:rsidRDefault="007D7662">
            <w:pPr>
              <w:jc w:val="center"/>
              <w:rPr>
                <w:rFonts w:ascii="宋体" w:hAnsi="宋体"/>
                <w:color w:val="000000"/>
                <w:sz w:val="24"/>
              </w:rPr>
            </w:pPr>
          </w:p>
        </w:tc>
      </w:tr>
    </w:tbl>
    <w:p w:rsidR="007D7662" w:rsidRDefault="007D5515">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r>
        <w:rPr>
          <w:rFonts w:ascii="宋体" w:hAnsi="宋体" w:hint="eastAsia"/>
          <w:b/>
          <w:color w:val="000000"/>
          <w:sz w:val="24"/>
        </w:rPr>
        <w:t>附专业人员学历证明、相关资格证书</w:t>
      </w:r>
    </w:p>
    <w:p w:rsidR="007D7662" w:rsidRDefault="007D7662">
      <w:pPr>
        <w:autoSpaceDE w:val="0"/>
        <w:autoSpaceDN w:val="0"/>
        <w:adjustRightInd w:val="0"/>
        <w:rPr>
          <w:rFonts w:ascii="宋体" w:hAnsi="宋体"/>
          <w:color w:val="000000"/>
          <w:sz w:val="24"/>
        </w:rPr>
      </w:pPr>
    </w:p>
    <w:p w:rsidR="007D7662" w:rsidRDefault="007D5515">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7D7662" w:rsidRDefault="007D5515">
      <w:pPr>
        <w:rPr>
          <w:rFonts w:ascii="宋体" w:hAnsi="宋体"/>
          <w:color w:val="000000"/>
          <w:sz w:val="24"/>
          <w:lang w:val="zh-CN"/>
        </w:rPr>
      </w:pPr>
      <w:r>
        <w:rPr>
          <w:rFonts w:ascii="宋体" w:hAnsi="宋体" w:hint="eastAsia"/>
          <w:color w:val="000000"/>
          <w:sz w:val="24"/>
          <w:lang w:val="zh-CN"/>
        </w:rPr>
        <w:t>日期：</w:t>
      </w:r>
    </w:p>
    <w:p w:rsidR="007D7662" w:rsidRDefault="007D7662">
      <w:pPr>
        <w:pStyle w:val="26"/>
        <w:ind w:firstLine="480"/>
      </w:pPr>
    </w:p>
    <w:sectPr w:rsidR="007D7662">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15" w:rsidRDefault="007D5515">
      <w:r>
        <w:separator/>
      </w:r>
    </w:p>
  </w:endnote>
  <w:endnote w:type="continuationSeparator" w:id="0">
    <w:p w:rsidR="007D5515" w:rsidRDefault="007D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Yu Mincho Light">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framePr w:wrap="around" w:vAnchor="text" w:hAnchor="margin" w:xAlign="center" w:y="1"/>
      <w:rPr>
        <w:rStyle w:val="afc"/>
      </w:rPr>
    </w:pPr>
    <w:r>
      <w:fldChar w:fldCharType="begin"/>
    </w:r>
    <w:r>
      <w:rPr>
        <w:rStyle w:val="afc"/>
      </w:rPr>
      <w:instrText xml:space="preserve">PAGE  </w:instrText>
    </w:r>
    <w:r>
      <w:fldChar w:fldCharType="end"/>
    </w:r>
  </w:p>
  <w:p w:rsidR="007D7662" w:rsidRDefault="007D7662">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D7662" w:rsidRDefault="007D7662">
    <w:pPr>
      <w:pStyle w:val="af5"/>
      <w:ind w:right="360"/>
    </w:pPr>
  </w:p>
  <w:p w:rsidR="007D7662" w:rsidRDefault="007D766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5"/>
      <w:framePr w:wrap="around" w:vAnchor="text" w:hAnchor="margin" w:y="1"/>
      <w:ind w:right="360"/>
      <w:rPr>
        <w:rStyle w:val="afc"/>
      </w:rPr>
    </w:pPr>
  </w:p>
  <w:p w:rsidR="007D7662" w:rsidRDefault="007D7662">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5"/>
      <w:framePr w:wrap="around" w:vAnchor="text" w:hAnchor="margin" w:xAlign="right" w:y="1"/>
      <w:rPr>
        <w:rStyle w:val="afc"/>
      </w:rPr>
    </w:pPr>
  </w:p>
  <w:p w:rsidR="007D7662" w:rsidRDefault="007D7662">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22007B" w:rsidRPr="0022007B">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D7662" w:rsidRDefault="007D7662">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jc w:val="center"/>
    </w:pPr>
    <w:r>
      <w:fldChar w:fldCharType="begin"/>
    </w:r>
    <w:r>
      <w:instrText>PAGE   \* MERGEFORMAT</w:instrText>
    </w:r>
    <w:r>
      <w:fldChar w:fldCharType="separate"/>
    </w:r>
    <w:r w:rsidR="0022007B" w:rsidRPr="0022007B">
      <w:rPr>
        <w:noProof/>
        <w:lang w:val="zh-CN"/>
      </w:rPr>
      <w:t>42</w:t>
    </w:r>
    <w:r>
      <w:fldChar w:fldCharType="end"/>
    </w:r>
  </w:p>
  <w:p w:rsidR="007D7662" w:rsidRDefault="007D7662">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jc w:val="center"/>
    </w:pPr>
    <w:r>
      <w:rPr>
        <w:rFonts w:ascii="华文中宋" w:eastAsia="华文中宋"/>
      </w:rPr>
      <w:fldChar w:fldCharType="begin"/>
    </w:r>
    <w:r>
      <w:rPr>
        <w:rFonts w:ascii="华文中宋" w:eastAsia="华文中宋"/>
      </w:rPr>
      <w:instrText xml:space="preserve"> PAGE   \* MERGEFORMAT </w:instrText>
    </w:r>
    <w:r>
      <w:rPr>
        <w:rFonts w:ascii="华文中宋" w:eastAsia="华文中宋"/>
      </w:rPr>
      <w:fldChar w:fldCharType="separate"/>
    </w:r>
    <w:r w:rsidR="0022007B" w:rsidRPr="0022007B">
      <w:rPr>
        <w:rFonts w:ascii="华文中宋" w:eastAsia="华文中宋"/>
        <w:noProof/>
        <w:lang w:val="zh-CN"/>
      </w:rPr>
      <w:t>86</w:t>
    </w:r>
    <w:r>
      <w:rPr>
        <w:rFonts w:ascii="华文中宋" w:eastAsia="华文中宋"/>
      </w:rPr>
      <w:fldChar w:fldCharType="end"/>
    </w:r>
  </w:p>
  <w:p w:rsidR="007D7662" w:rsidRDefault="007D7662">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D7662" w:rsidRDefault="007D7662">
    <w:pPr>
      <w:pStyle w:val="af5"/>
      <w:ind w:right="360"/>
    </w:pPr>
  </w:p>
  <w:p w:rsidR="007D7662" w:rsidRDefault="007D766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15" w:rsidRDefault="007D5515">
      <w:r>
        <w:separator/>
      </w:r>
    </w:p>
  </w:footnote>
  <w:footnote w:type="continuationSeparator" w:id="0">
    <w:p w:rsidR="007D5515" w:rsidRDefault="007D5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p w:rsidR="007D7662" w:rsidRDefault="007D766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5515">
    <w:pPr>
      <w:pStyle w:val="af6"/>
      <w:tabs>
        <w:tab w:val="clear" w:pos="4153"/>
        <w:tab w:val="clear" w:pos="8306"/>
        <w:tab w:val="center" w:pos="4252"/>
        <w:tab w:val="right" w:pos="9072"/>
      </w:tabs>
      <w:ind w:leftChars="-300" w:left="-630" w:rightChars="-300" w:right="-630"/>
      <w:jc w:val="both"/>
      <w:rPr>
        <w:rFonts w:eastAsia="新宋体"/>
        <w:color w:val="262626"/>
      </w:rPr>
    </w:pPr>
    <w:r>
      <w:rPr>
        <w:rFonts w:eastAsia="新宋体"/>
        <w:color w:val="262626"/>
      </w:rPr>
      <w:t>2106-HXTC-IJ1195</w:t>
    </w:r>
    <w:r>
      <w:rPr>
        <w:rFonts w:eastAsia="新宋体"/>
        <w:color w:val="262626"/>
      </w:rPr>
      <w:tab/>
      <w:t xml:space="preserve"> </w:t>
    </w:r>
    <w:r>
      <w:rPr>
        <w:rFonts w:eastAsia="新宋体" w:hint="eastAsia"/>
        <w:color w:val="262626"/>
      </w:rPr>
      <w:tab/>
      <w:t xml:space="preserve">       </w:t>
    </w:r>
    <w:r>
      <w:rPr>
        <w:rFonts w:eastAsia="新宋体" w:hint="eastAsia"/>
        <w:color w:val="262626"/>
      </w:rPr>
      <w:t>北京宏信天</w:t>
    </w:r>
    <w:proofErr w:type="gramStart"/>
    <w:r>
      <w:rPr>
        <w:rFonts w:eastAsia="新宋体" w:hint="eastAsia"/>
        <w:color w:val="262626"/>
      </w:rPr>
      <w:t>诚国际</w:t>
    </w:r>
    <w:proofErr w:type="gramEnd"/>
    <w:r>
      <w:rPr>
        <w:rFonts w:eastAsia="新宋体" w:hint="eastAsia"/>
        <w:color w:val="262626"/>
      </w:rPr>
      <w:t>招标有限</w:t>
    </w:r>
    <w:r>
      <w:rPr>
        <w:rFonts w:eastAsia="新宋体" w:hint="eastAsia"/>
        <w:color w:val="262626"/>
      </w:rPr>
      <w:t>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p w:rsidR="007D7662" w:rsidRDefault="007D76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62" w:rsidRDefault="007D766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C8221"/>
    <w:multiLevelType w:val="singleLevel"/>
    <w:tmpl w:val="9FAC8221"/>
    <w:lvl w:ilvl="0">
      <w:start w:val="1"/>
      <w:numFmt w:val="decimal"/>
      <w:suff w:val="nothing"/>
      <w:lvlText w:val="%1、"/>
      <w:lvlJc w:val="left"/>
    </w:lvl>
  </w:abstractNum>
  <w:abstractNum w:abstractNumId="1">
    <w:nsid w:val="DA6ED5BA"/>
    <w:multiLevelType w:val="singleLevel"/>
    <w:tmpl w:val="DA6ED5BA"/>
    <w:lvl w:ilvl="0">
      <w:start w:val="1"/>
      <w:numFmt w:val="decimal"/>
      <w:lvlText w:val="%1."/>
      <w:lvlJc w:val="left"/>
      <w:pPr>
        <w:tabs>
          <w:tab w:val="left" w:pos="312"/>
        </w:tabs>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59D5C12"/>
    <w:multiLevelType w:val="multilevel"/>
    <w:tmpl w:val="159D5C1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A0EEED5"/>
    <w:multiLevelType w:val="singleLevel"/>
    <w:tmpl w:val="1A0EEED5"/>
    <w:lvl w:ilvl="0">
      <w:start w:val="1"/>
      <w:numFmt w:val="decimal"/>
      <w:suff w:val="nothing"/>
      <w:lvlText w:val="%1、"/>
      <w:lvlJc w:val="left"/>
    </w:lvl>
  </w:abstractNum>
  <w:abstractNum w:abstractNumId="14">
    <w:nsid w:val="214A5E85"/>
    <w:multiLevelType w:val="multilevel"/>
    <w:tmpl w:val="214A5E8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nsid w:val="4AB40EFC"/>
    <w:multiLevelType w:val="multilevel"/>
    <w:tmpl w:val="4AB40EFC"/>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0AB57EA"/>
    <w:multiLevelType w:val="multilevel"/>
    <w:tmpl w:val="60AB57E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64AE4115"/>
    <w:multiLevelType w:val="multilevel"/>
    <w:tmpl w:val="64AE411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66B46203"/>
    <w:multiLevelType w:val="multilevel"/>
    <w:tmpl w:val="66B4620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785E7EBC"/>
    <w:multiLevelType w:val="multilevel"/>
    <w:tmpl w:val="785E7EB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7EE3227D"/>
    <w:multiLevelType w:val="multilevel"/>
    <w:tmpl w:val="7EE3227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8"/>
  </w:num>
  <w:num w:numId="11">
    <w:abstractNumId w:val="11"/>
  </w:num>
  <w:num w:numId="12">
    <w:abstractNumId w:val="1"/>
  </w:num>
  <w:num w:numId="13">
    <w:abstractNumId w:val="13"/>
  </w:num>
  <w:num w:numId="14">
    <w:abstractNumId w:val="23"/>
  </w:num>
  <w:num w:numId="15">
    <w:abstractNumId w:val="22"/>
  </w:num>
  <w:num w:numId="16">
    <w:abstractNumId w:val="20"/>
  </w:num>
  <w:num w:numId="17">
    <w:abstractNumId w:val="19"/>
  </w:num>
  <w:num w:numId="18">
    <w:abstractNumId w:val="21"/>
  </w:num>
  <w:num w:numId="19">
    <w:abstractNumId w:val="14"/>
  </w:num>
  <w:num w:numId="20">
    <w:abstractNumId w:val="12"/>
  </w:num>
  <w:num w:numId="21">
    <w:abstractNumId w:val="17"/>
  </w:num>
  <w:num w:numId="22">
    <w:abstractNumId w:val="15"/>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KSO_WPS_MARK_KEY" w:val="6470d9e8-09a6-4e34-88da-ff95aba9e239"/>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EBD"/>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63"/>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03"/>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2A2"/>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9C"/>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09A"/>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82"/>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07B"/>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B76"/>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D82"/>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2CE9"/>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EFD"/>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58B"/>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99C"/>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24"/>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1B9"/>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C5"/>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94B"/>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3F"/>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42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93"/>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7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2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18"/>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8"/>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3CD"/>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E04"/>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048"/>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1"/>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6E4C"/>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15"/>
    <w:rsid w:val="007D55D6"/>
    <w:rsid w:val="007D5742"/>
    <w:rsid w:val="007D59E9"/>
    <w:rsid w:val="007D6076"/>
    <w:rsid w:val="007D61CD"/>
    <w:rsid w:val="007D67D4"/>
    <w:rsid w:val="007D67D5"/>
    <w:rsid w:val="007D6A25"/>
    <w:rsid w:val="007D6ADF"/>
    <w:rsid w:val="007D6EB6"/>
    <w:rsid w:val="007D7001"/>
    <w:rsid w:val="007D7662"/>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2D"/>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552"/>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37B"/>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6E8"/>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08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A8"/>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0C0"/>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0"/>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4C"/>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915"/>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32"/>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B14"/>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0C"/>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7D"/>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3EC"/>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5F0"/>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596"/>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19"/>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9F5"/>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F"/>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187"/>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3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D2B"/>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A5"/>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9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1B"/>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9B"/>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C07"/>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3C"/>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1F"/>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AD7"/>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8C8"/>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47"/>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E50CD4"/>
    <w:rsid w:val="02157810"/>
    <w:rsid w:val="021961D5"/>
    <w:rsid w:val="02904823"/>
    <w:rsid w:val="03305559"/>
    <w:rsid w:val="03CF1D81"/>
    <w:rsid w:val="03D54514"/>
    <w:rsid w:val="03E31744"/>
    <w:rsid w:val="04B0382D"/>
    <w:rsid w:val="04D61DF9"/>
    <w:rsid w:val="04E76A39"/>
    <w:rsid w:val="05046312"/>
    <w:rsid w:val="050B015A"/>
    <w:rsid w:val="05C83767"/>
    <w:rsid w:val="067C2ABC"/>
    <w:rsid w:val="06B15458"/>
    <w:rsid w:val="06B36054"/>
    <w:rsid w:val="08470072"/>
    <w:rsid w:val="08E95A46"/>
    <w:rsid w:val="099B68C7"/>
    <w:rsid w:val="0ACB4F8A"/>
    <w:rsid w:val="0ACC2CEB"/>
    <w:rsid w:val="0B660C1A"/>
    <w:rsid w:val="0B945B69"/>
    <w:rsid w:val="0BB377CC"/>
    <w:rsid w:val="0C111AB4"/>
    <w:rsid w:val="0C177D5B"/>
    <w:rsid w:val="0C260F5E"/>
    <w:rsid w:val="0C597ACA"/>
    <w:rsid w:val="0C744089"/>
    <w:rsid w:val="0CAC67E2"/>
    <w:rsid w:val="0CC83A2C"/>
    <w:rsid w:val="0D3C0DEC"/>
    <w:rsid w:val="0E1279E3"/>
    <w:rsid w:val="0E490DC3"/>
    <w:rsid w:val="0EA43C9D"/>
    <w:rsid w:val="0F8B2F3A"/>
    <w:rsid w:val="1218482D"/>
    <w:rsid w:val="12210DDB"/>
    <w:rsid w:val="12C25655"/>
    <w:rsid w:val="12F97FCE"/>
    <w:rsid w:val="13053004"/>
    <w:rsid w:val="14196F70"/>
    <w:rsid w:val="145A2EDB"/>
    <w:rsid w:val="1477357E"/>
    <w:rsid w:val="1551513A"/>
    <w:rsid w:val="15597538"/>
    <w:rsid w:val="157E7641"/>
    <w:rsid w:val="15D333A3"/>
    <w:rsid w:val="162F2654"/>
    <w:rsid w:val="16E117E3"/>
    <w:rsid w:val="176A3A27"/>
    <w:rsid w:val="17F378CF"/>
    <w:rsid w:val="17F93E0B"/>
    <w:rsid w:val="19B11100"/>
    <w:rsid w:val="1A3C7036"/>
    <w:rsid w:val="1A3F2538"/>
    <w:rsid w:val="1A570F43"/>
    <w:rsid w:val="1B193AF0"/>
    <w:rsid w:val="1C455CA5"/>
    <w:rsid w:val="1C610339"/>
    <w:rsid w:val="1C67088B"/>
    <w:rsid w:val="1D2C69D2"/>
    <w:rsid w:val="1DD633EA"/>
    <w:rsid w:val="1E3D78C9"/>
    <w:rsid w:val="1EEE4272"/>
    <w:rsid w:val="1F02073C"/>
    <w:rsid w:val="1F572E39"/>
    <w:rsid w:val="1FBF72D0"/>
    <w:rsid w:val="1FC63C3B"/>
    <w:rsid w:val="20582725"/>
    <w:rsid w:val="20796DDF"/>
    <w:rsid w:val="21654BDE"/>
    <w:rsid w:val="219F0689"/>
    <w:rsid w:val="21BF509F"/>
    <w:rsid w:val="220A23E4"/>
    <w:rsid w:val="2249746C"/>
    <w:rsid w:val="23543315"/>
    <w:rsid w:val="2389037F"/>
    <w:rsid w:val="23923363"/>
    <w:rsid w:val="239E00B4"/>
    <w:rsid w:val="23DE17EF"/>
    <w:rsid w:val="23E64310"/>
    <w:rsid w:val="24150AFD"/>
    <w:rsid w:val="24E174C9"/>
    <w:rsid w:val="251E74A4"/>
    <w:rsid w:val="25FD7004"/>
    <w:rsid w:val="26203077"/>
    <w:rsid w:val="26546CE7"/>
    <w:rsid w:val="26555BF8"/>
    <w:rsid w:val="2677074C"/>
    <w:rsid w:val="26926505"/>
    <w:rsid w:val="26963E40"/>
    <w:rsid w:val="26BE169A"/>
    <w:rsid w:val="26CA27B2"/>
    <w:rsid w:val="26F50752"/>
    <w:rsid w:val="270B2E3E"/>
    <w:rsid w:val="2716514B"/>
    <w:rsid w:val="27433CA3"/>
    <w:rsid w:val="27843CE5"/>
    <w:rsid w:val="27B240CD"/>
    <w:rsid w:val="28033B5E"/>
    <w:rsid w:val="28F32B26"/>
    <w:rsid w:val="29957F18"/>
    <w:rsid w:val="2A1F45CD"/>
    <w:rsid w:val="2A673F16"/>
    <w:rsid w:val="2AC2085D"/>
    <w:rsid w:val="2B823B67"/>
    <w:rsid w:val="2D660EF7"/>
    <w:rsid w:val="2D6E2C02"/>
    <w:rsid w:val="2D8F1F5A"/>
    <w:rsid w:val="2E39347F"/>
    <w:rsid w:val="2E4C1D60"/>
    <w:rsid w:val="2F983E1B"/>
    <w:rsid w:val="2FCA7487"/>
    <w:rsid w:val="2FDE374E"/>
    <w:rsid w:val="2FF7387C"/>
    <w:rsid w:val="30622029"/>
    <w:rsid w:val="30800C21"/>
    <w:rsid w:val="308D0E5E"/>
    <w:rsid w:val="31290B62"/>
    <w:rsid w:val="315A6669"/>
    <w:rsid w:val="32127A3F"/>
    <w:rsid w:val="324356F3"/>
    <w:rsid w:val="32923F98"/>
    <w:rsid w:val="32CD6EEC"/>
    <w:rsid w:val="32EB653A"/>
    <w:rsid w:val="33CD5020"/>
    <w:rsid w:val="33D76050"/>
    <w:rsid w:val="34C53F49"/>
    <w:rsid w:val="34E546E9"/>
    <w:rsid w:val="35347B11"/>
    <w:rsid w:val="357B5152"/>
    <w:rsid w:val="35812566"/>
    <w:rsid w:val="359052AF"/>
    <w:rsid w:val="367C1B62"/>
    <w:rsid w:val="368F1387"/>
    <w:rsid w:val="37B55E99"/>
    <w:rsid w:val="38A62912"/>
    <w:rsid w:val="38AB7E14"/>
    <w:rsid w:val="38AF1198"/>
    <w:rsid w:val="3AAF622B"/>
    <w:rsid w:val="3B1B4B37"/>
    <w:rsid w:val="3B5839D4"/>
    <w:rsid w:val="3BCB6780"/>
    <w:rsid w:val="3C5F238F"/>
    <w:rsid w:val="3C617371"/>
    <w:rsid w:val="3C9B4A65"/>
    <w:rsid w:val="3C9F66A5"/>
    <w:rsid w:val="3D600CB3"/>
    <w:rsid w:val="3DF140B8"/>
    <w:rsid w:val="3E091E23"/>
    <w:rsid w:val="3EA515C9"/>
    <w:rsid w:val="404E15B7"/>
    <w:rsid w:val="40B13175"/>
    <w:rsid w:val="41C0641A"/>
    <w:rsid w:val="41EE565D"/>
    <w:rsid w:val="421F113C"/>
    <w:rsid w:val="422B5D33"/>
    <w:rsid w:val="429D124A"/>
    <w:rsid w:val="42CD0A98"/>
    <w:rsid w:val="42F44377"/>
    <w:rsid w:val="431A0C09"/>
    <w:rsid w:val="434B7D0F"/>
    <w:rsid w:val="43C616D5"/>
    <w:rsid w:val="451A46E7"/>
    <w:rsid w:val="45ED5C71"/>
    <w:rsid w:val="460B0BFB"/>
    <w:rsid w:val="46882DD2"/>
    <w:rsid w:val="46E15FB5"/>
    <w:rsid w:val="47180F56"/>
    <w:rsid w:val="471A6376"/>
    <w:rsid w:val="472B7E48"/>
    <w:rsid w:val="474634EF"/>
    <w:rsid w:val="476615BC"/>
    <w:rsid w:val="47915359"/>
    <w:rsid w:val="480E2158"/>
    <w:rsid w:val="483D7F83"/>
    <w:rsid w:val="48805CC6"/>
    <w:rsid w:val="48F2589C"/>
    <w:rsid w:val="48FB5623"/>
    <w:rsid w:val="490C2133"/>
    <w:rsid w:val="4AFD3B31"/>
    <w:rsid w:val="4B5A4840"/>
    <w:rsid w:val="4B65373A"/>
    <w:rsid w:val="4B977429"/>
    <w:rsid w:val="4BCE691D"/>
    <w:rsid w:val="4C003136"/>
    <w:rsid w:val="4C0910D8"/>
    <w:rsid w:val="4C4D4AF8"/>
    <w:rsid w:val="4C994D5A"/>
    <w:rsid w:val="4CE23492"/>
    <w:rsid w:val="4CFF1BF5"/>
    <w:rsid w:val="4D00163A"/>
    <w:rsid w:val="4D231458"/>
    <w:rsid w:val="4E33358C"/>
    <w:rsid w:val="4EA32AA0"/>
    <w:rsid w:val="4F0F5BE3"/>
    <w:rsid w:val="4F876573"/>
    <w:rsid w:val="4FE466E5"/>
    <w:rsid w:val="503827BA"/>
    <w:rsid w:val="51502341"/>
    <w:rsid w:val="52422029"/>
    <w:rsid w:val="52CC40DE"/>
    <w:rsid w:val="539D12EE"/>
    <w:rsid w:val="54631D99"/>
    <w:rsid w:val="546649A9"/>
    <w:rsid w:val="547B6BCF"/>
    <w:rsid w:val="55040901"/>
    <w:rsid w:val="55E80D0A"/>
    <w:rsid w:val="56123607"/>
    <w:rsid w:val="5643722D"/>
    <w:rsid w:val="565F7902"/>
    <w:rsid w:val="56DF05DE"/>
    <w:rsid w:val="56F70118"/>
    <w:rsid w:val="57FC6189"/>
    <w:rsid w:val="58D04AE7"/>
    <w:rsid w:val="59116B65"/>
    <w:rsid w:val="595B6AA6"/>
    <w:rsid w:val="597F32A5"/>
    <w:rsid w:val="5986796F"/>
    <w:rsid w:val="5A0B7823"/>
    <w:rsid w:val="5A852AA5"/>
    <w:rsid w:val="5B69102B"/>
    <w:rsid w:val="5B6C17D0"/>
    <w:rsid w:val="5B6C4632"/>
    <w:rsid w:val="5D1F7DEB"/>
    <w:rsid w:val="5D2A3ED5"/>
    <w:rsid w:val="5E4E2182"/>
    <w:rsid w:val="5EC7698C"/>
    <w:rsid w:val="5F073306"/>
    <w:rsid w:val="5F5F73B9"/>
    <w:rsid w:val="606F4F52"/>
    <w:rsid w:val="60C018E5"/>
    <w:rsid w:val="63471E49"/>
    <w:rsid w:val="63CD791C"/>
    <w:rsid w:val="63DE4CBB"/>
    <w:rsid w:val="63E8113D"/>
    <w:rsid w:val="642C622B"/>
    <w:rsid w:val="65101EB0"/>
    <w:rsid w:val="65321667"/>
    <w:rsid w:val="65AD146B"/>
    <w:rsid w:val="662B3498"/>
    <w:rsid w:val="66FC119E"/>
    <w:rsid w:val="673F3B24"/>
    <w:rsid w:val="67C24194"/>
    <w:rsid w:val="6838144E"/>
    <w:rsid w:val="68AA7398"/>
    <w:rsid w:val="68BF17AD"/>
    <w:rsid w:val="68EC149F"/>
    <w:rsid w:val="694903B8"/>
    <w:rsid w:val="697F240C"/>
    <w:rsid w:val="6A0D5B9B"/>
    <w:rsid w:val="6A1264B0"/>
    <w:rsid w:val="6ADA0DA9"/>
    <w:rsid w:val="6AEE6FAB"/>
    <w:rsid w:val="6B696CFF"/>
    <w:rsid w:val="6BBF791C"/>
    <w:rsid w:val="6C037FB0"/>
    <w:rsid w:val="6CB90EF5"/>
    <w:rsid w:val="6D6E32C9"/>
    <w:rsid w:val="6E7D2524"/>
    <w:rsid w:val="6E95594A"/>
    <w:rsid w:val="6F277A96"/>
    <w:rsid w:val="6F5A56A7"/>
    <w:rsid w:val="6F97D24A"/>
    <w:rsid w:val="7062381E"/>
    <w:rsid w:val="707B2F14"/>
    <w:rsid w:val="717402AD"/>
    <w:rsid w:val="71B60324"/>
    <w:rsid w:val="71E909FE"/>
    <w:rsid w:val="726C5429"/>
    <w:rsid w:val="728959E5"/>
    <w:rsid w:val="72F64FEE"/>
    <w:rsid w:val="732B48D3"/>
    <w:rsid w:val="737E37E8"/>
    <w:rsid w:val="73F847C2"/>
    <w:rsid w:val="740145EC"/>
    <w:rsid w:val="742C597A"/>
    <w:rsid w:val="74886314"/>
    <w:rsid w:val="74BF53EA"/>
    <w:rsid w:val="74EE0377"/>
    <w:rsid w:val="75310AB1"/>
    <w:rsid w:val="75395CBA"/>
    <w:rsid w:val="764650E6"/>
    <w:rsid w:val="767A0CF0"/>
    <w:rsid w:val="767C665B"/>
    <w:rsid w:val="77575522"/>
    <w:rsid w:val="77A34645"/>
    <w:rsid w:val="77A56AD2"/>
    <w:rsid w:val="77EB01FF"/>
    <w:rsid w:val="780A5B2B"/>
    <w:rsid w:val="78201E6E"/>
    <w:rsid w:val="79444E26"/>
    <w:rsid w:val="79532E9E"/>
    <w:rsid w:val="79E43DD8"/>
    <w:rsid w:val="7A2F22B2"/>
    <w:rsid w:val="7A4A193F"/>
    <w:rsid w:val="7AFB5A05"/>
    <w:rsid w:val="7BB006DA"/>
    <w:rsid w:val="7BC506FF"/>
    <w:rsid w:val="7BD438AB"/>
    <w:rsid w:val="7BFF1BD0"/>
    <w:rsid w:val="7C237D85"/>
    <w:rsid w:val="7CB50DA1"/>
    <w:rsid w:val="7CFC327A"/>
    <w:rsid w:val="7D1B1387"/>
    <w:rsid w:val="7D4438F5"/>
    <w:rsid w:val="7D5661EE"/>
    <w:rsid w:val="7E217C97"/>
    <w:rsid w:val="7EA53C58"/>
    <w:rsid w:val="7EC363D0"/>
    <w:rsid w:val="7EFD4DC3"/>
    <w:rsid w:val="7F1E197E"/>
    <w:rsid w:val="7F2B2114"/>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uiPriority="99" w:unhideWhenUsed="1"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next w:val="a6"/>
    <w:uiPriority w:val="99"/>
    <w:qFormat/>
    <w:pPr>
      <w:spacing w:before="0" w:after="120" w:line="240" w:lineRule="auto"/>
      <w:ind w:firstLineChars="100" w:firstLine="420"/>
    </w:pPr>
    <w:rPr>
      <w:sz w:val="21"/>
    </w:rPr>
  </w:style>
  <w:style w:type="paragraph" w:styleId="ac">
    <w:name w:val="Body Text"/>
    <w:basedOn w:val="a6"/>
    <w:next w:val="a7"/>
    <w:link w:val="Char1"/>
    <w:qFormat/>
    <w:pPr>
      <w:tabs>
        <w:tab w:val="left" w:pos="567"/>
      </w:tabs>
      <w:spacing w:before="120" w:line="22" w:lineRule="atLeast"/>
    </w:pPr>
    <w:rPr>
      <w:rFonts w:ascii="宋体" w:hAnsi="宋体"/>
      <w:sz w:val="24"/>
    </w:rPr>
  </w:style>
  <w:style w:type="paragraph" w:styleId="a8">
    <w:name w:val="Normal Indent"/>
    <w:basedOn w:val="a6"/>
    <w:link w:val="Char10"/>
    <w:qFormat/>
    <w:pPr>
      <w:autoSpaceDE w:val="0"/>
      <w:autoSpaceDN w:val="0"/>
      <w:adjustRightInd w:val="0"/>
      <w:ind w:firstLine="420"/>
      <w:jc w:val="left"/>
    </w:pPr>
    <w:rPr>
      <w:rFonts w:ascii="宋体"/>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等线" w:eastAsia="等线" w:hAnsi="等线"/>
      <w:kern w:val="0"/>
      <w:sz w:val="22"/>
      <w:szCs w:val="22"/>
    </w:rPr>
  </w:style>
  <w:style w:type="paragraph" w:styleId="af2">
    <w:name w:val="Plain Text"/>
    <w:basedOn w:val="a6"/>
    <w:next w:val="a6"/>
    <w:link w:val="Char20"/>
    <w:uiPriority w:val="99"/>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等线" w:eastAsia="等线" w:hAnsi="等线"/>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ind w:leftChars="200" w:left="420" w:firstLineChars="200" w:firstLine="200"/>
    </w:p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c"/>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20">
    <w:name w:val="纯文本 Char2"/>
    <w:link w:val="af2"/>
    <w:uiPriority w:val="99"/>
    <w:qFormat/>
    <w:rPr>
      <w:rFonts w:ascii="宋体" w:eastAsia="宋体" w:hAnsi="Courier New" w:cs="宋体" w:hint="eastAsia"/>
      <w:kern w:val="2"/>
      <w:sz w:val="21"/>
    </w:r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paragraph" w:customStyle="1" w:styleId="71">
    <w:name w:val="目录 71"/>
    <w:basedOn w:val="a6"/>
    <w:next w:val="a6"/>
    <w:qFormat/>
    <w:pPr>
      <w:ind w:leftChars="1200" w:left="2520"/>
    </w:p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paragraph" w:customStyle="1" w:styleId="81">
    <w:name w:val="目录 81"/>
    <w:basedOn w:val="a6"/>
    <w:next w:val="a6"/>
    <w:qFormat/>
    <w:pPr>
      <w:ind w:leftChars="1400" w:left="2940"/>
    </w:p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afterLines="100"/>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character" w:customStyle="1" w:styleId="font51">
    <w:name w:val="font51"/>
    <w:basedOn w:val="a9"/>
    <w:qFormat/>
    <w:rPr>
      <w:rFonts w:ascii="Calibri" w:hAnsi="Calibri" w:cs="Calibri"/>
      <w:color w:val="000000"/>
      <w:sz w:val="20"/>
      <w:szCs w:val="20"/>
      <w:u w:val="none"/>
    </w:rPr>
  </w:style>
  <w:style w:type="character" w:customStyle="1" w:styleId="apple-converted-space">
    <w:name w:val="apple-converted-space"/>
    <w:basedOn w:val="a9"/>
    <w:qFormat/>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 w:type="paragraph" w:customStyle="1" w:styleId="Char1CharCharCharCharCharChar">
    <w:name w:val="Char1 Char Char Char Char Char Char"/>
    <w:basedOn w:val="a6"/>
    <w:qFormat/>
    <w:rPr>
      <w:rFonts w:ascii="Tahoma" w:hAnsi="Tahoma"/>
      <w:szCs w:val="20"/>
    </w:rPr>
  </w:style>
  <w:style w:type="character" w:customStyle="1" w:styleId="93">
    <w:name w:val="未处理的提及9"/>
    <w:basedOn w:val="a9"/>
    <w:uiPriority w:val="99"/>
    <w:qFormat/>
    <w:rPr>
      <w:color w:val="605E5C"/>
      <w:shd w:val="clear" w:color="auto" w:fill="E1DFDD"/>
    </w:rPr>
  </w:style>
  <w:style w:type="paragraph" w:customStyle="1" w:styleId="38">
    <w:name w:val="修订3"/>
    <w:hidden/>
    <w:uiPriority w:val="99"/>
    <w:semiHidden/>
    <w:qFormat/>
    <w:rPr>
      <w:kern w:val="2"/>
      <w:sz w:val="21"/>
      <w:szCs w:val="24"/>
    </w:rPr>
  </w:style>
  <w:style w:type="character" w:customStyle="1" w:styleId="cf01">
    <w:name w:val="cf01"/>
    <w:basedOn w:val="a9"/>
    <w:qFormat/>
    <w:rPr>
      <w:rFonts w:ascii="Microsoft YaHei UI" w:eastAsia="Microsoft YaHei UI" w:hAnsi="Microsoft YaHei UI" w:hint="eastAsia"/>
      <w:sz w:val="18"/>
      <w:szCs w:val="18"/>
    </w:rPr>
  </w:style>
  <w:style w:type="paragraph" w:customStyle="1" w:styleId="Style1">
    <w:name w:val="_Style 1"/>
    <w:basedOn w:val="a6"/>
    <w:qFormat/>
    <w:pPr>
      <w:ind w:firstLineChars="200" w:firstLine="420"/>
    </w:pPr>
    <w:rPr>
      <w:rFonts w:ascii="Calibri" w:hAnsi="Calibri"/>
      <w:szCs w:val="22"/>
    </w:rPr>
  </w:style>
  <w:style w:type="character" w:customStyle="1" w:styleId="style111">
    <w:name w:val="style111"/>
    <w:qFormat/>
    <w:rPr>
      <w:color w:val="333333"/>
      <w:sz w:val="18"/>
      <w:szCs w:val="18"/>
    </w:rPr>
  </w:style>
  <w:style w:type="paragraph" w:customStyle="1" w:styleId="42">
    <w:name w:val="修订4"/>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uiPriority="99" w:unhideWhenUsed="1"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next w:val="a6"/>
    <w:uiPriority w:val="99"/>
    <w:qFormat/>
    <w:pPr>
      <w:spacing w:before="0" w:after="120" w:line="240" w:lineRule="auto"/>
      <w:ind w:firstLineChars="100" w:firstLine="420"/>
    </w:pPr>
    <w:rPr>
      <w:sz w:val="21"/>
    </w:rPr>
  </w:style>
  <w:style w:type="paragraph" w:styleId="ac">
    <w:name w:val="Body Text"/>
    <w:basedOn w:val="a6"/>
    <w:next w:val="a7"/>
    <w:link w:val="Char1"/>
    <w:qFormat/>
    <w:pPr>
      <w:tabs>
        <w:tab w:val="left" w:pos="567"/>
      </w:tabs>
      <w:spacing w:before="120" w:line="22" w:lineRule="atLeast"/>
    </w:pPr>
    <w:rPr>
      <w:rFonts w:ascii="宋体" w:hAnsi="宋体"/>
      <w:sz w:val="24"/>
    </w:rPr>
  </w:style>
  <w:style w:type="paragraph" w:styleId="a8">
    <w:name w:val="Normal Indent"/>
    <w:basedOn w:val="a6"/>
    <w:link w:val="Char10"/>
    <w:qFormat/>
    <w:pPr>
      <w:autoSpaceDE w:val="0"/>
      <w:autoSpaceDN w:val="0"/>
      <w:adjustRightInd w:val="0"/>
      <w:ind w:firstLine="420"/>
      <w:jc w:val="left"/>
    </w:pPr>
    <w:rPr>
      <w:rFonts w:ascii="宋体"/>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
    <w:qFormat/>
    <w:pPr>
      <w:shd w:val="clear" w:color="auto" w:fill="000080"/>
    </w:pPr>
  </w:style>
  <w:style w:type="paragraph" w:styleId="af">
    <w:name w:val="annotation text"/>
    <w:basedOn w:val="a6"/>
    <w:link w:val="Char11"/>
    <w:uiPriority w:val="99"/>
    <w:qFormat/>
    <w:pPr>
      <w:jc w:val="left"/>
    </w:pPr>
  </w:style>
  <w:style w:type="paragraph" w:styleId="31">
    <w:name w:val="Body Text 3"/>
    <w:basedOn w:val="a6"/>
    <w:link w:val="3Char"/>
    <w:qFormat/>
    <w:pPr>
      <w:spacing w:after="120"/>
    </w:pPr>
    <w:rPr>
      <w:sz w:val="16"/>
      <w:szCs w:val="16"/>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32">
    <w:name w:val="toc 3"/>
    <w:basedOn w:val="a6"/>
    <w:next w:val="a6"/>
    <w:uiPriority w:val="39"/>
    <w:unhideWhenUsed/>
    <w:qFormat/>
    <w:pPr>
      <w:widowControl/>
      <w:spacing w:after="100" w:line="259" w:lineRule="auto"/>
      <w:ind w:left="440"/>
      <w:jc w:val="left"/>
    </w:pPr>
    <w:rPr>
      <w:rFonts w:ascii="等线" w:eastAsia="等线" w:hAnsi="等线"/>
      <w:kern w:val="0"/>
      <w:sz w:val="22"/>
      <w:szCs w:val="22"/>
    </w:rPr>
  </w:style>
  <w:style w:type="paragraph" w:styleId="af2">
    <w:name w:val="Plain Text"/>
    <w:basedOn w:val="a6"/>
    <w:next w:val="a6"/>
    <w:link w:val="Char20"/>
    <w:uiPriority w:val="99"/>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qFormat/>
    <w:pPr>
      <w:ind w:left="3360"/>
      <w:jc w:val="left"/>
    </w:pPr>
    <w:rPr>
      <w:szCs w:val="20"/>
    </w:rPr>
  </w:style>
  <w:style w:type="paragraph" w:styleId="24">
    <w:name w:val="toc 2"/>
    <w:basedOn w:val="a6"/>
    <w:next w:val="a6"/>
    <w:uiPriority w:val="39"/>
    <w:unhideWhenUsed/>
    <w:qFormat/>
    <w:pPr>
      <w:widowControl/>
      <w:spacing w:after="100" w:line="259" w:lineRule="auto"/>
      <w:ind w:left="220"/>
      <w:jc w:val="left"/>
    </w:pPr>
    <w:rPr>
      <w:rFonts w:ascii="等线" w:eastAsia="等线" w:hAnsi="等线"/>
      <w:kern w:val="0"/>
      <w:sz w:val="22"/>
      <w:szCs w:val="22"/>
    </w:rPr>
  </w:style>
  <w:style w:type="paragraph" w:styleId="25">
    <w:name w:val="Body Text 2"/>
    <w:basedOn w:val="a6"/>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f"/>
    <w:next w:val="af"/>
    <w:link w:val="Char4"/>
    <w:qFormat/>
    <w:rPr>
      <w:b/>
      <w:bCs/>
    </w:rPr>
  </w:style>
  <w:style w:type="paragraph" w:styleId="26">
    <w:name w:val="Body Text First Indent 2"/>
    <w:basedOn w:val="af0"/>
    <w:next w:val="a6"/>
    <w:uiPriority w:val="99"/>
    <w:unhideWhenUsed/>
    <w:qFormat/>
    <w:pPr>
      <w:spacing w:after="120"/>
      <w:ind w:leftChars="200" w:left="420" w:firstLineChars="200" w:firstLine="200"/>
    </w:p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9"/>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0">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e"/>
    <w:qFormat/>
    <w:rPr>
      <w:kern w:val="2"/>
      <w:sz w:val="21"/>
      <w:szCs w:val="24"/>
      <w:shd w:val="clear" w:color="auto" w:fill="000080"/>
    </w:rPr>
  </w:style>
  <w:style w:type="character" w:customStyle="1" w:styleId="Char11">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
    <w:name w:val="正文文本 Char1"/>
    <w:link w:val="ac"/>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20">
    <w:name w:val="纯文本 Char2"/>
    <w:link w:val="af2"/>
    <w:uiPriority w:val="99"/>
    <w:qFormat/>
    <w:rPr>
      <w:rFonts w:ascii="宋体" w:eastAsia="宋体" w:hAnsi="Courier New" w:cs="宋体" w:hint="eastAsia"/>
      <w:kern w:val="2"/>
      <w:sz w:val="21"/>
    </w:r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paragraph" w:customStyle="1" w:styleId="71">
    <w:name w:val="目录 71"/>
    <w:basedOn w:val="a6"/>
    <w:next w:val="a6"/>
    <w:qFormat/>
    <w:pPr>
      <w:ind w:leftChars="1200" w:left="2520"/>
    </w:p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paragraph" w:customStyle="1" w:styleId="81">
    <w:name w:val="目录 81"/>
    <w:basedOn w:val="a6"/>
    <w:next w:val="a6"/>
    <w:qFormat/>
    <w:pPr>
      <w:ind w:leftChars="1400" w:left="2940"/>
    </w:p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8"/>
    <w:qFormat/>
    <w:pPr>
      <w:adjustRightInd w:val="0"/>
      <w:snapToGrid w:val="0"/>
      <w:spacing w:beforeLines="100" w:afterLines="100"/>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8"/>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d">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4">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e">
    <w:name w:val="批注文字 字符1"/>
    <w:uiPriority w:val="99"/>
    <w:qFormat/>
    <w:rPr>
      <w:kern w:val="2"/>
      <w:sz w:val="21"/>
      <w:szCs w:val="24"/>
    </w:rPr>
  </w:style>
  <w:style w:type="character" w:customStyle="1" w:styleId="35">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6">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qFormat/>
    <w:rPr>
      <w:rFonts w:eastAsia="宋体"/>
      <w:kern w:val="2"/>
      <w:sz w:val="24"/>
      <w:szCs w:val="24"/>
      <w:lang w:val="en-US" w:eastAsia="zh-CN" w:bidi="ar-SA"/>
    </w:rPr>
  </w:style>
  <w:style w:type="paragraph" w:customStyle="1" w:styleId="2f0">
    <w:name w:val="修订2"/>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font21">
    <w:name w:val="font21"/>
    <w:basedOn w:val="a9"/>
    <w:uiPriority w:val="99"/>
    <w:qFormat/>
    <w:rPr>
      <w:rFonts w:ascii="宋体" w:eastAsia="宋体" w:hAnsi="宋体" w:cs="宋体"/>
      <w:color w:val="000000"/>
      <w:sz w:val="18"/>
      <w:szCs w:val="18"/>
      <w:u w:val="none"/>
    </w:rPr>
  </w:style>
  <w:style w:type="character" w:customStyle="1" w:styleId="font41">
    <w:name w:val="font41"/>
    <w:basedOn w:val="a9"/>
    <w:uiPriority w:val="99"/>
    <w:qFormat/>
    <w:rPr>
      <w:rFonts w:ascii="宋体" w:eastAsia="宋体" w:hAnsi="宋体" w:cs="宋体"/>
      <w:color w:val="000000"/>
      <w:sz w:val="18"/>
      <w:szCs w:val="18"/>
      <w:u w:val="none"/>
    </w:rPr>
  </w:style>
  <w:style w:type="character" w:customStyle="1" w:styleId="font122">
    <w:name w:val="font122"/>
    <w:basedOn w:val="a9"/>
    <w:uiPriority w:val="99"/>
    <w:qFormat/>
    <w:rPr>
      <w:rFonts w:ascii="微软雅黑" w:eastAsia="微软雅黑" w:hAnsi="微软雅黑" w:cs="微软雅黑"/>
      <w:b/>
      <w:bCs/>
      <w:color w:val="000000"/>
      <w:sz w:val="18"/>
      <w:szCs w:val="18"/>
      <w:u w:val="none"/>
    </w:rPr>
  </w:style>
  <w:style w:type="character" w:customStyle="1" w:styleId="font81">
    <w:name w:val="font81"/>
    <w:basedOn w:val="a9"/>
    <w:uiPriority w:val="99"/>
    <w:qFormat/>
    <w:rPr>
      <w:rFonts w:ascii="宋体" w:eastAsia="宋体" w:hAnsi="宋体" w:cs="宋体"/>
      <w:b/>
      <w:bCs/>
      <w:color w:val="000000"/>
      <w:sz w:val="18"/>
      <w:szCs w:val="18"/>
      <w:u w:val="none"/>
    </w:rPr>
  </w:style>
  <w:style w:type="character" w:customStyle="1" w:styleId="font131">
    <w:name w:val="font131"/>
    <w:basedOn w:val="a9"/>
    <w:uiPriority w:val="99"/>
    <w:qFormat/>
    <w:rPr>
      <w:rFonts w:ascii="Calibri" w:hAnsi="Calibri" w:cs="Calibri"/>
      <w:color w:val="FF0000"/>
      <w:sz w:val="18"/>
      <w:szCs w:val="18"/>
      <w:u w:val="none"/>
    </w:rPr>
  </w:style>
  <w:style w:type="character" w:customStyle="1" w:styleId="font101">
    <w:name w:val="font101"/>
    <w:basedOn w:val="a9"/>
    <w:uiPriority w:val="99"/>
    <w:qFormat/>
    <w:rPr>
      <w:rFonts w:ascii="宋体" w:eastAsia="宋体" w:hAnsi="宋体" w:cs="宋体"/>
      <w:color w:val="FF0000"/>
      <w:sz w:val="18"/>
      <w:szCs w:val="18"/>
      <w:u w:val="none"/>
    </w:rPr>
  </w:style>
  <w:style w:type="character" w:customStyle="1" w:styleId="font91">
    <w:name w:val="font91"/>
    <w:basedOn w:val="a9"/>
    <w:uiPriority w:val="99"/>
    <w:qFormat/>
    <w:rPr>
      <w:rFonts w:ascii="宋体" w:eastAsia="宋体" w:hAnsi="宋体" w:cs="宋体"/>
      <w:color w:val="FF0000"/>
      <w:sz w:val="18"/>
      <w:szCs w:val="18"/>
      <w:u w:val="none"/>
    </w:rPr>
  </w:style>
  <w:style w:type="character" w:customStyle="1" w:styleId="font31">
    <w:name w:val="font31"/>
    <w:basedOn w:val="a9"/>
    <w:uiPriority w:val="99"/>
    <w:qFormat/>
    <w:rPr>
      <w:rFonts w:ascii="宋体" w:eastAsia="宋体" w:hAnsi="宋体" w:cs="宋体"/>
      <w:color w:val="000000"/>
      <w:sz w:val="18"/>
      <w:szCs w:val="18"/>
      <w:u w:val="none"/>
    </w:rPr>
  </w:style>
  <w:style w:type="character" w:customStyle="1" w:styleId="font141">
    <w:name w:val="font141"/>
    <w:basedOn w:val="a9"/>
    <w:uiPriority w:val="99"/>
    <w:qFormat/>
    <w:rPr>
      <w:rFonts w:ascii="Arial" w:hAnsi="Arial" w:cs="Arial"/>
      <w:color w:val="000000"/>
      <w:sz w:val="18"/>
      <w:szCs w:val="18"/>
      <w:u w:val="none"/>
    </w:rPr>
  </w:style>
  <w:style w:type="character" w:customStyle="1" w:styleId="font51">
    <w:name w:val="font51"/>
    <w:basedOn w:val="a9"/>
    <w:qFormat/>
    <w:rPr>
      <w:rFonts w:ascii="Calibri" w:hAnsi="Calibri" w:cs="Calibri"/>
      <w:color w:val="000000"/>
      <w:sz w:val="20"/>
      <w:szCs w:val="20"/>
      <w:u w:val="none"/>
    </w:rPr>
  </w:style>
  <w:style w:type="character" w:customStyle="1" w:styleId="apple-converted-space">
    <w:name w:val="apple-converted-space"/>
    <w:basedOn w:val="a9"/>
    <w:qFormat/>
  </w:style>
  <w:style w:type="paragraph" w:customStyle="1" w:styleId="2f1">
    <w:name w:val="正文文字缩进 2"/>
    <w:basedOn w:val="a6"/>
    <w:qFormat/>
    <w:pPr>
      <w:spacing w:line="351" w:lineRule="atLeast"/>
      <w:ind w:firstLine="481"/>
      <w:textAlignment w:val="baseline"/>
    </w:pPr>
    <w:rPr>
      <w:rFonts w:ascii="仿宋_GB2312" w:eastAsia="仿宋_GB2312"/>
      <w:color w:val="000000"/>
      <w:sz w:val="24"/>
      <w:u w:color="000000"/>
    </w:rPr>
  </w:style>
  <w:style w:type="paragraph" w:customStyle="1" w:styleId="37">
    <w:name w:val="正文文字缩进 3"/>
    <w:basedOn w:val="a6"/>
    <w:qFormat/>
    <w:pPr>
      <w:spacing w:before="119" w:line="272" w:lineRule="atLeast"/>
      <w:ind w:left="719" w:firstLine="481"/>
      <w:jc w:val="left"/>
      <w:textAlignment w:val="baseline"/>
    </w:pPr>
    <w:rPr>
      <w:rFonts w:ascii="宋体"/>
      <w:color w:val="000000"/>
      <w:sz w:val="24"/>
      <w:u w:color="000000"/>
    </w:rPr>
  </w:style>
  <w:style w:type="paragraph" w:customStyle="1" w:styleId="affff3">
    <w:name w:val="普通文字"/>
    <w:basedOn w:val="a6"/>
    <w:qFormat/>
    <w:pPr>
      <w:spacing w:line="351" w:lineRule="atLeast"/>
      <w:ind w:firstLine="419"/>
      <w:textAlignment w:val="baseline"/>
    </w:pPr>
    <w:rPr>
      <w:rFonts w:ascii="宋体"/>
      <w:color w:val="000000"/>
      <w:u w:color="000000"/>
    </w:rPr>
  </w:style>
  <w:style w:type="paragraph" w:customStyle="1" w:styleId="Char1CharCharCharCharCharChar">
    <w:name w:val="Char1 Char Char Char Char Char Char"/>
    <w:basedOn w:val="a6"/>
    <w:qFormat/>
    <w:rPr>
      <w:rFonts w:ascii="Tahoma" w:hAnsi="Tahoma"/>
      <w:szCs w:val="20"/>
    </w:rPr>
  </w:style>
  <w:style w:type="character" w:customStyle="1" w:styleId="93">
    <w:name w:val="未处理的提及9"/>
    <w:basedOn w:val="a9"/>
    <w:uiPriority w:val="99"/>
    <w:qFormat/>
    <w:rPr>
      <w:color w:val="605E5C"/>
      <w:shd w:val="clear" w:color="auto" w:fill="E1DFDD"/>
    </w:rPr>
  </w:style>
  <w:style w:type="paragraph" w:customStyle="1" w:styleId="38">
    <w:name w:val="修订3"/>
    <w:hidden/>
    <w:uiPriority w:val="99"/>
    <w:semiHidden/>
    <w:qFormat/>
    <w:rPr>
      <w:kern w:val="2"/>
      <w:sz w:val="21"/>
      <w:szCs w:val="24"/>
    </w:rPr>
  </w:style>
  <w:style w:type="character" w:customStyle="1" w:styleId="cf01">
    <w:name w:val="cf01"/>
    <w:basedOn w:val="a9"/>
    <w:qFormat/>
    <w:rPr>
      <w:rFonts w:ascii="Microsoft YaHei UI" w:eastAsia="Microsoft YaHei UI" w:hAnsi="Microsoft YaHei UI" w:hint="eastAsia"/>
      <w:sz w:val="18"/>
      <w:szCs w:val="18"/>
    </w:rPr>
  </w:style>
  <w:style w:type="paragraph" w:customStyle="1" w:styleId="Style1">
    <w:name w:val="_Style 1"/>
    <w:basedOn w:val="a6"/>
    <w:qFormat/>
    <w:pPr>
      <w:ind w:firstLineChars="200" w:firstLine="420"/>
    </w:pPr>
    <w:rPr>
      <w:rFonts w:ascii="Calibri" w:hAnsi="Calibri"/>
      <w:szCs w:val="22"/>
    </w:rPr>
  </w:style>
  <w:style w:type="character" w:customStyle="1" w:styleId="style111">
    <w:name w:val="style111"/>
    <w:qFormat/>
    <w:rPr>
      <w:color w:val="333333"/>
      <w:sz w:val="18"/>
      <w:szCs w:val="18"/>
    </w:rPr>
  </w:style>
  <w:style w:type="paragraph" w:customStyle="1" w:styleId="42">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4BA43-CB7A-4937-8084-2BB9D6D9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6691</Words>
  <Characters>38140</Characters>
  <Application>Microsoft Office Word</Application>
  <DocSecurity>0</DocSecurity>
  <Lines>317</Lines>
  <Paragraphs>89</Paragraphs>
  <ScaleCrop>false</ScaleCrop>
  <Company>China</Company>
  <LinksUpToDate>false</LinksUpToDate>
  <CharactersWithSpaces>44742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Lenovo</cp:lastModifiedBy>
  <cp:revision>8</cp:revision>
  <cp:lastPrinted>2020-04-02T03:13:00Z</cp:lastPrinted>
  <dcterms:created xsi:type="dcterms:W3CDTF">2023-06-19T02:41:00Z</dcterms:created>
  <dcterms:modified xsi:type="dcterms:W3CDTF">2023-07-17T02:14:00Z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B6C899C6523D485EACAAC7B4D9F1E05D_13</vt:lpwstr>
  </property>
</Properties>
</file>