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22E2B9B4" w:rsidR="00413DC6" w:rsidRDefault="00187667">
      <w:pPr>
        <w:spacing w:line="360" w:lineRule="auto"/>
        <w:jc w:val="center"/>
        <w:rPr>
          <w:rFonts w:ascii="仿宋" w:eastAsia="仿宋" w:hAnsi="仿宋"/>
          <w:b/>
          <w:sz w:val="52"/>
          <w:szCs w:val="72"/>
        </w:rPr>
      </w:pPr>
      <w:r>
        <w:rPr>
          <w:rFonts w:ascii="仿宋" w:eastAsia="仿宋" w:hAnsi="仿宋" w:hint="eastAsia"/>
          <w:b/>
          <w:sz w:val="52"/>
          <w:szCs w:val="72"/>
        </w:rPr>
        <w:t>北京师范大学智能计算服务器采购项目</w:t>
      </w:r>
      <w:r w:rsidR="00DD183B">
        <w:rPr>
          <w:rFonts w:ascii="仿宋" w:eastAsia="仿宋" w:hAnsi="仿宋" w:hint="eastAsia"/>
          <w:b/>
          <w:sz w:val="52"/>
          <w:szCs w:val="72"/>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6B9B0B63"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187667">
        <w:rPr>
          <w:rFonts w:ascii="仿宋" w:eastAsia="仿宋" w:hAnsi="仿宋"/>
          <w:b/>
          <w:sz w:val="36"/>
          <w:szCs w:val="32"/>
        </w:rPr>
        <w:t>BMCC-ZC23-0871</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77777777"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Pr>
          <w:rFonts w:ascii="仿宋" w:eastAsia="仿宋" w:hAnsi="仿宋"/>
          <w:b/>
          <w:sz w:val="36"/>
        </w:rPr>
        <w:t>11</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549395E1"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E11643">
          <w:rPr>
            <w:rFonts w:ascii="宋体" w:eastAsia="宋体"/>
            <w:noProof/>
          </w:rPr>
          <w:t>1</w:t>
        </w:r>
        <w:r>
          <w:rPr>
            <w:rFonts w:ascii="宋体" w:eastAsia="宋体"/>
            <w:noProof/>
          </w:rPr>
          <w:fldChar w:fldCharType="end"/>
        </w:r>
      </w:hyperlink>
    </w:p>
    <w:p w14:paraId="51ED5327" w14:textId="2BA06D12" w:rsidR="00413DC6" w:rsidRDefault="009E5670">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E11643">
          <w:rPr>
            <w:rFonts w:ascii="宋体" w:eastAsia="宋体"/>
            <w:noProof/>
          </w:rPr>
          <w:t>1</w:t>
        </w:r>
        <w:r w:rsidR="00DD183B">
          <w:rPr>
            <w:rFonts w:ascii="宋体" w:eastAsia="宋体"/>
            <w:noProof/>
          </w:rPr>
          <w:fldChar w:fldCharType="end"/>
        </w:r>
      </w:hyperlink>
    </w:p>
    <w:p w14:paraId="189BCDB2" w14:textId="42DDED13" w:rsidR="00413DC6" w:rsidRDefault="009E5670">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E11643">
          <w:rPr>
            <w:rFonts w:ascii="宋体" w:eastAsia="宋体"/>
            <w:noProof/>
          </w:rPr>
          <w:t>1</w:t>
        </w:r>
        <w:r w:rsidR="00DD183B">
          <w:rPr>
            <w:rFonts w:ascii="宋体" w:eastAsia="宋体"/>
            <w:noProof/>
          </w:rPr>
          <w:fldChar w:fldCharType="end"/>
        </w:r>
      </w:hyperlink>
    </w:p>
    <w:p w14:paraId="2C2EE6EE" w14:textId="6F3EECAB" w:rsidR="00413DC6" w:rsidRDefault="009E5670">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E11643">
          <w:rPr>
            <w:rFonts w:ascii="宋体" w:eastAsia="宋体"/>
            <w:noProof/>
          </w:rPr>
          <w:t>1</w:t>
        </w:r>
        <w:r w:rsidR="00DD183B">
          <w:rPr>
            <w:rFonts w:ascii="宋体" w:eastAsia="宋体"/>
            <w:noProof/>
          </w:rPr>
          <w:fldChar w:fldCharType="end"/>
        </w:r>
      </w:hyperlink>
    </w:p>
    <w:p w14:paraId="1E5DF3F5" w14:textId="116871CD" w:rsidR="00413DC6" w:rsidRDefault="009E5670">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E11643">
          <w:rPr>
            <w:rFonts w:ascii="宋体" w:eastAsia="宋体"/>
            <w:noProof/>
          </w:rPr>
          <w:t>1</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3D16D83B"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187667">
        <w:rPr>
          <w:rFonts w:ascii="宋体" w:hAnsi="宋体" w:cs="Arial"/>
          <w:sz w:val="24"/>
        </w:rPr>
        <w:t>BMCC-ZC23-0871</w:t>
      </w:r>
    </w:p>
    <w:p w14:paraId="79B91C9E" w14:textId="486F19D1"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187667">
        <w:rPr>
          <w:rFonts w:ascii="宋体" w:hAnsi="宋体" w:cs="Arial" w:hint="eastAsia"/>
          <w:sz w:val="24"/>
        </w:rPr>
        <w:t>北京师范大学智能计算服务器采购项目</w:t>
      </w:r>
    </w:p>
    <w:p w14:paraId="4D8BCFE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4"/>
        <w:gridCol w:w="1021"/>
        <w:gridCol w:w="3943"/>
        <w:gridCol w:w="767"/>
        <w:gridCol w:w="1753"/>
      </w:tblGrid>
      <w:tr w:rsidR="003B0466" w:rsidRPr="00625AAA" w14:paraId="06DCC323" w14:textId="77777777" w:rsidTr="00A260D4">
        <w:trPr>
          <w:trHeight w:val="712"/>
          <w:jc w:val="center"/>
        </w:trPr>
        <w:tc>
          <w:tcPr>
            <w:tcW w:w="2024" w:type="dxa"/>
            <w:vAlign w:val="center"/>
          </w:tcPr>
          <w:p w14:paraId="13588794" w14:textId="77777777" w:rsidR="003B0466" w:rsidRPr="00625AAA" w:rsidRDefault="003B0466" w:rsidP="00A260D4">
            <w:pPr>
              <w:spacing w:line="360" w:lineRule="auto"/>
              <w:ind w:left="141" w:right="116"/>
              <w:jc w:val="center"/>
              <w:rPr>
                <w:rFonts w:ascii="宋体" w:hAnsi="宋体" w:cs="宋体"/>
                <w:b/>
                <w:bCs/>
                <w:sz w:val="24"/>
                <w:lang w:val="zh-CN" w:bidi="zh-CN"/>
              </w:rPr>
            </w:pPr>
            <w:r w:rsidRPr="00625AAA">
              <w:rPr>
                <w:rFonts w:ascii="宋体" w:hAnsi="宋体" w:cs="宋体" w:hint="eastAsia"/>
                <w:b/>
                <w:bCs/>
                <w:sz w:val="24"/>
                <w:lang w:bidi="zh-CN"/>
              </w:rPr>
              <w:t>项目</w:t>
            </w:r>
            <w:r w:rsidRPr="00625AAA">
              <w:rPr>
                <w:rFonts w:ascii="宋体" w:hAnsi="宋体" w:cs="宋体" w:hint="eastAsia"/>
                <w:b/>
                <w:bCs/>
                <w:sz w:val="24"/>
                <w:lang w:val="zh-CN" w:bidi="zh-CN"/>
              </w:rPr>
              <w:t>名称</w:t>
            </w:r>
          </w:p>
        </w:tc>
        <w:tc>
          <w:tcPr>
            <w:tcW w:w="1021" w:type="dxa"/>
            <w:vAlign w:val="center"/>
          </w:tcPr>
          <w:p w14:paraId="4655F635" w14:textId="77777777" w:rsidR="003B0466" w:rsidRPr="00625AAA" w:rsidRDefault="003B0466" w:rsidP="00A260D4">
            <w:pPr>
              <w:spacing w:line="360" w:lineRule="auto"/>
              <w:ind w:left="141" w:right="116"/>
              <w:jc w:val="center"/>
              <w:rPr>
                <w:rFonts w:ascii="宋体" w:hAnsi="宋体" w:cs="宋体"/>
                <w:b/>
                <w:bCs/>
                <w:sz w:val="24"/>
                <w:lang w:bidi="zh-CN"/>
              </w:rPr>
            </w:pPr>
            <w:r w:rsidRPr="00625AAA">
              <w:rPr>
                <w:rFonts w:ascii="宋体" w:hAnsi="宋体" w:cs="宋体" w:hint="eastAsia"/>
                <w:b/>
                <w:bCs/>
                <w:sz w:val="24"/>
                <w:lang w:bidi="zh-CN"/>
              </w:rPr>
              <w:t>数量</w:t>
            </w:r>
          </w:p>
        </w:tc>
        <w:tc>
          <w:tcPr>
            <w:tcW w:w="3943" w:type="dxa"/>
            <w:vAlign w:val="center"/>
          </w:tcPr>
          <w:p w14:paraId="6AD326FE" w14:textId="77777777" w:rsidR="003B0466" w:rsidRPr="00625AAA" w:rsidRDefault="003B0466" w:rsidP="00A260D4">
            <w:pPr>
              <w:spacing w:line="360" w:lineRule="auto"/>
              <w:jc w:val="center"/>
              <w:rPr>
                <w:rFonts w:ascii="宋体" w:hAnsi="宋体" w:cs="宋体"/>
                <w:b/>
                <w:bCs/>
                <w:sz w:val="24"/>
                <w:lang w:bidi="zh-CN"/>
              </w:rPr>
            </w:pPr>
            <w:r w:rsidRPr="00625AAA">
              <w:rPr>
                <w:rFonts w:ascii="宋体" w:hAnsi="宋体" w:cs="宋体" w:hint="eastAsia"/>
                <w:b/>
                <w:bCs/>
                <w:sz w:val="24"/>
                <w:lang w:val="zh-CN" w:bidi="zh-CN"/>
              </w:rPr>
              <w:t>简要技术参数或要求描述</w:t>
            </w:r>
          </w:p>
        </w:tc>
        <w:tc>
          <w:tcPr>
            <w:tcW w:w="767" w:type="dxa"/>
            <w:vAlign w:val="center"/>
          </w:tcPr>
          <w:p w14:paraId="418BD303" w14:textId="77777777" w:rsidR="003B0466" w:rsidRPr="00625AAA" w:rsidRDefault="003B0466" w:rsidP="00A260D4">
            <w:pPr>
              <w:spacing w:line="360" w:lineRule="auto"/>
              <w:jc w:val="center"/>
              <w:rPr>
                <w:rFonts w:ascii="宋体" w:hAnsi="宋体" w:cs="宋体"/>
                <w:b/>
                <w:bCs/>
                <w:sz w:val="24"/>
                <w:lang w:bidi="zh-CN"/>
              </w:rPr>
            </w:pPr>
            <w:r w:rsidRPr="00625AAA">
              <w:rPr>
                <w:rFonts w:ascii="宋体" w:hAnsi="宋体" w:cs="宋体" w:hint="eastAsia"/>
                <w:b/>
                <w:bCs/>
                <w:sz w:val="24"/>
                <w:lang w:bidi="zh-CN"/>
              </w:rPr>
              <w:t>是否允许进口</w:t>
            </w:r>
          </w:p>
        </w:tc>
        <w:tc>
          <w:tcPr>
            <w:tcW w:w="1753" w:type="dxa"/>
            <w:vAlign w:val="center"/>
          </w:tcPr>
          <w:p w14:paraId="2C2AF3EE" w14:textId="77777777" w:rsidR="003B0466" w:rsidRPr="00625AAA" w:rsidRDefault="003B0466" w:rsidP="00A260D4">
            <w:pPr>
              <w:spacing w:line="360" w:lineRule="auto"/>
              <w:jc w:val="center"/>
              <w:rPr>
                <w:rFonts w:ascii="宋体" w:hAnsi="宋体" w:cs="宋体"/>
                <w:b/>
                <w:bCs/>
                <w:sz w:val="24"/>
                <w:lang w:bidi="zh-CN"/>
              </w:rPr>
            </w:pPr>
            <w:r w:rsidRPr="00625AAA">
              <w:rPr>
                <w:rFonts w:ascii="宋体" w:hAnsi="宋体" w:cs="宋体" w:hint="eastAsia"/>
                <w:b/>
                <w:bCs/>
                <w:sz w:val="24"/>
                <w:lang w:bidi="zh-CN"/>
              </w:rPr>
              <w:t>预算（万元）</w:t>
            </w:r>
          </w:p>
        </w:tc>
      </w:tr>
      <w:tr w:rsidR="003B0466" w:rsidRPr="00625AAA" w14:paraId="3E030BD2" w14:textId="77777777" w:rsidTr="00A260D4">
        <w:trPr>
          <w:trHeight w:val="1670"/>
          <w:jc w:val="center"/>
        </w:trPr>
        <w:tc>
          <w:tcPr>
            <w:tcW w:w="2024" w:type="dxa"/>
            <w:vAlign w:val="center"/>
          </w:tcPr>
          <w:p w14:paraId="5E36C8BD" w14:textId="77777777" w:rsidR="003B0466" w:rsidRPr="00625AAA" w:rsidRDefault="003B0466" w:rsidP="00A260D4">
            <w:pPr>
              <w:spacing w:line="360" w:lineRule="auto"/>
              <w:ind w:right="119"/>
              <w:rPr>
                <w:rFonts w:ascii="宋体" w:hAnsi="宋体" w:cs="宋体"/>
                <w:sz w:val="24"/>
                <w:lang w:val="zh-CN" w:bidi="zh-CN"/>
              </w:rPr>
            </w:pPr>
            <w:r w:rsidRPr="00625AAA">
              <w:rPr>
                <w:rFonts w:ascii="宋体" w:hAnsi="宋体" w:cs="宋体" w:hint="eastAsia"/>
                <w:sz w:val="24"/>
                <w:lang w:val="zh-CN" w:bidi="zh-CN"/>
              </w:rPr>
              <w:t>北京师范大学智能计算服务器采购项目</w:t>
            </w:r>
          </w:p>
        </w:tc>
        <w:tc>
          <w:tcPr>
            <w:tcW w:w="1021" w:type="dxa"/>
            <w:vAlign w:val="center"/>
          </w:tcPr>
          <w:p w14:paraId="76BFEF3F" w14:textId="77777777" w:rsidR="003B0466" w:rsidRPr="00625AAA" w:rsidRDefault="003B0466" w:rsidP="00A260D4">
            <w:pPr>
              <w:spacing w:line="360" w:lineRule="auto"/>
              <w:ind w:right="119"/>
              <w:jc w:val="center"/>
              <w:rPr>
                <w:rFonts w:ascii="宋体" w:hAnsi="宋体" w:cs="宋体"/>
                <w:sz w:val="24"/>
                <w:lang w:bidi="zh-CN"/>
              </w:rPr>
            </w:pPr>
            <w:r w:rsidRPr="00625AAA">
              <w:rPr>
                <w:rFonts w:ascii="宋体" w:hAnsi="宋体" w:cs="宋体" w:hint="eastAsia"/>
                <w:sz w:val="24"/>
                <w:lang w:bidi="zh-CN"/>
              </w:rPr>
              <w:t>一</w:t>
            </w:r>
            <w:r>
              <w:rPr>
                <w:rFonts w:ascii="宋体" w:hAnsi="宋体" w:cs="宋体" w:hint="eastAsia"/>
                <w:sz w:val="24"/>
                <w:lang w:bidi="zh-CN"/>
              </w:rPr>
              <w:t>套</w:t>
            </w:r>
          </w:p>
        </w:tc>
        <w:tc>
          <w:tcPr>
            <w:tcW w:w="3943" w:type="dxa"/>
            <w:vAlign w:val="center"/>
          </w:tcPr>
          <w:p w14:paraId="3C4A3601" w14:textId="77777777" w:rsidR="003B0466" w:rsidRPr="00625AAA" w:rsidRDefault="003B0466" w:rsidP="00A260D4">
            <w:pPr>
              <w:spacing w:line="360" w:lineRule="auto"/>
              <w:ind w:right="119"/>
              <w:rPr>
                <w:rFonts w:ascii="宋体" w:hAnsi="宋体" w:cs="宋体"/>
                <w:sz w:val="24"/>
                <w:lang w:val="zh-CN" w:bidi="zh-CN"/>
              </w:rPr>
            </w:pPr>
            <w:r w:rsidRPr="00625AAA">
              <w:rPr>
                <w:rFonts w:ascii="宋体" w:hAnsi="宋体" w:cs="宋体" w:hint="eastAsia"/>
                <w:sz w:val="24"/>
                <w:lang w:bidi="zh-CN"/>
              </w:rPr>
              <w:t>要求</w:t>
            </w:r>
            <w:r w:rsidRPr="00625AAA">
              <w:rPr>
                <w:rFonts w:ascii="宋体" w:hAnsi="宋体" w:cs="宋体"/>
                <w:sz w:val="24"/>
                <w:lang w:bidi="zh-CN"/>
              </w:rPr>
              <w:t>计算节点与人工智能管理平台软件兼容…</w:t>
            </w:r>
          </w:p>
        </w:tc>
        <w:tc>
          <w:tcPr>
            <w:tcW w:w="767" w:type="dxa"/>
            <w:vAlign w:val="center"/>
          </w:tcPr>
          <w:p w14:paraId="0606906B" w14:textId="77777777" w:rsidR="003B0466" w:rsidRPr="00625AAA" w:rsidRDefault="003B0466" w:rsidP="00A260D4">
            <w:pPr>
              <w:widowControl/>
              <w:spacing w:line="360" w:lineRule="auto"/>
              <w:jc w:val="center"/>
              <w:rPr>
                <w:rFonts w:ascii="宋体" w:hAnsi="宋体" w:cs="宋体"/>
                <w:kern w:val="0"/>
                <w:sz w:val="24"/>
              </w:rPr>
            </w:pPr>
            <w:r w:rsidRPr="00625AAA">
              <w:rPr>
                <w:rFonts w:ascii="宋体" w:hAnsi="宋体" w:cs="宋体" w:hint="eastAsia"/>
                <w:kern w:val="0"/>
                <w:sz w:val="24"/>
              </w:rPr>
              <w:t>否</w:t>
            </w:r>
          </w:p>
        </w:tc>
        <w:tc>
          <w:tcPr>
            <w:tcW w:w="1753" w:type="dxa"/>
            <w:vAlign w:val="center"/>
          </w:tcPr>
          <w:p w14:paraId="44DF1A5C" w14:textId="77777777" w:rsidR="003B0466" w:rsidRPr="00625AAA" w:rsidRDefault="003B0466" w:rsidP="00A260D4">
            <w:pPr>
              <w:widowControl/>
              <w:spacing w:line="360" w:lineRule="auto"/>
              <w:jc w:val="center"/>
              <w:rPr>
                <w:rFonts w:ascii="宋体" w:hAnsi="宋体" w:cs="宋体"/>
                <w:kern w:val="0"/>
                <w:sz w:val="24"/>
              </w:rPr>
            </w:pPr>
            <w:r>
              <w:rPr>
                <w:rFonts w:ascii="宋体" w:hAnsi="宋体"/>
                <w:kern w:val="0"/>
                <w:sz w:val="24"/>
              </w:rPr>
              <w:t>99</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77777777" w:rsidR="00413DC6" w:rsidRDefault="00DD183B">
      <w:pPr>
        <w:spacing w:line="360" w:lineRule="auto"/>
        <w:rPr>
          <w:rFonts w:ascii="宋体" w:hAnsi="宋体"/>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4C0CB270" w:rsidR="00413DC6" w:rsidRDefault="00DD183B">
      <w:pPr>
        <w:pStyle w:val="afffffffff9"/>
        <w:jc w:val="left"/>
      </w:pPr>
      <w:r>
        <w:rPr>
          <w:rFonts w:hint="eastAsia"/>
        </w:rPr>
        <w:t>时间：采购公告发出之日至2023年</w:t>
      </w:r>
      <w:r w:rsidR="003B0466">
        <w:t>12</w:t>
      </w:r>
      <w:r>
        <w:rPr>
          <w:rFonts w:hint="eastAsia"/>
        </w:rPr>
        <w:t>月</w:t>
      </w:r>
      <w:r w:rsidR="003B0466">
        <w:t>1</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1AF9F020" w14:textId="77777777" w:rsidR="00413DC6" w:rsidRDefault="00DD183B">
      <w:pPr>
        <w:pStyle w:val="afffffffff9"/>
        <w:jc w:val="left"/>
      </w:pPr>
      <w:r>
        <w:rPr>
          <w:rFonts w:hint="eastAsia"/>
        </w:rPr>
        <w:t>地点：</w:t>
      </w:r>
    </w:p>
    <w:p w14:paraId="017DC150" w14:textId="77777777" w:rsidR="00413DC6" w:rsidRDefault="00DD183B">
      <w:pPr>
        <w:pStyle w:val="afffffffff9"/>
        <w:jc w:val="left"/>
      </w:pPr>
      <w:r>
        <w:t>1</w:t>
      </w:r>
      <w:r>
        <w:rPr>
          <w:rFonts w:hint="eastAsia"/>
        </w:rPr>
        <w:t>、北京市海淀区学院路30号科大天工大厦B座17层1709室（现场购买）</w:t>
      </w:r>
    </w:p>
    <w:p w14:paraId="506DCAB1" w14:textId="77777777" w:rsidR="00413DC6" w:rsidRDefault="00DD183B">
      <w:pPr>
        <w:pStyle w:val="afffffffff9"/>
        <w:jc w:val="left"/>
      </w:pPr>
      <w:r>
        <w:t>2</w:t>
      </w:r>
      <w:r>
        <w:rPr>
          <w:rFonts w:hint="eastAsia"/>
        </w:rPr>
        <w:t>、线上报名获取（具体方式详见“其他补充事宜”）</w:t>
      </w:r>
    </w:p>
    <w:p w14:paraId="1F05BDB9" w14:textId="77777777" w:rsidR="00413DC6" w:rsidRDefault="00DD183B">
      <w:pPr>
        <w:pStyle w:val="afffffffff9"/>
        <w:jc w:val="left"/>
      </w:pPr>
      <w:r>
        <w:rPr>
          <w:rFonts w:hint="eastAsia"/>
        </w:rPr>
        <w:t>方式：</w:t>
      </w:r>
    </w:p>
    <w:p w14:paraId="3A4C23D8" w14:textId="77777777" w:rsidR="00413DC6" w:rsidRDefault="00DD183B">
      <w:pPr>
        <w:pStyle w:val="afffffffff9"/>
        <w:jc w:val="left"/>
      </w:pPr>
      <w:r>
        <w:rPr>
          <w:rFonts w:hint="eastAsia"/>
        </w:rPr>
        <w:t>1、现场购买（只接受现金）</w:t>
      </w:r>
    </w:p>
    <w:p w14:paraId="1607F3CE" w14:textId="77777777" w:rsidR="00413DC6" w:rsidRDefault="00DD183B">
      <w:pPr>
        <w:pStyle w:val="afffffffff9"/>
        <w:jc w:val="left"/>
      </w:pPr>
      <w:r>
        <w:rPr>
          <w:rFonts w:hint="eastAsia"/>
        </w:rPr>
        <w:t>2、电汇</w:t>
      </w:r>
      <w:proofErr w:type="gramStart"/>
      <w:r>
        <w:rPr>
          <w:rFonts w:hint="eastAsia"/>
        </w:rPr>
        <w:t>或网银购买</w:t>
      </w:r>
      <w:proofErr w:type="gramEnd"/>
      <w:r>
        <w:rPr>
          <w:rFonts w:hint="eastAsia"/>
        </w:rPr>
        <w:t>（线上报名需采用该方式购买）</w:t>
      </w:r>
    </w:p>
    <w:p w14:paraId="4A20F39C" w14:textId="77777777" w:rsidR="00413DC6" w:rsidRDefault="00DD183B">
      <w:pPr>
        <w:pStyle w:val="afffffffff9"/>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419FC2B1"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Pr>
          <w:rFonts w:ascii="宋体" w:hAnsi="宋体" w:cs="Arial"/>
          <w:sz w:val="24"/>
        </w:rPr>
        <w:t>12</w:t>
      </w:r>
      <w:r>
        <w:rPr>
          <w:rFonts w:ascii="宋体" w:hAnsi="宋体" w:cs="Arial" w:hint="eastAsia"/>
          <w:sz w:val="24"/>
        </w:rPr>
        <w:t>月</w:t>
      </w:r>
      <w:r w:rsidR="003B0466">
        <w:rPr>
          <w:rFonts w:ascii="宋体" w:hAnsi="宋体" w:cs="Arial"/>
          <w:sz w:val="24"/>
        </w:rPr>
        <w:t>5</w:t>
      </w:r>
      <w:r>
        <w:rPr>
          <w:rFonts w:ascii="宋体" w:hAnsi="宋体" w:cs="Arial" w:hint="eastAsia"/>
          <w:sz w:val="24"/>
        </w:rPr>
        <w:t>日</w:t>
      </w:r>
      <w:r>
        <w:rPr>
          <w:rFonts w:ascii="宋体" w:hAnsi="宋体" w:cs="Arial"/>
          <w:sz w:val="24"/>
        </w:rPr>
        <w:t>09</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099F4DDB"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3B0466">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9"/>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9"/>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9"/>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77777777" w:rsidR="00413DC6" w:rsidRDefault="00DD183B">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联系方式：张乐、高洪浩、吕绍山、王经理，010－82370045、18600960203</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项目联系人：张乐、高洪浩、吕绍山、王经理</w:t>
      </w:r>
    </w:p>
    <w:p w14:paraId="63B95F2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77777777"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trPr>
          <w:trHeight w:val="333"/>
        </w:trPr>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trPr>
          <w:trHeight w:val="141"/>
        </w:trPr>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trPr>
          <w:trHeight w:val="219"/>
        </w:trPr>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trPr>
          <w:trHeight w:val="1148"/>
        </w:trPr>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trPr>
          <w:trHeight w:val="162"/>
        </w:trPr>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trPr>
          <w:trHeight w:val="948"/>
        </w:trPr>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trPr>
          <w:trHeight w:val="948"/>
        </w:trPr>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5A530158" w14:textId="77777777" w:rsidR="00413DC6" w:rsidRDefault="00DD183B">
            <w:pPr>
              <w:spacing w:line="360" w:lineRule="auto"/>
              <w:rPr>
                <w:rFonts w:ascii="宋体" w:hAnsi="宋体"/>
                <w:sz w:val="24"/>
              </w:rPr>
            </w:pPr>
            <w:r>
              <w:rPr>
                <w:rFonts w:ascii="宋体" w:hAnsi="宋体" w:hint="eastAsia"/>
                <w:sz w:val="24"/>
              </w:rPr>
              <w:t>项目属性：报价分值≥30分为货物，报价分值＜30分为服务</w:t>
            </w:r>
          </w:p>
          <w:p w14:paraId="3D67678F" w14:textId="77777777" w:rsidR="00413DC6" w:rsidRDefault="00DD183B">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413DC6" w14:paraId="7D61C7DE" w14:textId="77777777">
        <w:trPr>
          <w:trHeight w:val="600"/>
        </w:trPr>
        <w:tc>
          <w:tcPr>
            <w:tcW w:w="694" w:type="dxa"/>
            <w:vAlign w:val="center"/>
          </w:tcPr>
          <w:p w14:paraId="748EB39A" w14:textId="77777777" w:rsidR="00413DC6" w:rsidRDefault="00DD183B">
            <w:pPr>
              <w:spacing w:line="360" w:lineRule="auto"/>
              <w:jc w:val="center"/>
              <w:rPr>
                <w:rFonts w:ascii="宋体" w:hAnsi="宋体"/>
                <w:sz w:val="24"/>
              </w:rPr>
            </w:pPr>
            <w:r>
              <w:rPr>
                <w:rFonts w:ascii="宋体" w:hAnsi="宋体"/>
                <w:sz w:val="24"/>
              </w:rPr>
              <w:t>7</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77777777"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w:t>
      </w:r>
      <w:r>
        <w:rPr>
          <w:rFonts w:hint="eastAsia"/>
          <w:sz w:val="24"/>
        </w:rPr>
        <w:lastRenderedPageBreak/>
        <w:t>式</w:t>
      </w:r>
      <w:proofErr w:type="gramEnd"/>
      <w:r>
        <w:rPr>
          <w:rFonts w:hint="eastAsia"/>
          <w:sz w:val="24"/>
        </w:rPr>
        <w:t>，提供转账网页打印件）。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49EBBA79" w14:textId="77777777" w:rsidR="00413DC6" w:rsidRDefault="00DD183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68F180EE"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lastRenderedPageBreak/>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w:t>
      </w:r>
      <w:r>
        <w:rPr>
          <w:rFonts w:ascii="宋体" w:hAnsi="宋体" w:hint="eastAsia"/>
          <w:sz w:val="24"/>
        </w:rPr>
        <w:lastRenderedPageBreak/>
        <w:t>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6520"/>
        <w:gridCol w:w="709"/>
      </w:tblGrid>
      <w:tr w:rsidR="003867B5" w:rsidRPr="00A124B0" w14:paraId="40CAAF9D"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2C6550D6" w14:textId="77777777" w:rsidR="003867B5" w:rsidRPr="00A124B0" w:rsidRDefault="003867B5" w:rsidP="006D0728">
            <w:pPr>
              <w:widowControl/>
              <w:spacing w:line="360" w:lineRule="auto"/>
              <w:ind w:left="420" w:hanging="420"/>
              <w:jc w:val="center"/>
              <w:rPr>
                <w:rFonts w:ascii="宋体" w:hAnsi="宋体"/>
                <w:b/>
                <w:color w:val="000000"/>
                <w:sz w:val="24"/>
              </w:rPr>
            </w:pPr>
            <w:bookmarkStart w:id="406" w:name="_Hlk151714051"/>
            <w:r>
              <w:rPr>
                <w:rFonts w:ascii="宋体" w:hAnsi="宋体" w:hint="eastAsia"/>
                <w:b/>
                <w:color w:val="000000"/>
                <w:sz w:val="24"/>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AFC55" w14:textId="77777777" w:rsidR="003867B5" w:rsidRPr="00A124B0" w:rsidRDefault="003867B5" w:rsidP="006D0728">
            <w:pPr>
              <w:widowControl/>
              <w:spacing w:line="360" w:lineRule="auto"/>
              <w:ind w:left="420" w:hanging="420"/>
              <w:jc w:val="center"/>
              <w:rPr>
                <w:rFonts w:ascii="宋体" w:hAnsi="宋体"/>
                <w:b/>
                <w:color w:val="000000"/>
                <w:sz w:val="24"/>
              </w:rPr>
            </w:pPr>
            <w:r>
              <w:rPr>
                <w:rFonts w:ascii="宋体" w:hAnsi="宋体" w:hint="eastAsia"/>
                <w:b/>
                <w:color w:val="000000"/>
                <w:sz w:val="24"/>
              </w:rPr>
              <w:t>评审内容</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D0F1381" w14:textId="77777777" w:rsidR="003867B5" w:rsidRPr="00A124B0" w:rsidRDefault="003867B5" w:rsidP="006D0728">
            <w:pPr>
              <w:widowControl/>
              <w:spacing w:line="360" w:lineRule="auto"/>
              <w:ind w:left="420" w:hanging="420"/>
              <w:jc w:val="center"/>
              <w:rPr>
                <w:rFonts w:ascii="宋体" w:hAnsi="宋体"/>
                <w:b/>
                <w:color w:val="000000"/>
                <w:sz w:val="24"/>
              </w:rPr>
            </w:pPr>
            <w:r w:rsidRPr="00A124B0">
              <w:rPr>
                <w:rFonts w:ascii="宋体" w:hAnsi="宋体" w:hint="eastAsia"/>
                <w:b/>
                <w:color w:val="000000"/>
                <w:sz w:val="24"/>
              </w:rPr>
              <w:t>评审因素及说明</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6C38C5" w14:textId="77777777" w:rsidR="003867B5" w:rsidRPr="00A124B0" w:rsidRDefault="003867B5" w:rsidP="006D0728">
            <w:pPr>
              <w:widowControl/>
              <w:spacing w:line="360" w:lineRule="auto"/>
              <w:ind w:left="420" w:hanging="420"/>
              <w:jc w:val="center"/>
              <w:rPr>
                <w:rFonts w:ascii="宋体" w:hAnsi="宋体"/>
                <w:b/>
                <w:color w:val="000000"/>
                <w:sz w:val="24"/>
              </w:rPr>
            </w:pPr>
            <w:r w:rsidRPr="00A124B0">
              <w:rPr>
                <w:rFonts w:ascii="宋体" w:hAnsi="宋体" w:hint="eastAsia"/>
                <w:b/>
                <w:color w:val="000000"/>
                <w:sz w:val="24"/>
              </w:rPr>
              <w:t>分值</w:t>
            </w:r>
          </w:p>
        </w:tc>
      </w:tr>
      <w:tr w:rsidR="003867B5" w:rsidRPr="00A124B0" w14:paraId="706350E6" w14:textId="77777777" w:rsidTr="006D0728">
        <w:tc>
          <w:tcPr>
            <w:tcW w:w="9356" w:type="dxa"/>
            <w:gridSpan w:val="4"/>
            <w:tcBorders>
              <w:top w:val="single" w:sz="4" w:space="0" w:color="auto"/>
              <w:left w:val="single" w:sz="4" w:space="0" w:color="auto"/>
              <w:bottom w:val="single" w:sz="4" w:space="0" w:color="auto"/>
              <w:right w:val="single" w:sz="4" w:space="0" w:color="auto"/>
            </w:tcBorders>
            <w:vAlign w:val="center"/>
          </w:tcPr>
          <w:p w14:paraId="3ABFEFE7" w14:textId="77777777" w:rsidR="003867B5" w:rsidRPr="00A124B0" w:rsidRDefault="003867B5" w:rsidP="006D0728">
            <w:pPr>
              <w:widowControl/>
              <w:spacing w:line="360" w:lineRule="auto"/>
              <w:ind w:left="422" w:hanging="422"/>
              <w:jc w:val="center"/>
              <w:rPr>
                <w:rFonts w:ascii="宋体" w:hAnsi="宋体"/>
                <w:b/>
                <w:color w:val="000000"/>
                <w:sz w:val="24"/>
              </w:rPr>
            </w:pPr>
            <w:r w:rsidRPr="00A124B0">
              <w:rPr>
                <w:rFonts w:ascii="宋体" w:hAnsi="宋体" w:hint="eastAsia"/>
                <w:b/>
                <w:color w:val="000000"/>
                <w:sz w:val="24"/>
              </w:rPr>
              <w:t>一、商务部分</w:t>
            </w:r>
          </w:p>
        </w:tc>
      </w:tr>
      <w:tr w:rsidR="003867B5" w:rsidRPr="00A124B0" w14:paraId="2CC413DB"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2D237B8C" w14:textId="77777777" w:rsidR="003867B5" w:rsidRPr="00A124B0" w:rsidRDefault="003867B5" w:rsidP="006D0728">
            <w:pPr>
              <w:widowControl/>
              <w:spacing w:line="360" w:lineRule="auto"/>
              <w:ind w:left="420" w:hanging="420"/>
              <w:jc w:val="center"/>
              <w:rPr>
                <w:rFonts w:ascii="宋体" w:hAnsi="宋体" w:cs="Tahoma"/>
                <w:color w:val="000000"/>
                <w:kern w:val="0"/>
                <w:sz w:val="24"/>
              </w:rPr>
            </w:pPr>
            <w:r w:rsidRPr="00A124B0">
              <w:rPr>
                <w:rFonts w:ascii="宋体" w:hAnsi="宋体" w:cs="Tahoma" w:hint="eastAsia"/>
                <w:color w:val="000000"/>
                <w:kern w:val="0"/>
                <w:sz w:val="24"/>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47643B" w14:textId="77777777" w:rsidR="003867B5" w:rsidRPr="00A124B0" w:rsidRDefault="003867B5" w:rsidP="006D0728">
            <w:pPr>
              <w:widowControl/>
              <w:spacing w:line="360" w:lineRule="auto"/>
              <w:ind w:left="420" w:hanging="420"/>
              <w:jc w:val="center"/>
              <w:rPr>
                <w:rFonts w:ascii="宋体" w:hAnsi="宋体" w:cs="Tahoma"/>
                <w:color w:val="000000"/>
                <w:kern w:val="0"/>
                <w:sz w:val="24"/>
              </w:rPr>
            </w:pPr>
            <w:r>
              <w:rPr>
                <w:rFonts w:ascii="宋体" w:hAnsi="宋体" w:cs="Tahoma" w:hint="eastAsia"/>
                <w:color w:val="000000"/>
                <w:kern w:val="0"/>
                <w:sz w:val="24"/>
              </w:rPr>
              <w:t>业绩</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EDCF204" w14:textId="77777777" w:rsidR="003867B5" w:rsidRPr="005859AC" w:rsidRDefault="003867B5" w:rsidP="006D0728">
            <w:pPr>
              <w:spacing w:line="360" w:lineRule="auto"/>
              <w:rPr>
                <w:rFonts w:ascii="宋体" w:hAnsi="宋体" w:cs="Tahoma"/>
                <w:color w:val="000000"/>
                <w:kern w:val="0"/>
                <w:sz w:val="24"/>
              </w:rPr>
            </w:pPr>
            <w:r w:rsidRPr="00A124B0">
              <w:rPr>
                <w:rFonts w:ascii="宋体" w:hAnsi="宋体" w:hint="eastAsia"/>
                <w:kern w:val="0"/>
                <w:sz w:val="24"/>
              </w:rPr>
              <w:t>供应商近三年（20</w:t>
            </w:r>
            <w:r w:rsidRPr="00A124B0">
              <w:rPr>
                <w:rFonts w:ascii="宋体" w:hAnsi="宋体"/>
                <w:kern w:val="0"/>
                <w:sz w:val="24"/>
              </w:rPr>
              <w:t>20</w:t>
            </w:r>
            <w:r w:rsidRPr="00A124B0">
              <w:rPr>
                <w:rFonts w:ascii="宋体" w:hAnsi="宋体" w:hint="eastAsia"/>
                <w:kern w:val="0"/>
                <w:sz w:val="24"/>
              </w:rPr>
              <w:t>年</w:t>
            </w:r>
            <w:r>
              <w:rPr>
                <w:rFonts w:ascii="宋体" w:hAnsi="宋体"/>
                <w:kern w:val="0"/>
                <w:sz w:val="24"/>
              </w:rPr>
              <w:t>11</w:t>
            </w:r>
            <w:r w:rsidRPr="00A124B0">
              <w:rPr>
                <w:rFonts w:ascii="宋体" w:hAnsi="宋体" w:hint="eastAsia"/>
                <w:kern w:val="0"/>
                <w:sz w:val="24"/>
              </w:rPr>
              <w:t>月1日至本项目采购公告发出之日止）承担过的类似项目业绩。每提供一份业绩得</w:t>
            </w:r>
            <w:r>
              <w:rPr>
                <w:rFonts w:ascii="宋体" w:hAnsi="宋体"/>
                <w:kern w:val="0"/>
                <w:sz w:val="24"/>
              </w:rPr>
              <w:t>1</w:t>
            </w:r>
            <w:r w:rsidRPr="00A124B0">
              <w:rPr>
                <w:rFonts w:ascii="宋体" w:hAnsi="宋体" w:hint="eastAsia"/>
                <w:kern w:val="0"/>
                <w:sz w:val="24"/>
              </w:rPr>
              <w:t>分,满分</w:t>
            </w:r>
            <w:r>
              <w:rPr>
                <w:rFonts w:ascii="宋体" w:hAnsi="宋体"/>
                <w:kern w:val="0"/>
                <w:sz w:val="24"/>
              </w:rPr>
              <w:t>5</w:t>
            </w:r>
            <w:r w:rsidRPr="00A124B0">
              <w:rPr>
                <w:rFonts w:ascii="宋体" w:hAnsi="宋体" w:hint="eastAsia"/>
                <w:kern w:val="0"/>
                <w:sz w:val="24"/>
              </w:rPr>
              <w:t>分。</w:t>
            </w:r>
          </w:p>
          <w:p w14:paraId="5D3D6156" w14:textId="77777777" w:rsidR="003867B5" w:rsidRPr="00A124B0" w:rsidRDefault="003867B5" w:rsidP="006D0728">
            <w:pPr>
              <w:spacing w:line="360" w:lineRule="auto"/>
              <w:rPr>
                <w:rFonts w:ascii="宋体" w:hAnsi="宋体"/>
                <w:kern w:val="0"/>
                <w:sz w:val="24"/>
              </w:rPr>
            </w:pPr>
            <w:r w:rsidRPr="00A124B0">
              <w:rPr>
                <w:rFonts w:ascii="宋体" w:hAnsi="宋体" w:hint="eastAsia"/>
                <w:kern w:val="0"/>
                <w:sz w:val="24"/>
              </w:rPr>
              <w:t>注：</w:t>
            </w:r>
          </w:p>
          <w:p w14:paraId="16CC10F0" w14:textId="77777777" w:rsidR="003867B5" w:rsidRPr="00A124B0" w:rsidRDefault="003867B5" w:rsidP="006D0728">
            <w:pPr>
              <w:spacing w:line="360" w:lineRule="auto"/>
              <w:rPr>
                <w:rFonts w:ascii="宋体" w:hAnsi="宋体"/>
                <w:color w:val="000000"/>
                <w:sz w:val="24"/>
              </w:rPr>
            </w:pPr>
            <w:r w:rsidRPr="00A124B0">
              <w:rPr>
                <w:rFonts w:ascii="宋体" w:hAnsi="宋体" w:hint="eastAsia"/>
                <w:kern w:val="0"/>
                <w:sz w:val="24"/>
              </w:rPr>
              <w:t>1.须提供符合采购文件要求的业绩证明材料。</w:t>
            </w:r>
            <w:r w:rsidRPr="00A124B0">
              <w:rPr>
                <w:rFonts w:ascii="宋体" w:hAnsi="宋体" w:hint="eastAsia"/>
                <w:color w:val="000000"/>
                <w:sz w:val="24"/>
              </w:rPr>
              <w:t>（</w:t>
            </w:r>
            <w:proofErr w:type="gramStart"/>
            <w:r w:rsidRPr="00A124B0">
              <w:rPr>
                <w:rFonts w:ascii="宋体" w:hAnsi="宋体" w:hint="eastAsia"/>
                <w:color w:val="000000"/>
                <w:sz w:val="24"/>
              </w:rPr>
              <w:t>附合同</w:t>
            </w:r>
            <w:proofErr w:type="gramEnd"/>
            <w:r w:rsidRPr="00A124B0">
              <w:rPr>
                <w:rFonts w:ascii="宋体" w:hAnsi="宋体" w:hint="eastAsia"/>
                <w:color w:val="000000"/>
                <w:sz w:val="24"/>
              </w:rPr>
              <w:t>主要部分复印件，至少包含合同首页、采购内容与金额页）</w:t>
            </w:r>
          </w:p>
          <w:p w14:paraId="2DB281DC" w14:textId="77777777" w:rsidR="003867B5" w:rsidRPr="00A124B0" w:rsidRDefault="003867B5" w:rsidP="006D0728">
            <w:pPr>
              <w:adjustRightInd w:val="0"/>
              <w:snapToGrid w:val="0"/>
              <w:spacing w:line="360" w:lineRule="auto"/>
              <w:rPr>
                <w:rFonts w:ascii="宋体" w:hAnsi="宋体"/>
                <w:sz w:val="24"/>
              </w:rPr>
            </w:pPr>
            <w:r w:rsidRPr="00A124B0">
              <w:rPr>
                <w:rFonts w:ascii="宋体" w:hAnsi="宋体"/>
                <w:color w:val="000000"/>
                <w:sz w:val="24"/>
              </w:rPr>
              <w:t>2</w:t>
            </w:r>
            <w:r w:rsidRPr="00A124B0">
              <w:rPr>
                <w:rFonts w:ascii="宋体" w:hAnsi="宋体" w:hint="eastAsia"/>
                <w:color w:val="000000"/>
                <w:sz w:val="24"/>
              </w:rPr>
              <w:t>.未按要求提供视为不满足</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2C9104" w14:textId="77777777" w:rsidR="003867B5" w:rsidRPr="00A124B0" w:rsidRDefault="003867B5" w:rsidP="006D0728">
            <w:pPr>
              <w:widowControl/>
              <w:spacing w:line="360" w:lineRule="auto"/>
              <w:jc w:val="center"/>
              <w:rPr>
                <w:rFonts w:ascii="宋体" w:hAnsi="宋体" w:cs="Tahoma"/>
                <w:color w:val="000000"/>
                <w:kern w:val="0"/>
                <w:sz w:val="24"/>
              </w:rPr>
            </w:pPr>
            <w:r>
              <w:rPr>
                <w:rFonts w:ascii="宋体" w:hAnsi="宋体" w:cs="Tahoma"/>
                <w:color w:val="000000"/>
                <w:kern w:val="0"/>
                <w:sz w:val="24"/>
              </w:rPr>
              <w:t>5</w:t>
            </w:r>
          </w:p>
        </w:tc>
      </w:tr>
      <w:tr w:rsidR="003867B5" w:rsidRPr="00A124B0" w14:paraId="54F59CE9" w14:textId="77777777" w:rsidTr="006D0728">
        <w:tc>
          <w:tcPr>
            <w:tcW w:w="9356" w:type="dxa"/>
            <w:gridSpan w:val="4"/>
            <w:tcBorders>
              <w:top w:val="single" w:sz="4" w:space="0" w:color="auto"/>
              <w:left w:val="single" w:sz="4" w:space="0" w:color="auto"/>
              <w:bottom w:val="single" w:sz="4" w:space="0" w:color="auto"/>
              <w:right w:val="single" w:sz="4" w:space="0" w:color="auto"/>
            </w:tcBorders>
            <w:vAlign w:val="center"/>
          </w:tcPr>
          <w:p w14:paraId="793A8462" w14:textId="77777777" w:rsidR="003867B5" w:rsidRPr="00A124B0" w:rsidRDefault="003867B5" w:rsidP="006D0728">
            <w:pPr>
              <w:widowControl/>
              <w:spacing w:line="360" w:lineRule="auto"/>
              <w:jc w:val="center"/>
              <w:rPr>
                <w:rFonts w:ascii="宋体" w:hAnsi="宋体" w:cs="Tahoma"/>
                <w:b/>
                <w:color w:val="000000"/>
                <w:kern w:val="0"/>
                <w:sz w:val="24"/>
              </w:rPr>
            </w:pPr>
            <w:r w:rsidRPr="00A124B0">
              <w:rPr>
                <w:rFonts w:ascii="宋体" w:hAnsi="宋体" w:cs="Tahoma" w:hint="eastAsia"/>
                <w:b/>
                <w:color w:val="000000"/>
                <w:kern w:val="0"/>
                <w:sz w:val="24"/>
              </w:rPr>
              <w:t>二、技术部分</w:t>
            </w:r>
          </w:p>
        </w:tc>
      </w:tr>
      <w:tr w:rsidR="003867B5" w:rsidRPr="00A124B0" w14:paraId="0401D40B"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6D91737A" w14:textId="77777777" w:rsidR="003867B5" w:rsidRPr="00A124B0" w:rsidRDefault="003867B5"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2</w:t>
            </w:r>
            <w:r>
              <w:rPr>
                <w:rFonts w:ascii="宋体" w:hAnsi="宋体" w:cs="Tahoma"/>
                <w:color w:val="000000"/>
                <w:kern w:val="0"/>
                <w:sz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8118D" w14:textId="77777777" w:rsidR="003867B5" w:rsidRPr="00A124B0" w:rsidRDefault="003867B5"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技术响应</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095F602" w14:textId="77777777" w:rsidR="003867B5" w:rsidRPr="00A124B0" w:rsidRDefault="003867B5" w:rsidP="006D0728">
            <w:pPr>
              <w:spacing w:line="360" w:lineRule="auto"/>
              <w:rPr>
                <w:rFonts w:ascii="宋体" w:hAnsi="宋体" w:cs="Tahoma"/>
                <w:color w:val="000000"/>
                <w:kern w:val="0"/>
                <w:sz w:val="24"/>
              </w:rPr>
            </w:pPr>
            <w:r w:rsidRPr="00A124B0">
              <w:rPr>
                <w:rFonts w:ascii="宋体" w:hAnsi="宋体" w:cs="Tahoma" w:hint="eastAsia"/>
                <w:color w:val="000000"/>
                <w:kern w:val="0"/>
                <w:sz w:val="24"/>
              </w:rPr>
              <w:t>响应文件对采购文件第四章的响应程度。</w:t>
            </w:r>
          </w:p>
          <w:p w14:paraId="240B95E1" w14:textId="77777777" w:rsidR="003867B5" w:rsidRPr="00A124B0" w:rsidRDefault="003867B5" w:rsidP="006D0728">
            <w:pPr>
              <w:spacing w:line="360" w:lineRule="auto"/>
              <w:rPr>
                <w:rFonts w:ascii="宋体" w:hAnsi="宋体" w:cs="Tahoma"/>
                <w:color w:val="000000"/>
                <w:kern w:val="0"/>
                <w:sz w:val="24"/>
              </w:rPr>
            </w:pPr>
            <w:r w:rsidRPr="00A124B0">
              <w:rPr>
                <w:rFonts w:ascii="宋体" w:hAnsi="宋体" w:cs="Tahoma" w:hint="eastAsia"/>
                <w:color w:val="000000"/>
                <w:kern w:val="0"/>
                <w:sz w:val="24"/>
              </w:rPr>
              <w:t>技术参数全部满足采购文件要求，得满分。</w:t>
            </w:r>
          </w:p>
          <w:p w14:paraId="6B81901C" w14:textId="103A5D26" w:rsidR="003867B5" w:rsidRDefault="003867B5" w:rsidP="006D0728">
            <w:pPr>
              <w:adjustRightInd w:val="0"/>
              <w:snapToGrid w:val="0"/>
              <w:spacing w:line="360" w:lineRule="auto"/>
              <w:rPr>
                <w:rFonts w:ascii="宋体" w:hAnsi="宋体" w:cs="Tahoma"/>
                <w:color w:val="000000"/>
                <w:kern w:val="0"/>
                <w:sz w:val="24"/>
              </w:rPr>
            </w:pPr>
            <w:proofErr w:type="gramStart"/>
            <w:r>
              <w:rPr>
                <w:rFonts w:ascii="宋体" w:hAnsi="宋体" w:cs="Tahoma" w:hint="eastAsia"/>
                <w:color w:val="000000"/>
                <w:kern w:val="0"/>
                <w:sz w:val="24"/>
              </w:rPr>
              <w:t>“★”号项为</w:t>
            </w:r>
            <w:proofErr w:type="gramEnd"/>
            <w:r>
              <w:rPr>
                <w:rFonts w:ascii="宋体" w:hAnsi="宋体" w:cs="Tahoma" w:hint="eastAsia"/>
                <w:color w:val="000000"/>
                <w:kern w:val="0"/>
                <w:sz w:val="24"/>
              </w:rPr>
              <w:t>必须满足技术指标，不满足属于无效响应。每有</w:t>
            </w:r>
            <w:r>
              <w:rPr>
                <w:rFonts w:ascii="宋体" w:hAnsi="宋体" w:cs="Tahoma" w:hint="eastAsia"/>
                <w:color w:val="000000"/>
                <w:kern w:val="0"/>
                <w:sz w:val="24"/>
              </w:rPr>
              <w:lastRenderedPageBreak/>
              <w:t>一项“#”重要指标不满足采购文件要求的，扣</w:t>
            </w:r>
            <w:r>
              <w:rPr>
                <w:rFonts w:ascii="宋体" w:hAnsi="宋体" w:cs="Tahoma"/>
                <w:color w:val="000000"/>
                <w:kern w:val="0"/>
                <w:sz w:val="24"/>
              </w:rPr>
              <w:t>4分，</w:t>
            </w:r>
            <w:r>
              <w:rPr>
                <w:rFonts w:ascii="宋体" w:hAnsi="宋体" w:cs="Tahoma" w:hint="eastAsia"/>
                <w:color w:val="000000"/>
                <w:kern w:val="0"/>
                <w:sz w:val="24"/>
              </w:rPr>
              <w:t>其它普通指标，每有一项不满足采购文件要求的，扣</w:t>
            </w:r>
            <w:r w:rsidR="005123EB">
              <w:rPr>
                <w:rFonts w:ascii="宋体" w:hAnsi="宋体" w:cs="Tahoma"/>
                <w:color w:val="000000"/>
                <w:kern w:val="0"/>
                <w:sz w:val="24"/>
              </w:rPr>
              <w:t>3</w:t>
            </w:r>
            <w:r>
              <w:rPr>
                <w:rFonts w:ascii="宋体" w:hAnsi="宋体" w:cs="Tahoma"/>
                <w:color w:val="000000"/>
                <w:kern w:val="0"/>
                <w:sz w:val="24"/>
              </w:rPr>
              <w:t>分，扣完为止。</w:t>
            </w:r>
          </w:p>
          <w:p w14:paraId="648264ED" w14:textId="77777777" w:rsidR="003867B5" w:rsidRDefault="003867B5" w:rsidP="006D0728">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7966C185" w14:textId="77777777" w:rsidR="003867B5" w:rsidRDefault="003867B5" w:rsidP="006D0728">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761AFAF5" w14:textId="77777777" w:rsidR="003867B5" w:rsidRDefault="003867B5" w:rsidP="006D0728">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041A7BB9" w14:textId="77777777" w:rsidR="003867B5" w:rsidRPr="00A5155F" w:rsidRDefault="003867B5" w:rsidP="00B655FD">
            <w:pPr>
              <w:widowControl/>
              <w:snapToGrid w:val="0"/>
              <w:spacing w:line="360" w:lineRule="auto"/>
              <w:rPr>
                <w:rFonts w:ascii="宋体" w:hAnsi="宋体" w:cs="Tahoma"/>
                <w:color w:val="000000"/>
                <w:kern w:val="0"/>
                <w:sz w:val="24"/>
              </w:rPr>
            </w:pPr>
            <w:r w:rsidRPr="00B655FD">
              <w:rPr>
                <w:rFonts w:ascii="宋体" w:hAnsi="宋体" w:cs="宋体" w:hint="eastAsia"/>
                <w:bCs/>
                <w:kern w:val="0"/>
                <w:sz w:val="24"/>
              </w:rPr>
              <w:t>3.缺漏技术条款视为该项不满足</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091F48" w14:textId="3603D39F" w:rsidR="003867B5" w:rsidRPr="00A124B0" w:rsidRDefault="005123EB" w:rsidP="006D0728">
            <w:pPr>
              <w:widowControl/>
              <w:spacing w:line="360" w:lineRule="auto"/>
              <w:ind w:left="420" w:hanging="420"/>
              <w:jc w:val="center"/>
              <w:rPr>
                <w:rFonts w:ascii="宋体" w:hAnsi="宋体" w:cs="Tahoma"/>
                <w:color w:val="000000"/>
                <w:kern w:val="0"/>
                <w:sz w:val="24"/>
              </w:rPr>
            </w:pPr>
            <w:r>
              <w:rPr>
                <w:rFonts w:ascii="宋体" w:hAnsi="宋体" w:cs="Tahoma"/>
                <w:color w:val="000000"/>
                <w:kern w:val="0"/>
                <w:sz w:val="24"/>
              </w:rPr>
              <w:lastRenderedPageBreak/>
              <w:t>33</w:t>
            </w:r>
          </w:p>
        </w:tc>
      </w:tr>
      <w:tr w:rsidR="00B655FD" w:rsidRPr="00A124B0" w14:paraId="1FB5500A"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51847423" w14:textId="26131CA9" w:rsidR="00B655FD" w:rsidRDefault="003B10A2"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2</w:t>
            </w:r>
            <w:r>
              <w:rPr>
                <w:rFonts w:ascii="宋体" w:hAnsi="宋体" w:cs="Tahoma"/>
                <w:color w:val="000000"/>
                <w:kern w:val="0"/>
                <w:sz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61684A6A" w14:textId="463F4E85" w:rsidR="00B655FD" w:rsidRDefault="003B10A2"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兼容方案</w:t>
            </w:r>
          </w:p>
        </w:tc>
        <w:tc>
          <w:tcPr>
            <w:tcW w:w="6520" w:type="dxa"/>
            <w:tcBorders>
              <w:top w:val="single" w:sz="4" w:space="0" w:color="auto"/>
              <w:left w:val="single" w:sz="4" w:space="0" w:color="auto"/>
              <w:bottom w:val="single" w:sz="4" w:space="0" w:color="auto"/>
              <w:right w:val="single" w:sz="4" w:space="0" w:color="auto"/>
            </w:tcBorders>
            <w:vAlign w:val="center"/>
          </w:tcPr>
          <w:p w14:paraId="68FECACE" w14:textId="3F592C10" w:rsidR="00DB0416" w:rsidRPr="006B1483" w:rsidRDefault="00DB0416" w:rsidP="00DB0416">
            <w:pPr>
              <w:spacing w:line="360" w:lineRule="auto"/>
              <w:rPr>
                <w:rFonts w:ascii="宋体" w:hAnsi="宋体"/>
                <w:color w:val="000000"/>
                <w:sz w:val="24"/>
              </w:rPr>
            </w:pPr>
            <w:r w:rsidRPr="006B1483">
              <w:rPr>
                <w:rFonts w:ascii="宋体" w:hAnsi="宋体" w:hint="eastAsia"/>
                <w:color w:val="000000"/>
                <w:sz w:val="24"/>
              </w:rPr>
              <w:t>须</w:t>
            </w:r>
            <w:r w:rsidRPr="006B1483">
              <w:rPr>
                <w:rFonts w:ascii="宋体" w:hAnsi="宋体"/>
                <w:color w:val="000000"/>
                <w:sz w:val="24"/>
              </w:rPr>
              <w:t>提供本</w:t>
            </w:r>
            <w:r w:rsidRPr="006B1483">
              <w:rPr>
                <w:rFonts w:ascii="宋体" w:hAnsi="宋体" w:hint="eastAsia"/>
                <w:color w:val="000000"/>
                <w:sz w:val="24"/>
              </w:rPr>
              <w:t>项目</w:t>
            </w:r>
            <w:r>
              <w:rPr>
                <w:rFonts w:ascii="宋体" w:hAnsi="宋体" w:hint="eastAsia"/>
                <w:color w:val="000000"/>
                <w:sz w:val="24"/>
              </w:rPr>
              <w:t>软件</w:t>
            </w:r>
            <w:r w:rsidRPr="006B1483">
              <w:rPr>
                <w:rFonts w:ascii="宋体" w:hAnsi="宋体"/>
                <w:color w:val="000000"/>
                <w:sz w:val="24"/>
              </w:rPr>
              <w:t>及硬件</w:t>
            </w:r>
            <w:r>
              <w:rPr>
                <w:rFonts w:ascii="宋体" w:hAnsi="宋体" w:hint="eastAsia"/>
                <w:color w:val="000000"/>
                <w:sz w:val="24"/>
              </w:rPr>
              <w:t>兼容</w:t>
            </w:r>
            <w:r w:rsidRPr="006B1483">
              <w:rPr>
                <w:rFonts w:ascii="宋体" w:hAnsi="宋体"/>
                <w:color w:val="000000"/>
                <w:sz w:val="24"/>
              </w:rPr>
              <w:t>方案</w:t>
            </w:r>
            <w:r>
              <w:rPr>
                <w:rFonts w:ascii="宋体" w:hAnsi="宋体" w:hint="eastAsia"/>
                <w:color w:val="000000"/>
                <w:sz w:val="24"/>
              </w:rPr>
              <w:t>：</w:t>
            </w:r>
          </w:p>
          <w:p w14:paraId="11B73FB1" w14:textId="5F83B253" w:rsidR="00DB0416" w:rsidRPr="006B1483" w:rsidRDefault="00DB0416" w:rsidP="00DB0416">
            <w:pPr>
              <w:spacing w:line="360" w:lineRule="auto"/>
              <w:rPr>
                <w:rFonts w:ascii="宋体" w:hAnsi="宋体"/>
                <w:color w:val="000000"/>
                <w:sz w:val="24"/>
              </w:rPr>
            </w:pPr>
            <w:r w:rsidRPr="006B1483">
              <w:rPr>
                <w:rFonts w:ascii="宋体" w:hAnsi="宋体" w:hint="eastAsia"/>
                <w:color w:val="000000"/>
                <w:sz w:val="24"/>
              </w:rPr>
              <w:t>（1）</w:t>
            </w:r>
            <w:r>
              <w:rPr>
                <w:rFonts w:ascii="宋体" w:hAnsi="宋体" w:hint="eastAsia"/>
                <w:color w:val="000000"/>
                <w:sz w:val="24"/>
              </w:rPr>
              <w:t>软件</w:t>
            </w:r>
            <w:r w:rsidRPr="006B1483">
              <w:rPr>
                <w:rFonts w:ascii="宋体" w:hAnsi="宋体"/>
                <w:color w:val="000000"/>
                <w:sz w:val="24"/>
              </w:rPr>
              <w:t>及硬件</w:t>
            </w:r>
            <w:r>
              <w:rPr>
                <w:rFonts w:ascii="宋体" w:hAnsi="宋体" w:hint="eastAsia"/>
                <w:color w:val="000000"/>
                <w:sz w:val="24"/>
              </w:rPr>
              <w:t>兼容</w:t>
            </w:r>
            <w:r>
              <w:rPr>
                <w:rFonts w:ascii="宋体" w:hAnsi="宋体"/>
                <w:color w:val="000000"/>
                <w:sz w:val="24"/>
              </w:rPr>
              <w:t>技术方案</w:t>
            </w:r>
            <w:r w:rsidRPr="006B1483">
              <w:rPr>
                <w:rFonts w:ascii="宋体" w:hAnsi="宋体"/>
                <w:color w:val="000000"/>
                <w:sz w:val="24"/>
              </w:rPr>
              <w:t>完善</w:t>
            </w:r>
            <w:r w:rsidRPr="006B1483">
              <w:rPr>
                <w:rFonts w:ascii="宋体" w:hAnsi="宋体" w:hint="eastAsia"/>
                <w:color w:val="000000"/>
                <w:sz w:val="24"/>
              </w:rPr>
              <w:t>、</w:t>
            </w:r>
            <w:r w:rsidRPr="006B1483">
              <w:rPr>
                <w:rFonts w:ascii="宋体" w:hAnsi="宋体"/>
                <w:color w:val="000000"/>
                <w:sz w:val="24"/>
              </w:rPr>
              <w:t>详细，</w:t>
            </w:r>
            <w:r w:rsidRPr="006B1483">
              <w:rPr>
                <w:rFonts w:ascii="宋体" w:hAnsi="宋体" w:hint="eastAsia"/>
                <w:color w:val="000000"/>
                <w:sz w:val="24"/>
              </w:rPr>
              <w:t>能够</w:t>
            </w:r>
            <w:r w:rsidRPr="006B1483">
              <w:rPr>
                <w:rFonts w:ascii="宋体" w:hAnsi="宋体"/>
                <w:color w:val="000000"/>
                <w:sz w:val="24"/>
              </w:rPr>
              <w:t>充分说明</w:t>
            </w:r>
            <w:r>
              <w:rPr>
                <w:rFonts w:ascii="宋体" w:hAnsi="宋体" w:hint="eastAsia"/>
                <w:color w:val="000000"/>
                <w:sz w:val="24"/>
              </w:rPr>
              <w:t>软硬件完美匹配</w:t>
            </w:r>
            <w:r w:rsidRPr="006B1483">
              <w:rPr>
                <w:rFonts w:ascii="宋体" w:hAnsi="宋体" w:hint="eastAsia"/>
                <w:color w:val="000000"/>
                <w:sz w:val="24"/>
              </w:rPr>
              <w:t>方案，得</w:t>
            </w:r>
            <w:r>
              <w:rPr>
                <w:rFonts w:ascii="宋体" w:hAnsi="宋体"/>
                <w:color w:val="000000"/>
                <w:sz w:val="24"/>
              </w:rPr>
              <w:t>5</w:t>
            </w:r>
            <w:r w:rsidRPr="006B1483">
              <w:rPr>
                <w:rFonts w:ascii="宋体" w:hAnsi="宋体" w:hint="eastAsia"/>
                <w:color w:val="000000"/>
                <w:sz w:val="24"/>
              </w:rPr>
              <w:t>分</w:t>
            </w:r>
          </w:p>
          <w:p w14:paraId="3E1330A2" w14:textId="32349EB5" w:rsidR="00DB0416" w:rsidRPr="006B1483" w:rsidRDefault="00DB0416" w:rsidP="00DB0416">
            <w:pPr>
              <w:spacing w:line="360" w:lineRule="auto"/>
              <w:rPr>
                <w:rFonts w:ascii="宋体" w:hAnsi="宋体"/>
                <w:color w:val="000000"/>
                <w:sz w:val="24"/>
              </w:rPr>
            </w:pPr>
            <w:r w:rsidRPr="006B1483">
              <w:rPr>
                <w:rFonts w:ascii="宋体" w:hAnsi="宋体" w:hint="eastAsia"/>
                <w:color w:val="000000"/>
                <w:sz w:val="24"/>
              </w:rPr>
              <w:t>（2）</w:t>
            </w:r>
            <w:r w:rsidR="003B10A2">
              <w:rPr>
                <w:rFonts w:ascii="宋体" w:hAnsi="宋体" w:hint="eastAsia"/>
                <w:color w:val="000000"/>
                <w:sz w:val="24"/>
              </w:rPr>
              <w:t>软件</w:t>
            </w:r>
            <w:r w:rsidR="003B10A2" w:rsidRPr="006B1483">
              <w:rPr>
                <w:rFonts w:ascii="宋体" w:hAnsi="宋体"/>
                <w:color w:val="000000"/>
                <w:sz w:val="24"/>
              </w:rPr>
              <w:t>及硬件</w:t>
            </w:r>
            <w:r w:rsidR="003B10A2">
              <w:rPr>
                <w:rFonts w:ascii="宋体" w:hAnsi="宋体" w:hint="eastAsia"/>
                <w:color w:val="000000"/>
                <w:sz w:val="24"/>
              </w:rPr>
              <w:t>兼容</w:t>
            </w:r>
            <w:r w:rsidR="003B10A2">
              <w:rPr>
                <w:rFonts w:ascii="宋体" w:hAnsi="宋体"/>
                <w:color w:val="000000"/>
                <w:sz w:val="24"/>
              </w:rPr>
              <w:t>技术方案</w:t>
            </w:r>
            <w:r>
              <w:rPr>
                <w:rFonts w:ascii="宋体" w:hAnsi="宋体" w:hint="eastAsia"/>
                <w:color w:val="000000"/>
                <w:sz w:val="24"/>
              </w:rPr>
              <w:t>略有不足，不够详细。</w:t>
            </w:r>
            <w:r w:rsidRPr="006B1483">
              <w:rPr>
                <w:rFonts w:ascii="宋体" w:hAnsi="宋体" w:hint="eastAsia"/>
                <w:color w:val="000000"/>
                <w:sz w:val="24"/>
              </w:rPr>
              <w:t>不能充分说明</w:t>
            </w:r>
            <w:r>
              <w:rPr>
                <w:rFonts w:ascii="宋体" w:hAnsi="宋体" w:hint="eastAsia"/>
                <w:color w:val="000000"/>
                <w:sz w:val="24"/>
              </w:rPr>
              <w:t>软硬件的</w:t>
            </w:r>
            <w:r w:rsidRPr="006B1483">
              <w:rPr>
                <w:rFonts w:ascii="宋体" w:hAnsi="宋体" w:hint="eastAsia"/>
                <w:color w:val="000000"/>
                <w:sz w:val="24"/>
              </w:rPr>
              <w:t>兼容性，得</w:t>
            </w:r>
            <w:r>
              <w:rPr>
                <w:rFonts w:ascii="宋体" w:hAnsi="宋体"/>
                <w:color w:val="000000"/>
                <w:sz w:val="24"/>
              </w:rPr>
              <w:t>3</w:t>
            </w:r>
            <w:r w:rsidRPr="006B1483">
              <w:rPr>
                <w:rFonts w:ascii="宋体" w:hAnsi="宋体" w:hint="eastAsia"/>
                <w:color w:val="000000"/>
                <w:sz w:val="24"/>
              </w:rPr>
              <w:t>分</w:t>
            </w:r>
          </w:p>
          <w:p w14:paraId="013D8DB3" w14:textId="0EABEF59" w:rsidR="00DB0416" w:rsidRPr="006B1483" w:rsidRDefault="00DB0416" w:rsidP="00DB0416">
            <w:pPr>
              <w:spacing w:line="360" w:lineRule="auto"/>
              <w:rPr>
                <w:rFonts w:ascii="宋体" w:hAnsi="宋体"/>
                <w:color w:val="000000"/>
                <w:sz w:val="24"/>
              </w:rPr>
            </w:pPr>
            <w:r w:rsidRPr="006B1483">
              <w:rPr>
                <w:rFonts w:ascii="宋体" w:hAnsi="宋体" w:hint="eastAsia"/>
                <w:color w:val="000000"/>
                <w:sz w:val="24"/>
              </w:rPr>
              <w:t>（3）</w:t>
            </w:r>
            <w:r w:rsidR="003B10A2">
              <w:rPr>
                <w:rFonts w:ascii="宋体" w:hAnsi="宋体" w:hint="eastAsia"/>
                <w:color w:val="000000"/>
                <w:sz w:val="24"/>
              </w:rPr>
              <w:t>软件</w:t>
            </w:r>
            <w:r w:rsidR="003B10A2" w:rsidRPr="006B1483">
              <w:rPr>
                <w:rFonts w:ascii="宋体" w:hAnsi="宋体"/>
                <w:color w:val="000000"/>
                <w:sz w:val="24"/>
              </w:rPr>
              <w:t>及硬件</w:t>
            </w:r>
            <w:r w:rsidR="003B10A2">
              <w:rPr>
                <w:rFonts w:ascii="宋体" w:hAnsi="宋体" w:hint="eastAsia"/>
                <w:color w:val="000000"/>
                <w:sz w:val="24"/>
              </w:rPr>
              <w:t>兼容</w:t>
            </w:r>
            <w:r w:rsidR="003B10A2">
              <w:rPr>
                <w:rFonts w:ascii="宋体" w:hAnsi="宋体"/>
                <w:color w:val="000000"/>
                <w:sz w:val="24"/>
              </w:rPr>
              <w:t>技术方案</w:t>
            </w:r>
            <w:r>
              <w:rPr>
                <w:rFonts w:ascii="宋体" w:hAnsi="宋体" w:hint="eastAsia"/>
                <w:color w:val="000000"/>
                <w:sz w:val="24"/>
              </w:rPr>
              <w:t>较差，</w:t>
            </w:r>
            <w:r w:rsidRPr="006B1483">
              <w:rPr>
                <w:rFonts w:ascii="宋体" w:hAnsi="宋体" w:hint="eastAsia"/>
                <w:color w:val="000000"/>
                <w:sz w:val="24"/>
              </w:rPr>
              <w:t>不能说明</w:t>
            </w:r>
            <w:r>
              <w:rPr>
                <w:rFonts w:ascii="宋体" w:hAnsi="宋体" w:hint="eastAsia"/>
                <w:color w:val="000000"/>
                <w:sz w:val="24"/>
              </w:rPr>
              <w:t>软硬件的</w:t>
            </w:r>
            <w:r w:rsidRPr="006B1483">
              <w:rPr>
                <w:rFonts w:ascii="宋体" w:hAnsi="宋体" w:hint="eastAsia"/>
                <w:color w:val="000000"/>
                <w:sz w:val="24"/>
              </w:rPr>
              <w:t>兼容性，得1分</w:t>
            </w:r>
          </w:p>
          <w:p w14:paraId="78FBAD54" w14:textId="3171AD26" w:rsidR="00B655FD" w:rsidRPr="00A124B0" w:rsidRDefault="00DB0416" w:rsidP="00DB0416">
            <w:pPr>
              <w:spacing w:line="360" w:lineRule="auto"/>
              <w:rPr>
                <w:rFonts w:ascii="宋体" w:hAnsi="宋体" w:cs="Tahoma"/>
                <w:color w:val="000000"/>
                <w:kern w:val="0"/>
                <w:sz w:val="24"/>
              </w:rPr>
            </w:pPr>
            <w:r w:rsidRPr="006B1483">
              <w:rPr>
                <w:rFonts w:ascii="宋体" w:hAnsi="宋体" w:hint="eastAsia"/>
                <w:color w:val="000000"/>
                <w:sz w:val="24"/>
              </w:rPr>
              <w:t>（4）本项未提供得0分</w:t>
            </w:r>
            <w:r w:rsidRPr="006B1483">
              <w:rPr>
                <w:rFonts w:ascii="宋体" w:hAnsi="宋体"/>
                <w:color w:val="000000"/>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A357423" w14:textId="05B416F7" w:rsidR="00B655FD" w:rsidRPr="00A124B0" w:rsidRDefault="003B10A2" w:rsidP="006D0728">
            <w:pPr>
              <w:widowControl/>
              <w:spacing w:line="360" w:lineRule="auto"/>
              <w:ind w:left="420" w:hanging="420"/>
              <w:jc w:val="center"/>
              <w:rPr>
                <w:rFonts w:ascii="宋体" w:hAnsi="宋体" w:cs="Tahoma"/>
                <w:color w:val="000000"/>
                <w:kern w:val="0"/>
                <w:sz w:val="24"/>
              </w:rPr>
            </w:pPr>
            <w:r>
              <w:rPr>
                <w:rFonts w:ascii="宋体" w:hAnsi="宋体" w:cs="Tahoma" w:hint="eastAsia"/>
                <w:color w:val="000000"/>
                <w:kern w:val="0"/>
                <w:sz w:val="24"/>
              </w:rPr>
              <w:t>5</w:t>
            </w:r>
          </w:p>
        </w:tc>
      </w:tr>
      <w:tr w:rsidR="003B10A2" w:rsidRPr="00A124B0" w14:paraId="368D6A54"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6C182904" w14:textId="55AFEF92" w:rsidR="003B10A2" w:rsidRDefault="003B10A2"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2</w:t>
            </w:r>
            <w:r>
              <w:rPr>
                <w:rFonts w:ascii="宋体" w:hAnsi="宋体" w:cs="Tahoma"/>
                <w:color w:val="000000"/>
                <w:kern w:val="0"/>
                <w:sz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75EA6B52" w14:textId="0E8503EC" w:rsidR="003B10A2" w:rsidRDefault="003B10A2"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应急预案</w:t>
            </w:r>
          </w:p>
        </w:tc>
        <w:tc>
          <w:tcPr>
            <w:tcW w:w="6520" w:type="dxa"/>
            <w:tcBorders>
              <w:top w:val="single" w:sz="4" w:space="0" w:color="auto"/>
              <w:left w:val="single" w:sz="4" w:space="0" w:color="auto"/>
              <w:bottom w:val="single" w:sz="4" w:space="0" w:color="auto"/>
              <w:right w:val="single" w:sz="4" w:space="0" w:color="auto"/>
            </w:tcBorders>
            <w:vAlign w:val="center"/>
          </w:tcPr>
          <w:p w14:paraId="2370827C" w14:textId="76190161" w:rsidR="003B10A2" w:rsidRPr="00535A3B" w:rsidRDefault="003B10A2" w:rsidP="003B10A2">
            <w:pPr>
              <w:spacing w:line="360" w:lineRule="auto"/>
              <w:jc w:val="left"/>
              <w:rPr>
                <w:sz w:val="24"/>
              </w:rPr>
            </w:pPr>
            <w:r w:rsidRPr="00535A3B">
              <w:rPr>
                <w:rFonts w:hint="eastAsia"/>
                <w:sz w:val="24"/>
              </w:rPr>
              <w:t>系统运</w:t>
            </w:r>
            <w:proofErr w:type="gramStart"/>
            <w:r w:rsidRPr="00535A3B">
              <w:rPr>
                <w:rFonts w:hint="eastAsia"/>
                <w:sz w:val="24"/>
              </w:rPr>
              <w:t>维</w:t>
            </w:r>
            <w:r>
              <w:rPr>
                <w:rFonts w:hint="eastAsia"/>
                <w:sz w:val="24"/>
              </w:rPr>
              <w:t>方案</w:t>
            </w:r>
            <w:proofErr w:type="gramEnd"/>
            <w:r>
              <w:rPr>
                <w:rFonts w:hint="eastAsia"/>
                <w:sz w:val="24"/>
              </w:rPr>
              <w:t>及应急预案其中</w:t>
            </w:r>
            <w:r>
              <w:rPr>
                <w:sz w:val="24"/>
              </w:rPr>
              <w:t>应急预案中应包含出现</w:t>
            </w:r>
            <w:r>
              <w:rPr>
                <w:rFonts w:hint="eastAsia"/>
                <w:sz w:val="24"/>
              </w:rPr>
              <w:t>紧急</w:t>
            </w:r>
            <w:r>
              <w:rPr>
                <w:sz w:val="24"/>
              </w:rPr>
              <w:t>情况时</w:t>
            </w:r>
            <w:r>
              <w:rPr>
                <w:rFonts w:hint="eastAsia"/>
                <w:sz w:val="24"/>
              </w:rPr>
              <w:t>，</w:t>
            </w:r>
            <w:r>
              <w:rPr>
                <w:sz w:val="24"/>
              </w:rPr>
              <w:t>供应商或设备生产厂家能够</w:t>
            </w:r>
            <w:r>
              <w:rPr>
                <w:rFonts w:hint="eastAsia"/>
                <w:sz w:val="24"/>
              </w:rPr>
              <w:t>提供</w:t>
            </w:r>
            <w:r>
              <w:rPr>
                <w:sz w:val="24"/>
              </w:rPr>
              <w:t>备用</w:t>
            </w:r>
            <w:r w:rsidRPr="00DD0C58">
              <w:rPr>
                <w:rFonts w:hint="eastAsia"/>
                <w:sz w:val="24"/>
              </w:rPr>
              <w:t>资源最大限度的保障用户业务的连续性，保障科研系统可靠性</w:t>
            </w:r>
            <w:r>
              <w:rPr>
                <w:rFonts w:hint="eastAsia"/>
                <w:sz w:val="24"/>
              </w:rPr>
              <w:t>（</w:t>
            </w:r>
            <w:r w:rsidRPr="00535A3B">
              <w:rPr>
                <w:rFonts w:hint="eastAsia"/>
                <w:sz w:val="24"/>
              </w:rPr>
              <w:t>提交系统运维服务方案</w:t>
            </w:r>
            <w:r>
              <w:rPr>
                <w:rFonts w:hint="eastAsia"/>
                <w:sz w:val="24"/>
              </w:rPr>
              <w:t>及</w:t>
            </w:r>
            <w:r>
              <w:rPr>
                <w:sz w:val="24"/>
              </w:rPr>
              <w:t>应急预案并</w:t>
            </w:r>
            <w:r w:rsidRPr="00535A3B">
              <w:rPr>
                <w:rFonts w:hint="eastAsia"/>
                <w:sz w:val="24"/>
              </w:rPr>
              <w:t>提供</w:t>
            </w:r>
            <w:r>
              <w:rPr>
                <w:rFonts w:hint="eastAsia"/>
                <w:sz w:val="24"/>
              </w:rPr>
              <w:t>相关</w:t>
            </w:r>
            <w:r w:rsidRPr="00535A3B">
              <w:rPr>
                <w:rFonts w:hint="eastAsia"/>
                <w:sz w:val="24"/>
              </w:rPr>
              <w:t>证明材料</w:t>
            </w:r>
            <w:r>
              <w:rPr>
                <w:rFonts w:hint="eastAsia"/>
                <w:sz w:val="24"/>
              </w:rPr>
              <w:t>）</w:t>
            </w:r>
            <w:r w:rsidRPr="00535A3B">
              <w:rPr>
                <w:rFonts w:hint="eastAsia"/>
                <w:sz w:val="24"/>
              </w:rPr>
              <w:t>：</w:t>
            </w:r>
          </w:p>
          <w:p w14:paraId="2E4A830C" w14:textId="09066BCB" w:rsidR="003B10A2" w:rsidRPr="00535A3B" w:rsidRDefault="003B10A2" w:rsidP="003B10A2">
            <w:pPr>
              <w:spacing w:line="360" w:lineRule="auto"/>
              <w:jc w:val="left"/>
              <w:rPr>
                <w:sz w:val="24"/>
              </w:rPr>
            </w:pPr>
            <w:r w:rsidRPr="00535A3B">
              <w:rPr>
                <w:rFonts w:hint="eastAsia"/>
                <w:sz w:val="24"/>
              </w:rPr>
              <w:t>（</w:t>
            </w:r>
            <w:r w:rsidRPr="00535A3B">
              <w:rPr>
                <w:rFonts w:hint="eastAsia"/>
                <w:sz w:val="24"/>
              </w:rPr>
              <w:t>1</w:t>
            </w:r>
            <w:r w:rsidRPr="00535A3B">
              <w:rPr>
                <w:rFonts w:hint="eastAsia"/>
                <w:sz w:val="24"/>
              </w:rPr>
              <w:t>）系统运</w:t>
            </w:r>
            <w:proofErr w:type="gramStart"/>
            <w:r w:rsidRPr="00535A3B">
              <w:rPr>
                <w:rFonts w:hint="eastAsia"/>
                <w:sz w:val="24"/>
              </w:rPr>
              <w:t>维方案</w:t>
            </w:r>
            <w:proofErr w:type="gramEnd"/>
            <w:r>
              <w:rPr>
                <w:rFonts w:hint="eastAsia"/>
                <w:sz w:val="24"/>
              </w:rPr>
              <w:t>及</w:t>
            </w:r>
            <w:r>
              <w:rPr>
                <w:sz w:val="24"/>
              </w:rPr>
              <w:t>应急预案</w:t>
            </w:r>
            <w:r w:rsidRPr="00535A3B">
              <w:rPr>
                <w:rFonts w:hint="eastAsia"/>
                <w:sz w:val="24"/>
              </w:rPr>
              <w:t>合理，针对性强，相关措施清晰，满足</w:t>
            </w:r>
            <w:r>
              <w:rPr>
                <w:rFonts w:hint="eastAsia"/>
                <w:sz w:val="24"/>
              </w:rPr>
              <w:t>用户</w:t>
            </w:r>
            <w:r w:rsidRPr="00535A3B">
              <w:rPr>
                <w:rFonts w:hint="eastAsia"/>
                <w:sz w:val="24"/>
              </w:rPr>
              <w:t>要求，得</w:t>
            </w:r>
            <w:r>
              <w:rPr>
                <w:sz w:val="24"/>
              </w:rPr>
              <w:t>5</w:t>
            </w:r>
            <w:r w:rsidRPr="00535A3B">
              <w:rPr>
                <w:rFonts w:hint="eastAsia"/>
                <w:sz w:val="24"/>
              </w:rPr>
              <w:t>分；</w:t>
            </w:r>
          </w:p>
          <w:p w14:paraId="7B923F71" w14:textId="77777777" w:rsidR="003B10A2" w:rsidRPr="00535A3B" w:rsidRDefault="003B10A2" w:rsidP="003B10A2">
            <w:pPr>
              <w:spacing w:line="360" w:lineRule="auto"/>
              <w:jc w:val="left"/>
              <w:rPr>
                <w:sz w:val="24"/>
              </w:rPr>
            </w:pPr>
            <w:r w:rsidRPr="00535A3B">
              <w:rPr>
                <w:rFonts w:hint="eastAsia"/>
                <w:sz w:val="24"/>
              </w:rPr>
              <w:t>（</w:t>
            </w:r>
            <w:r>
              <w:rPr>
                <w:sz w:val="24"/>
              </w:rPr>
              <w:t>2</w:t>
            </w:r>
            <w:r w:rsidRPr="00535A3B">
              <w:rPr>
                <w:rFonts w:hint="eastAsia"/>
                <w:sz w:val="24"/>
              </w:rPr>
              <w:t>）系统运</w:t>
            </w:r>
            <w:proofErr w:type="gramStart"/>
            <w:r w:rsidRPr="00535A3B">
              <w:rPr>
                <w:rFonts w:hint="eastAsia"/>
                <w:sz w:val="24"/>
              </w:rPr>
              <w:t>维方案</w:t>
            </w:r>
            <w:proofErr w:type="gramEnd"/>
            <w:r>
              <w:rPr>
                <w:rFonts w:hint="eastAsia"/>
                <w:sz w:val="24"/>
              </w:rPr>
              <w:t>及</w:t>
            </w:r>
            <w:r>
              <w:rPr>
                <w:sz w:val="24"/>
              </w:rPr>
              <w:t>应急预案</w:t>
            </w:r>
            <w:r>
              <w:rPr>
                <w:rFonts w:hint="eastAsia"/>
                <w:sz w:val="24"/>
              </w:rPr>
              <w:t>略有不足</w:t>
            </w:r>
            <w:r w:rsidRPr="00535A3B">
              <w:rPr>
                <w:rFonts w:hint="eastAsia"/>
                <w:sz w:val="24"/>
              </w:rPr>
              <w:t>，缺乏针对性，相关措施不够清晰，不能</w:t>
            </w:r>
            <w:r>
              <w:rPr>
                <w:rFonts w:hint="eastAsia"/>
                <w:sz w:val="24"/>
              </w:rPr>
              <w:t>完全</w:t>
            </w:r>
            <w:r w:rsidRPr="00535A3B">
              <w:rPr>
                <w:rFonts w:hint="eastAsia"/>
                <w:sz w:val="24"/>
              </w:rPr>
              <w:t>满足用户需求，得</w:t>
            </w:r>
            <w:r>
              <w:rPr>
                <w:sz w:val="24"/>
              </w:rPr>
              <w:t>3</w:t>
            </w:r>
            <w:r w:rsidRPr="00535A3B">
              <w:rPr>
                <w:rFonts w:hint="eastAsia"/>
                <w:sz w:val="24"/>
              </w:rPr>
              <w:t>分；</w:t>
            </w:r>
          </w:p>
          <w:p w14:paraId="3498DB52" w14:textId="77777777" w:rsidR="003B10A2" w:rsidRDefault="003B10A2" w:rsidP="003B10A2">
            <w:pPr>
              <w:spacing w:line="360" w:lineRule="auto"/>
              <w:jc w:val="left"/>
              <w:rPr>
                <w:sz w:val="24"/>
              </w:rPr>
            </w:pPr>
            <w:r w:rsidRPr="00535A3B">
              <w:rPr>
                <w:rFonts w:hint="eastAsia"/>
                <w:sz w:val="24"/>
              </w:rPr>
              <w:t>（</w:t>
            </w:r>
            <w:r>
              <w:rPr>
                <w:sz w:val="24"/>
              </w:rPr>
              <w:t>3</w:t>
            </w:r>
            <w:r w:rsidRPr="00535A3B">
              <w:rPr>
                <w:rFonts w:hint="eastAsia"/>
                <w:sz w:val="24"/>
              </w:rPr>
              <w:t>）系统运</w:t>
            </w:r>
            <w:proofErr w:type="gramStart"/>
            <w:r w:rsidRPr="00535A3B">
              <w:rPr>
                <w:rFonts w:hint="eastAsia"/>
                <w:sz w:val="24"/>
              </w:rPr>
              <w:t>维方案</w:t>
            </w:r>
            <w:proofErr w:type="gramEnd"/>
            <w:r>
              <w:rPr>
                <w:rFonts w:hint="eastAsia"/>
                <w:sz w:val="24"/>
              </w:rPr>
              <w:t>及</w:t>
            </w:r>
            <w:r>
              <w:rPr>
                <w:sz w:val="24"/>
              </w:rPr>
              <w:t>应急预案</w:t>
            </w:r>
            <w:r w:rsidRPr="00535A3B">
              <w:rPr>
                <w:rFonts w:hint="eastAsia"/>
                <w:sz w:val="24"/>
              </w:rPr>
              <w:t>不合理，不具备针对性，相关措施不清晰，不能满足用户需求，得</w:t>
            </w:r>
            <w:r>
              <w:rPr>
                <w:sz w:val="24"/>
              </w:rPr>
              <w:t>1</w:t>
            </w:r>
            <w:r w:rsidRPr="00535A3B">
              <w:rPr>
                <w:rFonts w:hint="eastAsia"/>
                <w:sz w:val="24"/>
              </w:rPr>
              <w:t>分；</w:t>
            </w:r>
          </w:p>
          <w:p w14:paraId="3D242625" w14:textId="6722A9A2" w:rsidR="003B10A2" w:rsidRPr="006B1483" w:rsidRDefault="003B10A2" w:rsidP="003B10A2">
            <w:pPr>
              <w:spacing w:line="360" w:lineRule="auto"/>
              <w:rPr>
                <w:rFonts w:ascii="宋体" w:hAnsi="宋体"/>
                <w:color w:val="000000"/>
                <w:sz w:val="24"/>
              </w:rPr>
            </w:pPr>
            <w:r w:rsidRPr="006B1483">
              <w:rPr>
                <w:rFonts w:ascii="宋体" w:hAnsi="宋体" w:hint="eastAsia"/>
                <w:color w:val="000000"/>
                <w:sz w:val="24"/>
              </w:rPr>
              <w:t>（4）本项未提供得0分</w:t>
            </w:r>
            <w:r w:rsidRPr="006B1483">
              <w:rPr>
                <w:rFonts w:ascii="宋体" w:hAnsi="宋体"/>
                <w:color w:val="000000"/>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ED82EF0" w14:textId="1FF4316E" w:rsidR="003B10A2" w:rsidRDefault="003B10A2" w:rsidP="006D0728">
            <w:pPr>
              <w:widowControl/>
              <w:spacing w:line="360" w:lineRule="auto"/>
              <w:ind w:left="420" w:hanging="420"/>
              <w:jc w:val="center"/>
              <w:rPr>
                <w:rFonts w:ascii="宋体" w:hAnsi="宋体" w:cs="Tahoma"/>
                <w:color w:val="000000"/>
                <w:kern w:val="0"/>
                <w:sz w:val="24"/>
              </w:rPr>
            </w:pPr>
            <w:r>
              <w:rPr>
                <w:rFonts w:ascii="宋体" w:hAnsi="宋体" w:cs="Tahoma" w:hint="eastAsia"/>
                <w:color w:val="000000"/>
                <w:kern w:val="0"/>
                <w:sz w:val="24"/>
              </w:rPr>
              <w:t>5</w:t>
            </w:r>
          </w:p>
        </w:tc>
      </w:tr>
      <w:tr w:rsidR="003867B5" w:rsidRPr="00A124B0" w14:paraId="0C221468"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1403B815" w14:textId="77777777" w:rsidR="003867B5" w:rsidRPr="00B46655" w:rsidRDefault="003867B5"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lastRenderedPageBreak/>
              <w:t>2</w:t>
            </w:r>
            <w:r>
              <w:rPr>
                <w:rFonts w:ascii="宋体" w:hAnsi="宋体" w:cs="Tahoma"/>
                <w:color w:val="000000"/>
                <w:kern w:val="0"/>
                <w:sz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B9B200" w14:textId="77777777" w:rsidR="003867B5" w:rsidRPr="00A124B0" w:rsidRDefault="003867B5" w:rsidP="006D0728">
            <w:pPr>
              <w:adjustRightInd w:val="0"/>
              <w:snapToGrid w:val="0"/>
              <w:spacing w:line="360" w:lineRule="auto"/>
              <w:rPr>
                <w:rFonts w:ascii="宋体" w:hAnsi="宋体"/>
                <w:color w:val="000000"/>
                <w:sz w:val="24"/>
              </w:rPr>
            </w:pPr>
            <w:r w:rsidRPr="00A124B0">
              <w:rPr>
                <w:rFonts w:ascii="宋体" w:hAnsi="宋体" w:cs="Tahoma" w:hint="eastAsia"/>
                <w:color w:val="000000"/>
                <w:kern w:val="0"/>
                <w:sz w:val="24"/>
              </w:rPr>
              <w:t>实施方案</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7EEA8EF" w14:textId="77777777" w:rsidR="003867B5" w:rsidRPr="00A124B0" w:rsidRDefault="003867B5" w:rsidP="006D0728">
            <w:pPr>
              <w:spacing w:line="360" w:lineRule="auto"/>
              <w:ind w:firstLineChars="200" w:firstLine="480"/>
              <w:jc w:val="left"/>
              <w:rPr>
                <w:rFonts w:ascii="宋体" w:hAnsi="宋体" w:cs="Tahoma"/>
                <w:color w:val="000000"/>
                <w:kern w:val="0"/>
                <w:sz w:val="24"/>
              </w:rPr>
            </w:pPr>
            <w:r w:rsidRPr="00A124B0">
              <w:rPr>
                <w:rFonts w:ascii="宋体" w:hAnsi="宋体" w:hint="eastAsia"/>
                <w:kern w:val="0"/>
                <w:sz w:val="24"/>
              </w:rPr>
              <w:t>供应商</w:t>
            </w:r>
            <w:r w:rsidRPr="00A124B0">
              <w:rPr>
                <w:rFonts w:ascii="宋体" w:hAnsi="宋体" w:cs="Tahoma" w:hint="eastAsia"/>
                <w:color w:val="000000"/>
                <w:kern w:val="0"/>
                <w:sz w:val="24"/>
              </w:rPr>
              <w:t>应根据本项目采购需求，编制相应建设方案，建设方案须至少包括：产品选型对多种计算需求的兼容支持、系统配置表、网络拓扑图、人工智能软件功能方案。</w:t>
            </w:r>
          </w:p>
          <w:p w14:paraId="69D380E9" w14:textId="77777777" w:rsidR="003867B5" w:rsidRPr="00A124B0" w:rsidRDefault="003867B5" w:rsidP="006D0728">
            <w:pPr>
              <w:spacing w:line="360" w:lineRule="auto"/>
              <w:jc w:val="left"/>
              <w:rPr>
                <w:rFonts w:ascii="宋体" w:hAnsi="宋体" w:cs="Tahoma"/>
                <w:color w:val="000000"/>
                <w:kern w:val="0"/>
                <w:sz w:val="24"/>
              </w:rPr>
            </w:pPr>
            <w:r w:rsidRPr="00A124B0">
              <w:rPr>
                <w:rFonts w:ascii="宋体" w:hAnsi="宋体" w:hint="eastAsia"/>
                <w:sz w:val="24"/>
              </w:rPr>
              <w:t>（1）</w:t>
            </w:r>
            <w:r w:rsidRPr="00A124B0">
              <w:rPr>
                <w:rFonts w:ascii="宋体" w:hAnsi="宋体" w:cs="Tahoma" w:hint="eastAsia"/>
                <w:color w:val="000000"/>
                <w:kern w:val="0"/>
                <w:sz w:val="24"/>
              </w:rPr>
              <w:t>根据</w:t>
            </w:r>
            <w:r w:rsidRPr="00A124B0">
              <w:rPr>
                <w:rFonts w:ascii="宋体" w:hAnsi="宋体" w:hint="eastAsia"/>
                <w:kern w:val="0"/>
                <w:sz w:val="24"/>
              </w:rPr>
              <w:t>供应商</w:t>
            </w:r>
            <w:r w:rsidRPr="00A124B0">
              <w:rPr>
                <w:rFonts w:ascii="宋体" w:hAnsi="宋体" w:cs="Tahoma" w:hint="eastAsia"/>
                <w:color w:val="000000"/>
                <w:kern w:val="0"/>
                <w:sz w:val="24"/>
              </w:rPr>
              <w:t>提供的技术方案与本项目实际情况结合紧密、架构设计合理、集成方案技术内容丰富，完全符合采购人需求的，得</w:t>
            </w:r>
            <w:r w:rsidRPr="00A124B0">
              <w:rPr>
                <w:rFonts w:ascii="宋体" w:hAnsi="宋体" w:cs="Tahoma"/>
                <w:color w:val="000000"/>
                <w:kern w:val="0"/>
                <w:sz w:val="24"/>
              </w:rPr>
              <w:t>5</w:t>
            </w:r>
            <w:r w:rsidRPr="00A124B0">
              <w:rPr>
                <w:rFonts w:ascii="宋体" w:hAnsi="宋体" w:cs="Tahoma" w:hint="eastAsia"/>
                <w:color w:val="000000"/>
                <w:kern w:val="0"/>
                <w:sz w:val="24"/>
              </w:rPr>
              <w:t>分；</w:t>
            </w:r>
          </w:p>
          <w:p w14:paraId="72054B4D" w14:textId="77777777" w:rsidR="003867B5" w:rsidRPr="00A124B0" w:rsidRDefault="003867B5" w:rsidP="006D0728">
            <w:pPr>
              <w:spacing w:line="360" w:lineRule="auto"/>
              <w:jc w:val="left"/>
              <w:rPr>
                <w:rFonts w:ascii="宋体" w:hAnsi="宋体" w:cs="Tahoma"/>
                <w:color w:val="000000"/>
                <w:kern w:val="0"/>
                <w:sz w:val="24"/>
              </w:rPr>
            </w:pPr>
            <w:r w:rsidRPr="00A124B0">
              <w:rPr>
                <w:rFonts w:ascii="宋体" w:hAnsi="宋体" w:hint="eastAsia"/>
                <w:sz w:val="24"/>
              </w:rPr>
              <w:t>（</w:t>
            </w:r>
            <w:r w:rsidRPr="00A124B0">
              <w:rPr>
                <w:rFonts w:ascii="宋体" w:hAnsi="宋体"/>
                <w:sz w:val="24"/>
              </w:rPr>
              <w:t>2</w:t>
            </w:r>
            <w:r w:rsidRPr="00A124B0">
              <w:rPr>
                <w:rFonts w:ascii="宋体" w:hAnsi="宋体" w:hint="eastAsia"/>
                <w:sz w:val="24"/>
              </w:rPr>
              <w:t>）</w:t>
            </w:r>
            <w:r w:rsidRPr="00A124B0">
              <w:rPr>
                <w:rFonts w:ascii="宋体" w:hAnsi="宋体" w:cs="Tahoma" w:hint="eastAsia"/>
                <w:color w:val="000000"/>
                <w:kern w:val="0"/>
                <w:sz w:val="24"/>
              </w:rPr>
              <w:t>技术方案设计、架构设计、方案技术内容略有不足、不能完全满足采购人需求的，得</w:t>
            </w:r>
            <w:r w:rsidRPr="00A124B0">
              <w:rPr>
                <w:rFonts w:ascii="宋体" w:hAnsi="宋体" w:cs="Tahoma"/>
                <w:color w:val="000000"/>
                <w:kern w:val="0"/>
                <w:sz w:val="24"/>
              </w:rPr>
              <w:t>3</w:t>
            </w:r>
            <w:r w:rsidRPr="00A124B0">
              <w:rPr>
                <w:rFonts w:ascii="宋体" w:hAnsi="宋体" w:cs="Tahoma" w:hint="eastAsia"/>
                <w:color w:val="000000"/>
                <w:kern w:val="0"/>
                <w:sz w:val="24"/>
              </w:rPr>
              <w:t>分；</w:t>
            </w:r>
          </w:p>
          <w:p w14:paraId="5026AEF3" w14:textId="77777777" w:rsidR="003867B5" w:rsidRPr="00A124B0" w:rsidRDefault="003867B5" w:rsidP="006D0728">
            <w:pPr>
              <w:spacing w:line="360" w:lineRule="auto"/>
              <w:jc w:val="left"/>
              <w:rPr>
                <w:rFonts w:ascii="宋体" w:hAnsi="宋体" w:cs="Tahoma"/>
                <w:color w:val="000000"/>
                <w:kern w:val="0"/>
                <w:sz w:val="24"/>
              </w:rPr>
            </w:pPr>
            <w:r w:rsidRPr="00A124B0">
              <w:rPr>
                <w:rFonts w:ascii="宋体" w:hAnsi="宋体" w:hint="eastAsia"/>
                <w:sz w:val="24"/>
              </w:rPr>
              <w:t>（</w:t>
            </w:r>
            <w:r w:rsidRPr="00A124B0">
              <w:rPr>
                <w:rFonts w:ascii="宋体" w:hAnsi="宋体"/>
                <w:sz w:val="24"/>
              </w:rPr>
              <w:t>3</w:t>
            </w:r>
            <w:r w:rsidRPr="00A124B0">
              <w:rPr>
                <w:rFonts w:ascii="宋体" w:hAnsi="宋体" w:hint="eastAsia"/>
                <w:sz w:val="24"/>
              </w:rPr>
              <w:t>）</w:t>
            </w:r>
            <w:r w:rsidRPr="00A124B0">
              <w:rPr>
                <w:rFonts w:ascii="宋体" w:hAnsi="宋体" w:cs="Tahoma" w:hint="eastAsia"/>
                <w:color w:val="000000"/>
                <w:kern w:val="0"/>
                <w:sz w:val="24"/>
              </w:rPr>
              <w:t>技术方案设计、架构设计、方案技术内容较差、不能满足采购人需求的，得</w:t>
            </w:r>
            <w:r w:rsidRPr="00A124B0">
              <w:rPr>
                <w:rFonts w:ascii="宋体" w:hAnsi="宋体" w:cs="Tahoma"/>
                <w:color w:val="000000"/>
                <w:kern w:val="0"/>
                <w:sz w:val="24"/>
              </w:rPr>
              <w:t>1</w:t>
            </w:r>
            <w:r w:rsidRPr="00A124B0">
              <w:rPr>
                <w:rFonts w:ascii="宋体" w:hAnsi="宋体" w:cs="Tahoma" w:hint="eastAsia"/>
                <w:color w:val="000000"/>
                <w:kern w:val="0"/>
                <w:sz w:val="24"/>
              </w:rPr>
              <w:t>分。</w:t>
            </w:r>
          </w:p>
          <w:p w14:paraId="7712825B" w14:textId="77777777" w:rsidR="003867B5" w:rsidRPr="00A124B0" w:rsidRDefault="003867B5" w:rsidP="006D0728">
            <w:pPr>
              <w:adjustRightInd w:val="0"/>
              <w:snapToGrid w:val="0"/>
              <w:spacing w:line="360" w:lineRule="auto"/>
              <w:rPr>
                <w:rFonts w:ascii="宋体" w:hAnsi="宋体" w:cs="Tahoma"/>
                <w:color w:val="000000"/>
                <w:kern w:val="0"/>
                <w:sz w:val="24"/>
              </w:rPr>
            </w:pPr>
            <w:r w:rsidRPr="00A124B0">
              <w:rPr>
                <w:rFonts w:ascii="宋体" w:hAnsi="宋体" w:hint="eastAsia"/>
                <w:sz w:val="24"/>
              </w:rPr>
              <w:t>（</w:t>
            </w:r>
            <w:r w:rsidRPr="00A124B0">
              <w:rPr>
                <w:rFonts w:ascii="宋体" w:hAnsi="宋体"/>
                <w:sz w:val="24"/>
              </w:rPr>
              <w:t>4</w:t>
            </w:r>
            <w:r w:rsidRPr="00A124B0">
              <w:rPr>
                <w:rFonts w:ascii="宋体" w:hAnsi="宋体" w:hint="eastAsia"/>
                <w:sz w:val="24"/>
              </w:rPr>
              <w:t>）本项未提供得</w:t>
            </w:r>
            <w:r w:rsidRPr="00A124B0">
              <w:rPr>
                <w:rFonts w:ascii="宋体" w:hAnsi="宋体"/>
                <w:sz w:val="24"/>
              </w:rPr>
              <w:t>0</w:t>
            </w:r>
            <w:r w:rsidRPr="00A124B0">
              <w:rPr>
                <w:rFonts w:ascii="宋体" w:hAnsi="宋体" w:hint="eastAsia"/>
                <w:sz w:val="24"/>
              </w:rPr>
              <w:t>分</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1FD459" w14:textId="77777777" w:rsidR="003867B5" w:rsidRPr="00A124B0" w:rsidRDefault="003867B5" w:rsidP="006D0728">
            <w:pPr>
              <w:widowControl/>
              <w:spacing w:line="360" w:lineRule="auto"/>
              <w:ind w:left="420" w:hanging="420"/>
              <w:jc w:val="center"/>
              <w:rPr>
                <w:rFonts w:ascii="宋体" w:hAnsi="宋体" w:cs="Tahoma"/>
                <w:color w:val="000000"/>
                <w:kern w:val="0"/>
                <w:sz w:val="24"/>
              </w:rPr>
            </w:pPr>
            <w:r>
              <w:rPr>
                <w:rFonts w:ascii="宋体" w:hAnsi="宋体" w:cs="Tahoma"/>
                <w:color w:val="000000"/>
                <w:kern w:val="0"/>
                <w:sz w:val="24"/>
              </w:rPr>
              <w:t>5</w:t>
            </w:r>
          </w:p>
        </w:tc>
      </w:tr>
      <w:tr w:rsidR="003867B5" w:rsidRPr="00A124B0" w14:paraId="0904F9C4"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1275847E" w14:textId="77777777" w:rsidR="003867B5" w:rsidRPr="00B46655" w:rsidRDefault="003867B5"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2</w:t>
            </w:r>
            <w:r>
              <w:rPr>
                <w:rFonts w:ascii="宋体" w:hAnsi="宋体" w:cs="Tahoma"/>
                <w:color w:val="000000"/>
                <w:kern w:val="0"/>
                <w:sz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689DC8" w14:textId="77777777" w:rsidR="003867B5" w:rsidRPr="00A124B0" w:rsidRDefault="003867B5" w:rsidP="006D0728">
            <w:pPr>
              <w:adjustRightInd w:val="0"/>
              <w:snapToGrid w:val="0"/>
              <w:spacing w:line="360" w:lineRule="auto"/>
              <w:rPr>
                <w:rFonts w:ascii="宋体" w:hAnsi="宋体"/>
                <w:color w:val="000000"/>
                <w:sz w:val="24"/>
              </w:rPr>
            </w:pPr>
            <w:r w:rsidRPr="00A124B0">
              <w:rPr>
                <w:rFonts w:ascii="宋体" w:hAnsi="宋体" w:cs="Tahoma" w:hint="eastAsia"/>
                <w:color w:val="000000"/>
                <w:kern w:val="0"/>
                <w:sz w:val="24"/>
              </w:rPr>
              <w:t>培训方案</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579CA7C" w14:textId="77777777" w:rsidR="003867B5" w:rsidRPr="00A124B0" w:rsidRDefault="003867B5" w:rsidP="006D0728">
            <w:pPr>
              <w:spacing w:line="360" w:lineRule="auto"/>
              <w:jc w:val="left"/>
              <w:rPr>
                <w:rFonts w:ascii="宋体" w:hAnsi="宋体" w:cs="Tahoma"/>
                <w:color w:val="000000"/>
                <w:kern w:val="0"/>
                <w:sz w:val="24"/>
              </w:rPr>
            </w:pPr>
            <w:r w:rsidRPr="00A124B0">
              <w:rPr>
                <w:rFonts w:ascii="宋体" w:hAnsi="宋体" w:cs="Tahoma" w:hint="eastAsia"/>
                <w:color w:val="000000"/>
                <w:kern w:val="0"/>
                <w:sz w:val="24"/>
              </w:rPr>
              <w:t>（1）培训方案详细，有针对设备使用中可能存在的问题提供专项培训方案，且完全满足用户需求，得5分</w:t>
            </w:r>
          </w:p>
          <w:p w14:paraId="0C59E62B" w14:textId="77777777" w:rsidR="003867B5" w:rsidRPr="00A124B0" w:rsidRDefault="003867B5" w:rsidP="006D0728">
            <w:pPr>
              <w:spacing w:line="360" w:lineRule="auto"/>
              <w:jc w:val="left"/>
              <w:rPr>
                <w:rFonts w:ascii="宋体" w:hAnsi="宋体" w:cs="Tahoma"/>
                <w:color w:val="000000"/>
                <w:kern w:val="0"/>
                <w:sz w:val="24"/>
              </w:rPr>
            </w:pPr>
            <w:r w:rsidRPr="00A124B0">
              <w:rPr>
                <w:rFonts w:ascii="宋体" w:hAnsi="宋体" w:cs="Tahoma" w:hint="eastAsia"/>
                <w:color w:val="000000"/>
                <w:kern w:val="0"/>
                <w:sz w:val="24"/>
              </w:rPr>
              <w:t>（2）培训方案粗略，未明确提出方案或在交货或验收过程中进行使用安全提示或简单口头培训的，不能完全满足用户需求的，得3分</w:t>
            </w:r>
          </w:p>
          <w:p w14:paraId="6FDFC168" w14:textId="77777777" w:rsidR="003867B5" w:rsidRPr="00A124B0" w:rsidRDefault="003867B5" w:rsidP="006D0728">
            <w:pPr>
              <w:spacing w:line="360" w:lineRule="auto"/>
              <w:jc w:val="left"/>
              <w:rPr>
                <w:rFonts w:ascii="宋体" w:hAnsi="宋体" w:cs="Tahoma"/>
                <w:color w:val="000000"/>
                <w:kern w:val="0"/>
                <w:sz w:val="24"/>
              </w:rPr>
            </w:pPr>
            <w:r w:rsidRPr="00A124B0">
              <w:rPr>
                <w:rFonts w:ascii="宋体" w:hAnsi="宋体" w:cs="Tahoma" w:hint="eastAsia"/>
                <w:color w:val="000000"/>
                <w:kern w:val="0"/>
                <w:sz w:val="24"/>
              </w:rPr>
              <w:t>（3）培训方案较差，基本未提及，不能满足用户需求，得1分</w:t>
            </w:r>
          </w:p>
          <w:p w14:paraId="760B9F0D" w14:textId="77777777" w:rsidR="003867B5" w:rsidRPr="00A124B0" w:rsidRDefault="003867B5" w:rsidP="006D0728">
            <w:pPr>
              <w:spacing w:line="360" w:lineRule="auto"/>
              <w:jc w:val="left"/>
              <w:rPr>
                <w:rFonts w:ascii="宋体" w:hAnsi="宋体" w:cs="Tahoma"/>
                <w:color w:val="000000"/>
                <w:kern w:val="0"/>
                <w:sz w:val="24"/>
              </w:rPr>
            </w:pPr>
            <w:r w:rsidRPr="00A124B0">
              <w:rPr>
                <w:rFonts w:ascii="宋体" w:hAnsi="宋体" w:hint="eastAsia"/>
                <w:sz w:val="24"/>
              </w:rPr>
              <w:t>（</w:t>
            </w:r>
            <w:r w:rsidRPr="00A124B0">
              <w:rPr>
                <w:rFonts w:ascii="宋体" w:hAnsi="宋体"/>
                <w:sz w:val="24"/>
              </w:rPr>
              <w:t>4</w:t>
            </w:r>
            <w:r w:rsidRPr="00A124B0">
              <w:rPr>
                <w:rFonts w:ascii="宋体" w:hAnsi="宋体" w:hint="eastAsia"/>
                <w:sz w:val="24"/>
              </w:rPr>
              <w:t>）本项未提供得</w:t>
            </w:r>
            <w:r w:rsidRPr="00A124B0">
              <w:rPr>
                <w:rFonts w:ascii="宋体" w:hAnsi="宋体"/>
                <w:sz w:val="24"/>
              </w:rPr>
              <w:t>0</w:t>
            </w:r>
            <w:r w:rsidRPr="00A124B0">
              <w:rPr>
                <w:rFonts w:ascii="宋体" w:hAnsi="宋体" w:hint="eastAsia"/>
                <w:sz w:val="24"/>
              </w:rPr>
              <w:t>分</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1A1B2" w14:textId="77777777" w:rsidR="003867B5" w:rsidRPr="00A124B0" w:rsidRDefault="003867B5" w:rsidP="006D0728">
            <w:pPr>
              <w:widowControl/>
              <w:spacing w:line="360" w:lineRule="auto"/>
              <w:jc w:val="center"/>
              <w:rPr>
                <w:rFonts w:ascii="宋体" w:hAnsi="宋体" w:cs="Tahoma"/>
                <w:color w:val="000000"/>
                <w:kern w:val="0"/>
                <w:sz w:val="24"/>
              </w:rPr>
            </w:pPr>
            <w:r>
              <w:rPr>
                <w:rFonts w:ascii="宋体" w:hAnsi="宋体" w:cs="Tahoma"/>
                <w:color w:val="000000"/>
                <w:kern w:val="0"/>
                <w:sz w:val="24"/>
              </w:rPr>
              <w:t>5</w:t>
            </w:r>
          </w:p>
        </w:tc>
      </w:tr>
      <w:tr w:rsidR="003867B5" w:rsidRPr="00A124B0" w14:paraId="4CD31ED6"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1EEE8E5A" w14:textId="77777777" w:rsidR="003867B5" w:rsidRPr="00B46655" w:rsidRDefault="003867B5"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2</w:t>
            </w:r>
            <w:r>
              <w:rPr>
                <w:rFonts w:ascii="宋体" w:hAnsi="宋体" w:cs="Tahoma"/>
                <w:color w:val="000000"/>
                <w:kern w:val="0"/>
                <w:sz w:val="24"/>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D7C460" w14:textId="77777777" w:rsidR="003867B5" w:rsidRPr="00A124B0" w:rsidRDefault="003867B5" w:rsidP="006D0728">
            <w:pPr>
              <w:adjustRightInd w:val="0"/>
              <w:snapToGrid w:val="0"/>
              <w:spacing w:line="360" w:lineRule="auto"/>
              <w:rPr>
                <w:rFonts w:ascii="宋体" w:hAnsi="宋体"/>
                <w:color w:val="000000"/>
                <w:sz w:val="24"/>
              </w:rPr>
            </w:pPr>
            <w:r w:rsidRPr="00A124B0">
              <w:rPr>
                <w:rFonts w:ascii="宋体" w:hAnsi="宋体" w:cs="Tahoma" w:hint="eastAsia"/>
                <w:color w:val="000000"/>
                <w:kern w:val="0"/>
                <w:sz w:val="24"/>
              </w:rPr>
              <w:t>售后服务</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0955AC3" w14:textId="422F99DA" w:rsidR="003867B5" w:rsidRPr="00F72C64" w:rsidRDefault="003867B5" w:rsidP="006D0728">
            <w:pPr>
              <w:spacing w:line="360" w:lineRule="auto"/>
              <w:jc w:val="left"/>
              <w:rPr>
                <w:rFonts w:ascii="宋体" w:hAnsi="宋体"/>
                <w:sz w:val="24"/>
              </w:rPr>
            </w:pPr>
            <w:r>
              <w:rPr>
                <w:rFonts w:ascii="宋体" w:hAnsi="宋体" w:hint="eastAsia"/>
                <w:sz w:val="24"/>
              </w:rPr>
              <w:t>（1）</w:t>
            </w:r>
            <w:r w:rsidRPr="00F72C64">
              <w:rPr>
                <w:rFonts w:ascii="宋体" w:hAnsi="宋体" w:hint="eastAsia"/>
                <w:sz w:val="24"/>
              </w:rPr>
              <w:t>售后保障措施完整，维修响应、维修到场速度完全满足</w:t>
            </w:r>
            <w:r w:rsidR="005123EB">
              <w:rPr>
                <w:rFonts w:ascii="宋体" w:hAnsi="宋体" w:hint="eastAsia"/>
                <w:sz w:val="24"/>
              </w:rPr>
              <w:t>采购</w:t>
            </w:r>
            <w:r w:rsidRPr="00F72C64">
              <w:rPr>
                <w:rFonts w:ascii="宋体" w:hAnsi="宋体" w:hint="eastAsia"/>
                <w:sz w:val="24"/>
              </w:rPr>
              <w:t>文件要求，质保期</w:t>
            </w:r>
            <w:proofErr w:type="gramStart"/>
            <w:r w:rsidRPr="00F72C64">
              <w:rPr>
                <w:rFonts w:ascii="宋体" w:hAnsi="宋体" w:hint="eastAsia"/>
                <w:sz w:val="24"/>
              </w:rPr>
              <w:t>内保障</w:t>
            </w:r>
            <w:proofErr w:type="gramEnd"/>
            <w:r w:rsidRPr="00F72C64">
              <w:rPr>
                <w:rFonts w:ascii="宋体" w:hAnsi="宋体" w:hint="eastAsia"/>
                <w:sz w:val="24"/>
              </w:rPr>
              <w:t>措施详细，明确</w:t>
            </w:r>
            <w:r>
              <w:rPr>
                <w:rFonts w:ascii="宋体" w:hAnsi="宋体" w:hint="eastAsia"/>
                <w:sz w:val="24"/>
              </w:rPr>
              <w:t>，</w:t>
            </w:r>
            <w:r w:rsidRPr="00F72C64">
              <w:rPr>
                <w:rFonts w:ascii="宋体" w:hAnsi="宋体" w:hint="eastAsia"/>
                <w:sz w:val="24"/>
              </w:rPr>
              <w:t>得</w:t>
            </w:r>
            <w:r>
              <w:rPr>
                <w:rFonts w:ascii="宋体" w:hAnsi="宋体"/>
                <w:sz w:val="24"/>
              </w:rPr>
              <w:t>5</w:t>
            </w:r>
            <w:r w:rsidRPr="00F72C64">
              <w:rPr>
                <w:rFonts w:ascii="宋体" w:hAnsi="宋体"/>
                <w:sz w:val="24"/>
              </w:rPr>
              <w:t>分；</w:t>
            </w:r>
          </w:p>
          <w:p w14:paraId="6CC7B40B" w14:textId="0C30C0EC" w:rsidR="003867B5" w:rsidRPr="00F72C64" w:rsidRDefault="003867B5" w:rsidP="006D0728">
            <w:pPr>
              <w:spacing w:line="360" w:lineRule="auto"/>
              <w:jc w:val="left"/>
              <w:rPr>
                <w:rFonts w:ascii="宋体" w:hAnsi="宋体"/>
                <w:sz w:val="24"/>
              </w:rPr>
            </w:pPr>
            <w:r>
              <w:rPr>
                <w:rFonts w:ascii="宋体" w:hAnsi="宋体" w:hint="eastAsia"/>
                <w:sz w:val="24"/>
              </w:rPr>
              <w:t>（2）</w:t>
            </w:r>
            <w:r w:rsidRPr="00F72C64">
              <w:rPr>
                <w:rFonts w:ascii="宋体" w:hAnsi="宋体" w:hint="eastAsia"/>
                <w:sz w:val="24"/>
              </w:rPr>
              <w:t>售后保障措施完整，维修响应、维修到场速度</w:t>
            </w:r>
            <w:r w:rsidR="00D66839">
              <w:rPr>
                <w:rFonts w:ascii="宋体" w:hAnsi="宋体" w:hint="eastAsia"/>
                <w:sz w:val="24"/>
              </w:rPr>
              <w:t>不能</w:t>
            </w:r>
            <w:r w:rsidRPr="00F72C64">
              <w:rPr>
                <w:rFonts w:ascii="宋体" w:hAnsi="宋体" w:hint="eastAsia"/>
                <w:sz w:val="24"/>
              </w:rPr>
              <w:t>完全满足</w:t>
            </w:r>
            <w:r w:rsidR="00D66839">
              <w:rPr>
                <w:rFonts w:ascii="宋体" w:hAnsi="宋体" w:hint="eastAsia"/>
                <w:sz w:val="24"/>
              </w:rPr>
              <w:t>采购</w:t>
            </w:r>
            <w:r w:rsidRPr="00F72C64">
              <w:rPr>
                <w:rFonts w:ascii="宋体" w:hAnsi="宋体" w:hint="eastAsia"/>
                <w:sz w:val="24"/>
              </w:rPr>
              <w:t>文件要求，质保期</w:t>
            </w:r>
            <w:proofErr w:type="gramStart"/>
            <w:r w:rsidRPr="00F72C64">
              <w:rPr>
                <w:rFonts w:ascii="宋体" w:hAnsi="宋体" w:hint="eastAsia"/>
                <w:sz w:val="24"/>
              </w:rPr>
              <w:t>内保障</w:t>
            </w:r>
            <w:proofErr w:type="gramEnd"/>
            <w:r w:rsidRPr="00F72C64">
              <w:rPr>
                <w:rFonts w:ascii="宋体" w:hAnsi="宋体" w:hint="eastAsia"/>
                <w:sz w:val="24"/>
              </w:rPr>
              <w:t>措施详细但表意描述有欠缺</w:t>
            </w:r>
            <w:r>
              <w:rPr>
                <w:rFonts w:ascii="宋体" w:hAnsi="宋体" w:hint="eastAsia"/>
                <w:sz w:val="24"/>
              </w:rPr>
              <w:t>，得3</w:t>
            </w:r>
            <w:r w:rsidRPr="00F72C64">
              <w:rPr>
                <w:rFonts w:ascii="宋体" w:hAnsi="宋体"/>
                <w:sz w:val="24"/>
              </w:rPr>
              <w:t>分；</w:t>
            </w:r>
          </w:p>
          <w:p w14:paraId="4452F598" w14:textId="70DAF679" w:rsidR="003867B5" w:rsidRPr="00F72C64" w:rsidRDefault="003867B5" w:rsidP="006D0728">
            <w:pPr>
              <w:spacing w:line="360" w:lineRule="auto"/>
              <w:jc w:val="left"/>
              <w:rPr>
                <w:rFonts w:ascii="宋体" w:hAnsi="宋体"/>
                <w:sz w:val="24"/>
              </w:rPr>
            </w:pPr>
            <w:r>
              <w:rPr>
                <w:rFonts w:ascii="宋体" w:hAnsi="宋体" w:hint="eastAsia"/>
                <w:sz w:val="24"/>
              </w:rPr>
              <w:t>（3）</w:t>
            </w:r>
            <w:r w:rsidRPr="00F72C64">
              <w:rPr>
                <w:rFonts w:ascii="宋体" w:hAnsi="宋体" w:hint="eastAsia"/>
                <w:sz w:val="24"/>
              </w:rPr>
              <w:t>维修响应、维修到场速度不满足</w:t>
            </w:r>
            <w:r w:rsidR="00D66839">
              <w:rPr>
                <w:rFonts w:ascii="宋体" w:hAnsi="宋体" w:hint="eastAsia"/>
                <w:sz w:val="24"/>
              </w:rPr>
              <w:t>采购</w:t>
            </w:r>
            <w:r w:rsidRPr="00F72C64">
              <w:rPr>
                <w:rFonts w:ascii="宋体" w:hAnsi="宋体" w:hint="eastAsia"/>
                <w:sz w:val="24"/>
              </w:rPr>
              <w:t>文件要求</w:t>
            </w:r>
            <w:r>
              <w:rPr>
                <w:rFonts w:ascii="宋体" w:hAnsi="宋体" w:hint="eastAsia"/>
                <w:sz w:val="24"/>
              </w:rPr>
              <w:t>，</w:t>
            </w:r>
            <w:r w:rsidRPr="00F72C64">
              <w:rPr>
                <w:rFonts w:ascii="宋体" w:hAnsi="宋体" w:hint="eastAsia"/>
                <w:sz w:val="24"/>
              </w:rPr>
              <w:t>得</w:t>
            </w:r>
            <w:r>
              <w:rPr>
                <w:rFonts w:ascii="宋体" w:hAnsi="宋体"/>
                <w:sz w:val="24"/>
              </w:rPr>
              <w:t>1</w:t>
            </w:r>
            <w:r w:rsidRPr="00F72C64">
              <w:rPr>
                <w:rFonts w:ascii="宋体" w:hAnsi="宋体"/>
                <w:sz w:val="24"/>
              </w:rPr>
              <w:t>分；</w:t>
            </w:r>
          </w:p>
          <w:p w14:paraId="3DA49BC4" w14:textId="77777777" w:rsidR="003867B5" w:rsidRPr="00A124B0" w:rsidRDefault="003867B5" w:rsidP="006D0728">
            <w:pPr>
              <w:spacing w:line="360" w:lineRule="auto"/>
              <w:jc w:val="left"/>
              <w:rPr>
                <w:rFonts w:ascii="宋体" w:hAnsi="宋体"/>
                <w:sz w:val="24"/>
              </w:rPr>
            </w:pPr>
            <w:r w:rsidRPr="00A124B0">
              <w:rPr>
                <w:rFonts w:ascii="宋体" w:hAnsi="宋体" w:hint="eastAsia"/>
                <w:sz w:val="24"/>
              </w:rPr>
              <w:t>（</w:t>
            </w:r>
            <w:r w:rsidRPr="00A124B0">
              <w:rPr>
                <w:rFonts w:ascii="宋体" w:hAnsi="宋体"/>
                <w:sz w:val="24"/>
              </w:rPr>
              <w:t>4</w:t>
            </w:r>
            <w:r w:rsidRPr="00A124B0">
              <w:rPr>
                <w:rFonts w:ascii="宋体" w:hAnsi="宋体" w:hint="eastAsia"/>
                <w:sz w:val="24"/>
              </w:rPr>
              <w:t>）本项未提供得</w:t>
            </w:r>
            <w:r w:rsidRPr="00A124B0">
              <w:rPr>
                <w:rFonts w:ascii="宋体" w:hAnsi="宋体"/>
                <w:sz w:val="24"/>
              </w:rPr>
              <w:t>0</w:t>
            </w:r>
            <w:r w:rsidRPr="00A124B0">
              <w:rPr>
                <w:rFonts w:ascii="宋体" w:hAnsi="宋体" w:hint="eastAsia"/>
                <w:sz w:val="24"/>
              </w:rPr>
              <w:t>分</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F875FB" w14:textId="77777777" w:rsidR="003867B5" w:rsidRPr="00A124B0" w:rsidRDefault="003867B5" w:rsidP="006D0728">
            <w:pPr>
              <w:widowControl/>
              <w:spacing w:line="360" w:lineRule="auto"/>
              <w:jc w:val="center"/>
              <w:rPr>
                <w:rFonts w:ascii="宋体" w:hAnsi="宋体" w:cs="Tahoma"/>
                <w:color w:val="000000"/>
                <w:kern w:val="0"/>
                <w:sz w:val="24"/>
              </w:rPr>
            </w:pPr>
            <w:r>
              <w:rPr>
                <w:rFonts w:ascii="宋体" w:hAnsi="宋体" w:cs="Tahoma"/>
                <w:color w:val="000000"/>
                <w:kern w:val="0"/>
                <w:sz w:val="24"/>
              </w:rPr>
              <w:t>5</w:t>
            </w:r>
          </w:p>
        </w:tc>
      </w:tr>
      <w:tr w:rsidR="003867B5" w:rsidRPr="00A124B0" w14:paraId="51B518CD"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5A52CCEF" w14:textId="77777777" w:rsidR="003867B5" w:rsidRDefault="003867B5"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2</w:t>
            </w:r>
            <w:r>
              <w:rPr>
                <w:rFonts w:ascii="宋体" w:hAnsi="宋体" w:cs="Tahoma"/>
                <w:color w:val="000000"/>
                <w:kern w:val="0"/>
                <w:sz w:val="24"/>
              </w:rPr>
              <w:t>.7</w:t>
            </w:r>
          </w:p>
        </w:tc>
        <w:tc>
          <w:tcPr>
            <w:tcW w:w="1276" w:type="dxa"/>
            <w:tcBorders>
              <w:top w:val="single" w:sz="4" w:space="0" w:color="auto"/>
              <w:left w:val="single" w:sz="4" w:space="0" w:color="auto"/>
              <w:bottom w:val="single" w:sz="4" w:space="0" w:color="auto"/>
              <w:right w:val="single" w:sz="4" w:space="0" w:color="auto"/>
            </w:tcBorders>
            <w:vAlign w:val="center"/>
          </w:tcPr>
          <w:p w14:paraId="358CDAD2" w14:textId="77777777" w:rsidR="003867B5" w:rsidRPr="00B46655" w:rsidRDefault="003867B5" w:rsidP="006D0728">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供货方案</w:t>
            </w:r>
          </w:p>
        </w:tc>
        <w:tc>
          <w:tcPr>
            <w:tcW w:w="6520" w:type="dxa"/>
            <w:tcBorders>
              <w:top w:val="single" w:sz="4" w:space="0" w:color="auto"/>
              <w:left w:val="single" w:sz="4" w:space="0" w:color="auto"/>
              <w:bottom w:val="single" w:sz="4" w:space="0" w:color="auto"/>
              <w:right w:val="single" w:sz="4" w:space="0" w:color="auto"/>
            </w:tcBorders>
            <w:vAlign w:val="center"/>
          </w:tcPr>
          <w:p w14:paraId="77B376A3" w14:textId="77777777" w:rsidR="003867B5" w:rsidRPr="00135DB5" w:rsidRDefault="003867B5" w:rsidP="006D0728">
            <w:pPr>
              <w:spacing w:line="360" w:lineRule="auto"/>
              <w:jc w:val="left"/>
              <w:rPr>
                <w:rFonts w:ascii="宋体" w:hAnsi="宋体"/>
                <w:sz w:val="24"/>
              </w:rPr>
            </w:pPr>
            <w:r>
              <w:rPr>
                <w:rFonts w:ascii="宋体" w:hAnsi="宋体" w:hint="eastAsia"/>
                <w:sz w:val="24"/>
              </w:rPr>
              <w:t>（1）</w:t>
            </w:r>
            <w:r w:rsidRPr="00135DB5">
              <w:rPr>
                <w:rFonts w:ascii="宋体" w:hAnsi="宋体" w:hint="eastAsia"/>
                <w:sz w:val="24"/>
              </w:rPr>
              <w:t>供货方案完整，货物的包装、运输及存放完全满足或</w:t>
            </w:r>
            <w:r w:rsidRPr="00135DB5">
              <w:rPr>
                <w:rFonts w:ascii="宋体" w:hAnsi="宋体" w:hint="eastAsia"/>
                <w:sz w:val="24"/>
              </w:rPr>
              <w:lastRenderedPageBreak/>
              <w:t>优于采购人要求，具有完整的产品检验制度，供货进度计划合理，措施得力有效</w:t>
            </w:r>
            <w:r>
              <w:rPr>
                <w:rFonts w:ascii="宋体" w:hAnsi="宋体" w:hint="eastAsia"/>
                <w:sz w:val="24"/>
              </w:rPr>
              <w:t>，</w:t>
            </w:r>
            <w:r w:rsidRPr="00135DB5">
              <w:rPr>
                <w:rFonts w:ascii="宋体" w:hAnsi="宋体"/>
                <w:sz w:val="24"/>
              </w:rPr>
              <w:t>得</w:t>
            </w:r>
            <w:r>
              <w:rPr>
                <w:rFonts w:ascii="宋体" w:hAnsi="宋体"/>
                <w:sz w:val="24"/>
              </w:rPr>
              <w:t>5</w:t>
            </w:r>
            <w:r w:rsidRPr="00135DB5">
              <w:rPr>
                <w:rFonts w:ascii="宋体" w:hAnsi="宋体"/>
                <w:sz w:val="24"/>
              </w:rPr>
              <w:t>分；</w:t>
            </w:r>
          </w:p>
          <w:p w14:paraId="3ADB4EF0" w14:textId="77777777" w:rsidR="003867B5" w:rsidRPr="00135DB5" w:rsidRDefault="003867B5" w:rsidP="006D0728">
            <w:pPr>
              <w:spacing w:line="360" w:lineRule="auto"/>
              <w:jc w:val="left"/>
              <w:rPr>
                <w:rFonts w:ascii="宋体" w:hAnsi="宋体"/>
                <w:sz w:val="24"/>
              </w:rPr>
            </w:pPr>
            <w:r>
              <w:rPr>
                <w:rFonts w:ascii="宋体" w:hAnsi="宋体" w:hint="eastAsia"/>
                <w:sz w:val="24"/>
              </w:rPr>
              <w:t>（2）</w:t>
            </w:r>
            <w:r w:rsidRPr="00135DB5">
              <w:rPr>
                <w:rFonts w:ascii="宋体" w:hAnsi="宋体" w:hint="eastAsia"/>
                <w:sz w:val="24"/>
              </w:rPr>
              <w:t>供货方案比较完整，货物的包装、运输及存放满足采购人要求，具有基本的产品检验制度，但存在部分非关键性内容缺失或没有针对性，得</w:t>
            </w:r>
            <w:r>
              <w:rPr>
                <w:rFonts w:ascii="宋体" w:hAnsi="宋体"/>
                <w:sz w:val="24"/>
              </w:rPr>
              <w:t>3</w:t>
            </w:r>
            <w:r w:rsidRPr="00135DB5">
              <w:rPr>
                <w:rFonts w:ascii="宋体" w:hAnsi="宋体"/>
                <w:sz w:val="24"/>
              </w:rPr>
              <w:t>分；</w:t>
            </w:r>
          </w:p>
          <w:p w14:paraId="0A70339E" w14:textId="77777777" w:rsidR="003867B5" w:rsidRPr="00135DB5" w:rsidRDefault="003867B5" w:rsidP="006D0728">
            <w:pPr>
              <w:spacing w:line="360" w:lineRule="auto"/>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Pr="00135DB5">
              <w:rPr>
                <w:rFonts w:ascii="宋体" w:hAnsi="宋体" w:hint="eastAsia"/>
                <w:sz w:val="24"/>
              </w:rPr>
              <w:t>有供货方案但不完整，货物的包装、运输及存放不满足采购人要求或没有产品检验制度，得</w:t>
            </w:r>
            <w:r>
              <w:rPr>
                <w:rFonts w:ascii="宋体" w:hAnsi="宋体"/>
                <w:sz w:val="24"/>
              </w:rPr>
              <w:t>1</w:t>
            </w:r>
            <w:r w:rsidRPr="00135DB5">
              <w:rPr>
                <w:rFonts w:ascii="宋体" w:hAnsi="宋体"/>
                <w:sz w:val="24"/>
              </w:rPr>
              <w:t>分；</w:t>
            </w:r>
          </w:p>
          <w:p w14:paraId="0D78F37E" w14:textId="77777777" w:rsidR="003867B5" w:rsidRDefault="003867B5" w:rsidP="006D0728">
            <w:pPr>
              <w:spacing w:line="360" w:lineRule="auto"/>
              <w:jc w:val="left"/>
              <w:rPr>
                <w:rFonts w:ascii="宋体" w:hAnsi="宋体"/>
                <w:sz w:val="24"/>
              </w:rPr>
            </w:pPr>
            <w:r w:rsidRPr="00A124B0">
              <w:rPr>
                <w:rFonts w:ascii="宋体" w:hAnsi="宋体" w:hint="eastAsia"/>
                <w:sz w:val="24"/>
              </w:rPr>
              <w:t>（</w:t>
            </w:r>
            <w:r w:rsidRPr="00A124B0">
              <w:rPr>
                <w:rFonts w:ascii="宋体" w:hAnsi="宋体"/>
                <w:sz w:val="24"/>
              </w:rPr>
              <w:t>4</w:t>
            </w:r>
            <w:r w:rsidRPr="00A124B0">
              <w:rPr>
                <w:rFonts w:ascii="宋体" w:hAnsi="宋体" w:hint="eastAsia"/>
                <w:sz w:val="24"/>
              </w:rPr>
              <w:t>）本项未提供得</w:t>
            </w:r>
            <w:r w:rsidRPr="00A124B0">
              <w:rPr>
                <w:rFonts w:ascii="宋体" w:hAnsi="宋体"/>
                <w:sz w:val="24"/>
              </w:rPr>
              <w:t>0</w:t>
            </w:r>
            <w:r w:rsidRPr="00A124B0">
              <w:rPr>
                <w:rFonts w:ascii="宋体" w:hAnsi="宋体" w:hint="eastAsia"/>
                <w:sz w:val="24"/>
              </w:rPr>
              <w:t>分</w:t>
            </w:r>
          </w:p>
        </w:tc>
        <w:tc>
          <w:tcPr>
            <w:tcW w:w="709" w:type="dxa"/>
            <w:tcBorders>
              <w:top w:val="single" w:sz="4" w:space="0" w:color="auto"/>
              <w:left w:val="single" w:sz="4" w:space="0" w:color="auto"/>
              <w:bottom w:val="single" w:sz="4" w:space="0" w:color="auto"/>
              <w:right w:val="single" w:sz="4" w:space="0" w:color="auto"/>
            </w:tcBorders>
            <w:vAlign w:val="center"/>
          </w:tcPr>
          <w:p w14:paraId="7421DA00" w14:textId="77777777" w:rsidR="003867B5" w:rsidRDefault="003867B5" w:rsidP="006D0728">
            <w:pPr>
              <w:widowControl/>
              <w:spacing w:line="360" w:lineRule="auto"/>
              <w:jc w:val="center"/>
              <w:rPr>
                <w:rFonts w:ascii="宋体" w:hAnsi="宋体" w:cs="Tahoma"/>
                <w:color w:val="000000"/>
                <w:kern w:val="0"/>
                <w:sz w:val="24"/>
              </w:rPr>
            </w:pPr>
            <w:r>
              <w:rPr>
                <w:rFonts w:ascii="宋体" w:hAnsi="宋体" w:cs="Tahoma" w:hint="eastAsia"/>
                <w:color w:val="000000"/>
                <w:kern w:val="0"/>
                <w:sz w:val="24"/>
              </w:rPr>
              <w:lastRenderedPageBreak/>
              <w:t>5</w:t>
            </w:r>
          </w:p>
        </w:tc>
      </w:tr>
      <w:tr w:rsidR="003867B5" w:rsidRPr="0045178E" w14:paraId="67D8BAF6" w14:textId="77777777" w:rsidTr="006D0728">
        <w:trPr>
          <w:trHeight w:val="214"/>
        </w:trPr>
        <w:tc>
          <w:tcPr>
            <w:tcW w:w="851" w:type="dxa"/>
            <w:vMerge w:val="restart"/>
            <w:tcBorders>
              <w:top w:val="single" w:sz="4" w:space="0" w:color="auto"/>
              <w:left w:val="single" w:sz="4" w:space="0" w:color="auto"/>
              <w:right w:val="single" w:sz="4" w:space="0" w:color="auto"/>
            </w:tcBorders>
            <w:vAlign w:val="center"/>
          </w:tcPr>
          <w:p w14:paraId="2B855268" w14:textId="77777777" w:rsidR="003867B5" w:rsidRPr="00A124B0" w:rsidRDefault="003867B5" w:rsidP="006D0728">
            <w:pPr>
              <w:widowControl/>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.8</w:t>
            </w:r>
          </w:p>
        </w:tc>
        <w:tc>
          <w:tcPr>
            <w:tcW w:w="1276" w:type="dxa"/>
            <w:vMerge w:val="restart"/>
            <w:tcBorders>
              <w:top w:val="single" w:sz="4" w:space="0" w:color="auto"/>
              <w:left w:val="single" w:sz="4" w:space="0" w:color="auto"/>
              <w:right w:val="single" w:sz="4" w:space="0" w:color="auto"/>
            </w:tcBorders>
            <w:vAlign w:val="center"/>
          </w:tcPr>
          <w:p w14:paraId="34B722C5" w14:textId="77777777" w:rsidR="003867B5" w:rsidRPr="00A124B0" w:rsidRDefault="003867B5" w:rsidP="006D0728">
            <w:pPr>
              <w:widowControl/>
              <w:spacing w:line="360" w:lineRule="auto"/>
              <w:ind w:left="420" w:hanging="420"/>
              <w:jc w:val="center"/>
              <w:rPr>
                <w:rFonts w:ascii="宋体" w:hAnsi="宋体"/>
                <w:color w:val="000000"/>
                <w:sz w:val="24"/>
              </w:rPr>
            </w:pPr>
            <w:r>
              <w:rPr>
                <w:rFonts w:ascii="宋体" w:hAnsi="宋体" w:hint="eastAsia"/>
                <w:color w:val="000000"/>
                <w:sz w:val="24"/>
              </w:rPr>
              <w:t>节能环保</w:t>
            </w:r>
          </w:p>
        </w:tc>
        <w:tc>
          <w:tcPr>
            <w:tcW w:w="6520" w:type="dxa"/>
            <w:tcBorders>
              <w:top w:val="single" w:sz="4" w:space="0" w:color="auto"/>
              <w:left w:val="single" w:sz="4" w:space="0" w:color="auto"/>
              <w:bottom w:val="single" w:sz="4" w:space="0" w:color="auto"/>
              <w:right w:val="single" w:sz="4" w:space="0" w:color="auto"/>
            </w:tcBorders>
            <w:vAlign w:val="center"/>
          </w:tcPr>
          <w:p w14:paraId="70BDA1E0" w14:textId="77777777" w:rsidR="003867B5" w:rsidRPr="00A124B0" w:rsidRDefault="003867B5" w:rsidP="006D0728">
            <w:pPr>
              <w:spacing w:line="360" w:lineRule="auto"/>
              <w:rPr>
                <w:rFonts w:ascii="宋体" w:hAnsi="宋体"/>
                <w:color w:val="000000"/>
                <w:sz w:val="24"/>
              </w:rPr>
            </w:pPr>
            <w:r w:rsidRPr="00A124B0">
              <w:rPr>
                <w:rFonts w:ascii="宋体" w:hAnsi="宋体" w:cs="微软雅黑" w:hint="eastAsia"/>
                <w:color w:val="000000"/>
                <w:sz w:val="24"/>
              </w:rPr>
              <w:t>报</w:t>
            </w:r>
            <w:r w:rsidRPr="00A124B0">
              <w:rPr>
                <w:rFonts w:ascii="宋体" w:hAnsi="宋体" w:cs="Meiryo" w:hint="eastAsia"/>
                <w:color w:val="000000"/>
                <w:sz w:val="24"/>
              </w:rPr>
              <w:t>价</w:t>
            </w:r>
            <w:r w:rsidRPr="00A124B0">
              <w:rPr>
                <w:rFonts w:ascii="宋体" w:hAnsi="宋体" w:cs="微软雅黑" w:hint="eastAsia"/>
                <w:color w:val="000000"/>
                <w:sz w:val="24"/>
              </w:rPr>
              <w:t>产</w:t>
            </w:r>
            <w:r w:rsidRPr="00A124B0">
              <w:rPr>
                <w:rFonts w:ascii="宋体" w:hAnsi="宋体" w:cs="Meiryo" w:hint="eastAsia"/>
                <w:color w:val="000000"/>
                <w:sz w:val="24"/>
              </w:rPr>
              <w:t>品中有属于品目清</w:t>
            </w:r>
            <w:r w:rsidRPr="00A124B0">
              <w:rPr>
                <w:rFonts w:ascii="宋体" w:hAnsi="宋体" w:cs="微软雅黑" w:hint="eastAsia"/>
                <w:color w:val="000000"/>
                <w:sz w:val="24"/>
              </w:rPr>
              <w:t>单</w:t>
            </w:r>
            <w:r w:rsidRPr="00A124B0">
              <w:rPr>
                <w:rFonts w:ascii="宋体" w:hAnsi="宋体" w:cs="Meiryo" w:hint="eastAsia"/>
                <w:color w:val="000000"/>
                <w:sz w:val="24"/>
              </w:rPr>
              <w:t>范</w:t>
            </w:r>
            <w:r w:rsidRPr="00A124B0">
              <w:rPr>
                <w:rFonts w:ascii="宋体" w:hAnsi="宋体" w:cs="微软雅黑" w:hint="eastAsia"/>
                <w:color w:val="000000"/>
                <w:sz w:val="24"/>
              </w:rPr>
              <w:t>围</w:t>
            </w:r>
            <w:r w:rsidRPr="00A124B0">
              <w:rPr>
                <w:rFonts w:ascii="宋体" w:hAnsi="宋体" w:cs="Meiryo" w:hint="eastAsia"/>
                <w:color w:val="000000"/>
                <w:sz w:val="24"/>
              </w:rPr>
              <w:t>内</w:t>
            </w:r>
            <w:r w:rsidRPr="00A124B0">
              <w:rPr>
                <w:rFonts w:ascii="宋体" w:hAnsi="宋体" w:cs="微软雅黑" w:hint="eastAsia"/>
                <w:color w:val="000000"/>
                <w:sz w:val="24"/>
              </w:rPr>
              <w:t>优</w:t>
            </w:r>
            <w:r w:rsidRPr="00A124B0">
              <w:rPr>
                <w:rFonts w:ascii="宋体" w:hAnsi="宋体" w:cs="Meiryo" w:hint="eastAsia"/>
                <w:color w:val="000000"/>
                <w:sz w:val="24"/>
              </w:rPr>
              <w:t>先采</w:t>
            </w:r>
            <w:r w:rsidRPr="00A124B0">
              <w:rPr>
                <w:rFonts w:ascii="宋体" w:hAnsi="宋体" w:cs="微软雅黑" w:hint="eastAsia"/>
                <w:color w:val="000000"/>
                <w:sz w:val="24"/>
              </w:rPr>
              <w:t>购节</w:t>
            </w:r>
            <w:r w:rsidRPr="00A124B0">
              <w:rPr>
                <w:rFonts w:ascii="宋体" w:hAnsi="宋体" w:cs="Meiryo" w:hint="eastAsia"/>
                <w:color w:val="000000"/>
                <w:sz w:val="24"/>
              </w:rPr>
              <w:t>能</w:t>
            </w:r>
            <w:r w:rsidRPr="00A124B0">
              <w:rPr>
                <w:rFonts w:ascii="宋体" w:hAnsi="宋体" w:cs="微软雅黑" w:hint="eastAsia"/>
                <w:color w:val="000000"/>
                <w:sz w:val="24"/>
              </w:rPr>
              <w:t>产</w:t>
            </w:r>
            <w:r w:rsidRPr="00A124B0">
              <w:rPr>
                <w:rFonts w:ascii="宋体" w:hAnsi="宋体" w:cs="Meiryo" w:hint="eastAsia"/>
                <w:color w:val="000000"/>
                <w:sz w:val="24"/>
              </w:rPr>
              <w:t>品的（提供由国家确定的</w:t>
            </w:r>
            <w:r w:rsidRPr="00A124B0">
              <w:rPr>
                <w:rFonts w:ascii="宋体" w:hAnsi="宋体" w:cs="微软雅黑" w:hint="eastAsia"/>
                <w:color w:val="000000"/>
                <w:sz w:val="24"/>
              </w:rPr>
              <w:t>认证</w:t>
            </w:r>
            <w:r w:rsidRPr="00A124B0">
              <w:rPr>
                <w:rFonts w:ascii="宋体" w:hAnsi="宋体" w:hint="eastAsia"/>
                <w:color w:val="000000"/>
                <w:sz w:val="24"/>
              </w:rPr>
              <w:t>机构出具的、</w:t>
            </w:r>
            <w:r w:rsidRPr="00A124B0">
              <w:rPr>
                <w:rFonts w:ascii="宋体" w:hAnsi="宋体" w:cs="微软雅黑" w:hint="eastAsia"/>
                <w:color w:val="000000"/>
                <w:sz w:val="24"/>
              </w:rPr>
              <w:t>处</w:t>
            </w:r>
            <w:r w:rsidRPr="00A124B0">
              <w:rPr>
                <w:rFonts w:ascii="宋体" w:hAnsi="宋体" w:cs="Meiryo" w:hint="eastAsia"/>
                <w:color w:val="000000"/>
                <w:sz w:val="24"/>
              </w:rPr>
              <w:t>于有效期之内的</w:t>
            </w:r>
            <w:r w:rsidRPr="00A124B0">
              <w:rPr>
                <w:rFonts w:ascii="宋体" w:hAnsi="宋体" w:cs="微软雅黑" w:hint="eastAsia"/>
                <w:color w:val="000000"/>
                <w:sz w:val="24"/>
              </w:rPr>
              <w:t>认证证书</w:t>
            </w:r>
            <w:r w:rsidRPr="00A124B0">
              <w:rPr>
                <w:rFonts w:ascii="宋体" w:hAnsi="宋体" w:cs="Meiryo" w:hint="eastAsia"/>
                <w:color w:val="000000"/>
                <w:sz w:val="24"/>
              </w:rPr>
              <w:t>复印件）得</w:t>
            </w:r>
            <w:r w:rsidRPr="00A124B0">
              <w:rPr>
                <w:rFonts w:ascii="宋体" w:hAnsi="宋体" w:hint="eastAsia"/>
                <w:color w:val="000000"/>
                <w:sz w:val="24"/>
              </w:rPr>
              <w:t>1分，否</w:t>
            </w:r>
            <w:r w:rsidRPr="00A124B0">
              <w:rPr>
                <w:rFonts w:ascii="宋体" w:hAnsi="宋体" w:cs="微软雅黑" w:hint="eastAsia"/>
                <w:color w:val="000000"/>
                <w:sz w:val="24"/>
              </w:rPr>
              <w:t>则</w:t>
            </w:r>
            <w:r w:rsidRPr="00A124B0">
              <w:rPr>
                <w:rFonts w:ascii="宋体" w:hAnsi="宋体" w:cs="Meiryo" w:hint="eastAsia"/>
                <w:color w:val="000000"/>
                <w:sz w:val="24"/>
              </w:rPr>
              <w:t>不得分。</w:t>
            </w:r>
          </w:p>
          <w:p w14:paraId="35F80510" w14:textId="77777777" w:rsidR="003867B5" w:rsidRPr="00A124B0" w:rsidRDefault="003867B5" w:rsidP="006D0728">
            <w:pPr>
              <w:adjustRightInd w:val="0"/>
              <w:snapToGrid w:val="0"/>
              <w:spacing w:line="360" w:lineRule="auto"/>
              <w:rPr>
                <w:rFonts w:ascii="宋体" w:hAnsi="宋体" w:cs="Tahoma"/>
                <w:color w:val="000000"/>
                <w:kern w:val="0"/>
                <w:sz w:val="24"/>
              </w:rPr>
            </w:pPr>
            <w:r w:rsidRPr="00A124B0">
              <w:rPr>
                <w:rFonts w:ascii="宋体" w:hAnsi="宋体" w:hint="eastAsia"/>
                <w:color w:val="000000"/>
                <w:sz w:val="24"/>
              </w:rPr>
              <w:t>注：以上复印件需加盖本</w:t>
            </w:r>
            <w:r w:rsidRPr="00A124B0">
              <w:rPr>
                <w:rFonts w:ascii="宋体" w:hAnsi="宋体" w:cs="微软雅黑" w:hint="eastAsia"/>
                <w:color w:val="000000"/>
                <w:sz w:val="24"/>
              </w:rPr>
              <w:t>单</w:t>
            </w:r>
            <w:r w:rsidRPr="00A124B0">
              <w:rPr>
                <w:rFonts w:ascii="宋体" w:hAnsi="宋体" w:cs="Meiryo" w:hint="eastAsia"/>
                <w:color w:val="000000"/>
                <w:sz w:val="24"/>
              </w:rPr>
              <w:t>位公章；属于政府强制采</w:t>
            </w:r>
            <w:r w:rsidRPr="00A124B0">
              <w:rPr>
                <w:rFonts w:ascii="宋体" w:hAnsi="宋体" w:cs="微软雅黑" w:hint="eastAsia"/>
                <w:color w:val="000000"/>
                <w:sz w:val="24"/>
              </w:rPr>
              <w:t>购节</w:t>
            </w:r>
            <w:r w:rsidRPr="00A124B0">
              <w:rPr>
                <w:rFonts w:ascii="宋体" w:hAnsi="宋体" w:cs="Meiryo" w:hint="eastAsia"/>
                <w:color w:val="000000"/>
                <w:sz w:val="24"/>
              </w:rPr>
              <w:t>能</w:t>
            </w:r>
            <w:r w:rsidRPr="00A124B0">
              <w:rPr>
                <w:rFonts w:ascii="宋体" w:hAnsi="宋体" w:cs="微软雅黑" w:hint="eastAsia"/>
                <w:color w:val="000000"/>
                <w:sz w:val="24"/>
              </w:rPr>
              <w:t>产</w:t>
            </w:r>
            <w:r w:rsidRPr="00A124B0">
              <w:rPr>
                <w:rFonts w:ascii="宋体" w:hAnsi="宋体" w:cs="Meiryo" w:hint="eastAsia"/>
                <w:color w:val="000000"/>
                <w:sz w:val="24"/>
              </w:rPr>
              <w:t>品的不加分</w:t>
            </w:r>
            <w:r w:rsidRPr="00A124B0">
              <w:rPr>
                <w:rFonts w:ascii="宋体" w:hAnsi="宋体" w:hint="eastAsia"/>
                <w:color w:val="000000"/>
                <w:sz w:val="24"/>
              </w:rPr>
              <w:t>。</w:t>
            </w:r>
          </w:p>
        </w:tc>
        <w:tc>
          <w:tcPr>
            <w:tcW w:w="709" w:type="dxa"/>
            <w:vMerge w:val="restart"/>
            <w:tcBorders>
              <w:top w:val="single" w:sz="4" w:space="0" w:color="auto"/>
              <w:left w:val="single" w:sz="4" w:space="0" w:color="auto"/>
              <w:right w:val="single" w:sz="4" w:space="0" w:color="auto"/>
            </w:tcBorders>
            <w:vAlign w:val="center"/>
          </w:tcPr>
          <w:p w14:paraId="06E705DE" w14:textId="77777777" w:rsidR="003867B5" w:rsidRPr="00A124B0" w:rsidRDefault="003867B5" w:rsidP="006D0728">
            <w:pPr>
              <w:adjustRightInd w:val="0"/>
              <w:snapToGrid w:val="0"/>
              <w:spacing w:line="360" w:lineRule="auto"/>
              <w:rPr>
                <w:rFonts w:ascii="宋体" w:hAnsi="宋体" w:cs="Tahoma"/>
                <w:color w:val="000000"/>
                <w:kern w:val="0"/>
                <w:sz w:val="24"/>
              </w:rPr>
            </w:pPr>
            <w:r w:rsidRPr="00A124B0">
              <w:rPr>
                <w:rFonts w:ascii="宋体" w:hAnsi="宋体" w:cs="Tahoma" w:hint="eastAsia"/>
                <w:color w:val="000000"/>
                <w:kern w:val="0"/>
                <w:sz w:val="24"/>
              </w:rPr>
              <w:t>2</w:t>
            </w:r>
          </w:p>
        </w:tc>
      </w:tr>
      <w:tr w:rsidR="003867B5" w:rsidRPr="00A124B0" w14:paraId="31EF4D82" w14:textId="77777777" w:rsidTr="006D0728">
        <w:trPr>
          <w:trHeight w:val="214"/>
        </w:trPr>
        <w:tc>
          <w:tcPr>
            <w:tcW w:w="851" w:type="dxa"/>
            <w:vMerge/>
            <w:tcBorders>
              <w:left w:val="single" w:sz="4" w:space="0" w:color="auto"/>
              <w:bottom w:val="single" w:sz="4" w:space="0" w:color="auto"/>
              <w:right w:val="single" w:sz="4" w:space="0" w:color="auto"/>
            </w:tcBorders>
            <w:vAlign w:val="center"/>
          </w:tcPr>
          <w:p w14:paraId="00895ABE" w14:textId="77777777" w:rsidR="003867B5" w:rsidRPr="00A124B0" w:rsidRDefault="003867B5" w:rsidP="006D0728">
            <w:pPr>
              <w:widowControl/>
              <w:spacing w:line="360" w:lineRule="auto"/>
              <w:ind w:left="420" w:hanging="420"/>
              <w:jc w:val="center"/>
              <w:rPr>
                <w:rFonts w:ascii="宋体" w:hAnsi="宋体"/>
                <w:color w:val="000000"/>
                <w:sz w:val="24"/>
              </w:rPr>
            </w:pPr>
          </w:p>
        </w:tc>
        <w:tc>
          <w:tcPr>
            <w:tcW w:w="1276" w:type="dxa"/>
            <w:vMerge/>
            <w:tcBorders>
              <w:left w:val="single" w:sz="4" w:space="0" w:color="auto"/>
              <w:bottom w:val="single" w:sz="4" w:space="0" w:color="auto"/>
              <w:right w:val="single" w:sz="4" w:space="0" w:color="auto"/>
            </w:tcBorders>
            <w:vAlign w:val="center"/>
          </w:tcPr>
          <w:p w14:paraId="306AE9AA" w14:textId="77777777" w:rsidR="003867B5" w:rsidRPr="00A124B0" w:rsidRDefault="003867B5" w:rsidP="006D0728">
            <w:pPr>
              <w:widowControl/>
              <w:spacing w:line="360" w:lineRule="auto"/>
              <w:ind w:left="420" w:hanging="420"/>
              <w:jc w:val="center"/>
              <w:rPr>
                <w:rFonts w:ascii="宋体" w:hAnsi="宋体"/>
                <w:color w:val="000000"/>
                <w:sz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1092F2E8" w14:textId="77777777" w:rsidR="003867B5" w:rsidRPr="00A124B0" w:rsidRDefault="003867B5" w:rsidP="006D0728">
            <w:pPr>
              <w:spacing w:line="360" w:lineRule="auto"/>
              <w:rPr>
                <w:rFonts w:ascii="宋体" w:hAnsi="宋体"/>
                <w:color w:val="000000"/>
                <w:sz w:val="24"/>
              </w:rPr>
            </w:pPr>
            <w:r w:rsidRPr="00A124B0">
              <w:rPr>
                <w:rFonts w:ascii="宋体" w:hAnsi="宋体" w:cs="微软雅黑" w:hint="eastAsia"/>
                <w:color w:val="000000"/>
                <w:sz w:val="24"/>
              </w:rPr>
              <w:t>报</w:t>
            </w:r>
            <w:r w:rsidRPr="00A124B0">
              <w:rPr>
                <w:rFonts w:ascii="宋体" w:hAnsi="宋体" w:cs="Meiryo" w:hint="eastAsia"/>
                <w:color w:val="000000"/>
                <w:sz w:val="24"/>
              </w:rPr>
              <w:t>价</w:t>
            </w:r>
            <w:r w:rsidRPr="00A124B0">
              <w:rPr>
                <w:rFonts w:ascii="宋体" w:hAnsi="宋体" w:cs="微软雅黑" w:hint="eastAsia"/>
                <w:color w:val="000000"/>
                <w:sz w:val="24"/>
              </w:rPr>
              <w:t>产</w:t>
            </w:r>
            <w:r w:rsidRPr="00A124B0">
              <w:rPr>
                <w:rFonts w:ascii="宋体" w:hAnsi="宋体" w:cs="Meiryo" w:hint="eastAsia"/>
                <w:color w:val="000000"/>
                <w:sz w:val="24"/>
              </w:rPr>
              <w:t>品中有属于品目清</w:t>
            </w:r>
            <w:r w:rsidRPr="00A124B0">
              <w:rPr>
                <w:rFonts w:ascii="宋体" w:hAnsi="宋体" w:cs="微软雅黑" w:hint="eastAsia"/>
                <w:color w:val="000000"/>
                <w:sz w:val="24"/>
              </w:rPr>
              <w:t>单</w:t>
            </w:r>
            <w:r w:rsidRPr="00A124B0">
              <w:rPr>
                <w:rFonts w:ascii="宋体" w:hAnsi="宋体" w:cs="Meiryo" w:hint="eastAsia"/>
                <w:color w:val="000000"/>
                <w:sz w:val="24"/>
              </w:rPr>
              <w:t>范</w:t>
            </w:r>
            <w:r w:rsidRPr="00A124B0">
              <w:rPr>
                <w:rFonts w:ascii="宋体" w:hAnsi="宋体" w:cs="微软雅黑" w:hint="eastAsia"/>
                <w:color w:val="000000"/>
                <w:sz w:val="24"/>
              </w:rPr>
              <w:t>围</w:t>
            </w:r>
            <w:r w:rsidRPr="00A124B0">
              <w:rPr>
                <w:rFonts w:ascii="宋体" w:hAnsi="宋体" w:cs="Meiryo" w:hint="eastAsia"/>
                <w:color w:val="000000"/>
                <w:sz w:val="24"/>
              </w:rPr>
              <w:t>内</w:t>
            </w:r>
            <w:r w:rsidRPr="00A124B0">
              <w:rPr>
                <w:rFonts w:ascii="宋体" w:hAnsi="宋体" w:cs="微软雅黑" w:hint="eastAsia"/>
                <w:color w:val="000000"/>
                <w:sz w:val="24"/>
              </w:rPr>
              <w:t>优</w:t>
            </w:r>
            <w:r w:rsidRPr="00A124B0">
              <w:rPr>
                <w:rFonts w:ascii="宋体" w:hAnsi="宋体" w:cs="Meiryo" w:hint="eastAsia"/>
                <w:color w:val="000000"/>
                <w:sz w:val="24"/>
              </w:rPr>
              <w:t>先采</w:t>
            </w:r>
            <w:r w:rsidRPr="00A124B0">
              <w:rPr>
                <w:rFonts w:ascii="宋体" w:hAnsi="宋体" w:cs="微软雅黑" w:hint="eastAsia"/>
                <w:color w:val="000000"/>
                <w:sz w:val="24"/>
              </w:rPr>
              <w:t>购环</w:t>
            </w:r>
            <w:r w:rsidRPr="00A124B0">
              <w:rPr>
                <w:rFonts w:ascii="宋体" w:hAnsi="宋体" w:cs="Meiryo" w:hint="eastAsia"/>
                <w:color w:val="000000"/>
                <w:sz w:val="24"/>
              </w:rPr>
              <w:t>境</w:t>
            </w:r>
            <w:r w:rsidRPr="00A124B0">
              <w:rPr>
                <w:rFonts w:ascii="宋体" w:hAnsi="宋体" w:cs="微软雅黑" w:hint="eastAsia"/>
                <w:color w:val="000000"/>
                <w:sz w:val="24"/>
              </w:rPr>
              <w:t>标</w:t>
            </w:r>
            <w:r w:rsidRPr="00A124B0">
              <w:rPr>
                <w:rFonts w:ascii="宋体" w:hAnsi="宋体" w:cs="Meiryo" w:hint="eastAsia"/>
                <w:color w:val="000000"/>
                <w:sz w:val="24"/>
              </w:rPr>
              <w:t>志</w:t>
            </w:r>
            <w:r w:rsidRPr="00A124B0">
              <w:rPr>
                <w:rFonts w:ascii="宋体" w:hAnsi="宋体" w:cs="微软雅黑" w:hint="eastAsia"/>
                <w:color w:val="000000"/>
                <w:sz w:val="24"/>
              </w:rPr>
              <w:t>产</w:t>
            </w:r>
            <w:r w:rsidRPr="00A124B0">
              <w:rPr>
                <w:rFonts w:ascii="宋体" w:hAnsi="宋体" w:cs="Meiryo" w:hint="eastAsia"/>
                <w:color w:val="000000"/>
                <w:sz w:val="24"/>
              </w:rPr>
              <w:t>品的（提供由国</w:t>
            </w:r>
            <w:r w:rsidRPr="00A124B0">
              <w:rPr>
                <w:rFonts w:ascii="宋体" w:hAnsi="宋体" w:hint="eastAsia"/>
                <w:color w:val="000000"/>
                <w:sz w:val="24"/>
              </w:rPr>
              <w:t>家确定的</w:t>
            </w:r>
            <w:r w:rsidRPr="00A124B0">
              <w:rPr>
                <w:rFonts w:ascii="宋体" w:hAnsi="宋体" w:cs="微软雅黑" w:hint="eastAsia"/>
                <w:color w:val="000000"/>
                <w:sz w:val="24"/>
              </w:rPr>
              <w:t>认证</w:t>
            </w:r>
            <w:r w:rsidRPr="00A124B0">
              <w:rPr>
                <w:rFonts w:ascii="宋体" w:hAnsi="宋体" w:cs="Meiryo" w:hint="eastAsia"/>
                <w:color w:val="000000"/>
                <w:sz w:val="24"/>
              </w:rPr>
              <w:t>机构出具的、</w:t>
            </w:r>
            <w:r w:rsidRPr="00A124B0">
              <w:rPr>
                <w:rFonts w:ascii="宋体" w:hAnsi="宋体" w:cs="微软雅黑" w:hint="eastAsia"/>
                <w:color w:val="000000"/>
                <w:sz w:val="24"/>
              </w:rPr>
              <w:t>处</w:t>
            </w:r>
            <w:r w:rsidRPr="00A124B0">
              <w:rPr>
                <w:rFonts w:ascii="宋体" w:hAnsi="宋体" w:cs="Meiryo" w:hint="eastAsia"/>
                <w:color w:val="000000"/>
                <w:sz w:val="24"/>
              </w:rPr>
              <w:t>于有效期之内的</w:t>
            </w:r>
            <w:r w:rsidRPr="00A124B0">
              <w:rPr>
                <w:rFonts w:ascii="宋体" w:hAnsi="宋体" w:cs="微软雅黑" w:hint="eastAsia"/>
                <w:color w:val="000000"/>
                <w:sz w:val="24"/>
              </w:rPr>
              <w:t>认证证书</w:t>
            </w:r>
            <w:r w:rsidRPr="00A124B0">
              <w:rPr>
                <w:rFonts w:ascii="宋体" w:hAnsi="宋体" w:cs="Meiryo" w:hint="eastAsia"/>
                <w:color w:val="000000"/>
                <w:sz w:val="24"/>
              </w:rPr>
              <w:t>复印件）得</w:t>
            </w:r>
            <w:r w:rsidRPr="00A124B0">
              <w:rPr>
                <w:rFonts w:ascii="宋体" w:hAnsi="宋体" w:hint="eastAsia"/>
                <w:color w:val="000000"/>
                <w:sz w:val="24"/>
              </w:rPr>
              <w:t>1分，否</w:t>
            </w:r>
            <w:r w:rsidRPr="00A124B0">
              <w:rPr>
                <w:rFonts w:ascii="宋体" w:hAnsi="宋体" w:cs="微软雅黑" w:hint="eastAsia"/>
                <w:color w:val="000000"/>
                <w:sz w:val="24"/>
              </w:rPr>
              <w:t>则</w:t>
            </w:r>
            <w:r w:rsidRPr="00A124B0">
              <w:rPr>
                <w:rFonts w:ascii="宋体" w:hAnsi="宋体" w:cs="Meiryo" w:hint="eastAsia"/>
                <w:color w:val="000000"/>
                <w:sz w:val="24"/>
              </w:rPr>
              <w:t>不得分。</w:t>
            </w:r>
          </w:p>
          <w:p w14:paraId="707D6C95" w14:textId="77777777" w:rsidR="003867B5" w:rsidRPr="00A124B0" w:rsidRDefault="003867B5" w:rsidP="006D0728">
            <w:pPr>
              <w:adjustRightInd w:val="0"/>
              <w:snapToGrid w:val="0"/>
              <w:spacing w:line="360" w:lineRule="auto"/>
              <w:rPr>
                <w:rFonts w:ascii="宋体" w:hAnsi="宋体" w:cs="Tahoma"/>
                <w:color w:val="000000"/>
                <w:kern w:val="0"/>
                <w:sz w:val="24"/>
              </w:rPr>
            </w:pPr>
            <w:r w:rsidRPr="00A124B0">
              <w:rPr>
                <w:rFonts w:ascii="宋体" w:hAnsi="宋体" w:hint="eastAsia"/>
                <w:color w:val="000000"/>
                <w:sz w:val="24"/>
              </w:rPr>
              <w:t>注：以上复印件需加盖本</w:t>
            </w:r>
            <w:r w:rsidRPr="00A124B0">
              <w:rPr>
                <w:rFonts w:ascii="宋体" w:hAnsi="宋体" w:cs="微软雅黑" w:hint="eastAsia"/>
                <w:color w:val="000000"/>
                <w:sz w:val="24"/>
              </w:rPr>
              <w:t>单</w:t>
            </w:r>
            <w:r w:rsidRPr="00A124B0">
              <w:rPr>
                <w:rFonts w:ascii="宋体" w:hAnsi="宋体" w:cs="Meiryo" w:hint="eastAsia"/>
                <w:color w:val="000000"/>
                <w:sz w:val="24"/>
              </w:rPr>
              <w:t>位公章。</w:t>
            </w:r>
          </w:p>
        </w:tc>
        <w:tc>
          <w:tcPr>
            <w:tcW w:w="709" w:type="dxa"/>
            <w:vMerge/>
            <w:tcBorders>
              <w:left w:val="single" w:sz="4" w:space="0" w:color="auto"/>
              <w:bottom w:val="single" w:sz="4" w:space="0" w:color="auto"/>
              <w:right w:val="single" w:sz="4" w:space="0" w:color="auto"/>
            </w:tcBorders>
            <w:vAlign w:val="center"/>
          </w:tcPr>
          <w:p w14:paraId="16BB7E77" w14:textId="77777777" w:rsidR="003867B5" w:rsidRPr="00A124B0" w:rsidRDefault="003867B5" w:rsidP="006D0728">
            <w:pPr>
              <w:widowControl/>
              <w:spacing w:line="360" w:lineRule="auto"/>
              <w:jc w:val="center"/>
              <w:rPr>
                <w:rFonts w:ascii="宋体" w:hAnsi="宋体" w:cs="Tahoma"/>
                <w:color w:val="000000"/>
                <w:kern w:val="0"/>
                <w:sz w:val="24"/>
              </w:rPr>
            </w:pPr>
          </w:p>
        </w:tc>
      </w:tr>
      <w:tr w:rsidR="003867B5" w:rsidRPr="00A124B0" w14:paraId="15795BBD" w14:textId="77777777" w:rsidTr="006D0728">
        <w:tc>
          <w:tcPr>
            <w:tcW w:w="9356" w:type="dxa"/>
            <w:gridSpan w:val="4"/>
            <w:tcBorders>
              <w:top w:val="single" w:sz="4" w:space="0" w:color="auto"/>
              <w:left w:val="single" w:sz="4" w:space="0" w:color="auto"/>
              <w:bottom w:val="single" w:sz="4" w:space="0" w:color="auto"/>
              <w:right w:val="single" w:sz="4" w:space="0" w:color="auto"/>
            </w:tcBorders>
            <w:vAlign w:val="center"/>
          </w:tcPr>
          <w:p w14:paraId="447D497F" w14:textId="77777777" w:rsidR="003867B5" w:rsidRPr="00A124B0" w:rsidRDefault="003867B5" w:rsidP="006D0728">
            <w:pPr>
              <w:widowControl/>
              <w:spacing w:line="360" w:lineRule="auto"/>
              <w:ind w:left="420" w:hanging="420"/>
              <w:jc w:val="center"/>
              <w:rPr>
                <w:rFonts w:ascii="宋体" w:hAnsi="宋体"/>
                <w:b/>
                <w:color w:val="000000"/>
                <w:sz w:val="24"/>
              </w:rPr>
            </w:pPr>
            <w:r w:rsidRPr="00A124B0">
              <w:rPr>
                <w:rFonts w:ascii="宋体" w:hAnsi="宋体" w:hint="eastAsia"/>
                <w:b/>
                <w:color w:val="000000"/>
                <w:sz w:val="24"/>
              </w:rPr>
              <w:t>三、价格</w:t>
            </w:r>
          </w:p>
        </w:tc>
      </w:tr>
      <w:tr w:rsidR="003867B5" w:rsidRPr="00A124B0" w14:paraId="60A9F83E" w14:textId="77777777" w:rsidTr="006D0728">
        <w:tc>
          <w:tcPr>
            <w:tcW w:w="851" w:type="dxa"/>
            <w:tcBorders>
              <w:top w:val="single" w:sz="4" w:space="0" w:color="auto"/>
              <w:left w:val="single" w:sz="4" w:space="0" w:color="auto"/>
              <w:bottom w:val="single" w:sz="4" w:space="0" w:color="auto"/>
              <w:right w:val="single" w:sz="4" w:space="0" w:color="auto"/>
            </w:tcBorders>
            <w:vAlign w:val="center"/>
          </w:tcPr>
          <w:p w14:paraId="6BC129E4" w14:textId="77777777" w:rsidR="003867B5" w:rsidRPr="00A124B0" w:rsidRDefault="003867B5" w:rsidP="006D0728">
            <w:pPr>
              <w:widowControl/>
              <w:spacing w:line="360" w:lineRule="auto"/>
              <w:ind w:left="420" w:hanging="420"/>
              <w:jc w:val="center"/>
              <w:rPr>
                <w:rFonts w:ascii="宋体" w:hAnsi="宋体"/>
                <w:bCs/>
                <w:color w:val="000000"/>
                <w:sz w:val="24"/>
              </w:rPr>
            </w:pPr>
            <w:r>
              <w:rPr>
                <w:rFonts w:ascii="宋体" w:hAnsi="宋体" w:hint="eastAsia"/>
                <w:bCs/>
                <w:color w:val="000000"/>
                <w:sz w:val="24"/>
              </w:rPr>
              <w:t>3</w:t>
            </w:r>
            <w:r>
              <w:rPr>
                <w:rFonts w:ascii="宋体" w:hAnsi="宋体"/>
                <w:bCs/>
                <w:color w:val="000000"/>
                <w:sz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70ED90" w14:textId="77777777" w:rsidR="003867B5" w:rsidRPr="00A124B0" w:rsidRDefault="003867B5" w:rsidP="006D0728">
            <w:pPr>
              <w:widowControl/>
              <w:spacing w:line="360" w:lineRule="auto"/>
              <w:ind w:left="420" w:hanging="420"/>
              <w:jc w:val="center"/>
              <w:rPr>
                <w:rFonts w:ascii="宋体" w:hAnsi="宋体"/>
                <w:bCs/>
                <w:color w:val="000000"/>
                <w:sz w:val="24"/>
              </w:rPr>
            </w:pPr>
            <w:r>
              <w:rPr>
                <w:rFonts w:ascii="宋体" w:hAnsi="宋体" w:hint="eastAsia"/>
                <w:bCs/>
                <w:color w:val="000000"/>
                <w:sz w:val="24"/>
              </w:rPr>
              <w:t>价格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3569025" w14:textId="77777777" w:rsidR="003867B5" w:rsidRPr="00A124B0" w:rsidRDefault="003867B5" w:rsidP="006D0728">
            <w:pPr>
              <w:widowControl/>
              <w:spacing w:line="360" w:lineRule="auto"/>
              <w:jc w:val="left"/>
              <w:rPr>
                <w:rFonts w:ascii="宋体" w:hAnsi="宋体"/>
                <w:bCs/>
                <w:color w:val="000000"/>
                <w:sz w:val="24"/>
              </w:rPr>
            </w:pPr>
            <w:r w:rsidRPr="00A124B0">
              <w:rPr>
                <w:rFonts w:ascii="宋体" w:hAnsi="宋体" w:hint="eastAsia"/>
                <w:bCs/>
                <w:color w:val="000000"/>
                <w:sz w:val="24"/>
              </w:rPr>
              <w:t>以符合采购文件要求的最低评审价为基准价，</w:t>
            </w:r>
            <w:proofErr w:type="gramStart"/>
            <w:r w:rsidRPr="00A124B0">
              <w:rPr>
                <w:rFonts w:ascii="宋体" w:hAnsi="宋体" w:hint="eastAsia"/>
                <w:bCs/>
                <w:color w:val="000000"/>
                <w:sz w:val="24"/>
              </w:rPr>
              <w:t>基准价得满分</w:t>
            </w:r>
            <w:proofErr w:type="gramEnd"/>
            <w:r w:rsidRPr="00A124B0">
              <w:rPr>
                <w:rFonts w:ascii="宋体" w:hAnsi="宋体"/>
                <w:bCs/>
                <w:color w:val="000000"/>
                <w:sz w:val="24"/>
              </w:rPr>
              <w:t>30分，其它供应商的价格得分＝（基准价/该供应商的评审价）×30。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E4A565" w14:textId="77777777" w:rsidR="003867B5" w:rsidRPr="00A124B0" w:rsidRDefault="003867B5" w:rsidP="006D0728">
            <w:pPr>
              <w:widowControl/>
              <w:spacing w:line="360" w:lineRule="auto"/>
              <w:ind w:left="420" w:hanging="420"/>
              <w:jc w:val="center"/>
              <w:rPr>
                <w:rFonts w:ascii="宋体" w:hAnsi="宋体"/>
                <w:color w:val="000000"/>
                <w:sz w:val="24"/>
              </w:rPr>
            </w:pPr>
            <w:r w:rsidRPr="00A124B0">
              <w:rPr>
                <w:rFonts w:ascii="宋体" w:hAnsi="宋体" w:hint="eastAsia"/>
                <w:color w:val="000000"/>
                <w:sz w:val="24"/>
              </w:rPr>
              <w:t>30</w:t>
            </w:r>
          </w:p>
        </w:tc>
      </w:tr>
      <w:tr w:rsidR="003867B5" w:rsidRPr="00A124B0" w14:paraId="29705AC3" w14:textId="77777777" w:rsidTr="006D0728">
        <w:tc>
          <w:tcPr>
            <w:tcW w:w="9356" w:type="dxa"/>
            <w:gridSpan w:val="4"/>
            <w:tcBorders>
              <w:top w:val="single" w:sz="4" w:space="0" w:color="auto"/>
              <w:left w:val="single" w:sz="4" w:space="0" w:color="auto"/>
              <w:bottom w:val="single" w:sz="4" w:space="0" w:color="auto"/>
              <w:right w:val="single" w:sz="4" w:space="0" w:color="auto"/>
            </w:tcBorders>
            <w:vAlign w:val="center"/>
          </w:tcPr>
          <w:p w14:paraId="73A559BB" w14:textId="77777777" w:rsidR="003867B5" w:rsidRPr="00A124B0" w:rsidRDefault="003867B5" w:rsidP="006D0728">
            <w:pPr>
              <w:widowControl/>
              <w:spacing w:line="360" w:lineRule="auto"/>
              <w:ind w:left="420" w:hanging="420"/>
              <w:jc w:val="center"/>
              <w:rPr>
                <w:rFonts w:ascii="宋体" w:hAnsi="宋体"/>
                <w:color w:val="000000"/>
                <w:sz w:val="24"/>
              </w:rPr>
            </w:pPr>
            <w:r w:rsidRPr="00A124B0">
              <w:rPr>
                <w:rFonts w:ascii="宋体" w:hAnsi="宋体" w:hint="eastAsia"/>
                <w:color w:val="000000"/>
                <w:sz w:val="24"/>
              </w:rPr>
              <w:t>注：以上证明文件均需提供复印件，并加盖</w:t>
            </w:r>
            <w:r w:rsidRPr="00A124B0">
              <w:rPr>
                <w:rFonts w:ascii="宋体" w:hAnsi="宋体" w:hint="eastAsia"/>
                <w:kern w:val="0"/>
                <w:sz w:val="24"/>
              </w:rPr>
              <w:t>供应商</w:t>
            </w:r>
            <w:r w:rsidRPr="00A124B0">
              <w:rPr>
                <w:rFonts w:ascii="宋体" w:hAnsi="宋体" w:hint="eastAsia"/>
                <w:color w:val="000000"/>
                <w:sz w:val="24"/>
              </w:rPr>
              <w:t>公章</w:t>
            </w:r>
          </w:p>
        </w:tc>
      </w:tr>
      <w:bookmarkEnd w:id="406"/>
    </w:tbl>
    <w:p w14:paraId="3C904E50" w14:textId="77777777" w:rsidR="00413DC6" w:rsidRPr="003867B5" w:rsidRDefault="00413DC6">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w:t>
      </w:r>
      <w:r>
        <w:rPr>
          <w:rFonts w:hAnsi="宋体" w:hint="eastAsia"/>
          <w:sz w:val="24"/>
          <w:szCs w:val="24"/>
        </w:rPr>
        <w:lastRenderedPageBreak/>
        <w:t>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lastRenderedPageBreak/>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w:t>
      </w:r>
      <w:r>
        <w:rPr>
          <w:rFonts w:hAnsi="宋体" w:cs="Tahoma"/>
          <w:kern w:val="0"/>
          <w:sz w:val="24"/>
        </w:rPr>
        <w:lastRenderedPageBreak/>
        <w:t>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7" w:name="_Toc82524633"/>
      <w:bookmarkStart w:id="408" w:name="_Toc133141075"/>
      <w:bookmarkStart w:id="409" w:name="_Toc126851859"/>
      <w:bookmarkStart w:id="410" w:name="_Toc55375743"/>
      <w:bookmarkStart w:id="411" w:name="_Toc321907241"/>
      <w:bookmarkStart w:id="412" w:name="_Toc55374342"/>
      <w:bookmarkStart w:id="413"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7"/>
      <w:bookmarkEnd w:id="408"/>
      <w:bookmarkEnd w:id="409"/>
      <w:bookmarkEnd w:id="410"/>
      <w:bookmarkEnd w:id="411"/>
      <w:bookmarkEnd w:id="412"/>
      <w:bookmarkEnd w:id="413"/>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w:t>
      </w:r>
      <w:r>
        <w:rPr>
          <w:rFonts w:ascii="宋体" w:hAnsi="宋体" w:hint="eastAsia"/>
          <w:sz w:val="24"/>
        </w:rPr>
        <w:lastRenderedPageBreak/>
        <w:t>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4" w:name="_Toc520356169"/>
      <w:bookmarkStart w:id="415" w:name="_Toc133737802"/>
      <w:bookmarkStart w:id="416" w:name="_Toc133916676"/>
      <w:bookmarkStart w:id="417" w:name="_Toc133737891"/>
      <w:bookmarkStart w:id="418" w:name="_Toc321907242"/>
      <w:bookmarkStart w:id="419" w:name="_Toc55375744"/>
      <w:bookmarkStart w:id="420" w:name="_Toc133141076"/>
      <w:bookmarkStart w:id="421" w:name="_Toc82524634"/>
      <w:bookmarkStart w:id="422" w:name="_Toc126851860"/>
      <w:bookmarkStart w:id="423" w:name="_Toc21862759"/>
      <w:bookmarkStart w:id="424" w:name="_Toc55374343"/>
      <w:r>
        <w:rPr>
          <w:rFonts w:ascii="宋体" w:eastAsia="宋体" w:hAnsi="宋体" w:hint="eastAsia"/>
          <w:sz w:val="28"/>
        </w:rPr>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58A73E36" w14:textId="77777777" w:rsidR="00413DC6" w:rsidRDefault="00DD183B">
      <w:pPr>
        <w:pStyle w:val="34"/>
        <w:spacing w:before="200" w:line="360" w:lineRule="auto"/>
        <w:ind w:left="902" w:hanging="902"/>
        <w:rPr>
          <w:rFonts w:hAnsi="宋体"/>
          <w:u w:val="none"/>
        </w:rPr>
      </w:pPr>
      <w:bookmarkStart w:id="425" w:name="_Toc82524635"/>
      <w:bookmarkStart w:id="426" w:name="_Toc133737892"/>
      <w:bookmarkStart w:id="427" w:name="_Toc133141077"/>
      <w:bookmarkStart w:id="428" w:name="_Ref467307010"/>
      <w:bookmarkStart w:id="429" w:name="_Toc155238614"/>
      <w:bookmarkStart w:id="430" w:name="_Toc520356170"/>
      <w:bookmarkStart w:id="431" w:name="_Toc277942492"/>
      <w:bookmarkStart w:id="432" w:name="_Toc321907243"/>
      <w:bookmarkStart w:id="433" w:name="_Toc277153117"/>
      <w:bookmarkStart w:id="434" w:name="_Toc133737803"/>
      <w:bookmarkStart w:id="435" w:name="_Toc126851861"/>
      <w:bookmarkStart w:id="436" w:name="_Toc55374344"/>
      <w:bookmarkStart w:id="437" w:name="_Toc133916677"/>
      <w:bookmarkStart w:id="438" w:name="_Toc55375745"/>
      <w:bookmarkStart w:id="439" w:name="_Toc21862760"/>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640B6FDF" w14:textId="77777777" w:rsidR="00413DC6" w:rsidRDefault="00DD183B">
      <w:pPr>
        <w:pStyle w:val="34"/>
        <w:spacing w:before="200" w:line="360" w:lineRule="auto"/>
        <w:ind w:left="902" w:hanging="902"/>
        <w:rPr>
          <w:rFonts w:hAnsi="宋体"/>
          <w:u w:val="none"/>
        </w:rPr>
      </w:pPr>
      <w:bookmarkStart w:id="441" w:name="_Toc520356171"/>
      <w:bookmarkStart w:id="442" w:name="_Toc155238615"/>
      <w:bookmarkStart w:id="443" w:name="_Toc133737804"/>
      <w:bookmarkStart w:id="444" w:name="_Toc321907244"/>
      <w:bookmarkStart w:id="445" w:name="_Toc277153118"/>
      <w:bookmarkStart w:id="446" w:name="_Toc133916678"/>
      <w:bookmarkStart w:id="447" w:name="_Toc133737893"/>
      <w:bookmarkStart w:id="448" w:name="_Toc277942493"/>
      <w:bookmarkStart w:id="449" w:name="_Toc55375746"/>
      <w:bookmarkStart w:id="450" w:name="_Toc82524636"/>
      <w:bookmarkStart w:id="451" w:name="_Toc55374345"/>
      <w:bookmarkStart w:id="452" w:name="_Toc133141078"/>
      <w:bookmarkStart w:id="453" w:name="_Toc126851862"/>
      <w:bookmarkStart w:id="454" w:name="_Toc21862761"/>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6" w:name="_Toc133737805"/>
      <w:bookmarkStart w:id="457" w:name="_Toc133916679"/>
      <w:bookmarkStart w:id="458" w:name="_Toc277942494"/>
      <w:bookmarkStart w:id="459" w:name="_Toc321907245"/>
      <w:bookmarkStart w:id="460" w:name="_Toc277153119"/>
      <w:bookmarkStart w:id="461" w:name="_Toc133737894"/>
      <w:bookmarkStart w:id="462" w:name="_Toc155238616"/>
      <w:bookmarkStart w:id="463" w:name="_Ref467306874"/>
      <w:bookmarkStart w:id="464" w:name="_Toc520356173"/>
      <w:bookmarkStart w:id="465" w:name="_Toc82524637"/>
      <w:bookmarkStart w:id="466" w:name="_Toc55374346"/>
      <w:bookmarkStart w:id="467" w:name="_Toc126851863"/>
      <w:bookmarkStart w:id="468" w:name="_Toc55375747"/>
      <w:bookmarkStart w:id="469" w:name="_Toc133141079"/>
      <w:bookmarkStart w:id="470" w:name="_Toc21862762"/>
      <w:bookmarkEnd w:id="455"/>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1" w:name="_Toc133737895"/>
      <w:bookmarkStart w:id="472" w:name="_Toc133737806"/>
      <w:bookmarkStart w:id="473" w:name="_Toc520356174"/>
      <w:r>
        <w:rPr>
          <w:rFonts w:hAnsi="宋体" w:hint="eastAsia"/>
          <w:sz w:val="24"/>
        </w:rPr>
        <w:t xml:space="preserve">25.2   </w:t>
      </w:r>
      <w:bookmarkEnd w:id="471"/>
      <w:bookmarkEnd w:id="472"/>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w:t>
      </w:r>
      <w:r>
        <w:rPr>
          <w:rFonts w:ascii="宋体" w:hAnsi="宋体" w:hint="eastAsia"/>
          <w:sz w:val="24"/>
        </w:rPr>
        <w:lastRenderedPageBreak/>
        <w:t>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4" w:name="_Toc277942495"/>
      <w:bookmarkStart w:id="475" w:name="_Toc82524638"/>
      <w:bookmarkStart w:id="476" w:name="_Toc21862763"/>
      <w:bookmarkStart w:id="477" w:name="_Toc133737896"/>
      <w:bookmarkStart w:id="478" w:name="_Toc126851864"/>
      <w:bookmarkStart w:id="479" w:name="_Toc133916680"/>
      <w:bookmarkStart w:id="480" w:name="_Toc55374347"/>
      <w:bookmarkStart w:id="481" w:name="_Toc155238617"/>
      <w:bookmarkStart w:id="482" w:name="_Toc133737807"/>
      <w:bookmarkStart w:id="483" w:name="_Toc277153120"/>
      <w:bookmarkStart w:id="484" w:name="_Toc133141080"/>
      <w:bookmarkStart w:id="485" w:name="_Toc321907246"/>
      <w:bookmarkStart w:id="486" w:name="_Toc55375748"/>
      <w:r>
        <w:rPr>
          <w:rFonts w:hAnsi="宋体" w:hint="eastAsia"/>
          <w:u w:val="none"/>
        </w:rPr>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7" w:name="_Toc133141081"/>
      <w:bookmarkStart w:id="488" w:name="_Toc21862764"/>
      <w:bookmarkStart w:id="489" w:name="_Toc520356175"/>
      <w:bookmarkStart w:id="490" w:name="_Toc133916681"/>
      <w:bookmarkStart w:id="491" w:name="_Toc133737808"/>
      <w:bookmarkStart w:id="492" w:name="_Toc277153121"/>
      <w:bookmarkStart w:id="493" w:name="_Ref467306377"/>
      <w:bookmarkStart w:id="494" w:name="_Toc155238618"/>
      <w:bookmarkStart w:id="495" w:name="_Toc55374348"/>
      <w:bookmarkStart w:id="496" w:name="_Toc133737897"/>
      <w:bookmarkStart w:id="497" w:name="_Ref467307062"/>
      <w:bookmarkStart w:id="498" w:name="_Toc82524639"/>
      <w:bookmarkStart w:id="499" w:name="_Toc277942496"/>
      <w:bookmarkStart w:id="500" w:name="_Toc55375749"/>
      <w:bookmarkStart w:id="501" w:name="_Toc321907247"/>
      <w:bookmarkStart w:id="502" w:name="_Toc126851865"/>
      <w:bookmarkStart w:id="503" w:name="_Ref467306978"/>
      <w:bookmarkStart w:id="504" w:name="_Ref467307204"/>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Ref467307090"/>
      <w:bookmarkStart w:id="506" w:name="_Toc520356176"/>
      <w:bookmarkStart w:id="507"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8" w:name="_Toc155238619"/>
      <w:bookmarkStart w:id="509" w:name="_Toc133141082"/>
      <w:bookmarkStart w:id="510" w:name="_Toc55374349"/>
      <w:bookmarkStart w:id="511" w:name="_Toc133916682"/>
      <w:bookmarkStart w:id="512" w:name="_Toc133737898"/>
      <w:bookmarkStart w:id="513" w:name="_Toc126851866"/>
      <w:bookmarkStart w:id="514" w:name="_Toc277942497"/>
      <w:bookmarkStart w:id="515" w:name="_Toc277153122"/>
      <w:bookmarkStart w:id="516" w:name="_Toc321907248"/>
      <w:bookmarkStart w:id="517" w:name="_Toc21862765"/>
      <w:bookmarkStart w:id="518" w:name="_Toc82524640"/>
      <w:bookmarkStart w:id="519" w:name="_Toc133737809"/>
      <w:bookmarkStart w:id="520" w:name="_Toc55375750"/>
      <w:bookmarkStart w:id="521" w:name="_Hlt151537862"/>
      <w:bookmarkEnd w:id="505"/>
      <w:bookmarkEnd w:id="506"/>
      <w:bookmarkEnd w:id="507"/>
      <w:r>
        <w:rPr>
          <w:rFonts w:hAnsi="宋体" w:hint="eastAsia"/>
          <w:u w:val="none"/>
        </w:rPr>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0272F03D" w14:textId="77777777" w:rsidR="00413DC6" w:rsidRDefault="00DD183B">
      <w:pPr>
        <w:spacing w:line="360" w:lineRule="auto"/>
        <w:ind w:left="989" w:hanging="960"/>
        <w:rPr>
          <w:rFonts w:ascii="宋体" w:hAnsi="宋体"/>
          <w:sz w:val="24"/>
        </w:rPr>
      </w:pPr>
      <w:bookmarkStart w:id="522" w:name="_Toc133737810"/>
      <w:bookmarkStart w:id="523" w:name="_Toc133916683"/>
      <w:bookmarkStart w:id="524" w:name="_Toc133737899"/>
      <w:bookmarkStart w:id="525" w:name="_Toc109534384"/>
      <w:bookmarkStart w:id="526" w:name="_Toc321907249"/>
      <w:bookmarkEnd w:id="521"/>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7" w:name="_Toc55375751"/>
      <w:bookmarkStart w:id="528" w:name="_Toc82524641"/>
      <w:bookmarkStart w:id="529" w:name="_Toc21862766"/>
      <w:bookmarkStart w:id="530" w:name="_Toc126851867"/>
      <w:bookmarkStart w:id="531" w:name="_Toc55374350"/>
      <w:bookmarkStart w:id="532" w:name="_Toc133141083"/>
      <w:r>
        <w:rPr>
          <w:rFonts w:ascii="宋体" w:eastAsia="宋体" w:hAnsi="宋体" w:hint="eastAsia"/>
          <w:sz w:val="28"/>
        </w:rPr>
        <w:t xml:space="preserve">七  </w:t>
      </w:r>
      <w:bookmarkStart w:id="533" w:name="_Toc518803444"/>
      <w:bookmarkStart w:id="534" w:name="_Toc520647612"/>
      <w:bookmarkStart w:id="535" w:name="_Toc520424503"/>
      <w:bookmarkStart w:id="536" w:name="_Ref46730646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0461CCF1" w14:textId="77777777" w:rsidR="00413DC6" w:rsidRDefault="00DD183B">
      <w:pPr>
        <w:pStyle w:val="34"/>
        <w:spacing w:before="200" w:line="360" w:lineRule="auto"/>
        <w:ind w:left="902" w:hanging="902"/>
        <w:rPr>
          <w:rFonts w:hAnsi="宋体"/>
          <w:u w:val="none"/>
        </w:rPr>
      </w:pPr>
      <w:bookmarkStart w:id="537" w:name="_Hlt133739280"/>
      <w:bookmarkStart w:id="538" w:name="_Toc133737900"/>
      <w:bookmarkStart w:id="539" w:name="_Toc133916684"/>
      <w:bookmarkStart w:id="540" w:name="_Toc133737811"/>
      <w:bookmarkStart w:id="541" w:name="_Toc109534385"/>
      <w:bookmarkStart w:id="542" w:name="_Toc108585008"/>
      <w:bookmarkStart w:id="543" w:name="_Toc155238621"/>
      <w:bookmarkStart w:id="544" w:name="_Toc321907250"/>
      <w:bookmarkStart w:id="545" w:name="_Toc277153124"/>
      <w:bookmarkStart w:id="546" w:name="_Toc277942499"/>
      <w:bookmarkStart w:id="547" w:name="_Toc82524642"/>
      <w:bookmarkStart w:id="548" w:name="_Toc133141084"/>
      <w:bookmarkStart w:id="549" w:name="_Toc55375752"/>
      <w:bookmarkStart w:id="550" w:name="_Toc126851868"/>
      <w:bookmarkStart w:id="551" w:name="_Toc55374351"/>
      <w:bookmarkStart w:id="552" w:name="_Toc21862767"/>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3" w:name="_Toc21862768"/>
      <w:bookmarkStart w:id="554" w:name="_Toc512429394"/>
      <w:bookmarkStart w:id="555" w:name="_Toc126851869"/>
      <w:bookmarkStart w:id="556" w:name="_Toc508110769"/>
      <w:bookmarkStart w:id="557" w:name="_Toc82524643"/>
      <w:bookmarkStart w:id="558" w:name="_Toc55374352"/>
      <w:bookmarkStart w:id="559" w:name="_Toc508119543"/>
      <w:bookmarkStart w:id="560" w:name="_Toc133141085"/>
      <w:bookmarkStart w:id="561" w:name="_Toc55375753"/>
      <w:r>
        <w:rPr>
          <w:rFonts w:hAnsi="宋体" w:hint="eastAsia"/>
          <w:u w:val="none"/>
        </w:rPr>
        <w:lastRenderedPageBreak/>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lastRenderedPageBreak/>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2" w:name="_Toc133141086"/>
      <w:bookmarkStart w:id="563" w:name="_Toc133916685"/>
      <w:bookmarkStart w:id="564" w:name="_Toc133737812"/>
      <w:bookmarkStart w:id="565" w:name="_Toc133737901"/>
      <w:r>
        <w:rPr>
          <w:rFonts w:hint="eastAsia"/>
        </w:rPr>
        <w:lastRenderedPageBreak/>
        <w:t>第三章  合同条款</w:t>
      </w:r>
      <w:bookmarkStart w:id="566" w:name="_Toc37926203"/>
      <w:bookmarkStart w:id="567" w:name="_Toc37843648"/>
      <w:bookmarkEnd w:id="562"/>
      <w:bookmarkEnd w:id="563"/>
      <w:bookmarkEnd w:id="564"/>
      <w:bookmarkEnd w:id="565"/>
    </w:p>
    <w:p w14:paraId="0637831F" w14:textId="77777777" w:rsidR="00413DC6" w:rsidRDefault="00DD183B">
      <w:pPr>
        <w:pStyle w:val="24"/>
        <w:spacing w:before="0" w:line="360" w:lineRule="auto"/>
        <w:jc w:val="both"/>
        <w:rPr>
          <w:rFonts w:ascii="宋体" w:eastAsia="宋体" w:hAnsi="宋体"/>
          <w:color w:val="000000"/>
          <w:sz w:val="24"/>
        </w:rPr>
      </w:pPr>
      <w:bookmarkStart w:id="568" w:name="_Toc3614"/>
      <w:bookmarkStart w:id="569"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8"/>
    </w:p>
    <w:bookmarkEnd w:id="569"/>
    <w:p w14:paraId="1AADE793" w14:textId="77777777" w:rsidR="00413DC6" w:rsidRDefault="00413DC6">
      <w:pPr>
        <w:spacing w:line="300" w:lineRule="auto"/>
        <w:ind w:firstLineChars="200" w:firstLine="420"/>
      </w:pPr>
    </w:p>
    <w:p w14:paraId="429661A7" w14:textId="77777777" w:rsidR="004C0A0C" w:rsidRPr="00AA5551" w:rsidRDefault="004C0A0C" w:rsidP="004C0A0C">
      <w:pPr>
        <w:spacing w:line="360" w:lineRule="auto"/>
        <w:ind w:firstLineChars="2200" w:firstLine="5280"/>
        <w:rPr>
          <w:rFonts w:ascii="宋体" w:hAnsi="宋体"/>
          <w:sz w:val="24"/>
        </w:rPr>
      </w:pPr>
      <w:r w:rsidRPr="00AA5551">
        <w:rPr>
          <w:rFonts w:ascii="宋体" w:hAnsi="宋体" w:hint="eastAsia"/>
          <w:sz w:val="24"/>
        </w:rPr>
        <w:t>采购</w:t>
      </w:r>
      <w:r w:rsidRPr="00AA5551">
        <w:rPr>
          <w:rFonts w:ascii="宋体" w:hAnsi="宋体"/>
          <w:sz w:val="24"/>
        </w:rPr>
        <w:t>编号：</w:t>
      </w:r>
      <w:r w:rsidRPr="00AA5551">
        <w:rPr>
          <w:rFonts w:ascii="宋体" w:hAnsi="宋体" w:hint="eastAsia"/>
          <w:sz w:val="24"/>
        </w:rPr>
        <w:t>W</w:t>
      </w:r>
      <w:r w:rsidRPr="00AA5551">
        <w:rPr>
          <w:rFonts w:ascii="宋体" w:hAnsi="宋体"/>
          <w:sz w:val="24"/>
        </w:rPr>
        <w:t>T</w:t>
      </w:r>
    </w:p>
    <w:p w14:paraId="1E2D175E" w14:textId="77777777" w:rsidR="004C0A0C" w:rsidRPr="00A249BF" w:rsidRDefault="004C0A0C" w:rsidP="004C0A0C">
      <w:pPr>
        <w:spacing w:line="300" w:lineRule="auto"/>
        <w:ind w:firstLineChars="2200" w:firstLine="4620"/>
        <w:rPr>
          <w:rFonts w:ascii="宋体" w:hAnsi="宋体"/>
          <w:szCs w:val="21"/>
        </w:rPr>
      </w:pPr>
    </w:p>
    <w:p w14:paraId="42E62081" w14:textId="77777777" w:rsidR="004C0A0C" w:rsidRPr="00A249BF" w:rsidRDefault="004C0A0C" w:rsidP="004C0A0C">
      <w:pPr>
        <w:spacing w:beforeLines="100" w:before="240" w:line="360" w:lineRule="auto"/>
        <w:jc w:val="center"/>
        <w:rPr>
          <w:rFonts w:ascii="宋体" w:hAnsi="宋体"/>
          <w:b/>
          <w:bCs/>
          <w:sz w:val="32"/>
          <w:szCs w:val="32"/>
        </w:rPr>
      </w:pPr>
      <w:r w:rsidRPr="00A249BF">
        <w:rPr>
          <w:rFonts w:ascii="宋体" w:hAnsi="宋体"/>
          <w:b/>
          <w:bCs/>
          <w:sz w:val="32"/>
          <w:szCs w:val="32"/>
        </w:rPr>
        <w:t>货物类</w:t>
      </w:r>
      <w:r w:rsidRPr="00A249BF">
        <w:rPr>
          <w:rFonts w:ascii="宋体" w:hAnsi="宋体" w:hint="eastAsia"/>
          <w:b/>
          <w:bCs/>
          <w:sz w:val="32"/>
          <w:szCs w:val="32"/>
        </w:rPr>
        <w:t>采</w:t>
      </w:r>
      <w:r w:rsidRPr="00A249BF">
        <w:rPr>
          <w:rFonts w:ascii="宋体" w:hAnsi="宋体"/>
          <w:b/>
          <w:bCs/>
          <w:sz w:val="32"/>
          <w:szCs w:val="32"/>
        </w:rPr>
        <w:t>购合同</w:t>
      </w:r>
    </w:p>
    <w:p w14:paraId="1179C6EA" w14:textId="77777777" w:rsidR="004C0A0C" w:rsidRPr="00A249BF" w:rsidRDefault="004C0A0C" w:rsidP="004C0A0C">
      <w:pPr>
        <w:spacing w:line="400" w:lineRule="exact"/>
        <w:ind w:firstLineChars="200" w:firstLine="482"/>
        <w:rPr>
          <w:rFonts w:ascii="宋体" w:hAnsi="宋体"/>
          <w:b/>
          <w:bCs/>
          <w:sz w:val="24"/>
        </w:rPr>
      </w:pPr>
    </w:p>
    <w:p w14:paraId="07D0AE84" w14:textId="77777777" w:rsidR="004C0A0C" w:rsidRPr="00A249BF" w:rsidRDefault="004C0A0C" w:rsidP="004C0A0C">
      <w:pPr>
        <w:spacing w:afterLines="50" w:after="120" w:line="380" w:lineRule="exact"/>
        <w:rPr>
          <w:rFonts w:ascii="宋体" w:hAnsi="宋体"/>
          <w:b/>
          <w:bCs/>
          <w:sz w:val="24"/>
        </w:rPr>
      </w:pPr>
      <w:r w:rsidRPr="00A249BF">
        <w:rPr>
          <w:rFonts w:ascii="宋体" w:hAnsi="宋体"/>
          <w:b/>
          <w:bCs/>
          <w:sz w:val="24"/>
        </w:rPr>
        <w:t>甲方</w:t>
      </w:r>
      <w:r w:rsidRPr="00A249BF">
        <w:rPr>
          <w:rFonts w:ascii="宋体" w:hAnsi="宋体" w:hint="eastAsia"/>
          <w:b/>
          <w:bCs/>
          <w:sz w:val="24"/>
        </w:rPr>
        <w:t>（盖章）</w:t>
      </w:r>
      <w:r w:rsidRPr="00A249BF">
        <w:rPr>
          <w:rFonts w:ascii="宋体" w:hAnsi="宋体"/>
          <w:b/>
          <w:bCs/>
          <w:sz w:val="24"/>
        </w:rPr>
        <w:t>：</w:t>
      </w:r>
    </w:p>
    <w:tbl>
      <w:tblPr>
        <w:tblW w:w="8860" w:type="dxa"/>
        <w:tblInd w:w="108" w:type="dxa"/>
        <w:tblLook w:val="04A0" w:firstRow="1" w:lastRow="0" w:firstColumn="1" w:lastColumn="0" w:noHBand="0" w:noVBand="1"/>
      </w:tblPr>
      <w:tblGrid>
        <w:gridCol w:w="2122"/>
        <w:gridCol w:w="2268"/>
        <w:gridCol w:w="1275"/>
        <w:gridCol w:w="3195"/>
      </w:tblGrid>
      <w:tr w:rsidR="004C0A0C" w:rsidRPr="00602C74" w14:paraId="2BC067C3" w14:textId="77777777" w:rsidTr="006D0728">
        <w:tc>
          <w:tcPr>
            <w:tcW w:w="2122" w:type="dxa"/>
            <w:shd w:val="clear" w:color="auto" w:fill="auto"/>
          </w:tcPr>
          <w:p w14:paraId="6BC3B792" w14:textId="77777777" w:rsidR="004C0A0C" w:rsidRPr="00602C74" w:rsidRDefault="004C0A0C" w:rsidP="006D0728">
            <w:pPr>
              <w:spacing w:line="380" w:lineRule="exact"/>
              <w:rPr>
                <w:rFonts w:ascii="宋体" w:hAnsi="宋体"/>
                <w:szCs w:val="21"/>
              </w:rPr>
            </w:pPr>
            <w:r w:rsidRPr="00602C74">
              <w:rPr>
                <w:rFonts w:ascii="宋体" w:hAnsi="宋体"/>
                <w:szCs w:val="21"/>
              </w:rPr>
              <w:t xml:space="preserve">地址： </w:t>
            </w:r>
          </w:p>
        </w:tc>
        <w:tc>
          <w:tcPr>
            <w:tcW w:w="2268" w:type="dxa"/>
            <w:shd w:val="clear" w:color="auto" w:fill="auto"/>
          </w:tcPr>
          <w:p w14:paraId="4E665007" w14:textId="77777777" w:rsidR="004C0A0C" w:rsidRPr="00602C74" w:rsidRDefault="004C0A0C" w:rsidP="006D0728">
            <w:pPr>
              <w:spacing w:line="380" w:lineRule="exact"/>
              <w:rPr>
                <w:rFonts w:ascii="宋体" w:hAnsi="宋体"/>
                <w:szCs w:val="21"/>
              </w:rPr>
            </w:pPr>
          </w:p>
        </w:tc>
        <w:tc>
          <w:tcPr>
            <w:tcW w:w="1275" w:type="dxa"/>
            <w:shd w:val="clear" w:color="auto" w:fill="auto"/>
          </w:tcPr>
          <w:p w14:paraId="4618FD46" w14:textId="77777777" w:rsidR="004C0A0C" w:rsidRPr="00602C74" w:rsidRDefault="004C0A0C" w:rsidP="006D0728">
            <w:pPr>
              <w:spacing w:line="380" w:lineRule="exact"/>
              <w:rPr>
                <w:rFonts w:ascii="宋体" w:hAnsi="宋体"/>
                <w:szCs w:val="21"/>
              </w:rPr>
            </w:pPr>
            <w:r w:rsidRPr="00602C74">
              <w:rPr>
                <w:rFonts w:ascii="宋体" w:hAnsi="宋体"/>
                <w:szCs w:val="21"/>
              </w:rPr>
              <w:t>开户银行：</w:t>
            </w:r>
          </w:p>
        </w:tc>
        <w:tc>
          <w:tcPr>
            <w:tcW w:w="3195" w:type="dxa"/>
            <w:shd w:val="clear" w:color="auto" w:fill="auto"/>
          </w:tcPr>
          <w:p w14:paraId="47B95360" w14:textId="77777777" w:rsidR="004C0A0C" w:rsidRPr="00602C74" w:rsidRDefault="004C0A0C" w:rsidP="006D0728">
            <w:pPr>
              <w:spacing w:line="380" w:lineRule="exact"/>
              <w:rPr>
                <w:rFonts w:ascii="宋体" w:hAnsi="宋体"/>
                <w:szCs w:val="21"/>
              </w:rPr>
            </w:pPr>
          </w:p>
        </w:tc>
      </w:tr>
      <w:tr w:rsidR="004C0A0C" w:rsidRPr="00602C74" w14:paraId="2AAC8630" w14:textId="77777777" w:rsidTr="006D0728">
        <w:tc>
          <w:tcPr>
            <w:tcW w:w="2122" w:type="dxa"/>
            <w:shd w:val="clear" w:color="auto" w:fill="auto"/>
          </w:tcPr>
          <w:p w14:paraId="0F596E2C" w14:textId="77777777" w:rsidR="004C0A0C" w:rsidRPr="00602C74" w:rsidRDefault="004C0A0C" w:rsidP="006D0728">
            <w:pPr>
              <w:spacing w:line="380" w:lineRule="exact"/>
              <w:rPr>
                <w:rFonts w:ascii="宋体" w:hAnsi="宋体"/>
                <w:szCs w:val="21"/>
              </w:rPr>
            </w:pPr>
            <w:r w:rsidRPr="00602C74">
              <w:rPr>
                <w:rFonts w:ascii="宋体" w:hAnsi="宋体"/>
                <w:szCs w:val="21"/>
              </w:rPr>
              <w:t xml:space="preserve">税号：                       </w:t>
            </w:r>
          </w:p>
        </w:tc>
        <w:tc>
          <w:tcPr>
            <w:tcW w:w="2268" w:type="dxa"/>
            <w:shd w:val="clear" w:color="auto" w:fill="auto"/>
          </w:tcPr>
          <w:p w14:paraId="74E448A6" w14:textId="77777777" w:rsidR="004C0A0C" w:rsidRPr="00602C74" w:rsidRDefault="004C0A0C" w:rsidP="006D0728">
            <w:pPr>
              <w:spacing w:line="380" w:lineRule="exact"/>
              <w:rPr>
                <w:rFonts w:ascii="宋体" w:hAnsi="宋体"/>
                <w:szCs w:val="21"/>
              </w:rPr>
            </w:pPr>
          </w:p>
        </w:tc>
        <w:tc>
          <w:tcPr>
            <w:tcW w:w="1275" w:type="dxa"/>
            <w:shd w:val="clear" w:color="auto" w:fill="auto"/>
          </w:tcPr>
          <w:p w14:paraId="74C4111F" w14:textId="77777777" w:rsidR="004C0A0C" w:rsidRPr="00602C74" w:rsidRDefault="004C0A0C" w:rsidP="006D0728">
            <w:pPr>
              <w:spacing w:line="380" w:lineRule="exact"/>
              <w:rPr>
                <w:rFonts w:ascii="宋体" w:hAnsi="宋体"/>
                <w:szCs w:val="21"/>
              </w:rPr>
            </w:pPr>
            <w:r w:rsidRPr="00602C74">
              <w:rPr>
                <w:rFonts w:ascii="宋体" w:hAnsi="宋体"/>
                <w:szCs w:val="21"/>
              </w:rPr>
              <w:t>银行账号：</w:t>
            </w:r>
          </w:p>
        </w:tc>
        <w:tc>
          <w:tcPr>
            <w:tcW w:w="3195" w:type="dxa"/>
            <w:shd w:val="clear" w:color="auto" w:fill="auto"/>
          </w:tcPr>
          <w:p w14:paraId="20D1C62E" w14:textId="77777777" w:rsidR="004C0A0C" w:rsidRPr="00602C74" w:rsidRDefault="004C0A0C" w:rsidP="006D0728">
            <w:pPr>
              <w:spacing w:line="380" w:lineRule="exact"/>
              <w:rPr>
                <w:rFonts w:ascii="宋体" w:hAnsi="宋体"/>
                <w:szCs w:val="21"/>
              </w:rPr>
            </w:pPr>
          </w:p>
        </w:tc>
      </w:tr>
      <w:tr w:rsidR="004C0A0C" w:rsidRPr="00602C74" w14:paraId="763F6F70" w14:textId="77777777" w:rsidTr="006D0728">
        <w:tc>
          <w:tcPr>
            <w:tcW w:w="2122" w:type="dxa"/>
            <w:shd w:val="clear" w:color="auto" w:fill="auto"/>
          </w:tcPr>
          <w:p w14:paraId="37A4B11C" w14:textId="77777777" w:rsidR="004C0A0C" w:rsidRPr="00602C74" w:rsidRDefault="004C0A0C" w:rsidP="006D0728">
            <w:pPr>
              <w:spacing w:line="380" w:lineRule="exact"/>
              <w:rPr>
                <w:rFonts w:ascii="宋体" w:hAnsi="宋体"/>
                <w:szCs w:val="21"/>
              </w:rPr>
            </w:pPr>
            <w:r w:rsidRPr="00602C74">
              <w:rPr>
                <w:rFonts w:ascii="宋体" w:hAnsi="宋体" w:hint="eastAsia"/>
                <w:szCs w:val="21"/>
              </w:rPr>
              <w:t>被授权人(签字)</w:t>
            </w:r>
            <w:r w:rsidRPr="00602C74">
              <w:rPr>
                <w:rFonts w:ascii="宋体" w:hAnsi="宋体"/>
                <w:szCs w:val="21"/>
              </w:rPr>
              <w:t xml:space="preserve">：                         </w:t>
            </w:r>
          </w:p>
        </w:tc>
        <w:tc>
          <w:tcPr>
            <w:tcW w:w="2268" w:type="dxa"/>
            <w:shd w:val="clear" w:color="auto" w:fill="auto"/>
          </w:tcPr>
          <w:p w14:paraId="442B5890" w14:textId="77777777" w:rsidR="004C0A0C" w:rsidRPr="00602C74" w:rsidRDefault="004C0A0C" w:rsidP="006D0728">
            <w:pPr>
              <w:spacing w:line="380" w:lineRule="exact"/>
              <w:rPr>
                <w:rFonts w:ascii="宋体" w:hAnsi="宋体"/>
                <w:szCs w:val="21"/>
              </w:rPr>
            </w:pPr>
          </w:p>
        </w:tc>
        <w:tc>
          <w:tcPr>
            <w:tcW w:w="1275" w:type="dxa"/>
            <w:shd w:val="clear" w:color="auto" w:fill="auto"/>
          </w:tcPr>
          <w:p w14:paraId="4DF15A8A" w14:textId="77777777" w:rsidR="004C0A0C" w:rsidRPr="00602C74" w:rsidRDefault="004C0A0C" w:rsidP="006D0728">
            <w:pPr>
              <w:spacing w:line="380" w:lineRule="exact"/>
              <w:rPr>
                <w:rFonts w:ascii="宋体" w:hAnsi="宋体"/>
                <w:szCs w:val="21"/>
              </w:rPr>
            </w:pPr>
            <w:r w:rsidRPr="00602C74">
              <w:rPr>
                <w:rFonts w:ascii="宋体" w:hAnsi="宋体" w:hint="eastAsia"/>
                <w:szCs w:val="21"/>
              </w:rPr>
              <w:t>联系</w:t>
            </w:r>
            <w:r w:rsidRPr="00602C74">
              <w:rPr>
                <w:rFonts w:ascii="宋体" w:hAnsi="宋体"/>
                <w:szCs w:val="21"/>
              </w:rPr>
              <w:t>人：</w:t>
            </w:r>
          </w:p>
        </w:tc>
        <w:tc>
          <w:tcPr>
            <w:tcW w:w="3195" w:type="dxa"/>
            <w:shd w:val="clear" w:color="auto" w:fill="auto"/>
          </w:tcPr>
          <w:p w14:paraId="3F2B2BE3" w14:textId="77777777" w:rsidR="004C0A0C" w:rsidRPr="00602C74" w:rsidRDefault="004C0A0C" w:rsidP="006D0728">
            <w:pPr>
              <w:spacing w:line="380" w:lineRule="exact"/>
              <w:rPr>
                <w:rFonts w:ascii="宋体" w:hAnsi="宋体"/>
                <w:szCs w:val="21"/>
              </w:rPr>
            </w:pPr>
          </w:p>
        </w:tc>
      </w:tr>
      <w:tr w:rsidR="004C0A0C" w:rsidRPr="00602C74" w14:paraId="0ED89E9F" w14:textId="77777777" w:rsidTr="006D0728">
        <w:tc>
          <w:tcPr>
            <w:tcW w:w="2122" w:type="dxa"/>
            <w:shd w:val="clear" w:color="auto" w:fill="auto"/>
          </w:tcPr>
          <w:p w14:paraId="7AA322EE" w14:textId="77777777" w:rsidR="004C0A0C" w:rsidRPr="00602C74" w:rsidRDefault="004C0A0C" w:rsidP="006D0728">
            <w:pPr>
              <w:spacing w:line="380" w:lineRule="exact"/>
              <w:rPr>
                <w:rFonts w:ascii="宋体" w:hAnsi="宋体"/>
                <w:szCs w:val="21"/>
              </w:rPr>
            </w:pPr>
            <w:r w:rsidRPr="00602C74">
              <w:rPr>
                <w:rFonts w:ascii="宋体" w:hAnsi="宋体"/>
                <w:szCs w:val="21"/>
              </w:rPr>
              <w:t>联系方式：</w:t>
            </w:r>
          </w:p>
        </w:tc>
        <w:tc>
          <w:tcPr>
            <w:tcW w:w="2268" w:type="dxa"/>
            <w:shd w:val="clear" w:color="auto" w:fill="auto"/>
          </w:tcPr>
          <w:p w14:paraId="5F7FFF6B" w14:textId="77777777" w:rsidR="004C0A0C" w:rsidRPr="00602C74" w:rsidRDefault="004C0A0C" w:rsidP="006D0728">
            <w:pPr>
              <w:spacing w:line="380" w:lineRule="exact"/>
              <w:rPr>
                <w:rFonts w:ascii="宋体" w:hAnsi="宋体"/>
                <w:szCs w:val="21"/>
              </w:rPr>
            </w:pPr>
          </w:p>
        </w:tc>
        <w:tc>
          <w:tcPr>
            <w:tcW w:w="1275" w:type="dxa"/>
            <w:shd w:val="clear" w:color="auto" w:fill="auto"/>
          </w:tcPr>
          <w:p w14:paraId="4C76888F" w14:textId="77777777" w:rsidR="004C0A0C" w:rsidRPr="00602C74" w:rsidRDefault="004C0A0C" w:rsidP="006D0728">
            <w:pPr>
              <w:spacing w:line="380" w:lineRule="exact"/>
              <w:rPr>
                <w:rFonts w:ascii="宋体" w:hAnsi="宋体"/>
                <w:szCs w:val="21"/>
              </w:rPr>
            </w:pPr>
            <w:r w:rsidRPr="00602C74">
              <w:rPr>
                <w:rFonts w:ascii="宋体" w:hAnsi="宋体" w:hint="eastAsia"/>
                <w:szCs w:val="21"/>
              </w:rPr>
              <w:t>联系方式</w:t>
            </w:r>
            <w:r w:rsidRPr="00602C74">
              <w:rPr>
                <w:rFonts w:ascii="宋体" w:hAnsi="宋体"/>
                <w:szCs w:val="21"/>
              </w:rPr>
              <w:t>：</w:t>
            </w:r>
          </w:p>
        </w:tc>
        <w:tc>
          <w:tcPr>
            <w:tcW w:w="3195" w:type="dxa"/>
            <w:shd w:val="clear" w:color="auto" w:fill="auto"/>
          </w:tcPr>
          <w:p w14:paraId="7A61A3DF" w14:textId="77777777" w:rsidR="004C0A0C" w:rsidRPr="00602C74" w:rsidRDefault="004C0A0C" w:rsidP="006D0728">
            <w:pPr>
              <w:spacing w:line="380" w:lineRule="exact"/>
              <w:ind w:left="34" w:hangingChars="16" w:hanging="34"/>
              <w:rPr>
                <w:rFonts w:ascii="宋体" w:hAnsi="宋体"/>
                <w:szCs w:val="21"/>
              </w:rPr>
            </w:pPr>
          </w:p>
        </w:tc>
      </w:tr>
      <w:tr w:rsidR="004C0A0C" w:rsidRPr="00602C74" w14:paraId="5EE0D1C8" w14:textId="77777777" w:rsidTr="006D0728">
        <w:tc>
          <w:tcPr>
            <w:tcW w:w="2122" w:type="dxa"/>
            <w:shd w:val="clear" w:color="auto" w:fill="auto"/>
          </w:tcPr>
          <w:p w14:paraId="2749EFF0" w14:textId="77777777" w:rsidR="004C0A0C" w:rsidRPr="00602C74" w:rsidRDefault="004C0A0C" w:rsidP="006D0728">
            <w:pPr>
              <w:spacing w:line="380" w:lineRule="exact"/>
              <w:rPr>
                <w:rFonts w:ascii="宋体" w:hAnsi="宋体"/>
                <w:szCs w:val="21"/>
              </w:rPr>
            </w:pPr>
            <w:r w:rsidRPr="00602C74">
              <w:rPr>
                <w:rFonts w:ascii="宋体" w:hAnsi="宋体"/>
                <w:szCs w:val="21"/>
              </w:rPr>
              <w:t xml:space="preserve">传真：                     </w:t>
            </w:r>
          </w:p>
        </w:tc>
        <w:tc>
          <w:tcPr>
            <w:tcW w:w="2268" w:type="dxa"/>
            <w:shd w:val="clear" w:color="auto" w:fill="auto"/>
          </w:tcPr>
          <w:p w14:paraId="5A868A2D" w14:textId="77777777" w:rsidR="004C0A0C" w:rsidRPr="00602C74" w:rsidRDefault="004C0A0C" w:rsidP="006D0728">
            <w:pPr>
              <w:spacing w:line="380" w:lineRule="exact"/>
              <w:rPr>
                <w:rFonts w:ascii="宋体" w:hAnsi="宋体"/>
                <w:sz w:val="18"/>
                <w:szCs w:val="18"/>
              </w:rPr>
            </w:pPr>
          </w:p>
        </w:tc>
        <w:tc>
          <w:tcPr>
            <w:tcW w:w="1275" w:type="dxa"/>
            <w:shd w:val="clear" w:color="auto" w:fill="auto"/>
          </w:tcPr>
          <w:p w14:paraId="766FBED4" w14:textId="77777777" w:rsidR="004C0A0C" w:rsidRPr="00602C74" w:rsidRDefault="004C0A0C" w:rsidP="006D0728">
            <w:pPr>
              <w:spacing w:line="380" w:lineRule="exact"/>
              <w:rPr>
                <w:rFonts w:ascii="宋体" w:hAnsi="宋体"/>
                <w:szCs w:val="21"/>
              </w:rPr>
            </w:pPr>
            <w:r w:rsidRPr="00602C74">
              <w:rPr>
                <w:rFonts w:ascii="宋体" w:hAnsi="宋体"/>
                <w:szCs w:val="21"/>
              </w:rPr>
              <w:t>电子邮箱：</w:t>
            </w:r>
          </w:p>
        </w:tc>
        <w:tc>
          <w:tcPr>
            <w:tcW w:w="3195" w:type="dxa"/>
            <w:shd w:val="clear" w:color="auto" w:fill="auto"/>
          </w:tcPr>
          <w:p w14:paraId="37F8CD18" w14:textId="77777777" w:rsidR="004C0A0C" w:rsidRPr="00602C74" w:rsidRDefault="004C0A0C" w:rsidP="006D0728">
            <w:pPr>
              <w:spacing w:line="380" w:lineRule="exact"/>
              <w:rPr>
                <w:rFonts w:ascii="宋体" w:hAnsi="宋体"/>
                <w:szCs w:val="21"/>
              </w:rPr>
            </w:pPr>
          </w:p>
        </w:tc>
      </w:tr>
      <w:tr w:rsidR="004C0A0C" w:rsidRPr="00602C74" w14:paraId="6FA18E77" w14:textId="77777777" w:rsidTr="006D0728">
        <w:tc>
          <w:tcPr>
            <w:tcW w:w="2122" w:type="dxa"/>
            <w:shd w:val="clear" w:color="auto" w:fill="auto"/>
          </w:tcPr>
          <w:p w14:paraId="71DCCB1B" w14:textId="77777777" w:rsidR="004C0A0C" w:rsidRPr="00602C74" w:rsidRDefault="004C0A0C" w:rsidP="006D0728">
            <w:pPr>
              <w:spacing w:line="380" w:lineRule="exact"/>
              <w:rPr>
                <w:rFonts w:ascii="宋体" w:hAnsi="宋体"/>
                <w:szCs w:val="21"/>
              </w:rPr>
            </w:pPr>
            <w:r w:rsidRPr="00602C74">
              <w:rPr>
                <w:rFonts w:ascii="宋体" w:hAnsi="宋体"/>
                <w:szCs w:val="21"/>
              </w:rPr>
              <w:t>签字地点：</w:t>
            </w:r>
          </w:p>
        </w:tc>
        <w:tc>
          <w:tcPr>
            <w:tcW w:w="2268" w:type="dxa"/>
            <w:shd w:val="clear" w:color="auto" w:fill="auto"/>
          </w:tcPr>
          <w:p w14:paraId="3E68C8C3" w14:textId="77777777" w:rsidR="004C0A0C" w:rsidRPr="00602C74" w:rsidRDefault="004C0A0C" w:rsidP="006D0728">
            <w:pPr>
              <w:spacing w:line="380" w:lineRule="exact"/>
              <w:rPr>
                <w:rFonts w:ascii="宋体" w:hAnsi="宋体"/>
                <w:szCs w:val="21"/>
              </w:rPr>
            </w:pPr>
          </w:p>
        </w:tc>
        <w:tc>
          <w:tcPr>
            <w:tcW w:w="1275" w:type="dxa"/>
            <w:shd w:val="clear" w:color="auto" w:fill="auto"/>
          </w:tcPr>
          <w:p w14:paraId="54EAC7B7" w14:textId="77777777" w:rsidR="004C0A0C" w:rsidRPr="00602C74" w:rsidRDefault="004C0A0C" w:rsidP="006D0728">
            <w:pPr>
              <w:spacing w:line="380" w:lineRule="exact"/>
              <w:rPr>
                <w:rFonts w:ascii="宋体" w:hAnsi="宋体"/>
                <w:szCs w:val="21"/>
              </w:rPr>
            </w:pPr>
            <w:r w:rsidRPr="00602C74">
              <w:rPr>
                <w:rFonts w:ascii="宋体" w:hAnsi="宋体"/>
                <w:szCs w:val="21"/>
              </w:rPr>
              <w:t>签字日期：</w:t>
            </w:r>
          </w:p>
        </w:tc>
        <w:tc>
          <w:tcPr>
            <w:tcW w:w="3195" w:type="dxa"/>
            <w:shd w:val="clear" w:color="auto" w:fill="auto"/>
          </w:tcPr>
          <w:p w14:paraId="4DFCA061" w14:textId="77777777" w:rsidR="004C0A0C" w:rsidRPr="00602C74" w:rsidRDefault="004C0A0C" w:rsidP="006D0728">
            <w:pPr>
              <w:spacing w:line="380" w:lineRule="exact"/>
              <w:rPr>
                <w:rFonts w:ascii="宋体" w:hAnsi="宋体"/>
                <w:szCs w:val="21"/>
              </w:rPr>
            </w:pPr>
          </w:p>
        </w:tc>
      </w:tr>
    </w:tbl>
    <w:p w14:paraId="23E35448" w14:textId="77777777" w:rsidR="004C0A0C" w:rsidRPr="00A249BF" w:rsidRDefault="004C0A0C" w:rsidP="004C0A0C">
      <w:pPr>
        <w:spacing w:beforeLines="50" w:before="120" w:afterLines="50" w:after="120" w:line="380" w:lineRule="exact"/>
        <w:rPr>
          <w:rFonts w:ascii="宋体" w:hAnsi="宋体"/>
          <w:b/>
          <w:bCs/>
          <w:sz w:val="24"/>
          <w:u w:val="single"/>
        </w:rPr>
      </w:pPr>
      <w:r w:rsidRPr="00A249BF">
        <w:rPr>
          <w:rFonts w:ascii="宋体" w:hAnsi="宋体"/>
          <w:b/>
          <w:bCs/>
          <w:sz w:val="24"/>
        </w:rPr>
        <w:t>乙方（盖章）：</w:t>
      </w:r>
    </w:p>
    <w:tbl>
      <w:tblPr>
        <w:tblW w:w="8926" w:type="dxa"/>
        <w:tblInd w:w="108" w:type="dxa"/>
        <w:tblLook w:val="04A0" w:firstRow="1" w:lastRow="0" w:firstColumn="1" w:lastColumn="0" w:noHBand="0" w:noVBand="1"/>
      </w:tblPr>
      <w:tblGrid>
        <w:gridCol w:w="2122"/>
        <w:gridCol w:w="2268"/>
        <w:gridCol w:w="1417"/>
        <w:gridCol w:w="3119"/>
      </w:tblGrid>
      <w:tr w:rsidR="004C0A0C" w:rsidRPr="00602C74" w14:paraId="010D58B5" w14:textId="77777777" w:rsidTr="006D0728">
        <w:tc>
          <w:tcPr>
            <w:tcW w:w="4390" w:type="dxa"/>
            <w:gridSpan w:val="2"/>
            <w:shd w:val="clear" w:color="auto" w:fill="auto"/>
          </w:tcPr>
          <w:p w14:paraId="63251B1B" w14:textId="77777777" w:rsidR="004C0A0C" w:rsidRPr="00602C74" w:rsidRDefault="004C0A0C" w:rsidP="006D0728">
            <w:pPr>
              <w:spacing w:line="380" w:lineRule="exact"/>
              <w:rPr>
                <w:rFonts w:ascii="宋体" w:hAnsi="宋体"/>
                <w:szCs w:val="21"/>
              </w:rPr>
            </w:pPr>
            <w:r w:rsidRPr="00602C74">
              <w:rPr>
                <w:rFonts w:ascii="宋体" w:hAnsi="宋体"/>
                <w:szCs w:val="21"/>
              </w:rPr>
              <w:t>单位名称：</w:t>
            </w:r>
          </w:p>
        </w:tc>
        <w:tc>
          <w:tcPr>
            <w:tcW w:w="1417" w:type="dxa"/>
            <w:shd w:val="clear" w:color="auto" w:fill="auto"/>
          </w:tcPr>
          <w:p w14:paraId="218DC98E" w14:textId="77777777" w:rsidR="004C0A0C" w:rsidRPr="00602C74" w:rsidRDefault="004C0A0C" w:rsidP="006D0728">
            <w:pPr>
              <w:spacing w:line="380" w:lineRule="exact"/>
              <w:rPr>
                <w:rFonts w:ascii="宋体" w:hAnsi="宋体"/>
                <w:szCs w:val="21"/>
              </w:rPr>
            </w:pPr>
            <w:r w:rsidRPr="00602C74">
              <w:rPr>
                <w:rFonts w:ascii="宋体" w:hAnsi="宋体"/>
                <w:szCs w:val="21"/>
              </w:rPr>
              <w:t>法定代表人：</w:t>
            </w:r>
          </w:p>
        </w:tc>
        <w:tc>
          <w:tcPr>
            <w:tcW w:w="3119" w:type="dxa"/>
            <w:shd w:val="clear" w:color="auto" w:fill="auto"/>
          </w:tcPr>
          <w:p w14:paraId="577A11E5" w14:textId="77777777" w:rsidR="004C0A0C" w:rsidRPr="00602C74" w:rsidRDefault="004C0A0C" w:rsidP="006D0728">
            <w:pPr>
              <w:spacing w:line="380" w:lineRule="exact"/>
              <w:rPr>
                <w:rFonts w:ascii="宋体" w:hAnsi="宋体"/>
                <w:szCs w:val="21"/>
              </w:rPr>
            </w:pPr>
          </w:p>
        </w:tc>
      </w:tr>
      <w:tr w:rsidR="004C0A0C" w:rsidRPr="00602C74" w14:paraId="5D06A3A2" w14:textId="77777777" w:rsidTr="006D0728">
        <w:tc>
          <w:tcPr>
            <w:tcW w:w="4390" w:type="dxa"/>
            <w:gridSpan w:val="2"/>
            <w:shd w:val="clear" w:color="auto" w:fill="auto"/>
          </w:tcPr>
          <w:p w14:paraId="7810DB69" w14:textId="77777777" w:rsidR="004C0A0C" w:rsidRPr="00602C74" w:rsidRDefault="004C0A0C" w:rsidP="006D0728">
            <w:pPr>
              <w:spacing w:line="380" w:lineRule="exact"/>
              <w:rPr>
                <w:rFonts w:ascii="宋体" w:hAnsi="宋体"/>
                <w:szCs w:val="21"/>
              </w:rPr>
            </w:pPr>
            <w:r w:rsidRPr="00602C74">
              <w:rPr>
                <w:rFonts w:ascii="宋体" w:hAnsi="宋体"/>
                <w:szCs w:val="21"/>
              </w:rPr>
              <w:t>地址：</w:t>
            </w:r>
          </w:p>
        </w:tc>
        <w:tc>
          <w:tcPr>
            <w:tcW w:w="1417" w:type="dxa"/>
            <w:shd w:val="clear" w:color="auto" w:fill="auto"/>
          </w:tcPr>
          <w:p w14:paraId="39BE4C2C" w14:textId="77777777" w:rsidR="004C0A0C" w:rsidRPr="00602C74" w:rsidRDefault="004C0A0C" w:rsidP="006D0728">
            <w:pPr>
              <w:spacing w:line="380" w:lineRule="exact"/>
              <w:rPr>
                <w:rFonts w:ascii="宋体" w:hAnsi="宋体"/>
                <w:szCs w:val="21"/>
              </w:rPr>
            </w:pPr>
            <w:r w:rsidRPr="00602C74">
              <w:rPr>
                <w:rFonts w:ascii="宋体" w:hAnsi="宋体"/>
                <w:szCs w:val="21"/>
              </w:rPr>
              <w:t>开户银行：</w:t>
            </w:r>
          </w:p>
        </w:tc>
        <w:tc>
          <w:tcPr>
            <w:tcW w:w="3119" w:type="dxa"/>
            <w:shd w:val="clear" w:color="auto" w:fill="auto"/>
          </w:tcPr>
          <w:p w14:paraId="547D111F" w14:textId="77777777" w:rsidR="004C0A0C" w:rsidRPr="00602C74" w:rsidRDefault="004C0A0C" w:rsidP="006D0728">
            <w:pPr>
              <w:spacing w:line="380" w:lineRule="exact"/>
              <w:rPr>
                <w:rFonts w:ascii="宋体" w:hAnsi="宋体"/>
                <w:szCs w:val="21"/>
              </w:rPr>
            </w:pPr>
          </w:p>
        </w:tc>
      </w:tr>
      <w:tr w:rsidR="004C0A0C" w:rsidRPr="00602C74" w14:paraId="0174D8CD" w14:textId="77777777" w:rsidTr="006D0728">
        <w:tc>
          <w:tcPr>
            <w:tcW w:w="2122" w:type="dxa"/>
            <w:shd w:val="clear" w:color="auto" w:fill="auto"/>
          </w:tcPr>
          <w:p w14:paraId="62C061BB" w14:textId="77777777" w:rsidR="004C0A0C" w:rsidRPr="00602C74" w:rsidRDefault="004C0A0C" w:rsidP="006D0728">
            <w:pPr>
              <w:spacing w:line="380" w:lineRule="exact"/>
              <w:rPr>
                <w:rFonts w:ascii="宋体" w:hAnsi="宋体"/>
                <w:szCs w:val="21"/>
              </w:rPr>
            </w:pPr>
            <w:r w:rsidRPr="00602C74">
              <w:rPr>
                <w:rFonts w:ascii="宋体" w:hAnsi="宋体"/>
                <w:szCs w:val="21"/>
              </w:rPr>
              <w:t>被授权人（</w:t>
            </w:r>
            <w:r w:rsidRPr="00602C74">
              <w:rPr>
                <w:rFonts w:ascii="宋体" w:hAnsi="宋体" w:hint="eastAsia"/>
                <w:szCs w:val="21"/>
              </w:rPr>
              <w:t>签字</w:t>
            </w:r>
            <w:r w:rsidRPr="00602C74">
              <w:rPr>
                <w:rFonts w:ascii="宋体" w:hAnsi="宋体"/>
                <w:szCs w:val="21"/>
              </w:rPr>
              <w:t xml:space="preserve">）：                       </w:t>
            </w:r>
          </w:p>
        </w:tc>
        <w:tc>
          <w:tcPr>
            <w:tcW w:w="2268" w:type="dxa"/>
            <w:shd w:val="clear" w:color="auto" w:fill="auto"/>
          </w:tcPr>
          <w:p w14:paraId="097221A6" w14:textId="77777777" w:rsidR="004C0A0C" w:rsidRPr="00602C74" w:rsidRDefault="004C0A0C" w:rsidP="006D0728">
            <w:pPr>
              <w:spacing w:line="380" w:lineRule="exact"/>
              <w:rPr>
                <w:rFonts w:ascii="宋体" w:hAnsi="宋体"/>
                <w:szCs w:val="21"/>
              </w:rPr>
            </w:pPr>
          </w:p>
        </w:tc>
        <w:tc>
          <w:tcPr>
            <w:tcW w:w="1417" w:type="dxa"/>
            <w:shd w:val="clear" w:color="auto" w:fill="auto"/>
          </w:tcPr>
          <w:p w14:paraId="7A818131" w14:textId="77777777" w:rsidR="004C0A0C" w:rsidRPr="00602C74" w:rsidRDefault="004C0A0C" w:rsidP="006D0728">
            <w:pPr>
              <w:spacing w:line="380" w:lineRule="exact"/>
              <w:rPr>
                <w:rFonts w:ascii="宋体" w:hAnsi="宋体"/>
                <w:szCs w:val="21"/>
              </w:rPr>
            </w:pPr>
            <w:r w:rsidRPr="00602C74">
              <w:rPr>
                <w:rFonts w:ascii="宋体" w:hAnsi="宋体"/>
                <w:szCs w:val="21"/>
              </w:rPr>
              <w:t>银行账号：</w:t>
            </w:r>
          </w:p>
        </w:tc>
        <w:tc>
          <w:tcPr>
            <w:tcW w:w="3119" w:type="dxa"/>
            <w:shd w:val="clear" w:color="auto" w:fill="auto"/>
          </w:tcPr>
          <w:p w14:paraId="5546353A" w14:textId="77777777" w:rsidR="004C0A0C" w:rsidRPr="00602C74" w:rsidRDefault="004C0A0C" w:rsidP="006D0728">
            <w:pPr>
              <w:spacing w:line="380" w:lineRule="exact"/>
              <w:rPr>
                <w:rFonts w:ascii="宋体" w:hAnsi="宋体"/>
                <w:szCs w:val="21"/>
              </w:rPr>
            </w:pPr>
          </w:p>
        </w:tc>
      </w:tr>
      <w:tr w:rsidR="004C0A0C" w:rsidRPr="00602C74" w14:paraId="26F3C88B" w14:textId="77777777" w:rsidTr="006D0728">
        <w:tc>
          <w:tcPr>
            <w:tcW w:w="2122" w:type="dxa"/>
            <w:shd w:val="clear" w:color="auto" w:fill="auto"/>
          </w:tcPr>
          <w:p w14:paraId="7AADE512" w14:textId="77777777" w:rsidR="004C0A0C" w:rsidRPr="00602C74" w:rsidRDefault="004C0A0C" w:rsidP="006D0728">
            <w:pPr>
              <w:spacing w:line="380" w:lineRule="exact"/>
              <w:rPr>
                <w:rFonts w:ascii="宋体" w:hAnsi="宋体"/>
                <w:szCs w:val="21"/>
              </w:rPr>
            </w:pPr>
            <w:r w:rsidRPr="00602C74">
              <w:rPr>
                <w:rFonts w:ascii="宋体" w:hAnsi="宋体"/>
                <w:szCs w:val="21"/>
              </w:rPr>
              <w:t>联系方式</w:t>
            </w:r>
            <w:r w:rsidRPr="00602C74">
              <w:rPr>
                <w:rFonts w:ascii="宋体" w:hAnsi="宋体" w:hint="eastAsia"/>
                <w:szCs w:val="21"/>
              </w:rPr>
              <w:t>（</w:t>
            </w:r>
            <w:r w:rsidRPr="00602C74">
              <w:rPr>
                <w:rFonts w:ascii="宋体" w:hAnsi="宋体"/>
                <w:szCs w:val="21"/>
              </w:rPr>
              <w:t>座机</w:t>
            </w:r>
            <w:r w:rsidRPr="00602C74">
              <w:rPr>
                <w:rFonts w:ascii="宋体" w:hAnsi="宋体" w:hint="eastAsia"/>
                <w:szCs w:val="21"/>
              </w:rPr>
              <w:t>）</w:t>
            </w:r>
            <w:r w:rsidRPr="00602C74">
              <w:rPr>
                <w:rFonts w:ascii="宋体" w:hAnsi="宋体"/>
                <w:szCs w:val="21"/>
              </w:rPr>
              <w:t>：</w:t>
            </w:r>
          </w:p>
        </w:tc>
        <w:tc>
          <w:tcPr>
            <w:tcW w:w="2268" w:type="dxa"/>
            <w:shd w:val="clear" w:color="auto" w:fill="auto"/>
          </w:tcPr>
          <w:p w14:paraId="7C39D102" w14:textId="77777777" w:rsidR="004C0A0C" w:rsidRPr="00602C74" w:rsidRDefault="004C0A0C" w:rsidP="006D0728">
            <w:pPr>
              <w:spacing w:line="380" w:lineRule="exact"/>
              <w:rPr>
                <w:rFonts w:ascii="宋体" w:hAnsi="宋体"/>
                <w:szCs w:val="21"/>
              </w:rPr>
            </w:pPr>
          </w:p>
        </w:tc>
        <w:tc>
          <w:tcPr>
            <w:tcW w:w="1417" w:type="dxa"/>
            <w:shd w:val="clear" w:color="auto" w:fill="auto"/>
          </w:tcPr>
          <w:p w14:paraId="51142DA4" w14:textId="77777777" w:rsidR="004C0A0C" w:rsidRPr="00602C74" w:rsidRDefault="004C0A0C" w:rsidP="006D0728">
            <w:pPr>
              <w:spacing w:line="380" w:lineRule="exact"/>
              <w:rPr>
                <w:rFonts w:ascii="宋体" w:hAnsi="宋体"/>
                <w:szCs w:val="21"/>
              </w:rPr>
            </w:pPr>
            <w:r w:rsidRPr="00602C74">
              <w:rPr>
                <w:rFonts w:ascii="宋体" w:hAnsi="宋体"/>
                <w:szCs w:val="21"/>
              </w:rPr>
              <w:t>电子邮箱：</w:t>
            </w:r>
          </w:p>
        </w:tc>
        <w:tc>
          <w:tcPr>
            <w:tcW w:w="3119" w:type="dxa"/>
            <w:shd w:val="clear" w:color="auto" w:fill="auto"/>
          </w:tcPr>
          <w:p w14:paraId="0E27C66C" w14:textId="77777777" w:rsidR="004C0A0C" w:rsidRPr="00602C74" w:rsidRDefault="004C0A0C" w:rsidP="006D0728">
            <w:pPr>
              <w:spacing w:line="380" w:lineRule="exact"/>
              <w:rPr>
                <w:rFonts w:ascii="宋体" w:hAnsi="宋体"/>
                <w:szCs w:val="21"/>
              </w:rPr>
            </w:pPr>
          </w:p>
        </w:tc>
      </w:tr>
      <w:tr w:rsidR="004C0A0C" w:rsidRPr="00602C74" w14:paraId="388358B2" w14:textId="77777777" w:rsidTr="006D0728">
        <w:tc>
          <w:tcPr>
            <w:tcW w:w="2122" w:type="dxa"/>
            <w:shd w:val="clear" w:color="auto" w:fill="auto"/>
          </w:tcPr>
          <w:p w14:paraId="716155E2" w14:textId="77777777" w:rsidR="004C0A0C" w:rsidRPr="00602C74" w:rsidRDefault="004C0A0C" w:rsidP="006D0728">
            <w:pPr>
              <w:spacing w:line="380" w:lineRule="exact"/>
              <w:rPr>
                <w:rFonts w:ascii="宋体" w:hAnsi="宋体"/>
                <w:szCs w:val="21"/>
              </w:rPr>
            </w:pPr>
            <w:r w:rsidRPr="00602C74">
              <w:rPr>
                <w:rFonts w:ascii="宋体" w:hAnsi="宋体"/>
                <w:szCs w:val="21"/>
              </w:rPr>
              <w:t xml:space="preserve">传真：                     </w:t>
            </w:r>
          </w:p>
        </w:tc>
        <w:tc>
          <w:tcPr>
            <w:tcW w:w="2268" w:type="dxa"/>
            <w:shd w:val="clear" w:color="auto" w:fill="auto"/>
          </w:tcPr>
          <w:p w14:paraId="3E28B3B1" w14:textId="77777777" w:rsidR="004C0A0C" w:rsidRPr="00602C74" w:rsidRDefault="004C0A0C" w:rsidP="006D0728">
            <w:pPr>
              <w:spacing w:line="380" w:lineRule="exact"/>
              <w:rPr>
                <w:rFonts w:ascii="宋体" w:hAnsi="宋体"/>
                <w:szCs w:val="21"/>
              </w:rPr>
            </w:pPr>
          </w:p>
        </w:tc>
        <w:tc>
          <w:tcPr>
            <w:tcW w:w="1417" w:type="dxa"/>
            <w:shd w:val="clear" w:color="auto" w:fill="auto"/>
          </w:tcPr>
          <w:p w14:paraId="3A82590E" w14:textId="77777777" w:rsidR="004C0A0C" w:rsidRPr="00602C74" w:rsidRDefault="004C0A0C" w:rsidP="006D0728">
            <w:pPr>
              <w:spacing w:line="380" w:lineRule="exact"/>
              <w:rPr>
                <w:rFonts w:ascii="宋体" w:hAnsi="宋体"/>
                <w:szCs w:val="21"/>
              </w:rPr>
            </w:pPr>
            <w:r w:rsidRPr="00602C74">
              <w:rPr>
                <w:rFonts w:ascii="宋体" w:hAnsi="宋体" w:hint="eastAsia"/>
                <w:szCs w:val="21"/>
              </w:rPr>
              <w:t>签字日期：</w:t>
            </w:r>
          </w:p>
        </w:tc>
        <w:tc>
          <w:tcPr>
            <w:tcW w:w="3119" w:type="dxa"/>
            <w:shd w:val="clear" w:color="auto" w:fill="auto"/>
          </w:tcPr>
          <w:p w14:paraId="359F3A10" w14:textId="77777777" w:rsidR="004C0A0C" w:rsidRPr="00602C74" w:rsidRDefault="004C0A0C" w:rsidP="006D0728">
            <w:pPr>
              <w:spacing w:line="380" w:lineRule="exact"/>
              <w:rPr>
                <w:rFonts w:ascii="宋体" w:hAnsi="宋体"/>
                <w:szCs w:val="21"/>
              </w:rPr>
            </w:pPr>
          </w:p>
        </w:tc>
      </w:tr>
    </w:tbl>
    <w:p w14:paraId="21EE792F" w14:textId="77777777" w:rsidR="004C0A0C" w:rsidRPr="00A249BF" w:rsidRDefault="004C0A0C" w:rsidP="004C0A0C">
      <w:pPr>
        <w:spacing w:line="360" w:lineRule="auto"/>
        <w:ind w:firstLineChars="200" w:firstLine="480"/>
        <w:rPr>
          <w:rFonts w:ascii="宋体" w:hAnsi="宋体"/>
          <w:sz w:val="24"/>
        </w:rPr>
      </w:pPr>
    </w:p>
    <w:p w14:paraId="54ABD5B7"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北京师范大学</w:t>
      </w:r>
      <w:r w:rsidRPr="00A249BF">
        <w:rPr>
          <w:rFonts w:ascii="宋体" w:hAnsi="宋体"/>
          <w:sz w:val="24"/>
        </w:rPr>
        <w:t>于</w:t>
      </w:r>
      <w:r w:rsidRPr="00A249BF">
        <w:rPr>
          <w:rFonts w:ascii="宋体" w:hAnsi="宋体"/>
          <w:sz w:val="24"/>
          <w:u w:val="single"/>
        </w:rPr>
        <w:t xml:space="preserve"> </w:t>
      </w:r>
      <w:r w:rsidRPr="00A249BF">
        <w:rPr>
          <w:rFonts w:ascii="宋体" w:hAnsi="宋体" w:hint="eastAsia"/>
          <w:sz w:val="24"/>
          <w:u w:val="single"/>
        </w:rPr>
        <w:t xml:space="preserve">  </w:t>
      </w:r>
      <w:r w:rsidRPr="00A249BF">
        <w:rPr>
          <w:rFonts w:ascii="宋体" w:hAnsi="宋体"/>
          <w:sz w:val="24"/>
          <w:u w:val="single"/>
        </w:rPr>
        <w:t xml:space="preserve">   </w:t>
      </w:r>
      <w:r w:rsidRPr="00A249BF">
        <w:rPr>
          <w:rFonts w:ascii="宋体" w:hAnsi="宋体"/>
          <w:sz w:val="24"/>
        </w:rPr>
        <w:t>年</w:t>
      </w:r>
      <w:r w:rsidRPr="00A249BF">
        <w:rPr>
          <w:rFonts w:ascii="宋体" w:hAnsi="宋体"/>
          <w:sz w:val="24"/>
          <w:u w:val="single"/>
        </w:rPr>
        <w:t xml:space="preserve">   </w:t>
      </w:r>
      <w:r w:rsidRPr="00A249BF">
        <w:rPr>
          <w:rFonts w:ascii="宋体" w:hAnsi="宋体"/>
          <w:sz w:val="24"/>
        </w:rPr>
        <w:t>月</w:t>
      </w:r>
      <w:r w:rsidRPr="00A249BF">
        <w:rPr>
          <w:rFonts w:ascii="宋体" w:hAnsi="宋体"/>
          <w:sz w:val="24"/>
          <w:u w:val="single"/>
        </w:rPr>
        <w:t xml:space="preserve">  </w:t>
      </w:r>
      <w:r w:rsidRPr="00A249BF">
        <w:rPr>
          <w:rFonts w:ascii="宋体" w:hAnsi="宋体"/>
          <w:sz w:val="24"/>
        </w:rPr>
        <w:t>日就</w:t>
      </w:r>
      <w:r w:rsidRPr="00A249BF">
        <w:rPr>
          <w:rFonts w:ascii="宋体" w:hAnsi="宋体"/>
          <w:sz w:val="24"/>
          <w:u w:val="single"/>
        </w:rPr>
        <w:t xml:space="preserve">                </w:t>
      </w:r>
      <w:r w:rsidRPr="00A249BF">
        <w:rPr>
          <w:rFonts w:ascii="宋体" w:hAnsi="宋体"/>
          <w:sz w:val="24"/>
        </w:rPr>
        <w:t>项目进行</w:t>
      </w:r>
      <w:r w:rsidRPr="00A249BF">
        <w:rPr>
          <w:rFonts w:ascii="宋体" w:hAnsi="宋体"/>
          <w:sz w:val="24"/>
          <w:u w:val="single"/>
        </w:rPr>
        <w:t>公开招标/竞争性谈判/竞争性磋商/单一来源/</w:t>
      </w:r>
      <w:r w:rsidRPr="00A249BF">
        <w:rPr>
          <w:rFonts w:ascii="宋体" w:hAnsi="宋体" w:hint="eastAsia"/>
          <w:sz w:val="24"/>
          <w:u w:val="single"/>
        </w:rPr>
        <w:t>询价/框架协议采购/</w:t>
      </w:r>
      <w:r w:rsidRPr="00A249BF">
        <w:rPr>
          <w:rFonts w:ascii="宋体" w:hAnsi="宋体"/>
          <w:sz w:val="24"/>
          <w:u w:val="single"/>
        </w:rPr>
        <w:t>公开</w:t>
      </w:r>
      <w:r w:rsidRPr="00A249BF">
        <w:rPr>
          <w:rFonts w:ascii="宋体" w:hAnsi="宋体" w:hint="eastAsia"/>
          <w:sz w:val="24"/>
          <w:u w:val="single"/>
        </w:rPr>
        <w:t>遴选/</w:t>
      </w:r>
      <w:r w:rsidRPr="00A249BF">
        <w:rPr>
          <w:rFonts w:ascii="宋体" w:hAnsi="宋体"/>
          <w:sz w:val="24"/>
          <w:u w:val="single"/>
        </w:rPr>
        <w:t>公开招租</w:t>
      </w:r>
      <w:r w:rsidRPr="00A249BF">
        <w:rPr>
          <w:rFonts w:ascii="宋体" w:hAnsi="宋体"/>
          <w:sz w:val="24"/>
        </w:rPr>
        <w:t>采购，经评定乙方为</w:t>
      </w:r>
      <w:r w:rsidRPr="00A249BF">
        <w:rPr>
          <w:rFonts w:ascii="宋体" w:hAnsi="宋体"/>
          <w:sz w:val="24"/>
          <w:u w:val="single"/>
        </w:rPr>
        <w:t>中标/</w:t>
      </w:r>
      <w:r w:rsidRPr="00A249BF">
        <w:rPr>
          <w:rFonts w:ascii="宋体" w:hAnsi="宋体" w:hint="eastAsia"/>
          <w:sz w:val="24"/>
          <w:u w:val="single"/>
        </w:rPr>
        <w:t>入围</w:t>
      </w:r>
      <w:r w:rsidRPr="00A249BF">
        <w:rPr>
          <w:rFonts w:ascii="宋体" w:hAnsi="宋体"/>
          <w:sz w:val="24"/>
          <w:u w:val="single"/>
        </w:rPr>
        <w:t>/成交</w:t>
      </w:r>
      <w:r w:rsidRPr="00A249BF">
        <w:rPr>
          <w:rFonts w:ascii="宋体" w:hAnsi="宋体" w:hint="eastAsia"/>
          <w:sz w:val="24"/>
          <w:u w:val="single"/>
        </w:rPr>
        <w:t>供应商</w:t>
      </w:r>
      <w:r w:rsidRPr="00A249BF">
        <w:rPr>
          <w:rFonts w:ascii="宋体" w:hAnsi="宋体"/>
          <w:sz w:val="24"/>
        </w:rPr>
        <w:t>。</w:t>
      </w:r>
      <w:r w:rsidRPr="00A249BF">
        <w:rPr>
          <w:rFonts w:ascii="宋体" w:hAnsi="宋体"/>
          <w:color w:val="000000"/>
          <w:sz w:val="24"/>
        </w:rPr>
        <w:t>甲乙双方同意签署本合同，供双方共同遵守：</w:t>
      </w:r>
    </w:p>
    <w:p w14:paraId="5F32BEEC"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第一条 合同货物</w:t>
      </w:r>
    </w:p>
    <w:p w14:paraId="38D33DB9"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00"/>
        <w:gridCol w:w="1172"/>
        <w:gridCol w:w="1413"/>
        <w:gridCol w:w="855"/>
        <w:gridCol w:w="1555"/>
      </w:tblGrid>
      <w:tr w:rsidR="004C0A0C" w:rsidRPr="00602C74" w14:paraId="4CAD519E" w14:textId="77777777" w:rsidTr="006D0728">
        <w:trPr>
          <w:trHeight w:val="505"/>
          <w:jc w:val="center"/>
        </w:trPr>
        <w:tc>
          <w:tcPr>
            <w:tcW w:w="1696" w:type="dxa"/>
            <w:shd w:val="clear" w:color="auto" w:fill="auto"/>
          </w:tcPr>
          <w:p w14:paraId="1AF3C1D1" w14:textId="77777777" w:rsidR="004C0A0C" w:rsidRPr="00602C74" w:rsidRDefault="004C0A0C" w:rsidP="006D0728">
            <w:pPr>
              <w:spacing w:line="360" w:lineRule="auto"/>
              <w:jc w:val="center"/>
              <w:rPr>
                <w:rFonts w:ascii="宋体" w:hAnsi="宋体"/>
                <w:b/>
                <w:sz w:val="24"/>
              </w:rPr>
            </w:pPr>
            <w:r w:rsidRPr="00602C74">
              <w:rPr>
                <w:rFonts w:ascii="宋体" w:hAnsi="宋体"/>
                <w:b/>
                <w:sz w:val="24"/>
              </w:rPr>
              <w:t>货物品名</w:t>
            </w:r>
          </w:p>
        </w:tc>
        <w:tc>
          <w:tcPr>
            <w:tcW w:w="851" w:type="dxa"/>
            <w:shd w:val="clear" w:color="auto" w:fill="auto"/>
          </w:tcPr>
          <w:p w14:paraId="145F4013" w14:textId="77777777" w:rsidR="004C0A0C" w:rsidRPr="00602C74" w:rsidRDefault="004C0A0C" w:rsidP="006D0728">
            <w:pPr>
              <w:spacing w:line="360" w:lineRule="auto"/>
              <w:jc w:val="center"/>
              <w:rPr>
                <w:rFonts w:ascii="宋体" w:hAnsi="宋体"/>
                <w:b/>
                <w:sz w:val="24"/>
              </w:rPr>
            </w:pPr>
            <w:r w:rsidRPr="00602C74">
              <w:rPr>
                <w:rFonts w:ascii="宋体" w:hAnsi="宋体"/>
                <w:b/>
                <w:sz w:val="24"/>
              </w:rPr>
              <w:t>制造商</w:t>
            </w:r>
          </w:p>
        </w:tc>
        <w:tc>
          <w:tcPr>
            <w:tcW w:w="1100" w:type="dxa"/>
            <w:shd w:val="clear" w:color="auto" w:fill="auto"/>
          </w:tcPr>
          <w:p w14:paraId="2529E7E1" w14:textId="77777777" w:rsidR="004C0A0C" w:rsidRPr="00602C74" w:rsidRDefault="004C0A0C" w:rsidP="006D0728">
            <w:pPr>
              <w:spacing w:line="360" w:lineRule="auto"/>
              <w:jc w:val="center"/>
              <w:rPr>
                <w:rFonts w:ascii="宋体" w:hAnsi="宋体"/>
                <w:b/>
                <w:sz w:val="24"/>
              </w:rPr>
            </w:pPr>
            <w:r w:rsidRPr="00602C74">
              <w:rPr>
                <w:rFonts w:ascii="宋体" w:hAnsi="宋体"/>
                <w:b/>
                <w:sz w:val="24"/>
              </w:rPr>
              <w:t>原产地</w:t>
            </w:r>
          </w:p>
        </w:tc>
        <w:tc>
          <w:tcPr>
            <w:tcW w:w="1172" w:type="dxa"/>
            <w:shd w:val="clear" w:color="auto" w:fill="auto"/>
          </w:tcPr>
          <w:p w14:paraId="53B16772" w14:textId="77777777" w:rsidR="004C0A0C" w:rsidRPr="00602C74" w:rsidRDefault="004C0A0C" w:rsidP="006D0728">
            <w:pPr>
              <w:spacing w:line="360" w:lineRule="auto"/>
              <w:jc w:val="center"/>
              <w:rPr>
                <w:rFonts w:ascii="宋体" w:hAnsi="宋体"/>
                <w:b/>
                <w:sz w:val="24"/>
              </w:rPr>
            </w:pPr>
            <w:r w:rsidRPr="00602C74">
              <w:rPr>
                <w:rFonts w:ascii="宋体" w:hAnsi="宋体" w:hint="eastAsia"/>
                <w:b/>
                <w:sz w:val="24"/>
              </w:rPr>
              <w:t>型号</w:t>
            </w:r>
          </w:p>
        </w:tc>
        <w:tc>
          <w:tcPr>
            <w:tcW w:w="1413" w:type="dxa"/>
            <w:shd w:val="clear" w:color="auto" w:fill="auto"/>
          </w:tcPr>
          <w:p w14:paraId="57DA6FE8" w14:textId="77777777" w:rsidR="004C0A0C" w:rsidRPr="00602C74" w:rsidRDefault="004C0A0C" w:rsidP="006D0728">
            <w:pPr>
              <w:spacing w:line="360" w:lineRule="auto"/>
              <w:jc w:val="center"/>
              <w:rPr>
                <w:rFonts w:ascii="宋体" w:hAnsi="宋体"/>
                <w:b/>
                <w:sz w:val="24"/>
              </w:rPr>
            </w:pPr>
            <w:r w:rsidRPr="00602C74">
              <w:rPr>
                <w:rFonts w:ascii="宋体" w:hAnsi="宋体" w:hint="eastAsia"/>
                <w:b/>
                <w:sz w:val="24"/>
              </w:rPr>
              <w:t>单价（元）</w:t>
            </w:r>
          </w:p>
        </w:tc>
        <w:tc>
          <w:tcPr>
            <w:tcW w:w="855" w:type="dxa"/>
            <w:shd w:val="clear" w:color="auto" w:fill="auto"/>
          </w:tcPr>
          <w:p w14:paraId="7203FBE8" w14:textId="77777777" w:rsidR="004C0A0C" w:rsidRPr="00602C74" w:rsidRDefault="004C0A0C" w:rsidP="006D0728">
            <w:pPr>
              <w:spacing w:line="360" w:lineRule="auto"/>
              <w:jc w:val="center"/>
              <w:rPr>
                <w:rFonts w:ascii="宋体" w:hAnsi="宋体"/>
                <w:b/>
                <w:sz w:val="24"/>
              </w:rPr>
            </w:pPr>
            <w:r w:rsidRPr="00602C74">
              <w:rPr>
                <w:rFonts w:ascii="宋体" w:hAnsi="宋体" w:hint="eastAsia"/>
                <w:b/>
                <w:sz w:val="24"/>
              </w:rPr>
              <w:t>数量</w:t>
            </w:r>
          </w:p>
        </w:tc>
        <w:tc>
          <w:tcPr>
            <w:tcW w:w="1555" w:type="dxa"/>
            <w:shd w:val="clear" w:color="auto" w:fill="auto"/>
          </w:tcPr>
          <w:p w14:paraId="1DE3F150" w14:textId="77777777" w:rsidR="004C0A0C" w:rsidRPr="00602C74" w:rsidRDefault="004C0A0C" w:rsidP="006D0728">
            <w:pPr>
              <w:spacing w:line="360" w:lineRule="auto"/>
              <w:jc w:val="center"/>
              <w:rPr>
                <w:rFonts w:ascii="宋体" w:hAnsi="宋体"/>
                <w:b/>
                <w:sz w:val="24"/>
              </w:rPr>
            </w:pPr>
            <w:r w:rsidRPr="00602C74">
              <w:rPr>
                <w:rFonts w:ascii="宋体" w:hAnsi="宋体" w:hint="eastAsia"/>
                <w:b/>
                <w:sz w:val="24"/>
              </w:rPr>
              <w:t>总价（元）</w:t>
            </w:r>
          </w:p>
        </w:tc>
      </w:tr>
      <w:tr w:rsidR="004C0A0C" w:rsidRPr="00602C74" w14:paraId="6F257A07" w14:textId="77777777" w:rsidTr="006D0728">
        <w:trPr>
          <w:trHeight w:val="505"/>
          <w:jc w:val="center"/>
        </w:trPr>
        <w:tc>
          <w:tcPr>
            <w:tcW w:w="1696" w:type="dxa"/>
            <w:shd w:val="clear" w:color="auto" w:fill="auto"/>
          </w:tcPr>
          <w:p w14:paraId="30210626" w14:textId="77777777" w:rsidR="004C0A0C" w:rsidRPr="00602C74" w:rsidRDefault="004C0A0C" w:rsidP="006D0728">
            <w:pPr>
              <w:spacing w:line="360" w:lineRule="auto"/>
              <w:jc w:val="center"/>
              <w:rPr>
                <w:rFonts w:ascii="宋体" w:hAnsi="宋体"/>
                <w:b/>
                <w:sz w:val="24"/>
              </w:rPr>
            </w:pPr>
          </w:p>
        </w:tc>
        <w:tc>
          <w:tcPr>
            <w:tcW w:w="851" w:type="dxa"/>
            <w:shd w:val="clear" w:color="auto" w:fill="auto"/>
          </w:tcPr>
          <w:p w14:paraId="7DF59AEB" w14:textId="77777777" w:rsidR="004C0A0C" w:rsidRPr="00602C74" w:rsidRDefault="004C0A0C" w:rsidP="006D0728">
            <w:pPr>
              <w:spacing w:line="360" w:lineRule="auto"/>
              <w:jc w:val="center"/>
              <w:rPr>
                <w:rFonts w:ascii="宋体" w:hAnsi="宋体"/>
                <w:b/>
                <w:sz w:val="24"/>
              </w:rPr>
            </w:pPr>
          </w:p>
        </w:tc>
        <w:tc>
          <w:tcPr>
            <w:tcW w:w="1100" w:type="dxa"/>
            <w:shd w:val="clear" w:color="auto" w:fill="auto"/>
          </w:tcPr>
          <w:p w14:paraId="524535A3" w14:textId="77777777" w:rsidR="004C0A0C" w:rsidRPr="00602C74" w:rsidRDefault="004C0A0C" w:rsidP="006D0728">
            <w:pPr>
              <w:spacing w:line="360" w:lineRule="auto"/>
              <w:jc w:val="center"/>
              <w:rPr>
                <w:rFonts w:ascii="宋体" w:hAnsi="宋体"/>
                <w:b/>
                <w:sz w:val="24"/>
              </w:rPr>
            </w:pPr>
          </w:p>
        </w:tc>
        <w:tc>
          <w:tcPr>
            <w:tcW w:w="1172" w:type="dxa"/>
            <w:shd w:val="clear" w:color="auto" w:fill="auto"/>
          </w:tcPr>
          <w:p w14:paraId="44278941" w14:textId="77777777" w:rsidR="004C0A0C" w:rsidRPr="00602C74" w:rsidRDefault="004C0A0C" w:rsidP="006D0728">
            <w:pPr>
              <w:spacing w:line="360" w:lineRule="auto"/>
              <w:jc w:val="center"/>
              <w:rPr>
                <w:rFonts w:ascii="宋体" w:hAnsi="宋体"/>
                <w:b/>
                <w:sz w:val="24"/>
              </w:rPr>
            </w:pPr>
          </w:p>
        </w:tc>
        <w:tc>
          <w:tcPr>
            <w:tcW w:w="1413" w:type="dxa"/>
            <w:shd w:val="clear" w:color="auto" w:fill="auto"/>
          </w:tcPr>
          <w:p w14:paraId="3BC950B0" w14:textId="77777777" w:rsidR="004C0A0C" w:rsidRPr="00602C74" w:rsidRDefault="004C0A0C" w:rsidP="006D0728">
            <w:pPr>
              <w:spacing w:line="360" w:lineRule="auto"/>
              <w:jc w:val="center"/>
              <w:rPr>
                <w:rFonts w:ascii="宋体" w:hAnsi="宋体"/>
                <w:b/>
                <w:sz w:val="24"/>
              </w:rPr>
            </w:pPr>
          </w:p>
        </w:tc>
        <w:tc>
          <w:tcPr>
            <w:tcW w:w="855" w:type="dxa"/>
            <w:shd w:val="clear" w:color="auto" w:fill="auto"/>
          </w:tcPr>
          <w:p w14:paraId="3529541E" w14:textId="77777777" w:rsidR="004C0A0C" w:rsidRPr="00602C74" w:rsidRDefault="004C0A0C" w:rsidP="006D0728">
            <w:pPr>
              <w:spacing w:line="360" w:lineRule="auto"/>
              <w:jc w:val="center"/>
              <w:rPr>
                <w:rFonts w:ascii="宋体" w:hAnsi="宋体"/>
                <w:b/>
                <w:sz w:val="24"/>
              </w:rPr>
            </w:pPr>
          </w:p>
        </w:tc>
        <w:tc>
          <w:tcPr>
            <w:tcW w:w="1555" w:type="dxa"/>
            <w:shd w:val="clear" w:color="auto" w:fill="auto"/>
          </w:tcPr>
          <w:p w14:paraId="0D8CD71F" w14:textId="77777777" w:rsidR="004C0A0C" w:rsidRPr="00602C74" w:rsidRDefault="004C0A0C" w:rsidP="006D0728">
            <w:pPr>
              <w:spacing w:line="360" w:lineRule="auto"/>
              <w:jc w:val="center"/>
              <w:rPr>
                <w:rFonts w:ascii="宋体" w:hAnsi="宋体"/>
                <w:b/>
                <w:sz w:val="24"/>
              </w:rPr>
            </w:pPr>
          </w:p>
        </w:tc>
      </w:tr>
      <w:tr w:rsidR="004C0A0C" w:rsidRPr="00602C74" w14:paraId="0FDB9C5B" w14:textId="77777777" w:rsidTr="006D0728">
        <w:trPr>
          <w:trHeight w:val="505"/>
          <w:jc w:val="center"/>
        </w:trPr>
        <w:tc>
          <w:tcPr>
            <w:tcW w:w="1696" w:type="dxa"/>
            <w:shd w:val="clear" w:color="auto" w:fill="auto"/>
          </w:tcPr>
          <w:p w14:paraId="0BC76079" w14:textId="77777777" w:rsidR="004C0A0C" w:rsidRPr="00602C74" w:rsidRDefault="004C0A0C" w:rsidP="006D0728">
            <w:pPr>
              <w:spacing w:line="360" w:lineRule="auto"/>
              <w:jc w:val="center"/>
              <w:rPr>
                <w:rFonts w:ascii="宋体" w:hAnsi="宋体"/>
                <w:b/>
                <w:sz w:val="24"/>
              </w:rPr>
            </w:pPr>
          </w:p>
        </w:tc>
        <w:tc>
          <w:tcPr>
            <w:tcW w:w="851" w:type="dxa"/>
            <w:shd w:val="clear" w:color="auto" w:fill="auto"/>
          </w:tcPr>
          <w:p w14:paraId="7ACCB43B" w14:textId="77777777" w:rsidR="004C0A0C" w:rsidRPr="00602C74" w:rsidRDefault="004C0A0C" w:rsidP="006D0728">
            <w:pPr>
              <w:spacing w:line="360" w:lineRule="auto"/>
              <w:jc w:val="center"/>
              <w:rPr>
                <w:rFonts w:ascii="宋体" w:hAnsi="宋体"/>
                <w:b/>
                <w:sz w:val="24"/>
              </w:rPr>
            </w:pPr>
          </w:p>
        </w:tc>
        <w:tc>
          <w:tcPr>
            <w:tcW w:w="1100" w:type="dxa"/>
            <w:shd w:val="clear" w:color="auto" w:fill="auto"/>
          </w:tcPr>
          <w:p w14:paraId="1A2B3711" w14:textId="77777777" w:rsidR="004C0A0C" w:rsidRPr="00602C74" w:rsidRDefault="004C0A0C" w:rsidP="006D0728">
            <w:pPr>
              <w:spacing w:line="360" w:lineRule="auto"/>
              <w:jc w:val="center"/>
              <w:rPr>
                <w:rFonts w:ascii="宋体" w:hAnsi="宋体"/>
                <w:b/>
                <w:sz w:val="24"/>
              </w:rPr>
            </w:pPr>
          </w:p>
        </w:tc>
        <w:tc>
          <w:tcPr>
            <w:tcW w:w="1172" w:type="dxa"/>
            <w:shd w:val="clear" w:color="auto" w:fill="auto"/>
          </w:tcPr>
          <w:p w14:paraId="06EC55EE" w14:textId="77777777" w:rsidR="004C0A0C" w:rsidRPr="00602C74" w:rsidRDefault="004C0A0C" w:rsidP="006D0728">
            <w:pPr>
              <w:spacing w:line="360" w:lineRule="auto"/>
              <w:jc w:val="center"/>
              <w:rPr>
                <w:rFonts w:ascii="宋体" w:hAnsi="宋体"/>
                <w:b/>
                <w:sz w:val="24"/>
              </w:rPr>
            </w:pPr>
          </w:p>
        </w:tc>
        <w:tc>
          <w:tcPr>
            <w:tcW w:w="1413" w:type="dxa"/>
            <w:shd w:val="clear" w:color="auto" w:fill="auto"/>
          </w:tcPr>
          <w:p w14:paraId="33A93B44" w14:textId="77777777" w:rsidR="004C0A0C" w:rsidRPr="00602C74" w:rsidRDefault="004C0A0C" w:rsidP="006D0728">
            <w:pPr>
              <w:spacing w:line="360" w:lineRule="auto"/>
              <w:jc w:val="center"/>
              <w:rPr>
                <w:rFonts w:ascii="宋体" w:hAnsi="宋体"/>
                <w:b/>
                <w:sz w:val="24"/>
              </w:rPr>
            </w:pPr>
          </w:p>
        </w:tc>
        <w:tc>
          <w:tcPr>
            <w:tcW w:w="855" w:type="dxa"/>
            <w:shd w:val="clear" w:color="auto" w:fill="auto"/>
          </w:tcPr>
          <w:p w14:paraId="7E537531" w14:textId="77777777" w:rsidR="004C0A0C" w:rsidRPr="00602C74" w:rsidRDefault="004C0A0C" w:rsidP="006D0728">
            <w:pPr>
              <w:spacing w:line="360" w:lineRule="auto"/>
              <w:jc w:val="center"/>
              <w:rPr>
                <w:rFonts w:ascii="宋体" w:hAnsi="宋体"/>
                <w:b/>
                <w:sz w:val="24"/>
              </w:rPr>
            </w:pPr>
          </w:p>
        </w:tc>
        <w:tc>
          <w:tcPr>
            <w:tcW w:w="1555" w:type="dxa"/>
            <w:shd w:val="clear" w:color="auto" w:fill="auto"/>
          </w:tcPr>
          <w:p w14:paraId="62C3E2AB" w14:textId="77777777" w:rsidR="004C0A0C" w:rsidRPr="00602C74" w:rsidRDefault="004C0A0C" w:rsidP="006D0728">
            <w:pPr>
              <w:spacing w:line="360" w:lineRule="auto"/>
              <w:jc w:val="center"/>
              <w:rPr>
                <w:rFonts w:ascii="宋体" w:hAnsi="宋体"/>
                <w:b/>
                <w:sz w:val="24"/>
              </w:rPr>
            </w:pPr>
          </w:p>
        </w:tc>
      </w:tr>
      <w:tr w:rsidR="004C0A0C" w:rsidRPr="00602C74" w14:paraId="5790EE24" w14:textId="77777777" w:rsidTr="006D0728">
        <w:trPr>
          <w:trHeight w:val="505"/>
          <w:jc w:val="center"/>
        </w:trPr>
        <w:tc>
          <w:tcPr>
            <w:tcW w:w="1696" w:type="dxa"/>
            <w:shd w:val="clear" w:color="auto" w:fill="auto"/>
          </w:tcPr>
          <w:p w14:paraId="770A078D" w14:textId="77777777" w:rsidR="004C0A0C" w:rsidRPr="00602C74" w:rsidRDefault="004C0A0C" w:rsidP="006D0728">
            <w:pPr>
              <w:spacing w:line="360" w:lineRule="auto"/>
              <w:jc w:val="center"/>
              <w:rPr>
                <w:rFonts w:ascii="宋体" w:hAnsi="宋体"/>
                <w:b/>
                <w:sz w:val="24"/>
              </w:rPr>
            </w:pPr>
          </w:p>
        </w:tc>
        <w:tc>
          <w:tcPr>
            <w:tcW w:w="851" w:type="dxa"/>
            <w:shd w:val="clear" w:color="auto" w:fill="auto"/>
          </w:tcPr>
          <w:p w14:paraId="56D0AAC7" w14:textId="77777777" w:rsidR="004C0A0C" w:rsidRPr="00602C74" w:rsidRDefault="004C0A0C" w:rsidP="006D0728">
            <w:pPr>
              <w:spacing w:line="360" w:lineRule="auto"/>
              <w:jc w:val="center"/>
              <w:rPr>
                <w:rFonts w:ascii="宋体" w:hAnsi="宋体"/>
                <w:b/>
                <w:sz w:val="24"/>
              </w:rPr>
            </w:pPr>
          </w:p>
        </w:tc>
        <w:tc>
          <w:tcPr>
            <w:tcW w:w="1100" w:type="dxa"/>
            <w:shd w:val="clear" w:color="auto" w:fill="auto"/>
          </w:tcPr>
          <w:p w14:paraId="1E346631" w14:textId="77777777" w:rsidR="004C0A0C" w:rsidRPr="00602C74" w:rsidRDefault="004C0A0C" w:rsidP="006D0728">
            <w:pPr>
              <w:spacing w:line="360" w:lineRule="auto"/>
              <w:jc w:val="center"/>
              <w:rPr>
                <w:rFonts w:ascii="宋体" w:hAnsi="宋体"/>
                <w:b/>
                <w:sz w:val="24"/>
              </w:rPr>
            </w:pPr>
          </w:p>
        </w:tc>
        <w:tc>
          <w:tcPr>
            <w:tcW w:w="1172" w:type="dxa"/>
            <w:shd w:val="clear" w:color="auto" w:fill="auto"/>
          </w:tcPr>
          <w:p w14:paraId="5B412DBB" w14:textId="77777777" w:rsidR="004C0A0C" w:rsidRPr="00602C74" w:rsidRDefault="004C0A0C" w:rsidP="006D0728">
            <w:pPr>
              <w:spacing w:line="360" w:lineRule="auto"/>
              <w:jc w:val="center"/>
              <w:rPr>
                <w:rFonts w:ascii="宋体" w:hAnsi="宋体"/>
                <w:b/>
                <w:sz w:val="24"/>
              </w:rPr>
            </w:pPr>
          </w:p>
        </w:tc>
        <w:tc>
          <w:tcPr>
            <w:tcW w:w="1413" w:type="dxa"/>
            <w:shd w:val="clear" w:color="auto" w:fill="auto"/>
          </w:tcPr>
          <w:p w14:paraId="6E844728" w14:textId="77777777" w:rsidR="004C0A0C" w:rsidRPr="00602C74" w:rsidRDefault="004C0A0C" w:rsidP="006D0728">
            <w:pPr>
              <w:spacing w:line="360" w:lineRule="auto"/>
              <w:jc w:val="center"/>
              <w:rPr>
                <w:rFonts w:ascii="宋体" w:hAnsi="宋体"/>
                <w:b/>
                <w:sz w:val="24"/>
              </w:rPr>
            </w:pPr>
          </w:p>
        </w:tc>
        <w:tc>
          <w:tcPr>
            <w:tcW w:w="855" w:type="dxa"/>
            <w:shd w:val="clear" w:color="auto" w:fill="auto"/>
          </w:tcPr>
          <w:p w14:paraId="63AABCC5" w14:textId="77777777" w:rsidR="004C0A0C" w:rsidRPr="00602C74" w:rsidRDefault="004C0A0C" w:rsidP="006D0728">
            <w:pPr>
              <w:spacing w:line="360" w:lineRule="auto"/>
              <w:jc w:val="center"/>
              <w:rPr>
                <w:rFonts w:ascii="宋体" w:hAnsi="宋体"/>
                <w:b/>
                <w:sz w:val="24"/>
              </w:rPr>
            </w:pPr>
          </w:p>
        </w:tc>
        <w:tc>
          <w:tcPr>
            <w:tcW w:w="1555" w:type="dxa"/>
            <w:shd w:val="clear" w:color="auto" w:fill="auto"/>
          </w:tcPr>
          <w:p w14:paraId="2818B97E" w14:textId="77777777" w:rsidR="004C0A0C" w:rsidRPr="00602C74" w:rsidRDefault="004C0A0C" w:rsidP="006D0728">
            <w:pPr>
              <w:spacing w:line="360" w:lineRule="auto"/>
              <w:jc w:val="center"/>
              <w:rPr>
                <w:rFonts w:ascii="宋体" w:hAnsi="宋体"/>
                <w:b/>
                <w:sz w:val="24"/>
              </w:rPr>
            </w:pPr>
          </w:p>
        </w:tc>
      </w:tr>
    </w:tbl>
    <w:p w14:paraId="6E0CACF9"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合同货物性能指标的详细描述</w:t>
      </w:r>
      <w:r w:rsidRPr="00A249BF">
        <w:rPr>
          <w:rFonts w:ascii="宋体" w:hAnsi="宋体" w:hint="eastAsia"/>
          <w:bCs/>
          <w:sz w:val="24"/>
        </w:rPr>
        <w:t>应与开标一览表和投标分项报价表保持一致，合同其他内容应与中标（响应）文件、磋商或谈判成交记录保持一致</w:t>
      </w:r>
      <w:r w:rsidRPr="00A249BF">
        <w:rPr>
          <w:rFonts w:ascii="宋体" w:hAnsi="宋体"/>
          <w:bCs/>
          <w:sz w:val="24"/>
        </w:rPr>
        <w:t>。有关货物的</w:t>
      </w:r>
      <w:r w:rsidRPr="00A249BF">
        <w:rPr>
          <w:rFonts w:ascii="宋体" w:hAnsi="宋体" w:hint="eastAsia"/>
          <w:bCs/>
          <w:sz w:val="24"/>
        </w:rPr>
        <w:t>配置、</w:t>
      </w:r>
      <w:r w:rsidRPr="00A249BF">
        <w:rPr>
          <w:rFonts w:ascii="宋体" w:hAnsi="宋体"/>
          <w:bCs/>
          <w:sz w:val="24"/>
        </w:rPr>
        <w:t>技术</w:t>
      </w:r>
      <w:r w:rsidRPr="00A249BF">
        <w:rPr>
          <w:rFonts w:ascii="宋体" w:hAnsi="宋体" w:hint="eastAsia"/>
          <w:bCs/>
          <w:sz w:val="24"/>
        </w:rPr>
        <w:t>指标或者技术</w:t>
      </w:r>
      <w:r w:rsidRPr="00A249BF">
        <w:rPr>
          <w:rFonts w:ascii="宋体" w:hAnsi="宋体"/>
          <w:bCs/>
          <w:sz w:val="24"/>
        </w:rPr>
        <w:t>协议</w:t>
      </w:r>
      <w:r w:rsidRPr="00A249BF">
        <w:rPr>
          <w:rFonts w:ascii="宋体" w:hAnsi="宋体" w:hint="eastAsia"/>
          <w:bCs/>
          <w:sz w:val="24"/>
        </w:rPr>
        <w:t>可作为</w:t>
      </w:r>
      <w:r w:rsidRPr="00A249BF">
        <w:rPr>
          <w:rFonts w:ascii="宋体" w:hAnsi="宋体"/>
          <w:bCs/>
          <w:sz w:val="24"/>
        </w:rPr>
        <w:t>本合同附件。进口产品须填写本合同附件一</w:t>
      </w:r>
      <w:r w:rsidRPr="00A249BF">
        <w:rPr>
          <w:rFonts w:ascii="宋体" w:hAnsi="宋体" w:hint="eastAsia"/>
          <w:bCs/>
          <w:sz w:val="24"/>
        </w:rPr>
        <w:t>。</w:t>
      </w:r>
    </w:p>
    <w:p w14:paraId="7754BAC0"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第二条 货物质量</w:t>
      </w:r>
    </w:p>
    <w:p w14:paraId="088D3FFB"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2.1乙方应交付全新的并符合国家相关质量、节能、环保标准和规范要求的货物。国家、行业、企业的标准代号、编号、名称如下：</w:t>
      </w:r>
    </w:p>
    <w:p w14:paraId="2DDC26C6"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（1）国家标准：</w:t>
      </w:r>
      <w:r w:rsidRPr="00A249BF">
        <w:rPr>
          <w:rFonts w:ascii="宋体" w:hAnsi="宋体"/>
          <w:bCs/>
          <w:sz w:val="24"/>
          <w:u w:val="single"/>
        </w:rPr>
        <w:t xml:space="preserve">                             </w:t>
      </w:r>
      <w:r w:rsidRPr="00A249BF">
        <w:rPr>
          <w:rFonts w:ascii="宋体" w:hAnsi="宋体"/>
          <w:bCs/>
          <w:sz w:val="24"/>
        </w:rPr>
        <w:t>；</w:t>
      </w:r>
    </w:p>
    <w:p w14:paraId="71C8424F"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（2）行业标准：</w:t>
      </w:r>
      <w:r w:rsidRPr="00A249BF">
        <w:rPr>
          <w:rFonts w:ascii="宋体" w:hAnsi="宋体"/>
          <w:bCs/>
          <w:sz w:val="24"/>
          <w:u w:val="single"/>
        </w:rPr>
        <w:t xml:space="preserve">                             </w:t>
      </w:r>
      <w:r w:rsidRPr="00A249BF">
        <w:rPr>
          <w:rFonts w:ascii="宋体" w:hAnsi="宋体"/>
          <w:bCs/>
          <w:sz w:val="24"/>
        </w:rPr>
        <w:t>；</w:t>
      </w:r>
    </w:p>
    <w:p w14:paraId="2AA4BC5F"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（3）企业标准：</w:t>
      </w:r>
      <w:r w:rsidRPr="00A249BF">
        <w:rPr>
          <w:rFonts w:ascii="宋体" w:hAnsi="宋体"/>
          <w:bCs/>
          <w:sz w:val="24"/>
          <w:u w:val="single"/>
        </w:rPr>
        <w:t xml:space="preserve">                             </w:t>
      </w:r>
      <w:r w:rsidRPr="00A249BF">
        <w:rPr>
          <w:rFonts w:ascii="宋体" w:hAnsi="宋体"/>
          <w:bCs/>
          <w:sz w:val="24"/>
        </w:rPr>
        <w:t>；</w:t>
      </w:r>
    </w:p>
    <w:p w14:paraId="0CDB631A"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2.2乙方提供样品的，样品应封存保管。乙方提供的样品质量说明为本合同不可分割的组成部分。乙方交付的货物应当与样品及其说明的质量相同。</w:t>
      </w:r>
    </w:p>
    <w:p w14:paraId="5775A713"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2.3乙方提供的样品有隐蔽瑕疵的，即使交付的货物与样品相同，乙方交付的货物质量仍然应当符合同种物的通常标准。</w:t>
      </w:r>
    </w:p>
    <w:p w14:paraId="57975A72"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第三条 合同价款</w:t>
      </w:r>
    </w:p>
    <w:p w14:paraId="64759962"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3.1合同价款为￥</w:t>
      </w:r>
      <w:r w:rsidRPr="00A249BF">
        <w:rPr>
          <w:rFonts w:ascii="宋体" w:hAnsi="宋体"/>
          <w:bCs/>
          <w:sz w:val="24"/>
          <w:u w:val="single"/>
        </w:rPr>
        <w:t xml:space="preserve">            </w:t>
      </w:r>
      <w:r w:rsidRPr="00A249BF">
        <w:rPr>
          <w:rFonts w:ascii="宋体" w:hAnsi="宋体" w:hint="eastAsia"/>
          <w:bCs/>
          <w:sz w:val="24"/>
        </w:rPr>
        <w:t>元</w:t>
      </w:r>
      <w:r w:rsidRPr="00A249BF">
        <w:rPr>
          <w:rFonts w:ascii="宋体" w:hAnsi="宋体"/>
          <w:bCs/>
          <w:sz w:val="24"/>
        </w:rPr>
        <w:t>（大写：人民币</w:t>
      </w:r>
      <w:r w:rsidRPr="00A249BF">
        <w:rPr>
          <w:rFonts w:ascii="宋体" w:hAnsi="宋体"/>
          <w:bCs/>
          <w:sz w:val="24"/>
          <w:u w:val="single"/>
        </w:rPr>
        <w:t xml:space="preserve">               </w:t>
      </w:r>
      <w:r w:rsidRPr="00A249BF">
        <w:rPr>
          <w:rFonts w:ascii="宋体" w:hAnsi="宋体" w:hint="eastAsia"/>
          <w:bCs/>
          <w:sz w:val="24"/>
        </w:rPr>
        <w:t>元整</w:t>
      </w:r>
      <w:r w:rsidRPr="00A249BF">
        <w:rPr>
          <w:rFonts w:ascii="宋体" w:hAnsi="宋体"/>
          <w:bCs/>
          <w:sz w:val="24"/>
        </w:rPr>
        <w:t>）。</w:t>
      </w:r>
    </w:p>
    <w:p w14:paraId="0E8A39DE" w14:textId="77777777" w:rsidR="004C0A0C" w:rsidRPr="00A249BF" w:rsidRDefault="004C0A0C" w:rsidP="004C0A0C">
      <w:pPr>
        <w:spacing w:line="360" w:lineRule="auto"/>
        <w:ind w:firstLineChars="200" w:firstLine="480"/>
        <w:rPr>
          <w:rFonts w:ascii="宋体" w:hAnsi="宋体"/>
          <w:b/>
          <w:bCs/>
          <w:sz w:val="24"/>
        </w:rPr>
      </w:pPr>
      <w:r w:rsidRPr="00A249BF">
        <w:rPr>
          <w:rFonts w:ascii="宋体" w:hAnsi="宋体"/>
          <w:bCs/>
          <w:sz w:val="24"/>
        </w:rPr>
        <w:t>3.2该合同价款包括货物的设计、制造、包装、仓储、运输、安装及验收合格前及质量保证期内的维修维护、备品备件的所有含税费用，即乙方为完成合同全部义务应承担的一切成本、费用和支出以及乙方的合理利润。</w:t>
      </w:r>
    </w:p>
    <w:p w14:paraId="67DAB763"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第四条 合同价款的支付</w:t>
      </w:r>
    </w:p>
    <w:p w14:paraId="4CBA4494" w14:textId="77777777" w:rsidR="004C0A0C" w:rsidRPr="0043495E" w:rsidRDefault="004C0A0C" w:rsidP="004C0A0C">
      <w:pPr>
        <w:pStyle w:val="afffe"/>
        <w:spacing w:line="360" w:lineRule="auto"/>
        <w:ind w:left="420" w:hanging="420"/>
        <w:jc w:val="left"/>
        <w:rPr>
          <w:rFonts w:ascii="宋体" w:hAnsi="宋体"/>
          <w:sz w:val="24"/>
        </w:rPr>
      </w:pPr>
      <w:r w:rsidRPr="0043495E">
        <w:rPr>
          <w:rFonts w:ascii="宋体" w:hAnsi="宋体" w:hint="eastAsia"/>
          <w:sz w:val="24"/>
        </w:rPr>
        <w:t>1、国产货物：于本合同生效后  15  日内向卖方预付合同总额的  40  %的货款（即：    元）。</w:t>
      </w:r>
    </w:p>
    <w:p w14:paraId="20E5C606" w14:textId="77777777" w:rsidR="004C0A0C" w:rsidRDefault="004C0A0C" w:rsidP="004C0A0C">
      <w:pPr>
        <w:pStyle w:val="afffe"/>
        <w:spacing w:line="360" w:lineRule="auto"/>
        <w:ind w:left="420" w:hanging="420"/>
        <w:jc w:val="left"/>
        <w:rPr>
          <w:rFonts w:ascii="宋体" w:hAnsi="宋体"/>
          <w:sz w:val="24"/>
        </w:rPr>
      </w:pPr>
      <w:r w:rsidRPr="0043495E">
        <w:rPr>
          <w:rFonts w:ascii="宋体" w:hAnsi="宋体" w:hint="eastAsia"/>
          <w:sz w:val="24"/>
        </w:rPr>
        <w:t>2、根据买方要求，货物运到现场，经买方初步验收后支付货物总金额</w:t>
      </w:r>
      <w:r>
        <w:rPr>
          <w:rFonts w:ascii="宋体" w:hAnsi="宋体"/>
          <w:sz w:val="24"/>
        </w:rPr>
        <w:t>40</w:t>
      </w:r>
      <w:r w:rsidRPr="0043495E">
        <w:rPr>
          <w:rFonts w:ascii="宋体" w:hAnsi="宋体" w:hint="eastAsia"/>
          <w:sz w:val="24"/>
        </w:rPr>
        <w:t>%的货款（即：    元），</w:t>
      </w:r>
      <w:r>
        <w:rPr>
          <w:rFonts w:ascii="宋体" w:hAnsi="宋体" w:hint="eastAsia"/>
          <w:sz w:val="24"/>
        </w:rPr>
        <w:t>甲方单位组织集中</w:t>
      </w:r>
      <w:r w:rsidRPr="0043495E">
        <w:rPr>
          <w:rFonts w:ascii="宋体" w:hAnsi="宋体" w:hint="eastAsia"/>
          <w:sz w:val="24"/>
        </w:rPr>
        <w:t>验收合格后 15  日内，按照合格产品的数</w:t>
      </w:r>
      <w:r w:rsidRPr="0043495E">
        <w:rPr>
          <w:rFonts w:ascii="宋体" w:hAnsi="宋体" w:hint="eastAsia"/>
          <w:sz w:val="24"/>
        </w:rPr>
        <w:lastRenderedPageBreak/>
        <w:t xml:space="preserve">量付清货物的  </w:t>
      </w:r>
      <w:r>
        <w:rPr>
          <w:rFonts w:ascii="宋体" w:hAnsi="宋体"/>
          <w:sz w:val="24"/>
        </w:rPr>
        <w:t>20</w:t>
      </w:r>
      <w:r w:rsidRPr="0043495E">
        <w:rPr>
          <w:rFonts w:ascii="宋体" w:hAnsi="宋体" w:hint="eastAsia"/>
          <w:sz w:val="24"/>
        </w:rPr>
        <w:t xml:space="preserve">  %的货款（即：    元）。</w:t>
      </w:r>
    </w:p>
    <w:p w14:paraId="29EA8901"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第五条 监造及交货前检验</w:t>
      </w:r>
    </w:p>
    <w:p w14:paraId="2596C761"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5.1监造</w:t>
      </w:r>
    </w:p>
    <w:p w14:paraId="246B89D0"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4C92C588"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甲方监造人员</w:t>
      </w:r>
      <w:proofErr w:type="gramStart"/>
      <w:r w:rsidRPr="00A249BF">
        <w:rPr>
          <w:rFonts w:ascii="宋体" w:hAnsi="宋体"/>
          <w:sz w:val="24"/>
        </w:rPr>
        <w:t>未现场</w:t>
      </w:r>
      <w:proofErr w:type="gramEnd"/>
      <w:r w:rsidRPr="00A249BF">
        <w:rPr>
          <w:rFonts w:ascii="宋体" w:hAnsi="宋体"/>
          <w:sz w:val="24"/>
        </w:rPr>
        <w:t>监造，不影响合同货物及其关键部件的制造或检验。且甲方监造人员有权事后了解、查阅、复制相关制造或检验记录。</w:t>
      </w:r>
    </w:p>
    <w:p w14:paraId="35B0CB7F"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（3）</w:t>
      </w:r>
      <w:r w:rsidRPr="00A249BF">
        <w:rPr>
          <w:rFonts w:ascii="宋体" w:hAnsi="宋体"/>
          <w:sz w:val="24"/>
        </w:rPr>
        <w:t>甲方监造人员在监造中如发现合同货物及其关键部件不符合合同约定的标准，则有权提出意见和建议。乙方应采取必要措施消除合同货物的不符，由此增加的费用和（或）造成的延误由乙方负责。</w:t>
      </w:r>
    </w:p>
    <w:p w14:paraId="5A7B9FDA"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（4）</w:t>
      </w:r>
      <w:r w:rsidRPr="00A249BF">
        <w:rPr>
          <w:rFonts w:ascii="宋体" w:hAnsi="宋体"/>
          <w:sz w:val="24"/>
        </w:rPr>
        <w:t>甲方监造人员对合同货物的监造，</w:t>
      </w:r>
      <w:proofErr w:type="gramStart"/>
      <w:r w:rsidRPr="00A249BF">
        <w:rPr>
          <w:rFonts w:ascii="宋体" w:hAnsi="宋体"/>
          <w:sz w:val="24"/>
        </w:rPr>
        <w:t>不</w:t>
      </w:r>
      <w:proofErr w:type="gramEnd"/>
      <w:r w:rsidRPr="00A249BF">
        <w:rPr>
          <w:rFonts w:ascii="宋体" w:hAnsi="宋体"/>
          <w:sz w:val="24"/>
        </w:rPr>
        <w:t>视为对合同货物质量的确认，不影响乙方交货后甲方依照合同约定对合同货物提出质量异议和（或）退货的权利，也</w:t>
      </w:r>
      <w:proofErr w:type="gramStart"/>
      <w:r w:rsidRPr="00A249BF">
        <w:rPr>
          <w:rFonts w:ascii="宋体" w:hAnsi="宋体"/>
          <w:sz w:val="24"/>
        </w:rPr>
        <w:t>不</w:t>
      </w:r>
      <w:proofErr w:type="gramEnd"/>
      <w:r w:rsidRPr="00A249BF">
        <w:rPr>
          <w:rFonts w:ascii="宋体" w:hAnsi="宋体"/>
          <w:sz w:val="24"/>
        </w:rPr>
        <w:t>免除乙方依照合同约定对合同货物所应承担的任何义务或责任。</w:t>
      </w:r>
    </w:p>
    <w:p w14:paraId="53B04A6E"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5.2交货前检验</w:t>
      </w:r>
    </w:p>
    <w:p w14:paraId="2D244ECE"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64EFFD71"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乙方应提前7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65DAB24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（3）</w:t>
      </w:r>
      <w:r w:rsidRPr="00A249BF">
        <w:rPr>
          <w:rFonts w:ascii="宋体" w:hAnsi="宋体"/>
          <w:sz w:val="24"/>
        </w:rPr>
        <w:t>甲方代表在检验中如发现合同货物不符合合同约定的标准，则有权提出异议。乙方应采取必要措施消除合同货物的不符，由此增加的费用和（或）造成的延误由乙方负责。</w:t>
      </w:r>
    </w:p>
    <w:p w14:paraId="11F5A8D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（4）</w:t>
      </w:r>
      <w:r w:rsidRPr="00A249BF">
        <w:rPr>
          <w:rFonts w:ascii="宋体" w:hAnsi="宋体"/>
          <w:sz w:val="24"/>
        </w:rPr>
        <w:t>甲方代表参与交货前检验及签署交货前检验记录的行为，</w:t>
      </w:r>
      <w:proofErr w:type="gramStart"/>
      <w:r w:rsidRPr="00A249BF">
        <w:rPr>
          <w:rFonts w:ascii="宋体" w:hAnsi="宋体"/>
          <w:sz w:val="24"/>
        </w:rPr>
        <w:t>不</w:t>
      </w:r>
      <w:proofErr w:type="gramEnd"/>
      <w:r w:rsidRPr="00A249BF">
        <w:rPr>
          <w:rFonts w:ascii="宋体" w:hAnsi="宋体"/>
          <w:sz w:val="24"/>
        </w:rPr>
        <w:t>视为对合同货物</w:t>
      </w:r>
      <w:r w:rsidRPr="00A249BF">
        <w:rPr>
          <w:rFonts w:ascii="宋体" w:hAnsi="宋体"/>
          <w:sz w:val="24"/>
        </w:rPr>
        <w:lastRenderedPageBreak/>
        <w:t>质量的确认，不影响乙方交货后甲方依照合同约定对合同货物提出质量异议和（或）退货的权利，也</w:t>
      </w:r>
      <w:proofErr w:type="gramStart"/>
      <w:r w:rsidRPr="00A249BF">
        <w:rPr>
          <w:rFonts w:ascii="宋体" w:hAnsi="宋体"/>
          <w:sz w:val="24"/>
        </w:rPr>
        <w:t>不</w:t>
      </w:r>
      <w:proofErr w:type="gramEnd"/>
      <w:r w:rsidRPr="00A249BF">
        <w:rPr>
          <w:rFonts w:ascii="宋体" w:hAnsi="宋体"/>
          <w:sz w:val="24"/>
        </w:rPr>
        <w:t>免除乙方依照合同约定对合同货物所应承担的任何义务或责任。</w:t>
      </w:r>
    </w:p>
    <w:p w14:paraId="185B9E58"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第六条 包装、标记、运输和交付</w:t>
      </w:r>
    </w:p>
    <w:p w14:paraId="0DD66612"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6.1 包装</w:t>
      </w:r>
    </w:p>
    <w:p w14:paraId="75167AAE"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7A6D639D"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每个独立包装箱内应附装箱清单、质量合格证、装配图、说明书、操作指南等资料。乙方未提供相关资料的，甲方有权拒收。</w:t>
      </w:r>
    </w:p>
    <w:p w14:paraId="5193685C"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（3）</w:t>
      </w:r>
      <w:r w:rsidRPr="00A249BF">
        <w:rPr>
          <w:rFonts w:ascii="宋体" w:hAnsi="宋体"/>
          <w:sz w:val="24"/>
        </w:rPr>
        <w:t>除本合同另有约定外，甲方无需将包装物退还给乙方。</w:t>
      </w:r>
    </w:p>
    <w:p w14:paraId="1F1761AC"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6.2 标记</w:t>
      </w:r>
    </w:p>
    <w:p w14:paraId="5F0ACB90"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乙方应在每一包装箱相邻的四个侧面以不可擦除的、明显的方式标记必要的装运信息和标记，以满足合同货物运输和保管的需要。</w:t>
      </w:r>
    </w:p>
    <w:p w14:paraId="3C30497A"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根据合同货物的特点和运输、保管的不同要求，乙方应在包装箱上清楚地标注“小心轻放”、“此端朝上，请勿倒置”、“保持干燥”等字样和其他适当标记。如合同货物为超大超重件，乙方应在包装箱两侧标注“重心”和“起吊点”以便装卸和搬运。如果发运合同货物含有易燃易爆物品、腐蚀物品、放射性物质等危险品，则应在包装箱上标明危险品标志。</w:t>
      </w:r>
    </w:p>
    <w:p w14:paraId="237F91F5"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6.3 运输</w:t>
      </w:r>
    </w:p>
    <w:p w14:paraId="700F262A"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乙方应自行选择适宜的运输工具及线路安排合同货物运输。</w:t>
      </w:r>
    </w:p>
    <w:p w14:paraId="1038020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除本合同另有约定或经甲方书面同意外，每件能够独立运行的设备应整套装运。该货物安装、调试、考核和运行所使用的备品、备件、易损易耗件等应</w:t>
      </w:r>
      <w:proofErr w:type="gramStart"/>
      <w:r w:rsidRPr="00A249BF">
        <w:rPr>
          <w:rFonts w:ascii="宋体" w:hAnsi="宋体"/>
          <w:sz w:val="24"/>
        </w:rPr>
        <w:t>随相关</w:t>
      </w:r>
      <w:proofErr w:type="gramEnd"/>
      <w:r w:rsidRPr="00A249BF">
        <w:rPr>
          <w:rFonts w:ascii="宋体" w:hAnsi="宋体"/>
          <w:sz w:val="24"/>
        </w:rPr>
        <w:t>的主机一齐装运。</w:t>
      </w:r>
    </w:p>
    <w:p w14:paraId="4FB1DE2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（3）</w:t>
      </w:r>
      <w:r w:rsidRPr="00A249BF">
        <w:rPr>
          <w:rFonts w:ascii="宋体" w:hAnsi="宋体"/>
          <w:sz w:val="24"/>
        </w:rPr>
        <w:t>乙方在合同货物预计起运</w:t>
      </w:r>
      <w:r w:rsidRPr="00A249BF">
        <w:rPr>
          <w:rFonts w:ascii="宋体" w:hAnsi="宋体"/>
          <w:sz w:val="24"/>
          <w:u w:val="single"/>
        </w:rPr>
        <w:t xml:space="preserve">  </w:t>
      </w:r>
      <w:r w:rsidRPr="00A249BF">
        <w:rPr>
          <w:rFonts w:ascii="宋体" w:hAnsi="宋体"/>
          <w:sz w:val="24"/>
        </w:rPr>
        <w:t>日前，将合同货物名称、数量、箱数、总毛重、总体积（立方米）、尺寸（长×宽×高）、装运合同货物总金额、运输方式、预计交付日期和合同货物在运输、装卸、保管中的注意事项等</w:t>
      </w:r>
      <w:proofErr w:type="gramStart"/>
      <w:r w:rsidRPr="00A249BF">
        <w:rPr>
          <w:rFonts w:ascii="宋体" w:hAnsi="宋体"/>
          <w:sz w:val="24"/>
        </w:rPr>
        <w:t>预通知</w:t>
      </w:r>
      <w:proofErr w:type="gramEnd"/>
      <w:r w:rsidRPr="00A249BF">
        <w:rPr>
          <w:rFonts w:ascii="宋体" w:hAnsi="宋体"/>
          <w:sz w:val="24"/>
        </w:rPr>
        <w:t>甲方，并在合同货物起运后及时通知甲方。</w:t>
      </w:r>
    </w:p>
    <w:p w14:paraId="75A4F07C"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lastRenderedPageBreak/>
        <w:t>（4）</w:t>
      </w:r>
      <w:r w:rsidRPr="00A249BF">
        <w:rPr>
          <w:rFonts w:ascii="宋体" w:hAnsi="宋体"/>
          <w:sz w:val="24"/>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53AAAF38"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6.4 交付</w:t>
      </w:r>
    </w:p>
    <w:p w14:paraId="5610E004"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交付时间：合同签订后</w:t>
      </w:r>
      <w:r w:rsidRPr="00A249BF">
        <w:rPr>
          <w:rFonts w:ascii="宋体" w:hAnsi="宋体"/>
          <w:sz w:val="24"/>
          <w:u w:val="single"/>
        </w:rPr>
        <w:t xml:space="preserve">     </w:t>
      </w:r>
      <w:r w:rsidRPr="00A249BF">
        <w:rPr>
          <w:rFonts w:ascii="宋体" w:hAnsi="宋体"/>
          <w:sz w:val="24"/>
        </w:rPr>
        <w:t>日内。交货地点：北京师范大学用户指定地点。甲方对乙方交付的合同货物的外观及件数进行清点核验后签发收货清单，甲方签发收货清单不代表对合同货物的接受，双方还应按合同约定进行后续的检验和验收。</w:t>
      </w:r>
    </w:p>
    <w:p w14:paraId="606EF02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合同货物的所有权和风险自交付时起由乙方转移至甲方，合同货物交付给甲方之前包括运输在内的所有风险均由乙方承担。</w:t>
      </w:r>
    </w:p>
    <w:p w14:paraId="1AFF6421"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（3）</w:t>
      </w:r>
      <w:r w:rsidRPr="00A249BF">
        <w:rPr>
          <w:rFonts w:ascii="宋体" w:hAnsi="宋体"/>
          <w:sz w:val="24"/>
        </w:rPr>
        <w:t>甲方如果发现技术资料存在短缺和（或）损坏，乙方应在收到甲方的通知后7日内免费补齐短缺和（或）损坏的部分。如果甲方发现乙方提供的技术资料有误，乙方应在收到甲方通知后7日内免费替换。</w:t>
      </w:r>
    </w:p>
    <w:p w14:paraId="52B111AA"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（4）乙方应对合同中提供的货物在制造、购置、运输、存放及交货过程中的丢失或损坏进行全面保险，还应对其在项目现场进行技术服务的人员进行必要的保险。</w:t>
      </w:r>
    </w:p>
    <w:p w14:paraId="6DFF9221"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第七条 开箱检验、安装、调试、考核、验收</w:t>
      </w:r>
    </w:p>
    <w:p w14:paraId="0095E0FF"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7.1开箱检验</w:t>
      </w:r>
    </w:p>
    <w:p w14:paraId="10E5446C"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合同货物交付后应进行开箱检验，即合同货物数量及外观检验。如果开箱检验不在合同货物交付时进行，甲方应在开箱检验前3日前将开箱检验的时间和地点通知乙方。</w:t>
      </w:r>
    </w:p>
    <w:p w14:paraId="467E9609"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开箱检验应由双方共同进行，乙方应自负费用派遣代表到场参加开箱检验。</w:t>
      </w:r>
    </w:p>
    <w:p w14:paraId="014EC27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（3）</w:t>
      </w:r>
      <w:r w:rsidRPr="00A249BF">
        <w:rPr>
          <w:rFonts w:ascii="宋体" w:hAnsi="宋体"/>
          <w:sz w:val="24"/>
        </w:rPr>
        <w:t>开箱检验中，双方应共同签署数量、外观检验报告，报告应列明检验结果，包括检验合格或发现的任何缺陷、损坏或其他与合同约定不符的情形。</w:t>
      </w:r>
    </w:p>
    <w:p w14:paraId="4586C2F1"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（4）</w:t>
      </w:r>
      <w:r w:rsidRPr="00A249BF">
        <w:rPr>
          <w:rFonts w:ascii="宋体" w:hAnsi="宋体"/>
          <w:sz w:val="24"/>
        </w:rPr>
        <w:t>如果乙方代表未能依约或按甲方通知到场参加开箱检验，甲方有权在乙方代表未在场的情况下进行开箱检验，并签署数量、外观检验报告，对于该检验报告和检验结果，视为乙方已接受。</w:t>
      </w:r>
    </w:p>
    <w:p w14:paraId="5DF1797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（5）</w:t>
      </w:r>
      <w:r w:rsidRPr="00A249BF">
        <w:rPr>
          <w:rFonts w:ascii="宋体" w:hAnsi="宋体"/>
          <w:sz w:val="24"/>
        </w:rPr>
        <w:t>开箱检验中发现的合同货物的短缺、损坏或其它与合同约定不符的情形，由乙方负责，乙方应补齐、更换及采取其他补救措施。</w:t>
      </w:r>
    </w:p>
    <w:p w14:paraId="13CE5880"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lastRenderedPageBreak/>
        <w:t>（6）</w:t>
      </w:r>
      <w:r w:rsidRPr="00A249BF">
        <w:rPr>
          <w:rFonts w:ascii="宋体" w:hAnsi="宋体"/>
          <w:sz w:val="24"/>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6E25E0CB"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7.2安装、调试</w:t>
      </w:r>
    </w:p>
    <w:p w14:paraId="3E2DB1B9"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开箱检验完成后，由乙方负责合同货物的安装、调试，以使其具备考核的状态。安装、调试中所需各种工具、仪器仪表及易损件，由乙方自备。</w:t>
      </w:r>
    </w:p>
    <w:p w14:paraId="7A07E849"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双方应对合同货物的安装、调试情况共同及时进行记录。</w:t>
      </w:r>
    </w:p>
    <w:p w14:paraId="1C672FCF"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 xml:space="preserve">7.3 </w:t>
      </w:r>
      <w:r w:rsidRPr="00A249BF">
        <w:rPr>
          <w:rFonts w:ascii="宋体" w:hAnsi="宋体" w:hint="eastAsia"/>
          <w:b/>
          <w:bCs/>
          <w:sz w:val="24"/>
        </w:rPr>
        <w:t>培训</w:t>
      </w:r>
    </w:p>
    <w:p w14:paraId="3DA1D24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免费提供原厂技术人员对采购人的操作技术培训和相关技术资料，培训时间不少于</w:t>
      </w:r>
      <w:r w:rsidRPr="00A249BF">
        <w:rPr>
          <w:rFonts w:ascii="宋体" w:hAnsi="宋体" w:hint="eastAsia"/>
          <w:sz w:val="24"/>
          <w:u w:val="single"/>
        </w:rPr>
        <w:t xml:space="preserve">  </w:t>
      </w:r>
      <w:r w:rsidRPr="00A249BF">
        <w:rPr>
          <w:rFonts w:ascii="宋体" w:hAnsi="宋体"/>
          <w:sz w:val="24"/>
          <w:u w:val="single"/>
        </w:rPr>
        <w:t xml:space="preserve"> </w:t>
      </w:r>
      <w:r w:rsidRPr="00A249BF">
        <w:rPr>
          <w:rFonts w:ascii="宋体" w:hAnsi="宋体" w:hint="eastAsia"/>
          <w:sz w:val="24"/>
          <w:u w:val="single"/>
        </w:rPr>
        <w:t xml:space="preserve"> </w:t>
      </w:r>
      <w:r w:rsidRPr="00A249BF">
        <w:rPr>
          <w:rFonts w:ascii="宋体" w:hAnsi="宋体" w:hint="eastAsia"/>
          <w:sz w:val="24"/>
        </w:rPr>
        <w:t>天。</w:t>
      </w:r>
    </w:p>
    <w:p w14:paraId="040C7225" w14:textId="77777777" w:rsidR="004C0A0C" w:rsidRPr="00A249BF" w:rsidRDefault="004C0A0C" w:rsidP="004C0A0C">
      <w:pPr>
        <w:spacing w:line="360" w:lineRule="auto"/>
        <w:ind w:firstLineChars="200" w:firstLine="482"/>
        <w:rPr>
          <w:rFonts w:ascii="宋体" w:hAnsi="宋体"/>
          <w:b/>
          <w:sz w:val="24"/>
        </w:rPr>
      </w:pPr>
      <w:r w:rsidRPr="00A249BF">
        <w:rPr>
          <w:rFonts w:ascii="宋体" w:hAnsi="宋体" w:hint="eastAsia"/>
          <w:b/>
          <w:sz w:val="24"/>
        </w:rPr>
        <w:t>7</w:t>
      </w:r>
      <w:r w:rsidRPr="00A249BF">
        <w:rPr>
          <w:rFonts w:ascii="宋体" w:hAnsi="宋体"/>
          <w:b/>
          <w:sz w:val="24"/>
        </w:rPr>
        <w:t xml:space="preserve">.4 </w:t>
      </w:r>
      <w:r w:rsidRPr="00A249BF">
        <w:rPr>
          <w:rFonts w:ascii="宋体" w:hAnsi="宋体" w:hint="eastAsia"/>
          <w:b/>
          <w:sz w:val="24"/>
        </w:rPr>
        <w:t>考核</w:t>
      </w:r>
    </w:p>
    <w:p w14:paraId="6C83971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安装、调试完成后，双方应对合同货物进行考核，以确定合同货物是否达到合同约定的技术性能考核指标。</w:t>
      </w:r>
    </w:p>
    <w:p w14:paraId="0F47EFD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如由于乙方原因合同货物在考核中未能达到合同约定的技术性能考核指标，则乙方应在双方同意的期限内采取措施消除合同货物中存在的缺陷，并在缺陷消除以后，尽快进行再次考核。</w:t>
      </w:r>
    </w:p>
    <w:p w14:paraId="55C83A68"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w:t>
      </w:r>
      <w:r w:rsidRPr="00A249BF">
        <w:rPr>
          <w:rFonts w:ascii="宋体" w:hAnsi="宋体"/>
          <w:sz w:val="24"/>
        </w:rPr>
        <w:t>3</w:t>
      </w:r>
      <w:r w:rsidRPr="00A249BF">
        <w:rPr>
          <w:rFonts w:ascii="宋体" w:hAnsi="宋体" w:hint="eastAsia"/>
          <w:sz w:val="24"/>
        </w:rPr>
        <w:t>）</w:t>
      </w:r>
      <w:r w:rsidRPr="00A249BF">
        <w:rPr>
          <w:rFonts w:ascii="宋体" w:hAnsi="宋体"/>
          <w:sz w:val="24"/>
        </w:rPr>
        <w:t>由于乙方原因未能达到技术性能考核指标时，为乙方进行考核的机会不超过三次。如由于乙方原因，三次考核均未能达到合同约定的技术性能考核指标，则甲方有权解除合同。</w:t>
      </w:r>
    </w:p>
    <w:p w14:paraId="7D758FEE"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（4）</w:t>
      </w:r>
      <w:r w:rsidRPr="00A249BF">
        <w:rPr>
          <w:rFonts w:ascii="宋体" w:hAnsi="宋体"/>
          <w:sz w:val="24"/>
        </w:rPr>
        <w:t>对于未达到技术性能考核指标的，应如实记录货物表现、可能原因及处理情况等。</w:t>
      </w:r>
    </w:p>
    <w:p w14:paraId="221F89BC" w14:textId="77777777" w:rsidR="004C0A0C" w:rsidRPr="00A249BF" w:rsidRDefault="004C0A0C" w:rsidP="004C0A0C">
      <w:pPr>
        <w:spacing w:line="360" w:lineRule="auto"/>
        <w:ind w:firstLineChars="200" w:firstLine="482"/>
        <w:rPr>
          <w:rFonts w:ascii="宋体" w:hAnsi="宋体"/>
          <w:b/>
          <w:bCs/>
          <w:sz w:val="24"/>
        </w:rPr>
      </w:pPr>
      <w:r w:rsidRPr="00A249BF">
        <w:rPr>
          <w:rFonts w:ascii="宋体" w:hAnsi="宋体"/>
          <w:b/>
          <w:bCs/>
          <w:sz w:val="24"/>
        </w:rPr>
        <w:t>7.5验收</w:t>
      </w:r>
    </w:p>
    <w:p w14:paraId="2EF3B6E8"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（1）</w:t>
      </w:r>
      <w:r w:rsidRPr="00A249BF">
        <w:rPr>
          <w:rFonts w:ascii="宋体" w:hAnsi="宋体"/>
          <w:sz w:val="24"/>
        </w:rPr>
        <w:t>如合同货物在考核中达到技术性能考核指标，则双方应在考核完成后7日内签署验收证书一式两份，双方各持一份。验收日期为合同货物达到技术性能考核指标的日期。</w:t>
      </w:r>
    </w:p>
    <w:p w14:paraId="56BCB24E"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（2）</w:t>
      </w:r>
      <w:r w:rsidRPr="00A249BF">
        <w:rPr>
          <w:rFonts w:ascii="宋体" w:hAnsi="宋体"/>
          <w:sz w:val="24"/>
        </w:rPr>
        <w:t>甲方可以邀请参加本项目的其他投标人或者第三方机构参与验收，参与验收的投标人或者第三方机构的意见作为签署验收证书的参考资料一并存档。</w:t>
      </w:r>
    </w:p>
    <w:p w14:paraId="201133E1"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t>（3）</w:t>
      </w:r>
      <w:r w:rsidRPr="00A249BF">
        <w:rPr>
          <w:rFonts w:ascii="宋体" w:hAnsi="宋体"/>
          <w:sz w:val="24"/>
        </w:rPr>
        <w:t>验收证书的签署不能免除乙方在质量保证期内对合同货物应承担的保证责任。</w:t>
      </w:r>
    </w:p>
    <w:p w14:paraId="4EFFF489"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lastRenderedPageBreak/>
        <w:t>第八条 质量保证期</w:t>
      </w:r>
    </w:p>
    <w:p w14:paraId="4C5515A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8.1合同货物整体质量保证期为验收合格之日起</w:t>
      </w:r>
      <w:r w:rsidRPr="00A249BF">
        <w:rPr>
          <w:rFonts w:ascii="宋体" w:hAnsi="宋体"/>
          <w:sz w:val="24"/>
          <w:u w:val="single"/>
        </w:rPr>
        <w:t xml:space="preserve">    </w:t>
      </w:r>
      <w:proofErr w:type="gramStart"/>
      <w:r w:rsidRPr="00A249BF">
        <w:rPr>
          <w:rFonts w:ascii="宋体" w:hAnsi="宋体"/>
          <w:sz w:val="24"/>
        </w:rPr>
        <w:t>个</w:t>
      </w:r>
      <w:proofErr w:type="gramEnd"/>
      <w:r w:rsidRPr="00A249BF">
        <w:rPr>
          <w:rFonts w:ascii="宋体" w:hAnsi="宋体"/>
          <w:sz w:val="24"/>
        </w:rPr>
        <w:t>月。如果对合同货物中关键部件的质量保证期有特殊要求的，双方可以在补充条款中约定。</w:t>
      </w:r>
      <w:r w:rsidRPr="00A249BF">
        <w:rPr>
          <w:rFonts w:ascii="宋体" w:hAnsi="宋体" w:hint="eastAsia"/>
          <w:sz w:val="24"/>
        </w:rPr>
        <w:t>供货方在质量保证期内应对设备进行定期巡检。</w:t>
      </w:r>
    </w:p>
    <w:p w14:paraId="772C27AA"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8.2在质量保证期内如合同货物出现故障，乙方应自负费用提供质量保证期服务，对相关合同货物进行修理或更换以消除故障。更换的货物和（或）关键部件的质量保证期应重新计算。</w:t>
      </w:r>
    </w:p>
    <w:p w14:paraId="73FAA4F5"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第九条 质量保证期服务</w:t>
      </w:r>
    </w:p>
    <w:p w14:paraId="7197431C"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9.1乙方应为质量保证</w:t>
      </w:r>
      <w:proofErr w:type="gramStart"/>
      <w:r w:rsidRPr="00A249BF">
        <w:rPr>
          <w:rFonts w:ascii="宋体" w:hAnsi="宋体"/>
          <w:sz w:val="24"/>
        </w:rPr>
        <w:t>期服务</w:t>
      </w:r>
      <w:proofErr w:type="gramEnd"/>
      <w:r w:rsidRPr="00A249BF">
        <w:rPr>
          <w:rFonts w:ascii="宋体" w:hAnsi="宋体"/>
          <w:sz w:val="24"/>
        </w:rPr>
        <w:t>配备充足的技术人员、工具和备件并保证提供的联系方式畅通。乙方应在收到甲方通知后24小时内</w:t>
      </w:r>
      <w:proofErr w:type="gramStart"/>
      <w:r w:rsidRPr="00A249BF">
        <w:rPr>
          <w:rFonts w:ascii="宋体" w:hAnsi="宋体"/>
          <w:sz w:val="24"/>
        </w:rPr>
        <w:t>作出</w:t>
      </w:r>
      <w:proofErr w:type="gramEnd"/>
      <w:r w:rsidRPr="00A249BF">
        <w:rPr>
          <w:rFonts w:ascii="宋体" w:hAnsi="宋体"/>
          <w:sz w:val="24"/>
        </w:rPr>
        <w:t>响应，如需乙方到合同货物现场，乙方应在收到甲方通知后48小时内到达，并在到达后7日内解决合同货物的故障（重大故障除外）。如果乙方未在上述时间内</w:t>
      </w:r>
      <w:proofErr w:type="gramStart"/>
      <w:r w:rsidRPr="00A249BF">
        <w:rPr>
          <w:rFonts w:ascii="宋体" w:hAnsi="宋体"/>
          <w:sz w:val="24"/>
        </w:rPr>
        <w:t>作出</w:t>
      </w:r>
      <w:proofErr w:type="gramEnd"/>
      <w:r w:rsidRPr="00A249BF">
        <w:rPr>
          <w:rFonts w:ascii="宋体" w:hAnsi="宋体"/>
          <w:sz w:val="24"/>
        </w:rPr>
        <w:t>响应，则甲方有权自行或委托他人解决相关问题或查找和解决合同货物的故障，乙方应承担由此发生的全部费用。</w:t>
      </w:r>
    </w:p>
    <w:p w14:paraId="52F68FF8"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9.2如乙方技术人员需到合同货物现场进行质量保证期服务，则乙方技术人员的交通、食宿等费用由乙方承担。乙方技术人员应遵守甲方现场的各项规章制度和安全操作规程，并服从甲方的现场管理。</w:t>
      </w:r>
    </w:p>
    <w:p w14:paraId="57FDEE3D"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9.3如果乙方的任何技术人员不合格，甲方有权要求乙方撤换，因撤换而产生的费用由乙方承担。</w:t>
      </w:r>
    </w:p>
    <w:p w14:paraId="43A98F7F"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9.4乙方在就合同货物现场进行质量保证</w:t>
      </w:r>
      <w:proofErr w:type="gramStart"/>
      <w:r w:rsidRPr="00A249BF">
        <w:rPr>
          <w:rFonts w:ascii="宋体" w:hAnsi="宋体"/>
          <w:sz w:val="24"/>
        </w:rPr>
        <w:t>期服务</w:t>
      </w:r>
      <w:proofErr w:type="gramEnd"/>
      <w:r w:rsidRPr="00A249BF">
        <w:rPr>
          <w:rFonts w:ascii="宋体" w:hAnsi="宋体"/>
          <w:sz w:val="24"/>
        </w:rPr>
        <w:t>的情况进行记录，记载合同货物故障发生的时间、原因及解决情况等，由甲方签字确认，并在质量保证期结束后提交给甲方。</w:t>
      </w:r>
    </w:p>
    <w:p w14:paraId="5AF2E635"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第十条 履约保证金（非必选项）</w:t>
      </w:r>
    </w:p>
    <w:p w14:paraId="33766EC0" w14:textId="77777777" w:rsidR="004C0A0C" w:rsidRPr="00A249BF" w:rsidRDefault="004C0A0C" w:rsidP="004C0A0C">
      <w:pPr>
        <w:spacing w:line="360" w:lineRule="auto"/>
        <w:ind w:firstLineChars="200" w:firstLine="480"/>
        <w:rPr>
          <w:rFonts w:ascii="宋体" w:hAnsi="宋体"/>
          <w:sz w:val="24"/>
        </w:rPr>
      </w:pPr>
      <w:r>
        <w:rPr>
          <w:rFonts w:ascii="宋体" w:hAnsi="宋体" w:hint="eastAsia"/>
          <w:sz w:val="24"/>
        </w:rPr>
        <w:t>本项目不涉及</w:t>
      </w:r>
    </w:p>
    <w:p w14:paraId="61837A04"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第十一条 保证</w:t>
      </w:r>
    </w:p>
    <w:p w14:paraId="0BECC31F"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11.1乙方保证其具有完全的能力履行本合同项下的全部义务。</w:t>
      </w:r>
    </w:p>
    <w:p w14:paraId="150643AC"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11.2乙方保证其所提供的合同货物及对合同的履行符合所有应适用的法律、行政法规、地方性法规、自治条例和单行条例、规章及其他规范性文件的强制性规定。</w:t>
      </w:r>
    </w:p>
    <w:p w14:paraId="2C5ED4EF"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lastRenderedPageBreak/>
        <w:t>11.3乙方保证其对合同货物的销售不损害任何第三方的合法权益和社会公共利益。任何第三方不会因乙方原因而基于所有权、抵押权、留置权或其他任何权利或事由对合同货物主张权利。</w:t>
      </w:r>
    </w:p>
    <w:p w14:paraId="4D1B982F"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11.4乙方保证合同货物符合合同约定的规格、标准、技术性能考核指标等，能够安全和稳定地运行，且合同货物（包含全部部件）全新、完整、未使用过。</w:t>
      </w:r>
    </w:p>
    <w:p w14:paraId="36AA283A"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11.5乙方保证，乙方所提供的技术资料完整、清晰、准确，符合合同约定并且能够满足合同货物的安装、调试、考核、操作以及维修和保养的需要。</w:t>
      </w:r>
    </w:p>
    <w:p w14:paraId="38D61B27"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11.6乙方保证合同范围内提供的备品备件能够满足合同货物在质量保证期结束前正常运行及维修的需要，如在质量保证期结束前出现备品备件短缺影响合同货物正常运行的，乙方应免费提供。</w:t>
      </w:r>
    </w:p>
    <w:p w14:paraId="08DC7818"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11.7如果在合同货物设计使用寿命期内发生合同项下备品备件停止生产的情况，乙方应事先将</w:t>
      </w:r>
      <w:proofErr w:type="gramStart"/>
      <w:r w:rsidRPr="00A249BF">
        <w:rPr>
          <w:rFonts w:ascii="宋体" w:hAnsi="宋体"/>
          <w:sz w:val="24"/>
        </w:rPr>
        <w:t>拟停止</w:t>
      </w:r>
      <w:proofErr w:type="gramEnd"/>
      <w:r w:rsidRPr="00A249BF">
        <w:rPr>
          <w:rFonts w:ascii="宋体" w:hAnsi="宋体"/>
          <w:sz w:val="24"/>
        </w:rPr>
        <w:t>生产的计划通知甲方，使甲方有足够的时间考虑备品备件的需求量。根据甲方要求，乙方应：</w:t>
      </w:r>
    </w:p>
    <w:p w14:paraId="0CF7EAC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（1）以不高于同期市场价格或其向任何第三</w:t>
      </w:r>
      <w:proofErr w:type="gramStart"/>
      <w:r w:rsidRPr="00A249BF">
        <w:rPr>
          <w:rFonts w:ascii="宋体" w:hAnsi="宋体"/>
          <w:sz w:val="24"/>
        </w:rPr>
        <w:t>方销售</w:t>
      </w:r>
      <w:proofErr w:type="gramEnd"/>
      <w:r w:rsidRPr="00A249BF">
        <w:rPr>
          <w:rFonts w:ascii="宋体" w:hAnsi="宋体"/>
          <w:sz w:val="24"/>
        </w:rPr>
        <w:t>同类产品的价格提供合同货物正常运行所需的全部备品备件。</w:t>
      </w:r>
    </w:p>
    <w:p w14:paraId="1DF7187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2）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2B72088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11.8乙方保证，在合同货物设计使用寿命期内，如果乙方发现合同货物由于设计、制造、标识等原因存在危及人身、财产安全的缺陷，乙方应及时通知甲方并及时采取修正或者补充标识、修理、更换等措施消除缺陷。</w:t>
      </w:r>
    </w:p>
    <w:p w14:paraId="50BD526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11.9乙方同意甲方按照政府采购法实施条例的有关规定于本合同生效之日起2个工作日内在省级以上人民政府财政部门指定的媒体上公告本合同。在本合同签订前，经乙方书面申请并经甲方审核确认，涉及国家秘密、商业秘密的除外。</w:t>
      </w:r>
    </w:p>
    <w:p w14:paraId="0A0FC1FE"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第十二条 廉洁条款</w:t>
      </w:r>
    </w:p>
    <w:p w14:paraId="1991EF10"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乙方保证并承诺，在政府采购、合同签订、履行过程中，未向评标委员会、竞争性谈判小组或者询价小组成员、采购代理机构工作人员、甲方工作人员行贿或者提供其他不正当利益。</w:t>
      </w:r>
    </w:p>
    <w:p w14:paraId="0E8CFEB9"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lastRenderedPageBreak/>
        <w:t>第十三条 知识产权</w:t>
      </w:r>
    </w:p>
    <w:p w14:paraId="5214C4BD"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13.1甲方在履行合同过程中提供给乙方的全部图纸、文件和其他含有数据和信息的资料，其知识产权属于甲方。未经甲方同意，乙方不得将其用于本合同目的之外的其他用途，且不得擅自向第三方转让、披露。</w:t>
      </w:r>
    </w:p>
    <w:p w14:paraId="01CC761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13.2如合同货物涉及知识产权，则乙方保证甲方在使用合同货物的过程中免于受到第三方提出的有关知识产权侵权的主张、索赔或诉讼的损失。</w:t>
      </w:r>
    </w:p>
    <w:p w14:paraId="1BDABAEE"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13.3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3141F1E3"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第十四条 保密</w:t>
      </w:r>
    </w:p>
    <w:p w14:paraId="49E96F80"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14.1合同双方应对因履行合同而取得的另一方当事人的信息、资料等予以保密。未经另一方当事人书面同意，任何一方均不得为与履行合同无关的目的使用或向第三方披露另一方当事人提供的信息、资料。</w:t>
      </w:r>
    </w:p>
    <w:p w14:paraId="1B6759C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14.2合同当事人的保密义务不适用于下列信息：</w:t>
      </w:r>
    </w:p>
    <w:p w14:paraId="66EB8CFE"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（1）非因接受信息一方的过失现在或以后进入公共领域的信息；</w:t>
      </w:r>
    </w:p>
    <w:p w14:paraId="758CCF7A"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（2）接受信息一方当事人合法地从第三方获得并且据其善意了解第三方也</w:t>
      </w:r>
      <w:proofErr w:type="gramStart"/>
      <w:r w:rsidRPr="00A249BF">
        <w:rPr>
          <w:rFonts w:ascii="宋体" w:hAnsi="宋体"/>
          <w:sz w:val="24"/>
        </w:rPr>
        <w:t>不</w:t>
      </w:r>
      <w:proofErr w:type="gramEnd"/>
      <w:r w:rsidRPr="00A249BF">
        <w:rPr>
          <w:rFonts w:ascii="宋体" w:hAnsi="宋体"/>
          <w:sz w:val="24"/>
        </w:rPr>
        <w:t>对此承担保密义务的信息；</w:t>
      </w:r>
    </w:p>
    <w:p w14:paraId="3600680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（3）法律或法律的执行要求披露的信息。</w:t>
      </w:r>
    </w:p>
    <w:p w14:paraId="48A4370D"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第十五条 违约责任</w:t>
      </w:r>
    </w:p>
    <w:p w14:paraId="5EE0CB62"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15.1合同一方不履行合同义务、履行合同义务不符合约定或者违反合同项下所作保证的，应向对方承担继续履行、采取修理、更换、退货等补救措施或者赔偿损失等违约责任。</w:t>
      </w:r>
    </w:p>
    <w:p w14:paraId="70E74A6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15.2乙方未能按时交付合同货物（包含仅延迟交付技术资料但足以导致合同货物安装、调试、考核、验收工作推迟的）的，乙方按照每逾期一日合同价款万分之五的标准向甲方支付迟延交付违约金，逾期超过30日，甲方有权解除合同，并要求乙方支付合同价款</w:t>
      </w:r>
      <w:r w:rsidRPr="00A249BF">
        <w:rPr>
          <w:rFonts w:ascii="宋体" w:hAnsi="宋体"/>
          <w:sz w:val="24"/>
          <w:u w:val="single"/>
        </w:rPr>
        <w:t xml:space="preserve">  </w:t>
      </w:r>
      <w:r>
        <w:rPr>
          <w:rFonts w:ascii="宋体" w:hAnsi="宋体"/>
          <w:sz w:val="24"/>
          <w:u w:val="single"/>
        </w:rPr>
        <w:t>30</w:t>
      </w:r>
      <w:r w:rsidRPr="00A249BF">
        <w:rPr>
          <w:rFonts w:ascii="宋体" w:hAnsi="宋体"/>
          <w:sz w:val="24"/>
          <w:u w:val="single"/>
        </w:rPr>
        <w:t xml:space="preserve">  </w:t>
      </w:r>
      <w:r w:rsidRPr="00A249BF">
        <w:rPr>
          <w:rFonts w:ascii="宋体" w:hAnsi="宋体"/>
          <w:sz w:val="24"/>
        </w:rPr>
        <w:t>%的违约金，违约金不足以弥补甲方损失的，乙方应继续赔偿甲方所有</w:t>
      </w:r>
      <w:r w:rsidRPr="00A249BF">
        <w:rPr>
          <w:rFonts w:ascii="宋体" w:hAnsi="宋体"/>
          <w:sz w:val="24"/>
        </w:rPr>
        <w:lastRenderedPageBreak/>
        <w:t>损失。</w:t>
      </w:r>
    </w:p>
    <w:p w14:paraId="741DA55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15.3乙方提供的合同货物为假冒伪劣产品的，甲方有权解除合同，并按照合同价款30</w:t>
      </w:r>
      <w:r w:rsidRPr="00A249BF">
        <w:rPr>
          <w:rFonts w:ascii="宋体" w:hAnsi="宋体" w:hint="eastAsia"/>
          <w:sz w:val="24"/>
        </w:rPr>
        <w:t>%</w:t>
      </w:r>
      <w:r w:rsidRPr="00A249BF">
        <w:rPr>
          <w:rFonts w:ascii="宋体" w:hAnsi="宋体"/>
          <w:sz w:val="24"/>
        </w:rPr>
        <w:t>向甲方支付违约金。</w:t>
      </w:r>
    </w:p>
    <w:p w14:paraId="305D9BC1"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15.4乙方将本合同项下的义务转包给第三方的，甲方有权解除合同，并要求乙方支付合同价款</w:t>
      </w:r>
      <w:r w:rsidRPr="00A249BF">
        <w:rPr>
          <w:rFonts w:ascii="宋体" w:hAnsi="宋体"/>
          <w:sz w:val="24"/>
          <w:u w:val="single"/>
        </w:rPr>
        <w:t xml:space="preserve">  </w:t>
      </w:r>
      <w:r>
        <w:rPr>
          <w:rFonts w:ascii="宋体" w:hAnsi="宋体"/>
          <w:sz w:val="24"/>
          <w:u w:val="single"/>
        </w:rPr>
        <w:t>30</w:t>
      </w:r>
      <w:r w:rsidRPr="00A249BF">
        <w:rPr>
          <w:rFonts w:ascii="宋体" w:hAnsi="宋体"/>
          <w:sz w:val="24"/>
          <w:u w:val="single"/>
        </w:rPr>
        <w:t xml:space="preserve">  </w:t>
      </w:r>
      <w:r w:rsidRPr="00A249BF">
        <w:rPr>
          <w:rFonts w:ascii="宋体" w:hAnsi="宋体"/>
          <w:sz w:val="24"/>
        </w:rPr>
        <w:t>%的违约金，违约金不足以弥补甲方损失的，乙方应继续赔偿甲方所有损失</w:t>
      </w:r>
      <w:r w:rsidRPr="00A249BF">
        <w:rPr>
          <w:rFonts w:ascii="宋体" w:hAnsi="宋体" w:hint="eastAsia"/>
          <w:sz w:val="24"/>
        </w:rPr>
        <w:t>。</w:t>
      </w:r>
    </w:p>
    <w:p w14:paraId="122D1328"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15.5乙方擅自将合同转包或提供假冒伪劣产品或擅自变更、中止、终止合同，甲方在要求乙方承担违约责任的同时，</w:t>
      </w:r>
      <w:r w:rsidRPr="00A249BF">
        <w:rPr>
          <w:rFonts w:ascii="宋体" w:hAnsi="宋体" w:hint="eastAsia"/>
          <w:sz w:val="24"/>
        </w:rPr>
        <w:t>保留向相关主管部门投诉、举报等相关权利</w:t>
      </w:r>
      <w:r w:rsidRPr="00A249BF">
        <w:rPr>
          <w:rFonts w:ascii="宋体" w:hAnsi="宋体"/>
          <w:sz w:val="24"/>
        </w:rPr>
        <w:t>。</w:t>
      </w:r>
    </w:p>
    <w:p w14:paraId="6644A96A"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第十六条 合同的解除、终止</w:t>
      </w:r>
    </w:p>
    <w:p w14:paraId="7324371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16.1有下列情形之一，当事人可以发出书面通知解除合同，合同自通知到达对方时解除：</w:t>
      </w:r>
    </w:p>
    <w:p w14:paraId="4F61BF80"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（1）乙方迟延交付合同货物超过30日；</w:t>
      </w:r>
    </w:p>
    <w:p w14:paraId="73FC650B"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（2）合同货物由于乙方原因三次考核均未能达到技术性能考核指标；</w:t>
      </w:r>
    </w:p>
    <w:p w14:paraId="34BD4524"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（3）合同一方当事人出现破产、清算、资不抵债、成为失信被执行人等可能丧失履约能力的情形，且未能提供令对方满意的担保；</w:t>
      </w:r>
    </w:p>
    <w:p w14:paraId="5C125084"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（4）乙方提供的合同货物为假冒伪劣产品；</w:t>
      </w:r>
    </w:p>
    <w:p w14:paraId="45A7BB02"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（5）乙方将本合同项下的义务转包给第三方。</w:t>
      </w:r>
    </w:p>
    <w:p w14:paraId="4EBE1A8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16.2乙方分批交付货物，其中一批货物不交付或者交付后由于乙方原因三次考核均未能达到技术性能考核指标的，甲方有权解除本合同。</w:t>
      </w:r>
    </w:p>
    <w:p w14:paraId="6E0BE4CF"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16.3本合同继续履行将损害国家利益和社会公共利益的，双方当事人应当变更、中止或者终止合同。</w:t>
      </w:r>
    </w:p>
    <w:p w14:paraId="5955D581"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 xml:space="preserve">16.4 </w:t>
      </w:r>
      <w:r w:rsidRPr="00A249BF">
        <w:rPr>
          <w:rFonts w:ascii="宋体" w:hAnsi="宋体" w:hint="eastAsia"/>
          <w:sz w:val="24"/>
        </w:rPr>
        <w:t>因乙方原因造成合同解除的，乙方应退回甲方所有交付款项并承担违约责任。</w:t>
      </w:r>
    </w:p>
    <w:p w14:paraId="4CEC9CE4"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第十七条 不可抗力</w:t>
      </w:r>
    </w:p>
    <w:p w14:paraId="2C4BA74D"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17.1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28日内将有关当局或机构出具的证明文件提交给另一方当</w:t>
      </w:r>
      <w:r w:rsidRPr="00A249BF">
        <w:rPr>
          <w:rFonts w:ascii="宋体" w:hAnsi="宋体"/>
          <w:sz w:val="24"/>
        </w:rPr>
        <w:lastRenderedPageBreak/>
        <w:t>事人。</w:t>
      </w:r>
    </w:p>
    <w:p w14:paraId="6D5E11F5"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17.2受不可抗力事件影响的一方当事人对于不可抗力事件导致的任何合同义务的迟延履行或不能履行不承担违约责任，但该方当事人应尽快将不可抗力事件结束或消除的情况通知另一方当事人。</w:t>
      </w:r>
    </w:p>
    <w:p w14:paraId="4CE3CDCD"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17.3双方应在不可抗力事件结束或其影响消除后协商继续履行或终止合同。</w:t>
      </w:r>
    </w:p>
    <w:p w14:paraId="5A5B1D98"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第十八条 争议解决</w:t>
      </w:r>
    </w:p>
    <w:p w14:paraId="748B2E2D"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双方因履行本合同而发生争议的，应友好协商解决。协商不成的，任何一方有权诉讼至北京市海淀区有管辖权的人民法院。</w:t>
      </w:r>
      <w:r w:rsidRPr="00A249BF">
        <w:rPr>
          <w:rFonts w:ascii="宋体" w:hAnsi="宋体" w:hint="eastAsia"/>
          <w:sz w:val="24"/>
        </w:rPr>
        <w:t>解决争议期间，除争议事项外，双方应继续履行本合同规定的其他各项条款。</w:t>
      </w:r>
    </w:p>
    <w:p w14:paraId="1A776C0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诉讼过程中产生的诉讼费、律师费、保全费、保全担保费、公告费等所有费用均由败诉方承担。</w:t>
      </w:r>
    </w:p>
    <w:p w14:paraId="727765B6"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第十九条 补充条款</w:t>
      </w:r>
    </w:p>
    <w:p w14:paraId="6985E0EA" w14:textId="77777777" w:rsidR="004C0A0C" w:rsidRPr="00A249BF" w:rsidRDefault="004C0A0C" w:rsidP="004C0A0C">
      <w:pPr>
        <w:spacing w:line="360" w:lineRule="auto"/>
        <w:ind w:firstLineChars="200" w:firstLine="482"/>
        <w:rPr>
          <w:rFonts w:ascii="宋体" w:hAnsi="宋体"/>
          <w:b/>
          <w:bCs/>
          <w:sz w:val="24"/>
          <w:u w:val="single"/>
        </w:rPr>
      </w:pPr>
      <w:r w:rsidRPr="00A249BF">
        <w:rPr>
          <w:rFonts w:ascii="宋体" w:hAnsi="宋体"/>
          <w:b/>
          <w:bCs/>
          <w:sz w:val="24"/>
          <w:u w:val="single"/>
        </w:rPr>
        <w:t xml:space="preserve">                                                                           </w:t>
      </w:r>
    </w:p>
    <w:p w14:paraId="50125D21" w14:textId="77777777" w:rsidR="004C0A0C" w:rsidRPr="00A249BF" w:rsidRDefault="004C0A0C" w:rsidP="004C0A0C">
      <w:pPr>
        <w:pStyle w:val="afffe"/>
        <w:spacing w:line="360" w:lineRule="auto"/>
        <w:ind w:left="420" w:hanging="420"/>
        <w:jc w:val="left"/>
        <w:rPr>
          <w:rFonts w:ascii="宋体" w:hAnsi="宋体"/>
          <w:sz w:val="24"/>
        </w:rPr>
      </w:pPr>
      <w:r w:rsidRPr="00A249BF">
        <w:rPr>
          <w:rFonts w:ascii="宋体" w:hAnsi="宋体"/>
          <w:sz w:val="24"/>
        </w:rPr>
        <w:t>第二十条 合同生效与其他</w:t>
      </w:r>
    </w:p>
    <w:p w14:paraId="6B8B98F2" w14:textId="77777777" w:rsidR="004C0A0C" w:rsidRDefault="004C0A0C" w:rsidP="004C0A0C">
      <w:pPr>
        <w:spacing w:line="360" w:lineRule="auto"/>
        <w:ind w:firstLineChars="200" w:firstLine="480"/>
        <w:rPr>
          <w:rFonts w:ascii="宋体" w:hAnsi="宋体"/>
          <w:sz w:val="24"/>
        </w:rPr>
      </w:pPr>
      <w:r w:rsidRPr="00A249BF">
        <w:rPr>
          <w:rFonts w:ascii="宋体" w:hAnsi="宋体"/>
          <w:sz w:val="24"/>
        </w:rPr>
        <w:t>20.1本合同的所有附件（如有）、采购文件、投标</w:t>
      </w:r>
      <w:r w:rsidRPr="00A249BF">
        <w:rPr>
          <w:rFonts w:ascii="宋体" w:hAnsi="宋体" w:hint="eastAsia"/>
          <w:sz w:val="24"/>
        </w:rPr>
        <w:t>（响应）</w:t>
      </w:r>
      <w:r w:rsidRPr="00A249BF">
        <w:rPr>
          <w:rFonts w:ascii="宋体" w:hAnsi="宋体"/>
          <w:sz w:val="24"/>
        </w:rPr>
        <w:t>文件、中标通知书、供货要求、报价表、技术性能指标的详细描述、技术服务和质量保证</w:t>
      </w:r>
      <w:proofErr w:type="gramStart"/>
      <w:r w:rsidRPr="00A249BF">
        <w:rPr>
          <w:rFonts w:ascii="宋体" w:hAnsi="宋体"/>
          <w:sz w:val="24"/>
        </w:rPr>
        <w:t>期服务</w:t>
      </w:r>
      <w:proofErr w:type="gramEnd"/>
      <w:r w:rsidRPr="00A249BF">
        <w:rPr>
          <w:rFonts w:ascii="宋体" w:hAnsi="宋体"/>
          <w:sz w:val="24"/>
        </w:rPr>
        <w:t>计划等均是合同不可分割的部分，并与合同正文具有同等法律效力。</w:t>
      </w:r>
    </w:p>
    <w:p w14:paraId="65777393" w14:textId="77777777" w:rsidR="004C0A0C" w:rsidRPr="00BA2D39" w:rsidRDefault="004C0A0C" w:rsidP="004C0A0C">
      <w:pPr>
        <w:spacing w:line="360" w:lineRule="auto"/>
        <w:ind w:firstLineChars="200" w:firstLine="480"/>
        <w:rPr>
          <w:rFonts w:ascii="宋体" w:hAnsi="宋体"/>
          <w:sz w:val="24"/>
        </w:rPr>
      </w:pPr>
      <w:r w:rsidRPr="00BA2D39">
        <w:rPr>
          <w:rFonts w:ascii="宋体" w:hAnsi="宋体"/>
          <w:sz w:val="24"/>
        </w:rPr>
        <w:t>20.2</w:t>
      </w:r>
      <w:r w:rsidRPr="00BA2D39">
        <w:rPr>
          <w:rFonts w:ascii="宋体" w:hAnsi="宋体" w:hint="eastAsia"/>
          <w:sz w:val="24"/>
        </w:rPr>
        <w:t>买方如遇到不可抗力因素使活动无法进行，则交易自动取消，不进行付款、赔偿。</w:t>
      </w:r>
    </w:p>
    <w:p w14:paraId="3299AB64" w14:textId="77777777" w:rsidR="004C0A0C" w:rsidRPr="00380D4F" w:rsidRDefault="004C0A0C" w:rsidP="004C0A0C">
      <w:pPr>
        <w:spacing w:line="360" w:lineRule="auto"/>
        <w:ind w:firstLineChars="200" w:firstLine="480"/>
        <w:rPr>
          <w:rFonts w:ascii="宋体" w:hAnsi="宋体"/>
          <w:sz w:val="24"/>
        </w:rPr>
      </w:pPr>
      <w:r w:rsidRPr="00BA2D39">
        <w:rPr>
          <w:rFonts w:ascii="宋体" w:hAnsi="宋体"/>
          <w:sz w:val="24"/>
        </w:rPr>
        <w:t>20.3</w:t>
      </w:r>
      <w:r w:rsidRPr="00BA2D39">
        <w:rPr>
          <w:rFonts w:ascii="宋体" w:hAnsi="宋体" w:hint="eastAsia"/>
          <w:sz w:val="24"/>
        </w:rPr>
        <w:t>买方最终结算金额以实际发生额为准。</w:t>
      </w:r>
    </w:p>
    <w:p w14:paraId="4C50DEC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20.</w:t>
      </w:r>
      <w:r>
        <w:rPr>
          <w:rFonts w:ascii="宋体" w:hAnsi="宋体"/>
          <w:sz w:val="24"/>
        </w:rPr>
        <w:t>4</w:t>
      </w:r>
      <w:r w:rsidRPr="00A249BF">
        <w:rPr>
          <w:rFonts w:ascii="宋体" w:hAnsi="宋体"/>
          <w:sz w:val="24"/>
        </w:rPr>
        <w:t>本合同经甲乙双方</w:t>
      </w:r>
      <w:r w:rsidRPr="00A249BF">
        <w:rPr>
          <w:rFonts w:ascii="宋体" w:hAnsi="宋体" w:hint="eastAsia"/>
          <w:sz w:val="24"/>
        </w:rPr>
        <w:t>（</w:t>
      </w:r>
      <w:r w:rsidRPr="00A249BF">
        <w:rPr>
          <w:rFonts w:ascii="宋体" w:hAnsi="宋体"/>
          <w:sz w:val="24"/>
        </w:rPr>
        <w:t>法定代表人或授权代表签字</w:t>
      </w:r>
      <w:r w:rsidRPr="00A249BF">
        <w:rPr>
          <w:rFonts w:ascii="宋体" w:hAnsi="宋体" w:hint="eastAsia"/>
          <w:sz w:val="24"/>
        </w:rPr>
        <w:t>）</w:t>
      </w:r>
      <w:r w:rsidRPr="00A249BF">
        <w:rPr>
          <w:rFonts w:ascii="宋体" w:hAnsi="宋体"/>
          <w:sz w:val="24"/>
        </w:rPr>
        <w:t>加盖单位公章或合同专用章后生效。</w:t>
      </w:r>
      <w:r w:rsidRPr="00A249BF">
        <w:rPr>
          <w:rFonts w:ascii="宋体" w:hAnsi="宋体" w:hint="eastAsia"/>
          <w:sz w:val="24"/>
        </w:rPr>
        <w:t>合同签订日期以双方中最后一方（签署）加盖公章或合同专用章的日期为准。</w:t>
      </w:r>
    </w:p>
    <w:p w14:paraId="557ECAF6"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20.</w:t>
      </w:r>
      <w:r>
        <w:rPr>
          <w:rFonts w:ascii="宋体" w:hAnsi="宋体"/>
          <w:sz w:val="24"/>
        </w:rPr>
        <w:t>5</w:t>
      </w:r>
      <w:r w:rsidRPr="00A249BF">
        <w:rPr>
          <w:rFonts w:ascii="宋体" w:hAnsi="宋体"/>
          <w:sz w:val="24"/>
        </w:rPr>
        <w:t>本合同一式</w:t>
      </w:r>
      <w:r w:rsidRPr="00A249BF">
        <w:rPr>
          <w:rFonts w:ascii="宋体" w:hAnsi="宋体" w:hint="eastAsia"/>
          <w:sz w:val="24"/>
          <w:u w:val="single"/>
        </w:rPr>
        <w:t xml:space="preserve">   </w:t>
      </w:r>
      <w:r w:rsidRPr="00A249BF">
        <w:rPr>
          <w:rFonts w:ascii="宋体" w:hAnsi="宋体"/>
          <w:sz w:val="24"/>
        </w:rPr>
        <w:t>份，甲方执</w:t>
      </w:r>
      <w:r w:rsidRPr="00A249BF">
        <w:rPr>
          <w:rFonts w:ascii="宋体" w:hAnsi="宋体" w:hint="eastAsia"/>
          <w:sz w:val="24"/>
          <w:u w:val="single"/>
        </w:rPr>
        <w:t xml:space="preserve"> </w:t>
      </w:r>
      <w:r w:rsidRPr="00A249BF">
        <w:rPr>
          <w:rFonts w:ascii="宋体" w:hAnsi="宋体"/>
          <w:sz w:val="24"/>
          <w:u w:val="single"/>
        </w:rPr>
        <w:t xml:space="preserve"> </w:t>
      </w:r>
      <w:r w:rsidRPr="00A249BF">
        <w:rPr>
          <w:rFonts w:ascii="宋体" w:hAnsi="宋体" w:hint="eastAsia"/>
          <w:sz w:val="24"/>
          <w:u w:val="single"/>
        </w:rPr>
        <w:t xml:space="preserve"> </w:t>
      </w:r>
      <w:r w:rsidRPr="00A249BF">
        <w:rPr>
          <w:rFonts w:ascii="宋体" w:hAnsi="宋体"/>
          <w:sz w:val="24"/>
        </w:rPr>
        <w:t>份，乙方执</w:t>
      </w:r>
      <w:r w:rsidRPr="00A249BF">
        <w:rPr>
          <w:rFonts w:ascii="宋体" w:hAnsi="宋体" w:hint="eastAsia"/>
          <w:sz w:val="24"/>
          <w:u w:val="single"/>
        </w:rPr>
        <w:t xml:space="preserve"> </w:t>
      </w:r>
      <w:r w:rsidRPr="00A249BF">
        <w:rPr>
          <w:rFonts w:ascii="宋体" w:hAnsi="宋体"/>
          <w:sz w:val="24"/>
          <w:u w:val="single"/>
        </w:rPr>
        <w:t xml:space="preserve"> </w:t>
      </w:r>
      <w:r w:rsidRPr="00A249BF">
        <w:rPr>
          <w:rFonts w:ascii="宋体" w:hAnsi="宋体" w:hint="eastAsia"/>
          <w:sz w:val="24"/>
          <w:u w:val="single"/>
        </w:rPr>
        <w:t xml:space="preserve"> </w:t>
      </w:r>
      <w:r w:rsidRPr="00A249BF">
        <w:rPr>
          <w:rFonts w:ascii="宋体" w:hAnsi="宋体"/>
          <w:sz w:val="24"/>
        </w:rPr>
        <w:t>份。</w:t>
      </w:r>
    </w:p>
    <w:p w14:paraId="7C3D1D53"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sz w:val="24"/>
        </w:rPr>
        <w:t>20.</w:t>
      </w:r>
      <w:r>
        <w:rPr>
          <w:rFonts w:ascii="宋体" w:hAnsi="宋体"/>
          <w:sz w:val="24"/>
        </w:rPr>
        <w:t>6</w:t>
      </w:r>
      <w:r w:rsidRPr="00A249BF">
        <w:rPr>
          <w:rFonts w:ascii="宋体" w:hAnsi="宋体"/>
          <w:sz w:val="24"/>
        </w:rPr>
        <w:t>本合同有效期：</w:t>
      </w:r>
      <w:r w:rsidRPr="00A249BF">
        <w:rPr>
          <w:rFonts w:ascii="宋体" w:hAnsi="宋体"/>
          <w:sz w:val="24"/>
          <w:u w:val="single"/>
        </w:rPr>
        <w:t xml:space="preserve">    </w:t>
      </w:r>
      <w:r w:rsidRPr="00A249BF">
        <w:rPr>
          <w:rFonts w:ascii="宋体" w:hAnsi="宋体"/>
          <w:sz w:val="24"/>
        </w:rPr>
        <w:t>年（</w:t>
      </w:r>
      <w:r w:rsidRPr="00A249BF">
        <w:rPr>
          <w:rFonts w:ascii="宋体" w:hAnsi="宋体" w:hint="eastAsia"/>
          <w:sz w:val="24"/>
        </w:rPr>
        <w:t>应大于货物到货期加上质保期限</w:t>
      </w:r>
      <w:r w:rsidRPr="00A249BF">
        <w:rPr>
          <w:rFonts w:ascii="宋体" w:hAnsi="宋体"/>
          <w:sz w:val="24"/>
        </w:rPr>
        <w:t>）</w:t>
      </w:r>
      <w:r w:rsidRPr="00A249BF">
        <w:rPr>
          <w:rFonts w:ascii="宋体" w:hAnsi="宋体" w:hint="eastAsia"/>
          <w:sz w:val="24"/>
        </w:rPr>
        <w:t>，自合同生效之日起计算。</w:t>
      </w:r>
    </w:p>
    <w:p w14:paraId="4F9AF0D0" w14:textId="77777777" w:rsidR="004C0A0C" w:rsidRPr="00A249BF" w:rsidRDefault="004C0A0C" w:rsidP="004C0A0C">
      <w:pPr>
        <w:spacing w:line="360" w:lineRule="auto"/>
        <w:ind w:firstLineChars="200" w:firstLine="482"/>
        <w:rPr>
          <w:rFonts w:ascii="宋体" w:hAnsi="宋体"/>
          <w:b/>
          <w:bCs/>
          <w:sz w:val="24"/>
        </w:rPr>
      </w:pPr>
    </w:p>
    <w:p w14:paraId="0615388D"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lastRenderedPageBreak/>
        <w:t>双方已充分理解并同意本合同项下全部条款、权利、义务以及风险，且不存在任何其他不明条款，</w:t>
      </w:r>
      <w:proofErr w:type="gramStart"/>
      <w:r w:rsidRPr="00A249BF">
        <w:rPr>
          <w:rFonts w:ascii="宋体" w:hAnsi="宋体"/>
          <w:bCs/>
          <w:sz w:val="24"/>
        </w:rPr>
        <w:t>故签订</w:t>
      </w:r>
      <w:proofErr w:type="gramEnd"/>
      <w:r w:rsidRPr="00A249BF">
        <w:rPr>
          <w:rFonts w:ascii="宋体" w:hAnsi="宋体"/>
          <w:bCs/>
          <w:sz w:val="24"/>
        </w:rPr>
        <w:t>本合同。</w:t>
      </w:r>
    </w:p>
    <w:p w14:paraId="77273CA8" w14:textId="77777777" w:rsidR="004C0A0C" w:rsidRPr="00A249BF" w:rsidRDefault="004C0A0C" w:rsidP="004C0A0C">
      <w:pPr>
        <w:spacing w:line="360" w:lineRule="auto"/>
        <w:ind w:firstLineChars="200" w:firstLine="480"/>
        <w:rPr>
          <w:rFonts w:ascii="宋体" w:hAnsi="宋体"/>
          <w:bCs/>
          <w:sz w:val="24"/>
        </w:rPr>
      </w:pPr>
      <w:r w:rsidRPr="00A249BF">
        <w:rPr>
          <w:rFonts w:ascii="宋体" w:hAnsi="宋体"/>
          <w:bCs/>
          <w:sz w:val="24"/>
        </w:rPr>
        <w:t>以下无正文。</w:t>
      </w:r>
    </w:p>
    <w:p w14:paraId="374EE527" w14:textId="77777777" w:rsidR="004C0A0C" w:rsidRPr="00A249BF" w:rsidRDefault="004C0A0C" w:rsidP="004C0A0C">
      <w:pPr>
        <w:spacing w:line="360" w:lineRule="auto"/>
        <w:ind w:firstLineChars="200" w:firstLine="480"/>
        <w:rPr>
          <w:rFonts w:ascii="宋体" w:hAnsi="宋体"/>
          <w:bCs/>
          <w:sz w:val="24"/>
        </w:rPr>
      </w:pPr>
    </w:p>
    <w:p w14:paraId="68B9E733" w14:textId="77777777" w:rsidR="004C0A0C" w:rsidRPr="00A249BF" w:rsidRDefault="004C0A0C" w:rsidP="004C0A0C">
      <w:pPr>
        <w:spacing w:line="360" w:lineRule="auto"/>
        <w:ind w:firstLineChars="200" w:firstLine="480"/>
        <w:rPr>
          <w:rFonts w:ascii="宋体" w:hAnsi="宋体"/>
          <w:bCs/>
          <w:sz w:val="24"/>
        </w:rPr>
      </w:pPr>
    </w:p>
    <w:p w14:paraId="3EE78E28" w14:textId="77777777" w:rsidR="004C0A0C" w:rsidRPr="00A249BF" w:rsidRDefault="004C0A0C" w:rsidP="004C0A0C">
      <w:pPr>
        <w:spacing w:line="360" w:lineRule="auto"/>
        <w:ind w:firstLineChars="200" w:firstLine="480"/>
        <w:rPr>
          <w:rFonts w:ascii="宋体" w:hAnsi="宋体"/>
          <w:bCs/>
          <w:sz w:val="24"/>
        </w:rPr>
      </w:pPr>
    </w:p>
    <w:p w14:paraId="54456D52" w14:textId="77777777" w:rsidR="004C0A0C" w:rsidRDefault="004C0A0C" w:rsidP="004C0A0C">
      <w:pPr>
        <w:spacing w:line="360" w:lineRule="auto"/>
        <w:ind w:firstLineChars="200" w:firstLine="480"/>
        <w:rPr>
          <w:rFonts w:ascii="宋体" w:hAnsi="宋体"/>
          <w:bCs/>
          <w:sz w:val="24"/>
        </w:rPr>
      </w:pPr>
      <w:r>
        <w:rPr>
          <w:rFonts w:ascii="宋体" w:hAnsi="宋体"/>
          <w:bCs/>
          <w:sz w:val="24"/>
        </w:rPr>
        <w:br w:type="page"/>
      </w:r>
    </w:p>
    <w:p w14:paraId="067FC5FF" w14:textId="77777777" w:rsidR="004C0A0C" w:rsidRPr="00A249BF" w:rsidRDefault="004C0A0C" w:rsidP="004C0A0C">
      <w:pPr>
        <w:spacing w:line="360" w:lineRule="auto"/>
        <w:ind w:firstLineChars="200" w:firstLine="480"/>
        <w:rPr>
          <w:rFonts w:ascii="宋体" w:hAnsi="宋体"/>
          <w:sz w:val="24"/>
        </w:rPr>
      </w:pPr>
      <w:r w:rsidRPr="00A249BF">
        <w:rPr>
          <w:rFonts w:ascii="宋体" w:hAnsi="宋体" w:hint="eastAsia"/>
          <w:sz w:val="24"/>
        </w:rPr>
        <w:lastRenderedPageBreak/>
        <w:t>附件一：投标产品组成</w:t>
      </w:r>
      <w:r w:rsidRPr="00A249BF">
        <w:rPr>
          <w:rFonts w:ascii="宋体" w:hAnsi="宋体" w:hint="eastAsia"/>
          <w:b/>
          <w:sz w:val="24"/>
        </w:rPr>
        <w:t>明细表</w:t>
      </w:r>
      <w:r w:rsidRPr="00A249BF">
        <w:rPr>
          <w:rFonts w:ascii="宋体" w:hAnsi="宋体" w:hint="eastAsia"/>
          <w:b/>
          <w:sz w:val="24"/>
          <w:highlight w:val="yellow"/>
        </w:rPr>
        <w:t>（需按照每一个标的设备，分别单独填写）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152"/>
        <w:gridCol w:w="638"/>
        <w:gridCol w:w="639"/>
        <w:gridCol w:w="639"/>
        <w:gridCol w:w="1767"/>
        <w:gridCol w:w="1254"/>
        <w:gridCol w:w="947"/>
        <w:gridCol w:w="1152"/>
      </w:tblGrid>
      <w:tr w:rsidR="004C0A0C" w:rsidRPr="00A249BF" w14:paraId="0485C5BD" w14:textId="77777777" w:rsidTr="006D0728">
        <w:trPr>
          <w:trHeight w:val="416"/>
        </w:trPr>
        <w:tc>
          <w:tcPr>
            <w:tcW w:w="704" w:type="dxa"/>
          </w:tcPr>
          <w:p w14:paraId="6EDB8DFE"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序号</w:t>
            </w:r>
          </w:p>
        </w:tc>
        <w:tc>
          <w:tcPr>
            <w:tcW w:w="1418" w:type="dxa"/>
          </w:tcPr>
          <w:p w14:paraId="77E3389D"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设备名称</w:t>
            </w:r>
          </w:p>
        </w:tc>
        <w:tc>
          <w:tcPr>
            <w:tcW w:w="708" w:type="dxa"/>
          </w:tcPr>
          <w:p w14:paraId="62FFDC3D"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数量</w:t>
            </w:r>
          </w:p>
        </w:tc>
        <w:tc>
          <w:tcPr>
            <w:tcW w:w="709" w:type="dxa"/>
          </w:tcPr>
          <w:p w14:paraId="0CB0FE15"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品牌</w:t>
            </w:r>
          </w:p>
        </w:tc>
        <w:tc>
          <w:tcPr>
            <w:tcW w:w="709" w:type="dxa"/>
          </w:tcPr>
          <w:p w14:paraId="7D103102"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型号</w:t>
            </w:r>
          </w:p>
        </w:tc>
        <w:tc>
          <w:tcPr>
            <w:tcW w:w="2268" w:type="dxa"/>
          </w:tcPr>
          <w:p w14:paraId="71352192"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设备制造商/国别</w:t>
            </w:r>
          </w:p>
        </w:tc>
        <w:tc>
          <w:tcPr>
            <w:tcW w:w="1559" w:type="dxa"/>
          </w:tcPr>
          <w:p w14:paraId="1E55C405"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设备原产地</w:t>
            </w:r>
          </w:p>
        </w:tc>
        <w:tc>
          <w:tcPr>
            <w:tcW w:w="1134" w:type="dxa"/>
          </w:tcPr>
          <w:p w14:paraId="5B4DAF88"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金额</w:t>
            </w:r>
          </w:p>
        </w:tc>
        <w:tc>
          <w:tcPr>
            <w:tcW w:w="1418" w:type="dxa"/>
          </w:tcPr>
          <w:p w14:paraId="4E53EBB1" w14:textId="77777777" w:rsidR="004C0A0C" w:rsidRPr="00A249BF" w:rsidRDefault="004C0A0C" w:rsidP="006D0728">
            <w:pPr>
              <w:spacing w:line="360" w:lineRule="auto"/>
              <w:jc w:val="center"/>
              <w:rPr>
                <w:rFonts w:ascii="宋体" w:hAnsi="宋体"/>
                <w:sz w:val="24"/>
              </w:rPr>
            </w:pPr>
            <w:r w:rsidRPr="00A249BF">
              <w:rPr>
                <w:rFonts w:ascii="宋体" w:hAnsi="宋体" w:hint="eastAsia"/>
                <w:sz w:val="24"/>
              </w:rPr>
              <w:t>备注</w:t>
            </w:r>
          </w:p>
        </w:tc>
      </w:tr>
      <w:tr w:rsidR="004C0A0C" w:rsidRPr="00A249BF" w14:paraId="5EF47524" w14:textId="77777777" w:rsidTr="006D0728">
        <w:tc>
          <w:tcPr>
            <w:tcW w:w="704" w:type="dxa"/>
          </w:tcPr>
          <w:p w14:paraId="1AFF8E5F" w14:textId="77777777" w:rsidR="004C0A0C" w:rsidRPr="00A249BF" w:rsidRDefault="004C0A0C" w:rsidP="006D0728">
            <w:pPr>
              <w:spacing w:line="360" w:lineRule="auto"/>
              <w:rPr>
                <w:rFonts w:ascii="宋体" w:hAnsi="宋体"/>
                <w:sz w:val="24"/>
              </w:rPr>
            </w:pPr>
          </w:p>
        </w:tc>
        <w:tc>
          <w:tcPr>
            <w:tcW w:w="1418" w:type="dxa"/>
          </w:tcPr>
          <w:p w14:paraId="59059A84" w14:textId="77777777" w:rsidR="004C0A0C" w:rsidRPr="00A249BF" w:rsidRDefault="004C0A0C" w:rsidP="006D0728">
            <w:pPr>
              <w:spacing w:line="360" w:lineRule="auto"/>
              <w:rPr>
                <w:rFonts w:ascii="宋体" w:hAnsi="宋体"/>
                <w:sz w:val="24"/>
              </w:rPr>
            </w:pPr>
          </w:p>
        </w:tc>
        <w:tc>
          <w:tcPr>
            <w:tcW w:w="708" w:type="dxa"/>
          </w:tcPr>
          <w:p w14:paraId="4705A926" w14:textId="77777777" w:rsidR="004C0A0C" w:rsidRPr="00A249BF" w:rsidRDefault="004C0A0C" w:rsidP="006D0728">
            <w:pPr>
              <w:spacing w:line="360" w:lineRule="auto"/>
              <w:rPr>
                <w:rFonts w:ascii="宋体" w:hAnsi="宋体"/>
                <w:sz w:val="24"/>
              </w:rPr>
            </w:pPr>
          </w:p>
        </w:tc>
        <w:tc>
          <w:tcPr>
            <w:tcW w:w="709" w:type="dxa"/>
          </w:tcPr>
          <w:p w14:paraId="3F36DF8F" w14:textId="77777777" w:rsidR="004C0A0C" w:rsidRPr="00A249BF" w:rsidRDefault="004C0A0C" w:rsidP="006D0728">
            <w:pPr>
              <w:spacing w:line="360" w:lineRule="auto"/>
              <w:rPr>
                <w:rFonts w:ascii="宋体" w:hAnsi="宋体"/>
                <w:sz w:val="24"/>
              </w:rPr>
            </w:pPr>
          </w:p>
        </w:tc>
        <w:tc>
          <w:tcPr>
            <w:tcW w:w="709" w:type="dxa"/>
          </w:tcPr>
          <w:p w14:paraId="372B591A" w14:textId="77777777" w:rsidR="004C0A0C" w:rsidRPr="00A249BF" w:rsidRDefault="004C0A0C" w:rsidP="006D0728">
            <w:pPr>
              <w:spacing w:line="360" w:lineRule="auto"/>
              <w:rPr>
                <w:rFonts w:ascii="宋体" w:hAnsi="宋体"/>
                <w:sz w:val="24"/>
              </w:rPr>
            </w:pPr>
          </w:p>
        </w:tc>
        <w:tc>
          <w:tcPr>
            <w:tcW w:w="2268" w:type="dxa"/>
          </w:tcPr>
          <w:p w14:paraId="1506005B" w14:textId="77777777" w:rsidR="004C0A0C" w:rsidRPr="00A249BF" w:rsidRDefault="004C0A0C" w:rsidP="006D0728">
            <w:pPr>
              <w:spacing w:line="360" w:lineRule="auto"/>
              <w:rPr>
                <w:rFonts w:ascii="宋体" w:hAnsi="宋体"/>
                <w:sz w:val="24"/>
              </w:rPr>
            </w:pPr>
          </w:p>
        </w:tc>
        <w:tc>
          <w:tcPr>
            <w:tcW w:w="1559" w:type="dxa"/>
          </w:tcPr>
          <w:p w14:paraId="22486898" w14:textId="77777777" w:rsidR="004C0A0C" w:rsidRPr="00A249BF" w:rsidRDefault="004C0A0C" w:rsidP="006D0728">
            <w:pPr>
              <w:spacing w:line="360" w:lineRule="auto"/>
              <w:rPr>
                <w:rFonts w:ascii="宋体" w:hAnsi="宋体"/>
                <w:sz w:val="24"/>
              </w:rPr>
            </w:pPr>
          </w:p>
        </w:tc>
        <w:tc>
          <w:tcPr>
            <w:tcW w:w="1134" w:type="dxa"/>
          </w:tcPr>
          <w:p w14:paraId="4EE15846" w14:textId="77777777" w:rsidR="004C0A0C" w:rsidRPr="00A249BF" w:rsidRDefault="004C0A0C" w:rsidP="006D0728">
            <w:pPr>
              <w:spacing w:line="360" w:lineRule="auto"/>
              <w:rPr>
                <w:rFonts w:ascii="宋体" w:hAnsi="宋体"/>
                <w:sz w:val="24"/>
              </w:rPr>
            </w:pPr>
          </w:p>
        </w:tc>
        <w:tc>
          <w:tcPr>
            <w:tcW w:w="1418" w:type="dxa"/>
          </w:tcPr>
          <w:p w14:paraId="36045317" w14:textId="77777777" w:rsidR="004C0A0C" w:rsidRPr="00A249BF" w:rsidRDefault="004C0A0C" w:rsidP="006D0728">
            <w:pPr>
              <w:spacing w:line="360" w:lineRule="auto"/>
              <w:rPr>
                <w:rFonts w:ascii="宋体" w:hAnsi="宋体"/>
                <w:sz w:val="24"/>
              </w:rPr>
            </w:pPr>
          </w:p>
        </w:tc>
      </w:tr>
      <w:tr w:rsidR="004C0A0C" w:rsidRPr="00A249BF" w14:paraId="6D4F8ACF" w14:textId="77777777" w:rsidTr="006D0728">
        <w:tc>
          <w:tcPr>
            <w:tcW w:w="704" w:type="dxa"/>
          </w:tcPr>
          <w:p w14:paraId="633ED379" w14:textId="77777777" w:rsidR="004C0A0C" w:rsidRPr="00A249BF" w:rsidRDefault="004C0A0C" w:rsidP="006D0728">
            <w:pPr>
              <w:spacing w:line="360" w:lineRule="auto"/>
              <w:rPr>
                <w:rFonts w:ascii="宋体" w:hAnsi="宋体"/>
                <w:sz w:val="24"/>
              </w:rPr>
            </w:pPr>
          </w:p>
        </w:tc>
        <w:tc>
          <w:tcPr>
            <w:tcW w:w="1418" w:type="dxa"/>
          </w:tcPr>
          <w:p w14:paraId="7C43AA49" w14:textId="77777777" w:rsidR="004C0A0C" w:rsidRPr="00A249BF" w:rsidRDefault="004C0A0C" w:rsidP="006D0728">
            <w:pPr>
              <w:spacing w:line="360" w:lineRule="auto"/>
              <w:rPr>
                <w:rFonts w:ascii="宋体" w:hAnsi="宋体"/>
                <w:sz w:val="24"/>
              </w:rPr>
            </w:pPr>
          </w:p>
        </w:tc>
        <w:tc>
          <w:tcPr>
            <w:tcW w:w="708" w:type="dxa"/>
          </w:tcPr>
          <w:p w14:paraId="4AE8B0D9" w14:textId="77777777" w:rsidR="004C0A0C" w:rsidRPr="00A249BF" w:rsidRDefault="004C0A0C" w:rsidP="006D0728">
            <w:pPr>
              <w:spacing w:line="360" w:lineRule="auto"/>
              <w:rPr>
                <w:rFonts w:ascii="宋体" w:hAnsi="宋体"/>
                <w:sz w:val="24"/>
              </w:rPr>
            </w:pPr>
          </w:p>
        </w:tc>
        <w:tc>
          <w:tcPr>
            <w:tcW w:w="709" w:type="dxa"/>
          </w:tcPr>
          <w:p w14:paraId="5BD55843" w14:textId="77777777" w:rsidR="004C0A0C" w:rsidRPr="00A249BF" w:rsidRDefault="004C0A0C" w:rsidP="006D0728">
            <w:pPr>
              <w:spacing w:line="360" w:lineRule="auto"/>
              <w:rPr>
                <w:rFonts w:ascii="宋体" w:hAnsi="宋体"/>
                <w:sz w:val="24"/>
              </w:rPr>
            </w:pPr>
          </w:p>
        </w:tc>
        <w:tc>
          <w:tcPr>
            <w:tcW w:w="709" w:type="dxa"/>
          </w:tcPr>
          <w:p w14:paraId="22A7DD9B" w14:textId="77777777" w:rsidR="004C0A0C" w:rsidRPr="00A249BF" w:rsidRDefault="004C0A0C" w:rsidP="006D0728">
            <w:pPr>
              <w:spacing w:line="360" w:lineRule="auto"/>
              <w:rPr>
                <w:rFonts w:ascii="宋体" w:hAnsi="宋体"/>
                <w:sz w:val="24"/>
              </w:rPr>
            </w:pPr>
          </w:p>
        </w:tc>
        <w:tc>
          <w:tcPr>
            <w:tcW w:w="2268" w:type="dxa"/>
          </w:tcPr>
          <w:p w14:paraId="1CED3FEE" w14:textId="77777777" w:rsidR="004C0A0C" w:rsidRPr="00A249BF" w:rsidRDefault="004C0A0C" w:rsidP="006D0728">
            <w:pPr>
              <w:spacing w:line="360" w:lineRule="auto"/>
              <w:rPr>
                <w:rFonts w:ascii="宋体" w:hAnsi="宋体"/>
                <w:sz w:val="24"/>
              </w:rPr>
            </w:pPr>
          </w:p>
        </w:tc>
        <w:tc>
          <w:tcPr>
            <w:tcW w:w="1559" w:type="dxa"/>
          </w:tcPr>
          <w:p w14:paraId="54BA3EEA" w14:textId="77777777" w:rsidR="004C0A0C" w:rsidRPr="00A249BF" w:rsidRDefault="004C0A0C" w:rsidP="006D0728">
            <w:pPr>
              <w:spacing w:line="360" w:lineRule="auto"/>
              <w:rPr>
                <w:rFonts w:ascii="宋体" w:hAnsi="宋体"/>
                <w:sz w:val="24"/>
              </w:rPr>
            </w:pPr>
          </w:p>
        </w:tc>
        <w:tc>
          <w:tcPr>
            <w:tcW w:w="1134" w:type="dxa"/>
          </w:tcPr>
          <w:p w14:paraId="080C6C5B" w14:textId="77777777" w:rsidR="004C0A0C" w:rsidRPr="00A249BF" w:rsidRDefault="004C0A0C" w:rsidP="006D0728">
            <w:pPr>
              <w:spacing w:line="360" w:lineRule="auto"/>
              <w:rPr>
                <w:rFonts w:ascii="宋体" w:hAnsi="宋体"/>
                <w:sz w:val="24"/>
              </w:rPr>
            </w:pPr>
          </w:p>
        </w:tc>
        <w:tc>
          <w:tcPr>
            <w:tcW w:w="1418" w:type="dxa"/>
          </w:tcPr>
          <w:p w14:paraId="5FA58E43" w14:textId="77777777" w:rsidR="004C0A0C" w:rsidRPr="00A249BF" w:rsidRDefault="004C0A0C" w:rsidP="006D0728">
            <w:pPr>
              <w:spacing w:line="360" w:lineRule="auto"/>
              <w:rPr>
                <w:rFonts w:ascii="宋体" w:hAnsi="宋体"/>
                <w:sz w:val="24"/>
              </w:rPr>
            </w:pPr>
          </w:p>
        </w:tc>
      </w:tr>
      <w:tr w:rsidR="004C0A0C" w:rsidRPr="00A249BF" w14:paraId="12599146" w14:textId="77777777" w:rsidTr="006D0728">
        <w:tc>
          <w:tcPr>
            <w:tcW w:w="704" w:type="dxa"/>
          </w:tcPr>
          <w:p w14:paraId="1F8D2BAD" w14:textId="77777777" w:rsidR="004C0A0C" w:rsidRPr="00A249BF" w:rsidRDefault="004C0A0C" w:rsidP="006D0728">
            <w:pPr>
              <w:spacing w:line="360" w:lineRule="auto"/>
              <w:rPr>
                <w:rFonts w:ascii="宋体" w:hAnsi="宋体"/>
                <w:sz w:val="24"/>
              </w:rPr>
            </w:pPr>
          </w:p>
        </w:tc>
        <w:tc>
          <w:tcPr>
            <w:tcW w:w="1418" w:type="dxa"/>
          </w:tcPr>
          <w:p w14:paraId="05D144B9" w14:textId="77777777" w:rsidR="004C0A0C" w:rsidRPr="00A249BF" w:rsidRDefault="004C0A0C" w:rsidP="006D0728">
            <w:pPr>
              <w:spacing w:line="360" w:lineRule="auto"/>
              <w:rPr>
                <w:rFonts w:ascii="宋体" w:hAnsi="宋体"/>
                <w:sz w:val="24"/>
              </w:rPr>
            </w:pPr>
          </w:p>
        </w:tc>
        <w:tc>
          <w:tcPr>
            <w:tcW w:w="708" w:type="dxa"/>
          </w:tcPr>
          <w:p w14:paraId="48461B83" w14:textId="77777777" w:rsidR="004C0A0C" w:rsidRPr="00A249BF" w:rsidRDefault="004C0A0C" w:rsidP="006D0728">
            <w:pPr>
              <w:spacing w:line="360" w:lineRule="auto"/>
              <w:rPr>
                <w:rFonts w:ascii="宋体" w:hAnsi="宋体"/>
                <w:sz w:val="24"/>
              </w:rPr>
            </w:pPr>
          </w:p>
        </w:tc>
        <w:tc>
          <w:tcPr>
            <w:tcW w:w="709" w:type="dxa"/>
          </w:tcPr>
          <w:p w14:paraId="449A542B" w14:textId="77777777" w:rsidR="004C0A0C" w:rsidRPr="00A249BF" w:rsidRDefault="004C0A0C" w:rsidP="006D0728">
            <w:pPr>
              <w:spacing w:line="360" w:lineRule="auto"/>
              <w:rPr>
                <w:rFonts w:ascii="宋体" w:hAnsi="宋体"/>
                <w:sz w:val="24"/>
              </w:rPr>
            </w:pPr>
          </w:p>
        </w:tc>
        <w:tc>
          <w:tcPr>
            <w:tcW w:w="709" w:type="dxa"/>
          </w:tcPr>
          <w:p w14:paraId="6F9BDED1" w14:textId="77777777" w:rsidR="004C0A0C" w:rsidRPr="00A249BF" w:rsidRDefault="004C0A0C" w:rsidP="006D0728">
            <w:pPr>
              <w:spacing w:line="360" w:lineRule="auto"/>
              <w:rPr>
                <w:rFonts w:ascii="宋体" w:hAnsi="宋体"/>
                <w:sz w:val="24"/>
              </w:rPr>
            </w:pPr>
          </w:p>
        </w:tc>
        <w:tc>
          <w:tcPr>
            <w:tcW w:w="2268" w:type="dxa"/>
          </w:tcPr>
          <w:p w14:paraId="49BFF907" w14:textId="77777777" w:rsidR="004C0A0C" w:rsidRPr="00A249BF" w:rsidRDefault="004C0A0C" w:rsidP="006D0728">
            <w:pPr>
              <w:spacing w:line="360" w:lineRule="auto"/>
              <w:rPr>
                <w:rFonts w:ascii="宋体" w:hAnsi="宋体"/>
                <w:sz w:val="24"/>
              </w:rPr>
            </w:pPr>
          </w:p>
        </w:tc>
        <w:tc>
          <w:tcPr>
            <w:tcW w:w="1559" w:type="dxa"/>
          </w:tcPr>
          <w:p w14:paraId="64C15A2E" w14:textId="77777777" w:rsidR="004C0A0C" w:rsidRPr="00A249BF" w:rsidRDefault="004C0A0C" w:rsidP="006D0728">
            <w:pPr>
              <w:spacing w:line="360" w:lineRule="auto"/>
              <w:rPr>
                <w:rFonts w:ascii="宋体" w:hAnsi="宋体"/>
                <w:sz w:val="24"/>
              </w:rPr>
            </w:pPr>
          </w:p>
        </w:tc>
        <w:tc>
          <w:tcPr>
            <w:tcW w:w="1134" w:type="dxa"/>
          </w:tcPr>
          <w:p w14:paraId="68AD9257" w14:textId="77777777" w:rsidR="004C0A0C" w:rsidRPr="00A249BF" w:rsidRDefault="004C0A0C" w:rsidP="006D0728">
            <w:pPr>
              <w:spacing w:line="360" w:lineRule="auto"/>
              <w:rPr>
                <w:rFonts w:ascii="宋体" w:hAnsi="宋体"/>
                <w:sz w:val="24"/>
              </w:rPr>
            </w:pPr>
          </w:p>
        </w:tc>
        <w:tc>
          <w:tcPr>
            <w:tcW w:w="1418" w:type="dxa"/>
          </w:tcPr>
          <w:p w14:paraId="65D40891" w14:textId="77777777" w:rsidR="004C0A0C" w:rsidRPr="00A249BF" w:rsidRDefault="004C0A0C" w:rsidP="006D0728">
            <w:pPr>
              <w:spacing w:line="360" w:lineRule="auto"/>
              <w:rPr>
                <w:rFonts w:ascii="宋体" w:hAnsi="宋体"/>
                <w:sz w:val="24"/>
              </w:rPr>
            </w:pPr>
          </w:p>
        </w:tc>
      </w:tr>
    </w:tbl>
    <w:p w14:paraId="1126E1CE" w14:textId="77777777" w:rsidR="004C0A0C" w:rsidRPr="00A249BF" w:rsidRDefault="004C0A0C" w:rsidP="004C0A0C">
      <w:pPr>
        <w:spacing w:line="360" w:lineRule="auto"/>
        <w:rPr>
          <w:rFonts w:ascii="宋体" w:hAnsi="宋体"/>
          <w:sz w:val="24"/>
        </w:rPr>
      </w:pPr>
    </w:p>
    <w:p w14:paraId="1BB1583B" w14:textId="77777777" w:rsidR="004C0A0C" w:rsidRPr="00A249BF" w:rsidRDefault="004C0A0C" w:rsidP="004C0A0C">
      <w:pPr>
        <w:spacing w:line="360" w:lineRule="auto"/>
        <w:rPr>
          <w:rFonts w:ascii="宋体" w:hAnsi="宋体"/>
          <w:sz w:val="24"/>
        </w:rPr>
      </w:pPr>
    </w:p>
    <w:p w14:paraId="7D929257" w14:textId="77777777" w:rsidR="004C0A0C" w:rsidRPr="00A249BF" w:rsidRDefault="004C0A0C" w:rsidP="004C0A0C">
      <w:pPr>
        <w:spacing w:line="360" w:lineRule="auto"/>
        <w:rPr>
          <w:rFonts w:ascii="宋体" w:hAnsi="宋体"/>
          <w:sz w:val="24"/>
        </w:rPr>
      </w:pPr>
      <w:r w:rsidRPr="00A249BF">
        <w:rPr>
          <w:rFonts w:ascii="宋体" w:hAnsi="宋体" w:hint="eastAsia"/>
          <w:sz w:val="24"/>
        </w:rPr>
        <w:t>备注：</w:t>
      </w:r>
    </w:p>
    <w:p w14:paraId="7B051BAC" w14:textId="77777777" w:rsidR="004C0A0C" w:rsidRPr="00A249BF" w:rsidRDefault="004C0A0C" w:rsidP="004C0A0C">
      <w:pPr>
        <w:spacing w:line="360" w:lineRule="auto"/>
        <w:rPr>
          <w:rFonts w:ascii="宋体" w:hAnsi="宋体"/>
          <w:sz w:val="24"/>
        </w:rPr>
      </w:pPr>
      <w:r w:rsidRPr="00A249BF">
        <w:rPr>
          <w:rFonts w:ascii="宋体" w:hAnsi="宋体" w:hint="eastAsia"/>
          <w:sz w:val="24"/>
        </w:rPr>
        <w:t>如投标产品为进口产品，供应商应将系统配置组成中</w:t>
      </w:r>
      <w:r w:rsidRPr="00A249BF">
        <w:rPr>
          <w:rFonts w:ascii="宋体" w:hAnsi="宋体" w:hint="eastAsia"/>
          <w:b/>
          <w:color w:val="FF0000"/>
          <w:sz w:val="24"/>
        </w:rPr>
        <w:t>具有独立功能的部分</w:t>
      </w:r>
      <w:r w:rsidRPr="00A249BF">
        <w:rPr>
          <w:rFonts w:ascii="宋体" w:hAnsi="宋体" w:hint="eastAsia"/>
          <w:sz w:val="24"/>
        </w:rPr>
        <w:t>，按照上表所列内容</w:t>
      </w:r>
      <w:r w:rsidRPr="00A249BF">
        <w:rPr>
          <w:rFonts w:ascii="宋体" w:hAnsi="宋体" w:hint="eastAsia"/>
          <w:b/>
          <w:color w:val="FF0000"/>
          <w:sz w:val="24"/>
        </w:rPr>
        <w:t>单独列明</w:t>
      </w:r>
      <w:r w:rsidRPr="00A249BF">
        <w:rPr>
          <w:rFonts w:ascii="宋体" w:hAnsi="宋体" w:hint="eastAsia"/>
          <w:color w:val="000000"/>
          <w:sz w:val="24"/>
        </w:rPr>
        <w:t>。</w:t>
      </w:r>
    </w:p>
    <w:p w14:paraId="0E03904C" w14:textId="77777777" w:rsidR="004C0A0C" w:rsidRPr="00A249BF" w:rsidRDefault="004C0A0C" w:rsidP="004C0A0C">
      <w:pPr>
        <w:spacing w:line="360" w:lineRule="auto"/>
        <w:rPr>
          <w:rFonts w:ascii="宋体" w:hAnsi="宋体"/>
          <w:sz w:val="24"/>
        </w:rPr>
      </w:pPr>
      <w:r w:rsidRPr="00A249BF">
        <w:rPr>
          <w:rFonts w:ascii="宋体" w:hAnsi="宋体" w:hint="eastAsia"/>
          <w:sz w:val="24"/>
        </w:rPr>
        <w:t>该表将作为后续</w:t>
      </w:r>
      <w:r w:rsidRPr="00A249BF">
        <w:rPr>
          <w:rFonts w:ascii="宋体" w:hAnsi="宋体" w:hint="eastAsia"/>
          <w:b/>
          <w:color w:val="FF0000"/>
          <w:sz w:val="24"/>
        </w:rPr>
        <w:t>进口执行的参考依据</w:t>
      </w:r>
      <w:r w:rsidRPr="00A249BF">
        <w:rPr>
          <w:rFonts w:ascii="宋体" w:hAnsi="宋体" w:hint="eastAsia"/>
          <w:sz w:val="24"/>
        </w:rPr>
        <w:t>，必须保证填写信息准确，以免影响后期进口执行。</w:t>
      </w:r>
    </w:p>
    <w:p w14:paraId="39C35BFF" w14:textId="77777777" w:rsidR="004C0A0C" w:rsidRPr="00A249BF" w:rsidRDefault="004C0A0C" w:rsidP="004C0A0C">
      <w:pPr>
        <w:spacing w:line="360" w:lineRule="auto"/>
        <w:rPr>
          <w:rFonts w:ascii="宋体" w:hAnsi="宋体"/>
          <w:sz w:val="24"/>
        </w:rPr>
      </w:pPr>
      <w:r w:rsidRPr="00A249BF">
        <w:rPr>
          <w:rFonts w:ascii="宋体" w:hAnsi="宋体" w:hint="eastAsia"/>
          <w:sz w:val="24"/>
        </w:rPr>
        <w:t>因填写此表信息有误产生的相关责任，由供应商自行承担。</w:t>
      </w:r>
    </w:p>
    <w:p w14:paraId="16AD1BCF" w14:textId="77777777" w:rsidR="004C0A0C" w:rsidRPr="00A249BF" w:rsidRDefault="004C0A0C" w:rsidP="004C0A0C">
      <w:pPr>
        <w:spacing w:line="340" w:lineRule="exact"/>
        <w:ind w:firstLineChars="200" w:firstLine="420"/>
        <w:rPr>
          <w:rFonts w:ascii="宋体" w:hAnsi="宋体"/>
          <w:bCs/>
          <w:szCs w:val="21"/>
        </w:rPr>
      </w:pPr>
    </w:p>
    <w:p w14:paraId="0A108355" w14:textId="77777777" w:rsidR="004C0A0C" w:rsidRPr="00A249BF" w:rsidRDefault="004C0A0C" w:rsidP="004C0A0C">
      <w:pPr>
        <w:pStyle w:val="113"/>
        <w:adjustRightInd w:val="0"/>
        <w:snapToGrid w:val="0"/>
        <w:spacing w:line="360" w:lineRule="auto"/>
        <w:ind w:firstLineChars="0" w:firstLine="0"/>
        <w:rPr>
          <w:rFonts w:ascii="宋体" w:hAnsi="宋体"/>
          <w:sz w:val="24"/>
          <w:szCs w:val="24"/>
        </w:rPr>
      </w:pPr>
    </w:p>
    <w:p w14:paraId="368B1105" w14:textId="77777777" w:rsidR="004C0A0C" w:rsidRPr="00A249BF" w:rsidRDefault="004C0A0C" w:rsidP="004C0A0C">
      <w:pPr>
        <w:rPr>
          <w:rFonts w:ascii="宋体" w:hAnsi="宋体"/>
        </w:rPr>
      </w:pPr>
    </w:p>
    <w:p w14:paraId="1018CF0D" w14:textId="77777777" w:rsidR="004C0A0C" w:rsidRPr="00A249BF" w:rsidRDefault="004C0A0C" w:rsidP="004C0A0C">
      <w:pPr>
        <w:spacing w:line="360" w:lineRule="auto"/>
        <w:rPr>
          <w:rFonts w:ascii="宋体" w:hAnsi="宋体"/>
          <w:color w:val="000000"/>
          <w:sz w:val="24"/>
          <w:u w:val="single"/>
        </w:rPr>
      </w:pPr>
    </w:p>
    <w:p w14:paraId="1AA87064" w14:textId="77777777" w:rsidR="00413DC6" w:rsidRPr="004C0A0C"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70" w:name="_Toc133916726"/>
      <w:bookmarkStart w:id="571" w:name="_Toc133141087"/>
      <w:bookmarkStart w:id="572" w:name="_Toc44274030"/>
      <w:bookmarkEnd w:id="566"/>
      <w:bookmarkEnd w:id="567"/>
      <w:r>
        <w:rPr>
          <w:rFonts w:hint="eastAsia"/>
        </w:rPr>
        <w:lastRenderedPageBreak/>
        <w:t>第四章  项目需求</w:t>
      </w:r>
      <w:bookmarkEnd w:id="570"/>
      <w:bookmarkEnd w:id="571"/>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67FD88FB" w14:textId="77777777" w:rsidR="00C24C5B" w:rsidRDefault="00C24C5B" w:rsidP="00C24C5B"/>
    <w:p w14:paraId="047CF7D4" w14:textId="77777777" w:rsidR="00C24C5B" w:rsidRPr="001B31BB" w:rsidRDefault="00C24C5B" w:rsidP="00C24C5B">
      <w:pPr>
        <w:pStyle w:val="2f0"/>
        <w:ind w:firstLine="400"/>
      </w:pPr>
    </w:p>
    <w:p w14:paraId="493C300B" w14:textId="77777777" w:rsidR="00C24C5B" w:rsidRPr="00A404F6" w:rsidRDefault="00C24C5B" w:rsidP="00C24C5B">
      <w:pPr>
        <w:spacing w:line="360" w:lineRule="auto"/>
        <w:rPr>
          <w:rFonts w:ascii="宋体" w:hAnsi="宋体" w:cs="宋体"/>
          <w:b/>
          <w:kern w:val="0"/>
          <w:sz w:val="24"/>
        </w:rPr>
      </w:pPr>
      <w:r w:rsidRPr="00A404F6">
        <w:rPr>
          <w:rFonts w:ascii="宋体" w:hAnsi="宋体" w:cs="宋体" w:hint="eastAsia"/>
          <w:b/>
          <w:kern w:val="0"/>
          <w:sz w:val="24"/>
        </w:rPr>
        <w:t>一、预算</w:t>
      </w:r>
    </w:p>
    <w:tbl>
      <w:tblPr>
        <w:tblW w:w="9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24"/>
        <w:gridCol w:w="1021"/>
        <w:gridCol w:w="3943"/>
        <w:gridCol w:w="767"/>
        <w:gridCol w:w="1753"/>
      </w:tblGrid>
      <w:tr w:rsidR="00C24C5B" w:rsidRPr="00625AAA" w14:paraId="4745E872" w14:textId="77777777" w:rsidTr="006D0728">
        <w:trPr>
          <w:trHeight w:val="712"/>
          <w:jc w:val="center"/>
        </w:trPr>
        <w:tc>
          <w:tcPr>
            <w:tcW w:w="2024" w:type="dxa"/>
            <w:vAlign w:val="center"/>
          </w:tcPr>
          <w:p w14:paraId="250C0065" w14:textId="77777777" w:rsidR="00C24C5B" w:rsidRPr="00625AAA" w:rsidRDefault="00C24C5B" w:rsidP="006D0728">
            <w:pPr>
              <w:spacing w:line="360" w:lineRule="auto"/>
              <w:ind w:left="141" w:right="116"/>
              <w:jc w:val="center"/>
              <w:rPr>
                <w:rFonts w:ascii="宋体" w:hAnsi="宋体" w:cs="宋体"/>
                <w:b/>
                <w:bCs/>
                <w:sz w:val="24"/>
                <w:lang w:val="zh-CN" w:bidi="zh-CN"/>
              </w:rPr>
            </w:pPr>
            <w:r w:rsidRPr="00625AAA">
              <w:rPr>
                <w:rFonts w:ascii="宋体" w:hAnsi="宋体" w:cs="宋体" w:hint="eastAsia"/>
                <w:b/>
                <w:bCs/>
                <w:sz w:val="24"/>
                <w:lang w:bidi="zh-CN"/>
              </w:rPr>
              <w:t>项目</w:t>
            </w:r>
            <w:r w:rsidRPr="00625AAA">
              <w:rPr>
                <w:rFonts w:ascii="宋体" w:hAnsi="宋体" w:cs="宋体" w:hint="eastAsia"/>
                <w:b/>
                <w:bCs/>
                <w:sz w:val="24"/>
                <w:lang w:val="zh-CN" w:bidi="zh-CN"/>
              </w:rPr>
              <w:t>名称</w:t>
            </w:r>
          </w:p>
        </w:tc>
        <w:tc>
          <w:tcPr>
            <w:tcW w:w="1021" w:type="dxa"/>
            <w:vAlign w:val="center"/>
          </w:tcPr>
          <w:p w14:paraId="5877F9D5" w14:textId="77777777" w:rsidR="00C24C5B" w:rsidRPr="00625AAA" w:rsidRDefault="00C24C5B" w:rsidP="006D0728">
            <w:pPr>
              <w:spacing w:line="360" w:lineRule="auto"/>
              <w:ind w:left="141" w:right="116"/>
              <w:jc w:val="center"/>
              <w:rPr>
                <w:rFonts w:ascii="宋体" w:hAnsi="宋体" w:cs="宋体"/>
                <w:b/>
                <w:bCs/>
                <w:sz w:val="24"/>
                <w:lang w:bidi="zh-CN"/>
              </w:rPr>
            </w:pPr>
            <w:r w:rsidRPr="00625AAA">
              <w:rPr>
                <w:rFonts w:ascii="宋体" w:hAnsi="宋体" w:cs="宋体" w:hint="eastAsia"/>
                <w:b/>
                <w:bCs/>
                <w:sz w:val="24"/>
                <w:lang w:bidi="zh-CN"/>
              </w:rPr>
              <w:t>数量</w:t>
            </w:r>
          </w:p>
        </w:tc>
        <w:tc>
          <w:tcPr>
            <w:tcW w:w="3943" w:type="dxa"/>
            <w:vAlign w:val="center"/>
          </w:tcPr>
          <w:p w14:paraId="0DB843BD" w14:textId="77777777" w:rsidR="00C24C5B" w:rsidRPr="00625AAA" w:rsidRDefault="00C24C5B" w:rsidP="006D0728">
            <w:pPr>
              <w:spacing w:line="360" w:lineRule="auto"/>
              <w:jc w:val="center"/>
              <w:rPr>
                <w:rFonts w:ascii="宋体" w:hAnsi="宋体" w:cs="宋体"/>
                <w:b/>
                <w:bCs/>
                <w:sz w:val="24"/>
                <w:lang w:bidi="zh-CN"/>
              </w:rPr>
            </w:pPr>
            <w:r w:rsidRPr="00625AAA">
              <w:rPr>
                <w:rFonts w:ascii="宋体" w:hAnsi="宋体" w:cs="宋体" w:hint="eastAsia"/>
                <w:b/>
                <w:bCs/>
                <w:sz w:val="24"/>
                <w:lang w:val="zh-CN" w:bidi="zh-CN"/>
              </w:rPr>
              <w:t>简要技术参数或要求描述</w:t>
            </w:r>
          </w:p>
        </w:tc>
        <w:tc>
          <w:tcPr>
            <w:tcW w:w="767" w:type="dxa"/>
            <w:vAlign w:val="center"/>
          </w:tcPr>
          <w:p w14:paraId="710B5797" w14:textId="77777777" w:rsidR="00C24C5B" w:rsidRPr="00625AAA" w:rsidRDefault="00C24C5B" w:rsidP="006D0728">
            <w:pPr>
              <w:spacing w:line="360" w:lineRule="auto"/>
              <w:jc w:val="center"/>
              <w:rPr>
                <w:rFonts w:ascii="宋体" w:hAnsi="宋体" w:cs="宋体"/>
                <w:b/>
                <w:bCs/>
                <w:sz w:val="24"/>
                <w:lang w:bidi="zh-CN"/>
              </w:rPr>
            </w:pPr>
            <w:r w:rsidRPr="00625AAA">
              <w:rPr>
                <w:rFonts w:ascii="宋体" w:hAnsi="宋体" w:cs="宋体" w:hint="eastAsia"/>
                <w:b/>
                <w:bCs/>
                <w:sz w:val="24"/>
                <w:lang w:bidi="zh-CN"/>
              </w:rPr>
              <w:t>是否允许进口</w:t>
            </w:r>
          </w:p>
        </w:tc>
        <w:tc>
          <w:tcPr>
            <w:tcW w:w="1753" w:type="dxa"/>
            <w:vAlign w:val="center"/>
          </w:tcPr>
          <w:p w14:paraId="5B2C22F5" w14:textId="77777777" w:rsidR="00C24C5B" w:rsidRPr="00625AAA" w:rsidRDefault="00C24C5B" w:rsidP="006D0728">
            <w:pPr>
              <w:spacing w:line="360" w:lineRule="auto"/>
              <w:jc w:val="center"/>
              <w:rPr>
                <w:rFonts w:ascii="宋体" w:hAnsi="宋体" w:cs="宋体"/>
                <w:b/>
                <w:bCs/>
                <w:sz w:val="24"/>
                <w:lang w:bidi="zh-CN"/>
              </w:rPr>
            </w:pPr>
            <w:r w:rsidRPr="00625AAA">
              <w:rPr>
                <w:rFonts w:ascii="宋体" w:hAnsi="宋体" w:cs="宋体" w:hint="eastAsia"/>
                <w:b/>
                <w:bCs/>
                <w:sz w:val="24"/>
                <w:lang w:bidi="zh-CN"/>
              </w:rPr>
              <w:t>预算（万元）</w:t>
            </w:r>
          </w:p>
        </w:tc>
      </w:tr>
      <w:tr w:rsidR="00C24C5B" w:rsidRPr="00625AAA" w14:paraId="30167266" w14:textId="77777777" w:rsidTr="006D0728">
        <w:trPr>
          <w:trHeight w:val="1670"/>
          <w:jc w:val="center"/>
        </w:trPr>
        <w:tc>
          <w:tcPr>
            <w:tcW w:w="2024" w:type="dxa"/>
            <w:vAlign w:val="center"/>
          </w:tcPr>
          <w:p w14:paraId="5FF33647" w14:textId="77777777" w:rsidR="00C24C5B" w:rsidRPr="00625AAA" w:rsidRDefault="00C24C5B" w:rsidP="006D0728">
            <w:pPr>
              <w:spacing w:line="360" w:lineRule="auto"/>
              <w:ind w:right="119"/>
              <w:rPr>
                <w:rFonts w:ascii="宋体" w:hAnsi="宋体" w:cs="宋体"/>
                <w:sz w:val="24"/>
                <w:lang w:val="zh-CN" w:bidi="zh-CN"/>
              </w:rPr>
            </w:pPr>
            <w:r w:rsidRPr="00625AAA">
              <w:rPr>
                <w:rFonts w:ascii="宋体" w:hAnsi="宋体" w:cs="宋体" w:hint="eastAsia"/>
                <w:sz w:val="24"/>
                <w:lang w:val="zh-CN" w:bidi="zh-CN"/>
              </w:rPr>
              <w:t>北京师范大学智能计算服务器采购项目</w:t>
            </w:r>
          </w:p>
        </w:tc>
        <w:tc>
          <w:tcPr>
            <w:tcW w:w="1021" w:type="dxa"/>
            <w:vAlign w:val="center"/>
          </w:tcPr>
          <w:p w14:paraId="10762BF8" w14:textId="77777777" w:rsidR="00C24C5B" w:rsidRPr="00625AAA" w:rsidRDefault="00C24C5B" w:rsidP="006D0728">
            <w:pPr>
              <w:spacing w:line="360" w:lineRule="auto"/>
              <w:ind w:right="119"/>
              <w:jc w:val="center"/>
              <w:rPr>
                <w:rFonts w:ascii="宋体" w:hAnsi="宋体" w:cs="宋体"/>
                <w:sz w:val="24"/>
                <w:lang w:bidi="zh-CN"/>
              </w:rPr>
            </w:pPr>
            <w:r w:rsidRPr="00625AAA">
              <w:rPr>
                <w:rFonts w:ascii="宋体" w:hAnsi="宋体" w:cs="宋体" w:hint="eastAsia"/>
                <w:sz w:val="24"/>
                <w:lang w:bidi="zh-CN"/>
              </w:rPr>
              <w:t>一</w:t>
            </w:r>
            <w:r>
              <w:rPr>
                <w:rFonts w:ascii="宋体" w:hAnsi="宋体" w:cs="宋体" w:hint="eastAsia"/>
                <w:sz w:val="24"/>
                <w:lang w:bidi="zh-CN"/>
              </w:rPr>
              <w:t>套</w:t>
            </w:r>
          </w:p>
        </w:tc>
        <w:tc>
          <w:tcPr>
            <w:tcW w:w="3943" w:type="dxa"/>
            <w:vAlign w:val="center"/>
          </w:tcPr>
          <w:p w14:paraId="20818B55" w14:textId="77777777" w:rsidR="00C24C5B" w:rsidRPr="00625AAA" w:rsidRDefault="00C24C5B" w:rsidP="006D0728">
            <w:pPr>
              <w:spacing w:line="360" w:lineRule="auto"/>
              <w:ind w:right="119"/>
              <w:rPr>
                <w:rFonts w:ascii="宋体" w:hAnsi="宋体" w:cs="宋体"/>
                <w:sz w:val="24"/>
                <w:lang w:val="zh-CN" w:bidi="zh-CN"/>
              </w:rPr>
            </w:pPr>
            <w:r w:rsidRPr="00625AAA">
              <w:rPr>
                <w:rFonts w:ascii="宋体" w:hAnsi="宋体" w:cs="宋体" w:hint="eastAsia"/>
                <w:sz w:val="24"/>
                <w:lang w:bidi="zh-CN"/>
              </w:rPr>
              <w:t>要求</w:t>
            </w:r>
            <w:r w:rsidRPr="00625AAA">
              <w:rPr>
                <w:rFonts w:ascii="宋体" w:hAnsi="宋体" w:cs="宋体"/>
                <w:sz w:val="24"/>
                <w:lang w:bidi="zh-CN"/>
              </w:rPr>
              <w:t>计算节点与人工智能管理平台软件兼容…</w:t>
            </w:r>
          </w:p>
        </w:tc>
        <w:tc>
          <w:tcPr>
            <w:tcW w:w="767" w:type="dxa"/>
            <w:vAlign w:val="center"/>
          </w:tcPr>
          <w:p w14:paraId="24CB053C" w14:textId="77777777" w:rsidR="00C24C5B" w:rsidRPr="00625AAA" w:rsidRDefault="00C24C5B" w:rsidP="006D0728">
            <w:pPr>
              <w:widowControl/>
              <w:spacing w:line="360" w:lineRule="auto"/>
              <w:jc w:val="center"/>
              <w:rPr>
                <w:rFonts w:ascii="宋体" w:hAnsi="宋体" w:cs="宋体"/>
                <w:kern w:val="0"/>
                <w:sz w:val="24"/>
              </w:rPr>
            </w:pPr>
            <w:r w:rsidRPr="00625AAA">
              <w:rPr>
                <w:rFonts w:ascii="宋体" w:hAnsi="宋体" w:cs="宋体" w:hint="eastAsia"/>
                <w:kern w:val="0"/>
                <w:sz w:val="24"/>
              </w:rPr>
              <w:t>否</w:t>
            </w:r>
          </w:p>
        </w:tc>
        <w:tc>
          <w:tcPr>
            <w:tcW w:w="1753" w:type="dxa"/>
            <w:vAlign w:val="center"/>
          </w:tcPr>
          <w:p w14:paraId="1B94A1F8" w14:textId="77777777" w:rsidR="00C24C5B" w:rsidRPr="00625AAA" w:rsidRDefault="00C24C5B" w:rsidP="006D0728">
            <w:pPr>
              <w:widowControl/>
              <w:spacing w:line="360" w:lineRule="auto"/>
              <w:jc w:val="center"/>
              <w:rPr>
                <w:rFonts w:ascii="宋体" w:hAnsi="宋体" w:cs="宋体"/>
                <w:kern w:val="0"/>
                <w:sz w:val="24"/>
              </w:rPr>
            </w:pPr>
            <w:r>
              <w:rPr>
                <w:rFonts w:ascii="宋体" w:hAnsi="宋体"/>
                <w:kern w:val="0"/>
                <w:sz w:val="24"/>
              </w:rPr>
              <w:t>99</w:t>
            </w:r>
          </w:p>
        </w:tc>
      </w:tr>
    </w:tbl>
    <w:p w14:paraId="682F7B95" w14:textId="77777777" w:rsidR="00C24C5B" w:rsidRPr="00625AAA" w:rsidRDefault="00C24C5B" w:rsidP="00C24C5B">
      <w:pPr>
        <w:widowControl/>
        <w:spacing w:line="360" w:lineRule="auto"/>
        <w:rPr>
          <w:rFonts w:ascii="宋体" w:hAnsi="宋体" w:cs="宋体"/>
          <w:b/>
          <w:kern w:val="0"/>
          <w:sz w:val="24"/>
        </w:rPr>
      </w:pPr>
      <w:r w:rsidRPr="00625AAA">
        <w:rPr>
          <w:rFonts w:ascii="宋体" w:hAnsi="宋体" w:cs="宋体" w:hint="eastAsia"/>
          <w:b/>
          <w:kern w:val="0"/>
          <w:sz w:val="24"/>
        </w:rPr>
        <w:t>注：</w:t>
      </w:r>
    </w:p>
    <w:p w14:paraId="00A4FCBE" w14:textId="77777777" w:rsidR="00C24C5B" w:rsidRPr="00625AAA" w:rsidRDefault="00C24C5B" w:rsidP="00C24C5B">
      <w:pPr>
        <w:widowControl/>
        <w:spacing w:line="360" w:lineRule="auto"/>
        <w:rPr>
          <w:rFonts w:ascii="宋体" w:hAnsi="宋体" w:cs="宋体"/>
          <w:b/>
          <w:kern w:val="0"/>
          <w:sz w:val="24"/>
        </w:rPr>
      </w:pPr>
      <w:r w:rsidRPr="00625AAA">
        <w:rPr>
          <w:rFonts w:ascii="宋体" w:hAnsi="宋体" w:cs="宋体" w:hint="eastAsia"/>
          <w:b/>
          <w:kern w:val="0"/>
          <w:sz w:val="24"/>
        </w:rPr>
        <w:t>★</w:t>
      </w:r>
      <w:r w:rsidRPr="00625AAA">
        <w:rPr>
          <w:rFonts w:ascii="宋体" w:hAnsi="宋体" w:cs="宋体"/>
          <w:b/>
          <w:kern w:val="0"/>
          <w:sz w:val="24"/>
        </w:rPr>
        <w:t>1</w:t>
      </w:r>
      <w:r w:rsidRPr="00625AAA">
        <w:rPr>
          <w:rFonts w:ascii="宋体" w:hAnsi="宋体" w:cs="宋体" w:hint="eastAsia"/>
          <w:b/>
          <w:kern w:val="0"/>
          <w:sz w:val="24"/>
        </w:rPr>
        <w:t>、超出预算金额的投标文件将被拒绝。</w:t>
      </w:r>
    </w:p>
    <w:p w14:paraId="5480B0EE" w14:textId="77777777" w:rsidR="00C24C5B" w:rsidRPr="00625AAA" w:rsidRDefault="00C24C5B" w:rsidP="00C24C5B">
      <w:pPr>
        <w:widowControl/>
        <w:spacing w:line="360" w:lineRule="auto"/>
        <w:rPr>
          <w:rFonts w:ascii="宋体" w:hAnsi="宋体" w:cs="宋体"/>
          <w:b/>
          <w:kern w:val="0"/>
          <w:sz w:val="24"/>
        </w:rPr>
      </w:pPr>
      <w:r w:rsidRPr="00625AAA">
        <w:rPr>
          <w:rFonts w:ascii="宋体" w:hAnsi="宋体" w:cs="宋体"/>
          <w:b/>
          <w:kern w:val="0"/>
          <w:sz w:val="24"/>
        </w:rPr>
        <w:t>2</w:t>
      </w:r>
      <w:r w:rsidRPr="00625AAA">
        <w:rPr>
          <w:rFonts w:ascii="宋体" w:hAnsi="宋体" w:cs="宋体" w:hint="eastAsia"/>
          <w:b/>
          <w:kern w:val="0"/>
          <w:sz w:val="24"/>
        </w:rPr>
        <w:t>、本项目所属行业：工业</w:t>
      </w:r>
    </w:p>
    <w:p w14:paraId="6810853C" w14:textId="77777777" w:rsidR="00C24C5B" w:rsidRPr="00A404F6" w:rsidRDefault="00C24C5B" w:rsidP="00C24C5B">
      <w:pPr>
        <w:spacing w:line="360" w:lineRule="auto"/>
        <w:rPr>
          <w:rFonts w:ascii="宋体" w:hAnsi="宋体"/>
          <w:b/>
          <w:color w:val="000000"/>
          <w:sz w:val="24"/>
        </w:rPr>
      </w:pPr>
      <w:r w:rsidRPr="00A404F6">
        <w:rPr>
          <w:rFonts w:ascii="宋体" w:hAnsi="宋体" w:hint="eastAsia"/>
          <w:b/>
          <w:color w:val="000000"/>
          <w:sz w:val="24"/>
        </w:rPr>
        <w:t>3、本项目设备用于科学研究</w:t>
      </w:r>
    </w:p>
    <w:p w14:paraId="67117FBE" w14:textId="5506D086" w:rsidR="00C24C5B" w:rsidRDefault="00C24C5B">
      <w:pPr>
        <w:spacing w:line="360" w:lineRule="auto"/>
        <w:rPr>
          <w:rFonts w:ascii="宋体" w:hAnsi="宋体"/>
          <w:sz w:val="24"/>
        </w:rPr>
      </w:pPr>
    </w:p>
    <w:p w14:paraId="658E0DB4" w14:textId="77777777" w:rsidR="00C24C5B" w:rsidRPr="00625AAA" w:rsidRDefault="00C24C5B" w:rsidP="00C24C5B">
      <w:pPr>
        <w:spacing w:line="360" w:lineRule="auto"/>
        <w:rPr>
          <w:rFonts w:ascii="宋体" w:hAnsi="宋体"/>
          <w:b/>
          <w:color w:val="000000"/>
          <w:sz w:val="24"/>
        </w:rPr>
      </w:pPr>
      <w:r>
        <w:rPr>
          <w:rFonts w:ascii="宋体" w:hAnsi="宋体" w:hint="eastAsia"/>
          <w:b/>
          <w:color w:val="000000"/>
          <w:sz w:val="24"/>
        </w:rPr>
        <w:t>二、</w:t>
      </w:r>
      <w:r w:rsidRPr="00625AAA">
        <w:rPr>
          <w:rFonts w:ascii="宋体" w:hAnsi="宋体" w:hint="eastAsia"/>
          <w:b/>
          <w:color w:val="000000"/>
          <w:sz w:val="24"/>
        </w:rPr>
        <w:t>产品技术参数要求</w:t>
      </w:r>
    </w:p>
    <w:p w14:paraId="15B08DE2" w14:textId="77777777" w:rsidR="00C24C5B" w:rsidRPr="00625AAA" w:rsidRDefault="00C24C5B" w:rsidP="00C24C5B">
      <w:pPr>
        <w:spacing w:line="360" w:lineRule="auto"/>
        <w:rPr>
          <w:rFonts w:ascii="宋体" w:hAnsi="宋体"/>
          <w:b/>
          <w:color w:val="000000"/>
          <w:sz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2"/>
        <w:gridCol w:w="4091"/>
      </w:tblGrid>
      <w:tr w:rsidR="00C24C5B" w:rsidRPr="00625AAA" w14:paraId="515DF536" w14:textId="77777777" w:rsidTr="006D0728">
        <w:tc>
          <w:tcPr>
            <w:tcW w:w="4092" w:type="dxa"/>
            <w:shd w:val="clear" w:color="auto" w:fill="auto"/>
          </w:tcPr>
          <w:p w14:paraId="313FC243" w14:textId="77777777" w:rsidR="00C24C5B" w:rsidRPr="00407169" w:rsidRDefault="00C24C5B" w:rsidP="006D0728">
            <w:pPr>
              <w:spacing w:line="360" w:lineRule="auto"/>
              <w:ind w:right="23"/>
              <w:rPr>
                <w:rFonts w:ascii="宋体" w:hAnsi="宋体"/>
                <w:b/>
                <w:color w:val="000000"/>
                <w:sz w:val="24"/>
              </w:rPr>
            </w:pPr>
            <w:r w:rsidRPr="00407169">
              <w:rPr>
                <w:rFonts w:ascii="宋体" w:hAnsi="宋体" w:hint="eastAsia"/>
                <w:b/>
                <w:color w:val="000000"/>
                <w:sz w:val="24"/>
              </w:rPr>
              <w:t>标的</w:t>
            </w:r>
          </w:p>
        </w:tc>
        <w:tc>
          <w:tcPr>
            <w:tcW w:w="4091" w:type="dxa"/>
            <w:shd w:val="clear" w:color="auto" w:fill="auto"/>
          </w:tcPr>
          <w:p w14:paraId="760C4FCA" w14:textId="77777777" w:rsidR="00C24C5B" w:rsidRPr="00407169" w:rsidRDefault="00C24C5B" w:rsidP="006D0728">
            <w:pPr>
              <w:spacing w:line="360" w:lineRule="auto"/>
              <w:ind w:right="23"/>
              <w:rPr>
                <w:rFonts w:ascii="宋体" w:hAnsi="宋体"/>
                <w:b/>
                <w:color w:val="000000"/>
                <w:sz w:val="24"/>
              </w:rPr>
            </w:pPr>
            <w:r w:rsidRPr="00407169">
              <w:rPr>
                <w:rFonts w:ascii="宋体" w:hAnsi="宋体" w:hint="eastAsia"/>
                <w:b/>
                <w:color w:val="000000"/>
                <w:sz w:val="24"/>
              </w:rPr>
              <w:t>数量</w:t>
            </w:r>
          </w:p>
        </w:tc>
      </w:tr>
      <w:tr w:rsidR="00C24C5B" w:rsidRPr="00625AAA" w14:paraId="0AFD0131" w14:textId="77777777" w:rsidTr="006D0728">
        <w:tc>
          <w:tcPr>
            <w:tcW w:w="4092" w:type="dxa"/>
            <w:shd w:val="clear" w:color="auto" w:fill="auto"/>
          </w:tcPr>
          <w:p w14:paraId="1C950A23" w14:textId="77777777" w:rsidR="00C24C5B" w:rsidRPr="00407169" w:rsidRDefault="00C24C5B" w:rsidP="006D0728">
            <w:pPr>
              <w:spacing w:line="360" w:lineRule="auto"/>
              <w:ind w:right="23"/>
              <w:rPr>
                <w:rFonts w:ascii="宋体" w:hAnsi="宋体"/>
                <w:b/>
                <w:color w:val="000000"/>
                <w:sz w:val="24"/>
              </w:rPr>
            </w:pPr>
            <w:r w:rsidRPr="00407169">
              <w:rPr>
                <w:rFonts w:ascii="宋体" w:hAnsi="宋体" w:hint="eastAsia"/>
                <w:sz w:val="24"/>
              </w:rPr>
              <w:t>AI智能计算服务器</w:t>
            </w:r>
          </w:p>
        </w:tc>
        <w:tc>
          <w:tcPr>
            <w:tcW w:w="4091" w:type="dxa"/>
            <w:shd w:val="clear" w:color="auto" w:fill="auto"/>
          </w:tcPr>
          <w:p w14:paraId="1CB29B50" w14:textId="77777777" w:rsidR="00C24C5B" w:rsidRPr="00407169" w:rsidRDefault="00C24C5B" w:rsidP="006D0728">
            <w:pPr>
              <w:spacing w:line="360" w:lineRule="auto"/>
              <w:ind w:right="23"/>
              <w:rPr>
                <w:rFonts w:ascii="宋体" w:hAnsi="宋体"/>
                <w:b/>
                <w:color w:val="000000"/>
                <w:sz w:val="24"/>
              </w:rPr>
            </w:pPr>
            <w:r>
              <w:rPr>
                <w:rFonts w:ascii="宋体" w:hAnsi="宋体"/>
                <w:sz w:val="24"/>
              </w:rPr>
              <w:t>1</w:t>
            </w:r>
            <w:r w:rsidRPr="00407169">
              <w:rPr>
                <w:rFonts w:ascii="宋体" w:hAnsi="宋体" w:hint="eastAsia"/>
                <w:sz w:val="24"/>
              </w:rPr>
              <w:t>台</w:t>
            </w:r>
          </w:p>
        </w:tc>
      </w:tr>
      <w:tr w:rsidR="00C24C5B" w:rsidRPr="00625AAA" w14:paraId="140EEDC2" w14:textId="77777777" w:rsidTr="006D0728">
        <w:tc>
          <w:tcPr>
            <w:tcW w:w="4092" w:type="dxa"/>
            <w:shd w:val="clear" w:color="auto" w:fill="auto"/>
          </w:tcPr>
          <w:p w14:paraId="27235FF6" w14:textId="77777777" w:rsidR="00C24C5B" w:rsidRPr="00407169" w:rsidRDefault="00C24C5B" w:rsidP="006D0728">
            <w:pPr>
              <w:spacing w:line="360" w:lineRule="auto"/>
              <w:ind w:right="23"/>
              <w:rPr>
                <w:rFonts w:ascii="宋体" w:hAnsi="宋体"/>
                <w:b/>
                <w:color w:val="000000"/>
                <w:sz w:val="24"/>
              </w:rPr>
            </w:pPr>
            <w:r w:rsidRPr="00407169">
              <w:rPr>
                <w:rFonts w:ascii="宋体" w:hAnsi="宋体" w:hint="eastAsia"/>
                <w:sz w:val="24"/>
              </w:rPr>
              <w:t>人工智能管理软件</w:t>
            </w:r>
          </w:p>
        </w:tc>
        <w:tc>
          <w:tcPr>
            <w:tcW w:w="4091" w:type="dxa"/>
            <w:shd w:val="clear" w:color="auto" w:fill="auto"/>
          </w:tcPr>
          <w:p w14:paraId="13252BD3" w14:textId="77777777" w:rsidR="00C24C5B" w:rsidRPr="00407169" w:rsidRDefault="00C24C5B" w:rsidP="006D0728">
            <w:pPr>
              <w:spacing w:line="360" w:lineRule="auto"/>
              <w:ind w:right="23"/>
              <w:rPr>
                <w:rFonts w:ascii="宋体" w:hAnsi="宋体"/>
                <w:b/>
                <w:color w:val="000000"/>
                <w:sz w:val="24"/>
              </w:rPr>
            </w:pPr>
            <w:r w:rsidRPr="00407169">
              <w:rPr>
                <w:rFonts w:ascii="宋体" w:hAnsi="宋体" w:hint="eastAsia"/>
                <w:b/>
                <w:color w:val="000000"/>
                <w:sz w:val="24"/>
              </w:rPr>
              <w:t>1套</w:t>
            </w:r>
          </w:p>
        </w:tc>
      </w:tr>
    </w:tbl>
    <w:p w14:paraId="1BC3F67B" w14:textId="77777777" w:rsidR="00C24C5B" w:rsidRPr="00625AAA" w:rsidRDefault="00C24C5B" w:rsidP="00C24C5B">
      <w:pPr>
        <w:spacing w:line="360" w:lineRule="auto"/>
        <w:rPr>
          <w:rFonts w:ascii="宋体" w:hAnsi="宋体"/>
          <w:b/>
          <w:color w:val="000000"/>
          <w:sz w:val="24"/>
        </w:rPr>
      </w:pPr>
    </w:p>
    <w:p w14:paraId="47D39FB4" w14:textId="77777777" w:rsidR="00C24C5B" w:rsidRPr="00625AAA" w:rsidRDefault="00C24C5B" w:rsidP="00C24C5B">
      <w:pPr>
        <w:pStyle w:val="11"/>
        <w:spacing w:before="0" w:after="0" w:line="360" w:lineRule="auto"/>
        <w:rPr>
          <w:sz w:val="24"/>
          <w:szCs w:val="24"/>
        </w:rPr>
      </w:pPr>
      <w:r w:rsidRPr="00625AAA">
        <w:rPr>
          <w:sz w:val="24"/>
          <w:szCs w:val="24"/>
        </w:rPr>
        <w:t>1</w:t>
      </w:r>
      <w:r w:rsidRPr="00625AAA">
        <w:rPr>
          <w:rFonts w:hint="eastAsia"/>
          <w:sz w:val="24"/>
          <w:szCs w:val="24"/>
        </w:rPr>
        <w:tab/>
        <w:t>AI智能计算服务器</w:t>
      </w:r>
      <w:r>
        <w:rPr>
          <w:rFonts w:hint="eastAsia"/>
          <w:sz w:val="24"/>
          <w:szCs w:val="24"/>
        </w:rPr>
        <w:t xml:space="preserve"> </w:t>
      </w:r>
      <w:r>
        <w:rPr>
          <w:sz w:val="24"/>
          <w:szCs w:val="24"/>
        </w:rPr>
        <w:t xml:space="preserve"> 1</w:t>
      </w:r>
      <w:r w:rsidRPr="00625AAA">
        <w:rPr>
          <w:rFonts w:hint="eastAsia"/>
          <w:sz w:val="24"/>
          <w:szCs w:val="24"/>
        </w:rPr>
        <w:t>台</w:t>
      </w: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6917"/>
      </w:tblGrid>
      <w:tr w:rsidR="00C24C5B" w:rsidRPr="00B54D43" w14:paraId="73B9A9C3" w14:textId="77777777" w:rsidTr="006D0728">
        <w:tc>
          <w:tcPr>
            <w:tcW w:w="1725" w:type="dxa"/>
            <w:shd w:val="clear" w:color="auto" w:fill="B4C6E7"/>
          </w:tcPr>
          <w:p w14:paraId="1CA2A01F" w14:textId="77777777" w:rsidR="00C24C5B" w:rsidRPr="00B54D43" w:rsidRDefault="00C24C5B" w:rsidP="006D0728">
            <w:pPr>
              <w:spacing w:line="360" w:lineRule="auto"/>
              <w:jc w:val="center"/>
              <w:rPr>
                <w:rFonts w:ascii="宋体" w:hAnsi="宋体" w:cs="Calibri"/>
                <w:b/>
                <w:bCs/>
                <w:sz w:val="24"/>
              </w:rPr>
            </w:pPr>
            <w:r w:rsidRPr="00B54D43">
              <w:rPr>
                <w:rFonts w:ascii="宋体" w:hAnsi="宋体" w:cs="Calibri" w:hint="eastAsia"/>
                <w:b/>
                <w:bCs/>
                <w:sz w:val="24"/>
              </w:rPr>
              <w:t>指标项</w:t>
            </w:r>
          </w:p>
        </w:tc>
        <w:tc>
          <w:tcPr>
            <w:tcW w:w="6917" w:type="dxa"/>
            <w:shd w:val="clear" w:color="auto" w:fill="B4C6E7"/>
          </w:tcPr>
          <w:p w14:paraId="25E59609" w14:textId="77777777" w:rsidR="00C24C5B" w:rsidRPr="00B54D43" w:rsidRDefault="00C24C5B" w:rsidP="006D0728">
            <w:pPr>
              <w:spacing w:line="360" w:lineRule="auto"/>
              <w:jc w:val="center"/>
              <w:rPr>
                <w:rFonts w:ascii="宋体" w:hAnsi="宋体" w:cs="Calibri"/>
                <w:b/>
                <w:bCs/>
                <w:sz w:val="24"/>
              </w:rPr>
            </w:pPr>
            <w:r w:rsidRPr="00B54D43">
              <w:rPr>
                <w:rFonts w:ascii="宋体" w:hAnsi="宋体" w:cs="Calibri" w:hint="eastAsia"/>
                <w:b/>
                <w:bCs/>
                <w:sz w:val="24"/>
              </w:rPr>
              <w:t>单台指标要求</w:t>
            </w:r>
          </w:p>
        </w:tc>
      </w:tr>
      <w:tr w:rsidR="00C24C5B" w:rsidRPr="00B54D43" w14:paraId="3208DD47" w14:textId="77777777" w:rsidTr="006D0728">
        <w:tc>
          <w:tcPr>
            <w:tcW w:w="1725" w:type="dxa"/>
            <w:vAlign w:val="center"/>
          </w:tcPr>
          <w:p w14:paraId="34B29D85"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b/>
                <w:kern w:val="0"/>
                <w:sz w:val="24"/>
              </w:rPr>
              <w:t>★</w:t>
            </w:r>
            <w:r w:rsidRPr="00B54D43">
              <w:rPr>
                <w:rFonts w:ascii="宋体" w:hAnsi="宋体" w:cs="宋体" w:hint="eastAsia"/>
                <w:color w:val="000000"/>
                <w:kern w:val="0"/>
                <w:sz w:val="24"/>
              </w:rPr>
              <w:t>形态</w:t>
            </w:r>
          </w:p>
        </w:tc>
        <w:tc>
          <w:tcPr>
            <w:tcW w:w="6917" w:type="dxa"/>
            <w:vAlign w:val="center"/>
          </w:tcPr>
          <w:p w14:paraId="4351BE93"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机架式服务器，非刀片或高密度服务器产品，非OEM产品</w:t>
            </w:r>
          </w:p>
        </w:tc>
      </w:tr>
      <w:tr w:rsidR="00C24C5B" w:rsidRPr="00B54D43" w14:paraId="0E7684D9" w14:textId="77777777" w:rsidTr="006D0728">
        <w:trPr>
          <w:trHeight w:val="56"/>
        </w:trPr>
        <w:tc>
          <w:tcPr>
            <w:tcW w:w="1725" w:type="dxa"/>
            <w:vAlign w:val="center"/>
          </w:tcPr>
          <w:p w14:paraId="191DB866"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b/>
                <w:kern w:val="0"/>
                <w:sz w:val="24"/>
              </w:rPr>
              <w:t>#</w:t>
            </w:r>
            <w:r w:rsidRPr="00B54D43">
              <w:rPr>
                <w:rFonts w:ascii="宋体" w:hAnsi="宋体" w:cs="宋体" w:hint="eastAsia"/>
                <w:color w:val="000000"/>
                <w:kern w:val="0"/>
                <w:sz w:val="24"/>
              </w:rPr>
              <w:t>处理器</w:t>
            </w:r>
          </w:p>
        </w:tc>
        <w:tc>
          <w:tcPr>
            <w:tcW w:w="6917" w:type="dxa"/>
            <w:vAlign w:val="center"/>
          </w:tcPr>
          <w:p w14:paraId="2437DF19"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配置≥2颗性能不低于至强可扩展处理器，≥5</w:t>
            </w:r>
            <w:r w:rsidRPr="00B54D43">
              <w:rPr>
                <w:rFonts w:ascii="宋体" w:hAnsi="宋体" w:cs="宋体"/>
                <w:color w:val="000000"/>
                <w:kern w:val="0"/>
                <w:sz w:val="24"/>
              </w:rPr>
              <w:t>6</w:t>
            </w:r>
            <w:r w:rsidRPr="00B54D43">
              <w:rPr>
                <w:rFonts w:ascii="宋体" w:hAnsi="宋体" w:cs="宋体" w:hint="eastAsia"/>
                <w:color w:val="000000"/>
                <w:kern w:val="0"/>
                <w:sz w:val="24"/>
              </w:rPr>
              <w:t>核</w:t>
            </w:r>
          </w:p>
        </w:tc>
      </w:tr>
      <w:tr w:rsidR="00C24C5B" w:rsidRPr="00B54D43" w14:paraId="640228D5" w14:textId="77777777" w:rsidTr="006D0728">
        <w:trPr>
          <w:trHeight w:val="56"/>
        </w:trPr>
        <w:tc>
          <w:tcPr>
            <w:tcW w:w="1725" w:type="dxa"/>
            <w:vAlign w:val="center"/>
          </w:tcPr>
          <w:p w14:paraId="73D3263C"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b/>
                <w:kern w:val="0"/>
                <w:sz w:val="24"/>
              </w:rPr>
              <w:lastRenderedPageBreak/>
              <w:t>★</w:t>
            </w:r>
            <w:r w:rsidRPr="00B54D43">
              <w:rPr>
                <w:rFonts w:ascii="宋体" w:hAnsi="宋体" w:cs="宋体" w:hint="eastAsia"/>
                <w:color w:val="000000"/>
                <w:kern w:val="0"/>
                <w:sz w:val="24"/>
              </w:rPr>
              <w:t>加速卡</w:t>
            </w:r>
          </w:p>
        </w:tc>
        <w:tc>
          <w:tcPr>
            <w:tcW w:w="6917" w:type="dxa"/>
            <w:vAlign w:val="center"/>
          </w:tcPr>
          <w:p w14:paraId="066ECEDA"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配置≥8块</w:t>
            </w:r>
            <w:r w:rsidRPr="00B54D43">
              <w:rPr>
                <w:rFonts w:ascii="宋体" w:hAnsi="宋体" w:cs="宋体"/>
                <w:color w:val="000000"/>
                <w:kern w:val="0"/>
                <w:sz w:val="24"/>
              </w:rPr>
              <w:t>PCI</w:t>
            </w:r>
            <w:r w:rsidRPr="00B54D43">
              <w:rPr>
                <w:rFonts w:ascii="宋体" w:hAnsi="宋体" w:cs="宋体" w:hint="eastAsia"/>
                <w:color w:val="000000"/>
                <w:kern w:val="0"/>
                <w:sz w:val="24"/>
              </w:rPr>
              <w:t>e加速</w:t>
            </w:r>
            <w:r w:rsidRPr="00B54D43">
              <w:rPr>
                <w:rFonts w:ascii="宋体" w:hAnsi="宋体" w:cs="宋体"/>
                <w:color w:val="000000"/>
                <w:kern w:val="0"/>
                <w:sz w:val="24"/>
              </w:rPr>
              <w:t>卡</w:t>
            </w:r>
            <w:r w:rsidRPr="00B54D43">
              <w:rPr>
                <w:rFonts w:ascii="宋体" w:hAnsi="宋体" w:cs="宋体" w:hint="eastAsia"/>
                <w:color w:val="000000"/>
                <w:kern w:val="0"/>
                <w:sz w:val="24"/>
              </w:rPr>
              <w:t>，单卡显存≥4</w:t>
            </w:r>
            <w:r w:rsidRPr="00B54D43">
              <w:rPr>
                <w:rFonts w:ascii="宋体" w:hAnsi="宋体" w:cs="宋体"/>
                <w:color w:val="000000"/>
                <w:kern w:val="0"/>
                <w:sz w:val="24"/>
              </w:rPr>
              <w:t>8GB</w:t>
            </w:r>
            <w:r w:rsidRPr="00B54D43">
              <w:rPr>
                <w:rFonts w:ascii="宋体" w:hAnsi="宋体" w:cs="宋体" w:hint="eastAsia"/>
                <w:color w:val="000000"/>
                <w:kern w:val="0"/>
                <w:sz w:val="24"/>
              </w:rPr>
              <w:t>，单精度浮点计算能力F</w:t>
            </w:r>
            <w:r w:rsidRPr="00B54D43">
              <w:rPr>
                <w:rFonts w:ascii="宋体" w:hAnsi="宋体" w:cs="宋体"/>
                <w:color w:val="000000"/>
                <w:kern w:val="0"/>
                <w:sz w:val="24"/>
              </w:rPr>
              <w:t>P32</w:t>
            </w:r>
            <w:r w:rsidRPr="00B54D43">
              <w:rPr>
                <w:rFonts w:ascii="宋体" w:hAnsi="宋体" w:cs="宋体" w:hint="eastAsia"/>
                <w:color w:val="000000"/>
                <w:kern w:val="0"/>
                <w:sz w:val="24"/>
              </w:rPr>
              <w:t>≥</w:t>
            </w:r>
            <w:r w:rsidRPr="00B54D43">
              <w:rPr>
                <w:rFonts w:ascii="宋体" w:hAnsi="宋体" w:cs="宋体"/>
                <w:color w:val="000000"/>
                <w:kern w:val="0"/>
                <w:sz w:val="24"/>
              </w:rPr>
              <w:t>91.6TFLOPS</w:t>
            </w:r>
            <w:r w:rsidRPr="00B54D43">
              <w:rPr>
                <w:rFonts w:ascii="宋体" w:hAnsi="宋体" w:cs="宋体" w:hint="eastAsia"/>
                <w:color w:val="000000"/>
                <w:kern w:val="0"/>
                <w:sz w:val="24"/>
              </w:rPr>
              <w:t>，</w:t>
            </w:r>
            <w:r w:rsidRPr="00B54D43">
              <w:rPr>
                <w:rFonts w:ascii="宋体" w:hAnsi="宋体" w:hint="eastAsia"/>
                <w:sz w:val="24"/>
              </w:rPr>
              <w:t>单卡双向接口带宽≥64GB/s。8卡共提供≥11.728PFLOPS的FP8计算能力。</w:t>
            </w:r>
          </w:p>
        </w:tc>
      </w:tr>
      <w:tr w:rsidR="00C24C5B" w:rsidRPr="00B54D43" w14:paraId="740922EB" w14:textId="77777777" w:rsidTr="006D0728">
        <w:tc>
          <w:tcPr>
            <w:tcW w:w="1725" w:type="dxa"/>
            <w:vAlign w:val="center"/>
          </w:tcPr>
          <w:p w14:paraId="41E55097"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#内存</w:t>
            </w:r>
          </w:p>
        </w:tc>
        <w:tc>
          <w:tcPr>
            <w:tcW w:w="6917" w:type="dxa"/>
            <w:vAlign w:val="center"/>
          </w:tcPr>
          <w:p w14:paraId="15518933" w14:textId="099120C0"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配置≥</w:t>
            </w:r>
            <w:r w:rsidRPr="00B54D43">
              <w:rPr>
                <w:rFonts w:ascii="宋体" w:hAnsi="宋体" w:cs="宋体"/>
                <w:color w:val="000000"/>
                <w:kern w:val="0"/>
                <w:sz w:val="24"/>
              </w:rPr>
              <w:t>2</w:t>
            </w:r>
            <w:r w:rsidRPr="00B54D43">
              <w:rPr>
                <w:rFonts w:ascii="宋体" w:hAnsi="宋体" w:cs="宋体" w:hint="eastAsia"/>
                <w:color w:val="000000"/>
                <w:kern w:val="0"/>
                <w:sz w:val="24"/>
              </w:rPr>
              <w:t xml:space="preserve">TB </w:t>
            </w:r>
            <w:r w:rsidR="008A7337" w:rsidRPr="00B54D43">
              <w:rPr>
                <w:rFonts w:ascii="宋体" w:hAnsi="宋体" w:cs="宋体" w:hint="eastAsia"/>
                <w:color w:val="000000"/>
                <w:kern w:val="0"/>
                <w:sz w:val="24"/>
              </w:rPr>
              <w:t>DDR</w:t>
            </w:r>
            <w:r w:rsidR="008A7337">
              <w:rPr>
                <w:rFonts w:ascii="宋体" w:hAnsi="宋体" w:cs="宋体"/>
                <w:color w:val="000000"/>
                <w:kern w:val="0"/>
                <w:sz w:val="24"/>
              </w:rPr>
              <w:t>5</w:t>
            </w:r>
            <w:r w:rsidR="008A7337" w:rsidRPr="00B54D43">
              <w:rPr>
                <w:rFonts w:ascii="宋体" w:hAnsi="宋体" w:cs="宋体" w:hint="eastAsia"/>
                <w:color w:val="000000"/>
                <w:kern w:val="0"/>
                <w:sz w:val="24"/>
              </w:rPr>
              <w:t xml:space="preserve"> </w:t>
            </w:r>
            <w:r>
              <w:rPr>
                <w:rFonts w:ascii="宋体" w:hAnsi="宋体" w:cs="宋体"/>
                <w:color w:val="000000"/>
                <w:kern w:val="0"/>
                <w:sz w:val="24"/>
              </w:rPr>
              <w:t>48</w:t>
            </w:r>
            <w:r w:rsidRPr="00B54D43">
              <w:rPr>
                <w:rFonts w:ascii="宋体" w:hAnsi="宋体" w:cs="宋体"/>
                <w:color w:val="000000"/>
                <w:kern w:val="0"/>
                <w:sz w:val="24"/>
              </w:rPr>
              <w:t>00</w:t>
            </w:r>
            <w:r w:rsidRPr="00B54D43">
              <w:rPr>
                <w:rFonts w:ascii="宋体" w:hAnsi="宋体" w:cs="宋体" w:hint="eastAsia"/>
                <w:color w:val="000000"/>
                <w:kern w:val="0"/>
                <w:sz w:val="24"/>
              </w:rPr>
              <w:t>MHz ECC RDIMM内存，内存满通道配置，支持≥32个内存插槽</w:t>
            </w:r>
          </w:p>
        </w:tc>
      </w:tr>
      <w:tr w:rsidR="00C24C5B" w:rsidRPr="00B54D43" w14:paraId="31663483" w14:textId="77777777" w:rsidTr="006D0728">
        <w:tc>
          <w:tcPr>
            <w:tcW w:w="1725" w:type="dxa"/>
            <w:vAlign w:val="center"/>
          </w:tcPr>
          <w:p w14:paraId="1D8D96D2"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#硬盘</w:t>
            </w:r>
          </w:p>
        </w:tc>
        <w:tc>
          <w:tcPr>
            <w:tcW w:w="6917" w:type="dxa"/>
            <w:vAlign w:val="center"/>
          </w:tcPr>
          <w:p w14:paraId="5BDFBD18"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本次配置2 块≥</w:t>
            </w:r>
            <w:r w:rsidRPr="00B54D43">
              <w:rPr>
                <w:rFonts w:ascii="宋体" w:hAnsi="宋体" w:cs="宋体"/>
                <w:color w:val="000000"/>
                <w:kern w:val="0"/>
                <w:sz w:val="24"/>
              </w:rPr>
              <w:t>480</w:t>
            </w:r>
            <w:r w:rsidRPr="00B54D43">
              <w:rPr>
                <w:rFonts w:ascii="宋体" w:hAnsi="宋体" w:cs="宋体" w:hint="eastAsia"/>
                <w:color w:val="000000"/>
                <w:kern w:val="0"/>
                <w:sz w:val="24"/>
              </w:rPr>
              <w:t>G SSD和</w:t>
            </w:r>
            <w:r w:rsidRPr="00B54D43">
              <w:rPr>
                <w:rFonts w:ascii="宋体" w:hAnsi="宋体" w:cs="宋体"/>
                <w:color w:val="000000"/>
                <w:kern w:val="0"/>
                <w:sz w:val="24"/>
              </w:rPr>
              <w:t>5</w:t>
            </w:r>
            <w:r w:rsidRPr="00B54D43">
              <w:rPr>
                <w:rFonts w:ascii="宋体" w:hAnsi="宋体" w:cs="宋体" w:hint="eastAsia"/>
                <w:color w:val="000000"/>
                <w:kern w:val="0"/>
                <w:sz w:val="24"/>
              </w:rPr>
              <w:t>块≥7</w:t>
            </w:r>
            <w:r w:rsidRPr="00B54D43">
              <w:rPr>
                <w:rFonts w:ascii="宋体" w:hAnsi="宋体" w:cs="宋体"/>
                <w:color w:val="000000"/>
                <w:kern w:val="0"/>
                <w:sz w:val="24"/>
              </w:rPr>
              <w:t xml:space="preserve">.68TB </w:t>
            </w:r>
            <w:proofErr w:type="spellStart"/>
            <w:r w:rsidRPr="00B54D43">
              <w:rPr>
                <w:rFonts w:ascii="宋体" w:hAnsi="宋体" w:cs="宋体"/>
                <w:color w:val="000000"/>
                <w:kern w:val="0"/>
                <w:sz w:val="24"/>
              </w:rPr>
              <w:t>NVM</w:t>
            </w:r>
            <w:r w:rsidRPr="00B54D43">
              <w:rPr>
                <w:rFonts w:ascii="宋体" w:hAnsi="宋体" w:cs="宋体" w:hint="eastAsia"/>
                <w:color w:val="000000"/>
                <w:kern w:val="0"/>
                <w:sz w:val="24"/>
              </w:rPr>
              <w:t>e</w:t>
            </w:r>
            <w:proofErr w:type="spellEnd"/>
            <w:r w:rsidRPr="00B54D43">
              <w:rPr>
                <w:rFonts w:ascii="宋体" w:hAnsi="宋体" w:cs="宋体"/>
                <w:color w:val="000000"/>
                <w:kern w:val="0"/>
                <w:sz w:val="24"/>
              </w:rPr>
              <w:t xml:space="preserve"> SSD</w:t>
            </w:r>
          </w:p>
        </w:tc>
      </w:tr>
      <w:tr w:rsidR="00C24C5B" w:rsidRPr="00B54D43" w14:paraId="47D4D0EA" w14:textId="77777777" w:rsidTr="006D0728">
        <w:tc>
          <w:tcPr>
            <w:tcW w:w="1725" w:type="dxa"/>
            <w:vAlign w:val="center"/>
          </w:tcPr>
          <w:p w14:paraId="38F9438E"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网卡</w:t>
            </w:r>
          </w:p>
        </w:tc>
        <w:tc>
          <w:tcPr>
            <w:tcW w:w="6917" w:type="dxa"/>
            <w:vAlign w:val="center"/>
          </w:tcPr>
          <w:p w14:paraId="4DA180BE"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hint="eastAsia"/>
                <w:sz w:val="24"/>
              </w:rPr>
              <w:t>配置≥4个千兆管理网口，</w:t>
            </w:r>
            <w:r w:rsidRPr="00B54D43">
              <w:rPr>
                <w:rFonts w:ascii="宋体" w:hAnsi="宋体" w:cs="宋体" w:hint="eastAsia"/>
                <w:color w:val="000000"/>
                <w:kern w:val="0"/>
                <w:sz w:val="24"/>
              </w:rPr>
              <w:t>≥1块双口千兆网卡和≥</w:t>
            </w:r>
            <w:r w:rsidRPr="00B54D43">
              <w:rPr>
                <w:rFonts w:ascii="宋体" w:hAnsi="宋体" w:cs="宋体"/>
                <w:color w:val="000000"/>
                <w:kern w:val="0"/>
                <w:sz w:val="24"/>
              </w:rPr>
              <w:t>3</w:t>
            </w:r>
            <w:r w:rsidRPr="00B54D43">
              <w:rPr>
                <w:rFonts w:ascii="宋体" w:hAnsi="宋体" w:cs="宋体" w:hint="eastAsia"/>
                <w:color w:val="000000"/>
                <w:kern w:val="0"/>
                <w:sz w:val="24"/>
              </w:rPr>
              <w:t>块H</w:t>
            </w:r>
            <w:r w:rsidRPr="00B54D43">
              <w:rPr>
                <w:rFonts w:ascii="宋体" w:hAnsi="宋体" w:cs="宋体"/>
                <w:color w:val="000000"/>
                <w:kern w:val="0"/>
                <w:sz w:val="24"/>
              </w:rPr>
              <w:t>DR 200G IB</w:t>
            </w:r>
            <w:r w:rsidRPr="00B54D43">
              <w:rPr>
                <w:rFonts w:ascii="宋体" w:hAnsi="宋体" w:cs="宋体" w:hint="eastAsia"/>
                <w:color w:val="000000"/>
                <w:kern w:val="0"/>
                <w:sz w:val="24"/>
              </w:rPr>
              <w:t>单口卡</w:t>
            </w:r>
          </w:p>
        </w:tc>
      </w:tr>
      <w:tr w:rsidR="00C24C5B" w:rsidRPr="00B54D43" w14:paraId="5478DCA5" w14:textId="77777777" w:rsidTr="006D0728">
        <w:tc>
          <w:tcPr>
            <w:tcW w:w="1725" w:type="dxa"/>
            <w:vAlign w:val="center"/>
          </w:tcPr>
          <w:p w14:paraId="4A5F7D52"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网络技术</w:t>
            </w:r>
          </w:p>
        </w:tc>
        <w:tc>
          <w:tcPr>
            <w:tcW w:w="6917" w:type="dxa"/>
            <w:vAlign w:val="center"/>
          </w:tcPr>
          <w:p w14:paraId="4C57843C"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配置</w:t>
            </w:r>
            <w:r w:rsidRPr="00B54D43">
              <w:rPr>
                <w:rFonts w:ascii="宋体" w:hAnsi="宋体" w:hint="eastAsia"/>
                <w:sz w:val="24"/>
              </w:rPr>
              <w:t>高速计算网络交换机和线缆，</w:t>
            </w:r>
            <w:r w:rsidRPr="00B54D43">
              <w:rPr>
                <w:rFonts w:ascii="宋体" w:hAnsi="宋体" w:cs="宋体" w:hint="eastAsia"/>
                <w:color w:val="000000"/>
                <w:kern w:val="0"/>
                <w:sz w:val="24"/>
              </w:rPr>
              <w:t>支持采用</w:t>
            </w:r>
            <w:r w:rsidRPr="00B54D43">
              <w:rPr>
                <w:rFonts w:ascii="宋体" w:hAnsi="宋体" w:cs="宋体"/>
                <w:color w:val="000000"/>
                <w:kern w:val="0"/>
                <w:sz w:val="24"/>
              </w:rPr>
              <w:t>Multi-Host技术将多计算节点、存储节点通过单一网卡与外界互联</w:t>
            </w:r>
            <w:r w:rsidRPr="00B54D43">
              <w:rPr>
                <w:rFonts w:ascii="宋体" w:hAnsi="宋体" w:cs="宋体" w:hint="eastAsia"/>
                <w:color w:val="000000"/>
                <w:kern w:val="0"/>
                <w:sz w:val="24"/>
              </w:rPr>
              <w:t>，提供技术白皮书证明材料</w:t>
            </w:r>
          </w:p>
        </w:tc>
      </w:tr>
      <w:tr w:rsidR="00C24C5B" w:rsidRPr="00B54D43" w14:paraId="43A4ABD0" w14:textId="77777777" w:rsidTr="006D0728">
        <w:tc>
          <w:tcPr>
            <w:tcW w:w="1725" w:type="dxa"/>
            <w:vAlign w:val="center"/>
          </w:tcPr>
          <w:p w14:paraId="3BB58088"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#硬盘控制器</w:t>
            </w:r>
          </w:p>
        </w:tc>
        <w:tc>
          <w:tcPr>
            <w:tcW w:w="6917" w:type="dxa"/>
            <w:vAlign w:val="center"/>
          </w:tcPr>
          <w:p w14:paraId="3D10AC09"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配置</w:t>
            </w:r>
            <w:r w:rsidRPr="00B54D43">
              <w:rPr>
                <w:rFonts w:ascii="宋体" w:hAnsi="宋体" w:cs="宋体"/>
                <w:color w:val="000000"/>
                <w:kern w:val="0"/>
                <w:sz w:val="24"/>
              </w:rPr>
              <w:t>1</w:t>
            </w:r>
            <w:r w:rsidRPr="00B54D43">
              <w:rPr>
                <w:rFonts w:ascii="宋体" w:hAnsi="宋体" w:cs="宋体" w:hint="eastAsia"/>
                <w:color w:val="000000"/>
                <w:kern w:val="0"/>
                <w:sz w:val="24"/>
              </w:rPr>
              <w:t>块≥2</w:t>
            </w:r>
            <w:r w:rsidRPr="00B54D43">
              <w:rPr>
                <w:rFonts w:ascii="宋体" w:hAnsi="宋体" w:cs="宋体"/>
                <w:color w:val="000000"/>
                <w:kern w:val="0"/>
                <w:sz w:val="24"/>
              </w:rPr>
              <w:t>GB</w:t>
            </w:r>
            <w:r w:rsidRPr="00B54D43">
              <w:rPr>
                <w:rFonts w:ascii="宋体" w:hAnsi="宋体" w:cs="宋体" w:hint="eastAsia"/>
                <w:color w:val="000000"/>
                <w:kern w:val="0"/>
                <w:sz w:val="24"/>
              </w:rPr>
              <w:t>缓存R</w:t>
            </w:r>
            <w:r w:rsidRPr="00B54D43">
              <w:rPr>
                <w:rFonts w:ascii="宋体" w:hAnsi="宋体" w:cs="宋体"/>
                <w:color w:val="000000"/>
                <w:kern w:val="0"/>
                <w:sz w:val="24"/>
              </w:rPr>
              <w:t>AID</w:t>
            </w:r>
            <w:r w:rsidRPr="00B54D43">
              <w:rPr>
                <w:rFonts w:ascii="宋体" w:hAnsi="宋体" w:cs="宋体" w:hint="eastAsia"/>
                <w:color w:val="000000"/>
                <w:kern w:val="0"/>
                <w:sz w:val="24"/>
              </w:rPr>
              <w:t>卡</w:t>
            </w:r>
          </w:p>
        </w:tc>
      </w:tr>
      <w:tr w:rsidR="00C24C5B" w:rsidRPr="00B54D43" w14:paraId="6428BE39" w14:textId="77777777" w:rsidTr="006D0728">
        <w:tc>
          <w:tcPr>
            <w:tcW w:w="1725" w:type="dxa"/>
          </w:tcPr>
          <w:p w14:paraId="1F601C89"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硬盘控制器扩展</w:t>
            </w:r>
          </w:p>
        </w:tc>
        <w:tc>
          <w:tcPr>
            <w:tcW w:w="6917" w:type="dxa"/>
          </w:tcPr>
          <w:p w14:paraId="453382AB"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支持≥2块内置标准R</w:t>
            </w:r>
            <w:r w:rsidRPr="00B54D43">
              <w:rPr>
                <w:rFonts w:ascii="宋体" w:hAnsi="宋体" w:cs="宋体"/>
                <w:color w:val="000000"/>
                <w:kern w:val="0"/>
                <w:sz w:val="24"/>
              </w:rPr>
              <w:t>AID</w:t>
            </w:r>
            <w:r w:rsidRPr="00B54D43">
              <w:rPr>
                <w:rFonts w:ascii="宋体" w:hAnsi="宋体" w:cs="宋体" w:hint="eastAsia"/>
                <w:color w:val="000000"/>
                <w:kern w:val="0"/>
                <w:sz w:val="24"/>
              </w:rPr>
              <w:t>卡，提供</w:t>
            </w:r>
            <w:proofErr w:type="gramStart"/>
            <w:r w:rsidRPr="00B54D43">
              <w:rPr>
                <w:rFonts w:ascii="宋体" w:hAnsi="宋体" w:cs="宋体" w:hint="eastAsia"/>
                <w:color w:val="000000"/>
                <w:kern w:val="0"/>
                <w:sz w:val="24"/>
              </w:rPr>
              <w:t>官网截图证明</w:t>
            </w:r>
            <w:proofErr w:type="gramEnd"/>
            <w:r w:rsidRPr="00B54D43">
              <w:rPr>
                <w:rFonts w:ascii="宋体" w:hAnsi="宋体" w:cs="宋体" w:hint="eastAsia"/>
                <w:color w:val="000000"/>
                <w:kern w:val="0"/>
                <w:sz w:val="24"/>
              </w:rPr>
              <w:t>材料</w:t>
            </w:r>
          </w:p>
        </w:tc>
      </w:tr>
      <w:tr w:rsidR="00C24C5B" w:rsidRPr="00B54D43" w14:paraId="3729DB2F" w14:textId="77777777" w:rsidTr="006D0728">
        <w:tc>
          <w:tcPr>
            <w:tcW w:w="1725" w:type="dxa"/>
          </w:tcPr>
          <w:p w14:paraId="0A168453"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拓扑切换</w:t>
            </w:r>
          </w:p>
        </w:tc>
        <w:tc>
          <w:tcPr>
            <w:tcW w:w="6917" w:type="dxa"/>
          </w:tcPr>
          <w:p w14:paraId="1CDF220C"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单机支持</w:t>
            </w:r>
            <w:r w:rsidRPr="00B54D43">
              <w:rPr>
                <w:rFonts w:ascii="宋体" w:hAnsi="宋体" w:cs="宋体"/>
                <w:color w:val="000000"/>
                <w:kern w:val="0"/>
                <w:sz w:val="24"/>
              </w:rPr>
              <w:t>Balance/Common/Cascade三种拓扑软件一键切换，灵活应对不同AI应用场景性能调优需求</w:t>
            </w:r>
            <w:r w:rsidRPr="00B54D43">
              <w:rPr>
                <w:rFonts w:ascii="宋体" w:hAnsi="宋体" w:cs="宋体" w:hint="eastAsia"/>
                <w:color w:val="000000"/>
                <w:kern w:val="0"/>
                <w:sz w:val="24"/>
              </w:rPr>
              <w:t>，提供</w:t>
            </w:r>
            <w:proofErr w:type="gramStart"/>
            <w:r w:rsidRPr="00B54D43">
              <w:rPr>
                <w:rFonts w:ascii="宋体" w:hAnsi="宋体" w:cs="宋体" w:hint="eastAsia"/>
                <w:color w:val="000000"/>
                <w:kern w:val="0"/>
                <w:sz w:val="24"/>
              </w:rPr>
              <w:t>官网截图证明</w:t>
            </w:r>
            <w:proofErr w:type="gramEnd"/>
            <w:r w:rsidRPr="00B54D43">
              <w:rPr>
                <w:rFonts w:ascii="宋体" w:hAnsi="宋体" w:cs="宋体" w:hint="eastAsia"/>
                <w:color w:val="000000"/>
                <w:kern w:val="0"/>
                <w:sz w:val="24"/>
              </w:rPr>
              <w:t>材料，并加盖供应商公章。</w:t>
            </w:r>
          </w:p>
        </w:tc>
      </w:tr>
      <w:tr w:rsidR="00C24C5B" w:rsidRPr="00B54D43" w14:paraId="6AED506D" w14:textId="77777777" w:rsidTr="006D0728">
        <w:tc>
          <w:tcPr>
            <w:tcW w:w="1725" w:type="dxa"/>
          </w:tcPr>
          <w:p w14:paraId="5BCA7616"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拓扑能力</w:t>
            </w:r>
          </w:p>
        </w:tc>
        <w:tc>
          <w:tcPr>
            <w:tcW w:w="6917" w:type="dxa"/>
          </w:tcPr>
          <w:p w14:paraId="012105EF"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支持单一C</w:t>
            </w:r>
            <w:r w:rsidRPr="00B54D43">
              <w:rPr>
                <w:rFonts w:ascii="宋体" w:hAnsi="宋体" w:cs="宋体"/>
                <w:color w:val="000000"/>
                <w:kern w:val="0"/>
                <w:sz w:val="24"/>
              </w:rPr>
              <w:t>PU</w:t>
            </w:r>
            <w:r w:rsidRPr="00B54D43">
              <w:rPr>
                <w:rFonts w:ascii="宋体" w:hAnsi="宋体" w:cs="宋体" w:hint="eastAsia"/>
                <w:color w:val="000000"/>
                <w:kern w:val="0"/>
                <w:sz w:val="24"/>
              </w:rPr>
              <w:t>与8块加速卡相连接的拓扑结构，提供白皮书证明材料</w:t>
            </w:r>
          </w:p>
        </w:tc>
      </w:tr>
      <w:tr w:rsidR="00C24C5B" w:rsidRPr="00B54D43" w14:paraId="6D483CE0" w14:textId="77777777" w:rsidTr="006D0728">
        <w:tc>
          <w:tcPr>
            <w:tcW w:w="1725" w:type="dxa"/>
            <w:vAlign w:val="center"/>
          </w:tcPr>
          <w:p w14:paraId="2D33650E"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电源</w:t>
            </w:r>
          </w:p>
        </w:tc>
        <w:tc>
          <w:tcPr>
            <w:tcW w:w="6917" w:type="dxa"/>
            <w:vAlign w:val="center"/>
          </w:tcPr>
          <w:p w14:paraId="27B8880E" w14:textId="77777777" w:rsidR="00C24C5B" w:rsidRPr="00B54D43" w:rsidRDefault="00C24C5B" w:rsidP="006D0728">
            <w:pPr>
              <w:widowControl/>
              <w:spacing w:line="360" w:lineRule="auto"/>
              <w:jc w:val="left"/>
              <w:rPr>
                <w:rFonts w:ascii="宋体" w:hAnsi="宋体" w:cs="宋体"/>
                <w:color w:val="000000"/>
                <w:kern w:val="0"/>
                <w:sz w:val="24"/>
              </w:rPr>
            </w:pPr>
            <w:proofErr w:type="gramStart"/>
            <w:r w:rsidRPr="00B54D43">
              <w:rPr>
                <w:rFonts w:ascii="宋体" w:hAnsi="宋体" w:cs="宋体" w:hint="eastAsia"/>
                <w:color w:val="000000"/>
                <w:kern w:val="0"/>
                <w:sz w:val="24"/>
              </w:rPr>
              <w:t>满配冗余</w:t>
            </w:r>
            <w:proofErr w:type="gramEnd"/>
            <w:r w:rsidRPr="00B54D43">
              <w:rPr>
                <w:rFonts w:ascii="宋体" w:hAnsi="宋体" w:cs="宋体" w:hint="eastAsia"/>
                <w:color w:val="000000"/>
                <w:kern w:val="0"/>
                <w:sz w:val="24"/>
              </w:rPr>
              <w:t>电源和风扇模块，最大支持≥3</w:t>
            </w:r>
            <w:r w:rsidRPr="00B54D43">
              <w:rPr>
                <w:rFonts w:ascii="宋体" w:hAnsi="宋体" w:cs="宋体"/>
                <w:color w:val="000000"/>
                <w:kern w:val="0"/>
                <w:sz w:val="24"/>
              </w:rPr>
              <w:t>000W</w:t>
            </w:r>
            <w:r w:rsidRPr="00B54D43">
              <w:rPr>
                <w:rFonts w:ascii="宋体" w:hAnsi="宋体" w:cs="宋体" w:hint="eastAsia"/>
                <w:color w:val="000000"/>
                <w:kern w:val="0"/>
                <w:sz w:val="24"/>
              </w:rPr>
              <w:t>铂金电源，提供</w:t>
            </w:r>
            <w:proofErr w:type="gramStart"/>
            <w:r w:rsidRPr="00B54D43">
              <w:rPr>
                <w:rFonts w:ascii="宋体" w:hAnsi="宋体" w:cs="宋体" w:hint="eastAsia"/>
                <w:color w:val="000000"/>
                <w:kern w:val="0"/>
                <w:sz w:val="24"/>
              </w:rPr>
              <w:t>官网截图证明</w:t>
            </w:r>
            <w:proofErr w:type="gramEnd"/>
            <w:r w:rsidRPr="00B54D43">
              <w:rPr>
                <w:rFonts w:ascii="宋体" w:hAnsi="宋体" w:cs="宋体" w:hint="eastAsia"/>
                <w:color w:val="000000"/>
                <w:kern w:val="0"/>
                <w:sz w:val="24"/>
              </w:rPr>
              <w:t>材料</w:t>
            </w:r>
          </w:p>
        </w:tc>
      </w:tr>
      <w:tr w:rsidR="00C24C5B" w:rsidRPr="00B54D43" w14:paraId="627068CA" w14:textId="77777777" w:rsidTr="006D0728">
        <w:tc>
          <w:tcPr>
            <w:tcW w:w="1725" w:type="dxa"/>
            <w:vAlign w:val="center"/>
          </w:tcPr>
          <w:p w14:paraId="07545BA2"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t>管理</w:t>
            </w:r>
          </w:p>
        </w:tc>
        <w:tc>
          <w:tcPr>
            <w:tcW w:w="6917" w:type="dxa"/>
            <w:vAlign w:val="center"/>
          </w:tcPr>
          <w:p w14:paraId="4A4C0BE0"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集成系统管理芯片，提供</w:t>
            </w:r>
            <w:proofErr w:type="spellStart"/>
            <w:r w:rsidRPr="00B54D43">
              <w:rPr>
                <w:rFonts w:ascii="宋体" w:hAnsi="宋体" w:cs="宋体" w:hint="eastAsia"/>
                <w:color w:val="000000"/>
                <w:kern w:val="0"/>
                <w:sz w:val="24"/>
              </w:rPr>
              <w:t>iKVM</w:t>
            </w:r>
            <w:proofErr w:type="spellEnd"/>
            <w:r w:rsidRPr="00B54D43">
              <w:rPr>
                <w:rFonts w:ascii="宋体" w:hAnsi="宋体" w:cs="宋体" w:hint="eastAsia"/>
                <w:color w:val="000000"/>
                <w:kern w:val="0"/>
                <w:sz w:val="24"/>
              </w:rPr>
              <w:t>和KVM Over IP高级管理功能，本地固件更新、错误日志，提供系统状况的可视显示；配置独立的远程管理控制端口，支持远程监控图形界面, 可实现与操作系统无关的</w:t>
            </w:r>
            <w:proofErr w:type="gramStart"/>
            <w:r w:rsidRPr="00B54D43">
              <w:rPr>
                <w:rFonts w:ascii="宋体" w:hAnsi="宋体" w:cs="宋体" w:hint="eastAsia"/>
                <w:color w:val="000000"/>
                <w:kern w:val="0"/>
                <w:sz w:val="24"/>
              </w:rPr>
              <w:t>远程对</w:t>
            </w:r>
            <w:proofErr w:type="gramEnd"/>
            <w:r w:rsidRPr="00B54D43">
              <w:rPr>
                <w:rFonts w:ascii="宋体" w:hAnsi="宋体" w:cs="宋体" w:hint="eastAsia"/>
                <w:color w:val="000000"/>
                <w:kern w:val="0"/>
                <w:sz w:val="24"/>
              </w:rPr>
              <w:t>服务器的完全控制，包括远程的开机、关机、重启、虚拟设备挂载等操作；可实现监控服务器内部主要部件的状态，包括CPU、内存、硬盘、风扇、电源</w:t>
            </w:r>
          </w:p>
        </w:tc>
      </w:tr>
      <w:tr w:rsidR="00C24C5B" w:rsidRPr="00B54D43" w14:paraId="760552D2" w14:textId="77777777" w:rsidTr="006D0728">
        <w:tc>
          <w:tcPr>
            <w:tcW w:w="1725" w:type="dxa"/>
            <w:vAlign w:val="center"/>
          </w:tcPr>
          <w:p w14:paraId="0D70F41D" w14:textId="77777777" w:rsidR="00C24C5B" w:rsidRPr="00B54D43" w:rsidRDefault="00C24C5B" w:rsidP="006D0728">
            <w:pPr>
              <w:widowControl/>
              <w:spacing w:line="360" w:lineRule="auto"/>
              <w:jc w:val="center"/>
              <w:rPr>
                <w:rFonts w:ascii="宋体" w:hAnsi="宋体" w:cs="宋体"/>
                <w:color w:val="000000"/>
                <w:kern w:val="0"/>
                <w:sz w:val="24"/>
              </w:rPr>
            </w:pPr>
            <w:r w:rsidRPr="00B54D43">
              <w:rPr>
                <w:rFonts w:ascii="宋体" w:hAnsi="宋体" w:cs="宋体" w:hint="eastAsia"/>
                <w:color w:val="000000"/>
                <w:kern w:val="0"/>
                <w:sz w:val="24"/>
              </w:rPr>
              <w:lastRenderedPageBreak/>
              <w:t>产品配置</w:t>
            </w:r>
          </w:p>
        </w:tc>
        <w:tc>
          <w:tcPr>
            <w:tcW w:w="6917" w:type="dxa"/>
            <w:vAlign w:val="center"/>
          </w:tcPr>
          <w:p w14:paraId="4151B123" w14:textId="77777777" w:rsidR="00C24C5B" w:rsidRPr="00B54D43" w:rsidRDefault="00C24C5B" w:rsidP="006D0728">
            <w:pPr>
              <w:widowControl/>
              <w:spacing w:line="360" w:lineRule="auto"/>
              <w:jc w:val="left"/>
              <w:rPr>
                <w:rFonts w:ascii="宋体" w:hAnsi="宋体" w:cs="宋体"/>
                <w:color w:val="000000"/>
                <w:kern w:val="0"/>
                <w:sz w:val="24"/>
              </w:rPr>
            </w:pPr>
            <w:r w:rsidRPr="00B54D43">
              <w:rPr>
                <w:rFonts w:ascii="宋体" w:hAnsi="宋体" w:cs="宋体" w:hint="eastAsia"/>
                <w:color w:val="000000"/>
                <w:kern w:val="0"/>
                <w:sz w:val="24"/>
              </w:rPr>
              <w:t>同机型支持4加速卡直通设计，提供</w:t>
            </w:r>
            <w:proofErr w:type="gramStart"/>
            <w:r w:rsidRPr="00B54D43">
              <w:rPr>
                <w:rFonts w:ascii="宋体" w:hAnsi="宋体" w:cs="宋体" w:hint="eastAsia"/>
                <w:color w:val="000000"/>
                <w:kern w:val="0"/>
                <w:sz w:val="24"/>
              </w:rPr>
              <w:t>官网截</w:t>
            </w:r>
            <w:proofErr w:type="gramEnd"/>
            <w:r w:rsidRPr="00B54D43">
              <w:rPr>
                <w:rFonts w:ascii="宋体" w:hAnsi="宋体" w:cs="宋体" w:hint="eastAsia"/>
                <w:color w:val="000000"/>
                <w:kern w:val="0"/>
                <w:sz w:val="24"/>
              </w:rPr>
              <w:t>图或技术白皮书证明材料</w:t>
            </w:r>
          </w:p>
        </w:tc>
      </w:tr>
    </w:tbl>
    <w:p w14:paraId="45472A97" w14:textId="77777777" w:rsidR="00C24C5B" w:rsidRPr="00625AAA" w:rsidRDefault="00C24C5B" w:rsidP="00C24C5B">
      <w:pPr>
        <w:spacing w:line="360" w:lineRule="auto"/>
        <w:rPr>
          <w:rFonts w:ascii="宋体" w:hAnsi="宋体"/>
          <w:sz w:val="24"/>
        </w:rPr>
      </w:pPr>
    </w:p>
    <w:p w14:paraId="5639B6B3" w14:textId="77777777" w:rsidR="00C24C5B" w:rsidRPr="00625AAA" w:rsidRDefault="00C24C5B" w:rsidP="00C24C5B">
      <w:pPr>
        <w:spacing w:line="360" w:lineRule="auto"/>
        <w:rPr>
          <w:rFonts w:ascii="宋体" w:hAnsi="宋体"/>
          <w:sz w:val="24"/>
        </w:rPr>
      </w:pPr>
    </w:p>
    <w:p w14:paraId="7F22D4AE" w14:textId="77777777" w:rsidR="00C24C5B" w:rsidRPr="00625AAA" w:rsidRDefault="00C24C5B" w:rsidP="00C24C5B">
      <w:pPr>
        <w:pStyle w:val="11"/>
        <w:spacing w:before="0" w:after="0" w:line="360" w:lineRule="auto"/>
        <w:rPr>
          <w:sz w:val="24"/>
          <w:szCs w:val="24"/>
        </w:rPr>
      </w:pPr>
      <w:r>
        <w:rPr>
          <w:sz w:val="24"/>
          <w:szCs w:val="24"/>
        </w:rPr>
        <w:t>2</w:t>
      </w:r>
      <w:r w:rsidRPr="00625AAA">
        <w:rPr>
          <w:rFonts w:hint="eastAsia"/>
          <w:sz w:val="24"/>
          <w:szCs w:val="24"/>
        </w:rPr>
        <w:t xml:space="preserve">、人工智能管理软件 </w:t>
      </w:r>
      <w:r>
        <w:rPr>
          <w:rFonts w:hint="eastAsia"/>
          <w:sz w:val="24"/>
          <w:szCs w:val="24"/>
        </w:rPr>
        <w:t xml:space="preserve"> </w:t>
      </w:r>
      <w:r w:rsidRPr="00625AAA">
        <w:rPr>
          <w:rFonts w:hint="eastAsia"/>
          <w:color w:val="000000"/>
          <w:sz w:val="24"/>
          <w:szCs w:val="24"/>
        </w:rPr>
        <w:t>1套</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tblGrid>
      <w:tr w:rsidR="00C24C5B" w:rsidRPr="00625AAA" w14:paraId="4D628C72" w14:textId="77777777" w:rsidTr="006D0728">
        <w:trPr>
          <w:jc w:val="center"/>
        </w:trPr>
        <w:tc>
          <w:tcPr>
            <w:tcW w:w="1413" w:type="dxa"/>
            <w:shd w:val="clear" w:color="auto" w:fill="B4C6E7"/>
            <w:vAlign w:val="center"/>
          </w:tcPr>
          <w:p w14:paraId="76460760" w14:textId="77777777" w:rsidR="00C24C5B" w:rsidRPr="00625AAA" w:rsidRDefault="00C24C5B" w:rsidP="006D0728">
            <w:pPr>
              <w:spacing w:line="360" w:lineRule="auto"/>
              <w:jc w:val="center"/>
              <w:rPr>
                <w:rFonts w:ascii="宋体" w:hAnsi="宋体"/>
                <w:sz w:val="24"/>
              </w:rPr>
            </w:pPr>
            <w:r w:rsidRPr="00625AAA">
              <w:rPr>
                <w:rFonts w:ascii="宋体" w:hAnsi="宋体" w:hint="eastAsia"/>
                <w:sz w:val="24"/>
              </w:rPr>
              <w:t>指标项</w:t>
            </w:r>
          </w:p>
        </w:tc>
        <w:tc>
          <w:tcPr>
            <w:tcW w:w="7229" w:type="dxa"/>
            <w:shd w:val="clear" w:color="auto" w:fill="B4C6E7"/>
            <w:vAlign w:val="center"/>
          </w:tcPr>
          <w:p w14:paraId="7795EAED" w14:textId="77777777" w:rsidR="00C24C5B" w:rsidRPr="00625AAA" w:rsidRDefault="00C24C5B" w:rsidP="006D0728">
            <w:pPr>
              <w:spacing w:line="360" w:lineRule="auto"/>
              <w:jc w:val="center"/>
              <w:rPr>
                <w:rFonts w:ascii="宋体" w:hAnsi="宋体"/>
                <w:sz w:val="24"/>
              </w:rPr>
            </w:pPr>
            <w:r w:rsidRPr="00625AAA">
              <w:rPr>
                <w:rFonts w:ascii="宋体" w:hAnsi="宋体" w:hint="eastAsia"/>
                <w:sz w:val="24"/>
              </w:rPr>
              <w:t>单台指标要求</w:t>
            </w:r>
          </w:p>
        </w:tc>
      </w:tr>
      <w:tr w:rsidR="00C24C5B" w:rsidRPr="00625AAA" w14:paraId="1C351DA0" w14:textId="77777777" w:rsidTr="006D0728">
        <w:trPr>
          <w:jc w:val="center"/>
        </w:trPr>
        <w:tc>
          <w:tcPr>
            <w:tcW w:w="1413" w:type="dxa"/>
            <w:vAlign w:val="center"/>
          </w:tcPr>
          <w:p w14:paraId="58B2BF1D" w14:textId="77777777" w:rsidR="00C24C5B" w:rsidRPr="00625AAA" w:rsidRDefault="00C24C5B" w:rsidP="006D0728">
            <w:pPr>
              <w:spacing w:line="360" w:lineRule="auto"/>
              <w:rPr>
                <w:rFonts w:ascii="宋体" w:hAnsi="宋体"/>
                <w:bCs/>
                <w:sz w:val="24"/>
              </w:rPr>
            </w:pPr>
            <w:r w:rsidRPr="00625AAA">
              <w:rPr>
                <w:rFonts w:ascii="宋体" w:hAnsi="宋体" w:hint="eastAsia"/>
                <w:bCs/>
                <w:sz w:val="24"/>
              </w:rPr>
              <w:t>#总体要求</w:t>
            </w:r>
          </w:p>
        </w:tc>
        <w:tc>
          <w:tcPr>
            <w:tcW w:w="7229" w:type="dxa"/>
            <w:vAlign w:val="center"/>
          </w:tcPr>
          <w:p w14:paraId="5C5AA33C" w14:textId="77777777" w:rsidR="00C24C5B" w:rsidRPr="00625AAA" w:rsidRDefault="00C24C5B" w:rsidP="006D0728">
            <w:pPr>
              <w:spacing w:line="360" w:lineRule="auto"/>
              <w:rPr>
                <w:rFonts w:ascii="宋体" w:hAnsi="宋体"/>
                <w:bCs/>
                <w:sz w:val="24"/>
              </w:rPr>
            </w:pPr>
            <w:r w:rsidRPr="00625AAA">
              <w:rPr>
                <w:rFonts w:ascii="宋体" w:hAnsi="宋体" w:hint="eastAsia"/>
                <w:bCs/>
                <w:sz w:val="24"/>
              </w:rPr>
              <w:t>要求人工智能管理平台软件、AI计算节点服务器配套。</w:t>
            </w:r>
          </w:p>
        </w:tc>
      </w:tr>
      <w:tr w:rsidR="00C24C5B" w:rsidRPr="00625AAA" w14:paraId="1E9D8557" w14:textId="77777777" w:rsidTr="006D0728">
        <w:trPr>
          <w:jc w:val="center"/>
        </w:trPr>
        <w:tc>
          <w:tcPr>
            <w:tcW w:w="1413" w:type="dxa"/>
            <w:vAlign w:val="center"/>
          </w:tcPr>
          <w:p w14:paraId="3CBE3B06" w14:textId="77777777" w:rsidR="00C24C5B" w:rsidRPr="00625AAA" w:rsidRDefault="00C24C5B" w:rsidP="006D0728">
            <w:pPr>
              <w:spacing w:line="360" w:lineRule="auto"/>
              <w:rPr>
                <w:rFonts w:ascii="宋体" w:hAnsi="宋体"/>
                <w:sz w:val="24"/>
              </w:rPr>
            </w:pPr>
            <w:r w:rsidRPr="00625AAA">
              <w:rPr>
                <w:rFonts w:ascii="宋体" w:hAnsi="宋体" w:hint="eastAsia"/>
                <w:sz w:val="24"/>
              </w:rPr>
              <w:t>文件管理</w:t>
            </w:r>
          </w:p>
        </w:tc>
        <w:tc>
          <w:tcPr>
            <w:tcW w:w="7229" w:type="dxa"/>
            <w:vAlign w:val="center"/>
          </w:tcPr>
          <w:p w14:paraId="68EB1BFC" w14:textId="77777777" w:rsidR="00C24C5B" w:rsidRPr="00625AAA" w:rsidRDefault="00C24C5B" w:rsidP="006D0728">
            <w:pPr>
              <w:spacing w:line="360" w:lineRule="auto"/>
              <w:rPr>
                <w:rFonts w:ascii="宋体" w:hAnsi="宋体"/>
                <w:sz w:val="24"/>
              </w:rPr>
            </w:pPr>
            <w:r w:rsidRPr="00625AAA">
              <w:rPr>
                <w:rFonts w:ascii="宋体" w:hAnsi="宋体" w:hint="eastAsia"/>
                <w:sz w:val="24"/>
              </w:rPr>
              <w:t>提供基于Web的文件管理功能，支持文件和文件夹的创建、删除、重命名、在线编辑、权限设置，支持文件的节点间同步，支持文件批量上传和打包下载。</w:t>
            </w:r>
          </w:p>
        </w:tc>
      </w:tr>
      <w:tr w:rsidR="00C24C5B" w:rsidRPr="00625AAA" w14:paraId="2FCB050E" w14:textId="77777777" w:rsidTr="006D0728">
        <w:trPr>
          <w:jc w:val="center"/>
        </w:trPr>
        <w:tc>
          <w:tcPr>
            <w:tcW w:w="1413" w:type="dxa"/>
            <w:vAlign w:val="center"/>
          </w:tcPr>
          <w:p w14:paraId="1C111893" w14:textId="77777777" w:rsidR="00C24C5B" w:rsidRPr="00625AAA" w:rsidRDefault="00C24C5B" w:rsidP="006D0728">
            <w:pPr>
              <w:spacing w:line="360" w:lineRule="auto"/>
              <w:rPr>
                <w:rFonts w:ascii="宋体" w:hAnsi="宋体"/>
                <w:sz w:val="24"/>
              </w:rPr>
            </w:pPr>
            <w:r w:rsidRPr="00625AAA">
              <w:rPr>
                <w:rFonts w:ascii="宋体" w:hAnsi="宋体" w:hint="eastAsia"/>
                <w:sz w:val="24"/>
              </w:rPr>
              <w:t>深度学习框架集成</w:t>
            </w:r>
          </w:p>
        </w:tc>
        <w:tc>
          <w:tcPr>
            <w:tcW w:w="7229" w:type="dxa"/>
            <w:vAlign w:val="center"/>
          </w:tcPr>
          <w:p w14:paraId="56E87B32" w14:textId="77777777" w:rsidR="00C24C5B" w:rsidRPr="00625AAA" w:rsidRDefault="00C24C5B" w:rsidP="006D0728">
            <w:pPr>
              <w:spacing w:line="360" w:lineRule="auto"/>
              <w:rPr>
                <w:rFonts w:ascii="宋体" w:hAnsi="宋体"/>
                <w:sz w:val="24"/>
              </w:rPr>
            </w:pPr>
            <w:r w:rsidRPr="00625AAA">
              <w:rPr>
                <w:rFonts w:ascii="宋体" w:hAnsi="宋体" w:hint="eastAsia"/>
                <w:sz w:val="24"/>
              </w:rPr>
              <w:t>支持基于深度学习框架TensorFlow、</w:t>
            </w:r>
            <w:proofErr w:type="spellStart"/>
            <w:r w:rsidRPr="00625AAA">
              <w:rPr>
                <w:rFonts w:ascii="宋体" w:hAnsi="宋体" w:hint="eastAsia"/>
                <w:sz w:val="24"/>
              </w:rPr>
              <w:t>PyTorch</w:t>
            </w:r>
            <w:proofErr w:type="spellEnd"/>
            <w:r w:rsidRPr="00625AAA">
              <w:rPr>
                <w:rFonts w:ascii="宋体" w:hAnsi="宋体" w:hint="eastAsia"/>
                <w:sz w:val="24"/>
              </w:rPr>
              <w:t>，并且用户根据业务需求进行自定义计算框架。</w:t>
            </w:r>
          </w:p>
        </w:tc>
      </w:tr>
      <w:tr w:rsidR="00C24C5B" w:rsidRPr="00625AAA" w14:paraId="5EB00159" w14:textId="77777777" w:rsidTr="006D0728">
        <w:trPr>
          <w:trHeight w:val="1882"/>
          <w:jc w:val="center"/>
        </w:trPr>
        <w:tc>
          <w:tcPr>
            <w:tcW w:w="1413" w:type="dxa"/>
            <w:vAlign w:val="center"/>
          </w:tcPr>
          <w:p w14:paraId="1A8DC666" w14:textId="77777777" w:rsidR="00C24C5B" w:rsidRPr="00625AAA" w:rsidRDefault="00C24C5B" w:rsidP="006D0728">
            <w:pPr>
              <w:spacing w:line="360" w:lineRule="auto"/>
              <w:rPr>
                <w:rFonts w:ascii="宋体" w:hAnsi="宋体"/>
                <w:sz w:val="24"/>
              </w:rPr>
            </w:pPr>
            <w:r w:rsidRPr="00625AAA">
              <w:rPr>
                <w:rFonts w:ascii="宋体" w:hAnsi="宋体" w:hint="eastAsia"/>
                <w:sz w:val="24"/>
              </w:rPr>
              <w:t>#模型训练</w:t>
            </w:r>
          </w:p>
        </w:tc>
        <w:tc>
          <w:tcPr>
            <w:tcW w:w="7229" w:type="dxa"/>
            <w:vAlign w:val="center"/>
          </w:tcPr>
          <w:p w14:paraId="4C010880" w14:textId="77777777" w:rsidR="00C24C5B" w:rsidRPr="00625AAA" w:rsidRDefault="00C24C5B" w:rsidP="006D0728">
            <w:pPr>
              <w:spacing w:line="360" w:lineRule="auto"/>
              <w:rPr>
                <w:rFonts w:ascii="宋体" w:hAnsi="宋体"/>
                <w:sz w:val="24"/>
              </w:rPr>
            </w:pPr>
            <w:r w:rsidRPr="00625AAA">
              <w:rPr>
                <w:rFonts w:ascii="宋体" w:hAnsi="宋体" w:hint="eastAsia"/>
                <w:sz w:val="24"/>
              </w:rPr>
              <w:t>支持基于容器的模型训练功能。对TensorFlow、</w:t>
            </w:r>
            <w:proofErr w:type="spellStart"/>
            <w:r w:rsidRPr="00625AAA">
              <w:rPr>
                <w:rFonts w:ascii="宋体" w:hAnsi="宋体" w:hint="eastAsia"/>
                <w:sz w:val="24"/>
              </w:rPr>
              <w:t>PyTorch</w:t>
            </w:r>
            <w:proofErr w:type="spellEnd"/>
            <w:r w:rsidRPr="00625AAA">
              <w:rPr>
                <w:rFonts w:ascii="宋体" w:hAnsi="宋体" w:hint="eastAsia"/>
                <w:sz w:val="24"/>
              </w:rPr>
              <w:t>等框架提供在线模型编辑功能，用户可自定义训练使用的框架版本，容器数量，</w:t>
            </w:r>
            <w:r>
              <w:rPr>
                <w:rFonts w:ascii="宋体" w:hAnsi="宋体" w:hint="eastAsia"/>
                <w:sz w:val="24"/>
              </w:rPr>
              <w:t>加速卡</w:t>
            </w:r>
            <w:r w:rsidRPr="00625AAA">
              <w:rPr>
                <w:rFonts w:ascii="宋体" w:hAnsi="宋体" w:hint="eastAsia"/>
                <w:sz w:val="24"/>
              </w:rPr>
              <w:t>数量，内存，</w:t>
            </w:r>
            <w:r>
              <w:rPr>
                <w:rFonts w:ascii="宋体" w:hAnsi="宋体" w:hint="eastAsia"/>
                <w:sz w:val="24"/>
              </w:rPr>
              <w:t>加速卡</w:t>
            </w:r>
            <w:r w:rsidRPr="00625AAA">
              <w:rPr>
                <w:rFonts w:ascii="宋体" w:hAnsi="宋体" w:hint="eastAsia"/>
                <w:sz w:val="24"/>
              </w:rPr>
              <w:t>型号等资源，并且可以实时查看训练曲线输出，监控各容器内资源使用状况。提供技术白皮书或产品页面截图并加盖</w:t>
            </w:r>
            <w:r w:rsidRPr="005347D6">
              <w:rPr>
                <w:rFonts w:ascii="宋体" w:hAnsi="宋体" w:hint="eastAsia"/>
                <w:sz w:val="24"/>
              </w:rPr>
              <w:t>供应商</w:t>
            </w:r>
            <w:r w:rsidRPr="00625AAA">
              <w:rPr>
                <w:rFonts w:ascii="宋体" w:hAnsi="宋体" w:hint="eastAsia"/>
                <w:sz w:val="24"/>
              </w:rPr>
              <w:t>公章。</w:t>
            </w:r>
          </w:p>
        </w:tc>
      </w:tr>
      <w:tr w:rsidR="00C24C5B" w:rsidRPr="00625AAA" w14:paraId="3BC10354" w14:textId="77777777" w:rsidTr="006D0728">
        <w:trPr>
          <w:trHeight w:val="487"/>
          <w:jc w:val="center"/>
        </w:trPr>
        <w:tc>
          <w:tcPr>
            <w:tcW w:w="1413" w:type="dxa"/>
            <w:vAlign w:val="center"/>
          </w:tcPr>
          <w:p w14:paraId="21308DEC" w14:textId="12D4F220" w:rsidR="00C24C5B" w:rsidRPr="00625AAA" w:rsidRDefault="00712553" w:rsidP="006D0728">
            <w:pPr>
              <w:spacing w:line="360" w:lineRule="auto"/>
              <w:rPr>
                <w:rFonts w:ascii="宋体" w:hAnsi="宋体"/>
                <w:sz w:val="24"/>
              </w:rPr>
            </w:pPr>
            <w:r>
              <w:rPr>
                <w:rFonts w:ascii="宋体" w:hAnsi="宋体" w:hint="eastAsia"/>
                <w:sz w:val="24"/>
              </w:rPr>
              <w:t>#</w:t>
            </w:r>
            <w:r w:rsidR="00C24C5B" w:rsidRPr="00625AAA">
              <w:rPr>
                <w:rFonts w:ascii="宋体" w:hAnsi="宋体" w:hint="eastAsia"/>
                <w:sz w:val="24"/>
              </w:rPr>
              <w:t>资源划分</w:t>
            </w:r>
          </w:p>
        </w:tc>
        <w:tc>
          <w:tcPr>
            <w:tcW w:w="7229" w:type="dxa"/>
            <w:vAlign w:val="center"/>
          </w:tcPr>
          <w:p w14:paraId="5EC1615D" w14:textId="77777777" w:rsidR="00C24C5B" w:rsidRPr="00625AAA" w:rsidRDefault="00C24C5B" w:rsidP="006D0728">
            <w:pPr>
              <w:spacing w:line="360" w:lineRule="auto"/>
              <w:rPr>
                <w:rFonts w:ascii="宋体" w:hAnsi="宋体"/>
                <w:sz w:val="24"/>
              </w:rPr>
            </w:pPr>
            <w:r w:rsidRPr="00625AAA">
              <w:rPr>
                <w:rFonts w:ascii="宋体" w:hAnsi="宋体" w:hint="eastAsia"/>
                <w:sz w:val="24"/>
              </w:rPr>
              <w:t>提供基于</w:t>
            </w:r>
            <w:r w:rsidRPr="00625AAA">
              <w:rPr>
                <w:rFonts w:ascii="宋体" w:hAnsi="宋体"/>
                <w:sz w:val="24"/>
              </w:rPr>
              <w:t>web的</w:t>
            </w:r>
            <w:r>
              <w:rPr>
                <w:rFonts w:ascii="宋体" w:hAnsi="宋体" w:hint="eastAsia"/>
                <w:sz w:val="24"/>
              </w:rPr>
              <w:t>加速卡</w:t>
            </w:r>
            <w:r w:rsidRPr="00625AAA">
              <w:rPr>
                <w:rFonts w:ascii="宋体" w:hAnsi="宋体"/>
                <w:sz w:val="24"/>
              </w:rPr>
              <w:t>细粒度调度设置，允许多个任务指定</w:t>
            </w:r>
            <w:proofErr w:type="gramStart"/>
            <w:r>
              <w:rPr>
                <w:rFonts w:ascii="宋体" w:hAnsi="宋体" w:hint="eastAsia"/>
                <w:sz w:val="24"/>
              </w:rPr>
              <w:t>加速卡</w:t>
            </w:r>
            <w:r w:rsidRPr="00625AAA">
              <w:rPr>
                <w:rFonts w:ascii="宋体" w:hAnsi="宋体"/>
                <w:sz w:val="24"/>
              </w:rPr>
              <w:t>显存</w:t>
            </w:r>
            <w:proofErr w:type="gramEnd"/>
            <w:r w:rsidRPr="00625AAA">
              <w:rPr>
                <w:rFonts w:ascii="宋体" w:hAnsi="宋体"/>
                <w:sz w:val="24"/>
              </w:rPr>
              <w:t>，调度到同一张卡，从而</w:t>
            </w:r>
            <w:proofErr w:type="gramStart"/>
            <w:r w:rsidRPr="00625AAA">
              <w:rPr>
                <w:rFonts w:ascii="宋体" w:hAnsi="宋体"/>
                <w:sz w:val="24"/>
              </w:rPr>
              <w:t>实现卡</w:t>
            </w:r>
            <w:proofErr w:type="gramEnd"/>
            <w:r w:rsidRPr="00625AAA">
              <w:rPr>
                <w:rFonts w:ascii="宋体" w:hAnsi="宋体"/>
                <w:sz w:val="24"/>
              </w:rPr>
              <w:t>的复用，</w:t>
            </w:r>
            <w:proofErr w:type="gramStart"/>
            <w:r w:rsidRPr="00625AAA">
              <w:rPr>
                <w:rFonts w:ascii="宋体" w:hAnsi="宋体"/>
                <w:sz w:val="24"/>
              </w:rPr>
              <w:t>提高卡</w:t>
            </w:r>
            <w:proofErr w:type="gramEnd"/>
            <w:r w:rsidRPr="00625AAA">
              <w:rPr>
                <w:rFonts w:ascii="宋体" w:hAnsi="宋体"/>
                <w:sz w:val="24"/>
              </w:rPr>
              <w:t>的使用率。同时支持</w:t>
            </w:r>
            <w:r>
              <w:rPr>
                <w:rFonts w:ascii="宋体" w:hAnsi="宋体" w:hint="eastAsia"/>
                <w:sz w:val="24"/>
              </w:rPr>
              <w:t>加速卡</w:t>
            </w:r>
            <w:proofErr w:type="gramStart"/>
            <w:r w:rsidRPr="00625AAA">
              <w:rPr>
                <w:rFonts w:ascii="宋体" w:hAnsi="宋体"/>
                <w:sz w:val="24"/>
              </w:rPr>
              <w:t>整块按显存</w:t>
            </w:r>
            <w:proofErr w:type="gramEnd"/>
            <w:r w:rsidRPr="00625AAA">
              <w:rPr>
                <w:rFonts w:ascii="宋体" w:hAnsi="宋体" w:hint="eastAsia"/>
                <w:sz w:val="24"/>
              </w:rPr>
              <w:t>粒</w:t>
            </w:r>
            <w:r w:rsidRPr="00625AAA">
              <w:rPr>
                <w:rFonts w:ascii="宋体" w:hAnsi="宋体"/>
                <w:sz w:val="24"/>
              </w:rPr>
              <w:t>度大小进行分切，提交任务时指定需要切片的显</w:t>
            </w:r>
            <w:proofErr w:type="gramStart"/>
            <w:r w:rsidRPr="00625AAA">
              <w:rPr>
                <w:rFonts w:ascii="宋体" w:hAnsi="宋体"/>
                <w:sz w:val="24"/>
              </w:rPr>
              <w:t>存力度</w:t>
            </w:r>
            <w:proofErr w:type="gramEnd"/>
            <w:r w:rsidRPr="00625AAA">
              <w:rPr>
                <w:rFonts w:ascii="宋体" w:hAnsi="宋体"/>
                <w:sz w:val="24"/>
              </w:rPr>
              <w:t>大小和显存粒度分片数量</w:t>
            </w:r>
            <w:r w:rsidRPr="00625AAA">
              <w:rPr>
                <w:rFonts w:ascii="宋体" w:hAnsi="宋体" w:hint="eastAsia"/>
                <w:sz w:val="24"/>
              </w:rPr>
              <w:t>。</w:t>
            </w:r>
          </w:p>
        </w:tc>
      </w:tr>
      <w:tr w:rsidR="00C24C5B" w:rsidRPr="00625AAA" w14:paraId="32E193E1" w14:textId="77777777" w:rsidTr="006D0728">
        <w:trPr>
          <w:jc w:val="center"/>
        </w:trPr>
        <w:tc>
          <w:tcPr>
            <w:tcW w:w="1413" w:type="dxa"/>
            <w:vAlign w:val="center"/>
          </w:tcPr>
          <w:p w14:paraId="76A97F7C" w14:textId="77777777" w:rsidR="00C24C5B" w:rsidRPr="00625AAA" w:rsidRDefault="00C24C5B" w:rsidP="006D0728">
            <w:pPr>
              <w:spacing w:line="360" w:lineRule="auto"/>
              <w:rPr>
                <w:rFonts w:ascii="宋体" w:hAnsi="宋体"/>
                <w:sz w:val="24"/>
              </w:rPr>
            </w:pPr>
            <w:r w:rsidRPr="00625AAA">
              <w:rPr>
                <w:rFonts w:ascii="宋体" w:hAnsi="宋体" w:hint="eastAsia"/>
                <w:sz w:val="24"/>
              </w:rPr>
              <w:t>可视化应用</w:t>
            </w:r>
          </w:p>
        </w:tc>
        <w:tc>
          <w:tcPr>
            <w:tcW w:w="7229" w:type="dxa"/>
            <w:vAlign w:val="center"/>
          </w:tcPr>
          <w:p w14:paraId="5F8CAD4F" w14:textId="77777777" w:rsidR="00C24C5B" w:rsidRPr="00625AAA" w:rsidRDefault="00C24C5B" w:rsidP="006D0728">
            <w:pPr>
              <w:spacing w:line="360" w:lineRule="auto"/>
              <w:rPr>
                <w:rFonts w:ascii="宋体" w:hAnsi="宋体"/>
                <w:sz w:val="24"/>
              </w:rPr>
            </w:pPr>
            <w:r w:rsidRPr="00625AAA">
              <w:rPr>
                <w:rFonts w:ascii="宋体" w:hAnsi="宋体" w:hint="eastAsia"/>
                <w:sz w:val="24"/>
              </w:rPr>
              <w:t>支持TensorFlow和</w:t>
            </w:r>
            <w:proofErr w:type="spellStart"/>
            <w:r w:rsidRPr="00625AAA">
              <w:rPr>
                <w:rFonts w:ascii="宋体" w:hAnsi="宋体" w:hint="eastAsia"/>
                <w:sz w:val="24"/>
              </w:rPr>
              <w:t>PyTorch</w:t>
            </w:r>
            <w:proofErr w:type="spellEnd"/>
            <w:r w:rsidRPr="00625AAA">
              <w:rPr>
                <w:rFonts w:ascii="宋体" w:hAnsi="宋体" w:hint="eastAsia"/>
                <w:sz w:val="24"/>
              </w:rPr>
              <w:t>框架下的可视化的</w:t>
            </w:r>
            <w:proofErr w:type="spellStart"/>
            <w:r w:rsidRPr="00625AAA">
              <w:rPr>
                <w:rFonts w:ascii="宋体" w:hAnsi="宋体" w:hint="eastAsia"/>
                <w:sz w:val="24"/>
              </w:rPr>
              <w:t>TensorBorad</w:t>
            </w:r>
            <w:proofErr w:type="spellEnd"/>
            <w:r w:rsidRPr="00625AAA">
              <w:rPr>
                <w:rFonts w:ascii="宋体" w:hAnsi="宋体" w:hint="eastAsia"/>
                <w:sz w:val="24"/>
              </w:rPr>
              <w:t>应用。</w:t>
            </w:r>
          </w:p>
        </w:tc>
      </w:tr>
      <w:tr w:rsidR="00C24C5B" w:rsidRPr="00625AAA" w14:paraId="23E9F747" w14:textId="77777777" w:rsidTr="006D0728">
        <w:trPr>
          <w:jc w:val="center"/>
        </w:trPr>
        <w:tc>
          <w:tcPr>
            <w:tcW w:w="1413" w:type="dxa"/>
            <w:vAlign w:val="center"/>
          </w:tcPr>
          <w:p w14:paraId="12F2F2F6" w14:textId="77777777" w:rsidR="00C24C5B" w:rsidRPr="00625AAA" w:rsidRDefault="00C24C5B" w:rsidP="006D0728">
            <w:pPr>
              <w:spacing w:line="360" w:lineRule="auto"/>
              <w:rPr>
                <w:rFonts w:ascii="宋体" w:hAnsi="宋体"/>
                <w:sz w:val="24"/>
              </w:rPr>
            </w:pPr>
            <w:r w:rsidRPr="00625AAA">
              <w:rPr>
                <w:rFonts w:ascii="宋体" w:hAnsi="宋体" w:hint="eastAsia"/>
                <w:sz w:val="24"/>
              </w:rPr>
              <w:t>命令行工具</w:t>
            </w:r>
          </w:p>
        </w:tc>
        <w:tc>
          <w:tcPr>
            <w:tcW w:w="7229" w:type="dxa"/>
            <w:vAlign w:val="center"/>
          </w:tcPr>
          <w:p w14:paraId="0D5F8124" w14:textId="77777777" w:rsidR="00C24C5B" w:rsidRPr="00625AAA" w:rsidRDefault="00C24C5B" w:rsidP="006D0728">
            <w:pPr>
              <w:spacing w:line="360" w:lineRule="auto"/>
              <w:rPr>
                <w:rFonts w:ascii="宋体" w:hAnsi="宋体"/>
                <w:sz w:val="24"/>
              </w:rPr>
            </w:pPr>
            <w:r w:rsidRPr="00625AAA">
              <w:rPr>
                <w:rFonts w:ascii="宋体" w:hAnsi="宋体" w:hint="eastAsia"/>
                <w:sz w:val="24"/>
              </w:rPr>
              <w:t>支持命令行工具，可以提供</w:t>
            </w:r>
            <w:proofErr w:type="spellStart"/>
            <w:r w:rsidRPr="00625AAA">
              <w:rPr>
                <w:rFonts w:ascii="宋体" w:hAnsi="宋体" w:hint="eastAsia"/>
                <w:sz w:val="24"/>
              </w:rPr>
              <w:t>webshell</w:t>
            </w:r>
            <w:proofErr w:type="spellEnd"/>
            <w:r w:rsidRPr="00625AAA">
              <w:rPr>
                <w:rFonts w:ascii="宋体" w:hAnsi="宋体" w:hint="eastAsia"/>
                <w:sz w:val="24"/>
              </w:rPr>
              <w:t>允许用户连接到容器；同时支持</w:t>
            </w:r>
            <w:proofErr w:type="spellStart"/>
            <w:r w:rsidRPr="00625AAA">
              <w:rPr>
                <w:rFonts w:ascii="宋体" w:hAnsi="宋体" w:hint="eastAsia"/>
                <w:sz w:val="24"/>
              </w:rPr>
              <w:t>jupyter</w:t>
            </w:r>
            <w:proofErr w:type="spellEnd"/>
            <w:r w:rsidRPr="00625AAA">
              <w:rPr>
                <w:rFonts w:ascii="宋体" w:hAnsi="宋体" w:hint="eastAsia"/>
                <w:sz w:val="24"/>
              </w:rPr>
              <w:t>等工具。</w:t>
            </w:r>
          </w:p>
        </w:tc>
      </w:tr>
      <w:tr w:rsidR="00C24C5B" w:rsidRPr="00625AAA" w14:paraId="297B2C0A" w14:textId="77777777" w:rsidTr="006D0728">
        <w:trPr>
          <w:jc w:val="center"/>
        </w:trPr>
        <w:tc>
          <w:tcPr>
            <w:tcW w:w="1413" w:type="dxa"/>
            <w:vMerge w:val="restart"/>
            <w:vAlign w:val="center"/>
          </w:tcPr>
          <w:p w14:paraId="61C03748" w14:textId="77777777" w:rsidR="00C24C5B" w:rsidRPr="00625AAA" w:rsidRDefault="00C24C5B" w:rsidP="006D0728">
            <w:pPr>
              <w:spacing w:line="360" w:lineRule="auto"/>
              <w:rPr>
                <w:rFonts w:ascii="宋体" w:hAnsi="宋体"/>
                <w:sz w:val="24"/>
              </w:rPr>
            </w:pPr>
            <w:r w:rsidRPr="00625AAA">
              <w:rPr>
                <w:rFonts w:ascii="宋体" w:hAnsi="宋体" w:hint="eastAsia"/>
                <w:sz w:val="24"/>
              </w:rPr>
              <w:t>镜像管理</w:t>
            </w:r>
          </w:p>
        </w:tc>
        <w:tc>
          <w:tcPr>
            <w:tcW w:w="7229" w:type="dxa"/>
            <w:vAlign w:val="center"/>
          </w:tcPr>
          <w:p w14:paraId="2615B2DA" w14:textId="77777777" w:rsidR="00C24C5B" w:rsidRPr="00625AAA" w:rsidRDefault="00C24C5B" w:rsidP="006D0728">
            <w:pPr>
              <w:spacing w:line="360" w:lineRule="auto"/>
              <w:rPr>
                <w:rFonts w:ascii="宋体" w:hAnsi="宋体"/>
                <w:sz w:val="24"/>
              </w:rPr>
            </w:pPr>
            <w:r w:rsidRPr="00625AAA">
              <w:rPr>
                <w:rFonts w:ascii="宋体" w:hAnsi="宋体" w:hint="eastAsia"/>
                <w:sz w:val="24"/>
              </w:rPr>
              <w:t>公有镜像管理：用户可以订阅平台共有镜像资源进行使用；管理员可以向共有镜像库上传镜像资源。</w:t>
            </w:r>
          </w:p>
        </w:tc>
      </w:tr>
      <w:tr w:rsidR="00C24C5B" w:rsidRPr="00625AAA" w14:paraId="0ED2A6BE" w14:textId="77777777" w:rsidTr="006D0728">
        <w:trPr>
          <w:jc w:val="center"/>
        </w:trPr>
        <w:tc>
          <w:tcPr>
            <w:tcW w:w="1413" w:type="dxa"/>
            <w:vMerge/>
            <w:vAlign w:val="center"/>
          </w:tcPr>
          <w:p w14:paraId="7555431D" w14:textId="77777777" w:rsidR="00C24C5B" w:rsidRPr="00625AAA" w:rsidRDefault="00C24C5B" w:rsidP="006D0728">
            <w:pPr>
              <w:spacing w:line="360" w:lineRule="auto"/>
              <w:rPr>
                <w:rFonts w:ascii="宋体" w:hAnsi="宋体"/>
                <w:sz w:val="24"/>
              </w:rPr>
            </w:pPr>
          </w:p>
        </w:tc>
        <w:tc>
          <w:tcPr>
            <w:tcW w:w="7229" w:type="dxa"/>
            <w:vAlign w:val="center"/>
          </w:tcPr>
          <w:p w14:paraId="62FC9450" w14:textId="77777777" w:rsidR="00C24C5B" w:rsidRPr="00625AAA" w:rsidRDefault="00C24C5B" w:rsidP="006D0728">
            <w:pPr>
              <w:spacing w:line="360" w:lineRule="auto"/>
              <w:rPr>
                <w:rFonts w:ascii="宋体" w:hAnsi="宋体"/>
                <w:sz w:val="24"/>
              </w:rPr>
            </w:pPr>
            <w:r w:rsidRPr="00625AAA">
              <w:rPr>
                <w:rFonts w:ascii="宋体" w:hAnsi="宋体" w:hint="eastAsia"/>
                <w:sz w:val="24"/>
              </w:rPr>
              <w:t>私有镜像管理：将私有镜像分享至共有镜像库，供其他用户订阅和</w:t>
            </w:r>
            <w:r w:rsidRPr="00625AAA">
              <w:rPr>
                <w:rFonts w:ascii="宋体" w:hAnsi="宋体" w:hint="eastAsia"/>
                <w:sz w:val="24"/>
              </w:rPr>
              <w:lastRenderedPageBreak/>
              <w:t>试用。</w:t>
            </w:r>
          </w:p>
        </w:tc>
      </w:tr>
      <w:tr w:rsidR="00C24C5B" w:rsidRPr="00625AAA" w14:paraId="32CD3A26" w14:textId="77777777" w:rsidTr="006D0728">
        <w:trPr>
          <w:jc w:val="center"/>
        </w:trPr>
        <w:tc>
          <w:tcPr>
            <w:tcW w:w="1413" w:type="dxa"/>
            <w:vMerge/>
            <w:vAlign w:val="center"/>
          </w:tcPr>
          <w:p w14:paraId="42538D28" w14:textId="77777777" w:rsidR="00C24C5B" w:rsidRPr="00625AAA" w:rsidRDefault="00C24C5B" w:rsidP="006D0728">
            <w:pPr>
              <w:spacing w:line="360" w:lineRule="auto"/>
              <w:rPr>
                <w:rFonts w:ascii="宋体" w:hAnsi="宋体"/>
                <w:sz w:val="24"/>
              </w:rPr>
            </w:pPr>
          </w:p>
        </w:tc>
        <w:tc>
          <w:tcPr>
            <w:tcW w:w="7229" w:type="dxa"/>
            <w:vAlign w:val="center"/>
          </w:tcPr>
          <w:p w14:paraId="1A5B11F9" w14:textId="77777777" w:rsidR="00C24C5B" w:rsidRPr="00625AAA" w:rsidRDefault="00C24C5B" w:rsidP="006D0728">
            <w:pPr>
              <w:spacing w:line="360" w:lineRule="auto"/>
              <w:rPr>
                <w:rFonts w:ascii="宋体" w:hAnsi="宋体"/>
                <w:sz w:val="24"/>
              </w:rPr>
            </w:pPr>
            <w:r w:rsidRPr="00625AAA">
              <w:rPr>
                <w:rFonts w:ascii="宋体" w:hAnsi="宋体" w:hint="eastAsia"/>
                <w:sz w:val="24"/>
              </w:rPr>
              <w:t>镜像制作：用户可以基于任何已订阅镜像或基础镜像进行镜像在线自定义，将自己的软件和工具制作成相应的软件镜像，并固化至私有镜像仓库。</w:t>
            </w:r>
          </w:p>
        </w:tc>
      </w:tr>
      <w:tr w:rsidR="00C24C5B" w:rsidRPr="00625AAA" w14:paraId="41117135" w14:textId="77777777" w:rsidTr="006D0728">
        <w:trPr>
          <w:jc w:val="center"/>
        </w:trPr>
        <w:tc>
          <w:tcPr>
            <w:tcW w:w="1413" w:type="dxa"/>
            <w:vMerge w:val="restart"/>
            <w:vAlign w:val="center"/>
          </w:tcPr>
          <w:p w14:paraId="063CA298" w14:textId="77777777" w:rsidR="00C24C5B" w:rsidRPr="00625AAA" w:rsidRDefault="00C24C5B" w:rsidP="006D0728">
            <w:pPr>
              <w:spacing w:line="360" w:lineRule="auto"/>
              <w:rPr>
                <w:rFonts w:ascii="宋体" w:hAnsi="宋体"/>
                <w:sz w:val="24"/>
              </w:rPr>
            </w:pPr>
            <w:r w:rsidRPr="00625AAA">
              <w:rPr>
                <w:rFonts w:ascii="宋体" w:hAnsi="宋体"/>
                <w:sz w:val="24"/>
              </w:rPr>
              <w:t>#</w:t>
            </w:r>
            <w:r w:rsidRPr="00625AAA">
              <w:rPr>
                <w:rFonts w:ascii="宋体" w:hAnsi="宋体" w:hint="eastAsia"/>
                <w:sz w:val="24"/>
              </w:rPr>
              <w:t>容器任务</w:t>
            </w:r>
          </w:p>
        </w:tc>
        <w:tc>
          <w:tcPr>
            <w:tcW w:w="7229" w:type="dxa"/>
            <w:vAlign w:val="center"/>
          </w:tcPr>
          <w:p w14:paraId="5F364C13" w14:textId="77777777" w:rsidR="00C24C5B" w:rsidRPr="00625AAA" w:rsidRDefault="00C24C5B" w:rsidP="006D0728">
            <w:pPr>
              <w:spacing w:line="360" w:lineRule="auto"/>
              <w:rPr>
                <w:rFonts w:ascii="宋体" w:hAnsi="宋体"/>
                <w:sz w:val="24"/>
              </w:rPr>
            </w:pPr>
            <w:r w:rsidRPr="00625AAA">
              <w:rPr>
                <w:rFonts w:ascii="宋体" w:hAnsi="宋体" w:hint="eastAsia"/>
                <w:sz w:val="24"/>
              </w:rPr>
              <w:t>容器任务：支持用户申请自定义容器任务，用户可以自定义容器任务使用的镜像版本、容器实例数量、</w:t>
            </w:r>
            <w:r>
              <w:rPr>
                <w:rFonts w:ascii="宋体" w:hAnsi="宋体" w:hint="eastAsia"/>
                <w:sz w:val="24"/>
              </w:rPr>
              <w:t>加速卡的</w:t>
            </w:r>
            <w:r w:rsidRPr="00625AAA">
              <w:rPr>
                <w:rFonts w:ascii="宋体" w:hAnsi="宋体" w:hint="eastAsia"/>
                <w:sz w:val="24"/>
              </w:rPr>
              <w:t>数量</w:t>
            </w:r>
            <w:r>
              <w:rPr>
                <w:rFonts w:ascii="宋体" w:hAnsi="宋体" w:hint="eastAsia"/>
                <w:sz w:val="24"/>
              </w:rPr>
              <w:t>和</w:t>
            </w:r>
            <w:r w:rsidRPr="00625AAA">
              <w:rPr>
                <w:rFonts w:ascii="宋体" w:hAnsi="宋体" w:hint="eastAsia"/>
                <w:sz w:val="24"/>
              </w:rPr>
              <w:t>类型、CPU数量</w:t>
            </w:r>
            <w:r>
              <w:rPr>
                <w:rFonts w:ascii="宋体" w:hAnsi="宋体" w:hint="eastAsia"/>
                <w:sz w:val="24"/>
              </w:rPr>
              <w:t>和</w:t>
            </w:r>
            <w:r w:rsidRPr="00625AAA">
              <w:rPr>
                <w:rFonts w:ascii="宋体" w:hAnsi="宋体" w:hint="eastAsia"/>
                <w:sz w:val="24"/>
              </w:rPr>
              <w:t>内存大小等资源，并可通过页面嵌入的SSH和</w:t>
            </w:r>
            <w:proofErr w:type="spellStart"/>
            <w:r w:rsidRPr="00625AAA">
              <w:rPr>
                <w:rFonts w:ascii="宋体" w:hAnsi="宋体" w:hint="eastAsia"/>
                <w:sz w:val="24"/>
              </w:rPr>
              <w:t>Jupyter</w:t>
            </w:r>
            <w:proofErr w:type="spellEnd"/>
            <w:r w:rsidRPr="00625AAA">
              <w:rPr>
                <w:rFonts w:ascii="宋体" w:hAnsi="宋体" w:hint="eastAsia"/>
                <w:sz w:val="24"/>
              </w:rPr>
              <w:t>方式对容器进行访问。提供产品页面截图并加盖</w:t>
            </w:r>
            <w:r w:rsidRPr="005347D6">
              <w:rPr>
                <w:rFonts w:ascii="宋体" w:hAnsi="宋体" w:hint="eastAsia"/>
                <w:sz w:val="24"/>
              </w:rPr>
              <w:t>供应商</w:t>
            </w:r>
            <w:r w:rsidRPr="00625AAA">
              <w:rPr>
                <w:rFonts w:ascii="宋体" w:hAnsi="宋体" w:hint="eastAsia"/>
                <w:sz w:val="24"/>
              </w:rPr>
              <w:t>公章。</w:t>
            </w:r>
          </w:p>
        </w:tc>
      </w:tr>
      <w:tr w:rsidR="00C24C5B" w:rsidRPr="00625AAA" w14:paraId="5CC25295" w14:textId="77777777" w:rsidTr="006D0728">
        <w:trPr>
          <w:jc w:val="center"/>
        </w:trPr>
        <w:tc>
          <w:tcPr>
            <w:tcW w:w="1413" w:type="dxa"/>
            <w:vMerge/>
            <w:vAlign w:val="center"/>
          </w:tcPr>
          <w:p w14:paraId="5530E534" w14:textId="77777777" w:rsidR="00C24C5B" w:rsidRPr="00625AAA" w:rsidRDefault="00C24C5B" w:rsidP="006D0728">
            <w:pPr>
              <w:spacing w:line="360" w:lineRule="auto"/>
              <w:rPr>
                <w:rFonts w:ascii="宋体" w:hAnsi="宋体"/>
                <w:sz w:val="24"/>
              </w:rPr>
            </w:pPr>
          </w:p>
        </w:tc>
        <w:tc>
          <w:tcPr>
            <w:tcW w:w="7229" w:type="dxa"/>
            <w:vAlign w:val="center"/>
          </w:tcPr>
          <w:p w14:paraId="4FD5EBC2" w14:textId="77777777" w:rsidR="00C24C5B" w:rsidRPr="00625AAA" w:rsidRDefault="00C24C5B" w:rsidP="006D0728">
            <w:pPr>
              <w:spacing w:line="360" w:lineRule="auto"/>
              <w:rPr>
                <w:rFonts w:ascii="宋体" w:hAnsi="宋体"/>
                <w:sz w:val="24"/>
              </w:rPr>
            </w:pPr>
            <w:r w:rsidRPr="00625AAA">
              <w:rPr>
                <w:rFonts w:ascii="宋体" w:hAnsi="宋体" w:hint="eastAsia"/>
                <w:sz w:val="24"/>
              </w:rPr>
              <w:t>深度学习应用容器化：支持将</w:t>
            </w:r>
            <w:proofErr w:type="spellStart"/>
            <w:r w:rsidRPr="00625AAA">
              <w:rPr>
                <w:rFonts w:ascii="宋体" w:hAnsi="宋体" w:hint="eastAsia"/>
                <w:sz w:val="24"/>
              </w:rPr>
              <w:t>Tensorflow</w:t>
            </w:r>
            <w:proofErr w:type="spellEnd"/>
            <w:r w:rsidRPr="00625AAA">
              <w:rPr>
                <w:rFonts w:ascii="宋体" w:hAnsi="宋体" w:hint="eastAsia"/>
                <w:sz w:val="24"/>
              </w:rPr>
              <w:t>/</w:t>
            </w:r>
            <w:proofErr w:type="spellStart"/>
            <w:r w:rsidRPr="00625AAA">
              <w:rPr>
                <w:rFonts w:ascii="宋体" w:hAnsi="宋体" w:hint="eastAsia"/>
                <w:sz w:val="24"/>
              </w:rPr>
              <w:t>PyTorch</w:t>
            </w:r>
            <w:proofErr w:type="spellEnd"/>
            <w:r w:rsidRPr="00625AAA">
              <w:rPr>
                <w:rFonts w:ascii="宋体" w:hAnsi="宋体" w:hint="eastAsia"/>
                <w:sz w:val="24"/>
              </w:rPr>
              <w:t>等应用软件预设配置到容器中；并且可以在容器中使用IB网络进行计算。</w:t>
            </w:r>
          </w:p>
        </w:tc>
      </w:tr>
      <w:tr w:rsidR="00C24C5B" w:rsidRPr="00625AAA" w14:paraId="107D5FDB" w14:textId="77777777" w:rsidTr="006D0728">
        <w:trPr>
          <w:jc w:val="center"/>
        </w:trPr>
        <w:tc>
          <w:tcPr>
            <w:tcW w:w="1413" w:type="dxa"/>
            <w:vAlign w:val="center"/>
          </w:tcPr>
          <w:p w14:paraId="25E7078E" w14:textId="77777777" w:rsidR="00C24C5B" w:rsidRPr="00625AAA" w:rsidRDefault="00C24C5B" w:rsidP="006D0728">
            <w:pPr>
              <w:spacing w:line="360" w:lineRule="auto"/>
              <w:rPr>
                <w:rFonts w:ascii="宋体" w:hAnsi="宋体"/>
                <w:sz w:val="24"/>
              </w:rPr>
            </w:pPr>
            <w:r w:rsidRPr="00625AAA">
              <w:rPr>
                <w:rFonts w:ascii="宋体" w:hAnsi="宋体" w:hint="eastAsia"/>
                <w:sz w:val="24"/>
              </w:rPr>
              <w:t>分布式计算</w:t>
            </w:r>
          </w:p>
        </w:tc>
        <w:tc>
          <w:tcPr>
            <w:tcW w:w="7229" w:type="dxa"/>
            <w:vAlign w:val="center"/>
          </w:tcPr>
          <w:p w14:paraId="2B199BDE" w14:textId="77777777" w:rsidR="00C24C5B" w:rsidRPr="00625AAA" w:rsidRDefault="00C24C5B" w:rsidP="006D0728">
            <w:pPr>
              <w:spacing w:line="360" w:lineRule="auto"/>
              <w:rPr>
                <w:rFonts w:ascii="宋体" w:hAnsi="宋体"/>
                <w:sz w:val="24"/>
              </w:rPr>
            </w:pPr>
            <w:r w:rsidRPr="00625AAA">
              <w:rPr>
                <w:rFonts w:ascii="宋体" w:hAnsi="宋体" w:hint="eastAsia"/>
                <w:sz w:val="24"/>
              </w:rPr>
              <w:t>支持容器跨节点进行调度计算，TensorFlow/</w:t>
            </w:r>
            <w:proofErr w:type="spellStart"/>
            <w:r w:rsidRPr="00625AAA">
              <w:rPr>
                <w:rFonts w:ascii="宋体" w:hAnsi="宋体" w:hint="eastAsia"/>
                <w:sz w:val="24"/>
              </w:rPr>
              <w:t>PyTorch</w:t>
            </w:r>
            <w:proofErr w:type="spellEnd"/>
            <w:r w:rsidRPr="00625AAA">
              <w:rPr>
                <w:rFonts w:ascii="宋体" w:hAnsi="宋体" w:hint="eastAsia"/>
                <w:sz w:val="24"/>
              </w:rPr>
              <w:t>分布式计算方式。</w:t>
            </w:r>
          </w:p>
        </w:tc>
      </w:tr>
      <w:tr w:rsidR="00C24C5B" w:rsidRPr="00625AAA" w14:paraId="7D8EDF97" w14:textId="77777777" w:rsidTr="006D0728">
        <w:trPr>
          <w:trHeight w:val="1691"/>
          <w:jc w:val="center"/>
        </w:trPr>
        <w:tc>
          <w:tcPr>
            <w:tcW w:w="1413" w:type="dxa"/>
            <w:vAlign w:val="center"/>
          </w:tcPr>
          <w:p w14:paraId="34D2FD9F" w14:textId="77777777" w:rsidR="00C24C5B" w:rsidRPr="00625AAA" w:rsidRDefault="00C24C5B" w:rsidP="006D0728">
            <w:pPr>
              <w:spacing w:line="360" w:lineRule="auto"/>
              <w:rPr>
                <w:rFonts w:ascii="宋体" w:hAnsi="宋体"/>
                <w:sz w:val="24"/>
              </w:rPr>
            </w:pPr>
            <w:r w:rsidRPr="00625AAA">
              <w:rPr>
                <w:rFonts w:ascii="宋体" w:hAnsi="宋体" w:hint="eastAsia"/>
                <w:sz w:val="24"/>
              </w:rPr>
              <w:t>调度策略</w:t>
            </w:r>
          </w:p>
        </w:tc>
        <w:tc>
          <w:tcPr>
            <w:tcW w:w="7229" w:type="dxa"/>
            <w:vAlign w:val="center"/>
          </w:tcPr>
          <w:p w14:paraId="1D5884EC" w14:textId="77777777" w:rsidR="00C24C5B" w:rsidRPr="00625AAA" w:rsidRDefault="00C24C5B" w:rsidP="006D0728">
            <w:pPr>
              <w:spacing w:line="360" w:lineRule="auto"/>
              <w:rPr>
                <w:rFonts w:ascii="宋体" w:hAnsi="宋体"/>
                <w:sz w:val="24"/>
              </w:rPr>
            </w:pPr>
            <w:r w:rsidRPr="00625AAA">
              <w:rPr>
                <w:rFonts w:ascii="宋体" w:hAnsi="宋体" w:hint="eastAsia"/>
                <w:sz w:val="24"/>
              </w:rPr>
              <w:t>支持基于队列、用户、用户组等多个维度的优先级定义策略，根据作业的静态（如资源请求、所属用户等）。</w:t>
            </w:r>
          </w:p>
          <w:p w14:paraId="67F00223" w14:textId="77777777" w:rsidR="00C24C5B" w:rsidRPr="00625AAA" w:rsidRDefault="00C24C5B" w:rsidP="006D0728">
            <w:pPr>
              <w:spacing w:line="360" w:lineRule="auto"/>
              <w:rPr>
                <w:rFonts w:ascii="宋体" w:hAnsi="宋体"/>
                <w:sz w:val="24"/>
              </w:rPr>
            </w:pPr>
            <w:r w:rsidRPr="00625AAA">
              <w:rPr>
                <w:rFonts w:ascii="宋体" w:hAnsi="宋体" w:hint="eastAsia"/>
                <w:sz w:val="24"/>
              </w:rPr>
              <w:t>支持针对不同用户（或用户组、队列）设置资源使用的份额，保证公平合理的使用资源。</w:t>
            </w:r>
          </w:p>
        </w:tc>
      </w:tr>
    </w:tbl>
    <w:p w14:paraId="6D248CC1" w14:textId="77777777" w:rsidR="00C24C5B" w:rsidRDefault="00C24C5B" w:rsidP="00C24C5B">
      <w:pPr>
        <w:pStyle w:val="2f0"/>
        <w:ind w:leftChars="0" w:left="0" w:firstLineChars="0" w:firstLine="0"/>
      </w:pPr>
    </w:p>
    <w:p w14:paraId="2E38AD58" w14:textId="77777777" w:rsidR="00C24C5B" w:rsidRDefault="00C24C5B" w:rsidP="00C24C5B">
      <w:pPr>
        <w:pStyle w:val="2f0"/>
        <w:ind w:leftChars="0" w:left="0" w:firstLineChars="0" w:firstLine="0"/>
      </w:pPr>
    </w:p>
    <w:p w14:paraId="4F5ECBBB" w14:textId="77777777" w:rsidR="00C24C5B" w:rsidRPr="002F1234" w:rsidRDefault="00C24C5B" w:rsidP="00C24C5B">
      <w:pPr>
        <w:spacing w:line="360" w:lineRule="auto"/>
        <w:rPr>
          <w:rFonts w:ascii="宋体" w:hAnsi="宋体"/>
          <w:sz w:val="24"/>
        </w:rPr>
      </w:pPr>
    </w:p>
    <w:p w14:paraId="02BA98B5" w14:textId="77777777" w:rsidR="00C24C5B" w:rsidRPr="00A124B0" w:rsidRDefault="00C24C5B" w:rsidP="00C24C5B">
      <w:pPr>
        <w:spacing w:line="360" w:lineRule="auto"/>
        <w:rPr>
          <w:rFonts w:ascii="宋体" w:hAnsi="宋体"/>
          <w:b/>
          <w:color w:val="000000"/>
          <w:sz w:val="24"/>
        </w:rPr>
      </w:pPr>
      <w:r w:rsidRPr="00A124B0">
        <w:rPr>
          <w:rFonts w:ascii="宋体" w:hAnsi="宋体" w:hint="eastAsia"/>
          <w:b/>
          <w:color w:val="000000"/>
          <w:sz w:val="24"/>
        </w:rPr>
        <w:t>二、其他要求</w:t>
      </w:r>
    </w:p>
    <w:p w14:paraId="4B810E14" w14:textId="77777777" w:rsidR="00C24C5B" w:rsidRPr="00A124B0" w:rsidRDefault="00C24C5B" w:rsidP="00C24C5B">
      <w:pPr>
        <w:spacing w:line="360" w:lineRule="auto"/>
        <w:rPr>
          <w:rFonts w:ascii="宋体" w:hAnsi="宋体"/>
          <w:color w:val="000000"/>
          <w:sz w:val="24"/>
        </w:rPr>
      </w:pPr>
      <w:r w:rsidRPr="00A124B0">
        <w:rPr>
          <w:rFonts w:ascii="宋体" w:hAnsi="宋体"/>
          <w:color w:val="000000"/>
          <w:sz w:val="24"/>
        </w:rPr>
        <w:t>1</w:t>
      </w:r>
      <w:r w:rsidRPr="00A124B0">
        <w:rPr>
          <w:rFonts w:ascii="宋体" w:hAnsi="宋体" w:hint="eastAsia"/>
          <w:color w:val="000000"/>
          <w:sz w:val="24"/>
        </w:rPr>
        <w:t>、质保期：</w:t>
      </w:r>
      <w:proofErr w:type="gramStart"/>
      <w:r w:rsidRPr="00A124B0">
        <w:rPr>
          <w:rFonts w:ascii="宋体" w:hAnsi="宋体" w:hint="eastAsia"/>
          <w:color w:val="000000"/>
          <w:sz w:val="24"/>
        </w:rPr>
        <w:t>自项目</w:t>
      </w:r>
      <w:proofErr w:type="gramEnd"/>
      <w:r w:rsidRPr="00A124B0">
        <w:rPr>
          <w:rFonts w:ascii="宋体" w:hAnsi="宋体" w:hint="eastAsia"/>
          <w:color w:val="000000"/>
          <w:sz w:val="24"/>
        </w:rPr>
        <w:t>验收合格之日起至少</w:t>
      </w:r>
      <w:r w:rsidRPr="00A124B0">
        <w:rPr>
          <w:rFonts w:ascii="宋体" w:hAnsi="宋体"/>
          <w:color w:val="000000"/>
          <w:sz w:val="24"/>
        </w:rPr>
        <w:t>5</w:t>
      </w:r>
      <w:r w:rsidRPr="00A124B0">
        <w:rPr>
          <w:rFonts w:ascii="宋体" w:hAnsi="宋体" w:hint="eastAsia"/>
          <w:color w:val="000000"/>
          <w:sz w:val="24"/>
        </w:rPr>
        <w:t>年。</w:t>
      </w:r>
    </w:p>
    <w:p w14:paraId="3105E332" w14:textId="77777777" w:rsidR="00C24C5B" w:rsidRPr="008D5818" w:rsidRDefault="00C24C5B" w:rsidP="00C24C5B">
      <w:pPr>
        <w:spacing w:line="360" w:lineRule="auto"/>
        <w:rPr>
          <w:rFonts w:ascii="宋体" w:hAnsi="宋体"/>
          <w:color w:val="FF0000"/>
          <w:sz w:val="24"/>
        </w:rPr>
      </w:pPr>
      <w:r w:rsidRPr="00A124B0">
        <w:rPr>
          <w:rFonts w:ascii="宋体" w:hAnsi="宋体"/>
          <w:color w:val="000000"/>
          <w:sz w:val="24"/>
        </w:rPr>
        <w:t>2</w:t>
      </w:r>
      <w:r w:rsidRPr="00A124B0">
        <w:rPr>
          <w:rFonts w:ascii="宋体" w:hAnsi="宋体" w:hint="eastAsia"/>
          <w:color w:val="000000"/>
          <w:sz w:val="24"/>
        </w:rPr>
        <w:t>、</w:t>
      </w:r>
      <w:r w:rsidRPr="00BD5007">
        <w:rPr>
          <w:rFonts w:ascii="宋体" w:hAnsi="宋体" w:hint="eastAsia"/>
          <w:color w:val="000000"/>
          <w:sz w:val="24"/>
        </w:rPr>
        <w:t>售后服务：供应商需提供质保期内每周7天x24小时原厂售后服务，质保期内24小时内响应，48小时内到达现场维修。定期免费上门检修，定期维护。并提供常用件的备品备件，在出现特殊故障影响采购人使用时进行维修或替换，不影响采购人正常使用。</w:t>
      </w:r>
    </w:p>
    <w:p w14:paraId="49E9BC0C" w14:textId="77777777" w:rsidR="00C24C5B" w:rsidRPr="00A124B0" w:rsidRDefault="00C24C5B" w:rsidP="00C24C5B">
      <w:pPr>
        <w:spacing w:line="360" w:lineRule="auto"/>
        <w:rPr>
          <w:rFonts w:ascii="宋体" w:hAnsi="宋体"/>
          <w:color w:val="000000"/>
          <w:sz w:val="24"/>
        </w:rPr>
      </w:pPr>
      <w:r w:rsidRPr="00A124B0">
        <w:rPr>
          <w:rFonts w:ascii="宋体" w:hAnsi="宋体"/>
          <w:color w:val="000000"/>
          <w:sz w:val="24"/>
        </w:rPr>
        <w:t>3</w:t>
      </w:r>
      <w:r w:rsidRPr="00A124B0">
        <w:rPr>
          <w:rFonts w:ascii="宋体" w:hAnsi="宋体" w:hint="eastAsia"/>
          <w:color w:val="000000"/>
          <w:sz w:val="24"/>
        </w:rPr>
        <w:t>、设备安装、调试和验收：设备到达最终采购</w:t>
      </w:r>
      <w:proofErr w:type="gramStart"/>
      <w:r w:rsidRPr="00A124B0">
        <w:rPr>
          <w:rFonts w:ascii="宋体" w:hAnsi="宋体" w:hint="eastAsia"/>
          <w:color w:val="000000"/>
          <w:sz w:val="24"/>
        </w:rPr>
        <w:t>人用户</w:t>
      </w:r>
      <w:proofErr w:type="gramEnd"/>
      <w:r w:rsidRPr="00A124B0">
        <w:rPr>
          <w:rFonts w:ascii="宋体" w:hAnsi="宋体" w:hint="eastAsia"/>
          <w:color w:val="000000"/>
          <w:sz w:val="24"/>
        </w:rPr>
        <w:t>现场，在接到采购</w:t>
      </w:r>
      <w:proofErr w:type="gramStart"/>
      <w:r w:rsidRPr="00A124B0">
        <w:rPr>
          <w:rFonts w:ascii="宋体" w:hAnsi="宋体" w:hint="eastAsia"/>
          <w:color w:val="000000"/>
          <w:sz w:val="24"/>
        </w:rPr>
        <w:t>人用户</w:t>
      </w:r>
      <w:proofErr w:type="gramEnd"/>
      <w:r w:rsidRPr="00A124B0">
        <w:rPr>
          <w:rFonts w:ascii="宋体" w:hAnsi="宋体" w:hint="eastAsia"/>
          <w:color w:val="000000"/>
          <w:sz w:val="24"/>
        </w:rPr>
        <w:t>通知后一周内，安排有经验的工程技术人员到采购</w:t>
      </w:r>
      <w:proofErr w:type="gramStart"/>
      <w:r w:rsidRPr="00A124B0">
        <w:rPr>
          <w:rFonts w:ascii="宋体" w:hAnsi="宋体" w:hint="eastAsia"/>
          <w:color w:val="000000"/>
          <w:sz w:val="24"/>
        </w:rPr>
        <w:t>人用户</w:t>
      </w:r>
      <w:proofErr w:type="gramEnd"/>
      <w:r w:rsidRPr="00A124B0">
        <w:rPr>
          <w:rFonts w:ascii="宋体" w:hAnsi="宋体" w:hint="eastAsia"/>
          <w:color w:val="000000"/>
          <w:sz w:val="24"/>
        </w:rPr>
        <w:t>现场安装、调试。供应商</w:t>
      </w:r>
      <w:r w:rsidRPr="00BD5007">
        <w:rPr>
          <w:rFonts w:ascii="宋体" w:hAnsi="宋体" w:hint="eastAsia"/>
          <w:color w:val="000000"/>
          <w:sz w:val="24"/>
        </w:rPr>
        <w:t>和采购</w:t>
      </w:r>
      <w:proofErr w:type="gramStart"/>
      <w:r w:rsidRPr="00BD5007">
        <w:rPr>
          <w:rFonts w:ascii="宋体" w:hAnsi="宋体" w:hint="eastAsia"/>
          <w:color w:val="000000"/>
          <w:sz w:val="24"/>
        </w:rPr>
        <w:t>人用户</w:t>
      </w:r>
      <w:proofErr w:type="gramEnd"/>
      <w:r w:rsidRPr="00BD5007">
        <w:rPr>
          <w:rFonts w:ascii="宋体" w:hAnsi="宋体" w:hint="eastAsia"/>
          <w:color w:val="000000"/>
          <w:sz w:val="24"/>
        </w:rPr>
        <w:t>按投</w:t>
      </w:r>
      <w:r w:rsidRPr="00A124B0">
        <w:rPr>
          <w:rFonts w:ascii="宋体" w:hAnsi="宋体" w:hint="eastAsia"/>
          <w:color w:val="000000"/>
          <w:sz w:val="24"/>
        </w:rPr>
        <w:t>标的技术参数和性能描述为标准进行验收，验收指标逐项测试直到达到验收要求。设备的安装调试需在接到采购</w:t>
      </w:r>
      <w:proofErr w:type="gramStart"/>
      <w:r w:rsidRPr="00A124B0">
        <w:rPr>
          <w:rFonts w:ascii="宋体" w:hAnsi="宋体" w:hint="eastAsia"/>
          <w:color w:val="000000"/>
          <w:sz w:val="24"/>
        </w:rPr>
        <w:t>人用户</w:t>
      </w:r>
      <w:proofErr w:type="gramEnd"/>
      <w:r w:rsidRPr="00A124B0">
        <w:rPr>
          <w:rFonts w:ascii="宋体" w:hAnsi="宋体" w:hint="eastAsia"/>
          <w:color w:val="000000"/>
          <w:sz w:val="24"/>
        </w:rPr>
        <w:t>通知后</w:t>
      </w:r>
      <w:r>
        <w:rPr>
          <w:rFonts w:ascii="宋体" w:hAnsi="宋体"/>
          <w:color w:val="000000"/>
          <w:sz w:val="24"/>
        </w:rPr>
        <w:t>3</w:t>
      </w:r>
      <w:r w:rsidRPr="00A124B0">
        <w:rPr>
          <w:rFonts w:ascii="宋体" w:hAnsi="宋体"/>
          <w:color w:val="000000"/>
          <w:sz w:val="24"/>
        </w:rPr>
        <w:t>日内完成。</w:t>
      </w:r>
    </w:p>
    <w:p w14:paraId="26DFEBC2" w14:textId="77777777" w:rsidR="00C24C5B" w:rsidRPr="00A124B0" w:rsidRDefault="00C24C5B" w:rsidP="00C24C5B">
      <w:pPr>
        <w:spacing w:line="360" w:lineRule="auto"/>
        <w:rPr>
          <w:rFonts w:ascii="宋体" w:hAnsi="宋体"/>
          <w:color w:val="000000"/>
          <w:sz w:val="24"/>
        </w:rPr>
      </w:pPr>
      <w:r w:rsidRPr="00A124B0">
        <w:rPr>
          <w:rFonts w:ascii="宋体" w:hAnsi="宋体"/>
          <w:color w:val="000000"/>
          <w:sz w:val="24"/>
        </w:rPr>
        <w:lastRenderedPageBreak/>
        <w:t>4</w:t>
      </w:r>
      <w:r w:rsidRPr="00A124B0">
        <w:rPr>
          <w:rFonts w:ascii="宋体" w:hAnsi="宋体" w:hint="eastAsia"/>
          <w:color w:val="000000"/>
          <w:sz w:val="24"/>
        </w:rPr>
        <w:t>、技术培训要求：安装验收期间，在采购</w:t>
      </w:r>
      <w:proofErr w:type="gramStart"/>
      <w:r w:rsidRPr="00A124B0">
        <w:rPr>
          <w:rFonts w:ascii="宋体" w:hAnsi="宋体" w:hint="eastAsia"/>
          <w:color w:val="000000"/>
          <w:sz w:val="24"/>
        </w:rPr>
        <w:t>人用户</w:t>
      </w:r>
      <w:proofErr w:type="gramEnd"/>
      <w:r w:rsidRPr="00A124B0">
        <w:rPr>
          <w:rFonts w:ascii="宋体" w:hAnsi="宋体" w:hint="eastAsia"/>
          <w:color w:val="000000"/>
          <w:sz w:val="24"/>
        </w:rPr>
        <w:t>所在地对</w:t>
      </w:r>
      <w:r w:rsidRPr="00425BD7">
        <w:rPr>
          <w:rFonts w:ascii="宋体" w:hAnsi="宋体" w:hint="eastAsia"/>
          <w:color w:val="000000"/>
          <w:sz w:val="24"/>
        </w:rPr>
        <w:t>用户</w:t>
      </w:r>
      <w:r w:rsidRPr="00A124B0">
        <w:rPr>
          <w:rFonts w:ascii="宋体" w:hAnsi="宋体" w:hint="eastAsia"/>
          <w:color w:val="000000"/>
          <w:sz w:val="24"/>
        </w:rPr>
        <w:t>进行设备操作和日常维护的现场培训，包括设备原理、使用方法和维护方法等。保修期</w:t>
      </w:r>
      <w:r w:rsidRPr="00A124B0">
        <w:rPr>
          <w:rFonts w:ascii="宋体" w:hAnsi="宋体"/>
          <w:color w:val="000000"/>
          <w:sz w:val="24"/>
        </w:rPr>
        <w:t>内提供免费技术培训。</w:t>
      </w:r>
    </w:p>
    <w:p w14:paraId="77642B51" w14:textId="77777777" w:rsidR="00C24C5B" w:rsidRPr="00A124B0" w:rsidRDefault="00C24C5B" w:rsidP="00C24C5B">
      <w:pPr>
        <w:spacing w:line="360" w:lineRule="auto"/>
        <w:rPr>
          <w:rFonts w:ascii="宋体" w:hAnsi="宋体"/>
          <w:bCs/>
          <w:sz w:val="24"/>
        </w:rPr>
      </w:pPr>
      <w:r w:rsidRPr="00A124B0">
        <w:rPr>
          <w:rFonts w:ascii="宋体" w:hAnsi="宋体"/>
          <w:color w:val="000000"/>
          <w:sz w:val="24"/>
        </w:rPr>
        <w:t>5</w:t>
      </w:r>
      <w:r w:rsidRPr="00A124B0">
        <w:rPr>
          <w:rFonts w:ascii="宋体" w:hAnsi="宋体" w:hint="eastAsia"/>
          <w:color w:val="000000"/>
          <w:sz w:val="24"/>
        </w:rPr>
        <w:t>、</w:t>
      </w:r>
      <w:r w:rsidRPr="00A124B0">
        <w:rPr>
          <w:rFonts w:ascii="宋体" w:hAnsi="宋体" w:hint="eastAsia"/>
          <w:sz w:val="24"/>
        </w:rPr>
        <w:t>包装和运输：</w:t>
      </w:r>
      <w:r w:rsidRPr="00A124B0">
        <w:rPr>
          <w:rFonts w:ascii="宋体" w:hAnsi="宋体" w:hint="eastAsia"/>
          <w:bCs/>
          <w:sz w:val="24"/>
        </w:rPr>
        <w:t>供应商需对任何不当包装或防护措施导致的设备坏损、费用增加等后果负责。</w:t>
      </w:r>
    </w:p>
    <w:p w14:paraId="58DECB52" w14:textId="77777777" w:rsidR="00C24C5B" w:rsidRPr="00A124B0" w:rsidRDefault="00C24C5B" w:rsidP="00C24C5B">
      <w:pPr>
        <w:spacing w:line="360" w:lineRule="auto"/>
        <w:rPr>
          <w:rFonts w:ascii="宋体" w:hAnsi="宋体"/>
          <w:bCs/>
          <w:sz w:val="24"/>
        </w:rPr>
      </w:pPr>
      <w:r w:rsidRPr="00A124B0">
        <w:rPr>
          <w:rFonts w:ascii="宋体" w:hAnsi="宋体"/>
          <w:sz w:val="24"/>
        </w:rPr>
        <w:t>6、</w:t>
      </w:r>
      <w:r w:rsidRPr="00A124B0">
        <w:rPr>
          <w:rFonts w:ascii="宋体" w:hAnsi="宋体" w:hint="eastAsia"/>
          <w:sz w:val="24"/>
        </w:rPr>
        <w:t>交货日期：</w:t>
      </w:r>
      <w:r w:rsidRPr="00A124B0">
        <w:rPr>
          <w:rFonts w:ascii="宋体" w:hAnsi="宋体" w:hint="eastAsia"/>
          <w:bCs/>
          <w:sz w:val="24"/>
        </w:rPr>
        <w:t>自合同签订之日起</w:t>
      </w:r>
      <w:r>
        <w:rPr>
          <w:rFonts w:ascii="宋体" w:hAnsi="宋体"/>
          <w:bCs/>
          <w:sz w:val="24"/>
        </w:rPr>
        <w:t>30</w:t>
      </w:r>
      <w:r w:rsidRPr="00A124B0">
        <w:rPr>
          <w:rFonts w:ascii="宋体" w:hAnsi="宋体" w:hint="eastAsia"/>
          <w:bCs/>
          <w:sz w:val="24"/>
        </w:rPr>
        <w:t>日内。</w:t>
      </w:r>
    </w:p>
    <w:p w14:paraId="762ADD3B" w14:textId="77777777" w:rsidR="00C24C5B" w:rsidRPr="00A124B0" w:rsidRDefault="00C24C5B" w:rsidP="00C24C5B">
      <w:pPr>
        <w:spacing w:line="360" w:lineRule="auto"/>
        <w:rPr>
          <w:rFonts w:ascii="宋体" w:hAnsi="宋体"/>
          <w:bCs/>
          <w:sz w:val="24"/>
        </w:rPr>
      </w:pPr>
      <w:r w:rsidRPr="00A124B0">
        <w:rPr>
          <w:rFonts w:ascii="宋体" w:hAnsi="宋体"/>
          <w:sz w:val="24"/>
        </w:rPr>
        <w:t>7、</w:t>
      </w:r>
      <w:r w:rsidRPr="00A124B0">
        <w:rPr>
          <w:rFonts w:ascii="宋体" w:hAnsi="宋体" w:hint="eastAsia"/>
          <w:sz w:val="24"/>
        </w:rPr>
        <w:t>交货地点：</w:t>
      </w:r>
      <w:r w:rsidRPr="00A124B0">
        <w:rPr>
          <w:rFonts w:ascii="宋体" w:hAnsi="宋体" w:hint="eastAsia"/>
          <w:bCs/>
          <w:sz w:val="24"/>
        </w:rPr>
        <w:t>北京师范</w:t>
      </w:r>
      <w:r w:rsidRPr="00A124B0">
        <w:rPr>
          <w:rFonts w:ascii="宋体" w:hAnsi="宋体"/>
          <w:bCs/>
          <w:sz w:val="24"/>
        </w:rPr>
        <w:t>大学</w:t>
      </w:r>
      <w:r w:rsidRPr="00A124B0">
        <w:rPr>
          <w:rFonts w:ascii="宋体" w:hAnsi="宋体" w:hint="eastAsia"/>
          <w:bCs/>
          <w:sz w:val="24"/>
        </w:rPr>
        <w:t>用户指定地点</w:t>
      </w:r>
    </w:p>
    <w:p w14:paraId="137044A9" w14:textId="65761578" w:rsidR="00C24C5B" w:rsidRDefault="00C24C5B" w:rsidP="00C24C5B">
      <w:pPr>
        <w:spacing w:line="360" w:lineRule="auto"/>
        <w:rPr>
          <w:rFonts w:ascii="宋体" w:hAnsi="宋体"/>
          <w:bCs/>
          <w:sz w:val="24"/>
        </w:rPr>
      </w:pPr>
      <w:r w:rsidRPr="00A124B0">
        <w:rPr>
          <w:rFonts w:ascii="宋体" w:hAnsi="宋体"/>
          <w:sz w:val="24"/>
        </w:rPr>
        <w:t>8、</w:t>
      </w:r>
      <w:r w:rsidRPr="00A124B0">
        <w:rPr>
          <w:rFonts w:ascii="宋体" w:hAnsi="宋体" w:hint="eastAsia"/>
          <w:sz w:val="24"/>
        </w:rPr>
        <w:t>验收：由</w:t>
      </w:r>
      <w:r w:rsidRPr="00A124B0">
        <w:rPr>
          <w:rFonts w:ascii="宋体" w:hAnsi="宋体" w:hint="eastAsia"/>
          <w:bCs/>
          <w:sz w:val="24"/>
        </w:rPr>
        <w:t>采购人组织，按照采购文件要求以及投标文件响应情况为标准，逐项进行验收。</w:t>
      </w:r>
    </w:p>
    <w:p w14:paraId="3F206700" w14:textId="5A413A8E"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73" w:name="_Toc133737932"/>
      <w:bookmarkStart w:id="574" w:name="_Toc133141092"/>
      <w:bookmarkStart w:id="575" w:name="_Toc133737843"/>
      <w:bookmarkStart w:id="576" w:name="_Toc133916713"/>
      <w:bookmarkEnd w:id="572"/>
      <w:r>
        <w:rPr>
          <w:rFonts w:hint="eastAsia"/>
        </w:rPr>
        <w:t>第五章 附件——首次响应文件格式</w:t>
      </w:r>
      <w:bookmarkEnd w:id="573"/>
      <w:bookmarkEnd w:id="574"/>
      <w:bookmarkEnd w:id="575"/>
      <w:bookmarkEnd w:id="576"/>
    </w:p>
    <w:p w14:paraId="26184DC5" w14:textId="77777777" w:rsidR="00413DC6" w:rsidRDefault="00413DC6">
      <w:pPr>
        <w:spacing w:line="360" w:lineRule="auto"/>
        <w:ind w:leftChars="426" w:left="895"/>
        <w:rPr>
          <w:rFonts w:ascii="宋体" w:hAnsi="宋体"/>
          <w:sz w:val="24"/>
        </w:rPr>
      </w:pPr>
      <w:bookmarkStart w:id="577" w:name="_Hlt520356241"/>
      <w:bookmarkStart w:id="578" w:name="_Toc520356217"/>
      <w:bookmarkStart w:id="579" w:name="_Ref467988698"/>
      <w:bookmarkStart w:id="580" w:name="_Toc480942349"/>
      <w:bookmarkStart w:id="581" w:name="_Toc133737933"/>
      <w:bookmarkStart w:id="582" w:name="_Toc133737844"/>
      <w:bookmarkStart w:id="583" w:name="_Toc133916714"/>
      <w:bookmarkEnd w:id="577"/>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584" w:name="_Hlt151534692"/>
      <w:bookmarkStart w:id="585" w:name="_Toc321907254"/>
      <w:bookmarkStart w:id="586" w:name="_Toc277942521"/>
      <w:bookmarkStart w:id="587" w:name="_Toc55374356"/>
      <w:bookmarkStart w:id="588" w:name="_Toc55375757"/>
      <w:bookmarkStart w:id="589" w:name="_Toc277153146"/>
      <w:bookmarkStart w:id="590" w:name="_Toc133141093"/>
      <w:bookmarkStart w:id="591" w:name="_Toc82524647"/>
      <w:bookmarkStart w:id="592" w:name="_Toc126851873"/>
      <w:bookmarkStart w:id="593" w:name="_Toc21862772"/>
      <w:bookmarkEnd w:id="584"/>
      <w:r>
        <w:rPr>
          <w:rFonts w:ascii="宋体" w:eastAsia="宋体" w:hAnsi="宋体" w:hint="eastAsia"/>
          <w:sz w:val="28"/>
        </w:rPr>
        <w:lastRenderedPageBreak/>
        <w:t>附件1</w:t>
      </w:r>
      <w:bookmarkStart w:id="594" w:name="_Hlt520355504"/>
      <w:bookmarkEnd w:id="594"/>
      <w:r>
        <w:rPr>
          <w:rFonts w:ascii="宋体" w:eastAsia="宋体" w:hAnsi="宋体" w:hint="eastAsia"/>
          <w:sz w:val="28"/>
        </w:rPr>
        <w:t xml:space="preserve">    </w:t>
      </w:r>
      <w:bookmarkEnd w:id="578"/>
      <w:bookmarkEnd w:id="579"/>
      <w:bookmarkEnd w:id="580"/>
      <w:r>
        <w:rPr>
          <w:rFonts w:ascii="宋体" w:eastAsia="宋体" w:hAnsi="宋体" w:hint="eastAsia"/>
          <w:sz w:val="28"/>
        </w:rPr>
        <w:t>首次响应书（实质性格式）</w:t>
      </w:r>
      <w:bookmarkEnd w:id="581"/>
      <w:bookmarkEnd w:id="582"/>
      <w:bookmarkEnd w:id="583"/>
      <w:bookmarkEnd w:id="585"/>
      <w:bookmarkEnd w:id="586"/>
      <w:bookmarkEnd w:id="587"/>
      <w:bookmarkEnd w:id="588"/>
      <w:bookmarkEnd w:id="589"/>
      <w:bookmarkEnd w:id="590"/>
      <w:bookmarkEnd w:id="591"/>
      <w:bookmarkEnd w:id="592"/>
      <w:bookmarkEnd w:id="593"/>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584F0D9C"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w:t>
      </w:r>
      <w:r w:rsidR="00E11643">
        <w:rPr>
          <w:rFonts w:hAnsi="宋体" w:hint="eastAsia"/>
          <w:sz w:val="24"/>
        </w:rPr>
        <w:t>、</w:t>
      </w:r>
      <w:r>
        <w:rPr>
          <w:rFonts w:hAnsi="宋体" w:hint="eastAsia"/>
          <w:sz w:val="24"/>
        </w:rPr>
        <w:t>最终报价有效期为自提交首次响应文件截止之日起</w:t>
      </w:r>
      <w:r w:rsidR="00E11643" w:rsidRPr="00E11643">
        <w:rPr>
          <w:rFonts w:hAnsi="宋体" w:hint="eastAsia"/>
          <w:sz w:val="24"/>
          <w:u w:val="single"/>
        </w:rPr>
        <w:t xml:space="preserve"> </w:t>
      </w:r>
      <w:r w:rsidRPr="00E11643">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77777777"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595" w:name="_Toc126851874"/>
      <w:bookmarkStart w:id="596" w:name="_Toc133141094"/>
      <w:bookmarkStart w:id="597" w:name="_Toc277942522"/>
      <w:bookmarkStart w:id="598" w:name="_Toc277153147"/>
      <w:bookmarkStart w:id="599" w:name="_Toc55375758"/>
      <w:bookmarkStart w:id="600" w:name="_Toc55374357"/>
      <w:bookmarkStart w:id="601" w:name="_Toc21862773"/>
      <w:bookmarkStart w:id="602" w:name="_Toc321907255"/>
      <w:bookmarkStart w:id="603" w:name="_Toc82524648"/>
      <w:r>
        <w:rPr>
          <w:rFonts w:ascii="宋体" w:eastAsia="宋体" w:hAnsi="宋体" w:hint="eastAsia"/>
          <w:sz w:val="28"/>
        </w:rPr>
        <w:lastRenderedPageBreak/>
        <w:t>附件2    首次响应报价表</w:t>
      </w:r>
      <w:bookmarkEnd w:id="595"/>
      <w:bookmarkEnd w:id="596"/>
      <w:bookmarkEnd w:id="597"/>
      <w:bookmarkEnd w:id="598"/>
      <w:bookmarkEnd w:id="599"/>
      <w:bookmarkEnd w:id="600"/>
      <w:bookmarkEnd w:id="601"/>
      <w:bookmarkEnd w:id="602"/>
      <w:bookmarkEnd w:id="603"/>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04" w:name="_Hlt520355938"/>
      <w:bookmarkStart w:id="605" w:name="_Hlt520356243"/>
      <w:bookmarkStart w:id="606" w:name="_Toc277153148"/>
      <w:bookmarkStart w:id="607" w:name="_Toc133916716"/>
      <w:bookmarkStart w:id="608" w:name="_Toc133737935"/>
      <w:bookmarkStart w:id="609" w:name="_Toc133737846"/>
      <w:bookmarkStart w:id="610" w:name="_Toc55375759"/>
      <w:bookmarkStart w:id="611" w:name="_Toc133141095"/>
      <w:bookmarkStart w:id="612" w:name="_Toc321907256"/>
      <w:bookmarkStart w:id="613" w:name="_Toc82524649"/>
      <w:bookmarkStart w:id="614" w:name="_Toc55374358"/>
      <w:bookmarkStart w:id="615" w:name="_Toc126851875"/>
      <w:bookmarkStart w:id="616" w:name="_Toc21862774"/>
      <w:bookmarkStart w:id="617" w:name="_Toc277942523"/>
      <w:bookmarkEnd w:id="604"/>
      <w:bookmarkEnd w:id="605"/>
      <w:r>
        <w:rPr>
          <w:rFonts w:ascii="宋体" w:eastAsia="宋体" w:hAnsi="宋体" w:hint="eastAsia"/>
          <w:sz w:val="28"/>
        </w:rPr>
        <w:lastRenderedPageBreak/>
        <w:t>附件3    首次响应分项报价表</w:t>
      </w:r>
      <w:bookmarkEnd w:id="606"/>
      <w:bookmarkEnd w:id="607"/>
      <w:bookmarkEnd w:id="608"/>
      <w:bookmarkEnd w:id="609"/>
      <w:bookmarkEnd w:id="610"/>
      <w:bookmarkEnd w:id="611"/>
      <w:bookmarkEnd w:id="612"/>
      <w:bookmarkEnd w:id="613"/>
      <w:bookmarkEnd w:id="614"/>
      <w:bookmarkEnd w:id="615"/>
      <w:bookmarkEnd w:id="616"/>
      <w:bookmarkEnd w:id="617"/>
    </w:p>
    <w:p w14:paraId="6C103B89" w14:textId="77777777" w:rsidR="00DA15CB" w:rsidRDefault="00DA15CB" w:rsidP="00DA15C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5C8E716" w14:textId="77777777" w:rsidR="00DA15CB" w:rsidRDefault="00DA15CB" w:rsidP="00DA15CB">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DA15CB" w:rsidRPr="007B4E73" w14:paraId="42AD5545" w14:textId="77777777" w:rsidTr="006258DB">
        <w:trPr>
          <w:trHeight w:val="494"/>
        </w:trPr>
        <w:tc>
          <w:tcPr>
            <w:tcW w:w="691" w:type="dxa"/>
            <w:vAlign w:val="center"/>
          </w:tcPr>
          <w:p w14:paraId="47561B9F" w14:textId="77777777" w:rsidR="00DA15CB" w:rsidRPr="007B4E73" w:rsidRDefault="00DA15CB" w:rsidP="006258DB">
            <w:pPr>
              <w:jc w:val="center"/>
              <w:rPr>
                <w:rFonts w:ascii="宋体" w:hAnsi="宋体"/>
                <w:b/>
                <w:sz w:val="24"/>
              </w:rPr>
            </w:pPr>
            <w:r w:rsidRPr="007B4E73">
              <w:rPr>
                <w:rFonts w:ascii="宋体" w:hAnsi="宋体"/>
                <w:b/>
                <w:sz w:val="24"/>
              </w:rPr>
              <w:t>序号</w:t>
            </w:r>
          </w:p>
        </w:tc>
        <w:tc>
          <w:tcPr>
            <w:tcW w:w="1724" w:type="dxa"/>
            <w:vAlign w:val="center"/>
          </w:tcPr>
          <w:p w14:paraId="4D6E7A6D" w14:textId="77777777" w:rsidR="00DA15CB" w:rsidRPr="007B4E73" w:rsidRDefault="00DA15CB" w:rsidP="006258DB">
            <w:pPr>
              <w:jc w:val="center"/>
              <w:rPr>
                <w:rFonts w:ascii="宋体" w:hAnsi="宋体"/>
                <w:b/>
                <w:sz w:val="24"/>
              </w:rPr>
            </w:pPr>
            <w:r w:rsidRPr="007B4E73">
              <w:rPr>
                <w:rFonts w:ascii="宋体" w:hAnsi="宋体"/>
                <w:b/>
                <w:sz w:val="24"/>
              </w:rPr>
              <w:t>分项名称</w:t>
            </w:r>
          </w:p>
        </w:tc>
        <w:tc>
          <w:tcPr>
            <w:tcW w:w="1269" w:type="dxa"/>
            <w:vAlign w:val="center"/>
          </w:tcPr>
          <w:p w14:paraId="225B955F" w14:textId="77777777" w:rsidR="00DA15CB" w:rsidRPr="007B4E73" w:rsidRDefault="00DA15CB" w:rsidP="006258DB">
            <w:pPr>
              <w:jc w:val="center"/>
              <w:rPr>
                <w:rFonts w:ascii="宋体" w:hAnsi="宋体"/>
                <w:b/>
                <w:sz w:val="24"/>
              </w:rPr>
            </w:pPr>
            <w:r w:rsidRPr="007B4E73">
              <w:rPr>
                <w:rFonts w:ascii="宋体" w:hAnsi="宋体"/>
                <w:b/>
                <w:sz w:val="24"/>
              </w:rPr>
              <w:t>制造商/生产厂家</w:t>
            </w:r>
          </w:p>
        </w:tc>
        <w:tc>
          <w:tcPr>
            <w:tcW w:w="1161" w:type="dxa"/>
            <w:vAlign w:val="center"/>
          </w:tcPr>
          <w:p w14:paraId="2E7E14F6" w14:textId="77777777" w:rsidR="00DA15CB" w:rsidRPr="007B4E73" w:rsidRDefault="00DA15CB" w:rsidP="006258DB">
            <w:pPr>
              <w:jc w:val="center"/>
              <w:rPr>
                <w:rFonts w:ascii="宋体" w:hAnsi="宋体"/>
                <w:b/>
                <w:color w:val="000000"/>
                <w:sz w:val="24"/>
              </w:rPr>
            </w:pPr>
            <w:r w:rsidRPr="007B4E73">
              <w:rPr>
                <w:rFonts w:ascii="宋体" w:hAnsi="宋体"/>
                <w:b/>
                <w:color w:val="000000"/>
                <w:sz w:val="24"/>
              </w:rPr>
              <w:t>产地</w:t>
            </w:r>
          </w:p>
        </w:tc>
        <w:tc>
          <w:tcPr>
            <w:tcW w:w="1161" w:type="dxa"/>
            <w:vAlign w:val="center"/>
          </w:tcPr>
          <w:p w14:paraId="35F6E4BB" w14:textId="77777777" w:rsidR="00DA15CB" w:rsidRPr="007B4E73" w:rsidRDefault="00DA15CB" w:rsidP="006258DB">
            <w:pPr>
              <w:jc w:val="center"/>
              <w:rPr>
                <w:rFonts w:ascii="宋体" w:hAnsi="宋体"/>
                <w:b/>
                <w:sz w:val="24"/>
              </w:rPr>
            </w:pPr>
            <w:r w:rsidRPr="007B4E73">
              <w:rPr>
                <w:rFonts w:ascii="宋体" w:hAnsi="宋体"/>
                <w:b/>
                <w:color w:val="000000"/>
                <w:sz w:val="24"/>
              </w:rPr>
              <w:t>规格、型号</w:t>
            </w:r>
          </w:p>
        </w:tc>
        <w:tc>
          <w:tcPr>
            <w:tcW w:w="1129" w:type="dxa"/>
            <w:vAlign w:val="center"/>
          </w:tcPr>
          <w:p w14:paraId="5BB198B9" w14:textId="77777777" w:rsidR="00DA15CB" w:rsidRPr="007B4E73" w:rsidRDefault="00DA15CB" w:rsidP="006258DB">
            <w:pPr>
              <w:jc w:val="center"/>
              <w:rPr>
                <w:rFonts w:ascii="宋体" w:hAnsi="宋体"/>
                <w:b/>
                <w:sz w:val="24"/>
              </w:rPr>
            </w:pPr>
            <w:r w:rsidRPr="007B4E73">
              <w:rPr>
                <w:rFonts w:ascii="宋体" w:hAnsi="宋体"/>
                <w:b/>
                <w:sz w:val="24"/>
              </w:rPr>
              <w:t>单价（元）</w:t>
            </w:r>
          </w:p>
        </w:tc>
        <w:tc>
          <w:tcPr>
            <w:tcW w:w="960" w:type="dxa"/>
            <w:vAlign w:val="center"/>
          </w:tcPr>
          <w:p w14:paraId="473CD34A" w14:textId="77777777" w:rsidR="00DA15CB" w:rsidRPr="007B4E73" w:rsidRDefault="00DA15CB" w:rsidP="006258DB">
            <w:pPr>
              <w:jc w:val="center"/>
              <w:rPr>
                <w:rFonts w:ascii="宋体" w:hAnsi="宋体"/>
                <w:b/>
                <w:sz w:val="24"/>
              </w:rPr>
            </w:pPr>
            <w:r w:rsidRPr="007B4E73">
              <w:rPr>
                <w:rFonts w:ascii="宋体" w:hAnsi="宋体"/>
                <w:b/>
                <w:sz w:val="24"/>
              </w:rPr>
              <w:t>数量</w:t>
            </w:r>
          </w:p>
        </w:tc>
        <w:tc>
          <w:tcPr>
            <w:tcW w:w="1193" w:type="dxa"/>
            <w:vAlign w:val="center"/>
          </w:tcPr>
          <w:p w14:paraId="03828ECF" w14:textId="77777777" w:rsidR="00DA15CB" w:rsidRPr="007B4E73" w:rsidRDefault="00DA15CB" w:rsidP="006258DB">
            <w:pPr>
              <w:jc w:val="center"/>
              <w:rPr>
                <w:rFonts w:ascii="宋体" w:hAnsi="宋体"/>
                <w:b/>
                <w:sz w:val="24"/>
              </w:rPr>
            </w:pPr>
            <w:r w:rsidRPr="007B4E73">
              <w:rPr>
                <w:rFonts w:ascii="宋体" w:hAnsi="宋体"/>
                <w:b/>
                <w:sz w:val="24"/>
              </w:rPr>
              <w:t>合价（元）</w:t>
            </w:r>
          </w:p>
        </w:tc>
      </w:tr>
      <w:tr w:rsidR="00DA15CB" w:rsidRPr="007B4E73" w14:paraId="65CA6163" w14:textId="77777777" w:rsidTr="006258DB">
        <w:tc>
          <w:tcPr>
            <w:tcW w:w="691" w:type="dxa"/>
            <w:vAlign w:val="center"/>
          </w:tcPr>
          <w:p w14:paraId="0EAD0924" w14:textId="77777777" w:rsidR="00DA15CB" w:rsidRPr="007B4E73" w:rsidRDefault="00DA15CB" w:rsidP="006258DB">
            <w:pPr>
              <w:jc w:val="center"/>
              <w:rPr>
                <w:rFonts w:ascii="宋体" w:hAnsi="宋体"/>
                <w:sz w:val="24"/>
              </w:rPr>
            </w:pPr>
            <w:r w:rsidRPr="007B4E73">
              <w:rPr>
                <w:rFonts w:ascii="宋体" w:hAnsi="宋体"/>
                <w:sz w:val="24"/>
              </w:rPr>
              <w:t>1</w:t>
            </w:r>
          </w:p>
        </w:tc>
        <w:tc>
          <w:tcPr>
            <w:tcW w:w="1724" w:type="dxa"/>
            <w:vAlign w:val="center"/>
          </w:tcPr>
          <w:p w14:paraId="1F447216" w14:textId="77777777" w:rsidR="00DA15CB" w:rsidRPr="007B4E73" w:rsidRDefault="00DA15CB" w:rsidP="006258DB">
            <w:pPr>
              <w:jc w:val="center"/>
              <w:rPr>
                <w:rFonts w:ascii="宋体" w:hAnsi="宋体"/>
                <w:sz w:val="24"/>
              </w:rPr>
            </w:pPr>
            <w:r w:rsidRPr="007B4E73">
              <w:rPr>
                <w:rFonts w:ascii="宋体" w:hAnsi="宋体"/>
                <w:sz w:val="24"/>
              </w:rPr>
              <w:t>主设备/系统及标准附件</w:t>
            </w:r>
          </w:p>
        </w:tc>
        <w:tc>
          <w:tcPr>
            <w:tcW w:w="1269" w:type="dxa"/>
            <w:vAlign w:val="center"/>
          </w:tcPr>
          <w:p w14:paraId="1FD97ED3" w14:textId="77777777" w:rsidR="00DA15CB" w:rsidRPr="007B4E73" w:rsidRDefault="00DA15CB" w:rsidP="006258DB">
            <w:pPr>
              <w:jc w:val="center"/>
              <w:rPr>
                <w:rFonts w:ascii="宋体" w:hAnsi="宋体"/>
                <w:sz w:val="24"/>
              </w:rPr>
            </w:pPr>
          </w:p>
        </w:tc>
        <w:tc>
          <w:tcPr>
            <w:tcW w:w="1161" w:type="dxa"/>
            <w:vAlign w:val="center"/>
          </w:tcPr>
          <w:p w14:paraId="75E32D68" w14:textId="77777777" w:rsidR="00DA15CB" w:rsidRPr="007B4E73" w:rsidRDefault="00DA15CB" w:rsidP="006258DB">
            <w:pPr>
              <w:jc w:val="center"/>
              <w:rPr>
                <w:rFonts w:ascii="宋体" w:hAnsi="宋体"/>
                <w:sz w:val="24"/>
              </w:rPr>
            </w:pPr>
          </w:p>
        </w:tc>
        <w:tc>
          <w:tcPr>
            <w:tcW w:w="1161" w:type="dxa"/>
            <w:vAlign w:val="center"/>
          </w:tcPr>
          <w:p w14:paraId="2751D6EF" w14:textId="77777777" w:rsidR="00DA15CB" w:rsidRPr="007B4E73" w:rsidRDefault="00DA15CB" w:rsidP="006258DB">
            <w:pPr>
              <w:jc w:val="center"/>
              <w:rPr>
                <w:rFonts w:ascii="宋体" w:hAnsi="宋体"/>
                <w:sz w:val="24"/>
              </w:rPr>
            </w:pPr>
          </w:p>
        </w:tc>
        <w:tc>
          <w:tcPr>
            <w:tcW w:w="1129" w:type="dxa"/>
            <w:vAlign w:val="center"/>
          </w:tcPr>
          <w:p w14:paraId="09AF54E3" w14:textId="77777777" w:rsidR="00DA15CB" w:rsidRPr="007B4E73" w:rsidRDefault="00DA15CB" w:rsidP="006258DB">
            <w:pPr>
              <w:jc w:val="center"/>
              <w:rPr>
                <w:rFonts w:ascii="宋体" w:hAnsi="宋体"/>
                <w:sz w:val="24"/>
              </w:rPr>
            </w:pPr>
          </w:p>
        </w:tc>
        <w:tc>
          <w:tcPr>
            <w:tcW w:w="960" w:type="dxa"/>
            <w:vAlign w:val="center"/>
          </w:tcPr>
          <w:p w14:paraId="26583593" w14:textId="77777777" w:rsidR="00DA15CB" w:rsidRPr="007B4E73" w:rsidRDefault="00DA15CB" w:rsidP="006258DB">
            <w:pPr>
              <w:jc w:val="center"/>
              <w:rPr>
                <w:rFonts w:ascii="宋体" w:hAnsi="宋体"/>
                <w:sz w:val="24"/>
              </w:rPr>
            </w:pPr>
          </w:p>
        </w:tc>
        <w:tc>
          <w:tcPr>
            <w:tcW w:w="1193" w:type="dxa"/>
            <w:vAlign w:val="center"/>
          </w:tcPr>
          <w:p w14:paraId="210C0938" w14:textId="77777777" w:rsidR="00DA15CB" w:rsidRPr="007B4E73" w:rsidRDefault="00DA15CB" w:rsidP="006258DB">
            <w:pPr>
              <w:jc w:val="center"/>
              <w:rPr>
                <w:rFonts w:ascii="宋体" w:hAnsi="宋体"/>
                <w:sz w:val="24"/>
              </w:rPr>
            </w:pPr>
          </w:p>
        </w:tc>
      </w:tr>
      <w:tr w:rsidR="00DA15CB" w:rsidRPr="007B4E73" w14:paraId="74422028" w14:textId="77777777" w:rsidTr="006258DB">
        <w:tc>
          <w:tcPr>
            <w:tcW w:w="691" w:type="dxa"/>
            <w:vAlign w:val="center"/>
          </w:tcPr>
          <w:p w14:paraId="20070E13" w14:textId="77777777" w:rsidR="00DA15CB" w:rsidRPr="007B4E73" w:rsidRDefault="00DA15CB" w:rsidP="006258DB">
            <w:pPr>
              <w:jc w:val="center"/>
              <w:rPr>
                <w:rFonts w:ascii="宋体" w:hAnsi="宋体"/>
                <w:sz w:val="24"/>
              </w:rPr>
            </w:pPr>
            <w:r w:rsidRPr="007B4E73">
              <w:rPr>
                <w:rFonts w:ascii="宋体" w:hAnsi="宋体"/>
                <w:sz w:val="24"/>
              </w:rPr>
              <w:t>1.1</w:t>
            </w:r>
          </w:p>
        </w:tc>
        <w:tc>
          <w:tcPr>
            <w:tcW w:w="1724" w:type="dxa"/>
            <w:vAlign w:val="center"/>
          </w:tcPr>
          <w:p w14:paraId="49B3B316" w14:textId="77777777" w:rsidR="00DA15CB" w:rsidRPr="007B4E73" w:rsidRDefault="00DA15CB" w:rsidP="006258DB">
            <w:pPr>
              <w:jc w:val="center"/>
              <w:rPr>
                <w:rFonts w:ascii="宋体" w:hAnsi="宋体"/>
                <w:sz w:val="24"/>
              </w:rPr>
            </w:pPr>
            <w:r w:rsidRPr="007B4E73">
              <w:rPr>
                <w:rFonts w:ascii="宋体" w:hAnsi="宋体" w:hint="eastAsia"/>
                <w:sz w:val="24"/>
              </w:rPr>
              <w:t>AI智能计算服务器</w:t>
            </w:r>
          </w:p>
        </w:tc>
        <w:tc>
          <w:tcPr>
            <w:tcW w:w="1269" w:type="dxa"/>
            <w:vAlign w:val="center"/>
          </w:tcPr>
          <w:p w14:paraId="0DEA3813" w14:textId="77777777" w:rsidR="00DA15CB" w:rsidRPr="007B4E73" w:rsidRDefault="00DA15CB" w:rsidP="006258DB">
            <w:pPr>
              <w:jc w:val="center"/>
              <w:rPr>
                <w:rFonts w:ascii="宋体" w:hAnsi="宋体"/>
                <w:sz w:val="24"/>
              </w:rPr>
            </w:pPr>
          </w:p>
        </w:tc>
        <w:tc>
          <w:tcPr>
            <w:tcW w:w="1161" w:type="dxa"/>
            <w:vAlign w:val="center"/>
          </w:tcPr>
          <w:p w14:paraId="6D75E5A6" w14:textId="77777777" w:rsidR="00DA15CB" w:rsidRPr="007B4E73" w:rsidRDefault="00DA15CB" w:rsidP="006258DB">
            <w:pPr>
              <w:jc w:val="center"/>
              <w:rPr>
                <w:rFonts w:ascii="宋体" w:hAnsi="宋体"/>
                <w:sz w:val="24"/>
              </w:rPr>
            </w:pPr>
          </w:p>
        </w:tc>
        <w:tc>
          <w:tcPr>
            <w:tcW w:w="1161" w:type="dxa"/>
            <w:vAlign w:val="center"/>
          </w:tcPr>
          <w:p w14:paraId="5EF80CB6" w14:textId="77777777" w:rsidR="00DA15CB" w:rsidRPr="007B4E73" w:rsidRDefault="00DA15CB" w:rsidP="006258DB">
            <w:pPr>
              <w:jc w:val="center"/>
              <w:rPr>
                <w:rFonts w:ascii="宋体" w:hAnsi="宋体"/>
                <w:sz w:val="24"/>
              </w:rPr>
            </w:pPr>
          </w:p>
        </w:tc>
        <w:tc>
          <w:tcPr>
            <w:tcW w:w="1129" w:type="dxa"/>
            <w:vAlign w:val="center"/>
          </w:tcPr>
          <w:p w14:paraId="6D0C823F" w14:textId="77777777" w:rsidR="00DA15CB" w:rsidRPr="007B4E73" w:rsidRDefault="00DA15CB" w:rsidP="006258DB">
            <w:pPr>
              <w:jc w:val="center"/>
              <w:rPr>
                <w:rFonts w:ascii="宋体" w:hAnsi="宋体"/>
                <w:sz w:val="24"/>
              </w:rPr>
            </w:pPr>
          </w:p>
        </w:tc>
        <w:tc>
          <w:tcPr>
            <w:tcW w:w="960" w:type="dxa"/>
            <w:vAlign w:val="center"/>
          </w:tcPr>
          <w:p w14:paraId="13EDACD1" w14:textId="77777777" w:rsidR="00DA15CB" w:rsidRPr="007B4E73" w:rsidRDefault="00DA15CB" w:rsidP="006258DB">
            <w:pPr>
              <w:jc w:val="center"/>
              <w:rPr>
                <w:rFonts w:ascii="宋体" w:hAnsi="宋体"/>
                <w:sz w:val="24"/>
              </w:rPr>
            </w:pPr>
          </w:p>
        </w:tc>
        <w:tc>
          <w:tcPr>
            <w:tcW w:w="1193" w:type="dxa"/>
            <w:vAlign w:val="center"/>
          </w:tcPr>
          <w:p w14:paraId="200B8034" w14:textId="77777777" w:rsidR="00DA15CB" w:rsidRPr="007B4E73" w:rsidRDefault="00DA15CB" w:rsidP="006258DB">
            <w:pPr>
              <w:jc w:val="center"/>
              <w:rPr>
                <w:rFonts w:ascii="宋体" w:hAnsi="宋体"/>
                <w:sz w:val="24"/>
              </w:rPr>
            </w:pPr>
          </w:p>
        </w:tc>
      </w:tr>
      <w:tr w:rsidR="00DA15CB" w:rsidRPr="007B4E73" w14:paraId="41CAE051" w14:textId="77777777" w:rsidTr="006258DB">
        <w:tc>
          <w:tcPr>
            <w:tcW w:w="691" w:type="dxa"/>
            <w:vAlign w:val="center"/>
          </w:tcPr>
          <w:p w14:paraId="27D8937F" w14:textId="77777777" w:rsidR="00DA15CB" w:rsidRPr="007B4E73" w:rsidRDefault="00DA15CB" w:rsidP="006258DB">
            <w:pPr>
              <w:jc w:val="center"/>
              <w:rPr>
                <w:rFonts w:ascii="宋体" w:hAnsi="宋体"/>
                <w:sz w:val="24"/>
              </w:rPr>
            </w:pPr>
            <w:r w:rsidRPr="007B4E73">
              <w:rPr>
                <w:rFonts w:ascii="宋体" w:hAnsi="宋体"/>
                <w:sz w:val="24"/>
              </w:rPr>
              <w:t>1.2</w:t>
            </w:r>
          </w:p>
        </w:tc>
        <w:tc>
          <w:tcPr>
            <w:tcW w:w="1724" w:type="dxa"/>
            <w:vAlign w:val="center"/>
          </w:tcPr>
          <w:p w14:paraId="3A9F3771" w14:textId="77777777" w:rsidR="00DA15CB" w:rsidRPr="007B4E73" w:rsidRDefault="00DA15CB" w:rsidP="006258DB">
            <w:pPr>
              <w:jc w:val="center"/>
              <w:rPr>
                <w:rFonts w:ascii="宋体" w:hAnsi="宋体"/>
                <w:sz w:val="24"/>
              </w:rPr>
            </w:pPr>
            <w:r w:rsidRPr="007B4E73">
              <w:rPr>
                <w:rFonts w:ascii="宋体" w:hAnsi="宋体" w:hint="eastAsia"/>
                <w:sz w:val="24"/>
              </w:rPr>
              <w:t>人工智能管理软件</w:t>
            </w:r>
          </w:p>
        </w:tc>
        <w:tc>
          <w:tcPr>
            <w:tcW w:w="1269" w:type="dxa"/>
            <w:vAlign w:val="center"/>
          </w:tcPr>
          <w:p w14:paraId="091ECEC2" w14:textId="77777777" w:rsidR="00DA15CB" w:rsidRPr="007B4E73" w:rsidRDefault="00DA15CB" w:rsidP="006258DB">
            <w:pPr>
              <w:jc w:val="center"/>
              <w:rPr>
                <w:rFonts w:ascii="宋体" w:hAnsi="宋体"/>
                <w:sz w:val="24"/>
              </w:rPr>
            </w:pPr>
          </w:p>
        </w:tc>
        <w:tc>
          <w:tcPr>
            <w:tcW w:w="1161" w:type="dxa"/>
            <w:vAlign w:val="center"/>
          </w:tcPr>
          <w:p w14:paraId="7DEEA0BF" w14:textId="77777777" w:rsidR="00DA15CB" w:rsidRPr="007B4E73" w:rsidRDefault="00DA15CB" w:rsidP="006258DB">
            <w:pPr>
              <w:jc w:val="center"/>
              <w:rPr>
                <w:rFonts w:ascii="宋体" w:hAnsi="宋体"/>
                <w:sz w:val="24"/>
              </w:rPr>
            </w:pPr>
          </w:p>
        </w:tc>
        <w:tc>
          <w:tcPr>
            <w:tcW w:w="1161" w:type="dxa"/>
            <w:vAlign w:val="center"/>
          </w:tcPr>
          <w:p w14:paraId="4699A909" w14:textId="77777777" w:rsidR="00DA15CB" w:rsidRPr="007B4E73" w:rsidRDefault="00DA15CB" w:rsidP="006258DB">
            <w:pPr>
              <w:jc w:val="center"/>
              <w:rPr>
                <w:rFonts w:ascii="宋体" w:hAnsi="宋体"/>
                <w:sz w:val="24"/>
              </w:rPr>
            </w:pPr>
          </w:p>
        </w:tc>
        <w:tc>
          <w:tcPr>
            <w:tcW w:w="1129" w:type="dxa"/>
            <w:vAlign w:val="center"/>
          </w:tcPr>
          <w:p w14:paraId="0FF69C9C" w14:textId="77777777" w:rsidR="00DA15CB" w:rsidRPr="007B4E73" w:rsidRDefault="00DA15CB" w:rsidP="006258DB">
            <w:pPr>
              <w:jc w:val="center"/>
              <w:rPr>
                <w:rFonts w:ascii="宋体" w:hAnsi="宋体"/>
                <w:sz w:val="24"/>
              </w:rPr>
            </w:pPr>
          </w:p>
        </w:tc>
        <w:tc>
          <w:tcPr>
            <w:tcW w:w="960" w:type="dxa"/>
            <w:vAlign w:val="center"/>
          </w:tcPr>
          <w:p w14:paraId="02E2B417" w14:textId="77777777" w:rsidR="00DA15CB" w:rsidRPr="007B4E73" w:rsidRDefault="00DA15CB" w:rsidP="006258DB">
            <w:pPr>
              <w:jc w:val="center"/>
              <w:rPr>
                <w:rFonts w:ascii="宋体" w:hAnsi="宋体"/>
                <w:sz w:val="24"/>
              </w:rPr>
            </w:pPr>
          </w:p>
        </w:tc>
        <w:tc>
          <w:tcPr>
            <w:tcW w:w="1193" w:type="dxa"/>
            <w:vAlign w:val="center"/>
          </w:tcPr>
          <w:p w14:paraId="4E23784C" w14:textId="77777777" w:rsidR="00DA15CB" w:rsidRPr="007B4E73" w:rsidRDefault="00DA15CB" w:rsidP="006258DB">
            <w:pPr>
              <w:jc w:val="center"/>
              <w:rPr>
                <w:rFonts w:ascii="宋体" w:hAnsi="宋体"/>
                <w:sz w:val="24"/>
              </w:rPr>
            </w:pPr>
          </w:p>
        </w:tc>
      </w:tr>
      <w:tr w:rsidR="00DA15CB" w:rsidRPr="007B4E73" w14:paraId="0F458476" w14:textId="77777777" w:rsidTr="006258DB">
        <w:tc>
          <w:tcPr>
            <w:tcW w:w="691" w:type="dxa"/>
            <w:vAlign w:val="center"/>
          </w:tcPr>
          <w:p w14:paraId="1F0C52B4" w14:textId="77777777" w:rsidR="00DA15CB" w:rsidRPr="007B4E73" w:rsidRDefault="00DA15CB" w:rsidP="006258DB">
            <w:pPr>
              <w:jc w:val="center"/>
              <w:rPr>
                <w:rFonts w:ascii="宋体" w:hAnsi="宋体"/>
                <w:sz w:val="24"/>
              </w:rPr>
            </w:pPr>
            <w:r w:rsidRPr="007B4E73">
              <w:rPr>
                <w:rFonts w:ascii="宋体" w:hAnsi="宋体" w:hint="eastAsia"/>
                <w:sz w:val="24"/>
              </w:rPr>
              <w:t>1</w:t>
            </w:r>
            <w:r w:rsidRPr="007B4E73">
              <w:rPr>
                <w:rFonts w:ascii="宋体" w:hAnsi="宋体"/>
                <w:sz w:val="24"/>
              </w:rPr>
              <w:t>.3</w:t>
            </w:r>
          </w:p>
        </w:tc>
        <w:tc>
          <w:tcPr>
            <w:tcW w:w="1724" w:type="dxa"/>
            <w:vAlign w:val="center"/>
          </w:tcPr>
          <w:p w14:paraId="36CD7D9C" w14:textId="77777777" w:rsidR="00DA15CB" w:rsidRPr="007B4E73" w:rsidRDefault="00DA15CB" w:rsidP="006258DB">
            <w:pPr>
              <w:jc w:val="center"/>
              <w:rPr>
                <w:rFonts w:ascii="宋体" w:hAnsi="宋体"/>
                <w:sz w:val="24"/>
              </w:rPr>
            </w:pPr>
            <w:r w:rsidRPr="007B4E73">
              <w:rPr>
                <w:rFonts w:ascii="宋体" w:hAnsi="宋体"/>
                <w:sz w:val="24"/>
              </w:rPr>
              <w:t>……</w:t>
            </w:r>
          </w:p>
        </w:tc>
        <w:tc>
          <w:tcPr>
            <w:tcW w:w="1269" w:type="dxa"/>
            <w:vAlign w:val="center"/>
          </w:tcPr>
          <w:p w14:paraId="0458A8AF" w14:textId="77777777" w:rsidR="00DA15CB" w:rsidRPr="007B4E73" w:rsidRDefault="00DA15CB" w:rsidP="006258DB">
            <w:pPr>
              <w:jc w:val="center"/>
              <w:rPr>
                <w:rFonts w:ascii="宋体" w:hAnsi="宋体"/>
                <w:sz w:val="24"/>
              </w:rPr>
            </w:pPr>
          </w:p>
        </w:tc>
        <w:tc>
          <w:tcPr>
            <w:tcW w:w="1161" w:type="dxa"/>
            <w:vAlign w:val="center"/>
          </w:tcPr>
          <w:p w14:paraId="584C0156" w14:textId="77777777" w:rsidR="00DA15CB" w:rsidRPr="007B4E73" w:rsidRDefault="00DA15CB" w:rsidP="006258DB">
            <w:pPr>
              <w:jc w:val="center"/>
              <w:rPr>
                <w:rFonts w:ascii="宋体" w:hAnsi="宋体"/>
                <w:sz w:val="24"/>
              </w:rPr>
            </w:pPr>
          </w:p>
        </w:tc>
        <w:tc>
          <w:tcPr>
            <w:tcW w:w="1161" w:type="dxa"/>
            <w:vAlign w:val="center"/>
          </w:tcPr>
          <w:p w14:paraId="76DC302F" w14:textId="77777777" w:rsidR="00DA15CB" w:rsidRPr="007B4E73" w:rsidRDefault="00DA15CB" w:rsidP="006258DB">
            <w:pPr>
              <w:jc w:val="center"/>
              <w:rPr>
                <w:rFonts w:ascii="宋体" w:hAnsi="宋体"/>
                <w:sz w:val="24"/>
              </w:rPr>
            </w:pPr>
          </w:p>
        </w:tc>
        <w:tc>
          <w:tcPr>
            <w:tcW w:w="1129" w:type="dxa"/>
            <w:vAlign w:val="center"/>
          </w:tcPr>
          <w:p w14:paraId="78316326" w14:textId="77777777" w:rsidR="00DA15CB" w:rsidRPr="007B4E73" w:rsidRDefault="00DA15CB" w:rsidP="006258DB">
            <w:pPr>
              <w:jc w:val="center"/>
              <w:rPr>
                <w:rFonts w:ascii="宋体" w:hAnsi="宋体"/>
                <w:sz w:val="24"/>
              </w:rPr>
            </w:pPr>
          </w:p>
        </w:tc>
        <w:tc>
          <w:tcPr>
            <w:tcW w:w="960" w:type="dxa"/>
            <w:vAlign w:val="center"/>
          </w:tcPr>
          <w:p w14:paraId="19B58E2F" w14:textId="77777777" w:rsidR="00DA15CB" w:rsidRPr="007B4E73" w:rsidRDefault="00DA15CB" w:rsidP="006258DB">
            <w:pPr>
              <w:jc w:val="center"/>
              <w:rPr>
                <w:rFonts w:ascii="宋体" w:hAnsi="宋体"/>
                <w:sz w:val="24"/>
              </w:rPr>
            </w:pPr>
          </w:p>
        </w:tc>
        <w:tc>
          <w:tcPr>
            <w:tcW w:w="1193" w:type="dxa"/>
            <w:vAlign w:val="center"/>
          </w:tcPr>
          <w:p w14:paraId="651C71C5" w14:textId="77777777" w:rsidR="00DA15CB" w:rsidRPr="007B4E73" w:rsidRDefault="00DA15CB" w:rsidP="006258DB">
            <w:pPr>
              <w:jc w:val="center"/>
              <w:rPr>
                <w:rFonts w:ascii="宋体" w:hAnsi="宋体"/>
                <w:sz w:val="24"/>
              </w:rPr>
            </w:pPr>
          </w:p>
        </w:tc>
      </w:tr>
      <w:tr w:rsidR="00DA15CB" w:rsidRPr="007B4E73" w14:paraId="669EE85F" w14:textId="77777777" w:rsidTr="006258DB">
        <w:tc>
          <w:tcPr>
            <w:tcW w:w="691" w:type="dxa"/>
            <w:vAlign w:val="center"/>
          </w:tcPr>
          <w:p w14:paraId="78F759F0" w14:textId="77777777" w:rsidR="00DA15CB" w:rsidRPr="007B4E73" w:rsidRDefault="00DA15CB" w:rsidP="006258DB">
            <w:pPr>
              <w:jc w:val="center"/>
              <w:rPr>
                <w:rFonts w:ascii="宋体" w:hAnsi="宋体"/>
                <w:sz w:val="24"/>
              </w:rPr>
            </w:pPr>
            <w:r w:rsidRPr="007B4E73">
              <w:rPr>
                <w:rFonts w:ascii="宋体" w:hAnsi="宋体"/>
                <w:sz w:val="24"/>
              </w:rPr>
              <w:t>2</w:t>
            </w:r>
          </w:p>
        </w:tc>
        <w:tc>
          <w:tcPr>
            <w:tcW w:w="1724" w:type="dxa"/>
            <w:vAlign w:val="center"/>
          </w:tcPr>
          <w:p w14:paraId="4442396F" w14:textId="77777777" w:rsidR="00DA15CB" w:rsidRPr="007B4E73" w:rsidRDefault="00DA15CB" w:rsidP="006258DB">
            <w:pPr>
              <w:jc w:val="center"/>
              <w:rPr>
                <w:rFonts w:ascii="宋体" w:hAnsi="宋体"/>
                <w:sz w:val="24"/>
              </w:rPr>
            </w:pPr>
            <w:r w:rsidRPr="007B4E73">
              <w:rPr>
                <w:rFonts w:ascii="宋体" w:hAnsi="宋体"/>
                <w:sz w:val="24"/>
              </w:rPr>
              <w:t>备品备件</w:t>
            </w:r>
          </w:p>
        </w:tc>
        <w:tc>
          <w:tcPr>
            <w:tcW w:w="1269" w:type="dxa"/>
            <w:vAlign w:val="center"/>
          </w:tcPr>
          <w:p w14:paraId="3BA22ADF" w14:textId="77777777" w:rsidR="00DA15CB" w:rsidRPr="007B4E73" w:rsidRDefault="00DA15CB" w:rsidP="006258DB">
            <w:pPr>
              <w:jc w:val="center"/>
              <w:rPr>
                <w:rFonts w:ascii="宋体" w:hAnsi="宋体"/>
                <w:sz w:val="24"/>
              </w:rPr>
            </w:pPr>
          </w:p>
        </w:tc>
        <w:tc>
          <w:tcPr>
            <w:tcW w:w="1161" w:type="dxa"/>
            <w:vAlign w:val="center"/>
          </w:tcPr>
          <w:p w14:paraId="575374CB" w14:textId="77777777" w:rsidR="00DA15CB" w:rsidRPr="007B4E73" w:rsidRDefault="00DA15CB" w:rsidP="006258DB">
            <w:pPr>
              <w:jc w:val="center"/>
              <w:rPr>
                <w:rFonts w:ascii="宋体" w:hAnsi="宋体"/>
                <w:sz w:val="24"/>
              </w:rPr>
            </w:pPr>
          </w:p>
        </w:tc>
        <w:tc>
          <w:tcPr>
            <w:tcW w:w="1161" w:type="dxa"/>
            <w:vAlign w:val="center"/>
          </w:tcPr>
          <w:p w14:paraId="37B46A09" w14:textId="77777777" w:rsidR="00DA15CB" w:rsidRPr="007B4E73" w:rsidRDefault="00DA15CB" w:rsidP="006258DB">
            <w:pPr>
              <w:jc w:val="center"/>
              <w:rPr>
                <w:rFonts w:ascii="宋体" w:hAnsi="宋体"/>
                <w:sz w:val="24"/>
              </w:rPr>
            </w:pPr>
          </w:p>
        </w:tc>
        <w:tc>
          <w:tcPr>
            <w:tcW w:w="1129" w:type="dxa"/>
            <w:vAlign w:val="center"/>
          </w:tcPr>
          <w:p w14:paraId="1F54B064" w14:textId="77777777" w:rsidR="00DA15CB" w:rsidRPr="007B4E73" w:rsidRDefault="00DA15CB" w:rsidP="006258DB">
            <w:pPr>
              <w:jc w:val="center"/>
              <w:rPr>
                <w:rFonts w:ascii="宋体" w:hAnsi="宋体"/>
                <w:sz w:val="24"/>
              </w:rPr>
            </w:pPr>
          </w:p>
        </w:tc>
        <w:tc>
          <w:tcPr>
            <w:tcW w:w="960" w:type="dxa"/>
            <w:vAlign w:val="center"/>
          </w:tcPr>
          <w:p w14:paraId="0EFFACFF" w14:textId="77777777" w:rsidR="00DA15CB" w:rsidRPr="007B4E73" w:rsidRDefault="00DA15CB" w:rsidP="006258DB">
            <w:pPr>
              <w:jc w:val="center"/>
              <w:rPr>
                <w:rFonts w:ascii="宋体" w:hAnsi="宋体"/>
                <w:sz w:val="24"/>
              </w:rPr>
            </w:pPr>
          </w:p>
        </w:tc>
        <w:tc>
          <w:tcPr>
            <w:tcW w:w="1193" w:type="dxa"/>
            <w:vAlign w:val="center"/>
          </w:tcPr>
          <w:p w14:paraId="019C5CC0" w14:textId="77777777" w:rsidR="00DA15CB" w:rsidRPr="007B4E73" w:rsidRDefault="00DA15CB" w:rsidP="006258DB">
            <w:pPr>
              <w:jc w:val="center"/>
              <w:rPr>
                <w:rFonts w:ascii="宋体" w:hAnsi="宋体"/>
                <w:sz w:val="24"/>
              </w:rPr>
            </w:pPr>
          </w:p>
        </w:tc>
      </w:tr>
      <w:tr w:rsidR="00DA15CB" w:rsidRPr="007B4E73" w14:paraId="45E743FF" w14:textId="77777777" w:rsidTr="006258DB">
        <w:tc>
          <w:tcPr>
            <w:tcW w:w="691" w:type="dxa"/>
            <w:vAlign w:val="center"/>
          </w:tcPr>
          <w:p w14:paraId="79456E4F" w14:textId="77777777" w:rsidR="00DA15CB" w:rsidRPr="007B4E73" w:rsidRDefault="00DA15CB" w:rsidP="006258DB">
            <w:pPr>
              <w:jc w:val="center"/>
              <w:rPr>
                <w:rFonts w:ascii="宋体" w:hAnsi="宋体"/>
                <w:sz w:val="24"/>
              </w:rPr>
            </w:pPr>
            <w:r w:rsidRPr="007B4E73">
              <w:rPr>
                <w:rFonts w:ascii="宋体" w:hAnsi="宋体"/>
                <w:sz w:val="24"/>
              </w:rPr>
              <w:t>3</w:t>
            </w:r>
          </w:p>
        </w:tc>
        <w:tc>
          <w:tcPr>
            <w:tcW w:w="1724" w:type="dxa"/>
            <w:vAlign w:val="center"/>
          </w:tcPr>
          <w:p w14:paraId="77A5C448" w14:textId="77777777" w:rsidR="00DA15CB" w:rsidRPr="007B4E73" w:rsidRDefault="00DA15CB" w:rsidP="006258DB">
            <w:pPr>
              <w:jc w:val="center"/>
              <w:rPr>
                <w:rFonts w:ascii="宋体" w:hAnsi="宋体"/>
                <w:sz w:val="24"/>
              </w:rPr>
            </w:pPr>
            <w:r w:rsidRPr="007B4E73">
              <w:rPr>
                <w:rFonts w:ascii="宋体" w:hAnsi="宋体"/>
                <w:sz w:val="24"/>
              </w:rPr>
              <w:t>专用工具</w:t>
            </w:r>
          </w:p>
        </w:tc>
        <w:tc>
          <w:tcPr>
            <w:tcW w:w="1269" w:type="dxa"/>
            <w:vAlign w:val="center"/>
          </w:tcPr>
          <w:p w14:paraId="2D67FA77" w14:textId="77777777" w:rsidR="00DA15CB" w:rsidRPr="007B4E73" w:rsidRDefault="00DA15CB" w:rsidP="006258DB">
            <w:pPr>
              <w:jc w:val="center"/>
              <w:rPr>
                <w:rFonts w:ascii="宋体" w:hAnsi="宋体"/>
                <w:sz w:val="24"/>
              </w:rPr>
            </w:pPr>
          </w:p>
        </w:tc>
        <w:tc>
          <w:tcPr>
            <w:tcW w:w="1161" w:type="dxa"/>
            <w:vAlign w:val="center"/>
          </w:tcPr>
          <w:p w14:paraId="090067E6" w14:textId="77777777" w:rsidR="00DA15CB" w:rsidRPr="007B4E73" w:rsidRDefault="00DA15CB" w:rsidP="006258DB">
            <w:pPr>
              <w:jc w:val="center"/>
              <w:rPr>
                <w:rFonts w:ascii="宋体" w:hAnsi="宋体"/>
                <w:sz w:val="24"/>
              </w:rPr>
            </w:pPr>
          </w:p>
        </w:tc>
        <w:tc>
          <w:tcPr>
            <w:tcW w:w="1161" w:type="dxa"/>
            <w:vAlign w:val="center"/>
          </w:tcPr>
          <w:p w14:paraId="6F9E8CA9" w14:textId="77777777" w:rsidR="00DA15CB" w:rsidRPr="007B4E73" w:rsidRDefault="00DA15CB" w:rsidP="006258DB">
            <w:pPr>
              <w:jc w:val="center"/>
              <w:rPr>
                <w:rFonts w:ascii="宋体" w:hAnsi="宋体"/>
                <w:sz w:val="24"/>
              </w:rPr>
            </w:pPr>
          </w:p>
        </w:tc>
        <w:tc>
          <w:tcPr>
            <w:tcW w:w="1129" w:type="dxa"/>
            <w:vAlign w:val="center"/>
          </w:tcPr>
          <w:p w14:paraId="308732BF" w14:textId="77777777" w:rsidR="00DA15CB" w:rsidRPr="007B4E73" w:rsidRDefault="00DA15CB" w:rsidP="006258DB">
            <w:pPr>
              <w:jc w:val="center"/>
              <w:rPr>
                <w:rFonts w:ascii="宋体" w:hAnsi="宋体"/>
                <w:sz w:val="24"/>
              </w:rPr>
            </w:pPr>
          </w:p>
        </w:tc>
        <w:tc>
          <w:tcPr>
            <w:tcW w:w="960" w:type="dxa"/>
            <w:vAlign w:val="center"/>
          </w:tcPr>
          <w:p w14:paraId="4DB28CE6" w14:textId="77777777" w:rsidR="00DA15CB" w:rsidRPr="007B4E73" w:rsidRDefault="00DA15CB" w:rsidP="006258DB">
            <w:pPr>
              <w:jc w:val="center"/>
              <w:rPr>
                <w:rFonts w:ascii="宋体" w:hAnsi="宋体"/>
                <w:sz w:val="24"/>
              </w:rPr>
            </w:pPr>
          </w:p>
        </w:tc>
        <w:tc>
          <w:tcPr>
            <w:tcW w:w="1193" w:type="dxa"/>
            <w:vAlign w:val="center"/>
          </w:tcPr>
          <w:p w14:paraId="55D42048" w14:textId="77777777" w:rsidR="00DA15CB" w:rsidRPr="007B4E73" w:rsidRDefault="00DA15CB" w:rsidP="006258DB">
            <w:pPr>
              <w:jc w:val="center"/>
              <w:rPr>
                <w:rFonts w:ascii="宋体" w:hAnsi="宋体"/>
                <w:sz w:val="24"/>
              </w:rPr>
            </w:pPr>
          </w:p>
        </w:tc>
      </w:tr>
      <w:tr w:rsidR="00DA15CB" w:rsidRPr="007B4E73" w14:paraId="529EF030" w14:textId="77777777" w:rsidTr="006258DB">
        <w:tc>
          <w:tcPr>
            <w:tcW w:w="691" w:type="dxa"/>
            <w:vAlign w:val="center"/>
          </w:tcPr>
          <w:p w14:paraId="54285F4F" w14:textId="77777777" w:rsidR="00DA15CB" w:rsidRPr="007B4E73" w:rsidRDefault="00DA15CB" w:rsidP="006258DB">
            <w:pPr>
              <w:jc w:val="center"/>
              <w:rPr>
                <w:rFonts w:ascii="宋体" w:hAnsi="宋体"/>
                <w:sz w:val="24"/>
              </w:rPr>
            </w:pPr>
            <w:r w:rsidRPr="007B4E73">
              <w:rPr>
                <w:rFonts w:ascii="宋体" w:hAnsi="宋体"/>
                <w:sz w:val="24"/>
              </w:rPr>
              <w:t>4</w:t>
            </w:r>
          </w:p>
        </w:tc>
        <w:tc>
          <w:tcPr>
            <w:tcW w:w="1724" w:type="dxa"/>
            <w:vAlign w:val="center"/>
          </w:tcPr>
          <w:p w14:paraId="2BDD3317" w14:textId="77777777" w:rsidR="00DA15CB" w:rsidRPr="007B4E73" w:rsidRDefault="00DA15CB" w:rsidP="006258DB">
            <w:pPr>
              <w:jc w:val="center"/>
              <w:rPr>
                <w:rFonts w:ascii="宋体" w:hAnsi="宋体"/>
                <w:sz w:val="24"/>
              </w:rPr>
            </w:pPr>
            <w:r w:rsidRPr="007B4E73">
              <w:rPr>
                <w:rFonts w:ascii="宋体" w:hAnsi="宋体"/>
                <w:sz w:val="24"/>
              </w:rPr>
              <w:t>安装、调试、检验</w:t>
            </w:r>
          </w:p>
        </w:tc>
        <w:tc>
          <w:tcPr>
            <w:tcW w:w="1269" w:type="dxa"/>
            <w:vAlign w:val="center"/>
          </w:tcPr>
          <w:p w14:paraId="5FFDC794" w14:textId="77777777" w:rsidR="00DA15CB" w:rsidRPr="007B4E73" w:rsidRDefault="00DA15CB" w:rsidP="006258DB">
            <w:pPr>
              <w:jc w:val="center"/>
              <w:rPr>
                <w:rFonts w:ascii="宋体" w:hAnsi="宋体"/>
                <w:sz w:val="24"/>
              </w:rPr>
            </w:pPr>
          </w:p>
        </w:tc>
        <w:tc>
          <w:tcPr>
            <w:tcW w:w="1161" w:type="dxa"/>
            <w:vAlign w:val="center"/>
          </w:tcPr>
          <w:p w14:paraId="25DE6AE2" w14:textId="77777777" w:rsidR="00DA15CB" w:rsidRPr="007B4E73" w:rsidRDefault="00DA15CB" w:rsidP="006258DB">
            <w:pPr>
              <w:jc w:val="center"/>
              <w:rPr>
                <w:rFonts w:ascii="宋体" w:hAnsi="宋体"/>
                <w:sz w:val="24"/>
              </w:rPr>
            </w:pPr>
          </w:p>
        </w:tc>
        <w:tc>
          <w:tcPr>
            <w:tcW w:w="1161" w:type="dxa"/>
            <w:vAlign w:val="center"/>
          </w:tcPr>
          <w:p w14:paraId="60B72C14" w14:textId="77777777" w:rsidR="00DA15CB" w:rsidRPr="007B4E73" w:rsidRDefault="00DA15CB" w:rsidP="006258DB">
            <w:pPr>
              <w:jc w:val="center"/>
              <w:rPr>
                <w:rFonts w:ascii="宋体" w:hAnsi="宋体"/>
                <w:sz w:val="24"/>
              </w:rPr>
            </w:pPr>
          </w:p>
        </w:tc>
        <w:tc>
          <w:tcPr>
            <w:tcW w:w="1129" w:type="dxa"/>
            <w:vAlign w:val="center"/>
          </w:tcPr>
          <w:p w14:paraId="6E22DC25" w14:textId="77777777" w:rsidR="00DA15CB" w:rsidRPr="007B4E73" w:rsidRDefault="00DA15CB" w:rsidP="006258DB">
            <w:pPr>
              <w:jc w:val="center"/>
              <w:rPr>
                <w:rFonts w:ascii="宋体" w:hAnsi="宋体"/>
                <w:sz w:val="24"/>
              </w:rPr>
            </w:pPr>
          </w:p>
        </w:tc>
        <w:tc>
          <w:tcPr>
            <w:tcW w:w="960" w:type="dxa"/>
            <w:vAlign w:val="center"/>
          </w:tcPr>
          <w:p w14:paraId="4A647253" w14:textId="77777777" w:rsidR="00DA15CB" w:rsidRPr="007B4E73" w:rsidRDefault="00DA15CB" w:rsidP="006258DB">
            <w:pPr>
              <w:jc w:val="center"/>
              <w:rPr>
                <w:rFonts w:ascii="宋体" w:hAnsi="宋体"/>
                <w:sz w:val="24"/>
              </w:rPr>
            </w:pPr>
          </w:p>
        </w:tc>
        <w:tc>
          <w:tcPr>
            <w:tcW w:w="1193" w:type="dxa"/>
            <w:vAlign w:val="center"/>
          </w:tcPr>
          <w:p w14:paraId="0A82AFCD" w14:textId="77777777" w:rsidR="00DA15CB" w:rsidRPr="007B4E73" w:rsidRDefault="00DA15CB" w:rsidP="006258DB">
            <w:pPr>
              <w:jc w:val="center"/>
              <w:rPr>
                <w:rFonts w:ascii="宋体" w:hAnsi="宋体"/>
                <w:sz w:val="24"/>
              </w:rPr>
            </w:pPr>
          </w:p>
        </w:tc>
      </w:tr>
      <w:tr w:rsidR="00DA15CB" w:rsidRPr="007B4E73" w14:paraId="1AADBFAD" w14:textId="77777777" w:rsidTr="006258DB">
        <w:tc>
          <w:tcPr>
            <w:tcW w:w="691" w:type="dxa"/>
            <w:vAlign w:val="center"/>
          </w:tcPr>
          <w:p w14:paraId="36713B6D" w14:textId="77777777" w:rsidR="00DA15CB" w:rsidRPr="007B4E73" w:rsidRDefault="00DA15CB" w:rsidP="006258DB">
            <w:pPr>
              <w:jc w:val="center"/>
              <w:rPr>
                <w:rFonts w:ascii="宋体" w:hAnsi="宋体"/>
                <w:sz w:val="24"/>
              </w:rPr>
            </w:pPr>
            <w:r w:rsidRPr="007B4E73">
              <w:rPr>
                <w:rFonts w:ascii="宋体" w:hAnsi="宋体"/>
                <w:sz w:val="24"/>
              </w:rPr>
              <w:t>5</w:t>
            </w:r>
          </w:p>
        </w:tc>
        <w:tc>
          <w:tcPr>
            <w:tcW w:w="1724" w:type="dxa"/>
            <w:vAlign w:val="center"/>
          </w:tcPr>
          <w:p w14:paraId="3101A435" w14:textId="77777777" w:rsidR="00DA15CB" w:rsidRPr="007B4E73" w:rsidRDefault="00DA15CB" w:rsidP="006258DB">
            <w:pPr>
              <w:jc w:val="center"/>
              <w:rPr>
                <w:rFonts w:ascii="宋体" w:hAnsi="宋体"/>
                <w:sz w:val="24"/>
              </w:rPr>
            </w:pPr>
            <w:r w:rsidRPr="007B4E73">
              <w:rPr>
                <w:rFonts w:ascii="宋体" w:hAnsi="宋体"/>
                <w:sz w:val="24"/>
              </w:rPr>
              <w:t>培训</w:t>
            </w:r>
          </w:p>
        </w:tc>
        <w:tc>
          <w:tcPr>
            <w:tcW w:w="1269" w:type="dxa"/>
            <w:vAlign w:val="center"/>
          </w:tcPr>
          <w:p w14:paraId="27055667" w14:textId="77777777" w:rsidR="00DA15CB" w:rsidRPr="007B4E73" w:rsidRDefault="00DA15CB" w:rsidP="006258DB">
            <w:pPr>
              <w:jc w:val="center"/>
              <w:rPr>
                <w:rFonts w:ascii="宋体" w:hAnsi="宋体"/>
                <w:sz w:val="24"/>
              </w:rPr>
            </w:pPr>
          </w:p>
        </w:tc>
        <w:tc>
          <w:tcPr>
            <w:tcW w:w="1161" w:type="dxa"/>
            <w:vAlign w:val="center"/>
          </w:tcPr>
          <w:p w14:paraId="12D07C65" w14:textId="77777777" w:rsidR="00DA15CB" w:rsidRPr="007B4E73" w:rsidRDefault="00DA15CB" w:rsidP="006258DB">
            <w:pPr>
              <w:jc w:val="center"/>
              <w:rPr>
                <w:rFonts w:ascii="宋体" w:hAnsi="宋体"/>
                <w:sz w:val="24"/>
              </w:rPr>
            </w:pPr>
          </w:p>
        </w:tc>
        <w:tc>
          <w:tcPr>
            <w:tcW w:w="1161" w:type="dxa"/>
            <w:vAlign w:val="center"/>
          </w:tcPr>
          <w:p w14:paraId="6340F366" w14:textId="77777777" w:rsidR="00DA15CB" w:rsidRPr="007B4E73" w:rsidRDefault="00DA15CB" w:rsidP="006258DB">
            <w:pPr>
              <w:jc w:val="center"/>
              <w:rPr>
                <w:rFonts w:ascii="宋体" w:hAnsi="宋体"/>
                <w:sz w:val="24"/>
              </w:rPr>
            </w:pPr>
          </w:p>
        </w:tc>
        <w:tc>
          <w:tcPr>
            <w:tcW w:w="1129" w:type="dxa"/>
            <w:vAlign w:val="center"/>
          </w:tcPr>
          <w:p w14:paraId="4DC67F8C" w14:textId="77777777" w:rsidR="00DA15CB" w:rsidRPr="007B4E73" w:rsidRDefault="00DA15CB" w:rsidP="006258DB">
            <w:pPr>
              <w:jc w:val="center"/>
              <w:rPr>
                <w:rFonts w:ascii="宋体" w:hAnsi="宋体"/>
                <w:sz w:val="24"/>
              </w:rPr>
            </w:pPr>
          </w:p>
        </w:tc>
        <w:tc>
          <w:tcPr>
            <w:tcW w:w="960" w:type="dxa"/>
            <w:vAlign w:val="center"/>
          </w:tcPr>
          <w:p w14:paraId="5318027D" w14:textId="77777777" w:rsidR="00DA15CB" w:rsidRPr="007B4E73" w:rsidRDefault="00DA15CB" w:rsidP="006258DB">
            <w:pPr>
              <w:jc w:val="center"/>
              <w:rPr>
                <w:rFonts w:ascii="宋体" w:hAnsi="宋体"/>
                <w:sz w:val="24"/>
              </w:rPr>
            </w:pPr>
          </w:p>
        </w:tc>
        <w:tc>
          <w:tcPr>
            <w:tcW w:w="1193" w:type="dxa"/>
            <w:vAlign w:val="center"/>
          </w:tcPr>
          <w:p w14:paraId="5B244D13" w14:textId="77777777" w:rsidR="00DA15CB" w:rsidRPr="007B4E73" w:rsidRDefault="00DA15CB" w:rsidP="006258DB">
            <w:pPr>
              <w:jc w:val="center"/>
              <w:rPr>
                <w:rFonts w:ascii="宋体" w:hAnsi="宋体"/>
                <w:sz w:val="24"/>
              </w:rPr>
            </w:pPr>
          </w:p>
        </w:tc>
      </w:tr>
      <w:tr w:rsidR="00DA15CB" w:rsidRPr="007B4E73" w14:paraId="2A5DD418" w14:textId="77777777" w:rsidTr="006258DB">
        <w:tc>
          <w:tcPr>
            <w:tcW w:w="691" w:type="dxa"/>
            <w:vAlign w:val="center"/>
          </w:tcPr>
          <w:p w14:paraId="169F074C" w14:textId="77777777" w:rsidR="00DA15CB" w:rsidRPr="007B4E73" w:rsidRDefault="00DA15CB" w:rsidP="006258DB">
            <w:pPr>
              <w:jc w:val="center"/>
              <w:rPr>
                <w:rFonts w:ascii="宋体" w:hAnsi="宋体"/>
                <w:sz w:val="24"/>
              </w:rPr>
            </w:pPr>
            <w:r w:rsidRPr="007B4E73">
              <w:rPr>
                <w:rFonts w:ascii="宋体" w:hAnsi="宋体"/>
                <w:sz w:val="24"/>
              </w:rPr>
              <w:t>6</w:t>
            </w:r>
          </w:p>
        </w:tc>
        <w:tc>
          <w:tcPr>
            <w:tcW w:w="1724" w:type="dxa"/>
            <w:vAlign w:val="center"/>
          </w:tcPr>
          <w:p w14:paraId="6DE7B1F8" w14:textId="77777777" w:rsidR="00DA15CB" w:rsidRPr="007B4E73" w:rsidRDefault="00DA15CB" w:rsidP="006258DB">
            <w:pPr>
              <w:jc w:val="center"/>
              <w:rPr>
                <w:rFonts w:ascii="宋体" w:hAnsi="宋体"/>
                <w:sz w:val="24"/>
              </w:rPr>
            </w:pPr>
            <w:r w:rsidRPr="007B4E73">
              <w:rPr>
                <w:rFonts w:ascii="宋体" w:hAnsi="宋体"/>
                <w:sz w:val="24"/>
              </w:rPr>
              <w:t>售后服务</w:t>
            </w:r>
          </w:p>
        </w:tc>
        <w:tc>
          <w:tcPr>
            <w:tcW w:w="1269" w:type="dxa"/>
            <w:vAlign w:val="center"/>
          </w:tcPr>
          <w:p w14:paraId="6CA35C3F" w14:textId="77777777" w:rsidR="00DA15CB" w:rsidRPr="007B4E73" w:rsidRDefault="00DA15CB" w:rsidP="006258DB">
            <w:pPr>
              <w:jc w:val="center"/>
              <w:rPr>
                <w:rFonts w:ascii="宋体" w:hAnsi="宋体"/>
                <w:sz w:val="24"/>
              </w:rPr>
            </w:pPr>
          </w:p>
        </w:tc>
        <w:tc>
          <w:tcPr>
            <w:tcW w:w="1161" w:type="dxa"/>
            <w:vAlign w:val="center"/>
          </w:tcPr>
          <w:p w14:paraId="5216BF1E" w14:textId="77777777" w:rsidR="00DA15CB" w:rsidRPr="007B4E73" w:rsidRDefault="00DA15CB" w:rsidP="006258DB">
            <w:pPr>
              <w:jc w:val="center"/>
              <w:rPr>
                <w:rFonts w:ascii="宋体" w:hAnsi="宋体"/>
                <w:sz w:val="24"/>
              </w:rPr>
            </w:pPr>
          </w:p>
        </w:tc>
        <w:tc>
          <w:tcPr>
            <w:tcW w:w="1161" w:type="dxa"/>
            <w:vAlign w:val="center"/>
          </w:tcPr>
          <w:p w14:paraId="4DAEC0D5" w14:textId="77777777" w:rsidR="00DA15CB" w:rsidRPr="007B4E73" w:rsidRDefault="00DA15CB" w:rsidP="006258DB">
            <w:pPr>
              <w:jc w:val="center"/>
              <w:rPr>
                <w:rFonts w:ascii="宋体" w:hAnsi="宋体"/>
                <w:sz w:val="24"/>
              </w:rPr>
            </w:pPr>
          </w:p>
        </w:tc>
        <w:tc>
          <w:tcPr>
            <w:tcW w:w="1129" w:type="dxa"/>
            <w:vAlign w:val="center"/>
          </w:tcPr>
          <w:p w14:paraId="44288A8A" w14:textId="77777777" w:rsidR="00DA15CB" w:rsidRPr="007B4E73" w:rsidRDefault="00DA15CB" w:rsidP="006258DB">
            <w:pPr>
              <w:jc w:val="center"/>
              <w:rPr>
                <w:rFonts w:ascii="宋体" w:hAnsi="宋体"/>
                <w:sz w:val="24"/>
              </w:rPr>
            </w:pPr>
          </w:p>
        </w:tc>
        <w:tc>
          <w:tcPr>
            <w:tcW w:w="960" w:type="dxa"/>
            <w:vAlign w:val="center"/>
          </w:tcPr>
          <w:p w14:paraId="62579DD5" w14:textId="77777777" w:rsidR="00DA15CB" w:rsidRPr="007B4E73" w:rsidRDefault="00DA15CB" w:rsidP="006258DB">
            <w:pPr>
              <w:jc w:val="center"/>
              <w:rPr>
                <w:rFonts w:ascii="宋体" w:hAnsi="宋体"/>
                <w:sz w:val="24"/>
              </w:rPr>
            </w:pPr>
          </w:p>
        </w:tc>
        <w:tc>
          <w:tcPr>
            <w:tcW w:w="1193" w:type="dxa"/>
            <w:vAlign w:val="center"/>
          </w:tcPr>
          <w:p w14:paraId="564EDC14" w14:textId="77777777" w:rsidR="00DA15CB" w:rsidRPr="007B4E73" w:rsidRDefault="00DA15CB" w:rsidP="006258DB">
            <w:pPr>
              <w:jc w:val="center"/>
              <w:rPr>
                <w:rFonts w:ascii="宋体" w:hAnsi="宋体"/>
                <w:sz w:val="24"/>
              </w:rPr>
            </w:pPr>
          </w:p>
        </w:tc>
      </w:tr>
      <w:tr w:rsidR="00DA15CB" w:rsidRPr="007B4E73" w14:paraId="59251A18" w14:textId="77777777" w:rsidTr="006258DB">
        <w:tc>
          <w:tcPr>
            <w:tcW w:w="691" w:type="dxa"/>
            <w:vAlign w:val="center"/>
          </w:tcPr>
          <w:p w14:paraId="6C9E549D" w14:textId="77777777" w:rsidR="00DA15CB" w:rsidRPr="007B4E73" w:rsidRDefault="00DA15CB" w:rsidP="006258DB">
            <w:pPr>
              <w:jc w:val="center"/>
              <w:rPr>
                <w:rFonts w:ascii="宋体" w:hAnsi="宋体"/>
                <w:sz w:val="24"/>
              </w:rPr>
            </w:pPr>
            <w:r w:rsidRPr="007B4E73">
              <w:rPr>
                <w:rFonts w:ascii="宋体" w:hAnsi="宋体"/>
                <w:sz w:val="24"/>
              </w:rPr>
              <w:t>7</w:t>
            </w:r>
          </w:p>
        </w:tc>
        <w:tc>
          <w:tcPr>
            <w:tcW w:w="1724" w:type="dxa"/>
            <w:vAlign w:val="center"/>
          </w:tcPr>
          <w:p w14:paraId="1120F835" w14:textId="77777777" w:rsidR="00DA15CB" w:rsidRPr="007B4E73" w:rsidRDefault="00DA15CB" w:rsidP="006258DB">
            <w:pPr>
              <w:jc w:val="center"/>
              <w:rPr>
                <w:rFonts w:ascii="宋体" w:hAnsi="宋体"/>
                <w:sz w:val="24"/>
              </w:rPr>
            </w:pPr>
            <w:r w:rsidRPr="007B4E73">
              <w:rPr>
                <w:rFonts w:ascii="宋体" w:hAnsi="宋体"/>
                <w:sz w:val="24"/>
              </w:rPr>
              <w:t>其他</w:t>
            </w:r>
          </w:p>
        </w:tc>
        <w:tc>
          <w:tcPr>
            <w:tcW w:w="1269" w:type="dxa"/>
            <w:vAlign w:val="center"/>
          </w:tcPr>
          <w:p w14:paraId="38DED5C2" w14:textId="77777777" w:rsidR="00DA15CB" w:rsidRPr="007B4E73" w:rsidRDefault="00DA15CB" w:rsidP="006258DB">
            <w:pPr>
              <w:jc w:val="center"/>
              <w:rPr>
                <w:rFonts w:ascii="宋体" w:hAnsi="宋体"/>
                <w:sz w:val="24"/>
              </w:rPr>
            </w:pPr>
          </w:p>
        </w:tc>
        <w:tc>
          <w:tcPr>
            <w:tcW w:w="1161" w:type="dxa"/>
            <w:vAlign w:val="center"/>
          </w:tcPr>
          <w:p w14:paraId="57BB3869" w14:textId="77777777" w:rsidR="00DA15CB" w:rsidRPr="007B4E73" w:rsidRDefault="00DA15CB" w:rsidP="006258DB">
            <w:pPr>
              <w:jc w:val="center"/>
              <w:rPr>
                <w:rFonts w:ascii="宋体" w:hAnsi="宋体"/>
                <w:sz w:val="24"/>
              </w:rPr>
            </w:pPr>
          </w:p>
        </w:tc>
        <w:tc>
          <w:tcPr>
            <w:tcW w:w="1161" w:type="dxa"/>
            <w:vAlign w:val="center"/>
          </w:tcPr>
          <w:p w14:paraId="446FF22E" w14:textId="77777777" w:rsidR="00DA15CB" w:rsidRPr="007B4E73" w:rsidRDefault="00DA15CB" w:rsidP="006258DB">
            <w:pPr>
              <w:jc w:val="center"/>
              <w:rPr>
                <w:rFonts w:ascii="宋体" w:hAnsi="宋体"/>
                <w:sz w:val="24"/>
              </w:rPr>
            </w:pPr>
          </w:p>
        </w:tc>
        <w:tc>
          <w:tcPr>
            <w:tcW w:w="1129" w:type="dxa"/>
            <w:vAlign w:val="center"/>
          </w:tcPr>
          <w:p w14:paraId="15AAA6FB" w14:textId="77777777" w:rsidR="00DA15CB" w:rsidRPr="007B4E73" w:rsidRDefault="00DA15CB" w:rsidP="006258DB">
            <w:pPr>
              <w:jc w:val="center"/>
              <w:rPr>
                <w:rFonts w:ascii="宋体" w:hAnsi="宋体"/>
                <w:sz w:val="24"/>
              </w:rPr>
            </w:pPr>
          </w:p>
        </w:tc>
        <w:tc>
          <w:tcPr>
            <w:tcW w:w="960" w:type="dxa"/>
            <w:vAlign w:val="center"/>
          </w:tcPr>
          <w:p w14:paraId="4ED49D9C" w14:textId="77777777" w:rsidR="00DA15CB" w:rsidRPr="007B4E73" w:rsidRDefault="00DA15CB" w:rsidP="006258DB">
            <w:pPr>
              <w:jc w:val="center"/>
              <w:rPr>
                <w:rFonts w:ascii="宋体" w:hAnsi="宋体"/>
                <w:sz w:val="24"/>
              </w:rPr>
            </w:pPr>
          </w:p>
        </w:tc>
        <w:tc>
          <w:tcPr>
            <w:tcW w:w="1193" w:type="dxa"/>
            <w:vAlign w:val="center"/>
          </w:tcPr>
          <w:p w14:paraId="4DAF4CE0" w14:textId="77777777" w:rsidR="00DA15CB" w:rsidRPr="007B4E73" w:rsidRDefault="00DA15CB" w:rsidP="006258DB">
            <w:pPr>
              <w:jc w:val="center"/>
              <w:rPr>
                <w:rFonts w:ascii="宋体" w:hAnsi="宋体"/>
                <w:sz w:val="24"/>
              </w:rPr>
            </w:pPr>
          </w:p>
        </w:tc>
      </w:tr>
      <w:tr w:rsidR="00DA15CB" w:rsidRPr="007B4E73" w14:paraId="73D6DAC4" w14:textId="77777777" w:rsidTr="006258DB">
        <w:tc>
          <w:tcPr>
            <w:tcW w:w="691" w:type="dxa"/>
            <w:vAlign w:val="center"/>
          </w:tcPr>
          <w:p w14:paraId="7F66FA0F" w14:textId="77777777" w:rsidR="00DA15CB" w:rsidRPr="007B4E73" w:rsidRDefault="00DA15CB" w:rsidP="006258DB">
            <w:pPr>
              <w:jc w:val="center"/>
              <w:rPr>
                <w:rFonts w:ascii="宋体" w:hAnsi="宋体"/>
                <w:sz w:val="24"/>
              </w:rPr>
            </w:pPr>
            <w:r w:rsidRPr="007B4E73">
              <w:rPr>
                <w:rFonts w:ascii="宋体" w:hAnsi="宋体"/>
                <w:sz w:val="24"/>
              </w:rPr>
              <w:t>8</w:t>
            </w:r>
          </w:p>
        </w:tc>
        <w:tc>
          <w:tcPr>
            <w:tcW w:w="1724" w:type="dxa"/>
            <w:vAlign w:val="center"/>
          </w:tcPr>
          <w:p w14:paraId="2C940E82" w14:textId="77777777" w:rsidR="00DA15CB" w:rsidRPr="007B4E73" w:rsidRDefault="00DA15CB" w:rsidP="006258DB">
            <w:pPr>
              <w:jc w:val="center"/>
              <w:rPr>
                <w:rFonts w:ascii="宋体" w:hAnsi="宋体"/>
                <w:sz w:val="24"/>
              </w:rPr>
            </w:pPr>
            <w:r w:rsidRPr="007B4E73">
              <w:rPr>
                <w:rFonts w:ascii="宋体" w:hAnsi="宋体"/>
                <w:sz w:val="24"/>
              </w:rPr>
              <w:t>至最终目的地运保费</w:t>
            </w:r>
          </w:p>
        </w:tc>
        <w:tc>
          <w:tcPr>
            <w:tcW w:w="1269" w:type="dxa"/>
            <w:vAlign w:val="center"/>
          </w:tcPr>
          <w:p w14:paraId="46FD4AD9" w14:textId="77777777" w:rsidR="00DA15CB" w:rsidRPr="007B4E73" w:rsidRDefault="00DA15CB" w:rsidP="006258DB">
            <w:pPr>
              <w:jc w:val="center"/>
              <w:rPr>
                <w:rFonts w:ascii="宋体" w:hAnsi="宋体"/>
                <w:sz w:val="24"/>
              </w:rPr>
            </w:pPr>
          </w:p>
        </w:tc>
        <w:tc>
          <w:tcPr>
            <w:tcW w:w="1161" w:type="dxa"/>
            <w:vAlign w:val="center"/>
          </w:tcPr>
          <w:p w14:paraId="7E2D3474" w14:textId="77777777" w:rsidR="00DA15CB" w:rsidRPr="007B4E73" w:rsidRDefault="00DA15CB" w:rsidP="006258DB">
            <w:pPr>
              <w:jc w:val="center"/>
              <w:rPr>
                <w:rFonts w:ascii="宋体" w:hAnsi="宋体"/>
                <w:sz w:val="24"/>
              </w:rPr>
            </w:pPr>
          </w:p>
        </w:tc>
        <w:tc>
          <w:tcPr>
            <w:tcW w:w="1161" w:type="dxa"/>
            <w:vAlign w:val="center"/>
          </w:tcPr>
          <w:p w14:paraId="27424D3D" w14:textId="77777777" w:rsidR="00DA15CB" w:rsidRPr="007B4E73" w:rsidRDefault="00DA15CB" w:rsidP="006258DB">
            <w:pPr>
              <w:jc w:val="center"/>
              <w:rPr>
                <w:rFonts w:ascii="宋体" w:hAnsi="宋体"/>
                <w:sz w:val="24"/>
              </w:rPr>
            </w:pPr>
          </w:p>
        </w:tc>
        <w:tc>
          <w:tcPr>
            <w:tcW w:w="1129" w:type="dxa"/>
            <w:vAlign w:val="center"/>
          </w:tcPr>
          <w:p w14:paraId="3599E3D2" w14:textId="77777777" w:rsidR="00DA15CB" w:rsidRPr="007B4E73" w:rsidRDefault="00DA15CB" w:rsidP="006258DB">
            <w:pPr>
              <w:jc w:val="center"/>
              <w:rPr>
                <w:rFonts w:ascii="宋体" w:hAnsi="宋体"/>
                <w:sz w:val="24"/>
              </w:rPr>
            </w:pPr>
          </w:p>
        </w:tc>
        <w:tc>
          <w:tcPr>
            <w:tcW w:w="960" w:type="dxa"/>
            <w:vAlign w:val="center"/>
          </w:tcPr>
          <w:p w14:paraId="6BC5ADC7" w14:textId="77777777" w:rsidR="00DA15CB" w:rsidRPr="007B4E73" w:rsidRDefault="00DA15CB" w:rsidP="006258DB">
            <w:pPr>
              <w:jc w:val="center"/>
              <w:rPr>
                <w:rFonts w:ascii="宋体" w:hAnsi="宋体"/>
                <w:sz w:val="24"/>
              </w:rPr>
            </w:pPr>
          </w:p>
        </w:tc>
        <w:tc>
          <w:tcPr>
            <w:tcW w:w="1193" w:type="dxa"/>
            <w:vAlign w:val="center"/>
          </w:tcPr>
          <w:p w14:paraId="19A897DE" w14:textId="77777777" w:rsidR="00DA15CB" w:rsidRPr="007B4E73" w:rsidRDefault="00DA15CB" w:rsidP="006258DB">
            <w:pPr>
              <w:jc w:val="center"/>
              <w:rPr>
                <w:rFonts w:ascii="宋体" w:hAnsi="宋体"/>
                <w:sz w:val="24"/>
              </w:rPr>
            </w:pPr>
          </w:p>
        </w:tc>
      </w:tr>
      <w:tr w:rsidR="00DA15CB" w:rsidRPr="007B4E73" w14:paraId="42184FE8" w14:textId="77777777" w:rsidTr="006258DB">
        <w:tc>
          <w:tcPr>
            <w:tcW w:w="8095" w:type="dxa"/>
            <w:gridSpan w:val="7"/>
          </w:tcPr>
          <w:p w14:paraId="1493771C" w14:textId="77777777" w:rsidR="00DA15CB" w:rsidRPr="007B4E73" w:rsidRDefault="00DA15CB" w:rsidP="006258DB">
            <w:pPr>
              <w:jc w:val="right"/>
              <w:rPr>
                <w:rFonts w:ascii="宋体" w:hAnsi="宋体"/>
                <w:b/>
                <w:sz w:val="24"/>
              </w:rPr>
            </w:pPr>
            <w:r w:rsidRPr="007B4E73">
              <w:rPr>
                <w:rFonts w:ascii="宋体" w:hAnsi="宋体"/>
                <w:b/>
                <w:sz w:val="24"/>
              </w:rPr>
              <w:t>总价（元）</w:t>
            </w:r>
          </w:p>
        </w:tc>
        <w:tc>
          <w:tcPr>
            <w:tcW w:w="1193" w:type="dxa"/>
            <w:vAlign w:val="center"/>
          </w:tcPr>
          <w:p w14:paraId="784D21D8" w14:textId="77777777" w:rsidR="00DA15CB" w:rsidRPr="007B4E73" w:rsidRDefault="00DA15CB" w:rsidP="006258DB">
            <w:pPr>
              <w:jc w:val="center"/>
              <w:rPr>
                <w:rFonts w:ascii="宋体" w:hAnsi="宋体"/>
                <w:sz w:val="24"/>
              </w:rPr>
            </w:pPr>
          </w:p>
        </w:tc>
      </w:tr>
    </w:tbl>
    <w:p w14:paraId="39BE5B9C" w14:textId="77777777" w:rsidR="00DA15CB" w:rsidRDefault="00DA15CB" w:rsidP="00DA15C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56CD51D4" w14:textId="77777777" w:rsidR="00DA15CB" w:rsidRDefault="00DA15CB" w:rsidP="00DA15C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1DC909E9" w14:textId="77777777" w:rsidR="00DA15CB" w:rsidRDefault="00DA15CB" w:rsidP="00DA15C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448DE598" w14:textId="77777777" w:rsidR="00DA15CB" w:rsidRDefault="00DA15CB" w:rsidP="00DA15CB">
      <w:pPr>
        <w:pStyle w:val="affb"/>
        <w:spacing w:line="360" w:lineRule="auto"/>
        <w:rPr>
          <w:rFonts w:hAnsi="宋体"/>
          <w:sz w:val="24"/>
        </w:rPr>
      </w:pPr>
      <w:r>
        <w:rPr>
          <w:rFonts w:hAnsi="宋体" w:hint="eastAsia"/>
          <w:sz w:val="24"/>
        </w:rPr>
        <w:t xml:space="preserve">注: </w:t>
      </w:r>
    </w:p>
    <w:p w14:paraId="12ADC9AB" w14:textId="77777777" w:rsidR="00DA15CB" w:rsidRDefault="00DA15CB" w:rsidP="00DA15C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301E699B" w14:textId="77777777" w:rsidR="00DA15CB" w:rsidRDefault="00DA15CB" w:rsidP="00DA15C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19C639E6" w14:textId="77777777" w:rsidR="00DA15CB" w:rsidRDefault="00DA15CB" w:rsidP="00DA15CB">
      <w:pPr>
        <w:adjustRightInd w:val="0"/>
        <w:snapToGrid w:val="0"/>
        <w:spacing w:beforeLines="100" w:before="240" w:afterLines="100" w:after="240"/>
        <w:jc w:val="left"/>
        <w:rPr>
          <w:rFonts w:hAnsi="宋体"/>
          <w:sz w:val="24"/>
        </w:rPr>
      </w:pPr>
      <w:r>
        <w:rPr>
          <w:rFonts w:hAnsi="宋体" w:hint="eastAsia"/>
          <w:sz w:val="24"/>
        </w:rPr>
        <w:t>3</w:t>
      </w:r>
      <w:r>
        <w:rPr>
          <w:rFonts w:hAnsi="宋体" w:hint="eastAsia"/>
          <w:sz w:val="24"/>
        </w:rPr>
        <w:t>、上述各项的详细分项报价可另页描述</w:t>
      </w:r>
    </w:p>
    <w:p w14:paraId="2DC64D13" w14:textId="71C2CF09" w:rsidR="00413DC6" w:rsidRDefault="00DD183B" w:rsidP="00B655FD">
      <w:pPr>
        <w:adjustRightInd w:val="0"/>
        <w:snapToGrid w:val="0"/>
        <w:spacing w:beforeLines="100" w:before="240" w:afterLines="100" w:after="240"/>
        <w:jc w:val="left"/>
        <w:rPr>
          <w:rFonts w:ascii="宋体" w:hAnsi="宋体"/>
          <w:sz w:val="28"/>
        </w:rPr>
      </w:pPr>
      <w:r>
        <w:rPr>
          <w:b/>
          <w:i/>
          <w:color w:val="FF0000"/>
          <w:sz w:val="24"/>
        </w:rPr>
        <w:br w:type="page"/>
      </w:r>
      <w:bookmarkStart w:id="618" w:name="_Toc133737848"/>
      <w:bookmarkStart w:id="619" w:name="_Toc55375760"/>
      <w:bookmarkStart w:id="620" w:name="_Toc133737937"/>
      <w:bookmarkStart w:id="621" w:name="_Toc82524650"/>
      <w:bookmarkStart w:id="622" w:name="_Toc133916718"/>
      <w:bookmarkStart w:id="623" w:name="_Toc277153149"/>
      <w:bookmarkStart w:id="624" w:name="_Toc126851876"/>
      <w:bookmarkStart w:id="625" w:name="_Toc277942524"/>
      <w:bookmarkStart w:id="626" w:name="_Toc133141096"/>
      <w:bookmarkStart w:id="627" w:name="_Toc21862776"/>
      <w:bookmarkStart w:id="628" w:name="_Toc321907257"/>
      <w:bookmarkStart w:id="629" w:name="_Toc55374359"/>
      <w:r>
        <w:rPr>
          <w:rFonts w:ascii="宋体" w:hAnsi="宋体" w:hint="eastAsia"/>
          <w:sz w:val="28"/>
        </w:rPr>
        <w:lastRenderedPageBreak/>
        <w:t>附件4</w:t>
      </w:r>
      <w:r>
        <w:rPr>
          <w:rFonts w:ascii="宋体" w:hAnsi="宋体"/>
          <w:sz w:val="28"/>
        </w:rPr>
        <w:t xml:space="preserve">  </w:t>
      </w:r>
      <w:r>
        <w:rPr>
          <w:rFonts w:ascii="宋体" w:hAnsi="宋体" w:hint="eastAsia"/>
          <w:sz w:val="28"/>
        </w:rPr>
        <w:t xml:space="preserve">  首次响应偏离表</w:t>
      </w:r>
      <w:bookmarkEnd w:id="618"/>
      <w:bookmarkEnd w:id="619"/>
      <w:bookmarkEnd w:id="620"/>
      <w:bookmarkEnd w:id="621"/>
      <w:bookmarkEnd w:id="622"/>
      <w:bookmarkEnd w:id="623"/>
      <w:bookmarkEnd w:id="624"/>
      <w:bookmarkEnd w:id="625"/>
      <w:bookmarkEnd w:id="626"/>
      <w:bookmarkEnd w:id="627"/>
      <w:bookmarkEnd w:id="628"/>
      <w:bookmarkEnd w:id="629"/>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77777777"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30" w:name="_Hlt520273973"/>
      <w:bookmarkStart w:id="631" w:name="_Hlt520274911"/>
      <w:bookmarkStart w:id="632" w:name="_Hlt520350957"/>
      <w:bookmarkStart w:id="633" w:name="_Hlt520274121"/>
      <w:bookmarkStart w:id="634" w:name="_Toc277153151"/>
      <w:bookmarkStart w:id="635" w:name="_Toc277942526"/>
      <w:bookmarkEnd w:id="630"/>
      <w:bookmarkEnd w:id="631"/>
      <w:bookmarkEnd w:id="632"/>
      <w:bookmarkEnd w:id="633"/>
      <w:r>
        <w:rPr>
          <w:rFonts w:hAnsi="宋体"/>
        </w:rPr>
        <w:br w:type="page"/>
      </w:r>
    </w:p>
    <w:p w14:paraId="35CFD428" w14:textId="77777777" w:rsidR="00413DC6" w:rsidRDefault="00DD183B">
      <w:pPr>
        <w:pStyle w:val="24"/>
        <w:spacing w:line="360" w:lineRule="auto"/>
        <w:rPr>
          <w:rFonts w:ascii="宋体" w:eastAsia="宋体" w:hAnsi="宋体"/>
          <w:sz w:val="28"/>
        </w:rPr>
      </w:pPr>
      <w:bookmarkStart w:id="636" w:name="_Toc133141097"/>
      <w:bookmarkStart w:id="637" w:name="_Toc82524651"/>
      <w:bookmarkStart w:id="638" w:name="_Toc321907258"/>
      <w:bookmarkStart w:id="639" w:name="_Toc55374360"/>
      <w:bookmarkStart w:id="640" w:name="_Toc21862777"/>
      <w:bookmarkStart w:id="641" w:name="_Toc126851877"/>
      <w:bookmarkStart w:id="642"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4"/>
      <w:bookmarkEnd w:id="635"/>
      <w:bookmarkEnd w:id="636"/>
      <w:bookmarkEnd w:id="637"/>
      <w:bookmarkEnd w:id="638"/>
      <w:bookmarkEnd w:id="639"/>
      <w:bookmarkEnd w:id="640"/>
      <w:bookmarkEnd w:id="641"/>
      <w:bookmarkEnd w:id="642"/>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3" w:name="_Hlt520274407"/>
      <w:bookmarkStart w:id="644" w:name="_Hlt520343000"/>
      <w:bookmarkStart w:id="645" w:name="_Hlt520343392"/>
      <w:bookmarkStart w:id="646" w:name="_Hlt520350918"/>
      <w:bookmarkStart w:id="647" w:name="_Hlt520274065"/>
      <w:bookmarkStart w:id="648" w:name="_Hlt520274393"/>
      <w:bookmarkStart w:id="649" w:name="_Hlt520273711"/>
      <w:bookmarkStart w:id="650" w:name="_Hlt520271212"/>
      <w:bookmarkStart w:id="651" w:name="_Ref467990064"/>
      <w:bookmarkStart w:id="652" w:name="_Ref467988471"/>
      <w:bookmarkStart w:id="653" w:name="_Ref467988479"/>
      <w:bookmarkStart w:id="654" w:name="_Toc520356229"/>
      <w:bookmarkStart w:id="655" w:name="_Ref467990101"/>
      <w:bookmarkStart w:id="656" w:name="_Ref467990058"/>
      <w:bookmarkStart w:id="657" w:name="_Toc520125061"/>
      <w:bookmarkStart w:id="658" w:name="_Ref467990100"/>
      <w:bookmarkStart w:id="659" w:name="_Toc480942357"/>
      <w:bookmarkStart w:id="660" w:name="_Toc520125062"/>
      <w:bookmarkStart w:id="661" w:name="_Toc520356228"/>
      <w:bookmarkStart w:id="662" w:name="_Ref467988485"/>
      <w:bookmarkStart w:id="663" w:name="_Toc480942358"/>
      <w:bookmarkEnd w:id="643"/>
      <w:bookmarkEnd w:id="644"/>
      <w:bookmarkEnd w:id="645"/>
      <w:bookmarkEnd w:id="646"/>
      <w:bookmarkEnd w:id="647"/>
      <w:bookmarkEnd w:id="648"/>
      <w:bookmarkEnd w:id="649"/>
      <w:bookmarkEnd w:id="650"/>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77777777"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77777777"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31D8BCD1"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w:t>
      </w:r>
      <w:r w:rsidR="001802DF">
        <w:rPr>
          <w:rFonts w:ascii="宋体" w:hAnsi="宋体" w:hint="eastAsia"/>
          <w:color w:val="000000"/>
          <w:sz w:val="24"/>
        </w:rPr>
        <w:t>完整的</w:t>
      </w:r>
      <w:r>
        <w:rPr>
          <w:rFonts w:ascii="宋体" w:hAnsi="宋体" w:hint="eastAsia"/>
          <w:color w:val="000000"/>
          <w:sz w:val="24"/>
        </w:rPr>
        <w:t>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51"/>
    <w:bookmarkEnd w:id="652"/>
    <w:bookmarkEnd w:id="653"/>
    <w:bookmarkEnd w:id="654"/>
    <w:bookmarkEnd w:id="655"/>
    <w:bookmarkEnd w:id="656"/>
    <w:bookmarkEnd w:id="657"/>
    <w:bookmarkEnd w:id="658"/>
    <w:bookmarkEnd w:id="659"/>
    <w:bookmarkEnd w:id="660"/>
    <w:bookmarkEnd w:id="661"/>
    <w:bookmarkEnd w:id="662"/>
    <w:bookmarkEnd w:id="663"/>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53CC775F" w:rsidR="00413DC6" w:rsidRDefault="00DD183B">
      <w:pPr>
        <w:spacing w:line="360" w:lineRule="auto"/>
        <w:rPr>
          <w:rFonts w:ascii="宋体" w:hAnsi="宋体"/>
          <w:color w:val="000000"/>
          <w:sz w:val="24"/>
        </w:rPr>
      </w:pPr>
      <w:bookmarkStart w:id="66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w:t>
      </w:r>
      <w:r w:rsidR="00210AB1">
        <w:rPr>
          <w:rFonts w:ascii="宋体" w:hAnsi="宋体" w:hint="eastAsia"/>
          <w:color w:val="000000"/>
          <w:sz w:val="24"/>
        </w:rPr>
        <w:t>三</w:t>
      </w:r>
      <w:r>
        <w:rPr>
          <w:rFonts w:ascii="宋体" w:hAnsi="宋体" w:hint="eastAsia"/>
          <w:color w:val="000000"/>
          <w:sz w:val="24"/>
        </w:rPr>
        <w:t>个月内任意一个月的社会保障金缴纳记录（银行缴费单据或社保机构出具的证明）复印件加盖公章，不需要缴纳社会保障资金的供应商，应提供相应文件（复印件加盖公章）证明其不需要缴纳社会保障资金】</w:t>
      </w:r>
    </w:p>
    <w:bookmarkEnd w:id="664"/>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77777777"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77777777"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65" w:name="_Toc55375762"/>
      <w:bookmarkStart w:id="666" w:name="_Toc55374361"/>
      <w:bookmarkStart w:id="667" w:name="_Toc82524652"/>
      <w:bookmarkStart w:id="668" w:name="_Toc126851878"/>
      <w:bookmarkStart w:id="669" w:name="_Toc133141098"/>
      <w:bookmarkStart w:id="670"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1" w:name="_Hlk129948160"/>
      <w:r>
        <w:rPr>
          <w:rFonts w:ascii="宋体" w:eastAsia="宋体" w:hAnsi="宋体" w:hint="eastAsia"/>
          <w:sz w:val="28"/>
        </w:rPr>
        <w:t>法定代表人授权书</w:t>
      </w:r>
      <w:r>
        <w:rPr>
          <w:rFonts w:ascii="宋体" w:eastAsia="宋体" w:hAnsi="宋体"/>
          <w:sz w:val="28"/>
        </w:rPr>
        <w:t>(</w:t>
      </w:r>
      <w:bookmarkEnd w:id="671"/>
      <w:r>
        <w:rPr>
          <w:rFonts w:ascii="宋体" w:eastAsia="宋体" w:hAnsi="宋体" w:hint="eastAsia"/>
          <w:sz w:val="28"/>
        </w:rPr>
        <w:t>实质性格式</w:t>
      </w:r>
      <w:r>
        <w:rPr>
          <w:rFonts w:ascii="宋体" w:eastAsia="宋体" w:hAnsi="宋体"/>
          <w:sz w:val="28"/>
        </w:rPr>
        <w:t>)</w:t>
      </w:r>
      <w:bookmarkEnd w:id="665"/>
      <w:bookmarkEnd w:id="666"/>
      <w:bookmarkEnd w:id="667"/>
      <w:bookmarkEnd w:id="668"/>
      <w:bookmarkEnd w:id="669"/>
      <w:bookmarkEnd w:id="670"/>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2" w:name="_Hlk129948149"/>
      <w:r>
        <w:rPr>
          <w:rFonts w:hAnsi="宋体" w:hint="eastAsia"/>
          <w:color w:val="000000"/>
          <w:sz w:val="24"/>
        </w:rPr>
        <w:t>授权人</w:t>
      </w:r>
      <w:bookmarkEnd w:id="672"/>
      <w:r>
        <w:rPr>
          <w:rFonts w:hAnsi="宋体" w:hint="eastAsia"/>
          <w:color w:val="000000"/>
          <w:sz w:val="24"/>
        </w:rPr>
        <w:t>）签字_______________________________</w:t>
      </w:r>
    </w:p>
    <w:p w14:paraId="1202A5F4"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AC5F8DA" w14:textId="77777777" w:rsidR="00413DC6" w:rsidRDefault="00DD183B">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47E8BC81" w14:textId="77777777" w:rsidR="00413DC6" w:rsidRDefault="00DD183B">
      <w:pPr>
        <w:spacing w:line="360" w:lineRule="auto"/>
        <w:rPr>
          <w:rFonts w:ascii="宋体" w:hAnsi="宋体"/>
          <w:b/>
          <w:color w:val="000000"/>
          <w:sz w:val="24"/>
          <w:highlight w:val="yellow"/>
        </w:rPr>
      </w:pPr>
      <w:bookmarkStart w:id="673"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需为投标日期当月或者前四个月最近的一次社保缴纳证明）对于退休人员及外籍人员，可提供社保缴纳证明同等效力文件；</w:t>
      </w:r>
    </w:p>
    <w:p w14:paraId="46948C16" w14:textId="77777777" w:rsidR="00413DC6" w:rsidRDefault="00DD183B">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3"/>
    <w:p w14:paraId="4BCEFF0F" w14:textId="77777777" w:rsidR="00413DC6"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75F25FF0" w14:textId="77777777" w:rsidR="00413DC6" w:rsidRDefault="00DD183B">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77777777"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674" w:name="_Toc321907260"/>
      <w:bookmarkStart w:id="675" w:name="_Toc126851879"/>
      <w:bookmarkStart w:id="676" w:name="_Toc21862779"/>
      <w:bookmarkStart w:id="677" w:name="_Toc55374362"/>
      <w:bookmarkStart w:id="678" w:name="_Toc55375763"/>
      <w:bookmarkStart w:id="679" w:name="_Toc133141099"/>
      <w:bookmarkStart w:id="680" w:name="_Toc82524653"/>
      <w:bookmarkStart w:id="681" w:name="_Toc277153153"/>
      <w:bookmarkStart w:id="682"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4"/>
      <w:r>
        <w:rPr>
          <w:rFonts w:ascii="宋体" w:eastAsia="宋体" w:hAnsi="宋体" w:hint="eastAsia"/>
          <w:sz w:val="28"/>
        </w:rPr>
        <w:t>业绩证明文件</w:t>
      </w:r>
      <w:bookmarkEnd w:id="675"/>
      <w:bookmarkEnd w:id="676"/>
      <w:bookmarkEnd w:id="677"/>
      <w:bookmarkEnd w:id="678"/>
      <w:bookmarkEnd w:id="679"/>
      <w:bookmarkEnd w:id="680"/>
    </w:p>
    <w:p w14:paraId="64B25654" w14:textId="77777777" w:rsidR="00413DC6" w:rsidRDefault="00413DC6">
      <w:pPr>
        <w:spacing w:line="360" w:lineRule="auto"/>
        <w:jc w:val="center"/>
        <w:rPr>
          <w:rFonts w:ascii="宋体" w:hAnsi="宋体"/>
          <w:b/>
          <w:sz w:val="24"/>
        </w:rPr>
      </w:pPr>
    </w:p>
    <w:bookmarkEnd w:id="681"/>
    <w:bookmarkEnd w:id="682"/>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683" w:name="_Toc133141100"/>
      <w:bookmarkStart w:id="684" w:name="_Toc126851880"/>
      <w:bookmarkStart w:id="685" w:name="_Toc55375764"/>
      <w:bookmarkStart w:id="686" w:name="_Toc82524654"/>
      <w:bookmarkStart w:id="687" w:name="_Toc55374363"/>
      <w:bookmarkStart w:id="688" w:name="_Toc21862780"/>
      <w:bookmarkStart w:id="689" w:name="_Toc321907263"/>
      <w:bookmarkStart w:id="690" w:name="_Toc277942530"/>
      <w:bookmarkStart w:id="691"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3"/>
      <w:bookmarkEnd w:id="684"/>
      <w:bookmarkEnd w:id="685"/>
      <w:bookmarkEnd w:id="686"/>
      <w:bookmarkEnd w:id="687"/>
      <w:bookmarkEnd w:id="688"/>
      <w:bookmarkEnd w:id="689"/>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79487716" w14:textId="77777777" w:rsidR="00413DC6" w:rsidRDefault="00413DC6">
      <w:pPr>
        <w:pStyle w:val="affb"/>
        <w:spacing w:line="360" w:lineRule="auto"/>
        <w:rPr>
          <w:rFonts w:hAnsi="宋体"/>
          <w:sz w:val="24"/>
          <w:szCs w:val="24"/>
        </w:rPr>
      </w:pPr>
    </w:p>
    <w:p w14:paraId="6C0D7117" w14:textId="77777777"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692" w:name="_Toc55375765"/>
      <w:bookmarkStart w:id="693" w:name="_Toc55374364"/>
      <w:bookmarkStart w:id="694" w:name="_Toc21862781"/>
      <w:bookmarkStart w:id="695" w:name="_Toc126851881"/>
      <w:bookmarkStart w:id="696" w:name="_Toc82524655"/>
      <w:bookmarkStart w:id="697" w:name="_Toc133141101"/>
      <w:r>
        <w:rPr>
          <w:rFonts w:ascii="宋体" w:eastAsia="宋体" w:hAnsi="宋体" w:hint="eastAsia"/>
          <w:sz w:val="28"/>
        </w:rPr>
        <w:t xml:space="preserve">附件9    </w:t>
      </w:r>
      <w:bookmarkEnd w:id="692"/>
      <w:bookmarkEnd w:id="693"/>
      <w:bookmarkEnd w:id="694"/>
      <w:bookmarkEnd w:id="695"/>
      <w:bookmarkEnd w:id="696"/>
      <w:r>
        <w:rPr>
          <w:rFonts w:ascii="宋体" w:eastAsia="宋体" w:hAnsi="宋体" w:hint="eastAsia"/>
          <w:sz w:val="28"/>
        </w:rPr>
        <w:t>相关方案</w:t>
      </w:r>
      <w:bookmarkEnd w:id="697"/>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698" w:name="_Toc133916717"/>
      <w:bookmarkStart w:id="699" w:name="_Toc133737847"/>
      <w:bookmarkStart w:id="700" w:name="_Toc133737936"/>
      <w:bookmarkStart w:id="701" w:name="_Toc321907265"/>
      <w:bookmarkStart w:id="702" w:name="_Toc277153156"/>
      <w:bookmarkStart w:id="703" w:name="_Toc277942531"/>
      <w:bookmarkStart w:id="704" w:name="_Toc82524656"/>
      <w:bookmarkStart w:id="705" w:name="_Toc21862782"/>
      <w:bookmarkStart w:id="706" w:name="_Toc133141102"/>
      <w:bookmarkStart w:id="707" w:name="_Toc126851882"/>
      <w:bookmarkStart w:id="708" w:name="_Toc55374365"/>
      <w:bookmarkStart w:id="709" w:name="_Toc55375766"/>
      <w:bookmarkEnd w:id="690"/>
      <w:bookmarkEnd w:id="691"/>
      <w:r>
        <w:rPr>
          <w:rFonts w:ascii="宋体" w:eastAsia="宋体" w:hAnsi="宋体" w:hint="eastAsia"/>
          <w:sz w:val="28"/>
        </w:rPr>
        <w:lastRenderedPageBreak/>
        <w:t>附件10</w:t>
      </w:r>
      <w:bookmarkStart w:id="710" w:name="_Toc133916723"/>
      <w:bookmarkStart w:id="711" w:name="_Toc133737943"/>
      <w:bookmarkStart w:id="712" w:name="_Toc133737854"/>
      <w:bookmarkEnd w:id="698"/>
      <w:bookmarkEnd w:id="699"/>
      <w:bookmarkEnd w:id="700"/>
      <w:bookmarkEnd w:id="701"/>
      <w:bookmarkEnd w:id="702"/>
      <w:bookmarkEnd w:id="703"/>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4"/>
      <w:bookmarkEnd w:id="705"/>
      <w:bookmarkEnd w:id="706"/>
      <w:bookmarkEnd w:id="707"/>
      <w:bookmarkEnd w:id="708"/>
      <w:bookmarkEnd w:id="709"/>
    </w:p>
    <w:p w14:paraId="3D122050" w14:textId="77777777" w:rsidR="00413DC6" w:rsidRDefault="00DD183B">
      <w:pPr>
        <w:pStyle w:val="af0"/>
        <w:spacing w:line="360" w:lineRule="auto"/>
        <w:ind w:firstLine="560"/>
        <w:rPr>
          <w:rFonts w:hAnsi="宋体" w:cs="宋体"/>
          <w:color w:val="000000"/>
        </w:rPr>
      </w:pPr>
      <w:bookmarkStart w:id="713"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7B6E7DB7" w14:textId="77777777" w:rsidR="00413DC6" w:rsidRDefault="00DD183B">
      <w:pPr>
        <w:pStyle w:val="af0"/>
        <w:spacing w:line="360" w:lineRule="auto"/>
        <w:ind w:firstLine="560"/>
        <w:rPr>
          <w:rFonts w:hAnsi="宋体" w:cs="宋体"/>
          <w:color w:val="000000"/>
        </w:rPr>
      </w:pPr>
      <w:r>
        <w:rPr>
          <w:rFonts w:hAnsi="宋体" w:cs="宋体" w:hint="eastAsia"/>
          <w:color w:val="000000"/>
        </w:rPr>
        <w:t>（项目属性为货物的项目里可能涉及部分服务内容，项目属性为服务的项目里面可能涉及部分货物，请务必根据实际情况填写）</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39B9175F" w14:textId="77777777" w:rsidR="00413DC6" w:rsidRDefault="00DD183B">
      <w:pPr>
        <w:pStyle w:val="af0"/>
        <w:spacing w:line="360" w:lineRule="auto"/>
        <w:ind w:firstLine="560"/>
        <w:rPr>
          <w:color w:val="FF0000"/>
        </w:rPr>
      </w:pPr>
      <w:r>
        <w:rPr>
          <w:rFonts w:hint="eastAsia"/>
          <w:color w:val="FF0000"/>
        </w:rPr>
        <w:t>特别注意：所有标的均须严格按格式进行填写，否则在非专门面向中小型企业采购项目中不予以价格分扣除，在专门面向中小型企业采购项目中将被废标</w:t>
      </w:r>
    </w:p>
    <w:p w14:paraId="0CC26870" w14:textId="77777777" w:rsidR="00413DC6"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32365432" w14:textId="77777777" w:rsidR="00413DC6" w:rsidRDefault="00DD183B">
      <w:pPr>
        <w:pStyle w:val="af"/>
      </w:pPr>
      <w:r>
        <w:br w:type="page"/>
      </w:r>
    </w:p>
    <w:bookmarkEnd w:id="713"/>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14" w:name="_Toc126851883"/>
      <w:bookmarkStart w:id="715" w:name="_Toc133141103"/>
      <w:bookmarkStart w:id="716" w:name="_Toc82524657"/>
      <w:r>
        <w:rPr>
          <w:rFonts w:hAnsi="宋体"/>
          <w:szCs w:val="24"/>
        </w:rPr>
        <w:t>残疾人福利性单位声明函</w:t>
      </w:r>
      <w:bookmarkEnd w:id="714"/>
      <w:bookmarkEnd w:id="715"/>
      <w:bookmarkEnd w:id="716"/>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17"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7"/>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18" w:name="_Toc133737855"/>
      <w:bookmarkStart w:id="719" w:name="_Toc133916724"/>
      <w:bookmarkStart w:id="720" w:name="_Toc133737944"/>
      <w:bookmarkStart w:id="721" w:name="_Toc512937850"/>
      <w:bookmarkEnd w:id="710"/>
      <w:bookmarkEnd w:id="711"/>
      <w:bookmarkEnd w:id="712"/>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22" w:name="_Toc82524658"/>
      <w:bookmarkStart w:id="723" w:name="_Toc55374366"/>
      <w:bookmarkStart w:id="724" w:name="_Toc133141104"/>
      <w:bookmarkStart w:id="725" w:name="_Toc21862783"/>
      <w:bookmarkStart w:id="726" w:name="_Toc55375767"/>
      <w:bookmarkStart w:id="727"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2"/>
      <w:bookmarkEnd w:id="723"/>
      <w:bookmarkEnd w:id="724"/>
      <w:bookmarkEnd w:id="725"/>
      <w:bookmarkEnd w:id="726"/>
      <w:bookmarkEnd w:id="727"/>
    </w:p>
    <w:p w14:paraId="02F0D76D" w14:textId="77777777" w:rsidR="00413DC6" w:rsidRDefault="00413DC6"/>
    <w:bookmarkEnd w:id="718"/>
    <w:bookmarkEnd w:id="719"/>
    <w:bookmarkEnd w:id="720"/>
    <w:bookmarkEnd w:id="721"/>
    <w:p w14:paraId="6C852412" w14:textId="77777777" w:rsidR="00413DC6" w:rsidRDefault="00413DC6"/>
    <w:sectPr w:rsidR="00413DC6">
      <w:footerReference w:type="first" r:id="rId18"/>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4D39" w14:textId="77777777" w:rsidR="009E5670" w:rsidRDefault="009E5670">
      <w:r>
        <w:separator/>
      </w:r>
    </w:p>
  </w:endnote>
  <w:endnote w:type="continuationSeparator" w:id="0">
    <w:p w14:paraId="243A4087" w14:textId="77777777" w:rsidR="009E5670" w:rsidRDefault="009E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413DC6" w:rsidRDefault="00413DC6">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413DC6" w:rsidRDefault="00DD183B">
    <w:pPr>
      <w:pStyle w:val="afff3"/>
      <w:jc w:val="center"/>
    </w:pPr>
    <w:r>
      <w:fldChar w:fldCharType="begin"/>
    </w:r>
    <w:r>
      <w:instrText>PAGE   \* MERGEFORMAT</w:instrText>
    </w:r>
    <w:r>
      <w:fldChar w:fldCharType="separate"/>
    </w:r>
    <w:r>
      <w:rPr>
        <w:lang w:val="zh-CN"/>
      </w:rPr>
      <w:t>45</w:t>
    </w:r>
    <w:r>
      <w:fldChar w:fldCharType="end"/>
    </w:r>
  </w:p>
  <w:p w14:paraId="0E9DD68E" w14:textId="77777777" w:rsidR="00413DC6" w:rsidRDefault="00413DC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413DC6" w:rsidRDefault="00413DC6">
    <w:pPr>
      <w:pStyle w:val="afff3"/>
    </w:pPr>
  </w:p>
  <w:p w14:paraId="4378316F" w14:textId="77777777" w:rsidR="00413DC6" w:rsidRDefault="00413DC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413DC6" w:rsidRDefault="00413DC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413DC6" w:rsidRDefault="00DD183B">
    <w:pPr>
      <w:pStyle w:val="afff3"/>
      <w:jc w:val="center"/>
    </w:pPr>
    <w:r>
      <w:fldChar w:fldCharType="begin"/>
    </w:r>
    <w:r>
      <w:instrText>PAGE   \* MERGEFORMAT</w:instrText>
    </w:r>
    <w:r>
      <w:fldChar w:fldCharType="separate"/>
    </w:r>
    <w:r w:rsidR="00AA1A40" w:rsidRPr="00AA1A40">
      <w:rPr>
        <w:noProof/>
        <w:lang w:val="zh-CN"/>
      </w:rPr>
      <w:t>54</w:t>
    </w:r>
    <w:r>
      <w:fldChar w:fldCharType="end"/>
    </w:r>
  </w:p>
  <w:p w14:paraId="16627A89" w14:textId="77777777" w:rsidR="00413DC6" w:rsidRDefault="00413DC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413DC6" w:rsidRDefault="00413DC6">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413DC6" w:rsidRDefault="00DD183B">
    <w:pPr>
      <w:pStyle w:val="afff3"/>
      <w:jc w:val="center"/>
    </w:pPr>
    <w:r>
      <w:fldChar w:fldCharType="begin"/>
    </w:r>
    <w:r>
      <w:rPr>
        <w:rStyle w:val="affff7"/>
      </w:rPr>
      <w:instrText xml:space="preserve"> PAGE </w:instrText>
    </w:r>
    <w:r>
      <w:fldChar w:fldCharType="separate"/>
    </w:r>
    <w:r w:rsidR="00761B3F">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413DC6" w:rsidRDefault="00413DC6">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C381" w14:textId="77777777" w:rsidR="009E5670" w:rsidRDefault="009E5670">
      <w:r>
        <w:separator/>
      </w:r>
    </w:p>
  </w:footnote>
  <w:footnote w:type="continuationSeparator" w:id="0">
    <w:p w14:paraId="6C7CA465" w14:textId="77777777" w:rsidR="009E5670" w:rsidRDefault="009E5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7"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2"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3"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6"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1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3"/>
  </w:num>
  <w:num w:numId="2">
    <w:abstractNumId w:val="1"/>
  </w:num>
  <w:num w:numId="3">
    <w:abstractNumId w:val="18"/>
  </w:num>
  <w:num w:numId="4">
    <w:abstractNumId w:val="3"/>
  </w:num>
  <w:num w:numId="5">
    <w:abstractNumId w:val="4"/>
  </w:num>
  <w:num w:numId="6">
    <w:abstractNumId w:val="2"/>
  </w:num>
  <w:num w:numId="7">
    <w:abstractNumId w:val="0"/>
  </w:num>
  <w:num w:numId="8">
    <w:abstractNumId w:val="14"/>
  </w:num>
  <w:num w:numId="9">
    <w:abstractNumId w:val="11"/>
  </w:num>
  <w:num w:numId="10">
    <w:abstractNumId w:val="19"/>
  </w:num>
  <w:num w:numId="11">
    <w:abstractNumId w:val="10"/>
  </w:num>
  <w:num w:numId="12">
    <w:abstractNumId w:val="16"/>
  </w:num>
  <w:num w:numId="13">
    <w:abstractNumId w:val="21"/>
  </w:num>
  <w:num w:numId="14">
    <w:abstractNumId w:val="17"/>
  </w:num>
  <w:num w:numId="15">
    <w:abstractNumId w:val="6"/>
  </w:num>
  <w:num w:numId="16">
    <w:abstractNumId w:val="9"/>
  </w:num>
  <w:num w:numId="17">
    <w:abstractNumId w:val="7"/>
  </w:num>
  <w:num w:numId="18">
    <w:abstractNumId w:val="5"/>
  </w:num>
  <w:num w:numId="19">
    <w:abstractNumId w:val="22"/>
  </w:num>
  <w:num w:numId="20">
    <w:abstractNumId w:val="13"/>
  </w:num>
  <w:num w:numId="21">
    <w:abstractNumId w:val="20"/>
  </w:num>
  <w:num w:numId="22">
    <w:abstractNumId w:val="15"/>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4FE"/>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5F8D"/>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BCF"/>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0F"/>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0DE0"/>
    <w:rsid w:val="00171270"/>
    <w:rsid w:val="00171BBC"/>
    <w:rsid w:val="00173145"/>
    <w:rsid w:val="00173167"/>
    <w:rsid w:val="00174391"/>
    <w:rsid w:val="001745C0"/>
    <w:rsid w:val="00174886"/>
    <w:rsid w:val="00174C0C"/>
    <w:rsid w:val="00175059"/>
    <w:rsid w:val="0017668A"/>
    <w:rsid w:val="00176FE6"/>
    <w:rsid w:val="001771F9"/>
    <w:rsid w:val="001802DF"/>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87667"/>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0AB1"/>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B92"/>
    <w:rsid w:val="00290DEE"/>
    <w:rsid w:val="0029177E"/>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1904"/>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67B5"/>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466"/>
    <w:rsid w:val="003B05A7"/>
    <w:rsid w:val="003B0985"/>
    <w:rsid w:val="003B10A2"/>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0A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4A68"/>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10C1"/>
    <w:rsid w:val="005123EB"/>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30A"/>
    <w:rsid w:val="00524693"/>
    <w:rsid w:val="0052475F"/>
    <w:rsid w:val="0052500F"/>
    <w:rsid w:val="00525795"/>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3A53"/>
    <w:rsid w:val="0058496B"/>
    <w:rsid w:val="00584BAD"/>
    <w:rsid w:val="0058504E"/>
    <w:rsid w:val="00585330"/>
    <w:rsid w:val="00585389"/>
    <w:rsid w:val="0058555B"/>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57F"/>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4540"/>
    <w:rsid w:val="005C58CD"/>
    <w:rsid w:val="005C76D3"/>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553"/>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337"/>
    <w:rsid w:val="008A74F9"/>
    <w:rsid w:val="008B0549"/>
    <w:rsid w:val="008B1CC0"/>
    <w:rsid w:val="008B1DAD"/>
    <w:rsid w:val="008B2045"/>
    <w:rsid w:val="008B29C1"/>
    <w:rsid w:val="008B3518"/>
    <w:rsid w:val="008B3EFE"/>
    <w:rsid w:val="008B47F5"/>
    <w:rsid w:val="008B480D"/>
    <w:rsid w:val="008B5E14"/>
    <w:rsid w:val="008B6256"/>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670"/>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3AB"/>
    <w:rsid w:val="00AA14AC"/>
    <w:rsid w:val="00AA193B"/>
    <w:rsid w:val="00AA1A40"/>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55FD"/>
    <w:rsid w:val="00B66270"/>
    <w:rsid w:val="00B6689E"/>
    <w:rsid w:val="00B67498"/>
    <w:rsid w:val="00B679E4"/>
    <w:rsid w:val="00B67FE2"/>
    <w:rsid w:val="00B70953"/>
    <w:rsid w:val="00B70A87"/>
    <w:rsid w:val="00B70C34"/>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1AB"/>
    <w:rsid w:val="00BE3F29"/>
    <w:rsid w:val="00BE43D5"/>
    <w:rsid w:val="00BE5E1A"/>
    <w:rsid w:val="00BE6928"/>
    <w:rsid w:val="00BE6B21"/>
    <w:rsid w:val="00BE7015"/>
    <w:rsid w:val="00BF03F9"/>
    <w:rsid w:val="00BF19FB"/>
    <w:rsid w:val="00BF2119"/>
    <w:rsid w:val="00BF2C50"/>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4EAF"/>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4C5B"/>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6839"/>
    <w:rsid w:val="00D679E8"/>
    <w:rsid w:val="00D67B4C"/>
    <w:rsid w:val="00D67CB7"/>
    <w:rsid w:val="00D702EF"/>
    <w:rsid w:val="00D70841"/>
    <w:rsid w:val="00D711FB"/>
    <w:rsid w:val="00D719B4"/>
    <w:rsid w:val="00D72079"/>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27E"/>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5CB"/>
    <w:rsid w:val="00DA19FF"/>
    <w:rsid w:val="00DA274D"/>
    <w:rsid w:val="00DA3381"/>
    <w:rsid w:val="00DA3791"/>
    <w:rsid w:val="00DA4FD1"/>
    <w:rsid w:val="00DA5047"/>
    <w:rsid w:val="00DA5292"/>
    <w:rsid w:val="00DA5687"/>
    <w:rsid w:val="00DA56AE"/>
    <w:rsid w:val="00DA6BCD"/>
    <w:rsid w:val="00DB0416"/>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29D9"/>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643"/>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2DAD"/>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6A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link w:val="afffffffff1"/>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2">
    <w:name w:val="代码"/>
    <w:basedOn w:val="ae"/>
    <w:qFormat/>
    <w:pPr>
      <w:spacing w:beforeLines="50" w:afterLines="50"/>
      <w:ind w:leftChars="400" w:left="960"/>
    </w:pPr>
    <w:rPr>
      <w:rFonts w:ascii="Courier New" w:eastAsia="楷体_GB2312" w:hAnsi="Courier New"/>
      <w:szCs w:val="21"/>
    </w:rPr>
  </w:style>
  <w:style w:type="character" w:customStyle="1" w:styleId="afffffffff3">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4">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5">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6">
    <w:name w:val="事件"/>
    <w:basedOn w:val="ae"/>
    <w:qFormat/>
    <w:pPr>
      <w:spacing w:after="80"/>
    </w:pPr>
    <w:rPr>
      <w:rFonts w:asciiTheme="minorHAnsi" w:eastAsiaTheme="minorEastAsia" w:hAnsiTheme="minorHAnsi" w:cstheme="minorBidi"/>
    </w:rPr>
  </w:style>
  <w:style w:type="paragraph" w:customStyle="1" w:styleId="-">
    <w:name w:val="事件 - 加粗"/>
    <w:basedOn w:val="afffffffff6"/>
    <w:qFormat/>
    <w:rPr>
      <w:b/>
    </w:rPr>
  </w:style>
  <w:style w:type="character" w:customStyle="1" w:styleId="1ffa">
    <w:name w:val="占位符文本1"/>
    <w:basedOn w:val="af1"/>
    <w:uiPriority w:val="99"/>
    <w:semiHidden/>
    <w:qFormat/>
    <w:rPr>
      <w:color w:val="808080"/>
    </w:rPr>
  </w:style>
  <w:style w:type="paragraph" w:customStyle="1" w:styleId="afffffffff7">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8">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9"/>
    <w:qFormat/>
    <w:locked/>
    <w:rPr>
      <w:rFonts w:ascii="宋体" w:hAnsi="宋体"/>
      <w:color w:val="000000"/>
      <w:sz w:val="24"/>
      <w:szCs w:val="24"/>
    </w:rPr>
  </w:style>
  <w:style w:type="paragraph" w:customStyle="1" w:styleId="afffffffff9">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a">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b">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c">
    <w:name w:val="开题报告大标题 字符"/>
    <w:link w:val="afffffffffd"/>
    <w:qFormat/>
    <w:locked/>
    <w:rPr>
      <w:rFonts w:eastAsia="黑体"/>
      <w:kern w:val="13"/>
      <w:sz w:val="30"/>
      <w:szCs w:val="30"/>
    </w:rPr>
  </w:style>
  <w:style w:type="paragraph" w:customStyle="1" w:styleId="afffffffffd">
    <w:name w:val="开题报告大标题"/>
    <w:link w:val="afffffffffc"/>
    <w:qFormat/>
    <w:pPr>
      <w:spacing w:line="360" w:lineRule="auto"/>
      <w:jc w:val="center"/>
      <w:outlineLvl w:val="0"/>
    </w:pPr>
    <w:rPr>
      <w:rFonts w:eastAsia="黑体"/>
      <w:kern w:val="13"/>
      <w:sz w:val="30"/>
      <w:szCs w:val="30"/>
    </w:rPr>
  </w:style>
  <w:style w:type="character" w:customStyle="1" w:styleId="afffffffffe">
    <w:name w:val="开题报告二级标题 字符"/>
    <w:link w:val="affffffffff"/>
    <w:qFormat/>
    <w:locked/>
    <w:rPr>
      <w:rFonts w:eastAsia="黑体"/>
      <w:kern w:val="13"/>
      <w:sz w:val="28"/>
      <w:szCs w:val="30"/>
    </w:rPr>
  </w:style>
  <w:style w:type="paragraph" w:customStyle="1" w:styleId="affffffffff">
    <w:name w:val="开题报告二级标题"/>
    <w:link w:val="afffffffffe"/>
    <w:qFormat/>
    <w:pPr>
      <w:spacing w:beforeLines="50" w:afterLines="50"/>
      <w:outlineLvl w:val="1"/>
    </w:pPr>
    <w:rPr>
      <w:rFonts w:eastAsia="黑体"/>
      <w:kern w:val="13"/>
      <w:sz w:val="28"/>
      <w:szCs w:val="30"/>
    </w:rPr>
  </w:style>
  <w:style w:type="character" w:customStyle="1" w:styleId="affffffffff0">
    <w:name w:val="开题报告正文 字符"/>
    <w:link w:val="affffffffff1"/>
    <w:qFormat/>
    <w:locked/>
    <w:rPr>
      <w:rFonts w:eastAsia="黑体"/>
      <w:kern w:val="13"/>
      <w:sz w:val="24"/>
      <w:szCs w:val="30"/>
    </w:rPr>
  </w:style>
  <w:style w:type="paragraph" w:customStyle="1" w:styleId="affffffffff1">
    <w:name w:val="开题报告正文"/>
    <w:link w:val="affffffffff0"/>
    <w:qFormat/>
    <w:pPr>
      <w:spacing w:line="360" w:lineRule="auto"/>
      <w:ind w:firstLineChars="200" w:firstLine="200"/>
    </w:pPr>
    <w:rPr>
      <w:rFonts w:eastAsia="黑体"/>
      <w:kern w:val="13"/>
      <w:sz w:val="24"/>
      <w:szCs w:val="30"/>
    </w:rPr>
  </w:style>
  <w:style w:type="character" w:customStyle="1" w:styleId="affffffffff2">
    <w:name w:val="开题报告三级标题 字符"/>
    <w:link w:val="affffffffff3"/>
    <w:qFormat/>
    <w:locked/>
    <w:rPr>
      <w:rFonts w:eastAsia="黑体"/>
      <w:kern w:val="13"/>
      <w:sz w:val="24"/>
      <w:szCs w:val="30"/>
    </w:rPr>
  </w:style>
  <w:style w:type="paragraph" w:customStyle="1" w:styleId="affffffffff3">
    <w:name w:val="开题报告三级标题"/>
    <w:next w:val="ae"/>
    <w:link w:val="affffffffff2"/>
    <w:qFormat/>
    <w:pPr>
      <w:spacing w:beforeLines="50" w:afterLines="50"/>
      <w:outlineLvl w:val="2"/>
    </w:pPr>
    <w:rPr>
      <w:rFonts w:eastAsia="黑体"/>
      <w:kern w:val="13"/>
      <w:sz w:val="24"/>
      <w:szCs w:val="30"/>
    </w:rPr>
  </w:style>
  <w:style w:type="character" w:customStyle="1" w:styleId="Charf2">
    <w:name w:val="论文正文 Char"/>
    <w:link w:val="affffffffff4"/>
    <w:qFormat/>
    <w:locked/>
    <w:rPr>
      <w:color w:val="000000"/>
      <w:sz w:val="24"/>
      <w:szCs w:val="24"/>
    </w:rPr>
  </w:style>
  <w:style w:type="paragraph" w:customStyle="1" w:styleId="affffffffff4">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afffffffff1">
    <w:name w:val="列出段落字符"/>
    <w:link w:val="113"/>
    <w:uiPriority w:val="99"/>
    <w:qFormat/>
    <w:locked/>
    <w:rsid w:val="004C0A0C"/>
    <w:rPr>
      <w:rFonts w:ascii="Cambria" w:eastAsia="微软雅黑" w:hAnsi="Cambria" w:cs="Cambria"/>
      <w:color w:val="565656"/>
      <w:kern w:val="20"/>
      <w:sz w:val="21"/>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5389BE5-3CAB-4662-BB61-5D1F345C24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5693</Words>
  <Characters>32455</Characters>
  <Application>Microsoft Office Word</Application>
  <DocSecurity>0</DocSecurity>
  <Lines>270</Lines>
  <Paragraphs>76</Paragraphs>
  <ScaleCrop>false</ScaleCrop>
  <Company/>
  <LinksUpToDate>false</LinksUpToDate>
  <CharactersWithSpaces>38072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6</cp:revision>
  <cp:lastPrinted>2021-03-23T00:45:00Z</cp:lastPrinted>
  <dcterms:created xsi:type="dcterms:W3CDTF">2023-11-24T09:10:00Z</dcterms:created>
  <dcterms:modified xsi:type="dcterms:W3CDTF">2023-11-26T06:15:00Z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