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A8BDAE" w14:textId="77777777" w:rsidR="00DA7FA6" w:rsidRPr="00EB0D7F" w:rsidRDefault="00DA7FA6">
      <w:pPr>
        <w:spacing w:line="500" w:lineRule="exact"/>
        <w:rPr>
          <w:i/>
        </w:rPr>
      </w:pPr>
    </w:p>
    <w:p w14:paraId="6F816F62" w14:textId="77777777" w:rsidR="00DA7FA6" w:rsidRPr="00EB0D7F" w:rsidRDefault="00DA7FA6">
      <w:pPr>
        <w:spacing w:line="240" w:lineRule="atLeast"/>
        <w:ind w:rightChars="-27" w:right="-57"/>
        <w:jc w:val="center"/>
        <w:rPr>
          <w:rFonts w:ascii="宋体" w:hAnsi="宋体" w:cs="黑体"/>
          <w:b/>
          <w:bCs/>
          <w:sz w:val="52"/>
          <w:szCs w:val="52"/>
        </w:rPr>
      </w:pPr>
    </w:p>
    <w:p w14:paraId="539B0520" w14:textId="77777777" w:rsidR="00DA7FA6" w:rsidRPr="00EB0D7F" w:rsidRDefault="00000000">
      <w:pPr>
        <w:spacing w:line="240" w:lineRule="atLeast"/>
        <w:ind w:rightChars="-27" w:right="-57"/>
        <w:jc w:val="center"/>
        <w:rPr>
          <w:rFonts w:ascii="宋体" w:hAnsi="宋体" w:cs="黑体"/>
          <w:b/>
          <w:bCs/>
          <w:sz w:val="52"/>
          <w:szCs w:val="52"/>
        </w:rPr>
      </w:pPr>
      <w:r w:rsidRPr="00EB0D7F">
        <w:rPr>
          <w:rFonts w:ascii="宋体" w:hAnsi="宋体" w:cs="黑体" w:hint="eastAsia"/>
          <w:b/>
          <w:bCs/>
          <w:sz w:val="52"/>
          <w:szCs w:val="52"/>
        </w:rPr>
        <w:t>2024年香山革命纪念馆智能化信息建设维护-基本运行项目信息化运维部分</w:t>
      </w:r>
    </w:p>
    <w:p w14:paraId="7D2086A5" w14:textId="77777777" w:rsidR="00DA7FA6" w:rsidRPr="00EB0D7F" w:rsidRDefault="00DA7FA6">
      <w:pPr>
        <w:spacing w:line="240" w:lineRule="atLeast"/>
        <w:ind w:rightChars="-27" w:right="-57"/>
        <w:jc w:val="center"/>
        <w:rPr>
          <w:rFonts w:ascii="宋体" w:hAnsi="宋体" w:cs="黑体"/>
          <w:sz w:val="52"/>
          <w:szCs w:val="52"/>
        </w:rPr>
      </w:pPr>
    </w:p>
    <w:p w14:paraId="63DA68F7" w14:textId="77777777" w:rsidR="00DA7FA6" w:rsidRPr="00EB0D7F" w:rsidRDefault="00DA7FA6">
      <w:pPr>
        <w:spacing w:line="240" w:lineRule="atLeast"/>
        <w:ind w:rightChars="-27" w:right="-57"/>
        <w:jc w:val="center"/>
        <w:rPr>
          <w:rFonts w:ascii="宋体" w:hAnsi="宋体" w:cs="黑体"/>
          <w:sz w:val="52"/>
          <w:szCs w:val="52"/>
        </w:rPr>
      </w:pPr>
    </w:p>
    <w:p w14:paraId="4CF9C3D7" w14:textId="77777777" w:rsidR="00DA7FA6" w:rsidRPr="00EB0D7F" w:rsidRDefault="00DA7FA6">
      <w:pPr>
        <w:spacing w:line="240" w:lineRule="atLeast"/>
        <w:ind w:rightChars="-27" w:right="-57"/>
        <w:rPr>
          <w:rFonts w:ascii="宋体" w:hAnsi="宋体" w:cs="黑体"/>
          <w:sz w:val="52"/>
          <w:szCs w:val="52"/>
        </w:rPr>
      </w:pPr>
    </w:p>
    <w:p w14:paraId="24DAEF77" w14:textId="77777777" w:rsidR="00DA7FA6" w:rsidRPr="00EB0D7F" w:rsidRDefault="00000000">
      <w:pPr>
        <w:spacing w:line="240" w:lineRule="atLeast"/>
        <w:ind w:rightChars="-27" w:right="-57"/>
        <w:jc w:val="center"/>
        <w:rPr>
          <w:rFonts w:ascii="宋体" w:hAnsi="宋体" w:cs="黑体"/>
          <w:sz w:val="84"/>
          <w:szCs w:val="84"/>
        </w:rPr>
      </w:pPr>
      <w:r w:rsidRPr="00EB0D7F">
        <w:rPr>
          <w:rFonts w:ascii="宋体" w:hAnsi="宋体" w:cs="黑体" w:hint="eastAsia"/>
          <w:sz w:val="72"/>
          <w:szCs w:val="84"/>
        </w:rPr>
        <w:t>竞争性磋商文件</w:t>
      </w:r>
    </w:p>
    <w:p w14:paraId="7E217255" w14:textId="77777777" w:rsidR="00DA7FA6" w:rsidRPr="00EB0D7F" w:rsidRDefault="00DA7FA6">
      <w:pPr>
        <w:spacing w:line="240" w:lineRule="atLeast"/>
        <w:ind w:rightChars="-27" w:right="-57"/>
        <w:jc w:val="center"/>
        <w:rPr>
          <w:rFonts w:ascii="宋体" w:hAnsi="宋体" w:cs="黑体"/>
          <w:sz w:val="52"/>
          <w:szCs w:val="52"/>
        </w:rPr>
      </w:pPr>
    </w:p>
    <w:p w14:paraId="642C195E" w14:textId="77777777" w:rsidR="00DA7FA6" w:rsidRPr="00EB0D7F" w:rsidRDefault="00000000">
      <w:pPr>
        <w:jc w:val="center"/>
        <w:rPr>
          <w:rFonts w:ascii="宋体" w:hAnsi="宋体"/>
          <w:b/>
          <w:sz w:val="52"/>
        </w:rPr>
      </w:pPr>
      <w:r w:rsidRPr="00EB0D7F">
        <w:rPr>
          <w:rFonts w:ascii="宋体" w:hAnsi="宋体"/>
          <w:b/>
          <w:noProof/>
          <w:sz w:val="52"/>
        </w:rPr>
        <w:drawing>
          <wp:inline distT="0" distB="0" distL="0" distR="0" wp14:anchorId="41BEBBBE" wp14:editId="4D35324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AD619F9" w14:textId="77777777" w:rsidR="00DA7FA6" w:rsidRPr="00EB0D7F" w:rsidRDefault="00DA7FA6">
      <w:pPr>
        <w:spacing w:line="480" w:lineRule="auto"/>
        <w:ind w:rightChars="-27" w:right="-57" w:firstLineChars="300" w:firstLine="1084"/>
        <w:rPr>
          <w:rFonts w:ascii="宋体" w:hAnsi="宋体"/>
          <w:b/>
          <w:sz w:val="36"/>
          <w:szCs w:val="36"/>
        </w:rPr>
      </w:pPr>
    </w:p>
    <w:p w14:paraId="52AF0B5F" w14:textId="77777777" w:rsidR="00DA7FA6" w:rsidRPr="00EB0D7F" w:rsidRDefault="00000000">
      <w:pPr>
        <w:spacing w:line="480" w:lineRule="auto"/>
        <w:ind w:rightChars="-27" w:right="-57" w:firstLineChars="300" w:firstLine="1084"/>
        <w:rPr>
          <w:rFonts w:ascii="宋体" w:hAnsi="宋体"/>
          <w:b/>
          <w:sz w:val="36"/>
          <w:szCs w:val="36"/>
        </w:rPr>
      </w:pPr>
      <w:r w:rsidRPr="00EB0D7F">
        <w:rPr>
          <w:rFonts w:ascii="宋体" w:hAnsi="宋体" w:hint="eastAsia"/>
          <w:b/>
          <w:sz w:val="36"/>
          <w:szCs w:val="36"/>
        </w:rPr>
        <w:t>招标</w:t>
      </w:r>
      <w:r w:rsidRPr="00EB0D7F">
        <w:rPr>
          <w:rFonts w:ascii="宋体" w:hAnsi="宋体"/>
          <w:b/>
          <w:sz w:val="36"/>
          <w:szCs w:val="36"/>
        </w:rPr>
        <w:t>编号：</w:t>
      </w:r>
      <w:r w:rsidRPr="00EB0D7F">
        <w:rPr>
          <w:rFonts w:ascii="宋体" w:hAnsi="宋体" w:hint="eastAsia"/>
          <w:b/>
          <w:sz w:val="36"/>
          <w:szCs w:val="36"/>
        </w:rPr>
        <w:t>BMCC-ZC23-0921</w:t>
      </w:r>
    </w:p>
    <w:p w14:paraId="205411E8" w14:textId="77777777" w:rsidR="00DA7FA6" w:rsidRPr="00EB0D7F" w:rsidRDefault="00000000">
      <w:pPr>
        <w:spacing w:line="480" w:lineRule="auto"/>
        <w:ind w:rightChars="-27" w:right="-57" w:firstLineChars="300" w:firstLine="1084"/>
        <w:rPr>
          <w:rFonts w:ascii="宋体" w:hAnsi="宋体"/>
          <w:b/>
          <w:sz w:val="36"/>
          <w:szCs w:val="36"/>
        </w:rPr>
      </w:pPr>
      <w:r w:rsidRPr="00EB0D7F">
        <w:rPr>
          <w:rFonts w:ascii="宋体" w:hAnsi="宋体"/>
          <w:b/>
          <w:sz w:val="36"/>
          <w:szCs w:val="36"/>
        </w:rPr>
        <w:t>采购人</w:t>
      </w:r>
      <w:r w:rsidRPr="00EB0D7F">
        <w:rPr>
          <w:rFonts w:ascii="宋体" w:hAnsi="宋体" w:hint="eastAsia"/>
          <w:b/>
          <w:sz w:val="36"/>
          <w:szCs w:val="36"/>
        </w:rPr>
        <w:t>：香山革命纪念馆</w:t>
      </w:r>
    </w:p>
    <w:p w14:paraId="543FB551" w14:textId="77777777" w:rsidR="00DA7FA6" w:rsidRPr="00EB0D7F" w:rsidRDefault="00000000">
      <w:pPr>
        <w:spacing w:line="480" w:lineRule="auto"/>
        <w:ind w:rightChars="-27" w:right="-57" w:firstLineChars="300" w:firstLine="1084"/>
        <w:rPr>
          <w:rFonts w:ascii="宋体" w:hAnsi="宋体"/>
          <w:b/>
          <w:sz w:val="36"/>
          <w:szCs w:val="36"/>
        </w:rPr>
      </w:pPr>
      <w:r w:rsidRPr="00EB0D7F">
        <w:rPr>
          <w:rFonts w:ascii="宋体" w:hAnsi="宋体"/>
          <w:b/>
          <w:sz w:val="36"/>
          <w:szCs w:val="36"/>
        </w:rPr>
        <w:t>采购代理机构</w:t>
      </w:r>
      <w:r w:rsidRPr="00EB0D7F">
        <w:rPr>
          <w:rFonts w:ascii="宋体" w:hAnsi="宋体" w:hint="eastAsia"/>
          <w:b/>
          <w:sz w:val="36"/>
          <w:szCs w:val="36"/>
        </w:rPr>
        <w:t>：北京明德致信咨询有限公司</w:t>
      </w:r>
    </w:p>
    <w:p w14:paraId="2B1BBB92" w14:textId="77777777" w:rsidR="00DA7FA6" w:rsidRPr="00EB0D7F" w:rsidRDefault="00DA7FA6">
      <w:pPr>
        <w:spacing w:line="240" w:lineRule="atLeast"/>
        <w:ind w:rightChars="-27" w:right="-57"/>
        <w:jc w:val="center"/>
        <w:rPr>
          <w:sz w:val="32"/>
          <w:szCs w:val="32"/>
        </w:rPr>
        <w:sectPr w:rsidR="00DA7FA6" w:rsidRPr="00EB0D7F">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61F78D07" w14:textId="77777777" w:rsidR="00DA7FA6" w:rsidRPr="00EB0D7F" w:rsidRDefault="00DA7FA6">
      <w:pPr>
        <w:pStyle w:val="Default"/>
        <w:spacing w:line="360" w:lineRule="auto"/>
        <w:rPr>
          <w:rFonts w:ascii="Times New Roman" w:hAnsi="Times New Roman" w:cs="Times New Roman"/>
          <w:color w:val="auto"/>
        </w:rPr>
      </w:pPr>
    </w:p>
    <w:p w14:paraId="70EA4033" w14:textId="77777777" w:rsidR="00DA7FA6" w:rsidRPr="00EB0D7F" w:rsidRDefault="00000000">
      <w:pPr>
        <w:spacing w:line="360" w:lineRule="auto"/>
        <w:jc w:val="center"/>
        <w:outlineLvl w:val="0"/>
        <w:rPr>
          <w:b/>
          <w:sz w:val="36"/>
          <w:szCs w:val="36"/>
        </w:rPr>
      </w:pPr>
      <w:bookmarkStart w:id="0" w:name="_Toc32535"/>
      <w:r w:rsidRPr="00EB0D7F">
        <w:rPr>
          <w:rFonts w:hint="eastAsia"/>
          <w:b/>
          <w:sz w:val="36"/>
          <w:szCs w:val="36"/>
        </w:rPr>
        <w:t>目</w:t>
      </w:r>
      <w:r w:rsidRPr="00EB0D7F">
        <w:rPr>
          <w:rFonts w:hint="eastAsia"/>
          <w:b/>
          <w:sz w:val="36"/>
          <w:szCs w:val="36"/>
        </w:rPr>
        <w:t xml:space="preserve">  </w:t>
      </w:r>
      <w:r w:rsidRPr="00EB0D7F">
        <w:rPr>
          <w:rFonts w:hint="eastAsia"/>
          <w:b/>
          <w:sz w:val="36"/>
          <w:szCs w:val="36"/>
        </w:rPr>
        <w:t>录</w:t>
      </w:r>
      <w:bookmarkEnd w:id="0"/>
    </w:p>
    <w:p w14:paraId="65ADCBA0" w14:textId="77777777" w:rsidR="00DA7FA6" w:rsidRPr="00EB0D7F" w:rsidRDefault="00DA7FA6"/>
    <w:p w14:paraId="5769B6EE" w14:textId="77777777" w:rsidR="00DA7FA6" w:rsidRPr="00EB0D7F" w:rsidRDefault="00DA7FA6"/>
    <w:p w14:paraId="0D9BA154" w14:textId="77777777" w:rsidR="00DA7FA6" w:rsidRPr="00EB0D7F" w:rsidRDefault="00000000">
      <w:pPr>
        <w:pStyle w:val="TOC1"/>
        <w:tabs>
          <w:tab w:val="clear" w:pos="1050"/>
          <w:tab w:val="clear" w:pos="8937"/>
          <w:tab w:val="right" w:leader="dot" w:pos="9072"/>
        </w:tabs>
        <w:spacing w:line="480" w:lineRule="auto"/>
        <w:rPr>
          <w:sz w:val="28"/>
          <w:szCs w:val="28"/>
        </w:rPr>
      </w:pPr>
      <w:r w:rsidRPr="00EB0D7F">
        <w:rPr>
          <w:rFonts w:ascii="Times New Roman" w:hAnsi="Times New Roman"/>
          <w:b w:val="0"/>
        </w:rPr>
        <w:fldChar w:fldCharType="begin"/>
      </w:r>
      <w:r w:rsidRPr="00EB0D7F">
        <w:rPr>
          <w:rFonts w:ascii="Times New Roman" w:hAnsi="Times New Roman"/>
          <w:b w:val="0"/>
        </w:rPr>
        <w:instrText xml:space="preserve"> TOC \o "1-1" \h \z \u </w:instrText>
      </w:r>
      <w:r w:rsidRPr="00EB0D7F">
        <w:rPr>
          <w:rFonts w:ascii="Times New Roman" w:hAnsi="Times New Roman"/>
          <w:b w:val="0"/>
        </w:rPr>
        <w:fldChar w:fldCharType="separate"/>
      </w:r>
      <w:hyperlink w:anchor="_Toc30272" w:history="1">
        <w:r w:rsidRPr="00EB0D7F">
          <w:rPr>
            <w:sz w:val="28"/>
            <w:szCs w:val="28"/>
          </w:rPr>
          <w:t>第一章   采购邀请</w:t>
        </w:r>
        <w:r w:rsidRPr="00EB0D7F">
          <w:rPr>
            <w:sz w:val="28"/>
            <w:szCs w:val="28"/>
          </w:rPr>
          <w:tab/>
        </w:r>
        <w:r w:rsidRPr="00EB0D7F">
          <w:rPr>
            <w:sz w:val="28"/>
            <w:szCs w:val="28"/>
          </w:rPr>
          <w:fldChar w:fldCharType="begin"/>
        </w:r>
        <w:r w:rsidRPr="00EB0D7F">
          <w:rPr>
            <w:sz w:val="28"/>
            <w:szCs w:val="28"/>
          </w:rPr>
          <w:instrText xml:space="preserve"> PAGEREF _Toc30272 \h </w:instrText>
        </w:r>
        <w:r w:rsidRPr="00EB0D7F">
          <w:rPr>
            <w:sz w:val="28"/>
            <w:szCs w:val="28"/>
          </w:rPr>
        </w:r>
        <w:r w:rsidRPr="00EB0D7F">
          <w:rPr>
            <w:sz w:val="28"/>
            <w:szCs w:val="28"/>
          </w:rPr>
          <w:fldChar w:fldCharType="separate"/>
        </w:r>
        <w:r w:rsidRPr="00EB0D7F">
          <w:rPr>
            <w:sz w:val="28"/>
            <w:szCs w:val="28"/>
          </w:rPr>
          <w:t>1</w:t>
        </w:r>
        <w:r w:rsidRPr="00EB0D7F">
          <w:rPr>
            <w:sz w:val="28"/>
            <w:szCs w:val="28"/>
          </w:rPr>
          <w:fldChar w:fldCharType="end"/>
        </w:r>
      </w:hyperlink>
    </w:p>
    <w:p w14:paraId="2688D754" w14:textId="77777777" w:rsidR="00DA7FA6" w:rsidRPr="00EB0D7F" w:rsidRDefault="00000000">
      <w:pPr>
        <w:pStyle w:val="TOC1"/>
        <w:tabs>
          <w:tab w:val="clear" w:pos="1050"/>
          <w:tab w:val="clear" w:pos="8937"/>
          <w:tab w:val="right" w:leader="dot" w:pos="9072"/>
        </w:tabs>
        <w:spacing w:line="480" w:lineRule="auto"/>
        <w:rPr>
          <w:sz w:val="28"/>
          <w:szCs w:val="28"/>
        </w:rPr>
      </w:pPr>
      <w:hyperlink w:anchor="_Toc20359" w:history="1">
        <w:r w:rsidRPr="00EB0D7F">
          <w:rPr>
            <w:sz w:val="28"/>
            <w:szCs w:val="28"/>
          </w:rPr>
          <w:t>第二章   供应商须知</w:t>
        </w:r>
        <w:r w:rsidRPr="00EB0D7F">
          <w:rPr>
            <w:sz w:val="28"/>
            <w:szCs w:val="28"/>
          </w:rPr>
          <w:tab/>
        </w:r>
        <w:r w:rsidRPr="00EB0D7F">
          <w:rPr>
            <w:sz w:val="28"/>
            <w:szCs w:val="28"/>
          </w:rPr>
          <w:fldChar w:fldCharType="begin"/>
        </w:r>
        <w:r w:rsidRPr="00EB0D7F">
          <w:rPr>
            <w:sz w:val="28"/>
            <w:szCs w:val="28"/>
          </w:rPr>
          <w:instrText xml:space="preserve"> PAGEREF _Toc20359 \h </w:instrText>
        </w:r>
        <w:r w:rsidRPr="00EB0D7F">
          <w:rPr>
            <w:sz w:val="28"/>
            <w:szCs w:val="28"/>
          </w:rPr>
        </w:r>
        <w:r w:rsidRPr="00EB0D7F">
          <w:rPr>
            <w:sz w:val="28"/>
            <w:szCs w:val="28"/>
          </w:rPr>
          <w:fldChar w:fldCharType="separate"/>
        </w:r>
        <w:r w:rsidRPr="00EB0D7F">
          <w:rPr>
            <w:sz w:val="28"/>
            <w:szCs w:val="28"/>
          </w:rPr>
          <w:t>5</w:t>
        </w:r>
        <w:r w:rsidRPr="00EB0D7F">
          <w:rPr>
            <w:sz w:val="28"/>
            <w:szCs w:val="28"/>
          </w:rPr>
          <w:fldChar w:fldCharType="end"/>
        </w:r>
      </w:hyperlink>
    </w:p>
    <w:p w14:paraId="6AB973C0" w14:textId="77777777" w:rsidR="00DA7FA6" w:rsidRPr="00EB0D7F" w:rsidRDefault="00000000">
      <w:pPr>
        <w:pStyle w:val="TOC1"/>
        <w:tabs>
          <w:tab w:val="clear" w:pos="1050"/>
          <w:tab w:val="clear" w:pos="8937"/>
          <w:tab w:val="right" w:leader="dot" w:pos="9072"/>
        </w:tabs>
        <w:spacing w:line="480" w:lineRule="auto"/>
        <w:rPr>
          <w:sz w:val="28"/>
          <w:szCs w:val="28"/>
        </w:rPr>
      </w:pPr>
      <w:hyperlink w:anchor="_Toc31330" w:history="1">
        <w:r w:rsidRPr="00EB0D7F">
          <w:rPr>
            <w:sz w:val="28"/>
            <w:szCs w:val="28"/>
          </w:rPr>
          <w:t>第三章   评审方法和评审标准</w:t>
        </w:r>
        <w:r w:rsidRPr="00EB0D7F">
          <w:rPr>
            <w:sz w:val="28"/>
            <w:szCs w:val="28"/>
          </w:rPr>
          <w:tab/>
        </w:r>
        <w:r w:rsidRPr="00EB0D7F">
          <w:rPr>
            <w:sz w:val="28"/>
            <w:szCs w:val="28"/>
          </w:rPr>
          <w:fldChar w:fldCharType="begin"/>
        </w:r>
        <w:r w:rsidRPr="00EB0D7F">
          <w:rPr>
            <w:sz w:val="28"/>
            <w:szCs w:val="28"/>
          </w:rPr>
          <w:instrText xml:space="preserve"> PAGEREF _Toc31330 \h </w:instrText>
        </w:r>
        <w:r w:rsidRPr="00EB0D7F">
          <w:rPr>
            <w:sz w:val="28"/>
            <w:szCs w:val="28"/>
          </w:rPr>
        </w:r>
        <w:r w:rsidRPr="00EB0D7F">
          <w:rPr>
            <w:sz w:val="28"/>
            <w:szCs w:val="28"/>
          </w:rPr>
          <w:fldChar w:fldCharType="separate"/>
        </w:r>
        <w:r w:rsidRPr="00EB0D7F">
          <w:rPr>
            <w:sz w:val="28"/>
            <w:szCs w:val="28"/>
          </w:rPr>
          <w:t>23</w:t>
        </w:r>
        <w:r w:rsidRPr="00EB0D7F">
          <w:rPr>
            <w:sz w:val="28"/>
            <w:szCs w:val="28"/>
          </w:rPr>
          <w:fldChar w:fldCharType="end"/>
        </w:r>
      </w:hyperlink>
    </w:p>
    <w:p w14:paraId="679A7C77" w14:textId="77777777" w:rsidR="00DA7FA6" w:rsidRPr="00EB0D7F" w:rsidRDefault="00000000">
      <w:pPr>
        <w:pStyle w:val="TOC1"/>
        <w:tabs>
          <w:tab w:val="clear" w:pos="1050"/>
          <w:tab w:val="clear" w:pos="8937"/>
          <w:tab w:val="right" w:leader="dot" w:pos="9072"/>
        </w:tabs>
        <w:spacing w:line="480" w:lineRule="auto"/>
        <w:rPr>
          <w:sz w:val="28"/>
          <w:szCs w:val="28"/>
        </w:rPr>
      </w:pPr>
      <w:hyperlink w:anchor="_Toc15600" w:history="1">
        <w:r w:rsidRPr="00EB0D7F">
          <w:rPr>
            <w:sz w:val="28"/>
            <w:szCs w:val="28"/>
          </w:rPr>
          <w:t>第四章   采购需求</w:t>
        </w:r>
        <w:r w:rsidRPr="00EB0D7F">
          <w:rPr>
            <w:sz w:val="28"/>
            <w:szCs w:val="28"/>
          </w:rPr>
          <w:tab/>
        </w:r>
        <w:r w:rsidRPr="00EB0D7F">
          <w:rPr>
            <w:sz w:val="28"/>
            <w:szCs w:val="28"/>
          </w:rPr>
          <w:fldChar w:fldCharType="begin"/>
        </w:r>
        <w:r w:rsidRPr="00EB0D7F">
          <w:rPr>
            <w:sz w:val="28"/>
            <w:szCs w:val="28"/>
          </w:rPr>
          <w:instrText xml:space="preserve"> PAGEREF _Toc15600 \h </w:instrText>
        </w:r>
        <w:r w:rsidRPr="00EB0D7F">
          <w:rPr>
            <w:sz w:val="28"/>
            <w:szCs w:val="28"/>
          </w:rPr>
        </w:r>
        <w:r w:rsidRPr="00EB0D7F">
          <w:rPr>
            <w:sz w:val="28"/>
            <w:szCs w:val="28"/>
          </w:rPr>
          <w:fldChar w:fldCharType="separate"/>
        </w:r>
        <w:r w:rsidRPr="00EB0D7F">
          <w:rPr>
            <w:sz w:val="28"/>
            <w:szCs w:val="28"/>
          </w:rPr>
          <w:t>41</w:t>
        </w:r>
        <w:r w:rsidRPr="00EB0D7F">
          <w:rPr>
            <w:sz w:val="28"/>
            <w:szCs w:val="28"/>
          </w:rPr>
          <w:fldChar w:fldCharType="end"/>
        </w:r>
      </w:hyperlink>
    </w:p>
    <w:p w14:paraId="2CA5DAC4" w14:textId="77777777" w:rsidR="00DA7FA6" w:rsidRPr="00EB0D7F" w:rsidRDefault="00000000">
      <w:pPr>
        <w:pStyle w:val="TOC1"/>
        <w:tabs>
          <w:tab w:val="clear" w:pos="1050"/>
          <w:tab w:val="clear" w:pos="8937"/>
          <w:tab w:val="right" w:leader="dot" w:pos="9072"/>
        </w:tabs>
        <w:spacing w:line="480" w:lineRule="auto"/>
        <w:rPr>
          <w:sz w:val="28"/>
          <w:szCs w:val="28"/>
        </w:rPr>
      </w:pPr>
      <w:hyperlink w:anchor="_Toc13910" w:history="1">
        <w:r w:rsidRPr="00EB0D7F">
          <w:rPr>
            <w:sz w:val="28"/>
            <w:szCs w:val="28"/>
          </w:rPr>
          <w:t>第五章   合同草案条款</w:t>
        </w:r>
        <w:r w:rsidRPr="00EB0D7F">
          <w:rPr>
            <w:sz w:val="28"/>
            <w:szCs w:val="28"/>
          </w:rPr>
          <w:tab/>
        </w:r>
        <w:r w:rsidRPr="00EB0D7F">
          <w:rPr>
            <w:sz w:val="28"/>
            <w:szCs w:val="28"/>
          </w:rPr>
          <w:fldChar w:fldCharType="begin"/>
        </w:r>
        <w:r w:rsidRPr="00EB0D7F">
          <w:rPr>
            <w:sz w:val="28"/>
            <w:szCs w:val="28"/>
          </w:rPr>
          <w:instrText xml:space="preserve"> PAGEREF _Toc13910 \h </w:instrText>
        </w:r>
        <w:r w:rsidRPr="00EB0D7F">
          <w:rPr>
            <w:sz w:val="28"/>
            <w:szCs w:val="28"/>
          </w:rPr>
        </w:r>
        <w:r w:rsidRPr="00EB0D7F">
          <w:rPr>
            <w:sz w:val="28"/>
            <w:szCs w:val="28"/>
          </w:rPr>
          <w:fldChar w:fldCharType="separate"/>
        </w:r>
        <w:r w:rsidRPr="00EB0D7F">
          <w:rPr>
            <w:sz w:val="28"/>
            <w:szCs w:val="28"/>
          </w:rPr>
          <w:t>57</w:t>
        </w:r>
        <w:r w:rsidRPr="00EB0D7F">
          <w:rPr>
            <w:sz w:val="28"/>
            <w:szCs w:val="28"/>
          </w:rPr>
          <w:fldChar w:fldCharType="end"/>
        </w:r>
      </w:hyperlink>
    </w:p>
    <w:p w14:paraId="71C65C81" w14:textId="77777777" w:rsidR="00DA7FA6" w:rsidRPr="00EB0D7F" w:rsidRDefault="00000000">
      <w:pPr>
        <w:pStyle w:val="TOC1"/>
        <w:tabs>
          <w:tab w:val="clear" w:pos="1050"/>
          <w:tab w:val="clear" w:pos="8937"/>
          <w:tab w:val="right" w:leader="dot" w:pos="9072"/>
        </w:tabs>
        <w:spacing w:line="480" w:lineRule="auto"/>
      </w:pPr>
      <w:hyperlink w:anchor="_Toc25259" w:history="1">
        <w:r w:rsidRPr="00EB0D7F">
          <w:rPr>
            <w:sz w:val="28"/>
            <w:szCs w:val="28"/>
          </w:rPr>
          <w:t>第六章   响应文件格式</w:t>
        </w:r>
        <w:r w:rsidRPr="00EB0D7F">
          <w:rPr>
            <w:sz w:val="28"/>
            <w:szCs w:val="28"/>
          </w:rPr>
          <w:tab/>
        </w:r>
        <w:r w:rsidRPr="00EB0D7F">
          <w:rPr>
            <w:sz w:val="28"/>
            <w:szCs w:val="28"/>
          </w:rPr>
          <w:fldChar w:fldCharType="begin"/>
        </w:r>
        <w:r w:rsidRPr="00EB0D7F">
          <w:rPr>
            <w:sz w:val="28"/>
            <w:szCs w:val="28"/>
          </w:rPr>
          <w:instrText xml:space="preserve"> PAGEREF _Toc25259 \h </w:instrText>
        </w:r>
        <w:r w:rsidRPr="00EB0D7F">
          <w:rPr>
            <w:sz w:val="28"/>
            <w:szCs w:val="28"/>
          </w:rPr>
        </w:r>
        <w:r w:rsidRPr="00EB0D7F">
          <w:rPr>
            <w:sz w:val="28"/>
            <w:szCs w:val="28"/>
          </w:rPr>
          <w:fldChar w:fldCharType="separate"/>
        </w:r>
        <w:r w:rsidRPr="00EB0D7F">
          <w:rPr>
            <w:sz w:val="28"/>
            <w:szCs w:val="28"/>
          </w:rPr>
          <w:t>82</w:t>
        </w:r>
        <w:r w:rsidRPr="00EB0D7F">
          <w:rPr>
            <w:sz w:val="28"/>
            <w:szCs w:val="28"/>
          </w:rPr>
          <w:fldChar w:fldCharType="end"/>
        </w:r>
      </w:hyperlink>
    </w:p>
    <w:p w14:paraId="61D7AFC1" w14:textId="77777777" w:rsidR="00DA7FA6" w:rsidRPr="00EB0D7F" w:rsidRDefault="00000000">
      <w:pPr>
        <w:pStyle w:val="TOC1"/>
        <w:spacing w:line="360" w:lineRule="auto"/>
        <w:rPr>
          <w:rFonts w:ascii="Times New Roman" w:hAnsi="Times New Roman"/>
          <w:b w:val="0"/>
        </w:rPr>
      </w:pPr>
      <w:r w:rsidRPr="00EB0D7F">
        <w:rPr>
          <w:rFonts w:ascii="Times New Roman" w:hAnsi="Times New Roman"/>
        </w:rPr>
        <w:fldChar w:fldCharType="end"/>
      </w:r>
    </w:p>
    <w:p w14:paraId="2A7E78B9" w14:textId="77777777" w:rsidR="00DA7FA6" w:rsidRPr="00EB0D7F" w:rsidRDefault="00DA7FA6">
      <w:pPr>
        <w:pStyle w:val="TOC1"/>
        <w:spacing w:line="360" w:lineRule="auto"/>
        <w:rPr>
          <w:b w:val="0"/>
          <w:sz w:val="36"/>
          <w:szCs w:val="36"/>
        </w:rPr>
      </w:pPr>
    </w:p>
    <w:p w14:paraId="50EA237A" w14:textId="77777777" w:rsidR="00DA7FA6" w:rsidRPr="00EB0D7F" w:rsidRDefault="00DA7FA6">
      <w:pPr>
        <w:spacing w:line="360" w:lineRule="auto"/>
        <w:jc w:val="center"/>
        <w:outlineLvl w:val="0"/>
        <w:rPr>
          <w:b/>
          <w:sz w:val="36"/>
          <w:szCs w:val="36"/>
        </w:rPr>
        <w:sectPr w:rsidR="00DA7FA6" w:rsidRPr="00EB0D7F">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415FEA18" w14:textId="77777777" w:rsidR="00DA7FA6" w:rsidRPr="00EB0D7F" w:rsidRDefault="00000000">
      <w:pPr>
        <w:spacing w:line="360" w:lineRule="auto"/>
        <w:jc w:val="center"/>
        <w:outlineLvl w:val="0"/>
        <w:rPr>
          <w:b/>
          <w:sz w:val="36"/>
          <w:szCs w:val="36"/>
        </w:rPr>
      </w:pPr>
      <w:bookmarkStart w:id="1" w:name="_Toc30272"/>
      <w:bookmarkStart w:id="2" w:name="_Hlk154757469"/>
      <w:r w:rsidRPr="00EB0D7F">
        <w:rPr>
          <w:b/>
          <w:sz w:val="36"/>
          <w:szCs w:val="36"/>
        </w:rPr>
        <w:lastRenderedPageBreak/>
        <w:t>第一章</w:t>
      </w:r>
      <w:r w:rsidRPr="00EB0D7F">
        <w:rPr>
          <w:rFonts w:hint="eastAsia"/>
          <w:b/>
          <w:sz w:val="36"/>
          <w:szCs w:val="36"/>
        </w:rPr>
        <w:t xml:space="preserve"> </w:t>
      </w:r>
      <w:r w:rsidRPr="00EB0D7F">
        <w:rPr>
          <w:b/>
          <w:sz w:val="36"/>
          <w:szCs w:val="36"/>
        </w:rPr>
        <w:t>采购邀请</w:t>
      </w:r>
      <w:bookmarkStart w:id="3" w:name="_Toc28359079"/>
      <w:bookmarkStart w:id="4" w:name="_Toc28359002"/>
      <w:bookmarkStart w:id="5" w:name="_Toc35393790"/>
      <w:bookmarkStart w:id="6" w:name="_Toc35393621"/>
      <w:bookmarkStart w:id="7" w:name="_Hlk24379207"/>
      <w:bookmarkEnd w:id="1"/>
    </w:p>
    <w:p w14:paraId="17A46E57" w14:textId="77777777" w:rsidR="00DA7FA6" w:rsidRPr="00EB0D7F" w:rsidRDefault="00DA7FA6">
      <w:pPr>
        <w:spacing w:line="360" w:lineRule="auto"/>
        <w:ind w:firstLineChars="200" w:firstLine="480"/>
        <w:rPr>
          <w:rFonts w:asciiTheme="minorEastAsia" w:eastAsiaTheme="minorEastAsia" w:hAnsiTheme="minorEastAsia"/>
          <w:sz w:val="24"/>
        </w:rPr>
      </w:pPr>
    </w:p>
    <w:p w14:paraId="1A29CE5C" w14:textId="77777777" w:rsidR="00DA7FA6" w:rsidRPr="00EB0D7F" w:rsidRDefault="00000000">
      <w:pPr>
        <w:pStyle w:val="2"/>
        <w:spacing w:before="0" w:line="360" w:lineRule="auto"/>
        <w:jc w:val="left"/>
        <w:rPr>
          <w:rFonts w:asciiTheme="minorEastAsia" w:eastAsiaTheme="minorEastAsia" w:hAnsiTheme="minorEastAsia"/>
          <w:sz w:val="24"/>
          <w:szCs w:val="24"/>
        </w:rPr>
      </w:pPr>
      <w:r w:rsidRPr="00EB0D7F">
        <w:rPr>
          <w:rFonts w:asciiTheme="minorEastAsia" w:eastAsiaTheme="minorEastAsia" w:hAnsiTheme="minorEastAsia"/>
          <w:sz w:val="24"/>
          <w:szCs w:val="24"/>
        </w:rPr>
        <w:t>一、项目基本情况</w:t>
      </w:r>
      <w:bookmarkEnd w:id="3"/>
      <w:bookmarkEnd w:id="4"/>
      <w:bookmarkEnd w:id="5"/>
      <w:bookmarkEnd w:id="6"/>
    </w:p>
    <w:p w14:paraId="50DE4F3A" w14:textId="77777777" w:rsidR="00DA7FA6" w:rsidRPr="00EB0D7F" w:rsidRDefault="00000000">
      <w:pPr>
        <w:spacing w:line="360" w:lineRule="auto"/>
        <w:ind w:firstLineChars="200" w:firstLine="480"/>
        <w:rPr>
          <w:rFonts w:asciiTheme="minorEastAsia" w:eastAsiaTheme="minorEastAsia" w:hAnsiTheme="minorEastAsia"/>
          <w:sz w:val="24"/>
          <w:u w:val="single"/>
        </w:rPr>
      </w:pPr>
      <w:r w:rsidRPr="00EB0D7F">
        <w:rPr>
          <w:rFonts w:asciiTheme="minorEastAsia" w:eastAsiaTheme="minorEastAsia" w:hAnsiTheme="minorEastAsia"/>
          <w:sz w:val="24"/>
        </w:rPr>
        <w:t>1.项目编号：</w:t>
      </w:r>
      <w:r w:rsidRPr="00EB0D7F">
        <w:rPr>
          <w:rFonts w:asciiTheme="minorEastAsia" w:eastAsiaTheme="minorEastAsia" w:hAnsiTheme="minorEastAsia" w:hint="eastAsia"/>
          <w:sz w:val="24"/>
          <w:u w:val="single"/>
        </w:rPr>
        <w:t>11000023210200065623</w:t>
      </w:r>
      <w:r w:rsidRPr="00EB0D7F">
        <w:rPr>
          <w:rFonts w:asciiTheme="minorEastAsia" w:eastAsiaTheme="minorEastAsia" w:hAnsiTheme="minorEastAsia"/>
          <w:sz w:val="24"/>
          <w:u w:val="single"/>
        </w:rPr>
        <w:t>-XM001</w:t>
      </w:r>
    </w:p>
    <w:p w14:paraId="7B92398F"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2.项目名称：</w:t>
      </w:r>
      <w:r w:rsidRPr="00EB0D7F">
        <w:rPr>
          <w:rFonts w:asciiTheme="minorEastAsia" w:eastAsiaTheme="minorEastAsia" w:hAnsiTheme="minorEastAsia" w:hint="eastAsia"/>
          <w:sz w:val="24"/>
          <w:u w:val="single"/>
        </w:rPr>
        <w:t>2024年香山革命纪念馆智能化信息建设维护-基本运行项目信息化运维部分</w:t>
      </w:r>
    </w:p>
    <w:p w14:paraId="33B72CD1"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3.采购方式：</w:t>
      </w:r>
      <w:r w:rsidRPr="00EB0D7F">
        <w:rPr>
          <w:rFonts w:asciiTheme="minorEastAsia" w:eastAsiaTheme="minorEastAsia" w:hAnsiTheme="minorEastAsia"/>
          <w:sz w:val="24"/>
          <w:u w:val="single"/>
        </w:rPr>
        <w:t>竞争性磋商</w:t>
      </w:r>
    </w:p>
    <w:bookmarkEnd w:id="7"/>
    <w:p w14:paraId="153F3029"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4.项目预算金额：</w:t>
      </w:r>
      <w:r w:rsidRPr="00EB0D7F">
        <w:rPr>
          <w:rFonts w:asciiTheme="minorEastAsia" w:eastAsiaTheme="minorEastAsia" w:hAnsiTheme="minorEastAsia" w:hint="eastAsia"/>
          <w:sz w:val="24"/>
          <w:u w:val="single"/>
        </w:rPr>
        <w:t>187.2645</w:t>
      </w:r>
      <w:r w:rsidRPr="00EB0D7F">
        <w:rPr>
          <w:rFonts w:asciiTheme="minorEastAsia" w:eastAsiaTheme="minorEastAsia" w:hAnsiTheme="minorEastAsia"/>
          <w:sz w:val="24"/>
        </w:rPr>
        <w:t>万元，</w:t>
      </w:r>
      <w:r w:rsidRPr="00EB0D7F">
        <w:rPr>
          <w:rFonts w:ascii="宋体" w:hAnsi="宋体"/>
          <w:sz w:val="24"/>
        </w:rPr>
        <w:t>项目最高限价：</w:t>
      </w:r>
      <w:r w:rsidRPr="00EB0D7F">
        <w:rPr>
          <w:rFonts w:asciiTheme="minorEastAsia" w:eastAsiaTheme="minorEastAsia" w:hAnsiTheme="minorEastAsia" w:hint="eastAsia"/>
          <w:sz w:val="24"/>
          <w:u w:val="single"/>
        </w:rPr>
        <w:t>187.2645</w:t>
      </w:r>
      <w:r w:rsidRPr="00EB0D7F">
        <w:rPr>
          <w:rFonts w:ascii="宋体" w:hAnsi="宋体"/>
          <w:sz w:val="24"/>
        </w:rPr>
        <w:t>万元</w:t>
      </w:r>
      <w:r w:rsidRPr="00EB0D7F">
        <w:rPr>
          <w:rFonts w:asciiTheme="minorEastAsia" w:eastAsiaTheme="minorEastAsia" w:hAnsiTheme="minorEastAsia" w:hint="eastAsia"/>
          <w:sz w:val="24"/>
        </w:rPr>
        <w:t>。</w:t>
      </w:r>
    </w:p>
    <w:p w14:paraId="34274D64"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5.采购需求：</w:t>
      </w:r>
      <w:r w:rsidRPr="00EB0D7F">
        <w:rPr>
          <w:rFonts w:asciiTheme="minorEastAsia" w:eastAsiaTheme="minorEastAsia" w:hAnsiTheme="minorEastAsia" w:hint="eastAsia"/>
          <w:sz w:val="24"/>
        </w:rPr>
        <w:t>在2024年香山革命纪念馆智能化信息建设维护-基本运行项目信息化运维部分中，运维服务供应商应根据纪念馆的实际运行情况，以纪念馆信息化软、硬件资产为对象，全面保障纪念馆各个智能化系统的安全、稳定、高效运行，具体要求详见磋商文件第四章。</w:t>
      </w:r>
    </w:p>
    <w:p w14:paraId="62D0CD84" w14:textId="77777777" w:rsidR="00DA7FA6" w:rsidRPr="00EB0D7F" w:rsidRDefault="00000000">
      <w:pPr>
        <w:spacing w:line="360" w:lineRule="auto"/>
        <w:ind w:firstLineChars="200" w:firstLine="480"/>
        <w:rPr>
          <w:rFonts w:asciiTheme="minorEastAsia" w:eastAsiaTheme="minorEastAsia" w:hAnsiTheme="minorEastAsia"/>
          <w:sz w:val="24"/>
          <w:u w:val="single"/>
        </w:rPr>
      </w:pPr>
      <w:r w:rsidRPr="00EB0D7F">
        <w:rPr>
          <w:rFonts w:asciiTheme="minorEastAsia" w:eastAsiaTheme="minorEastAsia" w:hAnsiTheme="minorEastAsia"/>
          <w:sz w:val="24"/>
        </w:rPr>
        <w:t>6.合同履行期限：</w:t>
      </w:r>
      <w:r w:rsidRPr="00EB0D7F">
        <w:rPr>
          <w:rFonts w:ascii="宋体" w:hAnsi="宋体" w:hint="eastAsia"/>
          <w:sz w:val="24"/>
        </w:rPr>
        <w:t>自2024年2月1日起至2024年12月31日</w:t>
      </w:r>
      <w:r w:rsidRPr="00EB0D7F">
        <w:rPr>
          <w:rFonts w:asciiTheme="minorEastAsia" w:eastAsiaTheme="minorEastAsia" w:hAnsiTheme="minorEastAsia" w:hint="eastAsia"/>
          <w:sz w:val="24"/>
        </w:rPr>
        <w:t>。</w:t>
      </w:r>
    </w:p>
    <w:p w14:paraId="7F693922" w14:textId="6C7ECA6F"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7.本项目是否接受联合体：否。</w:t>
      </w:r>
    </w:p>
    <w:p w14:paraId="02C1DB0C" w14:textId="77777777" w:rsidR="00DA7FA6" w:rsidRPr="00EB0D7F" w:rsidRDefault="00000000">
      <w:pPr>
        <w:pStyle w:val="2"/>
        <w:spacing w:before="0" w:line="360" w:lineRule="auto"/>
        <w:jc w:val="left"/>
        <w:rPr>
          <w:rFonts w:asciiTheme="minorEastAsia" w:eastAsiaTheme="minorEastAsia" w:hAnsiTheme="minorEastAsia"/>
          <w:sz w:val="24"/>
          <w:szCs w:val="24"/>
        </w:rPr>
      </w:pPr>
      <w:bookmarkStart w:id="8" w:name="_Toc28359003"/>
      <w:bookmarkStart w:id="9" w:name="_Toc35393791"/>
      <w:bookmarkStart w:id="10" w:name="_Toc35393622"/>
      <w:bookmarkStart w:id="11" w:name="_Toc28359080"/>
      <w:r w:rsidRPr="00EB0D7F">
        <w:rPr>
          <w:rFonts w:asciiTheme="minorEastAsia" w:eastAsiaTheme="minorEastAsia" w:hAnsiTheme="minorEastAsia"/>
          <w:sz w:val="24"/>
          <w:szCs w:val="24"/>
        </w:rPr>
        <w:t>二、申请人的资格要求（须同时满足）</w:t>
      </w:r>
      <w:bookmarkEnd w:id="8"/>
      <w:bookmarkEnd w:id="9"/>
      <w:bookmarkEnd w:id="10"/>
      <w:bookmarkEnd w:id="11"/>
    </w:p>
    <w:p w14:paraId="61FCFB0D"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1.满足《中华人民共和国政府采购法》第二十二条规定；</w:t>
      </w:r>
    </w:p>
    <w:p w14:paraId="41381B8F" w14:textId="77777777" w:rsidR="00DA7FA6" w:rsidRPr="00EB0D7F" w:rsidRDefault="00000000">
      <w:pPr>
        <w:spacing w:line="360" w:lineRule="auto"/>
        <w:ind w:firstLineChars="200" w:firstLine="480"/>
        <w:rPr>
          <w:rFonts w:asciiTheme="minorEastAsia" w:eastAsiaTheme="minorEastAsia" w:hAnsiTheme="minorEastAsia"/>
          <w:sz w:val="24"/>
        </w:rPr>
      </w:pPr>
      <w:bookmarkStart w:id="12" w:name="_Toc28359004"/>
      <w:bookmarkStart w:id="13" w:name="_Toc28359081"/>
      <w:r w:rsidRPr="00EB0D7F">
        <w:rPr>
          <w:rFonts w:asciiTheme="minorEastAsia" w:eastAsiaTheme="minorEastAsia" w:hAnsiTheme="minorEastAsia"/>
          <w:sz w:val="24"/>
        </w:rPr>
        <w:t>2.落实政府采购政策需满足的资格要求：</w:t>
      </w:r>
    </w:p>
    <w:p w14:paraId="208614C4" w14:textId="77777777" w:rsidR="00DA7FA6" w:rsidRPr="00EB0D7F" w:rsidRDefault="00000000">
      <w:pPr>
        <w:spacing w:line="360" w:lineRule="auto"/>
        <w:ind w:firstLineChars="200" w:firstLine="480"/>
        <w:rPr>
          <w:b/>
          <w:sz w:val="24"/>
        </w:rPr>
      </w:pPr>
      <w:r w:rsidRPr="00EB0D7F">
        <w:rPr>
          <w:rFonts w:asciiTheme="minorEastAsia" w:eastAsiaTheme="minorEastAsia" w:hAnsiTheme="minorEastAsia" w:hint="eastAsia"/>
          <w:sz w:val="24"/>
        </w:rPr>
        <w:t>■</w:t>
      </w:r>
      <w:r w:rsidRPr="00EB0D7F">
        <w:rPr>
          <w:b/>
          <w:sz w:val="24"/>
        </w:rPr>
        <w:t>本项目不专门面向中小企业预留采购份额。</w:t>
      </w:r>
    </w:p>
    <w:p w14:paraId="220B0813" w14:textId="77777777" w:rsidR="00DA7FA6" w:rsidRPr="00EB0D7F" w:rsidRDefault="00000000">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2.2 其它落实政府采购政策的资格要求（如有）：</w:t>
      </w:r>
      <w:r w:rsidRPr="00EB0D7F">
        <w:rPr>
          <w:rFonts w:asciiTheme="minorEastAsia" w:eastAsiaTheme="minorEastAsia" w:hAnsiTheme="minorEastAsia" w:hint="eastAsia"/>
          <w:sz w:val="24"/>
          <w:u w:val="single"/>
        </w:rPr>
        <w:t xml:space="preserve">  /  </w:t>
      </w:r>
      <w:r w:rsidRPr="00EB0D7F">
        <w:rPr>
          <w:rFonts w:asciiTheme="minorEastAsia" w:eastAsiaTheme="minorEastAsia" w:hAnsiTheme="minorEastAsia" w:hint="eastAsia"/>
          <w:sz w:val="24"/>
        </w:rPr>
        <w:t>。</w:t>
      </w:r>
    </w:p>
    <w:p w14:paraId="1C4178A7" w14:textId="77777777" w:rsidR="00DA7FA6" w:rsidRPr="00EB0D7F" w:rsidRDefault="00000000">
      <w:pPr>
        <w:spacing w:line="360" w:lineRule="auto"/>
        <w:ind w:firstLineChars="200" w:firstLine="480"/>
        <w:rPr>
          <w:rFonts w:asciiTheme="minorEastAsia" w:eastAsiaTheme="minorEastAsia" w:hAnsiTheme="minorEastAsia"/>
          <w:i/>
          <w:iCs/>
          <w:sz w:val="24"/>
          <w:u w:val="single"/>
        </w:rPr>
      </w:pPr>
      <w:r w:rsidRPr="00EB0D7F">
        <w:rPr>
          <w:rFonts w:asciiTheme="minorEastAsia" w:eastAsiaTheme="minorEastAsia" w:hAnsiTheme="minorEastAsia"/>
          <w:sz w:val="24"/>
        </w:rPr>
        <w:t>3.本项目的特定资格要求：</w:t>
      </w:r>
    </w:p>
    <w:p w14:paraId="1F311DCE" w14:textId="5728F910" w:rsidR="00DA7FA6" w:rsidRPr="00EB0D7F" w:rsidRDefault="00000000" w:rsidP="00EB0D7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sz w:val="24"/>
        </w:rPr>
        <w:t>3.1 本项目是否属于政府购买服务：</w:t>
      </w:r>
      <w:r w:rsidRPr="00EB0D7F">
        <w:rPr>
          <w:rFonts w:asciiTheme="minorEastAsia" w:eastAsiaTheme="minorEastAsia" w:hAnsiTheme="minorEastAsia" w:hint="eastAsia"/>
          <w:sz w:val="24"/>
        </w:rPr>
        <w:t>■</w:t>
      </w:r>
      <w:r w:rsidRPr="00EB0D7F">
        <w:rPr>
          <w:rFonts w:asciiTheme="minorEastAsia" w:eastAsiaTheme="minorEastAsia" w:hAnsiTheme="minorEastAsia"/>
          <w:sz w:val="24"/>
        </w:rPr>
        <w:t>否</w:t>
      </w:r>
    </w:p>
    <w:p w14:paraId="56074CEC" w14:textId="77777777" w:rsidR="00DA7FA6" w:rsidRPr="00EB0D7F"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EB0D7F">
        <w:rPr>
          <w:rFonts w:asciiTheme="minorEastAsia" w:eastAsiaTheme="minorEastAsia" w:hAnsiTheme="minorEastAsia"/>
          <w:sz w:val="24"/>
        </w:rPr>
        <w:t>3.3其他特定资格要求：</w:t>
      </w:r>
      <w:r w:rsidRPr="00EB0D7F">
        <w:rPr>
          <w:rFonts w:asciiTheme="minorEastAsia" w:eastAsiaTheme="minorEastAsia" w:hAnsiTheme="minorEastAsia" w:hint="eastAsia"/>
          <w:sz w:val="24"/>
          <w:u w:val="single"/>
        </w:rPr>
        <w:t>（1）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r w:rsidRPr="00EB0D7F">
        <w:rPr>
          <w:rFonts w:asciiTheme="minorEastAsia" w:eastAsiaTheme="minorEastAsia" w:hAnsiTheme="minorEastAsia"/>
          <w:sz w:val="24"/>
        </w:rPr>
        <w:t>。</w:t>
      </w:r>
    </w:p>
    <w:p w14:paraId="711ED478" w14:textId="77777777" w:rsidR="00DA7FA6" w:rsidRPr="00EB0D7F" w:rsidRDefault="00DA7FA6">
      <w:pPr>
        <w:spacing w:line="360" w:lineRule="auto"/>
        <w:ind w:firstLineChars="200" w:firstLine="480"/>
        <w:rPr>
          <w:rFonts w:asciiTheme="minorEastAsia" w:eastAsiaTheme="minorEastAsia" w:hAnsiTheme="minorEastAsia"/>
          <w:i/>
          <w:iCs/>
          <w:sz w:val="24"/>
          <w:u w:val="single"/>
        </w:rPr>
      </w:pPr>
    </w:p>
    <w:p w14:paraId="46C9FE86" w14:textId="77777777" w:rsidR="00DA7FA6" w:rsidRPr="00EB0D7F" w:rsidRDefault="00000000">
      <w:pPr>
        <w:pStyle w:val="2"/>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sidRPr="00EB0D7F">
        <w:rPr>
          <w:rFonts w:asciiTheme="minorEastAsia" w:eastAsiaTheme="minorEastAsia" w:hAnsiTheme="minorEastAsia"/>
          <w:sz w:val="24"/>
          <w:szCs w:val="24"/>
        </w:rPr>
        <w:t>三、获取磋商文件</w:t>
      </w:r>
      <w:bookmarkEnd w:id="14"/>
      <w:bookmarkEnd w:id="15"/>
    </w:p>
    <w:p w14:paraId="4E362921" w14:textId="61D4CA3A" w:rsidR="00DA7FA6" w:rsidRPr="00EB0D7F" w:rsidRDefault="00000000">
      <w:pPr>
        <w:tabs>
          <w:tab w:val="left" w:pos="900"/>
          <w:tab w:val="left" w:pos="1980"/>
        </w:tabs>
        <w:snapToGrid w:val="0"/>
        <w:spacing w:line="360" w:lineRule="auto"/>
        <w:ind w:firstLineChars="200" w:firstLine="480"/>
        <w:rPr>
          <w:rFonts w:ascii="宋体" w:hAnsi="宋体"/>
          <w:sz w:val="24"/>
          <w:lang w:bidi="ar"/>
        </w:rPr>
      </w:pPr>
      <w:r w:rsidRPr="00EB0D7F">
        <w:rPr>
          <w:rFonts w:asciiTheme="minorEastAsia" w:eastAsiaTheme="minorEastAsia" w:hAnsiTheme="minorEastAsia" w:hint="eastAsia"/>
          <w:sz w:val="24"/>
        </w:rPr>
        <w:t>1. 时间：202</w:t>
      </w:r>
      <w:r w:rsidRPr="00EB0D7F">
        <w:rPr>
          <w:rFonts w:asciiTheme="minorEastAsia" w:eastAsiaTheme="minorEastAsia" w:hAnsiTheme="minorEastAsia"/>
          <w:sz w:val="24"/>
        </w:rPr>
        <w:t>3</w:t>
      </w:r>
      <w:r w:rsidRPr="00EB0D7F">
        <w:rPr>
          <w:rFonts w:asciiTheme="minorEastAsia" w:eastAsiaTheme="minorEastAsia" w:hAnsiTheme="minorEastAsia" w:hint="eastAsia"/>
          <w:sz w:val="24"/>
        </w:rPr>
        <w:t>年12月</w:t>
      </w:r>
      <w:r w:rsidR="00EB0D7F" w:rsidRPr="00EB0D7F">
        <w:rPr>
          <w:rFonts w:asciiTheme="minorEastAsia" w:eastAsiaTheme="minorEastAsia" w:hAnsiTheme="minorEastAsia"/>
          <w:sz w:val="24"/>
        </w:rPr>
        <w:t>29</w:t>
      </w:r>
      <w:r w:rsidRPr="00EB0D7F">
        <w:rPr>
          <w:rFonts w:asciiTheme="minorEastAsia" w:eastAsiaTheme="minorEastAsia" w:hAnsiTheme="minorEastAsia" w:hint="eastAsia"/>
          <w:sz w:val="24"/>
        </w:rPr>
        <w:t>日至202</w:t>
      </w:r>
      <w:r w:rsidR="00EB0D7F" w:rsidRPr="00EB0D7F">
        <w:rPr>
          <w:rFonts w:asciiTheme="minorEastAsia" w:eastAsiaTheme="minorEastAsia" w:hAnsiTheme="minorEastAsia"/>
          <w:sz w:val="24"/>
        </w:rPr>
        <w:t>4</w:t>
      </w:r>
      <w:r w:rsidRPr="00EB0D7F">
        <w:rPr>
          <w:rFonts w:asciiTheme="minorEastAsia" w:eastAsiaTheme="minorEastAsia" w:hAnsiTheme="minorEastAsia" w:hint="eastAsia"/>
          <w:sz w:val="24"/>
        </w:rPr>
        <w:t>年1月</w:t>
      </w:r>
      <w:r w:rsidR="00EB0D7F" w:rsidRPr="00EB0D7F">
        <w:rPr>
          <w:rFonts w:asciiTheme="minorEastAsia" w:eastAsiaTheme="minorEastAsia" w:hAnsiTheme="minorEastAsia"/>
          <w:sz w:val="24"/>
        </w:rPr>
        <w:t>8</w:t>
      </w:r>
      <w:r w:rsidRPr="00EB0D7F">
        <w:rPr>
          <w:rFonts w:asciiTheme="minorEastAsia" w:eastAsiaTheme="minorEastAsia" w:hAnsiTheme="minorEastAsia" w:hint="eastAsia"/>
          <w:sz w:val="24"/>
        </w:rPr>
        <w:t>日，</w:t>
      </w:r>
      <w:r w:rsidRPr="00EB0D7F">
        <w:rPr>
          <w:rFonts w:ascii="宋体" w:hAnsi="宋体"/>
          <w:sz w:val="24"/>
          <w:lang w:bidi="ar"/>
        </w:rPr>
        <w:t>每天上午</w:t>
      </w:r>
      <w:r w:rsidRPr="00EB0D7F">
        <w:rPr>
          <w:rFonts w:ascii="宋体" w:hAnsi="宋体"/>
          <w:sz w:val="24"/>
          <w:u w:val="single"/>
          <w:lang w:bidi="ar"/>
        </w:rPr>
        <w:t>9:00</w:t>
      </w:r>
      <w:r w:rsidRPr="00EB0D7F">
        <w:rPr>
          <w:rFonts w:ascii="宋体" w:hAnsi="宋体"/>
          <w:sz w:val="24"/>
          <w:lang w:bidi="ar"/>
        </w:rPr>
        <w:t>至</w:t>
      </w:r>
      <w:r w:rsidRPr="00EB0D7F">
        <w:rPr>
          <w:rFonts w:ascii="宋体" w:hAnsi="宋体"/>
          <w:sz w:val="24"/>
          <w:u w:val="single"/>
        </w:rPr>
        <w:t>11:</w:t>
      </w:r>
      <w:r w:rsidRPr="00EB0D7F">
        <w:rPr>
          <w:rFonts w:ascii="宋体" w:hAnsi="宋体" w:hint="eastAsia"/>
          <w:sz w:val="24"/>
          <w:u w:val="single"/>
        </w:rPr>
        <w:t>3</w:t>
      </w:r>
      <w:r w:rsidRPr="00EB0D7F">
        <w:rPr>
          <w:rFonts w:ascii="宋体" w:hAnsi="宋体"/>
          <w:sz w:val="24"/>
          <w:u w:val="single"/>
        </w:rPr>
        <w:t>0</w:t>
      </w:r>
      <w:r w:rsidRPr="00EB0D7F">
        <w:rPr>
          <w:rFonts w:ascii="宋体" w:hAnsi="宋体"/>
          <w:sz w:val="24"/>
          <w:lang w:bidi="ar"/>
        </w:rPr>
        <w:t>，下午</w:t>
      </w:r>
      <w:r w:rsidRPr="00EB0D7F">
        <w:rPr>
          <w:rFonts w:ascii="宋体" w:hAnsi="宋体" w:hint="eastAsia"/>
          <w:sz w:val="24"/>
          <w:u w:val="single"/>
          <w:lang w:bidi="ar"/>
        </w:rPr>
        <w:t>13:00</w:t>
      </w:r>
      <w:r w:rsidRPr="00EB0D7F">
        <w:rPr>
          <w:rFonts w:ascii="宋体" w:hAnsi="宋体" w:hint="eastAsia"/>
          <w:sz w:val="24"/>
          <w:lang w:bidi="ar"/>
        </w:rPr>
        <w:t>至</w:t>
      </w:r>
      <w:r w:rsidRPr="00EB0D7F">
        <w:rPr>
          <w:rFonts w:ascii="宋体" w:hAnsi="宋体" w:hint="eastAsia"/>
          <w:sz w:val="24"/>
          <w:u w:val="single"/>
          <w:lang w:bidi="ar"/>
        </w:rPr>
        <w:t>1</w:t>
      </w:r>
      <w:r w:rsidR="00EB0D7F" w:rsidRPr="00EB0D7F">
        <w:rPr>
          <w:rFonts w:ascii="宋体" w:hAnsi="宋体"/>
          <w:sz w:val="24"/>
          <w:u w:val="single"/>
          <w:lang w:bidi="ar"/>
        </w:rPr>
        <w:t>7</w:t>
      </w:r>
      <w:r w:rsidRPr="00EB0D7F">
        <w:rPr>
          <w:rFonts w:ascii="宋体" w:hAnsi="宋体" w:hint="eastAsia"/>
          <w:sz w:val="24"/>
          <w:u w:val="single"/>
          <w:lang w:bidi="ar"/>
        </w:rPr>
        <w:t>:</w:t>
      </w:r>
      <w:r w:rsidR="00EB0D7F" w:rsidRPr="00EB0D7F">
        <w:rPr>
          <w:rFonts w:ascii="宋体" w:hAnsi="宋体"/>
          <w:sz w:val="24"/>
          <w:u w:val="single"/>
          <w:lang w:bidi="ar"/>
        </w:rPr>
        <w:t>0</w:t>
      </w:r>
      <w:r w:rsidRPr="00EB0D7F">
        <w:rPr>
          <w:rFonts w:ascii="宋体" w:hAnsi="宋体" w:hint="eastAsia"/>
          <w:sz w:val="24"/>
          <w:u w:val="single"/>
          <w:lang w:bidi="ar"/>
        </w:rPr>
        <w:t>0</w:t>
      </w:r>
      <w:r w:rsidRPr="00EB0D7F">
        <w:rPr>
          <w:rFonts w:ascii="宋体" w:hAnsi="宋体"/>
          <w:sz w:val="24"/>
          <w:lang w:bidi="ar"/>
        </w:rPr>
        <w:t>（北京时间，法定节假日除外）</w:t>
      </w:r>
      <w:r w:rsidRPr="00EB0D7F">
        <w:rPr>
          <w:rFonts w:ascii="宋体" w:hAnsi="宋体" w:hint="eastAsia"/>
          <w:sz w:val="24"/>
          <w:lang w:bidi="ar"/>
        </w:rPr>
        <w:t>。</w:t>
      </w:r>
    </w:p>
    <w:p w14:paraId="0ED4B7A6"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lastRenderedPageBreak/>
        <w:t>2</w:t>
      </w:r>
      <w:r w:rsidRPr="00EB0D7F">
        <w:rPr>
          <w:rFonts w:ascii="宋体" w:hAnsi="宋体"/>
          <w:sz w:val="24"/>
        </w:rPr>
        <w:t>.</w:t>
      </w:r>
      <w:r w:rsidRPr="00EB0D7F">
        <w:rPr>
          <w:rFonts w:ascii="宋体" w:hAnsi="宋体" w:hint="eastAsia"/>
          <w:sz w:val="24"/>
        </w:rPr>
        <w:t>地点：北京明德致信咨询有限公司官网（http://www.zbbmcc.com）</w:t>
      </w:r>
    </w:p>
    <w:p w14:paraId="11961AEC"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3</w:t>
      </w:r>
      <w:r w:rsidRPr="00EB0D7F">
        <w:rPr>
          <w:rFonts w:ascii="宋体" w:hAnsi="宋体"/>
          <w:sz w:val="24"/>
        </w:rPr>
        <w:t>.</w:t>
      </w:r>
      <w:r w:rsidRPr="00EB0D7F">
        <w:rPr>
          <w:rFonts w:ascii="宋体" w:hAnsi="宋体" w:hint="eastAsia"/>
          <w:sz w:val="24"/>
        </w:rPr>
        <w:t>方式：只接受电汇或网银购买标书（注：汇款时必须备注ZC23-</w:t>
      </w:r>
      <w:r w:rsidRPr="00EB0D7F">
        <w:rPr>
          <w:rFonts w:ascii="宋体" w:hAnsi="宋体"/>
          <w:sz w:val="24"/>
        </w:rPr>
        <w:t>0921</w:t>
      </w:r>
      <w:r w:rsidRPr="00EB0D7F">
        <w:rPr>
          <w:rFonts w:ascii="宋体" w:hAnsi="宋体" w:hint="eastAsia"/>
          <w:sz w:val="24"/>
        </w:rPr>
        <w:t>标书款，电汇或网银须于“获取采购文件截止时间”前到账）（具体方式详见“其他补充事宜”）</w:t>
      </w:r>
    </w:p>
    <w:p w14:paraId="2556D232" w14:textId="218B609C" w:rsidR="00DA7FA6" w:rsidRPr="00EB0D7F" w:rsidRDefault="00000000" w:rsidP="00EB0D7F">
      <w:pPr>
        <w:spacing w:line="360" w:lineRule="auto"/>
        <w:ind w:firstLineChars="200" w:firstLine="480"/>
        <w:rPr>
          <w:rFonts w:ascii="宋体" w:hAnsi="宋体" w:hint="eastAsia"/>
          <w:sz w:val="24"/>
        </w:rPr>
      </w:pPr>
      <w:r w:rsidRPr="00EB0D7F">
        <w:rPr>
          <w:rFonts w:ascii="宋体" w:hAnsi="宋体"/>
          <w:sz w:val="24"/>
        </w:rPr>
        <w:t>4.</w:t>
      </w:r>
      <w:r w:rsidRPr="00EB0D7F">
        <w:rPr>
          <w:rFonts w:ascii="宋体" w:hAnsi="宋体" w:hint="eastAsia"/>
          <w:sz w:val="24"/>
        </w:rPr>
        <w:t>售价：人民币</w:t>
      </w:r>
      <w:r w:rsidR="00EB0D7F" w:rsidRPr="00EB0D7F">
        <w:rPr>
          <w:rFonts w:ascii="宋体" w:hAnsi="宋体"/>
          <w:sz w:val="24"/>
        </w:rPr>
        <w:t>3</w:t>
      </w:r>
      <w:r w:rsidRPr="00EB0D7F">
        <w:rPr>
          <w:rFonts w:ascii="宋体" w:hAnsi="宋体" w:hint="eastAsia"/>
          <w:sz w:val="24"/>
        </w:rPr>
        <w:t>00元/本（售后不退）</w:t>
      </w:r>
    </w:p>
    <w:p w14:paraId="0ECA865C" w14:textId="77777777" w:rsidR="00DA7FA6" w:rsidRPr="00EB0D7F" w:rsidRDefault="00000000">
      <w:pPr>
        <w:pStyle w:val="2"/>
        <w:widowControl/>
        <w:spacing w:before="0" w:line="360" w:lineRule="auto"/>
        <w:jc w:val="left"/>
        <w:rPr>
          <w:rFonts w:asciiTheme="minorEastAsia" w:eastAsiaTheme="minorEastAsia" w:hAnsiTheme="minorEastAsia"/>
          <w:sz w:val="24"/>
          <w:szCs w:val="24"/>
        </w:rPr>
      </w:pPr>
      <w:bookmarkStart w:id="16" w:name="_Toc28359005"/>
      <w:bookmarkStart w:id="17" w:name="_Toc28359082"/>
      <w:bookmarkStart w:id="18" w:name="_Toc35393624"/>
      <w:bookmarkStart w:id="19" w:name="_Toc35393793"/>
      <w:r w:rsidRPr="00EB0D7F">
        <w:rPr>
          <w:rFonts w:asciiTheme="minorEastAsia" w:eastAsiaTheme="minorEastAsia" w:hAnsiTheme="minorEastAsia"/>
          <w:sz w:val="24"/>
          <w:szCs w:val="24"/>
        </w:rPr>
        <w:t>四、</w:t>
      </w:r>
      <w:bookmarkEnd w:id="16"/>
      <w:bookmarkEnd w:id="17"/>
      <w:bookmarkEnd w:id="18"/>
      <w:bookmarkEnd w:id="19"/>
      <w:r w:rsidRPr="00EB0D7F">
        <w:rPr>
          <w:rFonts w:asciiTheme="minorEastAsia" w:eastAsiaTheme="minorEastAsia" w:hAnsiTheme="minorEastAsia"/>
          <w:sz w:val="24"/>
          <w:szCs w:val="24"/>
        </w:rPr>
        <w:t>响应文件提交</w:t>
      </w:r>
    </w:p>
    <w:p w14:paraId="2A5765BE" w14:textId="4DA5B008" w:rsidR="00EB0D7F" w:rsidRPr="00EB0D7F" w:rsidRDefault="00EB0D7F">
      <w:pPr>
        <w:spacing w:line="360" w:lineRule="auto"/>
        <w:ind w:firstLineChars="200" w:firstLine="480"/>
        <w:rPr>
          <w:rFonts w:asciiTheme="minorEastAsia" w:eastAsiaTheme="minorEastAsia" w:hAnsiTheme="minorEastAsia"/>
          <w:sz w:val="24"/>
        </w:rPr>
      </w:pPr>
      <w:r w:rsidRPr="00EB0D7F">
        <w:rPr>
          <w:rFonts w:asciiTheme="minorEastAsia" w:eastAsiaTheme="minorEastAsia" w:hAnsiTheme="minorEastAsia" w:hint="eastAsia"/>
          <w:sz w:val="24"/>
        </w:rPr>
        <w:t>提交时间：</w:t>
      </w:r>
      <w:r w:rsidRPr="00EB0D7F">
        <w:rPr>
          <w:rFonts w:asciiTheme="minorEastAsia" w:eastAsiaTheme="minorEastAsia" w:hAnsiTheme="minorEastAsia" w:hint="eastAsia"/>
          <w:sz w:val="24"/>
        </w:rPr>
        <w:t>202</w:t>
      </w:r>
      <w:r w:rsidRPr="00EB0D7F">
        <w:rPr>
          <w:rFonts w:asciiTheme="minorEastAsia" w:eastAsiaTheme="minorEastAsia" w:hAnsiTheme="minorEastAsia"/>
          <w:sz w:val="24"/>
        </w:rPr>
        <w:t>4</w:t>
      </w:r>
      <w:r w:rsidRPr="00EB0D7F">
        <w:rPr>
          <w:rFonts w:asciiTheme="minorEastAsia" w:eastAsiaTheme="minorEastAsia" w:hAnsiTheme="minorEastAsia" w:hint="eastAsia"/>
          <w:sz w:val="24"/>
        </w:rPr>
        <w:t>年1月</w:t>
      </w:r>
      <w:r w:rsidRPr="00EB0D7F">
        <w:rPr>
          <w:rFonts w:asciiTheme="minorEastAsia" w:eastAsiaTheme="minorEastAsia" w:hAnsiTheme="minorEastAsia"/>
          <w:sz w:val="24"/>
        </w:rPr>
        <w:t>10</w:t>
      </w:r>
      <w:r w:rsidRPr="00EB0D7F">
        <w:rPr>
          <w:rFonts w:asciiTheme="minorEastAsia" w:eastAsiaTheme="minorEastAsia" w:hAnsiTheme="minorEastAsia" w:hint="eastAsia"/>
          <w:sz w:val="24"/>
        </w:rPr>
        <w:t>日下午1</w:t>
      </w:r>
      <w:r w:rsidRPr="00EB0D7F">
        <w:rPr>
          <w:rFonts w:asciiTheme="minorEastAsia" w:eastAsiaTheme="minorEastAsia" w:hAnsiTheme="minorEastAsia"/>
          <w:sz w:val="24"/>
        </w:rPr>
        <w:t>3</w:t>
      </w:r>
      <w:r w:rsidRPr="00EB0D7F">
        <w:rPr>
          <w:rFonts w:asciiTheme="minorEastAsia" w:eastAsiaTheme="minorEastAsia" w:hAnsiTheme="minorEastAsia" w:hint="eastAsia"/>
          <w:sz w:val="24"/>
        </w:rPr>
        <w:t>:</w:t>
      </w:r>
      <w:r w:rsidRPr="00EB0D7F">
        <w:rPr>
          <w:rFonts w:asciiTheme="minorEastAsia" w:eastAsiaTheme="minorEastAsia" w:hAnsiTheme="minorEastAsia"/>
          <w:sz w:val="24"/>
        </w:rPr>
        <w:t>30-14</w:t>
      </w:r>
      <w:r w:rsidRPr="00EB0D7F">
        <w:rPr>
          <w:rFonts w:asciiTheme="minorEastAsia" w:eastAsiaTheme="minorEastAsia" w:hAnsiTheme="minorEastAsia" w:hint="eastAsia"/>
          <w:sz w:val="24"/>
        </w:rPr>
        <w:t>:</w:t>
      </w:r>
      <w:r w:rsidRPr="00EB0D7F">
        <w:rPr>
          <w:rFonts w:asciiTheme="minorEastAsia" w:eastAsiaTheme="minorEastAsia" w:hAnsiTheme="minorEastAsia"/>
          <w:sz w:val="24"/>
        </w:rPr>
        <w:t>00</w:t>
      </w:r>
    </w:p>
    <w:p w14:paraId="0A9121C3" w14:textId="03E604EB" w:rsidR="00DA7FA6" w:rsidRPr="00EB0D7F" w:rsidRDefault="00000000">
      <w:pPr>
        <w:spacing w:line="360" w:lineRule="auto"/>
        <w:ind w:firstLineChars="200" w:firstLine="480"/>
        <w:rPr>
          <w:rFonts w:asciiTheme="minorEastAsia" w:eastAsiaTheme="minorEastAsia" w:hAnsiTheme="minorEastAsia"/>
          <w:bCs/>
          <w:sz w:val="24"/>
          <w:u w:val="single"/>
        </w:rPr>
      </w:pPr>
      <w:r w:rsidRPr="00EB0D7F">
        <w:rPr>
          <w:rFonts w:asciiTheme="minorEastAsia" w:eastAsiaTheme="minorEastAsia" w:hAnsiTheme="minorEastAsia"/>
          <w:sz w:val="24"/>
        </w:rPr>
        <w:t>截止时间：</w:t>
      </w:r>
      <w:r w:rsidRPr="00EB0D7F">
        <w:rPr>
          <w:rFonts w:asciiTheme="minorEastAsia" w:eastAsiaTheme="minorEastAsia" w:hAnsiTheme="minorEastAsia" w:hint="eastAsia"/>
          <w:sz w:val="24"/>
        </w:rPr>
        <w:t>202</w:t>
      </w:r>
      <w:r w:rsidR="00EB0D7F" w:rsidRPr="00EB0D7F">
        <w:rPr>
          <w:rFonts w:asciiTheme="minorEastAsia" w:eastAsiaTheme="minorEastAsia" w:hAnsiTheme="minorEastAsia"/>
          <w:sz w:val="24"/>
        </w:rPr>
        <w:t>4</w:t>
      </w:r>
      <w:r w:rsidRPr="00EB0D7F">
        <w:rPr>
          <w:rFonts w:asciiTheme="minorEastAsia" w:eastAsiaTheme="minorEastAsia" w:hAnsiTheme="minorEastAsia" w:hint="eastAsia"/>
          <w:sz w:val="24"/>
        </w:rPr>
        <w:t>年1月</w:t>
      </w:r>
      <w:r w:rsidR="00EB0D7F" w:rsidRPr="00EB0D7F">
        <w:rPr>
          <w:rFonts w:asciiTheme="minorEastAsia" w:eastAsiaTheme="minorEastAsia" w:hAnsiTheme="minorEastAsia"/>
          <w:sz w:val="24"/>
        </w:rPr>
        <w:t>10</w:t>
      </w:r>
      <w:r w:rsidRPr="00EB0D7F">
        <w:rPr>
          <w:rFonts w:asciiTheme="minorEastAsia" w:eastAsiaTheme="minorEastAsia" w:hAnsiTheme="minorEastAsia" w:hint="eastAsia"/>
          <w:sz w:val="24"/>
        </w:rPr>
        <w:t>日下午14时00分</w:t>
      </w:r>
      <w:r w:rsidRPr="00EB0D7F">
        <w:rPr>
          <w:rFonts w:asciiTheme="minorEastAsia" w:eastAsiaTheme="minorEastAsia" w:hAnsiTheme="minorEastAsia"/>
          <w:bCs/>
          <w:sz w:val="24"/>
        </w:rPr>
        <w:t>（北京时间）</w:t>
      </w:r>
      <w:r w:rsidRPr="00EB0D7F">
        <w:rPr>
          <w:rFonts w:asciiTheme="minorEastAsia" w:eastAsiaTheme="minorEastAsia" w:hAnsiTheme="minorEastAsia"/>
          <w:iCs/>
          <w:sz w:val="24"/>
        </w:rPr>
        <w:t>。</w:t>
      </w:r>
    </w:p>
    <w:p w14:paraId="408692CD" w14:textId="685F0D3A" w:rsidR="00DA7FA6" w:rsidRPr="00EB0D7F" w:rsidRDefault="00000000" w:rsidP="00EB0D7F">
      <w:pPr>
        <w:spacing w:line="360" w:lineRule="auto"/>
        <w:ind w:firstLineChars="200" w:firstLine="480"/>
        <w:rPr>
          <w:rFonts w:asciiTheme="minorEastAsia" w:eastAsiaTheme="minorEastAsia" w:hAnsiTheme="minorEastAsia" w:hint="eastAsia"/>
          <w:sz w:val="24"/>
          <w:lang w:val="zh-TW"/>
        </w:rPr>
      </w:pPr>
      <w:r w:rsidRPr="00EB0D7F">
        <w:rPr>
          <w:rFonts w:asciiTheme="minorEastAsia" w:eastAsiaTheme="minorEastAsia" w:hAnsiTheme="minorEastAsia"/>
          <w:sz w:val="24"/>
        </w:rPr>
        <w:t>地点：</w:t>
      </w:r>
      <w:r w:rsidRPr="00EB0D7F">
        <w:rPr>
          <w:rFonts w:asciiTheme="minorEastAsia" w:eastAsiaTheme="minorEastAsia" w:hAnsiTheme="minorEastAsia" w:hint="eastAsia"/>
          <w:sz w:val="24"/>
        </w:rPr>
        <w:t>北京市海淀区学院路30号科大天工大厦B座17层1706第</w:t>
      </w:r>
      <w:r w:rsidR="00EB0D7F" w:rsidRPr="00EB0D7F">
        <w:rPr>
          <w:rFonts w:asciiTheme="minorEastAsia" w:eastAsiaTheme="minorEastAsia" w:hAnsiTheme="minorEastAsia" w:hint="eastAsia"/>
          <w:sz w:val="24"/>
        </w:rPr>
        <w:t>四</w:t>
      </w:r>
      <w:r w:rsidRPr="00EB0D7F">
        <w:rPr>
          <w:rFonts w:asciiTheme="minorEastAsia" w:eastAsiaTheme="minorEastAsia" w:hAnsiTheme="minorEastAsia" w:hint="eastAsia"/>
          <w:sz w:val="24"/>
        </w:rPr>
        <w:t>会议室。（楼层较高，请供应商预留递交响应文件时间提前到场）</w:t>
      </w:r>
    </w:p>
    <w:p w14:paraId="05BA896F" w14:textId="77777777" w:rsidR="00DA7FA6" w:rsidRPr="00EB0D7F" w:rsidRDefault="00000000">
      <w:pPr>
        <w:pStyle w:val="2"/>
        <w:spacing w:before="0" w:line="360" w:lineRule="auto"/>
        <w:jc w:val="left"/>
        <w:rPr>
          <w:rFonts w:asciiTheme="minorEastAsia" w:eastAsiaTheme="minorEastAsia" w:hAnsiTheme="minorEastAsia"/>
          <w:sz w:val="24"/>
          <w:szCs w:val="24"/>
        </w:rPr>
      </w:pPr>
      <w:r w:rsidRPr="00EB0D7F">
        <w:rPr>
          <w:rFonts w:asciiTheme="minorEastAsia" w:eastAsiaTheme="minorEastAsia" w:hAnsiTheme="minorEastAsia"/>
          <w:sz w:val="24"/>
          <w:szCs w:val="24"/>
        </w:rPr>
        <w:t>五、开启</w:t>
      </w:r>
    </w:p>
    <w:p w14:paraId="60371B53" w14:textId="30DE6CB0" w:rsidR="00DA7FA6" w:rsidRPr="00EB0D7F" w:rsidRDefault="00000000">
      <w:pPr>
        <w:spacing w:line="360" w:lineRule="auto"/>
        <w:ind w:firstLineChars="200" w:firstLine="480"/>
        <w:rPr>
          <w:rFonts w:asciiTheme="minorEastAsia" w:eastAsiaTheme="minorEastAsia" w:hAnsiTheme="minorEastAsia"/>
          <w:bCs/>
          <w:sz w:val="24"/>
          <w:u w:val="single"/>
        </w:rPr>
      </w:pPr>
      <w:r w:rsidRPr="00EB0D7F">
        <w:rPr>
          <w:rFonts w:asciiTheme="minorEastAsia" w:eastAsiaTheme="minorEastAsia" w:hAnsiTheme="minorEastAsia"/>
          <w:sz w:val="24"/>
        </w:rPr>
        <w:t>时间</w:t>
      </w:r>
      <w:r w:rsidRPr="00EB0D7F">
        <w:rPr>
          <w:rFonts w:asciiTheme="minorEastAsia" w:eastAsiaTheme="minorEastAsia" w:hAnsiTheme="minorEastAsia" w:hint="eastAsia"/>
          <w:sz w:val="24"/>
        </w:rPr>
        <w:t xml:space="preserve">: </w:t>
      </w:r>
      <w:r w:rsidR="00EB0D7F" w:rsidRPr="00EB0D7F">
        <w:rPr>
          <w:rFonts w:asciiTheme="minorEastAsia" w:eastAsiaTheme="minorEastAsia" w:hAnsiTheme="minorEastAsia" w:hint="eastAsia"/>
          <w:sz w:val="24"/>
        </w:rPr>
        <w:t>202</w:t>
      </w:r>
      <w:r w:rsidR="00EB0D7F" w:rsidRPr="00EB0D7F">
        <w:rPr>
          <w:rFonts w:asciiTheme="minorEastAsia" w:eastAsiaTheme="minorEastAsia" w:hAnsiTheme="minorEastAsia"/>
          <w:sz w:val="24"/>
        </w:rPr>
        <w:t>4</w:t>
      </w:r>
      <w:r w:rsidR="00EB0D7F" w:rsidRPr="00EB0D7F">
        <w:rPr>
          <w:rFonts w:asciiTheme="minorEastAsia" w:eastAsiaTheme="minorEastAsia" w:hAnsiTheme="minorEastAsia" w:hint="eastAsia"/>
          <w:sz w:val="24"/>
        </w:rPr>
        <w:t>年1月</w:t>
      </w:r>
      <w:r w:rsidR="00EB0D7F" w:rsidRPr="00EB0D7F">
        <w:rPr>
          <w:rFonts w:asciiTheme="minorEastAsia" w:eastAsiaTheme="minorEastAsia" w:hAnsiTheme="minorEastAsia"/>
          <w:sz w:val="24"/>
        </w:rPr>
        <w:t>10</w:t>
      </w:r>
      <w:r w:rsidR="00EB0D7F" w:rsidRPr="00EB0D7F">
        <w:rPr>
          <w:rFonts w:asciiTheme="minorEastAsia" w:eastAsiaTheme="minorEastAsia" w:hAnsiTheme="minorEastAsia" w:hint="eastAsia"/>
          <w:sz w:val="24"/>
        </w:rPr>
        <w:t>日下午14时00分</w:t>
      </w:r>
      <w:r w:rsidRPr="00EB0D7F">
        <w:rPr>
          <w:rFonts w:asciiTheme="minorEastAsia" w:eastAsiaTheme="minorEastAsia" w:hAnsiTheme="minorEastAsia"/>
          <w:bCs/>
          <w:sz w:val="24"/>
        </w:rPr>
        <w:t>（北京时间）</w:t>
      </w:r>
      <w:r w:rsidRPr="00EB0D7F">
        <w:rPr>
          <w:rFonts w:asciiTheme="minorEastAsia" w:eastAsiaTheme="minorEastAsia" w:hAnsiTheme="minorEastAsia"/>
          <w:iCs/>
          <w:sz w:val="24"/>
        </w:rPr>
        <w:t>。</w:t>
      </w:r>
    </w:p>
    <w:p w14:paraId="3D201B3D" w14:textId="72A6CBD1" w:rsidR="00DA7FA6" w:rsidRPr="00EB0D7F" w:rsidRDefault="00000000">
      <w:pPr>
        <w:spacing w:line="360" w:lineRule="auto"/>
        <w:ind w:firstLineChars="200" w:firstLine="480"/>
        <w:rPr>
          <w:rFonts w:asciiTheme="minorEastAsia" w:eastAsiaTheme="minorEastAsia" w:hAnsiTheme="minorEastAsia"/>
          <w:bCs/>
          <w:sz w:val="24"/>
          <w:u w:val="single"/>
        </w:rPr>
      </w:pPr>
      <w:r w:rsidRPr="00EB0D7F">
        <w:rPr>
          <w:rFonts w:asciiTheme="minorEastAsia" w:eastAsiaTheme="minorEastAsia" w:hAnsiTheme="minorEastAsia"/>
          <w:sz w:val="24"/>
        </w:rPr>
        <w:t>地点：</w:t>
      </w:r>
      <w:r w:rsidRPr="00EB0D7F">
        <w:rPr>
          <w:rFonts w:asciiTheme="minorEastAsia" w:eastAsiaTheme="minorEastAsia" w:hAnsiTheme="minorEastAsia" w:hint="eastAsia"/>
          <w:sz w:val="24"/>
        </w:rPr>
        <w:t>北京市海淀区学院路30号科大天工大厦B座17层1706第</w:t>
      </w:r>
      <w:r w:rsidR="00EB0D7F" w:rsidRPr="00EB0D7F">
        <w:rPr>
          <w:rFonts w:asciiTheme="minorEastAsia" w:eastAsiaTheme="minorEastAsia" w:hAnsiTheme="minorEastAsia" w:hint="eastAsia"/>
          <w:sz w:val="24"/>
        </w:rPr>
        <w:t>四</w:t>
      </w:r>
      <w:r w:rsidRPr="00EB0D7F">
        <w:rPr>
          <w:rFonts w:asciiTheme="minorEastAsia" w:eastAsiaTheme="minorEastAsia" w:hAnsiTheme="minorEastAsia" w:hint="eastAsia"/>
          <w:sz w:val="24"/>
        </w:rPr>
        <w:t>会议室。（楼层较高，请供应商预留递交响应文件时间提前到场）</w:t>
      </w:r>
    </w:p>
    <w:p w14:paraId="13C1D612" w14:textId="77777777" w:rsidR="00DA7FA6" w:rsidRPr="00EB0D7F" w:rsidRDefault="00000000">
      <w:pPr>
        <w:pStyle w:val="2"/>
        <w:spacing w:before="0" w:line="360" w:lineRule="auto"/>
        <w:jc w:val="left"/>
        <w:rPr>
          <w:rFonts w:asciiTheme="minorEastAsia" w:eastAsiaTheme="minorEastAsia" w:hAnsiTheme="minorEastAsia"/>
          <w:sz w:val="24"/>
          <w:szCs w:val="24"/>
        </w:rPr>
      </w:pPr>
      <w:bookmarkStart w:id="20" w:name="_Toc35393625"/>
      <w:bookmarkStart w:id="21" w:name="_Toc28359084"/>
      <w:bookmarkStart w:id="22" w:name="_Toc35393794"/>
      <w:bookmarkStart w:id="23" w:name="_Toc28359007"/>
      <w:r w:rsidRPr="00EB0D7F">
        <w:rPr>
          <w:rFonts w:asciiTheme="minorEastAsia" w:eastAsiaTheme="minorEastAsia" w:hAnsiTheme="minorEastAsia"/>
          <w:sz w:val="24"/>
          <w:szCs w:val="24"/>
        </w:rPr>
        <w:t>六、公告期限</w:t>
      </w:r>
      <w:bookmarkEnd w:id="20"/>
      <w:bookmarkEnd w:id="21"/>
      <w:bookmarkEnd w:id="22"/>
      <w:bookmarkEnd w:id="23"/>
    </w:p>
    <w:p w14:paraId="0E3E1B07" w14:textId="77777777" w:rsidR="00DA7FA6" w:rsidRPr="00EB0D7F" w:rsidRDefault="00000000">
      <w:pPr>
        <w:spacing w:line="360" w:lineRule="auto"/>
        <w:ind w:firstLineChars="200" w:firstLine="480"/>
        <w:rPr>
          <w:rFonts w:asciiTheme="minorEastAsia" w:eastAsiaTheme="minorEastAsia" w:hAnsiTheme="minorEastAsia"/>
          <w:kern w:val="0"/>
          <w:sz w:val="24"/>
        </w:rPr>
      </w:pPr>
      <w:r w:rsidRPr="00EB0D7F">
        <w:rPr>
          <w:rFonts w:asciiTheme="minorEastAsia" w:eastAsiaTheme="minorEastAsia" w:hAnsiTheme="minorEastAsia"/>
          <w:kern w:val="0"/>
          <w:sz w:val="24"/>
        </w:rPr>
        <w:t>自本公告发布之日起3个工作日。</w:t>
      </w:r>
    </w:p>
    <w:p w14:paraId="7F9F8EA4" w14:textId="77777777" w:rsidR="00DA7FA6" w:rsidRPr="00EB0D7F" w:rsidRDefault="00000000">
      <w:pPr>
        <w:pStyle w:val="2"/>
        <w:spacing w:before="0" w:line="360" w:lineRule="auto"/>
        <w:jc w:val="left"/>
        <w:rPr>
          <w:rFonts w:asciiTheme="minorEastAsia" w:eastAsiaTheme="minorEastAsia" w:hAnsiTheme="minorEastAsia"/>
          <w:sz w:val="24"/>
          <w:szCs w:val="24"/>
        </w:rPr>
      </w:pPr>
      <w:bookmarkStart w:id="24" w:name="_Toc35393795"/>
      <w:bookmarkStart w:id="25" w:name="_Toc35393626"/>
      <w:r w:rsidRPr="00EB0D7F">
        <w:rPr>
          <w:rFonts w:asciiTheme="minorEastAsia" w:eastAsiaTheme="minorEastAsia" w:hAnsiTheme="minorEastAsia"/>
          <w:sz w:val="24"/>
          <w:szCs w:val="24"/>
        </w:rPr>
        <w:t>七、其他补充事宜</w:t>
      </w:r>
      <w:bookmarkEnd w:id="24"/>
      <w:bookmarkEnd w:id="25"/>
    </w:p>
    <w:p w14:paraId="27302523" w14:textId="77777777" w:rsidR="00DA7FA6" w:rsidRPr="00EB0D7F" w:rsidRDefault="00000000">
      <w:pPr>
        <w:spacing w:line="360" w:lineRule="auto"/>
        <w:ind w:firstLineChars="200" w:firstLine="480"/>
        <w:rPr>
          <w:rFonts w:ascii="宋体" w:hAnsi="宋体"/>
          <w:sz w:val="24"/>
        </w:rPr>
      </w:pPr>
      <w:bookmarkStart w:id="26" w:name="_Toc35393796"/>
      <w:bookmarkStart w:id="27" w:name="_Toc28359008"/>
      <w:bookmarkStart w:id="28" w:name="_Toc28359085"/>
      <w:bookmarkStart w:id="29" w:name="_Toc35393627"/>
      <w:r w:rsidRPr="00EB0D7F">
        <w:rPr>
          <w:rFonts w:ascii="宋体" w:hAnsi="宋体" w:hint="eastAsia"/>
          <w:sz w:val="24"/>
        </w:rPr>
        <w:t>1.详细报名及获取招标（采购）文件方式，请完整阅读以下全部内容：</w:t>
      </w:r>
    </w:p>
    <w:p w14:paraId="7D0D776B"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（1）供应商须登录北京明德致信咨询有限公司官网</w:t>
      </w:r>
    </w:p>
    <w:p w14:paraId="08AB3D8F"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（http://www.zbbmcc.com）点击右上角“项目报名”选择编号“BMCC-ZC23-0</w:t>
      </w:r>
      <w:r w:rsidRPr="00EB0D7F">
        <w:rPr>
          <w:rFonts w:ascii="宋体" w:hAnsi="宋体"/>
          <w:sz w:val="24"/>
        </w:rPr>
        <w:t>921</w:t>
      </w:r>
      <w:r w:rsidRPr="00EB0D7F">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C6549D4"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（2）银行账户信息，电汇购买招标（采购）文件、投标保证金及中标（成交）服务费收取的唯一账户：</w:t>
      </w:r>
    </w:p>
    <w:p w14:paraId="44CE0A4E"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汇款或转账时请务必附言“招标编号+用途”，例如：ZC23-0</w:t>
      </w:r>
      <w:r w:rsidRPr="00EB0D7F">
        <w:rPr>
          <w:rFonts w:ascii="宋体" w:hAnsi="宋体"/>
          <w:sz w:val="24"/>
        </w:rPr>
        <w:t>921</w:t>
      </w:r>
      <w:r w:rsidRPr="00EB0D7F">
        <w:rPr>
          <w:rFonts w:ascii="宋体" w:hAnsi="宋体" w:hint="eastAsia"/>
          <w:sz w:val="24"/>
        </w:rPr>
        <w:t>标书款或保证金。</w:t>
      </w:r>
    </w:p>
    <w:p w14:paraId="2F6E2655"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公司名称：北京明德致信咨询有限公司</w:t>
      </w:r>
    </w:p>
    <w:p w14:paraId="2FC1561C"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开 户 行：中国工商银行股份有限公司北京东升路支行</w:t>
      </w:r>
    </w:p>
    <w:p w14:paraId="271131BC"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账    号：0200 0062 1920 0492 968</w:t>
      </w:r>
    </w:p>
    <w:p w14:paraId="59ADD0A9"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（3）招标（采购）文件的获取：仅提供电子版，请到明德致信公司网站“招标（采</w:t>
      </w:r>
      <w:r w:rsidRPr="00EB0D7F">
        <w:rPr>
          <w:rFonts w:ascii="宋体" w:hAnsi="宋体" w:hint="eastAsia"/>
          <w:sz w:val="24"/>
        </w:rPr>
        <w:lastRenderedPageBreak/>
        <w:t>购）公告”频道：http://www.zbbmcc.com/node/119。无需注册，按项目名称或编号查找对应项目，点击标题下红色“下载”按钮即可免费下载；</w:t>
      </w:r>
    </w:p>
    <w:p w14:paraId="7C2ADBA7"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2.问题咨询联系方式的说明：</w:t>
      </w:r>
    </w:p>
    <w:p w14:paraId="133983F7"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（1）有关招标（采购）文件购买、中标（成交）通知书领取及服务费发票、保证金交纳及退还事宜的联系电话：（010）8237 0045；</w:t>
      </w:r>
    </w:p>
    <w:p w14:paraId="20885C98"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（2）有关招标（采购）文件技术部分的问题咨询：请拨打公告“项目联系方式”中项目负责人的手机号码。</w:t>
      </w:r>
    </w:p>
    <w:p w14:paraId="2A550019"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19F1807F"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 xml:space="preserve">4.供应商法定代表人或其本项目的授权代表须参加磋商，需出示本人身份证件。 </w:t>
      </w:r>
    </w:p>
    <w:p w14:paraId="60DB5191"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58D501D0"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6.本项目公告仅在北京市政府采购网上发布。对其他网站转发本公告可能引起的信息误导、造成投标人的经济或其他损失的，采购人及采购代理不负任何责任。</w:t>
      </w:r>
    </w:p>
    <w:p w14:paraId="7EB3761B"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7.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0045；有关招标（采购）文件技术部分的问题咨询：请拨打公告“项目联系方式”中项目负责人的手机号码。</w:t>
      </w:r>
    </w:p>
    <w:p w14:paraId="45C6D914" w14:textId="77777777" w:rsidR="00DA7FA6" w:rsidRPr="00EB0D7F" w:rsidRDefault="00000000">
      <w:pPr>
        <w:spacing w:line="360" w:lineRule="auto"/>
        <w:ind w:firstLineChars="200" w:firstLine="480"/>
        <w:rPr>
          <w:rFonts w:ascii="宋体" w:hAnsi="宋体"/>
          <w:sz w:val="24"/>
        </w:rPr>
      </w:pPr>
      <w:r w:rsidRPr="00EB0D7F">
        <w:rPr>
          <w:rFonts w:ascii="宋体" w:hAnsi="宋体" w:hint="eastAsia"/>
          <w:sz w:val="24"/>
        </w:rPr>
        <w:t>8</w:t>
      </w:r>
      <w:r w:rsidRPr="00EB0D7F">
        <w:rPr>
          <w:rFonts w:ascii="宋体" w:hAnsi="宋体"/>
          <w:sz w:val="24"/>
        </w:rPr>
        <w:t>.</w:t>
      </w:r>
      <w:r w:rsidRPr="00EB0D7F">
        <w:rPr>
          <w:rFonts w:ascii="宋体" w:hAnsi="宋体" w:hint="eastAsia"/>
          <w:sz w:val="24"/>
        </w:rPr>
        <w:t>本项目招标编号：</w:t>
      </w:r>
      <w:r w:rsidRPr="00EB0D7F">
        <w:rPr>
          <w:rFonts w:ascii="宋体" w:hAnsi="宋体"/>
          <w:sz w:val="24"/>
        </w:rPr>
        <w:t>BMCC-ZC23-0921</w:t>
      </w:r>
    </w:p>
    <w:p w14:paraId="7882A410" w14:textId="77777777" w:rsidR="00DA7FA6" w:rsidRPr="00EB0D7F" w:rsidRDefault="00000000">
      <w:pPr>
        <w:pStyle w:val="2"/>
        <w:spacing w:before="0" w:line="360" w:lineRule="auto"/>
        <w:jc w:val="left"/>
        <w:rPr>
          <w:rFonts w:asciiTheme="minorEastAsia" w:eastAsiaTheme="minorEastAsia" w:hAnsiTheme="minorEastAsia"/>
          <w:sz w:val="24"/>
          <w:szCs w:val="24"/>
        </w:rPr>
      </w:pPr>
      <w:r w:rsidRPr="00EB0D7F">
        <w:rPr>
          <w:rFonts w:asciiTheme="minorEastAsia" w:eastAsiaTheme="minorEastAsia" w:hAnsiTheme="minorEastAsia"/>
          <w:sz w:val="24"/>
          <w:szCs w:val="24"/>
        </w:rPr>
        <w:t>八、对本项目提出询问，请按以下方式联系。</w:t>
      </w:r>
      <w:bookmarkEnd w:id="26"/>
      <w:bookmarkEnd w:id="27"/>
      <w:bookmarkEnd w:id="28"/>
      <w:bookmarkEnd w:id="29"/>
    </w:p>
    <w:p w14:paraId="46DCE4CF" w14:textId="77777777" w:rsidR="00DA7FA6" w:rsidRPr="00EB0D7F" w:rsidRDefault="00000000">
      <w:pPr>
        <w:widowControl/>
        <w:spacing w:line="360" w:lineRule="auto"/>
        <w:jc w:val="left"/>
        <w:rPr>
          <w:rFonts w:asciiTheme="minorEastAsia" w:eastAsiaTheme="minorEastAsia" w:hAnsiTheme="minorEastAsia"/>
          <w:b/>
          <w:sz w:val="24"/>
        </w:rPr>
      </w:pPr>
      <w:r w:rsidRPr="00EB0D7F">
        <w:rPr>
          <w:rFonts w:asciiTheme="minorEastAsia" w:eastAsiaTheme="minorEastAsia" w:hAnsiTheme="minorEastAsia"/>
          <w:sz w:val="24"/>
        </w:rPr>
        <w:t xml:space="preserve">　　　</w:t>
      </w:r>
      <w:r w:rsidRPr="00EB0D7F">
        <w:rPr>
          <w:rFonts w:asciiTheme="minorEastAsia" w:eastAsiaTheme="minorEastAsia" w:hAnsiTheme="minorEastAsia"/>
          <w:b/>
          <w:sz w:val="24"/>
        </w:rPr>
        <w:t>1.采购人信息</w:t>
      </w:r>
    </w:p>
    <w:p w14:paraId="2342C1BA" w14:textId="77777777" w:rsidR="00DA7FA6" w:rsidRPr="00EB0D7F" w:rsidRDefault="00000000">
      <w:pPr>
        <w:spacing w:line="360" w:lineRule="auto"/>
        <w:ind w:leftChars="371" w:left="1079" w:hangingChars="125" w:hanging="300"/>
        <w:jc w:val="left"/>
        <w:rPr>
          <w:sz w:val="24"/>
        </w:rPr>
      </w:pPr>
      <w:bookmarkStart w:id="30" w:name="_Toc28359009"/>
      <w:bookmarkStart w:id="31" w:name="_Toc28359086"/>
      <w:r w:rsidRPr="00EB0D7F">
        <w:rPr>
          <w:sz w:val="24"/>
        </w:rPr>
        <w:t>名</w:t>
      </w:r>
      <w:r w:rsidRPr="00EB0D7F">
        <w:rPr>
          <w:sz w:val="24"/>
        </w:rPr>
        <w:t xml:space="preserve">    </w:t>
      </w:r>
      <w:r w:rsidRPr="00EB0D7F">
        <w:rPr>
          <w:sz w:val="24"/>
        </w:rPr>
        <w:t>称：</w:t>
      </w:r>
      <w:r w:rsidRPr="00EB0D7F">
        <w:rPr>
          <w:rFonts w:hint="eastAsia"/>
          <w:sz w:val="24"/>
        </w:rPr>
        <w:t>香山革命纪念馆</w:t>
      </w:r>
    </w:p>
    <w:p w14:paraId="530EBEF5" w14:textId="77777777" w:rsidR="00DA7FA6" w:rsidRPr="00EB0D7F" w:rsidRDefault="00000000">
      <w:pPr>
        <w:spacing w:line="360" w:lineRule="auto"/>
        <w:ind w:leftChars="371" w:left="1079" w:hangingChars="125" w:hanging="300"/>
        <w:jc w:val="left"/>
        <w:rPr>
          <w:sz w:val="24"/>
        </w:rPr>
      </w:pPr>
      <w:r w:rsidRPr="00EB0D7F">
        <w:rPr>
          <w:rFonts w:hint="eastAsia"/>
          <w:sz w:val="24"/>
        </w:rPr>
        <w:t>地</w:t>
      </w:r>
      <w:r w:rsidRPr="00EB0D7F">
        <w:rPr>
          <w:rFonts w:hint="eastAsia"/>
          <w:sz w:val="24"/>
        </w:rPr>
        <w:t xml:space="preserve">    </w:t>
      </w:r>
      <w:r w:rsidRPr="00EB0D7F">
        <w:rPr>
          <w:rFonts w:hint="eastAsia"/>
          <w:sz w:val="24"/>
        </w:rPr>
        <w:t>址：</w:t>
      </w:r>
      <w:r w:rsidRPr="00EB0D7F">
        <w:rPr>
          <w:sz w:val="24"/>
        </w:rPr>
        <w:t>海淀区红枫路</w:t>
      </w:r>
      <w:r w:rsidRPr="00EB0D7F">
        <w:rPr>
          <w:sz w:val="24"/>
        </w:rPr>
        <w:t>1</w:t>
      </w:r>
      <w:r w:rsidRPr="00EB0D7F">
        <w:rPr>
          <w:sz w:val="24"/>
        </w:rPr>
        <w:t>号院</w:t>
      </w:r>
      <w:r w:rsidRPr="00EB0D7F">
        <w:rPr>
          <w:sz w:val="24"/>
        </w:rPr>
        <w:t>1</w:t>
      </w:r>
      <w:r w:rsidRPr="00EB0D7F">
        <w:rPr>
          <w:sz w:val="24"/>
        </w:rPr>
        <w:t>号楼</w:t>
      </w:r>
    </w:p>
    <w:p w14:paraId="77C0944B" w14:textId="77777777" w:rsidR="00DA7FA6" w:rsidRPr="00EB0D7F" w:rsidRDefault="00000000">
      <w:pPr>
        <w:spacing w:line="360" w:lineRule="auto"/>
        <w:ind w:leftChars="371" w:left="1079" w:hangingChars="125" w:hanging="300"/>
        <w:jc w:val="left"/>
        <w:rPr>
          <w:rFonts w:asciiTheme="minorEastAsia" w:eastAsiaTheme="minorEastAsia" w:hAnsiTheme="minorEastAsia"/>
          <w:sz w:val="24"/>
        </w:rPr>
      </w:pPr>
      <w:r w:rsidRPr="00EB0D7F">
        <w:rPr>
          <w:rFonts w:hint="eastAsia"/>
          <w:sz w:val="24"/>
        </w:rPr>
        <w:t>联系方式：</w:t>
      </w:r>
      <w:r w:rsidRPr="00EB0D7F">
        <w:rPr>
          <w:rFonts w:hint="eastAsia"/>
          <w:sz w:val="24"/>
        </w:rPr>
        <w:t xml:space="preserve"> </w:t>
      </w:r>
      <w:r w:rsidRPr="00EB0D7F">
        <w:rPr>
          <w:rFonts w:hint="eastAsia"/>
          <w:sz w:val="24"/>
        </w:rPr>
        <w:t>张老师</w:t>
      </w:r>
      <w:r w:rsidRPr="00EB0D7F">
        <w:rPr>
          <w:rFonts w:hint="eastAsia"/>
          <w:sz w:val="24"/>
        </w:rPr>
        <w:t xml:space="preserve"> 62876007-80</w:t>
      </w:r>
      <w:r w:rsidRPr="00EB0D7F">
        <w:rPr>
          <w:sz w:val="24"/>
        </w:rPr>
        <w:t>1</w:t>
      </w:r>
      <w:r w:rsidRPr="00EB0D7F">
        <w:rPr>
          <w:rFonts w:hint="eastAsia"/>
          <w:sz w:val="24"/>
        </w:rPr>
        <w:t>4</w:t>
      </w:r>
      <w:r w:rsidRPr="00EB0D7F">
        <w:rPr>
          <w:sz w:val="24"/>
        </w:rPr>
        <w:t xml:space="preserve">  </w:t>
      </w:r>
    </w:p>
    <w:p w14:paraId="3205F28A" w14:textId="77777777" w:rsidR="00DA7FA6" w:rsidRPr="00EB0D7F" w:rsidRDefault="00000000">
      <w:pPr>
        <w:spacing w:line="360" w:lineRule="auto"/>
        <w:ind w:leftChars="371" w:left="1080" w:hangingChars="125" w:hanging="301"/>
        <w:jc w:val="left"/>
        <w:rPr>
          <w:rFonts w:asciiTheme="minorEastAsia" w:eastAsiaTheme="minorEastAsia" w:hAnsiTheme="minorEastAsia"/>
          <w:b/>
          <w:sz w:val="24"/>
        </w:rPr>
      </w:pPr>
      <w:r w:rsidRPr="00EB0D7F">
        <w:rPr>
          <w:rFonts w:asciiTheme="minorEastAsia" w:eastAsiaTheme="minorEastAsia" w:hAnsiTheme="minorEastAsia"/>
          <w:b/>
          <w:sz w:val="24"/>
        </w:rPr>
        <w:t>2.采购代理机构信息</w:t>
      </w:r>
      <w:bookmarkEnd w:id="30"/>
      <w:bookmarkEnd w:id="31"/>
    </w:p>
    <w:p w14:paraId="29366430" w14:textId="77777777" w:rsidR="00DA7FA6" w:rsidRPr="00EB0D7F" w:rsidRDefault="00000000">
      <w:pPr>
        <w:spacing w:line="360" w:lineRule="auto"/>
        <w:ind w:leftChars="371" w:left="1077" w:hangingChars="124" w:hanging="298"/>
        <w:jc w:val="left"/>
        <w:rPr>
          <w:rFonts w:asciiTheme="minorEastAsia" w:eastAsiaTheme="minorEastAsia" w:hAnsiTheme="minorEastAsia"/>
          <w:sz w:val="24"/>
        </w:rPr>
      </w:pPr>
      <w:bookmarkStart w:id="32" w:name="_Toc28359010"/>
      <w:bookmarkStart w:id="33" w:name="_Toc28359087"/>
      <w:r w:rsidRPr="00EB0D7F">
        <w:rPr>
          <w:rFonts w:asciiTheme="minorEastAsia" w:eastAsiaTheme="minorEastAsia" w:hAnsiTheme="minorEastAsia"/>
          <w:sz w:val="24"/>
        </w:rPr>
        <w:t>名称：</w:t>
      </w:r>
      <w:r w:rsidRPr="00EB0D7F">
        <w:rPr>
          <w:rFonts w:asciiTheme="minorEastAsia" w:eastAsiaTheme="minorEastAsia" w:hAnsiTheme="minorEastAsia" w:hint="eastAsia"/>
          <w:sz w:val="24"/>
        </w:rPr>
        <w:t>北京明德致信咨询有限公司</w:t>
      </w:r>
    </w:p>
    <w:p w14:paraId="26AE46ED" w14:textId="77777777" w:rsidR="00DA7FA6" w:rsidRPr="00EB0D7F" w:rsidRDefault="00000000">
      <w:pPr>
        <w:spacing w:line="360" w:lineRule="auto"/>
        <w:ind w:leftChars="371" w:left="1077" w:hangingChars="124" w:hanging="298"/>
        <w:jc w:val="left"/>
        <w:rPr>
          <w:rFonts w:asciiTheme="minorEastAsia" w:eastAsiaTheme="minorEastAsia" w:hAnsiTheme="minorEastAsia"/>
          <w:sz w:val="24"/>
        </w:rPr>
      </w:pPr>
      <w:r w:rsidRPr="00EB0D7F">
        <w:rPr>
          <w:rFonts w:asciiTheme="minorEastAsia" w:eastAsiaTheme="minorEastAsia" w:hAnsiTheme="minorEastAsia"/>
          <w:sz w:val="24"/>
        </w:rPr>
        <w:lastRenderedPageBreak/>
        <w:t>地址：</w:t>
      </w:r>
      <w:r w:rsidRPr="00EB0D7F">
        <w:rPr>
          <w:rFonts w:asciiTheme="minorEastAsia" w:eastAsiaTheme="minorEastAsia" w:hAnsiTheme="minorEastAsia" w:hint="eastAsia"/>
          <w:sz w:val="24"/>
        </w:rPr>
        <w:t>北京市海淀区学院路30号科大天工大厦B座1709室</w:t>
      </w:r>
    </w:p>
    <w:p w14:paraId="06E3C280" w14:textId="77777777" w:rsidR="00DA7FA6" w:rsidRPr="00EB0D7F" w:rsidRDefault="00000000">
      <w:pPr>
        <w:spacing w:line="360" w:lineRule="auto"/>
        <w:ind w:leftChars="371" w:left="1077" w:hangingChars="124" w:hanging="298"/>
        <w:jc w:val="left"/>
        <w:rPr>
          <w:rFonts w:asciiTheme="minorEastAsia" w:eastAsiaTheme="minorEastAsia" w:hAnsiTheme="minorEastAsia"/>
          <w:sz w:val="24"/>
        </w:rPr>
      </w:pPr>
      <w:r w:rsidRPr="00EB0D7F">
        <w:rPr>
          <w:rFonts w:asciiTheme="minorEastAsia" w:eastAsiaTheme="minorEastAsia" w:hAnsiTheme="minorEastAsia"/>
          <w:sz w:val="24"/>
        </w:rPr>
        <w:t>联系方式：</w:t>
      </w:r>
      <w:r w:rsidRPr="00EB0D7F">
        <w:rPr>
          <w:rFonts w:asciiTheme="minorEastAsia" w:eastAsiaTheme="minorEastAsia" w:hAnsiTheme="minorEastAsia" w:hint="eastAsia"/>
          <w:sz w:val="24"/>
        </w:rPr>
        <w:t>王蕾蕾、杨梦雪、吕绍山 010－82370045</w:t>
      </w:r>
    </w:p>
    <w:p w14:paraId="6AA95827" w14:textId="77777777" w:rsidR="00DA7FA6" w:rsidRPr="00EB0D7F" w:rsidRDefault="00000000">
      <w:pPr>
        <w:spacing w:line="360" w:lineRule="auto"/>
        <w:ind w:leftChars="371" w:left="1078" w:hangingChars="124" w:hanging="299"/>
        <w:rPr>
          <w:rFonts w:asciiTheme="minorEastAsia" w:eastAsiaTheme="minorEastAsia" w:hAnsiTheme="minorEastAsia"/>
          <w:b/>
          <w:sz w:val="24"/>
        </w:rPr>
      </w:pPr>
      <w:r w:rsidRPr="00EB0D7F">
        <w:rPr>
          <w:rFonts w:asciiTheme="minorEastAsia" w:eastAsiaTheme="minorEastAsia" w:hAnsiTheme="minorEastAsia"/>
          <w:b/>
          <w:sz w:val="24"/>
        </w:rPr>
        <w:t>3.项目联系方式</w:t>
      </w:r>
      <w:bookmarkEnd w:id="32"/>
      <w:bookmarkEnd w:id="33"/>
    </w:p>
    <w:p w14:paraId="7DA7BE16" w14:textId="77777777" w:rsidR="00DA7FA6" w:rsidRPr="00EB0D7F" w:rsidRDefault="00000000">
      <w:pPr>
        <w:pStyle w:val="af"/>
        <w:spacing w:line="360" w:lineRule="auto"/>
        <w:ind w:leftChars="371" w:left="1077" w:hangingChars="124" w:hanging="298"/>
        <w:rPr>
          <w:rFonts w:asciiTheme="minorEastAsia" w:eastAsiaTheme="minorEastAsia" w:hAnsiTheme="minorEastAsia" w:hint="default"/>
          <w:sz w:val="24"/>
          <w:szCs w:val="24"/>
        </w:rPr>
      </w:pPr>
      <w:r w:rsidRPr="00EB0D7F">
        <w:rPr>
          <w:rFonts w:asciiTheme="minorEastAsia" w:eastAsiaTheme="minorEastAsia" w:hAnsiTheme="minorEastAsia" w:hint="default"/>
          <w:sz w:val="24"/>
          <w:szCs w:val="24"/>
        </w:rPr>
        <w:t>项目联系人：</w:t>
      </w:r>
      <w:r w:rsidRPr="00EB0D7F">
        <w:rPr>
          <w:rFonts w:asciiTheme="minorEastAsia" w:eastAsiaTheme="minorEastAsia" w:hAnsiTheme="minorEastAsia"/>
          <w:sz w:val="24"/>
        </w:rPr>
        <w:t>王蕾蕾、杨梦雪、吕绍山</w:t>
      </w:r>
    </w:p>
    <w:p w14:paraId="307F4FF1" w14:textId="77777777" w:rsidR="00EB0D7F" w:rsidRPr="00EB0D7F" w:rsidRDefault="00000000">
      <w:pPr>
        <w:spacing w:line="360" w:lineRule="auto"/>
        <w:ind w:leftChars="371" w:left="1077" w:hangingChars="124" w:hanging="298"/>
        <w:jc w:val="left"/>
        <w:rPr>
          <w:rFonts w:asciiTheme="minorEastAsia" w:eastAsiaTheme="minorEastAsia" w:hAnsiTheme="minorEastAsia"/>
          <w:sz w:val="24"/>
        </w:rPr>
      </w:pPr>
      <w:r w:rsidRPr="00EB0D7F">
        <w:rPr>
          <w:rFonts w:asciiTheme="minorEastAsia" w:eastAsiaTheme="minorEastAsia" w:hAnsiTheme="minorEastAsia"/>
          <w:sz w:val="24"/>
        </w:rPr>
        <w:t>电话：</w:t>
      </w:r>
      <w:r w:rsidRPr="00EB0D7F">
        <w:rPr>
          <w:rFonts w:asciiTheme="minorEastAsia" w:eastAsiaTheme="minorEastAsia" w:hAnsiTheme="minorEastAsia" w:hint="eastAsia"/>
          <w:sz w:val="24"/>
        </w:rPr>
        <w:t>010－82370045；</w:t>
      </w:r>
      <w:r w:rsidRPr="00EB0D7F">
        <w:rPr>
          <w:rFonts w:ascii="宋体" w:hAnsi="宋体" w:hint="eastAsia"/>
          <w:sz w:val="24"/>
        </w:rPr>
        <w:t>18612198356</w:t>
      </w:r>
      <w:r w:rsidRPr="00EB0D7F">
        <w:rPr>
          <w:rFonts w:asciiTheme="minorEastAsia" w:eastAsiaTheme="minorEastAsia" w:hAnsiTheme="minorEastAsia" w:hint="eastAsia"/>
          <w:sz w:val="24"/>
        </w:rPr>
        <w:t xml:space="preserve">      </w:t>
      </w:r>
    </w:p>
    <w:p w14:paraId="27343DBE" w14:textId="7B0601C8" w:rsidR="00DA7FA6" w:rsidRPr="00EB0D7F" w:rsidRDefault="00000000">
      <w:pPr>
        <w:spacing w:line="360" w:lineRule="auto"/>
        <w:ind w:leftChars="371" w:left="1077" w:hangingChars="124" w:hanging="298"/>
        <w:jc w:val="left"/>
        <w:rPr>
          <w:rFonts w:asciiTheme="minorEastAsia" w:eastAsiaTheme="minorEastAsia" w:hAnsiTheme="minorEastAsia"/>
          <w:sz w:val="24"/>
        </w:rPr>
      </w:pPr>
      <w:r w:rsidRPr="00EB0D7F">
        <w:rPr>
          <w:rFonts w:asciiTheme="minorEastAsia" w:eastAsiaTheme="minorEastAsia" w:hAnsiTheme="minorEastAsia" w:hint="eastAsia"/>
          <w:sz w:val="24"/>
        </w:rPr>
        <w:t>邮箱：</w:t>
      </w:r>
      <w:r w:rsidRPr="00EB0D7F">
        <w:rPr>
          <w:rFonts w:asciiTheme="minorEastAsia" w:eastAsiaTheme="minorEastAsia" w:hAnsiTheme="minorEastAsia"/>
          <w:sz w:val="24"/>
        </w:rPr>
        <w:t>bjmdzx@vip.163.com</w:t>
      </w:r>
    </w:p>
    <w:p w14:paraId="1A315D4B" w14:textId="77777777" w:rsidR="00DA7FA6" w:rsidRPr="00EB0D7F" w:rsidRDefault="00DA7FA6">
      <w:pPr>
        <w:widowControl/>
        <w:jc w:val="left"/>
        <w:rPr>
          <w:rFonts w:ascii="宋体" w:hAnsi="宋体"/>
          <w:sz w:val="24"/>
          <w:szCs w:val="20"/>
        </w:rPr>
      </w:pPr>
    </w:p>
    <w:p w14:paraId="72D4D3B8" w14:textId="77777777" w:rsidR="00DA7FA6" w:rsidRPr="00EB0D7F" w:rsidRDefault="00000000">
      <w:pPr>
        <w:widowControl/>
        <w:jc w:val="left"/>
        <w:rPr>
          <w:b/>
          <w:sz w:val="36"/>
          <w:szCs w:val="36"/>
        </w:rPr>
      </w:pPr>
      <w:bookmarkStart w:id="34" w:name="_Toc195842950"/>
      <w:bookmarkStart w:id="35" w:name="_Toc265228423"/>
      <w:bookmarkStart w:id="36" w:name="_Toc127161488"/>
      <w:bookmarkStart w:id="37" w:name="_Toc150774783"/>
      <w:bookmarkStart w:id="38" w:name="_Toc264969275"/>
      <w:bookmarkStart w:id="39" w:name="_Toc353873938"/>
      <w:bookmarkStart w:id="40" w:name="_Toc20359"/>
      <w:bookmarkStart w:id="41" w:name="_Toc353825548"/>
      <w:bookmarkStart w:id="42" w:name="_Toc305158928"/>
      <w:bookmarkStart w:id="43" w:name="_Toc305158854"/>
      <w:bookmarkStart w:id="44" w:name="_Toc512937850"/>
      <w:bookmarkStart w:id="45" w:name="_Toc127151777"/>
      <w:bookmarkStart w:id="46" w:name="_Toc226965856"/>
      <w:bookmarkEnd w:id="2"/>
      <w:r w:rsidRPr="00EB0D7F">
        <w:rPr>
          <w:b/>
          <w:sz w:val="36"/>
          <w:szCs w:val="36"/>
        </w:rPr>
        <w:br w:type="page"/>
      </w:r>
    </w:p>
    <w:p w14:paraId="69CB3300" w14:textId="77777777" w:rsidR="00DA7FA6" w:rsidRPr="00EB0D7F" w:rsidRDefault="00000000">
      <w:pPr>
        <w:spacing w:line="360" w:lineRule="auto"/>
        <w:jc w:val="center"/>
        <w:outlineLvl w:val="0"/>
        <w:rPr>
          <w:b/>
          <w:sz w:val="32"/>
          <w:szCs w:val="32"/>
        </w:rPr>
      </w:pPr>
      <w:r w:rsidRPr="00EB0D7F">
        <w:rPr>
          <w:b/>
          <w:sz w:val="36"/>
          <w:szCs w:val="36"/>
        </w:rPr>
        <w:lastRenderedPageBreak/>
        <w:t>第二章</w:t>
      </w:r>
      <w:r w:rsidRPr="00EB0D7F">
        <w:rPr>
          <w:rFonts w:hint="eastAsia"/>
          <w:b/>
          <w:sz w:val="36"/>
          <w:szCs w:val="36"/>
        </w:rPr>
        <w:t xml:space="preserve"> </w:t>
      </w:r>
      <w:r w:rsidRPr="00EB0D7F">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3707C44" w14:textId="77777777" w:rsidR="00DA7FA6" w:rsidRPr="00EB0D7F" w:rsidRDefault="00000000">
      <w:pPr>
        <w:pStyle w:val="2"/>
        <w:tabs>
          <w:tab w:val="center" w:pos="4592"/>
          <w:tab w:val="left" w:pos="7860"/>
        </w:tabs>
        <w:spacing w:before="0" w:line="360" w:lineRule="auto"/>
        <w:rPr>
          <w:rFonts w:ascii="Times New Roman" w:eastAsia="宋体" w:hAnsi="Times New Roman"/>
          <w:b w:val="0"/>
          <w:sz w:val="28"/>
        </w:rPr>
      </w:pPr>
      <w:bookmarkStart w:id="47" w:name="_Toc142311021"/>
      <w:bookmarkStart w:id="48" w:name="_Toc520356144"/>
      <w:bookmarkStart w:id="49" w:name="_Toc151190146"/>
      <w:bookmarkStart w:id="50" w:name="_Toc127161433"/>
      <w:bookmarkStart w:id="51" w:name="_Toc195842884"/>
      <w:bookmarkStart w:id="52" w:name="_Toc127151720"/>
      <w:bookmarkStart w:id="53" w:name="_Toc164351613"/>
      <w:bookmarkStart w:id="54" w:name="_Toc226965792"/>
      <w:bookmarkStart w:id="55" w:name="_Toc226309763"/>
      <w:bookmarkStart w:id="56" w:name="_Toc151193833"/>
      <w:bookmarkStart w:id="57" w:name="_Toc164608633"/>
      <w:bookmarkStart w:id="58" w:name="_Toc226965709"/>
      <w:bookmarkStart w:id="59" w:name="_Toc151193617"/>
      <w:bookmarkStart w:id="60" w:name="_Toc149720812"/>
      <w:bookmarkStart w:id="61" w:name="_Toc164229214"/>
      <w:bookmarkStart w:id="62" w:name="_Toc150774619"/>
      <w:bookmarkStart w:id="63" w:name="_Toc151193907"/>
      <w:bookmarkStart w:id="64" w:name="_Toc151193689"/>
      <w:bookmarkStart w:id="65" w:name="_Toc164229360"/>
      <w:bookmarkStart w:id="66" w:name="_Toc151193761"/>
      <w:bookmarkStart w:id="67" w:name="_Toc164608788"/>
      <w:bookmarkStart w:id="68" w:name="_Toc150509270"/>
      <w:bookmarkStart w:id="69" w:name="_Toc150774724"/>
      <w:bookmarkStart w:id="70" w:name="_Toc226337215"/>
      <w:bookmarkStart w:id="71" w:name="_Toc150480757"/>
      <w:bookmarkStart w:id="72" w:name="_Toc127151519"/>
      <w:r w:rsidRPr="00EB0D7F">
        <w:rPr>
          <w:rFonts w:ascii="Times New Roman" w:eastAsia="宋体" w:hAnsi="Times New Roman"/>
          <w:sz w:val="28"/>
        </w:rPr>
        <w:t>供应商须知资料表</w:t>
      </w:r>
    </w:p>
    <w:p w14:paraId="7D5BFA71" w14:textId="77777777" w:rsidR="00DA7FA6" w:rsidRPr="00EB0D7F" w:rsidRDefault="00000000">
      <w:pPr>
        <w:spacing w:line="360" w:lineRule="auto"/>
        <w:ind w:firstLine="480"/>
        <w:rPr>
          <w:rFonts w:ascii="宋体" w:hAnsi="宋体"/>
          <w:sz w:val="24"/>
        </w:rPr>
      </w:pPr>
      <w:r w:rsidRPr="00EB0D7F">
        <w:rPr>
          <w:rFonts w:ascii="宋体" w:hAnsi="宋体"/>
          <w:sz w:val="24"/>
        </w:rPr>
        <w:t>本表是对供应商须知的具体补充和修改，如有矛盾，均以本资料表为准。标记“</w:t>
      </w:r>
      <w:r w:rsidRPr="00EB0D7F">
        <w:rPr>
          <w:rFonts w:ascii="宋体" w:hAnsi="宋体"/>
          <w:b/>
          <w:sz w:val="24"/>
        </w:rPr>
        <w:t>■</w:t>
      </w:r>
      <w:r w:rsidRPr="00EB0D7F">
        <w:rPr>
          <w:rFonts w:ascii="宋体" w:hAnsi="宋体"/>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EB0D7F" w:rsidRPr="00EB0D7F" w14:paraId="5D1F91B2" w14:textId="77777777" w:rsidTr="00EB0D7F">
        <w:trPr>
          <w:tblHeader/>
          <w:jc w:val="center"/>
        </w:trPr>
        <w:tc>
          <w:tcPr>
            <w:tcW w:w="936" w:type="dxa"/>
            <w:vAlign w:val="center"/>
          </w:tcPr>
          <w:p w14:paraId="4CA3B4AA" w14:textId="77777777" w:rsidR="00DA7FA6" w:rsidRPr="00EB0D7F" w:rsidRDefault="00000000">
            <w:pPr>
              <w:spacing w:line="312" w:lineRule="auto"/>
              <w:jc w:val="center"/>
              <w:rPr>
                <w:rFonts w:ascii="宋体" w:hAnsi="宋体"/>
                <w:b/>
                <w:bCs/>
                <w:sz w:val="24"/>
              </w:rPr>
            </w:pPr>
            <w:r w:rsidRPr="00EB0D7F">
              <w:rPr>
                <w:rFonts w:ascii="宋体" w:hAnsi="宋体"/>
                <w:b/>
                <w:sz w:val="24"/>
              </w:rPr>
              <w:t>条款号</w:t>
            </w:r>
          </w:p>
        </w:tc>
        <w:tc>
          <w:tcPr>
            <w:tcW w:w="1327" w:type="dxa"/>
            <w:vAlign w:val="center"/>
          </w:tcPr>
          <w:p w14:paraId="3F56C216" w14:textId="77777777" w:rsidR="00DA7FA6" w:rsidRPr="00EB0D7F" w:rsidRDefault="00000000">
            <w:pPr>
              <w:spacing w:line="312" w:lineRule="auto"/>
              <w:jc w:val="center"/>
              <w:rPr>
                <w:rFonts w:ascii="宋体" w:hAnsi="宋体"/>
                <w:b/>
                <w:bCs/>
                <w:sz w:val="24"/>
              </w:rPr>
            </w:pPr>
            <w:r w:rsidRPr="00EB0D7F">
              <w:rPr>
                <w:rFonts w:ascii="宋体" w:hAnsi="宋体"/>
                <w:b/>
                <w:bCs/>
                <w:sz w:val="24"/>
              </w:rPr>
              <w:t>条目</w:t>
            </w:r>
          </w:p>
        </w:tc>
        <w:tc>
          <w:tcPr>
            <w:tcW w:w="6521" w:type="dxa"/>
            <w:vAlign w:val="center"/>
          </w:tcPr>
          <w:p w14:paraId="7E60A825" w14:textId="77777777" w:rsidR="00DA7FA6" w:rsidRPr="00EB0D7F" w:rsidRDefault="00000000">
            <w:pPr>
              <w:spacing w:line="312" w:lineRule="auto"/>
              <w:jc w:val="center"/>
              <w:rPr>
                <w:rFonts w:ascii="宋体" w:hAnsi="宋体"/>
                <w:b/>
                <w:bCs/>
                <w:sz w:val="24"/>
              </w:rPr>
            </w:pPr>
            <w:r w:rsidRPr="00EB0D7F">
              <w:rPr>
                <w:rFonts w:ascii="宋体" w:hAnsi="宋体"/>
                <w:b/>
                <w:bCs/>
                <w:sz w:val="24"/>
              </w:rPr>
              <w:t>内容</w:t>
            </w:r>
          </w:p>
        </w:tc>
      </w:tr>
      <w:tr w:rsidR="00EB0D7F" w:rsidRPr="00EB0D7F" w14:paraId="5A66750A" w14:textId="77777777" w:rsidTr="00EB0D7F">
        <w:trPr>
          <w:jc w:val="center"/>
        </w:trPr>
        <w:tc>
          <w:tcPr>
            <w:tcW w:w="936" w:type="dxa"/>
            <w:vAlign w:val="center"/>
          </w:tcPr>
          <w:p w14:paraId="1F25360E"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2.2</w:t>
            </w:r>
          </w:p>
        </w:tc>
        <w:tc>
          <w:tcPr>
            <w:tcW w:w="1327" w:type="dxa"/>
            <w:vAlign w:val="center"/>
          </w:tcPr>
          <w:p w14:paraId="71976923" w14:textId="77777777" w:rsidR="00DA7FA6" w:rsidRPr="00EB0D7F" w:rsidRDefault="00000000">
            <w:pPr>
              <w:spacing w:line="312" w:lineRule="auto"/>
              <w:jc w:val="center"/>
              <w:rPr>
                <w:rFonts w:ascii="宋体" w:hAnsi="宋体"/>
                <w:sz w:val="24"/>
              </w:rPr>
            </w:pPr>
            <w:r w:rsidRPr="00EB0D7F">
              <w:rPr>
                <w:rFonts w:ascii="宋体" w:hAnsi="宋体"/>
                <w:sz w:val="24"/>
              </w:rPr>
              <w:t>项目属性</w:t>
            </w:r>
          </w:p>
        </w:tc>
        <w:tc>
          <w:tcPr>
            <w:tcW w:w="6521" w:type="dxa"/>
            <w:vAlign w:val="center"/>
          </w:tcPr>
          <w:p w14:paraId="58A94A71" w14:textId="77777777" w:rsidR="00DA7FA6" w:rsidRPr="00EB0D7F" w:rsidRDefault="00000000">
            <w:pPr>
              <w:spacing w:line="312" w:lineRule="auto"/>
              <w:jc w:val="left"/>
              <w:rPr>
                <w:rFonts w:ascii="宋体" w:hAnsi="宋体"/>
                <w:sz w:val="24"/>
              </w:rPr>
            </w:pPr>
            <w:r w:rsidRPr="00EB0D7F">
              <w:rPr>
                <w:rFonts w:ascii="宋体" w:hAnsi="宋体"/>
                <w:sz w:val="24"/>
              </w:rPr>
              <w:t>项目属性：</w:t>
            </w:r>
          </w:p>
          <w:p w14:paraId="7199AC16" w14:textId="77777777" w:rsidR="00DA7FA6" w:rsidRPr="00EB0D7F" w:rsidRDefault="00000000">
            <w:pPr>
              <w:spacing w:line="312" w:lineRule="auto"/>
              <w:jc w:val="left"/>
              <w:rPr>
                <w:rFonts w:ascii="宋体" w:hAnsi="宋体"/>
                <w:sz w:val="24"/>
              </w:rPr>
            </w:pPr>
            <w:r w:rsidRPr="00EB0D7F">
              <w:rPr>
                <w:rFonts w:ascii="宋体" w:hAnsi="宋体"/>
                <w:b/>
                <w:sz w:val="24"/>
              </w:rPr>
              <w:t>■</w:t>
            </w:r>
            <w:r w:rsidRPr="00EB0D7F">
              <w:rPr>
                <w:rFonts w:ascii="宋体" w:hAnsi="宋体"/>
                <w:sz w:val="24"/>
              </w:rPr>
              <w:t>服务</w:t>
            </w:r>
          </w:p>
          <w:p w14:paraId="2F6BBC6F" w14:textId="77777777" w:rsidR="00DA7FA6" w:rsidRPr="00EB0D7F" w:rsidRDefault="00000000">
            <w:pPr>
              <w:spacing w:line="312" w:lineRule="auto"/>
              <w:jc w:val="left"/>
              <w:rPr>
                <w:rFonts w:ascii="宋体" w:hAnsi="宋体"/>
                <w:sz w:val="24"/>
              </w:rPr>
            </w:pPr>
            <w:r w:rsidRPr="00EB0D7F">
              <w:rPr>
                <w:rFonts w:ascii="宋体" w:hAnsi="宋体"/>
                <w:sz w:val="24"/>
              </w:rPr>
              <w:t>□货物</w:t>
            </w:r>
          </w:p>
          <w:p w14:paraId="5328AC4A" w14:textId="77777777" w:rsidR="00DA7FA6" w:rsidRPr="00EB0D7F" w:rsidRDefault="00000000">
            <w:pPr>
              <w:spacing w:line="312" w:lineRule="auto"/>
              <w:jc w:val="left"/>
              <w:rPr>
                <w:rFonts w:ascii="宋体" w:hAnsi="宋体"/>
                <w:sz w:val="24"/>
                <w:u w:val="single"/>
              </w:rPr>
            </w:pPr>
            <w:r w:rsidRPr="00EB0D7F">
              <w:rPr>
                <w:rFonts w:ascii="宋体" w:hAnsi="宋体"/>
                <w:sz w:val="24"/>
              </w:rPr>
              <w:t>□</w:t>
            </w:r>
            <w:r w:rsidRPr="00EB0D7F">
              <w:rPr>
                <w:rFonts w:ascii="宋体" w:hAnsi="宋体" w:hint="eastAsia"/>
                <w:sz w:val="24"/>
              </w:rPr>
              <w:t>工程</w:t>
            </w:r>
          </w:p>
        </w:tc>
      </w:tr>
      <w:tr w:rsidR="00EB0D7F" w:rsidRPr="00EB0D7F" w14:paraId="6C8CB158" w14:textId="77777777" w:rsidTr="00EB0D7F">
        <w:trPr>
          <w:jc w:val="center"/>
        </w:trPr>
        <w:tc>
          <w:tcPr>
            <w:tcW w:w="936" w:type="dxa"/>
            <w:vAlign w:val="center"/>
          </w:tcPr>
          <w:p w14:paraId="27A4D887"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2.3</w:t>
            </w:r>
          </w:p>
        </w:tc>
        <w:tc>
          <w:tcPr>
            <w:tcW w:w="1327" w:type="dxa"/>
            <w:vAlign w:val="center"/>
          </w:tcPr>
          <w:p w14:paraId="7A1368FD" w14:textId="77777777" w:rsidR="00DA7FA6" w:rsidRPr="00EB0D7F" w:rsidRDefault="00000000">
            <w:pPr>
              <w:spacing w:line="312" w:lineRule="auto"/>
              <w:jc w:val="center"/>
              <w:rPr>
                <w:rFonts w:ascii="宋体" w:hAnsi="宋体"/>
                <w:sz w:val="24"/>
              </w:rPr>
            </w:pPr>
            <w:r w:rsidRPr="00EB0D7F">
              <w:rPr>
                <w:rFonts w:ascii="宋体" w:hAnsi="宋体"/>
                <w:sz w:val="24"/>
              </w:rPr>
              <w:t>科研仪器设备</w:t>
            </w:r>
          </w:p>
        </w:tc>
        <w:tc>
          <w:tcPr>
            <w:tcW w:w="6521" w:type="dxa"/>
            <w:vAlign w:val="center"/>
          </w:tcPr>
          <w:p w14:paraId="55AFA9B8" w14:textId="77777777" w:rsidR="00DA7FA6" w:rsidRPr="00EB0D7F" w:rsidRDefault="00000000">
            <w:pPr>
              <w:spacing w:line="312" w:lineRule="auto"/>
              <w:jc w:val="left"/>
              <w:rPr>
                <w:rFonts w:ascii="宋体" w:hAnsi="宋体"/>
                <w:sz w:val="24"/>
              </w:rPr>
            </w:pPr>
            <w:r w:rsidRPr="00EB0D7F">
              <w:rPr>
                <w:rFonts w:ascii="宋体" w:hAnsi="宋体"/>
                <w:sz w:val="24"/>
              </w:rPr>
              <w:t>是否属于科研仪器设备采购项目：</w:t>
            </w:r>
          </w:p>
          <w:p w14:paraId="4F0EE2C4" w14:textId="77777777" w:rsidR="00DA7FA6" w:rsidRPr="00EB0D7F" w:rsidRDefault="00000000">
            <w:pPr>
              <w:spacing w:line="312" w:lineRule="auto"/>
              <w:jc w:val="left"/>
              <w:rPr>
                <w:rFonts w:ascii="宋体" w:hAnsi="宋体"/>
                <w:sz w:val="24"/>
              </w:rPr>
            </w:pPr>
            <w:r w:rsidRPr="00EB0D7F">
              <w:rPr>
                <w:rFonts w:ascii="宋体" w:hAnsi="宋体"/>
                <w:sz w:val="24"/>
              </w:rPr>
              <w:t>□是</w:t>
            </w:r>
          </w:p>
          <w:p w14:paraId="091E5AC3" w14:textId="77777777" w:rsidR="00DA7FA6" w:rsidRPr="00EB0D7F" w:rsidRDefault="00000000">
            <w:pPr>
              <w:spacing w:line="312" w:lineRule="auto"/>
              <w:jc w:val="left"/>
              <w:rPr>
                <w:rFonts w:ascii="宋体" w:hAnsi="宋体"/>
                <w:sz w:val="24"/>
              </w:rPr>
            </w:pPr>
            <w:r w:rsidRPr="00EB0D7F">
              <w:rPr>
                <w:rFonts w:ascii="宋体" w:hAnsi="宋体"/>
                <w:b/>
                <w:sz w:val="24"/>
              </w:rPr>
              <w:t>■</w:t>
            </w:r>
            <w:r w:rsidRPr="00EB0D7F">
              <w:rPr>
                <w:rFonts w:ascii="宋体" w:hAnsi="宋体"/>
                <w:sz w:val="24"/>
              </w:rPr>
              <w:t>否</w:t>
            </w:r>
          </w:p>
        </w:tc>
      </w:tr>
      <w:tr w:rsidR="00EB0D7F" w:rsidRPr="00EB0D7F" w14:paraId="626EAFA1" w14:textId="77777777" w:rsidTr="00EB0D7F">
        <w:trPr>
          <w:jc w:val="center"/>
        </w:trPr>
        <w:tc>
          <w:tcPr>
            <w:tcW w:w="936" w:type="dxa"/>
            <w:vMerge w:val="restart"/>
            <w:vAlign w:val="center"/>
          </w:tcPr>
          <w:p w14:paraId="6C7C7A3F"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3.1</w:t>
            </w:r>
          </w:p>
        </w:tc>
        <w:tc>
          <w:tcPr>
            <w:tcW w:w="1327" w:type="dxa"/>
            <w:vAlign w:val="center"/>
          </w:tcPr>
          <w:p w14:paraId="7E6AB7B2" w14:textId="77777777" w:rsidR="00DA7FA6" w:rsidRPr="00EB0D7F" w:rsidRDefault="00000000">
            <w:pPr>
              <w:spacing w:line="312" w:lineRule="auto"/>
              <w:jc w:val="center"/>
              <w:rPr>
                <w:rFonts w:ascii="宋体" w:hAnsi="宋体"/>
                <w:sz w:val="24"/>
              </w:rPr>
            </w:pPr>
            <w:r w:rsidRPr="00EB0D7F">
              <w:rPr>
                <w:rFonts w:ascii="宋体" w:hAnsi="宋体"/>
                <w:sz w:val="24"/>
              </w:rPr>
              <w:t>现场考察</w:t>
            </w:r>
          </w:p>
        </w:tc>
        <w:tc>
          <w:tcPr>
            <w:tcW w:w="6521" w:type="dxa"/>
            <w:vAlign w:val="center"/>
          </w:tcPr>
          <w:p w14:paraId="5F162EC2" w14:textId="77777777" w:rsidR="00DA7FA6" w:rsidRPr="00EB0D7F" w:rsidRDefault="00000000">
            <w:pPr>
              <w:spacing w:line="312" w:lineRule="auto"/>
              <w:jc w:val="left"/>
              <w:rPr>
                <w:rFonts w:ascii="宋体" w:hAnsi="宋体"/>
                <w:sz w:val="24"/>
              </w:rPr>
            </w:pPr>
            <w:r w:rsidRPr="00EB0D7F">
              <w:rPr>
                <w:rFonts w:ascii="宋体" w:hAnsi="宋体"/>
                <w:b/>
                <w:sz w:val="24"/>
              </w:rPr>
              <w:t>■</w:t>
            </w:r>
            <w:r w:rsidRPr="00EB0D7F">
              <w:rPr>
                <w:rFonts w:ascii="宋体" w:hAnsi="宋体"/>
                <w:sz w:val="24"/>
              </w:rPr>
              <w:t>不组织</w:t>
            </w:r>
          </w:p>
          <w:p w14:paraId="710CB57F" w14:textId="77777777" w:rsidR="00DA7FA6" w:rsidRPr="00EB0D7F" w:rsidRDefault="00000000">
            <w:pPr>
              <w:spacing w:line="312" w:lineRule="auto"/>
              <w:jc w:val="left"/>
              <w:rPr>
                <w:rFonts w:ascii="宋体" w:hAnsi="宋体"/>
                <w:bCs/>
                <w:sz w:val="24"/>
              </w:rPr>
            </w:pPr>
            <w:r w:rsidRPr="00EB0D7F">
              <w:rPr>
                <w:rFonts w:ascii="宋体" w:hAnsi="宋体"/>
                <w:sz w:val="24"/>
              </w:rPr>
              <w:t>□组织，考察时间：___年___月___日___点___分</w:t>
            </w:r>
          </w:p>
          <w:p w14:paraId="0F9BADFE"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hint="default"/>
                <w:sz w:val="24"/>
                <w:szCs w:val="24"/>
              </w:rPr>
              <w:t>考察地点：___________</w:t>
            </w:r>
            <w:r w:rsidRPr="00EB0D7F">
              <w:rPr>
                <w:rFonts w:hAnsi="宋体"/>
                <w:sz w:val="24"/>
                <w:szCs w:val="24"/>
              </w:rPr>
              <w:t>。</w:t>
            </w:r>
          </w:p>
        </w:tc>
      </w:tr>
      <w:tr w:rsidR="00EB0D7F" w:rsidRPr="00EB0D7F" w14:paraId="40297E12" w14:textId="77777777" w:rsidTr="00EB0D7F">
        <w:trPr>
          <w:jc w:val="center"/>
        </w:trPr>
        <w:tc>
          <w:tcPr>
            <w:tcW w:w="936" w:type="dxa"/>
            <w:vMerge/>
            <w:vAlign w:val="center"/>
          </w:tcPr>
          <w:p w14:paraId="4B54A2D5" w14:textId="77777777" w:rsidR="00DA7FA6" w:rsidRPr="00EB0D7F" w:rsidRDefault="00DA7FA6">
            <w:pPr>
              <w:pStyle w:val="af"/>
              <w:adjustRightInd w:val="0"/>
              <w:snapToGrid w:val="0"/>
              <w:spacing w:line="312" w:lineRule="auto"/>
              <w:jc w:val="center"/>
              <w:rPr>
                <w:rFonts w:hAnsi="宋体" w:hint="default"/>
                <w:sz w:val="24"/>
                <w:szCs w:val="24"/>
              </w:rPr>
            </w:pPr>
          </w:p>
        </w:tc>
        <w:tc>
          <w:tcPr>
            <w:tcW w:w="1327" w:type="dxa"/>
            <w:vAlign w:val="center"/>
          </w:tcPr>
          <w:p w14:paraId="08F79C13" w14:textId="77777777" w:rsidR="00DA7FA6" w:rsidRPr="00EB0D7F" w:rsidRDefault="00000000">
            <w:pPr>
              <w:spacing w:line="312" w:lineRule="auto"/>
              <w:jc w:val="center"/>
              <w:rPr>
                <w:rFonts w:ascii="宋体" w:hAnsi="宋体"/>
                <w:sz w:val="24"/>
              </w:rPr>
            </w:pPr>
            <w:r w:rsidRPr="00EB0D7F">
              <w:rPr>
                <w:rFonts w:ascii="宋体" w:hAnsi="宋体"/>
                <w:sz w:val="24"/>
              </w:rPr>
              <w:t>磋商前答疑会</w:t>
            </w:r>
          </w:p>
        </w:tc>
        <w:tc>
          <w:tcPr>
            <w:tcW w:w="6521" w:type="dxa"/>
            <w:vAlign w:val="center"/>
          </w:tcPr>
          <w:p w14:paraId="1E2B3E73" w14:textId="77777777" w:rsidR="00DA7FA6" w:rsidRPr="00EB0D7F" w:rsidRDefault="00000000">
            <w:pPr>
              <w:spacing w:line="312" w:lineRule="auto"/>
              <w:jc w:val="left"/>
              <w:rPr>
                <w:rFonts w:ascii="宋体" w:hAnsi="宋体"/>
                <w:sz w:val="24"/>
              </w:rPr>
            </w:pPr>
            <w:r w:rsidRPr="00EB0D7F">
              <w:rPr>
                <w:rFonts w:ascii="宋体" w:hAnsi="宋体"/>
                <w:b/>
                <w:sz w:val="24"/>
              </w:rPr>
              <w:t>■</w:t>
            </w:r>
            <w:r w:rsidRPr="00EB0D7F">
              <w:rPr>
                <w:rFonts w:ascii="宋体" w:hAnsi="宋体"/>
                <w:sz w:val="24"/>
              </w:rPr>
              <w:t>不召开</w:t>
            </w:r>
          </w:p>
          <w:p w14:paraId="7C07886E" w14:textId="77777777" w:rsidR="00DA7FA6" w:rsidRPr="00EB0D7F" w:rsidRDefault="00000000">
            <w:pPr>
              <w:spacing w:line="312" w:lineRule="auto"/>
              <w:jc w:val="left"/>
              <w:rPr>
                <w:rFonts w:ascii="宋体" w:hAnsi="宋体"/>
                <w:sz w:val="24"/>
              </w:rPr>
            </w:pPr>
            <w:r w:rsidRPr="00EB0D7F">
              <w:rPr>
                <w:rFonts w:ascii="宋体" w:hAnsi="宋体"/>
                <w:sz w:val="24"/>
              </w:rPr>
              <w:t>□召开，召开时间：___年___月___日___点___分</w:t>
            </w:r>
          </w:p>
          <w:p w14:paraId="4809EF2D" w14:textId="77777777" w:rsidR="00DA7FA6" w:rsidRPr="00EB0D7F" w:rsidRDefault="00000000">
            <w:pPr>
              <w:spacing w:line="312" w:lineRule="auto"/>
              <w:jc w:val="left"/>
              <w:rPr>
                <w:rFonts w:ascii="宋体" w:hAnsi="宋体"/>
                <w:sz w:val="24"/>
              </w:rPr>
            </w:pPr>
            <w:r w:rsidRPr="00EB0D7F">
              <w:rPr>
                <w:rFonts w:ascii="宋体" w:hAnsi="宋体"/>
                <w:sz w:val="24"/>
              </w:rPr>
              <w:t>召开地点：___________</w:t>
            </w:r>
            <w:r w:rsidRPr="00EB0D7F">
              <w:rPr>
                <w:rFonts w:ascii="宋体" w:hAnsi="宋体" w:hint="eastAsia"/>
                <w:sz w:val="24"/>
              </w:rPr>
              <w:t>。</w:t>
            </w:r>
          </w:p>
        </w:tc>
      </w:tr>
      <w:tr w:rsidR="00EB0D7F" w:rsidRPr="00EB0D7F" w14:paraId="309921E0" w14:textId="77777777" w:rsidTr="00EB0D7F">
        <w:trPr>
          <w:jc w:val="center"/>
        </w:trPr>
        <w:tc>
          <w:tcPr>
            <w:tcW w:w="936" w:type="dxa"/>
            <w:vAlign w:val="center"/>
          </w:tcPr>
          <w:p w14:paraId="12D64186"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4.2.5</w:t>
            </w:r>
          </w:p>
        </w:tc>
        <w:tc>
          <w:tcPr>
            <w:tcW w:w="1327" w:type="dxa"/>
            <w:vAlign w:val="center"/>
          </w:tcPr>
          <w:p w14:paraId="409C6202" w14:textId="77777777" w:rsidR="00DA7FA6" w:rsidRPr="00EB0D7F" w:rsidRDefault="00000000">
            <w:pPr>
              <w:spacing w:line="312" w:lineRule="auto"/>
              <w:jc w:val="center"/>
              <w:rPr>
                <w:rFonts w:ascii="宋体" w:hAnsi="宋体"/>
                <w:sz w:val="24"/>
              </w:rPr>
            </w:pPr>
            <w:r w:rsidRPr="00EB0D7F">
              <w:rPr>
                <w:rFonts w:ascii="宋体" w:hAnsi="宋体"/>
                <w:sz w:val="24"/>
              </w:rPr>
              <w:t>标的所属行业</w:t>
            </w:r>
          </w:p>
        </w:tc>
        <w:tc>
          <w:tcPr>
            <w:tcW w:w="6521" w:type="dxa"/>
            <w:vAlign w:val="center"/>
          </w:tcPr>
          <w:p w14:paraId="4A68C6A2" w14:textId="77777777" w:rsidR="00DA7FA6" w:rsidRPr="00EB0D7F" w:rsidRDefault="00000000">
            <w:pPr>
              <w:spacing w:line="312" w:lineRule="auto"/>
              <w:ind w:firstLineChars="100" w:firstLine="240"/>
              <w:jc w:val="left"/>
              <w:rPr>
                <w:rFonts w:ascii="宋体" w:hAnsi="宋体"/>
                <w:sz w:val="24"/>
              </w:rPr>
            </w:pPr>
            <w:r w:rsidRPr="00EB0D7F">
              <w:rPr>
                <w:rFonts w:ascii="宋体" w:hAnsi="宋体"/>
                <w:sz w:val="24"/>
              </w:rPr>
              <w:t>本项目采购标的对应的中小企业划分标准所属行业：</w:t>
            </w:r>
            <w:r w:rsidRPr="00EB0D7F">
              <w:rPr>
                <w:rFonts w:ascii="宋体" w:hAnsi="宋体" w:hint="eastAsia"/>
                <w:b/>
                <w:sz w:val="24"/>
                <w:u w:val="single"/>
              </w:rPr>
              <w:t>软件和信息技术服务业。</w:t>
            </w:r>
          </w:p>
        </w:tc>
      </w:tr>
      <w:tr w:rsidR="00EB0D7F" w:rsidRPr="00EB0D7F" w14:paraId="0CB6BF47" w14:textId="77777777" w:rsidTr="00EB0D7F">
        <w:trPr>
          <w:jc w:val="center"/>
        </w:trPr>
        <w:tc>
          <w:tcPr>
            <w:tcW w:w="936" w:type="dxa"/>
            <w:vAlign w:val="center"/>
          </w:tcPr>
          <w:p w14:paraId="7DB54CDD"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10.2</w:t>
            </w:r>
          </w:p>
        </w:tc>
        <w:tc>
          <w:tcPr>
            <w:tcW w:w="1327" w:type="dxa"/>
            <w:vAlign w:val="center"/>
          </w:tcPr>
          <w:p w14:paraId="2F52A6DC" w14:textId="77777777" w:rsidR="00DA7FA6" w:rsidRPr="00EB0D7F" w:rsidRDefault="00000000">
            <w:pPr>
              <w:spacing w:line="312" w:lineRule="auto"/>
              <w:jc w:val="center"/>
              <w:rPr>
                <w:rFonts w:ascii="宋体" w:hAnsi="宋体"/>
                <w:sz w:val="24"/>
              </w:rPr>
            </w:pPr>
            <w:r w:rsidRPr="00EB0D7F">
              <w:rPr>
                <w:rFonts w:ascii="宋体" w:hAnsi="宋体"/>
                <w:sz w:val="24"/>
              </w:rPr>
              <w:t>报价</w:t>
            </w:r>
          </w:p>
        </w:tc>
        <w:tc>
          <w:tcPr>
            <w:tcW w:w="6521" w:type="dxa"/>
            <w:vAlign w:val="center"/>
          </w:tcPr>
          <w:p w14:paraId="10D8010B" w14:textId="77777777" w:rsidR="00DA7FA6" w:rsidRPr="00EB0D7F" w:rsidRDefault="00000000">
            <w:pPr>
              <w:spacing w:line="312" w:lineRule="auto"/>
              <w:jc w:val="left"/>
              <w:rPr>
                <w:rFonts w:ascii="宋体" w:hAnsi="宋体"/>
                <w:sz w:val="24"/>
              </w:rPr>
            </w:pPr>
            <w:r w:rsidRPr="00EB0D7F">
              <w:rPr>
                <w:rFonts w:ascii="宋体" w:hAnsi="宋体"/>
                <w:sz w:val="24"/>
              </w:rPr>
              <w:t>报价的特殊规定：</w:t>
            </w:r>
          </w:p>
          <w:p w14:paraId="49ACC289" w14:textId="77777777" w:rsidR="00DA7FA6" w:rsidRPr="00EB0D7F" w:rsidRDefault="00000000">
            <w:pPr>
              <w:spacing w:line="312" w:lineRule="auto"/>
              <w:jc w:val="left"/>
              <w:rPr>
                <w:rFonts w:ascii="宋体" w:hAnsi="宋体"/>
                <w:sz w:val="24"/>
              </w:rPr>
            </w:pPr>
            <w:r w:rsidRPr="00EB0D7F">
              <w:rPr>
                <w:rFonts w:ascii="宋体" w:hAnsi="宋体"/>
                <w:b/>
                <w:sz w:val="24"/>
              </w:rPr>
              <w:t>■</w:t>
            </w:r>
            <w:r w:rsidRPr="00EB0D7F">
              <w:rPr>
                <w:rFonts w:ascii="宋体" w:hAnsi="宋体"/>
                <w:sz w:val="24"/>
              </w:rPr>
              <w:t>无</w:t>
            </w:r>
          </w:p>
          <w:p w14:paraId="03AFDCD0" w14:textId="77777777" w:rsidR="00DA7FA6" w:rsidRPr="00EB0D7F" w:rsidRDefault="00000000">
            <w:pPr>
              <w:spacing w:line="312" w:lineRule="auto"/>
              <w:jc w:val="left"/>
              <w:rPr>
                <w:rFonts w:ascii="宋体" w:hAnsi="宋体"/>
                <w:sz w:val="24"/>
              </w:rPr>
            </w:pPr>
            <w:r w:rsidRPr="00EB0D7F">
              <w:rPr>
                <w:rFonts w:ascii="宋体" w:hAnsi="宋体"/>
                <w:sz w:val="24"/>
              </w:rPr>
              <w:t>□有，具体情形：___________。</w:t>
            </w:r>
          </w:p>
        </w:tc>
      </w:tr>
      <w:tr w:rsidR="00EB0D7F" w:rsidRPr="00EB0D7F" w14:paraId="3FC979F9" w14:textId="77777777" w:rsidTr="00EB0D7F">
        <w:trPr>
          <w:jc w:val="center"/>
        </w:trPr>
        <w:tc>
          <w:tcPr>
            <w:tcW w:w="936" w:type="dxa"/>
            <w:vAlign w:val="center"/>
          </w:tcPr>
          <w:p w14:paraId="59D4C49C"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11.1</w:t>
            </w:r>
          </w:p>
        </w:tc>
        <w:tc>
          <w:tcPr>
            <w:tcW w:w="1327" w:type="dxa"/>
            <w:vMerge w:val="restart"/>
            <w:vAlign w:val="center"/>
          </w:tcPr>
          <w:p w14:paraId="528768E4" w14:textId="77777777" w:rsidR="00DA7FA6" w:rsidRPr="00EB0D7F" w:rsidRDefault="00000000">
            <w:pPr>
              <w:spacing w:line="312" w:lineRule="auto"/>
              <w:jc w:val="center"/>
              <w:rPr>
                <w:rFonts w:ascii="宋体" w:hAnsi="宋体"/>
                <w:sz w:val="24"/>
              </w:rPr>
            </w:pPr>
            <w:r w:rsidRPr="00EB0D7F">
              <w:rPr>
                <w:rFonts w:ascii="宋体" w:hAnsi="宋体"/>
                <w:sz w:val="24"/>
              </w:rPr>
              <w:t>磋商保证金</w:t>
            </w:r>
          </w:p>
        </w:tc>
        <w:tc>
          <w:tcPr>
            <w:tcW w:w="6521" w:type="dxa"/>
            <w:vAlign w:val="center"/>
          </w:tcPr>
          <w:p w14:paraId="2FCFD2F6"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hint="default"/>
                <w:sz w:val="24"/>
                <w:szCs w:val="24"/>
              </w:rPr>
              <w:t>磋商保证金金额：</w:t>
            </w:r>
          </w:p>
          <w:p w14:paraId="52DD02EE"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01包：</w:t>
            </w:r>
            <w:r w:rsidRPr="00EB0D7F">
              <w:rPr>
                <w:rFonts w:hAnsi="宋体"/>
                <w:sz w:val="24"/>
                <w:szCs w:val="24"/>
                <w:u w:val="single"/>
              </w:rPr>
              <w:t>叁万元</w:t>
            </w:r>
            <w:r w:rsidRPr="00EB0D7F">
              <w:rPr>
                <w:rFonts w:hAnsi="宋体" w:hint="default"/>
                <w:sz w:val="24"/>
                <w:szCs w:val="24"/>
              </w:rPr>
              <w:t>。</w:t>
            </w:r>
          </w:p>
          <w:p w14:paraId="03C63CF5" w14:textId="77777777" w:rsidR="00DA7FA6" w:rsidRPr="00EB0D7F" w:rsidRDefault="00000000">
            <w:pPr>
              <w:spacing w:line="312" w:lineRule="auto"/>
              <w:jc w:val="left"/>
              <w:rPr>
                <w:rFonts w:ascii="宋体" w:hAnsi="宋体"/>
                <w:sz w:val="24"/>
              </w:rPr>
            </w:pPr>
            <w:r w:rsidRPr="00EB0D7F">
              <w:rPr>
                <w:rFonts w:ascii="宋体" w:hAnsi="宋体"/>
                <w:sz w:val="24"/>
              </w:rPr>
              <w:t>磋商保证金收受人信息：</w:t>
            </w:r>
          </w:p>
          <w:p w14:paraId="671D23F8" w14:textId="77777777" w:rsidR="00DA7FA6" w:rsidRPr="00EB0D7F" w:rsidRDefault="00000000">
            <w:pPr>
              <w:spacing w:line="312" w:lineRule="auto"/>
              <w:ind w:firstLineChars="200" w:firstLine="480"/>
              <w:rPr>
                <w:rFonts w:asciiTheme="minorEastAsia" w:eastAsiaTheme="minorEastAsia" w:hAnsiTheme="minorEastAsia"/>
                <w:sz w:val="24"/>
              </w:rPr>
            </w:pPr>
            <w:r w:rsidRPr="00EB0D7F">
              <w:rPr>
                <w:rFonts w:asciiTheme="minorEastAsia" w:eastAsiaTheme="minorEastAsia" w:hAnsiTheme="minorEastAsia" w:hint="eastAsia"/>
                <w:sz w:val="24"/>
              </w:rPr>
              <w:t>公司名称：北京明德致信咨询有限公司</w:t>
            </w:r>
          </w:p>
          <w:p w14:paraId="63F9DE4C" w14:textId="77777777" w:rsidR="00DA7FA6" w:rsidRPr="00EB0D7F" w:rsidRDefault="00000000">
            <w:pPr>
              <w:spacing w:line="312" w:lineRule="auto"/>
              <w:ind w:firstLineChars="200" w:firstLine="480"/>
              <w:rPr>
                <w:rFonts w:asciiTheme="minorEastAsia" w:eastAsiaTheme="minorEastAsia" w:hAnsiTheme="minorEastAsia"/>
                <w:sz w:val="24"/>
              </w:rPr>
            </w:pPr>
            <w:r w:rsidRPr="00EB0D7F">
              <w:rPr>
                <w:rFonts w:asciiTheme="minorEastAsia" w:eastAsiaTheme="minorEastAsia" w:hAnsiTheme="minorEastAsia" w:hint="eastAsia"/>
                <w:sz w:val="24"/>
              </w:rPr>
              <w:t>开 户 行：中国工商银行股份有限公司北京东升路支行</w:t>
            </w:r>
          </w:p>
          <w:p w14:paraId="03D1F775" w14:textId="77777777" w:rsidR="00DA7FA6" w:rsidRPr="00EB0D7F" w:rsidRDefault="00000000">
            <w:pPr>
              <w:spacing w:line="312" w:lineRule="auto"/>
              <w:ind w:firstLineChars="200" w:firstLine="480"/>
              <w:rPr>
                <w:rFonts w:asciiTheme="minorEastAsia" w:eastAsiaTheme="minorEastAsia" w:hAnsiTheme="minorEastAsia"/>
                <w:sz w:val="24"/>
              </w:rPr>
            </w:pPr>
            <w:r w:rsidRPr="00EB0D7F">
              <w:rPr>
                <w:rFonts w:asciiTheme="minorEastAsia" w:eastAsiaTheme="minorEastAsia" w:hAnsiTheme="minorEastAsia" w:hint="eastAsia"/>
                <w:sz w:val="24"/>
              </w:rPr>
              <w:t>账    号：0200 0062 1920 0492 968</w:t>
            </w:r>
          </w:p>
          <w:p w14:paraId="290F01EC" w14:textId="77777777" w:rsidR="00DA7FA6" w:rsidRPr="00EB0D7F" w:rsidRDefault="00000000">
            <w:pPr>
              <w:spacing w:line="312" w:lineRule="auto"/>
              <w:jc w:val="left"/>
              <w:rPr>
                <w:rFonts w:ascii="宋体" w:hAnsi="宋体"/>
                <w:b/>
                <w:bCs/>
                <w:sz w:val="24"/>
              </w:rPr>
            </w:pPr>
            <w:r w:rsidRPr="00EB0D7F">
              <w:rPr>
                <w:rFonts w:ascii="宋体" w:hAnsi="宋体" w:hint="eastAsia"/>
                <w:b/>
                <w:bCs/>
                <w:sz w:val="24"/>
              </w:rPr>
              <w:t>供应商若采用电汇形式缴纳保证金，请在汇款附言或备注栏中标记“招标编号和保证金”字样。</w:t>
            </w:r>
          </w:p>
        </w:tc>
      </w:tr>
      <w:tr w:rsidR="00EB0D7F" w:rsidRPr="00EB0D7F" w14:paraId="55D283C5" w14:textId="77777777" w:rsidTr="00EB0D7F">
        <w:trPr>
          <w:jc w:val="center"/>
        </w:trPr>
        <w:tc>
          <w:tcPr>
            <w:tcW w:w="936" w:type="dxa"/>
            <w:vAlign w:val="center"/>
          </w:tcPr>
          <w:p w14:paraId="2F592AFC"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sz w:val="24"/>
                <w:szCs w:val="24"/>
              </w:rPr>
              <w:lastRenderedPageBreak/>
              <w:t>1</w:t>
            </w:r>
            <w:r w:rsidRPr="00EB0D7F">
              <w:rPr>
                <w:rFonts w:hAnsi="宋体" w:hint="default"/>
                <w:sz w:val="24"/>
                <w:szCs w:val="24"/>
              </w:rPr>
              <w:t>1.6.2</w:t>
            </w:r>
          </w:p>
        </w:tc>
        <w:tc>
          <w:tcPr>
            <w:tcW w:w="1327" w:type="dxa"/>
            <w:vMerge/>
            <w:vAlign w:val="center"/>
          </w:tcPr>
          <w:p w14:paraId="0AD2E41C" w14:textId="77777777" w:rsidR="00DA7FA6" w:rsidRPr="00EB0D7F" w:rsidRDefault="00DA7FA6">
            <w:pPr>
              <w:spacing w:line="312" w:lineRule="auto"/>
              <w:jc w:val="center"/>
              <w:rPr>
                <w:rFonts w:ascii="宋体" w:hAnsi="宋体"/>
                <w:sz w:val="24"/>
              </w:rPr>
            </w:pPr>
          </w:p>
        </w:tc>
        <w:tc>
          <w:tcPr>
            <w:tcW w:w="6521" w:type="dxa"/>
            <w:vAlign w:val="center"/>
          </w:tcPr>
          <w:p w14:paraId="5785C27D" w14:textId="77777777" w:rsidR="00DA7FA6" w:rsidRPr="00EB0D7F" w:rsidRDefault="00000000">
            <w:pPr>
              <w:spacing w:line="312" w:lineRule="auto"/>
              <w:jc w:val="left"/>
              <w:rPr>
                <w:rFonts w:ascii="宋体" w:hAnsi="宋体"/>
                <w:sz w:val="24"/>
              </w:rPr>
            </w:pPr>
            <w:r w:rsidRPr="00EB0D7F">
              <w:rPr>
                <w:rFonts w:ascii="宋体" w:hAnsi="宋体" w:hint="eastAsia"/>
                <w:sz w:val="24"/>
              </w:rPr>
              <w:t>成交供应商应在采购合同签订后2个工作日内，将合同扫描件发送到bjmdzx@vip.163.com邮箱办理保证金退还手续，保证金将在合同签订的5个工作日内退回来款账户。</w:t>
            </w:r>
          </w:p>
          <w:p w14:paraId="418317B7" w14:textId="77777777" w:rsidR="00DA7FA6" w:rsidRPr="00EB0D7F" w:rsidRDefault="00000000">
            <w:pPr>
              <w:spacing w:line="312" w:lineRule="auto"/>
              <w:jc w:val="left"/>
              <w:rPr>
                <w:rFonts w:ascii="宋体" w:hAnsi="宋体"/>
                <w:sz w:val="24"/>
              </w:rPr>
            </w:pPr>
            <w:r w:rsidRPr="00EB0D7F">
              <w:rPr>
                <w:rFonts w:ascii="宋体" w:hAnsi="宋体" w:hint="eastAsia"/>
                <w:sz w:val="24"/>
              </w:rPr>
              <w:t>邮件格式：招标编号+退还投标保证金+供应商名称+已签订采购合同。</w:t>
            </w:r>
          </w:p>
          <w:p w14:paraId="5D31AD4E"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rPr>
              <w:t>内附：采购合同扫描件</w:t>
            </w:r>
            <w:r w:rsidRPr="00EB0D7F">
              <w:rPr>
                <w:rFonts w:hAnsi="宋体" w:hint="default"/>
                <w:sz w:val="24"/>
                <w:szCs w:val="24"/>
              </w:rPr>
              <w:t xml:space="preserve"> </w:t>
            </w:r>
          </w:p>
        </w:tc>
      </w:tr>
      <w:tr w:rsidR="00EB0D7F" w:rsidRPr="00EB0D7F" w14:paraId="0DD49CDF" w14:textId="77777777" w:rsidTr="00EB0D7F">
        <w:trPr>
          <w:jc w:val="center"/>
        </w:trPr>
        <w:tc>
          <w:tcPr>
            <w:tcW w:w="936" w:type="dxa"/>
            <w:vAlign w:val="center"/>
          </w:tcPr>
          <w:p w14:paraId="0815EEC4"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11.7.5</w:t>
            </w:r>
          </w:p>
        </w:tc>
        <w:tc>
          <w:tcPr>
            <w:tcW w:w="1327" w:type="dxa"/>
            <w:vMerge/>
            <w:vAlign w:val="center"/>
          </w:tcPr>
          <w:p w14:paraId="4C7592A5" w14:textId="77777777" w:rsidR="00DA7FA6" w:rsidRPr="00EB0D7F" w:rsidRDefault="00DA7FA6">
            <w:pPr>
              <w:spacing w:line="312" w:lineRule="auto"/>
              <w:jc w:val="center"/>
              <w:rPr>
                <w:rFonts w:ascii="宋体" w:hAnsi="宋体"/>
                <w:sz w:val="24"/>
              </w:rPr>
            </w:pPr>
          </w:p>
        </w:tc>
        <w:tc>
          <w:tcPr>
            <w:tcW w:w="6521" w:type="dxa"/>
            <w:vAlign w:val="center"/>
          </w:tcPr>
          <w:p w14:paraId="55879BAE" w14:textId="77777777" w:rsidR="00DA7FA6" w:rsidRPr="00EB0D7F" w:rsidRDefault="00000000">
            <w:pPr>
              <w:spacing w:line="312" w:lineRule="auto"/>
              <w:jc w:val="left"/>
              <w:rPr>
                <w:rFonts w:ascii="宋体" w:hAnsi="宋体"/>
                <w:sz w:val="24"/>
              </w:rPr>
            </w:pPr>
            <w:r w:rsidRPr="00EB0D7F">
              <w:rPr>
                <w:rFonts w:ascii="宋体" w:hAnsi="宋体" w:hint="eastAsia"/>
                <w:sz w:val="24"/>
              </w:rPr>
              <w:t>磋商</w:t>
            </w:r>
            <w:r w:rsidRPr="00EB0D7F">
              <w:rPr>
                <w:rFonts w:ascii="宋体" w:hAnsi="宋体"/>
                <w:sz w:val="24"/>
              </w:rPr>
              <w:t>保证金可以不予退还的其他情形：</w:t>
            </w:r>
          </w:p>
          <w:p w14:paraId="4E6C56F3" w14:textId="77777777" w:rsidR="00DA7FA6" w:rsidRPr="00EB0D7F" w:rsidRDefault="00000000">
            <w:pPr>
              <w:spacing w:line="312" w:lineRule="auto"/>
              <w:jc w:val="left"/>
              <w:rPr>
                <w:rFonts w:ascii="宋体" w:hAnsi="宋体"/>
                <w:sz w:val="24"/>
              </w:rPr>
            </w:pPr>
            <w:r w:rsidRPr="00EB0D7F">
              <w:rPr>
                <w:rFonts w:ascii="宋体" w:hAnsi="宋体"/>
                <w:sz w:val="24"/>
              </w:rPr>
              <w:t>□无</w:t>
            </w:r>
          </w:p>
          <w:p w14:paraId="2D5081F8"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w:t>
            </w:r>
            <w:r w:rsidRPr="00EB0D7F">
              <w:rPr>
                <w:rFonts w:hAnsi="宋体" w:hint="default"/>
                <w:sz w:val="24"/>
                <w:szCs w:val="24"/>
              </w:rPr>
              <w:t>有，具体情形：</w:t>
            </w:r>
          </w:p>
          <w:p w14:paraId="0496CAD5"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（1）供应商在提交响应文件截止时间后撤回响应文件的；</w:t>
            </w:r>
          </w:p>
          <w:p w14:paraId="27F008A6"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（2）供应商在响应文件中提供虚假材料的；</w:t>
            </w:r>
          </w:p>
          <w:p w14:paraId="3E8895C8"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（3）除因不可抗力或磋商文件认可的情形以外，成交供应商不与采购人签订合同的；</w:t>
            </w:r>
          </w:p>
          <w:p w14:paraId="18E6EC74"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（4）供应商与采购人、其他供应商或者采购代理机构恶意串通的；</w:t>
            </w:r>
          </w:p>
          <w:p w14:paraId="6E09ECF6"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（5）磋商文件规定的其他情形。</w:t>
            </w:r>
          </w:p>
        </w:tc>
      </w:tr>
      <w:tr w:rsidR="00EB0D7F" w:rsidRPr="00EB0D7F" w14:paraId="46E0C155" w14:textId="77777777" w:rsidTr="00EB0D7F">
        <w:trPr>
          <w:jc w:val="center"/>
        </w:trPr>
        <w:tc>
          <w:tcPr>
            <w:tcW w:w="936" w:type="dxa"/>
            <w:vAlign w:val="center"/>
          </w:tcPr>
          <w:p w14:paraId="3092C219"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12.1</w:t>
            </w:r>
          </w:p>
        </w:tc>
        <w:tc>
          <w:tcPr>
            <w:tcW w:w="1327" w:type="dxa"/>
            <w:vAlign w:val="center"/>
          </w:tcPr>
          <w:p w14:paraId="092CFD92" w14:textId="77777777" w:rsidR="00DA7FA6" w:rsidRPr="00EB0D7F" w:rsidRDefault="00000000">
            <w:pPr>
              <w:spacing w:line="312" w:lineRule="auto"/>
              <w:jc w:val="center"/>
              <w:rPr>
                <w:rFonts w:ascii="宋体" w:hAnsi="宋体"/>
                <w:sz w:val="24"/>
              </w:rPr>
            </w:pPr>
            <w:r w:rsidRPr="00EB0D7F">
              <w:rPr>
                <w:rFonts w:ascii="宋体" w:hAnsi="宋体"/>
                <w:sz w:val="24"/>
              </w:rPr>
              <w:t>响应有效期</w:t>
            </w:r>
          </w:p>
        </w:tc>
        <w:tc>
          <w:tcPr>
            <w:tcW w:w="6521" w:type="dxa"/>
            <w:vAlign w:val="center"/>
          </w:tcPr>
          <w:p w14:paraId="1E087E44" w14:textId="77777777" w:rsidR="00DA7FA6" w:rsidRPr="00EB0D7F" w:rsidRDefault="00000000">
            <w:pPr>
              <w:spacing w:line="312" w:lineRule="auto"/>
              <w:jc w:val="left"/>
              <w:rPr>
                <w:rFonts w:ascii="宋体" w:hAnsi="宋体"/>
                <w:sz w:val="24"/>
              </w:rPr>
            </w:pPr>
            <w:r w:rsidRPr="00EB0D7F">
              <w:rPr>
                <w:rFonts w:ascii="宋体" w:hAnsi="宋体"/>
                <w:sz w:val="24"/>
              </w:rPr>
              <w:t>自提</w:t>
            </w:r>
            <w:r w:rsidRPr="00EB0D7F">
              <w:rPr>
                <w:rFonts w:ascii="宋体" w:hAnsi="宋体"/>
                <w:sz w:val="24"/>
              </w:rPr>
              <w:t>交响应文件的截止之日起算</w:t>
            </w:r>
            <w:r w:rsidRPr="00EB0D7F">
              <w:rPr>
                <w:rFonts w:ascii="宋体" w:hAnsi="宋体" w:hint="eastAsia"/>
                <w:sz w:val="24"/>
                <w:u w:val="single"/>
              </w:rPr>
              <w:t>90</w:t>
            </w:r>
            <w:r w:rsidRPr="00EB0D7F">
              <w:rPr>
                <w:rFonts w:ascii="宋体" w:hAnsi="宋体"/>
                <w:sz w:val="24"/>
              </w:rPr>
              <w:t>日历天。</w:t>
            </w:r>
          </w:p>
        </w:tc>
      </w:tr>
      <w:tr w:rsidR="00EB0D7F" w:rsidRPr="00EB0D7F" w14:paraId="43FAF677" w14:textId="77777777" w:rsidTr="00EB0D7F">
        <w:trPr>
          <w:jc w:val="center"/>
        </w:trPr>
        <w:tc>
          <w:tcPr>
            <w:tcW w:w="936" w:type="dxa"/>
            <w:vAlign w:val="center"/>
          </w:tcPr>
          <w:p w14:paraId="3765B06C"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sz w:val="24"/>
                <w:szCs w:val="24"/>
              </w:rPr>
              <w:t>1</w:t>
            </w:r>
            <w:r w:rsidRPr="00EB0D7F">
              <w:rPr>
                <w:rFonts w:hAnsi="宋体" w:hint="default"/>
                <w:sz w:val="24"/>
                <w:szCs w:val="24"/>
              </w:rPr>
              <w:t>4.1</w:t>
            </w:r>
          </w:p>
        </w:tc>
        <w:tc>
          <w:tcPr>
            <w:tcW w:w="1327" w:type="dxa"/>
            <w:vAlign w:val="center"/>
          </w:tcPr>
          <w:p w14:paraId="532DF135" w14:textId="77777777" w:rsidR="00DA7FA6" w:rsidRPr="00EB0D7F" w:rsidRDefault="00000000">
            <w:pPr>
              <w:spacing w:line="312" w:lineRule="auto"/>
              <w:jc w:val="center"/>
              <w:rPr>
                <w:rFonts w:ascii="宋体" w:hAnsi="宋体"/>
                <w:sz w:val="24"/>
              </w:rPr>
            </w:pPr>
            <w:r w:rsidRPr="00EB0D7F">
              <w:rPr>
                <w:rFonts w:hint="eastAsia"/>
                <w:sz w:val="24"/>
              </w:rPr>
              <w:t>响应文件份数</w:t>
            </w:r>
          </w:p>
        </w:tc>
        <w:tc>
          <w:tcPr>
            <w:tcW w:w="6521" w:type="dxa"/>
            <w:vAlign w:val="center"/>
          </w:tcPr>
          <w:p w14:paraId="248B4D28"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响应文件</w:t>
            </w:r>
            <w:r w:rsidRPr="00EB0D7F">
              <w:rPr>
                <w:rFonts w:hAnsi="宋体"/>
                <w:b/>
                <w:sz w:val="24"/>
                <w:szCs w:val="24"/>
              </w:rPr>
              <w:t>正本</w:t>
            </w:r>
            <w:r w:rsidRPr="00EB0D7F">
              <w:rPr>
                <w:rFonts w:hAnsi="宋体"/>
                <w:sz w:val="24"/>
                <w:szCs w:val="24"/>
              </w:rPr>
              <w:t>：1份；响应文件</w:t>
            </w:r>
            <w:r w:rsidRPr="00EB0D7F">
              <w:rPr>
                <w:rFonts w:hAnsi="宋体"/>
                <w:b/>
                <w:sz w:val="24"/>
                <w:szCs w:val="24"/>
              </w:rPr>
              <w:t>副本</w:t>
            </w:r>
            <w:r w:rsidRPr="00EB0D7F">
              <w:rPr>
                <w:rFonts w:hAnsi="宋体"/>
                <w:sz w:val="24"/>
                <w:szCs w:val="24"/>
              </w:rPr>
              <w:t>：3份；</w:t>
            </w:r>
          </w:p>
          <w:p w14:paraId="0F1BB547"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电子版：</w:t>
            </w:r>
            <w:r w:rsidRPr="00EB0D7F">
              <w:rPr>
                <w:rFonts w:hAnsi="宋体" w:hint="default"/>
                <w:sz w:val="24"/>
                <w:szCs w:val="24"/>
              </w:rPr>
              <w:t>2</w:t>
            </w:r>
            <w:r w:rsidRPr="00EB0D7F">
              <w:rPr>
                <w:rFonts w:hAnsi="宋体"/>
                <w:sz w:val="24"/>
                <w:szCs w:val="24"/>
              </w:rPr>
              <w:t>份，内含：响应文件的word格式可编辑版本和正本签字盖章后扫描的PDF文本格式、投标情况明细表Excel格式各1份，电子版响应文件以U盘形式提交。</w:t>
            </w:r>
          </w:p>
          <w:p w14:paraId="35060BAF" w14:textId="77777777" w:rsidR="00DA7FA6" w:rsidRPr="00EB0D7F" w:rsidRDefault="00000000">
            <w:pPr>
              <w:pStyle w:val="af"/>
              <w:adjustRightInd w:val="0"/>
              <w:snapToGrid w:val="0"/>
              <w:spacing w:line="312" w:lineRule="auto"/>
              <w:rPr>
                <w:rFonts w:hint="default"/>
              </w:rPr>
            </w:pPr>
            <w:r w:rsidRPr="00EB0D7F">
              <w:rPr>
                <w:rFonts w:hAnsi="宋体"/>
                <w:sz w:val="24"/>
                <w:szCs w:val="24"/>
              </w:rPr>
              <w:t>磋商保证金（交纳证明材料复印件）：1份（单独密封）；</w:t>
            </w:r>
          </w:p>
        </w:tc>
      </w:tr>
      <w:tr w:rsidR="00EB0D7F" w:rsidRPr="00EB0D7F" w14:paraId="396351A8" w14:textId="77777777" w:rsidTr="00EB0D7F">
        <w:trPr>
          <w:jc w:val="center"/>
        </w:trPr>
        <w:tc>
          <w:tcPr>
            <w:tcW w:w="936" w:type="dxa"/>
            <w:vAlign w:val="center"/>
          </w:tcPr>
          <w:p w14:paraId="0DCE0E6C"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20.1</w:t>
            </w:r>
          </w:p>
        </w:tc>
        <w:tc>
          <w:tcPr>
            <w:tcW w:w="1327" w:type="dxa"/>
            <w:vAlign w:val="center"/>
          </w:tcPr>
          <w:p w14:paraId="350BFAE2" w14:textId="77777777" w:rsidR="00DA7FA6" w:rsidRPr="00EB0D7F" w:rsidRDefault="00000000">
            <w:pPr>
              <w:spacing w:line="312" w:lineRule="auto"/>
              <w:jc w:val="center"/>
              <w:rPr>
                <w:rFonts w:ascii="宋体" w:hAnsi="宋体"/>
                <w:sz w:val="24"/>
              </w:rPr>
            </w:pPr>
            <w:r w:rsidRPr="00EB0D7F">
              <w:rPr>
                <w:rFonts w:ascii="宋体" w:hAnsi="宋体"/>
                <w:sz w:val="24"/>
              </w:rPr>
              <w:t>成交供应商的确认</w:t>
            </w:r>
          </w:p>
        </w:tc>
        <w:tc>
          <w:tcPr>
            <w:tcW w:w="6521" w:type="dxa"/>
            <w:vAlign w:val="center"/>
          </w:tcPr>
          <w:p w14:paraId="27A48C0A"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hint="default"/>
                <w:sz w:val="24"/>
                <w:szCs w:val="24"/>
              </w:rPr>
              <w:t>采购人是否授权磋商小组直接确定成交供应商：</w:t>
            </w:r>
          </w:p>
          <w:p w14:paraId="6E9D3099" w14:textId="77777777" w:rsidR="00DA7FA6" w:rsidRPr="00EB0D7F" w:rsidRDefault="00000000">
            <w:pPr>
              <w:pStyle w:val="af"/>
              <w:adjustRightInd w:val="0"/>
              <w:snapToGrid w:val="0"/>
              <w:spacing w:line="312" w:lineRule="auto"/>
              <w:rPr>
                <w:rFonts w:hAnsi="宋体" w:hint="default"/>
                <w:sz w:val="24"/>
                <w:szCs w:val="24"/>
              </w:rPr>
            </w:pPr>
            <w:r w:rsidRPr="00EB0D7F">
              <w:rPr>
                <w:rFonts w:hAnsi="宋体"/>
                <w:sz w:val="24"/>
                <w:szCs w:val="24"/>
              </w:rPr>
              <w:t>■</w:t>
            </w:r>
            <w:r w:rsidRPr="00EB0D7F">
              <w:rPr>
                <w:rFonts w:hAnsi="宋体" w:hint="default"/>
                <w:sz w:val="24"/>
                <w:szCs w:val="24"/>
              </w:rPr>
              <w:t>否</w:t>
            </w:r>
          </w:p>
          <w:p w14:paraId="1F5E5D0A" w14:textId="77777777" w:rsidR="00DA7FA6" w:rsidRPr="00EB0D7F" w:rsidRDefault="00000000">
            <w:pPr>
              <w:spacing w:line="312" w:lineRule="auto"/>
              <w:jc w:val="left"/>
              <w:rPr>
                <w:rFonts w:ascii="宋体" w:hAnsi="宋体"/>
                <w:sz w:val="24"/>
              </w:rPr>
            </w:pPr>
            <w:r w:rsidRPr="00EB0D7F">
              <w:rPr>
                <w:rFonts w:ascii="宋体" w:hAnsi="宋体"/>
                <w:sz w:val="24"/>
              </w:rPr>
              <w:t>□是</w:t>
            </w:r>
          </w:p>
          <w:p w14:paraId="0223FB10" w14:textId="77777777" w:rsidR="00DA7FA6" w:rsidRPr="00EB0D7F" w:rsidRDefault="00000000">
            <w:pPr>
              <w:spacing w:line="312" w:lineRule="auto"/>
              <w:jc w:val="left"/>
              <w:rPr>
                <w:rFonts w:ascii="宋体" w:hAnsi="宋体"/>
                <w:sz w:val="24"/>
                <w:u w:val="single"/>
              </w:rPr>
            </w:pPr>
            <w:r w:rsidRPr="00EB0D7F">
              <w:rPr>
                <w:rFonts w:ascii="宋体" w:hAnsi="宋体"/>
                <w:sz w:val="24"/>
              </w:rPr>
              <w:t>成交候选人并列的，按照以下方式确定成交供应商：</w:t>
            </w:r>
            <w:r w:rsidRPr="00EB0D7F">
              <w:rPr>
                <w:rFonts w:ascii="宋体" w:hAnsi="宋体" w:hint="eastAsia"/>
                <w:sz w:val="24"/>
                <w:u w:val="single"/>
              </w:rPr>
              <w:t>得分相同的，按评审价由低到高顺序排列，得分与评审价均相同的，按技术得分由高到低顺序排列。</w:t>
            </w:r>
          </w:p>
        </w:tc>
      </w:tr>
      <w:tr w:rsidR="00EB0D7F" w:rsidRPr="00EB0D7F" w14:paraId="7951C7A0" w14:textId="77777777" w:rsidTr="00EB0D7F">
        <w:trPr>
          <w:jc w:val="center"/>
        </w:trPr>
        <w:tc>
          <w:tcPr>
            <w:tcW w:w="936" w:type="dxa"/>
            <w:vAlign w:val="center"/>
          </w:tcPr>
          <w:p w14:paraId="32406064"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23.5</w:t>
            </w:r>
          </w:p>
        </w:tc>
        <w:tc>
          <w:tcPr>
            <w:tcW w:w="1327" w:type="dxa"/>
            <w:vAlign w:val="center"/>
          </w:tcPr>
          <w:p w14:paraId="6ABEBC4F" w14:textId="77777777" w:rsidR="00DA7FA6" w:rsidRPr="00EB0D7F" w:rsidRDefault="00000000">
            <w:pPr>
              <w:spacing w:line="312" w:lineRule="auto"/>
              <w:jc w:val="center"/>
              <w:rPr>
                <w:rFonts w:ascii="宋体" w:hAnsi="宋体"/>
                <w:sz w:val="24"/>
              </w:rPr>
            </w:pPr>
            <w:r w:rsidRPr="00EB0D7F">
              <w:rPr>
                <w:rFonts w:ascii="宋体" w:hAnsi="宋体"/>
                <w:sz w:val="24"/>
              </w:rPr>
              <w:t>分包</w:t>
            </w:r>
          </w:p>
        </w:tc>
        <w:tc>
          <w:tcPr>
            <w:tcW w:w="6521" w:type="dxa"/>
            <w:vAlign w:val="center"/>
          </w:tcPr>
          <w:p w14:paraId="324B16B0" w14:textId="77777777" w:rsidR="00DA7FA6" w:rsidRPr="00EB0D7F" w:rsidRDefault="00000000">
            <w:pPr>
              <w:spacing w:line="312" w:lineRule="auto"/>
              <w:jc w:val="left"/>
              <w:rPr>
                <w:rFonts w:ascii="宋体" w:hAnsi="宋体"/>
                <w:sz w:val="24"/>
              </w:rPr>
            </w:pPr>
            <w:r w:rsidRPr="00EB0D7F">
              <w:rPr>
                <w:rFonts w:ascii="宋体" w:hAnsi="宋体"/>
                <w:sz w:val="24"/>
              </w:rPr>
              <w:t>本项目是否允许分包：</w:t>
            </w:r>
          </w:p>
          <w:p w14:paraId="05B23EAC" w14:textId="77777777" w:rsidR="00DA7FA6" w:rsidRPr="00EB0D7F" w:rsidRDefault="00000000">
            <w:pPr>
              <w:spacing w:line="312" w:lineRule="auto"/>
              <w:jc w:val="left"/>
              <w:rPr>
                <w:rFonts w:ascii="宋体" w:hAnsi="宋体"/>
                <w:sz w:val="24"/>
              </w:rPr>
            </w:pPr>
            <w:r w:rsidRPr="00EB0D7F">
              <w:rPr>
                <w:rFonts w:ascii="宋体" w:hAnsi="宋体"/>
                <w:sz w:val="24"/>
              </w:rPr>
              <w:t>■不允许</w:t>
            </w:r>
          </w:p>
          <w:p w14:paraId="221B1312" w14:textId="77777777" w:rsidR="00DA7FA6" w:rsidRPr="00EB0D7F" w:rsidRDefault="00000000">
            <w:pPr>
              <w:spacing w:line="312" w:lineRule="auto"/>
              <w:jc w:val="left"/>
              <w:rPr>
                <w:rFonts w:ascii="宋体" w:hAnsi="宋体"/>
                <w:sz w:val="24"/>
              </w:rPr>
            </w:pPr>
            <w:r w:rsidRPr="00EB0D7F">
              <w:rPr>
                <w:rFonts w:ascii="宋体" w:hAnsi="宋体"/>
                <w:sz w:val="24"/>
              </w:rPr>
              <w:t>□允许，具体要求：_______。</w:t>
            </w:r>
          </w:p>
          <w:p w14:paraId="03B75111" w14:textId="77777777" w:rsidR="00DA7FA6" w:rsidRPr="00EB0D7F" w:rsidRDefault="00000000">
            <w:pPr>
              <w:spacing w:line="312" w:lineRule="auto"/>
              <w:jc w:val="left"/>
              <w:rPr>
                <w:rFonts w:ascii="宋体" w:hAnsi="宋体"/>
                <w:sz w:val="24"/>
              </w:rPr>
            </w:pPr>
            <w:r w:rsidRPr="00EB0D7F">
              <w:rPr>
                <w:rFonts w:ascii="宋体" w:hAnsi="宋体"/>
                <w:sz w:val="24"/>
              </w:rPr>
              <w:lastRenderedPageBreak/>
              <w:t>（1）可以分包履行的具体内容：_______；</w:t>
            </w:r>
          </w:p>
          <w:p w14:paraId="2AAD9D25" w14:textId="77777777" w:rsidR="00DA7FA6" w:rsidRPr="00EB0D7F" w:rsidRDefault="00000000">
            <w:pPr>
              <w:spacing w:line="312" w:lineRule="auto"/>
              <w:jc w:val="left"/>
              <w:rPr>
                <w:rFonts w:ascii="宋体" w:hAnsi="宋体"/>
                <w:sz w:val="24"/>
              </w:rPr>
            </w:pPr>
            <w:r w:rsidRPr="00EB0D7F">
              <w:rPr>
                <w:rFonts w:ascii="宋体" w:hAnsi="宋体"/>
                <w:sz w:val="24"/>
              </w:rPr>
              <w:t>（2）允许分包的金额或者比例：_______；</w:t>
            </w:r>
          </w:p>
          <w:p w14:paraId="61724F1C" w14:textId="77777777" w:rsidR="00DA7FA6" w:rsidRPr="00EB0D7F" w:rsidRDefault="00000000">
            <w:pPr>
              <w:spacing w:line="312" w:lineRule="auto"/>
              <w:jc w:val="left"/>
              <w:rPr>
                <w:rFonts w:ascii="宋体" w:hAnsi="宋体"/>
                <w:sz w:val="24"/>
                <w:u w:val="single"/>
              </w:rPr>
            </w:pPr>
            <w:r w:rsidRPr="00EB0D7F">
              <w:rPr>
                <w:rFonts w:ascii="宋体" w:hAnsi="宋体"/>
                <w:sz w:val="24"/>
              </w:rPr>
              <w:t>（3）其他要求：_______。</w:t>
            </w:r>
          </w:p>
        </w:tc>
      </w:tr>
      <w:tr w:rsidR="00EB0D7F" w:rsidRPr="00EB0D7F" w14:paraId="22529E79" w14:textId="77777777" w:rsidTr="00EB0D7F">
        <w:trPr>
          <w:jc w:val="center"/>
        </w:trPr>
        <w:tc>
          <w:tcPr>
            <w:tcW w:w="936" w:type="dxa"/>
            <w:vAlign w:val="center"/>
          </w:tcPr>
          <w:p w14:paraId="516438E3"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24.1.1</w:t>
            </w:r>
          </w:p>
        </w:tc>
        <w:tc>
          <w:tcPr>
            <w:tcW w:w="1327" w:type="dxa"/>
            <w:vAlign w:val="center"/>
          </w:tcPr>
          <w:p w14:paraId="0CE74EBC" w14:textId="77777777" w:rsidR="00DA7FA6" w:rsidRPr="00EB0D7F" w:rsidRDefault="00000000">
            <w:pPr>
              <w:spacing w:line="312" w:lineRule="auto"/>
              <w:jc w:val="center"/>
              <w:rPr>
                <w:rFonts w:ascii="宋体" w:hAnsi="宋体"/>
                <w:sz w:val="24"/>
              </w:rPr>
            </w:pPr>
            <w:r w:rsidRPr="00EB0D7F">
              <w:rPr>
                <w:rFonts w:ascii="宋体" w:hAnsi="宋体"/>
                <w:sz w:val="24"/>
              </w:rPr>
              <w:t>询问</w:t>
            </w:r>
          </w:p>
        </w:tc>
        <w:tc>
          <w:tcPr>
            <w:tcW w:w="6521" w:type="dxa"/>
            <w:vAlign w:val="center"/>
          </w:tcPr>
          <w:p w14:paraId="20C435DA" w14:textId="77777777" w:rsidR="00DA7FA6" w:rsidRPr="00EB0D7F" w:rsidRDefault="00000000">
            <w:pPr>
              <w:spacing w:line="312" w:lineRule="auto"/>
              <w:jc w:val="left"/>
              <w:rPr>
                <w:rFonts w:ascii="宋体" w:hAnsi="宋体"/>
                <w:sz w:val="24"/>
              </w:rPr>
            </w:pPr>
            <w:r w:rsidRPr="00EB0D7F">
              <w:rPr>
                <w:rFonts w:ascii="宋体" w:hAnsi="宋体"/>
                <w:sz w:val="24"/>
              </w:rPr>
              <w:t>询问送达形式：</w:t>
            </w:r>
            <w:r w:rsidRPr="00EB0D7F">
              <w:rPr>
                <w:rFonts w:ascii="宋体" w:hAnsi="宋体" w:hint="eastAsia"/>
                <w:sz w:val="24"/>
                <w:u w:val="single"/>
              </w:rPr>
              <w:t>书面形式</w:t>
            </w:r>
            <w:r w:rsidRPr="00EB0D7F">
              <w:rPr>
                <w:rFonts w:ascii="宋体" w:hAnsi="宋体"/>
                <w:sz w:val="24"/>
              </w:rPr>
              <w:t>。</w:t>
            </w:r>
          </w:p>
        </w:tc>
      </w:tr>
      <w:tr w:rsidR="00EB0D7F" w:rsidRPr="00EB0D7F" w14:paraId="5B028BD2" w14:textId="77777777" w:rsidTr="00EB0D7F">
        <w:trPr>
          <w:jc w:val="center"/>
        </w:trPr>
        <w:tc>
          <w:tcPr>
            <w:tcW w:w="936" w:type="dxa"/>
            <w:vAlign w:val="center"/>
          </w:tcPr>
          <w:p w14:paraId="56965D39"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24.3</w:t>
            </w:r>
          </w:p>
        </w:tc>
        <w:tc>
          <w:tcPr>
            <w:tcW w:w="1327" w:type="dxa"/>
            <w:vAlign w:val="center"/>
          </w:tcPr>
          <w:p w14:paraId="618348AB" w14:textId="77777777" w:rsidR="00DA7FA6" w:rsidRPr="00EB0D7F" w:rsidRDefault="00000000">
            <w:pPr>
              <w:spacing w:line="312" w:lineRule="auto"/>
              <w:jc w:val="center"/>
              <w:rPr>
                <w:rFonts w:ascii="宋体" w:hAnsi="宋体"/>
                <w:sz w:val="24"/>
              </w:rPr>
            </w:pPr>
            <w:r w:rsidRPr="00EB0D7F">
              <w:rPr>
                <w:rFonts w:ascii="宋体" w:hAnsi="宋体"/>
                <w:sz w:val="24"/>
              </w:rPr>
              <w:t>联系方式</w:t>
            </w:r>
          </w:p>
        </w:tc>
        <w:tc>
          <w:tcPr>
            <w:tcW w:w="6521" w:type="dxa"/>
            <w:vAlign w:val="center"/>
          </w:tcPr>
          <w:p w14:paraId="0487B6B8" w14:textId="77777777" w:rsidR="00DA7FA6" w:rsidRPr="00EB0D7F" w:rsidRDefault="00000000">
            <w:pPr>
              <w:spacing w:line="312" w:lineRule="auto"/>
              <w:jc w:val="left"/>
              <w:rPr>
                <w:rFonts w:ascii="宋体" w:hAnsi="宋体"/>
                <w:sz w:val="24"/>
              </w:rPr>
            </w:pPr>
            <w:r w:rsidRPr="00EB0D7F">
              <w:rPr>
                <w:rFonts w:ascii="宋体" w:hAnsi="宋体"/>
                <w:sz w:val="24"/>
              </w:rPr>
              <w:t>接收询问和质疑的联系方式</w:t>
            </w:r>
          </w:p>
          <w:p w14:paraId="65796837" w14:textId="77777777" w:rsidR="00DA7FA6" w:rsidRPr="00EB0D7F" w:rsidRDefault="00000000">
            <w:pPr>
              <w:spacing w:line="288" w:lineRule="auto"/>
              <w:jc w:val="left"/>
              <w:rPr>
                <w:rFonts w:ascii="宋体" w:hAnsi="宋体"/>
                <w:sz w:val="24"/>
              </w:rPr>
            </w:pPr>
            <w:r w:rsidRPr="00EB0D7F">
              <w:rPr>
                <w:rFonts w:ascii="宋体" w:hAnsi="宋体"/>
                <w:sz w:val="24"/>
              </w:rPr>
              <w:t>联系部门：</w:t>
            </w:r>
            <w:r w:rsidRPr="00EB0D7F">
              <w:rPr>
                <w:rFonts w:ascii="宋体" w:hAnsi="宋体" w:hint="eastAsia"/>
                <w:sz w:val="24"/>
                <w:u w:val="single"/>
              </w:rPr>
              <w:t>北京明德致信咨询有限公司</w:t>
            </w:r>
            <w:r w:rsidRPr="00EB0D7F">
              <w:rPr>
                <w:rFonts w:ascii="宋体" w:hAnsi="宋体"/>
                <w:sz w:val="24"/>
              </w:rPr>
              <w:t>；</w:t>
            </w:r>
          </w:p>
          <w:p w14:paraId="7D9FE8BC" w14:textId="77777777" w:rsidR="00DA7FA6" w:rsidRPr="00EB0D7F" w:rsidRDefault="00000000">
            <w:pPr>
              <w:spacing w:line="288" w:lineRule="auto"/>
              <w:jc w:val="left"/>
              <w:rPr>
                <w:rFonts w:ascii="宋体" w:hAnsi="宋体"/>
                <w:sz w:val="24"/>
              </w:rPr>
            </w:pPr>
            <w:r w:rsidRPr="00EB0D7F">
              <w:rPr>
                <w:rFonts w:ascii="宋体" w:hAnsi="宋体"/>
                <w:sz w:val="24"/>
              </w:rPr>
              <w:t>联系电话：</w:t>
            </w:r>
            <w:r w:rsidRPr="00EB0D7F">
              <w:rPr>
                <w:rFonts w:ascii="宋体" w:hAnsi="宋体" w:hint="eastAsia"/>
                <w:sz w:val="24"/>
                <w:u w:val="single"/>
              </w:rPr>
              <w:t>8</w:t>
            </w:r>
            <w:r w:rsidRPr="00EB0D7F">
              <w:rPr>
                <w:rFonts w:ascii="宋体" w:hAnsi="宋体"/>
                <w:sz w:val="24"/>
                <w:u w:val="single"/>
              </w:rPr>
              <w:t>2370045</w:t>
            </w:r>
            <w:r w:rsidRPr="00EB0D7F">
              <w:rPr>
                <w:rFonts w:ascii="宋体" w:hAnsi="宋体" w:hint="eastAsia"/>
                <w:sz w:val="24"/>
                <w:u w:val="single"/>
              </w:rPr>
              <w:t>；18612198356</w:t>
            </w:r>
            <w:r w:rsidRPr="00EB0D7F">
              <w:rPr>
                <w:rFonts w:ascii="宋体" w:hAnsi="宋体"/>
                <w:sz w:val="24"/>
              </w:rPr>
              <w:t>；</w:t>
            </w:r>
          </w:p>
          <w:p w14:paraId="7AB05D91" w14:textId="77777777" w:rsidR="00DA7FA6" w:rsidRPr="00EB0D7F" w:rsidRDefault="00000000">
            <w:pPr>
              <w:spacing w:line="312" w:lineRule="auto"/>
              <w:jc w:val="left"/>
              <w:rPr>
                <w:rFonts w:ascii="宋体" w:hAnsi="宋体"/>
                <w:sz w:val="24"/>
              </w:rPr>
            </w:pPr>
            <w:r w:rsidRPr="00EB0D7F">
              <w:rPr>
                <w:rFonts w:ascii="宋体" w:hAnsi="宋体"/>
                <w:sz w:val="24"/>
              </w:rPr>
              <w:t>通讯地址：</w:t>
            </w:r>
            <w:r w:rsidRPr="00EB0D7F">
              <w:rPr>
                <w:rFonts w:ascii="宋体" w:hAnsi="宋体" w:hint="eastAsia"/>
                <w:sz w:val="24"/>
                <w:u w:val="single"/>
              </w:rPr>
              <w:t>北京市海淀区学院路30号科大天工大厦B座17层1709室</w:t>
            </w:r>
            <w:r w:rsidRPr="00EB0D7F">
              <w:rPr>
                <w:rFonts w:ascii="宋体" w:hAnsi="宋体"/>
                <w:sz w:val="24"/>
                <w:u w:val="single"/>
              </w:rPr>
              <w:t>。</w:t>
            </w:r>
          </w:p>
        </w:tc>
      </w:tr>
      <w:tr w:rsidR="00EB0D7F" w:rsidRPr="00EB0D7F" w14:paraId="43A5606C" w14:textId="77777777" w:rsidTr="00EB0D7F">
        <w:trPr>
          <w:jc w:val="center"/>
        </w:trPr>
        <w:tc>
          <w:tcPr>
            <w:tcW w:w="936" w:type="dxa"/>
            <w:vAlign w:val="center"/>
          </w:tcPr>
          <w:p w14:paraId="0BBAD2C8"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hint="default"/>
                <w:sz w:val="24"/>
                <w:szCs w:val="24"/>
              </w:rPr>
              <w:t>25</w:t>
            </w:r>
          </w:p>
        </w:tc>
        <w:tc>
          <w:tcPr>
            <w:tcW w:w="1327" w:type="dxa"/>
            <w:vAlign w:val="center"/>
          </w:tcPr>
          <w:p w14:paraId="1934EDD1" w14:textId="77777777" w:rsidR="00DA7FA6" w:rsidRPr="00EB0D7F" w:rsidRDefault="00000000">
            <w:pPr>
              <w:spacing w:line="312" w:lineRule="auto"/>
              <w:jc w:val="center"/>
              <w:rPr>
                <w:rFonts w:ascii="宋体" w:hAnsi="宋体"/>
                <w:sz w:val="24"/>
              </w:rPr>
            </w:pPr>
            <w:r w:rsidRPr="00EB0D7F">
              <w:rPr>
                <w:rFonts w:ascii="宋体" w:hAnsi="宋体"/>
                <w:sz w:val="24"/>
              </w:rPr>
              <w:t>代理费</w:t>
            </w:r>
          </w:p>
        </w:tc>
        <w:tc>
          <w:tcPr>
            <w:tcW w:w="6521" w:type="dxa"/>
            <w:vAlign w:val="center"/>
          </w:tcPr>
          <w:p w14:paraId="1E943662" w14:textId="77777777" w:rsidR="00DA7FA6" w:rsidRPr="00EB0D7F" w:rsidRDefault="00000000">
            <w:pPr>
              <w:spacing w:line="312" w:lineRule="auto"/>
              <w:jc w:val="left"/>
              <w:rPr>
                <w:rFonts w:ascii="宋体" w:hAnsi="宋体"/>
                <w:sz w:val="24"/>
              </w:rPr>
            </w:pPr>
            <w:r w:rsidRPr="00EB0D7F">
              <w:rPr>
                <w:rFonts w:ascii="宋体" w:hAnsi="宋体"/>
                <w:sz w:val="24"/>
              </w:rPr>
              <w:t>收费对象：</w:t>
            </w:r>
          </w:p>
          <w:p w14:paraId="36F6FDB5" w14:textId="77777777" w:rsidR="00DA7FA6" w:rsidRPr="00EB0D7F" w:rsidRDefault="00000000">
            <w:pPr>
              <w:spacing w:line="312" w:lineRule="auto"/>
              <w:jc w:val="left"/>
              <w:rPr>
                <w:rFonts w:ascii="宋体" w:hAnsi="宋体"/>
                <w:sz w:val="24"/>
              </w:rPr>
            </w:pPr>
            <w:r w:rsidRPr="00EB0D7F">
              <w:rPr>
                <w:rFonts w:ascii="宋体" w:hAnsi="宋体"/>
                <w:sz w:val="24"/>
              </w:rPr>
              <w:t>□采购人</w:t>
            </w:r>
          </w:p>
          <w:p w14:paraId="3C6FD3C2" w14:textId="77777777" w:rsidR="00DA7FA6" w:rsidRPr="00EB0D7F" w:rsidRDefault="00000000">
            <w:pPr>
              <w:spacing w:line="312" w:lineRule="auto"/>
              <w:jc w:val="left"/>
              <w:rPr>
                <w:rFonts w:ascii="宋体" w:hAnsi="宋体"/>
                <w:sz w:val="24"/>
              </w:rPr>
            </w:pPr>
            <w:r w:rsidRPr="00EB0D7F">
              <w:rPr>
                <w:rFonts w:ascii="宋体" w:hAnsi="宋体"/>
                <w:sz w:val="24"/>
              </w:rPr>
              <w:t>■成交供应商</w:t>
            </w:r>
          </w:p>
          <w:p w14:paraId="291B8C80" w14:textId="77777777" w:rsidR="00DA7FA6" w:rsidRPr="00EB0D7F" w:rsidRDefault="00000000">
            <w:pPr>
              <w:spacing w:line="312" w:lineRule="auto"/>
              <w:jc w:val="left"/>
              <w:rPr>
                <w:rFonts w:ascii="宋体" w:hAnsi="宋体"/>
                <w:sz w:val="24"/>
              </w:rPr>
            </w:pPr>
            <w:r w:rsidRPr="00EB0D7F">
              <w:rPr>
                <w:rFonts w:ascii="宋体" w:hAnsi="宋体"/>
                <w:sz w:val="24"/>
              </w:rPr>
              <w:t>收费标准：</w:t>
            </w:r>
            <w:r w:rsidRPr="00EB0D7F">
              <w:rPr>
                <w:rFonts w:ascii="宋体" w:hAnsi="宋体" w:hint="eastAsia"/>
                <w:sz w:val="24"/>
              </w:rPr>
              <w:t>招标代理服务费参照原《招标代理服务收费管理暂行办法》（</w:t>
            </w:r>
            <w:r w:rsidRPr="00EB0D7F">
              <w:rPr>
                <w:rFonts w:ascii="宋体" w:hAnsi="宋体" w:hint="eastAsia"/>
                <w:sz w:val="24"/>
              </w:rPr>
              <w:lastRenderedPageBreak/>
              <w:t>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后向成交供应商收取。</w:t>
            </w:r>
            <w:r w:rsidRPr="00EB0D7F">
              <w:rPr>
                <w:rFonts w:ascii="宋体" w:hAnsi="宋体"/>
                <w:noProof/>
                <w:sz w:val="24"/>
              </w:rPr>
              <w:drawing>
                <wp:inline distT="0" distB="0" distL="0" distR="0" wp14:anchorId="0CD6A7DC" wp14:editId="21F26323">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20E9C7DE" w14:textId="77777777" w:rsidR="00DA7FA6" w:rsidRPr="00EB0D7F" w:rsidRDefault="00000000">
            <w:pPr>
              <w:spacing w:line="312" w:lineRule="auto"/>
              <w:jc w:val="left"/>
              <w:rPr>
                <w:rFonts w:ascii="宋体" w:hAnsi="宋体"/>
                <w:sz w:val="24"/>
              </w:rPr>
            </w:pPr>
            <w:r w:rsidRPr="00EB0D7F">
              <w:rPr>
                <w:rFonts w:ascii="宋体" w:hAnsi="宋体"/>
                <w:sz w:val="24"/>
              </w:rPr>
              <w:t>缴纳时间：</w:t>
            </w:r>
            <w:r w:rsidRPr="00EB0D7F">
              <w:rPr>
                <w:rFonts w:ascii="宋体" w:hAnsi="宋体" w:hint="eastAsia"/>
                <w:bCs/>
                <w:sz w:val="24"/>
                <w:u w:val="single"/>
              </w:rPr>
              <w:t>成交供应商在领取成交通知书时交纳。</w:t>
            </w:r>
          </w:p>
        </w:tc>
      </w:tr>
      <w:tr w:rsidR="00EB0D7F" w:rsidRPr="00EB0D7F" w14:paraId="69D212D6" w14:textId="77777777" w:rsidTr="00EB0D7F">
        <w:trPr>
          <w:jc w:val="center"/>
        </w:trPr>
        <w:tc>
          <w:tcPr>
            <w:tcW w:w="936" w:type="dxa"/>
            <w:vAlign w:val="center"/>
          </w:tcPr>
          <w:p w14:paraId="3A70E1BB" w14:textId="77777777" w:rsidR="00DA7FA6" w:rsidRPr="00EB0D7F" w:rsidRDefault="00000000">
            <w:pPr>
              <w:pStyle w:val="af"/>
              <w:adjustRightInd w:val="0"/>
              <w:snapToGrid w:val="0"/>
              <w:spacing w:line="312" w:lineRule="auto"/>
              <w:jc w:val="center"/>
              <w:rPr>
                <w:rFonts w:hAnsi="宋体" w:hint="default"/>
                <w:sz w:val="24"/>
                <w:szCs w:val="24"/>
              </w:rPr>
            </w:pPr>
            <w:r w:rsidRPr="00EB0D7F">
              <w:rPr>
                <w:rFonts w:hAnsi="宋体"/>
                <w:sz w:val="24"/>
                <w:szCs w:val="24"/>
              </w:rPr>
              <w:t>其他</w:t>
            </w:r>
          </w:p>
        </w:tc>
        <w:tc>
          <w:tcPr>
            <w:tcW w:w="1327" w:type="dxa"/>
            <w:vAlign w:val="center"/>
          </w:tcPr>
          <w:p w14:paraId="17909C40" w14:textId="77777777" w:rsidR="00DA7FA6" w:rsidRPr="00EB0D7F" w:rsidRDefault="00000000">
            <w:pPr>
              <w:spacing w:line="312" w:lineRule="auto"/>
              <w:jc w:val="center"/>
              <w:rPr>
                <w:rFonts w:ascii="宋体" w:hAnsi="宋体"/>
                <w:sz w:val="24"/>
              </w:rPr>
            </w:pPr>
            <w:r w:rsidRPr="00EB0D7F">
              <w:rPr>
                <w:rFonts w:ascii="宋体" w:hAnsi="宋体" w:hint="eastAsia"/>
                <w:sz w:val="24"/>
              </w:rPr>
              <w:t>政府采购合同</w:t>
            </w:r>
          </w:p>
        </w:tc>
        <w:tc>
          <w:tcPr>
            <w:tcW w:w="6521" w:type="dxa"/>
            <w:vAlign w:val="center"/>
          </w:tcPr>
          <w:p w14:paraId="21C70A82" w14:textId="77777777" w:rsidR="00DA7FA6" w:rsidRPr="00EB0D7F" w:rsidRDefault="00000000">
            <w:pPr>
              <w:spacing w:line="312" w:lineRule="auto"/>
              <w:jc w:val="left"/>
              <w:rPr>
                <w:rFonts w:ascii="宋体" w:hAnsi="宋体"/>
                <w:sz w:val="24"/>
              </w:rPr>
            </w:pPr>
            <w:r w:rsidRPr="00EB0D7F">
              <w:rPr>
                <w:rFonts w:ascii="宋体" w:hAnsi="宋体" w:hint="eastAsia"/>
                <w:sz w:val="24"/>
              </w:rPr>
              <w:t>政府采购合同：中标人应在政府采购合同签订后2个工作日内，将合同扫描件发送到bjmdzx@vip.163.com邮箱办理保证金退还手续，保证金将在合同签订的5个工作日内退回来款账户。</w:t>
            </w:r>
          </w:p>
          <w:p w14:paraId="6BEAED19" w14:textId="77777777" w:rsidR="00DA7FA6" w:rsidRPr="00EB0D7F" w:rsidRDefault="00000000">
            <w:pPr>
              <w:spacing w:line="312" w:lineRule="auto"/>
              <w:jc w:val="left"/>
              <w:rPr>
                <w:rFonts w:ascii="宋体" w:hAnsi="宋体"/>
                <w:sz w:val="24"/>
              </w:rPr>
            </w:pPr>
            <w:r w:rsidRPr="00EB0D7F">
              <w:rPr>
                <w:rFonts w:ascii="宋体" w:hAnsi="宋体" w:hint="eastAsia"/>
                <w:sz w:val="24"/>
              </w:rPr>
              <w:t>邮件格式：招标编号+退还投标保证金+供应商名称+已签订采购合同。</w:t>
            </w:r>
          </w:p>
          <w:p w14:paraId="2E96CA0D" w14:textId="77777777" w:rsidR="00DA7FA6" w:rsidRPr="00EB0D7F" w:rsidRDefault="00000000">
            <w:pPr>
              <w:spacing w:line="312" w:lineRule="auto"/>
              <w:jc w:val="left"/>
              <w:rPr>
                <w:rFonts w:ascii="宋体" w:hAnsi="宋体"/>
                <w:sz w:val="24"/>
              </w:rPr>
            </w:pPr>
            <w:r w:rsidRPr="00EB0D7F">
              <w:rPr>
                <w:rFonts w:ascii="宋体" w:hAnsi="宋体" w:hint="eastAsia"/>
                <w:sz w:val="24"/>
              </w:rPr>
              <w:t>内附：（1）采购合同扫描件；（2）招标编号；（3）中标供应商名称；（4）采购合同签订日期。</w:t>
            </w:r>
          </w:p>
        </w:tc>
      </w:tr>
    </w:tbl>
    <w:p w14:paraId="3B298BD6" w14:textId="77777777" w:rsidR="00DA7FA6" w:rsidRPr="00EB0D7F" w:rsidRDefault="00DA7FA6">
      <w:pPr>
        <w:tabs>
          <w:tab w:val="left" w:pos="5580"/>
        </w:tabs>
        <w:adjustRightInd w:val="0"/>
        <w:spacing w:line="360" w:lineRule="auto"/>
        <w:jc w:val="distribute"/>
        <w:rPr>
          <w:sz w:val="24"/>
        </w:rPr>
        <w:sectPr w:rsidR="00DA7FA6" w:rsidRPr="00EB0D7F">
          <w:footerReference w:type="default" r:id="rId21"/>
          <w:footerReference w:type="first" r:id="rId22"/>
          <w:pgSz w:w="11907" w:h="16840"/>
          <w:pgMar w:top="1418" w:right="1134" w:bottom="1418" w:left="1701" w:header="851" w:footer="851" w:gutter="0"/>
          <w:pgNumType w:start="1"/>
          <w:cols w:space="720"/>
          <w:titlePg/>
          <w:docGrid w:linePitch="462"/>
        </w:sectPr>
      </w:pPr>
    </w:p>
    <w:p w14:paraId="43E66064" w14:textId="77777777" w:rsidR="00DA7FA6" w:rsidRPr="00EB0D7F" w:rsidRDefault="00000000">
      <w:pPr>
        <w:spacing w:beforeLines="100" w:before="240" w:afterLines="100" w:after="240"/>
        <w:jc w:val="center"/>
        <w:rPr>
          <w:b/>
          <w:sz w:val="28"/>
          <w:szCs w:val="28"/>
        </w:rPr>
      </w:pPr>
      <w:r w:rsidRPr="00EB0D7F">
        <w:rPr>
          <w:b/>
          <w:sz w:val="28"/>
          <w:szCs w:val="28"/>
        </w:rPr>
        <w:lastRenderedPageBreak/>
        <w:t>供应商须</w:t>
      </w:r>
      <w:r w:rsidRPr="00EB0D7F">
        <w:rPr>
          <w:b/>
          <w:sz w:val="28"/>
          <w:szCs w:val="28"/>
        </w:rPr>
        <w:lastRenderedPageBreak/>
        <w:t>知</w:t>
      </w:r>
    </w:p>
    <w:p w14:paraId="780CB963" w14:textId="77777777" w:rsidR="00DA7FA6" w:rsidRPr="00EB0D7F" w:rsidRDefault="00000000">
      <w:pPr>
        <w:pStyle w:val="2"/>
        <w:tabs>
          <w:tab w:val="center" w:pos="4592"/>
          <w:tab w:val="left" w:pos="7860"/>
        </w:tabs>
        <w:spacing w:before="0" w:line="360" w:lineRule="auto"/>
        <w:jc w:val="left"/>
        <w:rPr>
          <w:rFonts w:ascii="Times New Roman" w:eastAsia="宋体" w:hAnsi="Times New Roman"/>
          <w:sz w:val="28"/>
        </w:rPr>
      </w:pPr>
      <w:bookmarkStart w:id="73" w:name="_Toc520356143"/>
      <w:bookmarkStart w:id="74" w:name="_Toc127151518"/>
      <w:r w:rsidRPr="00EB0D7F">
        <w:rPr>
          <w:rFonts w:ascii="Times New Roman" w:eastAsia="宋体" w:hAnsi="Times New Roman"/>
          <w:sz w:val="28"/>
        </w:rPr>
        <w:tab/>
      </w:r>
      <w:bookmarkStart w:id="75" w:name="_Toc305158860"/>
      <w:bookmarkStart w:id="76" w:name="_Toc226337214"/>
      <w:bookmarkStart w:id="77" w:name="_Toc151193760"/>
      <w:bookmarkStart w:id="78" w:name="_Toc226965791"/>
      <w:bookmarkStart w:id="79" w:name="_Toc226965708"/>
      <w:bookmarkStart w:id="80" w:name="_Toc150509269"/>
      <w:bookmarkStart w:id="81" w:name="_Toc265228356"/>
      <w:bookmarkStart w:id="82" w:name="_Toc195842883"/>
      <w:bookmarkStart w:id="83" w:name="_Toc150480756"/>
      <w:bookmarkStart w:id="84" w:name="_Toc264969208"/>
      <w:bookmarkStart w:id="85" w:name="_Toc226309762"/>
      <w:bookmarkStart w:id="86" w:name="_Toc150774723"/>
      <w:bookmarkStart w:id="87" w:name="_Toc151193616"/>
      <w:bookmarkStart w:id="88" w:name="_Toc150774618"/>
      <w:bookmarkStart w:id="89" w:name="_Toc305158786"/>
      <w:bookmarkStart w:id="90" w:name="_Toc151190145"/>
      <w:bookmarkStart w:id="91" w:name="_Toc151193688"/>
      <w:bookmarkStart w:id="92" w:name="_Toc142311020"/>
      <w:bookmarkStart w:id="93" w:name="_Toc151193906"/>
      <w:bookmarkStart w:id="94" w:name="_Toc151193832"/>
      <w:r w:rsidRPr="00EB0D7F">
        <w:rPr>
          <w:rFonts w:ascii="Times New Roman" w:eastAsia="宋体" w:hAnsi="Times New Roman"/>
          <w:sz w:val="28"/>
        </w:rPr>
        <w:t>一</w:t>
      </w:r>
      <w:r w:rsidRPr="00EB0D7F">
        <w:rPr>
          <w:rFonts w:ascii="Times New Roman" w:eastAsia="宋体" w:hAnsi="Times New Roman" w:hint="eastAsia"/>
          <w:sz w:val="28"/>
        </w:rPr>
        <w:t>、</w:t>
      </w:r>
      <w:r w:rsidRPr="00EB0D7F">
        <w:rPr>
          <w:rFonts w:ascii="Times New Roman" w:eastAsia="宋体" w:hAnsi="Times New Roman"/>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B0D7F">
        <w:rPr>
          <w:rFonts w:ascii="Times New Roman" w:eastAsia="宋体" w:hAnsi="Times New Roman"/>
          <w:sz w:val="28"/>
        </w:rPr>
        <w:tab/>
      </w:r>
    </w:p>
    <w:p w14:paraId="1B30FBBC" w14:textId="77777777" w:rsidR="00DA7FA6" w:rsidRPr="00EB0D7F" w:rsidRDefault="00000000">
      <w:pPr>
        <w:numPr>
          <w:ilvl w:val="0"/>
          <w:numId w:val="1"/>
        </w:numPr>
        <w:tabs>
          <w:tab w:val="clear" w:pos="900"/>
          <w:tab w:val="left" w:pos="360"/>
        </w:tabs>
        <w:snapToGrid w:val="0"/>
        <w:spacing w:line="360" w:lineRule="auto"/>
        <w:ind w:left="357" w:hanging="357"/>
        <w:outlineLvl w:val="1"/>
        <w:rPr>
          <w:sz w:val="24"/>
        </w:rPr>
      </w:pPr>
      <w:bookmarkStart w:id="95" w:name="_Toc264969209"/>
      <w:bookmarkStart w:id="96" w:name="_Toc305158861"/>
      <w:bookmarkStart w:id="97" w:name="_Toc265228357"/>
      <w:bookmarkStart w:id="98" w:name="_Toc305158787"/>
      <w:r w:rsidRPr="00EB0D7F">
        <w:rPr>
          <w:sz w:val="24"/>
        </w:rPr>
        <w:t>采购人、采购代理机构、供应商</w:t>
      </w:r>
      <w:bookmarkEnd w:id="95"/>
      <w:bookmarkEnd w:id="96"/>
      <w:bookmarkEnd w:id="97"/>
      <w:bookmarkEnd w:id="98"/>
      <w:r w:rsidRPr="00EB0D7F">
        <w:rPr>
          <w:sz w:val="24"/>
        </w:rPr>
        <w:t>、联合体</w:t>
      </w:r>
    </w:p>
    <w:p w14:paraId="41361D02" w14:textId="77777777" w:rsidR="00DA7FA6" w:rsidRPr="00EB0D7F" w:rsidRDefault="00000000">
      <w:pPr>
        <w:numPr>
          <w:ilvl w:val="1"/>
          <w:numId w:val="1"/>
        </w:numPr>
        <w:tabs>
          <w:tab w:val="left" w:pos="1080"/>
          <w:tab w:val="left" w:pos="2014"/>
          <w:tab w:val="left" w:pos="5521"/>
        </w:tabs>
        <w:snapToGrid w:val="0"/>
        <w:spacing w:line="360" w:lineRule="auto"/>
        <w:ind w:left="1080" w:hanging="720"/>
        <w:rPr>
          <w:sz w:val="24"/>
        </w:rPr>
      </w:pPr>
      <w:r w:rsidRPr="00EB0D7F">
        <w:rPr>
          <w:sz w:val="24"/>
        </w:rPr>
        <w:t>采购人、采购代理机构：指依法进行政府采购的国家机关、事业单位、团体组织，及其委托的采购代理机构。本项目采购人、采购代理机构见第一章《采购邀请》。</w:t>
      </w:r>
    </w:p>
    <w:p w14:paraId="5403BB07" w14:textId="77777777" w:rsidR="00DA7FA6" w:rsidRPr="00EB0D7F" w:rsidRDefault="00000000">
      <w:pPr>
        <w:numPr>
          <w:ilvl w:val="1"/>
          <w:numId w:val="1"/>
        </w:numPr>
        <w:tabs>
          <w:tab w:val="left" w:pos="1080"/>
          <w:tab w:val="left" w:pos="2014"/>
          <w:tab w:val="left" w:pos="5521"/>
        </w:tabs>
        <w:snapToGrid w:val="0"/>
        <w:spacing w:line="360" w:lineRule="auto"/>
        <w:ind w:left="1080" w:hanging="720"/>
        <w:rPr>
          <w:sz w:val="24"/>
        </w:rPr>
      </w:pPr>
      <w:r w:rsidRPr="00EB0D7F">
        <w:rPr>
          <w:sz w:val="24"/>
        </w:rPr>
        <w:t>供应商（也称</w:t>
      </w:r>
      <w:r w:rsidRPr="00EB0D7F">
        <w:rPr>
          <w:sz w:val="24"/>
        </w:rPr>
        <w:t>“</w:t>
      </w:r>
      <w:r w:rsidRPr="00EB0D7F">
        <w:rPr>
          <w:sz w:val="24"/>
        </w:rPr>
        <w:t>申请人</w:t>
      </w:r>
      <w:r w:rsidRPr="00EB0D7F">
        <w:rPr>
          <w:sz w:val="24"/>
        </w:rPr>
        <w:t>”</w:t>
      </w:r>
      <w:r w:rsidRPr="00EB0D7F">
        <w:rPr>
          <w:sz w:val="24"/>
        </w:rPr>
        <w:t>）：指向采购人提供货物、工程或者服务的法人、其他组织或者自然人。</w:t>
      </w:r>
    </w:p>
    <w:p w14:paraId="2E2AEB90" w14:textId="77777777" w:rsidR="00DA7FA6" w:rsidRPr="00EB0D7F" w:rsidRDefault="00000000">
      <w:pPr>
        <w:numPr>
          <w:ilvl w:val="1"/>
          <w:numId w:val="1"/>
        </w:numPr>
        <w:tabs>
          <w:tab w:val="left" w:pos="1080"/>
          <w:tab w:val="left" w:pos="2014"/>
          <w:tab w:val="left" w:pos="5521"/>
        </w:tabs>
        <w:snapToGrid w:val="0"/>
        <w:spacing w:line="360" w:lineRule="auto"/>
        <w:ind w:left="1080" w:hanging="720"/>
        <w:rPr>
          <w:sz w:val="24"/>
        </w:rPr>
      </w:pPr>
      <w:r w:rsidRPr="00EB0D7F">
        <w:rPr>
          <w:sz w:val="24"/>
        </w:rPr>
        <w:t>联合体：指两个以上的自然人、法人或者其他组织组成一个联合体，以一个供应商的身份共同参加政府采购。</w:t>
      </w:r>
    </w:p>
    <w:p w14:paraId="3F9BBBFE" w14:textId="77777777" w:rsidR="00DA7FA6" w:rsidRPr="00EB0D7F" w:rsidRDefault="00000000">
      <w:pPr>
        <w:numPr>
          <w:ilvl w:val="0"/>
          <w:numId w:val="1"/>
        </w:numPr>
        <w:tabs>
          <w:tab w:val="clear" w:pos="900"/>
          <w:tab w:val="left" w:pos="360"/>
        </w:tabs>
        <w:snapToGrid w:val="0"/>
        <w:spacing w:line="360" w:lineRule="auto"/>
        <w:ind w:left="357" w:hanging="357"/>
        <w:outlineLvl w:val="1"/>
        <w:rPr>
          <w:sz w:val="24"/>
        </w:rPr>
      </w:pPr>
      <w:bookmarkStart w:id="99" w:name="_Toc226965793"/>
      <w:bookmarkStart w:id="100" w:name="_Toc164229361"/>
      <w:bookmarkStart w:id="101" w:name="_Toc164608634"/>
      <w:bookmarkStart w:id="102" w:name="_Toc149720813"/>
      <w:bookmarkStart w:id="103" w:name="_Toc164229215"/>
      <w:bookmarkStart w:id="104" w:name="_Toc164351614"/>
      <w:bookmarkStart w:id="105" w:name="_Toc305158862"/>
      <w:bookmarkStart w:id="106" w:name="_Toc195842885"/>
      <w:bookmarkStart w:id="107" w:name="_Toc127151520"/>
      <w:bookmarkStart w:id="108" w:name="_Toc226337216"/>
      <w:bookmarkStart w:id="109" w:name="_Toc264969210"/>
      <w:bookmarkStart w:id="110" w:name="_Toc151193618"/>
      <w:bookmarkStart w:id="111" w:name="_Toc150480758"/>
      <w:bookmarkStart w:id="112" w:name="_Toc127151721"/>
      <w:bookmarkStart w:id="113" w:name="_Toc151193908"/>
      <w:bookmarkStart w:id="114" w:name="_Toc265228358"/>
      <w:bookmarkStart w:id="115" w:name="_Toc226309764"/>
      <w:bookmarkStart w:id="116" w:name="_Toc150774620"/>
      <w:bookmarkStart w:id="117" w:name="_Toc305158788"/>
      <w:bookmarkStart w:id="118" w:name="_Toc151193690"/>
      <w:bookmarkStart w:id="119" w:name="_Toc151193834"/>
      <w:bookmarkStart w:id="120" w:name="_Toc151190147"/>
      <w:bookmarkStart w:id="121" w:name="_Toc164608789"/>
      <w:bookmarkStart w:id="122" w:name="_Toc127161434"/>
      <w:bookmarkStart w:id="123" w:name="_Toc226965710"/>
      <w:bookmarkStart w:id="124" w:name="_Toc150774725"/>
      <w:bookmarkStart w:id="125" w:name="_Toc150509271"/>
      <w:bookmarkStart w:id="126" w:name="_Toc151193762"/>
      <w:bookmarkStart w:id="127" w:name="_Toc142311022"/>
      <w:r w:rsidRPr="00EB0D7F">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EB0D7F">
        <w:rPr>
          <w:sz w:val="24"/>
        </w:rPr>
        <w:t>、项目属性、科研仪器设备采购</w:t>
      </w:r>
    </w:p>
    <w:p w14:paraId="5487E074"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资金来源为财政性资金和</w:t>
      </w:r>
      <w:r w:rsidRPr="00EB0D7F">
        <w:rPr>
          <w:sz w:val="24"/>
        </w:rPr>
        <w:t>/</w:t>
      </w:r>
      <w:r w:rsidRPr="00EB0D7F">
        <w:rPr>
          <w:sz w:val="24"/>
        </w:rPr>
        <w:t>或本项目采购中无法与财政性资金分割的非财政性资金。</w:t>
      </w:r>
    </w:p>
    <w:p w14:paraId="7BBAB288"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项目属性见《供应商须知资料表》。</w:t>
      </w:r>
    </w:p>
    <w:p w14:paraId="445FF6EE"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是否属于科研仪器设备采购见《供应商须知资料表》。</w:t>
      </w:r>
    </w:p>
    <w:p w14:paraId="3090D51D"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现场考察、磋商前答疑会</w:t>
      </w:r>
    </w:p>
    <w:p w14:paraId="3F4C8C68" w14:textId="77777777" w:rsidR="00DA7FA6" w:rsidRPr="00EB0D7F" w:rsidRDefault="00000000">
      <w:pPr>
        <w:numPr>
          <w:ilvl w:val="1"/>
          <w:numId w:val="1"/>
        </w:numPr>
        <w:tabs>
          <w:tab w:val="left" w:pos="1080"/>
          <w:tab w:val="left" w:pos="2014"/>
        </w:tabs>
        <w:snapToGrid w:val="0"/>
        <w:spacing w:line="360" w:lineRule="auto"/>
        <w:ind w:left="1080" w:hanging="720"/>
        <w:rPr>
          <w:sz w:val="28"/>
        </w:rPr>
      </w:pPr>
      <w:r w:rsidRPr="00EB0D7F">
        <w:rPr>
          <w:sz w:val="24"/>
        </w:rPr>
        <w:t>若《供应商须知资料表》中规定了组织现场考察、召开磋商前答疑会，则供应商应按要求在规定的时间和地点参加。</w:t>
      </w:r>
      <w:bookmarkStart w:id="128" w:name="_Toc127151522"/>
      <w:bookmarkStart w:id="129" w:name="_Toc151190149"/>
      <w:bookmarkStart w:id="130" w:name="_Toc226965712"/>
      <w:bookmarkStart w:id="131" w:name="_Toc151193764"/>
      <w:bookmarkStart w:id="132" w:name="_Toc265228360"/>
      <w:bookmarkStart w:id="133" w:name="_Toc150480760"/>
      <w:bookmarkStart w:id="134" w:name="_Toc226309766"/>
      <w:bookmarkStart w:id="135" w:name="_Toc226965795"/>
      <w:bookmarkStart w:id="136" w:name="_Toc305158790"/>
      <w:bookmarkStart w:id="137" w:name="_Toc142311024"/>
      <w:bookmarkStart w:id="138" w:name="_Toc305158864"/>
      <w:bookmarkStart w:id="139" w:name="_Toc150774622"/>
      <w:bookmarkStart w:id="140" w:name="_Toc151193910"/>
      <w:bookmarkStart w:id="141" w:name="_Toc151193836"/>
      <w:bookmarkStart w:id="142" w:name="_Toc520356146"/>
      <w:bookmarkStart w:id="143" w:name="_Toc264969212"/>
      <w:bookmarkStart w:id="144" w:name="_Toc150509273"/>
      <w:bookmarkStart w:id="145" w:name="_Toc150774727"/>
      <w:bookmarkStart w:id="146" w:name="_Toc195842887"/>
      <w:bookmarkStart w:id="147" w:name="_Toc226337218"/>
      <w:bookmarkStart w:id="148" w:name="_Toc151193692"/>
      <w:bookmarkStart w:id="149" w:name="_Toc151193620"/>
    </w:p>
    <w:p w14:paraId="76B34792"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由于未参加现场考察或磋商前答疑会而导致对项目实际情况不了解，影响响应文件编制、报价准确性、综合因素响应不全面等问题的，由供应商自行承担不利评审后果。</w:t>
      </w:r>
    </w:p>
    <w:p w14:paraId="56CDAB6B" w14:textId="77777777" w:rsidR="00DA7FA6" w:rsidRPr="00EB0D7F" w:rsidRDefault="00000000">
      <w:pPr>
        <w:numPr>
          <w:ilvl w:val="0"/>
          <w:numId w:val="1"/>
        </w:numPr>
        <w:tabs>
          <w:tab w:val="clear" w:pos="900"/>
          <w:tab w:val="left" w:pos="360"/>
        </w:tabs>
        <w:snapToGrid w:val="0"/>
        <w:spacing w:line="360" w:lineRule="auto"/>
        <w:ind w:left="357" w:hanging="357"/>
        <w:outlineLvl w:val="1"/>
        <w:rPr>
          <w:sz w:val="24"/>
        </w:rPr>
      </w:pPr>
      <w:r w:rsidRPr="00EB0D7F">
        <w:rPr>
          <w:sz w:val="24"/>
        </w:rPr>
        <w:t>政府采购政策（包括但不限于下列具体政策要求）</w:t>
      </w:r>
    </w:p>
    <w:p w14:paraId="2B35F99F" w14:textId="77777777" w:rsidR="00DA7FA6" w:rsidRPr="00EB0D7F" w:rsidRDefault="00000000">
      <w:pPr>
        <w:numPr>
          <w:ilvl w:val="1"/>
          <w:numId w:val="1"/>
        </w:numPr>
        <w:tabs>
          <w:tab w:val="left" w:pos="1080"/>
          <w:tab w:val="left" w:pos="2014"/>
        </w:tabs>
        <w:snapToGrid w:val="0"/>
        <w:spacing w:line="360" w:lineRule="auto"/>
        <w:ind w:left="1080" w:hanging="720"/>
        <w:rPr>
          <w:rFonts w:ascii="宋体" w:hAnsi="宋体"/>
          <w:sz w:val="24"/>
        </w:rPr>
      </w:pPr>
      <w:r w:rsidRPr="00EB0D7F">
        <w:rPr>
          <w:rFonts w:ascii="宋体" w:hAnsi="宋体" w:hint="eastAsia"/>
          <w:sz w:val="24"/>
        </w:rPr>
        <w:t>采购本国货物、工程和服务</w:t>
      </w:r>
    </w:p>
    <w:p w14:paraId="50B602C1" w14:textId="77777777" w:rsidR="00DA7FA6" w:rsidRPr="00EB0D7F" w:rsidRDefault="00000000">
      <w:pPr>
        <w:numPr>
          <w:ilvl w:val="2"/>
          <w:numId w:val="1"/>
        </w:numPr>
        <w:tabs>
          <w:tab w:val="left" w:pos="2014"/>
        </w:tabs>
        <w:snapToGrid w:val="0"/>
        <w:spacing w:line="360" w:lineRule="auto"/>
        <w:rPr>
          <w:rFonts w:ascii="宋体" w:hAnsi="宋体"/>
          <w:sz w:val="24"/>
        </w:rPr>
      </w:pPr>
      <w:r w:rsidRPr="00EB0D7F">
        <w:rPr>
          <w:rFonts w:ascii="宋体" w:hAnsi="宋体" w:hint="eastAsia"/>
          <w:sz w:val="24"/>
        </w:rPr>
        <w:t>政府采购应当采购本国货物、工程和服务。但有《中华人民共和国政府采购法》第十条规定情形的除外。</w:t>
      </w:r>
    </w:p>
    <w:p w14:paraId="71949694" w14:textId="77777777" w:rsidR="00DA7FA6" w:rsidRPr="00EB0D7F" w:rsidRDefault="00000000">
      <w:pPr>
        <w:numPr>
          <w:ilvl w:val="2"/>
          <w:numId w:val="1"/>
        </w:numPr>
        <w:tabs>
          <w:tab w:val="left" w:pos="2014"/>
        </w:tabs>
        <w:snapToGrid w:val="0"/>
        <w:spacing w:line="360" w:lineRule="auto"/>
        <w:rPr>
          <w:rFonts w:ascii="宋体" w:hAnsi="宋体"/>
          <w:sz w:val="24"/>
        </w:rPr>
      </w:pPr>
      <w:r w:rsidRPr="00EB0D7F">
        <w:rPr>
          <w:rFonts w:ascii="宋体" w:hAnsi="宋体" w:hint="eastAsia"/>
          <w:sz w:val="24"/>
        </w:rPr>
        <w:t>本项目如接受非本国货物、工程、服务参与投标，则具体要求见第四章《采购需求》。</w:t>
      </w:r>
    </w:p>
    <w:p w14:paraId="6C619E41" w14:textId="77777777" w:rsidR="00DA7FA6" w:rsidRPr="00EB0D7F" w:rsidRDefault="00000000">
      <w:pPr>
        <w:numPr>
          <w:ilvl w:val="2"/>
          <w:numId w:val="1"/>
        </w:numPr>
        <w:tabs>
          <w:tab w:val="left" w:pos="2014"/>
        </w:tabs>
        <w:snapToGrid w:val="0"/>
        <w:spacing w:line="360" w:lineRule="auto"/>
        <w:rPr>
          <w:rFonts w:ascii="宋体" w:hAnsi="宋体"/>
          <w:sz w:val="24"/>
        </w:rPr>
      </w:pPr>
      <w:r w:rsidRPr="00EB0D7F">
        <w:rPr>
          <w:rFonts w:ascii="宋体" w:hAnsi="宋体" w:hint="eastAsia"/>
          <w:sz w:val="24"/>
        </w:rPr>
        <w:t>进口产品</w:t>
      </w:r>
      <w:r w:rsidRPr="00EB0D7F">
        <w:rPr>
          <w:rFonts w:ascii="宋体" w:hAnsi="宋体"/>
          <w:sz w:val="24"/>
        </w:rPr>
        <w:t>指通过中国海关报关验放进入中国境内且产自关境外的产品，包括已经进入中国境内的进口产品。关于进口产品</w:t>
      </w:r>
      <w:r w:rsidRPr="00EB0D7F">
        <w:rPr>
          <w:rFonts w:ascii="宋体" w:hAnsi="宋体"/>
          <w:sz w:val="24"/>
        </w:rPr>
        <w:lastRenderedPageBreak/>
        <w:t>的相关规定依据《政府采购进口产品管理办法》（财库〔2007〕119号文）、《关于政府采购进口产品管理有关问题的通知》（财办库〔2008〕248号文）。</w:t>
      </w:r>
    </w:p>
    <w:p w14:paraId="7801126E"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中小企业、监狱企业及残疾人福利性单位</w:t>
      </w:r>
    </w:p>
    <w:p w14:paraId="5C2CF8AD" w14:textId="77777777" w:rsidR="00DA7FA6" w:rsidRPr="00EB0D7F" w:rsidRDefault="00000000">
      <w:pPr>
        <w:numPr>
          <w:ilvl w:val="2"/>
          <w:numId w:val="1"/>
        </w:numPr>
        <w:snapToGrid w:val="0"/>
        <w:spacing w:line="360" w:lineRule="auto"/>
        <w:rPr>
          <w:sz w:val="24"/>
        </w:rPr>
      </w:pPr>
      <w:r w:rsidRPr="00EB0D7F">
        <w:rPr>
          <w:sz w:val="24"/>
        </w:rPr>
        <w:t>中小企业定义：</w:t>
      </w:r>
    </w:p>
    <w:p w14:paraId="444CE249"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sidRPr="00EB0D7F">
        <w:rPr>
          <w:sz w:val="24"/>
        </w:rPr>
        <w:t>。</w:t>
      </w:r>
    </w:p>
    <w:p w14:paraId="5491D167"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供应商提供的货物、工程或者服务符合下列情形的，享受中小企业扶持政策：</w:t>
      </w:r>
    </w:p>
    <w:p w14:paraId="791B2FCF" w14:textId="77777777" w:rsidR="00DA7FA6" w:rsidRPr="00EB0D7F" w:rsidRDefault="00000000">
      <w:pPr>
        <w:tabs>
          <w:tab w:val="left" w:pos="1980"/>
        </w:tabs>
        <w:snapToGrid w:val="0"/>
        <w:spacing w:line="360" w:lineRule="auto"/>
        <w:ind w:leftChars="1350" w:left="2835"/>
        <w:rPr>
          <w:sz w:val="24"/>
        </w:rPr>
      </w:pPr>
      <w:r w:rsidRPr="00EB0D7F">
        <w:rPr>
          <w:sz w:val="24"/>
        </w:rPr>
        <w:t>（</w:t>
      </w:r>
      <w:r w:rsidRPr="00EB0D7F">
        <w:rPr>
          <w:sz w:val="24"/>
        </w:rPr>
        <w:t>1</w:t>
      </w:r>
      <w:r w:rsidRPr="00EB0D7F">
        <w:rPr>
          <w:sz w:val="24"/>
        </w:rPr>
        <w:t>）在货物采购项目中，货物由中小企业制造，即货物由中小企业生产且使用该中小企业商号或者注册商标；</w:t>
      </w:r>
    </w:p>
    <w:p w14:paraId="23061EC6" w14:textId="77777777" w:rsidR="00DA7FA6" w:rsidRPr="00EB0D7F" w:rsidRDefault="00000000">
      <w:pPr>
        <w:tabs>
          <w:tab w:val="left" w:pos="1980"/>
        </w:tabs>
        <w:snapToGrid w:val="0"/>
        <w:spacing w:line="360" w:lineRule="auto"/>
        <w:ind w:leftChars="1350" w:left="2835"/>
        <w:rPr>
          <w:sz w:val="24"/>
        </w:rPr>
      </w:pPr>
      <w:r w:rsidRPr="00EB0D7F">
        <w:rPr>
          <w:sz w:val="24"/>
        </w:rPr>
        <w:t>（</w:t>
      </w:r>
      <w:r w:rsidRPr="00EB0D7F">
        <w:rPr>
          <w:sz w:val="24"/>
        </w:rPr>
        <w:t>2</w:t>
      </w:r>
      <w:r w:rsidRPr="00EB0D7F">
        <w:rPr>
          <w:sz w:val="24"/>
        </w:rPr>
        <w:t>）在工程采购项目中，工程由中小企业承建，即工程施工单位为中小企业；</w:t>
      </w:r>
    </w:p>
    <w:p w14:paraId="3CD74E19" w14:textId="77777777" w:rsidR="00DA7FA6" w:rsidRPr="00EB0D7F" w:rsidRDefault="00000000">
      <w:pPr>
        <w:tabs>
          <w:tab w:val="left" w:pos="1980"/>
        </w:tabs>
        <w:snapToGrid w:val="0"/>
        <w:spacing w:line="360" w:lineRule="auto"/>
        <w:ind w:leftChars="1350" w:left="2835"/>
        <w:rPr>
          <w:sz w:val="24"/>
        </w:rPr>
      </w:pPr>
      <w:r w:rsidRPr="00EB0D7F">
        <w:rPr>
          <w:sz w:val="24"/>
        </w:rPr>
        <w:t>（</w:t>
      </w:r>
      <w:r w:rsidRPr="00EB0D7F">
        <w:rPr>
          <w:sz w:val="24"/>
        </w:rPr>
        <w:t>3</w:t>
      </w:r>
      <w:r w:rsidRPr="00EB0D7F">
        <w:rPr>
          <w:sz w:val="24"/>
        </w:rPr>
        <w:t>）在服务采购项目中，服务由中小企业承接，即提供服务的人员为中小企业依照《中华人民共和国劳动合同法》订立劳动合同的从业人员。</w:t>
      </w:r>
    </w:p>
    <w:p w14:paraId="2ADBE974"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在货物采购项目中，供应商提供的货物既有中小企业制造货物，也有大型企业制造货物的，不享受中小企业扶持政策。</w:t>
      </w:r>
    </w:p>
    <w:p w14:paraId="5197CED9"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以联合体形式参加政府采购活动，联合体各方均为中小企业的，联合体视同中小企业。其中，联合体各方均为小微企业的，联合体视同小微企业。</w:t>
      </w:r>
    </w:p>
    <w:p w14:paraId="47E72E27" w14:textId="77777777" w:rsidR="00DA7FA6" w:rsidRPr="00EB0D7F" w:rsidRDefault="00000000">
      <w:pPr>
        <w:numPr>
          <w:ilvl w:val="2"/>
          <w:numId w:val="1"/>
        </w:numPr>
        <w:snapToGrid w:val="0"/>
        <w:spacing w:line="360" w:lineRule="auto"/>
        <w:rPr>
          <w:sz w:val="24"/>
        </w:rPr>
      </w:pPr>
      <w:r w:rsidRPr="00EB0D7F">
        <w:rPr>
          <w:rFonts w:ascii="宋体" w:hAnsi="宋体" w:hint="eastAsia"/>
          <w:sz w:val="24"/>
        </w:rPr>
        <w:lastRenderedPageBreak/>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sidRPr="00EB0D7F">
        <w:rPr>
          <w:sz w:val="24"/>
        </w:rPr>
        <w:t>。</w:t>
      </w:r>
    </w:p>
    <w:p w14:paraId="0AE26769" w14:textId="77777777" w:rsidR="00DA7FA6" w:rsidRPr="00EB0D7F" w:rsidRDefault="00000000">
      <w:pPr>
        <w:numPr>
          <w:ilvl w:val="2"/>
          <w:numId w:val="1"/>
        </w:numPr>
        <w:snapToGrid w:val="0"/>
        <w:spacing w:line="360" w:lineRule="auto"/>
        <w:rPr>
          <w:sz w:val="24"/>
        </w:rPr>
      </w:pPr>
      <w:r w:rsidRPr="00EB0D7F">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sidRPr="00EB0D7F">
        <w:rPr>
          <w:sz w:val="24"/>
        </w:rPr>
        <w:t>：</w:t>
      </w:r>
    </w:p>
    <w:p w14:paraId="2AA5E76F"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安置的残疾人占本单位在职职工人数的比例不低于</w:t>
      </w:r>
      <w:r w:rsidRPr="00EB0D7F">
        <w:rPr>
          <w:sz w:val="24"/>
        </w:rPr>
        <w:t>25%</w:t>
      </w:r>
      <w:r w:rsidRPr="00EB0D7F">
        <w:rPr>
          <w:sz w:val="24"/>
        </w:rPr>
        <w:t>（含</w:t>
      </w:r>
      <w:r w:rsidRPr="00EB0D7F">
        <w:rPr>
          <w:sz w:val="24"/>
        </w:rPr>
        <w:t>25%</w:t>
      </w:r>
      <w:r w:rsidRPr="00EB0D7F">
        <w:rPr>
          <w:sz w:val="24"/>
        </w:rPr>
        <w:t>），并且安置的残疾人人数不少于</w:t>
      </w:r>
      <w:r w:rsidRPr="00EB0D7F">
        <w:rPr>
          <w:sz w:val="24"/>
        </w:rPr>
        <w:t xml:space="preserve">10 </w:t>
      </w:r>
      <w:r w:rsidRPr="00EB0D7F">
        <w:rPr>
          <w:sz w:val="24"/>
        </w:rPr>
        <w:t>人（含</w:t>
      </w:r>
      <w:r w:rsidRPr="00EB0D7F">
        <w:rPr>
          <w:sz w:val="24"/>
        </w:rPr>
        <w:t xml:space="preserve">10 </w:t>
      </w:r>
      <w:r w:rsidRPr="00EB0D7F">
        <w:rPr>
          <w:sz w:val="24"/>
        </w:rPr>
        <w:t>人）；</w:t>
      </w:r>
    </w:p>
    <w:p w14:paraId="39AC6152"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依法与安置的每位残疾人签订了一年以上（含一年）的劳动合同或服务协议；</w:t>
      </w:r>
    </w:p>
    <w:p w14:paraId="251E5205"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为安置的每位残疾人按月足额缴纳了基本养老保险、基本医疗保险、失业保险、工伤保险和生育保险等社会保险费；</w:t>
      </w:r>
    </w:p>
    <w:p w14:paraId="173D4B62"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通过银行等金融机构向安置的每位残疾人，按月支付了不低于单位所在区县适用的经省级人民政府批准的月最低工资标准的工资；</w:t>
      </w:r>
    </w:p>
    <w:p w14:paraId="25819F9B"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提供本单位制造的货物、承担的工程或者服务（以下简称产品），或者提供其他残疾人福利性单位制造的货物（不包括使用非残疾人福利性单位注册商标的货物）；</w:t>
      </w:r>
    </w:p>
    <w:p w14:paraId="78D4CF34" w14:textId="77777777" w:rsidR="00DA7FA6" w:rsidRPr="00EB0D7F" w:rsidRDefault="00000000">
      <w:pPr>
        <w:numPr>
          <w:ilvl w:val="3"/>
          <w:numId w:val="1"/>
        </w:numPr>
        <w:tabs>
          <w:tab w:val="left" w:pos="1980"/>
          <w:tab w:val="left" w:pos="2035"/>
        </w:tabs>
        <w:snapToGrid w:val="0"/>
        <w:spacing w:line="360" w:lineRule="auto"/>
        <w:ind w:leftChars="500" w:left="2082" w:hangingChars="430" w:hanging="1032"/>
        <w:rPr>
          <w:sz w:val="24"/>
        </w:rPr>
      </w:pPr>
      <w:r w:rsidRPr="00EB0D7F">
        <w:rPr>
          <w:sz w:val="24"/>
        </w:rPr>
        <w:t>前款所称残疾人是指法定劳动年龄内，持有《中华人民共和国残疾人证》或者《中华人民共和国残疾军人证（</w:t>
      </w:r>
      <w:r w:rsidRPr="00EB0D7F">
        <w:rPr>
          <w:sz w:val="24"/>
        </w:rPr>
        <w:t xml:space="preserve">1 </w:t>
      </w:r>
      <w:r w:rsidRPr="00EB0D7F">
        <w:rPr>
          <w:sz w:val="24"/>
        </w:rPr>
        <w:t>至</w:t>
      </w:r>
      <w:r w:rsidRPr="00EB0D7F">
        <w:rPr>
          <w:sz w:val="24"/>
        </w:rPr>
        <w:t xml:space="preserve">8 </w:t>
      </w:r>
      <w:r w:rsidRPr="00EB0D7F">
        <w:rPr>
          <w:sz w:val="24"/>
        </w:rPr>
        <w:t>级）》的自然人，包括具有劳动条件和劳动意愿的精神残疾人。在职职工人数是指与残疾人福利性单位建立劳动关系并依法签订劳动合同或服务协议的雇员人数。</w:t>
      </w:r>
    </w:p>
    <w:p w14:paraId="171DEC30" w14:textId="77777777" w:rsidR="00DA7FA6" w:rsidRPr="00EB0D7F" w:rsidRDefault="00000000">
      <w:pPr>
        <w:numPr>
          <w:ilvl w:val="2"/>
          <w:numId w:val="1"/>
        </w:numPr>
        <w:snapToGrid w:val="0"/>
        <w:spacing w:line="360" w:lineRule="auto"/>
        <w:rPr>
          <w:sz w:val="24"/>
        </w:rPr>
      </w:pPr>
      <w:r w:rsidRPr="00EB0D7F">
        <w:rPr>
          <w:sz w:val="24"/>
        </w:rPr>
        <w:t>本项目是否专门面向中小企业预留采购份额见第一章《采购</w:t>
      </w:r>
      <w:r w:rsidRPr="00EB0D7F">
        <w:rPr>
          <w:sz w:val="24"/>
        </w:rPr>
        <w:lastRenderedPageBreak/>
        <w:t>邀请》。</w:t>
      </w:r>
    </w:p>
    <w:p w14:paraId="71FAAF4C" w14:textId="77777777" w:rsidR="00DA7FA6" w:rsidRPr="00EB0D7F" w:rsidRDefault="00000000">
      <w:pPr>
        <w:numPr>
          <w:ilvl w:val="2"/>
          <w:numId w:val="1"/>
        </w:numPr>
        <w:snapToGrid w:val="0"/>
        <w:spacing w:line="360" w:lineRule="auto"/>
        <w:rPr>
          <w:sz w:val="24"/>
        </w:rPr>
      </w:pPr>
      <w:r w:rsidRPr="00EB0D7F">
        <w:rPr>
          <w:sz w:val="24"/>
        </w:rPr>
        <w:t>采购标的对应的中小企业划分标准所属行业见《供应商须知资料表》。</w:t>
      </w:r>
    </w:p>
    <w:p w14:paraId="3923E9DA" w14:textId="77777777" w:rsidR="00DA7FA6" w:rsidRPr="00EB0D7F" w:rsidRDefault="00000000">
      <w:pPr>
        <w:numPr>
          <w:ilvl w:val="2"/>
          <w:numId w:val="1"/>
        </w:numPr>
        <w:snapToGrid w:val="0"/>
        <w:spacing w:line="360" w:lineRule="auto"/>
        <w:rPr>
          <w:sz w:val="24"/>
        </w:rPr>
      </w:pPr>
      <w:r w:rsidRPr="00EB0D7F">
        <w:rPr>
          <w:sz w:val="24"/>
        </w:rPr>
        <w:t>小微企业价格评审优惠的政策调整：见第三章《评审方法和评审标准》。</w:t>
      </w:r>
    </w:p>
    <w:p w14:paraId="31CF11C2"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政府采购节能产品、环境标志产品</w:t>
      </w:r>
    </w:p>
    <w:p w14:paraId="6FE916D7" w14:textId="77777777" w:rsidR="00DA7FA6" w:rsidRPr="00EB0D7F" w:rsidRDefault="00000000">
      <w:pPr>
        <w:numPr>
          <w:ilvl w:val="2"/>
          <w:numId w:val="1"/>
        </w:numPr>
        <w:snapToGrid w:val="0"/>
        <w:spacing w:line="360" w:lineRule="auto"/>
        <w:rPr>
          <w:sz w:val="24"/>
        </w:rPr>
      </w:pPr>
      <w:r w:rsidRPr="00EB0D7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1E2E5D" w14:textId="77777777" w:rsidR="00DA7FA6" w:rsidRPr="00EB0D7F" w:rsidRDefault="00000000">
      <w:pPr>
        <w:numPr>
          <w:ilvl w:val="2"/>
          <w:numId w:val="1"/>
        </w:numPr>
        <w:snapToGrid w:val="0"/>
        <w:spacing w:line="360" w:lineRule="auto"/>
        <w:rPr>
          <w:sz w:val="24"/>
        </w:rPr>
      </w:pPr>
      <w:r w:rsidRPr="00EB0D7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EB0D7F">
        <w:rPr>
          <w:sz w:val="24"/>
        </w:rPr>
        <w:t>2019</w:t>
      </w:r>
      <w:r w:rsidRPr="00EB0D7F">
        <w:rPr>
          <w:sz w:val="24"/>
        </w:rPr>
        <w:t>〕</w:t>
      </w:r>
      <w:r w:rsidRPr="00EB0D7F">
        <w:rPr>
          <w:sz w:val="24"/>
        </w:rPr>
        <w:t>9</w:t>
      </w:r>
      <w:r w:rsidRPr="00EB0D7F">
        <w:rPr>
          <w:sz w:val="24"/>
        </w:rPr>
        <w:t>号）。</w:t>
      </w:r>
    </w:p>
    <w:p w14:paraId="0CE59428" w14:textId="77777777" w:rsidR="00DA7FA6" w:rsidRPr="00EB0D7F" w:rsidRDefault="00000000">
      <w:pPr>
        <w:numPr>
          <w:ilvl w:val="2"/>
          <w:numId w:val="1"/>
        </w:numPr>
        <w:snapToGrid w:val="0"/>
        <w:spacing w:line="360" w:lineRule="auto"/>
        <w:rPr>
          <w:sz w:val="24"/>
        </w:rPr>
      </w:pPr>
      <w:r w:rsidRPr="00EB0D7F">
        <w:rPr>
          <w:sz w:val="24"/>
        </w:rPr>
        <w:t>如本项目采购产品属于实施政府强制采购品目清单范围的节能产品，则供应商所报产品必须获得国家确定的认证机构出具的、处于有效期之内的节能产品认证证书，</w:t>
      </w:r>
      <w:r w:rsidRPr="00EB0D7F">
        <w:rPr>
          <w:kern w:val="0"/>
          <w:sz w:val="24"/>
        </w:rPr>
        <w:t>否则</w:t>
      </w:r>
      <w:r w:rsidRPr="00EB0D7F">
        <w:rPr>
          <w:b/>
          <w:kern w:val="0"/>
          <w:sz w:val="24"/>
        </w:rPr>
        <w:t>响应无效</w:t>
      </w:r>
      <w:r w:rsidRPr="00EB0D7F">
        <w:rPr>
          <w:sz w:val="24"/>
        </w:rPr>
        <w:t>。</w:t>
      </w:r>
    </w:p>
    <w:p w14:paraId="5E718B5C" w14:textId="77777777" w:rsidR="00DA7FA6" w:rsidRPr="00EB0D7F" w:rsidRDefault="00000000">
      <w:pPr>
        <w:numPr>
          <w:ilvl w:val="2"/>
          <w:numId w:val="1"/>
        </w:numPr>
        <w:snapToGrid w:val="0"/>
        <w:spacing w:line="360" w:lineRule="auto"/>
        <w:rPr>
          <w:sz w:val="24"/>
        </w:rPr>
      </w:pPr>
      <w:r w:rsidRPr="00EB0D7F">
        <w:rPr>
          <w:sz w:val="24"/>
        </w:rPr>
        <w:t>非政府强制采购的节能产品或环境标志产品，依据品目清单和认证证书实施政府优先采购。优先采购的具体规定见第三章《评审方法和评审标准》（如涉及）。</w:t>
      </w:r>
    </w:p>
    <w:p w14:paraId="44FC378A"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正版软件</w:t>
      </w:r>
    </w:p>
    <w:p w14:paraId="1AEB9149" w14:textId="77777777" w:rsidR="00DA7FA6" w:rsidRPr="00EB0D7F" w:rsidRDefault="00000000">
      <w:pPr>
        <w:numPr>
          <w:ilvl w:val="2"/>
          <w:numId w:val="1"/>
        </w:numPr>
        <w:snapToGrid w:val="0"/>
        <w:spacing w:line="360" w:lineRule="auto"/>
        <w:rPr>
          <w:sz w:val="24"/>
        </w:rPr>
      </w:pPr>
      <w:r w:rsidRPr="00EB0D7F">
        <w:rPr>
          <w:sz w:val="24"/>
        </w:rPr>
        <w:t>依据《财政部国家发展改革委信息产业部关于印发无线局域网产品政府采购实施意见的通知》（财库〔</w:t>
      </w:r>
      <w:r w:rsidRPr="00EB0D7F">
        <w:rPr>
          <w:sz w:val="24"/>
        </w:rPr>
        <w:t>2005</w:t>
      </w:r>
      <w:r w:rsidRPr="00EB0D7F">
        <w:rPr>
          <w:sz w:val="24"/>
        </w:rPr>
        <w:t>〕</w:t>
      </w:r>
      <w:r w:rsidRPr="00EB0D7F">
        <w:rPr>
          <w:sz w:val="24"/>
        </w:rPr>
        <w:t xml:space="preserve">366 </w:t>
      </w:r>
      <w:r w:rsidRPr="00EB0D7F">
        <w:rPr>
          <w:sz w:val="24"/>
        </w:rPr>
        <w:t>号），采购无线局域网产品和含有无线局域网功能的计算机、通信设备、打印机、复印机、投影仪等产品的，优先采购符合国家无线局域网安全标准（</w:t>
      </w:r>
      <w:r w:rsidRPr="00EB0D7F">
        <w:rPr>
          <w:sz w:val="24"/>
        </w:rPr>
        <w:t>GB 15629.11/1102</w:t>
      </w:r>
      <w:r w:rsidRPr="00EB0D7F">
        <w:rPr>
          <w:sz w:val="24"/>
        </w:rPr>
        <w:t>）并通过国家产品认</w:t>
      </w:r>
      <w:r w:rsidRPr="00EB0D7F">
        <w:rPr>
          <w:sz w:val="24"/>
        </w:rPr>
        <w:lastRenderedPageBreak/>
        <w:t>证的产品。其中，国家有特殊信息安全要求的项目必须采购认证产品</w:t>
      </w:r>
      <w:r w:rsidRPr="00EB0D7F">
        <w:rPr>
          <w:rFonts w:hint="eastAsia"/>
          <w:sz w:val="24"/>
        </w:rPr>
        <w:t>，</w:t>
      </w:r>
      <w:r w:rsidRPr="00EB0D7F">
        <w:rPr>
          <w:kern w:val="0"/>
          <w:sz w:val="24"/>
        </w:rPr>
        <w:t>否则</w:t>
      </w:r>
      <w:r w:rsidRPr="00EB0D7F">
        <w:rPr>
          <w:b/>
          <w:kern w:val="0"/>
          <w:sz w:val="24"/>
        </w:rPr>
        <w:t>响应无效</w:t>
      </w:r>
      <w:r w:rsidRPr="00EB0D7F">
        <w:rPr>
          <w:sz w:val="24"/>
        </w:rPr>
        <w:t>。财政部、国家发展改革委、信息产业部根据政府采购改革进展和无线局域网产品技术及市场成熟等情况，从国家指定的认证机构认证的生产厂商和产品型号中确定优先采购的产品，并以</w:t>
      </w:r>
      <w:r w:rsidRPr="00EB0D7F">
        <w:rPr>
          <w:sz w:val="24"/>
        </w:rPr>
        <w:t>“</w:t>
      </w:r>
      <w:r w:rsidRPr="00EB0D7F">
        <w:rPr>
          <w:sz w:val="24"/>
        </w:rPr>
        <w:t>无线局域网认证产品政府采购清单</w:t>
      </w:r>
      <w:r w:rsidRPr="00EB0D7F">
        <w:rPr>
          <w:sz w:val="24"/>
        </w:rPr>
        <w:t>”</w:t>
      </w:r>
      <w:r w:rsidRPr="00EB0D7F">
        <w:rPr>
          <w:sz w:val="24"/>
        </w:rPr>
        <w:t>（以下简称清单）的形式公布。清单中新增认证产品厂商和型号，由财政部、国家发展改革委、信息产业部以文件形式确定、公布并适时调整。</w:t>
      </w:r>
    </w:p>
    <w:p w14:paraId="5A31636D" w14:textId="77777777" w:rsidR="00DA7FA6" w:rsidRPr="00EB0D7F" w:rsidRDefault="00000000">
      <w:pPr>
        <w:numPr>
          <w:ilvl w:val="2"/>
          <w:numId w:val="1"/>
        </w:numPr>
        <w:snapToGrid w:val="0"/>
        <w:spacing w:line="360" w:lineRule="auto"/>
        <w:rPr>
          <w:sz w:val="24"/>
        </w:rPr>
      </w:pPr>
      <w:r w:rsidRPr="00EB0D7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EB0D7F">
        <w:rPr>
          <w:sz w:val="24"/>
        </w:rPr>
        <w:t>2006</w:t>
      </w:r>
      <w:r w:rsidRPr="00EB0D7F">
        <w:rPr>
          <w:sz w:val="24"/>
        </w:rPr>
        <w:t>〕</w:t>
      </w:r>
      <w:r w:rsidRPr="00EB0D7F">
        <w:rPr>
          <w:sz w:val="24"/>
        </w:rPr>
        <w:t xml:space="preserve">1 </w:t>
      </w:r>
      <w:r w:rsidRPr="00EB0D7F">
        <w:rPr>
          <w:sz w:val="24"/>
        </w:rPr>
        <w:t>号）、《国务院办公厅关于进一步做好政府机关使用正版软件工作的通知》（国办发〔</w:t>
      </w:r>
      <w:r w:rsidRPr="00EB0D7F">
        <w:rPr>
          <w:sz w:val="24"/>
        </w:rPr>
        <w:t>2010</w:t>
      </w:r>
      <w:r w:rsidRPr="00EB0D7F">
        <w:rPr>
          <w:sz w:val="24"/>
        </w:rPr>
        <w:t>〕</w:t>
      </w:r>
      <w:r w:rsidRPr="00EB0D7F">
        <w:rPr>
          <w:sz w:val="24"/>
        </w:rPr>
        <w:t xml:space="preserve">47 </w:t>
      </w:r>
      <w:r w:rsidRPr="00EB0D7F">
        <w:rPr>
          <w:sz w:val="24"/>
        </w:rPr>
        <w:t>号）、《财政部关于进一步做好政府机关使用正版软件工作的通知》（财预〔</w:t>
      </w:r>
      <w:r w:rsidRPr="00EB0D7F">
        <w:rPr>
          <w:sz w:val="24"/>
        </w:rPr>
        <w:t>2010</w:t>
      </w:r>
      <w:r w:rsidRPr="00EB0D7F">
        <w:rPr>
          <w:sz w:val="24"/>
        </w:rPr>
        <w:t>〕</w:t>
      </w:r>
      <w:r w:rsidRPr="00EB0D7F">
        <w:rPr>
          <w:sz w:val="24"/>
        </w:rPr>
        <w:t xml:space="preserve">536 </w:t>
      </w:r>
      <w:r w:rsidRPr="00EB0D7F">
        <w:rPr>
          <w:sz w:val="24"/>
        </w:rPr>
        <w:t>号）。</w:t>
      </w:r>
    </w:p>
    <w:p w14:paraId="33C0387F"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rFonts w:hint="eastAsia"/>
          <w:sz w:val="24"/>
        </w:rPr>
        <w:t>网络</w:t>
      </w:r>
      <w:r w:rsidRPr="00EB0D7F">
        <w:rPr>
          <w:sz w:val="24"/>
        </w:rPr>
        <w:t>安全</w:t>
      </w:r>
      <w:r w:rsidRPr="00EB0D7F">
        <w:rPr>
          <w:rFonts w:hint="eastAsia"/>
          <w:sz w:val="24"/>
        </w:rPr>
        <w:t>专用</w:t>
      </w:r>
      <w:r w:rsidRPr="00EB0D7F">
        <w:rPr>
          <w:sz w:val="24"/>
        </w:rPr>
        <w:t>产品</w:t>
      </w:r>
    </w:p>
    <w:p w14:paraId="70442930" w14:textId="77777777" w:rsidR="00DA7FA6" w:rsidRPr="00EB0D7F" w:rsidRDefault="00000000">
      <w:pPr>
        <w:numPr>
          <w:ilvl w:val="2"/>
          <w:numId w:val="1"/>
        </w:numPr>
        <w:tabs>
          <w:tab w:val="left" w:pos="2014"/>
        </w:tabs>
        <w:snapToGrid w:val="0"/>
        <w:spacing w:line="360" w:lineRule="auto"/>
        <w:rPr>
          <w:sz w:val="24"/>
        </w:rPr>
      </w:pPr>
      <w:r w:rsidRPr="00EB0D7F">
        <w:rPr>
          <w:sz w:val="24"/>
        </w:rPr>
        <w:t>所投产品属于列入《网络关键设备和网络安全专用产品目录》的网络</w:t>
      </w:r>
      <w:r w:rsidRPr="00EB0D7F">
        <w:rPr>
          <w:sz w:val="24"/>
        </w:rPr>
        <w:t xml:space="preserve"> </w:t>
      </w:r>
      <w:r w:rsidRPr="00EB0D7F">
        <w:rPr>
          <w:sz w:val="24"/>
        </w:rPr>
        <w:t>安全专用产品，应当在国家互联网信息办公室会同工业和信息化部、</w:t>
      </w:r>
      <w:r w:rsidRPr="00EB0D7F">
        <w:rPr>
          <w:sz w:val="24"/>
        </w:rPr>
        <w:t xml:space="preserve"> </w:t>
      </w:r>
      <w:r w:rsidRPr="00EB0D7F">
        <w:rPr>
          <w:sz w:val="24"/>
        </w:rPr>
        <w:t>公安部、国家认证认可监督管理委员会统一公布和更新的符合要求的网络关键设备和网络安全专用产品清单中。</w:t>
      </w:r>
    </w:p>
    <w:p w14:paraId="01ED1A77"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推广使用低挥发性有机化合物（</w:t>
      </w:r>
      <w:r w:rsidRPr="00EB0D7F">
        <w:rPr>
          <w:sz w:val="24"/>
        </w:rPr>
        <w:t>VOCs</w:t>
      </w:r>
      <w:r w:rsidRPr="00EB0D7F">
        <w:rPr>
          <w:sz w:val="24"/>
        </w:rPr>
        <w:t>）</w:t>
      </w:r>
    </w:p>
    <w:p w14:paraId="001CFCCF" w14:textId="77777777" w:rsidR="00DA7FA6" w:rsidRPr="00EB0D7F" w:rsidRDefault="00000000">
      <w:pPr>
        <w:numPr>
          <w:ilvl w:val="2"/>
          <w:numId w:val="1"/>
        </w:numPr>
        <w:snapToGrid w:val="0"/>
        <w:spacing w:line="360" w:lineRule="auto"/>
        <w:rPr>
          <w:sz w:val="24"/>
        </w:rPr>
      </w:pPr>
      <w:r w:rsidRPr="00EB0D7F">
        <w:rPr>
          <w:sz w:val="24"/>
        </w:rPr>
        <w:t>为全面推进本市挥发性有机物（</w:t>
      </w:r>
      <w:r w:rsidRPr="00EB0D7F">
        <w:rPr>
          <w:sz w:val="24"/>
        </w:rPr>
        <w:t>VOCs</w:t>
      </w:r>
      <w:r w:rsidRPr="00EB0D7F">
        <w:rPr>
          <w:sz w:val="24"/>
        </w:rPr>
        <w:t>）治理，贯彻落实挥发性有机物污染治理专项行动有关要求，相关规定依据《北京市财政局北京市生态环境局关于政府采购推广使用低挥发性有机化合物（</w:t>
      </w:r>
      <w:r w:rsidRPr="00EB0D7F">
        <w:rPr>
          <w:sz w:val="24"/>
        </w:rPr>
        <w:t>VOCs</w:t>
      </w:r>
      <w:r w:rsidRPr="00EB0D7F">
        <w:rPr>
          <w:sz w:val="24"/>
        </w:rPr>
        <w:t>）有关事项的通知》（京财采购〔</w:t>
      </w:r>
      <w:r w:rsidRPr="00EB0D7F">
        <w:rPr>
          <w:sz w:val="24"/>
        </w:rPr>
        <w:t>2020</w:t>
      </w:r>
      <w:r w:rsidRPr="00EB0D7F">
        <w:rPr>
          <w:sz w:val="24"/>
        </w:rPr>
        <w:t>〕</w:t>
      </w:r>
      <w:r w:rsidRPr="00EB0D7F">
        <w:rPr>
          <w:sz w:val="24"/>
        </w:rPr>
        <w:t xml:space="preserve">2381 </w:t>
      </w:r>
      <w:r w:rsidRPr="00EB0D7F">
        <w:rPr>
          <w:sz w:val="24"/>
        </w:rPr>
        <w:t>号）。本项目中涉及涂料、胶黏剂、油墨、清洗剂等挥发性有机物产品的，属于强制性标准的，供应商应执行符合本市和国家的</w:t>
      </w:r>
      <w:r w:rsidRPr="00EB0D7F">
        <w:rPr>
          <w:sz w:val="24"/>
        </w:rPr>
        <w:t xml:space="preserve">VOCs </w:t>
      </w:r>
      <w:r w:rsidRPr="00EB0D7F">
        <w:rPr>
          <w:sz w:val="24"/>
        </w:rPr>
        <w:t>含量限制标准（具体标准见第四章《采购需求》），</w:t>
      </w:r>
      <w:r w:rsidRPr="00EB0D7F">
        <w:rPr>
          <w:kern w:val="0"/>
          <w:sz w:val="24"/>
        </w:rPr>
        <w:lastRenderedPageBreak/>
        <w:t>否则</w:t>
      </w:r>
      <w:r w:rsidRPr="00EB0D7F">
        <w:rPr>
          <w:b/>
          <w:kern w:val="0"/>
          <w:sz w:val="24"/>
        </w:rPr>
        <w:t>响应无效</w:t>
      </w:r>
      <w:r w:rsidRPr="00EB0D7F">
        <w:rPr>
          <w:sz w:val="24"/>
        </w:rPr>
        <w:t>；属于推荐性标准的，优先采购，具体见第三章《评审方法和评审标准》。</w:t>
      </w:r>
    </w:p>
    <w:p w14:paraId="731B3FCE" w14:textId="77777777" w:rsidR="00DA7FA6" w:rsidRPr="00EB0D7F" w:rsidRDefault="00000000">
      <w:pPr>
        <w:numPr>
          <w:ilvl w:val="1"/>
          <w:numId w:val="1"/>
        </w:numPr>
        <w:tabs>
          <w:tab w:val="left" w:pos="1080"/>
          <w:tab w:val="left" w:pos="2014"/>
        </w:tabs>
        <w:snapToGrid w:val="0"/>
        <w:spacing w:line="360" w:lineRule="auto"/>
        <w:ind w:left="1080" w:hanging="720"/>
        <w:rPr>
          <w:rFonts w:ascii="宋体" w:hAnsi="宋体"/>
          <w:sz w:val="24"/>
        </w:rPr>
      </w:pPr>
      <w:r w:rsidRPr="00EB0D7F">
        <w:rPr>
          <w:rFonts w:ascii="宋体" w:hAnsi="宋体" w:hint="eastAsia"/>
          <w:sz w:val="24"/>
        </w:rPr>
        <w:t>采购需求标准</w:t>
      </w:r>
    </w:p>
    <w:p w14:paraId="776BB1EC" w14:textId="77777777" w:rsidR="00DA7FA6" w:rsidRPr="00EB0D7F" w:rsidRDefault="00000000">
      <w:pPr>
        <w:numPr>
          <w:ilvl w:val="2"/>
          <w:numId w:val="1"/>
        </w:numPr>
        <w:tabs>
          <w:tab w:val="left" w:pos="2014"/>
        </w:tabs>
        <w:snapToGrid w:val="0"/>
        <w:spacing w:line="360" w:lineRule="auto"/>
        <w:rPr>
          <w:rFonts w:ascii="宋体" w:hAnsi="宋体"/>
          <w:sz w:val="24"/>
        </w:rPr>
      </w:pPr>
      <w:r w:rsidRPr="00EB0D7F">
        <w:rPr>
          <w:rFonts w:ascii="宋体" w:hAnsi="宋体" w:hint="eastAsia"/>
          <w:sz w:val="24"/>
        </w:rPr>
        <w:t>商品包装、快递包装政府采购需求标准 (试行 )</w:t>
      </w:r>
    </w:p>
    <w:p w14:paraId="7995908F" w14:textId="77777777" w:rsidR="00DA7FA6" w:rsidRPr="00EB0D7F" w:rsidRDefault="00000000">
      <w:pPr>
        <w:tabs>
          <w:tab w:val="left" w:pos="2014"/>
        </w:tabs>
        <w:snapToGrid w:val="0"/>
        <w:spacing w:line="360" w:lineRule="auto"/>
        <w:ind w:left="1980"/>
        <w:rPr>
          <w:rFonts w:ascii="宋体" w:hAnsi="宋体"/>
          <w:sz w:val="24"/>
        </w:rPr>
      </w:pPr>
      <w:r w:rsidRPr="00EB0D7F">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79D7B874" w14:textId="77777777" w:rsidR="00DA7FA6" w:rsidRPr="00EB0D7F" w:rsidRDefault="00000000">
      <w:pPr>
        <w:numPr>
          <w:ilvl w:val="2"/>
          <w:numId w:val="1"/>
        </w:numPr>
        <w:tabs>
          <w:tab w:val="left" w:pos="2014"/>
        </w:tabs>
        <w:snapToGrid w:val="0"/>
        <w:spacing w:line="360" w:lineRule="auto"/>
        <w:rPr>
          <w:rFonts w:ascii="宋体" w:hAnsi="宋体"/>
          <w:sz w:val="24"/>
        </w:rPr>
      </w:pPr>
      <w:r w:rsidRPr="00EB0D7F">
        <w:rPr>
          <w:rFonts w:ascii="宋体" w:hAnsi="宋体" w:hint="eastAsia"/>
          <w:sz w:val="24"/>
        </w:rPr>
        <w:t>绿色数据中心政府采购需求标准(试行 )</w:t>
      </w:r>
    </w:p>
    <w:p w14:paraId="63CC39BE" w14:textId="77777777" w:rsidR="00DA7FA6" w:rsidRPr="00EB0D7F" w:rsidRDefault="00000000">
      <w:pPr>
        <w:tabs>
          <w:tab w:val="left" w:pos="2014"/>
        </w:tabs>
        <w:snapToGrid w:val="0"/>
        <w:spacing w:line="360" w:lineRule="auto"/>
        <w:ind w:left="1980"/>
        <w:rPr>
          <w:rFonts w:ascii="宋体" w:hAnsi="宋体"/>
          <w:sz w:val="24"/>
        </w:rPr>
      </w:pPr>
      <w:r w:rsidRPr="00EB0D7F">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号)，本项目如涉及绿色数据中心，则具体要求见第四章《采购需求》。</w:t>
      </w:r>
    </w:p>
    <w:p w14:paraId="2CD014C0" w14:textId="77777777" w:rsidR="00DA7FA6" w:rsidRPr="00EB0D7F" w:rsidRDefault="00DA7FA6">
      <w:pPr>
        <w:pStyle w:val="a7"/>
      </w:pPr>
    </w:p>
    <w:p w14:paraId="45B8E4B7"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响应费用</w:t>
      </w:r>
    </w:p>
    <w:p w14:paraId="612B0796"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供应商应自行承担所有与准备和参加磋商有关的费用，无论磋商的结果如何，采购人或采购代理机构在任何情况下均无承担这些费用的义务和责任。</w:t>
      </w:r>
    </w:p>
    <w:p w14:paraId="4ACEEDCB" w14:textId="77777777" w:rsidR="00DA7FA6" w:rsidRPr="00EB0D7F" w:rsidRDefault="00DA7FA6">
      <w:pPr>
        <w:tabs>
          <w:tab w:val="left" w:pos="1080"/>
        </w:tabs>
        <w:snapToGrid w:val="0"/>
        <w:spacing w:line="360" w:lineRule="auto"/>
        <w:ind w:left="1080"/>
        <w:rPr>
          <w:sz w:val="28"/>
        </w:rPr>
      </w:pPr>
      <w:bookmarkStart w:id="150" w:name="_1.8_计量单位"/>
      <w:bookmarkEnd w:id="150"/>
    </w:p>
    <w:p w14:paraId="7F855896" w14:textId="77777777" w:rsidR="00DA7FA6" w:rsidRPr="00EB0D7F" w:rsidRDefault="00000000">
      <w:pPr>
        <w:pStyle w:val="2"/>
        <w:spacing w:before="0" w:line="360" w:lineRule="auto"/>
        <w:rPr>
          <w:rFonts w:ascii="Times New Roman" w:eastAsia="宋体" w:hAnsi="Times New Roman"/>
          <w:sz w:val="28"/>
        </w:rPr>
      </w:pPr>
      <w:r w:rsidRPr="00EB0D7F">
        <w:rPr>
          <w:rFonts w:ascii="Times New Roman" w:eastAsia="宋体" w:hAnsi="Times New Roman"/>
          <w:sz w:val="28"/>
        </w:rPr>
        <w:t>二</w:t>
      </w:r>
      <w:r w:rsidRPr="00EB0D7F">
        <w:rPr>
          <w:rFonts w:ascii="Times New Roman" w:eastAsia="宋体" w:hAnsi="Times New Roman" w:hint="eastAsia"/>
          <w:sz w:val="28"/>
        </w:rPr>
        <w:t>、</w:t>
      </w:r>
      <w:r w:rsidRPr="00EB0D7F">
        <w:rPr>
          <w:rFonts w:ascii="Times New Roman" w:eastAsia="宋体"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9A47C83"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151" w:name="_Toc127151724"/>
      <w:bookmarkStart w:id="152" w:name="_Toc164229364"/>
      <w:bookmarkStart w:id="153" w:name="_Toc151190150"/>
      <w:bookmarkStart w:id="154" w:name="_Toc127151523"/>
      <w:bookmarkStart w:id="155" w:name="_Toc164608637"/>
      <w:bookmarkStart w:id="156" w:name="_Toc226965713"/>
      <w:bookmarkStart w:id="157" w:name="_Toc226309767"/>
      <w:bookmarkStart w:id="158" w:name="_Toc264969213"/>
      <w:bookmarkStart w:id="159" w:name="_Toc142311025"/>
      <w:bookmarkStart w:id="160" w:name="_Toc265228361"/>
      <w:bookmarkStart w:id="161" w:name="_Toc150480761"/>
      <w:bookmarkStart w:id="162" w:name="_Toc226337219"/>
      <w:bookmarkStart w:id="163" w:name="_Toc226965796"/>
      <w:bookmarkStart w:id="164" w:name="_Toc151193837"/>
      <w:bookmarkStart w:id="165" w:name="_Toc305158865"/>
      <w:bookmarkStart w:id="166" w:name="_Toc150774623"/>
      <w:bookmarkStart w:id="167" w:name="_Toc150774728"/>
      <w:bookmarkStart w:id="168" w:name="_Toc151193765"/>
      <w:bookmarkStart w:id="169" w:name="_Toc151193693"/>
      <w:bookmarkStart w:id="170" w:name="_Toc305158791"/>
      <w:bookmarkStart w:id="171" w:name="_Toc149720816"/>
      <w:bookmarkStart w:id="172" w:name="_Toc164229218"/>
      <w:bookmarkStart w:id="173" w:name="_Toc151193621"/>
      <w:bookmarkStart w:id="174" w:name="_Toc127161437"/>
      <w:bookmarkStart w:id="175" w:name="_Toc164351617"/>
      <w:bookmarkStart w:id="176" w:name="_Toc520356147"/>
      <w:bookmarkStart w:id="177" w:name="_Toc195842888"/>
      <w:bookmarkStart w:id="178" w:name="_Toc151193911"/>
      <w:bookmarkStart w:id="179" w:name="_Toc164608792"/>
      <w:bookmarkStart w:id="180" w:name="_Toc150509274"/>
      <w:r w:rsidRPr="00EB0D7F">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EB0D7F">
        <w:rPr>
          <w:sz w:val="24"/>
        </w:rPr>
        <w:t>成</w:t>
      </w:r>
    </w:p>
    <w:p w14:paraId="7649778B"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竞争性磋商文件包括以下部分：</w:t>
      </w:r>
    </w:p>
    <w:p w14:paraId="7B7BF40C"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采购邀请</w:t>
      </w:r>
    </w:p>
    <w:p w14:paraId="5D4E6792"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供应商须知</w:t>
      </w:r>
    </w:p>
    <w:p w14:paraId="23E82595"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评审方法和评审标准</w:t>
      </w:r>
    </w:p>
    <w:p w14:paraId="1BF67AEE"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采购需求</w:t>
      </w:r>
    </w:p>
    <w:p w14:paraId="59D6BFF8"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合同草案条款</w:t>
      </w:r>
    </w:p>
    <w:p w14:paraId="1E8F8030" w14:textId="77777777" w:rsidR="00DA7FA6" w:rsidRPr="00EB0D7F" w:rsidRDefault="00000000">
      <w:pPr>
        <w:numPr>
          <w:ilvl w:val="0"/>
          <w:numId w:val="2"/>
        </w:numPr>
        <w:tabs>
          <w:tab w:val="left" w:pos="1980"/>
          <w:tab w:val="left" w:pos="2520"/>
        </w:tabs>
        <w:snapToGrid w:val="0"/>
        <w:spacing w:line="360" w:lineRule="auto"/>
        <w:ind w:left="1440" w:firstLine="5"/>
        <w:rPr>
          <w:sz w:val="24"/>
        </w:rPr>
      </w:pPr>
      <w:r w:rsidRPr="00EB0D7F">
        <w:rPr>
          <w:sz w:val="24"/>
        </w:rPr>
        <w:t>响应文件格式</w:t>
      </w:r>
    </w:p>
    <w:p w14:paraId="023564EB"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供应商应认真阅读竞争性磋商文件的全部内容。供应商应按照竞争性</w:t>
      </w:r>
      <w:r w:rsidRPr="00EB0D7F">
        <w:rPr>
          <w:sz w:val="24"/>
        </w:rPr>
        <w:lastRenderedPageBreak/>
        <w:t>磋商文件要求提交响应文件并保证所提供的全部资料的真实性，并对竞争性磋商文件做出实质性响应，否则</w:t>
      </w:r>
      <w:r w:rsidRPr="00EB0D7F">
        <w:rPr>
          <w:b/>
          <w:sz w:val="24"/>
        </w:rPr>
        <w:t>响应无效</w:t>
      </w:r>
      <w:r w:rsidRPr="00EB0D7F">
        <w:rPr>
          <w:sz w:val="24"/>
        </w:rPr>
        <w:t>。</w:t>
      </w:r>
    </w:p>
    <w:p w14:paraId="556D36AE" w14:textId="77777777" w:rsidR="00DA7FA6" w:rsidRPr="00EB0D7F" w:rsidRDefault="00000000">
      <w:pPr>
        <w:numPr>
          <w:ilvl w:val="0"/>
          <w:numId w:val="1"/>
        </w:numPr>
        <w:tabs>
          <w:tab w:val="left" w:pos="1080"/>
          <w:tab w:val="left" w:pos="2014"/>
        </w:tabs>
        <w:snapToGrid w:val="0"/>
        <w:spacing w:line="360" w:lineRule="auto"/>
        <w:ind w:left="357" w:hanging="357"/>
        <w:outlineLvl w:val="1"/>
        <w:rPr>
          <w:sz w:val="24"/>
        </w:rPr>
      </w:pPr>
      <w:r w:rsidRPr="00EB0D7F">
        <w:rPr>
          <w:sz w:val="24"/>
        </w:rPr>
        <w:t>对竞争性磋商文件的澄清或修改</w:t>
      </w:r>
    </w:p>
    <w:p w14:paraId="59D78A9A" w14:textId="77777777" w:rsidR="00DA7FA6" w:rsidRPr="00EB0D7F" w:rsidRDefault="00000000">
      <w:pPr>
        <w:numPr>
          <w:ilvl w:val="1"/>
          <w:numId w:val="1"/>
        </w:numPr>
        <w:tabs>
          <w:tab w:val="left" w:pos="1080"/>
          <w:tab w:val="left" w:pos="1561"/>
          <w:tab w:val="left" w:pos="2014"/>
        </w:tabs>
        <w:snapToGrid w:val="0"/>
        <w:spacing w:line="360" w:lineRule="auto"/>
        <w:ind w:left="1080" w:hanging="720"/>
        <w:rPr>
          <w:sz w:val="24"/>
        </w:rPr>
      </w:pPr>
      <w:r w:rsidRPr="00EB0D7F">
        <w:rPr>
          <w:sz w:val="24"/>
        </w:rPr>
        <w:t>采购人或采购代理机构</w:t>
      </w:r>
      <w:r w:rsidRPr="00EB0D7F">
        <w:rPr>
          <w:rFonts w:hint="eastAsia"/>
          <w:sz w:val="24"/>
        </w:rPr>
        <w:t>或者磋商小组</w:t>
      </w:r>
      <w:r w:rsidRPr="00EB0D7F">
        <w:rPr>
          <w:sz w:val="24"/>
        </w:rPr>
        <w:t>对已发出的竞争性磋商文件进行必要澄清或者修改的，</w:t>
      </w:r>
      <w:r w:rsidRPr="00EB0D7F">
        <w:rPr>
          <w:rFonts w:hint="eastAsia"/>
          <w:sz w:val="24"/>
        </w:rPr>
        <w:t>将</w:t>
      </w:r>
      <w:r w:rsidRPr="00EB0D7F">
        <w:rPr>
          <w:sz w:val="24"/>
        </w:rPr>
        <w:t>以书面形式通知所有获取竞争性磋商文件的潜在供应商。</w:t>
      </w:r>
      <w:r w:rsidRPr="00EB0D7F">
        <w:rPr>
          <w:rFonts w:hint="eastAsia"/>
          <w:sz w:val="24"/>
        </w:rPr>
        <w:t>采用公告方式邀请供应商参与的，还将</w:t>
      </w:r>
      <w:r w:rsidRPr="00EB0D7F">
        <w:rPr>
          <w:sz w:val="24"/>
        </w:rPr>
        <w:t>在原公告发布媒体上发布更正公告</w:t>
      </w:r>
      <w:r w:rsidRPr="00EB0D7F">
        <w:rPr>
          <w:rFonts w:hint="eastAsia"/>
          <w:sz w:val="24"/>
        </w:rPr>
        <w:t>。</w:t>
      </w:r>
    </w:p>
    <w:p w14:paraId="3CED1B2D" w14:textId="77777777" w:rsidR="00DA7FA6" w:rsidRPr="00EB0D7F" w:rsidRDefault="00000000">
      <w:pPr>
        <w:numPr>
          <w:ilvl w:val="1"/>
          <w:numId w:val="1"/>
        </w:numPr>
        <w:tabs>
          <w:tab w:val="left" w:pos="1080"/>
          <w:tab w:val="left" w:pos="1561"/>
          <w:tab w:val="left" w:pos="2014"/>
        </w:tabs>
        <w:snapToGrid w:val="0"/>
        <w:spacing w:line="360" w:lineRule="auto"/>
        <w:ind w:left="1080" w:hanging="720"/>
        <w:rPr>
          <w:sz w:val="24"/>
        </w:rPr>
      </w:pPr>
      <w:r w:rsidRPr="00EB0D7F">
        <w:rPr>
          <w:sz w:val="24"/>
        </w:rPr>
        <w:t>上述书面通知，按照获取竞争性磋商文件的潜在供应商提供的联系方式发出，因提供的信息有误导致通知延迟或无法通知的，采购人或采购代理机构不承担责任。</w:t>
      </w:r>
    </w:p>
    <w:p w14:paraId="6F385008" w14:textId="77777777" w:rsidR="00DA7FA6" w:rsidRPr="00EB0D7F" w:rsidRDefault="00000000">
      <w:pPr>
        <w:numPr>
          <w:ilvl w:val="1"/>
          <w:numId w:val="1"/>
        </w:numPr>
        <w:tabs>
          <w:tab w:val="left" w:pos="1080"/>
          <w:tab w:val="left" w:pos="1561"/>
          <w:tab w:val="left" w:pos="2014"/>
        </w:tabs>
        <w:snapToGrid w:val="0"/>
        <w:spacing w:line="360" w:lineRule="auto"/>
        <w:ind w:left="1080" w:hanging="720"/>
        <w:rPr>
          <w:sz w:val="24"/>
        </w:rPr>
      </w:pPr>
      <w:r w:rsidRPr="00EB0D7F">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EB0D7F">
        <w:rPr>
          <w:sz w:val="24"/>
        </w:rPr>
        <w:t>3</w:t>
      </w:r>
      <w:r w:rsidRPr="00EB0D7F">
        <w:rPr>
          <w:sz w:val="24"/>
        </w:rPr>
        <w:t>日前；</w:t>
      </w:r>
      <w:r w:rsidRPr="00EB0D7F">
        <w:rPr>
          <w:rFonts w:hint="eastAsia"/>
          <w:sz w:val="24"/>
        </w:rPr>
        <w:t>以书面形式通知所有获取磋商文件的供应商；</w:t>
      </w:r>
      <w:r w:rsidRPr="00EB0D7F">
        <w:rPr>
          <w:sz w:val="24"/>
        </w:rPr>
        <w:t>不足上述时间的，将顺延提交响应文件的截止时间。</w:t>
      </w:r>
    </w:p>
    <w:p w14:paraId="5E633612" w14:textId="77777777" w:rsidR="00DA7FA6" w:rsidRPr="00EB0D7F" w:rsidRDefault="00DA7FA6">
      <w:pPr>
        <w:tabs>
          <w:tab w:val="left" w:pos="1080"/>
          <w:tab w:val="left" w:pos="1561"/>
        </w:tabs>
        <w:snapToGrid w:val="0"/>
        <w:spacing w:line="360" w:lineRule="auto"/>
        <w:ind w:left="1080"/>
        <w:rPr>
          <w:sz w:val="28"/>
        </w:rPr>
      </w:pPr>
      <w:bookmarkStart w:id="181" w:name="_Toc516367020"/>
      <w:bookmarkStart w:id="182" w:name="_Toc150774626"/>
      <w:bookmarkStart w:id="183" w:name="_Toc150774731"/>
      <w:bookmarkStart w:id="184" w:name="_Toc264969216"/>
      <w:bookmarkStart w:id="185" w:name="_Toc142311028"/>
      <w:bookmarkStart w:id="186" w:name="_Toc226337222"/>
      <w:bookmarkStart w:id="187" w:name="_Toc226965799"/>
      <w:bookmarkStart w:id="188" w:name="_Toc305158794"/>
      <w:bookmarkStart w:id="189" w:name="_Toc226309770"/>
      <w:bookmarkStart w:id="190" w:name="_Toc265228364"/>
      <w:bookmarkStart w:id="191" w:name="_Toc151193624"/>
      <w:bookmarkStart w:id="192" w:name="_Toc305158868"/>
      <w:bookmarkStart w:id="193" w:name="_Toc127151526"/>
      <w:bookmarkStart w:id="194" w:name="_Toc151193840"/>
      <w:bookmarkStart w:id="195" w:name="_Toc151193768"/>
      <w:bookmarkStart w:id="196" w:name="_Toc226965716"/>
      <w:bookmarkStart w:id="197" w:name="_Toc150509277"/>
      <w:bookmarkStart w:id="198" w:name="_Toc195842891"/>
      <w:bookmarkStart w:id="199" w:name="_Toc151193914"/>
      <w:bookmarkStart w:id="200" w:name="_Toc151193696"/>
      <w:bookmarkStart w:id="201" w:name="_Toc151190153"/>
      <w:bookmarkStart w:id="202" w:name="_Toc520356150"/>
      <w:bookmarkStart w:id="203" w:name="_Toc150480764"/>
    </w:p>
    <w:p w14:paraId="1F1E316C" w14:textId="77777777" w:rsidR="00DA7FA6" w:rsidRPr="00EB0D7F" w:rsidRDefault="00000000">
      <w:pPr>
        <w:pStyle w:val="2"/>
        <w:spacing w:before="0" w:line="360" w:lineRule="auto"/>
        <w:rPr>
          <w:rFonts w:ascii="Times New Roman" w:eastAsia="宋体" w:hAnsi="Times New Roman"/>
          <w:sz w:val="28"/>
        </w:rPr>
      </w:pPr>
      <w:r w:rsidRPr="00EB0D7F">
        <w:rPr>
          <w:rFonts w:ascii="Times New Roman" w:eastAsia="宋体" w:hAnsi="Times New Roman"/>
          <w:sz w:val="28"/>
        </w:rPr>
        <w:t>三</w:t>
      </w:r>
      <w:r w:rsidRPr="00EB0D7F">
        <w:rPr>
          <w:rFonts w:ascii="Times New Roman" w:eastAsia="宋体" w:hAnsi="Times New Roman" w:hint="eastAsia"/>
          <w:sz w:val="28"/>
        </w:rPr>
        <w:t>、</w:t>
      </w:r>
      <w:r w:rsidRPr="00EB0D7F">
        <w:rPr>
          <w:rFonts w:ascii="Times New Roman" w:eastAsia="宋体" w:hAnsi="Times New Roman"/>
          <w:sz w:val="28"/>
        </w:rPr>
        <w:t>响应文件</w:t>
      </w:r>
      <w:bookmarkEnd w:id="181"/>
      <w:r w:rsidRPr="00EB0D7F">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45AD0C0"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204" w:name="_Toc150774627"/>
      <w:bookmarkStart w:id="205" w:name="_Toc127151728"/>
      <w:bookmarkStart w:id="206" w:name="_Toc226965800"/>
      <w:bookmarkStart w:id="207" w:name="_Toc151193697"/>
      <w:bookmarkStart w:id="208" w:name="_Toc265228365"/>
      <w:bookmarkStart w:id="209" w:name="_Toc150480765"/>
      <w:bookmarkStart w:id="210" w:name="_Toc151193769"/>
      <w:bookmarkStart w:id="211" w:name="_Toc127161441"/>
      <w:bookmarkStart w:id="212" w:name="_Toc150509278"/>
      <w:bookmarkStart w:id="213" w:name="_Toc516367021"/>
      <w:bookmarkStart w:id="214" w:name="_Toc226965717"/>
      <w:bookmarkStart w:id="215" w:name="_Toc142311029"/>
      <w:bookmarkStart w:id="216" w:name="_Toc150774732"/>
      <w:bookmarkStart w:id="217" w:name="_Toc520356151"/>
      <w:bookmarkStart w:id="218" w:name="_Toc151190154"/>
      <w:bookmarkStart w:id="219" w:name="_Toc149720820"/>
      <w:bookmarkStart w:id="220" w:name="_Toc151193841"/>
      <w:bookmarkStart w:id="221" w:name="_Toc305158795"/>
      <w:bookmarkStart w:id="222" w:name="_Toc264969217"/>
      <w:bookmarkStart w:id="223" w:name="_Toc226309771"/>
      <w:bookmarkStart w:id="224" w:name="_Toc127151527"/>
      <w:bookmarkStart w:id="225" w:name="_Toc164608796"/>
      <w:bookmarkStart w:id="226" w:name="_Toc164351621"/>
      <w:bookmarkStart w:id="227" w:name="_Toc226337223"/>
      <w:bookmarkStart w:id="228" w:name="_Toc164608641"/>
      <w:bookmarkStart w:id="229" w:name="_Toc151193915"/>
      <w:bookmarkStart w:id="230" w:name="_Toc305158869"/>
      <w:bookmarkStart w:id="231" w:name="_Toc151193625"/>
      <w:bookmarkStart w:id="232" w:name="_Toc195842892"/>
      <w:bookmarkStart w:id="233" w:name="_Toc164229368"/>
      <w:bookmarkStart w:id="234" w:name="_Toc164229222"/>
      <w:r w:rsidRPr="00EB0D7F">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EB0D7F">
        <w:rPr>
          <w:sz w:val="24"/>
        </w:rPr>
        <w:t>及磋商语言</w:t>
      </w:r>
    </w:p>
    <w:p w14:paraId="0B0751C3"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本项目如划分采购包，供应商可以对本项目的其中一个采购包进行响应，也可同时对多个采购包进行响应。供应商应当对</w:t>
      </w:r>
      <w:r w:rsidRPr="00EB0D7F">
        <w:rPr>
          <w:rFonts w:hint="eastAsia"/>
          <w:sz w:val="24"/>
        </w:rPr>
        <w:t>所参与</w:t>
      </w:r>
      <w:r w:rsidRPr="00EB0D7F">
        <w:rPr>
          <w:sz w:val="24"/>
        </w:rPr>
        <w:t>采购包对应第四章《采购需求》所列的全部内容进行响应，不得将一个采购包中的内容拆开响应，否则其对该采购包</w:t>
      </w:r>
      <w:r w:rsidRPr="00EB0D7F">
        <w:rPr>
          <w:rFonts w:hint="eastAsia"/>
          <w:sz w:val="24"/>
        </w:rPr>
        <w:t>的响应将被认定为</w:t>
      </w:r>
      <w:r w:rsidRPr="00EB0D7F">
        <w:rPr>
          <w:b/>
          <w:sz w:val="24"/>
        </w:rPr>
        <w:t>响应无效</w:t>
      </w:r>
      <w:r w:rsidRPr="00EB0D7F">
        <w:rPr>
          <w:sz w:val="24"/>
        </w:rPr>
        <w:t>。</w:t>
      </w:r>
    </w:p>
    <w:p w14:paraId="32D84A8E"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除竞争性磋商文件有特殊要求外，本项目磋商所使用的计量单位，应采用中华人民共和国法定计量单位。</w:t>
      </w:r>
    </w:p>
    <w:p w14:paraId="2EB10394"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E2FE02"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235" w:name="_Ref467306676"/>
      <w:bookmarkStart w:id="236" w:name="_Toc516367022"/>
      <w:bookmarkStart w:id="237" w:name="_Ref467306195"/>
      <w:bookmarkStart w:id="238" w:name="_Toc127161442"/>
      <w:bookmarkStart w:id="239" w:name="_Toc127151729"/>
      <w:bookmarkStart w:id="240" w:name="_Toc164229369"/>
      <w:bookmarkStart w:id="241" w:name="_Toc164229223"/>
      <w:bookmarkStart w:id="242" w:name="_Toc151193698"/>
      <w:bookmarkStart w:id="243" w:name="_Toc142311030"/>
      <w:bookmarkStart w:id="244" w:name="_Toc226965718"/>
      <w:bookmarkStart w:id="245" w:name="_Toc150774733"/>
      <w:bookmarkStart w:id="246" w:name="_Toc164608642"/>
      <w:bookmarkStart w:id="247" w:name="_Toc520356152"/>
      <w:bookmarkStart w:id="248" w:name="_Toc195842893"/>
      <w:bookmarkStart w:id="249" w:name="_Toc305158870"/>
      <w:bookmarkStart w:id="250" w:name="_Toc264969218"/>
      <w:bookmarkStart w:id="251" w:name="_Toc305158796"/>
      <w:bookmarkStart w:id="252" w:name="_Toc150480766"/>
      <w:bookmarkStart w:id="253" w:name="_Toc265228366"/>
      <w:bookmarkStart w:id="254" w:name="_Toc226337224"/>
      <w:bookmarkStart w:id="255" w:name="_Toc151190155"/>
      <w:bookmarkStart w:id="256" w:name="_Toc226309772"/>
      <w:bookmarkStart w:id="257" w:name="_Toc151193770"/>
      <w:bookmarkStart w:id="258" w:name="_Toc150509279"/>
      <w:bookmarkStart w:id="259" w:name="_Toc151193842"/>
      <w:bookmarkStart w:id="260" w:name="_Toc151193626"/>
      <w:bookmarkStart w:id="261" w:name="_Toc127151528"/>
      <w:bookmarkStart w:id="262" w:name="_Toc151193916"/>
      <w:bookmarkStart w:id="263" w:name="_Toc226965801"/>
      <w:bookmarkStart w:id="264" w:name="_Toc164608797"/>
      <w:bookmarkStart w:id="265" w:name="_Toc150774628"/>
      <w:bookmarkStart w:id="266" w:name="_Toc149720821"/>
      <w:bookmarkStart w:id="267" w:name="_Toc164351622"/>
      <w:r w:rsidRPr="00EB0D7F">
        <w:rPr>
          <w:sz w:val="24"/>
        </w:rPr>
        <w:t>响应文件</w:t>
      </w:r>
      <w:bookmarkEnd w:id="235"/>
      <w:bookmarkEnd w:id="236"/>
      <w:bookmarkEnd w:id="237"/>
      <w:r w:rsidRPr="00EB0D7F">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A378A3D" w14:textId="77777777" w:rsidR="00DA7FA6" w:rsidRPr="00EB0D7F" w:rsidRDefault="00000000">
      <w:pPr>
        <w:numPr>
          <w:ilvl w:val="1"/>
          <w:numId w:val="1"/>
        </w:numPr>
        <w:tabs>
          <w:tab w:val="left" w:pos="1080"/>
          <w:tab w:val="left" w:pos="2014"/>
        </w:tabs>
        <w:snapToGrid w:val="0"/>
        <w:spacing w:line="360" w:lineRule="auto"/>
        <w:ind w:left="1077" w:hanging="720"/>
        <w:rPr>
          <w:sz w:val="24"/>
        </w:rPr>
      </w:pPr>
      <w:bookmarkStart w:id="268" w:name="_Ref467052588"/>
      <w:r w:rsidRPr="00EB0D7F">
        <w:rPr>
          <w:sz w:val="24"/>
        </w:rPr>
        <w:lastRenderedPageBreak/>
        <w:t>供应商应当按照竞争性磋商文件的要求编制响应文件，</w:t>
      </w:r>
      <w:r w:rsidRPr="00EB0D7F">
        <w:rPr>
          <w:kern w:val="0"/>
          <w:sz w:val="24"/>
        </w:rPr>
        <w:t>并对其提交的响应文件的真实性、合法性承担法律责任</w:t>
      </w:r>
      <w:r w:rsidRPr="00EB0D7F">
        <w:rPr>
          <w:sz w:val="24"/>
        </w:rPr>
        <w:t>。响应文件的部分格式要求，见第六章《响应文件格式》。</w:t>
      </w:r>
    </w:p>
    <w:p w14:paraId="7FBF1522"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kern w:val="0"/>
          <w:sz w:val="24"/>
        </w:rPr>
        <w:t>对于竞争性磋商文件中标记了</w:t>
      </w:r>
      <w:r w:rsidRPr="00EB0D7F">
        <w:rPr>
          <w:kern w:val="0"/>
          <w:sz w:val="24"/>
        </w:rPr>
        <w:t>“</w:t>
      </w:r>
      <w:r w:rsidRPr="00EB0D7F">
        <w:rPr>
          <w:kern w:val="0"/>
          <w:sz w:val="24"/>
        </w:rPr>
        <w:t>实质性格式</w:t>
      </w:r>
      <w:r w:rsidRPr="00EB0D7F">
        <w:rPr>
          <w:kern w:val="0"/>
          <w:sz w:val="24"/>
        </w:rPr>
        <w:t>”</w:t>
      </w:r>
      <w:r w:rsidRPr="00EB0D7F">
        <w:rPr>
          <w:kern w:val="0"/>
          <w:sz w:val="24"/>
        </w:rPr>
        <w:t>文件的，</w:t>
      </w:r>
      <w:r w:rsidRPr="00EB0D7F">
        <w:rPr>
          <w:sz w:val="24"/>
        </w:rPr>
        <w:t>供应商不得改变格式中给定的文字所表达的含义，不得删减格式中的实质性内容，不得自行添加与格式中给定的文字内容相矛盾的内容，不得对应当填写的空格不填写或不实质性响应，</w:t>
      </w:r>
      <w:r w:rsidRPr="00EB0D7F">
        <w:rPr>
          <w:b/>
          <w:kern w:val="0"/>
          <w:sz w:val="24"/>
        </w:rPr>
        <w:t>否则响应无效</w:t>
      </w:r>
      <w:r w:rsidRPr="00EB0D7F">
        <w:rPr>
          <w:kern w:val="0"/>
          <w:sz w:val="24"/>
        </w:rPr>
        <w:t>。未标记</w:t>
      </w:r>
      <w:r w:rsidRPr="00EB0D7F">
        <w:rPr>
          <w:kern w:val="0"/>
          <w:sz w:val="24"/>
        </w:rPr>
        <w:t>“</w:t>
      </w:r>
      <w:r w:rsidRPr="00EB0D7F">
        <w:rPr>
          <w:kern w:val="0"/>
          <w:sz w:val="24"/>
        </w:rPr>
        <w:t>实质性格式</w:t>
      </w:r>
      <w:r w:rsidRPr="00EB0D7F">
        <w:rPr>
          <w:kern w:val="0"/>
          <w:sz w:val="24"/>
        </w:rPr>
        <w:t>”</w:t>
      </w:r>
      <w:r w:rsidRPr="00EB0D7F">
        <w:rPr>
          <w:kern w:val="0"/>
          <w:sz w:val="24"/>
        </w:rPr>
        <w:t>的文件和竞争性磋商文件未提供格式的内容，可由供应商自行编写。</w:t>
      </w:r>
    </w:p>
    <w:p w14:paraId="609AA46C"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第三章《评审方法和评审标准》中涉及的证明文件。</w:t>
      </w:r>
    </w:p>
    <w:p w14:paraId="27A2B2CE"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7B24E12"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供应商认为应附的其他材料。</w:t>
      </w:r>
      <w:bookmarkEnd w:id="268"/>
    </w:p>
    <w:p w14:paraId="7E69DC15"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269" w:name="_Toc150774735"/>
      <w:bookmarkStart w:id="270" w:name="_Toc151193772"/>
      <w:bookmarkStart w:id="271" w:name="_Toc150480768"/>
      <w:bookmarkStart w:id="272" w:name="_Toc127161444"/>
      <w:bookmarkStart w:id="273" w:name="_Toc151193628"/>
      <w:bookmarkStart w:id="274" w:name="_Toc151193844"/>
      <w:bookmarkStart w:id="275" w:name="_Toc150774630"/>
      <w:bookmarkStart w:id="276" w:name="_Toc127151731"/>
      <w:bookmarkStart w:id="277" w:name="_Toc127151530"/>
      <w:bookmarkStart w:id="278" w:name="_Toc142311032"/>
      <w:bookmarkStart w:id="279" w:name="_Toc151193918"/>
      <w:bookmarkStart w:id="280" w:name="_Toc520356155"/>
      <w:bookmarkStart w:id="281" w:name="_Toc149720823"/>
      <w:bookmarkStart w:id="282" w:name="_Toc164229225"/>
      <w:bookmarkStart w:id="283" w:name="_Toc164229371"/>
      <w:bookmarkStart w:id="284" w:name="_Toc151190157"/>
      <w:bookmarkStart w:id="285" w:name="_Toc151193700"/>
      <w:bookmarkStart w:id="286" w:name="_Toc150509281"/>
      <w:bookmarkStart w:id="287" w:name="_Toc195842895"/>
      <w:bookmarkStart w:id="288" w:name="_Toc164608799"/>
      <w:bookmarkStart w:id="289" w:name="_Toc164608644"/>
      <w:bookmarkStart w:id="290" w:name="_Toc164351624"/>
      <w:r w:rsidRPr="00EB0D7F">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E2CFFC6"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所有响应均以人民币报价。</w:t>
      </w:r>
    </w:p>
    <w:p w14:paraId="5F5D295E" w14:textId="77777777" w:rsidR="00DA7FA6" w:rsidRPr="00EB0D7F" w:rsidRDefault="00000000">
      <w:pPr>
        <w:numPr>
          <w:ilvl w:val="1"/>
          <w:numId w:val="1"/>
        </w:numPr>
        <w:tabs>
          <w:tab w:val="left" w:pos="1080"/>
        </w:tabs>
        <w:snapToGrid w:val="0"/>
        <w:spacing w:line="360" w:lineRule="auto"/>
        <w:rPr>
          <w:sz w:val="24"/>
        </w:rPr>
      </w:pPr>
      <w:r w:rsidRPr="00EB0D7F">
        <w:rPr>
          <w:sz w:val="24"/>
        </w:rPr>
        <w:t>供应商的报价应包括为完成本项目所发生的一切费用和税费，采购人将不再支付报价以外的任何费用。</w:t>
      </w:r>
      <w:r w:rsidRPr="00EB0D7F">
        <w:rPr>
          <w:rFonts w:hint="eastAsia"/>
          <w:sz w:val="24"/>
        </w:rPr>
        <w:t>供应商的报价应包括但不限于下列内容，《供应商须知资料表》中有特殊规定的，从其规定。</w:t>
      </w:r>
    </w:p>
    <w:p w14:paraId="1408DE35" w14:textId="77777777" w:rsidR="00DA7FA6" w:rsidRPr="00EB0D7F" w:rsidRDefault="00000000">
      <w:pPr>
        <w:numPr>
          <w:ilvl w:val="2"/>
          <w:numId w:val="1"/>
        </w:numPr>
        <w:snapToGrid w:val="0"/>
        <w:spacing w:line="360" w:lineRule="auto"/>
        <w:rPr>
          <w:sz w:val="24"/>
        </w:rPr>
      </w:pPr>
      <w:r w:rsidRPr="00EB0D7F">
        <w:rPr>
          <w:rFonts w:hint="eastAsia"/>
          <w:sz w:val="24"/>
        </w:rPr>
        <w:t>响应货物及</w:t>
      </w:r>
      <w:r w:rsidRPr="00EB0D7F">
        <w:rPr>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3414FAD" w14:textId="77777777" w:rsidR="00DA7FA6" w:rsidRPr="00EB0D7F" w:rsidRDefault="00000000">
      <w:pPr>
        <w:numPr>
          <w:ilvl w:val="2"/>
          <w:numId w:val="1"/>
        </w:numPr>
        <w:snapToGrid w:val="0"/>
        <w:spacing w:line="360" w:lineRule="auto"/>
        <w:rPr>
          <w:sz w:val="24"/>
        </w:rPr>
      </w:pPr>
      <w:r w:rsidRPr="00EB0D7F">
        <w:rPr>
          <w:sz w:val="24"/>
        </w:rPr>
        <w:t>按照竞争性磋商文件要求完成本项</w:t>
      </w:r>
      <w:r w:rsidRPr="00EB0D7F">
        <w:rPr>
          <w:rFonts w:hint="eastAsia"/>
          <w:sz w:val="24"/>
        </w:rPr>
        <w:t>目的全部相关费用。</w:t>
      </w:r>
    </w:p>
    <w:p w14:paraId="6B9A7111"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采购人不得向供应商索要或者接受其给予的赠品、回扣或者与采购无关的其他商品、服务。</w:t>
      </w:r>
    </w:p>
    <w:p w14:paraId="1EF0957C"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供应商不能提供任何有选择性或可调整的最后报价（</w:t>
      </w:r>
      <w:r w:rsidRPr="00EB0D7F">
        <w:rPr>
          <w:kern w:val="0"/>
          <w:sz w:val="24"/>
        </w:rPr>
        <w:t>竞争性磋商文件</w:t>
      </w:r>
      <w:r w:rsidRPr="00EB0D7F">
        <w:rPr>
          <w:sz w:val="24"/>
        </w:rPr>
        <w:t>另有规定的除外），否则其</w:t>
      </w:r>
      <w:r w:rsidRPr="00EB0D7F">
        <w:rPr>
          <w:b/>
          <w:sz w:val="24"/>
        </w:rPr>
        <w:t>响应无效</w:t>
      </w:r>
      <w:r w:rsidRPr="00EB0D7F">
        <w:rPr>
          <w:sz w:val="24"/>
        </w:rPr>
        <w:t>。</w:t>
      </w:r>
    </w:p>
    <w:p w14:paraId="0EA376B7"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磋商保证金</w:t>
      </w:r>
    </w:p>
    <w:p w14:paraId="300DF497" w14:textId="77777777" w:rsidR="00DA7FA6" w:rsidRPr="00EB0D7F" w:rsidRDefault="00000000">
      <w:pPr>
        <w:numPr>
          <w:ilvl w:val="1"/>
          <w:numId w:val="1"/>
        </w:numPr>
        <w:tabs>
          <w:tab w:val="left" w:pos="1080"/>
          <w:tab w:val="left" w:pos="2014"/>
        </w:tabs>
        <w:snapToGrid w:val="0"/>
        <w:spacing w:line="360" w:lineRule="auto"/>
        <w:ind w:left="1077" w:hanging="720"/>
        <w:rPr>
          <w:sz w:val="24"/>
        </w:rPr>
      </w:pPr>
      <w:bookmarkStart w:id="291" w:name="_Ref467306302"/>
      <w:r w:rsidRPr="00EB0D7F">
        <w:rPr>
          <w:sz w:val="24"/>
        </w:rPr>
        <w:t>供应商应按《供应商须知资料表》中规定的金额及要求交纳磋商保证</w:t>
      </w:r>
      <w:r w:rsidRPr="00EB0D7F">
        <w:rPr>
          <w:sz w:val="24"/>
        </w:rPr>
        <w:lastRenderedPageBreak/>
        <w:t>金</w:t>
      </w:r>
      <w:bookmarkEnd w:id="291"/>
      <w:r w:rsidRPr="00EB0D7F">
        <w:rPr>
          <w:sz w:val="24"/>
        </w:rPr>
        <w:t>。</w:t>
      </w:r>
    </w:p>
    <w:p w14:paraId="226D21D8"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交纳磋商保证金可采用的形式：政府采购法律法规接受的支票、汇票、本票、网上银行支付或者金融机构、担保机构出具的保函等非现金形式。</w:t>
      </w:r>
    </w:p>
    <w:p w14:paraId="4FB81EE7"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磋商保证金到账（保函提交）截止时间同首次响应文件提交截止时间。以支票、汇票、本票、网上银行支付等形式提交磋商保证金的，应在首次响应文件提交截止时间前</w:t>
      </w:r>
      <w:r w:rsidRPr="00EB0D7F">
        <w:rPr>
          <w:rFonts w:hint="eastAsia"/>
          <w:sz w:val="24"/>
        </w:rPr>
        <w:t>到账</w:t>
      </w:r>
      <w:r w:rsidRPr="00EB0D7F">
        <w:rPr>
          <w:sz w:val="24"/>
        </w:rPr>
        <w:t>；</w:t>
      </w:r>
      <w:r w:rsidRPr="00EB0D7F">
        <w:rPr>
          <w:rFonts w:hint="eastAsia"/>
          <w:sz w:val="24"/>
        </w:rPr>
        <w:t>以</w:t>
      </w:r>
      <w:r w:rsidRPr="00EB0D7F">
        <w:rPr>
          <w:sz w:val="24"/>
        </w:rPr>
        <w:t>金融机构、担保机构出具的保函等形式提交</w:t>
      </w:r>
      <w:r w:rsidRPr="00EB0D7F">
        <w:rPr>
          <w:rFonts w:hint="eastAsia"/>
          <w:sz w:val="24"/>
        </w:rPr>
        <w:t>磋商</w:t>
      </w:r>
      <w:r w:rsidRPr="00EB0D7F">
        <w:rPr>
          <w:sz w:val="24"/>
        </w:rPr>
        <w:t>保证金的，应在首次响应文件</w:t>
      </w:r>
      <w:r w:rsidRPr="00EB0D7F">
        <w:rPr>
          <w:rFonts w:hint="eastAsia"/>
          <w:sz w:val="24"/>
        </w:rPr>
        <w:t>提交</w:t>
      </w:r>
      <w:r w:rsidRPr="00EB0D7F">
        <w:rPr>
          <w:sz w:val="24"/>
        </w:rPr>
        <w:t>截止时间前将原件提交至采购代理机构；由于</w:t>
      </w:r>
      <w:r w:rsidRPr="00EB0D7F">
        <w:rPr>
          <w:rFonts w:hint="eastAsia"/>
          <w:sz w:val="24"/>
        </w:rPr>
        <w:t>到账时间</w:t>
      </w:r>
      <w:r w:rsidRPr="00EB0D7F">
        <w:rPr>
          <w:sz w:val="24"/>
        </w:rPr>
        <w:t>晚于首次响应文件提交截止时间的，或者票据错误、印鉴不清等原因导致不能到账的，其</w:t>
      </w:r>
      <w:r w:rsidRPr="00EB0D7F">
        <w:rPr>
          <w:b/>
          <w:sz w:val="24"/>
        </w:rPr>
        <w:t>响应无效</w:t>
      </w:r>
      <w:r w:rsidRPr="00EB0D7F">
        <w:rPr>
          <w:sz w:val="24"/>
        </w:rPr>
        <w:t>。</w:t>
      </w:r>
    </w:p>
    <w:p w14:paraId="6586700A"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磋商保证金有效期同响应有效期。</w:t>
      </w:r>
    </w:p>
    <w:p w14:paraId="71850D97"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供应商为联合体的，可以由联合体中的一方或者多方共同交纳磋商保证金，其交纳的保证金对联合体各方均具有约束力。</w:t>
      </w:r>
    </w:p>
    <w:p w14:paraId="18675185"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EAF11F0" w14:textId="77777777" w:rsidR="00DA7FA6" w:rsidRPr="00EB0D7F" w:rsidRDefault="00000000">
      <w:pPr>
        <w:numPr>
          <w:ilvl w:val="2"/>
          <w:numId w:val="1"/>
        </w:numPr>
        <w:snapToGrid w:val="0"/>
        <w:spacing w:line="360" w:lineRule="auto"/>
        <w:rPr>
          <w:sz w:val="24"/>
        </w:rPr>
      </w:pPr>
      <w:r w:rsidRPr="00EB0D7F">
        <w:rPr>
          <w:snapToGrid w:val="0"/>
          <w:kern w:val="0"/>
          <w:sz w:val="24"/>
        </w:rPr>
        <w:t>已提交响应文件的供应商，在提交最后报价之前，可以根据磋商情况退出磋商。采购人、采购代理机构将退还退出磋商的供应商的磋商保证金</w:t>
      </w:r>
      <w:r w:rsidRPr="00EB0D7F">
        <w:rPr>
          <w:rFonts w:hint="eastAsia"/>
          <w:snapToGrid w:val="0"/>
          <w:kern w:val="0"/>
          <w:sz w:val="24"/>
        </w:rPr>
        <w:t>；</w:t>
      </w:r>
    </w:p>
    <w:p w14:paraId="2D500DFD" w14:textId="77777777" w:rsidR="00DA7FA6" w:rsidRPr="00EB0D7F" w:rsidRDefault="00000000">
      <w:pPr>
        <w:numPr>
          <w:ilvl w:val="2"/>
          <w:numId w:val="1"/>
        </w:numPr>
        <w:snapToGrid w:val="0"/>
        <w:spacing w:line="360" w:lineRule="auto"/>
        <w:rPr>
          <w:sz w:val="24"/>
        </w:rPr>
      </w:pPr>
      <w:r w:rsidRPr="00EB0D7F">
        <w:rPr>
          <w:sz w:val="24"/>
        </w:rPr>
        <w:t>成交供应商的磋商保证金，在采购合同签订后</w:t>
      </w:r>
      <w:r w:rsidRPr="00EB0D7F">
        <w:rPr>
          <w:sz w:val="24"/>
        </w:rPr>
        <w:t>5</w:t>
      </w:r>
      <w:r w:rsidRPr="00EB0D7F">
        <w:rPr>
          <w:sz w:val="24"/>
        </w:rPr>
        <w:t>个工作日内退还成交供应商；</w:t>
      </w:r>
    </w:p>
    <w:p w14:paraId="733568AA" w14:textId="77777777" w:rsidR="00DA7FA6" w:rsidRPr="00EB0D7F" w:rsidRDefault="00000000">
      <w:pPr>
        <w:numPr>
          <w:ilvl w:val="2"/>
          <w:numId w:val="1"/>
        </w:numPr>
        <w:snapToGrid w:val="0"/>
        <w:spacing w:line="360" w:lineRule="auto"/>
        <w:rPr>
          <w:sz w:val="24"/>
        </w:rPr>
      </w:pPr>
      <w:r w:rsidRPr="00EB0D7F">
        <w:rPr>
          <w:sz w:val="24"/>
        </w:rPr>
        <w:t>未成交供应商的磋商保证金，在成交通知书发出后</w:t>
      </w:r>
      <w:r w:rsidRPr="00EB0D7F">
        <w:rPr>
          <w:sz w:val="24"/>
        </w:rPr>
        <w:t>5</w:t>
      </w:r>
      <w:r w:rsidRPr="00EB0D7F">
        <w:rPr>
          <w:sz w:val="24"/>
        </w:rPr>
        <w:t>个工作日内退还</w:t>
      </w:r>
      <w:r w:rsidRPr="00EB0D7F">
        <w:rPr>
          <w:rFonts w:hint="eastAsia"/>
          <w:sz w:val="24"/>
        </w:rPr>
        <w:t>。</w:t>
      </w:r>
    </w:p>
    <w:p w14:paraId="62FD4614"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有下列情形之一的，采购人或采购代理机构不予退还磋商保证金：</w:t>
      </w:r>
    </w:p>
    <w:p w14:paraId="29766514" w14:textId="77777777" w:rsidR="00DA7FA6" w:rsidRPr="00EB0D7F" w:rsidRDefault="00000000">
      <w:pPr>
        <w:numPr>
          <w:ilvl w:val="2"/>
          <w:numId w:val="1"/>
        </w:numPr>
        <w:snapToGrid w:val="0"/>
        <w:spacing w:line="360" w:lineRule="auto"/>
        <w:rPr>
          <w:sz w:val="24"/>
        </w:rPr>
      </w:pPr>
      <w:r w:rsidRPr="00EB0D7F">
        <w:rPr>
          <w:sz w:val="24"/>
        </w:rPr>
        <w:t>供应商在提交响应文件截止时间后撤回响应文件的；</w:t>
      </w:r>
    </w:p>
    <w:p w14:paraId="3E1074C0" w14:textId="77777777" w:rsidR="00DA7FA6" w:rsidRPr="00EB0D7F" w:rsidRDefault="00000000">
      <w:pPr>
        <w:numPr>
          <w:ilvl w:val="2"/>
          <w:numId w:val="1"/>
        </w:numPr>
        <w:snapToGrid w:val="0"/>
        <w:spacing w:line="360" w:lineRule="auto"/>
        <w:rPr>
          <w:sz w:val="24"/>
        </w:rPr>
      </w:pPr>
      <w:r w:rsidRPr="00EB0D7F">
        <w:rPr>
          <w:sz w:val="24"/>
        </w:rPr>
        <w:t>供应商在响应文件中提供虚假材料的；</w:t>
      </w:r>
    </w:p>
    <w:p w14:paraId="185BC457" w14:textId="77777777" w:rsidR="00DA7FA6" w:rsidRPr="00EB0D7F" w:rsidRDefault="00000000">
      <w:pPr>
        <w:numPr>
          <w:ilvl w:val="2"/>
          <w:numId w:val="1"/>
        </w:numPr>
        <w:snapToGrid w:val="0"/>
        <w:spacing w:line="360" w:lineRule="auto"/>
        <w:rPr>
          <w:sz w:val="24"/>
        </w:rPr>
      </w:pPr>
      <w:r w:rsidRPr="00EB0D7F">
        <w:rPr>
          <w:sz w:val="24"/>
        </w:rPr>
        <w:t>除因不可抗力或磋商文件认可的情形以外，成交供应商不与采购人签订合同的；</w:t>
      </w:r>
    </w:p>
    <w:p w14:paraId="1388083D" w14:textId="77777777" w:rsidR="00DA7FA6" w:rsidRPr="00EB0D7F" w:rsidRDefault="00000000">
      <w:pPr>
        <w:numPr>
          <w:ilvl w:val="2"/>
          <w:numId w:val="1"/>
        </w:numPr>
        <w:snapToGrid w:val="0"/>
        <w:spacing w:line="360" w:lineRule="auto"/>
        <w:rPr>
          <w:sz w:val="24"/>
        </w:rPr>
      </w:pPr>
      <w:r w:rsidRPr="00EB0D7F">
        <w:rPr>
          <w:sz w:val="24"/>
        </w:rPr>
        <w:t>供应商与采购人、其他供应商或者采购代理机构恶意串通的；</w:t>
      </w:r>
    </w:p>
    <w:p w14:paraId="64B0BC56" w14:textId="77777777" w:rsidR="00DA7FA6" w:rsidRPr="00EB0D7F" w:rsidRDefault="00000000">
      <w:pPr>
        <w:numPr>
          <w:ilvl w:val="2"/>
          <w:numId w:val="1"/>
        </w:numPr>
        <w:snapToGrid w:val="0"/>
        <w:spacing w:line="360" w:lineRule="auto"/>
        <w:rPr>
          <w:sz w:val="24"/>
        </w:rPr>
      </w:pPr>
      <w:r w:rsidRPr="00EB0D7F">
        <w:rPr>
          <w:sz w:val="24"/>
        </w:rPr>
        <w:lastRenderedPageBreak/>
        <w:t>《供应商须知资料表》规定的其他情形。</w:t>
      </w:r>
    </w:p>
    <w:p w14:paraId="6B362793"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响应有效期</w:t>
      </w:r>
    </w:p>
    <w:p w14:paraId="179927AB"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响应文件应在本竞争性磋商文件《供应商须知资料表》中规定的响应有效期内保持有效，响应有效期少于竞争性磋商文件规定期限的，其</w:t>
      </w:r>
      <w:r w:rsidRPr="00EB0D7F">
        <w:rPr>
          <w:b/>
          <w:sz w:val="24"/>
        </w:rPr>
        <w:t>响应无效</w:t>
      </w:r>
      <w:r w:rsidRPr="00EB0D7F">
        <w:rPr>
          <w:sz w:val="24"/>
        </w:rPr>
        <w:t>。</w:t>
      </w:r>
    </w:p>
    <w:p w14:paraId="699388EF"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292" w:name="_Toc150774738"/>
      <w:bookmarkStart w:id="293" w:name="_Toc226337229"/>
      <w:bookmarkStart w:id="294" w:name="_Toc150774633"/>
      <w:bookmarkStart w:id="295" w:name="_Toc142311035"/>
      <w:bookmarkStart w:id="296" w:name="_Toc164608802"/>
      <w:bookmarkStart w:id="297" w:name="_Toc149720826"/>
      <w:bookmarkStart w:id="298" w:name="_Toc151193847"/>
      <w:bookmarkStart w:id="299" w:name="_Toc226965723"/>
      <w:bookmarkStart w:id="300" w:name="_Toc305158801"/>
      <w:bookmarkStart w:id="301" w:name="_Toc164229374"/>
      <w:bookmarkStart w:id="302" w:name="_Toc150509284"/>
      <w:bookmarkStart w:id="303" w:name="_Toc305158875"/>
      <w:bookmarkStart w:id="304" w:name="_Toc264969223"/>
      <w:bookmarkStart w:id="305" w:name="_Toc150480771"/>
      <w:bookmarkStart w:id="306" w:name="_Toc151193775"/>
      <w:bookmarkStart w:id="307" w:name="_Toc164229228"/>
      <w:bookmarkStart w:id="308" w:name="_Toc226965806"/>
      <w:bookmarkStart w:id="309" w:name="_Toc127161447"/>
      <w:bookmarkStart w:id="310" w:name="_Toc127151533"/>
      <w:bookmarkStart w:id="311" w:name="_Toc151193703"/>
      <w:bookmarkStart w:id="312" w:name="_Toc226309777"/>
      <w:bookmarkStart w:id="313" w:name="_Toc151193921"/>
      <w:bookmarkStart w:id="314" w:name="_Toc151190160"/>
      <w:bookmarkStart w:id="315" w:name="_Toc164351627"/>
      <w:bookmarkStart w:id="316" w:name="_Toc164608647"/>
      <w:bookmarkStart w:id="317" w:name="_Toc151193631"/>
      <w:bookmarkStart w:id="318" w:name="_Toc265228371"/>
      <w:bookmarkStart w:id="319" w:name="_Toc195842898"/>
      <w:bookmarkStart w:id="320" w:name="_Toc127151734"/>
      <w:bookmarkStart w:id="321" w:name="_Toc520356158"/>
      <w:r w:rsidRPr="00EB0D7F">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EB0D7F">
        <w:rPr>
          <w:sz w:val="24"/>
        </w:rPr>
        <w:t>、盖章</w:t>
      </w:r>
    </w:p>
    <w:p w14:paraId="5BF93368" w14:textId="77777777" w:rsidR="00DA7FA6" w:rsidRPr="00EB0D7F" w:rsidRDefault="00000000">
      <w:pPr>
        <w:numPr>
          <w:ilvl w:val="1"/>
          <w:numId w:val="1"/>
        </w:numPr>
        <w:tabs>
          <w:tab w:val="left" w:pos="1080"/>
          <w:tab w:val="left" w:pos="2014"/>
        </w:tabs>
        <w:snapToGrid w:val="0"/>
        <w:spacing w:line="360" w:lineRule="auto"/>
        <w:ind w:left="1077" w:hanging="720"/>
        <w:rPr>
          <w:sz w:val="24"/>
        </w:rPr>
      </w:pPr>
      <w:bookmarkStart w:id="322" w:name="_Toc264969224"/>
      <w:bookmarkStart w:id="323" w:name="_Toc142311036"/>
      <w:bookmarkStart w:id="324" w:name="_Toc150774739"/>
      <w:bookmarkStart w:id="325" w:name="_Toc226965724"/>
      <w:bookmarkStart w:id="326" w:name="_Toc265228372"/>
      <w:bookmarkStart w:id="327" w:name="_Toc150509285"/>
      <w:bookmarkStart w:id="328" w:name="_Toc226965807"/>
      <w:bookmarkStart w:id="329" w:name="_Toc150774634"/>
      <w:bookmarkStart w:id="330" w:name="_Toc127151534"/>
      <w:bookmarkStart w:id="331" w:name="_Toc226309778"/>
      <w:bookmarkStart w:id="332" w:name="_Toc151193704"/>
      <w:bookmarkStart w:id="333" w:name="_Toc151193776"/>
      <w:bookmarkStart w:id="334" w:name="_Toc150480772"/>
      <w:bookmarkStart w:id="335" w:name="_Toc151193632"/>
      <w:bookmarkStart w:id="336" w:name="_Toc305158802"/>
      <w:bookmarkStart w:id="337" w:name="_Toc151193848"/>
      <w:bookmarkStart w:id="338" w:name="_Toc151193922"/>
      <w:bookmarkStart w:id="339" w:name="_Toc305158876"/>
      <w:bookmarkStart w:id="340" w:name="_Toc195842899"/>
      <w:bookmarkStart w:id="341" w:name="_Toc151190161"/>
      <w:bookmarkStart w:id="342" w:name="_Toc226337230"/>
      <w:bookmarkStart w:id="343" w:name="_Toc520356159"/>
      <w:r w:rsidRPr="00EB0D7F">
        <w:rPr>
          <w:rFonts w:ascii="宋体" w:hAnsi="宋体" w:hint="eastAsia"/>
          <w:sz w:val="24"/>
        </w:rPr>
        <w:t>供应商提交的响应文件须清楚地标明“正本”或“副本”。若正本和副本不符，以正本为准。电子版首次响应文件与纸质首次响应文件内容不符的，以纸质首次响应文件为准</w:t>
      </w:r>
      <w:r w:rsidRPr="00EB0D7F">
        <w:rPr>
          <w:rFonts w:hint="eastAsia"/>
          <w:sz w:val="24"/>
        </w:rPr>
        <w:t>。</w:t>
      </w:r>
    </w:p>
    <w:p w14:paraId="0235FCEB"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ascii="宋体" w:hAnsi="宋体" w:hint="eastAsia"/>
          <w:sz w:val="24"/>
        </w:rPr>
        <w:t>响应文件应由供应商的法定代表人或经正式授权并对供应商有约束力的代表在响应文件上签字。被授权代表需将以书面形式出具的“法定代表人授权书（原件）”附在响应文件中。如对响应文件进行了修改，包括任何行间插字、涂改和增删等，必须由响应文件签字人在修改变更处签字并加盖公章</w:t>
      </w:r>
      <w:r w:rsidRPr="00EB0D7F">
        <w:rPr>
          <w:rFonts w:hint="eastAsia"/>
          <w:sz w:val="24"/>
        </w:rPr>
        <w:t>。</w:t>
      </w:r>
    </w:p>
    <w:p w14:paraId="6C347891"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ascii="宋体" w:hAnsi="宋体" w:hint="eastAsia"/>
          <w:sz w:val="24"/>
        </w:rPr>
        <w:t>每本响应文件的内容应装订成册，</w:t>
      </w:r>
      <w:r w:rsidRPr="00EB0D7F">
        <w:rPr>
          <w:rFonts w:ascii="宋体" w:hAnsi="宋体" w:hint="eastAsia"/>
          <w:b/>
          <w:bCs/>
          <w:sz w:val="24"/>
        </w:rPr>
        <w:t>一律采用胶装方式装订并附有相关页码，每本响应文件均须加盖供应商公章</w:t>
      </w:r>
      <w:r w:rsidRPr="00EB0D7F">
        <w:rPr>
          <w:rFonts w:hint="eastAsia"/>
          <w:sz w:val="24"/>
        </w:rPr>
        <w:t>。</w:t>
      </w:r>
    </w:p>
    <w:p w14:paraId="34025188"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hint="eastAsia"/>
          <w:sz w:val="24"/>
        </w:rPr>
        <w:t>磋商响应文件因字迹潦草或表达不清所引起的后果由供应商负责。</w:t>
      </w:r>
    </w:p>
    <w:p w14:paraId="57FEACBD" w14:textId="77777777" w:rsidR="00DA7FA6" w:rsidRPr="00EB0D7F" w:rsidRDefault="00000000">
      <w:pPr>
        <w:pStyle w:val="2"/>
        <w:spacing w:before="0" w:line="360" w:lineRule="auto"/>
        <w:rPr>
          <w:rFonts w:ascii="Times New Roman" w:eastAsia="宋体" w:hAnsi="Times New Roman"/>
          <w:sz w:val="28"/>
        </w:rPr>
      </w:pPr>
      <w:r w:rsidRPr="00EB0D7F">
        <w:rPr>
          <w:rFonts w:ascii="Times New Roman" w:eastAsia="宋体" w:hAnsi="Times New Roman"/>
          <w:sz w:val="28"/>
        </w:rPr>
        <w:t>四</w:t>
      </w:r>
      <w:r w:rsidRPr="00EB0D7F">
        <w:rPr>
          <w:rFonts w:ascii="Times New Roman" w:eastAsia="宋体" w:hAnsi="Times New Roman" w:hint="eastAsia"/>
          <w:sz w:val="28"/>
        </w:rPr>
        <w:t>、</w:t>
      </w:r>
      <w:r w:rsidRPr="00EB0D7F">
        <w:rPr>
          <w:rFonts w:ascii="Times New Roman" w:eastAsia="宋体" w:hAnsi="Times New Roman"/>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35C2CC" w14:textId="77777777" w:rsidR="00DA7FA6" w:rsidRPr="00EB0D7F" w:rsidRDefault="00000000">
      <w:pPr>
        <w:numPr>
          <w:ilvl w:val="0"/>
          <w:numId w:val="1"/>
        </w:numPr>
        <w:tabs>
          <w:tab w:val="left" w:pos="360"/>
        </w:tabs>
        <w:snapToGrid w:val="0"/>
        <w:spacing w:line="360" w:lineRule="auto"/>
        <w:outlineLvl w:val="1"/>
        <w:rPr>
          <w:sz w:val="24"/>
        </w:rPr>
      </w:pPr>
      <w:r w:rsidRPr="00EB0D7F">
        <w:rPr>
          <w:rFonts w:hint="eastAsia"/>
          <w:sz w:val="24"/>
        </w:rPr>
        <w:t>首次磋商响应文件的密封和标记</w:t>
      </w:r>
    </w:p>
    <w:p w14:paraId="097EFAC8"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ascii="宋体" w:hAnsi="宋体" w:hint="eastAsia"/>
          <w:sz w:val="24"/>
        </w:rPr>
        <w:t>响应文件数量：</w:t>
      </w:r>
      <w:r w:rsidRPr="00EB0D7F">
        <w:rPr>
          <w:rFonts w:ascii="宋体" w:hAnsi="宋体" w:hint="eastAsia"/>
          <w:b/>
          <w:sz w:val="24"/>
        </w:rPr>
        <w:t>正本1份，副本</w:t>
      </w:r>
      <w:r w:rsidRPr="00EB0D7F">
        <w:rPr>
          <w:rFonts w:ascii="宋体" w:hAnsi="宋体"/>
          <w:b/>
          <w:sz w:val="24"/>
        </w:rPr>
        <w:t>3</w:t>
      </w:r>
      <w:r w:rsidRPr="00EB0D7F">
        <w:rPr>
          <w:rFonts w:ascii="宋体" w:hAnsi="宋体" w:hint="eastAsia"/>
          <w:b/>
          <w:sz w:val="24"/>
        </w:rPr>
        <w:t>份，电子版</w:t>
      </w:r>
      <w:r w:rsidRPr="00EB0D7F">
        <w:rPr>
          <w:rFonts w:ascii="宋体" w:hAnsi="宋体"/>
          <w:b/>
          <w:sz w:val="24"/>
        </w:rPr>
        <w:t>2</w:t>
      </w:r>
      <w:r w:rsidRPr="00EB0D7F">
        <w:rPr>
          <w:rFonts w:ascii="宋体" w:hAnsi="宋体" w:hint="eastAsia"/>
          <w:b/>
          <w:sz w:val="24"/>
        </w:rPr>
        <w:t>份</w:t>
      </w:r>
    </w:p>
    <w:p w14:paraId="676788FF" w14:textId="77777777" w:rsidR="00DA7FA6" w:rsidRPr="00EB0D7F" w:rsidRDefault="00000000">
      <w:pPr>
        <w:numPr>
          <w:ilvl w:val="1"/>
          <w:numId w:val="1"/>
        </w:numPr>
        <w:tabs>
          <w:tab w:val="left" w:pos="1080"/>
          <w:tab w:val="left" w:pos="2014"/>
        </w:tabs>
        <w:snapToGrid w:val="0"/>
        <w:spacing w:line="360" w:lineRule="auto"/>
        <w:ind w:left="1077" w:hanging="720"/>
        <w:rPr>
          <w:rFonts w:ascii="宋体" w:hAnsi="宋体" w:cs="宋体"/>
          <w:sz w:val="24"/>
        </w:rPr>
      </w:pPr>
      <w:r w:rsidRPr="00EB0D7F">
        <w:rPr>
          <w:rFonts w:ascii="宋体" w:hAnsi="宋体" w:cs="宋体" w:hint="eastAsia"/>
          <w:sz w:val="24"/>
        </w:rPr>
        <w:t>所有响应文件必须装入密封的信封，并在封口上加盖供应商的公章。响应文件的正本、副本和电子版、保证金（如有）应分别封装，并在每一信封或包装的封面上写明：</w:t>
      </w:r>
    </w:p>
    <w:p w14:paraId="09FF7D46" w14:textId="77777777" w:rsidR="00DA7FA6" w:rsidRPr="00EB0D7F" w:rsidRDefault="00000000">
      <w:pPr>
        <w:pStyle w:val="a7"/>
        <w:ind w:firstLineChars="590" w:firstLine="1416"/>
      </w:pPr>
      <w:r w:rsidRPr="00EB0D7F">
        <w:rPr>
          <w:rFonts w:hint="eastAsia"/>
        </w:rPr>
        <w:t>正本或副本或电子版：</w:t>
      </w:r>
    </w:p>
    <w:p w14:paraId="2975A9B8" w14:textId="77777777" w:rsidR="00DA7FA6" w:rsidRPr="00EB0D7F" w:rsidRDefault="00000000">
      <w:pPr>
        <w:pStyle w:val="a7"/>
        <w:ind w:firstLineChars="590" w:firstLine="1416"/>
      </w:pPr>
      <w:r w:rsidRPr="00EB0D7F">
        <w:rPr>
          <w:rFonts w:hint="eastAsia"/>
        </w:rPr>
        <w:t>项目单位名称：</w:t>
      </w:r>
    </w:p>
    <w:p w14:paraId="21FCAFAB" w14:textId="77777777" w:rsidR="00DA7FA6" w:rsidRPr="00EB0D7F" w:rsidRDefault="00000000">
      <w:pPr>
        <w:pStyle w:val="a7"/>
        <w:ind w:firstLineChars="590" w:firstLine="1416"/>
      </w:pPr>
      <w:r w:rsidRPr="00EB0D7F">
        <w:rPr>
          <w:rFonts w:hint="eastAsia"/>
        </w:rPr>
        <w:t>磋商地点及时间：</w:t>
      </w:r>
    </w:p>
    <w:p w14:paraId="75EBF2F5" w14:textId="77777777" w:rsidR="00DA7FA6" w:rsidRPr="00EB0D7F" w:rsidRDefault="00000000">
      <w:pPr>
        <w:pStyle w:val="a7"/>
        <w:ind w:firstLineChars="590" w:firstLine="1416"/>
      </w:pPr>
      <w:r w:rsidRPr="00EB0D7F">
        <w:rPr>
          <w:rFonts w:hint="eastAsia"/>
        </w:rPr>
        <w:t>招标编号：</w:t>
      </w:r>
    </w:p>
    <w:p w14:paraId="77D497E9" w14:textId="77777777" w:rsidR="00DA7FA6" w:rsidRPr="00EB0D7F" w:rsidRDefault="00000000">
      <w:pPr>
        <w:pStyle w:val="a7"/>
        <w:ind w:firstLineChars="590" w:firstLine="1416"/>
      </w:pPr>
      <w:r w:rsidRPr="00EB0D7F">
        <w:rPr>
          <w:rFonts w:hint="eastAsia"/>
        </w:rPr>
        <w:t>项目名称：</w:t>
      </w:r>
    </w:p>
    <w:p w14:paraId="31D4D00A" w14:textId="77777777" w:rsidR="00DA7FA6" w:rsidRPr="00EB0D7F" w:rsidRDefault="00000000">
      <w:pPr>
        <w:pStyle w:val="a7"/>
        <w:ind w:firstLineChars="590" w:firstLine="1416"/>
      </w:pPr>
      <w:r w:rsidRPr="00EB0D7F">
        <w:rPr>
          <w:rFonts w:hint="eastAsia"/>
        </w:rPr>
        <w:t>供应商名称及地址。</w:t>
      </w:r>
    </w:p>
    <w:p w14:paraId="4C3DD5FD"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344" w:name="_Toc226965726"/>
      <w:bookmarkStart w:id="345" w:name="_Toc520356161"/>
      <w:bookmarkStart w:id="346" w:name="_Toc151193850"/>
      <w:bookmarkStart w:id="347" w:name="_Toc226965809"/>
      <w:bookmarkStart w:id="348" w:name="_Toc264969226"/>
      <w:bookmarkStart w:id="349" w:name="_Toc265228374"/>
      <w:bookmarkStart w:id="350" w:name="_Toc150774741"/>
      <w:bookmarkStart w:id="351" w:name="_Toc164229377"/>
      <w:bookmarkStart w:id="352" w:name="_Toc164608805"/>
      <w:bookmarkStart w:id="353" w:name="_Toc226309780"/>
      <w:bookmarkStart w:id="354" w:name="_Toc151193778"/>
      <w:bookmarkStart w:id="355" w:name="_Toc164608650"/>
      <w:bookmarkStart w:id="356" w:name="_Toc151193634"/>
      <w:bookmarkStart w:id="357" w:name="_Toc164229231"/>
      <w:bookmarkStart w:id="358" w:name="_Toc127151536"/>
      <w:bookmarkStart w:id="359" w:name="_Toc226337232"/>
      <w:bookmarkStart w:id="360" w:name="_Toc142311038"/>
      <w:bookmarkStart w:id="361" w:name="_Toc151193706"/>
      <w:bookmarkStart w:id="362" w:name="_Toc305158878"/>
      <w:bookmarkStart w:id="363" w:name="_Toc149720829"/>
      <w:bookmarkStart w:id="364" w:name="_Toc150509287"/>
      <w:bookmarkStart w:id="365" w:name="_Toc150480774"/>
      <w:bookmarkStart w:id="366" w:name="_Toc195842901"/>
      <w:bookmarkStart w:id="367" w:name="_Toc164351630"/>
      <w:bookmarkStart w:id="368" w:name="_Toc150774636"/>
      <w:bookmarkStart w:id="369" w:name="_Toc305158804"/>
      <w:bookmarkStart w:id="370" w:name="_Toc151190163"/>
      <w:bookmarkStart w:id="371" w:name="_Toc127161450"/>
      <w:bookmarkStart w:id="372" w:name="_Toc151193924"/>
      <w:bookmarkStart w:id="373" w:name="_Toc127151737"/>
      <w:r w:rsidRPr="00EB0D7F">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EB0D7F">
        <w:rPr>
          <w:sz w:val="24"/>
        </w:rPr>
        <w:t>时间</w:t>
      </w:r>
    </w:p>
    <w:p w14:paraId="7B473A40" w14:textId="77777777" w:rsidR="00DA7FA6" w:rsidRPr="00EB0D7F" w:rsidRDefault="00000000">
      <w:pPr>
        <w:numPr>
          <w:ilvl w:val="1"/>
          <w:numId w:val="1"/>
        </w:numPr>
        <w:tabs>
          <w:tab w:val="left" w:pos="900"/>
          <w:tab w:val="left" w:pos="1080"/>
          <w:tab w:val="left" w:pos="2014"/>
        </w:tabs>
        <w:snapToGrid w:val="0"/>
        <w:spacing w:line="360" w:lineRule="auto"/>
        <w:ind w:left="1077" w:hanging="720"/>
        <w:rPr>
          <w:sz w:val="24"/>
        </w:rPr>
      </w:pPr>
      <w:r w:rsidRPr="00EB0D7F">
        <w:rPr>
          <w:rFonts w:ascii="宋体" w:hAnsi="宋体" w:hint="eastAsia"/>
          <w:sz w:val="24"/>
        </w:rPr>
        <w:lastRenderedPageBreak/>
        <w:t>供应商应在竞争性磋商邀请中规定的截止日期和时间内，将首次响应文件递交至竞争性磋商文件指定地址</w:t>
      </w:r>
      <w:r w:rsidRPr="00EB0D7F">
        <w:rPr>
          <w:rFonts w:hint="eastAsia"/>
          <w:sz w:val="24"/>
        </w:rPr>
        <w:t>。</w:t>
      </w:r>
    </w:p>
    <w:p w14:paraId="7692A64D" w14:textId="77777777" w:rsidR="00DA7FA6" w:rsidRPr="00EB0D7F" w:rsidRDefault="00000000">
      <w:pPr>
        <w:numPr>
          <w:ilvl w:val="1"/>
          <w:numId w:val="1"/>
        </w:numPr>
        <w:tabs>
          <w:tab w:val="left" w:pos="900"/>
          <w:tab w:val="left" w:pos="1080"/>
          <w:tab w:val="left" w:pos="2014"/>
        </w:tabs>
        <w:snapToGrid w:val="0"/>
        <w:spacing w:line="360" w:lineRule="auto"/>
        <w:ind w:left="1077" w:hanging="720"/>
        <w:rPr>
          <w:sz w:val="24"/>
        </w:rPr>
      </w:pPr>
      <w:r w:rsidRPr="00EB0D7F">
        <w:rPr>
          <w:rFonts w:ascii="宋体" w:hAnsi="宋体" w:hint="eastAsia"/>
          <w:sz w:val="24"/>
        </w:rPr>
        <w:t>供应商应在竞争性磋商邀请中规定的截止日期和时间内，将首次响应文件递交至竞争性磋商文件指定地址</w:t>
      </w:r>
      <w:r w:rsidRPr="00EB0D7F">
        <w:rPr>
          <w:rFonts w:hint="eastAsia"/>
          <w:sz w:val="24"/>
        </w:rPr>
        <w:t>。</w:t>
      </w:r>
    </w:p>
    <w:p w14:paraId="7302DE51"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374" w:name="_Toc226965727"/>
      <w:bookmarkStart w:id="375" w:name="_Toc305158879"/>
      <w:bookmarkStart w:id="376" w:name="_Toc164229378"/>
      <w:bookmarkStart w:id="377" w:name="_Toc265228375"/>
      <w:bookmarkStart w:id="378" w:name="_Toc150480775"/>
      <w:bookmarkStart w:id="379" w:name="_Toc164229232"/>
      <w:bookmarkStart w:id="380" w:name="_Toc164608651"/>
      <w:bookmarkStart w:id="381" w:name="_Toc305158805"/>
      <w:bookmarkStart w:id="382" w:name="_Toc151190164"/>
      <w:bookmarkStart w:id="383" w:name="_Toc151193707"/>
      <w:bookmarkStart w:id="384" w:name="_Toc127151738"/>
      <w:bookmarkStart w:id="385" w:name="_Toc151193779"/>
      <w:bookmarkStart w:id="386" w:name="_Toc151193851"/>
      <w:bookmarkStart w:id="387" w:name="_Toc164608806"/>
      <w:bookmarkStart w:id="388" w:name="_Toc151193635"/>
      <w:bookmarkStart w:id="389" w:name="_Toc150774637"/>
      <w:bookmarkStart w:id="390" w:name="_Toc195842902"/>
      <w:bookmarkStart w:id="391" w:name="_Toc127161451"/>
      <w:bookmarkStart w:id="392" w:name="_Toc226337233"/>
      <w:bookmarkStart w:id="393" w:name="_Toc150774742"/>
      <w:bookmarkStart w:id="394" w:name="_Toc226309781"/>
      <w:bookmarkStart w:id="395" w:name="_Toc150509288"/>
      <w:bookmarkStart w:id="396" w:name="_Toc127151537"/>
      <w:bookmarkStart w:id="397" w:name="_Toc142311039"/>
      <w:bookmarkStart w:id="398" w:name="_Toc264969227"/>
      <w:bookmarkStart w:id="399" w:name="_Toc151193925"/>
      <w:bookmarkStart w:id="400" w:name="_Toc520356162"/>
      <w:bookmarkStart w:id="401" w:name="_Toc226965810"/>
      <w:bookmarkStart w:id="402" w:name="_Toc164351631"/>
      <w:bookmarkStart w:id="403" w:name="_Toc149720830"/>
      <w:r w:rsidRPr="00EB0D7F">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017BD7D"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ascii="宋体" w:hAnsi="宋体"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sidRPr="00EB0D7F">
        <w:rPr>
          <w:sz w:val="24"/>
        </w:rPr>
        <w:t>。</w:t>
      </w:r>
    </w:p>
    <w:p w14:paraId="39CD4C30"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r w:rsidRPr="00EB0D7F">
        <w:rPr>
          <w:sz w:val="24"/>
        </w:rPr>
        <w:t>。</w:t>
      </w:r>
    </w:p>
    <w:p w14:paraId="13F096DF" w14:textId="77777777" w:rsidR="00DA7FA6" w:rsidRPr="00EB0D7F" w:rsidRDefault="00DA7FA6">
      <w:pPr>
        <w:tabs>
          <w:tab w:val="left" w:pos="900"/>
          <w:tab w:val="left" w:pos="1080"/>
          <w:tab w:val="left" w:pos="1589"/>
        </w:tabs>
        <w:snapToGrid w:val="0"/>
        <w:spacing w:line="360" w:lineRule="auto"/>
        <w:ind w:left="357"/>
        <w:rPr>
          <w:sz w:val="24"/>
        </w:rPr>
      </w:pPr>
    </w:p>
    <w:p w14:paraId="0FD89CCA" w14:textId="77777777" w:rsidR="00DA7FA6" w:rsidRPr="00EB0D7F" w:rsidRDefault="00000000">
      <w:pPr>
        <w:pStyle w:val="2"/>
        <w:spacing w:before="0" w:line="360" w:lineRule="auto"/>
        <w:rPr>
          <w:rFonts w:ascii="Times New Roman" w:eastAsia="宋体" w:hAnsi="Times New Roman"/>
          <w:sz w:val="28"/>
        </w:rPr>
      </w:pPr>
      <w:bookmarkStart w:id="404" w:name="_Toc151193708"/>
      <w:bookmarkStart w:id="405" w:name="_Toc195842903"/>
      <w:bookmarkStart w:id="406" w:name="_Toc150774638"/>
      <w:bookmarkStart w:id="407" w:name="_Toc305158806"/>
      <w:bookmarkStart w:id="408" w:name="_Toc264969228"/>
      <w:bookmarkStart w:id="409" w:name="_Toc305158880"/>
      <w:bookmarkStart w:id="410" w:name="_Toc151193780"/>
      <w:bookmarkStart w:id="411" w:name="_Toc150509289"/>
      <w:bookmarkStart w:id="412" w:name="_Toc150480776"/>
      <w:bookmarkStart w:id="413" w:name="_Toc151190165"/>
      <w:bookmarkStart w:id="414" w:name="_Toc151193926"/>
      <w:bookmarkStart w:id="415" w:name="_Toc226965728"/>
      <w:bookmarkStart w:id="416" w:name="_Toc226309782"/>
      <w:bookmarkStart w:id="417" w:name="_Toc151193636"/>
      <w:bookmarkStart w:id="418" w:name="_Toc142311040"/>
      <w:bookmarkStart w:id="419" w:name="_Toc226337234"/>
      <w:bookmarkStart w:id="420" w:name="_Toc265228376"/>
      <w:bookmarkStart w:id="421" w:name="_Toc127151538"/>
      <w:bookmarkStart w:id="422" w:name="_Toc520356163"/>
      <w:bookmarkStart w:id="423" w:name="_Toc151193852"/>
      <w:bookmarkStart w:id="424" w:name="_Toc226965811"/>
      <w:bookmarkStart w:id="425" w:name="_Toc150774743"/>
      <w:r w:rsidRPr="00EB0D7F">
        <w:rPr>
          <w:rFonts w:ascii="Times New Roman" w:eastAsia="宋体" w:hAnsi="Times New Roman"/>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B0D7F">
        <w:rPr>
          <w:rFonts w:ascii="Times New Roman" w:eastAsia="宋体" w:hAnsi="Times New Roman" w:hint="eastAsia"/>
          <w:sz w:val="28"/>
        </w:rPr>
        <w:t>、</w:t>
      </w:r>
      <w:r w:rsidRPr="00EB0D7F">
        <w:rPr>
          <w:rFonts w:ascii="Times New Roman" w:eastAsia="宋体" w:hAnsi="Times New Roman"/>
          <w:sz w:val="28"/>
        </w:rPr>
        <w:t>评审</w:t>
      </w:r>
    </w:p>
    <w:p w14:paraId="0403B892"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响应文件的开启</w:t>
      </w:r>
    </w:p>
    <w:p w14:paraId="1DCC5B95"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采购人或采购代理机构将按竞争性磋商文件的规定，在响应文件提交截止时间的同一时间和竞争性磋商文件预先确定的地点开启响应文件。</w:t>
      </w:r>
    </w:p>
    <w:p w14:paraId="43E232DA"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C5B939"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供应商不足</w:t>
      </w:r>
      <w:r w:rsidRPr="00EB0D7F">
        <w:rPr>
          <w:sz w:val="24"/>
        </w:rPr>
        <w:t>3</w:t>
      </w:r>
      <w:r w:rsidRPr="00EB0D7F">
        <w:rPr>
          <w:sz w:val="24"/>
        </w:rPr>
        <w:t>家的，响应文件不予开启。</w:t>
      </w:r>
    </w:p>
    <w:p w14:paraId="575FAC5A" w14:textId="77777777" w:rsidR="00DA7FA6" w:rsidRPr="00EB0D7F" w:rsidRDefault="00000000">
      <w:pPr>
        <w:numPr>
          <w:ilvl w:val="1"/>
          <w:numId w:val="1"/>
        </w:numPr>
        <w:tabs>
          <w:tab w:val="left" w:pos="1080"/>
          <w:tab w:val="left" w:pos="2014"/>
        </w:tabs>
        <w:snapToGrid w:val="0"/>
        <w:spacing w:line="360" w:lineRule="auto"/>
        <w:ind w:left="1077" w:hanging="720"/>
        <w:rPr>
          <w:sz w:val="24"/>
        </w:rPr>
      </w:pPr>
      <w:bookmarkStart w:id="426" w:name="_Toc520356165"/>
      <w:r w:rsidRPr="00EB0D7F">
        <w:rPr>
          <w:sz w:val="24"/>
        </w:rPr>
        <w:t>本项目不公开报价。</w:t>
      </w:r>
    </w:p>
    <w:bookmarkEnd w:id="426"/>
    <w:p w14:paraId="0C63E113"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磋商小组</w:t>
      </w:r>
    </w:p>
    <w:p w14:paraId="6EBE4A5A" w14:textId="77777777" w:rsidR="00DA7FA6" w:rsidRPr="00EB0D7F" w:rsidRDefault="00000000">
      <w:pPr>
        <w:numPr>
          <w:ilvl w:val="1"/>
          <w:numId w:val="1"/>
        </w:numPr>
        <w:tabs>
          <w:tab w:val="left" w:pos="1080"/>
          <w:tab w:val="left" w:pos="2014"/>
        </w:tabs>
        <w:snapToGrid w:val="0"/>
        <w:spacing w:line="360" w:lineRule="auto"/>
        <w:ind w:left="1077" w:hanging="720"/>
        <w:rPr>
          <w:sz w:val="24"/>
        </w:rPr>
      </w:pPr>
      <w:bookmarkStart w:id="427" w:name="_Toc520356166"/>
      <w:r w:rsidRPr="00EB0D7F">
        <w:rPr>
          <w:rFonts w:ascii="宋体" w:hAnsi="宋体"/>
          <w:sz w:val="24"/>
        </w:rPr>
        <w:t>磋商小组根据政府采购有关规定和本次采购项目的特点进行组建，并</w:t>
      </w:r>
      <w:r w:rsidRPr="00EB0D7F">
        <w:rPr>
          <w:rFonts w:ascii="宋体" w:hAnsi="宋体" w:hint="eastAsia"/>
          <w:sz w:val="24"/>
        </w:rPr>
        <w:t>对具备实质性响应的响应文件进行评估和比较。磋商小组</w:t>
      </w:r>
      <w:r w:rsidRPr="00EB0D7F">
        <w:rPr>
          <w:rFonts w:ascii="宋体" w:hAnsi="宋体"/>
          <w:sz w:val="24"/>
        </w:rPr>
        <w:t>负责具体评审事务，独立履行</w:t>
      </w:r>
      <w:r w:rsidRPr="00EB0D7F">
        <w:rPr>
          <w:rFonts w:ascii="宋体" w:hAnsi="宋体" w:hint="eastAsia"/>
          <w:sz w:val="24"/>
        </w:rPr>
        <w:t>下列职责：审查响应文件是否符合磋商文件要求，并做出评价；要求供应商对响应文件有关事项做出澄清；并负责推荐成交候选人。采购代理机构协助磋商小组工作</w:t>
      </w:r>
      <w:r w:rsidRPr="00EB0D7F">
        <w:rPr>
          <w:sz w:val="24"/>
        </w:rPr>
        <w:t>。</w:t>
      </w:r>
    </w:p>
    <w:p w14:paraId="15373E3B"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评审专家须符合《财政部关于在政府采购活动中查询及使用信用记录</w:t>
      </w:r>
      <w:r w:rsidRPr="00EB0D7F">
        <w:rPr>
          <w:sz w:val="24"/>
        </w:rPr>
        <w:lastRenderedPageBreak/>
        <w:t>有关问题的通知》（财库〔</w:t>
      </w:r>
      <w:r w:rsidRPr="00EB0D7F">
        <w:rPr>
          <w:sz w:val="24"/>
        </w:rPr>
        <w:t>2016</w:t>
      </w:r>
      <w:r w:rsidRPr="00EB0D7F">
        <w:rPr>
          <w:sz w:val="24"/>
        </w:rPr>
        <w:t>〕</w:t>
      </w:r>
      <w:r w:rsidRPr="00EB0D7F">
        <w:rPr>
          <w:sz w:val="24"/>
        </w:rPr>
        <w:t>125</w:t>
      </w:r>
      <w:r w:rsidRPr="00EB0D7F">
        <w:rPr>
          <w:sz w:val="24"/>
        </w:rPr>
        <w:t>号）的规定。依法自行选定评审专家的，采购人和采购代理机构将查询有关信用记录，对具有行贿、受贿、欺诈等不良信用记录的人员，拒绝其参与政府采购活动。</w:t>
      </w:r>
      <w:bookmarkStart w:id="428" w:name="_Toc520356169"/>
      <w:bookmarkEnd w:id="427"/>
    </w:p>
    <w:p w14:paraId="035B27B1" w14:textId="77777777" w:rsidR="00DA7FA6" w:rsidRPr="00EB0D7F" w:rsidRDefault="00000000">
      <w:pPr>
        <w:numPr>
          <w:ilvl w:val="0"/>
          <w:numId w:val="1"/>
        </w:numPr>
        <w:tabs>
          <w:tab w:val="left" w:pos="360"/>
        </w:tabs>
        <w:snapToGrid w:val="0"/>
        <w:spacing w:line="360" w:lineRule="auto"/>
        <w:outlineLvl w:val="1"/>
        <w:rPr>
          <w:sz w:val="24"/>
        </w:rPr>
      </w:pPr>
      <w:r w:rsidRPr="00EB0D7F">
        <w:rPr>
          <w:sz w:val="24"/>
        </w:rPr>
        <w:t>评审方法和评审标准</w:t>
      </w:r>
    </w:p>
    <w:p w14:paraId="5B0E6500"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见第三章《评审方法和评审标准》。</w:t>
      </w:r>
    </w:p>
    <w:p w14:paraId="52459793" w14:textId="77777777" w:rsidR="00DA7FA6" w:rsidRPr="00EB0D7F" w:rsidRDefault="00DA7FA6">
      <w:pPr>
        <w:tabs>
          <w:tab w:val="left" w:pos="360"/>
          <w:tab w:val="left" w:pos="1080"/>
        </w:tabs>
        <w:snapToGrid w:val="0"/>
        <w:spacing w:line="360" w:lineRule="auto"/>
        <w:ind w:left="1080"/>
        <w:rPr>
          <w:sz w:val="24"/>
        </w:rPr>
      </w:pPr>
    </w:p>
    <w:p w14:paraId="52D4D5CB" w14:textId="77777777" w:rsidR="00DA7FA6" w:rsidRPr="00EB0D7F" w:rsidRDefault="00000000">
      <w:pPr>
        <w:pStyle w:val="2"/>
        <w:spacing w:before="0" w:line="360" w:lineRule="auto"/>
        <w:rPr>
          <w:rFonts w:ascii="Times New Roman" w:eastAsia="宋体" w:hAnsi="Times New Roman"/>
          <w:sz w:val="28"/>
        </w:rPr>
      </w:pPr>
      <w:bookmarkStart w:id="429" w:name="_Toc150509296"/>
      <w:bookmarkStart w:id="430" w:name="_Toc305158887"/>
      <w:bookmarkStart w:id="431" w:name="_Toc150774645"/>
      <w:bookmarkStart w:id="432" w:name="_Toc151193787"/>
      <w:bookmarkStart w:id="433" w:name="_Toc151193933"/>
      <w:bookmarkStart w:id="434" w:name="_Toc265228383"/>
      <w:bookmarkStart w:id="435" w:name="_Toc226965735"/>
      <w:bookmarkStart w:id="436" w:name="_Toc305158813"/>
      <w:bookmarkStart w:id="437" w:name="_Toc150480783"/>
      <w:bookmarkStart w:id="438" w:name="_Toc150774750"/>
      <w:bookmarkStart w:id="439" w:name="_Toc226965818"/>
      <w:bookmarkStart w:id="440" w:name="_Toc195842910"/>
      <w:bookmarkStart w:id="441" w:name="_Toc127151545"/>
      <w:bookmarkStart w:id="442" w:name="_Toc142311047"/>
      <w:bookmarkStart w:id="443" w:name="_Toc226337241"/>
      <w:bookmarkStart w:id="444" w:name="_Toc151190172"/>
      <w:bookmarkStart w:id="445" w:name="_Toc264969235"/>
      <w:bookmarkStart w:id="446" w:name="_Toc151193715"/>
      <w:bookmarkStart w:id="447" w:name="_Toc226309789"/>
      <w:bookmarkStart w:id="448" w:name="_Toc151193859"/>
      <w:bookmarkStart w:id="449" w:name="_Toc151193643"/>
      <w:r w:rsidRPr="00EB0D7F">
        <w:rPr>
          <w:rFonts w:ascii="Times New Roman" w:eastAsia="宋体" w:hAnsi="Times New Roman"/>
          <w:sz w:val="28"/>
        </w:rPr>
        <w:t>六</w:t>
      </w:r>
      <w:bookmarkEnd w:id="428"/>
      <w:r w:rsidRPr="00EB0D7F">
        <w:rPr>
          <w:rFonts w:ascii="Times New Roman" w:eastAsia="宋体" w:hAnsi="Times New Roman" w:hint="eastAsia"/>
          <w:sz w:val="28"/>
        </w:rPr>
        <w:t>、</w:t>
      </w:r>
      <w:r w:rsidRPr="00EB0D7F">
        <w:rPr>
          <w:rFonts w:ascii="Times New Roman" w:eastAsia="宋体" w:hAnsi="Times New Roman"/>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EB0D7F">
        <w:rPr>
          <w:rFonts w:ascii="Times New Roman" w:eastAsia="宋体" w:hAnsi="Times New Roman"/>
          <w:sz w:val="28"/>
        </w:rPr>
        <w:t>成交</w:t>
      </w:r>
    </w:p>
    <w:p w14:paraId="4A1A9C18"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450" w:name="_Toc127151748"/>
      <w:bookmarkStart w:id="451" w:name="_Toc142311049"/>
      <w:bookmarkStart w:id="452" w:name="_Toc164608816"/>
      <w:bookmarkStart w:id="453" w:name="_Toc226965737"/>
      <w:bookmarkStart w:id="454" w:name="_Toc265228385"/>
      <w:bookmarkStart w:id="455" w:name="_Toc150774647"/>
      <w:bookmarkStart w:id="456" w:name="_Toc151193935"/>
      <w:bookmarkStart w:id="457" w:name="_Toc151193717"/>
      <w:bookmarkStart w:id="458" w:name="_Toc127151547"/>
      <w:bookmarkStart w:id="459" w:name="_Toc151190174"/>
      <w:bookmarkStart w:id="460" w:name="_Toc305158889"/>
      <w:bookmarkStart w:id="461" w:name="_Toc127161461"/>
      <w:bookmarkStart w:id="462" w:name="_Toc150509298"/>
      <w:bookmarkStart w:id="463" w:name="_Toc226309791"/>
      <w:bookmarkStart w:id="464" w:name="_Toc264969237"/>
      <w:bookmarkStart w:id="465" w:name="_Toc149720840"/>
      <w:bookmarkStart w:id="466" w:name="_Toc164608661"/>
      <w:bookmarkStart w:id="467" w:name="_Toc150774752"/>
      <w:bookmarkStart w:id="468" w:name="_Toc151193645"/>
      <w:bookmarkStart w:id="469" w:name="_Toc151193861"/>
      <w:bookmarkStart w:id="470" w:name="_Toc151193789"/>
      <w:bookmarkStart w:id="471" w:name="_Toc195842912"/>
      <w:bookmarkStart w:id="472" w:name="_Toc164229388"/>
      <w:bookmarkStart w:id="473" w:name="_Toc164351641"/>
      <w:bookmarkStart w:id="474" w:name="_Toc305158815"/>
      <w:bookmarkStart w:id="475" w:name="_Toc226965820"/>
      <w:bookmarkStart w:id="476" w:name="_Toc150480785"/>
      <w:bookmarkStart w:id="477" w:name="_Toc164229242"/>
      <w:bookmarkStart w:id="478" w:name="_Toc226337243"/>
      <w:r w:rsidRPr="00EB0D7F">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9E32C44"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采购人将在收到评审报告后，从评审报告提出的成交候选供应商中，按照排序由高到低的原则确定成交供应商</w:t>
      </w:r>
      <w:r w:rsidRPr="00EB0D7F">
        <w:rPr>
          <w:rFonts w:hint="eastAsia"/>
          <w:sz w:val="24"/>
        </w:rPr>
        <w:t>。</w:t>
      </w:r>
      <w:r w:rsidRPr="00EB0D7F">
        <w:rPr>
          <w:sz w:val="24"/>
        </w:rPr>
        <w:t>采购人是否授权</w:t>
      </w:r>
      <w:r w:rsidRPr="00EB0D7F">
        <w:rPr>
          <w:rFonts w:hint="eastAsia"/>
          <w:sz w:val="24"/>
        </w:rPr>
        <w:t>磋商</w:t>
      </w:r>
      <w:r w:rsidRPr="00EB0D7F">
        <w:rPr>
          <w:sz w:val="24"/>
        </w:rPr>
        <w:t>小组直接确定成交供应商，见《供应商须知资料表》。成交候选人并列的，按照《供应商须知资料表》要求确定成交供应商。</w:t>
      </w:r>
    </w:p>
    <w:p w14:paraId="1B262DF5"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479" w:name="_Toc305158817"/>
      <w:bookmarkStart w:id="480" w:name="_Toc305158891"/>
      <w:bookmarkStart w:id="481" w:name="_Toc151193647"/>
      <w:bookmarkStart w:id="482" w:name="_Toc164608818"/>
      <w:bookmarkStart w:id="483" w:name="_Toc151193863"/>
      <w:bookmarkStart w:id="484" w:name="_Toc226965739"/>
      <w:bookmarkStart w:id="485" w:name="_Toc164351643"/>
      <w:bookmarkStart w:id="486" w:name="_Toc151193791"/>
      <w:bookmarkStart w:id="487" w:name="_Toc127151549"/>
      <w:bookmarkStart w:id="488" w:name="_Toc164608663"/>
      <w:bookmarkStart w:id="489" w:name="_Toc226965822"/>
      <w:bookmarkStart w:id="490" w:name="_Toc195842914"/>
      <w:bookmarkStart w:id="491" w:name="_Toc127161463"/>
      <w:bookmarkStart w:id="492" w:name="_Toc164229244"/>
      <w:bookmarkStart w:id="493" w:name="_Toc151193937"/>
      <w:bookmarkStart w:id="494" w:name="_Toc142311051"/>
      <w:bookmarkStart w:id="495" w:name="_Toc150509300"/>
      <w:bookmarkStart w:id="496" w:name="_Toc151190176"/>
      <w:bookmarkStart w:id="497" w:name="_Toc150774754"/>
      <w:bookmarkStart w:id="498" w:name="_Toc226309793"/>
      <w:bookmarkStart w:id="499" w:name="_Toc226337245"/>
      <w:bookmarkStart w:id="500" w:name="_Toc149720842"/>
      <w:bookmarkStart w:id="501" w:name="_Toc265228387"/>
      <w:bookmarkStart w:id="502" w:name="_Toc150774649"/>
      <w:bookmarkStart w:id="503" w:name="_Toc150480787"/>
      <w:bookmarkStart w:id="504" w:name="_Toc151193719"/>
      <w:bookmarkStart w:id="505" w:name="_Toc127151750"/>
      <w:bookmarkStart w:id="506" w:name="_Toc264969239"/>
      <w:bookmarkStart w:id="507" w:name="_Toc164229390"/>
      <w:bookmarkStart w:id="508" w:name="_Ref467306425"/>
      <w:bookmarkStart w:id="509" w:name="_Toc520356176"/>
      <w:bookmarkStart w:id="510" w:name="_Ref467307090"/>
      <w:r w:rsidRPr="00EB0D7F">
        <w:rPr>
          <w:sz w:val="24"/>
        </w:rPr>
        <w:t>成交公告与成交通知书</w:t>
      </w:r>
      <w:bookmarkEnd w:id="479"/>
      <w:bookmarkEnd w:id="480"/>
    </w:p>
    <w:p w14:paraId="22BDD038"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采购人或采购代理机构将</w:t>
      </w:r>
      <w:r w:rsidRPr="00EB0D7F">
        <w:rPr>
          <w:kern w:val="0"/>
          <w:sz w:val="24"/>
        </w:rPr>
        <w:t>在成交供应商确定后</w:t>
      </w:r>
      <w:r w:rsidRPr="00EB0D7F">
        <w:rPr>
          <w:kern w:val="0"/>
          <w:sz w:val="24"/>
        </w:rPr>
        <w:t>2</w:t>
      </w:r>
      <w:r w:rsidRPr="00EB0D7F">
        <w:rPr>
          <w:kern w:val="0"/>
          <w:sz w:val="24"/>
        </w:rPr>
        <w:t>个工作日内，在</w:t>
      </w:r>
      <w:r w:rsidRPr="00EB0D7F">
        <w:rPr>
          <w:rFonts w:hint="eastAsia"/>
          <w:sz w:val="24"/>
        </w:rPr>
        <w:t>北京市政府采购网</w:t>
      </w:r>
      <w:r w:rsidRPr="00EB0D7F">
        <w:rPr>
          <w:kern w:val="0"/>
          <w:sz w:val="24"/>
        </w:rPr>
        <w:t>公告成交结果，同时向成交供应商发出成交通知书，</w:t>
      </w:r>
      <w:r w:rsidRPr="00EB0D7F">
        <w:rPr>
          <w:sz w:val="24"/>
        </w:rPr>
        <w:t>成交公告期限为</w:t>
      </w:r>
      <w:r w:rsidRPr="00EB0D7F">
        <w:rPr>
          <w:sz w:val="24"/>
        </w:rPr>
        <w:t>1</w:t>
      </w:r>
      <w:r w:rsidRPr="00EB0D7F">
        <w:rPr>
          <w:sz w:val="24"/>
        </w:rPr>
        <w:t>个工作日。</w:t>
      </w:r>
    </w:p>
    <w:p w14:paraId="66E9C15E" w14:textId="77777777" w:rsidR="00DA7FA6" w:rsidRPr="00EB0D7F" w:rsidRDefault="00000000">
      <w:pPr>
        <w:numPr>
          <w:ilvl w:val="1"/>
          <w:numId w:val="1"/>
        </w:numPr>
        <w:tabs>
          <w:tab w:val="left" w:pos="1080"/>
          <w:tab w:val="left" w:pos="2014"/>
        </w:tabs>
        <w:snapToGrid w:val="0"/>
        <w:spacing w:line="360" w:lineRule="auto"/>
        <w:ind w:left="1080" w:hanging="720"/>
        <w:rPr>
          <w:sz w:val="24"/>
        </w:rPr>
      </w:pPr>
      <w:r w:rsidRPr="00EB0D7F">
        <w:rPr>
          <w:sz w:val="24"/>
        </w:rPr>
        <w:t>成交通知书对采购人和成交供应商</w:t>
      </w:r>
      <w:r w:rsidRPr="00EB0D7F">
        <w:rPr>
          <w:rFonts w:hint="eastAsia"/>
          <w:sz w:val="24"/>
        </w:rPr>
        <w:t>均</w:t>
      </w:r>
      <w:r w:rsidRPr="00EB0D7F">
        <w:rPr>
          <w:sz w:val="24"/>
        </w:rPr>
        <w:t>具有法律效力。成交通知书发出后，采购人改变成交结果的，或者成交供应商放弃成交项目的，</w:t>
      </w:r>
      <w:r w:rsidRPr="00EB0D7F">
        <w:rPr>
          <w:rFonts w:hint="eastAsia"/>
          <w:sz w:val="24"/>
        </w:rPr>
        <w:t>应当</w:t>
      </w:r>
      <w:r w:rsidRPr="00EB0D7F">
        <w:rPr>
          <w:sz w:val="24"/>
        </w:rPr>
        <w:t>依法承担法律责任</w:t>
      </w:r>
      <w:r w:rsidRPr="00EB0D7F">
        <w:rPr>
          <w:rFonts w:hint="eastAsia"/>
          <w:sz w:val="24"/>
        </w:rPr>
        <w:t>。</w:t>
      </w:r>
    </w:p>
    <w:p w14:paraId="30AC28DD"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终止</w:t>
      </w:r>
    </w:p>
    <w:p w14:paraId="57A86779"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出现下列情形之一的，采购人或采购代理机构将终止竞争性磋商采购活动，发布项目终止公告并说明原因，重新开展采购活动：</w:t>
      </w:r>
    </w:p>
    <w:p w14:paraId="729667D8" w14:textId="77777777" w:rsidR="00DA7FA6" w:rsidRPr="00EB0D7F" w:rsidRDefault="00000000">
      <w:pPr>
        <w:numPr>
          <w:ilvl w:val="2"/>
          <w:numId w:val="1"/>
        </w:numPr>
        <w:snapToGrid w:val="0"/>
        <w:spacing w:line="360" w:lineRule="auto"/>
        <w:rPr>
          <w:sz w:val="24"/>
        </w:rPr>
      </w:pPr>
      <w:r w:rsidRPr="00EB0D7F">
        <w:rPr>
          <w:sz w:val="24"/>
        </w:rPr>
        <w:t>因情况变化，不再符合规定的竞争性磋商采购方式适用情形的；</w:t>
      </w:r>
    </w:p>
    <w:p w14:paraId="0F1AAFF9" w14:textId="77777777" w:rsidR="00DA7FA6" w:rsidRPr="00EB0D7F" w:rsidRDefault="00000000">
      <w:pPr>
        <w:numPr>
          <w:ilvl w:val="2"/>
          <w:numId w:val="1"/>
        </w:numPr>
        <w:snapToGrid w:val="0"/>
        <w:spacing w:line="360" w:lineRule="auto"/>
        <w:rPr>
          <w:sz w:val="24"/>
        </w:rPr>
      </w:pPr>
      <w:r w:rsidRPr="00EB0D7F">
        <w:rPr>
          <w:sz w:val="24"/>
        </w:rPr>
        <w:t>出现影响采购公正的违法、违规行为的；</w:t>
      </w:r>
    </w:p>
    <w:p w14:paraId="0DDDA985" w14:textId="77777777" w:rsidR="00DA7FA6" w:rsidRPr="00EB0D7F" w:rsidRDefault="00000000">
      <w:pPr>
        <w:numPr>
          <w:ilvl w:val="2"/>
          <w:numId w:val="1"/>
        </w:numPr>
        <w:snapToGrid w:val="0"/>
        <w:spacing w:line="360" w:lineRule="auto"/>
        <w:rPr>
          <w:sz w:val="24"/>
        </w:rPr>
      </w:pPr>
      <w:r w:rsidRPr="00EB0D7F">
        <w:rPr>
          <w:snapToGrid w:val="0"/>
          <w:kern w:val="0"/>
          <w:sz w:val="24"/>
          <w:szCs w:val="20"/>
        </w:rPr>
        <w:t>除了</w:t>
      </w:r>
      <w:r w:rsidRPr="00EB0D7F">
        <w:rPr>
          <w:snapToGrid w:val="0"/>
          <w:kern w:val="0"/>
          <w:sz w:val="24"/>
          <w:szCs w:val="20"/>
        </w:rPr>
        <w:t>“</w:t>
      </w:r>
      <w:r w:rsidRPr="00EB0D7F">
        <w:rPr>
          <w:snapToGrid w:val="0"/>
          <w:kern w:val="0"/>
          <w:sz w:val="24"/>
          <w:szCs w:val="20"/>
        </w:rPr>
        <w:t>市场竞争不充分的科研项目，以及需要扶持的科技成果转化项目，提交最后报价的供应商可以为</w:t>
      </w:r>
      <w:r w:rsidRPr="00EB0D7F">
        <w:rPr>
          <w:snapToGrid w:val="0"/>
          <w:kern w:val="0"/>
          <w:sz w:val="24"/>
          <w:szCs w:val="20"/>
        </w:rPr>
        <w:t>2</w:t>
      </w:r>
      <w:r w:rsidRPr="00EB0D7F">
        <w:rPr>
          <w:snapToGrid w:val="0"/>
          <w:kern w:val="0"/>
          <w:sz w:val="24"/>
          <w:szCs w:val="20"/>
        </w:rPr>
        <w:t>家；政府购买服务项目（含政府和社会资本合作项目），在采购过程中符合要求的供应商（社会资本）只有</w:t>
      </w:r>
      <w:r w:rsidRPr="00EB0D7F">
        <w:rPr>
          <w:snapToGrid w:val="0"/>
          <w:kern w:val="0"/>
          <w:sz w:val="24"/>
          <w:szCs w:val="20"/>
        </w:rPr>
        <w:t>2</w:t>
      </w:r>
      <w:r w:rsidRPr="00EB0D7F">
        <w:rPr>
          <w:snapToGrid w:val="0"/>
          <w:kern w:val="0"/>
          <w:sz w:val="24"/>
          <w:szCs w:val="20"/>
        </w:rPr>
        <w:t>家的，竞争性磋商采购活动可以继续进行</w:t>
      </w:r>
      <w:r w:rsidRPr="00EB0D7F">
        <w:rPr>
          <w:snapToGrid w:val="0"/>
          <w:kern w:val="0"/>
          <w:sz w:val="24"/>
          <w:szCs w:val="20"/>
        </w:rPr>
        <w:t>”</w:t>
      </w:r>
      <w:r w:rsidRPr="00EB0D7F">
        <w:rPr>
          <w:snapToGrid w:val="0"/>
          <w:kern w:val="0"/>
          <w:sz w:val="24"/>
          <w:szCs w:val="20"/>
        </w:rPr>
        <w:t>的情形外，在采购过程中符合要求的供应商或者</w:t>
      </w:r>
      <w:r w:rsidRPr="00EB0D7F">
        <w:rPr>
          <w:snapToGrid w:val="0"/>
          <w:kern w:val="0"/>
          <w:sz w:val="24"/>
          <w:szCs w:val="20"/>
        </w:rPr>
        <w:lastRenderedPageBreak/>
        <w:t>报价未超过采购预算的供应商不足</w:t>
      </w:r>
      <w:r w:rsidRPr="00EB0D7F">
        <w:rPr>
          <w:snapToGrid w:val="0"/>
          <w:kern w:val="0"/>
          <w:sz w:val="24"/>
          <w:szCs w:val="20"/>
        </w:rPr>
        <w:t>3</w:t>
      </w:r>
      <w:r w:rsidRPr="00EB0D7F">
        <w:rPr>
          <w:snapToGrid w:val="0"/>
          <w:kern w:val="0"/>
          <w:sz w:val="24"/>
          <w:szCs w:val="20"/>
        </w:rPr>
        <w:t>家的。</w:t>
      </w:r>
    </w:p>
    <w:p w14:paraId="0BBD006D" w14:textId="77777777" w:rsidR="00DA7FA6" w:rsidRPr="00EB0D7F" w:rsidRDefault="00000000">
      <w:pPr>
        <w:numPr>
          <w:ilvl w:val="0"/>
          <w:numId w:val="1"/>
        </w:numPr>
        <w:tabs>
          <w:tab w:val="left" w:pos="360"/>
        </w:tabs>
        <w:snapToGrid w:val="0"/>
        <w:spacing w:line="360" w:lineRule="auto"/>
        <w:ind w:left="357" w:hanging="357"/>
        <w:outlineLvl w:val="1"/>
        <w:rPr>
          <w:sz w:val="24"/>
        </w:rPr>
      </w:pPr>
      <w:bookmarkStart w:id="511" w:name="_Toc150509301"/>
      <w:bookmarkStart w:id="512" w:name="_Toc151193864"/>
      <w:bookmarkStart w:id="513" w:name="_Toc150480788"/>
      <w:bookmarkStart w:id="514" w:name="_Toc150774650"/>
      <w:bookmarkStart w:id="515" w:name="_Toc265228388"/>
      <w:bookmarkStart w:id="516" w:name="_Toc305158892"/>
      <w:bookmarkStart w:id="517" w:name="_Toc164608664"/>
      <w:bookmarkStart w:id="518" w:name="_Toc226309794"/>
      <w:bookmarkStart w:id="519" w:name="_Toc164229391"/>
      <w:bookmarkStart w:id="520" w:name="_Toc164229245"/>
      <w:bookmarkStart w:id="521" w:name="_Toc164351644"/>
      <w:bookmarkStart w:id="522" w:name="_Toc127151550"/>
      <w:bookmarkStart w:id="523" w:name="_Toc151193720"/>
      <w:bookmarkStart w:id="524" w:name="_Toc226965823"/>
      <w:bookmarkStart w:id="525" w:name="_Ref467306377"/>
      <w:bookmarkStart w:id="526" w:name="_Toc520356175"/>
      <w:bookmarkStart w:id="527" w:name="_Toc195842915"/>
      <w:bookmarkStart w:id="528" w:name="_Toc150774755"/>
      <w:bookmarkStart w:id="529" w:name="_Toc264969240"/>
      <w:bookmarkStart w:id="530" w:name="_Toc151193648"/>
      <w:bookmarkStart w:id="531" w:name="_Ref467307062"/>
      <w:bookmarkStart w:id="532" w:name="_Toc226965740"/>
      <w:bookmarkStart w:id="533" w:name="_Toc142311052"/>
      <w:bookmarkStart w:id="534" w:name="_Toc151193938"/>
      <w:bookmarkStart w:id="535" w:name="_Ref467307204"/>
      <w:bookmarkStart w:id="536" w:name="_Toc149720843"/>
      <w:bookmarkStart w:id="537" w:name="_Toc151193792"/>
      <w:bookmarkStart w:id="538" w:name="_Toc127151751"/>
      <w:bookmarkStart w:id="539" w:name="_Toc164608819"/>
      <w:bookmarkStart w:id="540" w:name="_Ref467306978"/>
      <w:bookmarkStart w:id="541" w:name="_Toc305158818"/>
      <w:bookmarkStart w:id="542" w:name="_Toc226337246"/>
      <w:bookmarkStart w:id="543" w:name="_Toc151190177"/>
      <w:bookmarkStart w:id="544" w:name="_Toc127161464"/>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EB0D7F">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CC61669"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采购人与成交供应商</w:t>
      </w:r>
      <w:r w:rsidRPr="00EB0D7F">
        <w:rPr>
          <w:rFonts w:hint="eastAsia"/>
          <w:sz w:val="24"/>
        </w:rPr>
        <w:t>应当</w:t>
      </w:r>
      <w:r w:rsidRPr="00EB0D7F">
        <w:rPr>
          <w:sz w:val="24"/>
        </w:rPr>
        <w:t>在成交通知书发出之日起</w:t>
      </w:r>
      <w:r w:rsidRPr="00EB0D7F">
        <w:rPr>
          <w:sz w:val="24"/>
        </w:rPr>
        <w:t>30</w:t>
      </w:r>
      <w:r w:rsidRPr="00EB0D7F">
        <w:rPr>
          <w:sz w:val="24"/>
        </w:rPr>
        <w:t>日内，按照磋商文件确定的合同文本以及采购标的、规格型号、采购金额、采购数量、技术和服务要求等事项签订政府采购合同。</w:t>
      </w:r>
    </w:p>
    <w:p w14:paraId="0656988F"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275454"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联合体成交的，联合体各方应当共同与采购人签订合同，就</w:t>
      </w:r>
      <w:r w:rsidRPr="00EB0D7F">
        <w:rPr>
          <w:rFonts w:hint="eastAsia"/>
          <w:sz w:val="24"/>
        </w:rPr>
        <w:t>采购合同约定的事项</w:t>
      </w:r>
      <w:r w:rsidRPr="00EB0D7F">
        <w:rPr>
          <w:sz w:val="24"/>
        </w:rPr>
        <w:t>向采购人承担连带责任。</w:t>
      </w:r>
    </w:p>
    <w:p w14:paraId="56DB0510"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政府采购合同不能转包。</w:t>
      </w:r>
    </w:p>
    <w:p w14:paraId="2B5E1BE4"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采购人允许采用分包方式履行合同的，成交供应商可以依法采取分包方式履行合同。本项目</w:t>
      </w:r>
      <w:r w:rsidRPr="00EB0D7F">
        <w:rPr>
          <w:rFonts w:hint="eastAsia"/>
          <w:sz w:val="24"/>
        </w:rPr>
        <w:t>是</w:t>
      </w:r>
      <w:r w:rsidRPr="00EB0D7F">
        <w:rPr>
          <w:sz w:val="24"/>
        </w:rPr>
        <w:t>否允许分包，见《供应商须知资料表》。政府采购合同分包履行的，应当在响应文件中载明分包承担主体，分包承担主体应当具备相应资质条件且不得再次分包，</w:t>
      </w:r>
      <w:r w:rsidRPr="00EB0D7F">
        <w:rPr>
          <w:b/>
          <w:sz w:val="24"/>
        </w:rPr>
        <w:t>否则响应无效</w:t>
      </w:r>
      <w:r w:rsidRPr="00EB0D7F">
        <w:rPr>
          <w:sz w:val="24"/>
        </w:rPr>
        <w:t>。成交供应商就采购项目和分包项目向采购人负责，分包供应商就分包项目承担责任。</w:t>
      </w:r>
    </w:p>
    <w:bookmarkEnd w:id="508"/>
    <w:bookmarkEnd w:id="509"/>
    <w:bookmarkEnd w:id="510"/>
    <w:p w14:paraId="5460D4F1"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询问与质疑</w:t>
      </w:r>
    </w:p>
    <w:p w14:paraId="21D5F699"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询问</w:t>
      </w:r>
    </w:p>
    <w:p w14:paraId="28620547" w14:textId="77777777" w:rsidR="00DA7FA6" w:rsidRPr="00EB0D7F" w:rsidRDefault="00000000">
      <w:pPr>
        <w:numPr>
          <w:ilvl w:val="2"/>
          <w:numId w:val="1"/>
        </w:numPr>
        <w:snapToGrid w:val="0"/>
        <w:spacing w:line="360" w:lineRule="auto"/>
        <w:rPr>
          <w:sz w:val="24"/>
        </w:rPr>
      </w:pPr>
      <w:r w:rsidRPr="00EB0D7F">
        <w:rPr>
          <w:sz w:val="24"/>
        </w:rPr>
        <w:t>供应商对政府采购活动事项有疑问的，可依法提出询问，并按《供应商须知资料表》载明的形式送达采购人或采购代理机构。</w:t>
      </w:r>
    </w:p>
    <w:p w14:paraId="53714963" w14:textId="77777777" w:rsidR="00DA7FA6" w:rsidRPr="00EB0D7F" w:rsidRDefault="00000000">
      <w:pPr>
        <w:numPr>
          <w:ilvl w:val="2"/>
          <w:numId w:val="1"/>
        </w:numPr>
        <w:snapToGrid w:val="0"/>
        <w:spacing w:line="360" w:lineRule="auto"/>
        <w:rPr>
          <w:sz w:val="24"/>
        </w:rPr>
      </w:pPr>
      <w:r w:rsidRPr="00EB0D7F">
        <w:rPr>
          <w:sz w:val="24"/>
        </w:rPr>
        <w:t>采购人或采购代理机构对供应商依法提出的询问，在</w:t>
      </w:r>
      <w:r w:rsidRPr="00EB0D7F">
        <w:rPr>
          <w:sz w:val="24"/>
        </w:rPr>
        <w:t>3</w:t>
      </w:r>
      <w:r w:rsidRPr="00EB0D7F">
        <w:rPr>
          <w:sz w:val="24"/>
        </w:rPr>
        <w:t>个工作日内作出答复，但答复的内容不得涉及商业秘密。</w:t>
      </w:r>
    </w:p>
    <w:p w14:paraId="3C193794"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质疑</w:t>
      </w:r>
    </w:p>
    <w:p w14:paraId="2E75EFB9" w14:textId="77777777" w:rsidR="00DA7FA6" w:rsidRPr="00EB0D7F" w:rsidRDefault="00000000">
      <w:pPr>
        <w:numPr>
          <w:ilvl w:val="2"/>
          <w:numId w:val="1"/>
        </w:numPr>
        <w:snapToGrid w:val="0"/>
        <w:spacing w:line="360" w:lineRule="auto"/>
        <w:rPr>
          <w:sz w:val="24"/>
        </w:rPr>
      </w:pPr>
      <w:r w:rsidRPr="00EB0D7F">
        <w:rPr>
          <w:sz w:val="24"/>
        </w:rPr>
        <w:t>供应商认为竞争性磋商文件、采购过程、成交结果使自己的权益受到损害的，可以在知道或者应知其权益受到损害之日起</w:t>
      </w:r>
      <w:r w:rsidRPr="00EB0D7F">
        <w:rPr>
          <w:sz w:val="24"/>
        </w:rPr>
        <w:t>7</w:t>
      </w:r>
      <w:r w:rsidRPr="00EB0D7F">
        <w:rPr>
          <w:sz w:val="24"/>
        </w:rPr>
        <w:t>个工作日内，以书面形式向采购人、采购代理机构提出质疑。采购人、采购代理机构在收到质疑函后</w:t>
      </w:r>
      <w:r w:rsidRPr="00EB0D7F">
        <w:rPr>
          <w:sz w:val="24"/>
        </w:rPr>
        <w:t>7</w:t>
      </w:r>
      <w:r w:rsidRPr="00EB0D7F">
        <w:rPr>
          <w:sz w:val="24"/>
        </w:rPr>
        <w:t>个工作日内作出答</w:t>
      </w:r>
      <w:r w:rsidRPr="00EB0D7F">
        <w:rPr>
          <w:sz w:val="24"/>
        </w:rPr>
        <w:lastRenderedPageBreak/>
        <w:t>复。</w:t>
      </w:r>
    </w:p>
    <w:p w14:paraId="7D7A6691" w14:textId="77777777" w:rsidR="00DA7FA6" w:rsidRPr="00EB0D7F" w:rsidRDefault="00000000">
      <w:pPr>
        <w:numPr>
          <w:ilvl w:val="2"/>
          <w:numId w:val="1"/>
        </w:numPr>
        <w:snapToGrid w:val="0"/>
        <w:spacing w:line="360" w:lineRule="auto"/>
        <w:rPr>
          <w:sz w:val="24"/>
        </w:rPr>
      </w:pPr>
      <w:r w:rsidRPr="00EB0D7F">
        <w:rPr>
          <w:sz w:val="24"/>
        </w:rPr>
        <w:t>质疑函须使用财政部制定的范本文件。供应商为自然人的，</w:t>
      </w:r>
      <w:r w:rsidRPr="00EB0D7F">
        <w:rPr>
          <w:rFonts w:hint="eastAsia"/>
          <w:sz w:val="24"/>
        </w:rPr>
        <w:t>质疑函</w:t>
      </w:r>
      <w:r w:rsidRPr="00EB0D7F">
        <w:rPr>
          <w:sz w:val="24"/>
        </w:rPr>
        <w:t>应当由本人签字；供应商为法人或者其他组织的，</w:t>
      </w:r>
      <w:r w:rsidRPr="00EB0D7F">
        <w:rPr>
          <w:rFonts w:hint="eastAsia"/>
          <w:sz w:val="24"/>
        </w:rPr>
        <w:t>质疑函</w:t>
      </w:r>
      <w:r w:rsidRPr="00EB0D7F">
        <w:rPr>
          <w:sz w:val="24"/>
        </w:rPr>
        <w:t>应当由法定代表人、主要负责人，或者其授权代表签字或者盖章，并加盖公章。</w:t>
      </w:r>
    </w:p>
    <w:p w14:paraId="5BBDCB20" w14:textId="77777777" w:rsidR="00DA7FA6" w:rsidRPr="00EB0D7F" w:rsidRDefault="00000000">
      <w:pPr>
        <w:numPr>
          <w:ilvl w:val="2"/>
          <w:numId w:val="1"/>
        </w:numPr>
        <w:snapToGrid w:val="0"/>
        <w:spacing w:line="360" w:lineRule="auto"/>
        <w:rPr>
          <w:sz w:val="24"/>
        </w:rPr>
      </w:pPr>
      <w:r w:rsidRPr="00EB0D7F">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266D9C" w14:textId="77777777" w:rsidR="00DA7FA6" w:rsidRPr="00EB0D7F" w:rsidRDefault="00000000">
      <w:pPr>
        <w:numPr>
          <w:ilvl w:val="2"/>
          <w:numId w:val="1"/>
        </w:numPr>
        <w:snapToGrid w:val="0"/>
        <w:spacing w:line="360" w:lineRule="auto"/>
        <w:rPr>
          <w:sz w:val="24"/>
        </w:rPr>
      </w:pPr>
      <w:r w:rsidRPr="00EB0D7F">
        <w:rPr>
          <w:sz w:val="24"/>
        </w:rPr>
        <w:t>供应商应在法定质疑期内一次性提出针对同一采购程序环节的质疑，法定质疑期内针对同一采购程序环节再次提出的质疑，采购人、采购代理机构有权不予答复。</w:t>
      </w:r>
    </w:p>
    <w:p w14:paraId="2C47AB20"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接收询问和质疑的联系部门、联系电话和通讯地址见《供应商须知资料表》</w:t>
      </w:r>
      <w:r w:rsidRPr="00EB0D7F">
        <w:rPr>
          <w:rFonts w:hint="eastAsia"/>
          <w:sz w:val="24"/>
        </w:rPr>
        <w:t>。</w:t>
      </w:r>
    </w:p>
    <w:p w14:paraId="547CBFF8" w14:textId="77777777" w:rsidR="00DA7FA6" w:rsidRPr="00EB0D7F" w:rsidRDefault="00000000">
      <w:pPr>
        <w:numPr>
          <w:ilvl w:val="0"/>
          <w:numId w:val="1"/>
        </w:numPr>
        <w:tabs>
          <w:tab w:val="left" w:pos="360"/>
        </w:tabs>
        <w:snapToGrid w:val="0"/>
        <w:spacing w:line="360" w:lineRule="auto"/>
        <w:ind w:left="357" w:hanging="357"/>
        <w:outlineLvl w:val="1"/>
        <w:rPr>
          <w:sz w:val="24"/>
        </w:rPr>
      </w:pPr>
      <w:r w:rsidRPr="00EB0D7F">
        <w:rPr>
          <w:sz w:val="24"/>
        </w:rPr>
        <w:t>代理费</w:t>
      </w:r>
    </w:p>
    <w:p w14:paraId="50DD62A9" w14:textId="77777777" w:rsidR="00DA7FA6" w:rsidRPr="00EB0D7F" w:rsidRDefault="00000000">
      <w:pPr>
        <w:numPr>
          <w:ilvl w:val="1"/>
          <w:numId w:val="1"/>
        </w:numPr>
        <w:tabs>
          <w:tab w:val="left" w:pos="1080"/>
          <w:tab w:val="left" w:pos="2014"/>
        </w:tabs>
        <w:snapToGrid w:val="0"/>
        <w:spacing w:line="360" w:lineRule="auto"/>
        <w:ind w:left="1077" w:hanging="720"/>
        <w:rPr>
          <w:sz w:val="24"/>
        </w:rPr>
      </w:pPr>
      <w:r w:rsidRPr="00EB0D7F">
        <w:rPr>
          <w:sz w:val="24"/>
        </w:rPr>
        <w:t>收费对象、收费标准及缴纳时间见《供应商须知资料表》。由成交供应商支付的，成交供应商须一次性向采购代理机构缴纳代理费，报价应包含代理费用。</w:t>
      </w:r>
    </w:p>
    <w:p w14:paraId="581ED7DE" w14:textId="77777777" w:rsidR="00DA7FA6" w:rsidRPr="00EB0D7F" w:rsidRDefault="00DA7FA6">
      <w:pPr>
        <w:tabs>
          <w:tab w:val="left" w:pos="360"/>
          <w:tab w:val="left" w:pos="1080"/>
        </w:tabs>
        <w:snapToGrid w:val="0"/>
        <w:spacing w:line="360" w:lineRule="auto"/>
        <w:ind w:left="360"/>
        <w:rPr>
          <w:sz w:val="24"/>
        </w:rPr>
      </w:pPr>
    </w:p>
    <w:p w14:paraId="324C3DC2" w14:textId="77777777" w:rsidR="00DA7FA6" w:rsidRPr="00EB0D7F" w:rsidRDefault="00000000">
      <w:pPr>
        <w:spacing w:line="360" w:lineRule="auto"/>
        <w:jc w:val="center"/>
        <w:outlineLvl w:val="0"/>
        <w:rPr>
          <w:b/>
          <w:sz w:val="36"/>
          <w:szCs w:val="36"/>
        </w:rPr>
      </w:pPr>
      <w:bookmarkStart w:id="545" w:name="_Toc305158896"/>
      <w:bookmarkStart w:id="546" w:name="_Toc142311056"/>
      <w:bookmarkStart w:id="547" w:name="_Toc353873664"/>
      <w:bookmarkStart w:id="548" w:name="_Toc226337250"/>
      <w:bookmarkStart w:id="549" w:name="_Toc150480792"/>
      <w:bookmarkStart w:id="550" w:name="_Toc353873934"/>
      <w:bookmarkStart w:id="551" w:name="_Toc265228392"/>
      <w:bookmarkStart w:id="552" w:name="_Toc150774759"/>
      <w:bookmarkStart w:id="553" w:name="_Toc226965827"/>
      <w:bookmarkStart w:id="554" w:name="_Toc353825544"/>
      <w:bookmarkStart w:id="555" w:name="_Toc305158822"/>
      <w:bookmarkStart w:id="556" w:name="_Toc127151554"/>
      <w:bookmarkStart w:id="557" w:name="_Toc264969244"/>
      <w:r w:rsidRPr="00EB0D7F">
        <w:rPr>
          <w:sz w:val="24"/>
        </w:rPr>
        <w:br w:type="page"/>
      </w:r>
      <w:bookmarkStart w:id="558" w:name="_Toc31330"/>
      <w:r w:rsidRPr="00EB0D7F">
        <w:rPr>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sidRPr="00EB0D7F">
        <w:rPr>
          <w:rFonts w:hint="eastAsia"/>
          <w:b/>
          <w:sz w:val="36"/>
          <w:szCs w:val="36"/>
        </w:rPr>
        <w:t xml:space="preserve"> </w:t>
      </w:r>
      <w:r w:rsidRPr="00EB0D7F">
        <w:rPr>
          <w:b/>
          <w:sz w:val="36"/>
          <w:szCs w:val="36"/>
        </w:rPr>
        <w:t>评审方法和评审标准</w:t>
      </w:r>
      <w:bookmarkStart w:id="559" w:name="_Toc487900382"/>
      <w:bookmarkEnd w:id="558"/>
    </w:p>
    <w:p w14:paraId="31EA1AB6" w14:textId="77777777" w:rsidR="00DA7FA6" w:rsidRPr="00EB0D7F" w:rsidRDefault="00DA7FA6"/>
    <w:p w14:paraId="7D0F8CC8" w14:textId="77777777" w:rsidR="00DA7FA6" w:rsidRPr="00EB0D7F" w:rsidRDefault="00000000">
      <w:pPr>
        <w:pStyle w:val="2"/>
        <w:spacing w:before="0" w:line="360" w:lineRule="auto"/>
        <w:rPr>
          <w:rFonts w:ascii="宋体" w:eastAsia="宋体" w:hAnsi="宋体"/>
          <w:sz w:val="24"/>
          <w:szCs w:val="24"/>
        </w:rPr>
      </w:pPr>
      <w:r w:rsidRPr="00EB0D7F">
        <w:rPr>
          <w:rFonts w:ascii="宋体" w:eastAsia="宋体" w:hAnsi="宋体"/>
          <w:sz w:val="24"/>
          <w:szCs w:val="24"/>
        </w:rPr>
        <w:t>一、资格审查程序</w:t>
      </w:r>
    </w:p>
    <w:p w14:paraId="5898DE99"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ab/>
      </w:r>
    </w:p>
    <w:p w14:paraId="7BA07CDA" w14:textId="77777777" w:rsidR="00DA7FA6" w:rsidRPr="00EB0D7F" w:rsidRDefault="00000000">
      <w:pPr>
        <w:numPr>
          <w:ilvl w:val="0"/>
          <w:numId w:val="3"/>
        </w:numPr>
        <w:tabs>
          <w:tab w:val="left" w:pos="360"/>
        </w:tabs>
        <w:snapToGrid w:val="0"/>
        <w:spacing w:line="360" w:lineRule="auto"/>
        <w:rPr>
          <w:rFonts w:ascii="宋体" w:hAnsi="宋体"/>
          <w:sz w:val="24"/>
        </w:rPr>
      </w:pPr>
      <w:bookmarkStart w:id="560" w:name="_Toc305158809"/>
      <w:bookmarkStart w:id="561" w:name="_Toc164229236"/>
      <w:bookmarkStart w:id="562" w:name="_Toc226309785"/>
      <w:bookmarkStart w:id="563" w:name="_Toc149720834"/>
      <w:bookmarkStart w:id="564" w:name="_Toc151190168"/>
      <w:bookmarkStart w:id="565" w:name="_Toc264969231"/>
      <w:bookmarkStart w:id="566" w:name="_Toc226965731"/>
      <w:bookmarkStart w:id="567" w:name="_Toc150774641"/>
      <w:bookmarkStart w:id="568" w:name="_Toc164229382"/>
      <w:bookmarkStart w:id="569" w:name="_Toc150774746"/>
      <w:bookmarkStart w:id="570" w:name="_Toc164608655"/>
      <w:bookmarkStart w:id="571" w:name="_Toc150480779"/>
      <w:bookmarkStart w:id="572" w:name="_Toc164351635"/>
      <w:bookmarkStart w:id="573" w:name="_Toc142311043"/>
      <w:bookmarkStart w:id="574" w:name="_Toc127151742"/>
      <w:bookmarkStart w:id="575" w:name="_Toc265228379"/>
      <w:bookmarkStart w:id="576" w:name="_Toc151193639"/>
      <w:bookmarkStart w:id="577" w:name="_Toc151193929"/>
      <w:bookmarkStart w:id="578" w:name="_Toc226965814"/>
      <w:bookmarkStart w:id="579" w:name="_Toc226337237"/>
      <w:bookmarkStart w:id="580" w:name="_Toc151193783"/>
      <w:bookmarkStart w:id="581" w:name="_Toc151193855"/>
      <w:bookmarkStart w:id="582" w:name="_Toc150509292"/>
      <w:bookmarkStart w:id="583" w:name="_Toc164608810"/>
      <w:bookmarkStart w:id="584" w:name="_Toc127161455"/>
      <w:bookmarkStart w:id="585" w:name="_Toc305158883"/>
      <w:bookmarkStart w:id="586" w:name="_Toc195842906"/>
      <w:bookmarkStart w:id="587" w:name="_Toc127151541"/>
      <w:bookmarkStart w:id="588" w:name="_Toc151193711"/>
      <w:bookmarkStart w:id="589" w:name="_Toc353873941"/>
      <w:bookmarkStart w:id="590" w:name="_Toc353825551"/>
      <w:bookmarkStart w:id="591" w:name="_Toc142311057"/>
      <w:bookmarkStart w:id="592" w:name="_Toc226965828"/>
      <w:bookmarkStart w:id="593" w:name="_Toc353873935"/>
      <w:bookmarkStart w:id="594" w:name="_Toc264969245"/>
      <w:bookmarkStart w:id="595" w:name="_Toc305158823"/>
      <w:bookmarkStart w:id="596" w:name="_Toc127151555"/>
      <w:bookmarkStart w:id="597" w:name="_Toc353873665"/>
      <w:bookmarkStart w:id="598" w:name="_Toc305158897"/>
      <w:bookmarkStart w:id="599" w:name="_Toc353825545"/>
      <w:bookmarkStart w:id="600" w:name="_Toc150774760"/>
      <w:bookmarkStart w:id="601" w:name="_Toc150480793"/>
      <w:bookmarkStart w:id="602" w:name="_Toc195842920"/>
      <w:bookmarkStart w:id="603" w:name="_Toc265228393"/>
      <w:bookmarkStart w:id="604"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9"/>
      <w:r w:rsidRPr="00EB0D7F">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EB0D7F">
        <w:rPr>
          <w:rFonts w:ascii="宋体" w:hAnsi="宋体"/>
          <w:sz w:val="24"/>
        </w:rPr>
        <w:t>资格性检查和符合性审查</w:t>
      </w:r>
    </w:p>
    <w:p w14:paraId="56E2BF44"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EB0D7F">
        <w:rPr>
          <w:rFonts w:ascii="宋体" w:hAnsi="宋体"/>
          <w:b/>
          <w:sz w:val="24"/>
        </w:rPr>
        <w:t>无效响应</w:t>
      </w:r>
      <w:r w:rsidRPr="00EB0D7F">
        <w:rPr>
          <w:rFonts w:ascii="宋体" w:hAnsi="宋体"/>
          <w:sz w:val="24"/>
        </w:rPr>
        <w:t>处理，磋商小组应当告知提交响应文件的供应商。</w:t>
      </w:r>
    </w:p>
    <w:p w14:paraId="53D06825"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《资格性检查要求》中对格式有要求的，除竞争性磋商文件另有规定外，均为“实质性格式”文件。</w:t>
      </w:r>
    </w:p>
    <w:p w14:paraId="7D38487A"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《资格性检查要求》见下表：</w:t>
      </w:r>
    </w:p>
    <w:p w14:paraId="734165E1" w14:textId="77777777" w:rsidR="00DA7FA6" w:rsidRPr="00EB0D7F" w:rsidRDefault="00000000">
      <w:pPr>
        <w:tabs>
          <w:tab w:val="left" w:pos="900"/>
          <w:tab w:val="left" w:pos="1080"/>
        </w:tabs>
        <w:snapToGrid w:val="0"/>
        <w:spacing w:line="360" w:lineRule="auto"/>
        <w:ind w:left="1077" w:firstLineChars="1100" w:firstLine="2650"/>
        <w:outlineLvl w:val="1"/>
        <w:rPr>
          <w:rFonts w:ascii="宋体" w:hAnsi="宋体"/>
          <w:b/>
          <w:sz w:val="24"/>
        </w:rPr>
      </w:pPr>
      <w:r w:rsidRPr="00EB0D7F">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1774"/>
        <w:gridCol w:w="4306"/>
        <w:gridCol w:w="1487"/>
      </w:tblGrid>
      <w:tr w:rsidR="00EB0D7F" w:rsidRPr="00EB0D7F" w14:paraId="01DB93EC" w14:textId="77777777">
        <w:trPr>
          <w:cantSplit/>
          <w:trHeight w:val="468"/>
          <w:tblHeader/>
        </w:trPr>
        <w:tc>
          <w:tcPr>
            <w:tcW w:w="440" w:type="pct"/>
            <w:vAlign w:val="center"/>
          </w:tcPr>
          <w:p w14:paraId="2EEE68CB" w14:textId="77777777" w:rsidR="00DA7FA6" w:rsidRPr="00EB0D7F" w:rsidRDefault="00000000">
            <w:pPr>
              <w:tabs>
                <w:tab w:val="left" w:pos="1080"/>
              </w:tabs>
              <w:snapToGrid w:val="0"/>
              <w:jc w:val="center"/>
              <w:rPr>
                <w:rFonts w:ascii="宋体" w:hAnsi="宋体"/>
                <w:b/>
                <w:sz w:val="24"/>
              </w:rPr>
            </w:pPr>
            <w:bookmarkStart w:id="605" w:name="_Hlt487972895"/>
            <w:bookmarkEnd w:id="605"/>
            <w:r w:rsidRPr="00EB0D7F">
              <w:rPr>
                <w:rFonts w:ascii="宋体" w:hAnsi="宋体"/>
                <w:b/>
                <w:sz w:val="24"/>
              </w:rPr>
              <w:t>序号</w:t>
            </w:r>
          </w:p>
        </w:tc>
        <w:tc>
          <w:tcPr>
            <w:tcW w:w="1069" w:type="pct"/>
            <w:vAlign w:val="center"/>
          </w:tcPr>
          <w:p w14:paraId="0B36F78F" w14:textId="77777777" w:rsidR="00DA7FA6" w:rsidRPr="00EB0D7F" w:rsidRDefault="00000000">
            <w:pPr>
              <w:tabs>
                <w:tab w:val="left" w:pos="1080"/>
              </w:tabs>
              <w:snapToGrid w:val="0"/>
              <w:jc w:val="center"/>
              <w:rPr>
                <w:rFonts w:ascii="宋体" w:hAnsi="宋体"/>
                <w:b/>
                <w:sz w:val="24"/>
              </w:rPr>
            </w:pPr>
            <w:r w:rsidRPr="00EB0D7F">
              <w:rPr>
                <w:rFonts w:ascii="宋体" w:hAnsi="宋体"/>
                <w:b/>
                <w:sz w:val="24"/>
              </w:rPr>
              <w:t>检查因素</w:t>
            </w:r>
          </w:p>
        </w:tc>
        <w:tc>
          <w:tcPr>
            <w:tcW w:w="2595" w:type="pct"/>
            <w:vAlign w:val="center"/>
          </w:tcPr>
          <w:p w14:paraId="56C3EB2F" w14:textId="77777777" w:rsidR="00DA7FA6" w:rsidRPr="00EB0D7F" w:rsidRDefault="00000000">
            <w:pPr>
              <w:tabs>
                <w:tab w:val="left" w:pos="1080"/>
              </w:tabs>
              <w:snapToGrid w:val="0"/>
              <w:jc w:val="center"/>
              <w:rPr>
                <w:rFonts w:ascii="宋体" w:hAnsi="宋体"/>
                <w:b/>
                <w:sz w:val="24"/>
              </w:rPr>
            </w:pPr>
            <w:r w:rsidRPr="00EB0D7F">
              <w:rPr>
                <w:rFonts w:ascii="宋体" w:hAnsi="宋体"/>
                <w:b/>
                <w:sz w:val="24"/>
              </w:rPr>
              <w:t>检查内容</w:t>
            </w:r>
          </w:p>
        </w:tc>
        <w:tc>
          <w:tcPr>
            <w:tcW w:w="896" w:type="pct"/>
            <w:vAlign w:val="center"/>
          </w:tcPr>
          <w:p w14:paraId="352259CB" w14:textId="77777777" w:rsidR="00DA7FA6" w:rsidRPr="00EB0D7F" w:rsidRDefault="00000000">
            <w:pPr>
              <w:tabs>
                <w:tab w:val="left" w:pos="1080"/>
              </w:tabs>
              <w:snapToGrid w:val="0"/>
              <w:jc w:val="center"/>
              <w:rPr>
                <w:rFonts w:ascii="宋体" w:hAnsi="宋体"/>
                <w:b/>
                <w:sz w:val="24"/>
              </w:rPr>
            </w:pPr>
            <w:r w:rsidRPr="00EB0D7F">
              <w:rPr>
                <w:rFonts w:ascii="宋体" w:hAnsi="宋体"/>
                <w:b/>
                <w:sz w:val="24"/>
              </w:rPr>
              <w:t>格式要求</w:t>
            </w:r>
          </w:p>
        </w:tc>
      </w:tr>
      <w:tr w:rsidR="00EB0D7F" w:rsidRPr="00EB0D7F" w14:paraId="1607F3A3" w14:textId="77777777">
        <w:trPr>
          <w:trHeight w:val="468"/>
        </w:trPr>
        <w:tc>
          <w:tcPr>
            <w:tcW w:w="440" w:type="pct"/>
            <w:vAlign w:val="center"/>
          </w:tcPr>
          <w:p w14:paraId="5FC669AC"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1</w:t>
            </w:r>
          </w:p>
        </w:tc>
        <w:tc>
          <w:tcPr>
            <w:tcW w:w="1069" w:type="pct"/>
            <w:vAlign w:val="center"/>
          </w:tcPr>
          <w:p w14:paraId="59D0DA61"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满足《中华人民共和国政府采购法》第二十二条规定及法律法规的其他规定</w:t>
            </w:r>
          </w:p>
        </w:tc>
        <w:tc>
          <w:tcPr>
            <w:tcW w:w="2595" w:type="pct"/>
            <w:vAlign w:val="center"/>
          </w:tcPr>
          <w:p w14:paraId="3C56A57D"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具体规定见第一章《采购邀请》</w:t>
            </w:r>
          </w:p>
        </w:tc>
        <w:tc>
          <w:tcPr>
            <w:tcW w:w="896" w:type="pct"/>
            <w:vAlign w:val="center"/>
          </w:tcPr>
          <w:p w14:paraId="6317759D" w14:textId="77777777" w:rsidR="00DA7FA6" w:rsidRPr="00EB0D7F" w:rsidRDefault="00DA7FA6">
            <w:pPr>
              <w:tabs>
                <w:tab w:val="left" w:pos="1080"/>
              </w:tabs>
              <w:snapToGrid w:val="0"/>
              <w:jc w:val="left"/>
              <w:rPr>
                <w:rFonts w:ascii="宋体" w:hAnsi="宋体"/>
                <w:sz w:val="24"/>
              </w:rPr>
            </w:pPr>
          </w:p>
        </w:tc>
      </w:tr>
      <w:tr w:rsidR="00EB0D7F" w:rsidRPr="00EB0D7F" w14:paraId="5577706A" w14:textId="77777777">
        <w:tc>
          <w:tcPr>
            <w:tcW w:w="440" w:type="pct"/>
            <w:vAlign w:val="center"/>
          </w:tcPr>
          <w:p w14:paraId="4A1A6165"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1-1</w:t>
            </w:r>
          </w:p>
        </w:tc>
        <w:tc>
          <w:tcPr>
            <w:tcW w:w="1069" w:type="pct"/>
            <w:vAlign w:val="center"/>
          </w:tcPr>
          <w:p w14:paraId="71174DD5"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营业执照等证明文件</w:t>
            </w:r>
          </w:p>
        </w:tc>
        <w:tc>
          <w:tcPr>
            <w:tcW w:w="2595" w:type="pct"/>
            <w:vAlign w:val="center"/>
          </w:tcPr>
          <w:p w14:paraId="2611E508"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供应商为企业（包括合伙企业）的，应提供有效的“营业执照”；</w:t>
            </w:r>
          </w:p>
          <w:p w14:paraId="178C391A"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供应商为事业单位的，应提供有效的“事业单位法人证书”；</w:t>
            </w:r>
          </w:p>
          <w:p w14:paraId="79776213"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供应商</w:t>
            </w:r>
            <w:r w:rsidRPr="00EB0D7F">
              <w:rPr>
                <w:rFonts w:ascii="宋体" w:hAnsi="宋体" w:hint="eastAsia"/>
                <w:sz w:val="24"/>
              </w:rPr>
              <w:t>是非企业机构的，应提供有效的“执业许可证”、“登记证书”等证明文件</w:t>
            </w:r>
            <w:r w:rsidRPr="00EB0D7F">
              <w:rPr>
                <w:rFonts w:ascii="宋体" w:hAnsi="宋体"/>
                <w:sz w:val="24"/>
              </w:rPr>
              <w:t>；</w:t>
            </w:r>
          </w:p>
          <w:p w14:paraId="73FA659D"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供应商是个体工商户的，应提供有效的“个体工商户营业执照”；</w:t>
            </w:r>
          </w:p>
          <w:p w14:paraId="68193BD5"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供应商是自然人的，应提供有效的自然人身份证明。</w:t>
            </w:r>
          </w:p>
          <w:p w14:paraId="2B1947B3" w14:textId="77777777" w:rsidR="00DA7FA6" w:rsidRPr="00EB0D7F" w:rsidRDefault="00000000">
            <w:pPr>
              <w:tabs>
                <w:tab w:val="left" w:pos="1080"/>
              </w:tabs>
              <w:snapToGrid w:val="0"/>
              <w:jc w:val="left"/>
              <w:rPr>
                <w:rFonts w:ascii="宋体" w:hAnsi="宋体"/>
                <w:sz w:val="24"/>
              </w:rPr>
            </w:pPr>
            <w:r w:rsidRPr="00EB0D7F">
              <w:rPr>
                <w:rFonts w:ascii="宋体" w:hAnsi="宋体" w:hint="eastAsia"/>
                <w:sz w:val="24"/>
              </w:rPr>
              <w:t>分支机构参加响应的，应提供该分支机构或其所属法人/其他组织的相应证明文件:同时还应提供其所属法人/其他组织出具的授权其参与本项目的授权书 (格式自拟，须加盖其所属法人/其他组</w:t>
            </w:r>
            <w:r w:rsidRPr="00EB0D7F">
              <w:rPr>
                <w:rFonts w:ascii="宋体" w:hAnsi="宋体" w:hint="eastAsia"/>
                <w:sz w:val="24"/>
              </w:rPr>
              <w:lastRenderedPageBreak/>
              <w:t>织的公章); 对于银行、保险、石油石化、电力、电信等行业的分支机构，可以提供上述授权，也可以提供其所属法人/其他组织的有关文件或制度等能够证明授权其独立开展业务的证明材料。</w:t>
            </w:r>
          </w:p>
        </w:tc>
        <w:tc>
          <w:tcPr>
            <w:tcW w:w="896" w:type="pct"/>
            <w:vAlign w:val="center"/>
          </w:tcPr>
          <w:p w14:paraId="03E07865" w14:textId="77777777" w:rsidR="00DA7FA6" w:rsidRPr="00EB0D7F" w:rsidRDefault="00000000">
            <w:pPr>
              <w:tabs>
                <w:tab w:val="left" w:pos="1080"/>
              </w:tabs>
              <w:snapToGrid w:val="0"/>
              <w:jc w:val="left"/>
              <w:rPr>
                <w:rFonts w:ascii="宋体" w:hAnsi="宋体"/>
                <w:sz w:val="24"/>
              </w:rPr>
            </w:pPr>
            <w:r w:rsidRPr="00EB0D7F">
              <w:rPr>
                <w:sz w:val="24"/>
              </w:rPr>
              <w:lastRenderedPageBreak/>
              <w:t>提供证明文件的</w:t>
            </w:r>
            <w:r w:rsidRPr="00EB0D7F">
              <w:rPr>
                <w:sz w:val="24"/>
                <w:szCs w:val="20"/>
              </w:rPr>
              <w:t>复印件或打印件</w:t>
            </w:r>
            <w:r w:rsidRPr="00EB0D7F">
              <w:rPr>
                <w:rFonts w:ascii="宋体" w:hAnsi="宋体"/>
                <w:sz w:val="24"/>
              </w:rPr>
              <w:t>并加盖公章</w:t>
            </w:r>
          </w:p>
        </w:tc>
      </w:tr>
      <w:tr w:rsidR="00EB0D7F" w:rsidRPr="00EB0D7F" w14:paraId="7A0A5E01" w14:textId="77777777">
        <w:trPr>
          <w:trHeight w:val="468"/>
        </w:trPr>
        <w:tc>
          <w:tcPr>
            <w:tcW w:w="440" w:type="pct"/>
            <w:vAlign w:val="center"/>
          </w:tcPr>
          <w:p w14:paraId="62207569"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1-2</w:t>
            </w:r>
          </w:p>
        </w:tc>
        <w:tc>
          <w:tcPr>
            <w:tcW w:w="1069" w:type="pct"/>
            <w:vAlign w:val="center"/>
          </w:tcPr>
          <w:p w14:paraId="1245345C"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供应商资格声明书</w:t>
            </w:r>
          </w:p>
        </w:tc>
        <w:tc>
          <w:tcPr>
            <w:tcW w:w="2595" w:type="pct"/>
            <w:vAlign w:val="center"/>
          </w:tcPr>
          <w:p w14:paraId="03F66087"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提供了符合竞争性磋商文件要求的《供应商资格声明书》。</w:t>
            </w:r>
          </w:p>
        </w:tc>
        <w:tc>
          <w:tcPr>
            <w:tcW w:w="896" w:type="pct"/>
            <w:vAlign w:val="center"/>
          </w:tcPr>
          <w:p w14:paraId="1DE1C9E0"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格式见《响应文件格式》</w:t>
            </w:r>
          </w:p>
        </w:tc>
      </w:tr>
      <w:tr w:rsidR="00EB0D7F" w:rsidRPr="00EB0D7F" w14:paraId="53595871" w14:textId="77777777">
        <w:trPr>
          <w:trHeight w:val="468"/>
        </w:trPr>
        <w:tc>
          <w:tcPr>
            <w:tcW w:w="440" w:type="pct"/>
            <w:vAlign w:val="center"/>
          </w:tcPr>
          <w:p w14:paraId="7AC53F13"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1-3</w:t>
            </w:r>
          </w:p>
        </w:tc>
        <w:tc>
          <w:tcPr>
            <w:tcW w:w="1069" w:type="pct"/>
            <w:vAlign w:val="center"/>
          </w:tcPr>
          <w:p w14:paraId="7C11BFB3"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供应商信用记录</w:t>
            </w:r>
          </w:p>
        </w:tc>
        <w:tc>
          <w:tcPr>
            <w:tcW w:w="2595" w:type="pct"/>
            <w:vAlign w:val="center"/>
          </w:tcPr>
          <w:p w14:paraId="4FF42359" w14:textId="77777777" w:rsidR="00DA7FA6" w:rsidRPr="00EB0D7F" w:rsidRDefault="00000000">
            <w:pPr>
              <w:tabs>
                <w:tab w:val="left" w:pos="1080"/>
              </w:tabs>
              <w:snapToGrid w:val="0"/>
              <w:rPr>
                <w:rFonts w:ascii="宋体" w:hAnsi="宋体"/>
                <w:sz w:val="24"/>
              </w:rPr>
            </w:pPr>
            <w:r w:rsidRPr="00EB0D7F">
              <w:rPr>
                <w:rFonts w:ascii="宋体" w:hAnsi="宋体"/>
                <w:sz w:val="24"/>
              </w:rPr>
              <w:t>查询渠道：信用中国网站和中国政府采购网（</w:t>
            </w:r>
            <w:r w:rsidRPr="00EB0D7F">
              <w:t>www.creditchina.gov.cn</w:t>
            </w:r>
            <w:r w:rsidRPr="00EB0D7F">
              <w:rPr>
                <w:sz w:val="24"/>
              </w:rPr>
              <w:t>、</w:t>
            </w:r>
            <w:r w:rsidRPr="00EB0D7F">
              <w:t>www.ccgp.gov.cn</w:t>
            </w:r>
            <w:r w:rsidRPr="00EB0D7F">
              <w:rPr>
                <w:rFonts w:ascii="宋体" w:hAnsi="宋体"/>
                <w:sz w:val="24"/>
              </w:rPr>
              <w:t>）；</w:t>
            </w:r>
          </w:p>
          <w:p w14:paraId="63FCE7C5" w14:textId="77777777" w:rsidR="00DA7FA6" w:rsidRPr="00EB0D7F" w:rsidRDefault="00000000">
            <w:pPr>
              <w:tabs>
                <w:tab w:val="left" w:pos="900"/>
                <w:tab w:val="left" w:pos="1980"/>
              </w:tabs>
              <w:snapToGrid w:val="0"/>
              <w:rPr>
                <w:rFonts w:ascii="宋体" w:hAnsi="宋体"/>
                <w:sz w:val="24"/>
              </w:rPr>
            </w:pPr>
            <w:r w:rsidRPr="00EB0D7F">
              <w:rPr>
                <w:rFonts w:ascii="宋体" w:hAnsi="宋体"/>
                <w:sz w:val="24"/>
              </w:rPr>
              <w:t>截止时点：</w:t>
            </w:r>
            <w:r w:rsidRPr="00EB0D7F">
              <w:rPr>
                <w:rFonts w:ascii="宋体" w:hAnsi="宋体"/>
                <w:kern w:val="0"/>
                <w:sz w:val="24"/>
              </w:rPr>
              <w:t>首次响应文件提交截止时间以后</w:t>
            </w:r>
            <w:r w:rsidRPr="00EB0D7F">
              <w:rPr>
                <w:rFonts w:ascii="宋体" w:hAnsi="宋体"/>
                <w:sz w:val="24"/>
              </w:rPr>
              <w:t>、资格性检查阶段采购人或采购代理机构的实际查询时间为准；</w:t>
            </w:r>
          </w:p>
          <w:p w14:paraId="7854539E" w14:textId="77777777" w:rsidR="00DA7FA6" w:rsidRPr="00EB0D7F" w:rsidRDefault="00000000">
            <w:pPr>
              <w:tabs>
                <w:tab w:val="left" w:pos="900"/>
                <w:tab w:val="left" w:pos="1980"/>
              </w:tabs>
              <w:snapToGrid w:val="0"/>
              <w:rPr>
                <w:rFonts w:ascii="宋体" w:hAnsi="宋体"/>
                <w:sz w:val="24"/>
              </w:rPr>
            </w:pPr>
            <w:r w:rsidRPr="00EB0D7F">
              <w:rPr>
                <w:rFonts w:ascii="宋体" w:hAnsi="宋体"/>
                <w:sz w:val="24"/>
              </w:rPr>
              <w:t>信用信息查询记录和证据留</w:t>
            </w:r>
            <w:r w:rsidRPr="00EB0D7F">
              <w:rPr>
                <w:rFonts w:ascii="宋体" w:hAnsi="宋体"/>
                <w:sz w:val="24"/>
              </w:rPr>
              <w:t>存具体方式：查询结果网页打印页作为查询记录和证据，与其他竞争性磋商文件一并保存；</w:t>
            </w:r>
          </w:p>
          <w:p w14:paraId="5618D98C" w14:textId="77777777" w:rsidR="00DA7FA6" w:rsidRPr="00EB0D7F" w:rsidRDefault="00000000">
            <w:pPr>
              <w:tabs>
                <w:tab w:val="left" w:pos="1080"/>
              </w:tabs>
              <w:snapToGrid w:val="0"/>
              <w:rPr>
                <w:rFonts w:ascii="宋体" w:hAnsi="宋体"/>
                <w:sz w:val="24"/>
              </w:rPr>
            </w:pPr>
            <w:r w:rsidRPr="00EB0D7F">
              <w:rPr>
                <w:rFonts w:ascii="宋体" w:hAnsi="宋体"/>
                <w:sz w:val="24"/>
              </w:rPr>
              <w:t>信用信息的使用原则：经认定的被列入失信被执行人、重大税收违法案件当事人名单、政府采购严重违法失信行为记录名单的供应商，其</w:t>
            </w:r>
            <w:r w:rsidRPr="00EB0D7F">
              <w:rPr>
                <w:rFonts w:ascii="宋体" w:hAnsi="宋体"/>
                <w:b/>
                <w:sz w:val="24"/>
              </w:rPr>
              <w:t>响应无效</w:t>
            </w:r>
            <w:r w:rsidRPr="00EB0D7F">
              <w:rPr>
                <w:rFonts w:ascii="宋体" w:hAnsi="宋体"/>
                <w:sz w:val="24"/>
              </w:rPr>
              <w:t>。联合体形式磋商的，联合体成员存在不良信用记录，视同联合体存在不良信用记录。</w:t>
            </w:r>
          </w:p>
        </w:tc>
        <w:tc>
          <w:tcPr>
            <w:tcW w:w="896" w:type="pct"/>
            <w:vAlign w:val="center"/>
          </w:tcPr>
          <w:p w14:paraId="125EA129" w14:textId="77777777" w:rsidR="00DA7FA6" w:rsidRPr="00EB0D7F" w:rsidRDefault="00000000">
            <w:pPr>
              <w:tabs>
                <w:tab w:val="left" w:pos="1080"/>
              </w:tabs>
              <w:snapToGrid w:val="0"/>
              <w:rPr>
                <w:rFonts w:ascii="宋体" w:hAnsi="宋体"/>
                <w:sz w:val="24"/>
              </w:rPr>
            </w:pPr>
            <w:r w:rsidRPr="00EB0D7F">
              <w:rPr>
                <w:rFonts w:ascii="宋体" w:hAnsi="宋体"/>
                <w:sz w:val="24"/>
              </w:rPr>
              <w:t>无须供应商提供，由采购人或采购代理机构查询。</w:t>
            </w:r>
          </w:p>
        </w:tc>
      </w:tr>
      <w:tr w:rsidR="00EB0D7F" w:rsidRPr="00EB0D7F" w14:paraId="5FB758FD" w14:textId="77777777">
        <w:trPr>
          <w:cantSplit/>
          <w:trHeight w:val="468"/>
        </w:trPr>
        <w:tc>
          <w:tcPr>
            <w:tcW w:w="440" w:type="pct"/>
            <w:vAlign w:val="center"/>
          </w:tcPr>
          <w:p w14:paraId="25A2C9E2"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1</w:t>
            </w:r>
            <w:r w:rsidRPr="00EB0D7F">
              <w:rPr>
                <w:rFonts w:ascii="宋体" w:hAnsi="宋体"/>
                <w:sz w:val="24"/>
              </w:rPr>
              <w:t>-4</w:t>
            </w:r>
          </w:p>
        </w:tc>
        <w:tc>
          <w:tcPr>
            <w:tcW w:w="1069" w:type="pct"/>
            <w:vAlign w:val="center"/>
          </w:tcPr>
          <w:p w14:paraId="7127ACFA"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法律、行政法规规定的其他条件</w:t>
            </w:r>
          </w:p>
        </w:tc>
        <w:tc>
          <w:tcPr>
            <w:tcW w:w="2595" w:type="pct"/>
            <w:vAlign w:val="center"/>
          </w:tcPr>
          <w:p w14:paraId="1A23F6C6" w14:textId="77777777" w:rsidR="00DA7FA6" w:rsidRPr="00EB0D7F" w:rsidRDefault="00000000">
            <w:pPr>
              <w:tabs>
                <w:tab w:val="left" w:pos="1080"/>
              </w:tabs>
              <w:snapToGrid w:val="0"/>
              <w:rPr>
                <w:rFonts w:ascii="宋体" w:hAnsi="宋体"/>
                <w:sz w:val="24"/>
              </w:rPr>
            </w:pPr>
            <w:r w:rsidRPr="00EB0D7F">
              <w:rPr>
                <w:rFonts w:ascii="宋体" w:hAnsi="宋体" w:hint="eastAsia"/>
                <w:sz w:val="24"/>
              </w:rPr>
              <w:t>法律、行政法规规定的其他条件</w:t>
            </w:r>
          </w:p>
        </w:tc>
        <w:tc>
          <w:tcPr>
            <w:tcW w:w="896" w:type="pct"/>
            <w:vAlign w:val="center"/>
          </w:tcPr>
          <w:p w14:paraId="70BEB875"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w:t>
            </w:r>
          </w:p>
        </w:tc>
      </w:tr>
      <w:tr w:rsidR="00EB0D7F" w:rsidRPr="00EB0D7F" w14:paraId="34067D35" w14:textId="77777777">
        <w:trPr>
          <w:cantSplit/>
          <w:trHeight w:val="468"/>
        </w:trPr>
        <w:tc>
          <w:tcPr>
            <w:tcW w:w="440" w:type="pct"/>
            <w:vAlign w:val="center"/>
          </w:tcPr>
          <w:p w14:paraId="17DDBEC0"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2</w:t>
            </w:r>
          </w:p>
        </w:tc>
        <w:tc>
          <w:tcPr>
            <w:tcW w:w="1069" w:type="pct"/>
            <w:vAlign w:val="center"/>
          </w:tcPr>
          <w:p w14:paraId="30EB8140"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落实政府采购政策需满足的资格要求</w:t>
            </w:r>
          </w:p>
        </w:tc>
        <w:tc>
          <w:tcPr>
            <w:tcW w:w="2595" w:type="pct"/>
            <w:vAlign w:val="center"/>
          </w:tcPr>
          <w:p w14:paraId="55CA4240" w14:textId="77777777" w:rsidR="00DA7FA6" w:rsidRPr="00EB0D7F" w:rsidRDefault="00000000">
            <w:pPr>
              <w:tabs>
                <w:tab w:val="left" w:pos="1080"/>
              </w:tabs>
              <w:snapToGrid w:val="0"/>
              <w:jc w:val="left"/>
              <w:rPr>
                <w:rFonts w:ascii="宋体" w:hAnsi="宋体"/>
                <w:sz w:val="24"/>
              </w:rPr>
            </w:pPr>
            <w:r w:rsidRPr="00EB0D7F">
              <w:rPr>
                <w:rFonts w:ascii="宋体" w:hAnsi="宋体" w:hint="eastAsia"/>
                <w:sz w:val="24"/>
              </w:rPr>
              <w:t>如有，</w:t>
            </w:r>
            <w:r w:rsidRPr="00EB0D7F">
              <w:rPr>
                <w:rFonts w:ascii="宋体" w:hAnsi="宋体"/>
                <w:sz w:val="24"/>
              </w:rPr>
              <w:t>具体要求见第一章《采购邀请》</w:t>
            </w:r>
          </w:p>
        </w:tc>
        <w:tc>
          <w:tcPr>
            <w:tcW w:w="896" w:type="pct"/>
            <w:vAlign w:val="center"/>
          </w:tcPr>
          <w:p w14:paraId="4B5C6E76" w14:textId="77777777" w:rsidR="00DA7FA6" w:rsidRPr="00EB0D7F" w:rsidRDefault="00DA7FA6">
            <w:pPr>
              <w:tabs>
                <w:tab w:val="left" w:pos="1080"/>
              </w:tabs>
              <w:snapToGrid w:val="0"/>
              <w:jc w:val="left"/>
              <w:rPr>
                <w:rFonts w:ascii="宋体" w:hAnsi="宋体"/>
                <w:sz w:val="24"/>
              </w:rPr>
            </w:pPr>
          </w:p>
        </w:tc>
      </w:tr>
      <w:tr w:rsidR="00EB0D7F" w:rsidRPr="00EB0D7F" w14:paraId="26BE3E35" w14:textId="77777777">
        <w:trPr>
          <w:cantSplit/>
          <w:trHeight w:val="468"/>
        </w:trPr>
        <w:tc>
          <w:tcPr>
            <w:tcW w:w="440" w:type="pct"/>
            <w:vAlign w:val="center"/>
          </w:tcPr>
          <w:p w14:paraId="77FE3A02"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2</w:t>
            </w:r>
            <w:r w:rsidRPr="00EB0D7F">
              <w:rPr>
                <w:rFonts w:ascii="宋体" w:hAnsi="宋体"/>
                <w:sz w:val="24"/>
              </w:rPr>
              <w:t>-1</w:t>
            </w:r>
          </w:p>
        </w:tc>
        <w:tc>
          <w:tcPr>
            <w:tcW w:w="1069" w:type="pct"/>
            <w:vAlign w:val="center"/>
          </w:tcPr>
          <w:p w14:paraId="6F04642C"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中小企业</w:t>
            </w:r>
            <w:r w:rsidRPr="00EB0D7F">
              <w:rPr>
                <w:rFonts w:ascii="宋体" w:hAnsi="宋体" w:hint="eastAsia"/>
                <w:sz w:val="24"/>
              </w:rPr>
              <w:t>政策</w:t>
            </w:r>
          </w:p>
        </w:tc>
        <w:tc>
          <w:tcPr>
            <w:tcW w:w="2595" w:type="pct"/>
            <w:vAlign w:val="center"/>
          </w:tcPr>
          <w:p w14:paraId="1683D928"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具体要求见第一章《采购邀请》</w:t>
            </w:r>
          </w:p>
        </w:tc>
        <w:tc>
          <w:tcPr>
            <w:tcW w:w="896" w:type="pct"/>
            <w:vAlign w:val="center"/>
          </w:tcPr>
          <w:p w14:paraId="5B2EA008" w14:textId="77777777" w:rsidR="00DA7FA6" w:rsidRPr="00EB0D7F" w:rsidRDefault="00DA7FA6">
            <w:pPr>
              <w:tabs>
                <w:tab w:val="left" w:pos="1080"/>
              </w:tabs>
              <w:snapToGrid w:val="0"/>
              <w:jc w:val="left"/>
              <w:rPr>
                <w:sz w:val="24"/>
              </w:rPr>
            </w:pPr>
          </w:p>
        </w:tc>
      </w:tr>
      <w:tr w:rsidR="00EB0D7F" w:rsidRPr="00EB0D7F" w14:paraId="0E18180C" w14:textId="77777777">
        <w:trPr>
          <w:trHeight w:val="468"/>
        </w:trPr>
        <w:tc>
          <w:tcPr>
            <w:tcW w:w="440" w:type="pct"/>
            <w:vAlign w:val="center"/>
          </w:tcPr>
          <w:p w14:paraId="6B652EEC"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2-1-1</w:t>
            </w:r>
          </w:p>
        </w:tc>
        <w:tc>
          <w:tcPr>
            <w:tcW w:w="1069" w:type="pct"/>
            <w:vAlign w:val="center"/>
          </w:tcPr>
          <w:p w14:paraId="23C6125E"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中小企业</w:t>
            </w:r>
            <w:r w:rsidRPr="00EB0D7F">
              <w:rPr>
                <w:rFonts w:ascii="宋体" w:hAnsi="宋体" w:hint="eastAsia"/>
                <w:sz w:val="24"/>
              </w:rPr>
              <w:t>证明文件</w:t>
            </w:r>
          </w:p>
        </w:tc>
        <w:tc>
          <w:tcPr>
            <w:tcW w:w="2595" w:type="pct"/>
            <w:vAlign w:val="center"/>
          </w:tcPr>
          <w:p w14:paraId="00BB52BB" w14:textId="77777777" w:rsidR="00DA7FA6" w:rsidRPr="00EB0D7F" w:rsidRDefault="00000000">
            <w:pPr>
              <w:tabs>
                <w:tab w:val="left" w:pos="1080"/>
              </w:tabs>
              <w:snapToGrid w:val="0"/>
              <w:spacing w:line="360" w:lineRule="auto"/>
              <w:rPr>
                <w:rFonts w:ascii="宋体" w:hAnsi="宋体"/>
                <w:sz w:val="24"/>
              </w:rPr>
            </w:pPr>
            <w:r w:rsidRPr="00EB0D7F">
              <w:rPr>
                <w:rFonts w:ascii="宋体" w:hAnsi="宋体"/>
                <w:sz w:val="24"/>
              </w:rPr>
              <w:t>当本项目（包）涉及预留份额专门面向中小企业采购</w:t>
            </w:r>
            <w:r w:rsidRPr="00EB0D7F">
              <w:rPr>
                <w:rFonts w:ascii="宋体" w:hAnsi="宋体" w:hint="eastAsia"/>
                <w:sz w:val="24"/>
              </w:rPr>
              <w:t>，提供如下资料：</w:t>
            </w:r>
          </w:p>
          <w:p w14:paraId="2D61745A" w14:textId="77777777" w:rsidR="00DA7FA6" w:rsidRPr="00EB0D7F" w:rsidRDefault="00000000">
            <w:pPr>
              <w:tabs>
                <w:tab w:val="left" w:pos="1080"/>
              </w:tabs>
              <w:snapToGrid w:val="0"/>
              <w:spacing w:line="360" w:lineRule="auto"/>
              <w:rPr>
                <w:rFonts w:ascii="宋体" w:hAnsi="宋体"/>
                <w:sz w:val="24"/>
              </w:rPr>
            </w:pPr>
            <w:r w:rsidRPr="00EB0D7F">
              <w:rPr>
                <w:rFonts w:ascii="宋体" w:hAnsi="宋体" w:hint="eastAsia"/>
                <w:sz w:val="24"/>
              </w:rPr>
              <w:t>1、供应商单独响应的，应提供《中小企业声明函》或《残疾人福利性单位声明函》或由省级以上监狱管理局、戒毒管理局 (含新疆生产建设兵团) 出具的属于监狱企业的证明文件。</w:t>
            </w:r>
          </w:p>
          <w:p w14:paraId="0EB95ED1" w14:textId="77777777" w:rsidR="00DA7FA6" w:rsidRPr="00EB0D7F" w:rsidRDefault="00000000">
            <w:pPr>
              <w:tabs>
                <w:tab w:val="left" w:pos="1080"/>
              </w:tabs>
              <w:snapToGrid w:val="0"/>
              <w:spacing w:line="360" w:lineRule="auto"/>
              <w:jc w:val="left"/>
              <w:rPr>
                <w:rFonts w:ascii="宋体" w:hAnsi="宋体"/>
                <w:sz w:val="24"/>
              </w:rPr>
            </w:pPr>
            <w:r w:rsidRPr="00EB0D7F">
              <w:rPr>
                <w:rFonts w:ascii="宋体" w:hAnsi="宋体" w:hint="eastAsia"/>
                <w:sz w:val="24"/>
              </w:rPr>
              <w:lastRenderedPageBreak/>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896" w:type="pct"/>
            <w:vAlign w:val="center"/>
          </w:tcPr>
          <w:p w14:paraId="787726CA"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lastRenderedPageBreak/>
              <w:t>格式见《响应文件格式》</w:t>
            </w:r>
          </w:p>
        </w:tc>
      </w:tr>
      <w:tr w:rsidR="00EB0D7F" w:rsidRPr="00EB0D7F" w14:paraId="58F0DF85" w14:textId="77777777">
        <w:trPr>
          <w:cantSplit/>
          <w:trHeight w:val="468"/>
        </w:trPr>
        <w:tc>
          <w:tcPr>
            <w:tcW w:w="440" w:type="pct"/>
            <w:vAlign w:val="center"/>
          </w:tcPr>
          <w:p w14:paraId="4D5F3B95"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2</w:t>
            </w:r>
            <w:r w:rsidRPr="00EB0D7F">
              <w:rPr>
                <w:rFonts w:ascii="宋体" w:hAnsi="宋体"/>
                <w:sz w:val="24"/>
              </w:rPr>
              <w:t>-1-2</w:t>
            </w:r>
          </w:p>
        </w:tc>
        <w:tc>
          <w:tcPr>
            <w:tcW w:w="1069" w:type="pct"/>
            <w:vAlign w:val="center"/>
          </w:tcPr>
          <w:p w14:paraId="597D97F2" w14:textId="77777777" w:rsidR="00DA7FA6" w:rsidRPr="00EB0D7F" w:rsidRDefault="00000000">
            <w:pPr>
              <w:tabs>
                <w:tab w:val="left" w:pos="1080"/>
              </w:tabs>
              <w:snapToGrid w:val="0"/>
              <w:spacing w:line="360" w:lineRule="auto"/>
              <w:jc w:val="center"/>
              <w:rPr>
                <w:rFonts w:ascii="宋体" w:hAnsi="宋体"/>
                <w:sz w:val="24"/>
              </w:rPr>
            </w:pPr>
            <w:r w:rsidRPr="00EB0D7F">
              <w:rPr>
                <w:rFonts w:ascii="宋体" w:hAnsi="宋体"/>
                <w:sz w:val="24"/>
              </w:rPr>
              <w:t>拟分包情况说明及分包意向协议</w:t>
            </w:r>
          </w:p>
        </w:tc>
        <w:tc>
          <w:tcPr>
            <w:tcW w:w="2595" w:type="pct"/>
            <w:vAlign w:val="center"/>
          </w:tcPr>
          <w:p w14:paraId="423B106E" w14:textId="77777777" w:rsidR="00DA7FA6" w:rsidRPr="00EB0D7F" w:rsidRDefault="00000000">
            <w:pPr>
              <w:tabs>
                <w:tab w:val="left" w:pos="1080"/>
              </w:tabs>
              <w:snapToGrid w:val="0"/>
              <w:rPr>
                <w:rFonts w:ascii="宋体" w:hAnsi="宋体"/>
                <w:sz w:val="24"/>
              </w:rPr>
            </w:pPr>
            <w:r w:rsidRPr="00EB0D7F">
              <w:rPr>
                <w:rFonts w:ascii="宋体" w:hAnsi="宋体"/>
                <w:sz w:val="24"/>
              </w:rPr>
              <w:t>如本项目（包）要求通过分包措施预留部分采购份额面向中小企业采购、且</w:t>
            </w:r>
            <w:r w:rsidRPr="00EB0D7F">
              <w:rPr>
                <w:rFonts w:ascii="宋体" w:hAnsi="宋体" w:hint="eastAsia"/>
                <w:sz w:val="24"/>
              </w:rPr>
              <w:t>供应商</w:t>
            </w:r>
            <w:r w:rsidRPr="00EB0D7F">
              <w:rPr>
                <w:rFonts w:ascii="宋体" w:hAnsi="宋体"/>
                <w:sz w:val="24"/>
              </w:rPr>
              <w:t>因落实政府采购政策拟进行分包的，必须提供；否则无须提供。</w:t>
            </w:r>
          </w:p>
          <w:p w14:paraId="6EF22CEA" w14:textId="77777777" w:rsidR="00DA7FA6" w:rsidRPr="00EB0D7F" w:rsidRDefault="00000000">
            <w:pPr>
              <w:tabs>
                <w:tab w:val="left" w:pos="1080"/>
              </w:tabs>
              <w:snapToGrid w:val="0"/>
              <w:spacing w:line="360" w:lineRule="auto"/>
              <w:rPr>
                <w:rFonts w:ascii="宋体" w:hAnsi="宋体"/>
                <w:sz w:val="24"/>
              </w:rPr>
            </w:pPr>
            <w:r w:rsidRPr="00EB0D7F">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5BB20EDB"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格式见《</w:t>
            </w:r>
            <w:r w:rsidRPr="00EB0D7F">
              <w:rPr>
                <w:rFonts w:ascii="宋体" w:hAnsi="宋体" w:hint="eastAsia"/>
                <w:sz w:val="24"/>
              </w:rPr>
              <w:t>响应</w:t>
            </w:r>
            <w:r w:rsidRPr="00EB0D7F">
              <w:rPr>
                <w:rFonts w:ascii="宋体" w:hAnsi="宋体"/>
                <w:sz w:val="24"/>
              </w:rPr>
              <w:t>文件格式</w:t>
            </w:r>
            <w:r w:rsidRPr="00EB0D7F">
              <w:rPr>
                <w:rFonts w:ascii="宋体" w:hAnsi="宋体" w:hint="eastAsia"/>
                <w:sz w:val="24"/>
              </w:rPr>
              <w:t>》</w:t>
            </w:r>
          </w:p>
        </w:tc>
      </w:tr>
      <w:tr w:rsidR="00EB0D7F" w:rsidRPr="00EB0D7F" w14:paraId="0C2EF8D4" w14:textId="77777777">
        <w:trPr>
          <w:cantSplit/>
          <w:trHeight w:val="468"/>
        </w:trPr>
        <w:tc>
          <w:tcPr>
            <w:tcW w:w="440" w:type="pct"/>
            <w:vAlign w:val="center"/>
          </w:tcPr>
          <w:p w14:paraId="2BBBC3BD"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2-2</w:t>
            </w:r>
          </w:p>
        </w:tc>
        <w:tc>
          <w:tcPr>
            <w:tcW w:w="1069" w:type="pct"/>
            <w:vAlign w:val="center"/>
          </w:tcPr>
          <w:p w14:paraId="5D50FC01"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其它落实政府采购政策的</w:t>
            </w:r>
            <w:r w:rsidRPr="00EB0D7F">
              <w:rPr>
                <w:rFonts w:ascii="宋体" w:hAnsi="宋体"/>
                <w:sz w:val="24"/>
              </w:rPr>
              <w:t>资格要求</w:t>
            </w:r>
          </w:p>
        </w:tc>
        <w:tc>
          <w:tcPr>
            <w:tcW w:w="2595" w:type="pct"/>
            <w:vAlign w:val="center"/>
          </w:tcPr>
          <w:p w14:paraId="06E0A41C"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如有，见第一章《采购邀请》</w:t>
            </w:r>
          </w:p>
        </w:tc>
        <w:tc>
          <w:tcPr>
            <w:tcW w:w="896" w:type="pct"/>
            <w:vAlign w:val="center"/>
          </w:tcPr>
          <w:p w14:paraId="73046F4E" w14:textId="77777777" w:rsidR="00DA7FA6" w:rsidRPr="00EB0D7F" w:rsidRDefault="00000000">
            <w:pPr>
              <w:tabs>
                <w:tab w:val="left" w:pos="1080"/>
              </w:tabs>
              <w:snapToGrid w:val="0"/>
              <w:jc w:val="left"/>
              <w:rPr>
                <w:rFonts w:ascii="宋体" w:hAnsi="宋体"/>
                <w:sz w:val="24"/>
              </w:rPr>
            </w:pPr>
            <w:r w:rsidRPr="00EB0D7F">
              <w:rPr>
                <w:sz w:val="24"/>
              </w:rPr>
              <w:t>提供证明文件的</w:t>
            </w:r>
            <w:r w:rsidRPr="00EB0D7F">
              <w:rPr>
                <w:sz w:val="24"/>
                <w:szCs w:val="20"/>
              </w:rPr>
              <w:t>复印件或打印件</w:t>
            </w:r>
            <w:r w:rsidRPr="00EB0D7F">
              <w:rPr>
                <w:rFonts w:ascii="宋体" w:hAnsi="宋体"/>
                <w:sz w:val="24"/>
              </w:rPr>
              <w:t>并加盖公章</w:t>
            </w:r>
          </w:p>
        </w:tc>
      </w:tr>
      <w:tr w:rsidR="00EB0D7F" w:rsidRPr="00EB0D7F" w14:paraId="2DE0005B" w14:textId="77777777">
        <w:trPr>
          <w:cantSplit/>
          <w:trHeight w:val="468"/>
        </w:trPr>
        <w:tc>
          <w:tcPr>
            <w:tcW w:w="440" w:type="pct"/>
            <w:vAlign w:val="center"/>
          </w:tcPr>
          <w:p w14:paraId="010C894D"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3</w:t>
            </w:r>
          </w:p>
        </w:tc>
        <w:tc>
          <w:tcPr>
            <w:tcW w:w="1069" w:type="pct"/>
            <w:vAlign w:val="center"/>
          </w:tcPr>
          <w:p w14:paraId="58FC0FDC" w14:textId="77777777" w:rsidR="00DA7FA6" w:rsidRPr="00EB0D7F" w:rsidRDefault="00000000">
            <w:pPr>
              <w:tabs>
                <w:tab w:val="left" w:pos="1080"/>
              </w:tabs>
              <w:snapToGrid w:val="0"/>
              <w:jc w:val="center"/>
            </w:pPr>
            <w:r w:rsidRPr="00EB0D7F">
              <w:rPr>
                <w:rFonts w:ascii="宋体" w:hAnsi="宋体"/>
                <w:sz w:val="24"/>
              </w:rPr>
              <w:t>本项目的特定资格要求</w:t>
            </w:r>
          </w:p>
        </w:tc>
        <w:tc>
          <w:tcPr>
            <w:tcW w:w="2595" w:type="pct"/>
            <w:vAlign w:val="center"/>
          </w:tcPr>
          <w:p w14:paraId="58F9504D"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如有，见第一章《采购邀请》</w:t>
            </w:r>
          </w:p>
        </w:tc>
        <w:tc>
          <w:tcPr>
            <w:tcW w:w="896" w:type="pct"/>
            <w:vAlign w:val="center"/>
          </w:tcPr>
          <w:p w14:paraId="6F8A760F" w14:textId="77777777" w:rsidR="00DA7FA6" w:rsidRPr="00EB0D7F" w:rsidRDefault="00DA7FA6">
            <w:pPr>
              <w:tabs>
                <w:tab w:val="left" w:pos="1080"/>
              </w:tabs>
              <w:snapToGrid w:val="0"/>
              <w:jc w:val="left"/>
              <w:rPr>
                <w:rFonts w:ascii="宋体" w:hAnsi="宋体"/>
                <w:sz w:val="24"/>
              </w:rPr>
            </w:pPr>
          </w:p>
        </w:tc>
      </w:tr>
      <w:tr w:rsidR="00EB0D7F" w:rsidRPr="00EB0D7F" w14:paraId="12ED1E70" w14:textId="77777777">
        <w:tc>
          <w:tcPr>
            <w:tcW w:w="440" w:type="pct"/>
            <w:vAlign w:val="center"/>
          </w:tcPr>
          <w:p w14:paraId="057A73E9"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3</w:t>
            </w:r>
            <w:r w:rsidRPr="00EB0D7F">
              <w:rPr>
                <w:rFonts w:ascii="宋体" w:hAnsi="宋体"/>
                <w:sz w:val="24"/>
              </w:rPr>
              <w:t>-1</w:t>
            </w:r>
          </w:p>
        </w:tc>
        <w:tc>
          <w:tcPr>
            <w:tcW w:w="1069" w:type="pct"/>
            <w:vAlign w:val="center"/>
          </w:tcPr>
          <w:p w14:paraId="45BD64BF"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本项目对于联合体的要求</w:t>
            </w:r>
          </w:p>
        </w:tc>
        <w:tc>
          <w:tcPr>
            <w:tcW w:w="2595" w:type="pct"/>
            <w:vAlign w:val="center"/>
          </w:tcPr>
          <w:p w14:paraId="0DCEC895" w14:textId="77777777" w:rsidR="00DA7FA6" w:rsidRPr="00EB0D7F" w:rsidRDefault="00000000">
            <w:pPr>
              <w:tabs>
                <w:tab w:val="left" w:pos="1080"/>
              </w:tabs>
              <w:snapToGrid w:val="0"/>
              <w:rPr>
                <w:rFonts w:ascii="宋体" w:hAnsi="宋体"/>
                <w:sz w:val="24"/>
              </w:rPr>
            </w:pPr>
            <w:r w:rsidRPr="00EB0D7F">
              <w:rPr>
                <w:rFonts w:ascii="宋体" w:hAnsi="宋体"/>
                <w:sz w:val="24"/>
              </w:rPr>
              <w:t>1、如本项目接受联合体投标，且</w:t>
            </w:r>
            <w:r w:rsidRPr="00EB0D7F">
              <w:rPr>
                <w:rFonts w:ascii="宋体" w:hAnsi="宋体" w:hint="eastAsia"/>
                <w:sz w:val="24"/>
              </w:rPr>
              <w:t>供应商</w:t>
            </w:r>
            <w:r w:rsidRPr="00EB0D7F">
              <w:rPr>
                <w:rFonts w:ascii="宋体" w:hAnsi="宋体"/>
                <w:sz w:val="24"/>
              </w:rPr>
              <w:t>为联合体时必须提供《联合协议》，明确各方拟承担的工作和责任，并指定联合体牵头人，授权其代表所有联合体成员负责本项目投标和合同实施阶段的</w:t>
            </w:r>
            <w:r w:rsidRPr="00EB0D7F">
              <w:rPr>
                <w:rFonts w:ascii="宋体" w:hAnsi="宋体" w:hint="eastAsia"/>
                <w:sz w:val="24"/>
              </w:rPr>
              <w:t>牵头</w:t>
            </w:r>
            <w:r w:rsidRPr="00EB0D7F">
              <w:rPr>
                <w:rFonts w:ascii="宋体" w:hAnsi="宋体"/>
                <w:sz w:val="24"/>
              </w:rPr>
              <w:t>、协调工作。该联合协议应当作为</w:t>
            </w:r>
            <w:r w:rsidRPr="00EB0D7F">
              <w:rPr>
                <w:rFonts w:ascii="宋体" w:hAnsi="宋体" w:hint="eastAsia"/>
                <w:sz w:val="24"/>
              </w:rPr>
              <w:t>响应</w:t>
            </w:r>
            <w:r w:rsidRPr="00EB0D7F">
              <w:rPr>
                <w:rFonts w:ascii="宋体" w:hAnsi="宋体"/>
                <w:sz w:val="24"/>
              </w:rPr>
              <w:t>文件的组成部分，与</w:t>
            </w:r>
            <w:r w:rsidRPr="00EB0D7F">
              <w:rPr>
                <w:rFonts w:ascii="宋体" w:hAnsi="宋体" w:hint="eastAsia"/>
                <w:sz w:val="24"/>
              </w:rPr>
              <w:t>响应</w:t>
            </w:r>
            <w:r w:rsidRPr="00EB0D7F">
              <w:rPr>
                <w:rFonts w:ascii="宋体" w:hAnsi="宋体"/>
                <w:sz w:val="24"/>
              </w:rPr>
              <w:t>文件其他内容同时递交。</w:t>
            </w:r>
          </w:p>
          <w:p w14:paraId="50F1C3C2" w14:textId="77777777" w:rsidR="00DA7FA6" w:rsidRPr="00EB0D7F" w:rsidRDefault="00000000">
            <w:pPr>
              <w:tabs>
                <w:tab w:val="left" w:pos="1080"/>
              </w:tabs>
              <w:snapToGrid w:val="0"/>
              <w:rPr>
                <w:rFonts w:ascii="宋体" w:hAnsi="宋体"/>
                <w:sz w:val="24"/>
              </w:rPr>
            </w:pPr>
            <w:r w:rsidRPr="00EB0D7F">
              <w:rPr>
                <w:rFonts w:ascii="宋体" w:hAnsi="宋体"/>
                <w:sz w:val="24"/>
              </w:rPr>
              <w:t>2、</w:t>
            </w:r>
            <w:r w:rsidRPr="00EB0D7F">
              <w:rPr>
                <w:rFonts w:ascii="宋体" w:hAnsi="宋体" w:hint="eastAsia"/>
                <w:sz w:val="24"/>
              </w:rPr>
              <w:t>联合体各成员单位均须提供本表中序号1-1、1-2的证明文件。联合体各成员</w:t>
            </w:r>
            <w:r w:rsidRPr="00EB0D7F">
              <w:rPr>
                <w:rFonts w:ascii="宋体" w:hAnsi="宋体" w:hint="eastAsia"/>
                <w:sz w:val="24"/>
              </w:rPr>
              <w:lastRenderedPageBreak/>
              <w:t>单位均应满足本表3</w:t>
            </w:r>
            <w:r w:rsidRPr="00EB0D7F">
              <w:rPr>
                <w:rFonts w:ascii="宋体" w:hAnsi="宋体"/>
                <w:sz w:val="24"/>
              </w:rPr>
              <w:t>-2</w:t>
            </w:r>
            <w:r w:rsidRPr="00EB0D7F">
              <w:rPr>
                <w:rFonts w:ascii="宋体" w:hAnsi="宋体" w:hint="eastAsia"/>
                <w:sz w:val="24"/>
              </w:rPr>
              <w:t>及3</w:t>
            </w:r>
            <w:r w:rsidRPr="00EB0D7F">
              <w:rPr>
                <w:rFonts w:ascii="宋体" w:hAnsi="宋体"/>
                <w:sz w:val="24"/>
              </w:rPr>
              <w:t>-3</w:t>
            </w:r>
            <w:r w:rsidRPr="00EB0D7F">
              <w:rPr>
                <w:rFonts w:ascii="宋体" w:hAnsi="宋体" w:hint="eastAsia"/>
                <w:sz w:val="24"/>
              </w:rPr>
              <w:t>项规定。</w:t>
            </w:r>
          </w:p>
          <w:p w14:paraId="65EFDC31" w14:textId="77777777" w:rsidR="00DA7FA6" w:rsidRPr="00EB0D7F" w:rsidRDefault="00000000">
            <w:pPr>
              <w:tabs>
                <w:tab w:val="left" w:pos="1080"/>
              </w:tabs>
              <w:snapToGrid w:val="0"/>
              <w:rPr>
                <w:rFonts w:ascii="宋体" w:hAnsi="宋体"/>
                <w:sz w:val="24"/>
              </w:rPr>
            </w:pPr>
            <w:r w:rsidRPr="00EB0D7F">
              <w:rPr>
                <w:rFonts w:ascii="宋体" w:hAnsi="宋体" w:hint="eastAsia"/>
                <w:sz w:val="24"/>
              </w:rPr>
              <w:t>3、本表序号3-</w:t>
            </w:r>
            <w:r w:rsidRPr="00EB0D7F">
              <w:rPr>
                <w:rFonts w:ascii="宋体" w:hAnsi="宋体"/>
                <w:sz w:val="24"/>
              </w:rPr>
              <w:t>4</w:t>
            </w:r>
            <w:r w:rsidRPr="00EB0D7F">
              <w:rPr>
                <w:rFonts w:ascii="宋体" w:hAnsi="宋体" w:hint="eastAsia"/>
                <w:sz w:val="24"/>
              </w:rPr>
              <w:t>项规定的其他特定资格要求中的每一小项要求，联合体各方中至少应当有一方符合本表中其他资格要求并提供证明文件。</w:t>
            </w:r>
          </w:p>
          <w:p w14:paraId="3DDF2129" w14:textId="77777777" w:rsidR="00DA7FA6" w:rsidRPr="00EB0D7F" w:rsidRDefault="00000000">
            <w:pPr>
              <w:tabs>
                <w:tab w:val="left" w:pos="1080"/>
              </w:tabs>
              <w:snapToGrid w:val="0"/>
              <w:rPr>
                <w:rFonts w:ascii="宋体" w:hAnsi="宋体"/>
                <w:sz w:val="24"/>
              </w:rPr>
            </w:pPr>
            <w:r w:rsidRPr="00EB0D7F">
              <w:rPr>
                <w:rFonts w:ascii="宋体" w:hAnsi="宋体" w:hint="eastAsia"/>
                <w:sz w:val="24"/>
              </w:rPr>
              <w:t>4</w:t>
            </w:r>
            <w:r w:rsidRPr="00EB0D7F">
              <w:rPr>
                <w:rFonts w:ascii="宋体" w:hAnsi="宋体"/>
                <w:sz w:val="24"/>
              </w:rPr>
              <w:t>、联合体中有同类资质的供应商按照联合体分工承担相同工作的，应当按照资质等级较低的供应商确定资质等级。</w:t>
            </w:r>
          </w:p>
          <w:p w14:paraId="3408082C" w14:textId="77777777" w:rsidR="00DA7FA6" w:rsidRPr="00EB0D7F" w:rsidRDefault="00000000">
            <w:pPr>
              <w:tabs>
                <w:tab w:val="left" w:pos="1080"/>
              </w:tabs>
              <w:snapToGrid w:val="0"/>
              <w:rPr>
                <w:rFonts w:ascii="宋体" w:hAnsi="宋体"/>
                <w:sz w:val="24"/>
              </w:rPr>
            </w:pPr>
            <w:r w:rsidRPr="00EB0D7F">
              <w:rPr>
                <w:rFonts w:ascii="宋体" w:hAnsi="宋体"/>
                <w:sz w:val="24"/>
              </w:rPr>
              <w:t>5、以联合体形式参加政府采购活动的，联合体各方不得再单独参加或者与其他供应商另外组成联合体参加同一合同项下的政府采购活动。</w:t>
            </w:r>
          </w:p>
          <w:p w14:paraId="332E5780" w14:textId="77777777" w:rsidR="00DA7FA6" w:rsidRPr="00EB0D7F" w:rsidRDefault="00000000">
            <w:pPr>
              <w:tabs>
                <w:tab w:val="left" w:pos="1080"/>
              </w:tabs>
              <w:snapToGrid w:val="0"/>
              <w:rPr>
                <w:rFonts w:ascii="宋体" w:hAnsi="宋体"/>
                <w:sz w:val="24"/>
              </w:rPr>
            </w:pPr>
            <w:r w:rsidRPr="00EB0D7F">
              <w:rPr>
                <w:rFonts w:ascii="宋体" w:hAnsi="宋体"/>
                <w:sz w:val="24"/>
              </w:rPr>
              <w:t>6、若联合体中任一成员单位中途退出，则该联合体的</w:t>
            </w:r>
            <w:r w:rsidRPr="00EB0D7F">
              <w:rPr>
                <w:rFonts w:ascii="宋体" w:hAnsi="宋体"/>
                <w:b/>
                <w:sz w:val="24"/>
              </w:rPr>
              <w:t>投标无效</w:t>
            </w:r>
            <w:r w:rsidRPr="00EB0D7F">
              <w:rPr>
                <w:rFonts w:ascii="宋体" w:hAnsi="宋体"/>
                <w:sz w:val="24"/>
              </w:rPr>
              <w:t>。</w:t>
            </w:r>
          </w:p>
          <w:p w14:paraId="13DFA956" w14:textId="77777777" w:rsidR="00DA7FA6" w:rsidRPr="00EB0D7F" w:rsidRDefault="00000000">
            <w:pPr>
              <w:tabs>
                <w:tab w:val="left" w:pos="1080"/>
              </w:tabs>
              <w:snapToGrid w:val="0"/>
              <w:jc w:val="left"/>
              <w:rPr>
                <w:rFonts w:ascii="宋体" w:hAnsi="宋体"/>
                <w:sz w:val="24"/>
              </w:rPr>
            </w:pPr>
            <w:r w:rsidRPr="00EB0D7F">
              <w:rPr>
                <w:rFonts w:ascii="宋体" w:hAnsi="宋体"/>
                <w:sz w:val="24"/>
              </w:rPr>
              <w:t>7、本项目不接受联合体投标</w:t>
            </w:r>
            <w:r w:rsidRPr="00EB0D7F">
              <w:rPr>
                <w:rFonts w:ascii="宋体" w:hAnsi="宋体" w:hint="eastAsia"/>
                <w:sz w:val="24"/>
              </w:rPr>
              <w:t>时</w:t>
            </w:r>
            <w:r w:rsidRPr="00EB0D7F">
              <w:rPr>
                <w:rFonts w:ascii="宋体" w:hAnsi="宋体"/>
                <w:sz w:val="24"/>
              </w:rPr>
              <w:t>，</w:t>
            </w:r>
            <w:r w:rsidRPr="00EB0D7F">
              <w:rPr>
                <w:rFonts w:ascii="宋体" w:hAnsi="宋体" w:hint="eastAsia"/>
                <w:sz w:val="24"/>
              </w:rPr>
              <w:t>供应商不得为联合体</w:t>
            </w:r>
            <w:r w:rsidRPr="00EB0D7F">
              <w:rPr>
                <w:rFonts w:ascii="宋体" w:hAnsi="宋体"/>
                <w:sz w:val="24"/>
              </w:rPr>
              <w:t>。</w:t>
            </w:r>
          </w:p>
        </w:tc>
        <w:tc>
          <w:tcPr>
            <w:tcW w:w="896" w:type="pct"/>
            <w:vAlign w:val="center"/>
          </w:tcPr>
          <w:p w14:paraId="067007EF" w14:textId="77777777" w:rsidR="00DA7FA6" w:rsidRPr="00EB0D7F" w:rsidRDefault="00000000">
            <w:pPr>
              <w:tabs>
                <w:tab w:val="left" w:pos="1080"/>
              </w:tabs>
              <w:snapToGrid w:val="0"/>
              <w:jc w:val="left"/>
              <w:rPr>
                <w:rFonts w:ascii="宋体" w:hAnsi="宋体"/>
                <w:sz w:val="24"/>
              </w:rPr>
            </w:pPr>
            <w:r w:rsidRPr="00EB0D7F">
              <w:rPr>
                <w:rFonts w:ascii="宋体" w:hAnsi="宋体" w:hint="eastAsia"/>
                <w:sz w:val="24"/>
              </w:rPr>
              <w:lastRenderedPageBreak/>
              <w:t>提供《联合协议》原件，格式见《响应文件格式》</w:t>
            </w:r>
          </w:p>
        </w:tc>
      </w:tr>
      <w:tr w:rsidR="00EB0D7F" w:rsidRPr="00EB0D7F" w14:paraId="0E167665" w14:textId="77777777">
        <w:trPr>
          <w:cantSplit/>
          <w:trHeight w:val="468"/>
        </w:trPr>
        <w:tc>
          <w:tcPr>
            <w:tcW w:w="440" w:type="pct"/>
            <w:vAlign w:val="center"/>
          </w:tcPr>
          <w:p w14:paraId="2DB57486"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3-2</w:t>
            </w:r>
          </w:p>
        </w:tc>
        <w:tc>
          <w:tcPr>
            <w:tcW w:w="1069" w:type="pct"/>
            <w:vAlign w:val="center"/>
          </w:tcPr>
          <w:p w14:paraId="2543F73F"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政府购买服务承接主体的要求</w:t>
            </w:r>
          </w:p>
        </w:tc>
        <w:tc>
          <w:tcPr>
            <w:tcW w:w="2595" w:type="pct"/>
            <w:vAlign w:val="center"/>
          </w:tcPr>
          <w:p w14:paraId="3B70F910" w14:textId="77777777" w:rsidR="00DA7FA6" w:rsidRPr="00EB0D7F" w:rsidRDefault="00000000">
            <w:pPr>
              <w:tabs>
                <w:tab w:val="left" w:pos="1080"/>
              </w:tabs>
              <w:snapToGrid w:val="0"/>
              <w:rPr>
                <w:rFonts w:ascii="宋体" w:hAnsi="宋体"/>
                <w:sz w:val="24"/>
              </w:rPr>
            </w:pPr>
            <w:r w:rsidRPr="00EB0D7F">
              <w:rPr>
                <w:rFonts w:ascii="宋体" w:hAnsi="宋体" w:hint="eastAsia"/>
                <w:sz w:val="24"/>
              </w:rPr>
              <w:t>如本项目属于政府购买服务，供应商不属于公益一类事业单位、使用事业编制且由财政拨款保障的群团组织。</w:t>
            </w:r>
          </w:p>
        </w:tc>
        <w:tc>
          <w:tcPr>
            <w:tcW w:w="896" w:type="pct"/>
            <w:vAlign w:val="center"/>
          </w:tcPr>
          <w:p w14:paraId="780FB818" w14:textId="77777777" w:rsidR="00DA7FA6" w:rsidRPr="00EB0D7F" w:rsidRDefault="00000000">
            <w:pPr>
              <w:tabs>
                <w:tab w:val="left" w:pos="1080"/>
              </w:tabs>
              <w:snapToGrid w:val="0"/>
              <w:jc w:val="left"/>
              <w:rPr>
                <w:rFonts w:ascii="宋体" w:hAnsi="宋体"/>
                <w:sz w:val="24"/>
              </w:rPr>
            </w:pPr>
            <w:r w:rsidRPr="00EB0D7F">
              <w:rPr>
                <w:rFonts w:ascii="宋体" w:hAnsi="宋体" w:hint="eastAsia"/>
                <w:sz w:val="24"/>
              </w:rPr>
              <w:t>格式见《响应文件格式》</w:t>
            </w:r>
          </w:p>
        </w:tc>
      </w:tr>
      <w:tr w:rsidR="00EB0D7F" w:rsidRPr="00EB0D7F" w14:paraId="34A0E3A9" w14:textId="77777777">
        <w:trPr>
          <w:cantSplit/>
          <w:trHeight w:val="468"/>
        </w:trPr>
        <w:tc>
          <w:tcPr>
            <w:tcW w:w="440" w:type="pct"/>
            <w:vAlign w:val="center"/>
          </w:tcPr>
          <w:p w14:paraId="0EC8B5F8"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3</w:t>
            </w:r>
            <w:r w:rsidRPr="00EB0D7F">
              <w:rPr>
                <w:rFonts w:ascii="宋体" w:hAnsi="宋体"/>
                <w:sz w:val="24"/>
              </w:rPr>
              <w:t>-3</w:t>
            </w:r>
          </w:p>
        </w:tc>
        <w:tc>
          <w:tcPr>
            <w:tcW w:w="1069" w:type="pct"/>
            <w:vAlign w:val="center"/>
          </w:tcPr>
          <w:p w14:paraId="44F9A430" w14:textId="77777777" w:rsidR="00DA7FA6" w:rsidRPr="00EB0D7F" w:rsidRDefault="00000000">
            <w:pPr>
              <w:tabs>
                <w:tab w:val="left" w:pos="1080"/>
              </w:tabs>
              <w:snapToGrid w:val="0"/>
              <w:jc w:val="center"/>
              <w:rPr>
                <w:rFonts w:ascii="宋体" w:hAnsi="宋体"/>
                <w:sz w:val="24"/>
              </w:rPr>
            </w:pPr>
            <w:r w:rsidRPr="00EB0D7F">
              <w:rPr>
                <w:rFonts w:ascii="宋体" w:hAnsi="宋体" w:hint="eastAsia"/>
                <w:sz w:val="24"/>
              </w:rPr>
              <w:t>其他特定资格要求</w:t>
            </w:r>
          </w:p>
        </w:tc>
        <w:tc>
          <w:tcPr>
            <w:tcW w:w="2595" w:type="pct"/>
            <w:vAlign w:val="center"/>
          </w:tcPr>
          <w:p w14:paraId="381CAF03" w14:textId="77777777" w:rsidR="00DA7FA6" w:rsidRPr="00EB0D7F" w:rsidRDefault="00000000">
            <w:pPr>
              <w:tabs>
                <w:tab w:val="left" w:pos="1080"/>
              </w:tabs>
              <w:snapToGrid w:val="0"/>
              <w:rPr>
                <w:rFonts w:ascii="宋体" w:hAnsi="宋体"/>
                <w:sz w:val="24"/>
              </w:rPr>
            </w:pPr>
            <w:r w:rsidRPr="00EB0D7F">
              <w:rPr>
                <w:rFonts w:ascii="宋体" w:hAnsi="宋体"/>
                <w:sz w:val="24"/>
              </w:rPr>
              <w:t>如有，见第一章《采购邀请》</w:t>
            </w:r>
          </w:p>
        </w:tc>
        <w:tc>
          <w:tcPr>
            <w:tcW w:w="896" w:type="pct"/>
            <w:vAlign w:val="center"/>
          </w:tcPr>
          <w:p w14:paraId="3F72DD4F" w14:textId="77777777" w:rsidR="00DA7FA6" w:rsidRPr="00EB0D7F" w:rsidRDefault="00000000">
            <w:pPr>
              <w:tabs>
                <w:tab w:val="left" w:pos="1080"/>
              </w:tabs>
              <w:snapToGrid w:val="0"/>
              <w:jc w:val="left"/>
              <w:rPr>
                <w:rFonts w:ascii="宋体" w:hAnsi="宋体"/>
                <w:sz w:val="24"/>
              </w:rPr>
            </w:pPr>
            <w:r w:rsidRPr="00EB0D7F">
              <w:rPr>
                <w:sz w:val="24"/>
              </w:rPr>
              <w:t>提供证明文件的</w:t>
            </w:r>
            <w:r w:rsidRPr="00EB0D7F">
              <w:rPr>
                <w:sz w:val="24"/>
                <w:szCs w:val="20"/>
              </w:rPr>
              <w:t>复印件或打印件</w:t>
            </w:r>
            <w:r w:rsidRPr="00EB0D7F">
              <w:rPr>
                <w:rFonts w:ascii="宋体" w:hAnsi="宋体"/>
                <w:sz w:val="24"/>
              </w:rPr>
              <w:t>并加盖公章</w:t>
            </w:r>
          </w:p>
        </w:tc>
      </w:tr>
      <w:tr w:rsidR="00EB0D7F" w:rsidRPr="00EB0D7F" w14:paraId="5ECC0115" w14:textId="77777777">
        <w:trPr>
          <w:cantSplit/>
          <w:trHeight w:val="468"/>
        </w:trPr>
        <w:tc>
          <w:tcPr>
            <w:tcW w:w="440" w:type="pct"/>
            <w:vAlign w:val="center"/>
          </w:tcPr>
          <w:p w14:paraId="1B4A9A92" w14:textId="77777777" w:rsidR="00DA7FA6" w:rsidRPr="00EB0D7F" w:rsidRDefault="00000000">
            <w:pPr>
              <w:tabs>
                <w:tab w:val="left" w:pos="1080"/>
              </w:tabs>
              <w:snapToGrid w:val="0"/>
              <w:jc w:val="center"/>
              <w:rPr>
                <w:rFonts w:ascii="宋体" w:hAnsi="宋体"/>
                <w:sz w:val="24"/>
              </w:rPr>
            </w:pPr>
            <w:r w:rsidRPr="00EB0D7F">
              <w:rPr>
                <w:rFonts w:ascii="宋体" w:hAnsi="宋体"/>
                <w:sz w:val="24"/>
              </w:rPr>
              <w:t>4</w:t>
            </w:r>
          </w:p>
        </w:tc>
        <w:tc>
          <w:tcPr>
            <w:tcW w:w="1069" w:type="pct"/>
            <w:vAlign w:val="center"/>
          </w:tcPr>
          <w:p w14:paraId="18189428" w14:textId="77777777" w:rsidR="00DA7FA6" w:rsidRPr="00EB0D7F" w:rsidRDefault="00000000">
            <w:pPr>
              <w:tabs>
                <w:tab w:val="left" w:pos="1080"/>
              </w:tabs>
              <w:snapToGrid w:val="0"/>
              <w:jc w:val="center"/>
              <w:rPr>
                <w:rFonts w:ascii="宋体" w:hAnsi="宋体"/>
                <w:sz w:val="24"/>
              </w:rPr>
            </w:pPr>
            <w:r w:rsidRPr="00EB0D7F">
              <w:rPr>
                <w:rFonts w:ascii="宋体" w:hAnsi="宋体"/>
                <w:kern w:val="0"/>
                <w:sz w:val="24"/>
              </w:rPr>
              <w:t>磋商保证金</w:t>
            </w:r>
          </w:p>
        </w:tc>
        <w:tc>
          <w:tcPr>
            <w:tcW w:w="2595" w:type="pct"/>
            <w:vAlign w:val="center"/>
          </w:tcPr>
          <w:p w14:paraId="01F87017" w14:textId="77777777" w:rsidR="00DA7FA6" w:rsidRPr="00EB0D7F" w:rsidRDefault="00000000">
            <w:pPr>
              <w:tabs>
                <w:tab w:val="left" w:pos="1080"/>
              </w:tabs>
              <w:snapToGrid w:val="0"/>
              <w:rPr>
                <w:rFonts w:ascii="宋体" w:hAnsi="宋体"/>
                <w:sz w:val="24"/>
              </w:rPr>
            </w:pPr>
            <w:r w:rsidRPr="00EB0D7F">
              <w:rPr>
                <w:rFonts w:ascii="宋体" w:hAnsi="宋体"/>
                <w:kern w:val="0"/>
                <w:sz w:val="24"/>
              </w:rPr>
              <w:t>按照竞争性磋商文件的要求提交磋商保证金</w:t>
            </w:r>
            <w:r w:rsidRPr="00EB0D7F">
              <w:rPr>
                <w:rFonts w:ascii="宋体" w:hAnsi="宋体" w:hint="eastAsia"/>
                <w:kern w:val="0"/>
                <w:sz w:val="24"/>
              </w:rPr>
              <w:t>。</w:t>
            </w:r>
          </w:p>
        </w:tc>
        <w:tc>
          <w:tcPr>
            <w:tcW w:w="896" w:type="pct"/>
            <w:vAlign w:val="center"/>
          </w:tcPr>
          <w:p w14:paraId="32F0E69E" w14:textId="77777777" w:rsidR="00DA7FA6" w:rsidRPr="00EB0D7F" w:rsidRDefault="00DA7FA6">
            <w:pPr>
              <w:tabs>
                <w:tab w:val="left" w:pos="1080"/>
              </w:tabs>
              <w:snapToGrid w:val="0"/>
              <w:rPr>
                <w:rFonts w:ascii="宋体" w:hAnsi="宋体"/>
                <w:sz w:val="24"/>
              </w:rPr>
            </w:pPr>
          </w:p>
        </w:tc>
      </w:tr>
    </w:tbl>
    <w:p w14:paraId="5352709F" w14:textId="77777777" w:rsidR="00DA7FA6" w:rsidRPr="00EB0D7F" w:rsidRDefault="00000000">
      <w:pPr>
        <w:widowControl/>
        <w:jc w:val="left"/>
        <w:rPr>
          <w:rFonts w:ascii="宋体" w:hAnsi="宋体"/>
          <w:sz w:val="24"/>
        </w:rPr>
      </w:pPr>
      <w:r w:rsidRPr="00EB0D7F">
        <w:rPr>
          <w:rFonts w:ascii="宋体" w:hAnsi="宋体"/>
          <w:sz w:val="24"/>
        </w:rPr>
        <w:br w:type="page"/>
      </w:r>
      <w:r w:rsidRPr="00EB0D7F">
        <w:rPr>
          <w:rFonts w:ascii="宋体" w:hAnsi="宋体"/>
          <w:sz w:val="24"/>
        </w:rPr>
        <w:lastRenderedPageBreak/>
        <w:t>1.4《符合性审查要求》见下表：</w:t>
      </w:r>
    </w:p>
    <w:p w14:paraId="1CB7767B" w14:textId="77777777" w:rsidR="00DA7FA6" w:rsidRPr="00EB0D7F" w:rsidRDefault="00000000">
      <w:pPr>
        <w:widowControl/>
        <w:spacing w:line="360" w:lineRule="auto"/>
        <w:jc w:val="center"/>
        <w:outlineLvl w:val="1"/>
        <w:rPr>
          <w:rFonts w:ascii="宋体" w:hAnsi="宋体"/>
          <w:b/>
          <w:kern w:val="0"/>
          <w:sz w:val="24"/>
        </w:rPr>
      </w:pPr>
      <w:r w:rsidRPr="00EB0D7F">
        <w:rPr>
          <w:rFonts w:ascii="宋体" w:hAnsi="宋体"/>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80"/>
        <w:gridCol w:w="4388"/>
        <w:gridCol w:w="1909"/>
      </w:tblGrid>
      <w:tr w:rsidR="00EB0D7F" w:rsidRPr="00EB0D7F" w14:paraId="39257984" w14:textId="77777777">
        <w:trPr>
          <w:trHeight w:val="300"/>
          <w:jc w:val="center"/>
        </w:trPr>
        <w:tc>
          <w:tcPr>
            <w:tcW w:w="819" w:type="dxa"/>
            <w:vAlign w:val="center"/>
          </w:tcPr>
          <w:p w14:paraId="454903AE" w14:textId="77777777" w:rsidR="00DA7FA6" w:rsidRPr="00EB0D7F" w:rsidRDefault="00000000">
            <w:pPr>
              <w:widowControl/>
              <w:spacing w:line="360" w:lineRule="auto"/>
              <w:jc w:val="center"/>
              <w:rPr>
                <w:rFonts w:ascii="宋体" w:hAnsi="宋体"/>
                <w:b/>
                <w:kern w:val="0"/>
                <w:sz w:val="24"/>
              </w:rPr>
            </w:pPr>
            <w:r w:rsidRPr="00EB0D7F">
              <w:rPr>
                <w:rFonts w:ascii="宋体" w:hAnsi="宋体"/>
                <w:b/>
                <w:kern w:val="0"/>
                <w:sz w:val="24"/>
              </w:rPr>
              <w:t>序</w:t>
            </w:r>
            <w:r w:rsidRPr="00EB0D7F">
              <w:rPr>
                <w:rFonts w:ascii="宋体" w:hAnsi="宋体"/>
                <w:b/>
                <w:kern w:val="0"/>
                <w:sz w:val="24"/>
              </w:rPr>
              <w:lastRenderedPageBreak/>
              <w:t>号</w:t>
            </w:r>
          </w:p>
        </w:tc>
        <w:tc>
          <w:tcPr>
            <w:tcW w:w="1880" w:type="dxa"/>
            <w:vAlign w:val="center"/>
          </w:tcPr>
          <w:p w14:paraId="1D1F107E" w14:textId="77777777" w:rsidR="00DA7FA6" w:rsidRPr="00EB0D7F" w:rsidRDefault="00000000">
            <w:pPr>
              <w:widowControl/>
              <w:spacing w:line="360" w:lineRule="auto"/>
              <w:jc w:val="center"/>
              <w:rPr>
                <w:rFonts w:ascii="宋体" w:hAnsi="宋体"/>
                <w:b/>
                <w:kern w:val="0"/>
                <w:sz w:val="24"/>
              </w:rPr>
            </w:pPr>
            <w:r w:rsidRPr="00EB0D7F">
              <w:rPr>
                <w:rFonts w:ascii="宋体" w:hAnsi="宋体"/>
                <w:b/>
                <w:kern w:val="0"/>
                <w:sz w:val="24"/>
              </w:rPr>
              <w:t>审查因素</w:t>
            </w:r>
          </w:p>
        </w:tc>
        <w:tc>
          <w:tcPr>
            <w:tcW w:w="4388" w:type="dxa"/>
            <w:vAlign w:val="center"/>
          </w:tcPr>
          <w:p w14:paraId="4BC862ED" w14:textId="77777777" w:rsidR="00DA7FA6" w:rsidRPr="00EB0D7F" w:rsidRDefault="00000000">
            <w:pPr>
              <w:widowControl/>
              <w:spacing w:line="360" w:lineRule="auto"/>
              <w:jc w:val="center"/>
              <w:rPr>
                <w:rFonts w:ascii="宋体" w:hAnsi="宋体"/>
                <w:b/>
                <w:kern w:val="0"/>
                <w:sz w:val="24"/>
              </w:rPr>
            </w:pPr>
            <w:r w:rsidRPr="00EB0D7F">
              <w:rPr>
                <w:rFonts w:ascii="宋体" w:hAnsi="宋体"/>
                <w:b/>
                <w:kern w:val="0"/>
                <w:sz w:val="24"/>
              </w:rPr>
              <w:t>审查内容</w:t>
            </w:r>
          </w:p>
        </w:tc>
        <w:tc>
          <w:tcPr>
            <w:tcW w:w="1909" w:type="dxa"/>
            <w:vAlign w:val="center"/>
          </w:tcPr>
          <w:p w14:paraId="6187FDEE" w14:textId="77777777" w:rsidR="00DA7FA6" w:rsidRPr="00EB0D7F" w:rsidRDefault="00000000">
            <w:pPr>
              <w:widowControl/>
              <w:spacing w:line="360" w:lineRule="auto"/>
              <w:jc w:val="center"/>
              <w:rPr>
                <w:rFonts w:ascii="宋体" w:hAnsi="宋体"/>
                <w:b/>
                <w:kern w:val="0"/>
                <w:sz w:val="24"/>
              </w:rPr>
            </w:pPr>
            <w:r w:rsidRPr="00EB0D7F">
              <w:rPr>
                <w:b/>
                <w:kern w:val="0"/>
                <w:sz w:val="24"/>
              </w:rPr>
              <w:t>是否允许澄清、说明或者更正</w:t>
            </w:r>
          </w:p>
        </w:tc>
      </w:tr>
      <w:tr w:rsidR="00EB0D7F" w:rsidRPr="00EB0D7F" w14:paraId="31B94B31" w14:textId="77777777">
        <w:trPr>
          <w:trHeight w:val="685"/>
          <w:jc w:val="center"/>
        </w:trPr>
        <w:tc>
          <w:tcPr>
            <w:tcW w:w="819" w:type="dxa"/>
            <w:vAlign w:val="center"/>
          </w:tcPr>
          <w:p w14:paraId="6DB37F90"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w:t>
            </w:r>
          </w:p>
        </w:tc>
        <w:tc>
          <w:tcPr>
            <w:tcW w:w="1880" w:type="dxa"/>
            <w:vAlign w:val="center"/>
          </w:tcPr>
          <w:p w14:paraId="1A31A383"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授权委托书</w:t>
            </w:r>
          </w:p>
        </w:tc>
        <w:tc>
          <w:tcPr>
            <w:tcW w:w="4388" w:type="dxa"/>
            <w:vAlign w:val="center"/>
          </w:tcPr>
          <w:p w14:paraId="7D5A9727"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按</w:t>
            </w:r>
            <w:r w:rsidRPr="00EB0D7F">
              <w:rPr>
                <w:rFonts w:ascii="宋体" w:hAnsi="宋体" w:hint="eastAsia"/>
                <w:kern w:val="0"/>
                <w:sz w:val="24"/>
              </w:rPr>
              <w:t>磋商</w:t>
            </w:r>
            <w:r w:rsidRPr="00EB0D7F">
              <w:rPr>
                <w:rFonts w:ascii="宋体" w:hAnsi="宋体"/>
                <w:kern w:val="0"/>
                <w:sz w:val="24"/>
              </w:rPr>
              <w:t>文件要求提供授权委托书；</w:t>
            </w:r>
          </w:p>
        </w:tc>
        <w:tc>
          <w:tcPr>
            <w:tcW w:w="1909" w:type="dxa"/>
            <w:vAlign w:val="center"/>
          </w:tcPr>
          <w:p w14:paraId="1765A6B6"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4AF3683B" w14:textId="77777777">
        <w:trPr>
          <w:trHeight w:val="685"/>
          <w:jc w:val="center"/>
        </w:trPr>
        <w:tc>
          <w:tcPr>
            <w:tcW w:w="819" w:type="dxa"/>
            <w:vAlign w:val="center"/>
          </w:tcPr>
          <w:p w14:paraId="2C865DAF"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2</w:t>
            </w:r>
          </w:p>
        </w:tc>
        <w:tc>
          <w:tcPr>
            <w:tcW w:w="1880" w:type="dxa"/>
            <w:vAlign w:val="center"/>
          </w:tcPr>
          <w:p w14:paraId="39C4D5F8"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报价</w:t>
            </w:r>
            <w:r w:rsidRPr="00EB0D7F">
              <w:rPr>
                <w:rFonts w:ascii="宋体" w:hAnsi="宋体"/>
                <w:kern w:val="0"/>
                <w:sz w:val="24"/>
              </w:rPr>
              <w:t>完整性</w:t>
            </w:r>
          </w:p>
        </w:tc>
        <w:tc>
          <w:tcPr>
            <w:tcW w:w="4388" w:type="dxa"/>
            <w:vAlign w:val="center"/>
          </w:tcPr>
          <w:p w14:paraId="4F516B4D"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sz w:val="24"/>
              </w:rPr>
              <w:t>未</w:t>
            </w:r>
            <w:r w:rsidRPr="00EB0D7F">
              <w:rPr>
                <w:rFonts w:ascii="宋体" w:hAnsi="宋体"/>
                <w:sz w:val="24"/>
              </w:rPr>
              <w:t>将一个采购包中的内容拆开</w:t>
            </w:r>
            <w:r w:rsidRPr="00EB0D7F">
              <w:rPr>
                <w:rFonts w:ascii="宋体" w:hAnsi="宋体" w:hint="eastAsia"/>
                <w:sz w:val="24"/>
              </w:rPr>
              <w:t>响应</w:t>
            </w:r>
            <w:r w:rsidRPr="00EB0D7F">
              <w:rPr>
                <w:rFonts w:ascii="宋体" w:hAnsi="宋体"/>
                <w:sz w:val="24"/>
              </w:rPr>
              <w:t>；</w:t>
            </w:r>
          </w:p>
        </w:tc>
        <w:tc>
          <w:tcPr>
            <w:tcW w:w="1909" w:type="dxa"/>
            <w:vAlign w:val="center"/>
          </w:tcPr>
          <w:p w14:paraId="018E4B82" w14:textId="77777777" w:rsidR="00DA7FA6" w:rsidRPr="00EB0D7F" w:rsidRDefault="00000000">
            <w:pPr>
              <w:widowControl/>
              <w:spacing w:line="360" w:lineRule="auto"/>
              <w:jc w:val="center"/>
              <w:rPr>
                <w:rFonts w:ascii="宋体" w:hAnsi="宋体"/>
                <w:sz w:val="24"/>
              </w:rPr>
            </w:pPr>
            <w:r w:rsidRPr="00EB0D7F">
              <w:rPr>
                <w:rFonts w:ascii="宋体" w:hAnsi="宋体"/>
                <w:sz w:val="24"/>
              </w:rPr>
              <w:t>不允许</w:t>
            </w:r>
          </w:p>
        </w:tc>
      </w:tr>
      <w:tr w:rsidR="00EB0D7F" w:rsidRPr="00EB0D7F" w14:paraId="0B59F964" w14:textId="77777777">
        <w:trPr>
          <w:trHeight w:val="685"/>
          <w:jc w:val="center"/>
        </w:trPr>
        <w:tc>
          <w:tcPr>
            <w:tcW w:w="819" w:type="dxa"/>
            <w:vAlign w:val="center"/>
          </w:tcPr>
          <w:p w14:paraId="76F28D80"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3</w:t>
            </w:r>
          </w:p>
        </w:tc>
        <w:tc>
          <w:tcPr>
            <w:tcW w:w="1880" w:type="dxa"/>
            <w:vAlign w:val="center"/>
          </w:tcPr>
          <w:p w14:paraId="522B6CA6"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响应</w:t>
            </w:r>
            <w:r w:rsidRPr="00EB0D7F">
              <w:rPr>
                <w:rFonts w:ascii="宋体" w:hAnsi="宋体"/>
                <w:kern w:val="0"/>
                <w:sz w:val="24"/>
              </w:rPr>
              <w:t>报价</w:t>
            </w:r>
          </w:p>
        </w:tc>
        <w:tc>
          <w:tcPr>
            <w:tcW w:w="4388" w:type="dxa"/>
            <w:vAlign w:val="center"/>
          </w:tcPr>
          <w:p w14:paraId="66F3ED9A" w14:textId="77777777" w:rsidR="00DA7FA6" w:rsidRPr="00EB0D7F" w:rsidRDefault="00000000">
            <w:pPr>
              <w:widowControl/>
              <w:spacing w:line="360" w:lineRule="auto"/>
              <w:rPr>
                <w:rFonts w:ascii="宋体" w:hAnsi="宋体"/>
                <w:kern w:val="0"/>
                <w:sz w:val="24"/>
              </w:rPr>
            </w:pPr>
            <w:r w:rsidRPr="00EB0D7F">
              <w:rPr>
                <w:rFonts w:ascii="宋体" w:hAnsi="宋体" w:hint="eastAsia"/>
                <w:kern w:val="0"/>
                <w:sz w:val="24"/>
              </w:rPr>
              <w:t>首次</w:t>
            </w:r>
            <w:r w:rsidRPr="00EB0D7F">
              <w:rPr>
                <w:rFonts w:ascii="宋体" w:hAnsi="宋体"/>
                <w:kern w:val="0"/>
                <w:sz w:val="24"/>
              </w:rPr>
              <w:t>响应报价</w:t>
            </w:r>
            <w:r w:rsidRPr="00EB0D7F">
              <w:rPr>
                <w:rFonts w:ascii="宋体" w:hAnsi="宋体" w:hint="eastAsia"/>
                <w:kern w:val="0"/>
                <w:sz w:val="24"/>
              </w:rPr>
              <w:t>未</w:t>
            </w:r>
            <w:r w:rsidRPr="00EB0D7F">
              <w:rPr>
                <w:rFonts w:ascii="宋体" w:hAnsi="宋体"/>
                <w:kern w:val="0"/>
                <w:sz w:val="24"/>
              </w:rPr>
              <w:t>超过</w:t>
            </w:r>
            <w:r w:rsidRPr="00EB0D7F">
              <w:rPr>
                <w:rFonts w:ascii="宋体" w:hAnsi="宋体" w:hint="eastAsia"/>
                <w:kern w:val="0"/>
                <w:sz w:val="24"/>
              </w:rPr>
              <w:t>磋商</w:t>
            </w:r>
            <w:r w:rsidRPr="00EB0D7F">
              <w:rPr>
                <w:rFonts w:ascii="宋体" w:hAnsi="宋体"/>
                <w:kern w:val="0"/>
                <w:sz w:val="24"/>
              </w:rPr>
              <w:t>文件中规定的项目/采购包预算金额或者项目/采购包最高限价；</w:t>
            </w:r>
          </w:p>
        </w:tc>
        <w:tc>
          <w:tcPr>
            <w:tcW w:w="1909" w:type="dxa"/>
            <w:vAlign w:val="center"/>
          </w:tcPr>
          <w:p w14:paraId="36EF09DB"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276DC836" w14:textId="77777777">
        <w:trPr>
          <w:trHeight w:val="685"/>
          <w:jc w:val="center"/>
        </w:trPr>
        <w:tc>
          <w:tcPr>
            <w:tcW w:w="819" w:type="dxa"/>
            <w:vAlign w:val="center"/>
          </w:tcPr>
          <w:p w14:paraId="15C13B36"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4</w:t>
            </w:r>
          </w:p>
        </w:tc>
        <w:tc>
          <w:tcPr>
            <w:tcW w:w="1880" w:type="dxa"/>
            <w:vAlign w:val="center"/>
          </w:tcPr>
          <w:p w14:paraId="31093DD7"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报价唯一性</w:t>
            </w:r>
          </w:p>
        </w:tc>
        <w:tc>
          <w:tcPr>
            <w:tcW w:w="4388" w:type="dxa"/>
            <w:vAlign w:val="center"/>
          </w:tcPr>
          <w:p w14:paraId="4A9635ED" w14:textId="77777777" w:rsidR="00DA7FA6" w:rsidRPr="00EB0D7F" w:rsidRDefault="00000000">
            <w:pPr>
              <w:widowControl/>
              <w:spacing w:line="360" w:lineRule="auto"/>
              <w:rPr>
                <w:rFonts w:ascii="宋体" w:hAnsi="宋体"/>
                <w:kern w:val="0"/>
                <w:sz w:val="24"/>
              </w:rPr>
            </w:pPr>
            <w:r w:rsidRPr="00EB0D7F">
              <w:rPr>
                <w:rFonts w:ascii="宋体" w:hAnsi="宋体" w:hint="eastAsia"/>
                <w:kern w:val="0"/>
                <w:sz w:val="24"/>
              </w:rPr>
              <w:t>响应</w:t>
            </w:r>
            <w:r w:rsidRPr="00EB0D7F">
              <w:rPr>
                <w:rFonts w:ascii="宋体" w:hAnsi="宋体"/>
                <w:kern w:val="0"/>
                <w:sz w:val="24"/>
              </w:rPr>
              <w:t>文件</w:t>
            </w:r>
            <w:r w:rsidRPr="00EB0D7F">
              <w:rPr>
                <w:rFonts w:ascii="宋体" w:hAnsi="宋体" w:hint="eastAsia"/>
                <w:kern w:val="0"/>
                <w:sz w:val="24"/>
              </w:rPr>
              <w:t>未</w:t>
            </w:r>
            <w:r w:rsidRPr="00EB0D7F">
              <w:rPr>
                <w:rFonts w:ascii="宋体" w:hAnsi="宋体" w:hint="eastAsia"/>
                <w:sz w:val="24"/>
              </w:rPr>
              <w:t>出现可选择性或可调整的报价（磋商文件另有规定的除外）</w:t>
            </w:r>
            <w:r w:rsidRPr="00EB0D7F">
              <w:rPr>
                <w:rFonts w:ascii="宋体" w:hAnsi="宋体"/>
                <w:kern w:val="0"/>
                <w:sz w:val="24"/>
              </w:rPr>
              <w:t>；</w:t>
            </w:r>
          </w:p>
        </w:tc>
        <w:tc>
          <w:tcPr>
            <w:tcW w:w="1909" w:type="dxa"/>
            <w:vAlign w:val="center"/>
          </w:tcPr>
          <w:p w14:paraId="7F9F903F"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779B1E25" w14:textId="77777777">
        <w:trPr>
          <w:trHeight w:val="685"/>
          <w:jc w:val="center"/>
        </w:trPr>
        <w:tc>
          <w:tcPr>
            <w:tcW w:w="819" w:type="dxa"/>
            <w:vAlign w:val="center"/>
          </w:tcPr>
          <w:p w14:paraId="39A674E4"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5</w:t>
            </w:r>
          </w:p>
        </w:tc>
        <w:tc>
          <w:tcPr>
            <w:tcW w:w="1880" w:type="dxa"/>
            <w:vAlign w:val="center"/>
          </w:tcPr>
          <w:p w14:paraId="41DF2E49"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响应</w:t>
            </w:r>
            <w:r w:rsidRPr="00EB0D7F">
              <w:rPr>
                <w:rFonts w:ascii="宋体" w:hAnsi="宋体"/>
                <w:kern w:val="0"/>
                <w:sz w:val="24"/>
              </w:rPr>
              <w:t>有效期</w:t>
            </w:r>
          </w:p>
        </w:tc>
        <w:tc>
          <w:tcPr>
            <w:tcW w:w="4388" w:type="dxa"/>
            <w:vAlign w:val="center"/>
          </w:tcPr>
          <w:p w14:paraId="29FF9018"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响应</w:t>
            </w:r>
            <w:r w:rsidRPr="00EB0D7F">
              <w:rPr>
                <w:rFonts w:ascii="宋体" w:hAnsi="宋体"/>
                <w:kern w:val="0"/>
                <w:sz w:val="24"/>
              </w:rPr>
              <w:t>文件中承诺的</w:t>
            </w:r>
            <w:r w:rsidRPr="00EB0D7F">
              <w:rPr>
                <w:rFonts w:ascii="宋体" w:hAnsi="宋体" w:hint="eastAsia"/>
                <w:kern w:val="0"/>
                <w:sz w:val="24"/>
              </w:rPr>
              <w:t>响应</w:t>
            </w:r>
            <w:r w:rsidRPr="00EB0D7F">
              <w:rPr>
                <w:rFonts w:ascii="宋体" w:hAnsi="宋体"/>
                <w:kern w:val="0"/>
                <w:sz w:val="24"/>
              </w:rPr>
              <w:t>有效期</w:t>
            </w:r>
            <w:r w:rsidRPr="00EB0D7F">
              <w:rPr>
                <w:rFonts w:ascii="宋体" w:hAnsi="宋体" w:hint="eastAsia"/>
                <w:kern w:val="0"/>
                <w:sz w:val="24"/>
              </w:rPr>
              <w:t>满足磋商文件</w:t>
            </w:r>
            <w:r w:rsidRPr="00EB0D7F">
              <w:rPr>
                <w:rFonts w:ascii="宋体" w:hAnsi="宋体"/>
                <w:kern w:val="0"/>
                <w:sz w:val="24"/>
              </w:rPr>
              <w:t>中载明的</w:t>
            </w:r>
            <w:r w:rsidRPr="00EB0D7F">
              <w:rPr>
                <w:rFonts w:ascii="宋体" w:hAnsi="宋体" w:hint="eastAsia"/>
                <w:kern w:val="0"/>
                <w:sz w:val="24"/>
              </w:rPr>
              <w:t>响应</w:t>
            </w:r>
            <w:r w:rsidRPr="00EB0D7F">
              <w:rPr>
                <w:rFonts w:ascii="宋体" w:hAnsi="宋体"/>
                <w:kern w:val="0"/>
                <w:sz w:val="24"/>
              </w:rPr>
              <w:t>有效期的；</w:t>
            </w:r>
          </w:p>
        </w:tc>
        <w:tc>
          <w:tcPr>
            <w:tcW w:w="1909" w:type="dxa"/>
            <w:vAlign w:val="center"/>
          </w:tcPr>
          <w:p w14:paraId="4C47BFEF"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27F6A113" w14:textId="77777777">
        <w:trPr>
          <w:trHeight w:val="685"/>
          <w:jc w:val="center"/>
        </w:trPr>
        <w:tc>
          <w:tcPr>
            <w:tcW w:w="819" w:type="dxa"/>
            <w:vAlign w:val="center"/>
          </w:tcPr>
          <w:p w14:paraId="14E067FB"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6</w:t>
            </w:r>
          </w:p>
        </w:tc>
        <w:tc>
          <w:tcPr>
            <w:tcW w:w="1880" w:type="dxa"/>
            <w:vAlign w:val="center"/>
          </w:tcPr>
          <w:p w14:paraId="0001C973"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签署、盖章</w:t>
            </w:r>
          </w:p>
        </w:tc>
        <w:tc>
          <w:tcPr>
            <w:tcW w:w="4388" w:type="dxa"/>
            <w:vAlign w:val="center"/>
          </w:tcPr>
          <w:p w14:paraId="5F99FC45"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按照</w:t>
            </w:r>
            <w:r w:rsidRPr="00EB0D7F">
              <w:rPr>
                <w:rFonts w:ascii="宋体" w:hAnsi="宋体" w:hint="eastAsia"/>
                <w:kern w:val="0"/>
                <w:sz w:val="24"/>
              </w:rPr>
              <w:t>磋商文件</w:t>
            </w:r>
            <w:r w:rsidRPr="00EB0D7F">
              <w:rPr>
                <w:rFonts w:ascii="宋体" w:hAnsi="宋体"/>
                <w:kern w:val="0"/>
                <w:sz w:val="24"/>
              </w:rPr>
              <w:t>要求签署、盖章的；</w:t>
            </w:r>
          </w:p>
        </w:tc>
        <w:tc>
          <w:tcPr>
            <w:tcW w:w="1909" w:type="dxa"/>
            <w:vAlign w:val="center"/>
          </w:tcPr>
          <w:p w14:paraId="316FC573"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6EE4E633" w14:textId="77777777">
        <w:trPr>
          <w:trHeight w:val="685"/>
          <w:jc w:val="center"/>
        </w:trPr>
        <w:tc>
          <w:tcPr>
            <w:tcW w:w="819" w:type="dxa"/>
            <w:vAlign w:val="center"/>
          </w:tcPr>
          <w:p w14:paraId="3B8E16A4"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7</w:t>
            </w:r>
          </w:p>
        </w:tc>
        <w:tc>
          <w:tcPr>
            <w:tcW w:w="1880" w:type="dxa"/>
            <w:vAlign w:val="center"/>
          </w:tcPr>
          <w:p w14:paraId="55076905"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实质性格式</w:t>
            </w:r>
          </w:p>
        </w:tc>
        <w:tc>
          <w:tcPr>
            <w:tcW w:w="4388" w:type="dxa"/>
            <w:vAlign w:val="center"/>
          </w:tcPr>
          <w:p w14:paraId="1854BDAF"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标记为</w:t>
            </w:r>
            <w:r w:rsidRPr="00EB0D7F">
              <w:rPr>
                <w:rFonts w:ascii="宋体" w:hAnsi="宋体"/>
                <w:kern w:val="0"/>
                <w:sz w:val="24"/>
              </w:rPr>
              <w:t>“实质性格式”的</w:t>
            </w:r>
            <w:r w:rsidRPr="00EB0D7F">
              <w:rPr>
                <w:rFonts w:ascii="宋体" w:hAnsi="宋体" w:hint="eastAsia"/>
                <w:kern w:val="0"/>
                <w:sz w:val="24"/>
              </w:rPr>
              <w:t>文件均按磋商</w:t>
            </w:r>
            <w:r w:rsidRPr="00EB0D7F">
              <w:rPr>
                <w:rFonts w:ascii="宋体" w:hAnsi="宋体"/>
                <w:kern w:val="0"/>
                <w:sz w:val="24"/>
              </w:rPr>
              <w:t>文件</w:t>
            </w:r>
            <w:r w:rsidRPr="00EB0D7F">
              <w:rPr>
                <w:rFonts w:ascii="宋体" w:hAnsi="宋体" w:hint="eastAsia"/>
                <w:kern w:val="0"/>
                <w:sz w:val="24"/>
              </w:rPr>
              <w:t>要求提供；</w:t>
            </w:r>
          </w:p>
        </w:tc>
        <w:tc>
          <w:tcPr>
            <w:tcW w:w="1909" w:type="dxa"/>
            <w:vAlign w:val="center"/>
          </w:tcPr>
          <w:p w14:paraId="05FDA663"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6F3A3163" w14:textId="77777777">
        <w:trPr>
          <w:trHeight w:val="685"/>
          <w:jc w:val="center"/>
        </w:trPr>
        <w:tc>
          <w:tcPr>
            <w:tcW w:w="819" w:type="dxa"/>
            <w:vAlign w:val="center"/>
          </w:tcPr>
          <w:p w14:paraId="5E60223E"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8</w:t>
            </w:r>
          </w:p>
        </w:tc>
        <w:tc>
          <w:tcPr>
            <w:tcW w:w="1880" w:type="dxa"/>
            <w:vAlign w:val="center"/>
          </w:tcPr>
          <w:p w14:paraId="290E9E22" w14:textId="77777777" w:rsidR="00DA7FA6" w:rsidRPr="00EB0D7F" w:rsidRDefault="00000000">
            <w:pPr>
              <w:widowControl/>
              <w:spacing w:line="360" w:lineRule="auto"/>
              <w:jc w:val="left"/>
              <w:rPr>
                <w:rFonts w:ascii="宋体" w:hAnsi="宋体"/>
                <w:kern w:val="0"/>
                <w:sz w:val="24"/>
              </w:rPr>
            </w:pPr>
            <w:r w:rsidRPr="00EB0D7F">
              <w:rPr>
                <w:rFonts w:ascii="宋体" w:hAnsi="宋体" w:cs="Segoe UI Symbol"/>
                <w:kern w:val="0"/>
                <w:sz w:val="24"/>
              </w:rPr>
              <w:t>★</w:t>
            </w:r>
            <w:r w:rsidRPr="00EB0D7F">
              <w:rPr>
                <w:rFonts w:ascii="宋体" w:hAnsi="宋体"/>
                <w:kern w:val="0"/>
                <w:sz w:val="24"/>
              </w:rPr>
              <w:t>号条款响应</w:t>
            </w:r>
          </w:p>
        </w:tc>
        <w:tc>
          <w:tcPr>
            <w:tcW w:w="4388" w:type="dxa"/>
            <w:vAlign w:val="center"/>
          </w:tcPr>
          <w:p w14:paraId="30D550A0"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响应</w:t>
            </w:r>
            <w:r w:rsidRPr="00EB0D7F">
              <w:rPr>
                <w:rFonts w:ascii="宋体" w:hAnsi="宋体"/>
                <w:kern w:val="0"/>
                <w:sz w:val="24"/>
              </w:rPr>
              <w:t>文件满足</w:t>
            </w:r>
            <w:r w:rsidRPr="00EB0D7F">
              <w:rPr>
                <w:rFonts w:ascii="宋体" w:hAnsi="宋体" w:hint="eastAsia"/>
                <w:kern w:val="0"/>
                <w:sz w:val="24"/>
              </w:rPr>
              <w:t>磋商</w:t>
            </w:r>
            <w:r w:rsidRPr="00EB0D7F">
              <w:rPr>
                <w:rFonts w:ascii="宋体" w:hAnsi="宋体"/>
                <w:kern w:val="0"/>
                <w:sz w:val="24"/>
              </w:rPr>
              <w:t>文件</w:t>
            </w:r>
            <w:r w:rsidRPr="00EB0D7F">
              <w:rPr>
                <w:rFonts w:ascii="宋体" w:hAnsi="宋体"/>
                <w:sz w:val="24"/>
              </w:rPr>
              <w:t>第</w:t>
            </w:r>
            <w:r w:rsidRPr="00EB0D7F">
              <w:rPr>
                <w:rFonts w:ascii="宋体" w:hAnsi="宋体" w:hint="eastAsia"/>
                <w:sz w:val="24"/>
              </w:rPr>
              <w:t>四</w:t>
            </w:r>
            <w:r w:rsidRPr="00EB0D7F">
              <w:rPr>
                <w:rFonts w:ascii="宋体" w:hAnsi="宋体"/>
                <w:sz w:val="24"/>
              </w:rPr>
              <w:t>章《采购需求》</w:t>
            </w:r>
            <w:r w:rsidRPr="00EB0D7F">
              <w:rPr>
                <w:rFonts w:ascii="宋体" w:hAnsi="宋体"/>
                <w:kern w:val="0"/>
                <w:sz w:val="24"/>
              </w:rPr>
              <w:t>中</w:t>
            </w:r>
            <w:r w:rsidRPr="00EB0D7F">
              <w:rPr>
                <w:rFonts w:ascii="宋体" w:hAnsi="宋体" w:cs="Segoe UI Symbol"/>
                <w:kern w:val="0"/>
                <w:sz w:val="24"/>
              </w:rPr>
              <w:t>★</w:t>
            </w:r>
            <w:r w:rsidRPr="00EB0D7F">
              <w:rPr>
                <w:rFonts w:ascii="宋体" w:hAnsi="宋体"/>
                <w:kern w:val="0"/>
                <w:sz w:val="24"/>
              </w:rPr>
              <w:t>号条款要求；</w:t>
            </w:r>
          </w:p>
        </w:tc>
        <w:tc>
          <w:tcPr>
            <w:tcW w:w="1909" w:type="dxa"/>
            <w:vAlign w:val="center"/>
          </w:tcPr>
          <w:p w14:paraId="0282CE8A"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EB0D7F" w:rsidRPr="00EB0D7F" w14:paraId="7A7C7D70" w14:textId="77777777">
        <w:trPr>
          <w:trHeight w:val="685"/>
          <w:jc w:val="center"/>
        </w:trPr>
        <w:tc>
          <w:tcPr>
            <w:tcW w:w="819" w:type="dxa"/>
            <w:vAlign w:val="center"/>
          </w:tcPr>
          <w:p w14:paraId="26859815"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9</w:t>
            </w:r>
          </w:p>
        </w:tc>
        <w:tc>
          <w:tcPr>
            <w:tcW w:w="1880" w:type="dxa"/>
            <w:vAlign w:val="center"/>
          </w:tcPr>
          <w:p w14:paraId="6E28246F"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报价的修正（如有）</w:t>
            </w:r>
          </w:p>
        </w:tc>
        <w:tc>
          <w:tcPr>
            <w:tcW w:w="4388" w:type="dxa"/>
            <w:vAlign w:val="center"/>
          </w:tcPr>
          <w:p w14:paraId="150AA91E" w14:textId="77777777" w:rsidR="00DA7FA6" w:rsidRPr="00EB0D7F" w:rsidRDefault="00000000">
            <w:pPr>
              <w:widowControl/>
              <w:spacing w:line="360" w:lineRule="auto"/>
              <w:rPr>
                <w:rFonts w:ascii="宋体" w:hAnsi="宋体"/>
                <w:kern w:val="0"/>
                <w:sz w:val="24"/>
              </w:rPr>
            </w:pPr>
            <w:r w:rsidRPr="00EB0D7F">
              <w:rPr>
                <w:rFonts w:ascii="宋体" w:hAnsi="宋体" w:hint="eastAsia"/>
                <w:kern w:val="0"/>
                <w:sz w:val="24"/>
              </w:rPr>
              <w:t>不涉及报价修正</w:t>
            </w:r>
            <w:r w:rsidRPr="00EB0D7F">
              <w:rPr>
                <w:rFonts w:ascii="宋体" w:hAnsi="宋体"/>
                <w:kern w:val="0"/>
                <w:sz w:val="24"/>
              </w:rPr>
              <w:t>，或</w:t>
            </w:r>
            <w:r w:rsidRPr="00EB0D7F">
              <w:rPr>
                <w:rFonts w:ascii="宋体" w:hAnsi="宋体" w:hint="eastAsia"/>
                <w:kern w:val="0"/>
                <w:sz w:val="24"/>
              </w:rPr>
              <w:t>响应</w:t>
            </w:r>
            <w:r w:rsidRPr="00EB0D7F">
              <w:rPr>
                <w:rFonts w:ascii="宋体" w:hAnsi="宋体"/>
                <w:kern w:val="0"/>
                <w:sz w:val="24"/>
              </w:rPr>
              <w:t>文件报价出现前后不一致</w:t>
            </w:r>
            <w:r w:rsidRPr="00EB0D7F">
              <w:rPr>
                <w:rFonts w:ascii="宋体" w:hAnsi="宋体" w:hint="eastAsia"/>
                <w:kern w:val="0"/>
                <w:sz w:val="24"/>
              </w:rPr>
              <w:t>时</w:t>
            </w:r>
            <w:r w:rsidRPr="00EB0D7F">
              <w:rPr>
                <w:rFonts w:ascii="宋体" w:hAnsi="宋体"/>
                <w:kern w:val="0"/>
                <w:sz w:val="24"/>
              </w:rPr>
              <w:t>，供应商对修正后的报价予</w:t>
            </w:r>
            <w:r w:rsidRPr="00EB0D7F">
              <w:rPr>
                <w:rFonts w:ascii="宋体" w:hAnsi="宋体" w:hint="eastAsia"/>
                <w:kern w:val="0"/>
                <w:sz w:val="24"/>
              </w:rPr>
              <w:t>以</w:t>
            </w:r>
            <w:r w:rsidRPr="00EB0D7F">
              <w:rPr>
                <w:rFonts w:ascii="宋体" w:hAnsi="宋体"/>
                <w:kern w:val="0"/>
                <w:sz w:val="24"/>
              </w:rPr>
              <w:t>确认；（如有）</w:t>
            </w:r>
          </w:p>
        </w:tc>
        <w:tc>
          <w:tcPr>
            <w:tcW w:w="1909" w:type="dxa"/>
            <w:vAlign w:val="center"/>
          </w:tcPr>
          <w:p w14:paraId="5506A1DD"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允许</w:t>
            </w:r>
          </w:p>
        </w:tc>
      </w:tr>
      <w:tr w:rsidR="00EB0D7F" w:rsidRPr="00EB0D7F" w14:paraId="4BFB3686" w14:textId="77777777">
        <w:trPr>
          <w:trHeight w:val="685"/>
          <w:jc w:val="center"/>
        </w:trPr>
        <w:tc>
          <w:tcPr>
            <w:tcW w:w="819" w:type="dxa"/>
            <w:vAlign w:val="center"/>
          </w:tcPr>
          <w:p w14:paraId="14E52FF2" w14:textId="77777777" w:rsidR="00DA7FA6" w:rsidRPr="00EB0D7F" w:rsidRDefault="00000000">
            <w:pPr>
              <w:widowControl/>
              <w:spacing w:line="360" w:lineRule="auto"/>
              <w:jc w:val="center"/>
              <w:rPr>
                <w:rFonts w:ascii="宋体" w:hAnsi="宋体"/>
                <w:kern w:val="0"/>
                <w:sz w:val="24"/>
              </w:rPr>
            </w:pPr>
            <w:r w:rsidRPr="00EB0D7F">
              <w:rPr>
                <w:rFonts w:ascii="宋体" w:hAnsi="宋体" w:hint="eastAsia"/>
                <w:kern w:val="0"/>
                <w:sz w:val="24"/>
              </w:rPr>
              <w:t>1</w:t>
            </w:r>
            <w:r w:rsidRPr="00EB0D7F">
              <w:rPr>
                <w:rFonts w:ascii="宋体" w:hAnsi="宋体"/>
                <w:kern w:val="0"/>
                <w:sz w:val="24"/>
              </w:rPr>
              <w:t>0</w:t>
            </w:r>
          </w:p>
        </w:tc>
        <w:tc>
          <w:tcPr>
            <w:tcW w:w="1880" w:type="dxa"/>
            <w:vAlign w:val="center"/>
          </w:tcPr>
          <w:p w14:paraId="376D0CF0"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报价合理性</w:t>
            </w:r>
          </w:p>
        </w:tc>
        <w:tc>
          <w:tcPr>
            <w:tcW w:w="4388" w:type="dxa"/>
            <w:vAlign w:val="center"/>
          </w:tcPr>
          <w:p w14:paraId="6D962B9A"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报价合理，或</w:t>
            </w:r>
            <w:r w:rsidRPr="00EB0D7F">
              <w:rPr>
                <w:rFonts w:ascii="宋体" w:hAnsi="宋体" w:hint="eastAsia"/>
                <w:sz w:val="24"/>
              </w:rPr>
              <w:t>供应商的报价明显低于其他通过符合性审查供应商的报价，</w:t>
            </w:r>
            <w:r w:rsidRPr="00EB0D7F">
              <w:rPr>
                <w:rFonts w:ascii="宋体" w:hAnsi="宋体"/>
                <w:sz w:val="24"/>
              </w:rPr>
              <w:t>有可能影响产品质量或者不能诚信履约的</w:t>
            </w:r>
            <w:r w:rsidRPr="00EB0D7F">
              <w:rPr>
                <w:rFonts w:ascii="宋体" w:hAnsi="宋体" w:hint="eastAsia"/>
                <w:sz w:val="24"/>
              </w:rPr>
              <w:t>，能够应磋商小组要求在规定时间内证明其报价合理性的</w:t>
            </w:r>
            <w:r w:rsidRPr="00EB0D7F">
              <w:rPr>
                <w:rFonts w:ascii="宋体" w:hAnsi="宋体"/>
                <w:kern w:val="0"/>
                <w:sz w:val="24"/>
              </w:rPr>
              <w:t>；</w:t>
            </w:r>
          </w:p>
        </w:tc>
        <w:tc>
          <w:tcPr>
            <w:tcW w:w="1909" w:type="dxa"/>
            <w:vAlign w:val="center"/>
          </w:tcPr>
          <w:p w14:paraId="351399AC"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允许</w:t>
            </w:r>
          </w:p>
        </w:tc>
      </w:tr>
      <w:tr w:rsidR="00EB0D7F" w:rsidRPr="00EB0D7F" w14:paraId="3F660007" w14:textId="77777777">
        <w:trPr>
          <w:trHeight w:val="685"/>
          <w:jc w:val="center"/>
        </w:trPr>
        <w:tc>
          <w:tcPr>
            <w:tcW w:w="819" w:type="dxa"/>
            <w:vAlign w:val="center"/>
          </w:tcPr>
          <w:p w14:paraId="7F6780C0"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11</w:t>
            </w:r>
          </w:p>
        </w:tc>
        <w:tc>
          <w:tcPr>
            <w:tcW w:w="1880" w:type="dxa"/>
            <w:vAlign w:val="center"/>
          </w:tcPr>
          <w:p w14:paraId="40C3504B"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进口产品</w:t>
            </w:r>
          </w:p>
          <w:p w14:paraId="1FEC218B"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（如有）</w:t>
            </w:r>
          </w:p>
        </w:tc>
        <w:tc>
          <w:tcPr>
            <w:tcW w:w="4388" w:type="dxa"/>
            <w:vAlign w:val="center"/>
          </w:tcPr>
          <w:p w14:paraId="40CF923C"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sz w:val="24"/>
              </w:rPr>
              <w:t>磋商文件</w:t>
            </w:r>
            <w:r w:rsidRPr="00EB0D7F">
              <w:rPr>
                <w:rFonts w:ascii="宋体" w:hAnsi="宋体"/>
                <w:sz w:val="24"/>
              </w:rPr>
              <w:t>不接受进口产品投标</w:t>
            </w:r>
            <w:r w:rsidRPr="00EB0D7F">
              <w:rPr>
                <w:rFonts w:ascii="宋体" w:hAnsi="宋体" w:hint="eastAsia"/>
                <w:sz w:val="24"/>
              </w:rPr>
              <w:t>的内容时</w:t>
            </w:r>
            <w:r w:rsidRPr="00EB0D7F">
              <w:rPr>
                <w:rFonts w:ascii="宋体" w:hAnsi="宋体"/>
                <w:sz w:val="24"/>
              </w:rPr>
              <w:t>，</w:t>
            </w:r>
            <w:r w:rsidRPr="00EB0D7F">
              <w:rPr>
                <w:rFonts w:ascii="宋体" w:hAnsi="宋体" w:hint="eastAsia"/>
                <w:sz w:val="24"/>
              </w:rPr>
              <w:t>供应商所投产品非进口产品的；</w:t>
            </w:r>
          </w:p>
        </w:tc>
        <w:tc>
          <w:tcPr>
            <w:tcW w:w="1909" w:type="dxa"/>
            <w:vAlign w:val="center"/>
          </w:tcPr>
          <w:p w14:paraId="7629DF3C" w14:textId="77777777" w:rsidR="00DA7FA6" w:rsidRPr="00EB0D7F" w:rsidRDefault="00000000">
            <w:pPr>
              <w:widowControl/>
              <w:spacing w:line="360" w:lineRule="auto"/>
              <w:jc w:val="center"/>
              <w:rPr>
                <w:rFonts w:ascii="宋体" w:hAnsi="宋体"/>
                <w:sz w:val="24"/>
              </w:rPr>
            </w:pPr>
            <w:r w:rsidRPr="00EB0D7F">
              <w:rPr>
                <w:rFonts w:ascii="宋体" w:hAnsi="宋体"/>
                <w:sz w:val="24"/>
              </w:rPr>
              <w:t>不允许</w:t>
            </w:r>
          </w:p>
        </w:tc>
      </w:tr>
      <w:tr w:rsidR="00EB0D7F" w:rsidRPr="00EB0D7F" w14:paraId="1288C7B6" w14:textId="77777777">
        <w:trPr>
          <w:trHeight w:val="685"/>
          <w:jc w:val="center"/>
        </w:trPr>
        <w:tc>
          <w:tcPr>
            <w:tcW w:w="819" w:type="dxa"/>
            <w:vAlign w:val="center"/>
          </w:tcPr>
          <w:p w14:paraId="471BD081"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12</w:t>
            </w:r>
          </w:p>
        </w:tc>
        <w:tc>
          <w:tcPr>
            <w:tcW w:w="1880" w:type="dxa"/>
            <w:vAlign w:val="center"/>
          </w:tcPr>
          <w:p w14:paraId="111AB50A"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国家有关部门对</w:t>
            </w:r>
            <w:r w:rsidRPr="00EB0D7F">
              <w:rPr>
                <w:rFonts w:ascii="宋体" w:hAnsi="宋体" w:hint="eastAsia"/>
                <w:kern w:val="0"/>
                <w:sz w:val="24"/>
              </w:rPr>
              <w:t>供应商</w:t>
            </w:r>
            <w:r w:rsidRPr="00EB0D7F">
              <w:rPr>
                <w:rFonts w:ascii="宋体" w:hAnsi="宋体"/>
                <w:kern w:val="0"/>
                <w:sz w:val="24"/>
              </w:rPr>
              <w:t>的</w:t>
            </w:r>
            <w:r w:rsidRPr="00EB0D7F">
              <w:rPr>
                <w:rFonts w:ascii="宋体" w:hAnsi="宋体" w:hint="eastAsia"/>
                <w:kern w:val="0"/>
                <w:sz w:val="24"/>
              </w:rPr>
              <w:t>报价</w:t>
            </w:r>
            <w:r w:rsidRPr="00EB0D7F">
              <w:rPr>
                <w:rFonts w:ascii="宋体" w:hAnsi="宋体"/>
                <w:kern w:val="0"/>
                <w:sz w:val="24"/>
              </w:rPr>
              <w:t>产品有强制性规定或要求的</w:t>
            </w:r>
          </w:p>
        </w:tc>
        <w:tc>
          <w:tcPr>
            <w:tcW w:w="4388" w:type="dxa"/>
            <w:vAlign w:val="center"/>
          </w:tcPr>
          <w:p w14:paraId="48A001BF"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国家有关部门对</w:t>
            </w:r>
            <w:r w:rsidRPr="00EB0D7F">
              <w:rPr>
                <w:rFonts w:ascii="宋体" w:hAnsi="宋体" w:hint="eastAsia"/>
                <w:kern w:val="0"/>
                <w:sz w:val="24"/>
              </w:rPr>
              <w:t>供应商</w:t>
            </w:r>
            <w:r w:rsidRPr="00EB0D7F">
              <w:rPr>
                <w:rFonts w:ascii="宋体" w:hAnsi="宋体"/>
                <w:kern w:val="0"/>
                <w:sz w:val="24"/>
              </w:rPr>
              <w:t>的</w:t>
            </w:r>
            <w:r w:rsidRPr="00EB0D7F">
              <w:rPr>
                <w:rFonts w:ascii="宋体" w:hAnsi="宋体" w:hint="eastAsia"/>
                <w:kern w:val="0"/>
                <w:sz w:val="24"/>
              </w:rPr>
              <w:t>报价</w:t>
            </w:r>
            <w:r w:rsidRPr="00EB0D7F">
              <w:rPr>
                <w:rFonts w:ascii="宋体" w:hAnsi="宋体"/>
                <w:kern w:val="0"/>
                <w:sz w:val="24"/>
              </w:rPr>
              <w:t>产品有强制性规定或要求的（如相应技术、安全、节能和环保等），</w:t>
            </w:r>
            <w:r w:rsidRPr="00EB0D7F">
              <w:rPr>
                <w:rFonts w:ascii="宋体" w:hAnsi="宋体" w:hint="eastAsia"/>
                <w:kern w:val="0"/>
                <w:sz w:val="24"/>
              </w:rPr>
              <w:t>供应商</w:t>
            </w:r>
            <w:r w:rsidRPr="00EB0D7F">
              <w:rPr>
                <w:rFonts w:ascii="宋体" w:hAnsi="宋体"/>
                <w:kern w:val="0"/>
                <w:sz w:val="24"/>
              </w:rPr>
              <w:t>的</w:t>
            </w:r>
            <w:r w:rsidRPr="00EB0D7F">
              <w:rPr>
                <w:rFonts w:ascii="宋体" w:hAnsi="宋体" w:hint="eastAsia"/>
                <w:kern w:val="0"/>
                <w:sz w:val="24"/>
              </w:rPr>
              <w:t>报价</w:t>
            </w:r>
            <w:r w:rsidRPr="00EB0D7F">
              <w:rPr>
                <w:rFonts w:ascii="宋体" w:hAnsi="宋体"/>
                <w:kern w:val="0"/>
                <w:sz w:val="24"/>
              </w:rPr>
              <w:t>产品</w:t>
            </w:r>
            <w:r w:rsidRPr="00EB0D7F">
              <w:rPr>
                <w:rFonts w:ascii="宋体" w:hAnsi="宋体" w:hint="eastAsia"/>
                <w:kern w:val="0"/>
                <w:sz w:val="24"/>
              </w:rPr>
              <w:t>应</w:t>
            </w:r>
            <w:r w:rsidRPr="00EB0D7F">
              <w:rPr>
                <w:rFonts w:ascii="宋体" w:hAnsi="宋体"/>
                <w:kern w:val="0"/>
                <w:sz w:val="24"/>
              </w:rPr>
              <w:t>符合相应规定或要求</w:t>
            </w:r>
            <w:r w:rsidRPr="00EB0D7F">
              <w:rPr>
                <w:rFonts w:ascii="宋体" w:hAnsi="宋体" w:hint="eastAsia"/>
                <w:kern w:val="0"/>
                <w:sz w:val="24"/>
              </w:rPr>
              <w:t>，并提供证明文件复印件：</w:t>
            </w:r>
          </w:p>
          <w:p w14:paraId="3D6FD04F"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1）</w:t>
            </w:r>
            <w:r w:rsidRPr="00EB0D7F">
              <w:rPr>
                <w:rFonts w:ascii="宋体" w:hAnsi="宋体"/>
                <w:kern w:val="0"/>
                <w:sz w:val="24"/>
              </w:rPr>
              <w:t>采购的产品若属于《节能产品政府采购品目清单》范围中政府强制采购产品，则</w:t>
            </w:r>
            <w:r w:rsidRPr="00EB0D7F">
              <w:rPr>
                <w:rFonts w:ascii="宋体" w:hAnsi="宋体" w:hint="eastAsia"/>
                <w:kern w:val="0"/>
                <w:sz w:val="24"/>
              </w:rPr>
              <w:t>供应商</w:t>
            </w:r>
            <w:r w:rsidRPr="00EB0D7F">
              <w:rPr>
                <w:rFonts w:ascii="宋体" w:hAnsi="宋体"/>
                <w:kern w:val="0"/>
                <w:sz w:val="24"/>
              </w:rPr>
              <w:t>所报产品必须获得国家确定的认证机构出具的、处于有效期之内的节能产品认证证书；</w:t>
            </w:r>
          </w:p>
          <w:p w14:paraId="05972AF6"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2）报价</w:t>
            </w:r>
            <w:r w:rsidRPr="00EB0D7F">
              <w:rPr>
                <w:rFonts w:ascii="宋体" w:hAnsi="宋体"/>
                <w:kern w:val="0"/>
                <w:sz w:val="24"/>
              </w:rPr>
              <w:lastRenderedPageBreak/>
              <w:t>产品如涉及计算机信息系统安全专用产品的，须</w:t>
            </w:r>
            <w:r w:rsidRPr="00EB0D7F">
              <w:rPr>
                <w:rFonts w:ascii="宋体" w:hAnsi="宋体" w:hint="eastAsia"/>
                <w:kern w:val="0"/>
                <w:sz w:val="24"/>
              </w:rPr>
              <w:t>提供</w:t>
            </w:r>
            <w:r w:rsidRPr="00EB0D7F">
              <w:rPr>
                <w:rFonts w:ascii="宋体" w:hAnsi="宋体"/>
                <w:kern w:val="0"/>
                <w:sz w:val="24"/>
              </w:rPr>
              <w:t>公安部颁发的计算机信息系统安全专用产品销售许可证；</w:t>
            </w:r>
          </w:p>
          <w:p w14:paraId="1357E50E"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3</w:t>
            </w:r>
            <w:r w:rsidRPr="00EB0D7F">
              <w:rPr>
                <w:rFonts w:ascii="宋体" w:hAnsi="宋体" w:hint="eastAsia"/>
                <w:kern w:val="0"/>
                <w:sz w:val="24"/>
              </w:rPr>
              <w:t>）报价</w:t>
            </w:r>
            <w:r w:rsidRPr="00EB0D7F">
              <w:rPr>
                <w:rFonts w:ascii="宋体" w:hAnsi="宋体"/>
                <w:kern w:val="0"/>
                <w:sz w:val="24"/>
              </w:rPr>
              <w:t>产品如有属于开展国家信息安全产品认证产品范围的，须</w:t>
            </w:r>
            <w:r w:rsidRPr="00EB0D7F">
              <w:rPr>
                <w:rFonts w:ascii="宋体" w:hAnsi="宋体" w:hint="eastAsia"/>
                <w:kern w:val="0"/>
                <w:sz w:val="24"/>
              </w:rPr>
              <w:t>提供</w:t>
            </w:r>
            <w:r w:rsidRPr="00EB0D7F">
              <w:rPr>
                <w:rFonts w:ascii="宋体" w:hAnsi="宋体"/>
                <w:kern w:val="0"/>
                <w:sz w:val="24"/>
              </w:rPr>
              <w:t>由中国网络安全审查技术与认证中心（原中国信息安全认证中心）按国家标准认证颁发的有效认证证书等）；</w:t>
            </w:r>
          </w:p>
          <w:p w14:paraId="2DFAFAB7"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4）</w:t>
            </w:r>
            <w:r w:rsidRPr="00EB0D7F">
              <w:rPr>
                <w:rFonts w:ascii="宋体" w:hAnsi="宋体"/>
                <w:sz w:val="24"/>
              </w:rPr>
              <w:t>国家有特殊信息安全要求的项目，采购产品涉及无线局域网产品和含有无线局域网功能的计算机、通信设备、打印机、复印机、投影仪等产品的，</w:t>
            </w:r>
            <w:r w:rsidRPr="00EB0D7F">
              <w:rPr>
                <w:rFonts w:ascii="宋体" w:hAnsi="宋体" w:hint="eastAsia"/>
                <w:sz w:val="24"/>
              </w:rPr>
              <w:t>报价</w:t>
            </w:r>
            <w:r w:rsidRPr="00EB0D7F">
              <w:rPr>
                <w:rFonts w:ascii="宋体" w:hAnsi="宋体"/>
                <w:sz w:val="24"/>
              </w:rPr>
              <w:t>产品须为符合国家无线局域网安全标准（GB 15629.11/1102）并通过国家产品认证的产品；</w:t>
            </w:r>
          </w:p>
          <w:p w14:paraId="107113E7" w14:textId="77777777" w:rsidR="00DA7FA6" w:rsidRPr="00EB0D7F" w:rsidRDefault="00000000">
            <w:pPr>
              <w:widowControl/>
              <w:spacing w:line="360" w:lineRule="auto"/>
              <w:jc w:val="left"/>
              <w:rPr>
                <w:rFonts w:ascii="宋体" w:hAnsi="宋体"/>
                <w:kern w:val="0"/>
                <w:sz w:val="24"/>
              </w:rPr>
            </w:pPr>
            <w:r w:rsidRPr="00EB0D7F">
              <w:rPr>
                <w:rFonts w:ascii="宋体" w:hAnsi="宋体"/>
                <w:sz w:val="24"/>
              </w:rPr>
              <w:t>5</w:t>
            </w:r>
            <w:r w:rsidRPr="00EB0D7F">
              <w:rPr>
                <w:rFonts w:ascii="宋体" w:hAnsi="宋体" w:hint="eastAsia"/>
                <w:sz w:val="24"/>
              </w:rPr>
              <w:t>）</w:t>
            </w:r>
            <w:r w:rsidRPr="00EB0D7F">
              <w:rPr>
                <w:rFonts w:ascii="宋体" w:hAnsi="宋体"/>
                <w:sz w:val="24"/>
              </w:rPr>
              <w:t>项目中涉及涂料、胶黏剂、油墨、清洗剂等挥发性有机物产品，且属于强</w:t>
            </w:r>
            <w:r w:rsidRPr="00EB0D7F">
              <w:rPr>
                <w:rFonts w:ascii="宋体" w:hAnsi="宋体"/>
                <w:sz w:val="24"/>
              </w:rPr>
              <w:lastRenderedPageBreak/>
              <w:t>制性标准的，供应商应执行符合本市和国家的VOCs 含量限制标准</w:t>
            </w:r>
            <w:r w:rsidRPr="00EB0D7F">
              <w:rPr>
                <w:rFonts w:ascii="宋体" w:hAnsi="宋体" w:hint="eastAsia"/>
                <w:sz w:val="24"/>
              </w:rPr>
              <w:t>。</w:t>
            </w:r>
          </w:p>
        </w:tc>
        <w:tc>
          <w:tcPr>
            <w:tcW w:w="1909" w:type="dxa"/>
            <w:vAlign w:val="center"/>
          </w:tcPr>
          <w:p w14:paraId="5D153B17"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lastRenderedPageBreak/>
              <w:t>不允许</w:t>
            </w:r>
          </w:p>
        </w:tc>
      </w:tr>
      <w:tr w:rsidR="00EB0D7F" w:rsidRPr="00EB0D7F" w14:paraId="181B9FAC" w14:textId="77777777">
        <w:trPr>
          <w:trHeight w:val="685"/>
          <w:jc w:val="center"/>
        </w:trPr>
        <w:tc>
          <w:tcPr>
            <w:tcW w:w="819" w:type="dxa"/>
            <w:vAlign w:val="center"/>
          </w:tcPr>
          <w:p w14:paraId="2462493E"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13</w:t>
            </w:r>
          </w:p>
        </w:tc>
        <w:tc>
          <w:tcPr>
            <w:tcW w:w="1880" w:type="dxa"/>
            <w:vAlign w:val="center"/>
          </w:tcPr>
          <w:p w14:paraId="69A084DF"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公平竞争</w:t>
            </w:r>
          </w:p>
        </w:tc>
        <w:tc>
          <w:tcPr>
            <w:tcW w:w="4388" w:type="dxa"/>
            <w:vAlign w:val="center"/>
          </w:tcPr>
          <w:p w14:paraId="4E164570"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sz w:val="24"/>
              </w:rPr>
              <w:t>供应商</w:t>
            </w:r>
            <w:r w:rsidRPr="00EB0D7F">
              <w:rPr>
                <w:rFonts w:ascii="宋体" w:hAnsi="宋体"/>
                <w:sz w:val="24"/>
              </w:rPr>
              <w:t>遵循公平竞争的原则，不存在恶意串通，妨碍其他</w:t>
            </w:r>
            <w:r w:rsidRPr="00EB0D7F">
              <w:rPr>
                <w:rFonts w:ascii="宋体" w:hAnsi="宋体" w:hint="eastAsia"/>
                <w:sz w:val="24"/>
              </w:rPr>
              <w:t>供应商</w:t>
            </w:r>
            <w:r w:rsidRPr="00EB0D7F">
              <w:rPr>
                <w:rFonts w:ascii="宋体" w:hAnsi="宋体"/>
                <w:sz w:val="24"/>
              </w:rPr>
              <w:t>的竞争行为，不存在损害采购人或者其他</w:t>
            </w:r>
            <w:r w:rsidRPr="00EB0D7F">
              <w:rPr>
                <w:rFonts w:ascii="宋体" w:hAnsi="宋体" w:hint="eastAsia"/>
                <w:sz w:val="24"/>
              </w:rPr>
              <w:t>供应商</w:t>
            </w:r>
            <w:r w:rsidRPr="00EB0D7F">
              <w:rPr>
                <w:rFonts w:ascii="宋体" w:hAnsi="宋体"/>
                <w:sz w:val="24"/>
              </w:rPr>
              <w:t>的合法权益情形的；</w:t>
            </w:r>
          </w:p>
        </w:tc>
        <w:tc>
          <w:tcPr>
            <w:tcW w:w="1909" w:type="dxa"/>
            <w:vAlign w:val="center"/>
          </w:tcPr>
          <w:p w14:paraId="4772BF24" w14:textId="77777777" w:rsidR="00DA7FA6" w:rsidRPr="00EB0D7F" w:rsidRDefault="00000000">
            <w:pPr>
              <w:widowControl/>
              <w:spacing w:line="360" w:lineRule="auto"/>
              <w:jc w:val="center"/>
              <w:rPr>
                <w:rFonts w:ascii="宋体" w:hAnsi="宋体"/>
                <w:sz w:val="24"/>
              </w:rPr>
            </w:pPr>
            <w:r w:rsidRPr="00EB0D7F">
              <w:rPr>
                <w:rFonts w:ascii="宋体" w:hAnsi="宋体"/>
                <w:sz w:val="24"/>
              </w:rPr>
              <w:t>不允许</w:t>
            </w:r>
          </w:p>
        </w:tc>
      </w:tr>
      <w:tr w:rsidR="00EB0D7F" w:rsidRPr="00EB0D7F" w14:paraId="4D50F3AA" w14:textId="77777777">
        <w:trPr>
          <w:trHeight w:val="685"/>
          <w:jc w:val="center"/>
        </w:trPr>
        <w:tc>
          <w:tcPr>
            <w:tcW w:w="819" w:type="dxa"/>
            <w:vAlign w:val="center"/>
          </w:tcPr>
          <w:p w14:paraId="76C949EB"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14</w:t>
            </w:r>
          </w:p>
        </w:tc>
        <w:tc>
          <w:tcPr>
            <w:tcW w:w="1880" w:type="dxa"/>
            <w:vAlign w:val="center"/>
          </w:tcPr>
          <w:p w14:paraId="2325C4AB"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串通投标</w:t>
            </w:r>
          </w:p>
        </w:tc>
        <w:tc>
          <w:tcPr>
            <w:tcW w:w="4388" w:type="dxa"/>
            <w:vAlign w:val="center"/>
          </w:tcPr>
          <w:p w14:paraId="7AF6972E"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（一）不同供应商的响应文件由同一单位或者个人编制；</w:t>
            </w:r>
          </w:p>
          <w:p w14:paraId="6112AF5A"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（二）不同供应商委托同一单位或者个人办理磋商事宜；</w:t>
            </w:r>
          </w:p>
          <w:p w14:paraId="24DE026A"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（三）不同供应商的响应文件载明的项目管理成员或者联系人员为同一人；</w:t>
            </w:r>
          </w:p>
          <w:p w14:paraId="740F5381"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（四）不同供应商的响应文件异常一致或者报</w:t>
            </w:r>
            <w:r w:rsidRPr="00EB0D7F">
              <w:rPr>
                <w:rFonts w:ascii="宋体" w:hAnsi="宋体" w:hint="eastAsia"/>
                <w:sz w:val="24"/>
              </w:rPr>
              <w:t>价呈规律性差异；</w:t>
            </w:r>
          </w:p>
          <w:p w14:paraId="0B036225"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（五）不同供应商的响应文件相互混装；</w:t>
            </w:r>
          </w:p>
          <w:p w14:paraId="1BD8D6AC"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sz w:val="24"/>
              </w:rPr>
              <w:t>（六）不同供应商的磋商保证金从同一单位或者个人的账户转出</w:t>
            </w:r>
            <w:r w:rsidRPr="00EB0D7F">
              <w:rPr>
                <w:rFonts w:ascii="宋体" w:hAnsi="宋体"/>
                <w:sz w:val="24"/>
              </w:rPr>
              <w:t>；</w:t>
            </w:r>
          </w:p>
        </w:tc>
        <w:tc>
          <w:tcPr>
            <w:tcW w:w="1909" w:type="dxa"/>
            <w:vAlign w:val="center"/>
          </w:tcPr>
          <w:p w14:paraId="68B044EC" w14:textId="77777777" w:rsidR="00DA7FA6" w:rsidRPr="00EB0D7F" w:rsidRDefault="00000000">
            <w:pPr>
              <w:widowControl/>
              <w:spacing w:line="360" w:lineRule="auto"/>
              <w:jc w:val="center"/>
              <w:rPr>
                <w:rFonts w:ascii="宋体" w:hAnsi="宋体"/>
                <w:sz w:val="24"/>
              </w:rPr>
            </w:pPr>
            <w:r w:rsidRPr="00EB0D7F">
              <w:rPr>
                <w:rFonts w:ascii="宋体" w:hAnsi="宋体"/>
                <w:sz w:val="24"/>
              </w:rPr>
              <w:t>不允许</w:t>
            </w:r>
          </w:p>
        </w:tc>
      </w:tr>
      <w:tr w:rsidR="00EB0D7F" w:rsidRPr="00EB0D7F" w14:paraId="5A5439FE" w14:textId="77777777">
        <w:trPr>
          <w:trHeight w:val="685"/>
          <w:jc w:val="center"/>
        </w:trPr>
        <w:tc>
          <w:tcPr>
            <w:tcW w:w="819" w:type="dxa"/>
            <w:vAlign w:val="center"/>
          </w:tcPr>
          <w:p w14:paraId="35A0AA1C"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15</w:t>
            </w:r>
          </w:p>
        </w:tc>
        <w:tc>
          <w:tcPr>
            <w:tcW w:w="1880" w:type="dxa"/>
            <w:vAlign w:val="center"/>
          </w:tcPr>
          <w:p w14:paraId="6FAAB67B"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附加条件</w:t>
            </w:r>
          </w:p>
        </w:tc>
        <w:tc>
          <w:tcPr>
            <w:tcW w:w="4388" w:type="dxa"/>
            <w:vAlign w:val="center"/>
          </w:tcPr>
          <w:p w14:paraId="03278360"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kern w:val="0"/>
                <w:sz w:val="24"/>
              </w:rPr>
              <w:t>响应</w:t>
            </w:r>
            <w:r w:rsidRPr="00EB0D7F">
              <w:rPr>
                <w:rFonts w:ascii="宋体" w:hAnsi="宋体"/>
                <w:kern w:val="0"/>
                <w:sz w:val="24"/>
              </w:rPr>
              <w:t>文件</w:t>
            </w:r>
            <w:r w:rsidRPr="00EB0D7F">
              <w:rPr>
                <w:rFonts w:ascii="宋体" w:hAnsi="宋体" w:hint="eastAsia"/>
                <w:kern w:val="0"/>
                <w:sz w:val="24"/>
              </w:rPr>
              <w:t>未</w:t>
            </w:r>
            <w:r w:rsidRPr="00EB0D7F">
              <w:rPr>
                <w:rFonts w:ascii="宋体" w:hAnsi="宋体"/>
                <w:kern w:val="0"/>
                <w:sz w:val="24"/>
              </w:rPr>
              <w:t>含有采购人不能接受的附加条件的；</w:t>
            </w:r>
          </w:p>
        </w:tc>
        <w:tc>
          <w:tcPr>
            <w:tcW w:w="1909" w:type="dxa"/>
            <w:vAlign w:val="center"/>
          </w:tcPr>
          <w:p w14:paraId="1DE7A290" w14:textId="77777777" w:rsidR="00DA7FA6" w:rsidRPr="00EB0D7F" w:rsidRDefault="00000000">
            <w:pPr>
              <w:widowControl/>
              <w:spacing w:line="360" w:lineRule="auto"/>
              <w:jc w:val="center"/>
              <w:rPr>
                <w:rFonts w:ascii="宋体" w:hAnsi="宋体"/>
                <w:kern w:val="0"/>
                <w:sz w:val="24"/>
              </w:rPr>
            </w:pPr>
            <w:r w:rsidRPr="00EB0D7F">
              <w:rPr>
                <w:rFonts w:ascii="宋体" w:hAnsi="宋体"/>
                <w:sz w:val="24"/>
              </w:rPr>
              <w:t>不允许</w:t>
            </w:r>
          </w:p>
        </w:tc>
      </w:tr>
      <w:tr w:rsidR="00DA7FA6" w:rsidRPr="00EB0D7F" w14:paraId="418AAFF7" w14:textId="77777777">
        <w:trPr>
          <w:trHeight w:val="685"/>
          <w:jc w:val="center"/>
        </w:trPr>
        <w:tc>
          <w:tcPr>
            <w:tcW w:w="819" w:type="dxa"/>
            <w:vAlign w:val="center"/>
          </w:tcPr>
          <w:p w14:paraId="6C41A148" w14:textId="77777777" w:rsidR="00DA7FA6" w:rsidRPr="00EB0D7F" w:rsidRDefault="00000000">
            <w:pPr>
              <w:widowControl/>
              <w:spacing w:line="360" w:lineRule="auto"/>
              <w:jc w:val="center"/>
              <w:rPr>
                <w:rFonts w:ascii="宋体" w:hAnsi="宋体"/>
                <w:kern w:val="0"/>
                <w:sz w:val="24"/>
              </w:rPr>
            </w:pPr>
            <w:r w:rsidRPr="00EB0D7F">
              <w:rPr>
                <w:rFonts w:ascii="宋体" w:hAnsi="宋体"/>
                <w:kern w:val="0"/>
                <w:sz w:val="24"/>
              </w:rPr>
              <w:t>16</w:t>
            </w:r>
          </w:p>
        </w:tc>
        <w:tc>
          <w:tcPr>
            <w:tcW w:w="1880" w:type="dxa"/>
            <w:vAlign w:val="center"/>
          </w:tcPr>
          <w:p w14:paraId="2CD54975" w14:textId="77777777" w:rsidR="00DA7FA6" w:rsidRPr="00EB0D7F" w:rsidRDefault="00000000">
            <w:pPr>
              <w:widowControl/>
              <w:spacing w:line="360" w:lineRule="auto"/>
              <w:jc w:val="left"/>
              <w:rPr>
                <w:rFonts w:ascii="宋体" w:hAnsi="宋体"/>
                <w:kern w:val="0"/>
                <w:sz w:val="24"/>
              </w:rPr>
            </w:pPr>
            <w:r w:rsidRPr="00EB0D7F">
              <w:rPr>
                <w:rFonts w:ascii="宋体" w:hAnsi="宋体"/>
                <w:kern w:val="0"/>
                <w:sz w:val="24"/>
              </w:rPr>
              <w:t>其他无效情形</w:t>
            </w:r>
          </w:p>
        </w:tc>
        <w:tc>
          <w:tcPr>
            <w:tcW w:w="4388" w:type="dxa"/>
            <w:vAlign w:val="center"/>
          </w:tcPr>
          <w:p w14:paraId="0D6FE28D" w14:textId="77777777" w:rsidR="00DA7FA6" w:rsidRPr="00EB0D7F" w:rsidRDefault="00000000">
            <w:pPr>
              <w:widowControl/>
              <w:spacing w:line="360" w:lineRule="auto"/>
              <w:jc w:val="left"/>
              <w:rPr>
                <w:rFonts w:ascii="宋体" w:hAnsi="宋体"/>
                <w:kern w:val="0"/>
                <w:sz w:val="24"/>
              </w:rPr>
            </w:pPr>
            <w:r w:rsidRPr="00EB0D7F">
              <w:rPr>
                <w:rFonts w:ascii="宋体" w:hAnsi="宋体" w:hint="eastAsia"/>
                <w:sz w:val="24"/>
              </w:rPr>
              <w:t>供应商</w:t>
            </w:r>
            <w:r w:rsidRPr="00EB0D7F">
              <w:rPr>
                <w:rFonts w:ascii="宋体" w:hAnsi="宋体"/>
                <w:sz w:val="24"/>
              </w:rPr>
              <w:t>、</w:t>
            </w:r>
            <w:r w:rsidRPr="00EB0D7F">
              <w:rPr>
                <w:rFonts w:ascii="宋体" w:hAnsi="宋体" w:hint="eastAsia"/>
                <w:sz w:val="24"/>
              </w:rPr>
              <w:t>响应</w:t>
            </w:r>
            <w:r w:rsidRPr="00EB0D7F">
              <w:rPr>
                <w:rFonts w:ascii="宋体" w:hAnsi="宋体"/>
                <w:sz w:val="24"/>
              </w:rPr>
              <w:t>文件</w:t>
            </w:r>
            <w:r w:rsidRPr="00EB0D7F">
              <w:rPr>
                <w:rFonts w:ascii="宋体" w:hAnsi="宋体" w:hint="eastAsia"/>
                <w:sz w:val="24"/>
              </w:rPr>
              <w:t>不存在</w:t>
            </w:r>
            <w:r w:rsidRPr="00EB0D7F">
              <w:rPr>
                <w:rFonts w:ascii="宋体" w:hAnsi="宋体"/>
                <w:sz w:val="24"/>
              </w:rPr>
              <w:t>不符合法律、法规和</w:t>
            </w:r>
            <w:r w:rsidRPr="00EB0D7F">
              <w:rPr>
                <w:rFonts w:ascii="宋体" w:hAnsi="宋体" w:hint="eastAsia"/>
                <w:sz w:val="24"/>
              </w:rPr>
              <w:t>磋商文件</w:t>
            </w:r>
            <w:r w:rsidRPr="00EB0D7F">
              <w:rPr>
                <w:rFonts w:ascii="宋体" w:hAnsi="宋体"/>
                <w:sz w:val="24"/>
              </w:rPr>
              <w:t>规定的其他无效情形。</w:t>
            </w:r>
          </w:p>
        </w:tc>
        <w:tc>
          <w:tcPr>
            <w:tcW w:w="1909" w:type="dxa"/>
            <w:vAlign w:val="center"/>
          </w:tcPr>
          <w:p w14:paraId="1852F4EC" w14:textId="77777777" w:rsidR="00DA7FA6" w:rsidRPr="00EB0D7F" w:rsidRDefault="00000000">
            <w:pPr>
              <w:widowControl/>
              <w:spacing w:line="360" w:lineRule="auto"/>
              <w:jc w:val="center"/>
              <w:rPr>
                <w:rFonts w:ascii="宋体" w:hAnsi="宋体"/>
                <w:sz w:val="24"/>
              </w:rPr>
            </w:pPr>
            <w:r w:rsidRPr="00EB0D7F">
              <w:rPr>
                <w:rFonts w:ascii="宋体" w:hAnsi="宋体"/>
                <w:sz w:val="24"/>
              </w:rPr>
              <w:t>不允许</w:t>
            </w:r>
          </w:p>
        </w:tc>
      </w:tr>
    </w:tbl>
    <w:p w14:paraId="008D7359" w14:textId="77777777" w:rsidR="00DA7FA6" w:rsidRPr="00EB0D7F" w:rsidRDefault="00DA7FA6">
      <w:pPr>
        <w:tabs>
          <w:tab w:val="left" w:pos="900"/>
          <w:tab w:val="left" w:pos="1080"/>
          <w:tab w:val="left" w:pos="1589"/>
        </w:tabs>
        <w:snapToGrid w:val="0"/>
        <w:spacing w:line="360" w:lineRule="auto"/>
        <w:rPr>
          <w:rFonts w:ascii="宋体" w:hAnsi="宋体"/>
          <w:sz w:val="24"/>
        </w:rPr>
      </w:pPr>
    </w:p>
    <w:p w14:paraId="4D8EBDED"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磋商、响应文件有关事项的澄清、说明或者更正和最后报价</w:t>
      </w:r>
    </w:p>
    <w:p w14:paraId="78190776"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磋商小组所有成员应当集中与单一供应商分别进行磋商，并给予所有参加磋商的供应商平等的磋商机会。</w:t>
      </w:r>
    </w:p>
    <w:p w14:paraId="7340216A"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E4EE0E8"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EB0D7F">
        <w:rPr>
          <w:rFonts w:ascii="宋体" w:hAnsi="宋体"/>
          <w:kern w:val="0"/>
          <w:sz w:val="24"/>
        </w:rPr>
        <w:t>对磋商文件作出的实质性变动是磋商文件的有效组成部分，磋商小组</w:t>
      </w:r>
      <w:r w:rsidRPr="00EB0D7F">
        <w:rPr>
          <w:rFonts w:ascii="宋体" w:hAnsi="宋体"/>
          <w:kern w:val="0"/>
          <w:sz w:val="24"/>
        </w:rPr>
        <w:lastRenderedPageBreak/>
        <w:t>应当及时以书面形式同时通知所有参加磋商的供应商。</w:t>
      </w:r>
    </w:p>
    <w:p w14:paraId="331718CC"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EB0D7F">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sidRPr="00EB0D7F">
        <w:rPr>
          <w:rFonts w:ascii="宋体" w:hAnsi="宋体"/>
          <w:kern w:val="0"/>
          <w:sz w:val="24"/>
        </w:rPr>
        <w:t>。</w:t>
      </w:r>
    </w:p>
    <w:p w14:paraId="181F0EF9"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响应文件的澄清、说明或者更正</w:t>
      </w:r>
      <w:r w:rsidRPr="00EB0D7F">
        <w:rPr>
          <w:rFonts w:ascii="宋体" w:hAnsi="宋体" w:hint="eastAsia"/>
          <w:sz w:val="24"/>
        </w:rPr>
        <w:t>：</w:t>
      </w:r>
    </w:p>
    <w:p w14:paraId="7A8E1728" w14:textId="77777777" w:rsidR="00DA7FA6" w:rsidRPr="00EB0D7F" w:rsidRDefault="00000000">
      <w:pPr>
        <w:numPr>
          <w:ilvl w:val="2"/>
          <w:numId w:val="3"/>
        </w:numPr>
        <w:snapToGrid w:val="0"/>
        <w:spacing w:line="360" w:lineRule="auto"/>
        <w:rPr>
          <w:rFonts w:ascii="宋体" w:hAnsi="宋体"/>
          <w:sz w:val="24"/>
        </w:rPr>
      </w:pPr>
      <w:r w:rsidRPr="00EB0D7F">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81B5C48" w14:textId="77777777" w:rsidR="00DA7FA6" w:rsidRPr="00EB0D7F" w:rsidRDefault="00000000">
      <w:pPr>
        <w:numPr>
          <w:ilvl w:val="2"/>
          <w:numId w:val="3"/>
        </w:numPr>
        <w:snapToGrid w:val="0"/>
        <w:spacing w:line="360" w:lineRule="auto"/>
        <w:rPr>
          <w:rFonts w:ascii="宋体" w:hAnsi="宋体"/>
          <w:sz w:val="24"/>
        </w:rPr>
      </w:pPr>
      <w:r w:rsidRPr="00EB0D7F">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EB0D7F">
        <w:rPr>
          <w:rFonts w:ascii="宋体" w:hAnsi="宋体"/>
          <w:b/>
          <w:sz w:val="24"/>
        </w:rPr>
        <w:t>无效处理</w:t>
      </w:r>
      <w:r w:rsidRPr="00EB0D7F">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EB0D7F">
        <w:rPr>
          <w:rFonts w:ascii="宋体" w:hAnsi="宋体"/>
          <w:b/>
          <w:sz w:val="24"/>
        </w:rPr>
        <w:t>无效处理</w:t>
      </w:r>
      <w:r w:rsidRPr="00EB0D7F">
        <w:rPr>
          <w:rFonts w:ascii="宋体" w:hAnsi="宋体"/>
          <w:sz w:val="24"/>
        </w:rPr>
        <w:t>。</w:t>
      </w:r>
    </w:p>
    <w:p w14:paraId="0CB00EA6" w14:textId="77777777" w:rsidR="00DA7FA6" w:rsidRPr="00EB0D7F" w:rsidRDefault="00000000">
      <w:pPr>
        <w:numPr>
          <w:ilvl w:val="2"/>
          <w:numId w:val="3"/>
        </w:numPr>
        <w:snapToGrid w:val="0"/>
        <w:spacing w:line="360" w:lineRule="auto"/>
        <w:rPr>
          <w:rFonts w:ascii="宋体" w:hAnsi="宋体"/>
          <w:sz w:val="24"/>
        </w:rPr>
      </w:pPr>
      <w:r w:rsidRPr="00EB0D7F">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EB0D7F">
        <w:rPr>
          <w:rFonts w:ascii="宋体" w:hAnsi="宋体" w:hint="eastAsia"/>
          <w:kern w:val="0"/>
          <w:sz w:val="24"/>
        </w:rPr>
        <w:t>(若供应商为事业单位或其他组织或分支机构，可为单位负责人)</w:t>
      </w:r>
      <w:r w:rsidRPr="00EB0D7F">
        <w:rPr>
          <w:rFonts w:ascii="宋体" w:hAnsi="宋体"/>
          <w:sz w:val="24"/>
        </w:rPr>
        <w:t>或其授权代表签字或者加盖公章。由授权代表签字的，应当附授权委托书。供应商为自然人的，应当由本人签字并附身份证明。澄清</w:t>
      </w:r>
      <w:r w:rsidRPr="00EB0D7F">
        <w:rPr>
          <w:rFonts w:ascii="宋体" w:hAnsi="宋体" w:hint="eastAsia"/>
          <w:sz w:val="24"/>
        </w:rPr>
        <w:t>、说明或者更正</w:t>
      </w:r>
      <w:r w:rsidRPr="00EB0D7F">
        <w:rPr>
          <w:rFonts w:ascii="宋体" w:hAnsi="宋体"/>
          <w:sz w:val="24"/>
        </w:rPr>
        <w:t>文件将作为响应文件内容的一部分。</w:t>
      </w:r>
    </w:p>
    <w:p w14:paraId="592EBDA3"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磋商结束后，磋商小组将要求所有实质性响应的供应商在规定时间内提交最后报价。最后报价时间为磋商小组指定的时间，具体时间根据磋商进度另行通知。</w:t>
      </w:r>
    </w:p>
    <w:p w14:paraId="712DED0E"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napToGrid w:val="0"/>
          <w:sz w:val="24"/>
        </w:rPr>
        <w:lastRenderedPageBreak/>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EB0D7F">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EC1FEF"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最后报价是供应商响应文件的有效组成部分。</w:t>
      </w:r>
    </w:p>
    <w:p w14:paraId="4291D264"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已提交响应文件的供应商，在提交最后报价之前，可以根据磋商情况退出磋商。</w:t>
      </w:r>
    </w:p>
    <w:p w14:paraId="6F411380"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最后报价的算术修正及政策调整</w:t>
      </w:r>
    </w:p>
    <w:p w14:paraId="2E961927"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最后报价须包含竞争性磋商文件全部内容，如</w:t>
      </w:r>
      <w:r w:rsidRPr="00EB0D7F">
        <w:rPr>
          <w:rFonts w:ascii="宋体" w:hAnsi="宋体" w:hint="eastAsia"/>
          <w:sz w:val="24"/>
        </w:rPr>
        <w:t>最后</w:t>
      </w:r>
      <w:r w:rsidRPr="00EB0D7F">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EB0D7F">
        <w:rPr>
          <w:rFonts w:ascii="宋体" w:hAnsi="宋体"/>
          <w:b/>
          <w:sz w:val="24"/>
        </w:rPr>
        <w:t>响应无效</w:t>
      </w:r>
      <w:r w:rsidRPr="00EB0D7F">
        <w:rPr>
          <w:rFonts w:ascii="宋体" w:hAnsi="宋体"/>
          <w:sz w:val="24"/>
        </w:rPr>
        <w:t>。</w:t>
      </w:r>
    </w:p>
    <w:p w14:paraId="4F4FA630"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最后报价出现前后不一致的，按照下列规定修正：</w:t>
      </w:r>
    </w:p>
    <w:p w14:paraId="3DA7620B" w14:textId="77777777" w:rsidR="00DA7FA6" w:rsidRPr="00EB0D7F"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EB0D7F">
        <w:rPr>
          <w:rFonts w:ascii="宋体" w:hAnsi="宋体"/>
          <w:sz w:val="24"/>
        </w:rPr>
        <w:t>竞争性磋商文件对于报价修正是否另有规定：</w:t>
      </w:r>
    </w:p>
    <w:p w14:paraId="59691B55" w14:textId="77777777" w:rsidR="00DA7FA6" w:rsidRPr="00EB0D7F"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EB0D7F">
        <w:rPr>
          <w:rFonts w:ascii="宋体" w:hAnsi="宋体"/>
          <w:sz w:val="24"/>
        </w:rPr>
        <w:t>□有，具体规定为：___________</w:t>
      </w:r>
    </w:p>
    <w:p w14:paraId="304A75D4" w14:textId="77777777" w:rsidR="00DA7FA6" w:rsidRPr="00EB0D7F" w:rsidRDefault="00000000">
      <w:pPr>
        <w:tabs>
          <w:tab w:val="left" w:pos="1080"/>
          <w:tab w:val="left" w:pos="1589"/>
          <w:tab w:val="left" w:pos="2035"/>
          <w:tab w:val="left" w:pos="2114"/>
        </w:tabs>
        <w:snapToGrid w:val="0"/>
        <w:spacing w:line="360" w:lineRule="auto"/>
        <w:ind w:left="2035"/>
        <w:rPr>
          <w:rFonts w:ascii="宋体" w:hAnsi="宋体"/>
          <w:sz w:val="24"/>
        </w:rPr>
      </w:pPr>
      <w:r w:rsidRPr="00EB0D7F">
        <w:rPr>
          <w:rFonts w:ascii="宋体" w:hAnsi="宋体"/>
          <w:b/>
          <w:sz w:val="24"/>
        </w:rPr>
        <w:t>■</w:t>
      </w:r>
      <w:r w:rsidRPr="00EB0D7F">
        <w:rPr>
          <w:rFonts w:ascii="宋体" w:hAnsi="宋体"/>
          <w:sz w:val="24"/>
        </w:rPr>
        <w:t>无，按下述3.2.2-3.2.5项规定修正。</w:t>
      </w:r>
    </w:p>
    <w:p w14:paraId="339719B6" w14:textId="77777777" w:rsidR="00DA7FA6" w:rsidRPr="00EB0D7F"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EB0D7F">
        <w:rPr>
          <w:rFonts w:ascii="宋体" w:hAnsi="宋体"/>
          <w:sz w:val="24"/>
        </w:rPr>
        <w:t>大写金额和小写金额不一致的，以大写金额为准；</w:t>
      </w:r>
    </w:p>
    <w:p w14:paraId="46C230D6" w14:textId="77777777" w:rsidR="00DA7FA6" w:rsidRPr="00EB0D7F"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EB0D7F">
        <w:rPr>
          <w:rFonts w:ascii="宋体" w:hAnsi="宋体"/>
          <w:sz w:val="24"/>
        </w:rPr>
        <w:t>单价金额小数点或者百分比有明显错位的，以最后报价一览表的总价为准，并修改单价；</w:t>
      </w:r>
    </w:p>
    <w:p w14:paraId="22D853CA" w14:textId="77777777" w:rsidR="00DA7FA6" w:rsidRPr="00EB0D7F"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EB0D7F">
        <w:rPr>
          <w:rFonts w:ascii="宋体" w:hAnsi="宋体"/>
          <w:sz w:val="24"/>
        </w:rPr>
        <w:t>总价金额与按单价汇总金额不一致的，以单价金额计算结果为准。</w:t>
      </w:r>
    </w:p>
    <w:p w14:paraId="60134240" w14:textId="77777777" w:rsidR="00DA7FA6" w:rsidRPr="00EB0D7F"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EB0D7F">
        <w:rPr>
          <w:rFonts w:ascii="宋体" w:hAnsi="宋体"/>
          <w:sz w:val="24"/>
        </w:rPr>
        <w:t>同时出现两种以上不一致的，按照前款规定的顺序修正。修正后的报价经供应商书面确认后产生约束力，供应商不确认的，</w:t>
      </w:r>
      <w:r w:rsidRPr="00EB0D7F">
        <w:rPr>
          <w:rFonts w:ascii="宋体" w:hAnsi="宋体"/>
          <w:b/>
          <w:sz w:val="24"/>
        </w:rPr>
        <w:t>其响应无效</w:t>
      </w:r>
      <w:r w:rsidRPr="00EB0D7F">
        <w:rPr>
          <w:rFonts w:ascii="宋体" w:hAnsi="宋体"/>
          <w:sz w:val="24"/>
        </w:rPr>
        <w:t>。</w:t>
      </w:r>
    </w:p>
    <w:p w14:paraId="5DE1713B"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lastRenderedPageBreak/>
        <w:t>落实政府采购政策的价格调整：只有符合第二章《供应商须知》4.2条规定情形的，可以享受中小企业扶持政策，用扣除后的价格参加评审；否则，评审时价格不予扣除。</w:t>
      </w:r>
    </w:p>
    <w:p w14:paraId="2CC1D86D"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对于未预留份额专门面向中小企业采购的采购项目，以及预留份额项目中的非预留部分采购包，对小微企业报价给予</w:t>
      </w:r>
      <w:r w:rsidRPr="00EB0D7F">
        <w:rPr>
          <w:rFonts w:ascii="宋体" w:hAnsi="宋体"/>
          <w:sz w:val="24"/>
          <w:u w:val="single"/>
        </w:rPr>
        <w:t>10</w:t>
      </w:r>
      <w:r w:rsidRPr="00EB0D7F">
        <w:rPr>
          <w:rFonts w:ascii="宋体" w:hAnsi="宋体"/>
          <w:sz w:val="24"/>
        </w:rPr>
        <w:t>%的扣除，用扣除后的价格参加评审。</w:t>
      </w:r>
    </w:p>
    <w:p w14:paraId="239887F8"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EB0D7F">
        <w:rPr>
          <w:rFonts w:ascii="宋体" w:hAnsi="宋体"/>
          <w:sz w:val="24"/>
          <w:u w:val="single"/>
        </w:rPr>
        <w:t>4</w:t>
      </w:r>
      <w:r w:rsidRPr="00EB0D7F">
        <w:rPr>
          <w:rFonts w:ascii="宋体" w:hAnsi="宋体"/>
          <w:sz w:val="24"/>
        </w:rPr>
        <w:t>%的扣除，用扣除后的价格参加评审。</w:t>
      </w:r>
    </w:p>
    <w:p w14:paraId="2DA4FBAD"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组成联合体或者接受分包的小微企业与联合体内其他企业、分包企业之间存在直接控股、管理关系的，不享受价格扣除优惠政策。</w:t>
      </w:r>
    </w:p>
    <w:p w14:paraId="2D57F9BC"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价格扣除比例对小型企业和微型企业同等对待，不作区分。</w:t>
      </w:r>
    </w:p>
    <w:p w14:paraId="23146BA1"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中小企业参加政府采购活动，应当按照竞争性磋商文件给定的格式出具《中小企业声明函》，否则不得享受相关中小企业扶持政策。</w:t>
      </w:r>
    </w:p>
    <w:p w14:paraId="6171BA28"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监狱企业提供了由省级以上监狱管理局、戒毒管理局（含新疆生产建设兵团）出具的属于监狱企业的证明文件的，视同小微企业。</w:t>
      </w:r>
    </w:p>
    <w:p w14:paraId="62FF72FC" w14:textId="77777777" w:rsidR="00DA7FA6" w:rsidRPr="00EB0D7F"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EB0D7F">
        <w:rPr>
          <w:rFonts w:ascii="宋体" w:hAnsi="宋体"/>
          <w:sz w:val="24"/>
        </w:rPr>
        <w:t>残疾人福利性单位按竞争性磋商文件要求提供了《残疾人福利性单位声明函》（见附件）的，视同小微企业。</w:t>
      </w:r>
    </w:p>
    <w:p w14:paraId="7CEB214F" w14:textId="77777777" w:rsidR="00DA7FA6" w:rsidRPr="00EB0D7F"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EB0D7F">
        <w:rPr>
          <w:rFonts w:ascii="宋体" w:hAnsi="宋体"/>
          <w:sz w:val="24"/>
        </w:rPr>
        <w:t>若供应商同时属于小型或微型企业、监狱企业、残疾人福利性单位中的两种及以上，将不重复享受小微企业价格扣减的优惠政策。</w:t>
      </w:r>
    </w:p>
    <w:p w14:paraId="6369C5E3" w14:textId="77777777" w:rsidR="00DA7FA6" w:rsidRPr="00EB0D7F"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EB0D7F">
        <w:rPr>
          <w:rFonts w:ascii="宋体" w:hAnsi="宋体"/>
          <w:sz w:val="24"/>
        </w:rPr>
        <w:t>其他为落实政府采购政策实施的优先采购：</w:t>
      </w:r>
      <w:r w:rsidRPr="00EB0D7F">
        <w:rPr>
          <w:rFonts w:ascii="宋体" w:hAnsi="宋体" w:hint="eastAsia"/>
          <w:sz w:val="24"/>
          <w:u w:val="single"/>
        </w:rPr>
        <w:t xml:space="preserve"> 无 </w:t>
      </w:r>
      <w:r w:rsidRPr="00EB0D7F">
        <w:rPr>
          <w:rFonts w:ascii="宋体" w:hAnsi="宋体"/>
          <w:sz w:val="24"/>
        </w:rPr>
        <w:t>。</w:t>
      </w:r>
    </w:p>
    <w:p w14:paraId="6BD98EC5"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磋商环节及提交最后报价后如出现以下情况的，供应商的</w:t>
      </w:r>
      <w:r w:rsidRPr="00EB0D7F">
        <w:rPr>
          <w:rFonts w:ascii="宋体" w:hAnsi="宋体"/>
          <w:b/>
          <w:sz w:val="24"/>
        </w:rPr>
        <w:t>响应文件无效</w:t>
      </w:r>
      <w:r w:rsidRPr="00EB0D7F">
        <w:rPr>
          <w:rFonts w:ascii="宋体" w:hAnsi="宋体"/>
          <w:sz w:val="24"/>
        </w:rPr>
        <w:t>：</w:t>
      </w:r>
    </w:p>
    <w:p w14:paraId="14471EB2"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供应商对实质性变动不予确认的；</w:t>
      </w:r>
    </w:p>
    <w:p w14:paraId="07714159"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lastRenderedPageBreak/>
        <w:t>不满足磋商文件</w:t>
      </w:r>
      <w:r w:rsidRPr="00EB0D7F">
        <w:rPr>
          <w:rFonts w:ascii="宋体" w:hAnsi="宋体" w:cs="Segoe UI Symbol"/>
          <w:sz w:val="24"/>
        </w:rPr>
        <w:t>★</w:t>
      </w:r>
      <w:r w:rsidRPr="00EB0D7F">
        <w:rPr>
          <w:rFonts w:ascii="宋体" w:hAnsi="宋体"/>
          <w:sz w:val="24"/>
        </w:rPr>
        <w:t>号条款或磋商文件技术指标超出磋商文件</w:t>
      </w:r>
      <w:r w:rsidRPr="00EB0D7F">
        <w:rPr>
          <w:rFonts w:ascii="宋体" w:hAnsi="宋体" w:hint="eastAsia"/>
          <w:sz w:val="24"/>
        </w:rPr>
        <w:t>《</w:t>
      </w:r>
      <w:r w:rsidRPr="00EB0D7F">
        <w:rPr>
          <w:rFonts w:ascii="宋体" w:hAnsi="宋体"/>
          <w:sz w:val="24"/>
        </w:rPr>
        <w:t>采购需求</w:t>
      </w:r>
      <w:r w:rsidRPr="00EB0D7F">
        <w:rPr>
          <w:rFonts w:ascii="宋体" w:hAnsi="宋体" w:hint="eastAsia"/>
          <w:sz w:val="24"/>
        </w:rPr>
        <w:t>》</w:t>
      </w:r>
      <w:r w:rsidRPr="00EB0D7F">
        <w:rPr>
          <w:rFonts w:ascii="宋体" w:hAnsi="宋体"/>
          <w:sz w:val="24"/>
        </w:rPr>
        <w:t>中主要技术参数允许偏差的最大范围的（如有）；</w:t>
      </w:r>
    </w:p>
    <w:p w14:paraId="1EE4AD07"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未按照磋商小组规定的时间、逾期提交最后报价的；</w:t>
      </w:r>
    </w:p>
    <w:p w14:paraId="45CEBA23"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如供应商的最后报价超过竞争性磋商文件中规定的项目/采购包预算金额或者项目/采购包最高限价的；</w:t>
      </w:r>
    </w:p>
    <w:p w14:paraId="26C7AD54"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响应文件中出现可选择性或可调整的报价的（竞争性磋商文件另有规定的除外）；</w:t>
      </w:r>
    </w:p>
    <w:p w14:paraId="55513679"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最后报价出现前后不一致，供应商对修正后的报价不予确认的；</w:t>
      </w:r>
    </w:p>
    <w:p w14:paraId="27A39A53" w14:textId="77777777" w:rsidR="00DA7FA6" w:rsidRPr="00EB0D7F" w:rsidRDefault="00000000">
      <w:pPr>
        <w:numPr>
          <w:ilvl w:val="1"/>
          <w:numId w:val="3"/>
        </w:numPr>
        <w:tabs>
          <w:tab w:val="left" w:pos="1080"/>
        </w:tabs>
        <w:snapToGrid w:val="0"/>
        <w:spacing w:line="360" w:lineRule="auto"/>
        <w:ind w:left="1077" w:hanging="720"/>
        <w:rPr>
          <w:rFonts w:ascii="宋体" w:hAnsi="宋体"/>
          <w:sz w:val="24"/>
        </w:rPr>
      </w:pPr>
      <w:r w:rsidRPr="00EB0D7F">
        <w:rPr>
          <w:rFonts w:ascii="宋体" w:hAnsi="宋体"/>
          <w:sz w:val="24"/>
        </w:rPr>
        <w:t>其他：</w:t>
      </w:r>
      <w:r w:rsidRPr="00EB0D7F">
        <w:rPr>
          <w:rFonts w:ascii="宋体" w:hAnsi="宋体" w:hint="eastAsia"/>
          <w:sz w:val="24"/>
          <w:u w:val="single"/>
        </w:rPr>
        <w:t>无</w:t>
      </w:r>
      <w:r w:rsidRPr="00EB0D7F">
        <w:rPr>
          <w:rFonts w:ascii="宋体" w:hAnsi="宋体"/>
          <w:sz w:val="24"/>
        </w:rPr>
        <w:t>。</w:t>
      </w:r>
    </w:p>
    <w:bookmarkEnd w:id="589"/>
    <w:bookmarkEnd w:id="590"/>
    <w:p w14:paraId="4A6417E0"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评审方法和评审标准</w:t>
      </w:r>
    </w:p>
    <w:p w14:paraId="7CF4CF47"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6C0CE01"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竞争性磋商文件中没有规定的评审标准不得作为评审依据。</w:t>
      </w:r>
    </w:p>
    <w:p w14:paraId="3DABD5E7"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非政府强制采购的节能产品或环境标志产品，依据品目清单和认证证书实施政府优先采购。优先采购的具体规定（如涉及）</w:t>
      </w:r>
      <w:r w:rsidRPr="00EB0D7F">
        <w:rPr>
          <w:rFonts w:ascii="宋体" w:hAnsi="宋体" w:hint="eastAsia"/>
          <w:sz w:val="24"/>
          <w:u w:val="single"/>
        </w:rPr>
        <w:t>详见第三章二、评审标准</w:t>
      </w:r>
      <w:r w:rsidRPr="00EB0D7F">
        <w:rPr>
          <w:rFonts w:ascii="宋体" w:hAnsi="宋体"/>
          <w:sz w:val="24"/>
        </w:rPr>
        <w:t>。</w:t>
      </w:r>
    </w:p>
    <w:p w14:paraId="0439DB15"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关于无线局域网认证产品政府采购清单中的产品，优先采购的具体规定（如涉及）</w:t>
      </w:r>
      <w:r w:rsidRPr="00EB0D7F">
        <w:rPr>
          <w:rFonts w:ascii="宋体" w:hAnsi="宋体" w:hint="eastAsia"/>
          <w:sz w:val="24"/>
          <w:u w:val="single"/>
        </w:rPr>
        <w:t xml:space="preserve"> / </w:t>
      </w:r>
      <w:r w:rsidRPr="00EB0D7F">
        <w:rPr>
          <w:rFonts w:ascii="宋体" w:hAnsi="宋体"/>
          <w:sz w:val="24"/>
        </w:rPr>
        <w:t>。</w:t>
      </w:r>
    </w:p>
    <w:p w14:paraId="3A967824"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确定</w:t>
      </w:r>
      <w:bookmarkStart w:id="606" w:name="_Toc149720839"/>
      <w:bookmarkStart w:id="607" w:name="_Ref467307010"/>
      <w:bookmarkStart w:id="608" w:name="_Toc164608660"/>
      <w:bookmarkStart w:id="609" w:name="_Toc164608815"/>
      <w:bookmarkStart w:id="610" w:name="_Toc305158888"/>
      <w:bookmarkStart w:id="611" w:name="_Toc195842911"/>
      <w:bookmarkStart w:id="612" w:name="_Toc151190173"/>
      <w:bookmarkStart w:id="613" w:name="_Toc264969236"/>
      <w:bookmarkStart w:id="614" w:name="_Toc150774751"/>
      <w:bookmarkStart w:id="615" w:name="_Toc305158814"/>
      <w:bookmarkStart w:id="616" w:name="_Toc151193934"/>
      <w:bookmarkStart w:id="617" w:name="_Toc150509297"/>
      <w:bookmarkStart w:id="618" w:name="_Toc164229241"/>
      <w:bookmarkStart w:id="619" w:name="_Toc520356170"/>
      <w:bookmarkStart w:id="620" w:name="_Toc164351640"/>
      <w:bookmarkStart w:id="621" w:name="_Toc142311048"/>
      <w:bookmarkStart w:id="622" w:name="_Toc226337242"/>
      <w:bookmarkStart w:id="623" w:name="_Toc151193860"/>
      <w:bookmarkStart w:id="624" w:name="_Toc226965819"/>
      <w:bookmarkStart w:id="625" w:name="_Toc265228384"/>
      <w:bookmarkStart w:id="626" w:name="_Toc226309790"/>
      <w:bookmarkStart w:id="627" w:name="_Toc127161460"/>
      <w:bookmarkStart w:id="628" w:name="_Toc151193788"/>
      <w:bookmarkStart w:id="629" w:name="_Toc127151546"/>
      <w:bookmarkStart w:id="630" w:name="_Toc226965736"/>
      <w:bookmarkStart w:id="631" w:name="_Toc127151747"/>
      <w:bookmarkStart w:id="632" w:name="_Toc150480784"/>
      <w:bookmarkStart w:id="633" w:name="_Toc151193716"/>
      <w:bookmarkStart w:id="634" w:name="_Toc150774646"/>
      <w:bookmarkStart w:id="635" w:name="_Toc164229387"/>
      <w:bookmarkStart w:id="636" w:name="_Toc151193644"/>
      <w:r w:rsidRPr="00EB0D7F">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98BC9CE"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2C9BDAD"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kern w:val="0"/>
          <w:sz w:val="24"/>
        </w:rPr>
        <w:t>磋商小组根据上述供应商排序，依次推荐排序前</w:t>
      </w:r>
      <w:r w:rsidRPr="00EB0D7F">
        <w:rPr>
          <w:rFonts w:ascii="宋体" w:hAnsi="宋体" w:hint="eastAsia"/>
          <w:sz w:val="24"/>
          <w:u w:val="single"/>
        </w:rPr>
        <w:t xml:space="preserve">3 </w:t>
      </w:r>
      <w:r w:rsidRPr="00EB0D7F">
        <w:rPr>
          <w:rFonts w:ascii="宋体" w:hAnsi="宋体"/>
          <w:sz w:val="24"/>
        </w:rPr>
        <w:t>名</w:t>
      </w:r>
      <w:r w:rsidRPr="00EB0D7F">
        <w:rPr>
          <w:rFonts w:ascii="宋体" w:hAnsi="宋体"/>
          <w:kern w:val="0"/>
          <w:sz w:val="24"/>
        </w:rPr>
        <w:t>的供应商为</w:t>
      </w:r>
      <w:r w:rsidRPr="00EB0D7F">
        <w:rPr>
          <w:rFonts w:ascii="宋体" w:hAnsi="宋体"/>
          <w:snapToGrid w:val="0"/>
          <w:kern w:val="0"/>
          <w:sz w:val="24"/>
        </w:rPr>
        <w:t>成交候选供应商</w:t>
      </w:r>
      <w:r w:rsidRPr="00EB0D7F">
        <w:rPr>
          <w:rFonts w:ascii="宋体" w:hAnsi="宋体"/>
          <w:kern w:val="0"/>
          <w:sz w:val="24"/>
        </w:rPr>
        <w:t>（若在磋商文件允许的情形下提交最后报价的供应商为二家，则依次推荐二名供应商为成交候选供应商），并编写评审报告。</w:t>
      </w:r>
    </w:p>
    <w:p w14:paraId="507E6785" w14:textId="77777777" w:rsidR="00DA7FA6" w:rsidRPr="00EB0D7F" w:rsidRDefault="00000000">
      <w:pPr>
        <w:numPr>
          <w:ilvl w:val="1"/>
          <w:numId w:val="3"/>
        </w:numPr>
        <w:tabs>
          <w:tab w:val="left" w:pos="1080"/>
          <w:tab w:val="left" w:pos="1872"/>
        </w:tabs>
        <w:snapToGrid w:val="0"/>
        <w:spacing w:line="360" w:lineRule="auto"/>
        <w:ind w:left="1077" w:hanging="720"/>
        <w:rPr>
          <w:rFonts w:ascii="宋体" w:hAnsi="宋体"/>
          <w:sz w:val="24"/>
        </w:rPr>
      </w:pPr>
      <w:r w:rsidRPr="00EB0D7F">
        <w:rPr>
          <w:rFonts w:ascii="宋体" w:hAnsi="宋体"/>
          <w:sz w:val="24"/>
        </w:rPr>
        <w:lastRenderedPageBreak/>
        <w:t>磋商小组要对评分汇总情况进行复核，特别是对排名第一的、报价最低的、响应文件被认定为无效的情形进行重点复核。</w:t>
      </w:r>
    </w:p>
    <w:p w14:paraId="1C5632B5" w14:textId="77777777" w:rsidR="00DA7FA6" w:rsidRPr="00EB0D7F" w:rsidRDefault="00000000">
      <w:pPr>
        <w:numPr>
          <w:ilvl w:val="0"/>
          <w:numId w:val="3"/>
        </w:numPr>
        <w:tabs>
          <w:tab w:val="left" w:pos="360"/>
        </w:tabs>
        <w:snapToGrid w:val="0"/>
        <w:spacing w:line="360" w:lineRule="auto"/>
        <w:rPr>
          <w:rFonts w:ascii="宋体" w:hAnsi="宋体"/>
          <w:sz w:val="24"/>
        </w:rPr>
      </w:pPr>
      <w:r w:rsidRPr="00EB0D7F">
        <w:rPr>
          <w:rFonts w:ascii="宋体" w:hAnsi="宋体"/>
          <w:sz w:val="24"/>
        </w:rPr>
        <w:t>报告违法行为</w:t>
      </w:r>
    </w:p>
    <w:p w14:paraId="31E417FB" w14:textId="77777777" w:rsidR="00DA7FA6" w:rsidRPr="00EB0D7F"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EB0D7F">
        <w:rPr>
          <w:rFonts w:ascii="宋体" w:hAnsi="宋体"/>
          <w:sz w:val="24"/>
        </w:rPr>
        <w:t>磋商小组在评审过程中发现供应商有行贿、提供虚假材料或者串通等违法行为时，有向采购人、采购代理机构或者有关部门报告的职责。</w:t>
      </w:r>
    </w:p>
    <w:p w14:paraId="1678C3F0" w14:textId="77777777" w:rsidR="00DA7FA6" w:rsidRPr="00EB0D7F" w:rsidRDefault="00000000">
      <w:pPr>
        <w:widowControl/>
        <w:jc w:val="left"/>
        <w:rPr>
          <w:rFonts w:ascii="宋体" w:hAnsi="宋体"/>
          <w:b/>
          <w:kern w:val="0"/>
          <w:sz w:val="24"/>
        </w:rPr>
      </w:pPr>
      <w:r w:rsidRPr="00EB0D7F">
        <w:rPr>
          <w:rFonts w:ascii="宋体" w:hAnsi="宋体"/>
          <w:sz w:val="24"/>
        </w:rPr>
        <w:br w:type="page"/>
      </w:r>
    </w:p>
    <w:p w14:paraId="32019A2A" w14:textId="77777777" w:rsidR="00DA7FA6" w:rsidRPr="00EB0D7F" w:rsidRDefault="00000000">
      <w:pPr>
        <w:pStyle w:val="2"/>
        <w:spacing w:before="0" w:line="360" w:lineRule="auto"/>
        <w:rPr>
          <w:rFonts w:ascii="宋体" w:eastAsia="宋体" w:hAnsi="宋体"/>
          <w:sz w:val="24"/>
          <w:szCs w:val="24"/>
        </w:rPr>
      </w:pPr>
      <w:r w:rsidRPr="00EB0D7F">
        <w:rPr>
          <w:rFonts w:ascii="宋体" w:eastAsia="宋体" w:hAnsi="宋体"/>
          <w:sz w:val="24"/>
          <w:szCs w:val="24"/>
        </w:rPr>
        <w:lastRenderedPageBreak/>
        <w:t>二、评</w:t>
      </w:r>
      <w:r w:rsidRPr="00EB0D7F">
        <w:rPr>
          <w:rFonts w:ascii="宋体" w:eastAsia="宋体" w:hAnsi="宋体" w:hint="eastAsia"/>
          <w:sz w:val="24"/>
          <w:szCs w:val="24"/>
        </w:rPr>
        <w:t>审</w:t>
      </w:r>
      <w:r w:rsidRPr="00EB0D7F">
        <w:rPr>
          <w:rFonts w:ascii="宋体" w:eastAsia="宋体" w:hAnsi="宋体"/>
          <w:sz w:val="24"/>
          <w:szCs w:val="24"/>
        </w:rPr>
        <w:t>标准</w:t>
      </w:r>
    </w:p>
    <w:tbl>
      <w:tblPr>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574"/>
      </w:tblGrid>
      <w:tr w:rsidR="00EB0D7F" w:rsidRPr="00EB0D7F" w14:paraId="0D97C618" w14:textId="77777777">
        <w:tc>
          <w:tcPr>
            <w:tcW w:w="835" w:type="dxa"/>
            <w:vAlign w:val="center"/>
          </w:tcPr>
          <w:p w14:paraId="02841E25" w14:textId="77777777" w:rsidR="00DA7FA6" w:rsidRPr="00EB0D7F" w:rsidRDefault="00000000">
            <w:pPr>
              <w:spacing w:line="360" w:lineRule="auto"/>
              <w:ind w:firstLine="28"/>
              <w:jc w:val="center"/>
              <w:rPr>
                <w:rFonts w:asciiTheme="minorEastAsia" w:eastAsiaTheme="minorEastAsia" w:hAnsiTheme="minorEastAsia"/>
                <w:b/>
                <w:sz w:val="24"/>
              </w:rPr>
            </w:pPr>
            <w:r w:rsidRPr="00EB0D7F">
              <w:rPr>
                <w:rFonts w:asciiTheme="minorEastAsia" w:eastAsiaTheme="minorEastAsia" w:hAnsiTheme="minorEastAsia"/>
                <w:b/>
                <w:sz w:val="24"/>
              </w:rPr>
              <w:t>序号</w:t>
            </w:r>
          </w:p>
        </w:tc>
        <w:tc>
          <w:tcPr>
            <w:tcW w:w="1287" w:type="dxa"/>
            <w:vAlign w:val="center"/>
          </w:tcPr>
          <w:p w14:paraId="21851F99" w14:textId="77777777" w:rsidR="00DA7FA6" w:rsidRPr="00EB0D7F" w:rsidRDefault="00000000">
            <w:pPr>
              <w:spacing w:line="360" w:lineRule="auto"/>
              <w:ind w:firstLine="28"/>
              <w:jc w:val="center"/>
              <w:rPr>
                <w:rFonts w:asciiTheme="minorEastAsia" w:eastAsiaTheme="minorEastAsia" w:hAnsiTheme="minorEastAsia"/>
                <w:b/>
                <w:sz w:val="24"/>
              </w:rPr>
            </w:pPr>
            <w:r w:rsidRPr="00EB0D7F">
              <w:rPr>
                <w:rFonts w:asciiTheme="minorEastAsia" w:eastAsiaTheme="minorEastAsia" w:hAnsiTheme="minorEastAsia"/>
                <w:b/>
                <w:sz w:val="24"/>
              </w:rPr>
              <w:t>评分因素</w:t>
            </w:r>
          </w:p>
        </w:tc>
        <w:tc>
          <w:tcPr>
            <w:tcW w:w="913" w:type="dxa"/>
            <w:vAlign w:val="center"/>
          </w:tcPr>
          <w:p w14:paraId="0B1A063B" w14:textId="77777777" w:rsidR="00DA7FA6" w:rsidRPr="00EB0D7F" w:rsidRDefault="00000000">
            <w:pPr>
              <w:spacing w:line="360" w:lineRule="auto"/>
              <w:ind w:firstLine="28"/>
              <w:jc w:val="center"/>
              <w:rPr>
                <w:rFonts w:asciiTheme="minorEastAsia" w:eastAsiaTheme="minorEastAsia" w:hAnsiTheme="minorEastAsia"/>
                <w:b/>
                <w:sz w:val="24"/>
              </w:rPr>
            </w:pPr>
            <w:r w:rsidRPr="00EB0D7F">
              <w:rPr>
                <w:rFonts w:asciiTheme="minorEastAsia" w:eastAsiaTheme="minorEastAsia" w:hAnsiTheme="minorEastAsia"/>
                <w:b/>
                <w:sz w:val="24"/>
              </w:rPr>
              <w:t>分值</w:t>
            </w:r>
          </w:p>
        </w:tc>
        <w:tc>
          <w:tcPr>
            <w:tcW w:w="5574" w:type="dxa"/>
            <w:vAlign w:val="center"/>
          </w:tcPr>
          <w:p w14:paraId="006DC128" w14:textId="77777777" w:rsidR="00DA7FA6" w:rsidRPr="00EB0D7F" w:rsidRDefault="00000000">
            <w:pPr>
              <w:spacing w:line="360" w:lineRule="auto"/>
              <w:ind w:firstLine="28"/>
              <w:jc w:val="center"/>
              <w:rPr>
                <w:rFonts w:asciiTheme="minorEastAsia" w:eastAsiaTheme="minorEastAsia" w:hAnsiTheme="minorEastAsia"/>
                <w:b/>
                <w:sz w:val="24"/>
              </w:rPr>
            </w:pPr>
            <w:r w:rsidRPr="00EB0D7F">
              <w:rPr>
                <w:rFonts w:asciiTheme="minorEastAsia" w:eastAsiaTheme="minorEastAsia" w:hAnsiTheme="minorEastAsia"/>
                <w:b/>
                <w:sz w:val="24"/>
              </w:rPr>
              <w:t>评分标准</w:t>
            </w:r>
          </w:p>
        </w:tc>
      </w:tr>
      <w:tr w:rsidR="00EB0D7F" w:rsidRPr="00EB0D7F" w14:paraId="37027F0D" w14:textId="77777777">
        <w:trPr>
          <w:trHeight w:val="631"/>
        </w:trPr>
        <w:tc>
          <w:tcPr>
            <w:tcW w:w="835" w:type="dxa"/>
            <w:vAlign w:val="center"/>
          </w:tcPr>
          <w:p w14:paraId="129740CB"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bCs/>
                <w:sz w:val="24"/>
              </w:rPr>
              <w:t>1</w:t>
            </w:r>
          </w:p>
        </w:tc>
        <w:tc>
          <w:tcPr>
            <w:tcW w:w="1287" w:type="dxa"/>
            <w:vAlign w:val="center"/>
          </w:tcPr>
          <w:p w14:paraId="4F9D61F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商务</w:t>
            </w:r>
          </w:p>
        </w:tc>
        <w:tc>
          <w:tcPr>
            <w:tcW w:w="913" w:type="dxa"/>
            <w:vAlign w:val="center"/>
          </w:tcPr>
          <w:p w14:paraId="63C3CAA8"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1</w:t>
            </w:r>
            <w:r w:rsidRPr="00EB0D7F">
              <w:rPr>
                <w:rFonts w:asciiTheme="minorEastAsia" w:eastAsiaTheme="minorEastAsia" w:hAnsiTheme="minorEastAsia" w:hint="eastAsia"/>
                <w:bCs/>
                <w:sz w:val="24"/>
              </w:rPr>
              <w:t>分</w:t>
            </w:r>
          </w:p>
        </w:tc>
        <w:tc>
          <w:tcPr>
            <w:tcW w:w="5574" w:type="dxa"/>
            <w:vAlign w:val="center"/>
          </w:tcPr>
          <w:p w14:paraId="69427EAC" w14:textId="77777777" w:rsidR="00DA7FA6" w:rsidRPr="00EB0D7F" w:rsidRDefault="00DA7FA6">
            <w:pPr>
              <w:spacing w:line="360" w:lineRule="auto"/>
              <w:ind w:firstLine="28"/>
              <w:jc w:val="left"/>
              <w:rPr>
                <w:rFonts w:asciiTheme="minorEastAsia" w:eastAsiaTheme="minorEastAsia" w:hAnsiTheme="minorEastAsia"/>
                <w:bCs/>
                <w:sz w:val="24"/>
              </w:rPr>
            </w:pPr>
          </w:p>
        </w:tc>
      </w:tr>
      <w:tr w:rsidR="00EB0D7F" w:rsidRPr="00EB0D7F" w14:paraId="775D7986" w14:textId="77777777">
        <w:trPr>
          <w:trHeight w:val="554"/>
        </w:trPr>
        <w:tc>
          <w:tcPr>
            <w:tcW w:w="835" w:type="dxa"/>
            <w:vAlign w:val="center"/>
          </w:tcPr>
          <w:p w14:paraId="75D0E52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.1</w:t>
            </w:r>
          </w:p>
        </w:tc>
        <w:tc>
          <w:tcPr>
            <w:tcW w:w="1287" w:type="dxa"/>
            <w:vAlign w:val="center"/>
          </w:tcPr>
          <w:p w14:paraId="69F3AAF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业绩及经验</w:t>
            </w:r>
          </w:p>
        </w:tc>
        <w:tc>
          <w:tcPr>
            <w:tcW w:w="913" w:type="dxa"/>
            <w:vAlign w:val="center"/>
          </w:tcPr>
          <w:p w14:paraId="43F27636"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8分</w:t>
            </w:r>
          </w:p>
        </w:tc>
        <w:tc>
          <w:tcPr>
            <w:tcW w:w="5574" w:type="dxa"/>
            <w:vAlign w:val="center"/>
          </w:tcPr>
          <w:p w14:paraId="47ADBD19"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供应商自20</w:t>
            </w:r>
            <w:r w:rsidRPr="00EB0D7F">
              <w:rPr>
                <w:rFonts w:asciiTheme="minorEastAsia" w:eastAsiaTheme="minorEastAsia" w:hAnsiTheme="minorEastAsia"/>
                <w:bCs/>
                <w:sz w:val="24"/>
              </w:rPr>
              <w:t>2</w:t>
            </w:r>
            <w:r w:rsidRPr="00EB0D7F">
              <w:rPr>
                <w:rFonts w:asciiTheme="minorEastAsia" w:eastAsiaTheme="minorEastAsia" w:hAnsiTheme="minorEastAsia" w:hint="eastAsia"/>
                <w:bCs/>
                <w:sz w:val="24"/>
              </w:rPr>
              <w:t>1年01月01日至本项目投标截止时间止（以合同签订时间为准）实施的同类项目业绩，每提供1个有效业绩得2分，最高8分。</w:t>
            </w:r>
          </w:p>
          <w:p w14:paraId="6F3C4CD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注：供应商需提供合同复印件并加盖供应商公章，否则业绩不予认可。</w:t>
            </w:r>
          </w:p>
        </w:tc>
      </w:tr>
      <w:tr w:rsidR="00EB0D7F" w:rsidRPr="00EB0D7F" w14:paraId="29CADFE9" w14:textId="77777777">
        <w:trPr>
          <w:trHeight w:val="554"/>
        </w:trPr>
        <w:tc>
          <w:tcPr>
            <w:tcW w:w="835" w:type="dxa"/>
            <w:vAlign w:val="center"/>
          </w:tcPr>
          <w:p w14:paraId="580BEF3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.2</w:t>
            </w:r>
          </w:p>
        </w:tc>
        <w:tc>
          <w:tcPr>
            <w:tcW w:w="1287" w:type="dxa"/>
            <w:vAlign w:val="center"/>
          </w:tcPr>
          <w:p w14:paraId="5CE4A2E3"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资质及认证</w:t>
            </w:r>
          </w:p>
        </w:tc>
        <w:tc>
          <w:tcPr>
            <w:tcW w:w="913" w:type="dxa"/>
            <w:vAlign w:val="center"/>
          </w:tcPr>
          <w:p w14:paraId="4A49C81D"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bCs/>
                <w:sz w:val="24"/>
              </w:rPr>
              <w:t>3</w:t>
            </w:r>
            <w:r w:rsidRPr="00EB0D7F">
              <w:rPr>
                <w:rFonts w:asciiTheme="minorEastAsia" w:eastAsiaTheme="minorEastAsia" w:hAnsiTheme="minorEastAsia" w:hint="eastAsia"/>
                <w:bCs/>
                <w:sz w:val="24"/>
              </w:rPr>
              <w:t>分</w:t>
            </w:r>
          </w:p>
        </w:tc>
        <w:tc>
          <w:tcPr>
            <w:tcW w:w="5574" w:type="dxa"/>
            <w:vAlign w:val="center"/>
          </w:tcPr>
          <w:p w14:paraId="0B8EDEB9"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具有有效的ISO27001信息安全管理体系认证证书、有效的ISO20000信息技术服务管理体系认证证书、有效的ISO9001质量管理体系认证证书，以上证书每提供一个得1分，最多得</w:t>
            </w:r>
            <w:r w:rsidRPr="00EB0D7F">
              <w:rPr>
                <w:rFonts w:asciiTheme="minorEastAsia" w:eastAsiaTheme="minorEastAsia" w:hAnsiTheme="minorEastAsia"/>
                <w:bCs/>
                <w:sz w:val="24"/>
              </w:rPr>
              <w:t>3</w:t>
            </w:r>
            <w:r w:rsidRPr="00EB0D7F">
              <w:rPr>
                <w:rFonts w:asciiTheme="minorEastAsia" w:eastAsiaTheme="minorEastAsia" w:hAnsiTheme="minorEastAsia" w:hint="eastAsia"/>
                <w:bCs/>
                <w:sz w:val="24"/>
              </w:rPr>
              <w:t>分；</w:t>
            </w:r>
          </w:p>
          <w:p w14:paraId="03031F0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（须提供相关资质证书复印件并加盖投标人单位公章，未按要求提供不得分。）</w:t>
            </w:r>
          </w:p>
        </w:tc>
      </w:tr>
      <w:tr w:rsidR="00EB0D7F" w:rsidRPr="00EB0D7F" w14:paraId="681D1311" w14:textId="77777777">
        <w:trPr>
          <w:trHeight w:val="554"/>
        </w:trPr>
        <w:tc>
          <w:tcPr>
            <w:tcW w:w="835" w:type="dxa"/>
            <w:vAlign w:val="center"/>
          </w:tcPr>
          <w:p w14:paraId="66FCAB3C"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p>
        </w:tc>
        <w:tc>
          <w:tcPr>
            <w:tcW w:w="1287" w:type="dxa"/>
            <w:vAlign w:val="center"/>
          </w:tcPr>
          <w:p w14:paraId="0642197B"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项目方案</w:t>
            </w:r>
          </w:p>
        </w:tc>
        <w:tc>
          <w:tcPr>
            <w:tcW w:w="913" w:type="dxa"/>
            <w:vAlign w:val="center"/>
          </w:tcPr>
          <w:p w14:paraId="30D840C0"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7</w:t>
            </w:r>
            <w:r w:rsidRPr="00EB0D7F">
              <w:rPr>
                <w:rFonts w:asciiTheme="minorEastAsia" w:eastAsiaTheme="minorEastAsia" w:hAnsiTheme="minorEastAsia"/>
                <w:bCs/>
                <w:sz w:val="24"/>
              </w:rPr>
              <w:t>9</w:t>
            </w:r>
            <w:r w:rsidRPr="00EB0D7F">
              <w:rPr>
                <w:rFonts w:asciiTheme="minorEastAsia" w:eastAsiaTheme="minorEastAsia" w:hAnsiTheme="minorEastAsia" w:hint="eastAsia"/>
                <w:bCs/>
                <w:sz w:val="24"/>
              </w:rPr>
              <w:t>分</w:t>
            </w:r>
          </w:p>
        </w:tc>
        <w:tc>
          <w:tcPr>
            <w:tcW w:w="5574" w:type="dxa"/>
            <w:vAlign w:val="center"/>
          </w:tcPr>
          <w:p w14:paraId="7338E103" w14:textId="77777777" w:rsidR="00DA7FA6" w:rsidRPr="00EB0D7F" w:rsidRDefault="00DA7FA6">
            <w:pPr>
              <w:spacing w:line="360" w:lineRule="auto"/>
              <w:ind w:firstLine="28"/>
              <w:jc w:val="left"/>
              <w:rPr>
                <w:rFonts w:asciiTheme="minorEastAsia" w:eastAsiaTheme="minorEastAsia" w:hAnsiTheme="minorEastAsia"/>
                <w:bCs/>
                <w:sz w:val="24"/>
              </w:rPr>
            </w:pPr>
          </w:p>
        </w:tc>
      </w:tr>
      <w:tr w:rsidR="00EB0D7F" w:rsidRPr="00EB0D7F" w14:paraId="4F77E95E" w14:textId="77777777">
        <w:trPr>
          <w:trHeight w:val="554"/>
        </w:trPr>
        <w:tc>
          <w:tcPr>
            <w:tcW w:w="835" w:type="dxa"/>
            <w:vAlign w:val="center"/>
          </w:tcPr>
          <w:p w14:paraId="3E71716E"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.1</w:t>
            </w:r>
          </w:p>
        </w:tc>
        <w:tc>
          <w:tcPr>
            <w:tcW w:w="1287" w:type="dxa"/>
            <w:vAlign w:val="center"/>
          </w:tcPr>
          <w:p w14:paraId="21196546"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项目理解与分析</w:t>
            </w:r>
          </w:p>
        </w:tc>
        <w:tc>
          <w:tcPr>
            <w:tcW w:w="913" w:type="dxa"/>
            <w:vAlign w:val="center"/>
          </w:tcPr>
          <w:p w14:paraId="664EFFE0"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0</w:t>
            </w:r>
            <w:r w:rsidRPr="00EB0D7F">
              <w:rPr>
                <w:rFonts w:asciiTheme="minorEastAsia" w:eastAsiaTheme="minorEastAsia" w:hAnsiTheme="minorEastAsia" w:hint="eastAsia"/>
                <w:bCs/>
                <w:sz w:val="24"/>
              </w:rPr>
              <w:t>分</w:t>
            </w:r>
          </w:p>
        </w:tc>
        <w:tc>
          <w:tcPr>
            <w:tcW w:w="5574" w:type="dxa"/>
            <w:vAlign w:val="center"/>
          </w:tcPr>
          <w:p w14:paraId="7FBB1F38"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综合考虑</w:t>
            </w:r>
            <w:r w:rsidRPr="00EB0D7F">
              <w:rPr>
                <w:rFonts w:asciiTheme="minorEastAsia" w:eastAsiaTheme="minorEastAsia" w:hAnsiTheme="minorEastAsia" w:hint="eastAsia"/>
                <w:bCs/>
                <w:sz w:val="24"/>
              </w:rPr>
              <w:t>投标人</w:t>
            </w:r>
            <w:r w:rsidRPr="00EB0D7F">
              <w:rPr>
                <w:rFonts w:asciiTheme="minorEastAsia" w:eastAsiaTheme="minorEastAsia" w:hAnsiTheme="minorEastAsia"/>
                <w:bCs/>
                <w:sz w:val="24"/>
              </w:rPr>
              <w:t>提供的</w:t>
            </w:r>
            <w:r w:rsidRPr="00EB0D7F">
              <w:rPr>
                <w:rFonts w:asciiTheme="minorEastAsia" w:eastAsiaTheme="minorEastAsia" w:hAnsiTheme="minorEastAsia" w:hint="eastAsia"/>
                <w:bCs/>
                <w:sz w:val="24"/>
              </w:rPr>
              <w:t>项目理解与分析</w:t>
            </w:r>
            <w:r w:rsidRPr="00EB0D7F">
              <w:rPr>
                <w:rFonts w:asciiTheme="minorEastAsia" w:eastAsiaTheme="minorEastAsia" w:hAnsiTheme="minorEastAsia"/>
                <w:bCs/>
                <w:sz w:val="24"/>
              </w:rPr>
              <w:t>，对采购需求的响应程度。</w:t>
            </w:r>
          </w:p>
          <w:p w14:paraId="48A9A84C"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投标人对本项目需求理解全面</w:t>
            </w:r>
            <w:r w:rsidRPr="00EB0D7F">
              <w:rPr>
                <w:rFonts w:asciiTheme="minorEastAsia" w:eastAsiaTheme="minorEastAsia" w:hAnsiTheme="minorEastAsia" w:hint="eastAsia"/>
                <w:bCs/>
                <w:sz w:val="24"/>
              </w:rPr>
              <w:t>透彻</w:t>
            </w:r>
            <w:r w:rsidRPr="00EB0D7F">
              <w:rPr>
                <w:rFonts w:asciiTheme="minorEastAsia" w:eastAsiaTheme="minorEastAsia" w:hAnsiTheme="minorEastAsia"/>
                <w:bCs/>
                <w:sz w:val="24"/>
              </w:rPr>
              <w:t>，能够结合项目背景准确理解项目意图，分析</w:t>
            </w:r>
            <w:r w:rsidRPr="00EB0D7F">
              <w:rPr>
                <w:rFonts w:asciiTheme="minorEastAsia" w:eastAsiaTheme="minorEastAsia" w:hAnsiTheme="minorEastAsia" w:hint="eastAsia"/>
                <w:bCs/>
                <w:sz w:val="24"/>
              </w:rPr>
              <w:t>详尽</w:t>
            </w:r>
            <w:r w:rsidRPr="00EB0D7F">
              <w:rPr>
                <w:rFonts w:asciiTheme="minorEastAsia" w:eastAsiaTheme="minorEastAsia" w:hAnsiTheme="minorEastAsia"/>
                <w:bCs/>
                <w:sz w:val="24"/>
              </w:rPr>
              <w:t>准确，</w:t>
            </w:r>
            <w:r w:rsidRPr="00EB0D7F">
              <w:rPr>
                <w:rFonts w:asciiTheme="minorEastAsia" w:eastAsiaTheme="minorEastAsia" w:hAnsiTheme="minorEastAsia" w:hint="eastAsia"/>
                <w:bCs/>
                <w:sz w:val="24"/>
              </w:rPr>
              <w:t>对于项目需求的重点和难点有深入解析</w:t>
            </w:r>
            <w:r w:rsidRPr="00EB0D7F">
              <w:rPr>
                <w:rFonts w:asciiTheme="minorEastAsia" w:eastAsiaTheme="minorEastAsia" w:hAnsiTheme="minorEastAsia"/>
                <w:bCs/>
                <w:sz w:val="24"/>
              </w:rPr>
              <w:t>，对各项任务和基本要求能够进一步细化，形成完整的工作思路：1</w:t>
            </w:r>
            <w:r w:rsidRPr="00EB0D7F">
              <w:rPr>
                <w:rFonts w:asciiTheme="minorEastAsia" w:eastAsiaTheme="minorEastAsia" w:hAnsiTheme="minorEastAsia" w:hint="eastAsia"/>
                <w:bCs/>
                <w:sz w:val="24"/>
              </w:rPr>
              <w:t>0</w:t>
            </w:r>
            <w:r w:rsidRPr="00EB0D7F">
              <w:rPr>
                <w:rFonts w:asciiTheme="minorEastAsia" w:eastAsiaTheme="minorEastAsia" w:hAnsiTheme="minorEastAsia"/>
                <w:bCs/>
                <w:sz w:val="24"/>
              </w:rPr>
              <w:t>分；</w:t>
            </w:r>
          </w:p>
          <w:p w14:paraId="2FAA3650"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投标人对本项目需求理解</w:t>
            </w:r>
            <w:r w:rsidRPr="00EB0D7F">
              <w:rPr>
                <w:rFonts w:asciiTheme="minorEastAsia" w:eastAsiaTheme="minorEastAsia" w:hAnsiTheme="minorEastAsia" w:hint="eastAsia"/>
                <w:bCs/>
                <w:sz w:val="24"/>
              </w:rPr>
              <w:t>基本</w:t>
            </w:r>
            <w:r w:rsidRPr="00EB0D7F">
              <w:rPr>
                <w:rFonts w:asciiTheme="minorEastAsia" w:eastAsiaTheme="minorEastAsia" w:hAnsiTheme="minorEastAsia"/>
                <w:bCs/>
                <w:sz w:val="24"/>
              </w:rPr>
              <w:t>全面</w:t>
            </w:r>
            <w:r w:rsidRPr="00EB0D7F">
              <w:rPr>
                <w:rFonts w:asciiTheme="minorEastAsia" w:eastAsiaTheme="minorEastAsia" w:hAnsiTheme="minorEastAsia" w:hint="eastAsia"/>
                <w:bCs/>
                <w:sz w:val="24"/>
              </w:rPr>
              <w:t>、有一般性理解，能够结合项目背景理解项目意图，分析详细，能够对项目需求的重点和难点进行解析，</w:t>
            </w:r>
            <w:r w:rsidRPr="00EB0D7F">
              <w:rPr>
                <w:rFonts w:asciiTheme="minorEastAsia" w:eastAsiaTheme="minorEastAsia" w:hAnsiTheme="minorEastAsia"/>
                <w:bCs/>
                <w:sz w:val="24"/>
              </w:rPr>
              <w:t>针对各项任务和基本要求能够形成</w:t>
            </w:r>
            <w:r w:rsidRPr="00EB0D7F">
              <w:rPr>
                <w:rFonts w:asciiTheme="minorEastAsia" w:eastAsiaTheme="minorEastAsia" w:hAnsiTheme="minorEastAsia" w:hint="eastAsia"/>
                <w:bCs/>
                <w:sz w:val="24"/>
              </w:rPr>
              <w:t>完整</w:t>
            </w:r>
            <w:r w:rsidRPr="00EB0D7F">
              <w:rPr>
                <w:rFonts w:asciiTheme="minorEastAsia" w:eastAsiaTheme="minorEastAsia" w:hAnsiTheme="minorEastAsia"/>
                <w:bCs/>
                <w:sz w:val="24"/>
              </w:rPr>
              <w:t>的工作思路：8分；</w:t>
            </w:r>
          </w:p>
          <w:p w14:paraId="2FF27893"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投标人对本项目需求理解</w:t>
            </w:r>
            <w:r w:rsidRPr="00EB0D7F">
              <w:rPr>
                <w:rFonts w:asciiTheme="minorEastAsia" w:eastAsiaTheme="minorEastAsia" w:hAnsiTheme="minorEastAsia" w:hint="eastAsia"/>
                <w:bCs/>
                <w:sz w:val="24"/>
              </w:rPr>
              <w:t>有欠缺</w:t>
            </w:r>
            <w:r w:rsidRPr="00EB0D7F">
              <w:rPr>
                <w:rFonts w:asciiTheme="minorEastAsia" w:eastAsiaTheme="minorEastAsia" w:hAnsiTheme="minorEastAsia"/>
                <w:bCs/>
                <w:sz w:val="24"/>
              </w:rPr>
              <w:t>，</w:t>
            </w:r>
            <w:r w:rsidRPr="00EB0D7F">
              <w:rPr>
                <w:rFonts w:asciiTheme="minorEastAsia" w:eastAsiaTheme="minorEastAsia" w:hAnsiTheme="minorEastAsia" w:hint="eastAsia"/>
                <w:bCs/>
                <w:sz w:val="24"/>
              </w:rPr>
              <w:t>不能完全分析，对项目需求的重点和难点有片面性解析</w:t>
            </w:r>
            <w:r w:rsidRPr="00EB0D7F">
              <w:rPr>
                <w:rFonts w:asciiTheme="minorEastAsia" w:eastAsiaTheme="minorEastAsia" w:hAnsiTheme="minorEastAsia"/>
                <w:bCs/>
                <w:sz w:val="24"/>
              </w:rPr>
              <w:t>，对项目的工作思路描述简单：6分；</w:t>
            </w:r>
          </w:p>
          <w:p w14:paraId="04086D42"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投标人对本项目需求理解</w:t>
            </w:r>
            <w:r w:rsidRPr="00EB0D7F">
              <w:rPr>
                <w:rFonts w:asciiTheme="minorEastAsia" w:eastAsiaTheme="minorEastAsia" w:hAnsiTheme="minorEastAsia" w:hint="eastAsia"/>
                <w:bCs/>
                <w:sz w:val="24"/>
              </w:rPr>
              <w:t>有欠缺且分析简略，对项</w:t>
            </w:r>
            <w:r w:rsidRPr="00EB0D7F">
              <w:rPr>
                <w:rFonts w:asciiTheme="minorEastAsia" w:eastAsiaTheme="minorEastAsia" w:hAnsiTheme="minorEastAsia" w:hint="eastAsia"/>
                <w:bCs/>
                <w:sz w:val="24"/>
              </w:rPr>
              <w:lastRenderedPageBreak/>
              <w:t>目需求的重点和难点解析粗糙，</w:t>
            </w:r>
            <w:r w:rsidRPr="00EB0D7F">
              <w:rPr>
                <w:rFonts w:asciiTheme="minorEastAsia" w:eastAsiaTheme="minorEastAsia" w:hAnsiTheme="minorEastAsia"/>
                <w:bCs/>
                <w:sz w:val="24"/>
              </w:rPr>
              <w:t>未能形成有效的工作思路：4分；</w:t>
            </w:r>
          </w:p>
          <w:p w14:paraId="525425E3" w14:textId="77777777" w:rsidR="00DA7FA6" w:rsidRPr="00EB0D7F" w:rsidRDefault="00000000">
            <w:pPr>
              <w:spacing w:line="360" w:lineRule="auto"/>
              <w:rPr>
                <w:rFonts w:asciiTheme="minorEastAsia" w:eastAsiaTheme="minorEastAsia" w:hAnsiTheme="minorEastAsia"/>
                <w:bCs/>
                <w:sz w:val="24"/>
              </w:rPr>
            </w:pPr>
            <w:r w:rsidRPr="00EB0D7F">
              <w:rPr>
                <w:rFonts w:asciiTheme="minorEastAsia" w:eastAsiaTheme="minorEastAsia" w:hAnsiTheme="minorEastAsia"/>
                <w:bCs/>
                <w:sz w:val="24"/>
              </w:rPr>
              <w:t>投标人对本项目需求理解</w:t>
            </w:r>
            <w:r w:rsidRPr="00EB0D7F">
              <w:rPr>
                <w:rFonts w:asciiTheme="minorEastAsia" w:eastAsiaTheme="minorEastAsia" w:hAnsiTheme="minorEastAsia" w:hint="eastAsia"/>
                <w:bCs/>
                <w:sz w:val="24"/>
              </w:rPr>
              <w:t>有重大欠缺</w:t>
            </w:r>
            <w:r w:rsidRPr="00EB0D7F">
              <w:rPr>
                <w:rFonts w:asciiTheme="minorEastAsia" w:eastAsiaTheme="minorEastAsia" w:hAnsiTheme="minorEastAsia"/>
                <w:bCs/>
                <w:sz w:val="24"/>
              </w:rPr>
              <w:t>，不能理解项目内容或对项目理解存在偏差：2分；</w:t>
            </w:r>
          </w:p>
          <w:p w14:paraId="013E560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bCs/>
                <w:sz w:val="24"/>
              </w:rPr>
              <w:t>未提供项目理解与分析：0分。</w:t>
            </w:r>
          </w:p>
        </w:tc>
      </w:tr>
      <w:tr w:rsidR="00EB0D7F" w:rsidRPr="00EB0D7F" w14:paraId="521B8781" w14:textId="77777777">
        <w:trPr>
          <w:trHeight w:val="554"/>
        </w:trPr>
        <w:tc>
          <w:tcPr>
            <w:tcW w:w="835" w:type="dxa"/>
            <w:vAlign w:val="center"/>
          </w:tcPr>
          <w:p w14:paraId="4640A147"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.2</w:t>
            </w:r>
          </w:p>
        </w:tc>
        <w:tc>
          <w:tcPr>
            <w:tcW w:w="1287" w:type="dxa"/>
            <w:vAlign w:val="center"/>
          </w:tcPr>
          <w:p w14:paraId="3877F5D6"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软件运维服务方案</w:t>
            </w:r>
          </w:p>
        </w:tc>
        <w:tc>
          <w:tcPr>
            <w:tcW w:w="913" w:type="dxa"/>
            <w:vAlign w:val="center"/>
          </w:tcPr>
          <w:p w14:paraId="6D1EF2CC"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0</w:t>
            </w:r>
            <w:r w:rsidRPr="00EB0D7F">
              <w:rPr>
                <w:rFonts w:asciiTheme="minorEastAsia" w:eastAsiaTheme="minorEastAsia" w:hAnsiTheme="minorEastAsia" w:hint="eastAsia"/>
                <w:bCs/>
                <w:sz w:val="24"/>
              </w:rPr>
              <w:t>分</w:t>
            </w:r>
          </w:p>
        </w:tc>
        <w:tc>
          <w:tcPr>
            <w:tcW w:w="5574" w:type="dxa"/>
            <w:vAlign w:val="center"/>
          </w:tcPr>
          <w:p w14:paraId="57557711"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综合考虑投标人提供的软件运维服务方案，对采购需求的响应程度。</w:t>
            </w:r>
          </w:p>
          <w:p w14:paraId="04C5A3DE"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投标人的软件运维服务方案全面、具体、科学、合理，针对性强，驻场服务及时，支撑服务与配置管理服务可行性极强，完全符合采购需求：10分；</w:t>
            </w:r>
          </w:p>
          <w:p w14:paraId="2D2C233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投标人的软件运维服务方案基本完整、具有一定科学性及合理性，具有针对性，驻场服务比较及时，支撑服务与配置管理服务可行性强，符合采购需求：8分；</w:t>
            </w:r>
          </w:p>
          <w:p w14:paraId="114FA4D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lastRenderedPageBreak/>
              <w:t>投标人的软件运维服务方案基本完整具体但科学性、合理性、针对性有欠缺，驻场服务比较及时，支撑服务与配置管理服务具有可行性，基本符合采购需求：6分；</w:t>
            </w:r>
          </w:p>
          <w:p w14:paraId="37746862"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投标人的软件运维服务方案不完整、不具体、科学性与合理性差，针对性弱，驻场服务不及时，支撑服务与配置管理服务可行性一般，部分符合采购需求：4分；</w:t>
            </w:r>
          </w:p>
          <w:p w14:paraId="07D556F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投标人的软件运维服务方案不完整、不具体、无科学性与合理性，无针对性，驻场服务不及时，支撑服务与配置管理服务无可行性，不符合采购需求：2分；</w:t>
            </w:r>
          </w:p>
          <w:p w14:paraId="1E76E42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未提供软件运维服务方案：0分。</w:t>
            </w:r>
          </w:p>
        </w:tc>
      </w:tr>
      <w:tr w:rsidR="00EB0D7F" w:rsidRPr="00EB0D7F" w14:paraId="39541BC8" w14:textId="77777777">
        <w:trPr>
          <w:trHeight w:val="554"/>
        </w:trPr>
        <w:tc>
          <w:tcPr>
            <w:tcW w:w="835" w:type="dxa"/>
            <w:vAlign w:val="center"/>
          </w:tcPr>
          <w:p w14:paraId="052A49D1"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.3</w:t>
            </w:r>
          </w:p>
        </w:tc>
        <w:tc>
          <w:tcPr>
            <w:tcW w:w="1287" w:type="dxa"/>
            <w:vAlign w:val="center"/>
          </w:tcPr>
          <w:p w14:paraId="425E8442"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硬件运维服务方案</w:t>
            </w:r>
          </w:p>
        </w:tc>
        <w:tc>
          <w:tcPr>
            <w:tcW w:w="913" w:type="dxa"/>
            <w:vAlign w:val="center"/>
          </w:tcPr>
          <w:p w14:paraId="3F04ADB2"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0</w:t>
            </w:r>
            <w:r w:rsidRPr="00EB0D7F">
              <w:rPr>
                <w:rFonts w:asciiTheme="minorEastAsia" w:eastAsiaTheme="minorEastAsia" w:hAnsiTheme="minorEastAsia" w:hint="eastAsia"/>
                <w:bCs/>
                <w:sz w:val="24"/>
              </w:rPr>
              <w:t>分</w:t>
            </w:r>
          </w:p>
        </w:tc>
        <w:tc>
          <w:tcPr>
            <w:tcW w:w="5574" w:type="dxa"/>
            <w:vAlign w:val="center"/>
          </w:tcPr>
          <w:p w14:paraId="318857B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综合考虑投标人提供的硬件运维服务方案，对采购需求的响应程度。</w:t>
            </w:r>
          </w:p>
          <w:p w14:paraId="5699B6F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lastRenderedPageBreak/>
              <w:t>投标人的硬件运维服务方案全面、具体、科学、合理，针对性强，设备巡检安排合理，故障修复及时，完全符合采购需求：10分；</w:t>
            </w:r>
          </w:p>
          <w:p w14:paraId="620DC187"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投标人的硬件运维服务方案基本完整、具有一定科学性及合理性，具有针对性，设备巡检安排基本合理，故障修复及时，符合采购需求：</w:t>
            </w:r>
            <w:r w:rsidRPr="00EB0D7F">
              <w:rPr>
                <w:rFonts w:asciiTheme="minorEastAsia" w:eastAsiaTheme="minorEastAsia" w:hAnsiTheme="minorEastAsia"/>
                <w:bCs/>
                <w:sz w:val="24"/>
              </w:rPr>
              <w:t>7</w:t>
            </w:r>
            <w:r w:rsidRPr="00EB0D7F">
              <w:rPr>
                <w:rFonts w:asciiTheme="minorEastAsia" w:eastAsiaTheme="minorEastAsia" w:hAnsiTheme="minorEastAsia" w:hint="eastAsia"/>
                <w:bCs/>
                <w:sz w:val="24"/>
              </w:rPr>
              <w:t>分；</w:t>
            </w:r>
          </w:p>
          <w:p w14:paraId="44C64C0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投标人的硬件运维服务方案基本完整具体但科学性、合理性、针对性有欠缺，设备巡检安排合理性略有不足，故障修复及时，基本符合采购需求：</w:t>
            </w:r>
            <w:r w:rsidRPr="00EB0D7F">
              <w:rPr>
                <w:rFonts w:asciiTheme="minorEastAsia" w:eastAsiaTheme="minorEastAsia" w:hAnsiTheme="minorEastAsia"/>
                <w:bCs/>
                <w:sz w:val="24"/>
              </w:rPr>
              <w:t>4</w:t>
            </w:r>
            <w:r w:rsidRPr="00EB0D7F">
              <w:rPr>
                <w:rFonts w:asciiTheme="minorEastAsia" w:eastAsiaTheme="minorEastAsia" w:hAnsiTheme="minorEastAsia" w:hint="eastAsia"/>
                <w:bCs/>
                <w:sz w:val="24"/>
              </w:rPr>
              <w:t>分；</w:t>
            </w:r>
          </w:p>
          <w:p w14:paraId="065FAFA4"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投标人的硬件运维服务方案不完整、不具体、科学性与合理性差，针对性弱，设备巡检安排不合理性，故障修复不及时，不符合采购需求：</w:t>
            </w:r>
            <w:r w:rsidRPr="00EB0D7F">
              <w:rPr>
                <w:rFonts w:asciiTheme="minorEastAsia" w:eastAsiaTheme="minorEastAsia" w:hAnsiTheme="minorEastAsia"/>
                <w:bCs/>
                <w:sz w:val="24"/>
              </w:rPr>
              <w:t>1</w:t>
            </w:r>
            <w:r w:rsidRPr="00EB0D7F">
              <w:rPr>
                <w:rFonts w:asciiTheme="minorEastAsia" w:eastAsiaTheme="minorEastAsia" w:hAnsiTheme="minorEastAsia" w:hint="eastAsia"/>
                <w:bCs/>
                <w:sz w:val="24"/>
              </w:rPr>
              <w:t>分；</w:t>
            </w:r>
          </w:p>
          <w:p w14:paraId="1FE1ED2A"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未提供硬件运维服务方案：0分。</w:t>
            </w:r>
          </w:p>
        </w:tc>
      </w:tr>
      <w:tr w:rsidR="00EB0D7F" w:rsidRPr="00EB0D7F" w14:paraId="731D4146" w14:textId="77777777">
        <w:trPr>
          <w:trHeight w:val="554"/>
        </w:trPr>
        <w:tc>
          <w:tcPr>
            <w:tcW w:w="835" w:type="dxa"/>
            <w:vAlign w:val="center"/>
          </w:tcPr>
          <w:p w14:paraId="6ABA91FC"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.4</w:t>
            </w:r>
          </w:p>
        </w:tc>
        <w:tc>
          <w:tcPr>
            <w:tcW w:w="1287" w:type="dxa"/>
            <w:vAlign w:val="center"/>
          </w:tcPr>
          <w:p w14:paraId="127F519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应用系统运营服务方案</w:t>
            </w:r>
          </w:p>
        </w:tc>
        <w:tc>
          <w:tcPr>
            <w:tcW w:w="913" w:type="dxa"/>
            <w:vAlign w:val="center"/>
          </w:tcPr>
          <w:p w14:paraId="39697D39"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1</w:t>
            </w:r>
            <w:r w:rsidRPr="00EB0D7F">
              <w:rPr>
                <w:rFonts w:asciiTheme="minorEastAsia" w:eastAsiaTheme="minorEastAsia" w:hAnsiTheme="minorEastAsia"/>
                <w:bCs/>
                <w:sz w:val="24"/>
              </w:rPr>
              <w:t>0</w:t>
            </w:r>
            <w:r w:rsidRPr="00EB0D7F">
              <w:rPr>
                <w:rFonts w:asciiTheme="minorEastAsia" w:eastAsiaTheme="minorEastAsia" w:hAnsiTheme="minorEastAsia" w:hint="eastAsia"/>
                <w:bCs/>
                <w:sz w:val="24"/>
              </w:rPr>
              <w:t>分</w:t>
            </w:r>
          </w:p>
        </w:tc>
        <w:tc>
          <w:tcPr>
            <w:tcW w:w="5574" w:type="dxa"/>
            <w:vAlign w:val="center"/>
          </w:tcPr>
          <w:p w14:paraId="1EF5C11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综合考虑投标人提供的应用系统运营服务方案，对采购需求的响应程度。</w:t>
            </w:r>
          </w:p>
          <w:p w14:paraId="54FE1B00"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投标人的应用系统运营服务方案全面、具体，日常运营科学、合理，内容更新及时，完全符合采购需求：10分；</w:t>
            </w:r>
          </w:p>
          <w:p w14:paraId="335EA1F2"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投标人的应用系统运营服务方案基本完整、具体，日常运营具有一定科学性及合理性，内容更新比较及时，符合采购需求：</w:t>
            </w:r>
            <w:r w:rsidRPr="00EB0D7F">
              <w:rPr>
                <w:rFonts w:asciiTheme="minorEastAsia" w:eastAsiaTheme="minorEastAsia" w:hAnsiTheme="minorEastAsia"/>
                <w:bCs/>
                <w:sz w:val="24"/>
              </w:rPr>
              <w:t>7</w:t>
            </w:r>
            <w:r w:rsidRPr="00EB0D7F">
              <w:rPr>
                <w:rFonts w:asciiTheme="minorEastAsia" w:eastAsiaTheme="minorEastAsia" w:hAnsiTheme="minorEastAsia" w:hint="eastAsia"/>
                <w:bCs/>
                <w:sz w:val="24"/>
              </w:rPr>
              <w:t>分；</w:t>
            </w:r>
          </w:p>
          <w:p w14:paraId="50779DA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投标人的应用系统运营服务方案基本完整具体，日常运营</w:t>
            </w:r>
            <w:r w:rsidRPr="00EB0D7F">
              <w:rPr>
                <w:rFonts w:asciiTheme="minorEastAsia" w:eastAsiaTheme="minorEastAsia" w:hAnsiTheme="minorEastAsia" w:hint="eastAsia"/>
                <w:bCs/>
                <w:sz w:val="24"/>
              </w:rPr>
              <w:lastRenderedPageBreak/>
              <w:t>科学性、合理性有欠缺，内容更新有一定延迟，基本符合采购需求：</w:t>
            </w:r>
            <w:r w:rsidRPr="00EB0D7F">
              <w:rPr>
                <w:rFonts w:asciiTheme="minorEastAsia" w:eastAsiaTheme="minorEastAsia" w:hAnsiTheme="minorEastAsia"/>
                <w:bCs/>
                <w:sz w:val="24"/>
              </w:rPr>
              <w:t>4</w:t>
            </w:r>
            <w:r w:rsidRPr="00EB0D7F">
              <w:rPr>
                <w:rFonts w:asciiTheme="minorEastAsia" w:eastAsiaTheme="minorEastAsia" w:hAnsiTheme="minorEastAsia" w:hint="eastAsia"/>
                <w:bCs/>
                <w:sz w:val="24"/>
              </w:rPr>
              <w:t>分；</w:t>
            </w:r>
          </w:p>
          <w:p w14:paraId="17E8CABF"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投标人的应用系统运营服务方案不完整、不具体，日常运营无科学性与合理性，内容更新时间无法保障，不符合采购需求：</w:t>
            </w:r>
            <w:r w:rsidRPr="00EB0D7F">
              <w:rPr>
                <w:rFonts w:asciiTheme="minorEastAsia" w:eastAsiaTheme="minorEastAsia" w:hAnsiTheme="minorEastAsia"/>
                <w:bCs/>
                <w:sz w:val="24"/>
              </w:rPr>
              <w:t>1</w:t>
            </w:r>
            <w:r w:rsidRPr="00EB0D7F">
              <w:rPr>
                <w:rFonts w:asciiTheme="minorEastAsia" w:eastAsiaTheme="minorEastAsia" w:hAnsiTheme="minorEastAsia" w:hint="eastAsia"/>
                <w:bCs/>
                <w:sz w:val="24"/>
              </w:rPr>
              <w:t>分；</w:t>
            </w:r>
          </w:p>
          <w:p w14:paraId="58B6AD25"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未提供应用系统运营服务方案：0分。</w:t>
            </w:r>
          </w:p>
        </w:tc>
      </w:tr>
      <w:tr w:rsidR="00EB0D7F" w:rsidRPr="00EB0D7F" w14:paraId="42D5F966" w14:textId="77777777">
        <w:trPr>
          <w:trHeight w:val="554"/>
        </w:trPr>
        <w:tc>
          <w:tcPr>
            <w:tcW w:w="835" w:type="dxa"/>
            <w:vAlign w:val="center"/>
          </w:tcPr>
          <w:p w14:paraId="445E1CA8"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.5</w:t>
            </w:r>
          </w:p>
        </w:tc>
        <w:tc>
          <w:tcPr>
            <w:tcW w:w="1287" w:type="dxa"/>
            <w:vAlign w:val="center"/>
          </w:tcPr>
          <w:p w14:paraId="697E272E"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项目质量保证方案</w:t>
            </w:r>
          </w:p>
        </w:tc>
        <w:tc>
          <w:tcPr>
            <w:tcW w:w="913" w:type="dxa"/>
            <w:vAlign w:val="center"/>
          </w:tcPr>
          <w:p w14:paraId="27B1FADC"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bCs/>
                <w:sz w:val="24"/>
              </w:rPr>
              <w:t>10</w:t>
            </w:r>
            <w:r w:rsidRPr="00EB0D7F">
              <w:rPr>
                <w:rFonts w:asciiTheme="minorEastAsia" w:eastAsiaTheme="minorEastAsia" w:hAnsiTheme="minorEastAsia" w:hint="eastAsia"/>
                <w:bCs/>
                <w:sz w:val="24"/>
              </w:rPr>
              <w:t>分</w:t>
            </w:r>
          </w:p>
        </w:tc>
        <w:tc>
          <w:tcPr>
            <w:tcW w:w="5574" w:type="dxa"/>
            <w:vAlign w:val="center"/>
          </w:tcPr>
          <w:p w14:paraId="71F19A04"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综合考虑投标人提供的项目质量保证方案，对采购需求的响应程度。</w:t>
            </w:r>
          </w:p>
          <w:p w14:paraId="5CAE9253"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方案完整度高、保障措施众多、具有完善的针对本项目的保障方案，完全满足采购需求的服务及质量要求：</w:t>
            </w:r>
            <w:r w:rsidRPr="00EB0D7F">
              <w:rPr>
                <w:rFonts w:asciiTheme="minorEastAsia" w:eastAsiaTheme="minorEastAsia" w:hAnsiTheme="minorEastAsia"/>
                <w:bCs/>
                <w:sz w:val="24"/>
              </w:rPr>
              <w:t>10</w:t>
            </w:r>
            <w:r w:rsidRPr="00EB0D7F">
              <w:rPr>
                <w:rFonts w:asciiTheme="minorEastAsia" w:eastAsiaTheme="minorEastAsia" w:hAnsiTheme="minorEastAsia" w:hint="eastAsia"/>
                <w:bCs/>
                <w:sz w:val="24"/>
              </w:rPr>
              <w:t>分；</w:t>
            </w:r>
          </w:p>
          <w:p w14:paraId="30305232"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方案完整度较高、保障措施较多、具有基本的针对本项目的保障方案，可以满足采购需求的服务及质量要求：</w:t>
            </w:r>
            <w:r w:rsidRPr="00EB0D7F">
              <w:rPr>
                <w:rFonts w:asciiTheme="minorEastAsia" w:eastAsiaTheme="minorEastAsia" w:hAnsiTheme="minorEastAsia"/>
                <w:bCs/>
                <w:sz w:val="24"/>
              </w:rPr>
              <w:t>8</w:t>
            </w:r>
            <w:r w:rsidRPr="00EB0D7F">
              <w:rPr>
                <w:rFonts w:asciiTheme="minorEastAsia" w:eastAsiaTheme="minorEastAsia" w:hAnsiTheme="minorEastAsia" w:hint="eastAsia"/>
                <w:bCs/>
                <w:sz w:val="24"/>
              </w:rPr>
              <w:t>分；</w:t>
            </w:r>
          </w:p>
          <w:p w14:paraId="48CE0C0D"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方案完整度稍有不足、保障措施一般、针对本项目的监管体系及保障方案一般</w:t>
            </w:r>
            <w:r w:rsidRPr="00EB0D7F">
              <w:rPr>
                <w:rFonts w:asciiTheme="minorEastAsia" w:eastAsiaTheme="minorEastAsia" w:hAnsiTheme="minorEastAsia" w:hint="eastAsia"/>
                <w:bCs/>
                <w:sz w:val="24"/>
              </w:rPr>
              <w:lastRenderedPageBreak/>
              <w:t>，基本满足采购需求的服务及质量要求：</w:t>
            </w:r>
            <w:r w:rsidRPr="00EB0D7F">
              <w:rPr>
                <w:rFonts w:asciiTheme="minorEastAsia" w:eastAsiaTheme="minorEastAsia" w:hAnsiTheme="minorEastAsia"/>
                <w:bCs/>
                <w:sz w:val="24"/>
              </w:rPr>
              <w:t>6</w:t>
            </w:r>
            <w:r w:rsidRPr="00EB0D7F">
              <w:rPr>
                <w:rFonts w:asciiTheme="minorEastAsia" w:eastAsiaTheme="minorEastAsia" w:hAnsiTheme="minorEastAsia" w:hint="eastAsia"/>
                <w:bCs/>
                <w:sz w:val="24"/>
              </w:rPr>
              <w:t>分；</w:t>
            </w:r>
          </w:p>
          <w:p w14:paraId="23B117EE"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方案不完整、保障措施较少、监管体系及保障方案缺乏针对性，部分满足采购需求的服务及质量要求：</w:t>
            </w:r>
            <w:r w:rsidRPr="00EB0D7F">
              <w:rPr>
                <w:rFonts w:asciiTheme="minorEastAsia" w:eastAsiaTheme="minorEastAsia" w:hAnsiTheme="minorEastAsia"/>
                <w:bCs/>
                <w:sz w:val="24"/>
              </w:rPr>
              <w:t>4</w:t>
            </w:r>
            <w:r w:rsidRPr="00EB0D7F">
              <w:rPr>
                <w:rFonts w:asciiTheme="minorEastAsia" w:eastAsiaTheme="minorEastAsia" w:hAnsiTheme="minorEastAsia" w:hint="eastAsia"/>
                <w:bCs/>
                <w:sz w:val="24"/>
              </w:rPr>
              <w:t>分；</w:t>
            </w:r>
          </w:p>
          <w:p w14:paraId="5BEFCAB1"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方案不完整、无保障措施、不具备针对本项目的监管体系及保障方案，无法满足采购需求的服务及质量要求：</w:t>
            </w:r>
            <w:r w:rsidRPr="00EB0D7F">
              <w:rPr>
                <w:rFonts w:asciiTheme="minorEastAsia" w:eastAsiaTheme="minorEastAsia" w:hAnsiTheme="minorEastAsia"/>
                <w:bCs/>
                <w:sz w:val="24"/>
              </w:rPr>
              <w:t>2</w:t>
            </w:r>
            <w:r w:rsidRPr="00EB0D7F">
              <w:rPr>
                <w:rFonts w:asciiTheme="minorEastAsia" w:eastAsiaTheme="minorEastAsia" w:hAnsiTheme="minorEastAsia" w:hint="eastAsia"/>
                <w:bCs/>
                <w:sz w:val="24"/>
              </w:rPr>
              <w:t>分；</w:t>
            </w:r>
          </w:p>
          <w:p w14:paraId="193FE23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未提供项目质量保证方案：0分。</w:t>
            </w:r>
          </w:p>
        </w:tc>
      </w:tr>
      <w:tr w:rsidR="00EB0D7F" w:rsidRPr="00EB0D7F" w14:paraId="6D495172" w14:textId="77777777">
        <w:trPr>
          <w:trHeight w:val="554"/>
        </w:trPr>
        <w:tc>
          <w:tcPr>
            <w:tcW w:w="835" w:type="dxa"/>
            <w:vMerge w:val="restart"/>
            <w:vAlign w:val="center"/>
          </w:tcPr>
          <w:p w14:paraId="25CD9858"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.6</w:t>
            </w:r>
          </w:p>
        </w:tc>
        <w:tc>
          <w:tcPr>
            <w:tcW w:w="1287" w:type="dxa"/>
            <w:vMerge w:val="restart"/>
            <w:vAlign w:val="center"/>
          </w:tcPr>
          <w:p w14:paraId="5B5A3D16"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人员团队</w:t>
            </w:r>
          </w:p>
        </w:tc>
        <w:tc>
          <w:tcPr>
            <w:tcW w:w="913" w:type="dxa"/>
            <w:vAlign w:val="center"/>
          </w:tcPr>
          <w:p w14:paraId="2FE65C05"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2分</w:t>
            </w:r>
          </w:p>
        </w:tc>
        <w:tc>
          <w:tcPr>
            <w:tcW w:w="5574" w:type="dxa"/>
            <w:vAlign w:val="center"/>
          </w:tcPr>
          <w:p w14:paraId="3364FC4A"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项目经理具备三年以上类似项目经验的，且具有人力资源和社会保障部颁发的信息系统项目管理师证书的，得2分；</w:t>
            </w:r>
          </w:p>
          <w:p w14:paraId="442F7FDE"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（须提供从业时间证明材料及证书复印件并加盖公章，未按要求提供不得分。）</w:t>
            </w:r>
          </w:p>
        </w:tc>
      </w:tr>
      <w:tr w:rsidR="00EB0D7F" w:rsidRPr="00EB0D7F" w14:paraId="6DDB14B6" w14:textId="77777777">
        <w:trPr>
          <w:trHeight w:val="554"/>
        </w:trPr>
        <w:tc>
          <w:tcPr>
            <w:tcW w:w="835" w:type="dxa"/>
            <w:vMerge/>
            <w:vAlign w:val="center"/>
          </w:tcPr>
          <w:p w14:paraId="30C66E89" w14:textId="77777777" w:rsidR="00DA7FA6" w:rsidRPr="00EB0D7F" w:rsidRDefault="00DA7FA6">
            <w:pPr>
              <w:spacing w:line="360" w:lineRule="auto"/>
              <w:ind w:firstLine="28"/>
              <w:jc w:val="center"/>
              <w:rPr>
                <w:rFonts w:asciiTheme="minorEastAsia" w:eastAsiaTheme="minorEastAsia" w:hAnsiTheme="minorEastAsia"/>
                <w:bCs/>
                <w:sz w:val="24"/>
              </w:rPr>
            </w:pPr>
          </w:p>
        </w:tc>
        <w:tc>
          <w:tcPr>
            <w:tcW w:w="1287" w:type="dxa"/>
            <w:vMerge/>
            <w:vAlign w:val="center"/>
          </w:tcPr>
          <w:p w14:paraId="478B5BCE" w14:textId="77777777" w:rsidR="00DA7FA6" w:rsidRPr="00EB0D7F" w:rsidRDefault="00DA7FA6">
            <w:pPr>
              <w:spacing w:line="360" w:lineRule="auto"/>
              <w:ind w:firstLine="28"/>
              <w:jc w:val="center"/>
              <w:rPr>
                <w:rFonts w:asciiTheme="minorEastAsia" w:eastAsiaTheme="minorEastAsia" w:hAnsiTheme="minorEastAsia"/>
                <w:bCs/>
                <w:sz w:val="24"/>
              </w:rPr>
            </w:pPr>
          </w:p>
        </w:tc>
        <w:tc>
          <w:tcPr>
            <w:tcW w:w="913" w:type="dxa"/>
            <w:vAlign w:val="center"/>
          </w:tcPr>
          <w:p w14:paraId="484DC61A"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6分</w:t>
            </w:r>
          </w:p>
        </w:tc>
        <w:tc>
          <w:tcPr>
            <w:tcW w:w="5574" w:type="dxa"/>
            <w:vAlign w:val="center"/>
          </w:tcPr>
          <w:p w14:paraId="6AB5AC3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综合考虑供应商针对本项目组建的实施团队情况（需附人员组成名单及资历证明等材料）。</w:t>
            </w:r>
          </w:p>
          <w:p w14:paraId="569D5D00"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实施团队安排合理、专业性强、人员数量充裕、经验丰富：6分；</w:t>
            </w:r>
          </w:p>
          <w:p w14:paraId="6E05B5B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实施团队安排较合理、专业性较强、人员数量较多、具有一定经验：</w:t>
            </w:r>
            <w:r w:rsidRPr="00EB0D7F">
              <w:rPr>
                <w:rFonts w:asciiTheme="minorEastAsia" w:eastAsiaTheme="minorEastAsia" w:hAnsiTheme="minorEastAsia"/>
                <w:bCs/>
                <w:sz w:val="24"/>
              </w:rPr>
              <w:t>4</w:t>
            </w:r>
            <w:r w:rsidRPr="00EB0D7F">
              <w:rPr>
                <w:rFonts w:asciiTheme="minorEastAsia" w:eastAsiaTheme="minorEastAsia" w:hAnsiTheme="minorEastAsia" w:hint="eastAsia"/>
                <w:bCs/>
                <w:sz w:val="24"/>
              </w:rPr>
              <w:t>分；</w:t>
            </w:r>
          </w:p>
          <w:p w14:paraId="6C19432F"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lastRenderedPageBreak/>
              <w:t>实施团队合理性、专业性有欠缺，人员数量较少、相关项目经验较少：</w:t>
            </w:r>
            <w:r w:rsidRPr="00EB0D7F">
              <w:rPr>
                <w:rFonts w:asciiTheme="minorEastAsia" w:eastAsiaTheme="minorEastAsia" w:hAnsiTheme="minorEastAsia"/>
                <w:bCs/>
                <w:sz w:val="24"/>
              </w:rPr>
              <w:t>2</w:t>
            </w:r>
            <w:r w:rsidRPr="00EB0D7F">
              <w:rPr>
                <w:rFonts w:asciiTheme="minorEastAsia" w:eastAsiaTheme="minorEastAsia" w:hAnsiTheme="minorEastAsia" w:hint="eastAsia"/>
                <w:bCs/>
                <w:sz w:val="24"/>
              </w:rPr>
              <w:t>分；</w:t>
            </w:r>
          </w:p>
          <w:p w14:paraId="20335F4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未提供任何材料：0分。</w:t>
            </w:r>
          </w:p>
        </w:tc>
      </w:tr>
      <w:tr w:rsidR="00EB0D7F" w:rsidRPr="00EB0D7F" w14:paraId="1B0AEC70" w14:textId="77777777">
        <w:trPr>
          <w:trHeight w:val="554"/>
        </w:trPr>
        <w:tc>
          <w:tcPr>
            <w:tcW w:w="835" w:type="dxa"/>
            <w:vMerge/>
            <w:vAlign w:val="center"/>
          </w:tcPr>
          <w:p w14:paraId="08B675DE" w14:textId="77777777" w:rsidR="00DA7FA6" w:rsidRPr="00EB0D7F" w:rsidRDefault="00DA7FA6">
            <w:pPr>
              <w:spacing w:line="360" w:lineRule="auto"/>
              <w:ind w:firstLine="28"/>
              <w:jc w:val="center"/>
              <w:rPr>
                <w:rFonts w:asciiTheme="minorEastAsia" w:eastAsiaTheme="minorEastAsia" w:hAnsiTheme="minorEastAsia"/>
                <w:bCs/>
                <w:sz w:val="24"/>
              </w:rPr>
            </w:pPr>
          </w:p>
        </w:tc>
        <w:tc>
          <w:tcPr>
            <w:tcW w:w="1287" w:type="dxa"/>
            <w:vMerge/>
            <w:vAlign w:val="center"/>
          </w:tcPr>
          <w:p w14:paraId="5AD480EA" w14:textId="77777777" w:rsidR="00DA7FA6" w:rsidRPr="00EB0D7F" w:rsidRDefault="00DA7FA6">
            <w:pPr>
              <w:spacing w:line="360" w:lineRule="auto"/>
              <w:ind w:firstLine="28"/>
              <w:jc w:val="center"/>
              <w:rPr>
                <w:rFonts w:asciiTheme="minorEastAsia" w:eastAsiaTheme="minorEastAsia" w:hAnsiTheme="minorEastAsia"/>
                <w:bCs/>
                <w:sz w:val="24"/>
              </w:rPr>
            </w:pPr>
          </w:p>
        </w:tc>
        <w:tc>
          <w:tcPr>
            <w:tcW w:w="913" w:type="dxa"/>
            <w:vAlign w:val="center"/>
          </w:tcPr>
          <w:p w14:paraId="256284D9"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5分</w:t>
            </w:r>
          </w:p>
        </w:tc>
        <w:tc>
          <w:tcPr>
            <w:tcW w:w="5574" w:type="dxa"/>
            <w:vAlign w:val="center"/>
          </w:tcPr>
          <w:p w14:paraId="4F8F4BA1"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网络维护驻场人员具有</w:t>
            </w:r>
            <w:r w:rsidRPr="00EB0D7F">
              <w:rPr>
                <w:rFonts w:asciiTheme="minorEastAsia" w:eastAsiaTheme="minorEastAsia" w:hAnsiTheme="minorEastAsia"/>
                <w:sz w:val="24"/>
              </w:rPr>
              <w:t>HCIP或H3CNE</w:t>
            </w:r>
            <w:r w:rsidRPr="00EB0D7F">
              <w:rPr>
                <w:rFonts w:asciiTheme="minorEastAsia" w:eastAsiaTheme="minorEastAsia" w:hAnsiTheme="minorEastAsia" w:hint="eastAsia"/>
                <w:bCs/>
                <w:sz w:val="24"/>
              </w:rPr>
              <w:t>证书，每提供1个人员证书得1分，最高2分，同一人员具有不同证书只计1分；</w:t>
            </w:r>
          </w:p>
          <w:p w14:paraId="47552E50"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系统软件驻场人员具有</w:t>
            </w:r>
            <w:r w:rsidRPr="00EB0D7F">
              <w:rPr>
                <w:rFonts w:asciiTheme="minorEastAsia" w:eastAsiaTheme="minorEastAsia" w:hAnsiTheme="minorEastAsia" w:cs="Helvetica"/>
                <w:sz w:val="24"/>
                <w:shd w:val="clear" w:color="auto" w:fill="FFFFFF"/>
              </w:rPr>
              <w:t>RHCSA</w:t>
            </w:r>
            <w:r w:rsidRPr="00EB0D7F">
              <w:rPr>
                <w:rFonts w:asciiTheme="minorEastAsia" w:eastAsiaTheme="minorEastAsia" w:hAnsiTheme="minorEastAsia" w:cs="Helvetica" w:hint="eastAsia"/>
                <w:sz w:val="24"/>
                <w:shd w:val="clear" w:color="auto" w:fill="FFFFFF"/>
              </w:rPr>
              <w:t>或RHCE</w:t>
            </w:r>
            <w:r w:rsidRPr="00EB0D7F">
              <w:rPr>
                <w:rFonts w:asciiTheme="minorEastAsia" w:eastAsiaTheme="minorEastAsia" w:hAnsiTheme="minorEastAsia" w:hint="eastAsia"/>
                <w:bCs/>
                <w:sz w:val="24"/>
              </w:rPr>
              <w:t>证书的，每提供一个得1分，最高得1分；</w:t>
            </w:r>
          </w:p>
          <w:p w14:paraId="29DE9033"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二线技术支持人员均具有高级工程师职称的，得2分。</w:t>
            </w:r>
          </w:p>
          <w:p w14:paraId="5A4EC5E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（须提供证明材料复印件并加盖投标人公章，未按要求提供不得分。）</w:t>
            </w:r>
          </w:p>
        </w:tc>
      </w:tr>
      <w:tr w:rsidR="00EB0D7F" w:rsidRPr="00EB0D7F" w14:paraId="279FB711" w14:textId="77777777">
        <w:trPr>
          <w:trHeight w:val="554"/>
        </w:trPr>
        <w:tc>
          <w:tcPr>
            <w:tcW w:w="835" w:type="dxa"/>
            <w:vAlign w:val="center"/>
          </w:tcPr>
          <w:p w14:paraId="0D1D3D09"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.7</w:t>
            </w:r>
          </w:p>
        </w:tc>
        <w:tc>
          <w:tcPr>
            <w:tcW w:w="1287" w:type="dxa"/>
            <w:vAlign w:val="center"/>
          </w:tcPr>
          <w:p w14:paraId="35BB4C86"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运维管理制度</w:t>
            </w:r>
          </w:p>
        </w:tc>
        <w:tc>
          <w:tcPr>
            <w:tcW w:w="913" w:type="dxa"/>
            <w:vAlign w:val="center"/>
          </w:tcPr>
          <w:p w14:paraId="6D738ABE"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4分</w:t>
            </w:r>
          </w:p>
        </w:tc>
        <w:tc>
          <w:tcPr>
            <w:tcW w:w="5574" w:type="dxa"/>
            <w:vAlign w:val="center"/>
          </w:tcPr>
          <w:p w14:paraId="049E819B"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综合考虑供应商提供的运维</w:t>
            </w:r>
            <w:r w:rsidRPr="00EB0D7F">
              <w:rPr>
                <w:rFonts w:asciiTheme="minorEastAsia" w:eastAsiaTheme="minorEastAsia" w:hAnsiTheme="minorEastAsia" w:hint="eastAsia"/>
                <w:bCs/>
                <w:sz w:val="24"/>
              </w:rPr>
              <w:lastRenderedPageBreak/>
              <w:t>管理制度。</w:t>
            </w:r>
          </w:p>
          <w:p w14:paraId="4FDEBE0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运维管理制度全面、科学合理、有针对性：4分；</w:t>
            </w:r>
          </w:p>
          <w:p w14:paraId="2F2DA8AE"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运维管理制度全面、科学，但针对性不强：2分；</w:t>
            </w:r>
          </w:p>
          <w:p w14:paraId="05ACD84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运维管理制度只提供了简单描述：1分；</w:t>
            </w:r>
          </w:p>
          <w:p w14:paraId="52F1F70E"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未提供运维管理制度：0分。</w:t>
            </w:r>
          </w:p>
        </w:tc>
      </w:tr>
      <w:tr w:rsidR="00EB0D7F" w:rsidRPr="00EB0D7F" w14:paraId="1D096B67" w14:textId="77777777">
        <w:trPr>
          <w:trHeight w:val="554"/>
        </w:trPr>
        <w:tc>
          <w:tcPr>
            <w:tcW w:w="835" w:type="dxa"/>
            <w:vAlign w:val="center"/>
          </w:tcPr>
          <w:p w14:paraId="353EDEFE"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.8</w:t>
            </w:r>
          </w:p>
        </w:tc>
        <w:tc>
          <w:tcPr>
            <w:tcW w:w="1287" w:type="dxa"/>
            <w:vAlign w:val="center"/>
          </w:tcPr>
          <w:p w14:paraId="47FD8B9E"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应急保障方案</w:t>
            </w:r>
          </w:p>
        </w:tc>
        <w:tc>
          <w:tcPr>
            <w:tcW w:w="913" w:type="dxa"/>
            <w:vAlign w:val="center"/>
          </w:tcPr>
          <w:p w14:paraId="64E201F7"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6分</w:t>
            </w:r>
          </w:p>
        </w:tc>
        <w:tc>
          <w:tcPr>
            <w:tcW w:w="5574" w:type="dxa"/>
            <w:vAlign w:val="center"/>
          </w:tcPr>
          <w:p w14:paraId="4D724B34"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综合考虑供应商提供的应急保障方案，对采购需求的响应程度。</w:t>
            </w:r>
          </w:p>
          <w:p w14:paraId="34BBE800"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在遇到重大问题需要应急响应或特殊时期等情况下，保障方案清晰明确有效，特别是突出了本项目的特点：6分；</w:t>
            </w:r>
          </w:p>
          <w:p w14:paraId="27C0273C"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应急保障方案基本清晰，特点不突出：4分；</w:t>
            </w:r>
          </w:p>
          <w:p w14:paraId="11ADFD7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应急保障方案简单，但没有体现项目特点：2分；</w:t>
            </w:r>
          </w:p>
          <w:p w14:paraId="5AE1A1CF"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未提供应急保障方案：0分。</w:t>
            </w:r>
          </w:p>
        </w:tc>
      </w:tr>
      <w:tr w:rsidR="00EB0D7F" w:rsidRPr="00EB0D7F" w14:paraId="5749D2E3" w14:textId="77777777">
        <w:trPr>
          <w:trHeight w:val="554"/>
        </w:trPr>
        <w:tc>
          <w:tcPr>
            <w:tcW w:w="835" w:type="dxa"/>
            <w:vAlign w:val="center"/>
          </w:tcPr>
          <w:p w14:paraId="0D6A02CC"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2</w:t>
            </w:r>
            <w:r w:rsidRPr="00EB0D7F">
              <w:rPr>
                <w:rFonts w:asciiTheme="minorEastAsia" w:eastAsiaTheme="minorEastAsia" w:hAnsiTheme="minorEastAsia"/>
                <w:bCs/>
                <w:sz w:val="24"/>
              </w:rPr>
              <w:t>.9</w:t>
            </w:r>
          </w:p>
        </w:tc>
        <w:tc>
          <w:tcPr>
            <w:tcW w:w="1287" w:type="dxa"/>
            <w:vAlign w:val="center"/>
          </w:tcPr>
          <w:p w14:paraId="36F9FE50"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备品备件服务方案</w:t>
            </w:r>
          </w:p>
        </w:tc>
        <w:tc>
          <w:tcPr>
            <w:tcW w:w="913" w:type="dxa"/>
            <w:vAlign w:val="center"/>
          </w:tcPr>
          <w:p w14:paraId="2F9E115D" w14:textId="77777777" w:rsidR="00DA7FA6" w:rsidRPr="00EB0D7F" w:rsidRDefault="00000000">
            <w:pPr>
              <w:spacing w:line="360" w:lineRule="auto"/>
              <w:ind w:firstLine="28"/>
              <w:jc w:val="center"/>
              <w:rPr>
                <w:rFonts w:asciiTheme="minorEastAsia" w:eastAsiaTheme="minorEastAsia" w:hAnsiTheme="minorEastAsia"/>
                <w:bCs/>
                <w:sz w:val="24"/>
              </w:rPr>
            </w:pPr>
            <w:r w:rsidRPr="00EB0D7F">
              <w:rPr>
                <w:rFonts w:asciiTheme="minorEastAsia" w:eastAsiaTheme="minorEastAsia" w:hAnsiTheme="minorEastAsia" w:hint="eastAsia"/>
                <w:bCs/>
                <w:sz w:val="24"/>
              </w:rPr>
              <w:t>6分</w:t>
            </w:r>
          </w:p>
        </w:tc>
        <w:tc>
          <w:tcPr>
            <w:tcW w:w="5574" w:type="dxa"/>
            <w:vAlign w:val="center"/>
          </w:tcPr>
          <w:p w14:paraId="5E0CEF81"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综合考虑供应商提供的备品备件服务方案，对采购需求的响应程度。</w:t>
            </w:r>
          </w:p>
          <w:p w14:paraId="314D161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备品备件服务方案完善度高，完全能够满足项目需求：6分；</w:t>
            </w:r>
          </w:p>
          <w:p w14:paraId="755504E2"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lastRenderedPageBreak/>
              <w:t>备品备件服务方案基本完善，能够满足项目需求：4分；</w:t>
            </w:r>
          </w:p>
          <w:p w14:paraId="59A94976"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备品备件服务方案有欠缺，难以满足项目需求：2分；</w:t>
            </w:r>
          </w:p>
          <w:p w14:paraId="4E741B58" w14:textId="77777777" w:rsidR="00DA7FA6" w:rsidRPr="00EB0D7F" w:rsidRDefault="00000000">
            <w:pPr>
              <w:spacing w:line="360" w:lineRule="auto"/>
              <w:ind w:firstLine="28"/>
              <w:jc w:val="left"/>
              <w:rPr>
                <w:rFonts w:asciiTheme="minorEastAsia" w:eastAsiaTheme="minorEastAsia" w:hAnsiTheme="minorEastAsia"/>
                <w:bCs/>
                <w:sz w:val="24"/>
              </w:rPr>
            </w:pPr>
            <w:r w:rsidRPr="00EB0D7F">
              <w:rPr>
                <w:rFonts w:asciiTheme="minorEastAsia" w:eastAsiaTheme="minorEastAsia" w:hAnsiTheme="minorEastAsia" w:hint="eastAsia"/>
                <w:bCs/>
                <w:sz w:val="24"/>
              </w:rPr>
              <w:t>未提供备品备件服务方案：0分。</w:t>
            </w:r>
          </w:p>
        </w:tc>
      </w:tr>
      <w:tr w:rsidR="00EB0D7F" w:rsidRPr="00EB0D7F" w14:paraId="31935A68" w14:textId="77777777">
        <w:tc>
          <w:tcPr>
            <w:tcW w:w="835" w:type="dxa"/>
            <w:vAlign w:val="center"/>
          </w:tcPr>
          <w:p w14:paraId="462C3916" w14:textId="77777777" w:rsidR="00DA7FA6" w:rsidRPr="00EB0D7F" w:rsidRDefault="00000000">
            <w:pPr>
              <w:spacing w:line="360" w:lineRule="auto"/>
              <w:ind w:firstLine="28"/>
              <w:jc w:val="center"/>
              <w:rPr>
                <w:rFonts w:asciiTheme="minorEastAsia" w:eastAsiaTheme="minorEastAsia" w:hAnsiTheme="minorEastAsia"/>
                <w:sz w:val="24"/>
              </w:rPr>
            </w:pPr>
            <w:r w:rsidRPr="00EB0D7F">
              <w:rPr>
                <w:rFonts w:asciiTheme="minorEastAsia" w:eastAsiaTheme="minorEastAsia" w:hAnsiTheme="minorEastAsia" w:hint="eastAsia"/>
                <w:sz w:val="24"/>
              </w:rPr>
              <w:t>3</w:t>
            </w:r>
          </w:p>
        </w:tc>
        <w:tc>
          <w:tcPr>
            <w:tcW w:w="1287" w:type="dxa"/>
            <w:vAlign w:val="center"/>
          </w:tcPr>
          <w:p w14:paraId="2996ED0A" w14:textId="77777777" w:rsidR="00DA7FA6" w:rsidRPr="00EB0D7F" w:rsidRDefault="00000000">
            <w:pPr>
              <w:spacing w:line="360" w:lineRule="auto"/>
              <w:ind w:firstLine="28"/>
              <w:jc w:val="center"/>
              <w:rPr>
                <w:rFonts w:asciiTheme="minorEastAsia" w:eastAsiaTheme="minorEastAsia" w:hAnsiTheme="minorEastAsia"/>
                <w:sz w:val="24"/>
              </w:rPr>
            </w:pPr>
            <w:r w:rsidRPr="00EB0D7F">
              <w:rPr>
                <w:rFonts w:asciiTheme="minorEastAsia" w:eastAsiaTheme="minorEastAsia" w:hAnsiTheme="minorEastAsia" w:hint="eastAsia"/>
                <w:sz w:val="24"/>
              </w:rPr>
              <w:t>价格分</w:t>
            </w:r>
          </w:p>
        </w:tc>
        <w:tc>
          <w:tcPr>
            <w:tcW w:w="913" w:type="dxa"/>
            <w:vAlign w:val="center"/>
          </w:tcPr>
          <w:p w14:paraId="1E106FA1" w14:textId="77777777" w:rsidR="00DA7FA6" w:rsidRPr="00EB0D7F" w:rsidRDefault="00000000">
            <w:pPr>
              <w:spacing w:line="360" w:lineRule="auto"/>
              <w:ind w:firstLine="28"/>
              <w:jc w:val="center"/>
              <w:rPr>
                <w:rFonts w:asciiTheme="minorEastAsia" w:eastAsiaTheme="minorEastAsia" w:hAnsiTheme="minorEastAsia"/>
                <w:sz w:val="24"/>
              </w:rPr>
            </w:pPr>
            <w:r w:rsidRPr="00EB0D7F">
              <w:rPr>
                <w:rFonts w:asciiTheme="minorEastAsia" w:eastAsiaTheme="minorEastAsia" w:hAnsiTheme="minorEastAsia" w:hint="eastAsia"/>
                <w:sz w:val="24"/>
              </w:rPr>
              <w:t>1</w:t>
            </w:r>
            <w:r w:rsidRPr="00EB0D7F">
              <w:rPr>
                <w:rFonts w:asciiTheme="minorEastAsia" w:eastAsiaTheme="minorEastAsia" w:hAnsiTheme="minorEastAsia"/>
                <w:sz w:val="24"/>
              </w:rPr>
              <w:t>0</w:t>
            </w:r>
            <w:r w:rsidRPr="00EB0D7F">
              <w:rPr>
                <w:rFonts w:asciiTheme="minorEastAsia" w:eastAsiaTheme="minorEastAsia" w:hAnsiTheme="minorEastAsia" w:hint="eastAsia"/>
                <w:sz w:val="24"/>
              </w:rPr>
              <w:t>分</w:t>
            </w:r>
          </w:p>
        </w:tc>
        <w:tc>
          <w:tcPr>
            <w:tcW w:w="5574" w:type="dxa"/>
            <w:vAlign w:val="center"/>
          </w:tcPr>
          <w:p w14:paraId="7797228A" w14:textId="77777777" w:rsidR="00DA7FA6" w:rsidRPr="00EB0D7F" w:rsidRDefault="00000000">
            <w:pPr>
              <w:spacing w:line="360" w:lineRule="auto"/>
              <w:rPr>
                <w:rFonts w:asciiTheme="minorEastAsia" w:eastAsiaTheme="minorEastAsia" w:hAnsiTheme="minorEastAsia"/>
                <w:sz w:val="24"/>
              </w:rPr>
            </w:pPr>
            <w:r w:rsidRPr="00EB0D7F">
              <w:rPr>
                <w:rFonts w:asciiTheme="minorEastAsia" w:eastAsiaTheme="minorEastAsia" w:hAnsiTheme="minorEastAsia"/>
                <w:sz w:val="24"/>
              </w:rPr>
              <w:t>满足</w:t>
            </w:r>
            <w:r w:rsidRPr="00EB0D7F">
              <w:rPr>
                <w:rFonts w:asciiTheme="minorEastAsia" w:eastAsiaTheme="minorEastAsia" w:hAnsiTheme="minorEastAsia" w:hint="eastAsia"/>
                <w:sz w:val="24"/>
              </w:rPr>
              <w:t>磋商</w:t>
            </w:r>
            <w:r w:rsidRPr="00EB0D7F">
              <w:rPr>
                <w:rFonts w:asciiTheme="minorEastAsia" w:eastAsiaTheme="minorEastAsia" w:hAnsiTheme="minorEastAsia"/>
                <w:sz w:val="24"/>
              </w:rPr>
              <w:t>文件要求且价格最低的</w:t>
            </w:r>
            <w:r w:rsidRPr="00EB0D7F">
              <w:rPr>
                <w:rFonts w:asciiTheme="minorEastAsia" w:eastAsiaTheme="minorEastAsia" w:hAnsiTheme="minorEastAsia" w:hint="eastAsia"/>
                <w:sz w:val="24"/>
              </w:rPr>
              <w:t>响应</w:t>
            </w:r>
            <w:r w:rsidRPr="00EB0D7F">
              <w:rPr>
                <w:rFonts w:asciiTheme="minorEastAsia" w:eastAsiaTheme="minorEastAsia" w:hAnsiTheme="minorEastAsia"/>
                <w:sz w:val="24"/>
              </w:rPr>
              <w:t>报价为</w:t>
            </w:r>
            <w:r w:rsidRPr="00EB0D7F">
              <w:rPr>
                <w:rFonts w:asciiTheme="minorEastAsia" w:eastAsiaTheme="minorEastAsia" w:hAnsiTheme="minorEastAsia" w:hint="eastAsia"/>
                <w:sz w:val="24"/>
              </w:rPr>
              <w:t>评审</w:t>
            </w:r>
            <w:r w:rsidRPr="00EB0D7F">
              <w:rPr>
                <w:rFonts w:asciiTheme="minorEastAsia" w:eastAsiaTheme="minorEastAsia" w:hAnsiTheme="minorEastAsia"/>
                <w:sz w:val="24"/>
              </w:rPr>
              <w:t>基准价，其价格分为满分。其他</w:t>
            </w:r>
            <w:r w:rsidRPr="00EB0D7F">
              <w:rPr>
                <w:rFonts w:asciiTheme="minorEastAsia" w:eastAsiaTheme="minorEastAsia" w:hAnsiTheme="minorEastAsia" w:hint="eastAsia"/>
                <w:sz w:val="24"/>
              </w:rPr>
              <w:t>供应商</w:t>
            </w:r>
            <w:r w:rsidRPr="00EB0D7F">
              <w:rPr>
                <w:rFonts w:asciiTheme="minorEastAsia" w:eastAsiaTheme="minorEastAsia" w:hAnsiTheme="minorEastAsia"/>
                <w:sz w:val="24"/>
              </w:rPr>
              <w:t>的价格分统一按照下列公式计算：</w:t>
            </w:r>
          </w:p>
          <w:p w14:paraId="7C150B07" w14:textId="77777777" w:rsidR="00DA7FA6" w:rsidRPr="00EB0D7F" w:rsidRDefault="00000000">
            <w:pPr>
              <w:spacing w:line="360" w:lineRule="auto"/>
              <w:rPr>
                <w:rFonts w:asciiTheme="minorEastAsia" w:eastAsiaTheme="minorEastAsia" w:hAnsiTheme="minorEastAsia"/>
                <w:sz w:val="24"/>
              </w:rPr>
            </w:pPr>
            <w:r w:rsidRPr="00EB0D7F">
              <w:rPr>
                <w:rFonts w:asciiTheme="minorEastAsia" w:eastAsiaTheme="minorEastAsia" w:hAnsiTheme="minorEastAsia"/>
                <w:sz w:val="24"/>
              </w:rPr>
              <w:t>报价得分＝（评</w:t>
            </w:r>
            <w:r w:rsidRPr="00EB0D7F">
              <w:rPr>
                <w:rFonts w:asciiTheme="minorEastAsia" w:eastAsiaTheme="minorEastAsia" w:hAnsiTheme="minorEastAsia" w:hint="eastAsia"/>
                <w:sz w:val="24"/>
              </w:rPr>
              <w:t>审</w:t>
            </w:r>
            <w:r w:rsidRPr="00EB0D7F">
              <w:rPr>
                <w:rFonts w:asciiTheme="minorEastAsia" w:eastAsiaTheme="minorEastAsia" w:hAnsiTheme="minorEastAsia"/>
                <w:sz w:val="24"/>
              </w:rPr>
              <w:t>基准价/</w:t>
            </w:r>
            <w:r w:rsidRPr="00EB0D7F">
              <w:rPr>
                <w:rFonts w:asciiTheme="minorEastAsia" w:eastAsiaTheme="minorEastAsia" w:hAnsiTheme="minorEastAsia" w:hint="eastAsia"/>
                <w:sz w:val="24"/>
              </w:rPr>
              <w:t>响应</w:t>
            </w:r>
            <w:r w:rsidRPr="00EB0D7F">
              <w:rPr>
                <w:rFonts w:asciiTheme="minorEastAsia" w:eastAsiaTheme="minorEastAsia" w:hAnsiTheme="minorEastAsia"/>
                <w:sz w:val="24"/>
              </w:rPr>
              <w:t>报价）×</w:t>
            </w:r>
            <w:r w:rsidRPr="00EB0D7F">
              <w:rPr>
                <w:rFonts w:asciiTheme="minorEastAsia" w:eastAsiaTheme="minorEastAsia" w:hAnsiTheme="minorEastAsia" w:hint="eastAsia"/>
                <w:sz w:val="24"/>
              </w:rPr>
              <w:t>1</w:t>
            </w:r>
            <w:r w:rsidRPr="00EB0D7F">
              <w:rPr>
                <w:rFonts w:asciiTheme="minorEastAsia" w:eastAsiaTheme="minorEastAsia" w:hAnsiTheme="minorEastAsia"/>
                <w:sz w:val="24"/>
              </w:rPr>
              <w:t>0。</w:t>
            </w:r>
          </w:p>
          <w:p w14:paraId="4E551855" w14:textId="77777777" w:rsidR="00DA7FA6" w:rsidRPr="00EB0D7F" w:rsidRDefault="00000000">
            <w:pPr>
              <w:pStyle w:val="a7"/>
              <w:spacing w:line="360" w:lineRule="auto"/>
              <w:rPr>
                <w:rFonts w:ascii="宋体" w:hAnsi="宋体"/>
              </w:rPr>
            </w:pPr>
            <w:r w:rsidRPr="00EB0D7F">
              <w:rPr>
                <w:rFonts w:ascii="宋体" w:hAnsi="宋体"/>
              </w:rPr>
              <w:t>按照国家政策，给予小微企业、监狱企业、残疾人企业10%的</w:t>
            </w:r>
            <w:r w:rsidRPr="00EB0D7F">
              <w:rPr>
                <w:rFonts w:ascii="宋体" w:hAnsi="宋体" w:hint="eastAsia"/>
              </w:rPr>
              <w:t>响应报价</w:t>
            </w:r>
            <w:r w:rsidRPr="00EB0D7F">
              <w:rPr>
                <w:rFonts w:ascii="宋体" w:hAnsi="宋体"/>
              </w:rPr>
              <w:t>扣除。</w:t>
            </w:r>
          </w:p>
        </w:tc>
      </w:tr>
      <w:tr w:rsidR="00DA7FA6" w:rsidRPr="00EB0D7F" w14:paraId="67B664E6" w14:textId="77777777">
        <w:tc>
          <w:tcPr>
            <w:tcW w:w="2122" w:type="dxa"/>
            <w:gridSpan w:val="2"/>
            <w:vAlign w:val="center"/>
          </w:tcPr>
          <w:p w14:paraId="7D002656" w14:textId="77777777" w:rsidR="00DA7FA6" w:rsidRPr="00EB0D7F" w:rsidRDefault="00000000">
            <w:pPr>
              <w:spacing w:line="360" w:lineRule="auto"/>
              <w:ind w:firstLine="28"/>
              <w:jc w:val="center"/>
              <w:rPr>
                <w:rFonts w:asciiTheme="minorEastAsia" w:eastAsiaTheme="minorEastAsia" w:hAnsiTheme="minorEastAsia"/>
                <w:sz w:val="24"/>
              </w:rPr>
            </w:pPr>
            <w:r w:rsidRPr="00EB0D7F">
              <w:rPr>
                <w:rFonts w:asciiTheme="minorEastAsia" w:eastAsiaTheme="minorEastAsia" w:hAnsiTheme="minorEastAsia" w:hint="eastAsia"/>
                <w:sz w:val="24"/>
              </w:rPr>
              <w:t>合计</w:t>
            </w:r>
          </w:p>
        </w:tc>
        <w:tc>
          <w:tcPr>
            <w:tcW w:w="6487" w:type="dxa"/>
            <w:gridSpan w:val="2"/>
            <w:vAlign w:val="center"/>
          </w:tcPr>
          <w:p w14:paraId="09CBBA4A" w14:textId="77777777" w:rsidR="00DA7FA6" w:rsidRPr="00EB0D7F" w:rsidRDefault="00000000">
            <w:pPr>
              <w:spacing w:line="360" w:lineRule="auto"/>
              <w:jc w:val="center"/>
              <w:rPr>
                <w:rFonts w:asciiTheme="minorEastAsia" w:eastAsiaTheme="minorEastAsia" w:hAnsiTheme="minorEastAsia"/>
                <w:sz w:val="24"/>
              </w:rPr>
            </w:pPr>
            <w:r w:rsidRPr="00EB0D7F">
              <w:rPr>
                <w:rFonts w:asciiTheme="minorEastAsia" w:eastAsiaTheme="minorEastAsia" w:hAnsiTheme="minorEastAsia" w:hint="eastAsia"/>
                <w:sz w:val="24"/>
              </w:rPr>
              <w:t>1</w:t>
            </w:r>
            <w:r w:rsidRPr="00EB0D7F">
              <w:rPr>
                <w:rFonts w:asciiTheme="minorEastAsia" w:eastAsiaTheme="minorEastAsia" w:hAnsiTheme="minorEastAsia"/>
                <w:sz w:val="24"/>
              </w:rPr>
              <w:t>00</w:t>
            </w:r>
            <w:r w:rsidRPr="00EB0D7F">
              <w:rPr>
                <w:rFonts w:asciiTheme="minorEastAsia" w:eastAsiaTheme="minorEastAsia" w:hAnsiTheme="minorEastAsia" w:hint="eastAsia"/>
                <w:sz w:val="24"/>
              </w:rPr>
              <w:t>分</w:t>
            </w:r>
          </w:p>
        </w:tc>
      </w:tr>
    </w:tbl>
    <w:p w14:paraId="5B49B859" w14:textId="77777777" w:rsidR="00DA7FA6" w:rsidRPr="00EB0D7F" w:rsidRDefault="00DA7FA6">
      <w:pPr>
        <w:widowControl/>
        <w:jc w:val="left"/>
        <w:rPr>
          <w:b/>
          <w:sz w:val="36"/>
          <w:szCs w:val="36"/>
        </w:rPr>
      </w:pPr>
    </w:p>
    <w:p w14:paraId="363224A5" w14:textId="77777777" w:rsidR="00DA7FA6" w:rsidRPr="00EB0D7F" w:rsidRDefault="00000000">
      <w:pPr>
        <w:spacing w:line="360" w:lineRule="auto"/>
        <w:jc w:val="center"/>
        <w:outlineLvl w:val="0"/>
        <w:rPr>
          <w:b/>
          <w:sz w:val="36"/>
          <w:szCs w:val="36"/>
        </w:rPr>
      </w:pPr>
      <w:r w:rsidRPr="00EB0D7F">
        <w:rPr>
          <w:b/>
          <w:sz w:val="36"/>
          <w:szCs w:val="36"/>
        </w:rPr>
        <w:br w:type="page"/>
      </w:r>
      <w:bookmarkStart w:id="637" w:name="_Toc15600"/>
      <w:r w:rsidRPr="00EB0D7F">
        <w:rPr>
          <w:b/>
          <w:sz w:val="36"/>
          <w:szCs w:val="36"/>
        </w:rPr>
        <w:lastRenderedPageBreak/>
        <w:t>第四章</w:t>
      </w:r>
      <w:r w:rsidRPr="00EB0D7F">
        <w:rPr>
          <w:rFonts w:hint="eastAsia"/>
          <w:b/>
          <w:sz w:val="36"/>
          <w:szCs w:val="36"/>
        </w:rPr>
        <w:t xml:space="preserve"> </w:t>
      </w:r>
      <w:r w:rsidRPr="00EB0D7F">
        <w:rPr>
          <w:b/>
          <w:sz w:val="36"/>
          <w:szCs w:val="36"/>
        </w:rPr>
        <w:t>采购需求</w:t>
      </w:r>
      <w:bookmarkEnd w:id="637"/>
    </w:p>
    <w:p w14:paraId="3CB4A083" w14:textId="77777777" w:rsidR="00DA7FA6" w:rsidRPr="00EB0D7F" w:rsidRDefault="00000000">
      <w:pPr>
        <w:spacing w:line="360" w:lineRule="auto"/>
        <w:rPr>
          <w:b/>
          <w:bCs/>
          <w:sz w:val="24"/>
        </w:rPr>
      </w:pPr>
      <w:r w:rsidRPr="00EB0D7F">
        <w:rPr>
          <w:b/>
          <w:bCs/>
          <w:sz w:val="24"/>
        </w:rPr>
        <w:t>一、项目背景</w:t>
      </w:r>
    </w:p>
    <w:p w14:paraId="787EA1DF" w14:textId="77777777" w:rsidR="00DA7FA6" w:rsidRPr="00EB0D7F" w:rsidRDefault="00000000">
      <w:pPr>
        <w:spacing w:line="360" w:lineRule="auto"/>
        <w:ind w:firstLineChars="200" w:firstLine="480"/>
        <w:rPr>
          <w:sz w:val="24"/>
        </w:rPr>
      </w:pPr>
      <w:r w:rsidRPr="00EB0D7F">
        <w:rPr>
          <w:sz w:val="24"/>
        </w:rPr>
        <w:t>当前香山革命纪念馆（简称</w:t>
      </w:r>
      <w:r w:rsidRPr="00EB0D7F">
        <w:rPr>
          <w:sz w:val="24"/>
        </w:rPr>
        <w:t>“</w:t>
      </w:r>
      <w:r w:rsidRPr="00EB0D7F">
        <w:rPr>
          <w:sz w:val="24"/>
        </w:rPr>
        <w:t>纪念馆</w:t>
      </w:r>
      <w:r w:rsidRPr="00EB0D7F">
        <w:rPr>
          <w:sz w:val="24"/>
        </w:rPr>
        <w:t>”</w:t>
      </w:r>
      <w:r w:rsidRPr="00EB0D7F">
        <w:rPr>
          <w:sz w:val="24"/>
        </w:rPr>
        <w:t>）信息化工作的主要内容包括：安全防范系</w:t>
      </w:r>
      <w:r w:rsidRPr="00EB0D7F">
        <w:rPr>
          <w:sz w:val="24"/>
        </w:rPr>
        <w:lastRenderedPageBreak/>
        <w:t>统、机房工程建设、场馆</w:t>
      </w:r>
      <w:r w:rsidRPr="00EB0D7F">
        <w:rPr>
          <w:sz w:val="24"/>
        </w:rPr>
        <w:t>IT</w:t>
      </w:r>
      <w:r w:rsidRPr="00EB0D7F">
        <w:rPr>
          <w:sz w:val="24"/>
        </w:rPr>
        <w:t>基础设施、应用系统、网络系统、信息安全系统、建筑设备监管系统、应用平台支撑系统、服务器及存储备份系统、智能化系统集成平台共</w:t>
      </w:r>
      <w:r w:rsidRPr="00EB0D7F">
        <w:rPr>
          <w:sz w:val="24"/>
        </w:rPr>
        <w:t>10</w:t>
      </w:r>
      <w:r w:rsidRPr="00EB0D7F">
        <w:rPr>
          <w:sz w:val="24"/>
        </w:rPr>
        <w:t>大类</w:t>
      </w:r>
      <w:r w:rsidRPr="00EB0D7F">
        <w:rPr>
          <w:sz w:val="24"/>
        </w:rPr>
        <w:t>33</w:t>
      </w:r>
      <w:r w:rsidRPr="00EB0D7F">
        <w:rPr>
          <w:sz w:val="24"/>
        </w:rPr>
        <w:t>个子系统，上百种设备类型、几千个设备及若干不同的操作系统、应用软件的运行使用维护。面对如此庞大、技术含量高的信息化系统及平台，为有效提高各信息化平台的稳定运行及系统安全性，更好地发挥香山革命纪念馆的优势，为馆内员工及参观群众提供高效、优质的信息技术支持与服务，香山革命纪念馆采取以纪念馆内部的技术力量负责系统运行的主要管理工作，通过外部专业公司提供技术支持服务，辅助纪念馆内部的系统管理员针对纪念馆信息网络系统进行维护的策略，以保障信息系统的稳定运行。</w:t>
      </w:r>
    </w:p>
    <w:p w14:paraId="2D14D183" w14:textId="77777777" w:rsidR="00DA7FA6" w:rsidRPr="00EB0D7F" w:rsidRDefault="00000000">
      <w:pPr>
        <w:spacing w:line="360" w:lineRule="auto"/>
        <w:rPr>
          <w:b/>
          <w:bCs/>
          <w:sz w:val="24"/>
        </w:rPr>
      </w:pPr>
      <w:r w:rsidRPr="00EB0D7F">
        <w:rPr>
          <w:b/>
          <w:bCs/>
          <w:sz w:val="24"/>
        </w:rPr>
        <w:t>二、主要任务</w:t>
      </w:r>
    </w:p>
    <w:p w14:paraId="12B65ED7" w14:textId="77777777" w:rsidR="00DA7FA6" w:rsidRPr="00EB0D7F" w:rsidRDefault="00000000">
      <w:pPr>
        <w:spacing w:line="360" w:lineRule="auto"/>
        <w:ind w:firstLineChars="200" w:firstLine="480"/>
        <w:rPr>
          <w:sz w:val="24"/>
        </w:rPr>
      </w:pPr>
      <w:r w:rsidRPr="00EB0D7F">
        <w:rPr>
          <w:sz w:val="24"/>
        </w:rPr>
        <w:t>在</w:t>
      </w:r>
      <w:r w:rsidRPr="00EB0D7F">
        <w:rPr>
          <w:rFonts w:hint="eastAsia"/>
          <w:sz w:val="24"/>
        </w:rPr>
        <w:t>2024</w:t>
      </w:r>
      <w:r w:rsidRPr="00EB0D7F">
        <w:rPr>
          <w:rFonts w:hint="eastAsia"/>
          <w:sz w:val="24"/>
        </w:rPr>
        <w:t>年香山革命纪念馆智能化信息建设维护</w:t>
      </w:r>
      <w:r w:rsidRPr="00EB0D7F">
        <w:rPr>
          <w:rFonts w:hint="eastAsia"/>
          <w:sz w:val="24"/>
        </w:rPr>
        <w:t>-</w:t>
      </w:r>
      <w:r w:rsidRPr="00EB0D7F">
        <w:rPr>
          <w:rFonts w:hint="eastAsia"/>
          <w:sz w:val="24"/>
        </w:rPr>
        <w:t>基本运行项目信息化运维部分</w:t>
      </w:r>
      <w:r w:rsidRPr="00EB0D7F">
        <w:rPr>
          <w:sz w:val="24"/>
        </w:rPr>
        <w:t>中，运维服务供应商应根据纪念馆的实际运行情况，以纪念馆信息化软、硬件资产为对象，全面保障纪念馆各个智能化系统的安全、稳定、高效运行，主要包括以下内容：</w:t>
      </w:r>
    </w:p>
    <w:p w14:paraId="7961262F" w14:textId="77777777" w:rsidR="00DA7FA6" w:rsidRPr="00EB0D7F" w:rsidRDefault="00000000">
      <w:pPr>
        <w:spacing w:line="360" w:lineRule="auto"/>
        <w:ind w:leftChars="266" w:left="559"/>
        <w:rPr>
          <w:b/>
          <w:bCs/>
          <w:sz w:val="24"/>
        </w:rPr>
      </w:pPr>
      <w:r w:rsidRPr="00EB0D7F">
        <w:rPr>
          <w:b/>
          <w:bCs/>
          <w:sz w:val="24"/>
        </w:rPr>
        <w:t>（一）服务期限</w:t>
      </w:r>
    </w:p>
    <w:p w14:paraId="1F02CF3D" w14:textId="77777777" w:rsidR="00DA7FA6" w:rsidRPr="00EB0D7F" w:rsidRDefault="00000000">
      <w:pPr>
        <w:spacing w:line="360" w:lineRule="auto"/>
        <w:ind w:leftChars="266" w:left="559"/>
        <w:rPr>
          <w:sz w:val="24"/>
        </w:rPr>
      </w:pPr>
      <w:r w:rsidRPr="00EB0D7F">
        <w:rPr>
          <w:sz w:val="24"/>
        </w:rPr>
        <w:t>本项目的服务期：自</w:t>
      </w:r>
      <w:r w:rsidRPr="00EB0D7F">
        <w:rPr>
          <w:sz w:val="24"/>
        </w:rPr>
        <w:t>202</w:t>
      </w:r>
      <w:r w:rsidRPr="00EB0D7F">
        <w:rPr>
          <w:rFonts w:hint="eastAsia"/>
          <w:sz w:val="24"/>
        </w:rPr>
        <w:t>4</w:t>
      </w:r>
      <w:r w:rsidRPr="00EB0D7F">
        <w:rPr>
          <w:sz w:val="24"/>
        </w:rPr>
        <w:t>年</w:t>
      </w:r>
      <w:r w:rsidRPr="00EB0D7F">
        <w:rPr>
          <w:sz w:val="24"/>
        </w:rPr>
        <w:t>2</w:t>
      </w:r>
      <w:r w:rsidRPr="00EB0D7F">
        <w:rPr>
          <w:sz w:val="24"/>
        </w:rPr>
        <w:t>月</w:t>
      </w:r>
      <w:r w:rsidRPr="00EB0D7F">
        <w:rPr>
          <w:sz w:val="24"/>
        </w:rPr>
        <w:t>1</w:t>
      </w:r>
      <w:r w:rsidRPr="00EB0D7F">
        <w:rPr>
          <w:sz w:val="24"/>
        </w:rPr>
        <w:t>日起至</w:t>
      </w:r>
      <w:r w:rsidRPr="00EB0D7F">
        <w:rPr>
          <w:sz w:val="24"/>
        </w:rPr>
        <w:t>2024</w:t>
      </w:r>
      <w:r w:rsidRPr="00EB0D7F">
        <w:rPr>
          <w:sz w:val="24"/>
        </w:rPr>
        <w:t>年</w:t>
      </w:r>
      <w:r w:rsidRPr="00EB0D7F">
        <w:rPr>
          <w:rFonts w:hint="eastAsia"/>
          <w:sz w:val="24"/>
        </w:rPr>
        <w:t>1</w:t>
      </w:r>
      <w:r w:rsidRPr="00EB0D7F">
        <w:rPr>
          <w:sz w:val="24"/>
        </w:rPr>
        <w:t>2</w:t>
      </w:r>
      <w:r w:rsidRPr="00EB0D7F">
        <w:rPr>
          <w:sz w:val="24"/>
        </w:rPr>
        <w:t>月</w:t>
      </w:r>
      <w:r w:rsidRPr="00EB0D7F">
        <w:rPr>
          <w:rFonts w:hint="eastAsia"/>
          <w:sz w:val="24"/>
        </w:rPr>
        <w:t>31</w:t>
      </w:r>
      <w:r w:rsidRPr="00EB0D7F">
        <w:rPr>
          <w:sz w:val="24"/>
        </w:rPr>
        <w:t>日。</w:t>
      </w:r>
    </w:p>
    <w:p w14:paraId="49D51BDE" w14:textId="77777777" w:rsidR="00DA7FA6" w:rsidRPr="00EB0D7F" w:rsidRDefault="00000000">
      <w:pPr>
        <w:spacing w:line="360" w:lineRule="auto"/>
        <w:ind w:leftChars="266" w:left="559"/>
        <w:rPr>
          <w:sz w:val="24"/>
        </w:rPr>
      </w:pPr>
      <w:r w:rsidRPr="00EB0D7F">
        <w:rPr>
          <w:b/>
          <w:bCs/>
          <w:sz w:val="24"/>
        </w:rPr>
        <w:t>（二）服务内容</w:t>
      </w:r>
    </w:p>
    <w:p w14:paraId="0F9B0325" w14:textId="77777777" w:rsidR="00DA7FA6" w:rsidRPr="00EB0D7F" w:rsidRDefault="00000000">
      <w:pPr>
        <w:spacing w:line="360" w:lineRule="auto"/>
        <w:ind w:leftChars="266" w:left="559"/>
        <w:rPr>
          <w:sz w:val="24"/>
          <w:lang w:val="zh-CN"/>
        </w:rPr>
      </w:pPr>
      <w:r w:rsidRPr="00EB0D7F">
        <w:rPr>
          <w:sz w:val="24"/>
          <w:lang w:val="zh-CN"/>
        </w:rPr>
        <w:t>运维服务供应商应提供以下服务项目：</w:t>
      </w:r>
    </w:p>
    <w:p w14:paraId="48D460B5" w14:textId="77777777" w:rsidR="00DA7FA6" w:rsidRPr="00EB0D7F" w:rsidRDefault="00000000">
      <w:pPr>
        <w:numPr>
          <w:ilvl w:val="0"/>
          <w:numId w:val="4"/>
        </w:numPr>
        <w:spacing w:line="360" w:lineRule="auto"/>
        <w:ind w:leftChars="266" w:left="559"/>
        <w:rPr>
          <w:sz w:val="24"/>
        </w:rPr>
      </w:pPr>
      <w:r w:rsidRPr="00EB0D7F">
        <w:rPr>
          <w:sz w:val="24"/>
        </w:rPr>
        <w:t>软、硬件系统运维服务</w:t>
      </w:r>
    </w:p>
    <w:p w14:paraId="168ED76C" w14:textId="77777777" w:rsidR="00DA7FA6" w:rsidRPr="00EB0D7F" w:rsidRDefault="00000000">
      <w:pPr>
        <w:spacing w:line="360" w:lineRule="auto"/>
        <w:ind w:leftChars="266" w:left="559"/>
        <w:rPr>
          <w:sz w:val="24"/>
          <w:lang w:val="zh-CN"/>
        </w:rPr>
      </w:pPr>
      <w:r w:rsidRPr="00EB0D7F">
        <w:rPr>
          <w:sz w:val="24"/>
          <w:lang w:val="zh-CN"/>
        </w:rPr>
        <w:t>（</w:t>
      </w:r>
      <w:r w:rsidRPr="00EB0D7F">
        <w:rPr>
          <w:sz w:val="24"/>
          <w:lang w:val="zh-CN"/>
        </w:rPr>
        <w:t>1</w:t>
      </w:r>
      <w:r w:rsidRPr="00EB0D7F">
        <w:rPr>
          <w:sz w:val="24"/>
          <w:lang w:val="zh-CN"/>
        </w:rPr>
        <w:t>）</w:t>
      </w:r>
      <w:r w:rsidRPr="00EB0D7F">
        <w:rPr>
          <w:sz w:val="24"/>
        </w:rPr>
        <w:t>运维</w:t>
      </w:r>
      <w:r w:rsidRPr="00EB0D7F">
        <w:rPr>
          <w:sz w:val="24"/>
          <w:lang w:val="zh-CN"/>
        </w:rPr>
        <w:t>驻场服务</w:t>
      </w:r>
    </w:p>
    <w:p w14:paraId="00EB11A5" w14:textId="77777777" w:rsidR="00DA7FA6" w:rsidRPr="00EB0D7F" w:rsidRDefault="00000000">
      <w:pPr>
        <w:spacing w:line="360" w:lineRule="auto"/>
        <w:ind w:leftChars="266" w:left="559"/>
        <w:rPr>
          <w:sz w:val="24"/>
          <w:lang w:val="zh-CN"/>
        </w:rPr>
      </w:pPr>
      <w:r w:rsidRPr="00EB0D7F">
        <w:rPr>
          <w:sz w:val="24"/>
          <w:lang w:val="zh-CN"/>
        </w:rPr>
        <w:t>（</w:t>
      </w:r>
      <w:r w:rsidRPr="00EB0D7F">
        <w:rPr>
          <w:sz w:val="24"/>
          <w:lang w:val="zh-CN"/>
        </w:rPr>
        <w:t>2</w:t>
      </w:r>
      <w:r w:rsidRPr="00EB0D7F">
        <w:rPr>
          <w:sz w:val="24"/>
          <w:lang w:val="zh-CN"/>
        </w:rPr>
        <w:t>）</w:t>
      </w:r>
      <w:r w:rsidRPr="00EB0D7F">
        <w:rPr>
          <w:sz w:val="24"/>
        </w:rPr>
        <w:t>运维支撑</w:t>
      </w:r>
      <w:r w:rsidRPr="00EB0D7F">
        <w:rPr>
          <w:sz w:val="24"/>
          <w:lang w:val="zh-CN"/>
        </w:rPr>
        <w:t>服务</w:t>
      </w:r>
    </w:p>
    <w:p w14:paraId="55109E63" w14:textId="77777777" w:rsidR="00DA7FA6" w:rsidRPr="00EB0D7F" w:rsidRDefault="00000000">
      <w:pPr>
        <w:spacing w:line="360" w:lineRule="auto"/>
        <w:ind w:leftChars="266" w:left="559"/>
        <w:rPr>
          <w:sz w:val="24"/>
        </w:rPr>
      </w:pPr>
      <w:r w:rsidRPr="00EB0D7F">
        <w:rPr>
          <w:sz w:val="24"/>
          <w:lang w:val="zh-CN"/>
        </w:rPr>
        <w:t>（</w:t>
      </w:r>
      <w:r w:rsidRPr="00EB0D7F">
        <w:rPr>
          <w:sz w:val="24"/>
        </w:rPr>
        <w:t>3</w:t>
      </w:r>
      <w:r w:rsidRPr="00EB0D7F">
        <w:rPr>
          <w:sz w:val="24"/>
          <w:lang w:val="zh-CN"/>
        </w:rPr>
        <w:t>）</w:t>
      </w:r>
      <w:r w:rsidRPr="00EB0D7F">
        <w:rPr>
          <w:sz w:val="24"/>
        </w:rPr>
        <w:t>设备巡检服务</w:t>
      </w:r>
    </w:p>
    <w:p w14:paraId="799925B0" w14:textId="77777777" w:rsidR="00DA7FA6" w:rsidRPr="00EB0D7F" w:rsidRDefault="00000000">
      <w:pPr>
        <w:spacing w:line="360" w:lineRule="auto"/>
        <w:ind w:leftChars="266" w:left="559"/>
        <w:rPr>
          <w:sz w:val="24"/>
          <w:lang w:val="zh-CN"/>
        </w:rPr>
      </w:pPr>
      <w:r w:rsidRPr="00EB0D7F">
        <w:rPr>
          <w:sz w:val="24"/>
        </w:rPr>
        <w:t>（</w:t>
      </w:r>
      <w:r w:rsidRPr="00EB0D7F">
        <w:rPr>
          <w:sz w:val="24"/>
        </w:rPr>
        <w:t>4</w:t>
      </w:r>
      <w:r w:rsidRPr="00EB0D7F">
        <w:rPr>
          <w:sz w:val="24"/>
        </w:rPr>
        <w:t>）</w:t>
      </w:r>
      <w:r w:rsidRPr="00EB0D7F">
        <w:rPr>
          <w:sz w:val="24"/>
          <w:lang w:val="zh-CN"/>
        </w:rPr>
        <w:t>故障修复服务</w:t>
      </w:r>
    </w:p>
    <w:p w14:paraId="0347C18F" w14:textId="77777777" w:rsidR="00DA7FA6" w:rsidRPr="00EB0D7F" w:rsidRDefault="00000000">
      <w:pPr>
        <w:spacing w:line="360" w:lineRule="auto"/>
        <w:ind w:leftChars="266" w:left="559"/>
        <w:rPr>
          <w:sz w:val="24"/>
        </w:rPr>
      </w:pPr>
      <w:r w:rsidRPr="00EB0D7F">
        <w:rPr>
          <w:sz w:val="24"/>
          <w:lang w:val="zh-CN"/>
        </w:rPr>
        <w:t>（</w:t>
      </w:r>
      <w:r w:rsidRPr="00EB0D7F">
        <w:rPr>
          <w:sz w:val="24"/>
        </w:rPr>
        <w:t>5</w:t>
      </w:r>
      <w:r w:rsidRPr="00EB0D7F">
        <w:rPr>
          <w:sz w:val="24"/>
          <w:lang w:val="zh-CN"/>
        </w:rPr>
        <w:t>）</w:t>
      </w:r>
      <w:r w:rsidRPr="00EB0D7F">
        <w:rPr>
          <w:sz w:val="24"/>
        </w:rPr>
        <w:t>配置管理服务</w:t>
      </w:r>
    </w:p>
    <w:p w14:paraId="72D93EB9" w14:textId="77777777" w:rsidR="00DA7FA6" w:rsidRPr="00EB0D7F" w:rsidRDefault="00000000">
      <w:pPr>
        <w:spacing w:line="360" w:lineRule="auto"/>
        <w:ind w:leftChars="266" w:left="559"/>
        <w:rPr>
          <w:sz w:val="24"/>
          <w:lang w:val="zh-CN"/>
        </w:rPr>
      </w:pPr>
      <w:r w:rsidRPr="00EB0D7F">
        <w:rPr>
          <w:sz w:val="24"/>
          <w:lang w:val="zh-CN"/>
        </w:rPr>
        <w:t>（</w:t>
      </w:r>
      <w:r w:rsidRPr="00EB0D7F">
        <w:rPr>
          <w:sz w:val="24"/>
        </w:rPr>
        <w:t>6</w:t>
      </w:r>
      <w:r w:rsidRPr="00EB0D7F">
        <w:rPr>
          <w:sz w:val="24"/>
          <w:lang w:val="zh-CN"/>
        </w:rPr>
        <w:t>）技术资料</w:t>
      </w:r>
      <w:r w:rsidRPr="00EB0D7F">
        <w:rPr>
          <w:sz w:val="24"/>
        </w:rPr>
        <w:t>及咨询</w:t>
      </w:r>
      <w:r w:rsidRPr="00EB0D7F">
        <w:rPr>
          <w:sz w:val="24"/>
          <w:lang w:val="zh-CN"/>
        </w:rPr>
        <w:t>服务</w:t>
      </w:r>
    </w:p>
    <w:p w14:paraId="13482CC2" w14:textId="77777777" w:rsidR="00DA7FA6" w:rsidRPr="00EB0D7F" w:rsidRDefault="00000000">
      <w:pPr>
        <w:spacing w:line="360" w:lineRule="auto"/>
        <w:ind w:leftChars="266" w:left="559"/>
        <w:rPr>
          <w:sz w:val="24"/>
          <w:lang w:val="zh-CN"/>
        </w:rPr>
      </w:pPr>
      <w:r w:rsidRPr="00EB0D7F">
        <w:rPr>
          <w:sz w:val="24"/>
          <w:lang w:val="zh-CN"/>
        </w:rPr>
        <w:t>（</w:t>
      </w:r>
      <w:r w:rsidRPr="00EB0D7F">
        <w:rPr>
          <w:sz w:val="24"/>
        </w:rPr>
        <w:t>7</w:t>
      </w:r>
      <w:r w:rsidRPr="00EB0D7F">
        <w:rPr>
          <w:sz w:val="24"/>
          <w:lang w:val="zh-CN"/>
        </w:rPr>
        <w:t>）应急方案设计</w:t>
      </w:r>
      <w:r w:rsidRPr="00EB0D7F">
        <w:rPr>
          <w:sz w:val="24"/>
        </w:rPr>
        <w:t>及</w:t>
      </w:r>
      <w:r w:rsidRPr="00EB0D7F">
        <w:rPr>
          <w:sz w:val="24"/>
          <w:lang w:val="zh-CN"/>
        </w:rPr>
        <w:t>预演服务</w:t>
      </w:r>
      <w:r w:rsidRPr="00EB0D7F">
        <w:rPr>
          <w:sz w:val="24"/>
          <w:lang w:val="zh-CN"/>
        </w:rPr>
        <w:tab/>
      </w:r>
    </w:p>
    <w:p w14:paraId="52E9C818" w14:textId="77777777" w:rsidR="00DA7FA6" w:rsidRPr="00EB0D7F" w:rsidRDefault="00000000">
      <w:pPr>
        <w:numPr>
          <w:ilvl w:val="0"/>
          <w:numId w:val="4"/>
        </w:numPr>
        <w:spacing w:line="360" w:lineRule="auto"/>
        <w:ind w:leftChars="266" w:left="559"/>
        <w:rPr>
          <w:sz w:val="24"/>
        </w:rPr>
      </w:pPr>
      <w:r w:rsidRPr="00EB0D7F">
        <w:rPr>
          <w:sz w:val="24"/>
        </w:rPr>
        <w:lastRenderedPageBreak/>
        <w:t>应用系统运营服务</w:t>
      </w:r>
    </w:p>
    <w:p w14:paraId="6DAE34B5" w14:textId="77777777" w:rsidR="00DA7FA6" w:rsidRPr="00EB0D7F" w:rsidRDefault="00000000">
      <w:pPr>
        <w:spacing w:line="360" w:lineRule="auto"/>
        <w:ind w:firstLineChars="200" w:firstLine="480"/>
        <w:rPr>
          <w:sz w:val="24"/>
        </w:rPr>
      </w:pPr>
      <w:r w:rsidRPr="00EB0D7F">
        <w:rPr>
          <w:sz w:val="24"/>
        </w:rPr>
        <w:t>（</w:t>
      </w:r>
      <w:r w:rsidRPr="00EB0D7F">
        <w:rPr>
          <w:sz w:val="24"/>
        </w:rPr>
        <w:t>1</w:t>
      </w:r>
      <w:r w:rsidRPr="00EB0D7F">
        <w:rPr>
          <w:sz w:val="24"/>
        </w:rPr>
        <w:t>）系统后台日常运营服务</w:t>
      </w:r>
    </w:p>
    <w:p w14:paraId="4F28E47C" w14:textId="77777777" w:rsidR="00DA7FA6" w:rsidRPr="00EB0D7F" w:rsidRDefault="00000000">
      <w:pPr>
        <w:spacing w:line="360" w:lineRule="auto"/>
        <w:ind w:firstLineChars="200" w:firstLine="480"/>
        <w:rPr>
          <w:sz w:val="24"/>
        </w:rPr>
      </w:pPr>
      <w:r w:rsidRPr="00EB0D7F">
        <w:rPr>
          <w:sz w:val="24"/>
        </w:rPr>
        <w:t>（</w:t>
      </w:r>
      <w:r w:rsidRPr="00EB0D7F">
        <w:rPr>
          <w:sz w:val="24"/>
        </w:rPr>
        <w:t>2</w:t>
      </w:r>
      <w:r w:rsidRPr="00EB0D7F">
        <w:rPr>
          <w:sz w:val="24"/>
        </w:rPr>
        <w:t>）内容更新发布服务</w:t>
      </w:r>
    </w:p>
    <w:p w14:paraId="6ED25611" w14:textId="77777777" w:rsidR="00DA7FA6" w:rsidRPr="00EB0D7F" w:rsidRDefault="00000000">
      <w:pPr>
        <w:numPr>
          <w:ilvl w:val="0"/>
          <w:numId w:val="4"/>
        </w:numPr>
        <w:spacing w:line="360" w:lineRule="auto"/>
        <w:ind w:leftChars="266" w:left="559"/>
        <w:rPr>
          <w:sz w:val="24"/>
        </w:rPr>
      </w:pPr>
      <w:r w:rsidRPr="00EB0D7F">
        <w:rPr>
          <w:sz w:val="24"/>
        </w:rPr>
        <w:t>其它服务</w:t>
      </w:r>
    </w:p>
    <w:p w14:paraId="163CAF08" w14:textId="77777777" w:rsidR="00DA7FA6" w:rsidRPr="00EB0D7F" w:rsidRDefault="00000000">
      <w:pPr>
        <w:spacing w:line="360" w:lineRule="auto"/>
        <w:ind w:firstLineChars="200" w:firstLine="480"/>
        <w:rPr>
          <w:sz w:val="24"/>
        </w:rPr>
      </w:pPr>
      <w:r w:rsidRPr="00EB0D7F">
        <w:rPr>
          <w:sz w:val="24"/>
        </w:rPr>
        <w:t>（</w:t>
      </w:r>
      <w:r w:rsidRPr="00EB0D7F">
        <w:rPr>
          <w:sz w:val="24"/>
        </w:rPr>
        <w:t>1</w:t>
      </w:r>
      <w:r w:rsidRPr="00EB0D7F">
        <w:rPr>
          <w:sz w:val="24"/>
        </w:rPr>
        <w:t>）重大活动及法定节假日应急保障服务</w:t>
      </w:r>
    </w:p>
    <w:p w14:paraId="31138C44" w14:textId="77777777" w:rsidR="00DA7FA6" w:rsidRPr="00EB0D7F" w:rsidRDefault="00000000">
      <w:pPr>
        <w:spacing w:line="360" w:lineRule="auto"/>
        <w:ind w:firstLineChars="200" w:firstLine="480"/>
        <w:rPr>
          <w:sz w:val="24"/>
        </w:rPr>
      </w:pPr>
      <w:r w:rsidRPr="00EB0D7F">
        <w:rPr>
          <w:sz w:val="24"/>
        </w:rPr>
        <w:t>（</w:t>
      </w:r>
      <w:r w:rsidRPr="00EB0D7F">
        <w:rPr>
          <w:sz w:val="24"/>
        </w:rPr>
        <w:t>2</w:t>
      </w:r>
      <w:r w:rsidRPr="00EB0D7F">
        <w:rPr>
          <w:sz w:val="24"/>
        </w:rPr>
        <w:t>）</w:t>
      </w:r>
      <w:r w:rsidRPr="00EB0D7F">
        <w:rPr>
          <w:rFonts w:hint="eastAsia"/>
          <w:sz w:val="24"/>
        </w:rPr>
        <w:t>硬件续保及</w:t>
      </w:r>
      <w:r w:rsidRPr="00EB0D7F">
        <w:rPr>
          <w:sz w:val="24"/>
        </w:rPr>
        <w:t>软件系统技术支持服务</w:t>
      </w:r>
    </w:p>
    <w:p w14:paraId="55F8D5AF" w14:textId="77777777" w:rsidR="00DA7FA6" w:rsidRPr="00EB0D7F" w:rsidRDefault="00000000">
      <w:pPr>
        <w:spacing w:line="360" w:lineRule="auto"/>
        <w:ind w:firstLineChars="200" w:firstLine="480"/>
        <w:rPr>
          <w:sz w:val="24"/>
        </w:rPr>
      </w:pPr>
      <w:r w:rsidRPr="00EB0D7F">
        <w:rPr>
          <w:sz w:val="24"/>
        </w:rPr>
        <w:t>（</w:t>
      </w:r>
      <w:r w:rsidRPr="00EB0D7F">
        <w:rPr>
          <w:sz w:val="24"/>
        </w:rPr>
        <w:t>3</w:t>
      </w:r>
      <w:r w:rsidRPr="00EB0D7F">
        <w:rPr>
          <w:sz w:val="24"/>
        </w:rPr>
        <w:t>）备品备件服务</w:t>
      </w:r>
    </w:p>
    <w:p w14:paraId="462A7144" w14:textId="77777777" w:rsidR="00DA7FA6" w:rsidRPr="00EB0D7F" w:rsidRDefault="00000000">
      <w:pPr>
        <w:spacing w:line="360" w:lineRule="auto"/>
        <w:ind w:leftChars="266" w:left="559"/>
        <w:rPr>
          <w:sz w:val="24"/>
        </w:rPr>
      </w:pPr>
      <w:r w:rsidRPr="00EB0D7F">
        <w:rPr>
          <w:b/>
          <w:bCs/>
          <w:sz w:val="24"/>
        </w:rPr>
        <w:t>（三）服务要求（软、硬件系统运维）</w:t>
      </w:r>
    </w:p>
    <w:p w14:paraId="65481D9C" w14:textId="77777777" w:rsidR="00DA7FA6" w:rsidRPr="00EB0D7F" w:rsidRDefault="00000000">
      <w:pPr>
        <w:spacing w:line="360" w:lineRule="auto"/>
        <w:ind w:leftChars="266" w:left="559"/>
        <w:rPr>
          <w:b/>
          <w:bCs/>
          <w:sz w:val="24"/>
        </w:rPr>
      </w:pPr>
      <w:r w:rsidRPr="00EB0D7F">
        <w:rPr>
          <w:b/>
          <w:bCs/>
          <w:sz w:val="24"/>
        </w:rPr>
        <w:t>1.</w:t>
      </w:r>
      <w:r w:rsidRPr="00EB0D7F">
        <w:rPr>
          <w:b/>
          <w:bCs/>
          <w:sz w:val="24"/>
        </w:rPr>
        <w:t>成立专门的项目组及提供驻场服务</w:t>
      </w:r>
    </w:p>
    <w:p w14:paraId="1AA4D6B2" w14:textId="77777777" w:rsidR="00DA7FA6" w:rsidRPr="00EB0D7F" w:rsidRDefault="00000000">
      <w:pPr>
        <w:spacing w:line="360" w:lineRule="auto"/>
        <w:ind w:firstLineChars="199" w:firstLine="478"/>
        <w:rPr>
          <w:sz w:val="24"/>
        </w:rPr>
      </w:pPr>
      <w:r w:rsidRPr="00EB0D7F">
        <w:rPr>
          <w:sz w:val="24"/>
        </w:rPr>
        <w:t>1.1</w:t>
      </w:r>
      <w:r w:rsidRPr="00EB0D7F">
        <w:rPr>
          <w:sz w:val="24"/>
        </w:rPr>
        <w:t>运维服务供应商应针对本项目成立专门的项目组，项目组要求至少</w:t>
      </w:r>
      <w:r w:rsidRPr="00EB0D7F">
        <w:rPr>
          <w:sz w:val="24"/>
        </w:rPr>
        <w:t>12</w:t>
      </w:r>
      <w:r w:rsidRPr="00EB0D7F">
        <w:rPr>
          <w:sz w:val="24"/>
        </w:rPr>
        <w:t>人（包括一线运维驻场</w:t>
      </w:r>
      <w:r w:rsidRPr="00EB0D7F">
        <w:rPr>
          <w:sz w:val="24"/>
        </w:rPr>
        <w:t>8</w:t>
      </w:r>
      <w:r w:rsidRPr="00EB0D7F">
        <w:rPr>
          <w:sz w:val="24"/>
        </w:rPr>
        <w:t>人、二线技术支持</w:t>
      </w:r>
      <w:r w:rsidRPr="00EB0D7F">
        <w:rPr>
          <w:sz w:val="24"/>
        </w:rPr>
        <w:t>4</w:t>
      </w:r>
      <w:r w:rsidRPr="00EB0D7F">
        <w:rPr>
          <w:sz w:val="24"/>
        </w:rPr>
        <w:t>人），并给出确定的项目经理人选，承诺在实际项目开展时由此确定人选担任本项目的项目经理，项目组成员必须稳定，在项目结束前不得退出或更换，若因特殊原因需调整，需经纪念馆</w:t>
      </w:r>
      <w:r w:rsidRPr="00EB0D7F">
        <w:rPr>
          <w:rFonts w:hint="eastAsia"/>
          <w:sz w:val="24"/>
        </w:rPr>
        <w:t>事先书面</w:t>
      </w:r>
      <w:r w:rsidRPr="00EB0D7F">
        <w:rPr>
          <w:sz w:val="24"/>
        </w:rPr>
        <w:t>同意；</w:t>
      </w:r>
    </w:p>
    <w:p w14:paraId="40CD2928" w14:textId="77777777" w:rsidR="00DA7FA6" w:rsidRPr="00EB0D7F" w:rsidRDefault="00000000">
      <w:pPr>
        <w:spacing w:line="360" w:lineRule="auto"/>
        <w:ind w:firstLineChars="199" w:firstLine="478"/>
        <w:rPr>
          <w:sz w:val="24"/>
        </w:rPr>
      </w:pPr>
      <w:r w:rsidRPr="00EB0D7F">
        <w:rPr>
          <w:sz w:val="24"/>
        </w:rPr>
        <w:t>1.2</w:t>
      </w:r>
      <w:r w:rsidRPr="00EB0D7F">
        <w:rPr>
          <w:sz w:val="24"/>
        </w:rPr>
        <w:t>满足纪念馆要求每天保证至少</w:t>
      </w:r>
      <w:r w:rsidRPr="00EB0D7F">
        <w:rPr>
          <w:sz w:val="24"/>
        </w:rPr>
        <w:t>6</w:t>
      </w:r>
      <w:r w:rsidRPr="00EB0D7F">
        <w:rPr>
          <w:sz w:val="24"/>
        </w:rPr>
        <w:t>人（含项目经理）、</w:t>
      </w:r>
      <w:r w:rsidRPr="00EB0D7F">
        <w:rPr>
          <w:rFonts w:hint="eastAsia"/>
          <w:sz w:val="24"/>
        </w:rPr>
        <w:t>每周</w:t>
      </w:r>
      <w:r w:rsidRPr="00EB0D7F">
        <w:rPr>
          <w:sz w:val="24"/>
        </w:rPr>
        <w:t xml:space="preserve">7×8 </w:t>
      </w:r>
      <w:r w:rsidRPr="00EB0D7F">
        <w:rPr>
          <w:sz w:val="24"/>
        </w:rPr>
        <w:t>小时驻场、</w:t>
      </w:r>
      <w:r w:rsidRPr="00EB0D7F">
        <w:rPr>
          <w:sz w:val="24"/>
        </w:rPr>
        <w:t>5</w:t>
      </w:r>
      <w:r w:rsidRPr="00EB0D7F">
        <w:rPr>
          <w:sz w:val="24"/>
        </w:rPr>
        <w:t>分钟内到现场的工作要求；</w:t>
      </w:r>
    </w:p>
    <w:p w14:paraId="19B0A9BE" w14:textId="77777777" w:rsidR="00DA7FA6" w:rsidRPr="00EB0D7F" w:rsidRDefault="00000000">
      <w:pPr>
        <w:spacing w:line="360" w:lineRule="auto"/>
        <w:ind w:firstLineChars="199" w:firstLine="478"/>
        <w:rPr>
          <w:sz w:val="24"/>
        </w:rPr>
      </w:pPr>
      <w:r w:rsidRPr="00EB0D7F">
        <w:rPr>
          <w:sz w:val="24"/>
        </w:rPr>
        <w:t>1.3</w:t>
      </w:r>
      <w:r w:rsidRPr="00EB0D7F">
        <w:rPr>
          <w:sz w:val="24"/>
        </w:rPr>
        <w:t>驻场人员要求：驻场工程师队伍应具备项目执行经验，接受过运维服务供应商安全保密培训、服务培训和技能培训，</w:t>
      </w:r>
      <w:bookmarkStart w:id="638" w:name="_Hlk85723850"/>
      <w:r w:rsidRPr="00EB0D7F">
        <w:rPr>
          <w:sz w:val="24"/>
        </w:rPr>
        <w:t>没有犯罪和重大失误记录</w:t>
      </w:r>
      <w:bookmarkEnd w:id="638"/>
      <w:r w:rsidRPr="00EB0D7F">
        <w:rPr>
          <w:sz w:val="24"/>
        </w:rPr>
        <w:t>。</w:t>
      </w:r>
    </w:p>
    <w:p w14:paraId="296C9912" w14:textId="77777777" w:rsidR="00DA7FA6" w:rsidRPr="00EB0D7F" w:rsidRDefault="00000000">
      <w:pPr>
        <w:spacing w:line="360" w:lineRule="auto"/>
        <w:ind w:firstLineChars="199" w:firstLine="478"/>
        <w:rPr>
          <w:sz w:val="24"/>
        </w:rPr>
      </w:pPr>
      <w:r w:rsidRPr="00EB0D7F">
        <w:rPr>
          <w:sz w:val="24"/>
        </w:rPr>
        <w:t>其中项目经理具备</w:t>
      </w:r>
      <w:r w:rsidRPr="00EB0D7F">
        <w:rPr>
          <w:rFonts w:hint="eastAsia"/>
          <w:sz w:val="24"/>
        </w:rPr>
        <w:t>3</w:t>
      </w:r>
      <w:r w:rsidRPr="00EB0D7F">
        <w:rPr>
          <w:sz w:val="24"/>
        </w:rPr>
        <w:t>年及以上类似项目执行经验</w:t>
      </w:r>
      <w:r w:rsidRPr="00EB0D7F">
        <w:rPr>
          <w:rFonts w:hint="eastAsia"/>
          <w:sz w:val="24"/>
        </w:rPr>
        <w:t>，与</w:t>
      </w:r>
      <w:r w:rsidRPr="00EB0D7F">
        <w:rPr>
          <w:sz w:val="24"/>
        </w:rPr>
        <w:t>运维服务供应商</w:t>
      </w:r>
      <w:r w:rsidRPr="00EB0D7F">
        <w:rPr>
          <w:rFonts w:hint="eastAsia"/>
          <w:sz w:val="24"/>
        </w:rPr>
        <w:t>存在劳动关系，劳动合同期限不低于本项目服务期限。</w:t>
      </w:r>
    </w:p>
    <w:p w14:paraId="4639001C" w14:textId="77777777" w:rsidR="00DA7FA6" w:rsidRPr="00EB0D7F" w:rsidRDefault="00000000">
      <w:pPr>
        <w:spacing w:line="360" w:lineRule="auto"/>
        <w:ind w:firstLineChars="199" w:firstLine="478"/>
        <w:rPr>
          <w:rFonts w:ascii="宋体" w:hAnsi="宋体" w:cs="宋体"/>
          <w:kern w:val="0"/>
          <w:sz w:val="24"/>
          <w:lang w:bidi="ar"/>
        </w:rPr>
      </w:pPr>
      <w:r w:rsidRPr="00EB0D7F">
        <w:rPr>
          <w:rFonts w:ascii="宋体" w:hAnsi="宋体" w:cs="宋体" w:hint="eastAsia"/>
          <w:kern w:val="0"/>
          <w:sz w:val="24"/>
          <w:lang w:bidi="ar"/>
        </w:rPr>
        <w:t>驻场人员中应至少包括2名具有3年及以上工作经验的。</w:t>
      </w:r>
    </w:p>
    <w:p w14:paraId="13C61155" w14:textId="77777777" w:rsidR="00DA7FA6" w:rsidRPr="00EB0D7F" w:rsidRDefault="00000000">
      <w:pPr>
        <w:spacing w:line="360" w:lineRule="auto"/>
        <w:ind w:firstLineChars="199" w:firstLine="478"/>
        <w:rPr>
          <w:sz w:val="24"/>
        </w:rPr>
      </w:pPr>
      <w:r w:rsidRPr="00EB0D7F">
        <w:rPr>
          <w:rFonts w:ascii="宋体" w:hAnsi="宋体" w:cs="宋体" w:hint="eastAsia"/>
          <w:kern w:val="0"/>
          <w:sz w:val="24"/>
          <w:lang w:bidi="ar"/>
        </w:rPr>
        <w:t>驻场人员资质及技术能力要求如下：</w:t>
      </w:r>
    </w:p>
    <w:p w14:paraId="3093B795" w14:textId="77777777" w:rsidR="00DA7FA6" w:rsidRPr="00EB0D7F" w:rsidRDefault="00000000">
      <w:pPr>
        <w:spacing w:line="360" w:lineRule="auto"/>
        <w:ind w:firstLineChars="199" w:firstLine="478"/>
        <w:rPr>
          <w:sz w:val="24"/>
        </w:rPr>
      </w:pPr>
      <w:r w:rsidRPr="00EB0D7F">
        <w:rPr>
          <w:rFonts w:hint="eastAsia"/>
          <w:sz w:val="24"/>
        </w:rPr>
        <w:t>a</w:t>
      </w:r>
      <w:r w:rsidRPr="00EB0D7F">
        <w:rPr>
          <w:rFonts w:hint="eastAsia"/>
          <w:sz w:val="24"/>
        </w:rPr>
        <w:t>）</w:t>
      </w:r>
      <w:r w:rsidRPr="00EB0D7F">
        <w:rPr>
          <w:sz w:val="24"/>
        </w:rPr>
        <w:t>网络维护驻场人员具有</w:t>
      </w:r>
      <w:r w:rsidRPr="00EB0D7F">
        <w:rPr>
          <w:sz w:val="24"/>
        </w:rPr>
        <w:t>HCIP</w:t>
      </w:r>
      <w:r w:rsidRPr="00EB0D7F">
        <w:rPr>
          <w:sz w:val="24"/>
        </w:rPr>
        <w:t>或</w:t>
      </w:r>
      <w:r w:rsidRPr="00EB0D7F">
        <w:rPr>
          <w:sz w:val="24"/>
        </w:rPr>
        <w:t>H3CNE</w:t>
      </w:r>
      <w:r w:rsidRPr="00EB0D7F">
        <w:rPr>
          <w:sz w:val="24"/>
        </w:rPr>
        <w:t>证书；</w:t>
      </w:r>
    </w:p>
    <w:p w14:paraId="2DF69078" w14:textId="77777777" w:rsidR="00DA7FA6" w:rsidRPr="00EB0D7F" w:rsidRDefault="00000000">
      <w:pPr>
        <w:spacing w:line="360" w:lineRule="auto"/>
        <w:ind w:firstLineChars="199" w:firstLine="478"/>
        <w:rPr>
          <w:sz w:val="24"/>
        </w:rPr>
      </w:pPr>
      <w:r w:rsidRPr="00EB0D7F">
        <w:rPr>
          <w:rFonts w:hint="eastAsia"/>
          <w:sz w:val="24"/>
        </w:rPr>
        <w:t>b</w:t>
      </w:r>
      <w:r w:rsidRPr="00EB0D7F">
        <w:rPr>
          <w:rFonts w:hint="eastAsia"/>
          <w:sz w:val="24"/>
        </w:rPr>
        <w:t>）网络安全驻场人员需熟悉国内主流网络安全厂商设备配置，具备安全策略调整及分析能力；</w:t>
      </w:r>
    </w:p>
    <w:p w14:paraId="67110E0E" w14:textId="77777777" w:rsidR="00DA7FA6" w:rsidRPr="00EB0D7F" w:rsidRDefault="00000000">
      <w:pPr>
        <w:spacing w:line="360" w:lineRule="auto"/>
        <w:ind w:firstLineChars="199" w:firstLine="478"/>
        <w:rPr>
          <w:sz w:val="24"/>
        </w:rPr>
      </w:pPr>
      <w:r w:rsidRPr="00EB0D7F">
        <w:rPr>
          <w:rFonts w:hint="eastAsia"/>
          <w:sz w:val="24"/>
        </w:rPr>
        <w:t>c</w:t>
      </w:r>
      <w:r w:rsidRPr="00EB0D7F">
        <w:rPr>
          <w:rFonts w:hint="eastAsia"/>
          <w:sz w:val="24"/>
        </w:rPr>
        <w:t>）</w:t>
      </w:r>
      <w:r w:rsidRPr="00EB0D7F">
        <w:rPr>
          <w:sz w:val="24"/>
        </w:rPr>
        <w:t>系统软件驻场人员需熟练使用</w:t>
      </w:r>
      <w:r w:rsidRPr="00EB0D7F">
        <w:rPr>
          <w:sz w:val="24"/>
        </w:rPr>
        <w:t>Linux</w:t>
      </w:r>
      <w:r w:rsidRPr="00EB0D7F">
        <w:rPr>
          <w:sz w:val="24"/>
        </w:rPr>
        <w:t>操作系统常用命令，熟悉常用数据库（人大金仓</w:t>
      </w:r>
      <w:r w:rsidRPr="00EB0D7F">
        <w:rPr>
          <w:sz w:val="24"/>
        </w:rPr>
        <w:t>Kingbase</w:t>
      </w:r>
      <w:r w:rsidRPr="00EB0D7F">
        <w:rPr>
          <w:sz w:val="24"/>
        </w:rPr>
        <w:t>、</w:t>
      </w:r>
      <w:r w:rsidRPr="00EB0D7F">
        <w:rPr>
          <w:sz w:val="24"/>
        </w:rPr>
        <w:t>Oracle</w:t>
      </w:r>
      <w:r w:rsidRPr="00EB0D7F">
        <w:rPr>
          <w:sz w:val="24"/>
        </w:rPr>
        <w:t>、</w:t>
      </w:r>
      <w:r w:rsidRPr="00EB0D7F">
        <w:rPr>
          <w:sz w:val="24"/>
        </w:rPr>
        <w:t>MySQL</w:t>
      </w:r>
      <w:r w:rsidRPr="00EB0D7F">
        <w:rPr>
          <w:sz w:val="24"/>
        </w:rPr>
        <w:t>），熟练使用主流</w:t>
      </w:r>
      <w:r w:rsidRPr="00EB0D7F">
        <w:rPr>
          <w:sz w:val="24"/>
        </w:rPr>
        <w:t>web</w:t>
      </w:r>
      <w:r w:rsidRPr="00EB0D7F">
        <w:rPr>
          <w:sz w:val="24"/>
        </w:rPr>
        <w:t>服务器（</w:t>
      </w:r>
      <w:r w:rsidRPr="00EB0D7F">
        <w:rPr>
          <w:sz w:val="24"/>
        </w:rPr>
        <w:t>tomcat</w:t>
      </w:r>
      <w:r w:rsidRPr="00EB0D7F">
        <w:rPr>
          <w:sz w:val="24"/>
        </w:rPr>
        <w:t>、</w:t>
      </w:r>
      <w:r w:rsidRPr="00EB0D7F">
        <w:rPr>
          <w:sz w:val="24"/>
        </w:rPr>
        <w:t>Nginx</w:t>
      </w:r>
      <w:r w:rsidRPr="00EB0D7F">
        <w:rPr>
          <w:sz w:val="24"/>
        </w:rPr>
        <w:t>等），熟悉</w:t>
      </w:r>
      <w:r w:rsidRPr="00EB0D7F">
        <w:rPr>
          <w:sz w:val="24"/>
        </w:rPr>
        <w:t>HTML</w:t>
      </w:r>
      <w:r w:rsidRPr="00EB0D7F">
        <w:rPr>
          <w:sz w:val="24"/>
        </w:rPr>
        <w:t>、</w:t>
      </w:r>
      <w:r w:rsidRPr="00EB0D7F">
        <w:rPr>
          <w:sz w:val="24"/>
        </w:rPr>
        <w:t>CSS</w:t>
      </w:r>
      <w:r w:rsidRPr="00EB0D7F">
        <w:rPr>
          <w:sz w:val="24"/>
        </w:rPr>
        <w:t>、</w:t>
      </w:r>
      <w:r w:rsidRPr="00EB0D7F">
        <w:rPr>
          <w:sz w:val="24"/>
        </w:rPr>
        <w:t>JavaScript</w:t>
      </w:r>
      <w:r w:rsidRPr="00EB0D7F">
        <w:rPr>
          <w:sz w:val="24"/>
        </w:rPr>
        <w:t>、</w:t>
      </w:r>
      <w:r w:rsidRPr="00EB0D7F">
        <w:rPr>
          <w:sz w:val="24"/>
        </w:rPr>
        <w:t>JSP</w:t>
      </w:r>
      <w:r w:rsidRPr="00EB0D7F">
        <w:rPr>
          <w:sz w:val="24"/>
        </w:rPr>
        <w:t>、</w:t>
      </w:r>
      <w:r w:rsidRPr="00EB0D7F">
        <w:rPr>
          <w:sz w:val="24"/>
        </w:rPr>
        <w:t>Jqurey</w:t>
      </w:r>
      <w:r w:rsidRPr="00EB0D7F">
        <w:rPr>
          <w:sz w:val="24"/>
        </w:rPr>
        <w:t>技术。</w:t>
      </w:r>
    </w:p>
    <w:p w14:paraId="14550D59"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纪念馆可根据具体工作需要对以上人员进行适当调整。 </w:t>
      </w:r>
    </w:p>
    <w:p w14:paraId="1DEDD624"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注：所有服务人员上岗和进场服务需经纪念馆同意。 </w:t>
      </w:r>
    </w:p>
    <w:p w14:paraId="483CEF81" w14:textId="77777777" w:rsidR="00DA7FA6" w:rsidRPr="00EB0D7F" w:rsidRDefault="00000000">
      <w:pPr>
        <w:spacing w:line="360" w:lineRule="auto"/>
        <w:ind w:firstLineChars="199" w:firstLine="478"/>
        <w:rPr>
          <w:sz w:val="24"/>
        </w:rPr>
      </w:pPr>
      <w:r w:rsidRPr="00EB0D7F">
        <w:rPr>
          <w:rFonts w:hint="eastAsia"/>
          <w:sz w:val="24"/>
        </w:rPr>
        <w:lastRenderedPageBreak/>
        <w:t>1.4</w:t>
      </w:r>
      <w:r w:rsidRPr="00EB0D7F">
        <w:rPr>
          <w:rFonts w:hint="eastAsia"/>
          <w:sz w:val="24"/>
        </w:rPr>
        <w:t>本次项目不会单独采购服务管理系统平台。</w:t>
      </w:r>
      <w:r w:rsidRPr="00EB0D7F">
        <w:rPr>
          <w:sz w:val="24"/>
        </w:rPr>
        <w:t>运维服务供应商</w:t>
      </w:r>
      <w:r w:rsidRPr="00EB0D7F">
        <w:rPr>
          <w:rFonts w:hint="eastAsia"/>
          <w:sz w:val="24"/>
        </w:rPr>
        <w:t>应自带运维系统工具配合驻场服务团队的运维，整个系统工具需支持灵活流程的工作单管理，服务状态监控管理并导出。</w:t>
      </w:r>
      <w:r w:rsidRPr="00EB0D7F">
        <w:rPr>
          <w:sz w:val="24"/>
        </w:rPr>
        <w:t>纪念馆</w:t>
      </w:r>
      <w:r w:rsidRPr="00EB0D7F">
        <w:rPr>
          <w:rFonts w:hint="eastAsia"/>
          <w:sz w:val="24"/>
        </w:rPr>
        <w:t>不对该运维系统工具另行支付费用。</w:t>
      </w:r>
    </w:p>
    <w:p w14:paraId="64BD0C31" w14:textId="77777777" w:rsidR="00DA7FA6" w:rsidRPr="00EB0D7F" w:rsidRDefault="00000000">
      <w:pPr>
        <w:spacing w:line="360" w:lineRule="auto"/>
        <w:ind w:leftChars="266" w:left="559"/>
        <w:rPr>
          <w:b/>
          <w:bCs/>
          <w:sz w:val="24"/>
        </w:rPr>
      </w:pPr>
      <w:r w:rsidRPr="00EB0D7F">
        <w:rPr>
          <w:b/>
          <w:bCs/>
          <w:sz w:val="24"/>
        </w:rPr>
        <w:t>2.</w:t>
      </w:r>
      <w:r w:rsidRPr="00EB0D7F">
        <w:rPr>
          <w:b/>
          <w:bCs/>
          <w:sz w:val="24"/>
        </w:rPr>
        <w:t>运维支撑服务</w:t>
      </w:r>
    </w:p>
    <w:p w14:paraId="438995F5" w14:textId="77777777" w:rsidR="00DA7FA6" w:rsidRPr="00EB0D7F" w:rsidRDefault="00000000">
      <w:pPr>
        <w:spacing w:line="360" w:lineRule="auto"/>
        <w:ind w:firstLineChars="199" w:firstLine="478"/>
        <w:rPr>
          <w:sz w:val="24"/>
        </w:rPr>
      </w:pPr>
      <w:r w:rsidRPr="00EB0D7F">
        <w:rPr>
          <w:sz w:val="24"/>
        </w:rPr>
        <w:t>2.1</w:t>
      </w:r>
      <w:r w:rsidRPr="00EB0D7F">
        <w:rPr>
          <w:sz w:val="24"/>
        </w:rPr>
        <w:t>运维服务供应商设立专属技术支持热线，主要包括故障申报、硬件返修、服务请求受理等，保证纪念馆获得设备日常维护的技术支持，保证纪念馆关于设备的技术性问题得到及时、有效的解答。</w:t>
      </w:r>
    </w:p>
    <w:p w14:paraId="104AAFE6" w14:textId="77777777" w:rsidR="00DA7FA6" w:rsidRPr="00EB0D7F" w:rsidRDefault="00000000">
      <w:pPr>
        <w:spacing w:line="360" w:lineRule="auto"/>
        <w:ind w:firstLineChars="199" w:firstLine="478"/>
        <w:rPr>
          <w:sz w:val="24"/>
        </w:rPr>
      </w:pPr>
      <w:r w:rsidRPr="00EB0D7F">
        <w:rPr>
          <w:sz w:val="24"/>
        </w:rPr>
        <w:t>2.2</w:t>
      </w:r>
      <w:r w:rsidRPr="00EB0D7F">
        <w:rPr>
          <w:sz w:val="24"/>
        </w:rPr>
        <w:t>运维服务供应商保证技术支持热线电话</w:t>
      </w:r>
      <w:r w:rsidRPr="00EB0D7F">
        <w:rPr>
          <w:rFonts w:hint="eastAsia"/>
          <w:sz w:val="24"/>
        </w:rPr>
        <w:t>每周</w:t>
      </w:r>
      <w:r w:rsidRPr="00EB0D7F">
        <w:rPr>
          <w:sz w:val="24"/>
        </w:rPr>
        <w:t>7*24</w:t>
      </w:r>
      <w:r w:rsidRPr="00EB0D7F">
        <w:rPr>
          <w:sz w:val="24"/>
        </w:rPr>
        <w:t>小时畅通，节假日无休；当运维服务供应商需要查阅相关资料再对纪念馆的问题进行回复时，应确保在</w:t>
      </w:r>
      <w:r w:rsidRPr="00EB0D7F">
        <w:rPr>
          <w:sz w:val="24"/>
        </w:rPr>
        <w:t>30</w:t>
      </w:r>
      <w:r w:rsidRPr="00EB0D7F">
        <w:rPr>
          <w:sz w:val="24"/>
        </w:rPr>
        <w:t>分钟内回复。</w:t>
      </w:r>
    </w:p>
    <w:p w14:paraId="1C4AC081" w14:textId="77777777" w:rsidR="00DA7FA6" w:rsidRPr="00EB0D7F" w:rsidRDefault="00000000">
      <w:pPr>
        <w:spacing w:line="360" w:lineRule="auto"/>
        <w:ind w:firstLineChars="199" w:firstLine="478"/>
        <w:rPr>
          <w:sz w:val="24"/>
        </w:rPr>
      </w:pPr>
      <w:r w:rsidRPr="00EB0D7F">
        <w:rPr>
          <w:sz w:val="24"/>
        </w:rPr>
        <w:t>2.3</w:t>
      </w:r>
      <w:r w:rsidRPr="00EB0D7F">
        <w:rPr>
          <w:sz w:val="24"/>
        </w:rPr>
        <w:t>对于通过远程技术支持不能有效解决的设备问题，安排经验丰富的技术工程师现场提供服务，协助进行现场故障诊断，制定故障恢复方案并现场排除故障。对重大故障处理及综合技术咨询问题，根据不同故障等级按规定时间现场处理。</w:t>
      </w:r>
    </w:p>
    <w:p w14:paraId="7AC7E64F" w14:textId="77777777" w:rsidR="00DA7FA6" w:rsidRPr="00EB0D7F" w:rsidRDefault="00000000">
      <w:pPr>
        <w:spacing w:line="360" w:lineRule="auto"/>
        <w:ind w:firstLineChars="199" w:firstLine="479"/>
        <w:rPr>
          <w:b/>
          <w:bCs/>
          <w:sz w:val="24"/>
        </w:rPr>
      </w:pPr>
      <w:r w:rsidRPr="00EB0D7F">
        <w:rPr>
          <w:b/>
          <w:bCs/>
          <w:sz w:val="24"/>
        </w:rPr>
        <w:t>3.</w:t>
      </w:r>
      <w:r w:rsidRPr="00EB0D7F">
        <w:rPr>
          <w:b/>
          <w:bCs/>
          <w:sz w:val="24"/>
        </w:rPr>
        <w:t>设备巡检服务</w:t>
      </w:r>
    </w:p>
    <w:p w14:paraId="61DB4F8C" w14:textId="77777777" w:rsidR="00DA7FA6" w:rsidRPr="00EB0D7F" w:rsidRDefault="00000000">
      <w:pPr>
        <w:spacing w:line="360" w:lineRule="auto"/>
        <w:ind w:firstLineChars="199" w:firstLine="478"/>
        <w:rPr>
          <w:sz w:val="24"/>
        </w:rPr>
      </w:pPr>
      <w:r w:rsidRPr="00EB0D7F">
        <w:rPr>
          <w:sz w:val="24"/>
        </w:rPr>
        <w:t>3.1</w:t>
      </w:r>
      <w:r w:rsidRPr="00EB0D7F">
        <w:rPr>
          <w:sz w:val="24"/>
        </w:rPr>
        <w:t>每</w:t>
      </w:r>
      <w:r w:rsidRPr="00EB0D7F">
        <w:rPr>
          <w:rFonts w:hint="eastAsia"/>
          <w:sz w:val="24"/>
        </w:rPr>
        <w:t>日</w:t>
      </w:r>
      <w:r w:rsidRPr="00EB0D7F">
        <w:rPr>
          <w:sz w:val="24"/>
        </w:rPr>
        <w:t>提供</w:t>
      </w:r>
      <w:r w:rsidRPr="00EB0D7F">
        <w:rPr>
          <w:rFonts w:hint="eastAsia"/>
          <w:sz w:val="24"/>
        </w:rPr>
        <w:t>2</w:t>
      </w:r>
      <w:r w:rsidRPr="00EB0D7F">
        <w:rPr>
          <w:sz w:val="24"/>
        </w:rPr>
        <w:t>次设备现场巡检服务，对纪念馆中心机房、各楼层弱电间内环境及设备进行细致全面监视和检査，检查的内容包括软件、硬件运行状态、日志检查，电源、告警及设备运行环境的检查等，可以根据纪念馆巡检需求确定巡检内容，并记录机房</w:t>
      </w:r>
      <w:r w:rsidRPr="00EB0D7F">
        <w:rPr>
          <w:sz w:val="24"/>
        </w:rPr>
        <w:t>/</w:t>
      </w:r>
      <w:r w:rsidRPr="00EB0D7F">
        <w:rPr>
          <w:sz w:val="24"/>
        </w:rPr>
        <w:t>弱电间进出人员登记表。</w:t>
      </w:r>
    </w:p>
    <w:p w14:paraId="35878899" w14:textId="77777777" w:rsidR="00DA7FA6" w:rsidRPr="00EB0D7F" w:rsidRDefault="00000000">
      <w:pPr>
        <w:spacing w:line="360" w:lineRule="auto"/>
        <w:ind w:firstLineChars="199" w:firstLine="478"/>
        <w:rPr>
          <w:sz w:val="24"/>
        </w:rPr>
      </w:pPr>
      <w:r w:rsidRPr="00EB0D7F">
        <w:rPr>
          <w:sz w:val="24"/>
        </w:rPr>
        <w:t xml:space="preserve">3.2 </w:t>
      </w:r>
      <w:r w:rsidRPr="00EB0D7F">
        <w:rPr>
          <w:sz w:val="24"/>
        </w:rPr>
        <w:t>完成现场设备巡检后需填写设备巡检记录表，每周上交纪念馆一次，双方签字确认。</w:t>
      </w:r>
    </w:p>
    <w:p w14:paraId="2B902E26" w14:textId="77777777" w:rsidR="00DA7FA6" w:rsidRPr="00EB0D7F" w:rsidRDefault="00000000">
      <w:pPr>
        <w:spacing w:line="360" w:lineRule="auto"/>
        <w:ind w:firstLineChars="199" w:firstLine="478"/>
        <w:rPr>
          <w:sz w:val="24"/>
        </w:rPr>
      </w:pPr>
      <w:r w:rsidRPr="00EB0D7F">
        <w:rPr>
          <w:sz w:val="24"/>
        </w:rPr>
        <w:t>3.3</w:t>
      </w:r>
      <w:r w:rsidRPr="00EB0D7F">
        <w:rPr>
          <w:sz w:val="24"/>
        </w:rPr>
        <w:t>每月出具巡检报告（报告模版由运维服务供应商提供），双方签字确认，纪念馆可根据需要要求运维服务供应商增加或修改设备巡检内容。</w:t>
      </w:r>
    </w:p>
    <w:p w14:paraId="5547361B" w14:textId="77777777" w:rsidR="00DA7FA6" w:rsidRPr="00EB0D7F" w:rsidRDefault="00000000">
      <w:pPr>
        <w:spacing w:line="360" w:lineRule="auto"/>
        <w:ind w:firstLineChars="199" w:firstLine="478"/>
        <w:rPr>
          <w:sz w:val="24"/>
        </w:rPr>
      </w:pPr>
      <w:r w:rsidRPr="00EB0D7F">
        <w:rPr>
          <w:sz w:val="24"/>
        </w:rPr>
        <w:t xml:space="preserve">3.4 </w:t>
      </w:r>
      <w:r w:rsidRPr="00EB0D7F">
        <w:rPr>
          <w:sz w:val="24"/>
        </w:rPr>
        <w:t>运维服务供应商需为纪念馆建立设备维修档案，并根据设备运行情况向纪念馆提供设备升级、改造、更换、优化的建议和方案。</w:t>
      </w:r>
    </w:p>
    <w:p w14:paraId="27F37C88" w14:textId="77777777" w:rsidR="00DA7FA6" w:rsidRPr="00EB0D7F" w:rsidRDefault="00000000">
      <w:pPr>
        <w:spacing w:line="360" w:lineRule="auto"/>
        <w:ind w:firstLineChars="199" w:firstLine="478"/>
        <w:rPr>
          <w:sz w:val="24"/>
        </w:rPr>
      </w:pPr>
      <w:r w:rsidRPr="00EB0D7F">
        <w:rPr>
          <w:sz w:val="24"/>
        </w:rPr>
        <w:t>3.5</w:t>
      </w:r>
      <w:r w:rsidRPr="00EB0D7F">
        <w:rPr>
          <w:sz w:val="24"/>
        </w:rPr>
        <w:t>运维服务供应商根据巡检的情况，对发现的故障立即进行故障和故障隐患的排除。</w:t>
      </w:r>
    </w:p>
    <w:p w14:paraId="42FD3543" w14:textId="77777777" w:rsidR="00DA7FA6" w:rsidRPr="00EB0D7F" w:rsidRDefault="00000000">
      <w:pPr>
        <w:spacing w:line="360" w:lineRule="auto"/>
        <w:ind w:leftChars="266" w:left="559"/>
        <w:rPr>
          <w:b/>
          <w:bCs/>
          <w:sz w:val="24"/>
        </w:rPr>
      </w:pPr>
      <w:r w:rsidRPr="00EB0D7F">
        <w:rPr>
          <w:b/>
          <w:bCs/>
          <w:sz w:val="24"/>
        </w:rPr>
        <w:t>4.</w:t>
      </w:r>
      <w:r w:rsidRPr="00EB0D7F">
        <w:rPr>
          <w:b/>
          <w:bCs/>
          <w:sz w:val="24"/>
        </w:rPr>
        <w:t>故障修复服务</w:t>
      </w:r>
    </w:p>
    <w:p w14:paraId="06F12C9A" w14:textId="77777777" w:rsidR="00DA7FA6" w:rsidRPr="00EB0D7F" w:rsidRDefault="00000000">
      <w:pPr>
        <w:spacing w:line="360" w:lineRule="auto"/>
        <w:ind w:firstLineChars="199" w:firstLine="478"/>
        <w:rPr>
          <w:sz w:val="24"/>
        </w:rPr>
      </w:pPr>
      <w:r w:rsidRPr="00EB0D7F">
        <w:rPr>
          <w:sz w:val="24"/>
        </w:rPr>
        <w:t>4.1</w:t>
      </w:r>
      <w:r w:rsidRPr="00EB0D7F">
        <w:rPr>
          <w:sz w:val="24"/>
        </w:rPr>
        <w:t>运维服务供应商应根据运维人员或纪念馆申告的故障级别，采取必要的服务措施</w:t>
      </w:r>
      <w:r w:rsidRPr="00EB0D7F">
        <w:rPr>
          <w:sz w:val="24"/>
        </w:rPr>
        <w:t>(</w:t>
      </w:r>
      <w:r w:rsidRPr="00EB0D7F">
        <w:rPr>
          <w:sz w:val="24"/>
        </w:rPr>
        <w:t>包括调整故障级别</w:t>
      </w:r>
      <w:r w:rsidRPr="00EB0D7F">
        <w:rPr>
          <w:sz w:val="24"/>
        </w:rPr>
        <w:t>)</w:t>
      </w:r>
      <w:r w:rsidRPr="00EB0D7F">
        <w:rPr>
          <w:sz w:val="24"/>
        </w:rPr>
        <w:t>，尽快修复故障，恢复设备正常运行。应可通过电</w:t>
      </w:r>
      <w:r w:rsidRPr="00EB0D7F">
        <w:rPr>
          <w:sz w:val="24"/>
        </w:rPr>
        <w:lastRenderedPageBreak/>
        <w:t>话指导、现场服务等方式进行故障修复，并保证满足双方约定的服务等级中相应故障级别所规定的时限。</w:t>
      </w:r>
    </w:p>
    <w:p w14:paraId="6D48BA94" w14:textId="77777777" w:rsidR="00DA7FA6" w:rsidRPr="00EB0D7F" w:rsidRDefault="00000000">
      <w:pPr>
        <w:pStyle w:val="a9"/>
        <w:spacing w:line="360" w:lineRule="auto"/>
        <w:ind w:firstLineChars="200" w:firstLine="480"/>
        <w:rPr>
          <w:rFonts w:ascii="Times New Roman" w:hAnsi="Times New Roman"/>
        </w:rPr>
      </w:pPr>
      <w:r w:rsidRPr="00EB0D7F">
        <w:rPr>
          <w:rFonts w:ascii="Times New Roman" w:hAnsi="Times New Roman"/>
        </w:rPr>
        <w:t>4.2</w:t>
      </w:r>
      <w:r w:rsidRPr="00EB0D7F">
        <w:rPr>
          <w:rFonts w:ascii="Times New Roman" w:hAnsi="Times New Roman"/>
        </w:rPr>
        <w:t>运维服务供应商应通过供应商自有的运维管理系统对运维的事件、问题、工单、变更、处理结果等进行系统化、标准化、流程化的工作处理流程，从业务的视角为纪念馆管理人员提供综合分析和量化数据，进行有效追踪管理。定期导出相关表格上交纪念馆，作为运维工作成果。</w:t>
      </w:r>
    </w:p>
    <w:p w14:paraId="1A2AA72B" w14:textId="77777777" w:rsidR="00DA7FA6" w:rsidRPr="00EB0D7F" w:rsidRDefault="00000000">
      <w:pPr>
        <w:spacing w:line="360" w:lineRule="auto"/>
        <w:ind w:firstLineChars="199" w:firstLine="478"/>
        <w:rPr>
          <w:sz w:val="24"/>
        </w:rPr>
      </w:pPr>
      <w:r w:rsidRPr="00EB0D7F">
        <w:rPr>
          <w:sz w:val="24"/>
        </w:rPr>
        <w:t>4.3</w:t>
      </w:r>
      <w:r w:rsidRPr="00EB0D7F">
        <w:rPr>
          <w:sz w:val="24"/>
        </w:rPr>
        <w:t>根据故障的严重程度和影响程度的不同，故障级别由低到高分为三级故障、二级故障、一级故障。当故障没有在规定时限内恢复或解决时，故障级别应自动升级。对应不同的故障等级，运维服务供应商应提供不同级别的服务。应能根据不同级别对服务的响应团队、紧急程度和每种级别的服务工作方式有明确的说明。</w:t>
      </w:r>
    </w:p>
    <w:p w14:paraId="715BE992" w14:textId="77777777" w:rsidR="00DA7FA6" w:rsidRPr="00EB0D7F" w:rsidRDefault="00000000">
      <w:pPr>
        <w:spacing w:line="360" w:lineRule="auto"/>
        <w:ind w:firstLineChars="199" w:firstLine="478"/>
        <w:rPr>
          <w:sz w:val="24"/>
        </w:rPr>
      </w:pPr>
      <w:r w:rsidRPr="00EB0D7F">
        <w:rPr>
          <w:sz w:val="24"/>
        </w:rPr>
        <w:t>一级故障</w:t>
      </w:r>
      <w:r w:rsidRPr="00EB0D7F">
        <w:rPr>
          <w:sz w:val="24"/>
        </w:rPr>
        <w:t>(</w:t>
      </w:r>
      <w:r w:rsidRPr="00EB0D7F">
        <w:rPr>
          <w:sz w:val="24"/>
        </w:rPr>
        <w:t>重大故障</w:t>
      </w:r>
      <w:r w:rsidRPr="00EB0D7F">
        <w:rPr>
          <w:sz w:val="24"/>
        </w:rPr>
        <w:t>)</w:t>
      </w:r>
      <w:r w:rsidRPr="00EB0D7F">
        <w:rPr>
          <w:sz w:val="24"/>
        </w:rPr>
        <w:t>指系统出现瘫痪、系统运行中断、性能全面退化或者导致关键业务数据丢失的故障；</w:t>
      </w:r>
    </w:p>
    <w:p w14:paraId="6E1C74C8" w14:textId="77777777" w:rsidR="00DA7FA6" w:rsidRPr="00EB0D7F" w:rsidRDefault="00000000">
      <w:pPr>
        <w:spacing w:line="360" w:lineRule="auto"/>
        <w:ind w:firstLineChars="199" w:firstLine="478"/>
        <w:rPr>
          <w:sz w:val="24"/>
        </w:rPr>
      </w:pPr>
      <w:r w:rsidRPr="00EB0D7F">
        <w:rPr>
          <w:sz w:val="24"/>
        </w:rPr>
        <w:t>二级故障</w:t>
      </w:r>
      <w:r w:rsidRPr="00EB0D7F">
        <w:rPr>
          <w:sz w:val="24"/>
        </w:rPr>
        <w:t>(</w:t>
      </w:r>
      <w:r w:rsidRPr="00EB0D7F">
        <w:rPr>
          <w:sz w:val="24"/>
        </w:rPr>
        <w:t>主要故障</w:t>
      </w:r>
      <w:r w:rsidRPr="00EB0D7F">
        <w:rPr>
          <w:sz w:val="24"/>
        </w:rPr>
        <w:t>)</w:t>
      </w:r>
      <w:r w:rsidRPr="00EB0D7F">
        <w:rPr>
          <w:sz w:val="24"/>
        </w:rPr>
        <w:t>指系统出现的影响系统正常运行、系统性能部分退化的故障以及可能造成系统瘫痪或业务中断的重大隐患；</w:t>
      </w:r>
    </w:p>
    <w:p w14:paraId="54B9087A" w14:textId="77777777" w:rsidR="00DA7FA6" w:rsidRPr="00EB0D7F" w:rsidRDefault="00000000">
      <w:pPr>
        <w:spacing w:line="360" w:lineRule="auto"/>
        <w:ind w:firstLineChars="200" w:firstLine="480"/>
        <w:rPr>
          <w:sz w:val="24"/>
        </w:rPr>
      </w:pPr>
      <w:r w:rsidRPr="00EB0D7F">
        <w:rPr>
          <w:sz w:val="24"/>
        </w:rPr>
        <w:t>三级故障</w:t>
      </w:r>
      <w:r w:rsidRPr="00EB0D7F">
        <w:rPr>
          <w:sz w:val="24"/>
        </w:rPr>
        <w:t>(</w:t>
      </w:r>
      <w:r w:rsidRPr="00EB0D7F">
        <w:rPr>
          <w:sz w:val="24"/>
        </w:rPr>
        <w:t>次要故障</w:t>
      </w:r>
      <w:r w:rsidRPr="00EB0D7F">
        <w:rPr>
          <w:sz w:val="24"/>
        </w:rPr>
        <w:t>)</w:t>
      </w:r>
      <w:r w:rsidRPr="00EB0D7F">
        <w:rPr>
          <w:sz w:val="24"/>
        </w:rPr>
        <w:t>指影响系统功能和性能，但核心业务不受影响的故障。</w:t>
      </w:r>
    </w:p>
    <w:p w14:paraId="598718D8" w14:textId="77777777" w:rsidR="00DA7FA6" w:rsidRPr="00EB0D7F" w:rsidRDefault="00000000">
      <w:pPr>
        <w:spacing w:line="360" w:lineRule="auto"/>
        <w:ind w:firstLineChars="199" w:firstLine="478"/>
        <w:rPr>
          <w:sz w:val="24"/>
        </w:rPr>
      </w:pPr>
      <w:r w:rsidRPr="00EB0D7F">
        <w:rPr>
          <w:sz w:val="24"/>
        </w:rPr>
        <w:t>4.4</w:t>
      </w:r>
      <w:r w:rsidRPr="00EB0D7F">
        <w:rPr>
          <w:sz w:val="24"/>
        </w:rPr>
        <w:t>运维人员通过对故障设备进行诊断，分析故障产生的原因，制定故障解决技术方案后，应汇报纪念馆，待技术方案经纪念馆批准后，才能进行故障解决方案的具体实施。</w:t>
      </w:r>
    </w:p>
    <w:p w14:paraId="2ED0FF38" w14:textId="77777777" w:rsidR="00DA7FA6" w:rsidRPr="00EB0D7F" w:rsidRDefault="00000000">
      <w:pPr>
        <w:spacing w:line="360" w:lineRule="auto"/>
        <w:ind w:firstLineChars="200" w:firstLine="480"/>
        <w:rPr>
          <w:sz w:val="24"/>
        </w:rPr>
      </w:pPr>
      <w:r w:rsidRPr="00EB0D7F">
        <w:rPr>
          <w:sz w:val="24"/>
        </w:rPr>
        <w:t>4.5</w:t>
      </w:r>
      <w:r w:rsidRPr="00EB0D7F">
        <w:rPr>
          <w:sz w:val="24"/>
        </w:rPr>
        <w:t>对于通过运维人员及电话支持均不能解决的设备故障，应迅速提供其他现场支持服务，安排专业技术支持工程师现场分析故障原因，制定故障解决方案，并最终排除故障。</w:t>
      </w:r>
    </w:p>
    <w:p w14:paraId="22DBDEA3" w14:textId="77777777" w:rsidR="00DA7FA6" w:rsidRPr="00EB0D7F" w:rsidRDefault="00000000">
      <w:pPr>
        <w:spacing w:line="360" w:lineRule="auto"/>
        <w:ind w:firstLineChars="199" w:firstLine="478"/>
        <w:rPr>
          <w:sz w:val="24"/>
        </w:rPr>
      </w:pPr>
      <w:r w:rsidRPr="00EB0D7F">
        <w:rPr>
          <w:sz w:val="24"/>
        </w:rPr>
        <w:t>4.6</w:t>
      </w:r>
      <w:r w:rsidRPr="00EB0D7F">
        <w:rPr>
          <w:sz w:val="24"/>
        </w:rPr>
        <w:t>运维服务供应商技术工程师在进行现场支持服务前应在采购人配合下作好以下准备：</w:t>
      </w:r>
    </w:p>
    <w:p w14:paraId="67F8DE24" w14:textId="77777777" w:rsidR="00DA7FA6" w:rsidRPr="00EB0D7F" w:rsidRDefault="00000000">
      <w:pPr>
        <w:spacing w:line="360" w:lineRule="auto"/>
        <w:ind w:firstLineChars="200" w:firstLine="480"/>
        <w:rPr>
          <w:sz w:val="24"/>
        </w:rPr>
      </w:pPr>
      <w:r w:rsidRPr="00EB0D7F">
        <w:rPr>
          <w:sz w:val="24"/>
        </w:rPr>
        <w:t>（</w:t>
      </w:r>
      <w:r w:rsidRPr="00EB0D7F">
        <w:rPr>
          <w:sz w:val="24"/>
        </w:rPr>
        <w:t>1</w:t>
      </w:r>
      <w:r w:rsidRPr="00EB0D7F">
        <w:rPr>
          <w:sz w:val="24"/>
        </w:rPr>
        <w:t>）查阅纪念馆用户档案，了解用户设备运行情况及设备以往所发生过的问题及处理办法。</w:t>
      </w:r>
    </w:p>
    <w:p w14:paraId="516EFD7E" w14:textId="77777777" w:rsidR="00DA7FA6" w:rsidRPr="00EB0D7F" w:rsidRDefault="00000000">
      <w:pPr>
        <w:spacing w:line="360" w:lineRule="auto"/>
        <w:ind w:firstLineChars="200" w:firstLine="480"/>
        <w:rPr>
          <w:sz w:val="24"/>
        </w:rPr>
      </w:pPr>
      <w:r w:rsidRPr="00EB0D7F">
        <w:rPr>
          <w:sz w:val="24"/>
        </w:rPr>
        <w:t>（</w:t>
      </w:r>
      <w:r w:rsidRPr="00EB0D7F">
        <w:rPr>
          <w:sz w:val="24"/>
        </w:rPr>
        <w:t>2</w:t>
      </w:r>
      <w:r w:rsidRPr="00EB0D7F">
        <w:rPr>
          <w:sz w:val="24"/>
        </w:rPr>
        <w:t>）准备技术服务工具、技术服务资料、交通工具、必要的备品备件及软件。</w:t>
      </w:r>
    </w:p>
    <w:p w14:paraId="29FFB2A0" w14:textId="77777777" w:rsidR="00DA7FA6" w:rsidRPr="00EB0D7F" w:rsidRDefault="00000000">
      <w:pPr>
        <w:spacing w:line="360" w:lineRule="auto"/>
        <w:ind w:firstLineChars="200" w:firstLine="480"/>
        <w:rPr>
          <w:sz w:val="24"/>
        </w:rPr>
      </w:pPr>
      <w:r w:rsidRPr="00EB0D7F">
        <w:rPr>
          <w:sz w:val="24"/>
        </w:rPr>
        <w:t>（</w:t>
      </w:r>
      <w:r w:rsidRPr="00EB0D7F">
        <w:rPr>
          <w:sz w:val="24"/>
        </w:rPr>
        <w:t>3</w:t>
      </w:r>
      <w:r w:rsidRPr="00EB0D7F">
        <w:rPr>
          <w:sz w:val="24"/>
        </w:rPr>
        <w:t>）了解设备运行情况，核实故障现象，并根据故障现象对设备进行故障</w:t>
      </w:r>
      <w:r w:rsidRPr="00EB0D7F">
        <w:rPr>
          <w:sz w:val="24"/>
        </w:rPr>
        <w:lastRenderedPageBreak/>
        <w:t>分析、测试、诊断，并制定业务恢复和故障解决技术方案，技术工程师须保证优先实施业务恢复，在恢复业务的前提下，再进行彻底的故障修复。技术方案经纪念馆批准后，由纪念馆技术人员具体实施方案；或在纪念馆技术部门允许下，由运维服务供应商技术工程师进行具体实施。</w:t>
      </w:r>
    </w:p>
    <w:p w14:paraId="51747486" w14:textId="77777777" w:rsidR="00DA7FA6" w:rsidRPr="00EB0D7F" w:rsidRDefault="00000000">
      <w:pPr>
        <w:spacing w:line="360" w:lineRule="auto"/>
        <w:ind w:firstLineChars="200" w:firstLine="480"/>
        <w:rPr>
          <w:sz w:val="24"/>
        </w:rPr>
      </w:pPr>
      <w:r w:rsidRPr="00EB0D7F">
        <w:rPr>
          <w:sz w:val="24"/>
        </w:rPr>
        <w:t>（</w:t>
      </w:r>
      <w:r w:rsidRPr="00EB0D7F">
        <w:rPr>
          <w:sz w:val="24"/>
        </w:rPr>
        <w:t>4</w:t>
      </w:r>
      <w:r w:rsidRPr="00EB0D7F">
        <w:rPr>
          <w:sz w:val="24"/>
        </w:rPr>
        <w:t>）如果确定为设备硬件故障，运维服务供应商需免费为纪念馆修理故障硬件，并在故障硬件修理期间免费提供设备备件供纪念馆使用；如果故障硬件损坏无法修复，运维服务供应商需免费提供设备硬件为纪念馆进行更换（更换范围参照（五）服务要求：</w:t>
      </w:r>
      <w:r w:rsidRPr="00EB0D7F">
        <w:rPr>
          <w:sz w:val="24"/>
        </w:rPr>
        <w:t>3.</w:t>
      </w:r>
      <w:r w:rsidRPr="00EB0D7F">
        <w:rPr>
          <w:sz w:val="24"/>
        </w:rPr>
        <w:t>备品备件服务中的</w:t>
      </w:r>
      <w:r w:rsidRPr="00EB0D7F">
        <w:rPr>
          <w:sz w:val="24"/>
        </w:rPr>
        <w:t>3.2</w:t>
      </w:r>
      <w:r w:rsidRPr="00EB0D7F">
        <w:rPr>
          <w:sz w:val="24"/>
        </w:rPr>
        <w:t>、</w:t>
      </w:r>
      <w:r w:rsidRPr="00EB0D7F">
        <w:rPr>
          <w:sz w:val="24"/>
        </w:rPr>
        <w:t>3.4</w:t>
      </w:r>
      <w:r w:rsidRPr="00EB0D7F">
        <w:rPr>
          <w:sz w:val="24"/>
        </w:rPr>
        <w:t>、</w:t>
      </w:r>
      <w:r w:rsidRPr="00EB0D7F">
        <w:rPr>
          <w:sz w:val="24"/>
        </w:rPr>
        <w:t>3.5</w:t>
      </w:r>
      <w:r w:rsidRPr="00EB0D7F">
        <w:rPr>
          <w:sz w:val="24"/>
        </w:rPr>
        <w:t>项）。如果是软件故障，运维服务供应商需免费为纪念馆修复软件故障，如果无法修复，运维服务供应商需免费提供重新安装服务。在处置故障前，必须向主管部门提交故障处理单，将需处置的对象和方法写明，并由采购人同意后方可进行实施。</w:t>
      </w:r>
    </w:p>
    <w:p w14:paraId="7BA70EB2" w14:textId="77777777" w:rsidR="00DA7FA6" w:rsidRPr="00EB0D7F" w:rsidRDefault="00000000">
      <w:pPr>
        <w:spacing w:line="360" w:lineRule="auto"/>
        <w:ind w:firstLineChars="200" w:firstLine="480"/>
        <w:rPr>
          <w:sz w:val="24"/>
        </w:rPr>
      </w:pPr>
      <w:r w:rsidRPr="00EB0D7F">
        <w:rPr>
          <w:sz w:val="24"/>
        </w:rPr>
        <w:t>（</w:t>
      </w:r>
      <w:r w:rsidRPr="00EB0D7F">
        <w:rPr>
          <w:sz w:val="24"/>
        </w:rPr>
        <w:t>5</w:t>
      </w:r>
      <w:r w:rsidRPr="00EB0D7F">
        <w:rPr>
          <w:sz w:val="24"/>
        </w:rPr>
        <w:t>）运维服务供应商技术工程师在处理故障时不能影响到设备的正常运行，并应有纪念馆维护人员在场协同处理；在必须进行系统重装或系统启动等影响重大的操作时，须经纪念馆维护主管部门批准方可实施。若因运维服务供应商服务人员误操作或擅自行事等主观原因给纪念馆带来损失的，纪念馆有权向运维服务供应商提出索赔。</w:t>
      </w:r>
    </w:p>
    <w:p w14:paraId="52EBB095" w14:textId="77777777" w:rsidR="00DA7FA6" w:rsidRPr="00EB0D7F" w:rsidRDefault="00000000">
      <w:pPr>
        <w:spacing w:line="360" w:lineRule="auto"/>
        <w:ind w:firstLineChars="200" w:firstLine="480"/>
        <w:rPr>
          <w:sz w:val="24"/>
        </w:rPr>
      </w:pPr>
      <w:r w:rsidRPr="00EB0D7F">
        <w:rPr>
          <w:sz w:val="24"/>
        </w:rPr>
        <w:t>（</w:t>
      </w:r>
      <w:r w:rsidRPr="00EB0D7F">
        <w:rPr>
          <w:sz w:val="24"/>
        </w:rPr>
        <w:t>6</w:t>
      </w:r>
      <w:r w:rsidRPr="00EB0D7F">
        <w:rPr>
          <w:sz w:val="24"/>
        </w:rPr>
        <w:t>）运维服务供应商服务人员在处理故障后，向纪念馆维护人员解释故障原因和解决方法，提交详细的技术故障分析报告，以及在日常维护中的预防措施。</w:t>
      </w:r>
    </w:p>
    <w:p w14:paraId="36E22FF4" w14:textId="77777777" w:rsidR="00DA7FA6" w:rsidRPr="00EB0D7F" w:rsidRDefault="00000000">
      <w:pPr>
        <w:spacing w:line="360" w:lineRule="auto"/>
        <w:ind w:firstLineChars="200" w:firstLine="480"/>
        <w:rPr>
          <w:sz w:val="24"/>
        </w:rPr>
      </w:pPr>
      <w:r w:rsidRPr="00EB0D7F">
        <w:rPr>
          <w:sz w:val="24"/>
        </w:rPr>
        <w:t>（</w:t>
      </w:r>
      <w:r w:rsidRPr="00EB0D7F">
        <w:rPr>
          <w:sz w:val="24"/>
        </w:rPr>
        <w:t>7</w:t>
      </w:r>
      <w:r w:rsidRPr="00EB0D7F">
        <w:rPr>
          <w:sz w:val="24"/>
        </w:rPr>
        <w:t>）现场支持响应时间是指在从纪念馆提出现场支持请求到运维服务供应商技术工程师到达用户故障设备现场所需要的时间，服务响应时间应根据紧急程度不同有所区别。</w:t>
      </w:r>
    </w:p>
    <w:p w14:paraId="1E5665BB" w14:textId="77777777" w:rsidR="00DA7FA6" w:rsidRPr="00EB0D7F" w:rsidRDefault="00000000">
      <w:pPr>
        <w:spacing w:line="360" w:lineRule="auto"/>
        <w:ind w:firstLineChars="200" w:firstLine="480"/>
        <w:rPr>
          <w:sz w:val="24"/>
        </w:rPr>
      </w:pPr>
      <w:r w:rsidRPr="00EB0D7F">
        <w:rPr>
          <w:sz w:val="24"/>
        </w:rPr>
        <w:t>4.7</w:t>
      </w:r>
      <w:r w:rsidRPr="00EB0D7F">
        <w:rPr>
          <w:sz w:val="24"/>
        </w:rPr>
        <w:t>对故障恢复和故障解决时限的要求</w:t>
      </w:r>
    </w:p>
    <w:p w14:paraId="73897259" w14:textId="77777777" w:rsidR="00DA7FA6" w:rsidRPr="00EB0D7F" w:rsidRDefault="00000000">
      <w:pPr>
        <w:spacing w:line="360" w:lineRule="auto"/>
        <w:ind w:firstLineChars="199" w:firstLine="478"/>
        <w:rPr>
          <w:sz w:val="24"/>
        </w:rPr>
      </w:pPr>
      <w:r w:rsidRPr="00EB0D7F">
        <w:rPr>
          <w:sz w:val="24"/>
        </w:rPr>
        <w:t>运维服务供应商保证对一级故障的业务恢复时限为</w:t>
      </w:r>
      <w:r w:rsidRPr="00EB0D7F">
        <w:rPr>
          <w:sz w:val="24"/>
        </w:rPr>
        <w:t>4</w:t>
      </w:r>
      <w:r w:rsidRPr="00EB0D7F">
        <w:rPr>
          <w:sz w:val="24"/>
        </w:rPr>
        <w:t>小时，故障修复时限为</w:t>
      </w:r>
      <w:r w:rsidRPr="00EB0D7F">
        <w:rPr>
          <w:sz w:val="24"/>
        </w:rPr>
        <w:t>48</w:t>
      </w:r>
      <w:r w:rsidRPr="00EB0D7F">
        <w:rPr>
          <w:sz w:val="24"/>
        </w:rPr>
        <w:t>小时；二级故障的业务恢复时限是</w:t>
      </w:r>
      <w:r w:rsidRPr="00EB0D7F">
        <w:rPr>
          <w:sz w:val="24"/>
        </w:rPr>
        <w:t>8</w:t>
      </w:r>
      <w:r w:rsidRPr="00EB0D7F">
        <w:rPr>
          <w:sz w:val="24"/>
        </w:rPr>
        <w:t>小时，故障修复时限为</w:t>
      </w:r>
      <w:r w:rsidRPr="00EB0D7F">
        <w:rPr>
          <w:sz w:val="24"/>
        </w:rPr>
        <w:t>48</w:t>
      </w:r>
      <w:r w:rsidRPr="00EB0D7F">
        <w:rPr>
          <w:sz w:val="24"/>
        </w:rPr>
        <w:t>小时；三级故障的故障修复时限</w:t>
      </w:r>
      <w:r w:rsidRPr="00EB0D7F">
        <w:rPr>
          <w:sz w:val="24"/>
        </w:rPr>
        <w:t>72</w:t>
      </w:r>
      <w:r w:rsidRPr="00EB0D7F">
        <w:rPr>
          <w:sz w:val="24"/>
        </w:rPr>
        <w:t>小时。如果确定为设备硬件故障，运维服务供应商需免费为纪念馆修理故障硬件，并在故障硬件修理期间免费提供设备备件供纪念馆使用；如果故障硬件损坏无法修复，运维服务供应商需免费提供设备硬件为纪念馆进行更换设备。维修期间提供备机服务。</w:t>
      </w:r>
    </w:p>
    <w:p w14:paraId="7AF4C21B" w14:textId="77777777" w:rsidR="00DA7FA6" w:rsidRPr="00EB0D7F" w:rsidRDefault="00000000">
      <w:pPr>
        <w:spacing w:line="360" w:lineRule="auto"/>
        <w:ind w:firstLineChars="200" w:firstLine="480"/>
        <w:rPr>
          <w:sz w:val="24"/>
        </w:rPr>
      </w:pPr>
      <w:r w:rsidRPr="00EB0D7F">
        <w:rPr>
          <w:sz w:val="24"/>
        </w:rPr>
        <w:t>4.8</w:t>
      </w:r>
      <w:r w:rsidRPr="00EB0D7F">
        <w:rPr>
          <w:sz w:val="24"/>
        </w:rPr>
        <w:t>故障处理报告</w:t>
      </w:r>
    </w:p>
    <w:p w14:paraId="1AC776BA" w14:textId="77777777" w:rsidR="00DA7FA6" w:rsidRPr="00EB0D7F" w:rsidRDefault="00000000">
      <w:pPr>
        <w:spacing w:line="360" w:lineRule="auto"/>
        <w:ind w:firstLineChars="200" w:firstLine="480"/>
        <w:rPr>
          <w:sz w:val="24"/>
        </w:rPr>
      </w:pPr>
      <w:r w:rsidRPr="00EB0D7F">
        <w:rPr>
          <w:sz w:val="24"/>
        </w:rPr>
        <w:t>运维服务供应商在故障修复后</w:t>
      </w:r>
      <w:r w:rsidRPr="00EB0D7F">
        <w:rPr>
          <w:sz w:val="24"/>
        </w:rPr>
        <w:t>2</w:t>
      </w:r>
      <w:r w:rsidRPr="00EB0D7F">
        <w:rPr>
          <w:sz w:val="24"/>
        </w:rPr>
        <w:t>个工作日内提供详细的故障处理报告（故障</w:t>
      </w:r>
      <w:r w:rsidRPr="00EB0D7F">
        <w:rPr>
          <w:sz w:val="24"/>
        </w:rPr>
        <w:lastRenderedPageBreak/>
        <w:t>报告模版由运维服务供应商提供），报告应至少包括以下内容：</w:t>
      </w:r>
    </w:p>
    <w:p w14:paraId="71228D37" w14:textId="77777777" w:rsidR="00DA7FA6" w:rsidRPr="00EB0D7F" w:rsidRDefault="00000000">
      <w:pPr>
        <w:spacing w:line="360" w:lineRule="auto"/>
        <w:ind w:firstLineChars="200" w:firstLine="480"/>
        <w:rPr>
          <w:sz w:val="24"/>
        </w:rPr>
      </w:pPr>
      <w:r w:rsidRPr="00EB0D7F">
        <w:rPr>
          <w:sz w:val="24"/>
        </w:rPr>
        <w:t>申告故障时间</w:t>
      </w:r>
      <w:r w:rsidRPr="00EB0D7F">
        <w:rPr>
          <w:sz w:val="24"/>
        </w:rPr>
        <w:t>/</w:t>
      </w:r>
      <w:r w:rsidRPr="00EB0D7F">
        <w:rPr>
          <w:sz w:val="24"/>
        </w:rPr>
        <w:t>运维服务供应商现场服务时间</w:t>
      </w:r>
      <w:r w:rsidRPr="00EB0D7F">
        <w:rPr>
          <w:sz w:val="24"/>
        </w:rPr>
        <w:t>/</w:t>
      </w:r>
      <w:r w:rsidRPr="00EB0D7F">
        <w:rPr>
          <w:sz w:val="24"/>
        </w:rPr>
        <w:t>故障修复时间</w:t>
      </w:r>
      <w:r w:rsidRPr="00EB0D7F">
        <w:rPr>
          <w:sz w:val="24"/>
        </w:rPr>
        <w:t>/</w:t>
      </w:r>
    </w:p>
    <w:p w14:paraId="55907A67" w14:textId="77777777" w:rsidR="00DA7FA6" w:rsidRPr="00EB0D7F" w:rsidRDefault="00000000">
      <w:pPr>
        <w:spacing w:line="360" w:lineRule="auto"/>
        <w:ind w:firstLineChars="200" w:firstLine="480"/>
        <w:rPr>
          <w:sz w:val="24"/>
        </w:rPr>
      </w:pPr>
      <w:r w:rsidRPr="00EB0D7F">
        <w:rPr>
          <w:sz w:val="24"/>
        </w:rPr>
        <w:t>运维服务供应商技术支持工程师</w:t>
      </w:r>
      <w:r w:rsidRPr="00EB0D7F">
        <w:rPr>
          <w:sz w:val="24"/>
        </w:rPr>
        <w:t>/</w:t>
      </w:r>
      <w:r w:rsidRPr="00EB0D7F">
        <w:rPr>
          <w:sz w:val="24"/>
        </w:rPr>
        <w:t>纪念馆配合工程师</w:t>
      </w:r>
    </w:p>
    <w:p w14:paraId="22B4B256" w14:textId="77777777" w:rsidR="00DA7FA6" w:rsidRPr="00EB0D7F" w:rsidRDefault="00000000">
      <w:pPr>
        <w:spacing w:line="360" w:lineRule="auto"/>
        <w:ind w:firstLineChars="200" w:firstLine="480"/>
        <w:rPr>
          <w:sz w:val="24"/>
        </w:rPr>
      </w:pPr>
      <w:r w:rsidRPr="00EB0D7F">
        <w:rPr>
          <w:sz w:val="24"/>
        </w:rPr>
        <w:t>故障现象</w:t>
      </w:r>
    </w:p>
    <w:p w14:paraId="092A5CD2" w14:textId="77777777" w:rsidR="00DA7FA6" w:rsidRPr="00EB0D7F" w:rsidRDefault="00000000">
      <w:pPr>
        <w:spacing w:line="360" w:lineRule="auto"/>
        <w:ind w:firstLineChars="200" w:firstLine="480"/>
        <w:rPr>
          <w:sz w:val="24"/>
        </w:rPr>
      </w:pPr>
      <w:r w:rsidRPr="00EB0D7F">
        <w:rPr>
          <w:sz w:val="24"/>
        </w:rPr>
        <w:t>故障处理过程，解决办法，故障处理结果</w:t>
      </w:r>
    </w:p>
    <w:p w14:paraId="39379405" w14:textId="77777777" w:rsidR="00DA7FA6" w:rsidRPr="00EB0D7F" w:rsidRDefault="00000000">
      <w:pPr>
        <w:spacing w:line="360" w:lineRule="auto"/>
        <w:ind w:firstLineChars="200" w:firstLine="480"/>
        <w:rPr>
          <w:sz w:val="24"/>
        </w:rPr>
      </w:pPr>
      <w:r w:rsidRPr="00EB0D7F">
        <w:rPr>
          <w:sz w:val="24"/>
        </w:rPr>
        <w:t>故障原因分析</w:t>
      </w:r>
    </w:p>
    <w:p w14:paraId="24365258" w14:textId="77777777" w:rsidR="00DA7FA6" w:rsidRPr="00EB0D7F" w:rsidRDefault="00000000">
      <w:pPr>
        <w:spacing w:line="360" w:lineRule="auto"/>
        <w:ind w:firstLineChars="200" w:firstLine="480"/>
        <w:rPr>
          <w:sz w:val="24"/>
        </w:rPr>
      </w:pPr>
      <w:r w:rsidRPr="00EB0D7F">
        <w:rPr>
          <w:sz w:val="24"/>
        </w:rPr>
        <w:t>故障预防性维护建议</w:t>
      </w:r>
    </w:p>
    <w:p w14:paraId="5301BB3B" w14:textId="77777777" w:rsidR="00DA7FA6" w:rsidRPr="00EB0D7F" w:rsidRDefault="00000000">
      <w:pPr>
        <w:spacing w:line="360" w:lineRule="auto"/>
        <w:ind w:firstLineChars="200" w:firstLine="480"/>
        <w:rPr>
          <w:sz w:val="24"/>
        </w:rPr>
      </w:pPr>
      <w:r w:rsidRPr="00EB0D7F">
        <w:rPr>
          <w:sz w:val="24"/>
        </w:rPr>
        <w:t>故障影响范围</w:t>
      </w:r>
    </w:p>
    <w:p w14:paraId="0478A84B" w14:textId="77777777" w:rsidR="00DA7FA6" w:rsidRPr="00EB0D7F" w:rsidRDefault="00000000">
      <w:pPr>
        <w:spacing w:line="360" w:lineRule="auto"/>
        <w:ind w:leftChars="266" w:left="559"/>
        <w:rPr>
          <w:b/>
          <w:bCs/>
          <w:sz w:val="24"/>
        </w:rPr>
      </w:pPr>
      <w:r w:rsidRPr="00EB0D7F">
        <w:rPr>
          <w:b/>
          <w:bCs/>
          <w:sz w:val="24"/>
        </w:rPr>
        <w:t>5.</w:t>
      </w:r>
      <w:r w:rsidRPr="00EB0D7F">
        <w:rPr>
          <w:b/>
          <w:bCs/>
          <w:sz w:val="24"/>
        </w:rPr>
        <w:t>配置管理服务</w:t>
      </w:r>
    </w:p>
    <w:p w14:paraId="23DD0144" w14:textId="77777777" w:rsidR="00DA7FA6" w:rsidRPr="00EB0D7F" w:rsidRDefault="00000000">
      <w:pPr>
        <w:spacing w:line="360" w:lineRule="auto"/>
        <w:ind w:firstLineChars="200" w:firstLine="482"/>
        <w:rPr>
          <w:sz w:val="24"/>
        </w:rPr>
      </w:pPr>
      <w:r w:rsidRPr="00EB0D7F">
        <w:rPr>
          <w:b/>
          <w:bCs/>
          <w:sz w:val="24"/>
        </w:rPr>
        <w:t xml:space="preserve">5.1 </w:t>
      </w:r>
      <w:r w:rsidRPr="00EB0D7F">
        <w:rPr>
          <w:b/>
          <w:bCs/>
          <w:sz w:val="24"/>
        </w:rPr>
        <w:t>配置管理服务（网络、主机、系统）</w:t>
      </w:r>
    </w:p>
    <w:p w14:paraId="70865422" w14:textId="77777777" w:rsidR="00DA7FA6" w:rsidRPr="00EB0D7F" w:rsidRDefault="00000000">
      <w:pPr>
        <w:spacing w:line="360" w:lineRule="auto"/>
        <w:ind w:firstLineChars="200" w:firstLine="480"/>
        <w:rPr>
          <w:sz w:val="24"/>
        </w:rPr>
      </w:pPr>
      <w:r w:rsidRPr="00EB0D7F">
        <w:rPr>
          <w:sz w:val="24"/>
        </w:rPr>
        <w:t>配置管理包括配置的增加、修改、备份以及回滚还原等内容，每周需要进行检查，依据纪念馆业务需要进行合理的与经过审批的配置调整。主要包括：</w:t>
      </w:r>
    </w:p>
    <w:p w14:paraId="6C5692A9" w14:textId="77777777" w:rsidR="00DA7FA6" w:rsidRPr="00EB0D7F" w:rsidRDefault="00000000">
      <w:pPr>
        <w:numPr>
          <w:ilvl w:val="0"/>
          <w:numId w:val="5"/>
        </w:numPr>
        <w:spacing w:line="360" w:lineRule="auto"/>
        <w:ind w:firstLineChars="200" w:firstLine="480"/>
        <w:rPr>
          <w:sz w:val="24"/>
        </w:rPr>
      </w:pPr>
      <w:r w:rsidRPr="00EB0D7F">
        <w:rPr>
          <w:sz w:val="24"/>
        </w:rPr>
        <w:t>网络地址规划、路由设计、</w:t>
      </w:r>
      <w:r w:rsidRPr="00EB0D7F">
        <w:rPr>
          <w:sz w:val="24"/>
        </w:rPr>
        <w:t>VLAN</w:t>
      </w:r>
      <w:r w:rsidRPr="00EB0D7F">
        <w:rPr>
          <w:sz w:val="24"/>
        </w:rPr>
        <w:t>规划、冗余设计、以及相应的网络应用的配置、管理。</w:t>
      </w:r>
    </w:p>
    <w:p w14:paraId="50455667" w14:textId="77777777" w:rsidR="00DA7FA6" w:rsidRPr="00EB0D7F" w:rsidRDefault="00000000">
      <w:pPr>
        <w:numPr>
          <w:ilvl w:val="0"/>
          <w:numId w:val="5"/>
        </w:numPr>
        <w:spacing w:line="360" w:lineRule="auto"/>
        <w:ind w:firstLineChars="200" w:firstLine="480"/>
        <w:rPr>
          <w:sz w:val="24"/>
        </w:rPr>
      </w:pPr>
      <w:r w:rsidRPr="00EB0D7F">
        <w:rPr>
          <w:sz w:val="24"/>
        </w:rPr>
        <w:t>网关设备配置管理。</w:t>
      </w:r>
    </w:p>
    <w:p w14:paraId="0F1094BF" w14:textId="77777777" w:rsidR="00DA7FA6" w:rsidRPr="00EB0D7F" w:rsidRDefault="00000000">
      <w:pPr>
        <w:numPr>
          <w:ilvl w:val="0"/>
          <w:numId w:val="5"/>
        </w:numPr>
        <w:spacing w:line="360" w:lineRule="auto"/>
        <w:ind w:firstLineChars="200" w:firstLine="480"/>
        <w:rPr>
          <w:sz w:val="24"/>
        </w:rPr>
      </w:pPr>
      <w:r w:rsidRPr="00EB0D7F">
        <w:rPr>
          <w:sz w:val="24"/>
        </w:rPr>
        <w:t>链路负载各项指标及健康检查配置管理。</w:t>
      </w:r>
    </w:p>
    <w:p w14:paraId="0A272960" w14:textId="77777777" w:rsidR="00DA7FA6" w:rsidRPr="00EB0D7F" w:rsidRDefault="00000000">
      <w:pPr>
        <w:spacing w:line="360" w:lineRule="auto"/>
        <w:ind w:firstLineChars="200" w:firstLine="480"/>
        <w:rPr>
          <w:sz w:val="24"/>
        </w:rPr>
      </w:pPr>
      <w:r w:rsidRPr="00EB0D7F">
        <w:rPr>
          <w:sz w:val="24"/>
        </w:rPr>
        <w:t>（</w:t>
      </w:r>
      <w:r w:rsidRPr="00EB0D7F">
        <w:rPr>
          <w:sz w:val="24"/>
        </w:rPr>
        <w:t>4</w:t>
      </w:r>
      <w:r w:rsidRPr="00EB0D7F">
        <w:rPr>
          <w:sz w:val="24"/>
        </w:rPr>
        <w:t>）服务器硬件环境配置管理。</w:t>
      </w:r>
    </w:p>
    <w:p w14:paraId="1B6AEE04" w14:textId="77777777" w:rsidR="00DA7FA6" w:rsidRPr="00EB0D7F" w:rsidRDefault="00000000">
      <w:pPr>
        <w:spacing w:line="360" w:lineRule="auto"/>
        <w:ind w:firstLineChars="200" w:firstLine="480"/>
        <w:rPr>
          <w:sz w:val="24"/>
        </w:rPr>
      </w:pPr>
      <w:r w:rsidRPr="00EB0D7F">
        <w:rPr>
          <w:sz w:val="24"/>
        </w:rPr>
        <w:t>（</w:t>
      </w:r>
      <w:r w:rsidRPr="00EB0D7F">
        <w:rPr>
          <w:sz w:val="24"/>
        </w:rPr>
        <w:t>5</w:t>
      </w:r>
      <w:r w:rsidRPr="00EB0D7F">
        <w:rPr>
          <w:sz w:val="24"/>
        </w:rPr>
        <w:t>）操作系统进程环境配置管理。</w:t>
      </w:r>
    </w:p>
    <w:p w14:paraId="7039D462" w14:textId="77777777" w:rsidR="00DA7FA6" w:rsidRPr="00EB0D7F" w:rsidRDefault="00000000">
      <w:pPr>
        <w:spacing w:line="360" w:lineRule="auto"/>
        <w:ind w:firstLineChars="200" w:firstLine="480"/>
        <w:rPr>
          <w:sz w:val="24"/>
        </w:rPr>
      </w:pPr>
      <w:r w:rsidRPr="00EB0D7F">
        <w:rPr>
          <w:sz w:val="24"/>
        </w:rPr>
        <w:t>（</w:t>
      </w:r>
      <w:r w:rsidRPr="00EB0D7F">
        <w:rPr>
          <w:sz w:val="24"/>
        </w:rPr>
        <w:t>6</w:t>
      </w:r>
      <w:r w:rsidRPr="00EB0D7F">
        <w:rPr>
          <w:sz w:val="24"/>
        </w:rPr>
        <w:t>）存储配置管理。</w:t>
      </w:r>
    </w:p>
    <w:p w14:paraId="7595B7FF" w14:textId="77777777" w:rsidR="00DA7FA6" w:rsidRPr="00EB0D7F" w:rsidRDefault="00000000">
      <w:pPr>
        <w:spacing w:line="360" w:lineRule="auto"/>
        <w:ind w:firstLineChars="200" w:firstLine="480"/>
        <w:rPr>
          <w:sz w:val="24"/>
        </w:rPr>
      </w:pPr>
      <w:r w:rsidRPr="00EB0D7F">
        <w:rPr>
          <w:sz w:val="24"/>
        </w:rPr>
        <w:t>（</w:t>
      </w:r>
      <w:r w:rsidRPr="00EB0D7F">
        <w:rPr>
          <w:sz w:val="24"/>
        </w:rPr>
        <w:t>7</w:t>
      </w:r>
      <w:r w:rsidRPr="00EB0D7F">
        <w:rPr>
          <w:sz w:val="24"/>
        </w:rPr>
        <w:t>）配置记录的模板提供指导和建议。</w:t>
      </w:r>
    </w:p>
    <w:p w14:paraId="0BC0B058" w14:textId="77777777" w:rsidR="00DA7FA6" w:rsidRPr="00EB0D7F" w:rsidRDefault="00000000">
      <w:pPr>
        <w:spacing w:line="360" w:lineRule="auto"/>
        <w:ind w:firstLineChars="200" w:firstLine="480"/>
        <w:rPr>
          <w:sz w:val="24"/>
        </w:rPr>
      </w:pPr>
      <w:r w:rsidRPr="00EB0D7F">
        <w:rPr>
          <w:sz w:val="24"/>
        </w:rPr>
        <w:t>（</w:t>
      </w:r>
      <w:r w:rsidRPr="00EB0D7F">
        <w:rPr>
          <w:sz w:val="24"/>
        </w:rPr>
        <w:t>8</w:t>
      </w:r>
      <w:r w:rsidRPr="00EB0D7F">
        <w:rPr>
          <w:sz w:val="24"/>
        </w:rPr>
        <w:t>）系统或数据备份、数据库及应用变更记录。</w:t>
      </w:r>
    </w:p>
    <w:p w14:paraId="7A39D96F" w14:textId="77777777" w:rsidR="00DA7FA6" w:rsidRPr="00EB0D7F" w:rsidRDefault="00000000">
      <w:pPr>
        <w:spacing w:line="360" w:lineRule="auto"/>
        <w:ind w:firstLineChars="200" w:firstLine="480"/>
        <w:rPr>
          <w:sz w:val="24"/>
        </w:rPr>
      </w:pPr>
      <w:r w:rsidRPr="00EB0D7F">
        <w:rPr>
          <w:sz w:val="24"/>
        </w:rPr>
        <w:t>（</w:t>
      </w:r>
      <w:r w:rsidRPr="00EB0D7F">
        <w:rPr>
          <w:sz w:val="24"/>
        </w:rPr>
        <w:t>9</w:t>
      </w:r>
      <w:r w:rsidRPr="00EB0D7F">
        <w:rPr>
          <w:sz w:val="24"/>
        </w:rPr>
        <w:t>）对监控数据进行管理，为日后系统优化以及升级提供参考依据。</w:t>
      </w:r>
    </w:p>
    <w:p w14:paraId="185783BE" w14:textId="77777777" w:rsidR="00DA7FA6" w:rsidRPr="00EB0D7F" w:rsidRDefault="00000000">
      <w:pPr>
        <w:spacing w:line="360" w:lineRule="auto"/>
        <w:ind w:firstLineChars="200" w:firstLine="480"/>
        <w:rPr>
          <w:sz w:val="24"/>
        </w:rPr>
      </w:pPr>
      <w:r w:rsidRPr="00EB0D7F">
        <w:rPr>
          <w:sz w:val="24"/>
        </w:rPr>
        <w:t>（</w:t>
      </w:r>
      <w:r w:rsidRPr="00EB0D7F">
        <w:rPr>
          <w:sz w:val="24"/>
        </w:rPr>
        <w:t>10</w:t>
      </w:r>
      <w:r w:rsidRPr="00EB0D7F">
        <w:rPr>
          <w:sz w:val="24"/>
        </w:rPr>
        <w:t>）虚拟化系统环境配置管理。</w:t>
      </w:r>
    </w:p>
    <w:p w14:paraId="7065D2C8" w14:textId="77777777" w:rsidR="00DA7FA6" w:rsidRPr="00EB0D7F" w:rsidRDefault="00000000">
      <w:pPr>
        <w:spacing w:line="360" w:lineRule="auto"/>
        <w:ind w:firstLineChars="200" w:firstLine="482"/>
        <w:rPr>
          <w:sz w:val="24"/>
        </w:rPr>
      </w:pPr>
      <w:r w:rsidRPr="00EB0D7F">
        <w:rPr>
          <w:b/>
          <w:bCs/>
          <w:sz w:val="24"/>
        </w:rPr>
        <w:t xml:space="preserve">5.2 </w:t>
      </w:r>
      <w:r w:rsidRPr="00EB0D7F">
        <w:rPr>
          <w:b/>
          <w:bCs/>
          <w:sz w:val="24"/>
        </w:rPr>
        <w:t>配置管理服务（网络安全）</w:t>
      </w:r>
    </w:p>
    <w:p w14:paraId="0D543CCB" w14:textId="77777777" w:rsidR="00DA7FA6" w:rsidRPr="00EB0D7F" w:rsidRDefault="00000000">
      <w:pPr>
        <w:spacing w:line="360" w:lineRule="auto"/>
        <w:ind w:firstLineChars="200" w:firstLine="480"/>
        <w:rPr>
          <w:sz w:val="24"/>
        </w:rPr>
      </w:pPr>
      <w:r w:rsidRPr="00EB0D7F">
        <w:rPr>
          <w:sz w:val="24"/>
        </w:rPr>
        <w:t>（</w:t>
      </w:r>
      <w:r w:rsidRPr="00EB0D7F">
        <w:rPr>
          <w:sz w:val="24"/>
        </w:rPr>
        <w:t>1</w:t>
      </w:r>
      <w:r w:rsidRPr="00EB0D7F">
        <w:rPr>
          <w:sz w:val="24"/>
        </w:rPr>
        <w:t>）根据纪念馆信息系统等级保护第三级测评相关要求，配合纪念馆进行网络安全整改工作。</w:t>
      </w:r>
    </w:p>
    <w:p w14:paraId="73ACEE37" w14:textId="77777777" w:rsidR="00DA7FA6" w:rsidRPr="00EB0D7F" w:rsidRDefault="00000000">
      <w:pPr>
        <w:spacing w:line="360" w:lineRule="auto"/>
        <w:ind w:firstLineChars="200" w:firstLine="480"/>
        <w:rPr>
          <w:sz w:val="24"/>
        </w:rPr>
      </w:pPr>
      <w:r w:rsidRPr="00EB0D7F">
        <w:rPr>
          <w:sz w:val="24"/>
        </w:rPr>
        <w:t>（</w:t>
      </w:r>
      <w:r w:rsidRPr="00EB0D7F">
        <w:rPr>
          <w:sz w:val="24"/>
        </w:rPr>
        <w:t>2</w:t>
      </w:r>
      <w:r w:rsidRPr="00EB0D7F">
        <w:rPr>
          <w:sz w:val="24"/>
        </w:rPr>
        <w:t>）检查负载均衡</w:t>
      </w:r>
      <w:r w:rsidRPr="00EB0D7F">
        <w:rPr>
          <w:sz w:val="24"/>
        </w:rPr>
        <w:t>/</w:t>
      </w:r>
      <w:r w:rsidRPr="00EB0D7F">
        <w:rPr>
          <w:sz w:val="24"/>
        </w:rPr>
        <w:t>防火墙</w:t>
      </w:r>
      <w:r w:rsidRPr="00EB0D7F">
        <w:rPr>
          <w:sz w:val="24"/>
        </w:rPr>
        <w:t>/IPS/IDS/WAF/</w:t>
      </w:r>
      <w:r w:rsidRPr="00EB0D7F">
        <w:rPr>
          <w:sz w:val="24"/>
        </w:rPr>
        <w:t>防病毒网关等重要设备负载情况，保证链路安全。</w:t>
      </w:r>
    </w:p>
    <w:p w14:paraId="4C3BB635" w14:textId="77777777" w:rsidR="00DA7FA6" w:rsidRPr="00EB0D7F" w:rsidRDefault="00000000">
      <w:pPr>
        <w:spacing w:line="360" w:lineRule="auto"/>
        <w:ind w:firstLineChars="200" w:firstLine="480"/>
        <w:rPr>
          <w:sz w:val="24"/>
        </w:rPr>
      </w:pPr>
      <w:r w:rsidRPr="00EB0D7F">
        <w:rPr>
          <w:sz w:val="24"/>
        </w:rPr>
        <w:t>（</w:t>
      </w:r>
      <w:r w:rsidRPr="00EB0D7F">
        <w:rPr>
          <w:sz w:val="24"/>
        </w:rPr>
        <w:t>3</w:t>
      </w:r>
      <w:r w:rsidRPr="00EB0D7F">
        <w:rPr>
          <w:sz w:val="24"/>
        </w:rPr>
        <w:t>）防火墙各项过滤规则策略配置管理。</w:t>
      </w:r>
    </w:p>
    <w:p w14:paraId="29C9DD68" w14:textId="77777777" w:rsidR="00DA7FA6" w:rsidRPr="00EB0D7F" w:rsidRDefault="00000000">
      <w:pPr>
        <w:spacing w:line="360" w:lineRule="auto"/>
        <w:ind w:firstLineChars="200" w:firstLine="480"/>
        <w:rPr>
          <w:sz w:val="24"/>
        </w:rPr>
      </w:pPr>
      <w:r w:rsidRPr="00EB0D7F">
        <w:rPr>
          <w:sz w:val="24"/>
        </w:rPr>
        <w:t>（</w:t>
      </w:r>
      <w:r w:rsidRPr="00EB0D7F">
        <w:rPr>
          <w:sz w:val="24"/>
        </w:rPr>
        <w:t>4</w:t>
      </w:r>
      <w:r w:rsidRPr="00EB0D7F">
        <w:rPr>
          <w:sz w:val="24"/>
        </w:rPr>
        <w:t>）设备密钥管理。</w:t>
      </w:r>
    </w:p>
    <w:p w14:paraId="403FA391" w14:textId="77777777" w:rsidR="00DA7FA6" w:rsidRPr="00EB0D7F" w:rsidRDefault="00000000">
      <w:pPr>
        <w:spacing w:line="360" w:lineRule="auto"/>
        <w:ind w:firstLineChars="200" w:firstLine="480"/>
        <w:rPr>
          <w:sz w:val="24"/>
        </w:rPr>
      </w:pPr>
      <w:r w:rsidRPr="00EB0D7F">
        <w:rPr>
          <w:sz w:val="24"/>
        </w:rPr>
        <w:lastRenderedPageBreak/>
        <w:t>（</w:t>
      </w:r>
      <w:r w:rsidRPr="00EB0D7F">
        <w:rPr>
          <w:sz w:val="24"/>
        </w:rPr>
        <w:t>5</w:t>
      </w:r>
      <w:r w:rsidRPr="00EB0D7F">
        <w:rPr>
          <w:sz w:val="24"/>
        </w:rPr>
        <w:t>）对网络用户与设备访问安全进行管理</w:t>
      </w:r>
      <w:r w:rsidRPr="00EB0D7F">
        <w:rPr>
          <w:sz w:val="24"/>
        </w:rPr>
        <w:t>.</w:t>
      </w:r>
    </w:p>
    <w:p w14:paraId="6472C1C6" w14:textId="77777777" w:rsidR="00DA7FA6" w:rsidRPr="00EB0D7F" w:rsidRDefault="00000000">
      <w:pPr>
        <w:spacing w:line="360" w:lineRule="auto"/>
        <w:ind w:firstLineChars="200" w:firstLine="480"/>
        <w:rPr>
          <w:sz w:val="24"/>
        </w:rPr>
      </w:pPr>
      <w:r w:rsidRPr="00EB0D7F">
        <w:rPr>
          <w:sz w:val="24"/>
        </w:rPr>
        <w:t>（</w:t>
      </w:r>
      <w:r w:rsidRPr="00EB0D7F">
        <w:rPr>
          <w:sz w:val="24"/>
        </w:rPr>
        <w:t>6</w:t>
      </w:r>
      <w:r w:rsidRPr="00EB0D7F">
        <w:rPr>
          <w:sz w:val="24"/>
        </w:rPr>
        <w:t>）定期检查系统漏洞，包括网络、操作系统与数据库，并根据实际情况弥补安全漏洞。</w:t>
      </w:r>
    </w:p>
    <w:p w14:paraId="2180A971" w14:textId="77777777" w:rsidR="00DA7FA6" w:rsidRPr="00EB0D7F" w:rsidRDefault="00000000">
      <w:pPr>
        <w:spacing w:line="360" w:lineRule="auto"/>
        <w:ind w:leftChars="266" w:left="559"/>
        <w:rPr>
          <w:b/>
          <w:bCs/>
          <w:sz w:val="24"/>
        </w:rPr>
      </w:pPr>
      <w:r w:rsidRPr="00EB0D7F">
        <w:rPr>
          <w:b/>
          <w:bCs/>
          <w:sz w:val="24"/>
        </w:rPr>
        <w:t>6.</w:t>
      </w:r>
      <w:r w:rsidRPr="00EB0D7F">
        <w:rPr>
          <w:b/>
          <w:bCs/>
          <w:sz w:val="24"/>
        </w:rPr>
        <w:t>技术资料及咨询服务</w:t>
      </w:r>
    </w:p>
    <w:p w14:paraId="5FF105BA" w14:textId="77777777" w:rsidR="00DA7FA6" w:rsidRPr="00EB0D7F" w:rsidRDefault="00000000">
      <w:pPr>
        <w:spacing w:line="360" w:lineRule="auto"/>
        <w:ind w:firstLineChars="200" w:firstLine="480"/>
        <w:rPr>
          <w:sz w:val="24"/>
        </w:rPr>
      </w:pPr>
      <w:r w:rsidRPr="00EB0D7F">
        <w:rPr>
          <w:sz w:val="24"/>
        </w:rPr>
        <w:t>6.1</w:t>
      </w:r>
      <w:r w:rsidRPr="00EB0D7F">
        <w:rPr>
          <w:sz w:val="24"/>
        </w:rPr>
        <w:t>运维服务供应商为纪念馆提供有关产品知识、操作手册、设备运行维护经验、产品维保信息、技术文档、设备档案等资料。常用资料应提供纸质文档。</w:t>
      </w:r>
    </w:p>
    <w:p w14:paraId="3C759AD2" w14:textId="77777777" w:rsidR="00DA7FA6" w:rsidRPr="00EB0D7F" w:rsidRDefault="00000000">
      <w:pPr>
        <w:spacing w:line="360" w:lineRule="auto"/>
        <w:ind w:firstLineChars="200" w:firstLine="480"/>
        <w:rPr>
          <w:sz w:val="24"/>
        </w:rPr>
      </w:pPr>
      <w:r w:rsidRPr="00EB0D7F">
        <w:rPr>
          <w:sz w:val="24"/>
        </w:rPr>
        <w:t>6.2</w:t>
      </w:r>
      <w:r w:rsidRPr="00EB0D7F">
        <w:rPr>
          <w:sz w:val="24"/>
        </w:rPr>
        <w:t>运维服务供应商应提供</w:t>
      </w:r>
      <w:r w:rsidRPr="00EB0D7F">
        <w:rPr>
          <w:sz w:val="24"/>
        </w:rPr>
        <w:t>WEB</w:t>
      </w:r>
      <w:r w:rsidRPr="00EB0D7F">
        <w:rPr>
          <w:sz w:val="24"/>
        </w:rPr>
        <w:t>、</w:t>
      </w:r>
      <w:r w:rsidRPr="00EB0D7F">
        <w:rPr>
          <w:sz w:val="24"/>
        </w:rPr>
        <w:t>FTP</w:t>
      </w:r>
      <w:r w:rsidRPr="00EB0D7F">
        <w:rPr>
          <w:sz w:val="24"/>
        </w:rPr>
        <w:t>等方式，保证资料方便共享。</w:t>
      </w:r>
    </w:p>
    <w:p w14:paraId="06C1337F" w14:textId="77777777" w:rsidR="00DA7FA6" w:rsidRPr="00EB0D7F" w:rsidRDefault="00000000">
      <w:pPr>
        <w:spacing w:line="360" w:lineRule="auto"/>
        <w:ind w:firstLineChars="200" w:firstLine="480"/>
        <w:rPr>
          <w:sz w:val="24"/>
        </w:rPr>
      </w:pPr>
      <w:r w:rsidRPr="00EB0D7F">
        <w:rPr>
          <w:sz w:val="24"/>
        </w:rPr>
        <w:t>6.3</w:t>
      </w:r>
      <w:r w:rsidRPr="00EB0D7F">
        <w:rPr>
          <w:sz w:val="24"/>
        </w:rPr>
        <w:t>根据纪念馆的信息化使用需求，随时配合纪念馆进行信息化方案编写、技术咨询、技术售前支持等；项目服务结束前需提供项目结项报告。</w:t>
      </w:r>
    </w:p>
    <w:p w14:paraId="3CE1545F" w14:textId="77777777" w:rsidR="00DA7FA6" w:rsidRPr="00EB0D7F" w:rsidRDefault="00000000">
      <w:pPr>
        <w:spacing w:line="360" w:lineRule="auto"/>
        <w:ind w:firstLineChars="199" w:firstLine="478"/>
        <w:rPr>
          <w:sz w:val="24"/>
        </w:rPr>
      </w:pPr>
      <w:r w:rsidRPr="00EB0D7F">
        <w:rPr>
          <w:sz w:val="24"/>
        </w:rPr>
        <w:t>6.4</w:t>
      </w:r>
      <w:r w:rsidRPr="00EB0D7F">
        <w:rPr>
          <w:sz w:val="24"/>
        </w:rPr>
        <w:t>对所维护的硬件、软件的变更及时进行更新，包括流程图、线路图、系统图、设备清单等文档记录。</w:t>
      </w:r>
    </w:p>
    <w:p w14:paraId="2B6E940F" w14:textId="77777777" w:rsidR="00DA7FA6" w:rsidRPr="00EB0D7F" w:rsidRDefault="00000000">
      <w:pPr>
        <w:spacing w:line="360" w:lineRule="auto"/>
        <w:ind w:firstLineChars="200" w:firstLine="480"/>
        <w:contextualSpacing/>
        <w:rPr>
          <w:b/>
          <w:sz w:val="24"/>
        </w:rPr>
      </w:pPr>
      <w:r w:rsidRPr="00EB0D7F">
        <w:rPr>
          <w:sz w:val="24"/>
        </w:rPr>
        <w:t>6.5</w:t>
      </w:r>
      <w:r w:rsidRPr="00EB0D7F">
        <w:rPr>
          <w:sz w:val="24"/>
        </w:rPr>
        <w:t>需要根据信息系统的功能和特点，做好运维过程的所有文档的记录和归档工作，包括各种形式的服务总结、巡检报告、工作汇报、技术方案等。</w:t>
      </w:r>
    </w:p>
    <w:p w14:paraId="4C32CB3B" w14:textId="77777777" w:rsidR="00DA7FA6" w:rsidRPr="00EB0D7F" w:rsidRDefault="00000000">
      <w:pPr>
        <w:spacing w:line="360" w:lineRule="auto"/>
        <w:ind w:leftChars="266" w:left="559"/>
        <w:rPr>
          <w:b/>
          <w:bCs/>
          <w:sz w:val="24"/>
          <w:lang w:val="zh-CN"/>
        </w:rPr>
      </w:pPr>
      <w:r w:rsidRPr="00EB0D7F">
        <w:rPr>
          <w:b/>
          <w:bCs/>
          <w:sz w:val="24"/>
        </w:rPr>
        <w:t>7.</w:t>
      </w:r>
      <w:r w:rsidRPr="00EB0D7F">
        <w:rPr>
          <w:b/>
          <w:bCs/>
          <w:sz w:val="24"/>
          <w:lang w:val="zh-CN"/>
        </w:rPr>
        <w:t>应急方案设计</w:t>
      </w:r>
      <w:r w:rsidRPr="00EB0D7F">
        <w:rPr>
          <w:b/>
          <w:bCs/>
          <w:sz w:val="24"/>
        </w:rPr>
        <w:t>及</w:t>
      </w:r>
      <w:r w:rsidRPr="00EB0D7F">
        <w:rPr>
          <w:b/>
          <w:bCs/>
          <w:sz w:val="24"/>
          <w:lang w:val="zh-CN"/>
        </w:rPr>
        <w:t>预演服务</w:t>
      </w:r>
    </w:p>
    <w:p w14:paraId="53AB70B9" w14:textId="77777777" w:rsidR="00DA7FA6" w:rsidRPr="00EB0D7F" w:rsidRDefault="00000000">
      <w:pPr>
        <w:spacing w:line="360" w:lineRule="auto"/>
        <w:ind w:firstLineChars="200" w:firstLine="480"/>
        <w:rPr>
          <w:sz w:val="24"/>
        </w:rPr>
      </w:pPr>
      <w:r w:rsidRPr="00EB0D7F">
        <w:rPr>
          <w:sz w:val="24"/>
        </w:rPr>
        <w:t>7.1</w:t>
      </w:r>
      <w:r w:rsidRPr="00EB0D7F">
        <w:rPr>
          <w:sz w:val="24"/>
        </w:rPr>
        <w:t>运维服务供应商需在与纪念馆共同根据纪念馆业务需求和服务质量要求的前提下，确定应急恢复计划的范围与目标，设计提供应急恢复方案，以保证纪念馆业务的持续性和可用性。双方需共同讨论以完成应急恢复方案设计。</w:t>
      </w:r>
    </w:p>
    <w:p w14:paraId="73103E53" w14:textId="77777777" w:rsidR="00DA7FA6" w:rsidRPr="00EB0D7F" w:rsidRDefault="00000000">
      <w:pPr>
        <w:spacing w:line="360" w:lineRule="auto"/>
        <w:ind w:firstLineChars="200" w:firstLine="480"/>
        <w:rPr>
          <w:sz w:val="24"/>
        </w:rPr>
      </w:pPr>
      <w:r w:rsidRPr="00EB0D7F">
        <w:rPr>
          <w:sz w:val="24"/>
        </w:rPr>
        <w:t>7.2</w:t>
      </w:r>
      <w:r w:rsidRPr="00EB0D7F">
        <w:rPr>
          <w:sz w:val="24"/>
        </w:rPr>
        <w:t>应急恢复方案设计完成后，双方应共同参与，完成应急方案的测试预演，以确定其是否满足业务需要和达到设定的恢复目标。</w:t>
      </w:r>
    </w:p>
    <w:p w14:paraId="5133DD2E" w14:textId="77777777" w:rsidR="00DA7FA6" w:rsidRPr="00EB0D7F" w:rsidRDefault="00000000">
      <w:pPr>
        <w:spacing w:line="360" w:lineRule="auto"/>
        <w:ind w:firstLineChars="200" w:firstLine="480"/>
        <w:rPr>
          <w:sz w:val="24"/>
        </w:rPr>
      </w:pPr>
      <w:r w:rsidRPr="00EB0D7F">
        <w:rPr>
          <w:sz w:val="24"/>
        </w:rPr>
        <w:t>7.3</w:t>
      </w:r>
      <w:r w:rsidRPr="00EB0D7F">
        <w:rPr>
          <w:sz w:val="24"/>
        </w:rPr>
        <w:t>运维服务供应商应负责对纪念馆维护人员进行应急方案操作培训以确保需要时可以立即启动。</w:t>
      </w:r>
    </w:p>
    <w:p w14:paraId="4DB8FE42" w14:textId="77777777" w:rsidR="00DA7FA6" w:rsidRPr="00EB0D7F" w:rsidRDefault="00000000">
      <w:pPr>
        <w:spacing w:line="360" w:lineRule="auto"/>
        <w:ind w:leftChars="266" w:left="559"/>
        <w:rPr>
          <w:sz w:val="24"/>
        </w:rPr>
      </w:pPr>
      <w:r w:rsidRPr="00EB0D7F">
        <w:rPr>
          <w:b/>
          <w:bCs/>
          <w:sz w:val="24"/>
        </w:rPr>
        <w:t>（四）服务要求（应用系统运营）</w:t>
      </w:r>
    </w:p>
    <w:p w14:paraId="4CFF0DEE" w14:textId="77777777" w:rsidR="00DA7FA6" w:rsidRPr="00EB0D7F" w:rsidRDefault="00000000">
      <w:pPr>
        <w:spacing w:line="360" w:lineRule="auto"/>
        <w:ind w:firstLineChars="200" w:firstLine="482"/>
        <w:rPr>
          <w:b/>
          <w:bCs/>
          <w:sz w:val="24"/>
        </w:rPr>
      </w:pPr>
      <w:r w:rsidRPr="00EB0D7F">
        <w:rPr>
          <w:b/>
          <w:bCs/>
          <w:sz w:val="24"/>
        </w:rPr>
        <w:t>1.</w:t>
      </w:r>
      <w:r w:rsidRPr="00EB0D7F">
        <w:rPr>
          <w:b/>
          <w:bCs/>
          <w:sz w:val="24"/>
        </w:rPr>
        <w:t>系统后台日常运营服务</w:t>
      </w:r>
    </w:p>
    <w:p w14:paraId="6FC64923" w14:textId="77777777" w:rsidR="00DA7FA6" w:rsidRPr="00EB0D7F" w:rsidRDefault="00000000">
      <w:pPr>
        <w:spacing w:line="360" w:lineRule="auto"/>
        <w:ind w:firstLineChars="200" w:firstLine="480"/>
        <w:rPr>
          <w:sz w:val="24"/>
        </w:rPr>
      </w:pPr>
      <w:r w:rsidRPr="00EB0D7F">
        <w:rPr>
          <w:sz w:val="24"/>
        </w:rPr>
        <w:t>提供所有软件应用系统后台日常运营、设置和管理，包括但不限于：流程权限变更、人员增减、部门调整、密码修改、文件下架、票数调整、预约日期调整、定时广播时间调整等，并做好服务记录表。</w:t>
      </w:r>
    </w:p>
    <w:p w14:paraId="24F0B037" w14:textId="77777777" w:rsidR="00DA7FA6" w:rsidRPr="00EB0D7F" w:rsidRDefault="00000000">
      <w:pPr>
        <w:spacing w:line="360" w:lineRule="auto"/>
        <w:ind w:firstLineChars="200" w:firstLine="482"/>
        <w:rPr>
          <w:b/>
          <w:bCs/>
          <w:sz w:val="24"/>
        </w:rPr>
      </w:pPr>
      <w:r w:rsidRPr="00EB0D7F">
        <w:rPr>
          <w:b/>
          <w:bCs/>
          <w:sz w:val="24"/>
        </w:rPr>
        <w:t>2.</w:t>
      </w:r>
      <w:r w:rsidRPr="00EB0D7F">
        <w:rPr>
          <w:b/>
          <w:bCs/>
          <w:sz w:val="24"/>
        </w:rPr>
        <w:t>内容更新发布服务</w:t>
      </w:r>
    </w:p>
    <w:p w14:paraId="40A4E20E" w14:textId="77777777" w:rsidR="00DA7FA6" w:rsidRPr="00EB0D7F" w:rsidRDefault="00000000">
      <w:pPr>
        <w:spacing w:line="360" w:lineRule="auto"/>
        <w:ind w:firstLineChars="200" w:firstLine="480"/>
        <w:rPr>
          <w:b/>
          <w:bCs/>
          <w:sz w:val="24"/>
        </w:rPr>
      </w:pPr>
      <w:r w:rsidRPr="00EB0D7F">
        <w:rPr>
          <w:sz w:val="24"/>
        </w:rPr>
        <w:t>官方网站、序厅信息发布系统、信息导览系统内容更新、上传管理、定时开关等，并做好服务记录表。</w:t>
      </w:r>
    </w:p>
    <w:p w14:paraId="10811625" w14:textId="77777777" w:rsidR="00DA7FA6" w:rsidRPr="00EB0D7F" w:rsidRDefault="00000000">
      <w:pPr>
        <w:spacing w:line="360" w:lineRule="auto"/>
        <w:ind w:firstLineChars="200" w:firstLine="482"/>
        <w:rPr>
          <w:b/>
          <w:bCs/>
          <w:sz w:val="24"/>
        </w:rPr>
      </w:pPr>
      <w:r w:rsidRPr="00EB0D7F">
        <w:rPr>
          <w:b/>
          <w:bCs/>
          <w:sz w:val="24"/>
        </w:rPr>
        <w:t>（五）服务要求（应急保障、软件支持、备品备件）</w:t>
      </w:r>
    </w:p>
    <w:p w14:paraId="433B41DD" w14:textId="77777777" w:rsidR="00DA7FA6" w:rsidRPr="00EB0D7F" w:rsidRDefault="00000000">
      <w:pPr>
        <w:spacing w:line="360" w:lineRule="auto"/>
        <w:ind w:firstLineChars="200" w:firstLine="482"/>
        <w:rPr>
          <w:b/>
          <w:bCs/>
          <w:sz w:val="24"/>
        </w:rPr>
      </w:pPr>
      <w:r w:rsidRPr="00EB0D7F">
        <w:rPr>
          <w:b/>
          <w:bCs/>
          <w:sz w:val="24"/>
        </w:rPr>
        <w:lastRenderedPageBreak/>
        <w:t>1.</w:t>
      </w:r>
      <w:r w:rsidRPr="00EB0D7F">
        <w:rPr>
          <w:b/>
          <w:bCs/>
          <w:sz w:val="24"/>
        </w:rPr>
        <w:t>重大活动及法定节假日应急保障服务</w:t>
      </w:r>
    </w:p>
    <w:p w14:paraId="535A8C82" w14:textId="77777777" w:rsidR="00DA7FA6" w:rsidRPr="00EB0D7F" w:rsidRDefault="00000000">
      <w:pPr>
        <w:spacing w:line="360" w:lineRule="auto"/>
        <w:ind w:firstLineChars="199" w:firstLine="478"/>
        <w:rPr>
          <w:sz w:val="24"/>
        </w:rPr>
      </w:pPr>
      <w:r w:rsidRPr="00EB0D7F">
        <w:rPr>
          <w:sz w:val="24"/>
        </w:rPr>
        <w:t>国庆、元旦、春节等重大节假日、重要安全保障日（包括但不限于重要接待活动、重要的系统升级扩容期间等）提供应急服务及全天候（工作时间）现场驻场保障服务。</w:t>
      </w:r>
    </w:p>
    <w:p w14:paraId="53CD2D2B" w14:textId="77777777" w:rsidR="00DA7FA6" w:rsidRPr="00EB0D7F" w:rsidRDefault="00000000">
      <w:pPr>
        <w:spacing w:line="360" w:lineRule="auto"/>
        <w:ind w:leftChars="266" w:left="559"/>
        <w:rPr>
          <w:b/>
          <w:bCs/>
          <w:sz w:val="24"/>
        </w:rPr>
      </w:pPr>
      <w:r w:rsidRPr="00EB0D7F">
        <w:rPr>
          <w:b/>
          <w:bCs/>
          <w:sz w:val="24"/>
        </w:rPr>
        <w:t>2.</w:t>
      </w:r>
      <w:r w:rsidRPr="00EB0D7F">
        <w:rPr>
          <w:rFonts w:hint="eastAsia"/>
          <w:b/>
          <w:bCs/>
          <w:sz w:val="24"/>
        </w:rPr>
        <w:t>硬件续保及</w:t>
      </w:r>
      <w:r w:rsidRPr="00EB0D7F">
        <w:rPr>
          <w:b/>
          <w:bCs/>
          <w:sz w:val="24"/>
        </w:rPr>
        <w:t>软件系统技术支持服务</w:t>
      </w:r>
    </w:p>
    <w:p w14:paraId="014AB194" w14:textId="77777777" w:rsidR="00DA7FA6" w:rsidRPr="00EB0D7F" w:rsidRDefault="00000000">
      <w:pPr>
        <w:spacing w:line="360" w:lineRule="auto"/>
        <w:ind w:firstLineChars="199" w:firstLine="478"/>
        <w:rPr>
          <w:rStyle w:val="aff3"/>
        </w:rPr>
      </w:pPr>
      <w:r w:rsidRPr="00EB0D7F">
        <w:rPr>
          <w:sz w:val="24"/>
        </w:rPr>
        <w:t>2.1</w:t>
      </w:r>
      <w:r w:rsidRPr="00EB0D7F">
        <w:rPr>
          <w:rFonts w:hint="eastAsia"/>
          <w:sz w:val="24"/>
        </w:rPr>
        <w:t xml:space="preserve"> </w:t>
      </w:r>
      <w:r w:rsidRPr="00EB0D7F">
        <w:rPr>
          <w:sz w:val="24"/>
        </w:rPr>
        <w:t>对纪念馆信息化系统</w:t>
      </w:r>
      <w:r w:rsidRPr="00EB0D7F">
        <w:rPr>
          <w:sz w:val="24"/>
        </w:rPr>
        <w:t>/</w:t>
      </w:r>
      <w:r w:rsidRPr="00EB0D7F">
        <w:rPr>
          <w:sz w:val="24"/>
        </w:rPr>
        <w:t>设备中，由于硬件质保、系统授权、特征库、病毒库、规则库等到期原因，设备原厂</w:t>
      </w:r>
      <w:r w:rsidRPr="00EB0D7F">
        <w:rPr>
          <w:rFonts w:hint="eastAsia"/>
          <w:sz w:val="24"/>
        </w:rPr>
        <w:t>/</w:t>
      </w:r>
      <w:r w:rsidRPr="00EB0D7F">
        <w:rPr>
          <w:sz w:val="24"/>
        </w:rPr>
        <w:t>代理商无法提供硬件质保、售后技术支持服务，或设备</w:t>
      </w:r>
      <w:r w:rsidRPr="00EB0D7F">
        <w:rPr>
          <w:rFonts w:hint="eastAsia"/>
          <w:sz w:val="24"/>
        </w:rPr>
        <w:t>故障必须由原厂</w:t>
      </w:r>
      <w:r w:rsidRPr="00EB0D7F">
        <w:rPr>
          <w:rFonts w:hint="eastAsia"/>
          <w:sz w:val="24"/>
        </w:rPr>
        <w:t>/</w:t>
      </w:r>
      <w:r w:rsidRPr="00EB0D7F">
        <w:rPr>
          <w:rFonts w:hint="eastAsia"/>
          <w:sz w:val="24"/>
        </w:rPr>
        <w:t>代理商来处理</w:t>
      </w:r>
      <w:r w:rsidRPr="00EB0D7F">
        <w:rPr>
          <w:sz w:val="24"/>
        </w:rPr>
        <w:t>的，由运维服务供应商承担续保续费费用</w:t>
      </w:r>
      <w:r w:rsidRPr="00EB0D7F">
        <w:rPr>
          <w:rFonts w:hint="eastAsia"/>
          <w:sz w:val="24"/>
        </w:rPr>
        <w:t>，续保时间一年，供应商应对此提供承诺函并加盖公章。</w:t>
      </w:r>
    </w:p>
    <w:p w14:paraId="298B1DE9" w14:textId="77777777" w:rsidR="00DA7FA6" w:rsidRPr="00EB0D7F" w:rsidRDefault="00000000">
      <w:pPr>
        <w:pStyle w:val="a7"/>
        <w:ind w:firstLineChars="200" w:firstLine="480"/>
        <w:rPr>
          <w:rStyle w:val="aff3"/>
          <w:sz w:val="24"/>
          <w:szCs w:val="24"/>
        </w:rPr>
      </w:pPr>
      <w:r w:rsidRPr="00EB0D7F">
        <w:rPr>
          <w:rStyle w:val="aff3"/>
          <w:rFonts w:hint="eastAsia"/>
          <w:sz w:val="24"/>
          <w:szCs w:val="24"/>
        </w:rPr>
        <w:t>续保设备清单</w:t>
      </w:r>
    </w:p>
    <w:tbl>
      <w:tblPr>
        <w:tblStyle w:val="afd"/>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0"/>
        <w:gridCol w:w="1150"/>
        <w:gridCol w:w="2388"/>
        <w:gridCol w:w="999"/>
        <w:gridCol w:w="873"/>
        <w:gridCol w:w="709"/>
      </w:tblGrid>
      <w:tr w:rsidR="00EB0D7F" w:rsidRPr="00EB0D7F" w14:paraId="4530B286" w14:textId="77777777">
        <w:trPr>
          <w:jc w:val="center"/>
        </w:trPr>
        <w:tc>
          <w:tcPr>
            <w:tcW w:w="704" w:type="dxa"/>
            <w:vAlign w:val="center"/>
          </w:tcPr>
          <w:p w14:paraId="59072E63" w14:textId="77777777" w:rsidR="00DA7FA6" w:rsidRPr="00EB0D7F" w:rsidRDefault="00000000">
            <w:pPr>
              <w:pStyle w:val="a7"/>
              <w:jc w:val="center"/>
              <w:rPr>
                <w:rStyle w:val="aff3"/>
              </w:rPr>
            </w:pPr>
            <w:r w:rsidRPr="00EB0D7F">
              <w:rPr>
                <w:rStyle w:val="aff3"/>
                <w:rFonts w:hint="eastAsia"/>
              </w:rPr>
              <w:t>序号</w:t>
            </w:r>
          </w:p>
        </w:tc>
        <w:tc>
          <w:tcPr>
            <w:tcW w:w="1700" w:type="dxa"/>
            <w:vAlign w:val="center"/>
          </w:tcPr>
          <w:p w14:paraId="038B80E5" w14:textId="77777777" w:rsidR="00DA7FA6" w:rsidRPr="00EB0D7F" w:rsidRDefault="00000000">
            <w:pPr>
              <w:pStyle w:val="a7"/>
              <w:jc w:val="center"/>
              <w:rPr>
                <w:rStyle w:val="aff3"/>
              </w:rPr>
            </w:pPr>
            <w:r w:rsidRPr="00EB0D7F">
              <w:rPr>
                <w:rStyle w:val="aff3"/>
                <w:rFonts w:hint="eastAsia"/>
              </w:rPr>
              <w:t>设备类型</w:t>
            </w:r>
          </w:p>
        </w:tc>
        <w:tc>
          <w:tcPr>
            <w:tcW w:w="1150" w:type="dxa"/>
            <w:vAlign w:val="center"/>
          </w:tcPr>
          <w:p w14:paraId="19DC82CC" w14:textId="77777777" w:rsidR="00DA7FA6" w:rsidRPr="00EB0D7F" w:rsidRDefault="00000000">
            <w:pPr>
              <w:pStyle w:val="a7"/>
              <w:jc w:val="center"/>
              <w:rPr>
                <w:rStyle w:val="aff3"/>
              </w:rPr>
            </w:pPr>
            <w:r w:rsidRPr="00EB0D7F">
              <w:rPr>
                <w:rStyle w:val="aff3"/>
                <w:rFonts w:hint="eastAsia"/>
              </w:rPr>
              <w:t>品牌</w:t>
            </w:r>
          </w:p>
        </w:tc>
        <w:tc>
          <w:tcPr>
            <w:tcW w:w="2388" w:type="dxa"/>
            <w:vAlign w:val="center"/>
          </w:tcPr>
          <w:p w14:paraId="3B928907" w14:textId="77777777" w:rsidR="00DA7FA6" w:rsidRPr="00EB0D7F" w:rsidRDefault="00000000">
            <w:pPr>
              <w:pStyle w:val="a7"/>
              <w:jc w:val="center"/>
              <w:rPr>
                <w:rStyle w:val="aff3"/>
              </w:rPr>
            </w:pPr>
            <w:r w:rsidRPr="00EB0D7F">
              <w:rPr>
                <w:rStyle w:val="aff3"/>
                <w:rFonts w:hint="eastAsia"/>
              </w:rPr>
              <w:t>型号</w:t>
            </w:r>
          </w:p>
        </w:tc>
        <w:tc>
          <w:tcPr>
            <w:tcW w:w="999" w:type="dxa"/>
            <w:vAlign w:val="center"/>
          </w:tcPr>
          <w:p w14:paraId="7F9F9EDE" w14:textId="77777777" w:rsidR="00DA7FA6" w:rsidRPr="00EB0D7F" w:rsidRDefault="00000000">
            <w:pPr>
              <w:pStyle w:val="a7"/>
              <w:jc w:val="center"/>
              <w:rPr>
                <w:rStyle w:val="aff3"/>
              </w:rPr>
            </w:pPr>
            <w:r w:rsidRPr="00EB0D7F">
              <w:rPr>
                <w:rStyle w:val="aff3"/>
                <w:rFonts w:hint="eastAsia"/>
              </w:rPr>
              <w:t>购置年限</w:t>
            </w:r>
          </w:p>
        </w:tc>
        <w:tc>
          <w:tcPr>
            <w:tcW w:w="873" w:type="dxa"/>
            <w:vAlign w:val="center"/>
          </w:tcPr>
          <w:p w14:paraId="299E95DF" w14:textId="77777777" w:rsidR="00DA7FA6" w:rsidRPr="00EB0D7F" w:rsidRDefault="00000000">
            <w:pPr>
              <w:pStyle w:val="a7"/>
              <w:jc w:val="center"/>
              <w:rPr>
                <w:rStyle w:val="aff3"/>
              </w:rPr>
            </w:pPr>
            <w:r w:rsidRPr="00EB0D7F">
              <w:rPr>
                <w:rStyle w:val="aff3"/>
                <w:rFonts w:hint="eastAsia"/>
              </w:rPr>
              <w:t>在保状态</w:t>
            </w:r>
          </w:p>
        </w:tc>
        <w:tc>
          <w:tcPr>
            <w:tcW w:w="709" w:type="dxa"/>
            <w:vAlign w:val="center"/>
          </w:tcPr>
          <w:p w14:paraId="43E86327" w14:textId="77777777" w:rsidR="00DA7FA6" w:rsidRPr="00EB0D7F" w:rsidRDefault="00000000">
            <w:pPr>
              <w:pStyle w:val="a7"/>
              <w:jc w:val="center"/>
              <w:rPr>
                <w:rStyle w:val="aff3"/>
              </w:rPr>
            </w:pPr>
            <w:r w:rsidRPr="00EB0D7F">
              <w:rPr>
                <w:rStyle w:val="aff3"/>
                <w:rFonts w:hint="eastAsia"/>
              </w:rPr>
              <w:t>数量</w:t>
            </w:r>
          </w:p>
        </w:tc>
      </w:tr>
      <w:tr w:rsidR="00EB0D7F" w:rsidRPr="00EB0D7F" w14:paraId="1CAA7640" w14:textId="77777777">
        <w:trPr>
          <w:jc w:val="center"/>
        </w:trPr>
        <w:tc>
          <w:tcPr>
            <w:tcW w:w="704" w:type="dxa"/>
            <w:vAlign w:val="center"/>
          </w:tcPr>
          <w:p w14:paraId="783D92F9" w14:textId="77777777" w:rsidR="00DA7FA6" w:rsidRPr="00EB0D7F" w:rsidRDefault="00000000">
            <w:pPr>
              <w:pStyle w:val="a7"/>
              <w:jc w:val="center"/>
              <w:rPr>
                <w:rStyle w:val="aff3"/>
              </w:rPr>
            </w:pPr>
            <w:r w:rsidRPr="00EB0D7F">
              <w:rPr>
                <w:rStyle w:val="aff3"/>
                <w:rFonts w:hint="eastAsia"/>
              </w:rPr>
              <w:t>1</w:t>
            </w:r>
          </w:p>
        </w:tc>
        <w:tc>
          <w:tcPr>
            <w:tcW w:w="1700" w:type="dxa"/>
            <w:vAlign w:val="center"/>
          </w:tcPr>
          <w:p w14:paraId="6D3C418E" w14:textId="77777777" w:rsidR="00DA7FA6" w:rsidRPr="00EB0D7F" w:rsidRDefault="00000000">
            <w:pPr>
              <w:pStyle w:val="a7"/>
              <w:jc w:val="center"/>
              <w:rPr>
                <w:rStyle w:val="aff3"/>
              </w:rPr>
            </w:pPr>
            <w:r w:rsidRPr="00EB0D7F">
              <w:rPr>
                <w:rStyle w:val="aff3"/>
              </w:rPr>
              <w:t>负载均衡</w:t>
            </w:r>
          </w:p>
        </w:tc>
        <w:tc>
          <w:tcPr>
            <w:tcW w:w="1150" w:type="dxa"/>
            <w:vAlign w:val="center"/>
          </w:tcPr>
          <w:p w14:paraId="3BABE264"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4C18EF45" w14:textId="77777777" w:rsidR="00DA7FA6" w:rsidRPr="00EB0D7F" w:rsidRDefault="00000000">
            <w:pPr>
              <w:pStyle w:val="a7"/>
              <w:jc w:val="center"/>
              <w:rPr>
                <w:rStyle w:val="aff3"/>
              </w:rPr>
            </w:pPr>
            <w:r w:rsidRPr="00EB0D7F">
              <w:rPr>
                <w:rStyle w:val="aff3"/>
              </w:rPr>
              <w:t>Leadsec-ADC428</w:t>
            </w:r>
          </w:p>
        </w:tc>
        <w:tc>
          <w:tcPr>
            <w:tcW w:w="999" w:type="dxa"/>
            <w:vAlign w:val="center"/>
          </w:tcPr>
          <w:p w14:paraId="739FF4D8" w14:textId="77777777" w:rsidR="00DA7FA6" w:rsidRPr="00EB0D7F" w:rsidRDefault="00000000">
            <w:pPr>
              <w:pStyle w:val="a7"/>
              <w:jc w:val="center"/>
              <w:rPr>
                <w:rStyle w:val="aff3"/>
              </w:rPr>
            </w:pPr>
            <w:r w:rsidRPr="00EB0D7F">
              <w:rPr>
                <w:rStyle w:val="aff3"/>
              </w:rPr>
              <w:t>2019/12</w:t>
            </w:r>
          </w:p>
        </w:tc>
        <w:tc>
          <w:tcPr>
            <w:tcW w:w="873" w:type="dxa"/>
            <w:vAlign w:val="center"/>
          </w:tcPr>
          <w:p w14:paraId="5A80E6F2"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1E28C216" w14:textId="77777777" w:rsidR="00DA7FA6" w:rsidRPr="00EB0D7F" w:rsidRDefault="00000000">
            <w:pPr>
              <w:pStyle w:val="a7"/>
              <w:jc w:val="center"/>
              <w:rPr>
                <w:rStyle w:val="aff3"/>
              </w:rPr>
            </w:pPr>
            <w:r w:rsidRPr="00EB0D7F">
              <w:rPr>
                <w:rStyle w:val="aff3"/>
                <w:rFonts w:hint="eastAsia"/>
              </w:rPr>
              <w:t>2</w:t>
            </w:r>
          </w:p>
        </w:tc>
      </w:tr>
      <w:tr w:rsidR="00EB0D7F" w:rsidRPr="00EB0D7F" w14:paraId="76E18F53" w14:textId="77777777">
        <w:trPr>
          <w:jc w:val="center"/>
        </w:trPr>
        <w:tc>
          <w:tcPr>
            <w:tcW w:w="704" w:type="dxa"/>
            <w:vAlign w:val="center"/>
          </w:tcPr>
          <w:p w14:paraId="528727D3" w14:textId="77777777" w:rsidR="00DA7FA6" w:rsidRPr="00EB0D7F" w:rsidRDefault="00000000">
            <w:pPr>
              <w:pStyle w:val="a7"/>
              <w:jc w:val="center"/>
              <w:rPr>
                <w:rStyle w:val="aff3"/>
              </w:rPr>
            </w:pPr>
            <w:r w:rsidRPr="00EB0D7F">
              <w:rPr>
                <w:rStyle w:val="aff3"/>
                <w:rFonts w:hint="eastAsia"/>
              </w:rPr>
              <w:t>2</w:t>
            </w:r>
          </w:p>
        </w:tc>
        <w:tc>
          <w:tcPr>
            <w:tcW w:w="1700" w:type="dxa"/>
            <w:vAlign w:val="center"/>
          </w:tcPr>
          <w:p w14:paraId="260FBACC" w14:textId="77777777" w:rsidR="00DA7FA6" w:rsidRPr="00EB0D7F" w:rsidRDefault="00000000">
            <w:pPr>
              <w:pStyle w:val="a7"/>
              <w:jc w:val="center"/>
              <w:rPr>
                <w:rStyle w:val="aff3"/>
              </w:rPr>
            </w:pPr>
            <w:r w:rsidRPr="00EB0D7F">
              <w:rPr>
                <w:rStyle w:val="aff3"/>
                <w:rFonts w:hint="eastAsia"/>
              </w:rPr>
              <w:t>千兆防火墙</w:t>
            </w:r>
          </w:p>
        </w:tc>
        <w:tc>
          <w:tcPr>
            <w:tcW w:w="1150" w:type="dxa"/>
            <w:vAlign w:val="center"/>
          </w:tcPr>
          <w:p w14:paraId="447DE23A"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2C5C94CD" w14:textId="77777777" w:rsidR="00DA7FA6" w:rsidRPr="00EB0D7F" w:rsidRDefault="00000000">
            <w:pPr>
              <w:pStyle w:val="a7"/>
              <w:jc w:val="center"/>
              <w:rPr>
                <w:rStyle w:val="aff3"/>
              </w:rPr>
            </w:pPr>
            <w:r w:rsidRPr="00EB0D7F">
              <w:rPr>
                <w:rStyle w:val="aff3"/>
              </w:rPr>
              <w:t>Power V6000-F5320</w:t>
            </w:r>
          </w:p>
        </w:tc>
        <w:tc>
          <w:tcPr>
            <w:tcW w:w="999" w:type="dxa"/>
            <w:vAlign w:val="center"/>
          </w:tcPr>
          <w:p w14:paraId="76C54C1E" w14:textId="77777777" w:rsidR="00DA7FA6" w:rsidRPr="00EB0D7F" w:rsidRDefault="00000000">
            <w:pPr>
              <w:pStyle w:val="a7"/>
              <w:jc w:val="center"/>
              <w:rPr>
                <w:rStyle w:val="aff3"/>
              </w:rPr>
            </w:pPr>
            <w:r w:rsidRPr="00EB0D7F">
              <w:rPr>
                <w:rStyle w:val="aff3"/>
              </w:rPr>
              <w:t>2019/9</w:t>
            </w:r>
          </w:p>
        </w:tc>
        <w:tc>
          <w:tcPr>
            <w:tcW w:w="873" w:type="dxa"/>
            <w:vAlign w:val="center"/>
          </w:tcPr>
          <w:p w14:paraId="0A061E54"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27C620B5" w14:textId="77777777" w:rsidR="00DA7FA6" w:rsidRPr="00EB0D7F" w:rsidRDefault="00000000">
            <w:pPr>
              <w:pStyle w:val="a7"/>
              <w:jc w:val="center"/>
              <w:rPr>
                <w:rStyle w:val="aff3"/>
              </w:rPr>
            </w:pPr>
            <w:r w:rsidRPr="00EB0D7F">
              <w:rPr>
                <w:rStyle w:val="aff3"/>
                <w:rFonts w:hint="eastAsia"/>
              </w:rPr>
              <w:t>2</w:t>
            </w:r>
          </w:p>
        </w:tc>
      </w:tr>
      <w:tr w:rsidR="00EB0D7F" w:rsidRPr="00EB0D7F" w14:paraId="4ABA62DF" w14:textId="77777777">
        <w:trPr>
          <w:jc w:val="center"/>
        </w:trPr>
        <w:tc>
          <w:tcPr>
            <w:tcW w:w="704" w:type="dxa"/>
            <w:vAlign w:val="center"/>
          </w:tcPr>
          <w:p w14:paraId="46445F9C" w14:textId="77777777" w:rsidR="00DA7FA6" w:rsidRPr="00EB0D7F" w:rsidRDefault="00000000">
            <w:pPr>
              <w:pStyle w:val="a7"/>
              <w:jc w:val="center"/>
              <w:rPr>
                <w:rStyle w:val="aff3"/>
              </w:rPr>
            </w:pPr>
            <w:r w:rsidRPr="00EB0D7F">
              <w:rPr>
                <w:rStyle w:val="aff3"/>
                <w:rFonts w:hint="eastAsia"/>
              </w:rPr>
              <w:t>3</w:t>
            </w:r>
          </w:p>
        </w:tc>
        <w:tc>
          <w:tcPr>
            <w:tcW w:w="1700" w:type="dxa"/>
            <w:vAlign w:val="center"/>
          </w:tcPr>
          <w:p w14:paraId="4814B246" w14:textId="77777777" w:rsidR="00DA7FA6" w:rsidRPr="00EB0D7F" w:rsidRDefault="00000000">
            <w:pPr>
              <w:pStyle w:val="a7"/>
              <w:jc w:val="center"/>
              <w:rPr>
                <w:rStyle w:val="aff3"/>
              </w:rPr>
            </w:pPr>
            <w:r w:rsidRPr="00EB0D7F">
              <w:rPr>
                <w:rStyle w:val="aff3"/>
                <w:rFonts w:hint="eastAsia"/>
              </w:rPr>
              <w:t>万兆防火墙</w:t>
            </w:r>
          </w:p>
        </w:tc>
        <w:tc>
          <w:tcPr>
            <w:tcW w:w="1150" w:type="dxa"/>
            <w:vAlign w:val="center"/>
          </w:tcPr>
          <w:p w14:paraId="5D07EFA9"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14820422" w14:textId="77777777" w:rsidR="00DA7FA6" w:rsidRPr="00EB0D7F" w:rsidRDefault="00000000">
            <w:pPr>
              <w:pStyle w:val="a7"/>
              <w:jc w:val="center"/>
              <w:rPr>
                <w:rStyle w:val="aff3"/>
              </w:rPr>
            </w:pPr>
            <w:r w:rsidRPr="00EB0D7F">
              <w:rPr>
                <w:rStyle w:val="aff3"/>
              </w:rPr>
              <w:t>Power V6000-F3810E</w:t>
            </w:r>
          </w:p>
        </w:tc>
        <w:tc>
          <w:tcPr>
            <w:tcW w:w="999" w:type="dxa"/>
            <w:vAlign w:val="center"/>
          </w:tcPr>
          <w:p w14:paraId="5AE548BE" w14:textId="77777777" w:rsidR="00DA7FA6" w:rsidRPr="00EB0D7F" w:rsidRDefault="00000000">
            <w:pPr>
              <w:pStyle w:val="a7"/>
              <w:jc w:val="center"/>
              <w:rPr>
                <w:rStyle w:val="aff3"/>
              </w:rPr>
            </w:pPr>
            <w:r w:rsidRPr="00EB0D7F">
              <w:rPr>
                <w:rStyle w:val="aff3"/>
              </w:rPr>
              <w:t>2019/12</w:t>
            </w:r>
          </w:p>
        </w:tc>
        <w:tc>
          <w:tcPr>
            <w:tcW w:w="873" w:type="dxa"/>
            <w:vAlign w:val="center"/>
          </w:tcPr>
          <w:p w14:paraId="29248A4D"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79DA6750" w14:textId="77777777" w:rsidR="00DA7FA6" w:rsidRPr="00EB0D7F" w:rsidRDefault="00000000">
            <w:pPr>
              <w:pStyle w:val="a7"/>
              <w:jc w:val="center"/>
              <w:rPr>
                <w:rStyle w:val="aff3"/>
              </w:rPr>
            </w:pPr>
            <w:r w:rsidRPr="00EB0D7F">
              <w:rPr>
                <w:rStyle w:val="aff3"/>
                <w:rFonts w:hint="eastAsia"/>
              </w:rPr>
              <w:t>12</w:t>
            </w:r>
          </w:p>
        </w:tc>
      </w:tr>
      <w:tr w:rsidR="00EB0D7F" w:rsidRPr="00EB0D7F" w14:paraId="329F488F" w14:textId="77777777">
        <w:trPr>
          <w:jc w:val="center"/>
        </w:trPr>
        <w:tc>
          <w:tcPr>
            <w:tcW w:w="704" w:type="dxa"/>
            <w:vAlign w:val="center"/>
          </w:tcPr>
          <w:p w14:paraId="6B6FD3C2" w14:textId="77777777" w:rsidR="00DA7FA6" w:rsidRPr="00EB0D7F" w:rsidRDefault="00000000">
            <w:pPr>
              <w:pStyle w:val="a7"/>
              <w:jc w:val="center"/>
              <w:rPr>
                <w:rStyle w:val="aff3"/>
              </w:rPr>
            </w:pPr>
            <w:r w:rsidRPr="00EB0D7F">
              <w:rPr>
                <w:rStyle w:val="aff3"/>
                <w:rFonts w:hint="eastAsia"/>
              </w:rPr>
              <w:t>4</w:t>
            </w:r>
          </w:p>
        </w:tc>
        <w:tc>
          <w:tcPr>
            <w:tcW w:w="1700" w:type="dxa"/>
            <w:vAlign w:val="center"/>
          </w:tcPr>
          <w:p w14:paraId="3C1BB602" w14:textId="77777777" w:rsidR="00DA7FA6" w:rsidRPr="00EB0D7F" w:rsidRDefault="00000000">
            <w:pPr>
              <w:pStyle w:val="a7"/>
              <w:jc w:val="center"/>
              <w:rPr>
                <w:rStyle w:val="aff3"/>
              </w:rPr>
            </w:pPr>
            <w:r w:rsidRPr="00EB0D7F">
              <w:rPr>
                <w:rStyle w:val="aff3"/>
                <w:rFonts w:hint="eastAsia"/>
              </w:rPr>
              <w:t>千兆防火墙</w:t>
            </w:r>
          </w:p>
        </w:tc>
        <w:tc>
          <w:tcPr>
            <w:tcW w:w="1150" w:type="dxa"/>
            <w:vAlign w:val="center"/>
          </w:tcPr>
          <w:p w14:paraId="0E22405F"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530C4797" w14:textId="77777777" w:rsidR="00DA7FA6" w:rsidRPr="00EB0D7F" w:rsidRDefault="00000000">
            <w:pPr>
              <w:pStyle w:val="a7"/>
              <w:jc w:val="center"/>
              <w:rPr>
                <w:rStyle w:val="aff3"/>
              </w:rPr>
            </w:pPr>
            <w:r w:rsidRPr="00EB0D7F">
              <w:rPr>
                <w:rStyle w:val="aff3"/>
              </w:rPr>
              <w:t>Power V6000-F3320</w:t>
            </w:r>
          </w:p>
        </w:tc>
        <w:tc>
          <w:tcPr>
            <w:tcW w:w="999" w:type="dxa"/>
            <w:vAlign w:val="center"/>
          </w:tcPr>
          <w:p w14:paraId="192345D9" w14:textId="77777777" w:rsidR="00DA7FA6" w:rsidRPr="00EB0D7F" w:rsidRDefault="00000000">
            <w:pPr>
              <w:pStyle w:val="a7"/>
              <w:jc w:val="center"/>
              <w:rPr>
                <w:rStyle w:val="aff3"/>
              </w:rPr>
            </w:pPr>
            <w:r w:rsidRPr="00EB0D7F">
              <w:rPr>
                <w:rStyle w:val="aff3"/>
              </w:rPr>
              <w:t>2019/9</w:t>
            </w:r>
          </w:p>
        </w:tc>
        <w:tc>
          <w:tcPr>
            <w:tcW w:w="873" w:type="dxa"/>
            <w:vAlign w:val="center"/>
          </w:tcPr>
          <w:p w14:paraId="793B4F13"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73558369" w14:textId="77777777" w:rsidR="00DA7FA6" w:rsidRPr="00EB0D7F" w:rsidRDefault="00000000">
            <w:pPr>
              <w:pStyle w:val="a7"/>
              <w:jc w:val="center"/>
              <w:rPr>
                <w:rStyle w:val="aff3"/>
              </w:rPr>
            </w:pPr>
            <w:r w:rsidRPr="00EB0D7F">
              <w:rPr>
                <w:rStyle w:val="aff3"/>
                <w:rFonts w:hint="eastAsia"/>
              </w:rPr>
              <w:t>2</w:t>
            </w:r>
          </w:p>
        </w:tc>
      </w:tr>
      <w:tr w:rsidR="00EB0D7F" w:rsidRPr="00EB0D7F" w14:paraId="54B3C078" w14:textId="77777777">
        <w:trPr>
          <w:jc w:val="center"/>
        </w:trPr>
        <w:tc>
          <w:tcPr>
            <w:tcW w:w="704" w:type="dxa"/>
            <w:vAlign w:val="center"/>
          </w:tcPr>
          <w:p w14:paraId="23AF61B4" w14:textId="77777777" w:rsidR="00DA7FA6" w:rsidRPr="00EB0D7F" w:rsidRDefault="00000000">
            <w:pPr>
              <w:pStyle w:val="a7"/>
              <w:jc w:val="center"/>
              <w:rPr>
                <w:rStyle w:val="aff3"/>
              </w:rPr>
            </w:pPr>
            <w:r w:rsidRPr="00EB0D7F">
              <w:rPr>
                <w:rStyle w:val="aff3"/>
                <w:rFonts w:hint="eastAsia"/>
              </w:rPr>
              <w:t>5</w:t>
            </w:r>
          </w:p>
        </w:tc>
        <w:tc>
          <w:tcPr>
            <w:tcW w:w="1700" w:type="dxa"/>
            <w:vAlign w:val="center"/>
          </w:tcPr>
          <w:p w14:paraId="1A44025F" w14:textId="77777777" w:rsidR="00DA7FA6" w:rsidRPr="00EB0D7F" w:rsidRDefault="00000000">
            <w:pPr>
              <w:pStyle w:val="a7"/>
              <w:jc w:val="center"/>
              <w:rPr>
                <w:rStyle w:val="aff3"/>
              </w:rPr>
            </w:pPr>
            <w:r w:rsidRPr="00EB0D7F">
              <w:rPr>
                <w:rStyle w:val="aff3"/>
                <w:rFonts w:hint="eastAsia"/>
              </w:rPr>
              <w:t>千兆入侵防护</w:t>
            </w:r>
          </w:p>
          <w:p w14:paraId="3E1BB108" w14:textId="77777777" w:rsidR="00DA7FA6" w:rsidRPr="00EB0D7F" w:rsidRDefault="00000000">
            <w:pPr>
              <w:jc w:val="center"/>
            </w:pPr>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vAlign w:val="center"/>
          </w:tcPr>
          <w:p w14:paraId="4763546D"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48AAAF3E" w14:textId="77777777" w:rsidR="00DA7FA6" w:rsidRPr="00EB0D7F" w:rsidRDefault="00000000">
            <w:pPr>
              <w:pStyle w:val="a7"/>
              <w:jc w:val="center"/>
              <w:rPr>
                <w:rStyle w:val="aff3"/>
              </w:rPr>
            </w:pPr>
            <w:r w:rsidRPr="00EB0D7F">
              <w:rPr>
                <w:rStyle w:val="aff3"/>
              </w:rPr>
              <w:t>Leadsec-5800IPS</w:t>
            </w:r>
          </w:p>
        </w:tc>
        <w:tc>
          <w:tcPr>
            <w:tcW w:w="999" w:type="dxa"/>
            <w:vAlign w:val="center"/>
          </w:tcPr>
          <w:p w14:paraId="5711A89A" w14:textId="77777777" w:rsidR="00DA7FA6" w:rsidRPr="00EB0D7F" w:rsidRDefault="00000000">
            <w:pPr>
              <w:pStyle w:val="a7"/>
              <w:jc w:val="center"/>
              <w:rPr>
                <w:rStyle w:val="aff3"/>
              </w:rPr>
            </w:pPr>
            <w:r w:rsidRPr="00EB0D7F">
              <w:rPr>
                <w:rStyle w:val="aff3"/>
              </w:rPr>
              <w:t>2019/9</w:t>
            </w:r>
          </w:p>
        </w:tc>
        <w:tc>
          <w:tcPr>
            <w:tcW w:w="873" w:type="dxa"/>
            <w:vAlign w:val="center"/>
          </w:tcPr>
          <w:p w14:paraId="5B7DF5EF"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0A50B170" w14:textId="77777777" w:rsidR="00DA7FA6" w:rsidRPr="00EB0D7F" w:rsidRDefault="00000000">
            <w:pPr>
              <w:pStyle w:val="a7"/>
              <w:jc w:val="center"/>
              <w:rPr>
                <w:rStyle w:val="aff3"/>
              </w:rPr>
            </w:pPr>
            <w:r w:rsidRPr="00EB0D7F">
              <w:rPr>
                <w:rStyle w:val="aff3"/>
                <w:rFonts w:hint="eastAsia"/>
              </w:rPr>
              <w:t>2</w:t>
            </w:r>
          </w:p>
        </w:tc>
      </w:tr>
      <w:tr w:rsidR="00EB0D7F" w:rsidRPr="00EB0D7F" w14:paraId="5AF01D51" w14:textId="77777777">
        <w:trPr>
          <w:jc w:val="center"/>
        </w:trPr>
        <w:tc>
          <w:tcPr>
            <w:tcW w:w="704" w:type="dxa"/>
            <w:vAlign w:val="center"/>
          </w:tcPr>
          <w:p w14:paraId="0EEBB0EF" w14:textId="77777777" w:rsidR="00DA7FA6" w:rsidRPr="00EB0D7F" w:rsidRDefault="00000000">
            <w:pPr>
              <w:pStyle w:val="a7"/>
              <w:jc w:val="center"/>
              <w:rPr>
                <w:rStyle w:val="aff3"/>
              </w:rPr>
            </w:pPr>
            <w:r w:rsidRPr="00EB0D7F">
              <w:rPr>
                <w:rStyle w:val="aff3"/>
                <w:rFonts w:hint="eastAsia"/>
              </w:rPr>
              <w:t>6</w:t>
            </w:r>
          </w:p>
        </w:tc>
        <w:tc>
          <w:tcPr>
            <w:tcW w:w="1700" w:type="dxa"/>
            <w:vAlign w:val="center"/>
          </w:tcPr>
          <w:p w14:paraId="02EF858A" w14:textId="77777777" w:rsidR="00DA7FA6" w:rsidRPr="00EB0D7F" w:rsidRDefault="00000000">
            <w:pPr>
              <w:pStyle w:val="a7"/>
              <w:jc w:val="center"/>
              <w:rPr>
                <w:rStyle w:val="aff3"/>
              </w:rPr>
            </w:pPr>
            <w:r w:rsidRPr="00EB0D7F">
              <w:rPr>
                <w:rStyle w:val="aff3"/>
                <w:rFonts w:hint="eastAsia"/>
              </w:rPr>
              <w:t>WAF</w:t>
            </w:r>
          </w:p>
          <w:p w14:paraId="39E2A1E6" w14:textId="77777777" w:rsidR="00DA7FA6" w:rsidRPr="00EB0D7F" w:rsidRDefault="00000000">
            <w:pPr>
              <w:jc w:val="center"/>
            </w:pPr>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vAlign w:val="center"/>
          </w:tcPr>
          <w:p w14:paraId="4669D930"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65BDCEBE" w14:textId="77777777" w:rsidR="00DA7FA6" w:rsidRPr="00EB0D7F" w:rsidRDefault="00000000">
            <w:pPr>
              <w:pStyle w:val="a7"/>
              <w:jc w:val="center"/>
              <w:rPr>
                <w:rStyle w:val="aff3"/>
              </w:rPr>
            </w:pPr>
            <w:r w:rsidRPr="00EB0D7F">
              <w:rPr>
                <w:rStyle w:val="aff3"/>
              </w:rPr>
              <w:t>Leadsec-6000WAF-M1</w:t>
            </w:r>
          </w:p>
        </w:tc>
        <w:tc>
          <w:tcPr>
            <w:tcW w:w="999" w:type="dxa"/>
            <w:vAlign w:val="center"/>
          </w:tcPr>
          <w:p w14:paraId="3DB133BA" w14:textId="77777777" w:rsidR="00DA7FA6" w:rsidRPr="00EB0D7F" w:rsidRDefault="00000000">
            <w:pPr>
              <w:pStyle w:val="a7"/>
              <w:jc w:val="center"/>
              <w:rPr>
                <w:rStyle w:val="aff3"/>
              </w:rPr>
            </w:pPr>
            <w:r w:rsidRPr="00EB0D7F">
              <w:rPr>
                <w:rStyle w:val="aff3"/>
              </w:rPr>
              <w:t>2019/12</w:t>
            </w:r>
          </w:p>
        </w:tc>
        <w:tc>
          <w:tcPr>
            <w:tcW w:w="873" w:type="dxa"/>
            <w:vAlign w:val="center"/>
          </w:tcPr>
          <w:p w14:paraId="521A4534"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54DDC58A" w14:textId="77777777" w:rsidR="00DA7FA6" w:rsidRPr="00EB0D7F" w:rsidRDefault="00000000">
            <w:pPr>
              <w:pStyle w:val="a7"/>
              <w:jc w:val="center"/>
              <w:rPr>
                <w:rStyle w:val="aff3"/>
              </w:rPr>
            </w:pPr>
            <w:r w:rsidRPr="00EB0D7F">
              <w:rPr>
                <w:rStyle w:val="aff3"/>
                <w:rFonts w:hint="eastAsia"/>
              </w:rPr>
              <w:t>2</w:t>
            </w:r>
          </w:p>
        </w:tc>
      </w:tr>
      <w:tr w:rsidR="00EB0D7F" w:rsidRPr="00EB0D7F" w14:paraId="788B03AF" w14:textId="77777777">
        <w:trPr>
          <w:jc w:val="center"/>
        </w:trPr>
        <w:tc>
          <w:tcPr>
            <w:tcW w:w="704" w:type="dxa"/>
            <w:vAlign w:val="center"/>
          </w:tcPr>
          <w:p w14:paraId="48A192A1" w14:textId="77777777" w:rsidR="00DA7FA6" w:rsidRPr="00EB0D7F" w:rsidRDefault="00000000">
            <w:pPr>
              <w:pStyle w:val="a7"/>
              <w:jc w:val="center"/>
              <w:rPr>
                <w:rStyle w:val="aff3"/>
              </w:rPr>
            </w:pPr>
            <w:r w:rsidRPr="00EB0D7F">
              <w:rPr>
                <w:rStyle w:val="aff3"/>
                <w:rFonts w:hint="eastAsia"/>
              </w:rPr>
              <w:t>7</w:t>
            </w:r>
          </w:p>
        </w:tc>
        <w:tc>
          <w:tcPr>
            <w:tcW w:w="1700" w:type="dxa"/>
            <w:vAlign w:val="center"/>
          </w:tcPr>
          <w:p w14:paraId="7982FB08" w14:textId="77777777" w:rsidR="00DA7FA6" w:rsidRPr="00EB0D7F" w:rsidRDefault="00000000">
            <w:pPr>
              <w:pStyle w:val="a7"/>
              <w:jc w:val="center"/>
              <w:rPr>
                <w:rStyle w:val="aff3"/>
              </w:rPr>
            </w:pPr>
            <w:r w:rsidRPr="00EB0D7F">
              <w:rPr>
                <w:rStyle w:val="aff3"/>
                <w:rFonts w:hint="eastAsia"/>
              </w:rPr>
              <w:t>千兆入侵检测</w:t>
            </w:r>
          </w:p>
        </w:tc>
        <w:tc>
          <w:tcPr>
            <w:tcW w:w="1150" w:type="dxa"/>
            <w:vAlign w:val="center"/>
          </w:tcPr>
          <w:p w14:paraId="30E56C3A"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6C75AC88" w14:textId="77777777" w:rsidR="00DA7FA6" w:rsidRPr="00EB0D7F" w:rsidRDefault="00000000">
            <w:pPr>
              <w:pStyle w:val="a7"/>
              <w:jc w:val="center"/>
              <w:rPr>
                <w:rStyle w:val="aff3"/>
              </w:rPr>
            </w:pPr>
            <w:r w:rsidRPr="00EB0D7F">
              <w:rPr>
                <w:rStyle w:val="aff3"/>
              </w:rPr>
              <w:t>TD3000-GS3900</w:t>
            </w:r>
          </w:p>
        </w:tc>
        <w:tc>
          <w:tcPr>
            <w:tcW w:w="999" w:type="dxa"/>
            <w:vAlign w:val="center"/>
          </w:tcPr>
          <w:p w14:paraId="7968D7D6" w14:textId="77777777" w:rsidR="00DA7FA6" w:rsidRPr="00EB0D7F" w:rsidRDefault="00000000">
            <w:pPr>
              <w:pStyle w:val="a7"/>
              <w:jc w:val="center"/>
              <w:rPr>
                <w:rStyle w:val="aff3"/>
              </w:rPr>
            </w:pPr>
            <w:r w:rsidRPr="00EB0D7F">
              <w:rPr>
                <w:rStyle w:val="aff3"/>
              </w:rPr>
              <w:t>2019/12</w:t>
            </w:r>
          </w:p>
        </w:tc>
        <w:tc>
          <w:tcPr>
            <w:tcW w:w="873" w:type="dxa"/>
            <w:vAlign w:val="center"/>
          </w:tcPr>
          <w:p w14:paraId="462D2574"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4D029E98" w14:textId="77777777" w:rsidR="00DA7FA6" w:rsidRPr="00EB0D7F" w:rsidRDefault="00000000">
            <w:pPr>
              <w:pStyle w:val="a7"/>
              <w:jc w:val="center"/>
              <w:rPr>
                <w:rStyle w:val="aff3"/>
              </w:rPr>
            </w:pPr>
            <w:r w:rsidRPr="00EB0D7F">
              <w:rPr>
                <w:rStyle w:val="aff3"/>
                <w:rFonts w:hint="eastAsia"/>
              </w:rPr>
              <w:t>2</w:t>
            </w:r>
          </w:p>
        </w:tc>
      </w:tr>
      <w:tr w:rsidR="00EB0D7F" w:rsidRPr="00EB0D7F" w14:paraId="71C9D46B" w14:textId="77777777">
        <w:trPr>
          <w:jc w:val="center"/>
        </w:trPr>
        <w:tc>
          <w:tcPr>
            <w:tcW w:w="704" w:type="dxa"/>
            <w:vAlign w:val="center"/>
          </w:tcPr>
          <w:p w14:paraId="081941F2" w14:textId="77777777" w:rsidR="00DA7FA6" w:rsidRPr="00EB0D7F" w:rsidRDefault="00000000">
            <w:pPr>
              <w:pStyle w:val="a7"/>
              <w:jc w:val="center"/>
              <w:rPr>
                <w:rStyle w:val="aff3"/>
              </w:rPr>
            </w:pPr>
            <w:r w:rsidRPr="00EB0D7F">
              <w:rPr>
                <w:rStyle w:val="aff3"/>
                <w:rFonts w:hint="eastAsia"/>
              </w:rPr>
              <w:t>8</w:t>
            </w:r>
          </w:p>
        </w:tc>
        <w:tc>
          <w:tcPr>
            <w:tcW w:w="1700" w:type="dxa"/>
            <w:vAlign w:val="center"/>
          </w:tcPr>
          <w:p w14:paraId="4C038DA5" w14:textId="77777777" w:rsidR="00DA7FA6" w:rsidRPr="00EB0D7F" w:rsidRDefault="00000000">
            <w:pPr>
              <w:pStyle w:val="a7"/>
              <w:jc w:val="center"/>
              <w:rPr>
                <w:rStyle w:val="aff3"/>
              </w:rPr>
            </w:pPr>
            <w:r w:rsidRPr="00EB0D7F">
              <w:rPr>
                <w:rStyle w:val="aff3"/>
                <w:rFonts w:hint="eastAsia"/>
              </w:rPr>
              <w:t>APT</w:t>
            </w:r>
          </w:p>
          <w:p w14:paraId="3F5DDDA4" w14:textId="77777777" w:rsidR="00DA7FA6" w:rsidRPr="00EB0D7F" w:rsidRDefault="00000000">
            <w:pPr>
              <w:jc w:val="center"/>
            </w:pPr>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vAlign w:val="center"/>
          </w:tcPr>
          <w:p w14:paraId="0F0CA93C"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73C50F4D" w14:textId="77777777" w:rsidR="00DA7FA6" w:rsidRPr="00EB0D7F" w:rsidRDefault="00000000">
            <w:pPr>
              <w:pStyle w:val="a7"/>
              <w:jc w:val="center"/>
              <w:rPr>
                <w:rStyle w:val="aff3"/>
              </w:rPr>
            </w:pPr>
            <w:r w:rsidRPr="00EB0D7F">
              <w:rPr>
                <w:rStyle w:val="aff3"/>
              </w:rPr>
              <w:t>TD3000-APT808</w:t>
            </w:r>
          </w:p>
        </w:tc>
        <w:tc>
          <w:tcPr>
            <w:tcW w:w="999" w:type="dxa"/>
            <w:vAlign w:val="center"/>
          </w:tcPr>
          <w:p w14:paraId="69E8F920" w14:textId="77777777" w:rsidR="00DA7FA6" w:rsidRPr="00EB0D7F" w:rsidRDefault="00000000">
            <w:pPr>
              <w:pStyle w:val="a7"/>
              <w:jc w:val="center"/>
              <w:rPr>
                <w:rStyle w:val="aff3"/>
              </w:rPr>
            </w:pPr>
            <w:r w:rsidRPr="00EB0D7F">
              <w:rPr>
                <w:rStyle w:val="aff3"/>
              </w:rPr>
              <w:t>2019/12</w:t>
            </w:r>
          </w:p>
        </w:tc>
        <w:tc>
          <w:tcPr>
            <w:tcW w:w="873" w:type="dxa"/>
            <w:vAlign w:val="center"/>
          </w:tcPr>
          <w:p w14:paraId="29AA4014"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036917FC" w14:textId="77777777" w:rsidR="00DA7FA6" w:rsidRPr="00EB0D7F" w:rsidRDefault="00000000">
            <w:pPr>
              <w:pStyle w:val="a7"/>
              <w:jc w:val="center"/>
              <w:rPr>
                <w:rStyle w:val="aff3"/>
              </w:rPr>
            </w:pPr>
            <w:r w:rsidRPr="00EB0D7F">
              <w:rPr>
                <w:rStyle w:val="aff3"/>
                <w:rFonts w:hint="eastAsia"/>
              </w:rPr>
              <w:t>1</w:t>
            </w:r>
          </w:p>
        </w:tc>
      </w:tr>
      <w:tr w:rsidR="00EB0D7F" w:rsidRPr="00EB0D7F" w14:paraId="0709240A" w14:textId="77777777">
        <w:trPr>
          <w:jc w:val="center"/>
        </w:trPr>
        <w:tc>
          <w:tcPr>
            <w:tcW w:w="704" w:type="dxa"/>
            <w:vAlign w:val="center"/>
          </w:tcPr>
          <w:p w14:paraId="66E6FDB6" w14:textId="77777777" w:rsidR="00DA7FA6" w:rsidRPr="00EB0D7F" w:rsidRDefault="00000000">
            <w:pPr>
              <w:pStyle w:val="a7"/>
              <w:jc w:val="center"/>
              <w:rPr>
                <w:rStyle w:val="aff3"/>
              </w:rPr>
            </w:pPr>
            <w:r w:rsidRPr="00EB0D7F">
              <w:rPr>
                <w:rStyle w:val="aff3"/>
                <w:rFonts w:hint="eastAsia"/>
              </w:rPr>
              <w:t>9</w:t>
            </w:r>
          </w:p>
        </w:tc>
        <w:tc>
          <w:tcPr>
            <w:tcW w:w="1700" w:type="dxa"/>
            <w:vAlign w:val="center"/>
          </w:tcPr>
          <w:p w14:paraId="46A01E3C" w14:textId="77777777" w:rsidR="00DA7FA6" w:rsidRPr="00EB0D7F" w:rsidRDefault="00000000">
            <w:pPr>
              <w:pStyle w:val="a7"/>
              <w:jc w:val="center"/>
              <w:rPr>
                <w:rStyle w:val="aff3"/>
              </w:rPr>
            </w:pPr>
            <w:r w:rsidRPr="00EB0D7F">
              <w:rPr>
                <w:rStyle w:val="aff3"/>
              </w:rPr>
              <w:t>无线接入系统</w:t>
            </w:r>
          </w:p>
        </w:tc>
        <w:tc>
          <w:tcPr>
            <w:tcW w:w="1150" w:type="dxa"/>
            <w:vAlign w:val="center"/>
          </w:tcPr>
          <w:p w14:paraId="07B4CBF3"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3E00EF30" w14:textId="77777777" w:rsidR="00DA7FA6" w:rsidRPr="00EB0D7F" w:rsidRDefault="00000000">
            <w:pPr>
              <w:pStyle w:val="a7"/>
              <w:jc w:val="center"/>
              <w:rPr>
                <w:rStyle w:val="aff3"/>
              </w:rPr>
            </w:pPr>
            <w:r w:rsidRPr="00EB0D7F">
              <w:rPr>
                <w:rStyle w:val="aff3"/>
              </w:rPr>
              <w:t>LeadsecAP808-I</w:t>
            </w:r>
          </w:p>
        </w:tc>
        <w:tc>
          <w:tcPr>
            <w:tcW w:w="999" w:type="dxa"/>
            <w:vAlign w:val="center"/>
          </w:tcPr>
          <w:p w14:paraId="44E4C9F9" w14:textId="77777777" w:rsidR="00DA7FA6" w:rsidRPr="00EB0D7F" w:rsidRDefault="00000000">
            <w:pPr>
              <w:pStyle w:val="a7"/>
              <w:jc w:val="center"/>
              <w:rPr>
                <w:rStyle w:val="aff3"/>
              </w:rPr>
            </w:pPr>
            <w:r w:rsidRPr="00EB0D7F">
              <w:rPr>
                <w:rStyle w:val="aff3"/>
                <w:rFonts w:hint="eastAsia"/>
              </w:rPr>
              <w:t>2020/1</w:t>
            </w:r>
          </w:p>
        </w:tc>
        <w:tc>
          <w:tcPr>
            <w:tcW w:w="873" w:type="dxa"/>
            <w:vAlign w:val="center"/>
          </w:tcPr>
          <w:p w14:paraId="18251E84"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63106540" w14:textId="77777777" w:rsidR="00DA7FA6" w:rsidRPr="00EB0D7F" w:rsidRDefault="00000000">
            <w:pPr>
              <w:pStyle w:val="a7"/>
              <w:jc w:val="center"/>
              <w:rPr>
                <w:rStyle w:val="aff3"/>
              </w:rPr>
            </w:pPr>
            <w:r w:rsidRPr="00EB0D7F">
              <w:rPr>
                <w:rStyle w:val="aff3"/>
                <w:rFonts w:hint="eastAsia"/>
              </w:rPr>
              <w:t>3</w:t>
            </w:r>
          </w:p>
        </w:tc>
      </w:tr>
      <w:tr w:rsidR="00EB0D7F" w:rsidRPr="00EB0D7F" w14:paraId="2BFDD381" w14:textId="77777777">
        <w:trPr>
          <w:jc w:val="center"/>
        </w:trPr>
        <w:tc>
          <w:tcPr>
            <w:tcW w:w="704" w:type="dxa"/>
            <w:vAlign w:val="center"/>
          </w:tcPr>
          <w:p w14:paraId="04B85AAB" w14:textId="77777777" w:rsidR="00DA7FA6" w:rsidRPr="00EB0D7F" w:rsidRDefault="00000000">
            <w:pPr>
              <w:pStyle w:val="a7"/>
              <w:jc w:val="center"/>
              <w:rPr>
                <w:rStyle w:val="aff3"/>
              </w:rPr>
            </w:pPr>
            <w:r w:rsidRPr="00EB0D7F">
              <w:rPr>
                <w:rStyle w:val="aff3"/>
                <w:rFonts w:hint="eastAsia"/>
              </w:rPr>
              <w:t>10</w:t>
            </w:r>
          </w:p>
        </w:tc>
        <w:tc>
          <w:tcPr>
            <w:tcW w:w="1700" w:type="dxa"/>
            <w:vAlign w:val="center"/>
          </w:tcPr>
          <w:p w14:paraId="2F7B0D17" w14:textId="77777777" w:rsidR="00DA7FA6" w:rsidRPr="00EB0D7F" w:rsidRDefault="00000000">
            <w:pPr>
              <w:pStyle w:val="a7"/>
              <w:jc w:val="center"/>
              <w:rPr>
                <w:rStyle w:val="aff3"/>
              </w:rPr>
            </w:pPr>
            <w:r w:rsidRPr="00EB0D7F">
              <w:rPr>
                <w:rStyle w:val="aff3"/>
              </w:rPr>
              <w:t>无线控制系统</w:t>
            </w:r>
          </w:p>
        </w:tc>
        <w:tc>
          <w:tcPr>
            <w:tcW w:w="1150" w:type="dxa"/>
            <w:vAlign w:val="center"/>
          </w:tcPr>
          <w:p w14:paraId="1EB20353"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2E364412" w14:textId="77777777" w:rsidR="00DA7FA6" w:rsidRPr="00EB0D7F" w:rsidRDefault="00000000">
            <w:pPr>
              <w:pStyle w:val="a7"/>
              <w:jc w:val="center"/>
              <w:rPr>
                <w:rStyle w:val="aff3"/>
              </w:rPr>
            </w:pPr>
            <w:r w:rsidRPr="00EB0D7F">
              <w:rPr>
                <w:rStyle w:val="aff3"/>
              </w:rPr>
              <w:t>LeadsecAC6000-128</w:t>
            </w:r>
          </w:p>
        </w:tc>
        <w:tc>
          <w:tcPr>
            <w:tcW w:w="999" w:type="dxa"/>
            <w:vAlign w:val="center"/>
          </w:tcPr>
          <w:p w14:paraId="72DE33DD" w14:textId="77777777" w:rsidR="00DA7FA6" w:rsidRPr="00EB0D7F" w:rsidRDefault="00000000">
            <w:pPr>
              <w:pStyle w:val="a7"/>
              <w:jc w:val="center"/>
              <w:rPr>
                <w:rStyle w:val="aff3"/>
              </w:rPr>
            </w:pPr>
            <w:r w:rsidRPr="00EB0D7F">
              <w:rPr>
                <w:rStyle w:val="aff3"/>
              </w:rPr>
              <w:t>2019/12</w:t>
            </w:r>
          </w:p>
        </w:tc>
        <w:tc>
          <w:tcPr>
            <w:tcW w:w="873" w:type="dxa"/>
            <w:vAlign w:val="center"/>
          </w:tcPr>
          <w:p w14:paraId="51789082"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194CA25F" w14:textId="77777777" w:rsidR="00DA7FA6" w:rsidRPr="00EB0D7F" w:rsidRDefault="00000000">
            <w:pPr>
              <w:pStyle w:val="a7"/>
              <w:jc w:val="center"/>
              <w:rPr>
                <w:rStyle w:val="aff3"/>
              </w:rPr>
            </w:pPr>
            <w:r w:rsidRPr="00EB0D7F">
              <w:rPr>
                <w:rStyle w:val="aff3"/>
                <w:rFonts w:hint="eastAsia"/>
              </w:rPr>
              <w:t>1</w:t>
            </w:r>
          </w:p>
        </w:tc>
      </w:tr>
      <w:tr w:rsidR="00EB0D7F" w:rsidRPr="00EB0D7F" w14:paraId="30E34C54" w14:textId="77777777">
        <w:trPr>
          <w:jc w:val="center"/>
        </w:trPr>
        <w:tc>
          <w:tcPr>
            <w:tcW w:w="704" w:type="dxa"/>
            <w:vAlign w:val="center"/>
          </w:tcPr>
          <w:p w14:paraId="43A7D028" w14:textId="77777777" w:rsidR="00DA7FA6" w:rsidRPr="00EB0D7F" w:rsidRDefault="00000000">
            <w:pPr>
              <w:pStyle w:val="a7"/>
              <w:jc w:val="center"/>
              <w:rPr>
                <w:rStyle w:val="aff3"/>
              </w:rPr>
            </w:pPr>
            <w:r w:rsidRPr="00EB0D7F">
              <w:rPr>
                <w:rStyle w:val="aff3"/>
                <w:rFonts w:hint="eastAsia"/>
              </w:rPr>
              <w:t>11</w:t>
            </w:r>
          </w:p>
        </w:tc>
        <w:tc>
          <w:tcPr>
            <w:tcW w:w="1700" w:type="dxa"/>
            <w:vAlign w:val="center"/>
          </w:tcPr>
          <w:p w14:paraId="17E975A3" w14:textId="77777777" w:rsidR="00DA7FA6" w:rsidRPr="00EB0D7F" w:rsidRDefault="00000000">
            <w:pPr>
              <w:pStyle w:val="a7"/>
              <w:jc w:val="center"/>
              <w:rPr>
                <w:rStyle w:val="aff3"/>
              </w:rPr>
            </w:pPr>
            <w:r w:rsidRPr="00EB0D7F">
              <w:rPr>
                <w:rStyle w:val="aff3"/>
              </w:rPr>
              <w:t>防病毒网关</w:t>
            </w:r>
          </w:p>
          <w:p w14:paraId="72529F4A" w14:textId="77777777" w:rsidR="00DA7FA6" w:rsidRPr="00EB0D7F" w:rsidRDefault="00000000">
            <w:pPr>
              <w:pStyle w:val="a7"/>
              <w:jc w:val="center"/>
              <w:rPr>
                <w:rStyle w:val="aff3"/>
              </w:rPr>
            </w:pPr>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vAlign w:val="center"/>
          </w:tcPr>
          <w:p w14:paraId="66B5D91C"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6956F17E" w14:textId="77777777" w:rsidR="00DA7FA6" w:rsidRPr="00EB0D7F" w:rsidRDefault="00000000">
            <w:pPr>
              <w:pStyle w:val="a7"/>
              <w:jc w:val="center"/>
              <w:rPr>
                <w:rStyle w:val="aff3"/>
              </w:rPr>
            </w:pPr>
            <w:r w:rsidRPr="00EB0D7F">
              <w:rPr>
                <w:rStyle w:val="aff3"/>
              </w:rPr>
              <w:t>Power V6000-A5850</w:t>
            </w:r>
          </w:p>
        </w:tc>
        <w:tc>
          <w:tcPr>
            <w:tcW w:w="999" w:type="dxa"/>
            <w:vAlign w:val="center"/>
          </w:tcPr>
          <w:p w14:paraId="477B654F" w14:textId="77777777" w:rsidR="00DA7FA6" w:rsidRPr="00EB0D7F" w:rsidRDefault="00000000">
            <w:pPr>
              <w:pStyle w:val="a7"/>
              <w:jc w:val="center"/>
              <w:rPr>
                <w:rStyle w:val="aff3"/>
              </w:rPr>
            </w:pPr>
            <w:r w:rsidRPr="00EB0D7F">
              <w:rPr>
                <w:rStyle w:val="aff3"/>
              </w:rPr>
              <w:t>2019/12</w:t>
            </w:r>
          </w:p>
        </w:tc>
        <w:tc>
          <w:tcPr>
            <w:tcW w:w="873" w:type="dxa"/>
            <w:vAlign w:val="center"/>
          </w:tcPr>
          <w:p w14:paraId="63EA6F2C"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33B7E545" w14:textId="77777777" w:rsidR="00DA7FA6" w:rsidRPr="00EB0D7F" w:rsidRDefault="00000000">
            <w:pPr>
              <w:pStyle w:val="a7"/>
              <w:jc w:val="center"/>
              <w:rPr>
                <w:rStyle w:val="aff3"/>
              </w:rPr>
            </w:pPr>
            <w:r w:rsidRPr="00EB0D7F">
              <w:rPr>
                <w:rStyle w:val="aff3"/>
                <w:rFonts w:hint="eastAsia"/>
              </w:rPr>
              <w:t>2</w:t>
            </w:r>
          </w:p>
        </w:tc>
      </w:tr>
      <w:tr w:rsidR="00EB0D7F" w:rsidRPr="00EB0D7F" w14:paraId="443F09EE" w14:textId="77777777">
        <w:trPr>
          <w:jc w:val="center"/>
        </w:trPr>
        <w:tc>
          <w:tcPr>
            <w:tcW w:w="704" w:type="dxa"/>
            <w:vAlign w:val="center"/>
          </w:tcPr>
          <w:p w14:paraId="1AF3F834" w14:textId="77777777" w:rsidR="00DA7FA6" w:rsidRPr="00EB0D7F" w:rsidRDefault="00000000">
            <w:pPr>
              <w:pStyle w:val="a7"/>
              <w:jc w:val="center"/>
              <w:rPr>
                <w:rStyle w:val="aff3"/>
              </w:rPr>
            </w:pPr>
            <w:r w:rsidRPr="00EB0D7F">
              <w:rPr>
                <w:rStyle w:val="aff3"/>
                <w:rFonts w:hint="eastAsia"/>
              </w:rPr>
              <w:t>12</w:t>
            </w:r>
          </w:p>
        </w:tc>
        <w:tc>
          <w:tcPr>
            <w:tcW w:w="1700" w:type="dxa"/>
            <w:vAlign w:val="center"/>
          </w:tcPr>
          <w:p w14:paraId="1C859386" w14:textId="77777777" w:rsidR="00DA7FA6" w:rsidRPr="00EB0D7F" w:rsidRDefault="00000000">
            <w:pPr>
              <w:pStyle w:val="a7"/>
              <w:jc w:val="center"/>
              <w:rPr>
                <w:rStyle w:val="aff3"/>
              </w:rPr>
            </w:pPr>
            <w:r w:rsidRPr="00EB0D7F">
              <w:rPr>
                <w:rStyle w:val="aff3"/>
                <w:rFonts w:hint="eastAsia"/>
              </w:rPr>
              <w:t>堡垒机</w:t>
            </w:r>
          </w:p>
        </w:tc>
        <w:tc>
          <w:tcPr>
            <w:tcW w:w="1150" w:type="dxa"/>
            <w:vAlign w:val="center"/>
          </w:tcPr>
          <w:p w14:paraId="4B792ABC"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02694AD6" w14:textId="77777777" w:rsidR="00DA7FA6" w:rsidRPr="00EB0D7F" w:rsidRDefault="00000000">
            <w:pPr>
              <w:pStyle w:val="a7"/>
              <w:jc w:val="center"/>
              <w:rPr>
                <w:rStyle w:val="aff3"/>
              </w:rPr>
            </w:pPr>
            <w:r w:rsidRPr="00EB0D7F">
              <w:rPr>
                <w:rStyle w:val="aff3"/>
              </w:rPr>
              <w:t>LA-OS-3696-S</w:t>
            </w:r>
          </w:p>
        </w:tc>
        <w:tc>
          <w:tcPr>
            <w:tcW w:w="999" w:type="dxa"/>
            <w:vAlign w:val="center"/>
          </w:tcPr>
          <w:p w14:paraId="1C68B3BC" w14:textId="77777777" w:rsidR="00DA7FA6" w:rsidRPr="00EB0D7F" w:rsidRDefault="00000000">
            <w:pPr>
              <w:pStyle w:val="a7"/>
              <w:jc w:val="center"/>
              <w:rPr>
                <w:rStyle w:val="aff3"/>
              </w:rPr>
            </w:pPr>
            <w:r w:rsidRPr="00EB0D7F">
              <w:rPr>
                <w:rStyle w:val="aff3"/>
              </w:rPr>
              <w:t>2019/12</w:t>
            </w:r>
          </w:p>
        </w:tc>
        <w:tc>
          <w:tcPr>
            <w:tcW w:w="873" w:type="dxa"/>
            <w:vAlign w:val="center"/>
          </w:tcPr>
          <w:p w14:paraId="77C3EB6B"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322B5A96" w14:textId="77777777" w:rsidR="00DA7FA6" w:rsidRPr="00EB0D7F" w:rsidRDefault="00000000">
            <w:pPr>
              <w:pStyle w:val="a7"/>
              <w:jc w:val="center"/>
              <w:rPr>
                <w:rStyle w:val="aff3"/>
              </w:rPr>
            </w:pPr>
            <w:r w:rsidRPr="00EB0D7F">
              <w:rPr>
                <w:rStyle w:val="aff3"/>
                <w:rFonts w:hint="eastAsia"/>
              </w:rPr>
              <w:t>1</w:t>
            </w:r>
          </w:p>
        </w:tc>
      </w:tr>
      <w:tr w:rsidR="00EB0D7F" w:rsidRPr="00EB0D7F" w14:paraId="0B81BC6E" w14:textId="77777777">
        <w:trPr>
          <w:jc w:val="center"/>
        </w:trPr>
        <w:tc>
          <w:tcPr>
            <w:tcW w:w="704" w:type="dxa"/>
            <w:vAlign w:val="center"/>
          </w:tcPr>
          <w:p w14:paraId="416CB658" w14:textId="77777777" w:rsidR="00DA7FA6" w:rsidRPr="00EB0D7F" w:rsidRDefault="00000000">
            <w:pPr>
              <w:pStyle w:val="a7"/>
              <w:jc w:val="center"/>
              <w:rPr>
                <w:rStyle w:val="aff3"/>
              </w:rPr>
            </w:pPr>
            <w:r w:rsidRPr="00EB0D7F">
              <w:rPr>
                <w:rStyle w:val="aff3"/>
                <w:rFonts w:hint="eastAsia"/>
              </w:rPr>
              <w:t>13</w:t>
            </w:r>
          </w:p>
        </w:tc>
        <w:tc>
          <w:tcPr>
            <w:tcW w:w="1700" w:type="dxa"/>
            <w:vAlign w:val="center"/>
          </w:tcPr>
          <w:p w14:paraId="029C215E" w14:textId="77777777" w:rsidR="00DA7FA6" w:rsidRPr="00EB0D7F" w:rsidRDefault="00000000">
            <w:pPr>
              <w:pStyle w:val="a7"/>
              <w:jc w:val="center"/>
              <w:rPr>
                <w:rStyle w:val="aff3"/>
              </w:rPr>
            </w:pPr>
            <w:r w:rsidRPr="00EB0D7F">
              <w:rPr>
                <w:rStyle w:val="aff3"/>
                <w:rFonts w:hint="eastAsia"/>
              </w:rPr>
              <w:t>终端监控与审计</w:t>
            </w:r>
          </w:p>
        </w:tc>
        <w:tc>
          <w:tcPr>
            <w:tcW w:w="1150" w:type="dxa"/>
            <w:vAlign w:val="center"/>
          </w:tcPr>
          <w:p w14:paraId="3AB8CCFE"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5E9D0ECE" w14:textId="77777777" w:rsidR="00DA7FA6" w:rsidRPr="00EB0D7F" w:rsidRDefault="00000000">
            <w:pPr>
              <w:pStyle w:val="a7"/>
              <w:jc w:val="center"/>
              <w:rPr>
                <w:rStyle w:val="aff3"/>
              </w:rPr>
            </w:pPr>
            <w:r w:rsidRPr="00EB0D7F">
              <w:rPr>
                <w:rStyle w:val="aff3"/>
              </w:rPr>
              <w:t>ISM-DISC</w:t>
            </w:r>
          </w:p>
        </w:tc>
        <w:tc>
          <w:tcPr>
            <w:tcW w:w="999" w:type="dxa"/>
            <w:vAlign w:val="center"/>
          </w:tcPr>
          <w:p w14:paraId="4A4DE035" w14:textId="77777777" w:rsidR="00DA7FA6" w:rsidRPr="00EB0D7F" w:rsidRDefault="00000000">
            <w:pPr>
              <w:pStyle w:val="a7"/>
              <w:jc w:val="center"/>
              <w:rPr>
                <w:rStyle w:val="aff3"/>
              </w:rPr>
            </w:pPr>
            <w:r w:rsidRPr="00EB0D7F">
              <w:rPr>
                <w:rStyle w:val="aff3"/>
              </w:rPr>
              <w:t>2019/12</w:t>
            </w:r>
          </w:p>
        </w:tc>
        <w:tc>
          <w:tcPr>
            <w:tcW w:w="873" w:type="dxa"/>
            <w:vAlign w:val="center"/>
          </w:tcPr>
          <w:p w14:paraId="289F3642"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7EF1561E" w14:textId="77777777" w:rsidR="00DA7FA6" w:rsidRPr="00EB0D7F" w:rsidRDefault="00000000">
            <w:pPr>
              <w:pStyle w:val="a7"/>
              <w:jc w:val="center"/>
              <w:rPr>
                <w:rStyle w:val="aff3"/>
              </w:rPr>
            </w:pPr>
            <w:r w:rsidRPr="00EB0D7F">
              <w:rPr>
                <w:rStyle w:val="aff3"/>
                <w:rFonts w:hint="eastAsia"/>
              </w:rPr>
              <w:t>1</w:t>
            </w:r>
          </w:p>
        </w:tc>
      </w:tr>
      <w:tr w:rsidR="00EB0D7F" w:rsidRPr="00EB0D7F" w14:paraId="411BA72F" w14:textId="77777777">
        <w:trPr>
          <w:jc w:val="center"/>
        </w:trPr>
        <w:tc>
          <w:tcPr>
            <w:tcW w:w="704" w:type="dxa"/>
            <w:vAlign w:val="center"/>
          </w:tcPr>
          <w:p w14:paraId="0B26816F" w14:textId="77777777" w:rsidR="00DA7FA6" w:rsidRPr="00EB0D7F" w:rsidRDefault="00000000">
            <w:pPr>
              <w:pStyle w:val="a7"/>
              <w:jc w:val="center"/>
              <w:rPr>
                <w:rStyle w:val="aff3"/>
              </w:rPr>
            </w:pPr>
            <w:r w:rsidRPr="00EB0D7F">
              <w:rPr>
                <w:rStyle w:val="aff3"/>
                <w:rFonts w:hint="eastAsia"/>
              </w:rPr>
              <w:t>14</w:t>
            </w:r>
          </w:p>
        </w:tc>
        <w:tc>
          <w:tcPr>
            <w:tcW w:w="1700" w:type="dxa"/>
            <w:vAlign w:val="center"/>
          </w:tcPr>
          <w:p w14:paraId="5F403F03" w14:textId="77777777" w:rsidR="00DA7FA6" w:rsidRPr="00EB0D7F" w:rsidRDefault="00000000">
            <w:pPr>
              <w:pStyle w:val="a7"/>
              <w:jc w:val="center"/>
              <w:rPr>
                <w:rStyle w:val="aff3"/>
              </w:rPr>
            </w:pPr>
            <w:r w:rsidRPr="00EB0D7F">
              <w:rPr>
                <w:rStyle w:val="aff3"/>
                <w:rFonts w:hint="eastAsia"/>
              </w:rPr>
              <w:t>网络审计</w:t>
            </w:r>
          </w:p>
        </w:tc>
        <w:tc>
          <w:tcPr>
            <w:tcW w:w="1150" w:type="dxa"/>
            <w:vAlign w:val="center"/>
          </w:tcPr>
          <w:p w14:paraId="3EBE3F11"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23863503" w14:textId="77777777" w:rsidR="00DA7FA6" w:rsidRPr="00EB0D7F" w:rsidRDefault="00000000">
            <w:pPr>
              <w:pStyle w:val="a7"/>
              <w:jc w:val="center"/>
              <w:rPr>
                <w:rStyle w:val="aff3"/>
              </w:rPr>
            </w:pPr>
            <w:r w:rsidRPr="00EB0D7F">
              <w:rPr>
                <w:rStyle w:val="aff3"/>
              </w:rPr>
              <w:t>LA-DT-1600BR</w:t>
            </w:r>
          </w:p>
        </w:tc>
        <w:tc>
          <w:tcPr>
            <w:tcW w:w="999" w:type="dxa"/>
            <w:vAlign w:val="center"/>
          </w:tcPr>
          <w:p w14:paraId="6EAC72A7" w14:textId="77777777" w:rsidR="00DA7FA6" w:rsidRPr="00EB0D7F" w:rsidRDefault="00000000">
            <w:pPr>
              <w:pStyle w:val="a7"/>
              <w:jc w:val="center"/>
              <w:rPr>
                <w:rStyle w:val="aff3"/>
              </w:rPr>
            </w:pPr>
            <w:r w:rsidRPr="00EB0D7F">
              <w:rPr>
                <w:rStyle w:val="aff3"/>
              </w:rPr>
              <w:t>2019/12</w:t>
            </w:r>
          </w:p>
        </w:tc>
        <w:tc>
          <w:tcPr>
            <w:tcW w:w="873" w:type="dxa"/>
            <w:vAlign w:val="center"/>
          </w:tcPr>
          <w:p w14:paraId="68B76435"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5E8C22B0" w14:textId="77777777" w:rsidR="00DA7FA6" w:rsidRPr="00EB0D7F" w:rsidRDefault="00000000">
            <w:pPr>
              <w:pStyle w:val="a7"/>
              <w:jc w:val="center"/>
              <w:rPr>
                <w:rStyle w:val="aff3"/>
              </w:rPr>
            </w:pPr>
            <w:r w:rsidRPr="00EB0D7F">
              <w:rPr>
                <w:rStyle w:val="aff3"/>
                <w:rFonts w:hint="eastAsia"/>
              </w:rPr>
              <w:t>2</w:t>
            </w:r>
          </w:p>
        </w:tc>
      </w:tr>
      <w:tr w:rsidR="00EB0D7F" w:rsidRPr="00EB0D7F" w14:paraId="443E1A37" w14:textId="77777777">
        <w:trPr>
          <w:jc w:val="center"/>
        </w:trPr>
        <w:tc>
          <w:tcPr>
            <w:tcW w:w="704" w:type="dxa"/>
            <w:vAlign w:val="center"/>
          </w:tcPr>
          <w:p w14:paraId="5CE98978" w14:textId="77777777" w:rsidR="00DA7FA6" w:rsidRPr="00EB0D7F" w:rsidRDefault="00000000">
            <w:pPr>
              <w:pStyle w:val="a7"/>
              <w:jc w:val="center"/>
              <w:rPr>
                <w:rStyle w:val="aff3"/>
              </w:rPr>
            </w:pPr>
            <w:r w:rsidRPr="00EB0D7F">
              <w:rPr>
                <w:rStyle w:val="aff3"/>
                <w:rFonts w:hint="eastAsia"/>
              </w:rPr>
              <w:t>15</w:t>
            </w:r>
          </w:p>
        </w:tc>
        <w:tc>
          <w:tcPr>
            <w:tcW w:w="1700" w:type="dxa"/>
            <w:vAlign w:val="center"/>
          </w:tcPr>
          <w:p w14:paraId="064BA0CE" w14:textId="77777777" w:rsidR="00DA7FA6" w:rsidRPr="00EB0D7F" w:rsidRDefault="00000000">
            <w:pPr>
              <w:pStyle w:val="a7"/>
              <w:jc w:val="center"/>
              <w:rPr>
                <w:rStyle w:val="aff3"/>
              </w:rPr>
            </w:pPr>
            <w:r w:rsidRPr="00EB0D7F">
              <w:rPr>
                <w:rStyle w:val="aff3"/>
                <w:rFonts w:hint="eastAsia"/>
              </w:rPr>
              <w:t>数据库审计</w:t>
            </w:r>
          </w:p>
        </w:tc>
        <w:tc>
          <w:tcPr>
            <w:tcW w:w="1150" w:type="dxa"/>
            <w:vAlign w:val="center"/>
          </w:tcPr>
          <w:p w14:paraId="1E64BB01"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1966E9BC" w14:textId="77777777" w:rsidR="00DA7FA6" w:rsidRPr="00EB0D7F" w:rsidRDefault="00000000">
            <w:pPr>
              <w:pStyle w:val="a7"/>
              <w:jc w:val="center"/>
              <w:rPr>
                <w:rStyle w:val="aff3"/>
              </w:rPr>
            </w:pPr>
            <w:r w:rsidRPr="00EB0D7F">
              <w:rPr>
                <w:rStyle w:val="aff3"/>
              </w:rPr>
              <w:t>LA-DAP-1689-UZ</w:t>
            </w:r>
          </w:p>
        </w:tc>
        <w:tc>
          <w:tcPr>
            <w:tcW w:w="999" w:type="dxa"/>
            <w:vAlign w:val="center"/>
          </w:tcPr>
          <w:p w14:paraId="1C219901" w14:textId="77777777" w:rsidR="00DA7FA6" w:rsidRPr="00EB0D7F" w:rsidRDefault="00000000">
            <w:pPr>
              <w:pStyle w:val="a7"/>
              <w:jc w:val="center"/>
              <w:rPr>
                <w:rStyle w:val="aff3"/>
              </w:rPr>
            </w:pPr>
            <w:r w:rsidRPr="00EB0D7F">
              <w:rPr>
                <w:rStyle w:val="aff3"/>
              </w:rPr>
              <w:t>2019/12</w:t>
            </w:r>
          </w:p>
        </w:tc>
        <w:tc>
          <w:tcPr>
            <w:tcW w:w="873" w:type="dxa"/>
            <w:vAlign w:val="center"/>
          </w:tcPr>
          <w:p w14:paraId="4FF78EAF"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6729A8D0" w14:textId="77777777" w:rsidR="00DA7FA6" w:rsidRPr="00EB0D7F" w:rsidRDefault="00000000">
            <w:pPr>
              <w:pStyle w:val="a7"/>
              <w:jc w:val="center"/>
              <w:rPr>
                <w:rStyle w:val="aff3"/>
              </w:rPr>
            </w:pPr>
            <w:r w:rsidRPr="00EB0D7F">
              <w:rPr>
                <w:rStyle w:val="aff3"/>
                <w:rFonts w:hint="eastAsia"/>
              </w:rPr>
              <w:t>1</w:t>
            </w:r>
          </w:p>
        </w:tc>
      </w:tr>
      <w:tr w:rsidR="00EB0D7F" w:rsidRPr="00EB0D7F" w14:paraId="1C3C99A3" w14:textId="77777777">
        <w:trPr>
          <w:jc w:val="center"/>
        </w:trPr>
        <w:tc>
          <w:tcPr>
            <w:tcW w:w="704" w:type="dxa"/>
            <w:vAlign w:val="center"/>
          </w:tcPr>
          <w:p w14:paraId="1D8083FA" w14:textId="77777777" w:rsidR="00DA7FA6" w:rsidRPr="00EB0D7F" w:rsidRDefault="00000000">
            <w:pPr>
              <w:pStyle w:val="a7"/>
              <w:jc w:val="center"/>
              <w:rPr>
                <w:rStyle w:val="aff3"/>
              </w:rPr>
            </w:pPr>
            <w:r w:rsidRPr="00EB0D7F">
              <w:rPr>
                <w:rStyle w:val="aff3"/>
                <w:rFonts w:hint="eastAsia"/>
              </w:rPr>
              <w:t>16</w:t>
            </w:r>
          </w:p>
        </w:tc>
        <w:tc>
          <w:tcPr>
            <w:tcW w:w="1700" w:type="dxa"/>
            <w:vAlign w:val="center"/>
          </w:tcPr>
          <w:p w14:paraId="6653D90C" w14:textId="77777777" w:rsidR="00DA7FA6" w:rsidRPr="00EB0D7F" w:rsidRDefault="00000000">
            <w:pPr>
              <w:pStyle w:val="a7"/>
              <w:jc w:val="center"/>
              <w:rPr>
                <w:rStyle w:val="aff3"/>
              </w:rPr>
            </w:pPr>
            <w:r w:rsidRPr="00EB0D7F">
              <w:rPr>
                <w:rStyle w:val="aff3"/>
                <w:rFonts w:hint="eastAsia"/>
              </w:rPr>
              <w:t>安全管理系统</w:t>
            </w:r>
          </w:p>
        </w:tc>
        <w:tc>
          <w:tcPr>
            <w:tcW w:w="1150" w:type="dxa"/>
            <w:vAlign w:val="center"/>
          </w:tcPr>
          <w:p w14:paraId="39BA8949"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44318CE3" w14:textId="77777777" w:rsidR="00DA7FA6" w:rsidRPr="00EB0D7F" w:rsidRDefault="00000000">
            <w:pPr>
              <w:pStyle w:val="a7"/>
              <w:jc w:val="center"/>
              <w:rPr>
                <w:rStyle w:val="aff3"/>
              </w:rPr>
            </w:pPr>
            <w:r w:rsidRPr="00EB0D7F">
              <w:rPr>
                <w:rStyle w:val="aff3"/>
              </w:rPr>
              <w:t>Leadsec-BSM-ST</w:t>
            </w:r>
          </w:p>
        </w:tc>
        <w:tc>
          <w:tcPr>
            <w:tcW w:w="999" w:type="dxa"/>
            <w:vAlign w:val="center"/>
          </w:tcPr>
          <w:p w14:paraId="3BF6B25D" w14:textId="77777777" w:rsidR="00DA7FA6" w:rsidRPr="00EB0D7F" w:rsidRDefault="00000000">
            <w:pPr>
              <w:pStyle w:val="a7"/>
              <w:jc w:val="center"/>
              <w:rPr>
                <w:rStyle w:val="aff3"/>
              </w:rPr>
            </w:pPr>
            <w:r w:rsidRPr="00EB0D7F">
              <w:rPr>
                <w:rStyle w:val="aff3"/>
              </w:rPr>
              <w:t>2019/12</w:t>
            </w:r>
          </w:p>
        </w:tc>
        <w:tc>
          <w:tcPr>
            <w:tcW w:w="873" w:type="dxa"/>
            <w:vAlign w:val="center"/>
          </w:tcPr>
          <w:p w14:paraId="022561B8"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6F2291B4" w14:textId="77777777" w:rsidR="00DA7FA6" w:rsidRPr="00EB0D7F" w:rsidRDefault="00000000">
            <w:pPr>
              <w:pStyle w:val="a7"/>
              <w:jc w:val="center"/>
              <w:rPr>
                <w:rStyle w:val="aff3"/>
              </w:rPr>
            </w:pPr>
            <w:r w:rsidRPr="00EB0D7F">
              <w:rPr>
                <w:rStyle w:val="aff3"/>
                <w:rFonts w:hint="eastAsia"/>
              </w:rPr>
              <w:t>1</w:t>
            </w:r>
          </w:p>
        </w:tc>
      </w:tr>
      <w:tr w:rsidR="00EB0D7F" w:rsidRPr="00EB0D7F" w14:paraId="75F5D511" w14:textId="77777777">
        <w:trPr>
          <w:jc w:val="center"/>
        </w:trPr>
        <w:tc>
          <w:tcPr>
            <w:tcW w:w="704" w:type="dxa"/>
            <w:vAlign w:val="center"/>
          </w:tcPr>
          <w:p w14:paraId="5BDEB457" w14:textId="77777777" w:rsidR="00DA7FA6" w:rsidRPr="00EB0D7F" w:rsidRDefault="00000000">
            <w:pPr>
              <w:pStyle w:val="a7"/>
              <w:jc w:val="center"/>
              <w:rPr>
                <w:rStyle w:val="aff3"/>
              </w:rPr>
            </w:pPr>
            <w:r w:rsidRPr="00EB0D7F">
              <w:rPr>
                <w:rStyle w:val="aff3"/>
                <w:rFonts w:hint="eastAsia"/>
              </w:rPr>
              <w:t>17</w:t>
            </w:r>
          </w:p>
        </w:tc>
        <w:tc>
          <w:tcPr>
            <w:tcW w:w="1700" w:type="dxa"/>
            <w:vAlign w:val="center"/>
          </w:tcPr>
          <w:p w14:paraId="09B95B4E" w14:textId="77777777" w:rsidR="00DA7FA6" w:rsidRPr="00EB0D7F" w:rsidRDefault="00000000">
            <w:pPr>
              <w:pStyle w:val="a7"/>
              <w:jc w:val="center"/>
            </w:pPr>
            <w:r w:rsidRPr="00EB0D7F">
              <w:rPr>
                <w:rStyle w:val="aff3"/>
                <w:rFonts w:hint="eastAsia"/>
              </w:rPr>
              <w:t>漏洞扫描</w:t>
            </w:r>
          </w:p>
        </w:tc>
        <w:tc>
          <w:tcPr>
            <w:tcW w:w="1150" w:type="dxa"/>
            <w:vAlign w:val="center"/>
          </w:tcPr>
          <w:p w14:paraId="26F06FD1" w14:textId="77777777" w:rsidR="00DA7FA6" w:rsidRPr="00EB0D7F" w:rsidRDefault="00000000">
            <w:pPr>
              <w:pStyle w:val="a7"/>
              <w:jc w:val="center"/>
              <w:rPr>
                <w:rStyle w:val="aff3"/>
              </w:rPr>
            </w:pPr>
            <w:r w:rsidRPr="00EB0D7F">
              <w:rPr>
                <w:rStyle w:val="aff3"/>
                <w:rFonts w:hint="eastAsia"/>
              </w:rPr>
              <w:t>网御星云</w:t>
            </w:r>
          </w:p>
        </w:tc>
        <w:tc>
          <w:tcPr>
            <w:tcW w:w="2388" w:type="dxa"/>
            <w:vAlign w:val="center"/>
          </w:tcPr>
          <w:p w14:paraId="70FE6C68" w14:textId="77777777" w:rsidR="00DA7FA6" w:rsidRPr="00EB0D7F" w:rsidRDefault="00000000">
            <w:pPr>
              <w:pStyle w:val="a7"/>
              <w:jc w:val="center"/>
              <w:rPr>
                <w:rStyle w:val="aff3"/>
              </w:rPr>
            </w:pPr>
            <w:r w:rsidRPr="00EB0D7F">
              <w:rPr>
                <w:rStyle w:val="aff3"/>
              </w:rPr>
              <w:t>TS-SC-B1200</w:t>
            </w:r>
          </w:p>
        </w:tc>
        <w:tc>
          <w:tcPr>
            <w:tcW w:w="999" w:type="dxa"/>
            <w:vAlign w:val="center"/>
          </w:tcPr>
          <w:p w14:paraId="6B91B68F" w14:textId="77777777" w:rsidR="00DA7FA6" w:rsidRPr="00EB0D7F" w:rsidRDefault="00000000">
            <w:pPr>
              <w:pStyle w:val="a7"/>
              <w:jc w:val="center"/>
              <w:rPr>
                <w:rStyle w:val="aff3"/>
              </w:rPr>
            </w:pPr>
            <w:r w:rsidRPr="00EB0D7F">
              <w:rPr>
                <w:rStyle w:val="aff3"/>
              </w:rPr>
              <w:t>2019/12</w:t>
            </w:r>
          </w:p>
        </w:tc>
        <w:tc>
          <w:tcPr>
            <w:tcW w:w="873" w:type="dxa"/>
            <w:vAlign w:val="center"/>
          </w:tcPr>
          <w:p w14:paraId="501571A0"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61B4F3B2" w14:textId="77777777" w:rsidR="00DA7FA6" w:rsidRPr="00EB0D7F" w:rsidRDefault="00000000">
            <w:pPr>
              <w:pStyle w:val="a7"/>
              <w:jc w:val="center"/>
              <w:rPr>
                <w:rStyle w:val="aff3"/>
              </w:rPr>
            </w:pPr>
            <w:r w:rsidRPr="00EB0D7F">
              <w:rPr>
                <w:rStyle w:val="aff3"/>
                <w:rFonts w:hint="eastAsia"/>
              </w:rPr>
              <w:t>1</w:t>
            </w:r>
          </w:p>
        </w:tc>
      </w:tr>
      <w:tr w:rsidR="00DA7FA6" w:rsidRPr="00EB0D7F" w14:paraId="534F5DC2" w14:textId="77777777">
        <w:trPr>
          <w:jc w:val="center"/>
        </w:trPr>
        <w:tc>
          <w:tcPr>
            <w:tcW w:w="704" w:type="dxa"/>
            <w:vAlign w:val="center"/>
          </w:tcPr>
          <w:p w14:paraId="72FBF278" w14:textId="77777777" w:rsidR="00DA7FA6" w:rsidRPr="00EB0D7F" w:rsidRDefault="00000000">
            <w:pPr>
              <w:pStyle w:val="a7"/>
              <w:jc w:val="center"/>
              <w:rPr>
                <w:rStyle w:val="aff3"/>
              </w:rPr>
            </w:pPr>
            <w:r w:rsidRPr="00EB0D7F">
              <w:rPr>
                <w:rStyle w:val="aff3"/>
                <w:rFonts w:hint="eastAsia"/>
              </w:rPr>
              <w:t>18</w:t>
            </w:r>
          </w:p>
        </w:tc>
        <w:tc>
          <w:tcPr>
            <w:tcW w:w="1700" w:type="dxa"/>
            <w:vAlign w:val="center"/>
          </w:tcPr>
          <w:p w14:paraId="4691EB31" w14:textId="77777777" w:rsidR="00DA7FA6" w:rsidRPr="00EB0D7F" w:rsidRDefault="00000000">
            <w:pPr>
              <w:pStyle w:val="a7"/>
              <w:jc w:val="center"/>
              <w:rPr>
                <w:rStyle w:val="aff3"/>
              </w:rPr>
            </w:pPr>
            <w:r w:rsidRPr="00EB0D7F">
              <w:rPr>
                <w:rStyle w:val="aff3"/>
                <w:rFonts w:hint="eastAsia"/>
              </w:rPr>
              <w:t>杀毒软件</w:t>
            </w:r>
          </w:p>
          <w:p w14:paraId="66F88B8B" w14:textId="77777777" w:rsidR="00DA7FA6" w:rsidRPr="00EB0D7F" w:rsidRDefault="00000000">
            <w:pPr>
              <w:jc w:val="center"/>
            </w:pPr>
            <w:r w:rsidRPr="00EB0D7F">
              <w:rPr>
                <w:rStyle w:val="aff3"/>
                <w:rFonts w:hint="eastAsia"/>
              </w:rPr>
              <w:lastRenderedPageBreak/>
              <w:t>(</w:t>
            </w:r>
            <w:r w:rsidRPr="00EB0D7F">
              <w:rPr>
                <w:rStyle w:val="aff3"/>
                <w:rFonts w:hint="eastAsia"/>
              </w:rPr>
              <w:t>含病毒库升级</w:t>
            </w:r>
            <w:r w:rsidRPr="00EB0D7F">
              <w:rPr>
                <w:rStyle w:val="aff3"/>
                <w:rFonts w:hint="eastAsia"/>
              </w:rPr>
              <w:t>)</w:t>
            </w:r>
          </w:p>
        </w:tc>
        <w:tc>
          <w:tcPr>
            <w:tcW w:w="1150" w:type="dxa"/>
            <w:vAlign w:val="center"/>
          </w:tcPr>
          <w:p w14:paraId="680E3E0B" w14:textId="77777777" w:rsidR="00DA7FA6" w:rsidRPr="00EB0D7F" w:rsidRDefault="00000000">
            <w:pPr>
              <w:pStyle w:val="a7"/>
              <w:jc w:val="center"/>
              <w:rPr>
                <w:rStyle w:val="aff3"/>
              </w:rPr>
            </w:pPr>
            <w:r w:rsidRPr="00EB0D7F">
              <w:rPr>
                <w:rStyle w:val="aff3"/>
                <w:rFonts w:hint="eastAsia"/>
              </w:rPr>
              <w:lastRenderedPageBreak/>
              <w:t>辰信领创</w:t>
            </w:r>
          </w:p>
        </w:tc>
        <w:tc>
          <w:tcPr>
            <w:tcW w:w="2388" w:type="dxa"/>
            <w:vAlign w:val="center"/>
          </w:tcPr>
          <w:p w14:paraId="056F1114" w14:textId="77777777" w:rsidR="00DA7FA6" w:rsidRPr="00EB0D7F" w:rsidRDefault="00000000">
            <w:pPr>
              <w:pStyle w:val="a7"/>
              <w:jc w:val="center"/>
              <w:rPr>
                <w:rStyle w:val="aff3"/>
              </w:rPr>
            </w:pPr>
            <w:r w:rsidRPr="00EB0D7F">
              <w:rPr>
                <w:rStyle w:val="aff3"/>
              </w:rPr>
              <w:t>JC-SVR-Win</w:t>
            </w:r>
          </w:p>
        </w:tc>
        <w:tc>
          <w:tcPr>
            <w:tcW w:w="999" w:type="dxa"/>
            <w:vAlign w:val="center"/>
          </w:tcPr>
          <w:p w14:paraId="10EEE105" w14:textId="77777777" w:rsidR="00DA7FA6" w:rsidRPr="00EB0D7F" w:rsidRDefault="00000000">
            <w:pPr>
              <w:pStyle w:val="a7"/>
              <w:jc w:val="center"/>
              <w:rPr>
                <w:rStyle w:val="aff3"/>
              </w:rPr>
            </w:pPr>
            <w:r w:rsidRPr="00EB0D7F">
              <w:rPr>
                <w:rStyle w:val="aff3"/>
                <w:rFonts w:hint="eastAsia"/>
              </w:rPr>
              <w:t>2020/4</w:t>
            </w:r>
          </w:p>
        </w:tc>
        <w:tc>
          <w:tcPr>
            <w:tcW w:w="873" w:type="dxa"/>
            <w:vAlign w:val="center"/>
          </w:tcPr>
          <w:p w14:paraId="373B2B7F" w14:textId="77777777" w:rsidR="00DA7FA6" w:rsidRPr="00EB0D7F" w:rsidRDefault="00000000">
            <w:pPr>
              <w:pStyle w:val="a7"/>
              <w:jc w:val="center"/>
              <w:rPr>
                <w:rStyle w:val="aff3"/>
              </w:rPr>
            </w:pPr>
            <w:r w:rsidRPr="00EB0D7F">
              <w:rPr>
                <w:rStyle w:val="aff3"/>
                <w:rFonts w:hint="eastAsia"/>
              </w:rPr>
              <w:t>否</w:t>
            </w:r>
          </w:p>
        </w:tc>
        <w:tc>
          <w:tcPr>
            <w:tcW w:w="709" w:type="dxa"/>
            <w:vAlign w:val="center"/>
          </w:tcPr>
          <w:p w14:paraId="74008731" w14:textId="77777777" w:rsidR="00DA7FA6" w:rsidRPr="00EB0D7F" w:rsidRDefault="00000000">
            <w:pPr>
              <w:pStyle w:val="a7"/>
              <w:jc w:val="center"/>
              <w:rPr>
                <w:rStyle w:val="aff3"/>
              </w:rPr>
            </w:pPr>
            <w:r w:rsidRPr="00EB0D7F">
              <w:rPr>
                <w:rStyle w:val="aff3"/>
                <w:rFonts w:hint="eastAsia"/>
              </w:rPr>
              <w:t>110</w:t>
            </w:r>
          </w:p>
        </w:tc>
      </w:tr>
    </w:tbl>
    <w:p w14:paraId="26CCB82A" w14:textId="77777777" w:rsidR="00DA7FA6" w:rsidRPr="00EB0D7F" w:rsidRDefault="00DA7FA6">
      <w:pPr>
        <w:pStyle w:val="a7"/>
        <w:ind w:firstLineChars="200" w:firstLine="420"/>
        <w:rPr>
          <w:rStyle w:val="aff3"/>
        </w:rPr>
      </w:pPr>
    </w:p>
    <w:p w14:paraId="16C1F130" w14:textId="77777777" w:rsidR="00DA7FA6" w:rsidRPr="00EB0D7F" w:rsidRDefault="00000000">
      <w:pPr>
        <w:spacing w:line="360" w:lineRule="auto"/>
        <w:ind w:firstLineChars="199" w:firstLine="478"/>
        <w:rPr>
          <w:rStyle w:val="aff3"/>
        </w:rPr>
      </w:pPr>
      <w:r w:rsidRPr="00EB0D7F">
        <w:rPr>
          <w:rFonts w:hint="eastAsia"/>
          <w:sz w:val="24"/>
        </w:rPr>
        <w:t xml:space="preserve">2.2 </w:t>
      </w:r>
      <w:r w:rsidRPr="00EB0D7F">
        <w:rPr>
          <w:sz w:val="24"/>
        </w:rPr>
        <w:t>对纪念馆</w:t>
      </w:r>
      <w:r w:rsidRPr="00EB0D7F">
        <w:rPr>
          <w:rFonts w:hint="eastAsia"/>
          <w:sz w:val="24"/>
        </w:rPr>
        <w:t>软件应用</w:t>
      </w:r>
      <w:r w:rsidRPr="00EB0D7F">
        <w:rPr>
          <w:sz w:val="24"/>
        </w:rPr>
        <w:t>系统</w:t>
      </w:r>
      <w:r w:rsidRPr="00EB0D7F">
        <w:rPr>
          <w:rFonts w:hint="eastAsia"/>
          <w:sz w:val="24"/>
        </w:rPr>
        <w:t>中，由于各软件服务、数据库、</w:t>
      </w:r>
      <w:r w:rsidRPr="00EB0D7F">
        <w:rPr>
          <w:rFonts w:hint="eastAsia"/>
          <w:sz w:val="24"/>
        </w:rPr>
        <w:t>lisence</w:t>
      </w:r>
      <w:r w:rsidRPr="00EB0D7F">
        <w:rPr>
          <w:rFonts w:hint="eastAsia"/>
          <w:sz w:val="24"/>
        </w:rPr>
        <w:t>授权等到期原因，软件厂商</w:t>
      </w:r>
      <w:r w:rsidRPr="00EB0D7F">
        <w:rPr>
          <w:rFonts w:hint="eastAsia"/>
          <w:sz w:val="24"/>
        </w:rPr>
        <w:t>/</w:t>
      </w:r>
      <w:r w:rsidRPr="00EB0D7F">
        <w:rPr>
          <w:rFonts w:hint="eastAsia"/>
          <w:sz w:val="24"/>
        </w:rPr>
        <w:t>开发商无法提供维保、技术支持服务的，或纪念馆需要对</w:t>
      </w:r>
      <w:r w:rsidRPr="00EB0D7F">
        <w:rPr>
          <w:sz w:val="24"/>
        </w:rPr>
        <w:t>软件</w:t>
      </w:r>
      <w:r w:rsidRPr="00EB0D7F">
        <w:rPr>
          <w:rFonts w:hint="eastAsia"/>
          <w:sz w:val="24"/>
        </w:rPr>
        <w:t>应用</w:t>
      </w:r>
      <w:r w:rsidRPr="00EB0D7F">
        <w:rPr>
          <w:sz w:val="24"/>
        </w:rPr>
        <w:t>系统</w:t>
      </w:r>
      <w:r w:rsidRPr="00EB0D7F">
        <w:rPr>
          <w:rFonts w:hint="eastAsia"/>
          <w:sz w:val="24"/>
        </w:rPr>
        <w:t>进行</w:t>
      </w:r>
      <w:r w:rsidRPr="00EB0D7F">
        <w:rPr>
          <w:sz w:val="24"/>
        </w:rPr>
        <w:t>需求的新增、变更</w:t>
      </w:r>
      <w:r w:rsidRPr="00EB0D7F">
        <w:rPr>
          <w:rFonts w:hint="eastAsia"/>
          <w:sz w:val="24"/>
        </w:rPr>
        <w:t>、优化、升级改造的，</w:t>
      </w:r>
      <w:r w:rsidRPr="00EB0D7F">
        <w:rPr>
          <w:sz w:val="24"/>
        </w:rPr>
        <w:t>由运维服务供应商</w:t>
      </w:r>
      <w:r w:rsidRPr="00EB0D7F">
        <w:rPr>
          <w:rFonts w:hint="eastAsia"/>
          <w:sz w:val="24"/>
        </w:rPr>
        <w:t>处理解决；需要续保续费的，由</w:t>
      </w:r>
      <w:r w:rsidRPr="00EB0D7F">
        <w:rPr>
          <w:sz w:val="24"/>
        </w:rPr>
        <w:t>运维服务供应商承担续保续费费用</w:t>
      </w:r>
      <w:r w:rsidRPr="00EB0D7F">
        <w:rPr>
          <w:rFonts w:hint="eastAsia"/>
          <w:sz w:val="24"/>
        </w:rPr>
        <w:t>，供应商应对此提供承诺函并加盖公章。</w:t>
      </w:r>
    </w:p>
    <w:p w14:paraId="294E6E52" w14:textId="77777777" w:rsidR="00DA7FA6" w:rsidRPr="00EB0D7F" w:rsidRDefault="00000000">
      <w:pPr>
        <w:spacing w:line="360" w:lineRule="auto"/>
        <w:ind w:firstLineChars="199" w:firstLine="478"/>
        <w:rPr>
          <w:sz w:val="24"/>
        </w:rPr>
      </w:pPr>
      <w:r w:rsidRPr="00EB0D7F">
        <w:rPr>
          <w:rFonts w:hint="eastAsia"/>
          <w:sz w:val="24"/>
        </w:rPr>
        <w:t xml:space="preserve">2.2.1 </w:t>
      </w:r>
      <w:r w:rsidRPr="00EB0D7F">
        <w:rPr>
          <w:rFonts w:hint="eastAsia"/>
          <w:sz w:val="24"/>
        </w:rPr>
        <w:t>续费清单</w:t>
      </w:r>
    </w:p>
    <w:tbl>
      <w:tblPr>
        <w:tblStyle w:val="afd"/>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360"/>
        <w:gridCol w:w="851"/>
        <w:gridCol w:w="3584"/>
      </w:tblGrid>
      <w:tr w:rsidR="00EB0D7F" w:rsidRPr="00EB0D7F" w14:paraId="7A82B720" w14:textId="77777777">
        <w:tc>
          <w:tcPr>
            <w:tcW w:w="2569" w:type="dxa"/>
            <w:vAlign w:val="center"/>
          </w:tcPr>
          <w:p w14:paraId="40EAF5E3" w14:textId="77777777" w:rsidR="00DA7FA6" w:rsidRPr="00EB0D7F" w:rsidRDefault="00000000">
            <w:pPr>
              <w:widowControl/>
              <w:spacing w:line="360" w:lineRule="auto"/>
              <w:ind w:firstLineChars="200" w:firstLine="480"/>
              <w:jc w:val="center"/>
              <w:rPr>
                <w:sz w:val="24"/>
              </w:rPr>
            </w:pPr>
            <w:r w:rsidRPr="00EB0D7F">
              <w:rPr>
                <w:rFonts w:hint="eastAsia"/>
                <w:sz w:val="24"/>
              </w:rPr>
              <w:t>系统名称</w:t>
            </w:r>
          </w:p>
        </w:tc>
        <w:tc>
          <w:tcPr>
            <w:tcW w:w="1360" w:type="dxa"/>
            <w:vAlign w:val="center"/>
          </w:tcPr>
          <w:p w14:paraId="10E7E4DA" w14:textId="77777777" w:rsidR="00DA7FA6" w:rsidRPr="00EB0D7F" w:rsidRDefault="00000000">
            <w:pPr>
              <w:widowControl/>
              <w:spacing w:line="360" w:lineRule="auto"/>
              <w:jc w:val="center"/>
              <w:rPr>
                <w:sz w:val="24"/>
              </w:rPr>
            </w:pPr>
            <w:r w:rsidRPr="00EB0D7F">
              <w:rPr>
                <w:rFonts w:hint="eastAsia"/>
                <w:sz w:val="24"/>
              </w:rPr>
              <w:t>品牌</w:t>
            </w:r>
          </w:p>
        </w:tc>
        <w:tc>
          <w:tcPr>
            <w:tcW w:w="851" w:type="dxa"/>
            <w:vAlign w:val="center"/>
          </w:tcPr>
          <w:p w14:paraId="2B433B70" w14:textId="77777777" w:rsidR="00DA7FA6" w:rsidRPr="00EB0D7F" w:rsidRDefault="00000000">
            <w:pPr>
              <w:widowControl/>
              <w:spacing w:line="360" w:lineRule="auto"/>
              <w:jc w:val="center"/>
              <w:rPr>
                <w:sz w:val="24"/>
              </w:rPr>
            </w:pPr>
            <w:r w:rsidRPr="00EB0D7F">
              <w:rPr>
                <w:rFonts w:hint="eastAsia"/>
                <w:sz w:val="24"/>
              </w:rPr>
              <w:t>数量</w:t>
            </w:r>
          </w:p>
        </w:tc>
        <w:tc>
          <w:tcPr>
            <w:tcW w:w="3584" w:type="dxa"/>
            <w:vAlign w:val="center"/>
          </w:tcPr>
          <w:p w14:paraId="4D4C1306" w14:textId="77777777" w:rsidR="00DA7FA6" w:rsidRPr="00EB0D7F" w:rsidRDefault="00000000">
            <w:pPr>
              <w:widowControl/>
              <w:spacing w:line="360" w:lineRule="auto"/>
              <w:jc w:val="center"/>
              <w:rPr>
                <w:sz w:val="24"/>
              </w:rPr>
            </w:pPr>
            <w:r w:rsidRPr="00EB0D7F">
              <w:rPr>
                <w:rFonts w:hint="eastAsia"/>
                <w:sz w:val="24"/>
              </w:rPr>
              <w:t>描述</w:t>
            </w:r>
          </w:p>
        </w:tc>
      </w:tr>
      <w:tr w:rsidR="00EB0D7F" w:rsidRPr="00EB0D7F" w14:paraId="568CC1CC" w14:textId="77777777">
        <w:trPr>
          <w:trHeight w:val="786"/>
        </w:trPr>
        <w:tc>
          <w:tcPr>
            <w:tcW w:w="2569" w:type="dxa"/>
          </w:tcPr>
          <w:p w14:paraId="03B840B0" w14:textId="77777777" w:rsidR="00DA7FA6" w:rsidRPr="00EB0D7F" w:rsidRDefault="00000000">
            <w:pPr>
              <w:pStyle w:val="2"/>
              <w:keepNext w:val="0"/>
              <w:keepLines w:val="0"/>
              <w:widowControl/>
              <w:shd w:val="clear" w:color="auto" w:fill="FFFFFF"/>
              <w:wordWrap w:val="0"/>
              <w:spacing w:before="0" w:line="570" w:lineRule="atLeast"/>
              <w:rPr>
                <w:rFonts w:ascii="Times New Roman" w:eastAsia="宋体" w:hAnsi="Times New Roman"/>
                <w:b w:val="0"/>
                <w:kern w:val="2"/>
                <w:sz w:val="24"/>
                <w:szCs w:val="24"/>
              </w:rPr>
            </w:pPr>
            <w:r w:rsidRPr="00EB0D7F">
              <w:rPr>
                <w:rFonts w:ascii="Times New Roman" w:eastAsia="宋体" w:hAnsi="Times New Roman" w:hint="eastAsia"/>
                <w:b w:val="0"/>
                <w:kern w:val="2"/>
                <w:sz w:val="24"/>
                <w:szCs w:val="24"/>
              </w:rPr>
              <w:t>数据库管理系统</w:t>
            </w:r>
            <w:r w:rsidRPr="00EB0D7F">
              <w:rPr>
                <w:rFonts w:ascii="Times New Roman" w:eastAsia="宋体" w:hAnsi="Times New Roman"/>
                <w:b w:val="0"/>
                <w:kern w:val="2"/>
                <w:sz w:val="24"/>
                <w:szCs w:val="24"/>
              </w:rPr>
              <w:t xml:space="preserve"> V8.0</w:t>
            </w:r>
          </w:p>
        </w:tc>
        <w:tc>
          <w:tcPr>
            <w:tcW w:w="1360" w:type="dxa"/>
            <w:vAlign w:val="center"/>
          </w:tcPr>
          <w:p w14:paraId="4E964F5E" w14:textId="77777777" w:rsidR="00DA7FA6" w:rsidRPr="00EB0D7F" w:rsidRDefault="00000000">
            <w:pPr>
              <w:widowControl/>
              <w:spacing w:line="360" w:lineRule="auto"/>
              <w:jc w:val="center"/>
              <w:rPr>
                <w:sz w:val="24"/>
              </w:rPr>
            </w:pPr>
            <w:r w:rsidRPr="00EB0D7F">
              <w:rPr>
                <w:rFonts w:hint="eastAsia"/>
                <w:sz w:val="24"/>
              </w:rPr>
              <w:t>人大金仓</w:t>
            </w:r>
          </w:p>
        </w:tc>
        <w:tc>
          <w:tcPr>
            <w:tcW w:w="851" w:type="dxa"/>
            <w:vAlign w:val="center"/>
          </w:tcPr>
          <w:p w14:paraId="776FA229" w14:textId="77777777" w:rsidR="00DA7FA6" w:rsidRPr="00EB0D7F" w:rsidRDefault="00000000">
            <w:pPr>
              <w:widowControl/>
              <w:spacing w:line="360" w:lineRule="auto"/>
              <w:jc w:val="center"/>
              <w:rPr>
                <w:sz w:val="24"/>
              </w:rPr>
            </w:pPr>
            <w:r w:rsidRPr="00EB0D7F">
              <w:rPr>
                <w:rFonts w:hint="eastAsia"/>
                <w:sz w:val="24"/>
              </w:rPr>
              <w:t>2</w:t>
            </w:r>
          </w:p>
        </w:tc>
        <w:tc>
          <w:tcPr>
            <w:tcW w:w="3584" w:type="dxa"/>
            <w:vAlign w:val="center"/>
          </w:tcPr>
          <w:p w14:paraId="10ACF702" w14:textId="77777777" w:rsidR="00DA7FA6" w:rsidRPr="00EB0D7F" w:rsidRDefault="00000000">
            <w:pPr>
              <w:widowControl/>
              <w:spacing w:line="360" w:lineRule="auto"/>
              <w:jc w:val="center"/>
              <w:rPr>
                <w:sz w:val="24"/>
              </w:rPr>
            </w:pPr>
            <w:r w:rsidRPr="00EB0D7F">
              <w:rPr>
                <w:rFonts w:hint="eastAsia"/>
                <w:sz w:val="24"/>
              </w:rPr>
              <w:t>安装时间</w:t>
            </w:r>
            <w:r w:rsidRPr="00EB0D7F">
              <w:rPr>
                <w:rFonts w:hint="eastAsia"/>
                <w:sz w:val="24"/>
              </w:rPr>
              <w:t>2</w:t>
            </w:r>
            <w:r w:rsidRPr="00EB0D7F">
              <w:rPr>
                <w:sz w:val="24"/>
              </w:rPr>
              <w:t>020</w:t>
            </w:r>
            <w:r w:rsidRPr="00EB0D7F">
              <w:rPr>
                <w:rFonts w:hint="eastAsia"/>
                <w:sz w:val="24"/>
              </w:rPr>
              <w:t>年，目前授权到期，需续费成为永久授权。</w:t>
            </w:r>
          </w:p>
        </w:tc>
      </w:tr>
    </w:tbl>
    <w:p w14:paraId="70F3802E" w14:textId="77777777" w:rsidR="00DA7FA6" w:rsidRPr="00EB0D7F" w:rsidRDefault="00DA7FA6">
      <w:pPr>
        <w:widowControl/>
        <w:spacing w:line="360" w:lineRule="auto"/>
        <w:ind w:firstLineChars="200" w:firstLine="420"/>
        <w:jc w:val="left"/>
      </w:pPr>
    </w:p>
    <w:p w14:paraId="48895315" w14:textId="77777777" w:rsidR="00DA7FA6" w:rsidRPr="00EB0D7F" w:rsidRDefault="00000000">
      <w:pPr>
        <w:spacing w:line="360" w:lineRule="auto"/>
        <w:ind w:firstLineChars="199" w:firstLine="478"/>
        <w:rPr>
          <w:sz w:val="24"/>
        </w:rPr>
      </w:pPr>
      <w:r w:rsidRPr="00EB0D7F">
        <w:rPr>
          <w:rFonts w:hint="eastAsia"/>
          <w:sz w:val="24"/>
        </w:rPr>
        <w:t xml:space="preserve">2.2.2 </w:t>
      </w:r>
      <w:r w:rsidRPr="00EB0D7F">
        <w:rPr>
          <w:rFonts w:hint="eastAsia"/>
          <w:sz w:val="24"/>
        </w:rPr>
        <w:t>软件</w:t>
      </w:r>
      <w:r w:rsidRPr="00EB0D7F">
        <w:rPr>
          <w:sz w:val="24"/>
        </w:rPr>
        <w:t>服务内容清单</w:t>
      </w:r>
    </w:p>
    <w:tbl>
      <w:tblPr>
        <w:tblW w:w="8617" w:type="dxa"/>
        <w:jc w:val="center"/>
        <w:tblLayout w:type="fixed"/>
        <w:tblLook w:val="04A0" w:firstRow="1" w:lastRow="0" w:firstColumn="1" w:lastColumn="0" w:noHBand="0" w:noVBand="1"/>
      </w:tblPr>
      <w:tblGrid>
        <w:gridCol w:w="751"/>
        <w:gridCol w:w="1796"/>
        <w:gridCol w:w="6070"/>
      </w:tblGrid>
      <w:tr w:rsidR="00EB0D7F" w:rsidRPr="00EB0D7F" w14:paraId="1057F87F" w14:textId="77777777">
        <w:trPr>
          <w:trHeight w:val="23"/>
          <w:jc w:val="center"/>
        </w:trPr>
        <w:tc>
          <w:tcPr>
            <w:tcW w:w="86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7451588" w14:textId="77777777" w:rsidR="00DA7FA6" w:rsidRPr="00EB0D7F" w:rsidRDefault="00000000">
            <w:pPr>
              <w:widowControl/>
              <w:spacing w:line="360" w:lineRule="auto"/>
              <w:jc w:val="center"/>
              <w:textAlignment w:val="center"/>
              <w:rPr>
                <w:rFonts w:ascii="宋体" w:hAnsi="宋体"/>
                <w:b/>
                <w:bCs/>
                <w:kern w:val="0"/>
                <w:sz w:val="24"/>
                <w:lang w:bidi="ar"/>
              </w:rPr>
            </w:pPr>
            <w:r w:rsidRPr="00EB0D7F">
              <w:rPr>
                <w:rFonts w:ascii="宋体" w:hAnsi="宋体"/>
                <w:b/>
                <w:bCs/>
                <w:kern w:val="0"/>
                <w:sz w:val="24"/>
                <w:lang w:bidi="ar"/>
              </w:rPr>
              <w:t>软件</w:t>
            </w:r>
            <w:r w:rsidRPr="00EB0D7F">
              <w:rPr>
                <w:rFonts w:ascii="宋体" w:hAnsi="宋体" w:hint="eastAsia"/>
                <w:b/>
                <w:bCs/>
                <w:kern w:val="0"/>
                <w:sz w:val="24"/>
                <w:lang w:bidi="ar"/>
              </w:rPr>
              <w:t>应用</w:t>
            </w:r>
            <w:r w:rsidRPr="00EB0D7F">
              <w:rPr>
                <w:rFonts w:ascii="宋体" w:hAnsi="宋体"/>
                <w:b/>
                <w:bCs/>
                <w:kern w:val="0"/>
                <w:sz w:val="24"/>
                <w:lang w:bidi="ar"/>
              </w:rPr>
              <w:t>系统技术支持服务</w:t>
            </w:r>
          </w:p>
        </w:tc>
      </w:tr>
      <w:tr w:rsidR="00EB0D7F" w:rsidRPr="00EB0D7F" w14:paraId="23E9A152"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9E4DDCE"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序号</w:t>
            </w:r>
          </w:p>
        </w:tc>
        <w:tc>
          <w:tcPr>
            <w:tcW w:w="17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C1DEE1E"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平台模块</w:t>
            </w:r>
          </w:p>
        </w:tc>
        <w:tc>
          <w:tcPr>
            <w:tcW w:w="607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344DD47"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服务内容</w:t>
            </w:r>
          </w:p>
        </w:tc>
      </w:tr>
      <w:tr w:rsidR="00EB0D7F" w:rsidRPr="00EB0D7F" w14:paraId="7177B158"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86ED"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1E8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门户网站</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A7CA"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根据业务需求的发展，对现有程序进行维护、优化，或者基于现有程序、现有香山革命纪念馆发布与服务平台及提供的标准接口，进行个性化优化，并提供服务支撑程序。</w:t>
            </w:r>
          </w:p>
        </w:tc>
      </w:tr>
      <w:tr w:rsidR="00EB0D7F" w:rsidRPr="00EB0D7F" w14:paraId="7512DB81"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B6951"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4151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微信公众平台</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7323"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微信公众平台栏目页面板块的内容维护优化技术服务，公众平台数据设置与接口维护，功能使用及配置相关的技术支持服务，BUG修复，应急技术响应服务。</w:t>
            </w:r>
          </w:p>
        </w:tc>
      </w:tr>
      <w:tr w:rsidR="00EB0D7F" w:rsidRPr="00EB0D7F" w14:paraId="6F8465A5"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E33D"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934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微信小程序</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9E81"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小程序首页界面维护、优化设计；新闻资讯栏目维护、优化设计；微信小程序栏目页面板块的内容维护、优化技术服务，公众平台数据设置与接口维护，功能使用及配置相关的技术支持服务，BUG修复，应急技术响应服务。</w:t>
            </w:r>
          </w:p>
        </w:tc>
      </w:tr>
      <w:tr w:rsidR="00EB0D7F" w:rsidRPr="00EB0D7F" w14:paraId="6DE2A1B3"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C6047"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6F0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掌上APP</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C386"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App客户端学习资源管理模块维护、优化设计；App首页问卷调查详情页维护、优化设计；App客户端应用与服务端系统栏目页面板块的内容维护、优化技术服务，</w:t>
            </w:r>
            <w:r w:rsidRPr="00EB0D7F">
              <w:rPr>
                <w:rFonts w:ascii="宋体" w:hAnsi="宋体" w:hint="eastAsia"/>
                <w:kern w:val="0"/>
                <w:sz w:val="24"/>
                <w:lang w:bidi="ar"/>
              </w:rPr>
              <w:lastRenderedPageBreak/>
              <w:t>App应用市场与相关调整者帐号的维护、设置与技术支持，功能使用及配置相关的技术支持服务，BUG修复，应急技术响应服务。</w:t>
            </w:r>
          </w:p>
        </w:tc>
      </w:tr>
      <w:tr w:rsidR="00EB0D7F" w:rsidRPr="00EB0D7F" w14:paraId="7519A40F"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4ECF"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271B"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票务/客流系统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EA5D"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票务预约功能与观众信息采集登记功能维护、优化；官网票务页面维护、优化设计；票务自定义设置功能优化；票务多时间段优化设计与维护；票务系统PC预约端、手机预约端、后台票务系统、核验端系统、打票端与取票端系统的功能使用及配置相关的技术支持服务，BUG修复，应急技术响应服务。</w:t>
            </w:r>
          </w:p>
        </w:tc>
      </w:tr>
      <w:tr w:rsidR="00EB0D7F" w:rsidRPr="00EB0D7F" w14:paraId="10246D3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CF1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02760"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接待服务系统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8A7B"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公众号寻人详情页优化设计与维护；App寻人寻物页面优化设计与维</w:t>
            </w:r>
            <w:r w:rsidRPr="00EB0D7F">
              <w:rPr>
                <w:rFonts w:ascii="宋体" w:hAnsi="宋体" w:hint="eastAsia"/>
                <w:kern w:val="0"/>
                <w:sz w:val="24"/>
                <w:lang w:bidi="ar"/>
              </w:rPr>
              <w:lastRenderedPageBreak/>
              <w:t>护；接待服务系统适当的内容维护、优化技术服务。功能使用及配置相关的技术支持服务，BUG修复，应急技术响应服务。</w:t>
            </w:r>
          </w:p>
        </w:tc>
      </w:tr>
      <w:tr w:rsidR="00EB0D7F" w:rsidRPr="00EB0D7F" w14:paraId="07497962"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3B2"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0225"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讲解工作管理系统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4785"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讲解预约界面优化设计与维护；讲解员任务派发优化设计与维护；讲解员讲解统计页面优化设计与维护；讲解工作管理系统适当的内容维护、优化技术服务。功能使用及配置相关的技术支持服务，BUG修复，应急技术响应服务。</w:t>
            </w:r>
          </w:p>
        </w:tc>
      </w:tr>
      <w:tr w:rsidR="00EB0D7F" w:rsidRPr="00EB0D7F" w14:paraId="7E79236B"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63B1"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8</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54E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公共信息导览系统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95A2"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查看留言列表页面优化设计与维护；新闻资讯页面优化设计与维护；藏品列表页面优化设计与维护；公共信息导览系统栏目页面板块的内容维护、优化技术服务。功能使用及配置相关的技术支持服务，BUG修复，应急技术响应服务。</w:t>
            </w:r>
          </w:p>
        </w:tc>
      </w:tr>
      <w:tr w:rsidR="00EB0D7F" w:rsidRPr="00EB0D7F" w14:paraId="381A19E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0A939"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B22C"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序厅数字信息展示系统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F9E1"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序厅广告位置优化设计与维护；序厅公告页面优化设计与维护；序厅背景图优化设计与维护；序厅数字信息展示系统栏目页面板块的内容维护、优化技术服务。功能使用及配置相关的技术支持服务，BUG修复，应急技术响应服务。</w:t>
            </w:r>
          </w:p>
        </w:tc>
      </w:tr>
      <w:tr w:rsidR="00EB0D7F" w:rsidRPr="00EB0D7F" w14:paraId="10D246BB"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5C60CC12"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10</w:t>
            </w:r>
          </w:p>
        </w:tc>
        <w:tc>
          <w:tcPr>
            <w:tcW w:w="1796" w:type="dxa"/>
            <w:tcBorders>
              <w:top w:val="single" w:sz="4" w:space="0" w:color="000000"/>
              <w:left w:val="single" w:sz="4" w:space="0" w:color="000000"/>
              <w:bottom w:val="single" w:sz="4" w:space="0" w:color="000000"/>
              <w:right w:val="single" w:sz="4" w:space="0" w:color="000000"/>
            </w:tcBorders>
            <w:vAlign w:val="center"/>
          </w:tcPr>
          <w:p w14:paraId="0881B2DF"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藏品管理系统</w:t>
            </w:r>
          </w:p>
        </w:tc>
        <w:tc>
          <w:tcPr>
            <w:tcW w:w="6070" w:type="dxa"/>
            <w:tcBorders>
              <w:top w:val="single" w:sz="4" w:space="0" w:color="000000"/>
              <w:left w:val="single" w:sz="4" w:space="0" w:color="000000"/>
              <w:bottom w:val="single" w:sz="4" w:space="0" w:color="000000"/>
              <w:right w:val="single" w:sz="4" w:space="0" w:color="000000"/>
            </w:tcBorders>
            <w:vAlign w:val="center"/>
          </w:tcPr>
          <w:p w14:paraId="72B7D0CD"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藏品入库环境优化设计与维护；藏品详情页面优化设计与维护；藏品档案详情优化设计与维护；藏品管理系统平台参数与规则维护、优化技术支持服务，功能使用及配置相关的技术支持服务，BUG修复，应急技术响应服务。</w:t>
            </w:r>
          </w:p>
        </w:tc>
      </w:tr>
      <w:tr w:rsidR="00EB0D7F" w:rsidRPr="00EB0D7F" w14:paraId="7255AF8B"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29F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746C"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数字化资源采集管理系统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139A"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资源采集详情优化设计与维护；资产检索功能优化设计与维护；资产统计优化设计与维护；数字化资源采集管理系统平台参数与规则维护</w:t>
            </w:r>
            <w:r w:rsidRPr="00EB0D7F">
              <w:rPr>
                <w:rFonts w:ascii="宋体" w:hAnsi="宋体" w:hint="eastAsia"/>
                <w:kern w:val="0"/>
                <w:sz w:val="24"/>
                <w:lang w:bidi="ar"/>
              </w:rPr>
              <w:lastRenderedPageBreak/>
              <w:t>、优化技术支持服务，功能使用及配置相关的技术支持服务，BUG修复，应急技术响应服务。</w:t>
            </w:r>
          </w:p>
        </w:tc>
      </w:tr>
      <w:tr w:rsidR="00EB0D7F" w:rsidRPr="00EB0D7F" w14:paraId="66A8314B"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54F7"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701C"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多媒体资源管理系统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96A0"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视频检索优化设计与维护；图片检索优化设计与维护；音频检索优化设计与维护；文档检索优化设计与维护；多媒体资源管理系统平台参数与规则维护、优化技术支持服务，批量操作等数据协助处理服务，功能使用及配置相关的技术支持服务，BUG修复，应急技术响应服务。</w:t>
            </w:r>
          </w:p>
        </w:tc>
      </w:tr>
      <w:tr w:rsidR="00EB0D7F" w:rsidRPr="00EB0D7F" w14:paraId="412ACD78"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7FAC9"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13</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CEA7A"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RFID智能库房管理系统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3504"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RFID智能库房管理系统平台参数与规则维护、优化技术支持服务，数据协助处理服务，功能使用及配置相关的技术支持服务，BUG修复，应急技术响应服务。</w:t>
            </w:r>
          </w:p>
        </w:tc>
      </w:tr>
      <w:tr w:rsidR="00EB0D7F" w:rsidRPr="00EB0D7F" w14:paraId="6CB658E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94777"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14</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7606"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协同办公管理系统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9D31"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协同办公首页优化设计与维护；公文统计优化设计与维护；个人知识优化设计与维护；协同办公管理系统平台参数与规则维护、优化技术支持服务，数据协助处理服务，功能使用及配置相关的技术支持服务，BUG修复，应急技术响应服务。</w:t>
            </w:r>
          </w:p>
        </w:tc>
      </w:tr>
      <w:tr w:rsidR="00EB0D7F" w:rsidRPr="00EB0D7F" w14:paraId="2098C5C2"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C314"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15</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1A76A"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智能化总线系统</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05C7B"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同一用户认证流程优化设计与维护；用户权限优化设计与维护；菜单页面优化设计与维护；智能化总线系统平台参数与规则维护、优化技术支持服务，数据协助处理服务，功能使用及配置相关的技术支持服务，BUG修复，应急技术响应服务。</w:t>
            </w:r>
          </w:p>
        </w:tc>
      </w:tr>
      <w:tr w:rsidR="00EB0D7F" w:rsidRPr="00EB0D7F" w14:paraId="092F692C"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1FE76CAF"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16</w:t>
            </w:r>
          </w:p>
        </w:tc>
        <w:tc>
          <w:tcPr>
            <w:tcW w:w="1796" w:type="dxa"/>
            <w:tcBorders>
              <w:top w:val="single" w:sz="4" w:space="0" w:color="000000"/>
              <w:left w:val="single" w:sz="4" w:space="0" w:color="000000"/>
              <w:bottom w:val="single" w:sz="4" w:space="0" w:color="000000"/>
              <w:right w:val="single" w:sz="4" w:space="0" w:color="000000"/>
            </w:tcBorders>
            <w:vAlign w:val="center"/>
          </w:tcPr>
          <w:p w14:paraId="0C413AD0"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综合监控与服务管理系统</w:t>
            </w:r>
          </w:p>
        </w:tc>
        <w:tc>
          <w:tcPr>
            <w:tcW w:w="6070" w:type="dxa"/>
            <w:tcBorders>
              <w:top w:val="single" w:sz="4" w:space="0" w:color="000000"/>
              <w:left w:val="single" w:sz="4" w:space="0" w:color="000000"/>
              <w:bottom w:val="single" w:sz="4" w:space="0" w:color="000000"/>
              <w:right w:val="single" w:sz="4" w:space="0" w:color="000000"/>
            </w:tcBorders>
            <w:vAlign w:val="center"/>
          </w:tcPr>
          <w:p w14:paraId="3D79EABF"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运维综合监控与服务管理系统首页优化设计与维护；监控管理页面优化设计与维护；巡检流程优化设计与维护；运维综合监控与服务管理系统平台参数与规则维护、优化技术支持服务，应用系统运行参数巡检服务，功能使用及配置相关的技术支持服务，BUG修复，应急技术响应服务。</w:t>
            </w:r>
          </w:p>
        </w:tc>
      </w:tr>
      <w:tr w:rsidR="00EB0D7F" w:rsidRPr="00EB0D7F" w14:paraId="71817F1E"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7AE270E8"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17</w:t>
            </w:r>
          </w:p>
        </w:tc>
        <w:tc>
          <w:tcPr>
            <w:tcW w:w="1796" w:type="dxa"/>
            <w:tcBorders>
              <w:top w:val="single" w:sz="4" w:space="0" w:color="000000"/>
              <w:left w:val="single" w:sz="4" w:space="0" w:color="000000"/>
              <w:bottom w:val="single" w:sz="4" w:space="0" w:color="000000"/>
              <w:right w:val="single" w:sz="4" w:space="0" w:color="000000"/>
            </w:tcBorders>
            <w:vAlign w:val="center"/>
          </w:tcPr>
          <w:p w14:paraId="5C126FC3" w14:textId="77777777" w:rsidR="00DA7FA6" w:rsidRPr="00EB0D7F" w:rsidRDefault="00000000">
            <w:pPr>
              <w:widowControl/>
              <w:spacing w:line="360" w:lineRule="auto"/>
              <w:jc w:val="left"/>
              <w:textAlignment w:val="center"/>
              <w:rPr>
                <w:rFonts w:ascii="宋体" w:hAnsi="宋体"/>
                <w:sz w:val="24"/>
              </w:rPr>
            </w:pPr>
            <w:r w:rsidRPr="00EB0D7F">
              <w:rPr>
                <w:rFonts w:ascii="宋体" w:hAnsi="宋体"/>
                <w:kern w:val="0"/>
                <w:sz w:val="24"/>
                <w:lang w:bidi="ar"/>
              </w:rPr>
              <w:t>中间件系统升级与技术支持</w:t>
            </w:r>
          </w:p>
        </w:tc>
        <w:tc>
          <w:tcPr>
            <w:tcW w:w="6070" w:type="dxa"/>
            <w:tcBorders>
              <w:top w:val="single" w:sz="4" w:space="0" w:color="000000"/>
              <w:left w:val="single" w:sz="4" w:space="0" w:color="000000"/>
              <w:bottom w:val="single" w:sz="4" w:space="0" w:color="000000"/>
              <w:right w:val="single" w:sz="4" w:space="0" w:color="000000"/>
            </w:tcBorders>
            <w:vAlign w:val="center"/>
          </w:tcPr>
          <w:p w14:paraId="4A5672DE" w14:textId="77777777" w:rsidR="00DA7FA6" w:rsidRPr="00EB0D7F" w:rsidRDefault="00000000">
            <w:pPr>
              <w:widowControl/>
              <w:spacing w:line="360" w:lineRule="auto"/>
              <w:jc w:val="left"/>
              <w:textAlignment w:val="center"/>
              <w:rPr>
                <w:rFonts w:ascii="宋体" w:hAnsi="宋体"/>
                <w:kern w:val="0"/>
                <w:sz w:val="24"/>
                <w:lang w:bidi="ar"/>
              </w:rPr>
            </w:pPr>
            <w:r w:rsidRPr="00EB0D7F">
              <w:rPr>
                <w:rFonts w:ascii="宋体" w:hAnsi="宋体" w:hint="eastAsia"/>
                <w:kern w:val="0"/>
                <w:sz w:val="24"/>
                <w:lang w:bidi="ar"/>
              </w:rPr>
              <w:t>软件系统中间件与应用支撑系统的维护、优化与技术支持服务</w:t>
            </w:r>
            <w:r w:rsidRPr="00EB0D7F">
              <w:rPr>
                <w:rFonts w:ascii="宋体" w:hAnsi="宋体" w:hint="eastAsia"/>
                <w:kern w:val="0"/>
                <w:sz w:val="24"/>
                <w:lang w:bidi="ar"/>
              </w:rPr>
              <w:lastRenderedPageBreak/>
              <w:t>，确保满足所支持的应用系统功能优化后，可满足应用正常运行。确保等保年审的技术状态及漏洞处理。</w:t>
            </w:r>
          </w:p>
        </w:tc>
      </w:tr>
    </w:tbl>
    <w:p w14:paraId="0FF6A540" w14:textId="77777777" w:rsidR="00DA7FA6" w:rsidRPr="00EB0D7F" w:rsidRDefault="00000000">
      <w:pPr>
        <w:spacing w:before="240" w:line="360" w:lineRule="auto"/>
        <w:ind w:firstLineChars="200" w:firstLine="480"/>
        <w:rPr>
          <w:b/>
          <w:bCs/>
          <w:sz w:val="24"/>
        </w:rPr>
      </w:pPr>
      <w:r w:rsidRPr="00EB0D7F">
        <w:rPr>
          <w:rFonts w:ascii="宋体" w:hAnsi="宋体" w:cs="宋体" w:hint="eastAsia"/>
          <w:kern w:val="0"/>
          <w:sz w:val="24"/>
          <w:lang w:bidi="ar"/>
        </w:rPr>
        <w:t xml:space="preserve">2.3 </w:t>
      </w:r>
      <w:r w:rsidRPr="00EB0D7F">
        <w:rPr>
          <w:sz w:val="24"/>
        </w:rPr>
        <w:t>运维服务供应商</w:t>
      </w:r>
      <w:r w:rsidRPr="00EB0D7F">
        <w:rPr>
          <w:rFonts w:ascii="宋体" w:hAnsi="宋体" w:cs="宋体" w:hint="eastAsia"/>
          <w:kern w:val="0"/>
          <w:sz w:val="24"/>
          <w:lang w:bidi="ar"/>
        </w:rPr>
        <w:t>提供的上述服务中，涉及到第三方产品，若出现技术上或法律上的纠纷，应由</w:t>
      </w:r>
      <w:r w:rsidRPr="00EB0D7F">
        <w:rPr>
          <w:sz w:val="24"/>
        </w:rPr>
        <w:t>运维服务供应商</w:t>
      </w:r>
      <w:r w:rsidRPr="00EB0D7F">
        <w:rPr>
          <w:rFonts w:ascii="宋体" w:hAnsi="宋体" w:cs="宋体" w:hint="eastAsia"/>
          <w:kern w:val="0"/>
          <w:sz w:val="24"/>
          <w:lang w:bidi="ar"/>
        </w:rPr>
        <w:t>负全部责任，并确保不影响项目进度。</w:t>
      </w:r>
    </w:p>
    <w:p w14:paraId="042E4BC4" w14:textId="77777777" w:rsidR="00DA7FA6" w:rsidRPr="00EB0D7F" w:rsidRDefault="00000000">
      <w:pPr>
        <w:spacing w:line="360" w:lineRule="auto"/>
        <w:rPr>
          <w:b/>
          <w:bCs/>
          <w:sz w:val="24"/>
        </w:rPr>
      </w:pPr>
      <w:r w:rsidRPr="00EB0D7F">
        <w:rPr>
          <w:b/>
          <w:bCs/>
          <w:sz w:val="24"/>
        </w:rPr>
        <w:t>3.</w:t>
      </w:r>
      <w:r w:rsidRPr="00EB0D7F">
        <w:rPr>
          <w:b/>
          <w:bCs/>
          <w:sz w:val="24"/>
        </w:rPr>
        <w:t>备品备件服务</w:t>
      </w:r>
    </w:p>
    <w:p w14:paraId="7F1D4490" w14:textId="77777777" w:rsidR="00DA7FA6" w:rsidRPr="00EB0D7F" w:rsidRDefault="00000000">
      <w:pPr>
        <w:spacing w:line="360" w:lineRule="auto"/>
        <w:ind w:firstLineChars="200" w:firstLine="480"/>
        <w:rPr>
          <w:sz w:val="24"/>
        </w:rPr>
      </w:pPr>
      <w:r w:rsidRPr="00EB0D7F">
        <w:rPr>
          <w:sz w:val="24"/>
        </w:rPr>
        <w:t>3.1</w:t>
      </w:r>
      <w:r w:rsidRPr="00EB0D7F">
        <w:rPr>
          <w:sz w:val="24"/>
        </w:rPr>
        <w:t>要求运维服务供应商具有备件支持体系、标准的备件更换流程及管理制度，为本项目准备的</w:t>
      </w:r>
      <w:r w:rsidRPr="00EB0D7F">
        <w:rPr>
          <w:rFonts w:hint="eastAsia"/>
          <w:sz w:val="24"/>
        </w:rPr>
        <w:t>核心设备</w:t>
      </w:r>
      <w:r w:rsidRPr="00EB0D7F">
        <w:rPr>
          <w:sz w:val="24"/>
        </w:rPr>
        <w:t>备件覆盖率需达到</w:t>
      </w:r>
      <w:r w:rsidRPr="00EB0D7F">
        <w:rPr>
          <w:sz w:val="24"/>
        </w:rPr>
        <w:t>100%</w:t>
      </w:r>
      <w:r w:rsidRPr="00EB0D7F">
        <w:rPr>
          <w:sz w:val="24"/>
        </w:rPr>
        <w:t>，并随时备查。</w:t>
      </w:r>
    </w:p>
    <w:p w14:paraId="20DC4884" w14:textId="77777777" w:rsidR="00DA7FA6" w:rsidRPr="00EB0D7F" w:rsidRDefault="00000000">
      <w:pPr>
        <w:spacing w:line="360" w:lineRule="auto"/>
        <w:ind w:firstLineChars="199" w:firstLine="478"/>
        <w:rPr>
          <w:sz w:val="24"/>
        </w:rPr>
      </w:pPr>
      <w:r w:rsidRPr="00EB0D7F">
        <w:rPr>
          <w:sz w:val="24"/>
        </w:rPr>
        <w:t xml:space="preserve">3.2 </w:t>
      </w:r>
      <w:r w:rsidRPr="00EB0D7F">
        <w:rPr>
          <w:rFonts w:hint="eastAsia"/>
          <w:sz w:val="24"/>
        </w:rPr>
        <w:t>运维服务供应商对于故障设备必须按照要求及时维修或更换，参照核心设备清单提供包括网络、安全、服务器和存储等核心设备备件及更换安装服务。运维服务供应商应提供年度总金额不超过</w:t>
      </w:r>
      <w:r w:rsidRPr="00EB0D7F">
        <w:rPr>
          <w:rFonts w:hint="eastAsia"/>
          <w:sz w:val="24"/>
        </w:rPr>
        <w:t>28</w:t>
      </w:r>
      <w:r w:rsidRPr="00EB0D7F">
        <w:rPr>
          <w:rFonts w:hint="eastAsia"/>
          <w:sz w:val="24"/>
        </w:rPr>
        <w:t>万元，包括但不限于更换、安装、维修的全部备品备件服务；更换的备件需保证是正规渠道货物，且品牌、型号、功能要不低于替换下来的设备，保证设备正常使用，确保系统运行正常。</w:t>
      </w:r>
    </w:p>
    <w:p w14:paraId="3DD6C1B3" w14:textId="77777777" w:rsidR="00DA7FA6" w:rsidRPr="00EB0D7F" w:rsidRDefault="00000000">
      <w:pPr>
        <w:spacing w:line="360" w:lineRule="auto"/>
        <w:ind w:firstLineChars="199" w:firstLine="478"/>
        <w:rPr>
          <w:sz w:val="24"/>
        </w:rPr>
      </w:pPr>
      <w:r w:rsidRPr="00EB0D7F">
        <w:rPr>
          <w:rFonts w:hint="eastAsia"/>
          <w:sz w:val="24"/>
        </w:rPr>
        <w:t>设备出现故障后，根据原厂检测报告，如需更换备件或单次更换整机金额大于</w:t>
      </w:r>
      <w:r w:rsidRPr="00EB0D7F">
        <w:rPr>
          <w:rFonts w:hint="eastAsia"/>
          <w:sz w:val="24"/>
        </w:rPr>
        <w:t>10</w:t>
      </w:r>
      <w:r w:rsidRPr="00EB0D7F">
        <w:rPr>
          <w:rFonts w:hint="eastAsia"/>
          <w:sz w:val="24"/>
        </w:rPr>
        <w:t>万元，在确保业务不中断的情况下，由纪念馆后续进行采购更换；如需更换备件或单次更换整机金额小于</w:t>
      </w:r>
      <w:r w:rsidRPr="00EB0D7F">
        <w:rPr>
          <w:rFonts w:hint="eastAsia"/>
          <w:sz w:val="24"/>
        </w:rPr>
        <w:t>10</w:t>
      </w:r>
      <w:r w:rsidRPr="00EB0D7F">
        <w:rPr>
          <w:rFonts w:hint="eastAsia"/>
          <w:sz w:val="24"/>
        </w:rPr>
        <w:t>万元，由运维服务供应商承担。更换的备件需保证是正规渠道货物，且品牌型号不低于被替换设备，保证设备正常使用，确保系统运行正常。</w:t>
      </w:r>
    </w:p>
    <w:p w14:paraId="72D1D062" w14:textId="77777777" w:rsidR="00DA7FA6" w:rsidRPr="00EB0D7F" w:rsidRDefault="00000000">
      <w:pPr>
        <w:spacing w:line="360" w:lineRule="auto"/>
        <w:ind w:firstLineChars="199" w:firstLine="478"/>
        <w:rPr>
          <w:sz w:val="24"/>
        </w:rPr>
      </w:pPr>
      <w:r w:rsidRPr="00EB0D7F">
        <w:rPr>
          <w:sz w:val="24"/>
        </w:rPr>
        <w:t>3.3</w:t>
      </w:r>
      <w:r w:rsidRPr="00EB0D7F">
        <w:rPr>
          <w:sz w:val="24"/>
        </w:rPr>
        <w:t>对于需要定期更换易损、易耗类器材和配件（如机房精密空调过滤网、加湿罐等），必须严格按照相关技术要求，制定年度备品备件的消耗计划，提供需要定期保养和更换的易耗品及更换安装服务，按期更换，不得待出现故障时方才进行维护更换；</w:t>
      </w:r>
    </w:p>
    <w:p w14:paraId="76343011" w14:textId="77777777" w:rsidR="00DA7FA6" w:rsidRPr="00EB0D7F" w:rsidRDefault="00000000">
      <w:pPr>
        <w:spacing w:line="360" w:lineRule="auto"/>
        <w:ind w:firstLineChars="199" w:firstLine="478"/>
        <w:rPr>
          <w:sz w:val="24"/>
        </w:rPr>
      </w:pPr>
      <w:r w:rsidRPr="00EB0D7F">
        <w:rPr>
          <w:sz w:val="24"/>
        </w:rPr>
        <w:lastRenderedPageBreak/>
        <w:t>3.4</w:t>
      </w:r>
      <w:r w:rsidRPr="00EB0D7F">
        <w:rPr>
          <w:sz w:val="24"/>
        </w:rPr>
        <w:t>对于核心设备整机备件必须包含系统正常运行所需的常用配套设备（如业务板卡、</w:t>
      </w:r>
      <w:r w:rsidRPr="00EB0D7F">
        <w:rPr>
          <w:sz w:val="24"/>
        </w:rPr>
        <w:t>HBA</w:t>
      </w:r>
      <w:r w:rsidRPr="00EB0D7F">
        <w:rPr>
          <w:sz w:val="24"/>
        </w:rPr>
        <w:t>卡、网卡、内存等），相关费用由本项目成交供应商承担；</w:t>
      </w:r>
    </w:p>
    <w:p w14:paraId="4B24EEBE" w14:textId="77777777" w:rsidR="00DA7FA6" w:rsidRPr="00EB0D7F" w:rsidRDefault="00000000">
      <w:pPr>
        <w:spacing w:line="360" w:lineRule="auto"/>
        <w:ind w:firstLineChars="199" w:firstLine="478"/>
        <w:rPr>
          <w:sz w:val="24"/>
        </w:rPr>
      </w:pPr>
      <w:r w:rsidRPr="00EB0D7F">
        <w:rPr>
          <w:sz w:val="24"/>
        </w:rPr>
        <w:t>3.5</w:t>
      </w:r>
      <w:r w:rsidRPr="00EB0D7F">
        <w:rPr>
          <w:sz w:val="24"/>
        </w:rPr>
        <w:t>发生故障需要更换配件的设备，在确定故障后紧急故障需要</w:t>
      </w:r>
      <w:r w:rsidRPr="00EB0D7F">
        <w:rPr>
          <w:sz w:val="24"/>
        </w:rPr>
        <w:t>2</w:t>
      </w:r>
      <w:r w:rsidRPr="00EB0D7F">
        <w:rPr>
          <w:sz w:val="24"/>
        </w:rPr>
        <w:t>小时内更换备件，一般故障下一个工作日更换，并配置完成安装投入使用。对于涉及维修更换的设备或配件，需详细记录维修更换台账（台账模版由运维服务供应商提供），每次处理记录均需双方签字确认；</w:t>
      </w:r>
    </w:p>
    <w:p w14:paraId="62E7BE85" w14:textId="77777777" w:rsidR="00DA7FA6" w:rsidRPr="00EB0D7F" w:rsidRDefault="00000000">
      <w:pPr>
        <w:spacing w:line="360" w:lineRule="auto"/>
        <w:rPr>
          <w:sz w:val="24"/>
        </w:rPr>
      </w:pPr>
      <w:r w:rsidRPr="00EB0D7F">
        <w:rPr>
          <w:b/>
          <w:bCs/>
          <w:sz w:val="24"/>
        </w:rPr>
        <w:t>（六）服务要求（其他）</w:t>
      </w:r>
    </w:p>
    <w:p w14:paraId="6F84E9CD" w14:textId="77777777" w:rsidR="00DA7FA6" w:rsidRPr="00EB0D7F" w:rsidRDefault="00000000">
      <w:pPr>
        <w:spacing w:line="360" w:lineRule="auto"/>
        <w:ind w:firstLineChars="199" w:firstLine="478"/>
        <w:rPr>
          <w:sz w:val="24"/>
        </w:rPr>
      </w:pPr>
      <w:r w:rsidRPr="00EB0D7F">
        <w:rPr>
          <w:sz w:val="24"/>
        </w:rPr>
        <w:t>1.</w:t>
      </w:r>
      <w:r w:rsidRPr="00EB0D7F">
        <w:rPr>
          <w:sz w:val="24"/>
        </w:rPr>
        <w:t>履行运维范围内各类设备软件资产的保管义务；</w:t>
      </w:r>
      <w:r w:rsidRPr="00EB0D7F">
        <w:rPr>
          <w:sz w:val="24"/>
        </w:rPr>
        <w:t xml:space="preserve">  </w:t>
      </w:r>
    </w:p>
    <w:p w14:paraId="590A567B" w14:textId="77777777" w:rsidR="00DA7FA6" w:rsidRPr="00EB0D7F" w:rsidRDefault="00000000">
      <w:pPr>
        <w:spacing w:line="360" w:lineRule="auto"/>
        <w:ind w:firstLineChars="199" w:firstLine="478"/>
        <w:rPr>
          <w:sz w:val="24"/>
        </w:rPr>
      </w:pPr>
      <w:r w:rsidRPr="00EB0D7F">
        <w:rPr>
          <w:sz w:val="24"/>
        </w:rPr>
        <w:t>2.</w:t>
      </w:r>
      <w:r w:rsidRPr="00EB0D7F">
        <w:rPr>
          <w:sz w:val="24"/>
        </w:rPr>
        <w:t>承担工作疏失导致设备损坏丢失的赔偿责任；</w:t>
      </w:r>
      <w:r w:rsidRPr="00EB0D7F">
        <w:rPr>
          <w:sz w:val="24"/>
        </w:rPr>
        <w:t xml:space="preserve">  </w:t>
      </w:r>
    </w:p>
    <w:p w14:paraId="7CA49402" w14:textId="77777777" w:rsidR="00DA7FA6" w:rsidRPr="00EB0D7F" w:rsidRDefault="00000000">
      <w:pPr>
        <w:spacing w:line="360" w:lineRule="auto"/>
        <w:ind w:firstLineChars="199" w:firstLine="478"/>
        <w:rPr>
          <w:sz w:val="24"/>
        </w:rPr>
      </w:pPr>
      <w:r w:rsidRPr="00EB0D7F">
        <w:rPr>
          <w:sz w:val="24"/>
        </w:rPr>
        <w:t>3.</w:t>
      </w:r>
      <w:r w:rsidRPr="00EB0D7F">
        <w:rPr>
          <w:sz w:val="24"/>
        </w:rPr>
        <w:t>负责设备厂家各类技术支持所发生的全部费用；</w:t>
      </w:r>
    </w:p>
    <w:p w14:paraId="50CEFD12" w14:textId="77777777" w:rsidR="00DA7FA6" w:rsidRPr="00EB0D7F" w:rsidRDefault="00000000">
      <w:pPr>
        <w:spacing w:line="360" w:lineRule="auto"/>
        <w:ind w:firstLineChars="199" w:firstLine="478"/>
        <w:rPr>
          <w:sz w:val="24"/>
        </w:rPr>
      </w:pPr>
      <w:r w:rsidRPr="00EB0D7F">
        <w:rPr>
          <w:sz w:val="24"/>
        </w:rPr>
        <w:t>4.</w:t>
      </w:r>
      <w:r w:rsidRPr="00EB0D7F">
        <w:rPr>
          <w:sz w:val="24"/>
        </w:rPr>
        <w:t>服务期内如维保设备单内的设备发生变更，由纪念馆通知运维服务供应商设备维保变更，供应商应提供对新增设备提供同等级别的维保服务并不再另行收取费用；</w:t>
      </w:r>
    </w:p>
    <w:p w14:paraId="2FCF8E8E" w14:textId="77777777" w:rsidR="00DA7FA6" w:rsidRPr="00EB0D7F" w:rsidRDefault="00000000">
      <w:pPr>
        <w:spacing w:line="360" w:lineRule="auto"/>
        <w:ind w:firstLineChars="199" w:firstLine="478"/>
        <w:rPr>
          <w:sz w:val="24"/>
        </w:rPr>
      </w:pPr>
      <w:r w:rsidRPr="00EB0D7F">
        <w:rPr>
          <w:sz w:val="24"/>
        </w:rPr>
        <w:t>5.</w:t>
      </w:r>
      <w:r w:rsidRPr="00EB0D7F">
        <w:rPr>
          <w:sz w:val="24"/>
        </w:rPr>
        <w:t>服从纪念馆对网络与信息安全的各项管理规定和要求。对因工作疏失出现的网络与信息安全责任事故，必须承担相应责任，接受惩处；</w:t>
      </w:r>
    </w:p>
    <w:p w14:paraId="489CB075" w14:textId="77777777" w:rsidR="00DA7FA6" w:rsidRPr="00EB0D7F" w:rsidRDefault="00000000">
      <w:pPr>
        <w:spacing w:line="360" w:lineRule="auto"/>
        <w:ind w:firstLineChars="199" w:firstLine="478"/>
        <w:rPr>
          <w:sz w:val="24"/>
        </w:rPr>
      </w:pPr>
      <w:r w:rsidRPr="00EB0D7F">
        <w:rPr>
          <w:sz w:val="24"/>
        </w:rPr>
        <w:t>6.</w:t>
      </w:r>
      <w:r w:rsidRPr="00EB0D7F">
        <w:rPr>
          <w:sz w:val="24"/>
        </w:rPr>
        <w:t>根据承担的运维内容，向纪念馆提供设备升级、改造、更换、优化的建议和方案；</w:t>
      </w:r>
    </w:p>
    <w:p w14:paraId="3E2A4E4C" w14:textId="77777777" w:rsidR="00DA7FA6" w:rsidRPr="00EB0D7F" w:rsidRDefault="00000000">
      <w:pPr>
        <w:spacing w:line="360" w:lineRule="auto"/>
        <w:ind w:firstLineChars="200" w:firstLine="480"/>
        <w:rPr>
          <w:sz w:val="24"/>
        </w:rPr>
      </w:pPr>
      <w:r w:rsidRPr="00EB0D7F">
        <w:rPr>
          <w:sz w:val="24"/>
        </w:rPr>
        <w:t>7.</w:t>
      </w:r>
      <w:r w:rsidRPr="00EB0D7F">
        <w:rPr>
          <w:sz w:val="24"/>
        </w:rPr>
        <w:t>运维服务供应商在下一年度如不参与该项目投标或未中标，应保证合同开始履行和到期的工作交接阶段内各项工作的平稳过渡；</w:t>
      </w:r>
    </w:p>
    <w:p w14:paraId="780A929F" w14:textId="77777777" w:rsidR="00DA7FA6" w:rsidRPr="00EB0D7F" w:rsidRDefault="00000000">
      <w:pPr>
        <w:spacing w:line="360" w:lineRule="auto"/>
        <w:ind w:leftChars="266" w:left="559"/>
        <w:rPr>
          <w:sz w:val="24"/>
        </w:rPr>
      </w:pPr>
      <w:r w:rsidRPr="00EB0D7F">
        <w:rPr>
          <w:sz w:val="24"/>
        </w:rPr>
        <w:t>8.</w:t>
      </w:r>
      <w:r w:rsidRPr="00EB0D7F">
        <w:rPr>
          <w:sz w:val="24"/>
        </w:rPr>
        <w:t>配合纪念馆进行基础的信息化系统实施</w:t>
      </w:r>
      <w:r w:rsidRPr="00EB0D7F">
        <w:rPr>
          <w:rFonts w:hint="eastAsia"/>
          <w:kern w:val="0"/>
          <w:sz w:val="24"/>
        </w:rPr>
        <w:t>及移交</w:t>
      </w:r>
      <w:r w:rsidRPr="00EB0D7F">
        <w:rPr>
          <w:sz w:val="24"/>
        </w:rPr>
        <w:t>工作；</w:t>
      </w:r>
    </w:p>
    <w:p w14:paraId="48A7D5DF" w14:textId="77777777" w:rsidR="00DA7FA6" w:rsidRPr="00EB0D7F" w:rsidRDefault="00000000">
      <w:pPr>
        <w:spacing w:line="360" w:lineRule="auto"/>
        <w:ind w:leftChars="266" w:left="559"/>
        <w:rPr>
          <w:sz w:val="24"/>
        </w:rPr>
      </w:pPr>
      <w:r w:rsidRPr="00EB0D7F">
        <w:rPr>
          <w:rFonts w:hint="eastAsia"/>
          <w:sz w:val="24"/>
        </w:rPr>
        <w:t>9.</w:t>
      </w:r>
      <w:r w:rsidRPr="00EB0D7F">
        <w:rPr>
          <w:rFonts w:hint="eastAsia"/>
          <w:sz w:val="24"/>
        </w:rPr>
        <w:t>保密要求：</w:t>
      </w:r>
      <w:r w:rsidRPr="00EB0D7F">
        <w:rPr>
          <w:sz w:val="24"/>
        </w:rPr>
        <w:t>运维服务供应商</w:t>
      </w:r>
      <w:r w:rsidRPr="00EB0D7F">
        <w:rPr>
          <w:rFonts w:hint="eastAsia"/>
          <w:sz w:val="24"/>
        </w:rPr>
        <w:t>应当承诺中标后按</w:t>
      </w:r>
      <w:r w:rsidRPr="00EB0D7F">
        <w:rPr>
          <w:sz w:val="24"/>
        </w:rPr>
        <w:t>纪念馆</w:t>
      </w:r>
      <w:r w:rsidRPr="00EB0D7F">
        <w:rPr>
          <w:rFonts w:hint="eastAsia"/>
          <w:sz w:val="24"/>
        </w:rPr>
        <w:t>要求签订保密协议；</w:t>
      </w:r>
    </w:p>
    <w:p w14:paraId="69C4AC71" w14:textId="77777777" w:rsidR="00DA7FA6" w:rsidRPr="00EB0D7F" w:rsidRDefault="00000000">
      <w:pPr>
        <w:spacing w:line="360" w:lineRule="auto"/>
        <w:ind w:leftChars="266" w:left="559"/>
        <w:rPr>
          <w:sz w:val="24"/>
        </w:rPr>
      </w:pPr>
      <w:r w:rsidRPr="00EB0D7F">
        <w:rPr>
          <w:rFonts w:hint="eastAsia"/>
          <w:sz w:val="24"/>
        </w:rPr>
        <w:t>10</w:t>
      </w:r>
      <w:r w:rsidRPr="00EB0D7F">
        <w:rPr>
          <w:sz w:val="24"/>
        </w:rPr>
        <w:t>.</w:t>
      </w:r>
      <w:r w:rsidRPr="00EB0D7F">
        <w:rPr>
          <w:sz w:val="24"/>
        </w:rPr>
        <w:t>配合纪念馆信息化工程建设和其他工作需求。</w:t>
      </w:r>
    </w:p>
    <w:p w14:paraId="3918627D" w14:textId="77777777" w:rsidR="00DA7FA6" w:rsidRPr="00EB0D7F" w:rsidRDefault="00000000">
      <w:pPr>
        <w:spacing w:line="360" w:lineRule="auto"/>
        <w:rPr>
          <w:b/>
          <w:bCs/>
          <w:sz w:val="24"/>
        </w:rPr>
      </w:pPr>
      <w:bookmarkStart w:id="639" w:name="_Toc10483728"/>
      <w:bookmarkStart w:id="640" w:name="_Toc2690"/>
      <w:bookmarkStart w:id="641" w:name="_Toc624"/>
      <w:r w:rsidRPr="00EB0D7F">
        <w:rPr>
          <w:b/>
          <w:bCs/>
          <w:sz w:val="24"/>
        </w:rPr>
        <w:t>（七）服务质量考核办法</w:t>
      </w:r>
      <w:bookmarkEnd w:id="639"/>
      <w:bookmarkEnd w:id="640"/>
      <w:bookmarkEnd w:id="641"/>
    </w:p>
    <w:p w14:paraId="77871D6A" w14:textId="77777777" w:rsidR="00DA7FA6" w:rsidRPr="00EB0D7F" w:rsidRDefault="00000000">
      <w:pPr>
        <w:widowControl/>
        <w:spacing w:line="360" w:lineRule="auto"/>
        <w:ind w:firstLineChars="200" w:firstLine="482"/>
        <w:jc w:val="left"/>
        <w:textAlignment w:val="center"/>
        <w:rPr>
          <w:b/>
          <w:bCs/>
          <w:sz w:val="24"/>
        </w:rPr>
      </w:pPr>
      <w:bookmarkStart w:id="642" w:name="_Toc10483729"/>
      <w:r w:rsidRPr="00EB0D7F">
        <w:rPr>
          <w:b/>
          <w:bCs/>
          <w:sz w:val="24"/>
        </w:rPr>
        <w:t>1.</w:t>
      </w:r>
      <w:r w:rsidRPr="00EB0D7F">
        <w:rPr>
          <w:b/>
          <w:bCs/>
          <w:sz w:val="24"/>
        </w:rPr>
        <w:t>服务质量考核</w:t>
      </w:r>
      <w:bookmarkEnd w:id="642"/>
      <w:r w:rsidRPr="00EB0D7F">
        <w:rPr>
          <w:b/>
          <w:bCs/>
          <w:sz w:val="24"/>
        </w:rPr>
        <w:t>及费用支付原则</w:t>
      </w:r>
    </w:p>
    <w:p w14:paraId="15805AB4" w14:textId="77777777" w:rsidR="00DA7FA6" w:rsidRPr="00EB0D7F" w:rsidRDefault="00000000">
      <w:pPr>
        <w:widowControl/>
        <w:spacing w:line="360" w:lineRule="auto"/>
        <w:ind w:firstLineChars="200" w:firstLine="480"/>
        <w:jc w:val="left"/>
        <w:textAlignment w:val="center"/>
        <w:rPr>
          <w:sz w:val="24"/>
        </w:rPr>
      </w:pPr>
      <w:r w:rsidRPr="00EB0D7F">
        <w:rPr>
          <w:sz w:val="24"/>
        </w:rPr>
        <w:t>服务质量考核按季度进行，共包含四个项目：驻场人员考勤情况、每周巡检记录表、月度巡检报告、故障处理报告，具体考核方法按纪念馆及监理要求制定。考核结果作为费用支付的依据。具体细节见文件合同部分，并以实际签订合同相关内容为准。</w:t>
      </w:r>
    </w:p>
    <w:p w14:paraId="78247425" w14:textId="77777777" w:rsidR="00DA7FA6" w:rsidRPr="00EB0D7F" w:rsidRDefault="00000000">
      <w:pPr>
        <w:widowControl/>
        <w:spacing w:line="360" w:lineRule="auto"/>
        <w:ind w:firstLineChars="200" w:firstLine="482"/>
        <w:jc w:val="left"/>
        <w:textAlignment w:val="center"/>
        <w:rPr>
          <w:b/>
          <w:bCs/>
          <w:sz w:val="24"/>
        </w:rPr>
      </w:pPr>
      <w:bookmarkStart w:id="643" w:name="_Toc10483730"/>
      <w:r w:rsidRPr="00EB0D7F">
        <w:rPr>
          <w:b/>
          <w:bCs/>
          <w:sz w:val="24"/>
        </w:rPr>
        <w:t>2.</w:t>
      </w:r>
      <w:r w:rsidRPr="00EB0D7F">
        <w:rPr>
          <w:b/>
          <w:bCs/>
          <w:sz w:val="24"/>
        </w:rPr>
        <w:t>有关服务质量的其他要求</w:t>
      </w:r>
      <w:bookmarkEnd w:id="643"/>
    </w:p>
    <w:p w14:paraId="29889798" w14:textId="77777777" w:rsidR="00DA7FA6" w:rsidRPr="00EB0D7F" w:rsidRDefault="00000000">
      <w:pPr>
        <w:widowControl/>
        <w:spacing w:line="360" w:lineRule="auto"/>
        <w:ind w:firstLineChars="200" w:firstLine="480"/>
        <w:jc w:val="left"/>
        <w:textAlignment w:val="center"/>
        <w:rPr>
          <w:sz w:val="24"/>
        </w:rPr>
      </w:pPr>
      <w:r w:rsidRPr="00EB0D7F">
        <w:rPr>
          <w:sz w:val="24"/>
        </w:rPr>
        <w:lastRenderedPageBreak/>
        <w:t>当服务期限内，运维服务供应商有应解决而未能解决的故障时，纪念馆有权要求供应商持续提供服务，直到故障解决为止。</w:t>
      </w:r>
      <w:r w:rsidRPr="00EB0D7F">
        <w:rPr>
          <w:sz w:val="24"/>
        </w:rPr>
        <w:tab/>
      </w:r>
    </w:p>
    <w:p w14:paraId="782C6846" w14:textId="77777777" w:rsidR="00DA7FA6" w:rsidRPr="00EB0D7F" w:rsidRDefault="00000000">
      <w:pPr>
        <w:widowControl/>
        <w:spacing w:line="360" w:lineRule="auto"/>
        <w:ind w:firstLineChars="200" w:firstLine="480"/>
        <w:jc w:val="left"/>
        <w:textAlignment w:val="center"/>
        <w:rPr>
          <w:sz w:val="24"/>
        </w:rPr>
      </w:pPr>
      <w:r w:rsidRPr="00EB0D7F">
        <w:rPr>
          <w:sz w:val="24"/>
        </w:rPr>
        <w:t>如因供应商服务质量问题造成纪念馆损失，由供应商负责赔偿，纪念馆保留其他索赔权力。</w:t>
      </w:r>
    </w:p>
    <w:p w14:paraId="5AA93F43" w14:textId="77777777" w:rsidR="00DA7FA6" w:rsidRPr="00EB0D7F" w:rsidRDefault="00000000">
      <w:pPr>
        <w:widowControl/>
        <w:spacing w:line="360" w:lineRule="auto"/>
        <w:ind w:firstLineChars="200" w:firstLine="482"/>
        <w:jc w:val="left"/>
        <w:textAlignment w:val="center"/>
        <w:rPr>
          <w:b/>
          <w:bCs/>
          <w:sz w:val="24"/>
        </w:rPr>
      </w:pPr>
      <w:bookmarkStart w:id="644" w:name="_Toc10483731"/>
      <w:r w:rsidRPr="00EB0D7F">
        <w:rPr>
          <w:b/>
          <w:bCs/>
          <w:sz w:val="24"/>
        </w:rPr>
        <w:t>3.</w:t>
      </w:r>
      <w:r w:rsidRPr="00EB0D7F">
        <w:rPr>
          <w:b/>
          <w:bCs/>
          <w:sz w:val="24"/>
        </w:rPr>
        <w:t>年度考核评估</w:t>
      </w:r>
      <w:bookmarkEnd w:id="644"/>
    </w:p>
    <w:p w14:paraId="29ECD4AB" w14:textId="77777777" w:rsidR="00DA7FA6" w:rsidRPr="00EB0D7F" w:rsidRDefault="00000000">
      <w:pPr>
        <w:widowControl/>
        <w:spacing w:line="360" w:lineRule="auto"/>
        <w:ind w:firstLineChars="200" w:firstLine="480"/>
        <w:jc w:val="left"/>
        <w:textAlignment w:val="center"/>
        <w:rPr>
          <w:sz w:val="24"/>
        </w:rPr>
      </w:pPr>
      <w:r w:rsidRPr="00EB0D7F">
        <w:rPr>
          <w:sz w:val="24"/>
        </w:rPr>
        <w:t>服务年度结束，运维服务供应商向纪念馆及监理提供年度服务总结报告，纪念馆及监理将根据服务质量考核数据和运维服务供应商技术服务表现进行评估。</w:t>
      </w:r>
    </w:p>
    <w:p w14:paraId="7DA76A1A" w14:textId="77777777" w:rsidR="00DA7FA6" w:rsidRPr="00EB0D7F" w:rsidRDefault="00000000">
      <w:pPr>
        <w:spacing w:line="360" w:lineRule="auto"/>
        <w:rPr>
          <w:sz w:val="24"/>
        </w:rPr>
      </w:pPr>
      <w:r w:rsidRPr="00EB0D7F">
        <w:rPr>
          <w:b/>
          <w:bCs/>
          <w:sz w:val="24"/>
        </w:rPr>
        <w:t>（八）服务系统清单</w:t>
      </w:r>
    </w:p>
    <w:p w14:paraId="1A9E5A50" w14:textId="77777777" w:rsidR="00DA7FA6" w:rsidRPr="00EB0D7F" w:rsidRDefault="00000000">
      <w:pPr>
        <w:spacing w:line="360" w:lineRule="auto"/>
        <w:ind w:firstLineChars="200" w:firstLine="482"/>
        <w:rPr>
          <w:b/>
          <w:bCs/>
          <w:sz w:val="24"/>
        </w:rPr>
      </w:pPr>
      <w:r w:rsidRPr="00EB0D7F">
        <w:rPr>
          <w:b/>
          <w:bCs/>
          <w:sz w:val="24"/>
        </w:rPr>
        <w:t>1.</w:t>
      </w:r>
      <w:r w:rsidRPr="00EB0D7F">
        <w:rPr>
          <w:b/>
          <w:bCs/>
          <w:sz w:val="24"/>
        </w:rPr>
        <w:t>运维系统范围</w:t>
      </w:r>
    </w:p>
    <w:p w14:paraId="47FB7412" w14:textId="77777777" w:rsidR="00DA7FA6" w:rsidRPr="00EB0D7F" w:rsidRDefault="00000000">
      <w:pPr>
        <w:widowControl/>
        <w:spacing w:line="360" w:lineRule="auto"/>
        <w:ind w:firstLineChars="200" w:firstLine="480"/>
        <w:jc w:val="left"/>
        <w:textAlignment w:val="center"/>
        <w:rPr>
          <w:sz w:val="24"/>
        </w:rPr>
      </w:pPr>
      <w:r w:rsidRPr="00EB0D7F">
        <w:rPr>
          <w:sz w:val="24"/>
        </w:rPr>
        <w:t>本次运维服务系统设备为安全防范系统、机房工程建设、场馆</w:t>
      </w:r>
      <w:r w:rsidRPr="00EB0D7F">
        <w:rPr>
          <w:sz w:val="24"/>
        </w:rPr>
        <w:t>IT</w:t>
      </w:r>
      <w:r w:rsidRPr="00EB0D7F">
        <w:rPr>
          <w:sz w:val="24"/>
        </w:rPr>
        <w:t>基础设施、应用系统、网络系统、信息安全系统、建筑设备监管系统、应用平台支撑系统、服务器及存储备份系统、智能化系统集成平台共</w:t>
      </w:r>
      <w:r w:rsidRPr="00EB0D7F">
        <w:rPr>
          <w:sz w:val="24"/>
        </w:rPr>
        <w:t>10</w:t>
      </w:r>
      <w:r w:rsidRPr="00EB0D7F">
        <w:rPr>
          <w:sz w:val="24"/>
        </w:rPr>
        <w:t>大类</w:t>
      </w:r>
      <w:r w:rsidRPr="00EB0D7F">
        <w:rPr>
          <w:sz w:val="24"/>
        </w:rPr>
        <w:t xml:space="preserve"> 33 </w:t>
      </w:r>
      <w:r w:rsidRPr="00EB0D7F">
        <w:rPr>
          <w:sz w:val="24"/>
        </w:rPr>
        <w:t>个子系统。</w:t>
      </w:r>
    </w:p>
    <w:p w14:paraId="14A0BB8C" w14:textId="77777777" w:rsidR="00DA7FA6" w:rsidRPr="00EB0D7F" w:rsidRDefault="00000000">
      <w:pPr>
        <w:widowControl/>
        <w:spacing w:line="360" w:lineRule="auto"/>
        <w:ind w:firstLineChars="200" w:firstLine="480"/>
        <w:jc w:val="left"/>
        <w:textAlignment w:val="center"/>
        <w:rPr>
          <w:sz w:val="24"/>
        </w:rPr>
      </w:pPr>
      <w:r w:rsidRPr="00EB0D7F">
        <w:rPr>
          <w:sz w:val="24"/>
        </w:rPr>
        <w:t>具体包括：出入口安检、门禁、无线对讲、巡更、室内防盗报警、室外周界报警、音视频监控、机房工程、公共广播及背景音乐、语音交换、综合布线、信息发布、网络时钟、网络系统、网络安全、</w:t>
      </w:r>
      <w:r w:rsidRPr="00EB0D7F">
        <w:rPr>
          <w:sz w:val="24"/>
        </w:rPr>
        <w:t>IBMS</w:t>
      </w:r>
      <w:r w:rsidRPr="00EB0D7F">
        <w:rPr>
          <w:sz w:val="24"/>
        </w:rPr>
        <w:t>智慧中控、楼宇自控、能效管理、智能控制（灯光风机盘管）控制系统。</w:t>
      </w:r>
    </w:p>
    <w:p w14:paraId="754797A3" w14:textId="77777777" w:rsidR="00DA7FA6" w:rsidRPr="00EB0D7F" w:rsidRDefault="00000000">
      <w:pPr>
        <w:widowControl/>
        <w:spacing w:line="360" w:lineRule="auto"/>
        <w:ind w:firstLineChars="200" w:firstLine="480"/>
        <w:jc w:val="left"/>
        <w:textAlignment w:val="center"/>
        <w:rPr>
          <w:sz w:val="24"/>
        </w:rPr>
      </w:pPr>
      <w:r w:rsidRPr="00EB0D7F">
        <w:rPr>
          <w:sz w:val="24"/>
        </w:rPr>
        <w:t>应用系统：网站、</w:t>
      </w:r>
      <w:r w:rsidRPr="00EB0D7F">
        <w:rPr>
          <w:sz w:val="24"/>
        </w:rPr>
        <w:t>APP</w:t>
      </w:r>
      <w:r w:rsidRPr="00EB0D7F">
        <w:rPr>
          <w:sz w:val="24"/>
        </w:rPr>
        <w:t>、票务、接待、讲解、导览、序厅、藏品、数采、</w:t>
      </w:r>
      <w:r w:rsidRPr="00EB0D7F">
        <w:rPr>
          <w:sz w:val="24"/>
        </w:rPr>
        <w:t>RFID</w:t>
      </w:r>
      <w:r w:rsidRPr="00EB0D7F">
        <w:rPr>
          <w:sz w:val="24"/>
        </w:rPr>
        <w:t>、</w:t>
      </w:r>
      <w:r w:rsidRPr="00EB0D7F">
        <w:rPr>
          <w:sz w:val="24"/>
        </w:rPr>
        <w:t>OA</w:t>
      </w:r>
      <w:r w:rsidRPr="00EB0D7F">
        <w:rPr>
          <w:sz w:val="24"/>
        </w:rPr>
        <w:t>、统一门户、运维监控系统。</w:t>
      </w:r>
    </w:p>
    <w:p w14:paraId="569147BE" w14:textId="77777777" w:rsidR="00DA7FA6" w:rsidRPr="00EB0D7F" w:rsidRDefault="00000000">
      <w:pPr>
        <w:spacing w:line="360" w:lineRule="auto"/>
        <w:ind w:firstLineChars="200" w:firstLine="480"/>
        <w:rPr>
          <w:sz w:val="24"/>
        </w:rPr>
      </w:pPr>
      <w:r w:rsidRPr="00EB0D7F">
        <w:rPr>
          <w:sz w:val="24"/>
        </w:rPr>
        <w:t>其中网络系统、信息安全系统、服务器及存储备份系统为核心系统设备，核心设备清单如下：</w:t>
      </w:r>
    </w:p>
    <w:tbl>
      <w:tblPr>
        <w:tblW w:w="6661" w:type="dxa"/>
        <w:jc w:val="center"/>
        <w:tblLayout w:type="fixed"/>
        <w:tblLook w:val="04A0" w:firstRow="1" w:lastRow="0" w:firstColumn="1" w:lastColumn="0" w:noHBand="0" w:noVBand="1"/>
      </w:tblPr>
      <w:tblGrid>
        <w:gridCol w:w="1204"/>
        <w:gridCol w:w="4320"/>
        <w:gridCol w:w="1127"/>
        <w:gridCol w:w="10"/>
      </w:tblGrid>
      <w:tr w:rsidR="00EB0D7F" w:rsidRPr="00EB0D7F" w14:paraId="4EBE6E9C" w14:textId="77777777">
        <w:trPr>
          <w:trHeight w:val="340"/>
          <w:jc w:val="center"/>
        </w:trPr>
        <w:tc>
          <w:tcPr>
            <w:tcW w:w="6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7A23DC"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一、网络系统（华为、H3C）</w:t>
            </w:r>
          </w:p>
        </w:tc>
      </w:tr>
      <w:tr w:rsidR="00EB0D7F" w:rsidRPr="00EB0D7F" w14:paraId="4B82CF1E" w14:textId="77777777">
        <w:trPr>
          <w:gridAfter w:val="1"/>
          <w:wAfter w:w="10" w:type="dxa"/>
          <w:trHeight w:val="340"/>
          <w:jc w:val="center"/>
        </w:trPr>
        <w:tc>
          <w:tcPr>
            <w:tcW w:w="1204" w:type="dxa"/>
            <w:tcBorders>
              <w:top w:val="nil"/>
              <w:left w:val="single" w:sz="8" w:space="0" w:color="000000"/>
              <w:bottom w:val="single" w:sz="4" w:space="0" w:color="000000"/>
              <w:right w:val="single" w:sz="4" w:space="0" w:color="000000"/>
            </w:tcBorders>
            <w:shd w:val="clear" w:color="auto" w:fill="auto"/>
            <w:vAlign w:val="center"/>
          </w:tcPr>
          <w:p w14:paraId="7AA63FA5"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序号</w:t>
            </w:r>
          </w:p>
        </w:tc>
        <w:tc>
          <w:tcPr>
            <w:tcW w:w="4320" w:type="dxa"/>
            <w:tcBorders>
              <w:top w:val="nil"/>
              <w:left w:val="single" w:sz="4" w:space="0" w:color="000000"/>
              <w:bottom w:val="single" w:sz="4" w:space="0" w:color="000000"/>
              <w:right w:val="single" w:sz="4" w:space="0" w:color="000000"/>
            </w:tcBorders>
            <w:shd w:val="clear" w:color="auto" w:fill="auto"/>
            <w:vAlign w:val="center"/>
          </w:tcPr>
          <w:p w14:paraId="56E48923"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设备名称</w:t>
            </w:r>
          </w:p>
        </w:tc>
        <w:tc>
          <w:tcPr>
            <w:tcW w:w="1127" w:type="dxa"/>
            <w:tcBorders>
              <w:top w:val="nil"/>
              <w:left w:val="single" w:sz="4" w:space="0" w:color="000000"/>
              <w:bottom w:val="single" w:sz="4" w:space="0" w:color="000000"/>
              <w:right w:val="single" w:sz="4" w:space="0" w:color="000000"/>
            </w:tcBorders>
            <w:shd w:val="clear" w:color="auto" w:fill="auto"/>
            <w:vAlign w:val="center"/>
          </w:tcPr>
          <w:p w14:paraId="186DE8A5"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数量</w:t>
            </w:r>
          </w:p>
        </w:tc>
      </w:tr>
      <w:tr w:rsidR="00EB0D7F" w:rsidRPr="00EB0D7F" w14:paraId="5191DD62"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74508F2E"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一、政务外网（公众互联网）</w:t>
            </w:r>
          </w:p>
        </w:tc>
      </w:tr>
      <w:tr w:rsidR="00EB0D7F" w:rsidRPr="00EB0D7F" w14:paraId="2C6224AD"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E6D43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69079F"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5621F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21C885D5"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25C4C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FC095F"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0068F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31A6304C"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C300A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FC5942"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公众互联POE交换机1</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F9365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r>
      <w:tr w:rsidR="00EB0D7F" w:rsidRPr="00EB0D7F" w14:paraId="3429BE26"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F97B02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4</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4D61CC"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公众互联POE交换机2</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AD873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r>
      <w:tr w:rsidR="00EB0D7F" w:rsidRPr="00EB0D7F" w14:paraId="629C3612"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7077DE"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B3651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公众互联区无线系统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3A6E0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28DAD65"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D3327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440EF1"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公众互联区无线AP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FE1C3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60</w:t>
            </w:r>
          </w:p>
        </w:tc>
      </w:tr>
      <w:tr w:rsidR="00EB0D7F" w:rsidRPr="00EB0D7F" w14:paraId="5A738A0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41CAB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0BA6B4"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公众互联区无线AP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070C66"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15</w:t>
            </w:r>
          </w:p>
        </w:tc>
      </w:tr>
      <w:tr w:rsidR="00EB0D7F" w:rsidRPr="00EB0D7F" w14:paraId="136A64B7"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84359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8</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08E161"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DMZ服务器汇聚交换机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BB4C4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5111418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A66BF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9</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87BD8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路由器</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7E370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54B947B6"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0CF22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10</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B19408"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链路汇聚交换机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88F20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37FD0B40"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6300FD29"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二、政务外网（办公网）</w:t>
            </w:r>
          </w:p>
        </w:tc>
      </w:tr>
      <w:tr w:rsidR="00EB0D7F" w:rsidRPr="00EB0D7F" w14:paraId="5258F38D"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A56BA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205BA8"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692262"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74B5F5B0"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9843C1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013BD5"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办公网网无线系统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61242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738CE8C2"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39F603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3BF561"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办公网无线AP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414F52"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12</w:t>
            </w:r>
          </w:p>
        </w:tc>
      </w:tr>
      <w:tr w:rsidR="00EB0D7F" w:rsidRPr="00EB0D7F" w14:paraId="2158C64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FCA50D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4</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8D07D4"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网管软件</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7205E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5BE615A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5BC8D4E"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85C38E"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办公区汇聚交换机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ABC65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56406869"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4D9C47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53F648"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办公区接入交换机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1C003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r>
      <w:tr w:rsidR="00EB0D7F" w:rsidRPr="00EB0D7F" w14:paraId="327CCC53"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FF273B6"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4DF8B8"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办公区POE交换机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4B5807"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20</w:t>
            </w:r>
          </w:p>
        </w:tc>
      </w:tr>
      <w:tr w:rsidR="00EB0D7F" w:rsidRPr="00EB0D7F" w14:paraId="05948AC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8B7667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8</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E1D22C"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数据服务区汇聚交换机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48A2A6"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48D2FAC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E9CD14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9</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157A97"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数据服务区接入交换机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0CDEF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r>
      <w:tr w:rsidR="00EB0D7F" w:rsidRPr="00EB0D7F" w14:paraId="63FBF2F7"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EB9BF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10</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CABC8D"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应用服务区汇聚交换机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B0500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6CFDD82C"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A4CB5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18CE3F"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应用服务区</w:t>
            </w:r>
            <w:r w:rsidRPr="00EB0D7F">
              <w:rPr>
                <w:rFonts w:ascii="宋体" w:hAnsi="宋体" w:cs="宋体" w:hint="eastAsia"/>
                <w:kern w:val="0"/>
                <w:sz w:val="24"/>
                <w:lang w:bidi="ar"/>
              </w:rPr>
              <w:lastRenderedPageBreak/>
              <w:t>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AD2F5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r>
      <w:tr w:rsidR="00EB0D7F" w:rsidRPr="00EB0D7F" w14:paraId="7CD138E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5AF96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1EFA7F"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管理接入交换机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7CD3A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78EB692E"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018225A9"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三、安防监控网</w:t>
            </w:r>
          </w:p>
        </w:tc>
      </w:tr>
      <w:tr w:rsidR="00EB0D7F" w:rsidRPr="00EB0D7F" w14:paraId="2C65938B"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A2F110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D46EE"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870F5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072F115D"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FDA01C7"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8317A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安防监控汇聚交换机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2FD5E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r>
      <w:tr w:rsidR="00EB0D7F" w:rsidRPr="00EB0D7F" w14:paraId="1D6E2A8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3B9C09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1EA70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安防监控POE交换机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FB155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15</w:t>
            </w:r>
          </w:p>
        </w:tc>
      </w:tr>
      <w:tr w:rsidR="00EB0D7F" w:rsidRPr="00EB0D7F" w14:paraId="2A605796"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26627647"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四、智能化网</w:t>
            </w:r>
          </w:p>
        </w:tc>
      </w:tr>
      <w:tr w:rsidR="00EB0D7F" w:rsidRPr="00EB0D7F" w14:paraId="0D2FDE09"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D0CEE82"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26C2F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2AAD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37AEAA9D"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065A50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7912B9"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智能化汇聚交换机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D035D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0EAA0233"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2D4085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512AD4"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智能化POE交换机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E4E17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15</w:t>
            </w:r>
          </w:p>
        </w:tc>
      </w:tr>
      <w:tr w:rsidR="00EB0D7F" w:rsidRPr="00EB0D7F" w14:paraId="7C34397F" w14:textId="77777777">
        <w:trPr>
          <w:trHeight w:val="340"/>
          <w:jc w:val="center"/>
        </w:trPr>
        <w:tc>
          <w:tcPr>
            <w:tcW w:w="6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2316F3"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二.信息安全系统（网御星云）</w:t>
            </w:r>
          </w:p>
        </w:tc>
      </w:tr>
      <w:tr w:rsidR="00EB0D7F" w:rsidRPr="00EB0D7F" w14:paraId="2460E585" w14:textId="77777777">
        <w:trPr>
          <w:gridAfter w:val="1"/>
          <w:wAfter w:w="10" w:type="dxa"/>
          <w:trHeight w:val="340"/>
          <w:jc w:val="center"/>
        </w:trPr>
        <w:tc>
          <w:tcPr>
            <w:tcW w:w="1204" w:type="dxa"/>
            <w:tcBorders>
              <w:top w:val="nil"/>
              <w:left w:val="single" w:sz="8" w:space="0" w:color="000000"/>
              <w:bottom w:val="single" w:sz="4" w:space="0" w:color="000000"/>
              <w:right w:val="single" w:sz="4" w:space="0" w:color="000000"/>
            </w:tcBorders>
            <w:shd w:val="clear" w:color="auto" w:fill="auto"/>
            <w:vAlign w:val="center"/>
          </w:tcPr>
          <w:p w14:paraId="7A8EB971"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序号</w:t>
            </w:r>
          </w:p>
        </w:tc>
        <w:tc>
          <w:tcPr>
            <w:tcW w:w="4320" w:type="dxa"/>
            <w:tcBorders>
              <w:top w:val="nil"/>
              <w:left w:val="single" w:sz="4" w:space="0" w:color="000000"/>
              <w:bottom w:val="single" w:sz="4" w:space="0" w:color="000000"/>
              <w:right w:val="single" w:sz="4" w:space="0" w:color="000000"/>
            </w:tcBorders>
            <w:shd w:val="clear" w:color="auto" w:fill="auto"/>
            <w:vAlign w:val="center"/>
          </w:tcPr>
          <w:p w14:paraId="506D0B14"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设备名称</w:t>
            </w:r>
          </w:p>
        </w:tc>
        <w:tc>
          <w:tcPr>
            <w:tcW w:w="1127" w:type="dxa"/>
            <w:tcBorders>
              <w:top w:val="nil"/>
              <w:left w:val="single" w:sz="4" w:space="0" w:color="000000"/>
              <w:bottom w:val="single" w:sz="4" w:space="0" w:color="000000"/>
              <w:right w:val="single" w:sz="4" w:space="0" w:color="000000"/>
            </w:tcBorders>
            <w:shd w:val="clear" w:color="auto" w:fill="auto"/>
            <w:vAlign w:val="center"/>
          </w:tcPr>
          <w:p w14:paraId="024ECED1"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数量</w:t>
            </w:r>
          </w:p>
        </w:tc>
      </w:tr>
      <w:tr w:rsidR="00EB0D7F" w:rsidRPr="00EB0D7F" w14:paraId="43D6C9FD"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3451DEA2"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一、政务外网、安防监控网、智能化网安全设备</w:t>
            </w:r>
          </w:p>
        </w:tc>
      </w:tr>
      <w:tr w:rsidR="00EB0D7F" w:rsidRPr="00EB0D7F" w14:paraId="56E2C070"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20FC04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506E09"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负载均衡</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9A2DF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024390D9"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FD62C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C24654"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防火墙1</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10D18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r>
      <w:tr w:rsidR="00EB0D7F" w:rsidRPr="00EB0D7F" w14:paraId="36426A8C"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518960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4018B5"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防火墙2</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00AEE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10</w:t>
            </w:r>
          </w:p>
        </w:tc>
      </w:tr>
      <w:tr w:rsidR="00EB0D7F" w:rsidRPr="00EB0D7F" w14:paraId="56F3367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CFE514E"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4</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81EC0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入侵防御系统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47FE4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6FA5E4A0"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B7E894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64DB74"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web防篡改系统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43E49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65ACFF44"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40B18E"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E86FED"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入侵检测系统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1A9AAF"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727E63FA"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8C9CFC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352411"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APT未知威胁检测</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B5760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687E089"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5CE61CE"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8</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8B22EF"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无线安全系统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C7F17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r>
      <w:tr w:rsidR="00EB0D7F" w:rsidRPr="00EB0D7F" w14:paraId="2E3E3657"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5BDD457"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9</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87EF0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无线安全系统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E9250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5F27B262"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B7757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10</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21D8C7"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防病毒网关</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862AE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7A23E60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0F33FB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E0B28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网络防病毒</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2D33A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209475F5"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E3DBD77"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9A6D5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堡垒机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61D77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0FD64DBE"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A7DFD8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746030"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终端监控与审计</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9AEF2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249780D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7134F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14</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089688"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网络审计系统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83B3D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7B67E723"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37BA36"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15</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EF833B"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数据库审计系统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8A519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ABE595C"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C1B242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16</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469827"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安全管理系统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47DB8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0483E682" w14:textId="77777777">
        <w:trPr>
          <w:trHeight w:val="340"/>
          <w:jc w:val="center"/>
        </w:trPr>
        <w:tc>
          <w:tcPr>
            <w:tcW w:w="666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0376ED8D"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二、政务内网网络设备</w:t>
            </w:r>
          </w:p>
        </w:tc>
      </w:tr>
      <w:tr w:rsidR="00EB0D7F" w:rsidRPr="00EB0D7F" w14:paraId="403B9F69"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2ECA1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0C9FE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防火墙</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5FA4A2"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2F71D6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5F60B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0D9FE6"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入侵检测</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BC117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6D86D12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D2FFF7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6751AA"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漏洞扫描</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4C8C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733DD58B"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12D02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4</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C88CA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网络版防病毒系统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C8179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8C8B448"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6361F9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5</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66EBDB"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网络审计系统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72D7A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3C648DC6"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B8FCF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6</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CE0653"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打印刻录与审计系统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D5492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4D181A7F"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89FC3A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7</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2134D6"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三合一系统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F4A98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51CAC98C"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0BD696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8</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818A81"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插座</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AB5AE5"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2F891E2A"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BA2EF33"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9</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BF7495"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屏蔽机柜</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E8581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62F365ED" w14:textId="77777777">
        <w:trPr>
          <w:gridAfter w:val="1"/>
          <w:wAfter w:w="10" w:type="dxa"/>
          <w:trHeight w:val="340"/>
          <w:jc w:val="center"/>
        </w:trPr>
        <w:tc>
          <w:tcPr>
            <w:tcW w:w="1204"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A56EBA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10</w:t>
            </w:r>
          </w:p>
        </w:tc>
        <w:tc>
          <w:tcPr>
            <w:tcW w:w="43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9A4612" w14:textId="77777777" w:rsidR="00DA7FA6" w:rsidRPr="00EB0D7F" w:rsidRDefault="00000000">
            <w:pPr>
              <w:widowControl/>
              <w:jc w:val="left"/>
              <w:textAlignment w:val="center"/>
              <w:rPr>
                <w:rFonts w:ascii="宋体" w:hAnsi="宋体" w:cs="宋体"/>
                <w:sz w:val="24"/>
              </w:rPr>
            </w:pPr>
            <w:r w:rsidRPr="00EB0D7F">
              <w:rPr>
                <w:rFonts w:ascii="宋体" w:hAnsi="宋体" w:cs="宋体" w:hint="eastAsia"/>
                <w:kern w:val="0"/>
                <w:sz w:val="24"/>
                <w:lang w:bidi="ar"/>
              </w:rPr>
              <w:t>视频干扰器</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7EFE6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684FD271" w14:textId="77777777">
        <w:trPr>
          <w:trHeight w:val="340"/>
          <w:jc w:val="center"/>
        </w:trPr>
        <w:tc>
          <w:tcPr>
            <w:tcW w:w="666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A1622"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四.服务器及存储备份系统（浪潮）</w:t>
            </w:r>
          </w:p>
        </w:tc>
      </w:tr>
      <w:tr w:rsidR="00EB0D7F" w:rsidRPr="00EB0D7F" w14:paraId="626D2035"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92CD0"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序号</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19C0"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设备</w:t>
            </w:r>
            <w:r w:rsidRPr="00EB0D7F">
              <w:rPr>
                <w:rFonts w:ascii="宋体" w:hAnsi="宋体" w:cs="宋体" w:hint="eastAsia"/>
                <w:b/>
                <w:bCs/>
                <w:kern w:val="0"/>
                <w:sz w:val="24"/>
                <w:lang w:bidi="ar"/>
              </w:rPr>
              <w:lastRenderedPageBreak/>
              <w:t>名称</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DD40E" w14:textId="77777777" w:rsidR="00DA7FA6" w:rsidRPr="00EB0D7F" w:rsidRDefault="00000000">
            <w:pPr>
              <w:widowControl/>
              <w:jc w:val="center"/>
              <w:textAlignment w:val="center"/>
              <w:rPr>
                <w:rFonts w:ascii="宋体" w:hAnsi="宋体" w:cs="宋体"/>
                <w:b/>
                <w:bCs/>
                <w:sz w:val="24"/>
              </w:rPr>
            </w:pPr>
            <w:r w:rsidRPr="00EB0D7F">
              <w:rPr>
                <w:rFonts w:ascii="宋体" w:hAnsi="宋体" w:cs="宋体" w:hint="eastAsia"/>
                <w:b/>
                <w:bCs/>
                <w:kern w:val="0"/>
                <w:sz w:val="24"/>
                <w:lang w:bidi="ar"/>
              </w:rPr>
              <w:t>数量</w:t>
            </w:r>
          </w:p>
        </w:tc>
      </w:tr>
      <w:tr w:rsidR="00EB0D7F" w:rsidRPr="00EB0D7F" w14:paraId="45160F74" w14:textId="77777777">
        <w:trPr>
          <w:trHeight w:val="340"/>
          <w:jc w:val="center"/>
        </w:trPr>
        <w:tc>
          <w:tcPr>
            <w:tcW w:w="6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798CAA"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一、服务器设备</w:t>
            </w:r>
          </w:p>
        </w:tc>
      </w:tr>
      <w:tr w:rsidR="00EB0D7F" w:rsidRPr="00EB0D7F" w14:paraId="70AED04E"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A9B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6DE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平台应用服务器</w:t>
            </w:r>
          </w:p>
        </w:tc>
        <w:tc>
          <w:tcPr>
            <w:tcW w:w="11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044A9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8</w:t>
            </w:r>
          </w:p>
        </w:tc>
      </w:tr>
      <w:tr w:rsidR="00EB0D7F" w:rsidRPr="00EB0D7F" w14:paraId="46F4FE24"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42C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0FC00"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虚拟化管理终端</w:t>
            </w:r>
          </w:p>
        </w:tc>
        <w:tc>
          <w:tcPr>
            <w:tcW w:w="11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B063E4"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r w:rsidR="00EB0D7F" w:rsidRPr="00EB0D7F" w14:paraId="3CA40B87" w14:textId="77777777">
        <w:trPr>
          <w:trHeight w:val="340"/>
          <w:jc w:val="center"/>
        </w:trPr>
        <w:tc>
          <w:tcPr>
            <w:tcW w:w="6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C67C87" w14:textId="77777777" w:rsidR="00DA7FA6" w:rsidRPr="00EB0D7F" w:rsidRDefault="00000000">
            <w:pPr>
              <w:widowControl/>
              <w:jc w:val="left"/>
              <w:textAlignment w:val="center"/>
              <w:rPr>
                <w:rFonts w:ascii="宋体" w:hAnsi="宋体" w:cs="宋体"/>
                <w:b/>
                <w:bCs/>
                <w:sz w:val="24"/>
              </w:rPr>
            </w:pPr>
            <w:r w:rsidRPr="00EB0D7F">
              <w:rPr>
                <w:rFonts w:ascii="宋体" w:hAnsi="宋体" w:cs="宋体" w:hint="eastAsia"/>
                <w:b/>
                <w:bCs/>
                <w:kern w:val="0"/>
                <w:sz w:val="24"/>
                <w:lang w:bidi="ar"/>
              </w:rPr>
              <w:t>二、存储设备</w:t>
            </w:r>
          </w:p>
        </w:tc>
      </w:tr>
      <w:tr w:rsidR="00EB0D7F" w:rsidRPr="00EB0D7F" w14:paraId="07BE510C"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14A1"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557B"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磁盘阵列</w:t>
            </w:r>
          </w:p>
        </w:tc>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263A"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3A284E2D"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7E1E6"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F24C"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光纤交换机</w:t>
            </w:r>
          </w:p>
        </w:tc>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91ADD"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2</w:t>
            </w:r>
          </w:p>
        </w:tc>
      </w:tr>
      <w:tr w:rsidR="00EB0D7F" w:rsidRPr="00EB0D7F" w14:paraId="09AC0644" w14:textId="77777777">
        <w:trPr>
          <w:gridAfter w:val="1"/>
          <w:wAfter w:w="10" w:type="dxa"/>
          <w:trHeight w:val="340"/>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BEF89"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136C7"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备份一体机</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7298" w14:textId="77777777" w:rsidR="00DA7FA6" w:rsidRPr="00EB0D7F" w:rsidRDefault="00000000">
            <w:pPr>
              <w:widowControl/>
              <w:jc w:val="center"/>
              <w:textAlignment w:val="center"/>
              <w:rPr>
                <w:rFonts w:ascii="宋体" w:hAnsi="宋体" w:cs="宋体"/>
                <w:sz w:val="24"/>
              </w:rPr>
            </w:pPr>
            <w:r w:rsidRPr="00EB0D7F">
              <w:rPr>
                <w:rFonts w:ascii="宋体" w:hAnsi="宋体" w:cs="宋体" w:hint="eastAsia"/>
                <w:kern w:val="0"/>
                <w:sz w:val="24"/>
                <w:lang w:bidi="ar"/>
              </w:rPr>
              <w:t>1</w:t>
            </w:r>
          </w:p>
        </w:tc>
      </w:tr>
    </w:tbl>
    <w:p w14:paraId="27791866" w14:textId="77777777" w:rsidR="00DA7FA6" w:rsidRPr="00EB0D7F" w:rsidRDefault="00000000">
      <w:pPr>
        <w:spacing w:before="240" w:line="360" w:lineRule="auto"/>
        <w:ind w:firstLineChars="200" w:firstLine="482"/>
        <w:rPr>
          <w:b/>
          <w:bCs/>
          <w:sz w:val="24"/>
        </w:rPr>
      </w:pPr>
      <w:r w:rsidRPr="00EB0D7F">
        <w:rPr>
          <w:b/>
          <w:bCs/>
          <w:sz w:val="24"/>
        </w:rPr>
        <w:t>2.</w:t>
      </w:r>
      <w:r w:rsidRPr="00EB0D7F">
        <w:rPr>
          <w:b/>
          <w:bCs/>
          <w:sz w:val="24"/>
        </w:rPr>
        <w:t>运营系统范围</w:t>
      </w:r>
    </w:p>
    <w:p w14:paraId="6BA9D5A5" w14:textId="77777777" w:rsidR="00DA7FA6" w:rsidRPr="00EB0D7F" w:rsidRDefault="00000000">
      <w:pPr>
        <w:spacing w:line="360" w:lineRule="auto"/>
        <w:ind w:firstLineChars="200" w:firstLine="480"/>
        <w:rPr>
          <w:sz w:val="24"/>
        </w:rPr>
      </w:pPr>
      <w:r w:rsidRPr="00EB0D7F">
        <w:rPr>
          <w:sz w:val="24"/>
        </w:rPr>
        <w:t>官方网站、</w:t>
      </w:r>
      <w:r w:rsidRPr="00EB0D7F">
        <w:rPr>
          <w:sz w:val="24"/>
        </w:rPr>
        <w:t>APP</w:t>
      </w:r>
      <w:r w:rsidRPr="00EB0D7F">
        <w:rPr>
          <w:sz w:val="24"/>
        </w:rPr>
        <w:t>、票务、接待、讲解、导览、序厅、藏品、数采、</w:t>
      </w:r>
      <w:r w:rsidRPr="00EB0D7F">
        <w:rPr>
          <w:sz w:val="24"/>
        </w:rPr>
        <w:t>RFID</w:t>
      </w:r>
      <w:r w:rsidRPr="00EB0D7F">
        <w:rPr>
          <w:sz w:val="24"/>
        </w:rPr>
        <w:t>、</w:t>
      </w:r>
      <w:r w:rsidRPr="00EB0D7F">
        <w:rPr>
          <w:sz w:val="24"/>
        </w:rPr>
        <w:t>OA</w:t>
      </w:r>
      <w:r w:rsidRPr="00EB0D7F">
        <w:rPr>
          <w:sz w:val="24"/>
        </w:rPr>
        <w:t>、统一门户、运维监控系统。</w:t>
      </w:r>
    </w:p>
    <w:p w14:paraId="6D761DEA" w14:textId="77777777" w:rsidR="00DA7FA6" w:rsidRPr="00EB0D7F" w:rsidRDefault="00000000">
      <w:pPr>
        <w:widowControl/>
        <w:jc w:val="left"/>
        <w:rPr>
          <w:b/>
          <w:sz w:val="36"/>
          <w:szCs w:val="36"/>
        </w:rPr>
      </w:pPr>
      <w:bookmarkStart w:id="645" w:name="_Toc99301425"/>
      <w:bookmarkStart w:id="646" w:name="_Toc13910"/>
      <w:bookmarkEnd w:id="645"/>
      <w:r w:rsidRPr="00EB0D7F">
        <w:rPr>
          <w:b/>
          <w:sz w:val="36"/>
          <w:szCs w:val="36"/>
        </w:rPr>
        <w:br w:type="page"/>
      </w:r>
    </w:p>
    <w:p w14:paraId="67668753" w14:textId="77777777" w:rsidR="00DA7FA6" w:rsidRPr="00EB0D7F" w:rsidRDefault="00000000">
      <w:pPr>
        <w:spacing w:line="360" w:lineRule="auto"/>
        <w:jc w:val="center"/>
        <w:outlineLvl w:val="0"/>
        <w:rPr>
          <w:b/>
          <w:sz w:val="36"/>
          <w:szCs w:val="36"/>
        </w:rPr>
      </w:pPr>
      <w:r w:rsidRPr="00EB0D7F">
        <w:rPr>
          <w:b/>
          <w:sz w:val="36"/>
          <w:szCs w:val="36"/>
        </w:rPr>
        <w:lastRenderedPageBreak/>
        <w:t>第五章</w:t>
      </w:r>
      <w:r w:rsidRPr="00EB0D7F">
        <w:rPr>
          <w:rFonts w:hint="eastAsia"/>
          <w:b/>
          <w:sz w:val="36"/>
          <w:szCs w:val="36"/>
        </w:rPr>
        <w:t xml:space="preserve"> </w:t>
      </w:r>
      <w:r w:rsidRPr="00EB0D7F">
        <w:rPr>
          <w:b/>
          <w:sz w:val="36"/>
          <w:szCs w:val="36"/>
        </w:rPr>
        <w:t>合同草案条款</w:t>
      </w:r>
      <w:bookmarkEnd w:id="646"/>
    </w:p>
    <w:p w14:paraId="63627BF4" w14:textId="77777777" w:rsidR="00DA7FA6" w:rsidRPr="00EB0D7F" w:rsidRDefault="00DA7FA6">
      <w:pPr>
        <w:rPr>
          <w:sz w:val="24"/>
        </w:rPr>
      </w:pPr>
    </w:p>
    <w:p w14:paraId="543A22B2" w14:textId="77777777" w:rsidR="00DA7FA6" w:rsidRPr="00EB0D7F" w:rsidRDefault="00000000">
      <w:pPr>
        <w:snapToGrid w:val="0"/>
        <w:spacing w:line="360" w:lineRule="auto"/>
        <w:jc w:val="left"/>
        <w:rPr>
          <w:b/>
          <w:sz w:val="24"/>
        </w:rPr>
      </w:pPr>
      <w:r w:rsidRPr="00EB0D7F">
        <w:rPr>
          <w:sz w:val="24"/>
        </w:rPr>
        <w:t xml:space="preserve">                             </w:t>
      </w:r>
      <w:r w:rsidRPr="00EB0D7F">
        <w:rPr>
          <w:b/>
          <w:sz w:val="24"/>
        </w:rPr>
        <w:t xml:space="preserve">             </w:t>
      </w:r>
      <w:r w:rsidRPr="00EB0D7F">
        <w:rPr>
          <w:b/>
          <w:sz w:val="24"/>
        </w:rPr>
        <w:t>合同编号：</w:t>
      </w:r>
    </w:p>
    <w:p w14:paraId="5551E573" w14:textId="77777777" w:rsidR="00DA7FA6" w:rsidRPr="00EB0D7F" w:rsidRDefault="00DA7FA6">
      <w:bookmarkStart w:id="647" w:name="_Ref467379109"/>
      <w:bookmarkStart w:id="648" w:name="_Toc487900349"/>
      <w:bookmarkStart w:id="649" w:name="_Ref467378404"/>
      <w:bookmarkStart w:id="650" w:name="_Ref467379195"/>
      <w:bookmarkStart w:id="651" w:name="_Ref467379094"/>
      <w:bookmarkStart w:id="652" w:name="_Ref467379214"/>
      <w:bookmarkStart w:id="653" w:name="_Ref467379225"/>
      <w:bookmarkStart w:id="654" w:name="_Ref467378463"/>
      <w:bookmarkStart w:id="655" w:name="_Ref467378499"/>
      <w:bookmarkStart w:id="656" w:name="_Ref467379101"/>
      <w:bookmarkStart w:id="657" w:name="_Ref467379205"/>
    </w:p>
    <w:p w14:paraId="41DC3E00" w14:textId="77777777" w:rsidR="00DA7FA6" w:rsidRPr="00EB0D7F" w:rsidRDefault="00DA7FA6"/>
    <w:p w14:paraId="39435BF2" w14:textId="77777777" w:rsidR="00DA7FA6" w:rsidRPr="00EB0D7F" w:rsidRDefault="00DA7FA6"/>
    <w:p w14:paraId="682B1380" w14:textId="77777777" w:rsidR="00DA7FA6" w:rsidRPr="00EB0D7F" w:rsidRDefault="00000000">
      <w:pPr>
        <w:jc w:val="center"/>
        <w:rPr>
          <w:b/>
          <w:bCs/>
        </w:rPr>
      </w:pPr>
      <w:bookmarkStart w:id="658" w:name="_Toc20057"/>
      <w:bookmarkStart w:id="659" w:name="_Toc26354"/>
      <w:r w:rsidRPr="00EB0D7F">
        <w:rPr>
          <w:b/>
          <w:bCs/>
          <w:sz w:val="24"/>
          <w:szCs w:val="32"/>
        </w:rPr>
        <w:t>合</w:t>
      </w:r>
      <w:r w:rsidRPr="00EB0D7F">
        <w:rPr>
          <w:b/>
          <w:bCs/>
          <w:sz w:val="24"/>
          <w:szCs w:val="32"/>
        </w:rPr>
        <w:t xml:space="preserve">  </w:t>
      </w:r>
      <w:r w:rsidRPr="00EB0D7F">
        <w:rPr>
          <w:b/>
          <w:bCs/>
          <w:sz w:val="24"/>
          <w:szCs w:val="32"/>
        </w:rPr>
        <w:t>同</w:t>
      </w:r>
      <w:r w:rsidRPr="00EB0D7F">
        <w:rPr>
          <w:b/>
          <w:bCs/>
          <w:sz w:val="24"/>
          <w:szCs w:val="32"/>
        </w:rPr>
        <w:t xml:space="preserve">  </w:t>
      </w:r>
      <w:r w:rsidRPr="00EB0D7F">
        <w:rPr>
          <w:b/>
          <w:bCs/>
          <w:sz w:val="24"/>
          <w:szCs w:val="32"/>
        </w:rPr>
        <w:t>书</w:t>
      </w:r>
      <w:bookmarkEnd w:id="658"/>
      <w:bookmarkEnd w:id="659"/>
    </w:p>
    <w:p w14:paraId="5798055E" w14:textId="77777777" w:rsidR="00DA7FA6" w:rsidRPr="00EB0D7F" w:rsidRDefault="00DA7FA6"/>
    <w:p w14:paraId="7E12C841" w14:textId="77777777" w:rsidR="00DA7FA6" w:rsidRPr="00EB0D7F" w:rsidRDefault="00DA7FA6">
      <w:pPr>
        <w:spacing w:line="360" w:lineRule="auto"/>
        <w:rPr>
          <w:sz w:val="24"/>
        </w:rPr>
      </w:pPr>
    </w:p>
    <w:bookmarkEnd w:id="647"/>
    <w:bookmarkEnd w:id="648"/>
    <w:bookmarkEnd w:id="649"/>
    <w:bookmarkEnd w:id="650"/>
    <w:bookmarkEnd w:id="651"/>
    <w:bookmarkEnd w:id="652"/>
    <w:bookmarkEnd w:id="653"/>
    <w:bookmarkEnd w:id="654"/>
    <w:bookmarkEnd w:id="655"/>
    <w:bookmarkEnd w:id="656"/>
    <w:bookmarkEnd w:id="657"/>
    <w:p w14:paraId="31994F0A" w14:textId="77777777" w:rsidR="00DA7FA6" w:rsidRPr="00EB0D7F" w:rsidRDefault="00000000">
      <w:pPr>
        <w:spacing w:line="360" w:lineRule="auto"/>
        <w:ind w:firstLineChars="200" w:firstLine="482"/>
        <w:rPr>
          <w:kern w:val="0"/>
          <w:sz w:val="24"/>
          <w:u w:val="single"/>
        </w:rPr>
      </w:pPr>
      <w:r w:rsidRPr="00EB0D7F">
        <w:rPr>
          <w:b/>
          <w:sz w:val="24"/>
        </w:rPr>
        <w:t>项目名称：</w:t>
      </w:r>
      <w:r w:rsidRPr="00EB0D7F">
        <w:rPr>
          <w:rFonts w:hint="eastAsia"/>
          <w:kern w:val="0"/>
          <w:sz w:val="24"/>
          <w:u w:val="single"/>
        </w:rPr>
        <w:t xml:space="preserve">2024 </w:t>
      </w:r>
      <w:r w:rsidRPr="00EB0D7F">
        <w:rPr>
          <w:rFonts w:hint="eastAsia"/>
          <w:kern w:val="0"/>
          <w:sz w:val="24"/>
          <w:u w:val="single"/>
        </w:rPr>
        <w:t>年香山革命纪念馆智能化信息建设维护</w:t>
      </w:r>
      <w:r w:rsidRPr="00EB0D7F">
        <w:rPr>
          <w:rFonts w:hint="eastAsia"/>
          <w:kern w:val="0"/>
          <w:sz w:val="24"/>
          <w:u w:val="single"/>
        </w:rPr>
        <w:t>-</w:t>
      </w:r>
      <w:r w:rsidRPr="00EB0D7F">
        <w:rPr>
          <w:rFonts w:hint="eastAsia"/>
          <w:kern w:val="0"/>
          <w:sz w:val="24"/>
          <w:u w:val="single"/>
        </w:rPr>
        <w:t>基本运行项目信息化运维部分</w:t>
      </w:r>
    </w:p>
    <w:p w14:paraId="6179FBFC" w14:textId="77777777" w:rsidR="00DA7FA6" w:rsidRPr="00EB0D7F" w:rsidRDefault="00DA7FA6">
      <w:pPr>
        <w:spacing w:line="360" w:lineRule="auto"/>
        <w:ind w:firstLineChars="200" w:firstLine="482"/>
        <w:rPr>
          <w:b/>
          <w:bCs/>
          <w:sz w:val="24"/>
        </w:rPr>
      </w:pPr>
    </w:p>
    <w:p w14:paraId="1FC4EC15" w14:textId="77777777" w:rsidR="00DA7FA6" w:rsidRPr="00EB0D7F" w:rsidRDefault="00000000">
      <w:pPr>
        <w:spacing w:line="360" w:lineRule="auto"/>
        <w:ind w:firstLineChars="200" w:firstLine="482"/>
        <w:rPr>
          <w:b/>
          <w:bCs/>
          <w:sz w:val="24"/>
        </w:rPr>
      </w:pPr>
      <w:r w:rsidRPr="00EB0D7F">
        <w:rPr>
          <w:b/>
          <w:bCs/>
          <w:sz w:val="24"/>
        </w:rPr>
        <w:t>甲方：香山革命纪念馆</w:t>
      </w:r>
    </w:p>
    <w:p w14:paraId="60A1ACEE" w14:textId="77777777" w:rsidR="00DA7FA6" w:rsidRPr="00EB0D7F" w:rsidRDefault="00000000">
      <w:pPr>
        <w:spacing w:line="360" w:lineRule="auto"/>
        <w:ind w:firstLineChars="200" w:firstLine="480"/>
        <w:rPr>
          <w:sz w:val="24"/>
        </w:rPr>
      </w:pPr>
      <w:r w:rsidRPr="00EB0D7F">
        <w:rPr>
          <w:sz w:val="24"/>
        </w:rPr>
        <w:t>地址：海淀区红枫路</w:t>
      </w:r>
      <w:r w:rsidRPr="00EB0D7F">
        <w:rPr>
          <w:sz w:val="24"/>
        </w:rPr>
        <w:t>1</w:t>
      </w:r>
      <w:r w:rsidRPr="00EB0D7F">
        <w:rPr>
          <w:sz w:val="24"/>
        </w:rPr>
        <w:t>号院</w:t>
      </w:r>
      <w:r w:rsidRPr="00EB0D7F">
        <w:rPr>
          <w:sz w:val="24"/>
        </w:rPr>
        <w:t>1</w:t>
      </w:r>
      <w:r w:rsidRPr="00EB0D7F">
        <w:rPr>
          <w:sz w:val="24"/>
        </w:rPr>
        <w:t>号楼</w:t>
      </w:r>
    </w:p>
    <w:p w14:paraId="3574155B" w14:textId="77777777" w:rsidR="00DA7FA6" w:rsidRPr="00EB0D7F" w:rsidRDefault="00000000">
      <w:pPr>
        <w:spacing w:line="360" w:lineRule="auto"/>
        <w:ind w:firstLineChars="200" w:firstLine="480"/>
        <w:rPr>
          <w:sz w:val="24"/>
        </w:rPr>
      </w:pPr>
      <w:r w:rsidRPr="00EB0D7F">
        <w:rPr>
          <w:sz w:val="24"/>
        </w:rPr>
        <w:t>法定代表人：</w:t>
      </w:r>
    </w:p>
    <w:p w14:paraId="4164174E" w14:textId="77777777" w:rsidR="00DA7FA6" w:rsidRPr="00EB0D7F" w:rsidRDefault="00000000">
      <w:pPr>
        <w:spacing w:line="360" w:lineRule="auto"/>
        <w:ind w:firstLineChars="200" w:firstLine="480"/>
        <w:rPr>
          <w:sz w:val="24"/>
        </w:rPr>
      </w:pPr>
      <w:r w:rsidRPr="00EB0D7F">
        <w:rPr>
          <w:sz w:val="24"/>
        </w:rPr>
        <w:t>联系电话：</w:t>
      </w:r>
    </w:p>
    <w:p w14:paraId="37DEDD9C" w14:textId="77777777" w:rsidR="00DA7FA6" w:rsidRPr="00EB0D7F" w:rsidRDefault="00000000">
      <w:pPr>
        <w:spacing w:line="360" w:lineRule="auto"/>
        <w:ind w:firstLineChars="200" w:firstLine="480"/>
        <w:rPr>
          <w:sz w:val="24"/>
        </w:rPr>
      </w:pPr>
      <w:r w:rsidRPr="00EB0D7F">
        <w:rPr>
          <w:rFonts w:hint="eastAsia"/>
          <w:sz w:val="24"/>
        </w:rPr>
        <w:t>联系人：</w:t>
      </w:r>
    </w:p>
    <w:p w14:paraId="7BE86E14" w14:textId="77777777" w:rsidR="00DA7FA6" w:rsidRPr="00EB0D7F" w:rsidRDefault="00DA7FA6">
      <w:pPr>
        <w:spacing w:line="360" w:lineRule="auto"/>
        <w:ind w:firstLineChars="200" w:firstLine="482"/>
        <w:rPr>
          <w:b/>
          <w:bCs/>
          <w:sz w:val="24"/>
        </w:rPr>
      </w:pPr>
    </w:p>
    <w:p w14:paraId="1ED3EF40" w14:textId="77777777" w:rsidR="00DA7FA6" w:rsidRPr="00EB0D7F" w:rsidRDefault="00000000">
      <w:pPr>
        <w:spacing w:line="360" w:lineRule="auto"/>
        <w:ind w:firstLineChars="200" w:firstLine="482"/>
        <w:rPr>
          <w:b/>
          <w:bCs/>
          <w:sz w:val="24"/>
        </w:rPr>
      </w:pPr>
      <w:r w:rsidRPr="00EB0D7F">
        <w:rPr>
          <w:b/>
          <w:bCs/>
          <w:sz w:val="24"/>
        </w:rPr>
        <w:t>乙方：</w:t>
      </w:r>
    </w:p>
    <w:p w14:paraId="438E3900" w14:textId="77777777" w:rsidR="00DA7FA6" w:rsidRPr="00EB0D7F" w:rsidRDefault="00000000">
      <w:pPr>
        <w:spacing w:line="360" w:lineRule="auto"/>
        <w:ind w:firstLineChars="200" w:firstLine="480"/>
        <w:rPr>
          <w:sz w:val="24"/>
        </w:rPr>
      </w:pPr>
      <w:r w:rsidRPr="00EB0D7F">
        <w:rPr>
          <w:sz w:val="24"/>
        </w:rPr>
        <w:t>地址：</w:t>
      </w:r>
    </w:p>
    <w:p w14:paraId="422D8B2B" w14:textId="77777777" w:rsidR="00DA7FA6" w:rsidRPr="00EB0D7F" w:rsidRDefault="00000000">
      <w:pPr>
        <w:spacing w:line="360" w:lineRule="auto"/>
        <w:ind w:firstLineChars="200" w:firstLine="480"/>
        <w:rPr>
          <w:sz w:val="24"/>
        </w:rPr>
      </w:pPr>
      <w:r w:rsidRPr="00EB0D7F">
        <w:rPr>
          <w:sz w:val="24"/>
        </w:rPr>
        <w:t>法定代表人：</w:t>
      </w:r>
    </w:p>
    <w:p w14:paraId="6840C61D" w14:textId="77777777" w:rsidR="00DA7FA6" w:rsidRPr="00EB0D7F" w:rsidRDefault="00000000">
      <w:pPr>
        <w:spacing w:line="360" w:lineRule="auto"/>
        <w:ind w:firstLineChars="200" w:firstLine="480"/>
        <w:rPr>
          <w:sz w:val="24"/>
        </w:rPr>
      </w:pPr>
      <w:r w:rsidRPr="00EB0D7F">
        <w:rPr>
          <w:sz w:val="24"/>
        </w:rPr>
        <w:t>联系电话：</w:t>
      </w:r>
    </w:p>
    <w:p w14:paraId="17FD2A0B" w14:textId="77777777" w:rsidR="00DA7FA6" w:rsidRPr="00EB0D7F" w:rsidRDefault="00000000">
      <w:pPr>
        <w:spacing w:line="360" w:lineRule="auto"/>
        <w:ind w:firstLineChars="200" w:firstLine="480"/>
        <w:rPr>
          <w:sz w:val="24"/>
        </w:rPr>
      </w:pPr>
      <w:r w:rsidRPr="00EB0D7F">
        <w:rPr>
          <w:rFonts w:hint="eastAsia"/>
          <w:sz w:val="24"/>
        </w:rPr>
        <w:t>联系人：</w:t>
      </w:r>
    </w:p>
    <w:p w14:paraId="6642A3DD" w14:textId="77777777" w:rsidR="00DA7FA6" w:rsidRPr="00EB0D7F" w:rsidRDefault="00DA7FA6">
      <w:pPr>
        <w:spacing w:line="360" w:lineRule="auto"/>
        <w:rPr>
          <w:sz w:val="24"/>
        </w:rPr>
      </w:pPr>
    </w:p>
    <w:p w14:paraId="25953425" w14:textId="77777777" w:rsidR="00DA7FA6" w:rsidRPr="00EB0D7F" w:rsidRDefault="00DA7FA6">
      <w:pPr>
        <w:spacing w:line="360" w:lineRule="auto"/>
        <w:ind w:firstLineChars="200" w:firstLine="480"/>
        <w:rPr>
          <w:sz w:val="24"/>
        </w:rPr>
      </w:pPr>
    </w:p>
    <w:p w14:paraId="67FE47A1" w14:textId="77777777" w:rsidR="00DA7FA6" w:rsidRPr="00EB0D7F" w:rsidRDefault="00DA7FA6">
      <w:pPr>
        <w:spacing w:line="360" w:lineRule="auto"/>
        <w:ind w:firstLineChars="200" w:firstLine="480"/>
        <w:rPr>
          <w:sz w:val="24"/>
        </w:rPr>
      </w:pPr>
    </w:p>
    <w:p w14:paraId="210EE3AD" w14:textId="77777777" w:rsidR="00DA7FA6" w:rsidRPr="00EB0D7F" w:rsidRDefault="00DA7FA6">
      <w:pPr>
        <w:spacing w:line="360" w:lineRule="auto"/>
        <w:ind w:firstLineChars="200" w:firstLine="480"/>
        <w:rPr>
          <w:sz w:val="24"/>
        </w:rPr>
      </w:pPr>
    </w:p>
    <w:p w14:paraId="534124CF" w14:textId="77777777" w:rsidR="00DA7FA6" w:rsidRPr="00EB0D7F" w:rsidRDefault="00DA7FA6">
      <w:pPr>
        <w:spacing w:line="360" w:lineRule="auto"/>
        <w:ind w:firstLineChars="200" w:firstLine="480"/>
        <w:rPr>
          <w:sz w:val="24"/>
        </w:rPr>
      </w:pPr>
    </w:p>
    <w:p w14:paraId="052E058D" w14:textId="77777777" w:rsidR="00DA7FA6" w:rsidRPr="00EB0D7F" w:rsidRDefault="00DA7FA6">
      <w:pPr>
        <w:spacing w:line="360" w:lineRule="auto"/>
        <w:ind w:firstLineChars="200" w:firstLine="480"/>
        <w:rPr>
          <w:sz w:val="24"/>
        </w:rPr>
      </w:pPr>
    </w:p>
    <w:p w14:paraId="5197985C" w14:textId="77777777" w:rsidR="00DA7FA6" w:rsidRPr="00EB0D7F" w:rsidRDefault="00DA7FA6">
      <w:pPr>
        <w:spacing w:line="360" w:lineRule="auto"/>
        <w:ind w:firstLineChars="200" w:firstLine="480"/>
        <w:rPr>
          <w:sz w:val="24"/>
        </w:rPr>
      </w:pPr>
    </w:p>
    <w:p w14:paraId="3FBCECB8" w14:textId="77777777" w:rsidR="00DA7FA6" w:rsidRPr="00EB0D7F" w:rsidRDefault="00DA7FA6">
      <w:pPr>
        <w:spacing w:line="360" w:lineRule="auto"/>
        <w:rPr>
          <w:sz w:val="24"/>
        </w:rPr>
      </w:pPr>
    </w:p>
    <w:p w14:paraId="4DD22CE1" w14:textId="77777777" w:rsidR="00DA7FA6" w:rsidRPr="00EB0D7F" w:rsidRDefault="00000000">
      <w:pPr>
        <w:widowControl/>
        <w:jc w:val="left"/>
        <w:rPr>
          <w:sz w:val="24"/>
        </w:rPr>
      </w:pPr>
      <w:r w:rsidRPr="00EB0D7F">
        <w:rPr>
          <w:sz w:val="24"/>
        </w:rPr>
        <w:br w:type="page"/>
      </w:r>
    </w:p>
    <w:p w14:paraId="13108C02" w14:textId="77777777" w:rsidR="00DA7FA6" w:rsidRPr="00EB0D7F" w:rsidRDefault="00000000">
      <w:pPr>
        <w:spacing w:line="360" w:lineRule="auto"/>
        <w:ind w:firstLineChars="200" w:firstLine="480"/>
        <w:rPr>
          <w:sz w:val="24"/>
        </w:rPr>
      </w:pPr>
      <w:r w:rsidRPr="00EB0D7F">
        <w:rPr>
          <w:sz w:val="24"/>
        </w:rPr>
        <w:lastRenderedPageBreak/>
        <w:t>香山革命纪念馆</w:t>
      </w:r>
      <w:r w:rsidRPr="00EB0D7F">
        <w:rPr>
          <w:sz w:val="24"/>
        </w:rPr>
        <w:t>202</w:t>
      </w:r>
      <w:r w:rsidRPr="00EB0D7F">
        <w:rPr>
          <w:rFonts w:hint="eastAsia"/>
          <w:sz w:val="24"/>
        </w:rPr>
        <w:t>4</w:t>
      </w:r>
      <w:r w:rsidRPr="00EB0D7F">
        <w:rPr>
          <w:sz w:val="24"/>
        </w:rPr>
        <w:t>年智能化信息建设维护基本运行项目中所需运维服务经</w:t>
      </w:r>
      <w:r w:rsidRPr="00EB0D7F">
        <w:rPr>
          <w:sz w:val="24"/>
          <w:u w:val="single"/>
        </w:rPr>
        <w:t xml:space="preserve">  </w:t>
      </w:r>
      <w:r w:rsidRPr="00EB0D7F">
        <w:rPr>
          <w:rFonts w:hint="eastAsia"/>
          <w:sz w:val="24"/>
        </w:rPr>
        <w:t>（代理公司名称）</w:t>
      </w:r>
      <w:r w:rsidRPr="00EB0D7F">
        <w:rPr>
          <w:sz w:val="24"/>
        </w:rPr>
        <w:t>以</w:t>
      </w:r>
      <w:r w:rsidRPr="00EB0D7F">
        <w:rPr>
          <w:rFonts w:hint="eastAsia"/>
          <w:sz w:val="24"/>
        </w:rPr>
        <w:t>竞争性磋商</w:t>
      </w:r>
      <w:r w:rsidRPr="00EB0D7F">
        <w:rPr>
          <w:sz w:val="24"/>
        </w:rPr>
        <w:t>方式采购。经评审</w:t>
      </w:r>
      <w:r w:rsidRPr="00EB0D7F">
        <w:rPr>
          <w:sz w:val="24"/>
          <w:u w:val="single"/>
        </w:rPr>
        <w:t xml:space="preserve">     </w:t>
      </w:r>
      <w:r w:rsidRPr="00EB0D7F">
        <w:rPr>
          <w:sz w:val="24"/>
        </w:rPr>
        <w:t>为成交供应商。甲、乙双方同意按照下面的条款和条件，签署本合同。</w:t>
      </w:r>
    </w:p>
    <w:p w14:paraId="7CD7DB26" w14:textId="77777777" w:rsidR="00DA7FA6" w:rsidRPr="00EB0D7F" w:rsidRDefault="00000000">
      <w:pPr>
        <w:spacing w:line="360" w:lineRule="auto"/>
        <w:ind w:firstLineChars="200" w:firstLine="480"/>
        <w:rPr>
          <w:sz w:val="24"/>
        </w:rPr>
      </w:pPr>
      <w:r w:rsidRPr="00EB0D7F">
        <w:rPr>
          <w:rFonts w:hint="eastAsia"/>
          <w:sz w:val="24"/>
        </w:rPr>
        <w:t>下列文件构成本合同的组成部分，应该认为是一个整体，彼此相互解释，相互补充。为便于解释，组成合同的多个文件的优先支配地位的次序如下：</w:t>
      </w:r>
    </w:p>
    <w:p w14:paraId="7FFF4A5F" w14:textId="77777777" w:rsidR="00DA7FA6" w:rsidRPr="00EB0D7F" w:rsidRDefault="00000000">
      <w:pPr>
        <w:spacing w:line="360" w:lineRule="auto"/>
        <w:ind w:firstLineChars="200" w:firstLine="480"/>
        <w:rPr>
          <w:sz w:val="24"/>
        </w:rPr>
      </w:pPr>
      <w:r w:rsidRPr="00EB0D7F">
        <w:rPr>
          <w:rFonts w:hint="eastAsia"/>
          <w:sz w:val="24"/>
        </w:rPr>
        <w:t xml:space="preserve">a. </w:t>
      </w:r>
      <w:r w:rsidRPr="00EB0D7F">
        <w:rPr>
          <w:rFonts w:hint="eastAsia"/>
          <w:sz w:val="24"/>
        </w:rPr>
        <w:t xml:space="preserve">本合同书　</w:t>
      </w:r>
    </w:p>
    <w:p w14:paraId="7FD50B3B" w14:textId="77777777" w:rsidR="00DA7FA6" w:rsidRPr="00EB0D7F" w:rsidRDefault="00000000">
      <w:pPr>
        <w:spacing w:line="360" w:lineRule="auto"/>
        <w:ind w:firstLineChars="200" w:firstLine="480"/>
        <w:rPr>
          <w:sz w:val="24"/>
        </w:rPr>
      </w:pPr>
      <w:r w:rsidRPr="00EB0D7F">
        <w:rPr>
          <w:rFonts w:hint="eastAsia"/>
          <w:sz w:val="24"/>
        </w:rPr>
        <w:t xml:space="preserve">b. </w:t>
      </w:r>
      <w:r w:rsidRPr="00EB0D7F">
        <w:rPr>
          <w:rFonts w:hint="eastAsia"/>
          <w:sz w:val="24"/>
        </w:rPr>
        <w:t>成交通知书</w:t>
      </w:r>
    </w:p>
    <w:p w14:paraId="2B1CC5DB" w14:textId="77777777" w:rsidR="00DA7FA6" w:rsidRPr="00EB0D7F" w:rsidRDefault="00000000">
      <w:pPr>
        <w:spacing w:line="360" w:lineRule="auto"/>
        <w:ind w:firstLineChars="200" w:firstLine="480"/>
        <w:rPr>
          <w:sz w:val="24"/>
        </w:rPr>
      </w:pPr>
      <w:r w:rsidRPr="00EB0D7F">
        <w:rPr>
          <w:rFonts w:hint="eastAsia"/>
          <w:sz w:val="24"/>
        </w:rPr>
        <w:t xml:space="preserve">c. </w:t>
      </w:r>
      <w:r w:rsidRPr="00EB0D7F">
        <w:rPr>
          <w:rFonts w:hint="eastAsia"/>
          <w:sz w:val="24"/>
        </w:rPr>
        <w:t>响应文件</w:t>
      </w:r>
      <w:r w:rsidRPr="00EB0D7F">
        <w:rPr>
          <w:rFonts w:hint="eastAsia"/>
          <w:sz w:val="24"/>
        </w:rPr>
        <w:t>(</w:t>
      </w:r>
      <w:r w:rsidRPr="00EB0D7F">
        <w:rPr>
          <w:rFonts w:hint="eastAsia"/>
          <w:sz w:val="24"/>
        </w:rPr>
        <w:t>含澄清文件</w:t>
      </w:r>
      <w:r w:rsidRPr="00EB0D7F">
        <w:rPr>
          <w:rFonts w:hint="eastAsia"/>
          <w:sz w:val="24"/>
        </w:rPr>
        <w:t>)</w:t>
      </w:r>
    </w:p>
    <w:p w14:paraId="09DF19EF" w14:textId="77777777" w:rsidR="00DA7FA6" w:rsidRPr="00EB0D7F" w:rsidRDefault="00000000">
      <w:pPr>
        <w:spacing w:line="360" w:lineRule="auto"/>
        <w:ind w:firstLineChars="200" w:firstLine="480"/>
        <w:rPr>
          <w:sz w:val="24"/>
        </w:rPr>
      </w:pPr>
      <w:r w:rsidRPr="00EB0D7F">
        <w:rPr>
          <w:rFonts w:hint="eastAsia"/>
          <w:sz w:val="24"/>
        </w:rPr>
        <w:t xml:space="preserve">d. </w:t>
      </w:r>
      <w:r w:rsidRPr="00EB0D7F">
        <w:rPr>
          <w:rFonts w:hint="eastAsia"/>
          <w:sz w:val="24"/>
        </w:rPr>
        <w:t>竞争性磋商文件</w:t>
      </w:r>
      <w:r w:rsidRPr="00EB0D7F">
        <w:rPr>
          <w:rFonts w:hint="eastAsia"/>
          <w:sz w:val="24"/>
        </w:rPr>
        <w:t>(</w:t>
      </w:r>
      <w:r w:rsidRPr="00EB0D7F">
        <w:rPr>
          <w:rFonts w:hint="eastAsia"/>
          <w:sz w:val="24"/>
        </w:rPr>
        <w:t>含补充通知</w:t>
      </w:r>
      <w:r w:rsidRPr="00EB0D7F">
        <w:rPr>
          <w:rFonts w:hint="eastAsia"/>
          <w:sz w:val="24"/>
        </w:rPr>
        <w:t>)</w:t>
      </w:r>
    </w:p>
    <w:p w14:paraId="4EF2A237" w14:textId="77777777" w:rsidR="00DA7FA6" w:rsidRPr="00EB0D7F" w:rsidRDefault="00000000">
      <w:pPr>
        <w:spacing w:beforeLines="50" w:before="120" w:line="360" w:lineRule="auto"/>
        <w:rPr>
          <w:b/>
          <w:sz w:val="24"/>
        </w:rPr>
      </w:pPr>
      <w:r w:rsidRPr="00EB0D7F">
        <w:rPr>
          <w:b/>
          <w:sz w:val="24"/>
        </w:rPr>
        <w:t>一、服务期限与服务地点</w:t>
      </w:r>
    </w:p>
    <w:p w14:paraId="4D460141" w14:textId="77777777" w:rsidR="00DA7FA6" w:rsidRPr="00EB0D7F" w:rsidRDefault="00000000">
      <w:pPr>
        <w:spacing w:line="360" w:lineRule="auto"/>
        <w:rPr>
          <w:b/>
          <w:bCs/>
          <w:sz w:val="24"/>
        </w:rPr>
      </w:pPr>
      <w:bookmarkStart w:id="660" w:name="_Toc316560576"/>
      <w:r w:rsidRPr="00EB0D7F">
        <w:rPr>
          <w:b/>
          <w:bCs/>
          <w:sz w:val="24"/>
        </w:rPr>
        <w:t xml:space="preserve">1. </w:t>
      </w:r>
      <w:r w:rsidRPr="00EB0D7F">
        <w:rPr>
          <w:b/>
          <w:bCs/>
          <w:sz w:val="24"/>
        </w:rPr>
        <w:t>服务期限</w:t>
      </w:r>
      <w:bookmarkEnd w:id="660"/>
    </w:p>
    <w:p w14:paraId="11AAFC53" w14:textId="77777777" w:rsidR="00DA7FA6" w:rsidRPr="00EB0D7F" w:rsidRDefault="00000000">
      <w:pPr>
        <w:spacing w:line="360" w:lineRule="auto"/>
        <w:ind w:firstLineChars="200" w:firstLine="480"/>
        <w:rPr>
          <w:sz w:val="24"/>
        </w:rPr>
      </w:pPr>
      <w:r w:rsidRPr="00EB0D7F">
        <w:rPr>
          <w:sz w:val="24"/>
        </w:rPr>
        <w:t>本合同约定的服务期：自</w:t>
      </w:r>
      <w:r w:rsidRPr="00EB0D7F">
        <w:rPr>
          <w:sz w:val="24"/>
          <w:u w:val="single"/>
        </w:rPr>
        <w:t xml:space="preserve">  202</w:t>
      </w:r>
      <w:r w:rsidRPr="00EB0D7F">
        <w:rPr>
          <w:rFonts w:hint="eastAsia"/>
          <w:sz w:val="24"/>
          <w:u w:val="single"/>
        </w:rPr>
        <w:t>4</w:t>
      </w:r>
      <w:r w:rsidRPr="00EB0D7F">
        <w:rPr>
          <w:sz w:val="24"/>
          <w:u w:val="single"/>
        </w:rPr>
        <w:t xml:space="preserve"> </w:t>
      </w:r>
      <w:r w:rsidRPr="00EB0D7F">
        <w:rPr>
          <w:sz w:val="24"/>
        </w:rPr>
        <w:t>年</w:t>
      </w:r>
      <w:r w:rsidRPr="00EB0D7F">
        <w:rPr>
          <w:sz w:val="24"/>
          <w:u w:val="single"/>
        </w:rPr>
        <w:t xml:space="preserve"> 2 </w:t>
      </w:r>
      <w:r w:rsidRPr="00EB0D7F">
        <w:rPr>
          <w:sz w:val="24"/>
        </w:rPr>
        <w:t>月</w:t>
      </w:r>
      <w:r w:rsidRPr="00EB0D7F">
        <w:rPr>
          <w:sz w:val="24"/>
          <w:u w:val="single"/>
        </w:rPr>
        <w:t xml:space="preserve"> 1 </w:t>
      </w:r>
      <w:r w:rsidRPr="00EB0D7F">
        <w:rPr>
          <w:sz w:val="24"/>
        </w:rPr>
        <w:t>日起至</w:t>
      </w:r>
      <w:r w:rsidRPr="00EB0D7F">
        <w:rPr>
          <w:sz w:val="24"/>
          <w:u w:val="single"/>
        </w:rPr>
        <w:t xml:space="preserve"> 2024 </w:t>
      </w:r>
      <w:r w:rsidRPr="00EB0D7F">
        <w:rPr>
          <w:sz w:val="24"/>
        </w:rPr>
        <w:t>年</w:t>
      </w:r>
      <w:r w:rsidRPr="00EB0D7F">
        <w:rPr>
          <w:sz w:val="24"/>
          <w:u w:val="single"/>
        </w:rPr>
        <w:t xml:space="preserve"> </w:t>
      </w:r>
      <w:r w:rsidRPr="00EB0D7F">
        <w:rPr>
          <w:rFonts w:hint="eastAsia"/>
          <w:sz w:val="24"/>
          <w:u w:val="single"/>
        </w:rPr>
        <w:t>1</w:t>
      </w:r>
      <w:r w:rsidRPr="00EB0D7F">
        <w:rPr>
          <w:sz w:val="24"/>
          <w:u w:val="single"/>
        </w:rPr>
        <w:t xml:space="preserve">2 </w:t>
      </w:r>
      <w:r w:rsidRPr="00EB0D7F">
        <w:rPr>
          <w:sz w:val="24"/>
        </w:rPr>
        <w:t>月</w:t>
      </w:r>
      <w:r w:rsidRPr="00EB0D7F">
        <w:rPr>
          <w:sz w:val="24"/>
          <w:u w:val="single"/>
        </w:rPr>
        <w:t xml:space="preserve"> </w:t>
      </w:r>
      <w:r w:rsidRPr="00EB0D7F">
        <w:rPr>
          <w:rFonts w:hint="eastAsia"/>
          <w:sz w:val="24"/>
          <w:u w:val="single"/>
        </w:rPr>
        <w:t>31</w:t>
      </w:r>
      <w:r w:rsidRPr="00EB0D7F">
        <w:rPr>
          <w:sz w:val="24"/>
          <w:u w:val="single"/>
        </w:rPr>
        <w:t xml:space="preserve"> </w:t>
      </w:r>
      <w:r w:rsidRPr="00EB0D7F">
        <w:rPr>
          <w:sz w:val="24"/>
        </w:rPr>
        <w:t>日。</w:t>
      </w:r>
    </w:p>
    <w:p w14:paraId="679EAA3B" w14:textId="77777777" w:rsidR="00DA7FA6" w:rsidRPr="00EB0D7F" w:rsidRDefault="00000000">
      <w:pPr>
        <w:numPr>
          <w:ilvl w:val="0"/>
          <w:numId w:val="6"/>
        </w:numPr>
        <w:spacing w:line="360" w:lineRule="auto"/>
        <w:rPr>
          <w:b/>
          <w:bCs/>
          <w:sz w:val="24"/>
        </w:rPr>
      </w:pPr>
      <w:bookmarkStart w:id="661" w:name="_Toc316560577"/>
      <w:r w:rsidRPr="00EB0D7F">
        <w:rPr>
          <w:b/>
          <w:bCs/>
          <w:sz w:val="24"/>
        </w:rPr>
        <w:t>服务地点</w:t>
      </w:r>
      <w:bookmarkEnd w:id="661"/>
    </w:p>
    <w:p w14:paraId="4CF58E79" w14:textId="77777777" w:rsidR="00DA7FA6" w:rsidRPr="00EB0D7F" w:rsidRDefault="00000000">
      <w:pPr>
        <w:spacing w:line="360" w:lineRule="auto"/>
        <w:ind w:firstLineChars="200" w:firstLine="480"/>
        <w:rPr>
          <w:sz w:val="24"/>
        </w:rPr>
      </w:pPr>
      <w:r w:rsidRPr="00EB0D7F">
        <w:rPr>
          <w:kern w:val="0"/>
          <w:sz w:val="24"/>
        </w:rPr>
        <w:t>本合同约定的服务地点</w:t>
      </w:r>
      <w:r w:rsidRPr="00EB0D7F">
        <w:rPr>
          <w:spacing w:val="-10"/>
          <w:sz w:val="24"/>
        </w:rPr>
        <w:t>为：香山革命纪念馆指定地点</w:t>
      </w:r>
      <w:r w:rsidRPr="00EB0D7F">
        <w:rPr>
          <w:spacing w:val="-10"/>
          <w:sz w:val="24"/>
        </w:rPr>
        <w:t xml:space="preserve"> </w:t>
      </w:r>
      <w:r w:rsidRPr="00EB0D7F">
        <w:rPr>
          <w:sz w:val="24"/>
        </w:rPr>
        <w:t>。</w:t>
      </w:r>
    </w:p>
    <w:p w14:paraId="03678729" w14:textId="77777777" w:rsidR="00DA7FA6" w:rsidRPr="00EB0D7F" w:rsidRDefault="00000000">
      <w:pPr>
        <w:numPr>
          <w:ilvl w:val="0"/>
          <w:numId w:val="7"/>
        </w:numPr>
        <w:spacing w:line="360" w:lineRule="auto"/>
        <w:rPr>
          <w:b/>
          <w:kern w:val="0"/>
          <w:sz w:val="24"/>
        </w:rPr>
      </w:pPr>
      <w:r w:rsidRPr="00EB0D7F">
        <w:rPr>
          <w:b/>
          <w:sz w:val="24"/>
        </w:rPr>
        <w:t>服务内容、范围</w:t>
      </w:r>
      <w:r w:rsidRPr="00EB0D7F">
        <w:rPr>
          <w:b/>
          <w:kern w:val="0"/>
          <w:sz w:val="24"/>
        </w:rPr>
        <w:t>和要求</w:t>
      </w:r>
    </w:p>
    <w:p w14:paraId="35B8E325" w14:textId="77777777" w:rsidR="00DA7FA6" w:rsidRPr="00EB0D7F" w:rsidRDefault="00000000">
      <w:pPr>
        <w:numPr>
          <w:ilvl w:val="0"/>
          <w:numId w:val="8"/>
        </w:numPr>
        <w:spacing w:line="360" w:lineRule="auto"/>
        <w:rPr>
          <w:b/>
          <w:kern w:val="0"/>
          <w:sz w:val="24"/>
        </w:rPr>
      </w:pPr>
      <w:r w:rsidRPr="00EB0D7F">
        <w:rPr>
          <w:b/>
          <w:kern w:val="0"/>
          <w:sz w:val="24"/>
        </w:rPr>
        <w:t>服务内容</w:t>
      </w:r>
    </w:p>
    <w:p w14:paraId="10EEE593" w14:textId="77777777" w:rsidR="00DA7FA6" w:rsidRPr="00EB0D7F" w:rsidRDefault="00000000">
      <w:pPr>
        <w:spacing w:line="360" w:lineRule="auto"/>
        <w:rPr>
          <w:sz w:val="24"/>
          <w:lang w:val="zh-CN"/>
        </w:rPr>
      </w:pPr>
      <w:r w:rsidRPr="00EB0D7F">
        <w:rPr>
          <w:sz w:val="24"/>
        </w:rPr>
        <w:t>乙方</w:t>
      </w:r>
      <w:r w:rsidRPr="00EB0D7F">
        <w:rPr>
          <w:sz w:val="24"/>
          <w:lang w:val="zh-CN"/>
        </w:rPr>
        <w:t>应提供以下服务项目：</w:t>
      </w:r>
    </w:p>
    <w:p w14:paraId="37E9F7CB" w14:textId="77777777" w:rsidR="00DA7FA6" w:rsidRPr="00EB0D7F" w:rsidRDefault="00000000">
      <w:pPr>
        <w:spacing w:line="360" w:lineRule="auto"/>
        <w:rPr>
          <w:kern w:val="0"/>
          <w:sz w:val="24"/>
        </w:rPr>
      </w:pPr>
      <w:r w:rsidRPr="00EB0D7F">
        <w:rPr>
          <w:kern w:val="0"/>
          <w:sz w:val="24"/>
        </w:rPr>
        <w:t>1.1</w:t>
      </w:r>
      <w:r w:rsidRPr="00EB0D7F">
        <w:rPr>
          <w:kern w:val="0"/>
          <w:sz w:val="24"/>
        </w:rPr>
        <w:t>软、硬件系统运维服务</w:t>
      </w:r>
    </w:p>
    <w:p w14:paraId="25D3F3D9" w14:textId="77777777" w:rsidR="00DA7FA6" w:rsidRPr="00EB0D7F" w:rsidRDefault="00000000">
      <w:pPr>
        <w:spacing w:line="360" w:lineRule="auto"/>
        <w:rPr>
          <w:kern w:val="0"/>
          <w:sz w:val="24"/>
          <w:lang w:val="zh-CN"/>
        </w:rPr>
      </w:pPr>
      <w:r w:rsidRPr="00EB0D7F">
        <w:rPr>
          <w:kern w:val="0"/>
          <w:sz w:val="24"/>
        </w:rPr>
        <w:t>（</w:t>
      </w:r>
      <w:r w:rsidRPr="00EB0D7F">
        <w:rPr>
          <w:kern w:val="0"/>
          <w:sz w:val="24"/>
        </w:rPr>
        <w:t>1</w:t>
      </w:r>
      <w:r w:rsidRPr="00EB0D7F">
        <w:rPr>
          <w:kern w:val="0"/>
          <w:sz w:val="24"/>
        </w:rPr>
        <w:t>）运维</w:t>
      </w:r>
      <w:r w:rsidRPr="00EB0D7F">
        <w:rPr>
          <w:kern w:val="0"/>
          <w:sz w:val="24"/>
          <w:lang w:val="zh-CN"/>
        </w:rPr>
        <w:t>驻场服务</w:t>
      </w:r>
    </w:p>
    <w:p w14:paraId="4F3EA226" w14:textId="77777777" w:rsidR="00DA7FA6" w:rsidRPr="00EB0D7F" w:rsidRDefault="00000000">
      <w:pPr>
        <w:spacing w:line="360" w:lineRule="auto"/>
        <w:rPr>
          <w:kern w:val="0"/>
          <w:sz w:val="24"/>
          <w:lang w:val="zh-CN"/>
        </w:rPr>
      </w:pPr>
      <w:r w:rsidRPr="00EB0D7F">
        <w:rPr>
          <w:kern w:val="0"/>
          <w:sz w:val="24"/>
        </w:rPr>
        <w:t>（</w:t>
      </w:r>
      <w:r w:rsidRPr="00EB0D7F">
        <w:rPr>
          <w:kern w:val="0"/>
          <w:sz w:val="24"/>
        </w:rPr>
        <w:t>2</w:t>
      </w:r>
      <w:r w:rsidRPr="00EB0D7F">
        <w:rPr>
          <w:kern w:val="0"/>
          <w:sz w:val="24"/>
        </w:rPr>
        <w:t>）运维支撑</w:t>
      </w:r>
      <w:r w:rsidRPr="00EB0D7F">
        <w:rPr>
          <w:kern w:val="0"/>
          <w:sz w:val="24"/>
          <w:lang w:val="zh-CN"/>
        </w:rPr>
        <w:t>服务</w:t>
      </w:r>
    </w:p>
    <w:p w14:paraId="30DF6F3C"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）设备巡检服务</w:t>
      </w:r>
    </w:p>
    <w:p w14:paraId="06BB2C10" w14:textId="77777777" w:rsidR="00DA7FA6" w:rsidRPr="00EB0D7F" w:rsidRDefault="00000000">
      <w:pPr>
        <w:spacing w:line="360" w:lineRule="auto"/>
        <w:rPr>
          <w:kern w:val="0"/>
          <w:sz w:val="24"/>
        </w:rPr>
      </w:pPr>
      <w:r w:rsidRPr="00EB0D7F">
        <w:rPr>
          <w:kern w:val="0"/>
          <w:sz w:val="24"/>
          <w:lang w:val="zh-CN"/>
        </w:rPr>
        <w:t>（</w:t>
      </w:r>
      <w:r w:rsidRPr="00EB0D7F">
        <w:rPr>
          <w:kern w:val="0"/>
          <w:sz w:val="24"/>
        </w:rPr>
        <w:t>4</w:t>
      </w:r>
      <w:r w:rsidRPr="00EB0D7F">
        <w:rPr>
          <w:kern w:val="0"/>
          <w:sz w:val="24"/>
          <w:lang w:val="zh-CN"/>
        </w:rPr>
        <w:t>）故障修复服务</w:t>
      </w:r>
    </w:p>
    <w:p w14:paraId="55961E6E" w14:textId="77777777" w:rsidR="00DA7FA6" w:rsidRPr="00EB0D7F" w:rsidRDefault="00000000">
      <w:pPr>
        <w:spacing w:line="360" w:lineRule="auto"/>
        <w:rPr>
          <w:kern w:val="0"/>
          <w:sz w:val="24"/>
          <w:lang w:val="zh-CN"/>
        </w:rPr>
      </w:pPr>
      <w:r w:rsidRPr="00EB0D7F">
        <w:rPr>
          <w:kern w:val="0"/>
          <w:sz w:val="24"/>
          <w:lang w:val="zh-CN"/>
        </w:rPr>
        <w:t>（</w:t>
      </w:r>
      <w:r w:rsidRPr="00EB0D7F">
        <w:rPr>
          <w:kern w:val="0"/>
          <w:sz w:val="24"/>
        </w:rPr>
        <w:t>5</w:t>
      </w:r>
      <w:r w:rsidRPr="00EB0D7F">
        <w:rPr>
          <w:kern w:val="0"/>
          <w:sz w:val="24"/>
          <w:lang w:val="zh-CN"/>
        </w:rPr>
        <w:t>）</w:t>
      </w:r>
      <w:r w:rsidRPr="00EB0D7F">
        <w:rPr>
          <w:kern w:val="0"/>
          <w:sz w:val="24"/>
        </w:rPr>
        <w:t>配置管理服务</w:t>
      </w:r>
    </w:p>
    <w:p w14:paraId="7B1A39C6" w14:textId="77777777" w:rsidR="00DA7FA6" w:rsidRPr="00EB0D7F" w:rsidRDefault="00000000">
      <w:pPr>
        <w:spacing w:line="360" w:lineRule="auto"/>
        <w:rPr>
          <w:kern w:val="0"/>
          <w:sz w:val="24"/>
          <w:lang w:val="zh-CN"/>
        </w:rPr>
      </w:pPr>
      <w:r w:rsidRPr="00EB0D7F">
        <w:rPr>
          <w:kern w:val="0"/>
          <w:sz w:val="24"/>
          <w:lang w:val="zh-CN"/>
        </w:rPr>
        <w:t>（</w:t>
      </w:r>
      <w:r w:rsidRPr="00EB0D7F">
        <w:rPr>
          <w:kern w:val="0"/>
          <w:sz w:val="24"/>
        </w:rPr>
        <w:t>6</w:t>
      </w:r>
      <w:r w:rsidRPr="00EB0D7F">
        <w:rPr>
          <w:kern w:val="0"/>
          <w:sz w:val="24"/>
          <w:lang w:val="zh-CN"/>
        </w:rPr>
        <w:t>）技术资料</w:t>
      </w:r>
      <w:r w:rsidRPr="00EB0D7F">
        <w:rPr>
          <w:kern w:val="0"/>
          <w:sz w:val="24"/>
        </w:rPr>
        <w:t>及咨询</w:t>
      </w:r>
      <w:r w:rsidRPr="00EB0D7F">
        <w:rPr>
          <w:kern w:val="0"/>
          <w:sz w:val="24"/>
          <w:lang w:val="zh-CN"/>
        </w:rPr>
        <w:t>服务</w:t>
      </w:r>
    </w:p>
    <w:p w14:paraId="38275CA3" w14:textId="77777777" w:rsidR="00DA7FA6" w:rsidRPr="00EB0D7F" w:rsidRDefault="00000000">
      <w:pPr>
        <w:spacing w:line="360" w:lineRule="auto"/>
        <w:rPr>
          <w:kern w:val="0"/>
          <w:sz w:val="24"/>
          <w:lang w:val="zh-CN"/>
        </w:rPr>
      </w:pPr>
      <w:r w:rsidRPr="00EB0D7F">
        <w:rPr>
          <w:kern w:val="0"/>
          <w:sz w:val="24"/>
        </w:rPr>
        <w:t>（</w:t>
      </w:r>
      <w:r w:rsidRPr="00EB0D7F">
        <w:rPr>
          <w:kern w:val="0"/>
          <w:sz w:val="24"/>
        </w:rPr>
        <w:t>7</w:t>
      </w:r>
      <w:r w:rsidRPr="00EB0D7F">
        <w:rPr>
          <w:kern w:val="0"/>
          <w:sz w:val="24"/>
        </w:rPr>
        <w:t>）</w:t>
      </w:r>
      <w:r w:rsidRPr="00EB0D7F">
        <w:rPr>
          <w:kern w:val="0"/>
          <w:sz w:val="24"/>
          <w:lang w:val="zh-CN"/>
        </w:rPr>
        <w:t>应急方案设计</w:t>
      </w:r>
      <w:r w:rsidRPr="00EB0D7F">
        <w:rPr>
          <w:kern w:val="0"/>
          <w:sz w:val="24"/>
        </w:rPr>
        <w:t>及</w:t>
      </w:r>
      <w:r w:rsidRPr="00EB0D7F">
        <w:rPr>
          <w:kern w:val="0"/>
          <w:sz w:val="24"/>
          <w:lang w:val="zh-CN"/>
        </w:rPr>
        <w:t>预演服务</w:t>
      </w:r>
      <w:r w:rsidRPr="00EB0D7F">
        <w:rPr>
          <w:kern w:val="0"/>
          <w:sz w:val="24"/>
          <w:lang w:val="zh-CN"/>
        </w:rPr>
        <w:tab/>
      </w:r>
    </w:p>
    <w:p w14:paraId="5919AEDB" w14:textId="77777777" w:rsidR="00DA7FA6" w:rsidRPr="00EB0D7F" w:rsidRDefault="00000000">
      <w:pPr>
        <w:spacing w:line="360" w:lineRule="auto"/>
        <w:rPr>
          <w:kern w:val="0"/>
          <w:sz w:val="24"/>
        </w:rPr>
      </w:pPr>
      <w:r w:rsidRPr="00EB0D7F">
        <w:rPr>
          <w:kern w:val="0"/>
          <w:sz w:val="24"/>
        </w:rPr>
        <w:t xml:space="preserve">1.2 </w:t>
      </w:r>
      <w:r w:rsidRPr="00EB0D7F">
        <w:rPr>
          <w:kern w:val="0"/>
          <w:sz w:val="24"/>
        </w:rPr>
        <w:t>应用系统运营服务</w:t>
      </w:r>
    </w:p>
    <w:p w14:paraId="4955F900"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）系统后台日常运营服务</w:t>
      </w:r>
    </w:p>
    <w:p w14:paraId="023E4EFE"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）内容更新发布服务</w:t>
      </w:r>
    </w:p>
    <w:p w14:paraId="2B691F85" w14:textId="77777777" w:rsidR="00DA7FA6" w:rsidRPr="00EB0D7F" w:rsidRDefault="00000000">
      <w:pPr>
        <w:spacing w:line="360" w:lineRule="auto"/>
        <w:rPr>
          <w:kern w:val="0"/>
          <w:sz w:val="24"/>
        </w:rPr>
      </w:pPr>
      <w:r w:rsidRPr="00EB0D7F">
        <w:rPr>
          <w:kern w:val="0"/>
          <w:sz w:val="24"/>
        </w:rPr>
        <w:t xml:space="preserve">1.3 </w:t>
      </w:r>
      <w:r w:rsidRPr="00EB0D7F">
        <w:rPr>
          <w:kern w:val="0"/>
          <w:sz w:val="24"/>
        </w:rPr>
        <w:t>其它服务</w:t>
      </w:r>
    </w:p>
    <w:p w14:paraId="7AEB0276" w14:textId="77777777" w:rsidR="00DA7FA6" w:rsidRPr="00EB0D7F" w:rsidRDefault="00000000">
      <w:pPr>
        <w:spacing w:line="360" w:lineRule="auto"/>
        <w:rPr>
          <w:kern w:val="0"/>
          <w:sz w:val="24"/>
        </w:rPr>
      </w:pPr>
      <w:r w:rsidRPr="00EB0D7F">
        <w:rPr>
          <w:kern w:val="0"/>
          <w:sz w:val="24"/>
        </w:rPr>
        <w:lastRenderedPageBreak/>
        <w:t>（</w:t>
      </w:r>
      <w:r w:rsidRPr="00EB0D7F">
        <w:rPr>
          <w:kern w:val="0"/>
          <w:sz w:val="24"/>
        </w:rPr>
        <w:t>1</w:t>
      </w:r>
      <w:r w:rsidRPr="00EB0D7F">
        <w:rPr>
          <w:kern w:val="0"/>
          <w:sz w:val="24"/>
        </w:rPr>
        <w:t>）重大活动及法定节假日应急保障服务</w:t>
      </w:r>
    </w:p>
    <w:p w14:paraId="24CA7536"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w:t>
      </w:r>
      <w:r w:rsidRPr="00EB0D7F">
        <w:rPr>
          <w:rFonts w:hint="eastAsia"/>
          <w:kern w:val="0"/>
          <w:sz w:val="24"/>
        </w:rPr>
        <w:t>硬件续保及</w:t>
      </w:r>
      <w:r w:rsidRPr="00EB0D7F">
        <w:rPr>
          <w:kern w:val="0"/>
          <w:sz w:val="24"/>
        </w:rPr>
        <w:t>软件系统技术支持服务</w:t>
      </w:r>
    </w:p>
    <w:p w14:paraId="05FF5457"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）备品备件服务</w:t>
      </w:r>
    </w:p>
    <w:p w14:paraId="2F53382B" w14:textId="77777777" w:rsidR="00DA7FA6" w:rsidRPr="00EB0D7F" w:rsidRDefault="00000000">
      <w:pPr>
        <w:spacing w:line="360" w:lineRule="auto"/>
        <w:rPr>
          <w:b/>
          <w:kern w:val="0"/>
          <w:sz w:val="24"/>
        </w:rPr>
      </w:pPr>
      <w:r w:rsidRPr="00EB0D7F">
        <w:rPr>
          <w:b/>
          <w:kern w:val="0"/>
          <w:sz w:val="24"/>
        </w:rPr>
        <w:t>2.</w:t>
      </w:r>
      <w:r w:rsidRPr="00EB0D7F">
        <w:rPr>
          <w:b/>
          <w:kern w:val="0"/>
          <w:sz w:val="24"/>
        </w:rPr>
        <w:t>服务要求（软、硬件系统运维）</w:t>
      </w:r>
    </w:p>
    <w:p w14:paraId="269E83B1" w14:textId="77777777" w:rsidR="00DA7FA6" w:rsidRPr="00EB0D7F" w:rsidRDefault="00000000">
      <w:pPr>
        <w:spacing w:line="360" w:lineRule="auto"/>
        <w:rPr>
          <w:b/>
          <w:bCs/>
          <w:kern w:val="0"/>
          <w:sz w:val="24"/>
        </w:rPr>
      </w:pPr>
      <w:r w:rsidRPr="00EB0D7F">
        <w:rPr>
          <w:b/>
          <w:bCs/>
          <w:kern w:val="0"/>
          <w:sz w:val="24"/>
        </w:rPr>
        <w:t xml:space="preserve">2.1 </w:t>
      </w:r>
      <w:r w:rsidRPr="00EB0D7F">
        <w:rPr>
          <w:b/>
          <w:bCs/>
          <w:kern w:val="0"/>
          <w:sz w:val="24"/>
        </w:rPr>
        <w:t>成立专门的项目组及提供驻场服务</w:t>
      </w:r>
    </w:p>
    <w:p w14:paraId="2A2EEE60"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）乙方应针对本项目成立专门的项目组，项目组人员数量为</w:t>
      </w:r>
      <w:r w:rsidRPr="00EB0D7F">
        <w:rPr>
          <w:kern w:val="0"/>
          <w:sz w:val="24"/>
          <w:u w:val="single"/>
        </w:rPr>
        <w:t xml:space="preserve">     </w:t>
      </w:r>
      <w:r w:rsidRPr="00EB0D7F">
        <w:rPr>
          <w:kern w:val="0"/>
          <w:sz w:val="24"/>
        </w:rPr>
        <w:t>人（包括一线运维驻场、二线技术支持），并给出确定的项目经理人选，承诺在实际项目开展时由此确定人选担任本项目的项目经理，项目组成员必须稳定，在项目结束前不得退出或更换，若因特殊原因需调整，需经</w:t>
      </w:r>
      <w:r w:rsidRPr="00EB0D7F">
        <w:rPr>
          <w:rFonts w:hint="eastAsia"/>
          <w:kern w:val="0"/>
          <w:sz w:val="24"/>
        </w:rPr>
        <w:t>甲方事前书面</w:t>
      </w:r>
      <w:r w:rsidRPr="00EB0D7F">
        <w:rPr>
          <w:kern w:val="0"/>
          <w:sz w:val="24"/>
        </w:rPr>
        <w:t>同意。</w:t>
      </w:r>
    </w:p>
    <w:p w14:paraId="657BA0E1"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）每天</w:t>
      </w:r>
      <w:r w:rsidRPr="00EB0D7F">
        <w:rPr>
          <w:kern w:val="0"/>
          <w:sz w:val="24"/>
          <w:u w:val="single"/>
        </w:rPr>
        <w:t xml:space="preserve">     </w:t>
      </w:r>
      <w:r w:rsidRPr="00EB0D7F">
        <w:rPr>
          <w:kern w:val="0"/>
          <w:sz w:val="24"/>
        </w:rPr>
        <w:t>人（含项目经理）、</w:t>
      </w:r>
      <w:r w:rsidRPr="00EB0D7F">
        <w:rPr>
          <w:kern w:val="0"/>
          <w:sz w:val="24"/>
        </w:rPr>
        <w:t xml:space="preserve">7×8 </w:t>
      </w:r>
      <w:r w:rsidRPr="00EB0D7F">
        <w:rPr>
          <w:kern w:val="0"/>
          <w:sz w:val="24"/>
        </w:rPr>
        <w:t>小时驻场、</w:t>
      </w:r>
      <w:r w:rsidRPr="00EB0D7F">
        <w:rPr>
          <w:kern w:val="0"/>
          <w:sz w:val="24"/>
        </w:rPr>
        <w:t>5</w:t>
      </w:r>
      <w:r w:rsidRPr="00EB0D7F">
        <w:rPr>
          <w:kern w:val="0"/>
          <w:sz w:val="24"/>
        </w:rPr>
        <w:t>分钟内到现场的工作要求。</w:t>
      </w:r>
    </w:p>
    <w:p w14:paraId="52D7C6EE" w14:textId="77777777" w:rsidR="00DA7FA6" w:rsidRPr="00EB0D7F" w:rsidRDefault="00000000">
      <w:pPr>
        <w:pStyle w:val="a9"/>
        <w:spacing w:line="360" w:lineRule="auto"/>
        <w:rPr>
          <w:rFonts w:ascii="Times New Roman" w:hAnsi="Times New Roman"/>
          <w:kern w:val="0"/>
        </w:rPr>
      </w:pPr>
      <w:r w:rsidRPr="00EB0D7F">
        <w:rPr>
          <w:rFonts w:ascii="Times New Roman" w:hAnsi="Times New Roman"/>
          <w:kern w:val="0"/>
        </w:rPr>
        <w:t>（</w:t>
      </w:r>
      <w:r w:rsidRPr="00EB0D7F">
        <w:rPr>
          <w:rFonts w:ascii="Times New Roman" w:hAnsi="Times New Roman"/>
          <w:kern w:val="0"/>
        </w:rPr>
        <w:t>3</w:t>
      </w:r>
      <w:r w:rsidRPr="00EB0D7F">
        <w:rPr>
          <w:rFonts w:ascii="Times New Roman" w:hAnsi="Times New Roman"/>
          <w:kern w:val="0"/>
        </w:rPr>
        <w:t>）驻场人员：驻场工程师队伍应具备项目执行经验</w:t>
      </w:r>
      <w:r w:rsidRPr="00EB0D7F">
        <w:rPr>
          <w:rFonts w:ascii="Times New Roman" w:hAnsi="Times New Roman"/>
        </w:rPr>
        <w:t>，接受过乙方安全保密培训、服务培训和技能培训，没有犯罪和重大失误记录。</w:t>
      </w:r>
    </w:p>
    <w:p w14:paraId="3AF78795" w14:textId="77777777" w:rsidR="00DA7FA6" w:rsidRPr="00EB0D7F" w:rsidRDefault="00000000">
      <w:pPr>
        <w:spacing w:line="360" w:lineRule="auto"/>
        <w:ind w:firstLineChars="199" w:firstLine="478"/>
        <w:rPr>
          <w:sz w:val="24"/>
        </w:rPr>
      </w:pPr>
      <w:r w:rsidRPr="00EB0D7F">
        <w:rPr>
          <w:sz w:val="24"/>
        </w:rPr>
        <w:t>其中项目经理具备</w:t>
      </w:r>
      <w:r w:rsidRPr="00EB0D7F">
        <w:rPr>
          <w:rFonts w:hint="eastAsia"/>
          <w:sz w:val="24"/>
        </w:rPr>
        <w:t>3</w:t>
      </w:r>
      <w:r w:rsidRPr="00EB0D7F">
        <w:rPr>
          <w:sz w:val="24"/>
        </w:rPr>
        <w:t>年及以上类似项目执行经验</w:t>
      </w:r>
      <w:r w:rsidRPr="00EB0D7F">
        <w:rPr>
          <w:rFonts w:hint="eastAsia"/>
          <w:sz w:val="24"/>
        </w:rPr>
        <w:t>，与乙方存在劳动关系，劳动合同期限不低于本项目服务期限。</w:t>
      </w:r>
    </w:p>
    <w:p w14:paraId="451920EA" w14:textId="77777777" w:rsidR="00DA7FA6" w:rsidRPr="00EB0D7F" w:rsidRDefault="00000000">
      <w:pPr>
        <w:widowControl/>
        <w:spacing w:line="360" w:lineRule="auto"/>
        <w:ind w:firstLineChars="200" w:firstLine="480"/>
        <w:jc w:val="left"/>
        <w:rPr>
          <w:rFonts w:ascii="宋体" w:hAnsi="宋体" w:cs="宋体"/>
          <w:kern w:val="0"/>
          <w:sz w:val="24"/>
          <w:lang w:bidi="ar"/>
        </w:rPr>
      </w:pPr>
      <w:r w:rsidRPr="00EB0D7F">
        <w:rPr>
          <w:rFonts w:ascii="宋体" w:hAnsi="宋体" w:cs="宋体" w:hint="eastAsia"/>
          <w:kern w:val="0"/>
          <w:sz w:val="24"/>
          <w:lang w:bidi="ar"/>
        </w:rPr>
        <w:t>驻场人员应至少包括2名具有3年及以上工作经验的。</w:t>
      </w:r>
    </w:p>
    <w:p w14:paraId="70109D47"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驻场人员资质及技术能力要求如下： </w:t>
      </w:r>
    </w:p>
    <w:p w14:paraId="486E98B1" w14:textId="77777777" w:rsidR="00DA7FA6" w:rsidRPr="00EB0D7F" w:rsidRDefault="00000000">
      <w:pPr>
        <w:spacing w:line="360" w:lineRule="auto"/>
        <w:ind w:firstLineChars="199" w:firstLine="478"/>
        <w:rPr>
          <w:sz w:val="24"/>
        </w:rPr>
      </w:pPr>
      <w:r w:rsidRPr="00EB0D7F">
        <w:rPr>
          <w:rFonts w:hint="eastAsia"/>
          <w:sz w:val="24"/>
        </w:rPr>
        <w:t>a</w:t>
      </w:r>
      <w:r w:rsidRPr="00EB0D7F">
        <w:rPr>
          <w:rFonts w:hint="eastAsia"/>
          <w:sz w:val="24"/>
        </w:rPr>
        <w:t>）</w:t>
      </w:r>
      <w:r w:rsidRPr="00EB0D7F">
        <w:rPr>
          <w:sz w:val="24"/>
        </w:rPr>
        <w:t>网络维护驻场人员具有</w:t>
      </w:r>
      <w:r w:rsidRPr="00EB0D7F">
        <w:rPr>
          <w:sz w:val="24"/>
        </w:rPr>
        <w:t>HCIP</w:t>
      </w:r>
      <w:r w:rsidRPr="00EB0D7F">
        <w:rPr>
          <w:sz w:val="24"/>
        </w:rPr>
        <w:t>或</w:t>
      </w:r>
      <w:r w:rsidRPr="00EB0D7F">
        <w:rPr>
          <w:sz w:val="24"/>
        </w:rPr>
        <w:t>H3CNE</w:t>
      </w:r>
      <w:r w:rsidRPr="00EB0D7F">
        <w:rPr>
          <w:sz w:val="24"/>
        </w:rPr>
        <w:t>证书；</w:t>
      </w:r>
    </w:p>
    <w:p w14:paraId="55E4875B" w14:textId="77777777" w:rsidR="00DA7FA6" w:rsidRPr="00EB0D7F" w:rsidRDefault="00000000">
      <w:pPr>
        <w:spacing w:line="360" w:lineRule="auto"/>
        <w:ind w:firstLineChars="199" w:firstLine="478"/>
        <w:rPr>
          <w:sz w:val="24"/>
        </w:rPr>
      </w:pPr>
      <w:r w:rsidRPr="00EB0D7F">
        <w:rPr>
          <w:rFonts w:hint="eastAsia"/>
          <w:sz w:val="24"/>
        </w:rPr>
        <w:t>b</w:t>
      </w:r>
      <w:r w:rsidRPr="00EB0D7F">
        <w:rPr>
          <w:rFonts w:hint="eastAsia"/>
          <w:sz w:val="24"/>
        </w:rPr>
        <w:t>）网络安全驻场人员需熟悉国内主流网络安全厂商设备配置，具备安全策略调整及分析能力；</w:t>
      </w:r>
    </w:p>
    <w:p w14:paraId="3B298BB8" w14:textId="77777777" w:rsidR="00DA7FA6" w:rsidRPr="00EB0D7F" w:rsidRDefault="00000000">
      <w:pPr>
        <w:spacing w:line="360" w:lineRule="auto"/>
        <w:ind w:firstLineChars="200" w:firstLine="480"/>
        <w:rPr>
          <w:sz w:val="24"/>
        </w:rPr>
      </w:pPr>
      <w:r w:rsidRPr="00EB0D7F">
        <w:rPr>
          <w:rFonts w:hint="eastAsia"/>
          <w:sz w:val="24"/>
        </w:rPr>
        <w:t>c</w:t>
      </w:r>
      <w:r w:rsidRPr="00EB0D7F">
        <w:rPr>
          <w:rFonts w:hint="eastAsia"/>
          <w:sz w:val="24"/>
        </w:rPr>
        <w:t>）</w:t>
      </w:r>
      <w:r w:rsidRPr="00EB0D7F">
        <w:rPr>
          <w:sz w:val="24"/>
        </w:rPr>
        <w:t>系统软件驻场人员需熟练使用</w:t>
      </w:r>
      <w:r w:rsidRPr="00EB0D7F">
        <w:rPr>
          <w:sz w:val="24"/>
        </w:rPr>
        <w:t>Linux</w:t>
      </w:r>
      <w:r w:rsidRPr="00EB0D7F">
        <w:rPr>
          <w:sz w:val="24"/>
        </w:rPr>
        <w:t>操作系统常用命令，熟悉常用数据库（人大金仓</w:t>
      </w:r>
      <w:r w:rsidRPr="00EB0D7F">
        <w:rPr>
          <w:sz w:val="24"/>
        </w:rPr>
        <w:t>Kingbase</w:t>
      </w:r>
      <w:r w:rsidRPr="00EB0D7F">
        <w:rPr>
          <w:sz w:val="24"/>
        </w:rPr>
        <w:t>、</w:t>
      </w:r>
      <w:r w:rsidRPr="00EB0D7F">
        <w:rPr>
          <w:sz w:val="24"/>
        </w:rPr>
        <w:t>Oracle</w:t>
      </w:r>
      <w:r w:rsidRPr="00EB0D7F">
        <w:rPr>
          <w:sz w:val="24"/>
        </w:rPr>
        <w:t>、</w:t>
      </w:r>
      <w:r w:rsidRPr="00EB0D7F">
        <w:rPr>
          <w:sz w:val="24"/>
        </w:rPr>
        <w:t>MySQL</w:t>
      </w:r>
      <w:r w:rsidRPr="00EB0D7F">
        <w:rPr>
          <w:sz w:val="24"/>
        </w:rPr>
        <w:t>），熟练使用主流</w:t>
      </w:r>
      <w:r w:rsidRPr="00EB0D7F">
        <w:rPr>
          <w:sz w:val="24"/>
        </w:rPr>
        <w:t>web</w:t>
      </w:r>
      <w:r w:rsidRPr="00EB0D7F">
        <w:rPr>
          <w:sz w:val="24"/>
        </w:rPr>
        <w:t>服务器（</w:t>
      </w:r>
      <w:r w:rsidRPr="00EB0D7F">
        <w:rPr>
          <w:sz w:val="24"/>
        </w:rPr>
        <w:t>tomcat</w:t>
      </w:r>
      <w:r w:rsidRPr="00EB0D7F">
        <w:rPr>
          <w:sz w:val="24"/>
        </w:rPr>
        <w:t>、</w:t>
      </w:r>
      <w:r w:rsidRPr="00EB0D7F">
        <w:rPr>
          <w:sz w:val="24"/>
        </w:rPr>
        <w:t>Nginx</w:t>
      </w:r>
      <w:r w:rsidRPr="00EB0D7F">
        <w:rPr>
          <w:sz w:val="24"/>
        </w:rPr>
        <w:t>等），熟悉</w:t>
      </w:r>
      <w:r w:rsidRPr="00EB0D7F">
        <w:rPr>
          <w:sz w:val="24"/>
        </w:rPr>
        <w:t>HTML</w:t>
      </w:r>
      <w:r w:rsidRPr="00EB0D7F">
        <w:rPr>
          <w:sz w:val="24"/>
        </w:rPr>
        <w:t>、</w:t>
      </w:r>
      <w:r w:rsidRPr="00EB0D7F">
        <w:rPr>
          <w:sz w:val="24"/>
        </w:rPr>
        <w:t>CSS</w:t>
      </w:r>
      <w:r w:rsidRPr="00EB0D7F">
        <w:rPr>
          <w:sz w:val="24"/>
        </w:rPr>
        <w:t>、</w:t>
      </w:r>
      <w:r w:rsidRPr="00EB0D7F">
        <w:rPr>
          <w:sz w:val="24"/>
        </w:rPr>
        <w:t>JavaScript</w:t>
      </w:r>
      <w:r w:rsidRPr="00EB0D7F">
        <w:rPr>
          <w:sz w:val="24"/>
        </w:rPr>
        <w:t>、</w:t>
      </w:r>
      <w:r w:rsidRPr="00EB0D7F">
        <w:rPr>
          <w:sz w:val="24"/>
        </w:rPr>
        <w:t>JSP</w:t>
      </w:r>
      <w:r w:rsidRPr="00EB0D7F">
        <w:rPr>
          <w:sz w:val="24"/>
        </w:rPr>
        <w:t>、</w:t>
      </w:r>
      <w:r w:rsidRPr="00EB0D7F">
        <w:rPr>
          <w:sz w:val="24"/>
        </w:rPr>
        <w:t>Jqurey</w:t>
      </w:r>
      <w:r w:rsidRPr="00EB0D7F">
        <w:rPr>
          <w:sz w:val="24"/>
        </w:rPr>
        <w:t>技术。</w:t>
      </w:r>
    </w:p>
    <w:p w14:paraId="43E1EDA2"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甲方可根据具体工作需要对以上人员进行适当调整。 </w:t>
      </w:r>
    </w:p>
    <w:p w14:paraId="4D6626E2"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注：所有服务人员上岗和进场服务需经甲方同意。 </w:t>
      </w:r>
    </w:p>
    <w:p w14:paraId="62EE8D6E" w14:textId="77777777" w:rsidR="00DA7FA6" w:rsidRPr="00EB0D7F" w:rsidRDefault="00000000">
      <w:pPr>
        <w:spacing w:line="360" w:lineRule="auto"/>
        <w:rPr>
          <w:sz w:val="24"/>
        </w:rPr>
      </w:pPr>
      <w:r w:rsidRPr="00EB0D7F">
        <w:rPr>
          <w:rFonts w:hint="eastAsia"/>
          <w:sz w:val="24"/>
        </w:rPr>
        <w:t>（</w:t>
      </w:r>
      <w:r w:rsidRPr="00EB0D7F">
        <w:rPr>
          <w:rFonts w:hint="eastAsia"/>
          <w:sz w:val="24"/>
        </w:rPr>
        <w:t>4</w:t>
      </w:r>
      <w:r w:rsidRPr="00EB0D7F">
        <w:rPr>
          <w:rFonts w:hint="eastAsia"/>
          <w:sz w:val="24"/>
        </w:rPr>
        <w:t>）本次项目不会单独采购服务管理系统平台。乙方应自带运维系统工具配合驻场服务团队的运维，整个系统工具需支持灵活流程的工作单管理，服务状态监控管理并导出。甲方不对该运维系统工具另行支付费用。</w:t>
      </w:r>
    </w:p>
    <w:p w14:paraId="74B4B34A" w14:textId="77777777" w:rsidR="00DA7FA6" w:rsidRPr="00EB0D7F" w:rsidRDefault="00000000">
      <w:pPr>
        <w:spacing w:line="360" w:lineRule="auto"/>
        <w:rPr>
          <w:b/>
          <w:bCs/>
          <w:kern w:val="0"/>
          <w:sz w:val="24"/>
        </w:rPr>
      </w:pPr>
      <w:r w:rsidRPr="00EB0D7F">
        <w:rPr>
          <w:b/>
          <w:bCs/>
          <w:kern w:val="0"/>
          <w:sz w:val="24"/>
        </w:rPr>
        <w:t xml:space="preserve">2.2 </w:t>
      </w:r>
      <w:r w:rsidRPr="00EB0D7F">
        <w:rPr>
          <w:b/>
          <w:bCs/>
          <w:kern w:val="0"/>
          <w:sz w:val="24"/>
        </w:rPr>
        <w:t>运维支撑服务</w:t>
      </w:r>
    </w:p>
    <w:p w14:paraId="534F0129"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）乙方</w:t>
      </w:r>
      <w:r w:rsidRPr="00EB0D7F">
        <w:rPr>
          <w:sz w:val="24"/>
        </w:rPr>
        <w:t>设立专属技术支持热线，主要包括故障申报、硬件返修、服务请求受</w:t>
      </w:r>
      <w:r w:rsidRPr="00EB0D7F">
        <w:rPr>
          <w:sz w:val="24"/>
        </w:rPr>
        <w:lastRenderedPageBreak/>
        <w:t>理等，保证</w:t>
      </w:r>
      <w:r w:rsidRPr="00EB0D7F">
        <w:rPr>
          <w:rFonts w:hint="eastAsia"/>
          <w:sz w:val="24"/>
        </w:rPr>
        <w:t>甲方</w:t>
      </w:r>
      <w:r w:rsidRPr="00EB0D7F">
        <w:rPr>
          <w:sz w:val="24"/>
        </w:rPr>
        <w:t>获得设备日常维护的技术支持，保证</w:t>
      </w:r>
      <w:r w:rsidRPr="00EB0D7F">
        <w:rPr>
          <w:rFonts w:hint="eastAsia"/>
          <w:sz w:val="24"/>
        </w:rPr>
        <w:t>甲方</w:t>
      </w:r>
      <w:r w:rsidRPr="00EB0D7F">
        <w:rPr>
          <w:sz w:val="24"/>
        </w:rPr>
        <w:t>关于设备的技术性问题得到及时、有效的解答。</w:t>
      </w:r>
    </w:p>
    <w:p w14:paraId="18EC75A9"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）乙方</w:t>
      </w:r>
      <w:r w:rsidRPr="00EB0D7F">
        <w:rPr>
          <w:sz w:val="24"/>
        </w:rPr>
        <w:t>保证技术支持热线电话</w:t>
      </w:r>
      <w:r w:rsidRPr="00EB0D7F">
        <w:rPr>
          <w:rFonts w:hint="eastAsia"/>
          <w:sz w:val="24"/>
        </w:rPr>
        <w:t>每周</w:t>
      </w:r>
      <w:r w:rsidRPr="00EB0D7F">
        <w:rPr>
          <w:sz w:val="24"/>
        </w:rPr>
        <w:t>7*24</w:t>
      </w:r>
      <w:r w:rsidRPr="00EB0D7F">
        <w:rPr>
          <w:sz w:val="24"/>
        </w:rPr>
        <w:t>小时畅通，节假日无休；当乙方需要查阅相关资料再对</w:t>
      </w:r>
      <w:r w:rsidRPr="00EB0D7F">
        <w:rPr>
          <w:rFonts w:hint="eastAsia"/>
          <w:sz w:val="24"/>
        </w:rPr>
        <w:t>甲方</w:t>
      </w:r>
      <w:r w:rsidRPr="00EB0D7F">
        <w:rPr>
          <w:sz w:val="24"/>
        </w:rPr>
        <w:t>的问题进行回复时，应确保在</w:t>
      </w:r>
      <w:r w:rsidRPr="00EB0D7F">
        <w:rPr>
          <w:sz w:val="24"/>
        </w:rPr>
        <w:t>30</w:t>
      </w:r>
      <w:r w:rsidRPr="00EB0D7F">
        <w:rPr>
          <w:sz w:val="24"/>
        </w:rPr>
        <w:t>分钟内回复。</w:t>
      </w:r>
    </w:p>
    <w:p w14:paraId="426AA039"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w:t>
      </w:r>
      <w:r w:rsidRPr="00EB0D7F">
        <w:rPr>
          <w:sz w:val="24"/>
        </w:rPr>
        <w:t>对于通过远程技术支持不能有效解决的设备问题，安排经验丰富的技术工程师现场提供服务，协助进行现场故障诊断，制定故障恢复方案并现场排除故障。对重大故障处理及综合技术咨询问题，根据不同故障等级按规定时间现场处理。</w:t>
      </w:r>
    </w:p>
    <w:p w14:paraId="0F917DA8" w14:textId="77777777" w:rsidR="00DA7FA6" w:rsidRPr="00EB0D7F" w:rsidRDefault="00000000">
      <w:pPr>
        <w:spacing w:line="360" w:lineRule="auto"/>
        <w:rPr>
          <w:b/>
          <w:bCs/>
          <w:kern w:val="0"/>
          <w:sz w:val="24"/>
        </w:rPr>
      </w:pPr>
      <w:r w:rsidRPr="00EB0D7F">
        <w:rPr>
          <w:b/>
          <w:bCs/>
          <w:kern w:val="0"/>
          <w:sz w:val="24"/>
        </w:rPr>
        <w:t xml:space="preserve">2.3 </w:t>
      </w:r>
      <w:r w:rsidRPr="00EB0D7F">
        <w:rPr>
          <w:b/>
          <w:bCs/>
          <w:kern w:val="0"/>
          <w:sz w:val="24"/>
        </w:rPr>
        <w:t>设备巡检服务</w:t>
      </w:r>
    </w:p>
    <w:p w14:paraId="5B8E4C6E"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）每</w:t>
      </w:r>
      <w:r w:rsidRPr="00EB0D7F">
        <w:rPr>
          <w:rFonts w:hint="eastAsia"/>
          <w:kern w:val="0"/>
          <w:sz w:val="24"/>
        </w:rPr>
        <w:t>日</w:t>
      </w:r>
      <w:r w:rsidRPr="00EB0D7F">
        <w:rPr>
          <w:kern w:val="0"/>
          <w:sz w:val="24"/>
        </w:rPr>
        <w:t>提供</w:t>
      </w:r>
      <w:r w:rsidRPr="00EB0D7F">
        <w:rPr>
          <w:rFonts w:hint="eastAsia"/>
          <w:kern w:val="0"/>
          <w:sz w:val="24"/>
        </w:rPr>
        <w:t>2</w:t>
      </w:r>
      <w:r w:rsidRPr="00EB0D7F">
        <w:rPr>
          <w:kern w:val="0"/>
          <w:sz w:val="24"/>
        </w:rPr>
        <w:t>次设备现场巡检服务，对</w:t>
      </w:r>
      <w:r w:rsidRPr="00EB0D7F">
        <w:rPr>
          <w:rFonts w:hint="eastAsia"/>
          <w:kern w:val="0"/>
          <w:sz w:val="24"/>
        </w:rPr>
        <w:t>甲方</w:t>
      </w:r>
      <w:r w:rsidRPr="00EB0D7F">
        <w:rPr>
          <w:kern w:val="0"/>
          <w:sz w:val="24"/>
        </w:rPr>
        <w:t>信息化机房、各楼层弱电间内环境及设备进行细致全面监视和检査，检查的内容包括软件、硬件运行状态、日志检查，电源、告警及设备运行环境的检查等，可以根据</w:t>
      </w:r>
      <w:r w:rsidRPr="00EB0D7F">
        <w:rPr>
          <w:rFonts w:hint="eastAsia"/>
          <w:kern w:val="0"/>
          <w:sz w:val="24"/>
        </w:rPr>
        <w:t>甲方</w:t>
      </w:r>
      <w:r w:rsidRPr="00EB0D7F">
        <w:rPr>
          <w:kern w:val="0"/>
          <w:sz w:val="24"/>
        </w:rPr>
        <w:t>巡检需求确定巡检内容，并记录机房</w:t>
      </w:r>
      <w:r w:rsidRPr="00EB0D7F">
        <w:rPr>
          <w:kern w:val="0"/>
          <w:sz w:val="24"/>
        </w:rPr>
        <w:t>/</w:t>
      </w:r>
      <w:r w:rsidRPr="00EB0D7F">
        <w:rPr>
          <w:kern w:val="0"/>
          <w:sz w:val="24"/>
        </w:rPr>
        <w:t>弱电间进出人员登记表。</w:t>
      </w:r>
    </w:p>
    <w:p w14:paraId="7D16ECDA"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）完成现场设备巡检后需填写设备巡检记录表，每周上交</w:t>
      </w:r>
      <w:r w:rsidRPr="00EB0D7F">
        <w:rPr>
          <w:rFonts w:hint="eastAsia"/>
          <w:kern w:val="0"/>
          <w:sz w:val="24"/>
        </w:rPr>
        <w:t>甲方</w:t>
      </w:r>
      <w:r w:rsidRPr="00EB0D7F">
        <w:rPr>
          <w:kern w:val="0"/>
          <w:sz w:val="24"/>
        </w:rPr>
        <w:t>一次，双方签字确认。</w:t>
      </w:r>
    </w:p>
    <w:p w14:paraId="73895FAD"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）每月出具巡检报告（报告模版由乙方提供），双方签字确认，</w:t>
      </w:r>
      <w:r w:rsidRPr="00EB0D7F">
        <w:rPr>
          <w:rFonts w:hint="eastAsia"/>
          <w:kern w:val="0"/>
          <w:sz w:val="24"/>
        </w:rPr>
        <w:t>甲方</w:t>
      </w:r>
      <w:r w:rsidRPr="00EB0D7F">
        <w:rPr>
          <w:kern w:val="0"/>
          <w:sz w:val="24"/>
        </w:rPr>
        <w:t>可根据需要要求乙方增加或修改设备巡检内容。</w:t>
      </w:r>
    </w:p>
    <w:p w14:paraId="7828730B" w14:textId="77777777" w:rsidR="00DA7FA6" w:rsidRPr="00EB0D7F" w:rsidRDefault="00000000">
      <w:pPr>
        <w:spacing w:line="360" w:lineRule="auto"/>
        <w:rPr>
          <w:kern w:val="0"/>
          <w:sz w:val="24"/>
        </w:rPr>
      </w:pPr>
      <w:r w:rsidRPr="00EB0D7F">
        <w:rPr>
          <w:kern w:val="0"/>
          <w:sz w:val="24"/>
        </w:rPr>
        <w:t>（</w:t>
      </w:r>
      <w:r w:rsidRPr="00EB0D7F">
        <w:rPr>
          <w:kern w:val="0"/>
          <w:sz w:val="24"/>
        </w:rPr>
        <w:t>4</w:t>
      </w:r>
      <w:r w:rsidRPr="00EB0D7F">
        <w:rPr>
          <w:kern w:val="0"/>
          <w:sz w:val="24"/>
        </w:rPr>
        <w:t>）乙方需为</w:t>
      </w:r>
      <w:r w:rsidRPr="00EB0D7F">
        <w:rPr>
          <w:rFonts w:hint="eastAsia"/>
          <w:kern w:val="0"/>
          <w:sz w:val="24"/>
        </w:rPr>
        <w:t>甲方</w:t>
      </w:r>
      <w:r w:rsidRPr="00EB0D7F">
        <w:rPr>
          <w:kern w:val="0"/>
          <w:sz w:val="24"/>
        </w:rPr>
        <w:t>建立设备维修档案，并根据设备运行情况向</w:t>
      </w:r>
      <w:r w:rsidRPr="00EB0D7F">
        <w:rPr>
          <w:rFonts w:hint="eastAsia"/>
          <w:kern w:val="0"/>
          <w:sz w:val="24"/>
        </w:rPr>
        <w:t>甲方</w:t>
      </w:r>
      <w:r w:rsidRPr="00EB0D7F">
        <w:rPr>
          <w:kern w:val="0"/>
          <w:sz w:val="24"/>
        </w:rPr>
        <w:t>提供设备升级、改造、更换、优化的建议和方案。</w:t>
      </w:r>
    </w:p>
    <w:p w14:paraId="42D26F4C" w14:textId="77777777" w:rsidR="00DA7FA6" w:rsidRPr="00EB0D7F" w:rsidRDefault="00000000">
      <w:pPr>
        <w:spacing w:line="360" w:lineRule="auto"/>
        <w:rPr>
          <w:kern w:val="0"/>
          <w:sz w:val="24"/>
        </w:rPr>
      </w:pPr>
      <w:r w:rsidRPr="00EB0D7F">
        <w:rPr>
          <w:kern w:val="0"/>
          <w:sz w:val="24"/>
        </w:rPr>
        <w:t>（</w:t>
      </w:r>
      <w:r w:rsidRPr="00EB0D7F">
        <w:rPr>
          <w:kern w:val="0"/>
          <w:sz w:val="24"/>
        </w:rPr>
        <w:t>5</w:t>
      </w:r>
      <w:r w:rsidRPr="00EB0D7F">
        <w:rPr>
          <w:kern w:val="0"/>
          <w:sz w:val="24"/>
        </w:rPr>
        <w:t>）乙方根据巡检的情况，对发现的故障立即进行故障和故障隐患的排除。</w:t>
      </w:r>
    </w:p>
    <w:p w14:paraId="1E048BA8" w14:textId="77777777" w:rsidR="00DA7FA6" w:rsidRPr="00EB0D7F" w:rsidRDefault="00000000">
      <w:pPr>
        <w:spacing w:line="360" w:lineRule="auto"/>
        <w:rPr>
          <w:b/>
          <w:bCs/>
          <w:kern w:val="0"/>
          <w:sz w:val="24"/>
        </w:rPr>
      </w:pPr>
      <w:r w:rsidRPr="00EB0D7F">
        <w:rPr>
          <w:b/>
          <w:bCs/>
          <w:kern w:val="0"/>
          <w:sz w:val="24"/>
        </w:rPr>
        <w:t xml:space="preserve">2.4 </w:t>
      </w:r>
      <w:r w:rsidRPr="00EB0D7F">
        <w:rPr>
          <w:b/>
          <w:bCs/>
          <w:kern w:val="0"/>
          <w:sz w:val="24"/>
        </w:rPr>
        <w:t>故障修复服务</w:t>
      </w:r>
    </w:p>
    <w:p w14:paraId="2F6E65BA" w14:textId="77777777" w:rsidR="00DA7FA6" w:rsidRPr="00EB0D7F" w:rsidRDefault="00000000">
      <w:pPr>
        <w:spacing w:line="360" w:lineRule="auto"/>
        <w:ind w:firstLineChars="200" w:firstLine="480"/>
        <w:rPr>
          <w:kern w:val="0"/>
          <w:sz w:val="24"/>
        </w:rPr>
      </w:pPr>
      <w:r w:rsidRPr="00EB0D7F">
        <w:rPr>
          <w:kern w:val="0"/>
          <w:sz w:val="24"/>
        </w:rPr>
        <w:t>（</w:t>
      </w:r>
      <w:r w:rsidRPr="00EB0D7F">
        <w:rPr>
          <w:kern w:val="0"/>
          <w:sz w:val="24"/>
        </w:rPr>
        <w:t>1</w:t>
      </w:r>
      <w:r w:rsidRPr="00EB0D7F">
        <w:rPr>
          <w:kern w:val="0"/>
          <w:sz w:val="24"/>
        </w:rPr>
        <w:t>）乙方应根据运维人员或</w:t>
      </w:r>
      <w:r w:rsidRPr="00EB0D7F">
        <w:rPr>
          <w:rFonts w:hint="eastAsia"/>
          <w:kern w:val="0"/>
          <w:sz w:val="24"/>
        </w:rPr>
        <w:t>甲方</w:t>
      </w:r>
      <w:r w:rsidRPr="00EB0D7F">
        <w:rPr>
          <w:kern w:val="0"/>
          <w:sz w:val="24"/>
        </w:rPr>
        <w:t>申告的故障级别，采取必要的服务措施</w:t>
      </w:r>
      <w:r w:rsidRPr="00EB0D7F">
        <w:rPr>
          <w:kern w:val="0"/>
          <w:sz w:val="24"/>
        </w:rPr>
        <w:t>(</w:t>
      </w:r>
      <w:r w:rsidRPr="00EB0D7F">
        <w:rPr>
          <w:kern w:val="0"/>
          <w:sz w:val="24"/>
        </w:rPr>
        <w:t>包括调整故障级别</w:t>
      </w:r>
      <w:r w:rsidRPr="00EB0D7F">
        <w:rPr>
          <w:kern w:val="0"/>
          <w:sz w:val="24"/>
        </w:rPr>
        <w:t>)</w:t>
      </w:r>
      <w:r w:rsidRPr="00EB0D7F">
        <w:rPr>
          <w:kern w:val="0"/>
          <w:sz w:val="24"/>
        </w:rPr>
        <w:t>，尽快修复故障，恢复设备正常运行。可通过电话指导、现场服务等方式进行故障修复，并保证满足双方约定的服务等级中相应故障级别所规定的时限。</w:t>
      </w:r>
    </w:p>
    <w:p w14:paraId="3941652A" w14:textId="77777777" w:rsidR="00DA7FA6" w:rsidRPr="00EB0D7F" w:rsidRDefault="00000000">
      <w:pPr>
        <w:pStyle w:val="a9"/>
        <w:spacing w:line="360" w:lineRule="auto"/>
        <w:ind w:firstLineChars="200" w:firstLine="480"/>
        <w:rPr>
          <w:rFonts w:ascii="Times New Roman" w:hAnsi="Times New Roman"/>
        </w:rPr>
      </w:pPr>
      <w:r w:rsidRPr="00EB0D7F">
        <w:rPr>
          <w:rFonts w:ascii="Times New Roman" w:hAnsi="Times New Roman"/>
        </w:rPr>
        <w:t>（</w:t>
      </w:r>
      <w:r w:rsidRPr="00EB0D7F">
        <w:rPr>
          <w:rFonts w:ascii="Times New Roman" w:hAnsi="Times New Roman"/>
        </w:rPr>
        <w:t>2</w:t>
      </w:r>
      <w:r w:rsidRPr="00EB0D7F">
        <w:rPr>
          <w:rFonts w:ascii="Times New Roman" w:hAnsi="Times New Roman"/>
        </w:rPr>
        <w:t>）乙方应通过乙方自有的运维管理系统对运维的事件、问题、工单、变更、处理结果等进行系统化、标准化、流程化的工作处理流程，从业务的视角为</w:t>
      </w:r>
      <w:r w:rsidRPr="00EB0D7F">
        <w:rPr>
          <w:rFonts w:ascii="Times New Roman" w:hAnsi="Times New Roman" w:hint="eastAsia"/>
        </w:rPr>
        <w:t>甲方</w:t>
      </w:r>
      <w:r w:rsidRPr="00EB0D7F">
        <w:rPr>
          <w:rFonts w:ascii="Times New Roman" w:hAnsi="Times New Roman"/>
        </w:rPr>
        <w:t>管理人员提供综合分析和量化数据，进行有效追踪管理。定期导出相关表格上交</w:t>
      </w:r>
      <w:r w:rsidRPr="00EB0D7F">
        <w:rPr>
          <w:rFonts w:ascii="Times New Roman" w:hAnsi="Times New Roman" w:hint="eastAsia"/>
        </w:rPr>
        <w:t>甲方</w:t>
      </w:r>
      <w:r w:rsidRPr="00EB0D7F">
        <w:rPr>
          <w:rFonts w:ascii="Times New Roman" w:hAnsi="Times New Roman"/>
        </w:rPr>
        <w:t>，作为运维工作成果。</w:t>
      </w:r>
    </w:p>
    <w:p w14:paraId="1CD2D8DF" w14:textId="77777777" w:rsidR="00DA7FA6" w:rsidRPr="00EB0D7F" w:rsidRDefault="00000000">
      <w:pPr>
        <w:spacing w:line="360" w:lineRule="auto"/>
        <w:ind w:firstLineChars="200" w:firstLine="480"/>
        <w:rPr>
          <w:kern w:val="0"/>
          <w:sz w:val="24"/>
        </w:rPr>
      </w:pPr>
      <w:r w:rsidRPr="00EB0D7F">
        <w:rPr>
          <w:sz w:val="24"/>
        </w:rPr>
        <w:t>（</w:t>
      </w:r>
      <w:r w:rsidRPr="00EB0D7F">
        <w:rPr>
          <w:sz w:val="24"/>
        </w:rPr>
        <w:t>3</w:t>
      </w:r>
      <w:r w:rsidRPr="00EB0D7F">
        <w:rPr>
          <w:sz w:val="24"/>
        </w:rPr>
        <w:t>）根据故障的严重程度和影响程度的不同，故障级别由低到高分为三级</w:t>
      </w:r>
      <w:r w:rsidRPr="00EB0D7F">
        <w:rPr>
          <w:sz w:val="24"/>
        </w:rPr>
        <w:lastRenderedPageBreak/>
        <w:t>故障、二级故障、一级故障。当故障没有在规定时限内恢复或解决时，故障级别应自动升级。对应不同的故障等级，乙方应提供不同级别的服务。应能根据不同级别对服务的响应团队、紧急程度和每种级别的服务工作方式有明确的说明。</w:t>
      </w:r>
    </w:p>
    <w:p w14:paraId="5FD6A9F8" w14:textId="77777777" w:rsidR="00DA7FA6" w:rsidRPr="00EB0D7F" w:rsidRDefault="00000000">
      <w:pPr>
        <w:spacing w:line="360" w:lineRule="auto"/>
        <w:ind w:firstLineChars="200" w:firstLine="480"/>
        <w:rPr>
          <w:kern w:val="0"/>
          <w:sz w:val="24"/>
        </w:rPr>
      </w:pPr>
      <w:r w:rsidRPr="00EB0D7F">
        <w:rPr>
          <w:kern w:val="0"/>
          <w:sz w:val="24"/>
        </w:rPr>
        <w:t>一级故障</w:t>
      </w:r>
      <w:r w:rsidRPr="00EB0D7F">
        <w:rPr>
          <w:kern w:val="0"/>
          <w:sz w:val="24"/>
        </w:rPr>
        <w:t>(</w:t>
      </w:r>
      <w:r w:rsidRPr="00EB0D7F">
        <w:rPr>
          <w:kern w:val="0"/>
          <w:sz w:val="24"/>
        </w:rPr>
        <w:t>重大故障</w:t>
      </w:r>
      <w:r w:rsidRPr="00EB0D7F">
        <w:rPr>
          <w:kern w:val="0"/>
          <w:sz w:val="24"/>
        </w:rPr>
        <w:t>)</w:t>
      </w:r>
      <w:r w:rsidRPr="00EB0D7F">
        <w:rPr>
          <w:kern w:val="0"/>
          <w:sz w:val="24"/>
        </w:rPr>
        <w:t>指系统出现瘫痪、系统运行中断、性能全面退化或者导致关键业务数据丢失的故障；二级故障</w:t>
      </w:r>
      <w:r w:rsidRPr="00EB0D7F">
        <w:rPr>
          <w:kern w:val="0"/>
          <w:sz w:val="24"/>
        </w:rPr>
        <w:t>(</w:t>
      </w:r>
      <w:r w:rsidRPr="00EB0D7F">
        <w:rPr>
          <w:kern w:val="0"/>
          <w:sz w:val="24"/>
        </w:rPr>
        <w:t>主要故障</w:t>
      </w:r>
      <w:r w:rsidRPr="00EB0D7F">
        <w:rPr>
          <w:kern w:val="0"/>
          <w:sz w:val="24"/>
        </w:rPr>
        <w:t>)</w:t>
      </w:r>
      <w:r w:rsidRPr="00EB0D7F">
        <w:rPr>
          <w:kern w:val="0"/>
          <w:sz w:val="24"/>
        </w:rPr>
        <w:t>指系统出现的影响系统正常运行、系统性能部分退化的故障以及可能造成系统瘫痪或业务中断的重大隐患；三级故障</w:t>
      </w:r>
      <w:r w:rsidRPr="00EB0D7F">
        <w:rPr>
          <w:kern w:val="0"/>
          <w:sz w:val="24"/>
        </w:rPr>
        <w:t>(</w:t>
      </w:r>
      <w:r w:rsidRPr="00EB0D7F">
        <w:rPr>
          <w:kern w:val="0"/>
          <w:sz w:val="24"/>
        </w:rPr>
        <w:t>次要故障</w:t>
      </w:r>
      <w:r w:rsidRPr="00EB0D7F">
        <w:rPr>
          <w:kern w:val="0"/>
          <w:sz w:val="24"/>
        </w:rPr>
        <w:t>)</w:t>
      </w:r>
      <w:r w:rsidRPr="00EB0D7F">
        <w:rPr>
          <w:kern w:val="0"/>
          <w:sz w:val="24"/>
        </w:rPr>
        <w:t>指影响系统功能和性能，但核心业务不受影响的故障。</w:t>
      </w:r>
    </w:p>
    <w:p w14:paraId="49436975" w14:textId="77777777" w:rsidR="00DA7FA6" w:rsidRPr="00EB0D7F" w:rsidRDefault="00000000">
      <w:pPr>
        <w:spacing w:line="360" w:lineRule="auto"/>
        <w:ind w:firstLineChars="200" w:firstLine="480"/>
        <w:rPr>
          <w:kern w:val="0"/>
          <w:sz w:val="24"/>
        </w:rPr>
      </w:pPr>
      <w:r w:rsidRPr="00EB0D7F">
        <w:rPr>
          <w:kern w:val="0"/>
          <w:sz w:val="24"/>
        </w:rPr>
        <w:t>（</w:t>
      </w:r>
      <w:r w:rsidRPr="00EB0D7F">
        <w:rPr>
          <w:kern w:val="0"/>
          <w:sz w:val="24"/>
        </w:rPr>
        <w:t>4</w:t>
      </w:r>
      <w:r w:rsidRPr="00EB0D7F">
        <w:rPr>
          <w:kern w:val="0"/>
          <w:sz w:val="24"/>
        </w:rPr>
        <w:t>）运维人员通过对故障设备进行诊断，分析故障产生的原因，制定故障解决技术方案后，应汇报</w:t>
      </w:r>
      <w:r w:rsidRPr="00EB0D7F">
        <w:rPr>
          <w:rFonts w:hint="eastAsia"/>
          <w:kern w:val="0"/>
          <w:sz w:val="24"/>
        </w:rPr>
        <w:t>甲方</w:t>
      </w:r>
      <w:r w:rsidRPr="00EB0D7F">
        <w:rPr>
          <w:kern w:val="0"/>
          <w:sz w:val="24"/>
        </w:rPr>
        <w:t>，待技术方案经</w:t>
      </w:r>
      <w:r w:rsidRPr="00EB0D7F">
        <w:rPr>
          <w:rFonts w:hint="eastAsia"/>
          <w:kern w:val="0"/>
          <w:sz w:val="24"/>
        </w:rPr>
        <w:t>甲方</w:t>
      </w:r>
      <w:r w:rsidRPr="00EB0D7F">
        <w:rPr>
          <w:kern w:val="0"/>
          <w:sz w:val="24"/>
        </w:rPr>
        <w:t>批准后，才能进行故障解决方案的具体实施。</w:t>
      </w:r>
    </w:p>
    <w:p w14:paraId="3A318997" w14:textId="77777777" w:rsidR="00DA7FA6" w:rsidRPr="00EB0D7F" w:rsidRDefault="00000000">
      <w:pPr>
        <w:spacing w:line="360" w:lineRule="auto"/>
        <w:ind w:firstLineChars="200" w:firstLine="480"/>
        <w:rPr>
          <w:kern w:val="0"/>
          <w:sz w:val="24"/>
        </w:rPr>
      </w:pPr>
      <w:r w:rsidRPr="00EB0D7F">
        <w:rPr>
          <w:kern w:val="0"/>
          <w:sz w:val="24"/>
        </w:rPr>
        <w:t>（</w:t>
      </w:r>
      <w:r w:rsidRPr="00EB0D7F">
        <w:rPr>
          <w:kern w:val="0"/>
          <w:sz w:val="24"/>
        </w:rPr>
        <w:t>5</w:t>
      </w:r>
      <w:r w:rsidRPr="00EB0D7F">
        <w:rPr>
          <w:kern w:val="0"/>
          <w:sz w:val="24"/>
        </w:rPr>
        <w:t>）对于通过运维人员及电话支持均不能解决的设备故障，应迅速提供其他现场支持服务，安排专业技术支持工程师现场分析故障原因，制定故障解决方案，并最终排除故障。</w:t>
      </w:r>
    </w:p>
    <w:p w14:paraId="197848C3" w14:textId="77777777" w:rsidR="00DA7FA6" w:rsidRPr="00EB0D7F" w:rsidRDefault="00000000">
      <w:pPr>
        <w:spacing w:line="360" w:lineRule="auto"/>
        <w:ind w:firstLineChars="200" w:firstLine="480"/>
        <w:rPr>
          <w:kern w:val="0"/>
          <w:sz w:val="24"/>
        </w:rPr>
      </w:pPr>
      <w:r w:rsidRPr="00EB0D7F">
        <w:rPr>
          <w:kern w:val="0"/>
          <w:sz w:val="24"/>
        </w:rPr>
        <w:t>（</w:t>
      </w:r>
      <w:r w:rsidRPr="00EB0D7F">
        <w:rPr>
          <w:kern w:val="0"/>
          <w:sz w:val="24"/>
        </w:rPr>
        <w:t>6</w:t>
      </w:r>
      <w:r w:rsidRPr="00EB0D7F">
        <w:rPr>
          <w:kern w:val="0"/>
          <w:sz w:val="24"/>
        </w:rPr>
        <w:t>）乙方技术工程师在进行现场支持服务前应作好以下准备：</w:t>
      </w:r>
    </w:p>
    <w:p w14:paraId="368C31B0" w14:textId="77777777" w:rsidR="00DA7FA6" w:rsidRPr="00EB0D7F" w:rsidRDefault="00000000">
      <w:pPr>
        <w:spacing w:line="360" w:lineRule="auto"/>
        <w:ind w:firstLineChars="200" w:firstLine="480"/>
        <w:rPr>
          <w:kern w:val="0"/>
          <w:sz w:val="24"/>
        </w:rPr>
      </w:pPr>
      <w:r w:rsidRPr="00EB0D7F">
        <w:rPr>
          <w:kern w:val="0"/>
          <w:sz w:val="24"/>
        </w:rPr>
        <w:t>查阅</w:t>
      </w:r>
      <w:r w:rsidRPr="00EB0D7F">
        <w:rPr>
          <w:rFonts w:hint="eastAsia"/>
          <w:kern w:val="0"/>
          <w:sz w:val="24"/>
        </w:rPr>
        <w:t>甲方</w:t>
      </w:r>
      <w:r w:rsidRPr="00EB0D7F">
        <w:rPr>
          <w:kern w:val="0"/>
          <w:sz w:val="24"/>
        </w:rPr>
        <w:t>用户档案，了解用户设备运行情况及设备以往所发生过的问题及处理办法。</w:t>
      </w:r>
    </w:p>
    <w:p w14:paraId="3B5B0667" w14:textId="77777777" w:rsidR="00DA7FA6" w:rsidRPr="00EB0D7F" w:rsidRDefault="00000000">
      <w:pPr>
        <w:spacing w:line="360" w:lineRule="auto"/>
        <w:ind w:firstLineChars="200" w:firstLine="480"/>
        <w:rPr>
          <w:kern w:val="0"/>
          <w:sz w:val="24"/>
        </w:rPr>
      </w:pPr>
      <w:r w:rsidRPr="00EB0D7F">
        <w:rPr>
          <w:kern w:val="0"/>
          <w:sz w:val="24"/>
        </w:rPr>
        <w:t>准备技术服务工具、技术服务资料、交通工具、必要的备品备件及软件。</w:t>
      </w:r>
    </w:p>
    <w:p w14:paraId="2E11729D" w14:textId="77777777" w:rsidR="00DA7FA6" w:rsidRPr="00EB0D7F" w:rsidRDefault="00000000">
      <w:pPr>
        <w:spacing w:line="360" w:lineRule="auto"/>
        <w:ind w:firstLineChars="200" w:firstLine="480"/>
        <w:rPr>
          <w:kern w:val="0"/>
          <w:sz w:val="24"/>
        </w:rPr>
      </w:pPr>
      <w:r w:rsidRPr="00EB0D7F">
        <w:rPr>
          <w:kern w:val="0"/>
          <w:sz w:val="24"/>
        </w:rPr>
        <w:t>了解设备运行情况，核实故障现象，并根据故障现象对设备进行故障分析、测试、诊断，并制定业务恢复和故障解决技术方案，技术工程师须保证优先实施业务恢复，在恢复业务的前提下，再进行彻底的故障修复。技术方案经</w:t>
      </w:r>
      <w:r w:rsidRPr="00EB0D7F">
        <w:rPr>
          <w:rFonts w:hint="eastAsia"/>
          <w:kern w:val="0"/>
          <w:sz w:val="24"/>
        </w:rPr>
        <w:t>甲方</w:t>
      </w:r>
      <w:r w:rsidRPr="00EB0D7F">
        <w:rPr>
          <w:kern w:val="0"/>
          <w:sz w:val="24"/>
        </w:rPr>
        <w:t>批准后，由</w:t>
      </w:r>
      <w:r w:rsidRPr="00EB0D7F">
        <w:rPr>
          <w:rFonts w:hint="eastAsia"/>
          <w:kern w:val="0"/>
          <w:sz w:val="24"/>
        </w:rPr>
        <w:t>甲方</w:t>
      </w:r>
      <w:r w:rsidRPr="00EB0D7F">
        <w:rPr>
          <w:kern w:val="0"/>
          <w:sz w:val="24"/>
        </w:rPr>
        <w:t>技术人员具体实施方案；或在</w:t>
      </w:r>
      <w:r w:rsidRPr="00EB0D7F">
        <w:rPr>
          <w:rFonts w:hint="eastAsia"/>
          <w:kern w:val="0"/>
          <w:sz w:val="24"/>
        </w:rPr>
        <w:t>甲方</w:t>
      </w:r>
      <w:r w:rsidRPr="00EB0D7F">
        <w:rPr>
          <w:kern w:val="0"/>
          <w:sz w:val="24"/>
        </w:rPr>
        <w:t>技术部门允许下，由乙方技术工程师进行具体实施。</w:t>
      </w:r>
    </w:p>
    <w:p w14:paraId="6E66B8AA" w14:textId="77777777" w:rsidR="00DA7FA6" w:rsidRPr="00EB0D7F" w:rsidRDefault="00000000">
      <w:pPr>
        <w:spacing w:line="360" w:lineRule="auto"/>
        <w:ind w:firstLineChars="200" w:firstLine="480"/>
        <w:rPr>
          <w:kern w:val="0"/>
          <w:sz w:val="24"/>
        </w:rPr>
      </w:pPr>
      <w:r w:rsidRPr="00EB0D7F">
        <w:rPr>
          <w:kern w:val="0"/>
          <w:sz w:val="24"/>
        </w:rPr>
        <w:t>如果确定为设备硬件故障，乙方需免费为</w:t>
      </w:r>
      <w:r w:rsidRPr="00EB0D7F">
        <w:rPr>
          <w:rFonts w:hint="eastAsia"/>
          <w:kern w:val="0"/>
          <w:sz w:val="24"/>
        </w:rPr>
        <w:t>甲方</w:t>
      </w:r>
      <w:r w:rsidRPr="00EB0D7F">
        <w:rPr>
          <w:kern w:val="0"/>
          <w:sz w:val="24"/>
        </w:rPr>
        <w:t>修理故障硬件，并在故障硬件修理期间免费提供设备备件供</w:t>
      </w:r>
      <w:r w:rsidRPr="00EB0D7F">
        <w:rPr>
          <w:rFonts w:hint="eastAsia"/>
          <w:kern w:val="0"/>
          <w:sz w:val="24"/>
        </w:rPr>
        <w:t>甲方</w:t>
      </w:r>
      <w:r w:rsidRPr="00EB0D7F">
        <w:rPr>
          <w:kern w:val="0"/>
          <w:sz w:val="24"/>
        </w:rPr>
        <w:t>使用；如果故障硬件损坏无法修复，乙方需免费提供设备硬件为</w:t>
      </w:r>
      <w:r w:rsidRPr="00EB0D7F">
        <w:rPr>
          <w:rFonts w:hint="eastAsia"/>
          <w:kern w:val="0"/>
          <w:sz w:val="24"/>
        </w:rPr>
        <w:t>甲方</w:t>
      </w:r>
      <w:r w:rsidRPr="00EB0D7F">
        <w:rPr>
          <w:kern w:val="0"/>
          <w:sz w:val="24"/>
        </w:rPr>
        <w:t>进行更换（更换范围参照</w:t>
      </w:r>
      <w:r w:rsidRPr="00EB0D7F">
        <w:rPr>
          <w:kern w:val="0"/>
          <w:sz w:val="24"/>
        </w:rPr>
        <w:t>4.3</w:t>
      </w:r>
      <w:r w:rsidRPr="00EB0D7F">
        <w:rPr>
          <w:kern w:val="0"/>
          <w:sz w:val="24"/>
        </w:rPr>
        <w:t>备品备件服务中第（</w:t>
      </w:r>
      <w:r w:rsidRPr="00EB0D7F">
        <w:rPr>
          <w:kern w:val="0"/>
          <w:sz w:val="24"/>
        </w:rPr>
        <w:t>2</w:t>
      </w:r>
      <w:r w:rsidRPr="00EB0D7F">
        <w:rPr>
          <w:kern w:val="0"/>
          <w:sz w:val="24"/>
        </w:rPr>
        <w:t>）、（</w:t>
      </w:r>
      <w:r w:rsidRPr="00EB0D7F">
        <w:rPr>
          <w:kern w:val="0"/>
          <w:sz w:val="24"/>
        </w:rPr>
        <w:t>4</w:t>
      </w:r>
      <w:r w:rsidRPr="00EB0D7F">
        <w:rPr>
          <w:kern w:val="0"/>
          <w:sz w:val="24"/>
        </w:rPr>
        <w:t>）、（</w:t>
      </w:r>
      <w:r w:rsidRPr="00EB0D7F">
        <w:rPr>
          <w:kern w:val="0"/>
          <w:sz w:val="24"/>
        </w:rPr>
        <w:t>5</w:t>
      </w:r>
      <w:r w:rsidRPr="00EB0D7F">
        <w:rPr>
          <w:kern w:val="0"/>
          <w:sz w:val="24"/>
        </w:rPr>
        <w:t>）项）。如果是软件故障，乙方需免费为</w:t>
      </w:r>
      <w:r w:rsidRPr="00EB0D7F">
        <w:rPr>
          <w:rFonts w:hint="eastAsia"/>
          <w:kern w:val="0"/>
          <w:sz w:val="24"/>
        </w:rPr>
        <w:t>甲方</w:t>
      </w:r>
      <w:r w:rsidRPr="00EB0D7F">
        <w:rPr>
          <w:kern w:val="0"/>
          <w:sz w:val="24"/>
        </w:rPr>
        <w:t>修复软件故障，如果无法修复，乙方需免费提供重新安装服务。在处置故障前，必须向主管部门提交故障处理单，将需处置的对象和方法写明，并由</w:t>
      </w:r>
      <w:r w:rsidRPr="00EB0D7F">
        <w:rPr>
          <w:rFonts w:hint="eastAsia"/>
          <w:kern w:val="0"/>
          <w:sz w:val="24"/>
        </w:rPr>
        <w:t>甲方</w:t>
      </w:r>
      <w:r w:rsidRPr="00EB0D7F">
        <w:rPr>
          <w:kern w:val="0"/>
          <w:sz w:val="24"/>
        </w:rPr>
        <w:t>同意后方可进行实施。</w:t>
      </w:r>
    </w:p>
    <w:p w14:paraId="75C74478" w14:textId="77777777" w:rsidR="00DA7FA6" w:rsidRPr="00EB0D7F" w:rsidRDefault="00000000">
      <w:pPr>
        <w:spacing w:line="360" w:lineRule="auto"/>
        <w:ind w:firstLineChars="200" w:firstLine="480"/>
        <w:rPr>
          <w:kern w:val="0"/>
          <w:sz w:val="24"/>
        </w:rPr>
      </w:pPr>
      <w:r w:rsidRPr="00EB0D7F">
        <w:rPr>
          <w:kern w:val="0"/>
          <w:sz w:val="24"/>
        </w:rPr>
        <w:t>乙方技术工程师在处理故障时不能影响到设备的正常运行，并应有</w:t>
      </w:r>
      <w:r w:rsidRPr="00EB0D7F">
        <w:rPr>
          <w:rFonts w:hint="eastAsia"/>
          <w:kern w:val="0"/>
          <w:sz w:val="24"/>
        </w:rPr>
        <w:t>甲方</w:t>
      </w:r>
      <w:r w:rsidRPr="00EB0D7F">
        <w:rPr>
          <w:kern w:val="0"/>
          <w:sz w:val="24"/>
        </w:rPr>
        <w:t>维护人员在场协同处理；在必须进行系统重装或系统启动等影响重大的操作时，须经</w:t>
      </w:r>
      <w:r w:rsidRPr="00EB0D7F">
        <w:rPr>
          <w:rFonts w:hint="eastAsia"/>
          <w:kern w:val="0"/>
          <w:sz w:val="24"/>
        </w:rPr>
        <w:lastRenderedPageBreak/>
        <w:t>甲方</w:t>
      </w:r>
      <w:r w:rsidRPr="00EB0D7F">
        <w:rPr>
          <w:kern w:val="0"/>
          <w:sz w:val="24"/>
        </w:rPr>
        <w:t>维护主管部门批准方可实施。若因乙方服务人员误操作或擅自行事等主观原因给</w:t>
      </w:r>
      <w:r w:rsidRPr="00EB0D7F">
        <w:rPr>
          <w:rFonts w:hint="eastAsia"/>
          <w:kern w:val="0"/>
          <w:sz w:val="24"/>
        </w:rPr>
        <w:t>甲方</w:t>
      </w:r>
      <w:r w:rsidRPr="00EB0D7F">
        <w:rPr>
          <w:kern w:val="0"/>
          <w:sz w:val="24"/>
        </w:rPr>
        <w:t>带来损失的，</w:t>
      </w:r>
      <w:r w:rsidRPr="00EB0D7F">
        <w:rPr>
          <w:rFonts w:hint="eastAsia"/>
          <w:kern w:val="0"/>
          <w:sz w:val="24"/>
        </w:rPr>
        <w:t>甲方</w:t>
      </w:r>
      <w:r w:rsidRPr="00EB0D7F">
        <w:rPr>
          <w:kern w:val="0"/>
          <w:sz w:val="24"/>
        </w:rPr>
        <w:t>有权向乙方提出索赔。</w:t>
      </w:r>
    </w:p>
    <w:p w14:paraId="789AB364" w14:textId="77777777" w:rsidR="00DA7FA6" w:rsidRPr="00EB0D7F" w:rsidRDefault="00000000">
      <w:pPr>
        <w:spacing w:line="360" w:lineRule="auto"/>
        <w:ind w:firstLineChars="200" w:firstLine="480"/>
        <w:rPr>
          <w:kern w:val="0"/>
          <w:sz w:val="24"/>
        </w:rPr>
      </w:pPr>
      <w:r w:rsidRPr="00EB0D7F">
        <w:rPr>
          <w:kern w:val="0"/>
          <w:sz w:val="24"/>
        </w:rPr>
        <w:t>乙方服务人员在处理故障后，要向</w:t>
      </w:r>
      <w:r w:rsidRPr="00EB0D7F">
        <w:rPr>
          <w:rFonts w:hint="eastAsia"/>
          <w:kern w:val="0"/>
          <w:sz w:val="24"/>
        </w:rPr>
        <w:t>甲方</w:t>
      </w:r>
      <w:r w:rsidRPr="00EB0D7F">
        <w:rPr>
          <w:kern w:val="0"/>
          <w:sz w:val="24"/>
        </w:rPr>
        <w:t>维护人员解释故障原因和解决方法，提交详细的技术故障分析报告，以及在日常维护中的预防措施。</w:t>
      </w:r>
    </w:p>
    <w:p w14:paraId="61E0F0A6" w14:textId="77777777" w:rsidR="00DA7FA6" w:rsidRPr="00EB0D7F" w:rsidRDefault="00000000">
      <w:pPr>
        <w:spacing w:line="360" w:lineRule="auto"/>
        <w:ind w:firstLineChars="200" w:firstLine="480"/>
        <w:rPr>
          <w:kern w:val="0"/>
          <w:sz w:val="24"/>
        </w:rPr>
      </w:pPr>
      <w:r w:rsidRPr="00EB0D7F">
        <w:rPr>
          <w:kern w:val="0"/>
          <w:sz w:val="24"/>
        </w:rPr>
        <w:t>现场支持响应时间是指在从</w:t>
      </w:r>
      <w:r w:rsidRPr="00EB0D7F">
        <w:rPr>
          <w:rFonts w:hint="eastAsia"/>
          <w:kern w:val="0"/>
          <w:sz w:val="24"/>
        </w:rPr>
        <w:t>甲方</w:t>
      </w:r>
      <w:r w:rsidRPr="00EB0D7F">
        <w:rPr>
          <w:kern w:val="0"/>
          <w:sz w:val="24"/>
        </w:rPr>
        <w:t>提出现场支持请求到乙方技术工程师到达用户故障设备现场所需要的时间，服务响应时间应根据紧急程度不同有所区别。</w:t>
      </w:r>
    </w:p>
    <w:p w14:paraId="0D7CEABF" w14:textId="77777777" w:rsidR="00DA7FA6" w:rsidRPr="00EB0D7F" w:rsidRDefault="00000000">
      <w:pPr>
        <w:spacing w:line="360" w:lineRule="auto"/>
        <w:rPr>
          <w:b/>
          <w:bCs/>
          <w:kern w:val="0"/>
          <w:sz w:val="24"/>
        </w:rPr>
      </w:pPr>
      <w:r w:rsidRPr="00EB0D7F">
        <w:rPr>
          <w:b/>
          <w:bCs/>
          <w:kern w:val="0"/>
          <w:sz w:val="24"/>
        </w:rPr>
        <w:t xml:space="preserve">2.5 </w:t>
      </w:r>
      <w:r w:rsidRPr="00EB0D7F">
        <w:rPr>
          <w:b/>
          <w:bCs/>
          <w:kern w:val="0"/>
          <w:sz w:val="24"/>
        </w:rPr>
        <w:t>对故障恢复和故障解决时限的要求</w:t>
      </w:r>
    </w:p>
    <w:p w14:paraId="0C465E15" w14:textId="77777777" w:rsidR="00DA7FA6" w:rsidRPr="00EB0D7F" w:rsidRDefault="00000000">
      <w:pPr>
        <w:spacing w:line="360" w:lineRule="auto"/>
        <w:ind w:firstLineChars="200" w:firstLine="480"/>
        <w:rPr>
          <w:kern w:val="0"/>
          <w:sz w:val="24"/>
        </w:rPr>
      </w:pPr>
      <w:r w:rsidRPr="00EB0D7F">
        <w:rPr>
          <w:kern w:val="0"/>
          <w:sz w:val="24"/>
        </w:rPr>
        <w:t>乙方保证对一级故障的业务恢复时限为</w:t>
      </w:r>
      <w:r w:rsidRPr="00EB0D7F">
        <w:rPr>
          <w:kern w:val="0"/>
          <w:sz w:val="24"/>
        </w:rPr>
        <w:t>4</w:t>
      </w:r>
      <w:r w:rsidRPr="00EB0D7F">
        <w:rPr>
          <w:kern w:val="0"/>
          <w:sz w:val="24"/>
        </w:rPr>
        <w:t>小时，故障修复时限为</w:t>
      </w:r>
      <w:r w:rsidRPr="00EB0D7F">
        <w:rPr>
          <w:kern w:val="0"/>
          <w:sz w:val="24"/>
        </w:rPr>
        <w:t>48</w:t>
      </w:r>
      <w:r w:rsidRPr="00EB0D7F">
        <w:rPr>
          <w:kern w:val="0"/>
          <w:sz w:val="24"/>
        </w:rPr>
        <w:t>小时；二级故障的业务恢复时限是</w:t>
      </w:r>
      <w:r w:rsidRPr="00EB0D7F">
        <w:rPr>
          <w:kern w:val="0"/>
          <w:sz w:val="24"/>
        </w:rPr>
        <w:t>8</w:t>
      </w:r>
      <w:r w:rsidRPr="00EB0D7F">
        <w:rPr>
          <w:kern w:val="0"/>
          <w:sz w:val="24"/>
        </w:rPr>
        <w:t>小时，故障修复时限为</w:t>
      </w:r>
      <w:r w:rsidRPr="00EB0D7F">
        <w:rPr>
          <w:kern w:val="0"/>
          <w:sz w:val="24"/>
        </w:rPr>
        <w:t>48</w:t>
      </w:r>
      <w:r w:rsidRPr="00EB0D7F">
        <w:rPr>
          <w:kern w:val="0"/>
          <w:sz w:val="24"/>
        </w:rPr>
        <w:t>小时；三级故障的故障修复时限</w:t>
      </w:r>
      <w:r w:rsidRPr="00EB0D7F">
        <w:rPr>
          <w:kern w:val="0"/>
          <w:sz w:val="24"/>
        </w:rPr>
        <w:t>72</w:t>
      </w:r>
      <w:r w:rsidRPr="00EB0D7F">
        <w:rPr>
          <w:kern w:val="0"/>
          <w:sz w:val="24"/>
        </w:rPr>
        <w:t>小时。如果确定为设备硬件故障，乙方需免费为</w:t>
      </w:r>
      <w:r w:rsidRPr="00EB0D7F">
        <w:rPr>
          <w:rFonts w:hint="eastAsia"/>
          <w:kern w:val="0"/>
          <w:sz w:val="24"/>
        </w:rPr>
        <w:t>甲方</w:t>
      </w:r>
      <w:r w:rsidRPr="00EB0D7F">
        <w:rPr>
          <w:kern w:val="0"/>
          <w:sz w:val="24"/>
        </w:rPr>
        <w:t>修理故障硬件，并在故障硬件修理期间免费提供设备备件供</w:t>
      </w:r>
      <w:r w:rsidRPr="00EB0D7F">
        <w:rPr>
          <w:rFonts w:hint="eastAsia"/>
          <w:kern w:val="0"/>
          <w:sz w:val="24"/>
        </w:rPr>
        <w:t>甲方</w:t>
      </w:r>
      <w:r w:rsidRPr="00EB0D7F">
        <w:rPr>
          <w:kern w:val="0"/>
          <w:sz w:val="24"/>
        </w:rPr>
        <w:t>使用；如果故障硬件损坏无法修复，乙方需免费提供设备硬件为</w:t>
      </w:r>
      <w:r w:rsidRPr="00EB0D7F">
        <w:rPr>
          <w:rFonts w:hint="eastAsia"/>
          <w:kern w:val="0"/>
          <w:sz w:val="24"/>
        </w:rPr>
        <w:t>甲方</w:t>
      </w:r>
      <w:r w:rsidRPr="00EB0D7F">
        <w:rPr>
          <w:kern w:val="0"/>
          <w:sz w:val="24"/>
        </w:rPr>
        <w:t>进行更换设备。维修期间提供备机服务。</w:t>
      </w:r>
    </w:p>
    <w:p w14:paraId="0294040E" w14:textId="77777777" w:rsidR="00DA7FA6" w:rsidRPr="00EB0D7F" w:rsidRDefault="00000000">
      <w:pPr>
        <w:spacing w:line="360" w:lineRule="auto"/>
        <w:rPr>
          <w:b/>
          <w:bCs/>
          <w:kern w:val="0"/>
          <w:sz w:val="24"/>
        </w:rPr>
      </w:pPr>
      <w:r w:rsidRPr="00EB0D7F">
        <w:rPr>
          <w:b/>
          <w:bCs/>
          <w:kern w:val="0"/>
          <w:sz w:val="24"/>
        </w:rPr>
        <w:t xml:space="preserve">2.6 </w:t>
      </w:r>
      <w:r w:rsidRPr="00EB0D7F">
        <w:rPr>
          <w:b/>
          <w:bCs/>
          <w:kern w:val="0"/>
          <w:sz w:val="24"/>
        </w:rPr>
        <w:t>故障处理报告</w:t>
      </w:r>
    </w:p>
    <w:p w14:paraId="036C37F3" w14:textId="77777777" w:rsidR="00DA7FA6" w:rsidRPr="00EB0D7F" w:rsidRDefault="00000000">
      <w:pPr>
        <w:spacing w:line="360" w:lineRule="auto"/>
        <w:ind w:firstLineChars="200" w:firstLine="480"/>
        <w:rPr>
          <w:kern w:val="0"/>
          <w:sz w:val="24"/>
        </w:rPr>
      </w:pPr>
      <w:r w:rsidRPr="00EB0D7F">
        <w:rPr>
          <w:kern w:val="0"/>
          <w:sz w:val="24"/>
        </w:rPr>
        <w:t>乙方在故障修复后</w:t>
      </w:r>
      <w:r w:rsidRPr="00EB0D7F">
        <w:rPr>
          <w:kern w:val="0"/>
          <w:sz w:val="24"/>
        </w:rPr>
        <w:t>2</w:t>
      </w:r>
      <w:r w:rsidRPr="00EB0D7F">
        <w:rPr>
          <w:kern w:val="0"/>
          <w:sz w:val="24"/>
        </w:rPr>
        <w:t>个工作日内提供详细的故障处理报告，（故障报告模版由乙方提供）报告应至少包括以下内容：</w:t>
      </w:r>
    </w:p>
    <w:p w14:paraId="69AB14DB" w14:textId="77777777" w:rsidR="00DA7FA6" w:rsidRPr="00EB0D7F" w:rsidRDefault="00000000">
      <w:pPr>
        <w:spacing w:line="360" w:lineRule="auto"/>
        <w:ind w:firstLineChars="200" w:firstLine="480"/>
        <w:rPr>
          <w:kern w:val="0"/>
          <w:sz w:val="24"/>
        </w:rPr>
      </w:pPr>
      <w:r w:rsidRPr="00EB0D7F">
        <w:rPr>
          <w:kern w:val="0"/>
          <w:sz w:val="24"/>
        </w:rPr>
        <w:t>申告故障时间</w:t>
      </w:r>
      <w:r w:rsidRPr="00EB0D7F">
        <w:rPr>
          <w:kern w:val="0"/>
          <w:sz w:val="24"/>
        </w:rPr>
        <w:t>/</w:t>
      </w:r>
      <w:r w:rsidRPr="00EB0D7F">
        <w:rPr>
          <w:kern w:val="0"/>
          <w:sz w:val="24"/>
        </w:rPr>
        <w:t>乙方现场服务时间</w:t>
      </w:r>
      <w:r w:rsidRPr="00EB0D7F">
        <w:rPr>
          <w:kern w:val="0"/>
          <w:sz w:val="24"/>
        </w:rPr>
        <w:t>/</w:t>
      </w:r>
      <w:r w:rsidRPr="00EB0D7F">
        <w:rPr>
          <w:kern w:val="0"/>
          <w:sz w:val="24"/>
        </w:rPr>
        <w:t>故障修复时间</w:t>
      </w:r>
      <w:r w:rsidRPr="00EB0D7F">
        <w:rPr>
          <w:kern w:val="0"/>
          <w:sz w:val="24"/>
        </w:rPr>
        <w:t>/</w:t>
      </w:r>
    </w:p>
    <w:p w14:paraId="634C1380" w14:textId="77777777" w:rsidR="00DA7FA6" w:rsidRPr="00EB0D7F" w:rsidRDefault="00000000">
      <w:pPr>
        <w:spacing w:line="360" w:lineRule="auto"/>
        <w:ind w:firstLineChars="200" w:firstLine="480"/>
        <w:rPr>
          <w:kern w:val="0"/>
          <w:sz w:val="24"/>
        </w:rPr>
      </w:pPr>
      <w:r w:rsidRPr="00EB0D7F">
        <w:rPr>
          <w:kern w:val="0"/>
          <w:sz w:val="24"/>
        </w:rPr>
        <w:t>乙方技术支持工程师</w:t>
      </w:r>
      <w:r w:rsidRPr="00EB0D7F">
        <w:rPr>
          <w:kern w:val="0"/>
          <w:sz w:val="24"/>
        </w:rPr>
        <w:t>/</w:t>
      </w:r>
      <w:r w:rsidRPr="00EB0D7F">
        <w:rPr>
          <w:rFonts w:hint="eastAsia"/>
          <w:kern w:val="0"/>
          <w:sz w:val="24"/>
        </w:rPr>
        <w:t>甲方</w:t>
      </w:r>
      <w:r w:rsidRPr="00EB0D7F">
        <w:rPr>
          <w:kern w:val="0"/>
          <w:sz w:val="24"/>
        </w:rPr>
        <w:t>配合工程师</w:t>
      </w:r>
    </w:p>
    <w:p w14:paraId="78951360" w14:textId="77777777" w:rsidR="00DA7FA6" w:rsidRPr="00EB0D7F" w:rsidRDefault="00000000">
      <w:pPr>
        <w:spacing w:line="360" w:lineRule="auto"/>
        <w:ind w:firstLineChars="200" w:firstLine="480"/>
        <w:rPr>
          <w:kern w:val="0"/>
          <w:sz w:val="24"/>
        </w:rPr>
      </w:pPr>
      <w:r w:rsidRPr="00EB0D7F">
        <w:rPr>
          <w:kern w:val="0"/>
          <w:sz w:val="24"/>
        </w:rPr>
        <w:t>故障现象</w:t>
      </w:r>
    </w:p>
    <w:p w14:paraId="0A155013" w14:textId="77777777" w:rsidR="00DA7FA6" w:rsidRPr="00EB0D7F" w:rsidRDefault="00000000">
      <w:pPr>
        <w:spacing w:line="360" w:lineRule="auto"/>
        <w:ind w:firstLineChars="200" w:firstLine="480"/>
        <w:rPr>
          <w:kern w:val="0"/>
          <w:sz w:val="24"/>
        </w:rPr>
      </w:pPr>
      <w:r w:rsidRPr="00EB0D7F">
        <w:rPr>
          <w:kern w:val="0"/>
          <w:sz w:val="24"/>
        </w:rPr>
        <w:t>故障处理过程，解决办法，故障处理结果</w:t>
      </w:r>
    </w:p>
    <w:p w14:paraId="6EADA8AA" w14:textId="77777777" w:rsidR="00DA7FA6" w:rsidRPr="00EB0D7F" w:rsidRDefault="00000000">
      <w:pPr>
        <w:spacing w:line="360" w:lineRule="auto"/>
        <w:ind w:firstLineChars="200" w:firstLine="480"/>
        <w:rPr>
          <w:kern w:val="0"/>
          <w:sz w:val="24"/>
        </w:rPr>
      </w:pPr>
      <w:r w:rsidRPr="00EB0D7F">
        <w:rPr>
          <w:kern w:val="0"/>
          <w:sz w:val="24"/>
        </w:rPr>
        <w:t>故障原因分析</w:t>
      </w:r>
    </w:p>
    <w:p w14:paraId="172C71B4" w14:textId="77777777" w:rsidR="00DA7FA6" w:rsidRPr="00EB0D7F" w:rsidRDefault="00000000">
      <w:pPr>
        <w:spacing w:line="360" w:lineRule="auto"/>
        <w:ind w:firstLineChars="200" w:firstLine="480"/>
        <w:rPr>
          <w:kern w:val="0"/>
          <w:sz w:val="24"/>
        </w:rPr>
      </w:pPr>
      <w:r w:rsidRPr="00EB0D7F">
        <w:rPr>
          <w:kern w:val="0"/>
          <w:sz w:val="24"/>
        </w:rPr>
        <w:t>故障预防性维护建议</w:t>
      </w:r>
    </w:p>
    <w:p w14:paraId="1F12C841" w14:textId="77777777" w:rsidR="00DA7FA6" w:rsidRPr="00EB0D7F" w:rsidRDefault="00000000">
      <w:pPr>
        <w:spacing w:line="360" w:lineRule="auto"/>
        <w:ind w:firstLineChars="200" w:firstLine="480"/>
        <w:rPr>
          <w:kern w:val="0"/>
          <w:sz w:val="24"/>
        </w:rPr>
      </w:pPr>
      <w:r w:rsidRPr="00EB0D7F">
        <w:rPr>
          <w:kern w:val="0"/>
          <w:sz w:val="24"/>
        </w:rPr>
        <w:t>故障影响范围</w:t>
      </w:r>
    </w:p>
    <w:p w14:paraId="2E99327E" w14:textId="77777777" w:rsidR="00DA7FA6" w:rsidRPr="00EB0D7F" w:rsidRDefault="00000000">
      <w:pPr>
        <w:spacing w:line="360" w:lineRule="auto"/>
        <w:rPr>
          <w:b/>
          <w:bCs/>
          <w:kern w:val="0"/>
          <w:sz w:val="24"/>
        </w:rPr>
      </w:pPr>
      <w:r w:rsidRPr="00EB0D7F">
        <w:rPr>
          <w:b/>
          <w:bCs/>
          <w:kern w:val="0"/>
          <w:sz w:val="24"/>
        </w:rPr>
        <w:t xml:space="preserve">2.7 </w:t>
      </w:r>
      <w:r w:rsidRPr="00EB0D7F">
        <w:rPr>
          <w:b/>
          <w:bCs/>
          <w:kern w:val="0"/>
          <w:sz w:val="24"/>
        </w:rPr>
        <w:t>配置管理服务</w:t>
      </w:r>
    </w:p>
    <w:p w14:paraId="4632CD30"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）配置管理服务（网络、主机、系统）</w:t>
      </w:r>
    </w:p>
    <w:p w14:paraId="25F673DF" w14:textId="77777777" w:rsidR="00DA7FA6" w:rsidRPr="00EB0D7F" w:rsidRDefault="00000000">
      <w:pPr>
        <w:spacing w:line="360" w:lineRule="auto"/>
        <w:ind w:firstLineChars="200" w:firstLine="480"/>
        <w:rPr>
          <w:kern w:val="0"/>
          <w:sz w:val="24"/>
        </w:rPr>
      </w:pPr>
      <w:r w:rsidRPr="00EB0D7F">
        <w:rPr>
          <w:kern w:val="0"/>
          <w:sz w:val="24"/>
        </w:rPr>
        <w:t>配置管理包括配置的增加、修改、备份以及回滚还原等内容，每周需要进行检查，依据</w:t>
      </w:r>
      <w:r w:rsidRPr="00EB0D7F">
        <w:rPr>
          <w:rFonts w:hint="eastAsia"/>
          <w:kern w:val="0"/>
          <w:sz w:val="24"/>
        </w:rPr>
        <w:t>甲方</w:t>
      </w:r>
      <w:r w:rsidRPr="00EB0D7F">
        <w:rPr>
          <w:kern w:val="0"/>
          <w:sz w:val="24"/>
        </w:rPr>
        <w:t>业务需要进行合理的与经过审批的配置调整。主要包括：</w:t>
      </w:r>
    </w:p>
    <w:p w14:paraId="7AC7E5C9" w14:textId="77777777" w:rsidR="00DA7FA6" w:rsidRPr="00EB0D7F" w:rsidRDefault="00000000">
      <w:pPr>
        <w:spacing w:line="360" w:lineRule="auto"/>
        <w:ind w:firstLineChars="200" w:firstLine="480"/>
        <w:rPr>
          <w:kern w:val="0"/>
          <w:sz w:val="24"/>
        </w:rPr>
      </w:pPr>
      <w:r w:rsidRPr="00EB0D7F">
        <w:rPr>
          <w:kern w:val="0"/>
          <w:sz w:val="24"/>
        </w:rPr>
        <w:t>网络地址规划、路由设计、</w:t>
      </w:r>
      <w:r w:rsidRPr="00EB0D7F">
        <w:rPr>
          <w:kern w:val="0"/>
          <w:sz w:val="24"/>
        </w:rPr>
        <w:t>VLAN</w:t>
      </w:r>
      <w:r w:rsidRPr="00EB0D7F">
        <w:rPr>
          <w:kern w:val="0"/>
          <w:sz w:val="24"/>
        </w:rPr>
        <w:t>规划、冗余设计、以及相应的网络应用的配置、管理。</w:t>
      </w:r>
    </w:p>
    <w:p w14:paraId="61C73D90" w14:textId="77777777" w:rsidR="00DA7FA6" w:rsidRPr="00EB0D7F" w:rsidRDefault="00000000">
      <w:pPr>
        <w:spacing w:line="360" w:lineRule="auto"/>
        <w:ind w:firstLineChars="200" w:firstLine="480"/>
        <w:rPr>
          <w:kern w:val="0"/>
          <w:sz w:val="24"/>
        </w:rPr>
      </w:pPr>
      <w:r w:rsidRPr="00EB0D7F">
        <w:rPr>
          <w:kern w:val="0"/>
          <w:sz w:val="24"/>
        </w:rPr>
        <w:t>网关设备配置管理。</w:t>
      </w:r>
    </w:p>
    <w:p w14:paraId="3391ACBB" w14:textId="77777777" w:rsidR="00DA7FA6" w:rsidRPr="00EB0D7F" w:rsidRDefault="00000000">
      <w:pPr>
        <w:spacing w:line="360" w:lineRule="auto"/>
        <w:ind w:firstLineChars="200" w:firstLine="480"/>
        <w:rPr>
          <w:kern w:val="0"/>
          <w:sz w:val="24"/>
        </w:rPr>
      </w:pPr>
      <w:r w:rsidRPr="00EB0D7F">
        <w:rPr>
          <w:kern w:val="0"/>
          <w:sz w:val="24"/>
        </w:rPr>
        <w:t>链路负载各项指标及健康检查配置管理。</w:t>
      </w:r>
    </w:p>
    <w:p w14:paraId="769C5F97" w14:textId="77777777" w:rsidR="00DA7FA6" w:rsidRPr="00EB0D7F" w:rsidRDefault="00000000">
      <w:pPr>
        <w:spacing w:line="360" w:lineRule="auto"/>
        <w:ind w:firstLineChars="200" w:firstLine="480"/>
        <w:rPr>
          <w:kern w:val="0"/>
          <w:sz w:val="24"/>
        </w:rPr>
      </w:pPr>
      <w:r w:rsidRPr="00EB0D7F">
        <w:rPr>
          <w:kern w:val="0"/>
          <w:sz w:val="24"/>
        </w:rPr>
        <w:lastRenderedPageBreak/>
        <w:t>服务器硬件环境配置管理。</w:t>
      </w:r>
    </w:p>
    <w:p w14:paraId="680C2601" w14:textId="77777777" w:rsidR="00DA7FA6" w:rsidRPr="00EB0D7F" w:rsidRDefault="00000000">
      <w:pPr>
        <w:spacing w:line="360" w:lineRule="auto"/>
        <w:ind w:firstLineChars="200" w:firstLine="480"/>
        <w:rPr>
          <w:kern w:val="0"/>
          <w:sz w:val="24"/>
        </w:rPr>
      </w:pPr>
      <w:r w:rsidRPr="00EB0D7F">
        <w:rPr>
          <w:kern w:val="0"/>
          <w:sz w:val="24"/>
        </w:rPr>
        <w:t>操作系统进程环境配置管理。</w:t>
      </w:r>
    </w:p>
    <w:p w14:paraId="351AE1D6" w14:textId="77777777" w:rsidR="00DA7FA6" w:rsidRPr="00EB0D7F" w:rsidRDefault="00000000">
      <w:pPr>
        <w:spacing w:line="360" w:lineRule="auto"/>
        <w:ind w:firstLineChars="200" w:firstLine="480"/>
        <w:rPr>
          <w:kern w:val="0"/>
          <w:sz w:val="24"/>
        </w:rPr>
      </w:pPr>
      <w:r w:rsidRPr="00EB0D7F">
        <w:rPr>
          <w:kern w:val="0"/>
          <w:sz w:val="24"/>
        </w:rPr>
        <w:t>存储配置管理。</w:t>
      </w:r>
    </w:p>
    <w:p w14:paraId="635690AD" w14:textId="77777777" w:rsidR="00DA7FA6" w:rsidRPr="00EB0D7F" w:rsidRDefault="00000000">
      <w:pPr>
        <w:spacing w:line="360" w:lineRule="auto"/>
        <w:ind w:firstLineChars="200" w:firstLine="480"/>
        <w:rPr>
          <w:kern w:val="0"/>
          <w:sz w:val="24"/>
        </w:rPr>
      </w:pPr>
      <w:r w:rsidRPr="00EB0D7F">
        <w:rPr>
          <w:kern w:val="0"/>
          <w:sz w:val="24"/>
        </w:rPr>
        <w:t>配置记录的模板提供指导和建议。</w:t>
      </w:r>
    </w:p>
    <w:p w14:paraId="0AF9370F" w14:textId="77777777" w:rsidR="00DA7FA6" w:rsidRPr="00EB0D7F" w:rsidRDefault="00000000">
      <w:pPr>
        <w:spacing w:line="360" w:lineRule="auto"/>
        <w:ind w:firstLineChars="200" w:firstLine="480"/>
        <w:rPr>
          <w:kern w:val="0"/>
          <w:sz w:val="24"/>
        </w:rPr>
      </w:pPr>
      <w:r w:rsidRPr="00EB0D7F">
        <w:rPr>
          <w:kern w:val="0"/>
          <w:sz w:val="24"/>
        </w:rPr>
        <w:t>系统或数据备份、数据库及应用变更记录。</w:t>
      </w:r>
    </w:p>
    <w:p w14:paraId="15C1F7BE" w14:textId="77777777" w:rsidR="00DA7FA6" w:rsidRPr="00EB0D7F" w:rsidRDefault="00000000">
      <w:pPr>
        <w:spacing w:line="360" w:lineRule="auto"/>
        <w:ind w:firstLineChars="200" w:firstLine="480"/>
        <w:rPr>
          <w:kern w:val="0"/>
          <w:sz w:val="24"/>
        </w:rPr>
      </w:pPr>
      <w:r w:rsidRPr="00EB0D7F">
        <w:rPr>
          <w:kern w:val="0"/>
          <w:sz w:val="24"/>
        </w:rPr>
        <w:t>对监控数据进行管理，为日后系统优化以及升级提供参考依据。</w:t>
      </w:r>
    </w:p>
    <w:p w14:paraId="4D49FDD4" w14:textId="77777777" w:rsidR="00DA7FA6" w:rsidRPr="00EB0D7F" w:rsidRDefault="00000000">
      <w:pPr>
        <w:spacing w:line="360" w:lineRule="auto"/>
        <w:ind w:firstLineChars="200" w:firstLine="480"/>
        <w:rPr>
          <w:kern w:val="0"/>
          <w:sz w:val="24"/>
        </w:rPr>
      </w:pPr>
      <w:r w:rsidRPr="00EB0D7F">
        <w:rPr>
          <w:kern w:val="0"/>
          <w:sz w:val="24"/>
        </w:rPr>
        <w:t>虚拟化系统环境配置管理。</w:t>
      </w:r>
    </w:p>
    <w:p w14:paraId="2A9B84A2"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）配置管理服务（网络安全）</w:t>
      </w:r>
    </w:p>
    <w:p w14:paraId="2B3C13CB" w14:textId="77777777" w:rsidR="00DA7FA6" w:rsidRPr="00EB0D7F" w:rsidRDefault="00000000">
      <w:pPr>
        <w:spacing w:line="360" w:lineRule="auto"/>
        <w:ind w:firstLineChars="200" w:firstLine="480"/>
        <w:rPr>
          <w:kern w:val="0"/>
          <w:sz w:val="24"/>
        </w:rPr>
      </w:pPr>
      <w:r w:rsidRPr="00EB0D7F">
        <w:rPr>
          <w:kern w:val="0"/>
          <w:sz w:val="24"/>
        </w:rPr>
        <w:t>根据</w:t>
      </w:r>
      <w:r w:rsidRPr="00EB0D7F">
        <w:rPr>
          <w:rFonts w:hint="eastAsia"/>
          <w:kern w:val="0"/>
          <w:sz w:val="24"/>
        </w:rPr>
        <w:t>甲方</w:t>
      </w:r>
      <w:r w:rsidRPr="00EB0D7F">
        <w:rPr>
          <w:kern w:val="0"/>
          <w:sz w:val="24"/>
        </w:rPr>
        <w:t>信息系统等级保护第三级测评相关要求，配合</w:t>
      </w:r>
      <w:r w:rsidRPr="00EB0D7F">
        <w:rPr>
          <w:rFonts w:hint="eastAsia"/>
          <w:kern w:val="0"/>
          <w:sz w:val="24"/>
        </w:rPr>
        <w:t>甲方</w:t>
      </w:r>
      <w:r w:rsidRPr="00EB0D7F">
        <w:rPr>
          <w:kern w:val="0"/>
          <w:sz w:val="24"/>
        </w:rPr>
        <w:t>进行网络安全整改工作。</w:t>
      </w:r>
    </w:p>
    <w:p w14:paraId="3AD01D86" w14:textId="77777777" w:rsidR="00DA7FA6" w:rsidRPr="00EB0D7F" w:rsidRDefault="00000000">
      <w:pPr>
        <w:spacing w:line="360" w:lineRule="auto"/>
        <w:ind w:firstLineChars="200" w:firstLine="480"/>
        <w:rPr>
          <w:kern w:val="0"/>
          <w:sz w:val="24"/>
        </w:rPr>
      </w:pPr>
      <w:r w:rsidRPr="00EB0D7F">
        <w:rPr>
          <w:kern w:val="0"/>
          <w:sz w:val="24"/>
        </w:rPr>
        <w:t>检查负载均衡</w:t>
      </w:r>
      <w:r w:rsidRPr="00EB0D7F">
        <w:rPr>
          <w:kern w:val="0"/>
          <w:sz w:val="24"/>
        </w:rPr>
        <w:t>/</w:t>
      </w:r>
      <w:r w:rsidRPr="00EB0D7F">
        <w:rPr>
          <w:kern w:val="0"/>
          <w:sz w:val="24"/>
        </w:rPr>
        <w:t>防火墙</w:t>
      </w:r>
      <w:r w:rsidRPr="00EB0D7F">
        <w:rPr>
          <w:kern w:val="0"/>
          <w:sz w:val="24"/>
        </w:rPr>
        <w:t>/IPS/IDS/WAF/</w:t>
      </w:r>
      <w:r w:rsidRPr="00EB0D7F">
        <w:rPr>
          <w:kern w:val="0"/>
          <w:sz w:val="24"/>
        </w:rPr>
        <w:t>防病毒网关等重要设备负载情况，保证链路安全。</w:t>
      </w:r>
    </w:p>
    <w:p w14:paraId="5D098228" w14:textId="77777777" w:rsidR="00DA7FA6" w:rsidRPr="00EB0D7F" w:rsidRDefault="00000000">
      <w:pPr>
        <w:spacing w:line="360" w:lineRule="auto"/>
        <w:ind w:firstLineChars="200" w:firstLine="480"/>
        <w:rPr>
          <w:kern w:val="0"/>
          <w:sz w:val="24"/>
        </w:rPr>
      </w:pPr>
      <w:r w:rsidRPr="00EB0D7F">
        <w:rPr>
          <w:kern w:val="0"/>
          <w:sz w:val="24"/>
        </w:rPr>
        <w:t>防火墙各项过滤规则策略配置管理。</w:t>
      </w:r>
    </w:p>
    <w:p w14:paraId="50D328A0" w14:textId="77777777" w:rsidR="00DA7FA6" w:rsidRPr="00EB0D7F" w:rsidRDefault="00000000">
      <w:pPr>
        <w:spacing w:line="360" w:lineRule="auto"/>
        <w:ind w:firstLineChars="200" w:firstLine="480"/>
        <w:rPr>
          <w:kern w:val="0"/>
          <w:sz w:val="24"/>
        </w:rPr>
      </w:pPr>
      <w:r w:rsidRPr="00EB0D7F">
        <w:rPr>
          <w:kern w:val="0"/>
          <w:sz w:val="24"/>
        </w:rPr>
        <w:t>设备密钥管理。</w:t>
      </w:r>
    </w:p>
    <w:p w14:paraId="4FCA51C6" w14:textId="77777777" w:rsidR="00DA7FA6" w:rsidRPr="00EB0D7F" w:rsidRDefault="00000000">
      <w:pPr>
        <w:spacing w:line="360" w:lineRule="auto"/>
        <w:ind w:firstLineChars="200" w:firstLine="480"/>
        <w:rPr>
          <w:kern w:val="0"/>
          <w:sz w:val="24"/>
        </w:rPr>
      </w:pPr>
      <w:r w:rsidRPr="00EB0D7F">
        <w:rPr>
          <w:kern w:val="0"/>
          <w:sz w:val="24"/>
        </w:rPr>
        <w:t>对网络用户与设备访问安全进行管理</w:t>
      </w:r>
      <w:r w:rsidRPr="00EB0D7F">
        <w:rPr>
          <w:kern w:val="0"/>
          <w:sz w:val="24"/>
        </w:rPr>
        <w:t>.</w:t>
      </w:r>
    </w:p>
    <w:p w14:paraId="1FAFF5FE" w14:textId="77777777" w:rsidR="00DA7FA6" w:rsidRPr="00EB0D7F" w:rsidRDefault="00000000">
      <w:pPr>
        <w:spacing w:line="360" w:lineRule="auto"/>
        <w:ind w:firstLineChars="200" w:firstLine="480"/>
        <w:rPr>
          <w:kern w:val="0"/>
          <w:sz w:val="24"/>
        </w:rPr>
      </w:pPr>
      <w:r w:rsidRPr="00EB0D7F">
        <w:rPr>
          <w:kern w:val="0"/>
          <w:sz w:val="24"/>
        </w:rPr>
        <w:t>定期检查系统漏洞，包括网络、操作系统与数据库，并根据实际情况弥补安全漏洞。</w:t>
      </w:r>
    </w:p>
    <w:p w14:paraId="3C7CDBAE" w14:textId="77777777" w:rsidR="00DA7FA6" w:rsidRPr="00EB0D7F" w:rsidRDefault="00000000">
      <w:pPr>
        <w:spacing w:line="360" w:lineRule="auto"/>
        <w:rPr>
          <w:b/>
          <w:bCs/>
          <w:kern w:val="0"/>
          <w:sz w:val="24"/>
        </w:rPr>
      </w:pPr>
      <w:r w:rsidRPr="00EB0D7F">
        <w:rPr>
          <w:b/>
          <w:bCs/>
          <w:kern w:val="0"/>
          <w:sz w:val="24"/>
        </w:rPr>
        <w:t xml:space="preserve">2.8 </w:t>
      </w:r>
      <w:r w:rsidRPr="00EB0D7F">
        <w:rPr>
          <w:b/>
          <w:bCs/>
          <w:kern w:val="0"/>
          <w:sz w:val="24"/>
        </w:rPr>
        <w:t>技术资料及咨询服务</w:t>
      </w:r>
    </w:p>
    <w:p w14:paraId="1D0463DA"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）乙方为</w:t>
      </w:r>
      <w:r w:rsidRPr="00EB0D7F">
        <w:rPr>
          <w:rFonts w:hint="eastAsia"/>
          <w:kern w:val="0"/>
          <w:sz w:val="24"/>
        </w:rPr>
        <w:t>甲方</w:t>
      </w:r>
      <w:r w:rsidRPr="00EB0D7F">
        <w:rPr>
          <w:kern w:val="0"/>
          <w:sz w:val="24"/>
        </w:rPr>
        <w:t>提供有关产品知识、操作手册、设备运行维护经验、产品维保信息、技术文档、设备档案等资料。常用资料应提供纸质文档。</w:t>
      </w:r>
    </w:p>
    <w:p w14:paraId="4C775A2B"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）乙方应提供</w:t>
      </w:r>
      <w:r w:rsidRPr="00EB0D7F">
        <w:rPr>
          <w:kern w:val="0"/>
          <w:sz w:val="24"/>
        </w:rPr>
        <w:t>WEB</w:t>
      </w:r>
      <w:r w:rsidRPr="00EB0D7F">
        <w:rPr>
          <w:kern w:val="0"/>
          <w:sz w:val="24"/>
        </w:rPr>
        <w:t>、</w:t>
      </w:r>
      <w:r w:rsidRPr="00EB0D7F">
        <w:rPr>
          <w:kern w:val="0"/>
          <w:sz w:val="24"/>
        </w:rPr>
        <w:t>FTP</w:t>
      </w:r>
      <w:r w:rsidRPr="00EB0D7F">
        <w:rPr>
          <w:kern w:val="0"/>
          <w:sz w:val="24"/>
        </w:rPr>
        <w:t>等方式，保证资料方便共享。</w:t>
      </w:r>
    </w:p>
    <w:p w14:paraId="19CAF166"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）根据</w:t>
      </w:r>
      <w:r w:rsidRPr="00EB0D7F">
        <w:rPr>
          <w:rFonts w:hint="eastAsia"/>
          <w:kern w:val="0"/>
          <w:sz w:val="24"/>
        </w:rPr>
        <w:t>甲方</w:t>
      </w:r>
      <w:r w:rsidRPr="00EB0D7F">
        <w:rPr>
          <w:kern w:val="0"/>
          <w:sz w:val="24"/>
        </w:rPr>
        <w:t>的信息化使用需求，随时配合</w:t>
      </w:r>
      <w:r w:rsidRPr="00EB0D7F">
        <w:rPr>
          <w:rFonts w:hint="eastAsia"/>
          <w:kern w:val="0"/>
          <w:sz w:val="24"/>
        </w:rPr>
        <w:t>甲方</w:t>
      </w:r>
      <w:r w:rsidRPr="00EB0D7F">
        <w:rPr>
          <w:kern w:val="0"/>
          <w:sz w:val="24"/>
        </w:rPr>
        <w:t>进行信息化方案编写、技术咨询、技术售前支持等；</w:t>
      </w:r>
      <w:r w:rsidRPr="00EB0D7F">
        <w:rPr>
          <w:sz w:val="24"/>
        </w:rPr>
        <w:t>项目服务结束前需提供项目结项报告。</w:t>
      </w:r>
    </w:p>
    <w:p w14:paraId="199B9E5D" w14:textId="77777777" w:rsidR="00DA7FA6" w:rsidRPr="00EB0D7F" w:rsidRDefault="00000000">
      <w:pPr>
        <w:spacing w:line="360" w:lineRule="auto"/>
        <w:rPr>
          <w:kern w:val="0"/>
          <w:sz w:val="24"/>
        </w:rPr>
      </w:pPr>
      <w:r w:rsidRPr="00EB0D7F">
        <w:rPr>
          <w:kern w:val="0"/>
          <w:sz w:val="24"/>
        </w:rPr>
        <w:t>（</w:t>
      </w:r>
      <w:r w:rsidRPr="00EB0D7F">
        <w:rPr>
          <w:kern w:val="0"/>
          <w:sz w:val="24"/>
        </w:rPr>
        <w:t>4</w:t>
      </w:r>
      <w:r w:rsidRPr="00EB0D7F">
        <w:rPr>
          <w:kern w:val="0"/>
          <w:sz w:val="24"/>
        </w:rPr>
        <w:t>）对所维护的硬件、软件的变更及时进行更新，包括流程图、线路图、系统图、设备清单等文档记录。</w:t>
      </w:r>
    </w:p>
    <w:p w14:paraId="02171421" w14:textId="77777777" w:rsidR="00DA7FA6" w:rsidRPr="00EB0D7F" w:rsidRDefault="00000000">
      <w:pPr>
        <w:spacing w:line="360" w:lineRule="auto"/>
        <w:rPr>
          <w:kern w:val="0"/>
          <w:sz w:val="24"/>
        </w:rPr>
      </w:pPr>
      <w:r w:rsidRPr="00EB0D7F">
        <w:rPr>
          <w:kern w:val="0"/>
          <w:sz w:val="24"/>
        </w:rPr>
        <w:t>（</w:t>
      </w:r>
      <w:r w:rsidRPr="00EB0D7F">
        <w:rPr>
          <w:kern w:val="0"/>
          <w:sz w:val="24"/>
        </w:rPr>
        <w:t>5</w:t>
      </w:r>
      <w:r w:rsidRPr="00EB0D7F">
        <w:rPr>
          <w:kern w:val="0"/>
          <w:sz w:val="24"/>
        </w:rPr>
        <w:t>）需要根据信息系统的功能和特点，做好运维过程的所有文档的记录和归档工作，包括各种形式的服务总结、巡检报告、工作汇报、技术方案等。</w:t>
      </w:r>
    </w:p>
    <w:p w14:paraId="4A6BEE42" w14:textId="77777777" w:rsidR="00DA7FA6" w:rsidRPr="00EB0D7F" w:rsidRDefault="00000000">
      <w:pPr>
        <w:spacing w:line="360" w:lineRule="auto"/>
        <w:rPr>
          <w:kern w:val="0"/>
          <w:sz w:val="24"/>
          <w:lang w:val="zh-CN"/>
        </w:rPr>
      </w:pPr>
      <w:r w:rsidRPr="00EB0D7F">
        <w:rPr>
          <w:b/>
          <w:bCs/>
          <w:kern w:val="0"/>
          <w:sz w:val="24"/>
        </w:rPr>
        <w:t xml:space="preserve">2.9 </w:t>
      </w:r>
      <w:r w:rsidRPr="00EB0D7F">
        <w:rPr>
          <w:b/>
          <w:bCs/>
          <w:kern w:val="0"/>
          <w:sz w:val="24"/>
          <w:lang w:val="zh-CN"/>
        </w:rPr>
        <w:t>应急方案设计</w:t>
      </w:r>
      <w:r w:rsidRPr="00EB0D7F">
        <w:rPr>
          <w:b/>
          <w:bCs/>
          <w:kern w:val="0"/>
          <w:sz w:val="24"/>
        </w:rPr>
        <w:t>及</w:t>
      </w:r>
      <w:r w:rsidRPr="00EB0D7F">
        <w:rPr>
          <w:b/>
          <w:bCs/>
          <w:kern w:val="0"/>
          <w:sz w:val="24"/>
          <w:lang w:val="zh-CN"/>
        </w:rPr>
        <w:t>预演服务</w:t>
      </w:r>
    </w:p>
    <w:p w14:paraId="29A043A1"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）乙方需与</w:t>
      </w:r>
      <w:r w:rsidRPr="00EB0D7F">
        <w:rPr>
          <w:rFonts w:hint="eastAsia"/>
          <w:kern w:val="0"/>
          <w:sz w:val="24"/>
        </w:rPr>
        <w:t>甲方</w:t>
      </w:r>
      <w:r w:rsidRPr="00EB0D7F">
        <w:rPr>
          <w:kern w:val="0"/>
          <w:sz w:val="24"/>
        </w:rPr>
        <w:t>一起根据</w:t>
      </w:r>
      <w:r w:rsidRPr="00EB0D7F">
        <w:rPr>
          <w:rFonts w:hint="eastAsia"/>
          <w:kern w:val="0"/>
          <w:sz w:val="24"/>
        </w:rPr>
        <w:t>甲方</w:t>
      </w:r>
      <w:r w:rsidRPr="00EB0D7F">
        <w:rPr>
          <w:kern w:val="0"/>
          <w:sz w:val="24"/>
        </w:rPr>
        <w:t>业务需求和服务质量要求的前提下，确定应急恢复计划的范围与目标，设计提供应急恢复方案，以保证</w:t>
      </w:r>
      <w:r w:rsidRPr="00EB0D7F">
        <w:rPr>
          <w:rFonts w:hint="eastAsia"/>
          <w:kern w:val="0"/>
          <w:sz w:val="24"/>
        </w:rPr>
        <w:t>甲方</w:t>
      </w:r>
      <w:r w:rsidRPr="00EB0D7F">
        <w:rPr>
          <w:kern w:val="0"/>
          <w:sz w:val="24"/>
        </w:rPr>
        <w:t>业务的持续性和可</w:t>
      </w:r>
      <w:r w:rsidRPr="00EB0D7F">
        <w:rPr>
          <w:kern w:val="0"/>
          <w:sz w:val="24"/>
        </w:rPr>
        <w:lastRenderedPageBreak/>
        <w:t>用性。双方需共同讨论以完成应急恢复方案设计。</w:t>
      </w:r>
    </w:p>
    <w:p w14:paraId="044F4651"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）应急恢复方案设计完成后，甲乙双方应共同参与，完成应急方案的测试预演，以确定其是否满足业务需要和达到设定的恢复目标。</w:t>
      </w:r>
    </w:p>
    <w:p w14:paraId="70494832"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）乙方应负责对</w:t>
      </w:r>
      <w:r w:rsidRPr="00EB0D7F">
        <w:rPr>
          <w:rFonts w:hint="eastAsia"/>
          <w:kern w:val="0"/>
          <w:sz w:val="24"/>
        </w:rPr>
        <w:t>甲方</w:t>
      </w:r>
      <w:r w:rsidRPr="00EB0D7F">
        <w:rPr>
          <w:kern w:val="0"/>
          <w:sz w:val="24"/>
        </w:rPr>
        <w:t>维护人员进行应急方案操作培训以确保需要时可以立即启动。</w:t>
      </w:r>
    </w:p>
    <w:p w14:paraId="46639DE6" w14:textId="77777777" w:rsidR="00DA7FA6" w:rsidRPr="00EB0D7F" w:rsidRDefault="00000000">
      <w:pPr>
        <w:spacing w:line="360" w:lineRule="auto"/>
        <w:rPr>
          <w:b/>
          <w:kern w:val="0"/>
          <w:sz w:val="24"/>
        </w:rPr>
      </w:pPr>
      <w:r w:rsidRPr="00EB0D7F">
        <w:rPr>
          <w:b/>
          <w:kern w:val="0"/>
          <w:sz w:val="24"/>
        </w:rPr>
        <w:t>3.</w:t>
      </w:r>
      <w:r w:rsidRPr="00EB0D7F">
        <w:rPr>
          <w:b/>
          <w:kern w:val="0"/>
          <w:sz w:val="24"/>
        </w:rPr>
        <w:t>服务要求（应用系统运营）</w:t>
      </w:r>
    </w:p>
    <w:p w14:paraId="76AD6495" w14:textId="77777777" w:rsidR="00DA7FA6" w:rsidRPr="00EB0D7F" w:rsidRDefault="00000000">
      <w:pPr>
        <w:spacing w:line="360" w:lineRule="auto"/>
        <w:rPr>
          <w:b/>
          <w:kern w:val="0"/>
          <w:sz w:val="24"/>
        </w:rPr>
      </w:pPr>
      <w:r w:rsidRPr="00EB0D7F">
        <w:rPr>
          <w:b/>
          <w:kern w:val="0"/>
          <w:sz w:val="24"/>
        </w:rPr>
        <w:t xml:space="preserve">3.1 </w:t>
      </w:r>
      <w:r w:rsidRPr="00EB0D7F">
        <w:rPr>
          <w:b/>
          <w:kern w:val="0"/>
          <w:sz w:val="24"/>
        </w:rPr>
        <w:t>系统后台日常运营服务</w:t>
      </w:r>
    </w:p>
    <w:p w14:paraId="74F894C6"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）提供所有软件应用系统后台日常运营、设置和管理，包括但不限于：流程权限变更、人员增减、部门调整、密码修改、文件下架、票数调整、预约日期调整、定时广播时间调整等，并做好服务记录表。</w:t>
      </w:r>
    </w:p>
    <w:p w14:paraId="7F705873"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）内容更新发布服务</w:t>
      </w:r>
    </w:p>
    <w:p w14:paraId="13FE42F8" w14:textId="77777777" w:rsidR="00DA7FA6" w:rsidRPr="00EB0D7F" w:rsidRDefault="00000000">
      <w:pPr>
        <w:spacing w:line="360" w:lineRule="auto"/>
        <w:ind w:firstLineChars="200" w:firstLine="480"/>
        <w:rPr>
          <w:kern w:val="0"/>
          <w:sz w:val="24"/>
        </w:rPr>
      </w:pPr>
      <w:r w:rsidRPr="00EB0D7F">
        <w:rPr>
          <w:kern w:val="0"/>
          <w:sz w:val="24"/>
        </w:rPr>
        <w:t>官方网站、序厅信息发布系统、信息导览系统内容更新、上传管理、定时开关等，并做好服务记录表。</w:t>
      </w:r>
    </w:p>
    <w:p w14:paraId="1C5BDC11" w14:textId="77777777" w:rsidR="00DA7FA6" w:rsidRPr="00EB0D7F" w:rsidRDefault="00000000">
      <w:pPr>
        <w:spacing w:line="360" w:lineRule="auto"/>
        <w:rPr>
          <w:kern w:val="0"/>
          <w:sz w:val="24"/>
        </w:rPr>
      </w:pPr>
      <w:r w:rsidRPr="00EB0D7F">
        <w:rPr>
          <w:b/>
          <w:kern w:val="0"/>
          <w:sz w:val="24"/>
        </w:rPr>
        <w:t>4.</w:t>
      </w:r>
      <w:r w:rsidRPr="00EB0D7F">
        <w:rPr>
          <w:b/>
          <w:kern w:val="0"/>
          <w:sz w:val="24"/>
        </w:rPr>
        <w:t>服务要求（应急保障、软件支持、备品备件）</w:t>
      </w:r>
    </w:p>
    <w:p w14:paraId="0B1645F4" w14:textId="77777777" w:rsidR="00DA7FA6" w:rsidRPr="00EB0D7F" w:rsidRDefault="00000000">
      <w:pPr>
        <w:spacing w:line="360" w:lineRule="auto"/>
        <w:rPr>
          <w:b/>
          <w:kern w:val="0"/>
          <w:sz w:val="24"/>
        </w:rPr>
      </w:pPr>
      <w:r w:rsidRPr="00EB0D7F">
        <w:rPr>
          <w:b/>
          <w:kern w:val="0"/>
          <w:sz w:val="24"/>
        </w:rPr>
        <w:t>4.1</w:t>
      </w:r>
      <w:r w:rsidRPr="00EB0D7F">
        <w:rPr>
          <w:b/>
          <w:kern w:val="0"/>
          <w:sz w:val="24"/>
        </w:rPr>
        <w:t>重大活动及法定节假日应急保障服务</w:t>
      </w:r>
    </w:p>
    <w:p w14:paraId="708669F2" w14:textId="77777777" w:rsidR="00DA7FA6" w:rsidRPr="00EB0D7F" w:rsidRDefault="00000000">
      <w:pPr>
        <w:numPr>
          <w:ilvl w:val="0"/>
          <w:numId w:val="9"/>
        </w:numPr>
        <w:spacing w:line="360" w:lineRule="auto"/>
        <w:rPr>
          <w:kern w:val="0"/>
          <w:sz w:val="24"/>
        </w:rPr>
      </w:pPr>
      <w:r w:rsidRPr="00EB0D7F">
        <w:rPr>
          <w:kern w:val="0"/>
          <w:sz w:val="24"/>
        </w:rPr>
        <w:t>国庆、元旦、春节等重大节假日、重要安全保障日（包括但不限于重要接待活动、重要的系统升级扩容期间等）提供应急服务及全天候（工作时间）现场驻场保障服务。</w:t>
      </w:r>
    </w:p>
    <w:p w14:paraId="6F9B4D9D" w14:textId="77777777" w:rsidR="00DA7FA6" w:rsidRPr="00EB0D7F" w:rsidRDefault="00000000">
      <w:pPr>
        <w:spacing w:line="360" w:lineRule="auto"/>
        <w:rPr>
          <w:kern w:val="0"/>
          <w:sz w:val="24"/>
        </w:rPr>
      </w:pPr>
      <w:r w:rsidRPr="00EB0D7F">
        <w:rPr>
          <w:b/>
          <w:kern w:val="0"/>
          <w:sz w:val="24"/>
        </w:rPr>
        <w:t>4.2</w:t>
      </w:r>
      <w:r w:rsidRPr="00EB0D7F">
        <w:rPr>
          <w:rFonts w:hint="eastAsia"/>
          <w:b/>
          <w:kern w:val="0"/>
          <w:sz w:val="24"/>
        </w:rPr>
        <w:t>硬件续保及</w:t>
      </w:r>
      <w:r w:rsidRPr="00EB0D7F">
        <w:rPr>
          <w:b/>
          <w:kern w:val="0"/>
          <w:sz w:val="24"/>
        </w:rPr>
        <w:t>软件系统技术支持服务</w:t>
      </w:r>
    </w:p>
    <w:p w14:paraId="33FD8509" w14:textId="77777777" w:rsidR="00DA7FA6" w:rsidRPr="00EB0D7F" w:rsidRDefault="00000000">
      <w:pPr>
        <w:spacing w:line="360" w:lineRule="auto"/>
        <w:rPr>
          <w:sz w:val="24"/>
        </w:rPr>
      </w:pPr>
      <w:r w:rsidRPr="00EB0D7F">
        <w:rPr>
          <w:kern w:val="0"/>
          <w:sz w:val="24"/>
        </w:rPr>
        <w:t>（</w:t>
      </w:r>
      <w:r w:rsidRPr="00EB0D7F">
        <w:rPr>
          <w:kern w:val="0"/>
          <w:sz w:val="24"/>
        </w:rPr>
        <w:t>1</w:t>
      </w:r>
      <w:r w:rsidRPr="00EB0D7F">
        <w:rPr>
          <w:kern w:val="0"/>
          <w:sz w:val="24"/>
        </w:rPr>
        <w:t>）</w:t>
      </w:r>
      <w:r w:rsidRPr="00EB0D7F">
        <w:rPr>
          <w:sz w:val="24"/>
        </w:rPr>
        <w:t>对</w:t>
      </w:r>
      <w:r w:rsidRPr="00EB0D7F">
        <w:rPr>
          <w:rFonts w:hint="eastAsia"/>
          <w:sz w:val="24"/>
        </w:rPr>
        <w:t>甲方</w:t>
      </w:r>
      <w:r w:rsidRPr="00EB0D7F">
        <w:rPr>
          <w:sz w:val="24"/>
        </w:rPr>
        <w:t>信息化系统</w:t>
      </w:r>
      <w:r w:rsidRPr="00EB0D7F">
        <w:rPr>
          <w:sz w:val="24"/>
        </w:rPr>
        <w:t>/</w:t>
      </w:r>
      <w:r w:rsidRPr="00EB0D7F">
        <w:rPr>
          <w:sz w:val="24"/>
        </w:rPr>
        <w:t>设备中，由于硬件质保、系统授权、特征库、病毒库、规则库等到期原因，设备原厂</w:t>
      </w:r>
      <w:r w:rsidRPr="00EB0D7F">
        <w:rPr>
          <w:rFonts w:hint="eastAsia"/>
          <w:sz w:val="24"/>
        </w:rPr>
        <w:t>/</w:t>
      </w:r>
      <w:r w:rsidRPr="00EB0D7F">
        <w:rPr>
          <w:sz w:val="24"/>
        </w:rPr>
        <w:t>代理商无法提供硬件质保、售后技术支持服务，或设备</w:t>
      </w:r>
      <w:r w:rsidRPr="00EB0D7F">
        <w:rPr>
          <w:rFonts w:hint="eastAsia"/>
          <w:sz w:val="24"/>
        </w:rPr>
        <w:t>故障必须由原厂</w:t>
      </w:r>
      <w:r w:rsidRPr="00EB0D7F">
        <w:rPr>
          <w:rFonts w:hint="eastAsia"/>
          <w:sz w:val="24"/>
        </w:rPr>
        <w:t>/</w:t>
      </w:r>
      <w:r w:rsidRPr="00EB0D7F">
        <w:rPr>
          <w:rFonts w:hint="eastAsia"/>
          <w:sz w:val="24"/>
        </w:rPr>
        <w:t>代理商来处理</w:t>
      </w:r>
      <w:r w:rsidRPr="00EB0D7F">
        <w:rPr>
          <w:sz w:val="24"/>
        </w:rPr>
        <w:t>的，由</w:t>
      </w:r>
      <w:r w:rsidRPr="00EB0D7F">
        <w:rPr>
          <w:rFonts w:hint="eastAsia"/>
          <w:sz w:val="24"/>
        </w:rPr>
        <w:t>乙方</w:t>
      </w:r>
      <w:r w:rsidRPr="00EB0D7F">
        <w:rPr>
          <w:sz w:val="24"/>
        </w:rPr>
        <w:t>承担续保续费费用</w:t>
      </w:r>
      <w:r w:rsidRPr="00EB0D7F">
        <w:rPr>
          <w:rFonts w:hint="eastAsia"/>
          <w:sz w:val="24"/>
        </w:rPr>
        <w:t>，续保时间一年，并将续保合同或双方盖章证明文件提供给甲方</w:t>
      </w:r>
      <w:r w:rsidRPr="00EB0D7F">
        <w:rPr>
          <w:sz w:val="24"/>
        </w:rPr>
        <w:t>。</w:t>
      </w:r>
    </w:p>
    <w:p w14:paraId="1FE56DA2" w14:textId="77777777" w:rsidR="00DA7FA6" w:rsidRPr="00EB0D7F" w:rsidRDefault="00000000">
      <w:pPr>
        <w:pStyle w:val="a7"/>
      </w:pPr>
      <w:r w:rsidRPr="00EB0D7F">
        <w:rPr>
          <w:rFonts w:hint="eastAsia"/>
        </w:rPr>
        <w:t>续保设备清单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700"/>
        <w:gridCol w:w="1150"/>
        <w:gridCol w:w="2388"/>
        <w:gridCol w:w="1262"/>
        <w:gridCol w:w="1138"/>
        <w:gridCol w:w="948"/>
      </w:tblGrid>
      <w:tr w:rsidR="00EB0D7F" w:rsidRPr="00EB0D7F" w14:paraId="46460E01" w14:textId="77777777">
        <w:tc>
          <w:tcPr>
            <w:tcW w:w="702" w:type="dxa"/>
          </w:tcPr>
          <w:p w14:paraId="3FAB9EA4" w14:textId="77777777" w:rsidR="00DA7FA6" w:rsidRPr="00EB0D7F" w:rsidRDefault="00000000">
            <w:pPr>
              <w:pStyle w:val="a7"/>
              <w:rPr>
                <w:rStyle w:val="aff3"/>
              </w:rPr>
            </w:pPr>
            <w:r w:rsidRPr="00EB0D7F">
              <w:rPr>
                <w:rStyle w:val="aff3"/>
                <w:rFonts w:hint="eastAsia"/>
              </w:rPr>
              <w:t>序号</w:t>
            </w:r>
          </w:p>
        </w:tc>
        <w:tc>
          <w:tcPr>
            <w:tcW w:w="1700" w:type="dxa"/>
          </w:tcPr>
          <w:p w14:paraId="35F1DBA9" w14:textId="77777777" w:rsidR="00DA7FA6" w:rsidRPr="00EB0D7F" w:rsidRDefault="00000000">
            <w:pPr>
              <w:pStyle w:val="a7"/>
              <w:rPr>
                <w:rStyle w:val="aff3"/>
              </w:rPr>
            </w:pPr>
            <w:r w:rsidRPr="00EB0D7F">
              <w:rPr>
                <w:rStyle w:val="aff3"/>
                <w:rFonts w:hint="eastAsia"/>
              </w:rPr>
              <w:t>设备类型</w:t>
            </w:r>
          </w:p>
        </w:tc>
        <w:tc>
          <w:tcPr>
            <w:tcW w:w="1150" w:type="dxa"/>
          </w:tcPr>
          <w:p w14:paraId="1A84B352" w14:textId="77777777" w:rsidR="00DA7FA6" w:rsidRPr="00EB0D7F" w:rsidRDefault="00000000">
            <w:pPr>
              <w:pStyle w:val="a7"/>
              <w:rPr>
                <w:rStyle w:val="aff3"/>
              </w:rPr>
            </w:pPr>
            <w:r w:rsidRPr="00EB0D7F">
              <w:rPr>
                <w:rStyle w:val="aff3"/>
                <w:rFonts w:hint="eastAsia"/>
              </w:rPr>
              <w:t>品牌</w:t>
            </w:r>
          </w:p>
        </w:tc>
        <w:tc>
          <w:tcPr>
            <w:tcW w:w="2388" w:type="dxa"/>
          </w:tcPr>
          <w:p w14:paraId="6FE00ADB" w14:textId="77777777" w:rsidR="00DA7FA6" w:rsidRPr="00EB0D7F" w:rsidRDefault="00000000">
            <w:pPr>
              <w:pStyle w:val="a7"/>
              <w:rPr>
                <w:rStyle w:val="aff3"/>
              </w:rPr>
            </w:pPr>
            <w:r w:rsidRPr="00EB0D7F">
              <w:rPr>
                <w:rStyle w:val="aff3"/>
                <w:rFonts w:hint="eastAsia"/>
              </w:rPr>
              <w:t>型号</w:t>
            </w:r>
          </w:p>
        </w:tc>
        <w:tc>
          <w:tcPr>
            <w:tcW w:w="1262" w:type="dxa"/>
          </w:tcPr>
          <w:p w14:paraId="010D6B00" w14:textId="77777777" w:rsidR="00DA7FA6" w:rsidRPr="00EB0D7F" w:rsidRDefault="00000000">
            <w:pPr>
              <w:pStyle w:val="a7"/>
              <w:rPr>
                <w:rStyle w:val="aff3"/>
              </w:rPr>
            </w:pPr>
            <w:r w:rsidRPr="00EB0D7F">
              <w:rPr>
                <w:rStyle w:val="aff3"/>
                <w:rFonts w:hint="eastAsia"/>
              </w:rPr>
              <w:t>购置年限</w:t>
            </w:r>
          </w:p>
        </w:tc>
        <w:tc>
          <w:tcPr>
            <w:tcW w:w="1138" w:type="dxa"/>
          </w:tcPr>
          <w:p w14:paraId="7ACE80CA" w14:textId="77777777" w:rsidR="00DA7FA6" w:rsidRPr="00EB0D7F" w:rsidRDefault="00000000">
            <w:pPr>
              <w:pStyle w:val="a7"/>
              <w:rPr>
                <w:rStyle w:val="aff3"/>
              </w:rPr>
            </w:pPr>
            <w:r w:rsidRPr="00EB0D7F">
              <w:rPr>
                <w:rStyle w:val="aff3"/>
                <w:rFonts w:hint="eastAsia"/>
              </w:rPr>
              <w:t>在保状态</w:t>
            </w:r>
          </w:p>
        </w:tc>
        <w:tc>
          <w:tcPr>
            <w:tcW w:w="948" w:type="dxa"/>
          </w:tcPr>
          <w:p w14:paraId="5F2FC283" w14:textId="77777777" w:rsidR="00DA7FA6" w:rsidRPr="00EB0D7F" w:rsidRDefault="00000000">
            <w:pPr>
              <w:pStyle w:val="a7"/>
              <w:rPr>
                <w:rStyle w:val="aff3"/>
              </w:rPr>
            </w:pPr>
            <w:r w:rsidRPr="00EB0D7F">
              <w:rPr>
                <w:rStyle w:val="aff3"/>
                <w:rFonts w:hint="eastAsia"/>
              </w:rPr>
              <w:t>数量</w:t>
            </w:r>
          </w:p>
        </w:tc>
      </w:tr>
      <w:tr w:rsidR="00EB0D7F" w:rsidRPr="00EB0D7F" w14:paraId="03635C4C" w14:textId="77777777">
        <w:tc>
          <w:tcPr>
            <w:tcW w:w="702" w:type="dxa"/>
          </w:tcPr>
          <w:p w14:paraId="08942438" w14:textId="77777777" w:rsidR="00DA7FA6" w:rsidRPr="00EB0D7F" w:rsidRDefault="00000000">
            <w:pPr>
              <w:pStyle w:val="a7"/>
              <w:rPr>
                <w:rStyle w:val="aff3"/>
              </w:rPr>
            </w:pPr>
            <w:r w:rsidRPr="00EB0D7F">
              <w:rPr>
                <w:rStyle w:val="aff3"/>
                <w:rFonts w:hint="eastAsia"/>
              </w:rPr>
              <w:t>1</w:t>
            </w:r>
          </w:p>
        </w:tc>
        <w:tc>
          <w:tcPr>
            <w:tcW w:w="1700" w:type="dxa"/>
          </w:tcPr>
          <w:p w14:paraId="363E2261" w14:textId="77777777" w:rsidR="00DA7FA6" w:rsidRPr="00EB0D7F" w:rsidRDefault="00000000">
            <w:pPr>
              <w:pStyle w:val="a7"/>
              <w:rPr>
                <w:rStyle w:val="aff3"/>
              </w:rPr>
            </w:pPr>
            <w:r w:rsidRPr="00EB0D7F">
              <w:rPr>
                <w:rStyle w:val="aff3"/>
              </w:rPr>
              <w:t>负载均衡</w:t>
            </w:r>
          </w:p>
        </w:tc>
        <w:tc>
          <w:tcPr>
            <w:tcW w:w="1150" w:type="dxa"/>
          </w:tcPr>
          <w:p w14:paraId="08B9B942" w14:textId="77777777" w:rsidR="00DA7FA6" w:rsidRPr="00EB0D7F" w:rsidRDefault="00000000">
            <w:pPr>
              <w:pStyle w:val="a7"/>
              <w:rPr>
                <w:rStyle w:val="aff3"/>
              </w:rPr>
            </w:pPr>
            <w:r w:rsidRPr="00EB0D7F">
              <w:rPr>
                <w:rStyle w:val="aff3"/>
                <w:rFonts w:hint="eastAsia"/>
              </w:rPr>
              <w:t>网御星云</w:t>
            </w:r>
          </w:p>
        </w:tc>
        <w:tc>
          <w:tcPr>
            <w:tcW w:w="2388" w:type="dxa"/>
          </w:tcPr>
          <w:p w14:paraId="5804E088" w14:textId="77777777" w:rsidR="00DA7FA6" w:rsidRPr="00EB0D7F" w:rsidRDefault="00000000">
            <w:pPr>
              <w:pStyle w:val="a7"/>
              <w:rPr>
                <w:rStyle w:val="aff3"/>
              </w:rPr>
            </w:pPr>
            <w:r w:rsidRPr="00EB0D7F">
              <w:rPr>
                <w:rStyle w:val="aff3"/>
              </w:rPr>
              <w:t>Leadsec-ADC428</w:t>
            </w:r>
          </w:p>
        </w:tc>
        <w:tc>
          <w:tcPr>
            <w:tcW w:w="1262" w:type="dxa"/>
          </w:tcPr>
          <w:p w14:paraId="4E26AD27" w14:textId="77777777" w:rsidR="00DA7FA6" w:rsidRPr="00EB0D7F" w:rsidRDefault="00000000">
            <w:pPr>
              <w:pStyle w:val="a7"/>
              <w:rPr>
                <w:rStyle w:val="aff3"/>
              </w:rPr>
            </w:pPr>
            <w:r w:rsidRPr="00EB0D7F">
              <w:rPr>
                <w:rStyle w:val="aff3"/>
              </w:rPr>
              <w:t>2019/12</w:t>
            </w:r>
          </w:p>
        </w:tc>
        <w:tc>
          <w:tcPr>
            <w:tcW w:w="1138" w:type="dxa"/>
          </w:tcPr>
          <w:p w14:paraId="3CCD92A6" w14:textId="77777777" w:rsidR="00DA7FA6" w:rsidRPr="00EB0D7F" w:rsidRDefault="00000000">
            <w:pPr>
              <w:pStyle w:val="a7"/>
              <w:rPr>
                <w:rStyle w:val="aff3"/>
              </w:rPr>
            </w:pPr>
            <w:r w:rsidRPr="00EB0D7F">
              <w:rPr>
                <w:rStyle w:val="aff3"/>
                <w:rFonts w:hint="eastAsia"/>
              </w:rPr>
              <w:t>否</w:t>
            </w:r>
          </w:p>
        </w:tc>
        <w:tc>
          <w:tcPr>
            <w:tcW w:w="948" w:type="dxa"/>
          </w:tcPr>
          <w:p w14:paraId="357FD035" w14:textId="77777777" w:rsidR="00DA7FA6" w:rsidRPr="00EB0D7F" w:rsidRDefault="00000000">
            <w:pPr>
              <w:pStyle w:val="a7"/>
              <w:rPr>
                <w:rStyle w:val="aff3"/>
              </w:rPr>
            </w:pPr>
            <w:r w:rsidRPr="00EB0D7F">
              <w:rPr>
                <w:rStyle w:val="aff3"/>
                <w:rFonts w:hint="eastAsia"/>
              </w:rPr>
              <w:t>2</w:t>
            </w:r>
          </w:p>
        </w:tc>
      </w:tr>
      <w:tr w:rsidR="00EB0D7F" w:rsidRPr="00EB0D7F" w14:paraId="6F1F453F" w14:textId="77777777">
        <w:tc>
          <w:tcPr>
            <w:tcW w:w="702" w:type="dxa"/>
          </w:tcPr>
          <w:p w14:paraId="15D87753" w14:textId="77777777" w:rsidR="00DA7FA6" w:rsidRPr="00EB0D7F" w:rsidRDefault="00000000">
            <w:pPr>
              <w:pStyle w:val="a7"/>
              <w:rPr>
                <w:rStyle w:val="aff3"/>
              </w:rPr>
            </w:pPr>
            <w:r w:rsidRPr="00EB0D7F">
              <w:rPr>
                <w:rStyle w:val="aff3"/>
                <w:rFonts w:hint="eastAsia"/>
              </w:rPr>
              <w:t>2</w:t>
            </w:r>
          </w:p>
        </w:tc>
        <w:tc>
          <w:tcPr>
            <w:tcW w:w="1700" w:type="dxa"/>
          </w:tcPr>
          <w:p w14:paraId="2C6668F8" w14:textId="77777777" w:rsidR="00DA7FA6" w:rsidRPr="00EB0D7F" w:rsidRDefault="00000000">
            <w:pPr>
              <w:pStyle w:val="a7"/>
              <w:rPr>
                <w:rStyle w:val="aff3"/>
              </w:rPr>
            </w:pPr>
            <w:r w:rsidRPr="00EB0D7F">
              <w:rPr>
                <w:rStyle w:val="aff3"/>
                <w:rFonts w:hint="eastAsia"/>
              </w:rPr>
              <w:t>千兆防火墙</w:t>
            </w:r>
          </w:p>
        </w:tc>
        <w:tc>
          <w:tcPr>
            <w:tcW w:w="1150" w:type="dxa"/>
          </w:tcPr>
          <w:p w14:paraId="6FD5C650" w14:textId="77777777" w:rsidR="00DA7FA6" w:rsidRPr="00EB0D7F" w:rsidRDefault="00000000">
            <w:pPr>
              <w:pStyle w:val="a7"/>
              <w:rPr>
                <w:rStyle w:val="aff3"/>
              </w:rPr>
            </w:pPr>
            <w:r w:rsidRPr="00EB0D7F">
              <w:rPr>
                <w:rStyle w:val="aff3"/>
                <w:rFonts w:hint="eastAsia"/>
              </w:rPr>
              <w:t>网御星云</w:t>
            </w:r>
          </w:p>
        </w:tc>
        <w:tc>
          <w:tcPr>
            <w:tcW w:w="2388" w:type="dxa"/>
          </w:tcPr>
          <w:p w14:paraId="7725CB31" w14:textId="77777777" w:rsidR="00DA7FA6" w:rsidRPr="00EB0D7F" w:rsidRDefault="00000000">
            <w:pPr>
              <w:pStyle w:val="a7"/>
              <w:rPr>
                <w:rStyle w:val="aff3"/>
              </w:rPr>
            </w:pPr>
            <w:r w:rsidRPr="00EB0D7F">
              <w:rPr>
                <w:rStyle w:val="aff3"/>
              </w:rPr>
              <w:t>Power V6000-F5320</w:t>
            </w:r>
          </w:p>
        </w:tc>
        <w:tc>
          <w:tcPr>
            <w:tcW w:w="1262" w:type="dxa"/>
          </w:tcPr>
          <w:p w14:paraId="7FF118CC" w14:textId="77777777" w:rsidR="00DA7FA6" w:rsidRPr="00EB0D7F" w:rsidRDefault="00000000">
            <w:pPr>
              <w:pStyle w:val="a7"/>
              <w:rPr>
                <w:rStyle w:val="aff3"/>
              </w:rPr>
            </w:pPr>
            <w:r w:rsidRPr="00EB0D7F">
              <w:rPr>
                <w:rStyle w:val="aff3"/>
              </w:rPr>
              <w:t>2019/9</w:t>
            </w:r>
          </w:p>
        </w:tc>
        <w:tc>
          <w:tcPr>
            <w:tcW w:w="1138" w:type="dxa"/>
          </w:tcPr>
          <w:p w14:paraId="5F515001" w14:textId="77777777" w:rsidR="00DA7FA6" w:rsidRPr="00EB0D7F" w:rsidRDefault="00000000">
            <w:pPr>
              <w:pStyle w:val="a7"/>
              <w:rPr>
                <w:rStyle w:val="aff3"/>
              </w:rPr>
            </w:pPr>
            <w:r w:rsidRPr="00EB0D7F">
              <w:rPr>
                <w:rStyle w:val="aff3"/>
                <w:rFonts w:hint="eastAsia"/>
              </w:rPr>
              <w:t>否</w:t>
            </w:r>
          </w:p>
        </w:tc>
        <w:tc>
          <w:tcPr>
            <w:tcW w:w="948" w:type="dxa"/>
          </w:tcPr>
          <w:p w14:paraId="4D7726FB" w14:textId="77777777" w:rsidR="00DA7FA6" w:rsidRPr="00EB0D7F" w:rsidRDefault="00000000">
            <w:pPr>
              <w:pStyle w:val="a7"/>
              <w:rPr>
                <w:rStyle w:val="aff3"/>
              </w:rPr>
            </w:pPr>
            <w:r w:rsidRPr="00EB0D7F">
              <w:rPr>
                <w:rStyle w:val="aff3"/>
                <w:rFonts w:hint="eastAsia"/>
              </w:rPr>
              <w:t>2</w:t>
            </w:r>
          </w:p>
        </w:tc>
      </w:tr>
      <w:tr w:rsidR="00EB0D7F" w:rsidRPr="00EB0D7F" w14:paraId="3033BA40" w14:textId="77777777">
        <w:tc>
          <w:tcPr>
            <w:tcW w:w="702" w:type="dxa"/>
          </w:tcPr>
          <w:p w14:paraId="1DB06877" w14:textId="77777777" w:rsidR="00DA7FA6" w:rsidRPr="00EB0D7F" w:rsidRDefault="00000000">
            <w:pPr>
              <w:pStyle w:val="a7"/>
              <w:rPr>
                <w:rStyle w:val="aff3"/>
              </w:rPr>
            </w:pPr>
            <w:r w:rsidRPr="00EB0D7F">
              <w:rPr>
                <w:rStyle w:val="aff3"/>
                <w:rFonts w:hint="eastAsia"/>
              </w:rPr>
              <w:t>3</w:t>
            </w:r>
          </w:p>
        </w:tc>
        <w:tc>
          <w:tcPr>
            <w:tcW w:w="1700" w:type="dxa"/>
          </w:tcPr>
          <w:p w14:paraId="13A46A56" w14:textId="77777777" w:rsidR="00DA7FA6" w:rsidRPr="00EB0D7F" w:rsidRDefault="00000000">
            <w:pPr>
              <w:pStyle w:val="a7"/>
              <w:rPr>
                <w:rStyle w:val="aff3"/>
              </w:rPr>
            </w:pPr>
            <w:r w:rsidRPr="00EB0D7F">
              <w:rPr>
                <w:rStyle w:val="aff3"/>
                <w:rFonts w:hint="eastAsia"/>
              </w:rPr>
              <w:t>万兆防火墙</w:t>
            </w:r>
          </w:p>
        </w:tc>
        <w:tc>
          <w:tcPr>
            <w:tcW w:w="1150" w:type="dxa"/>
          </w:tcPr>
          <w:p w14:paraId="25901533" w14:textId="77777777" w:rsidR="00DA7FA6" w:rsidRPr="00EB0D7F" w:rsidRDefault="00000000">
            <w:pPr>
              <w:pStyle w:val="a7"/>
              <w:rPr>
                <w:rStyle w:val="aff3"/>
              </w:rPr>
            </w:pPr>
            <w:r w:rsidRPr="00EB0D7F">
              <w:rPr>
                <w:rStyle w:val="aff3"/>
                <w:rFonts w:hint="eastAsia"/>
              </w:rPr>
              <w:t>网御星云</w:t>
            </w:r>
          </w:p>
        </w:tc>
        <w:tc>
          <w:tcPr>
            <w:tcW w:w="2388" w:type="dxa"/>
          </w:tcPr>
          <w:p w14:paraId="238A0299" w14:textId="77777777" w:rsidR="00DA7FA6" w:rsidRPr="00EB0D7F" w:rsidRDefault="00000000">
            <w:pPr>
              <w:pStyle w:val="a7"/>
              <w:rPr>
                <w:rStyle w:val="aff3"/>
              </w:rPr>
            </w:pPr>
            <w:r w:rsidRPr="00EB0D7F">
              <w:rPr>
                <w:rStyle w:val="aff3"/>
              </w:rPr>
              <w:t>Power V6000-F3810E</w:t>
            </w:r>
          </w:p>
        </w:tc>
        <w:tc>
          <w:tcPr>
            <w:tcW w:w="1262" w:type="dxa"/>
          </w:tcPr>
          <w:p w14:paraId="00925C7C" w14:textId="77777777" w:rsidR="00DA7FA6" w:rsidRPr="00EB0D7F" w:rsidRDefault="00000000">
            <w:pPr>
              <w:pStyle w:val="a7"/>
              <w:rPr>
                <w:rStyle w:val="aff3"/>
              </w:rPr>
            </w:pPr>
            <w:r w:rsidRPr="00EB0D7F">
              <w:rPr>
                <w:rStyle w:val="aff3"/>
              </w:rPr>
              <w:t>2019/12</w:t>
            </w:r>
          </w:p>
        </w:tc>
        <w:tc>
          <w:tcPr>
            <w:tcW w:w="1138" w:type="dxa"/>
          </w:tcPr>
          <w:p w14:paraId="09F2BDAB" w14:textId="77777777" w:rsidR="00DA7FA6" w:rsidRPr="00EB0D7F" w:rsidRDefault="00000000">
            <w:pPr>
              <w:pStyle w:val="a7"/>
              <w:rPr>
                <w:rStyle w:val="aff3"/>
              </w:rPr>
            </w:pPr>
            <w:r w:rsidRPr="00EB0D7F">
              <w:rPr>
                <w:rStyle w:val="aff3"/>
                <w:rFonts w:hint="eastAsia"/>
              </w:rPr>
              <w:t>否</w:t>
            </w:r>
          </w:p>
        </w:tc>
        <w:tc>
          <w:tcPr>
            <w:tcW w:w="948" w:type="dxa"/>
          </w:tcPr>
          <w:p w14:paraId="4062FA93" w14:textId="77777777" w:rsidR="00DA7FA6" w:rsidRPr="00EB0D7F" w:rsidRDefault="00000000">
            <w:pPr>
              <w:pStyle w:val="a7"/>
              <w:rPr>
                <w:rStyle w:val="aff3"/>
              </w:rPr>
            </w:pPr>
            <w:r w:rsidRPr="00EB0D7F">
              <w:rPr>
                <w:rStyle w:val="aff3"/>
                <w:rFonts w:hint="eastAsia"/>
              </w:rPr>
              <w:t>12</w:t>
            </w:r>
          </w:p>
        </w:tc>
      </w:tr>
      <w:tr w:rsidR="00EB0D7F" w:rsidRPr="00EB0D7F" w14:paraId="7F20A2EB" w14:textId="77777777">
        <w:tc>
          <w:tcPr>
            <w:tcW w:w="702" w:type="dxa"/>
          </w:tcPr>
          <w:p w14:paraId="4B7CE724" w14:textId="77777777" w:rsidR="00DA7FA6" w:rsidRPr="00EB0D7F" w:rsidRDefault="00000000">
            <w:pPr>
              <w:pStyle w:val="a7"/>
              <w:rPr>
                <w:rStyle w:val="aff3"/>
              </w:rPr>
            </w:pPr>
            <w:r w:rsidRPr="00EB0D7F">
              <w:rPr>
                <w:rStyle w:val="aff3"/>
                <w:rFonts w:hint="eastAsia"/>
              </w:rPr>
              <w:t>4</w:t>
            </w:r>
          </w:p>
        </w:tc>
        <w:tc>
          <w:tcPr>
            <w:tcW w:w="1700" w:type="dxa"/>
          </w:tcPr>
          <w:p w14:paraId="11BC2B45" w14:textId="77777777" w:rsidR="00DA7FA6" w:rsidRPr="00EB0D7F" w:rsidRDefault="00000000">
            <w:pPr>
              <w:pStyle w:val="a7"/>
              <w:rPr>
                <w:rStyle w:val="aff3"/>
              </w:rPr>
            </w:pPr>
            <w:r w:rsidRPr="00EB0D7F">
              <w:rPr>
                <w:rStyle w:val="aff3"/>
                <w:rFonts w:hint="eastAsia"/>
              </w:rPr>
              <w:t>千兆防火墙</w:t>
            </w:r>
          </w:p>
        </w:tc>
        <w:tc>
          <w:tcPr>
            <w:tcW w:w="1150" w:type="dxa"/>
          </w:tcPr>
          <w:p w14:paraId="7AD4ABB6" w14:textId="77777777" w:rsidR="00DA7FA6" w:rsidRPr="00EB0D7F" w:rsidRDefault="00000000">
            <w:pPr>
              <w:pStyle w:val="a7"/>
              <w:rPr>
                <w:rStyle w:val="aff3"/>
              </w:rPr>
            </w:pPr>
            <w:r w:rsidRPr="00EB0D7F">
              <w:rPr>
                <w:rStyle w:val="aff3"/>
                <w:rFonts w:hint="eastAsia"/>
              </w:rPr>
              <w:t>网御星云</w:t>
            </w:r>
          </w:p>
        </w:tc>
        <w:tc>
          <w:tcPr>
            <w:tcW w:w="2388" w:type="dxa"/>
          </w:tcPr>
          <w:p w14:paraId="4BCC676B" w14:textId="77777777" w:rsidR="00DA7FA6" w:rsidRPr="00EB0D7F" w:rsidRDefault="00000000">
            <w:pPr>
              <w:pStyle w:val="a7"/>
              <w:rPr>
                <w:rStyle w:val="aff3"/>
              </w:rPr>
            </w:pPr>
            <w:r w:rsidRPr="00EB0D7F">
              <w:rPr>
                <w:rStyle w:val="aff3"/>
              </w:rPr>
              <w:t>Power V6000-F3320</w:t>
            </w:r>
          </w:p>
        </w:tc>
        <w:tc>
          <w:tcPr>
            <w:tcW w:w="1262" w:type="dxa"/>
          </w:tcPr>
          <w:p w14:paraId="7BA848E9" w14:textId="77777777" w:rsidR="00DA7FA6" w:rsidRPr="00EB0D7F" w:rsidRDefault="00000000">
            <w:pPr>
              <w:pStyle w:val="a7"/>
              <w:rPr>
                <w:rStyle w:val="aff3"/>
              </w:rPr>
            </w:pPr>
            <w:r w:rsidRPr="00EB0D7F">
              <w:rPr>
                <w:rStyle w:val="aff3"/>
              </w:rPr>
              <w:t>2019/9</w:t>
            </w:r>
          </w:p>
        </w:tc>
        <w:tc>
          <w:tcPr>
            <w:tcW w:w="1138" w:type="dxa"/>
          </w:tcPr>
          <w:p w14:paraId="02021912" w14:textId="77777777" w:rsidR="00DA7FA6" w:rsidRPr="00EB0D7F" w:rsidRDefault="00000000">
            <w:pPr>
              <w:pStyle w:val="a7"/>
              <w:rPr>
                <w:rStyle w:val="aff3"/>
              </w:rPr>
            </w:pPr>
            <w:r w:rsidRPr="00EB0D7F">
              <w:rPr>
                <w:rStyle w:val="aff3"/>
                <w:rFonts w:hint="eastAsia"/>
              </w:rPr>
              <w:t>否</w:t>
            </w:r>
          </w:p>
        </w:tc>
        <w:tc>
          <w:tcPr>
            <w:tcW w:w="948" w:type="dxa"/>
          </w:tcPr>
          <w:p w14:paraId="258875EC" w14:textId="77777777" w:rsidR="00DA7FA6" w:rsidRPr="00EB0D7F" w:rsidRDefault="00000000">
            <w:pPr>
              <w:pStyle w:val="a7"/>
              <w:rPr>
                <w:rStyle w:val="aff3"/>
              </w:rPr>
            </w:pPr>
            <w:r w:rsidRPr="00EB0D7F">
              <w:rPr>
                <w:rStyle w:val="aff3"/>
                <w:rFonts w:hint="eastAsia"/>
              </w:rPr>
              <w:t>2</w:t>
            </w:r>
          </w:p>
        </w:tc>
      </w:tr>
      <w:tr w:rsidR="00EB0D7F" w:rsidRPr="00EB0D7F" w14:paraId="0927525E" w14:textId="77777777">
        <w:tc>
          <w:tcPr>
            <w:tcW w:w="702" w:type="dxa"/>
          </w:tcPr>
          <w:p w14:paraId="22170D74" w14:textId="77777777" w:rsidR="00DA7FA6" w:rsidRPr="00EB0D7F" w:rsidRDefault="00000000">
            <w:pPr>
              <w:pStyle w:val="a7"/>
              <w:rPr>
                <w:rStyle w:val="aff3"/>
              </w:rPr>
            </w:pPr>
            <w:r w:rsidRPr="00EB0D7F">
              <w:rPr>
                <w:rStyle w:val="aff3"/>
                <w:rFonts w:hint="eastAsia"/>
              </w:rPr>
              <w:t>5</w:t>
            </w:r>
          </w:p>
        </w:tc>
        <w:tc>
          <w:tcPr>
            <w:tcW w:w="1700" w:type="dxa"/>
          </w:tcPr>
          <w:p w14:paraId="696BED2F" w14:textId="77777777" w:rsidR="00DA7FA6" w:rsidRPr="00EB0D7F" w:rsidRDefault="00000000">
            <w:pPr>
              <w:pStyle w:val="a7"/>
              <w:rPr>
                <w:rStyle w:val="aff3"/>
              </w:rPr>
            </w:pPr>
            <w:r w:rsidRPr="00EB0D7F">
              <w:rPr>
                <w:rStyle w:val="aff3"/>
                <w:rFonts w:hint="eastAsia"/>
              </w:rPr>
              <w:t>千兆入侵防护</w:t>
            </w:r>
          </w:p>
          <w:p w14:paraId="6C77204E" w14:textId="77777777" w:rsidR="00DA7FA6" w:rsidRPr="00EB0D7F" w:rsidRDefault="00000000">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tcPr>
          <w:p w14:paraId="311F3052" w14:textId="77777777" w:rsidR="00DA7FA6" w:rsidRPr="00EB0D7F" w:rsidRDefault="00000000">
            <w:pPr>
              <w:pStyle w:val="a7"/>
              <w:rPr>
                <w:rStyle w:val="aff3"/>
              </w:rPr>
            </w:pPr>
            <w:r w:rsidRPr="00EB0D7F">
              <w:rPr>
                <w:rStyle w:val="aff3"/>
                <w:rFonts w:hint="eastAsia"/>
              </w:rPr>
              <w:t>网御星云</w:t>
            </w:r>
          </w:p>
        </w:tc>
        <w:tc>
          <w:tcPr>
            <w:tcW w:w="2388" w:type="dxa"/>
          </w:tcPr>
          <w:p w14:paraId="148D877E" w14:textId="77777777" w:rsidR="00DA7FA6" w:rsidRPr="00EB0D7F" w:rsidRDefault="00000000">
            <w:pPr>
              <w:pStyle w:val="a7"/>
              <w:rPr>
                <w:rStyle w:val="aff3"/>
              </w:rPr>
            </w:pPr>
            <w:r w:rsidRPr="00EB0D7F">
              <w:rPr>
                <w:rStyle w:val="aff3"/>
              </w:rPr>
              <w:t>Leadsec-5800IPS</w:t>
            </w:r>
          </w:p>
        </w:tc>
        <w:tc>
          <w:tcPr>
            <w:tcW w:w="1262" w:type="dxa"/>
          </w:tcPr>
          <w:p w14:paraId="1493AE1D" w14:textId="77777777" w:rsidR="00DA7FA6" w:rsidRPr="00EB0D7F" w:rsidRDefault="00000000">
            <w:pPr>
              <w:pStyle w:val="a7"/>
              <w:rPr>
                <w:rStyle w:val="aff3"/>
              </w:rPr>
            </w:pPr>
            <w:r w:rsidRPr="00EB0D7F">
              <w:rPr>
                <w:rStyle w:val="aff3"/>
              </w:rPr>
              <w:t>2019/9</w:t>
            </w:r>
          </w:p>
        </w:tc>
        <w:tc>
          <w:tcPr>
            <w:tcW w:w="1138" w:type="dxa"/>
          </w:tcPr>
          <w:p w14:paraId="008B5100" w14:textId="77777777" w:rsidR="00DA7FA6" w:rsidRPr="00EB0D7F" w:rsidRDefault="00000000">
            <w:pPr>
              <w:pStyle w:val="a7"/>
              <w:rPr>
                <w:rStyle w:val="aff3"/>
              </w:rPr>
            </w:pPr>
            <w:r w:rsidRPr="00EB0D7F">
              <w:rPr>
                <w:rStyle w:val="aff3"/>
                <w:rFonts w:hint="eastAsia"/>
              </w:rPr>
              <w:t>否</w:t>
            </w:r>
          </w:p>
        </w:tc>
        <w:tc>
          <w:tcPr>
            <w:tcW w:w="948" w:type="dxa"/>
          </w:tcPr>
          <w:p w14:paraId="7BAF24E5" w14:textId="77777777" w:rsidR="00DA7FA6" w:rsidRPr="00EB0D7F" w:rsidRDefault="00000000">
            <w:pPr>
              <w:pStyle w:val="a7"/>
              <w:rPr>
                <w:rStyle w:val="aff3"/>
              </w:rPr>
            </w:pPr>
            <w:r w:rsidRPr="00EB0D7F">
              <w:rPr>
                <w:rStyle w:val="aff3"/>
                <w:rFonts w:hint="eastAsia"/>
              </w:rPr>
              <w:t>2</w:t>
            </w:r>
          </w:p>
        </w:tc>
      </w:tr>
      <w:tr w:rsidR="00EB0D7F" w:rsidRPr="00EB0D7F" w14:paraId="1E428933" w14:textId="77777777">
        <w:tc>
          <w:tcPr>
            <w:tcW w:w="702" w:type="dxa"/>
          </w:tcPr>
          <w:p w14:paraId="448F91D3" w14:textId="77777777" w:rsidR="00DA7FA6" w:rsidRPr="00EB0D7F" w:rsidRDefault="00000000">
            <w:pPr>
              <w:pStyle w:val="a7"/>
              <w:rPr>
                <w:rStyle w:val="aff3"/>
              </w:rPr>
            </w:pPr>
            <w:r w:rsidRPr="00EB0D7F">
              <w:rPr>
                <w:rStyle w:val="aff3"/>
                <w:rFonts w:hint="eastAsia"/>
              </w:rPr>
              <w:t>6</w:t>
            </w:r>
          </w:p>
        </w:tc>
        <w:tc>
          <w:tcPr>
            <w:tcW w:w="1700" w:type="dxa"/>
          </w:tcPr>
          <w:p w14:paraId="52DA35E6" w14:textId="77777777" w:rsidR="00DA7FA6" w:rsidRPr="00EB0D7F" w:rsidRDefault="00000000">
            <w:pPr>
              <w:pStyle w:val="a7"/>
              <w:rPr>
                <w:rStyle w:val="aff3"/>
              </w:rPr>
            </w:pPr>
            <w:r w:rsidRPr="00EB0D7F">
              <w:rPr>
                <w:rStyle w:val="aff3"/>
                <w:rFonts w:hint="eastAsia"/>
              </w:rPr>
              <w:t>WAF</w:t>
            </w:r>
          </w:p>
          <w:p w14:paraId="1852A820" w14:textId="77777777" w:rsidR="00DA7FA6" w:rsidRPr="00EB0D7F" w:rsidRDefault="00000000">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tcPr>
          <w:p w14:paraId="360898DC" w14:textId="77777777" w:rsidR="00DA7FA6" w:rsidRPr="00EB0D7F" w:rsidRDefault="00000000">
            <w:pPr>
              <w:pStyle w:val="a7"/>
              <w:rPr>
                <w:rStyle w:val="aff3"/>
              </w:rPr>
            </w:pPr>
            <w:r w:rsidRPr="00EB0D7F">
              <w:rPr>
                <w:rStyle w:val="aff3"/>
                <w:rFonts w:hint="eastAsia"/>
              </w:rPr>
              <w:t>网御星云</w:t>
            </w:r>
          </w:p>
        </w:tc>
        <w:tc>
          <w:tcPr>
            <w:tcW w:w="2388" w:type="dxa"/>
          </w:tcPr>
          <w:p w14:paraId="02DD0379" w14:textId="77777777" w:rsidR="00DA7FA6" w:rsidRPr="00EB0D7F" w:rsidRDefault="00000000">
            <w:pPr>
              <w:pStyle w:val="a7"/>
              <w:rPr>
                <w:rStyle w:val="aff3"/>
              </w:rPr>
            </w:pPr>
            <w:r w:rsidRPr="00EB0D7F">
              <w:rPr>
                <w:rStyle w:val="aff3"/>
              </w:rPr>
              <w:t>Leadsec-6000WAF-M1</w:t>
            </w:r>
          </w:p>
        </w:tc>
        <w:tc>
          <w:tcPr>
            <w:tcW w:w="1262" w:type="dxa"/>
          </w:tcPr>
          <w:p w14:paraId="73DADA5F" w14:textId="77777777" w:rsidR="00DA7FA6" w:rsidRPr="00EB0D7F" w:rsidRDefault="00000000">
            <w:pPr>
              <w:pStyle w:val="a7"/>
              <w:rPr>
                <w:rStyle w:val="aff3"/>
              </w:rPr>
            </w:pPr>
            <w:r w:rsidRPr="00EB0D7F">
              <w:rPr>
                <w:rStyle w:val="aff3"/>
              </w:rPr>
              <w:t>2019/12</w:t>
            </w:r>
          </w:p>
        </w:tc>
        <w:tc>
          <w:tcPr>
            <w:tcW w:w="1138" w:type="dxa"/>
          </w:tcPr>
          <w:p w14:paraId="2DF86F2B" w14:textId="77777777" w:rsidR="00DA7FA6" w:rsidRPr="00EB0D7F" w:rsidRDefault="00000000">
            <w:pPr>
              <w:pStyle w:val="a7"/>
              <w:rPr>
                <w:rStyle w:val="aff3"/>
              </w:rPr>
            </w:pPr>
            <w:r w:rsidRPr="00EB0D7F">
              <w:rPr>
                <w:rStyle w:val="aff3"/>
                <w:rFonts w:hint="eastAsia"/>
              </w:rPr>
              <w:t>否</w:t>
            </w:r>
          </w:p>
        </w:tc>
        <w:tc>
          <w:tcPr>
            <w:tcW w:w="948" w:type="dxa"/>
          </w:tcPr>
          <w:p w14:paraId="2ECD8A61" w14:textId="77777777" w:rsidR="00DA7FA6" w:rsidRPr="00EB0D7F" w:rsidRDefault="00000000">
            <w:pPr>
              <w:pStyle w:val="a7"/>
              <w:rPr>
                <w:rStyle w:val="aff3"/>
              </w:rPr>
            </w:pPr>
            <w:r w:rsidRPr="00EB0D7F">
              <w:rPr>
                <w:rStyle w:val="aff3"/>
                <w:rFonts w:hint="eastAsia"/>
              </w:rPr>
              <w:t>2</w:t>
            </w:r>
          </w:p>
        </w:tc>
      </w:tr>
      <w:tr w:rsidR="00EB0D7F" w:rsidRPr="00EB0D7F" w14:paraId="0212B4E3" w14:textId="77777777">
        <w:tc>
          <w:tcPr>
            <w:tcW w:w="702" w:type="dxa"/>
          </w:tcPr>
          <w:p w14:paraId="79963AD2" w14:textId="77777777" w:rsidR="00DA7FA6" w:rsidRPr="00EB0D7F" w:rsidRDefault="00000000">
            <w:pPr>
              <w:pStyle w:val="a7"/>
              <w:rPr>
                <w:rStyle w:val="aff3"/>
              </w:rPr>
            </w:pPr>
            <w:r w:rsidRPr="00EB0D7F">
              <w:rPr>
                <w:rStyle w:val="aff3"/>
                <w:rFonts w:hint="eastAsia"/>
              </w:rPr>
              <w:t>7</w:t>
            </w:r>
          </w:p>
        </w:tc>
        <w:tc>
          <w:tcPr>
            <w:tcW w:w="1700" w:type="dxa"/>
          </w:tcPr>
          <w:p w14:paraId="135B8D91" w14:textId="77777777" w:rsidR="00DA7FA6" w:rsidRPr="00EB0D7F" w:rsidRDefault="00000000">
            <w:pPr>
              <w:pStyle w:val="a7"/>
              <w:rPr>
                <w:rStyle w:val="aff3"/>
              </w:rPr>
            </w:pPr>
            <w:r w:rsidRPr="00EB0D7F">
              <w:rPr>
                <w:rStyle w:val="aff3"/>
                <w:rFonts w:hint="eastAsia"/>
              </w:rPr>
              <w:t>千兆入侵检测</w:t>
            </w:r>
          </w:p>
        </w:tc>
        <w:tc>
          <w:tcPr>
            <w:tcW w:w="1150" w:type="dxa"/>
          </w:tcPr>
          <w:p w14:paraId="3A52B025" w14:textId="77777777" w:rsidR="00DA7FA6" w:rsidRPr="00EB0D7F" w:rsidRDefault="00000000">
            <w:pPr>
              <w:pStyle w:val="a7"/>
              <w:rPr>
                <w:rStyle w:val="aff3"/>
              </w:rPr>
            </w:pPr>
            <w:r w:rsidRPr="00EB0D7F">
              <w:rPr>
                <w:rStyle w:val="aff3"/>
                <w:rFonts w:hint="eastAsia"/>
              </w:rPr>
              <w:t>网御星云</w:t>
            </w:r>
          </w:p>
        </w:tc>
        <w:tc>
          <w:tcPr>
            <w:tcW w:w="2388" w:type="dxa"/>
          </w:tcPr>
          <w:p w14:paraId="113C4553" w14:textId="77777777" w:rsidR="00DA7FA6" w:rsidRPr="00EB0D7F" w:rsidRDefault="00000000">
            <w:pPr>
              <w:pStyle w:val="a7"/>
              <w:rPr>
                <w:rStyle w:val="aff3"/>
              </w:rPr>
            </w:pPr>
            <w:r w:rsidRPr="00EB0D7F">
              <w:rPr>
                <w:rStyle w:val="aff3"/>
              </w:rPr>
              <w:t>TD3000-GS3900</w:t>
            </w:r>
          </w:p>
        </w:tc>
        <w:tc>
          <w:tcPr>
            <w:tcW w:w="1262" w:type="dxa"/>
          </w:tcPr>
          <w:p w14:paraId="503C3860" w14:textId="77777777" w:rsidR="00DA7FA6" w:rsidRPr="00EB0D7F" w:rsidRDefault="00000000">
            <w:pPr>
              <w:pStyle w:val="a7"/>
              <w:rPr>
                <w:rStyle w:val="aff3"/>
              </w:rPr>
            </w:pPr>
            <w:r w:rsidRPr="00EB0D7F">
              <w:rPr>
                <w:rStyle w:val="aff3"/>
              </w:rPr>
              <w:t>2019/12</w:t>
            </w:r>
          </w:p>
        </w:tc>
        <w:tc>
          <w:tcPr>
            <w:tcW w:w="1138" w:type="dxa"/>
          </w:tcPr>
          <w:p w14:paraId="314B8FB2" w14:textId="77777777" w:rsidR="00DA7FA6" w:rsidRPr="00EB0D7F" w:rsidRDefault="00000000">
            <w:pPr>
              <w:pStyle w:val="a7"/>
              <w:rPr>
                <w:rStyle w:val="aff3"/>
              </w:rPr>
            </w:pPr>
            <w:r w:rsidRPr="00EB0D7F">
              <w:rPr>
                <w:rStyle w:val="aff3"/>
                <w:rFonts w:hint="eastAsia"/>
              </w:rPr>
              <w:t>否</w:t>
            </w:r>
          </w:p>
        </w:tc>
        <w:tc>
          <w:tcPr>
            <w:tcW w:w="948" w:type="dxa"/>
          </w:tcPr>
          <w:p w14:paraId="3AD46AD1" w14:textId="77777777" w:rsidR="00DA7FA6" w:rsidRPr="00EB0D7F" w:rsidRDefault="00000000">
            <w:pPr>
              <w:pStyle w:val="a7"/>
              <w:rPr>
                <w:rStyle w:val="aff3"/>
              </w:rPr>
            </w:pPr>
            <w:r w:rsidRPr="00EB0D7F">
              <w:rPr>
                <w:rStyle w:val="aff3"/>
                <w:rFonts w:hint="eastAsia"/>
              </w:rPr>
              <w:t>2</w:t>
            </w:r>
          </w:p>
        </w:tc>
      </w:tr>
      <w:tr w:rsidR="00EB0D7F" w:rsidRPr="00EB0D7F" w14:paraId="0D8F47DB" w14:textId="77777777">
        <w:tc>
          <w:tcPr>
            <w:tcW w:w="702" w:type="dxa"/>
          </w:tcPr>
          <w:p w14:paraId="22B21D97" w14:textId="77777777" w:rsidR="00DA7FA6" w:rsidRPr="00EB0D7F" w:rsidRDefault="00000000">
            <w:pPr>
              <w:pStyle w:val="a7"/>
              <w:rPr>
                <w:rStyle w:val="aff3"/>
              </w:rPr>
            </w:pPr>
            <w:r w:rsidRPr="00EB0D7F">
              <w:rPr>
                <w:rStyle w:val="aff3"/>
                <w:rFonts w:hint="eastAsia"/>
              </w:rPr>
              <w:t>8</w:t>
            </w:r>
          </w:p>
        </w:tc>
        <w:tc>
          <w:tcPr>
            <w:tcW w:w="1700" w:type="dxa"/>
          </w:tcPr>
          <w:p w14:paraId="2625FB62" w14:textId="77777777" w:rsidR="00DA7FA6" w:rsidRPr="00EB0D7F" w:rsidRDefault="00000000">
            <w:pPr>
              <w:pStyle w:val="a7"/>
              <w:rPr>
                <w:rStyle w:val="aff3"/>
              </w:rPr>
            </w:pPr>
            <w:r w:rsidRPr="00EB0D7F">
              <w:rPr>
                <w:rStyle w:val="aff3"/>
                <w:rFonts w:hint="eastAsia"/>
              </w:rPr>
              <w:t>APT</w:t>
            </w:r>
          </w:p>
          <w:p w14:paraId="1A299AB2" w14:textId="77777777" w:rsidR="00DA7FA6" w:rsidRPr="00EB0D7F" w:rsidRDefault="00000000">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49206C11" w14:textId="77777777" w:rsidR="00DA7FA6" w:rsidRPr="00EB0D7F" w:rsidRDefault="00000000">
            <w:pPr>
              <w:pStyle w:val="a7"/>
              <w:rPr>
                <w:rStyle w:val="aff3"/>
              </w:rPr>
            </w:pPr>
            <w:r w:rsidRPr="00EB0D7F">
              <w:rPr>
                <w:rStyle w:val="aff3"/>
                <w:rFonts w:hint="eastAsia"/>
              </w:rPr>
              <w:t>网御星云</w:t>
            </w:r>
          </w:p>
        </w:tc>
        <w:tc>
          <w:tcPr>
            <w:tcW w:w="2388" w:type="dxa"/>
          </w:tcPr>
          <w:p w14:paraId="7BDE9400" w14:textId="77777777" w:rsidR="00DA7FA6" w:rsidRPr="00EB0D7F" w:rsidRDefault="00000000">
            <w:pPr>
              <w:pStyle w:val="a7"/>
              <w:rPr>
                <w:rStyle w:val="aff3"/>
              </w:rPr>
            </w:pPr>
            <w:r w:rsidRPr="00EB0D7F">
              <w:rPr>
                <w:rStyle w:val="aff3"/>
              </w:rPr>
              <w:t>TD3000-APT808</w:t>
            </w:r>
          </w:p>
        </w:tc>
        <w:tc>
          <w:tcPr>
            <w:tcW w:w="1262" w:type="dxa"/>
          </w:tcPr>
          <w:p w14:paraId="24E0BD50" w14:textId="77777777" w:rsidR="00DA7FA6" w:rsidRPr="00EB0D7F" w:rsidRDefault="00000000">
            <w:pPr>
              <w:pStyle w:val="a7"/>
              <w:rPr>
                <w:rStyle w:val="aff3"/>
              </w:rPr>
            </w:pPr>
            <w:r w:rsidRPr="00EB0D7F">
              <w:rPr>
                <w:rStyle w:val="aff3"/>
              </w:rPr>
              <w:t>2019/12</w:t>
            </w:r>
          </w:p>
        </w:tc>
        <w:tc>
          <w:tcPr>
            <w:tcW w:w="1138" w:type="dxa"/>
          </w:tcPr>
          <w:p w14:paraId="5CCB5C89" w14:textId="77777777" w:rsidR="00DA7FA6" w:rsidRPr="00EB0D7F" w:rsidRDefault="00000000">
            <w:pPr>
              <w:pStyle w:val="a7"/>
              <w:rPr>
                <w:rStyle w:val="aff3"/>
              </w:rPr>
            </w:pPr>
            <w:r w:rsidRPr="00EB0D7F">
              <w:rPr>
                <w:rStyle w:val="aff3"/>
                <w:rFonts w:hint="eastAsia"/>
              </w:rPr>
              <w:t>否</w:t>
            </w:r>
          </w:p>
        </w:tc>
        <w:tc>
          <w:tcPr>
            <w:tcW w:w="948" w:type="dxa"/>
          </w:tcPr>
          <w:p w14:paraId="00A9CFA3" w14:textId="77777777" w:rsidR="00DA7FA6" w:rsidRPr="00EB0D7F" w:rsidRDefault="00000000">
            <w:pPr>
              <w:pStyle w:val="a7"/>
              <w:rPr>
                <w:rStyle w:val="aff3"/>
              </w:rPr>
            </w:pPr>
            <w:r w:rsidRPr="00EB0D7F">
              <w:rPr>
                <w:rStyle w:val="aff3"/>
                <w:rFonts w:hint="eastAsia"/>
              </w:rPr>
              <w:t>1</w:t>
            </w:r>
          </w:p>
        </w:tc>
      </w:tr>
      <w:tr w:rsidR="00EB0D7F" w:rsidRPr="00EB0D7F" w14:paraId="532343D8" w14:textId="77777777">
        <w:tc>
          <w:tcPr>
            <w:tcW w:w="702" w:type="dxa"/>
          </w:tcPr>
          <w:p w14:paraId="4CC45368" w14:textId="77777777" w:rsidR="00DA7FA6" w:rsidRPr="00EB0D7F" w:rsidRDefault="00000000">
            <w:pPr>
              <w:pStyle w:val="a7"/>
              <w:rPr>
                <w:rStyle w:val="aff3"/>
              </w:rPr>
            </w:pPr>
            <w:r w:rsidRPr="00EB0D7F">
              <w:rPr>
                <w:rStyle w:val="aff3"/>
                <w:rFonts w:hint="eastAsia"/>
              </w:rPr>
              <w:t>9</w:t>
            </w:r>
          </w:p>
        </w:tc>
        <w:tc>
          <w:tcPr>
            <w:tcW w:w="1700" w:type="dxa"/>
          </w:tcPr>
          <w:p w14:paraId="22C0A0A0" w14:textId="77777777" w:rsidR="00DA7FA6" w:rsidRPr="00EB0D7F" w:rsidRDefault="00000000">
            <w:pPr>
              <w:pStyle w:val="a7"/>
              <w:rPr>
                <w:rStyle w:val="aff3"/>
              </w:rPr>
            </w:pPr>
            <w:r w:rsidRPr="00EB0D7F">
              <w:rPr>
                <w:rStyle w:val="aff3"/>
              </w:rPr>
              <w:t>无线接入系统</w:t>
            </w:r>
          </w:p>
        </w:tc>
        <w:tc>
          <w:tcPr>
            <w:tcW w:w="1150" w:type="dxa"/>
          </w:tcPr>
          <w:p w14:paraId="52DEE235" w14:textId="77777777" w:rsidR="00DA7FA6" w:rsidRPr="00EB0D7F" w:rsidRDefault="00000000">
            <w:pPr>
              <w:pStyle w:val="a7"/>
              <w:rPr>
                <w:rStyle w:val="aff3"/>
              </w:rPr>
            </w:pPr>
            <w:r w:rsidRPr="00EB0D7F">
              <w:rPr>
                <w:rStyle w:val="aff3"/>
                <w:rFonts w:hint="eastAsia"/>
              </w:rPr>
              <w:t>网御星云</w:t>
            </w:r>
          </w:p>
        </w:tc>
        <w:tc>
          <w:tcPr>
            <w:tcW w:w="2388" w:type="dxa"/>
          </w:tcPr>
          <w:p w14:paraId="4B98DB0D" w14:textId="77777777" w:rsidR="00DA7FA6" w:rsidRPr="00EB0D7F" w:rsidRDefault="00000000">
            <w:pPr>
              <w:pStyle w:val="a7"/>
              <w:rPr>
                <w:rStyle w:val="aff3"/>
              </w:rPr>
            </w:pPr>
            <w:r w:rsidRPr="00EB0D7F">
              <w:rPr>
                <w:rStyle w:val="aff3"/>
              </w:rPr>
              <w:t>LeadsecAP808-I</w:t>
            </w:r>
          </w:p>
        </w:tc>
        <w:tc>
          <w:tcPr>
            <w:tcW w:w="1262" w:type="dxa"/>
          </w:tcPr>
          <w:p w14:paraId="42186CB8" w14:textId="77777777" w:rsidR="00DA7FA6" w:rsidRPr="00EB0D7F" w:rsidRDefault="00000000">
            <w:pPr>
              <w:pStyle w:val="a7"/>
              <w:rPr>
                <w:rStyle w:val="aff3"/>
              </w:rPr>
            </w:pPr>
            <w:r w:rsidRPr="00EB0D7F">
              <w:rPr>
                <w:rStyle w:val="aff3"/>
                <w:rFonts w:hint="eastAsia"/>
              </w:rPr>
              <w:t>2020/1</w:t>
            </w:r>
          </w:p>
        </w:tc>
        <w:tc>
          <w:tcPr>
            <w:tcW w:w="1138" w:type="dxa"/>
          </w:tcPr>
          <w:p w14:paraId="3E0FB75F" w14:textId="77777777" w:rsidR="00DA7FA6" w:rsidRPr="00EB0D7F" w:rsidRDefault="00000000">
            <w:pPr>
              <w:pStyle w:val="a7"/>
              <w:rPr>
                <w:rStyle w:val="aff3"/>
              </w:rPr>
            </w:pPr>
            <w:r w:rsidRPr="00EB0D7F">
              <w:rPr>
                <w:rStyle w:val="aff3"/>
                <w:rFonts w:hint="eastAsia"/>
              </w:rPr>
              <w:t>否</w:t>
            </w:r>
          </w:p>
        </w:tc>
        <w:tc>
          <w:tcPr>
            <w:tcW w:w="948" w:type="dxa"/>
          </w:tcPr>
          <w:p w14:paraId="7BFA79E5" w14:textId="77777777" w:rsidR="00DA7FA6" w:rsidRPr="00EB0D7F" w:rsidRDefault="00000000">
            <w:pPr>
              <w:pStyle w:val="a7"/>
              <w:rPr>
                <w:rStyle w:val="aff3"/>
              </w:rPr>
            </w:pPr>
            <w:r w:rsidRPr="00EB0D7F">
              <w:rPr>
                <w:rStyle w:val="aff3"/>
                <w:rFonts w:hint="eastAsia"/>
              </w:rPr>
              <w:t>3</w:t>
            </w:r>
          </w:p>
        </w:tc>
      </w:tr>
      <w:tr w:rsidR="00EB0D7F" w:rsidRPr="00EB0D7F" w14:paraId="361158C4" w14:textId="77777777">
        <w:tc>
          <w:tcPr>
            <w:tcW w:w="702" w:type="dxa"/>
          </w:tcPr>
          <w:p w14:paraId="0AEEA6D7" w14:textId="77777777" w:rsidR="00DA7FA6" w:rsidRPr="00EB0D7F" w:rsidRDefault="00000000">
            <w:pPr>
              <w:pStyle w:val="a7"/>
              <w:rPr>
                <w:rStyle w:val="aff3"/>
              </w:rPr>
            </w:pPr>
            <w:r w:rsidRPr="00EB0D7F">
              <w:rPr>
                <w:rStyle w:val="aff3"/>
                <w:rFonts w:hint="eastAsia"/>
              </w:rPr>
              <w:t>10</w:t>
            </w:r>
          </w:p>
        </w:tc>
        <w:tc>
          <w:tcPr>
            <w:tcW w:w="1700" w:type="dxa"/>
          </w:tcPr>
          <w:p w14:paraId="008332C4" w14:textId="77777777" w:rsidR="00DA7FA6" w:rsidRPr="00EB0D7F" w:rsidRDefault="00000000">
            <w:pPr>
              <w:pStyle w:val="a7"/>
              <w:rPr>
                <w:rStyle w:val="aff3"/>
              </w:rPr>
            </w:pPr>
            <w:r w:rsidRPr="00EB0D7F">
              <w:rPr>
                <w:rStyle w:val="aff3"/>
              </w:rPr>
              <w:t>无线</w:t>
            </w:r>
            <w:r w:rsidRPr="00EB0D7F">
              <w:rPr>
                <w:rStyle w:val="aff3"/>
              </w:rPr>
              <w:lastRenderedPageBreak/>
              <w:t>控制系统</w:t>
            </w:r>
          </w:p>
        </w:tc>
        <w:tc>
          <w:tcPr>
            <w:tcW w:w="1150" w:type="dxa"/>
          </w:tcPr>
          <w:p w14:paraId="443F4692" w14:textId="77777777" w:rsidR="00DA7FA6" w:rsidRPr="00EB0D7F" w:rsidRDefault="00000000">
            <w:pPr>
              <w:pStyle w:val="a7"/>
              <w:rPr>
                <w:rStyle w:val="aff3"/>
              </w:rPr>
            </w:pPr>
            <w:r w:rsidRPr="00EB0D7F">
              <w:rPr>
                <w:rStyle w:val="aff3"/>
                <w:rFonts w:hint="eastAsia"/>
              </w:rPr>
              <w:t>网御星云</w:t>
            </w:r>
          </w:p>
        </w:tc>
        <w:tc>
          <w:tcPr>
            <w:tcW w:w="2388" w:type="dxa"/>
          </w:tcPr>
          <w:p w14:paraId="4A831FD0" w14:textId="77777777" w:rsidR="00DA7FA6" w:rsidRPr="00EB0D7F" w:rsidRDefault="00000000">
            <w:pPr>
              <w:pStyle w:val="a7"/>
              <w:rPr>
                <w:rStyle w:val="aff3"/>
              </w:rPr>
            </w:pPr>
            <w:r w:rsidRPr="00EB0D7F">
              <w:rPr>
                <w:rStyle w:val="aff3"/>
              </w:rPr>
              <w:t>LeadsecAC6000-128</w:t>
            </w:r>
          </w:p>
        </w:tc>
        <w:tc>
          <w:tcPr>
            <w:tcW w:w="1262" w:type="dxa"/>
          </w:tcPr>
          <w:p w14:paraId="23684C86" w14:textId="77777777" w:rsidR="00DA7FA6" w:rsidRPr="00EB0D7F" w:rsidRDefault="00000000">
            <w:pPr>
              <w:pStyle w:val="a7"/>
              <w:rPr>
                <w:rStyle w:val="aff3"/>
              </w:rPr>
            </w:pPr>
            <w:r w:rsidRPr="00EB0D7F">
              <w:rPr>
                <w:rStyle w:val="aff3"/>
              </w:rPr>
              <w:t>2019/12</w:t>
            </w:r>
          </w:p>
        </w:tc>
        <w:tc>
          <w:tcPr>
            <w:tcW w:w="1138" w:type="dxa"/>
          </w:tcPr>
          <w:p w14:paraId="734C81F9" w14:textId="77777777" w:rsidR="00DA7FA6" w:rsidRPr="00EB0D7F" w:rsidRDefault="00000000">
            <w:pPr>
              <w:pStyle w:val="a7"/>
              <w:rPr>
                <w:rStyle w:val="aff3"/>
              </w:rPr>
            </w:pPr>
            <w:r w:rsidRPr="00EB0D7F">
              <w:rPr>
                <w:rStyle w:val="aff3"/>
                <w:rFonts w:hint="eastAsia"/>
              </w:rPr>
              <w:t>否</w:t>
            </w:r>
          </w:p>
        </w:tc>
        <w:tc>
          <w:tcPr>
            <w:tcW w:w="948" w:type="dxa"/>
          </w:tcPr>
          <w:p w14:paraId="592330BB" w14:textId="77777777" w:rsidR="00DA7FA6" w:rsidRPr="00EB0D7F" w:rsidRDefault="00000000">
            <w:pPr>
              <w:pStyle w:val="a7"/>
              <w:rPr>
                <w:rStyle w:val="aff3"/>
              </w:rPr>
            </w:pPr>
            <w:r w:rsidRPr="00EB0D7F">
              <w:rPr>
                <w:rStyle w:val="aff3"/>
                <w:rFonts w:hint="eastAsia"/>
              </w:rPr>
              <w:t>1</w:t>
            </w:r>
          </w:p>
        </w:tc>
      </w:tr>
      <w:tr w:rsidR="00EB0D7F" w:rsidRPr="00EB0D7F" w14:paraId="099D68A6" w14:textId="77777777">
        <w:tc>
          <w:tcPr>
            <w:tcW w:w="702" w:type="dxa"/>
          </w:tcPr>
          <w:p w14:paraId="52872115" w14:textId="77777777" w:rsidR="00DA7FA6" w:rsidRPr="00EB0D7F" w:rsidRDefault="00000000">
            <w:pPr>
              <w:pStyle w:val="a7"/>
              <w:rPr>
                <w:rStyle w:val="aff3"/>
              </w:rPr>
            </w:pPr>
            <w:r w:rsidRPr="00EB0D7F">
              <w:rPr>
                <w:rStyle w:val="aff3"/>
                <w:rFonts w:hint="eastAsia"/>
              </w:rPr>
              <w:t>11</w:t>
            </w:r>
          </w:p>
        </w:tc>
        <w:tc>
          <w:tcPr>
            <w:tcW w:w="1700" w:type="dxa"/>
          </w:tcPr>
          <w:p w14:paraId="250D0037" w14:textId="77777777" w:rsidR="00DA7FA6" w:rsidRPr="00EB0D7F" w:rsidRDefault="00000000">
            <w:pPr>
              <w:pStyle w:val="a7"/>
              <w:rPr>
                <w:rStyle w:val="aff3"/>
              </w:rPr>
            </w:pPr>
            <w:r w:rsidRPr="00EB0D7F">
              <w:rPr>
                <w:rStyle w:val="aff3"/>
              </w:rPr>
              <w:t>防病毒网关</w:t>
            </w:r>
          </w:p>
          <w:p w14:paraId="7ECE12CC" w14:textId="77777777" w:rsidR="00DA7FA6" w:rsidRPr="00EB0D7F" w:rsidRDefault="00000000">
            <w:pPr>
              <w:pStyle w:val="a7"/>
              <w:rPr>
                <w:rStyle w:val="aff3"/>
              </w:rPr>
            </w:pPr>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42B40DA0" w14:textId="77777777" w:rsidR="00DA7FA6" w:rsidRPr="00EB0D7F" w:rsidRDefault="00000000">
            <w:pPr>
              <w:pStyle w:val="a7"/>
              <w:rPr>
                <w:rStyle w:val="aff3"/>
              </w:rPr>
            </w:pPr>
            <w:r w:rsidRPr="00EB0D7F">
              <w:rPr>
                <w:rStyle w:val="aff3"/>
                <w:rFonts w:hint="eastAsia"/>
              </w:rPr>
              <w:t>网御星云</w:t>
            </w:r>
          </w:p>
        </w:tc>
        <w:tc>
          <w:tcPr>
            <w:tcW w:w="2388" w:type="dxa"/>
          </w:tcPr>
          <w:p w14:paraId="107B9429" w14:textId="77777777" w:rsidR="00DA7FA6" w:rsidRPr="00EB0D7F" w:rsidRDefault="00000000">
            <w:pPr>
              <w:pStyle w:val="a7"/>
              <w:rPr>
                <w:rStyle w:val="aff3"/>
              </w:rPr>
            </w:pPr>
            <w:r w:rsidRPr="00EB0D7F">
              <w:rPr>
                <w:rStyle w:val="aff3"/>
              </w:rPr>
              <w:t>Power V6000-A5850</w:t>
            </w:r>
          </w:p>
        </w:tc>
        <w:tc>
          <w:tcPr>
            <w:tcW w:w="1262" w:type="dxa"/>
          </w:tcPr>
          <w:p w14:paraId="6FEFA4FC" w14:textId="77777777" w:rsidR="00DA7FA6" w:rsidRPr="00EB0D7F" w:rsidRDefault="00000000">
            <w:pPr>
              <w:pStyle w:val="a7"/>
              <w:rPr>
                <w:rStyle w:val="aff3"/>
              </w:rPr>
            </w:pPr>
            <w:r w:rsidRPr="00EB0D7F">
              <w:rPr>
                <w:rStyle w:val="aff3"/>
              </w:rPr>
              <w:t>2019/12</w:t>
            </w:r>
          </w:p>
        </w:tc>
        <w:tc>
          <w:tcPr>
            <w:tcW w:w="1138" w:type="dxa"/>
          </w:tcPr>
          <w:p w14:paraId="57994B4F" w14:textId="77777777" w:rsidR="00DA7FA6" w:rsidRPr="00EB0D7F" w:rsidRDefault="00000000">
            <w:pPr>
              <w:pStyle w:val="a7"/>
              <w:rPr>
                <w:rStyle w:val="aff3"/>
              </w:rPr>
            </w:pPr>
            <w:r w:rsidRPr="00EB0D7F">
              <w:rPr>
                <w:rStyle w:val="aff3"/>
                <w:rFonts w:hint="eastAsia"/>
              </w:rPr>
              <w:t>否</w:t>
            </w:r>
          </w:p>
        </w:tc>
        <w:tc>
          <w:tcPr>
            <w:tcW w:w="948" w:type="dxa"/>
          </w:tcPr>
          <w:p w14:paraId="2EEB07F7" w14:textId="77777777" w:rsidR="00DA7FA6" w:rsidRPr="00EB0D7F" w:rsidRDefault="00000000">
            <w:pPr>
              <w:pStyle w:val="a7"/>
              <w:rPr>
                <w:rStyle w:val="aff3"/>
              </w:rPr>
            </w:pPr>
            <w:r w:rsidRPr="00EB0D7F">
              <w:rPr>
                <w:rStyle w:val="aff3"/>
                <w:rFonts w:hint="eastAsia"/>
              </w:rPr>
              <w:t>2</w:t>
            </w:r>
          </w:p>
        </w:tc>
      </w:tr>
      <w:tr w:rsidR="00EB0D7F" w:rsidRPr="00EB0D7F" w14:paraId="7C3023DA" w14:textId="77777777">
        <w:tc>
          <w:tcPr>
            <w:tcW w:w="702" w:type="dxa"/>
          </w:tcPr>
          <w:p w14:paraId="76C45A94" w14:textId="77777777" w:rsidR="00DA7FA6" w:rsidRPr="00EB0D7F" w:rsidRDefault="00000000">
            <w:pPr>
              <w:pStyle w:val="a7"/>
              <w:rPr>
                <w:rStyle w:val="aff3"/>
              </w:rPr>
            </w:pPr>
            <w:r w:rsidRPr="00EB0D7F">
              <w:rPr>
                <w:rStyle w:val="aff3"/>
                <w:rFonts w:hint="eastAsia"/>
              </w:rPr>
              <w:t>12</w:t>
            </w:r>
          </w:p>
        </w:tc>
        <w:tc>
          <w:tcPr>
            <w:tcW w:w="1700" w:type="dxa"/>
          </w:tcPr>
          <w:p w14:paraId="65D3DB65" w14:textId="77777777" w:rsidR="00DA7FA6" w:rsidRPr="00EB0D7F" w:rsidRDefault="00000000">
            <w:pPr>
              <w:pStyle w:val="a7"/>
              <w:rPr>
                <w:rStyle w:val="aff3"/>
              </w:rPr>
            </w:pPr>
            <w:r w:rsidRPr="00EB0D7F">
              <w:rPr>
                <w:rStyle w:val="aff3"/>
                <w:rFonts w:hint="eastAsia"/>
              </w:rPr>
              <w:t>堡垒机</w:t>
            </w:r>
          </w:p>
        </w:tc>
        <w:tc>
          <w:tcPr>
            <w:tcW w:w="1150" w:type="dxa"/>
          </w:tcPr>
          <w:p w14:paraId="0B94A6CF" w14:textId="77777777" w:rsidR="00DA7FA6" w:rsidRPr="00EB0D7F" w:rsidRDefault="00000000">
            <w:pPr>
              <w:pStyle w:val="a7"/>
              <w:rPr>
                <w:rStyle w:val="aff3"/>
              </w:rPr>
            </w:pPr>
            <w:r w:rsidRPr="00EB0D7F">
              <w:rPr>
                <w:rStyle w:val="aff3"/>
                <w:rFonts w:hint="eastAsia"/>
              </w:rPr>
              <w:t>网御星云</w:t>
            </w:r>
          </w:p>
        </w:tc>
        <w:tc>
          <w:tcPr>
            <w:tcW w:w="2388" w:type="dxa"/>
          </w:tcPr>
          <w:p w14:paraId="60D00300" w14:textId="77777777" w:rsidR="00DA7FA6" w:rsidRPr="00EB0D7F" w:rsidRDefault="00000000">
            <w:pPr>
              <w:pStyle w:val="a7"/>
              <w:rPr>
                <w:rStyle w:val="aff3"/>
              </w:rPr>
            </w:pPr>
            <w:r w:rsidRPr="00EB0D7F">
              <w:rPr>
                <w:rStyle w:val="aff3"/>
              </w:rPr>
              <w:t>LA-OS-3696-S</w:t>
            </w:r>
          </w:p>
        </w:tc>
        <w:tc>
          <w:tcPr>
            <w:tcW w:w="1262" w:type="dxa"/>
          </w:tcPr>
          <w:p w14:paraId="271012DC" w14:textId="77777777" w:rsidR="00DA7FA6" w:rsidRPr="00EB0D7F" w:rsidRDefault="00000000">
            <w:pPr>
              <w:pStyle w:val="a7"/>
              <w:rPr>
                <w:rStyle w:val="aff3"/>
              </w:rPr>
            </w:pPr>
            <w:r w:rsidRPr="00EB0D7F">
              <w:rPr>
                <w:rStyle w:val="aff3"/>
              </w:rPr>
              <w:t>2019/12</w:t>
            </w:r>
          </w:p>
        </w:tc>
        <w:tc>
          <w:tcPr>
            <w:tcW w:w="1138" w:type="dxa"/>
          </w:tcPr>
          <w:p w14:paraId="2EB03F11" w14:textId="77777777" w:rsidR="00DA7FA6" w:rsidRPr="00EB0D7F" w:rsidRDefault="00000000">
            <w:pPr>
              <w:pStyle w:val="a7"/>
              <w:rPr>
                <w:rStyle w:val="aff3"/>
              </w:rPr>
            </w:pPr>
            <w:r w:rsidRPr="00EB0D7F">
              <w:rPr>
                <w:rStyle w:val="aff3"/>
                <w:rFonts w:hint="eastAsia"/>
              </w:rPr>
              <w:t>否</w:t>
            </w:r>
          </w:p>
        </w:tc>
        <w:tc>
          <w:tcPr>
            <w:tcW w:w="948" w:type="dxa"/>
          </w:tcPr>
          <w:p w14:paraId="3A702B0B" w14:textId="77777777" w:rsidR="00DA7FA6" w:rsidRPr="00EB0D7F" w:rsidRDefault="00000000">
            <w:pPr>
              <w:pStyle w:val="a7"/>
              <w:rPr>
                <w:rStyle w:val="aff3"/>
              </w:rPr>
            </w:pPr>
            <w:r w:rsidRPr="00EB0D7F">
              <w:rPr>
                <w:rStyle w:val="aff3"/>
                <w:rFonts w:hint="eastAsia"/>
              </w:rPr>
              <w:t>1</w:t>
            </w:r>
          </w:p>
        </w:tc>
      </w:tr>
      <w:tr w:rsidR="00EB0D7F" w:rsidRPr="00EB0D7F" w14:paraId="20207D7E" w14:textId="77777777">
        <w:tc>
          <w:tcPr>
            <w:tcW w:w="702" w:type="dxa"/>
          </w:tcPr>
          <w:p w14:paraId="5DDC60BF" w14:textId="77777777" w:rsidR="00DA7FA6" w:rsidRPr="00EB0D7F" w:rsidRDefault="00000000">
            <w:pPr>
              <w:pStyle w:val="a7"/>
              <w:rPr>
                <w:rStyle w:val="aff3"/>
              </w:rPr>
            </w:pPr>
            <w:r w:rsidRPr="00EB0D7F">
              <w:rPr>
                <w:rStyle w:val="aff3"/>
                <w:rFonts w:hint="eastAsia"/>
              </w:rPr>
              <w:t>13</w:t>
            </w:r>
          </w:p>
        </w:tc>
        <w:tc>
          <w:tcPr>
            <w:tcW w:w="1700" w:type="dxa"/>
          </w:tcPr>
          <w:p w14:paraId="6A7877A5" w14:textId="77777777" w:rsidR="00DA7FA6" w:rsidRPr="00EB0D7F" w:rsidRDefault="00000000">
            <w:pPr>
              <w:pStyle w:val="a7"/>
              <w:rPr>
                <w:rStyle w:val="aff3"/>
              </w:rPr>
            </w:pPr>
            <w:r w:rsidRPr="00EB0D7F">
              <w:rPr>
                <w:rStyle w:val="aff3"/>
                <w:rFonts w:hint="eastAsia"/>
              </w:rPr>
              <w:t>终端监控与审计</w:t>
            </w:r>
          </w:p>
        </w:tc>
        <w:tc>
          <w:tcPr>
            <w:tcW w:w="1150" w:type="dxa"/>
          </w:tcPr>
          <w:p w14:paraId="2A92E33D" w14:textId="77777777" w:rsidR="00DA7FA6" w:rsidRPr="00EB0D7F" w:rsidRDefault="00000000">
            <w:pPr>
              <w:pStyle w:val="a7"/>
              <w:rPr>
                <w:rStyle w:val="aff3"/>
              </w:rPr>
            </w:pPr>
            <w:r w:rsidRPr="00EB0D7F">
              <w:rPr>
                <w:rStyle w:val="aff3"/>
                <w:rFonts w:hint="eastAsia"/>
              </w:rPr>
              <w:t>网御星云</w:t>
            </w:r>
          </w:p>
        </w:tc>
        <w:tc>
          <w:tcPr>
            <w:tcW w:w="2388" w:type="dxa"/>
          </w:tcPr>
          <w:p w14:paraId="60245D05" w14:textId="77777777" w:rsidR="00DA7FA6" w:rsidRPr="00EB0D7F" w:rsidRDefault="00000000">
            <w:pPr>
              <w:pStyle w:val="a7"/>
              <w:rPr>
                <w:rStyle w:val="aff3"/>
              </w:rPr>
            </w:pPr>
            <w:r w:rsidRPr="00EB0D7F">
              <w:rPr>
                <w:rStyle w:val="aff3"/>
              </w:rPr>
              <w:t>ISM-DISC</w:t>
            </w:r>
          </w:p>
        </w:tc>
        <w:tc>
          <w:tcPr>
            <w:tcW w:w="1262" w:type="dxa"/>
          </w:tcPr>
          <w:p w14:paraId="6E117C0E" w14:textId="77777777" w:rsidR="00DA7FA6" w:rsidRPr="00EB0D7F" w:rsidRDefault="00000000">
            <w:pPr>
              <w:pStyle w:val="a7"/>
              <w:rPr>
                <w:rStyle w:val="aff3"/>
              </w:rPr>
            </w:pPr>
            <w:r w:rsidRPr="00EB0D7F">
              <w:rPr>
                <w:rStyle w:val="aff3"/>
              </w:rPr>
              <w:t>2019/12</w:t>
            </w:r>
          </w:p>
        </w:tc>
        <w:tc>
          <w:tcPr>
            <w:tcW w:w="1138" w:type="dxa"/>
          </w:tcPr>
          <w:p w14:paraId="2FD10CDD" w14:textId="77777777" w:rsidR="00DA7FA6" w:rsidRPr="00EB0D7F" w:rsidRDefault="00000000">
            <w:pPr>
              <w:pStyle w:val="a7"/>
              <w:rPr>
                <w:rStyle w:val="aff3"/>
              </w:rPr>
            </w:pPr>
            <w:r w:rsidRPr="00EB0D7F">
              <w:rPr>
                <w:rStyle w:val="aff3"/>
                <w:rFonts w:hint="eastAsia"/>
              </w:rPr>
              <w:t>否</w:t>
            </w:r>
          </w:p>
        </w:tc>
        <w:tc>
          <w:tcPr>
            <w:tcW w:w="948" w:type="dxa"/>
          </w:tcPr>
          <w:p w14:paraId="01E743CB" w14:textId="77777777" w:rsidR="00DA7FA6" w:rsidRPr="00EB0D7F" w:rsidRDefault="00000000">
            <w:pPr>
              <w:pStyle w:val="a7"/>
              <w:rPr>
                <w:rStyle w:val="aff3"/>
              </w:rPr>
            </w:pPr>
            <w:r w:rsidRPr="00EB0D7F">
              <w:rPr>
                <w:rStyle w:val="aff3"/>
                <w:rFonts w:hint="eastAsia"/>
              </w:rPr>
              <w:t>1</w:t>
            </w:r>
          </w:p>
        </w:tc>
      </w:tr>
      <w:tr w:rsidR="00EB0D7F" w:rsidRPr="00EB0D7F" w14:paraId="5C1BB814" w14:textId="77777777">
        <w:tc>
          <w:tcPr>
            <w:tcW w:w="702" w:type="dxa"/>
          </w:tcPr>
          <w:p w14:paraId="197B0DD7" w14:textId="77777777" w:rsidR="00DA7FA6" w:rsidRPr="00EB0D7F" w:rsidRDefault="00000000">
            <w:pPr>
              <w:pStyle w:val="a7"/>
              <w:rPr>
                <w:rStyle w:val="aff3"/>
              </w:rPr>
            </w:pPr>
            <w:r w:rsidRPr="00EB0D7F">
              <w:rPr>
                <w:rStyle w:val="aff3"/>
                <w:rFonts w:hint="eastAsia"/>
              </w:rPr>
              <w:t>14</w:t>
            </w:r>
          </w:p>
        </w:tc>
        <w:tc>
          <w:tcPr>
            <w:tcW w:w="1700" w:type="dxa"/>
          </w:tcPr>
          <w:p w14:paraId="20CEAB07" w14:textId="77777777" w:rsidR="00DA7FA6" w:rsidRPr="00EB0D7F" w:rsidRDefault="00000000">
            <w:pPr>
              <w:pStyle w:val="a7"/>
              <w:rPr>
                <w:rStyle w:val="aff3"/>
              </w:rPr>
            </w:pPr>
            <w:r w:rsidRPr="00EB0D7F">
              <w:rPr>
                <w:rStyle w:val="aff3"/>
                <w:rFonts w:hint="eastAsia"/>
              </w:rPr>
              <w:t>网络审计</w:t>
            </w:r>
          </w:p>
        </w:tc>
        <w:tc>
          <w:tcPr>
            <w:tcW w:w="1150" w:type="dxa"/>
          </w:tcPr>
          <w:p w14:paraId="3383EEAE" w14:textId="77777777" w:rsidR="00DA7FA6" w:rsidRPr="00EB0D7F" w:rsidRDefault="00000000">
            <w:pPr>
              <w:pStyle w:val="a7"/>
              <w:rPr>
                <w:rStyle w:val="aff3"/>
              </w:rPr>
            </w:pPr>
            <w:r w:rsidRPr="00EB0D7F">
              <w:rPr>
                <w:rStyle w:val="aff3"/>
                <w:rFonts w:hint="eastAsia"/>
              </w:rPr>
              <w:t>网御星云</w:t>
            </w:r>
          </w:p>
        </w:tc>
        <w:tc>
          <w:tcPr>
            <w:tcW w:w="2388" w:type="dxa"/>
          </w:tcPr>
          <w:p w14:paraId="67685975" w14:textId="77777777" w:rsidR="00DA7FA6" w:rsidRPr="00EB0D7F" w:rsidRDefault="00000000">
            <w:pPr>
              <w:pStyle w:val="a7"/>
              <w:rPr>
                <w:rStyle w:val="aff3"/>
              </w:rPr>
            </w:pPr>
            <w:r w:rsidRPr="00EB0D7F">
              <w:rPr>
                <w:rStyle w:val="aff3"/>
              </w:rPr>
              <w:t>LA-DT-1600BR</w:t>
            </w:r>
          </w:p>
        </w:tc>
        <w:tc>
          <w:tcPr>
            <w:tcW w:w="1262" w:type="dxa"/>
          </w:tcPr>
          <w:p w14:paraId="293CCBF3" w14:textId="77777777" w:rsidR="00DA7FA6" w:rsidRPr="00EB0D7F" w:rsidRDefault="00000000">
            <w:pPr>
              <w:pStyle w:val="a7"/>
              <w:rPr>
                <w:rStyle w:val="aff3"/>
              </w:rPr>
            </w:pPr>
            <w:r w:rsidRPr="00EB0D7F">
              <w:rPr>
                <w:rStyle w:val="aff3"/>
              </w:rPr>
              <w:t>2019/12</w:t>
            </w:r>
          </w:p>
        </w:tc>
        <w:tc>
          <w:tcPr>
            <w:tcW w:w="1138" w:type="dxa"/>
          </w:tcPr>
          <w:p w14:paraId="1C68F914" w14:textId="77777777" w:rsidR="00DA7FA6" w:rsidRPr="00EB0D7F" w:rsidRDefault="00000000">
            <w:pPr>
              <w:pStyle w:val="a7"/>
              <w:rPr>
                <w:rStyle w:val="aff3"/>
              </w:rPr>
            </w:pPr>
            <w:r w:rsidRPr="00EB0D7F">
              <w:rPr>
                <w:rStyle w:val="aff3"/>
                <w:rFonts w:hint="eastAsia"/>
              </w:rPr>
              <w:t>否</w:t>
            </w:r>
          </w:p>
        </w:tc>
        <w:tc>
          <w:tcPr>
            <w:tcW w:w="948" w:type="dxa"/>
          </w:tcPr>
          <w:p w14:paraId="022838E7" w14:textId="77777777" w:rsidR="00DA7FA6" w:rsidRPr="00EB0D7F" w:rsidRDefault="00000000">
            <w:pPr>
              <w:pStyle w:val="a7"/>
              <w:rPr>
                <w:rStyle w:val="aff3"/>
              </w:rPr>
            </w:pPr>
            <w:r w:rsidRPr="00EB0D7F">
              <w:rPr>
                <w:rStyle w:val="aff3"/>
                <w:rFonts w:hint="eastAsia"/>
              </w:rPr>
              <w:t>2</w:t>
            </w:r>
          </w:p>
        </w:tc>
      </w:tr>
      <w:tr w:rsidR="00EB0D7F" w:rsidRPr="00EB0D7F" w14:paraId="127CE4BD" w14:textId="77777777">
        <w:tc>
          <w:tcPr>
            <w:tcW w:w="702" w:type="dxa"/>
          </w:tcPr>
          <w:p w14:paraId="2E71C005" w14:textId="77777777" w:rsidR="00DA7FA6" w:rsidRPr="00EB0D7F" w:rsidRDefault="00000000">
            <w:pPr>
              <w:pStyle w:val="a7"/>
              <w:rPr>
                <w:rStyle w:val="aff3"/>
              </w:rPr>
            </w:pPr>
            <w:r w:rsidRPr="00EB0D7F">
              <w:rPr>
                <w:rStyle w:val="aff3"/>
                <w:rFonts w:hint="eastAsia"/>
              </w:rPr>
              <w:t>15</w:t>
            </w:r>
          </w:p>
        </w:tc>
        <w:tc>
          <w:tcPr>
            <w:tcW w:w="1700" w:type="dxa"/>
          </w:tcPr>
          <w:p w14:paraId="5CE047BF" w14:textId="77777777" w:rsidR="00DA7FA6" w:rsidRPr="00EB0D7F" w:rsidRDefault="00000000">
            <w:pPr>
              <w:pStyle w:val="a7"/>
              <w:rPr>
                <w:rStyle w:val="aff3"/>
              </w:rPr>
            </w:pPr>
            <w:r w:rsidRPr="00EB0D7F">
              <w:rPr>
                <w:rStyle w:val="aff3"/>
                <w:rFonts w:hint="eastAsia"/>
              </w:rPr>
              <w:t>数据库审计</w:t>
            </w:r>
          </w:p>
        </w:tc>
        <w:tc>
          <w:tcPr>
            <w:tcW w:w="1150" w:type="dxa"/>
          </w:tcPr>
          <w:p w14:paraId="232D529D" w14:textId="77777777" w:rsidR="00DA7FA6" w:rsidRPr="00EB0D7F" w:rsidRDefault="00000000">
            <w:pPr>
              <w:pStyle w:val="a7"/>
              <w:rPr>
                <w:rStyle w:val="aff3"/>
              </w:rPr>
            </w:pPr>
            <w:r w:rsidRPr="00EB0D7F">
              <w:rPr>
                <w:rStyle w:val="aff3"/>
                <w:rFonts w:hint="eastAsia"/>
              </w:rPr>
              <w:t>网御星云</w:t>
            </w:r>
          </w:p>
        </w:tc>
        <w:tc>
          <w:tcPr>
            <w:tcW w:w="2388" w:type="dxa"/>
          </w:tcPr>
          <w:p w14:paraId="1CC71DEA" w14:textId="77777777" w:rsidR="00DA7FA6" w:rsidRPr="00EB0D7F" w:rsidRDefault="00000000">
            <w:pPr>
              <w:pStyle w:val="a7"/>
              <w:rPr>
                <w:rStyle w:val="aff3"/>
              </w:rPr>
            </w:pPr>
            <w:r w:rsidRPr="00EB0D7F">
              <w:rPr>
                <w:rStyle w:val="aff3"/>
              </w:rPr>
              <w:t>LA-DAP-1689-UZ</w:t>
            </w:r>
          </w:p>
        </w:tc>
        <w:tc>
          <w:tcPr>
            <w:tcW w:w="1262" w:type="dxa"/>
          </w:tcPr>
          <w:p w14:paraId="1DD35B6C" w14:textId="77777777" w:rsidR="00DA7FA6" w:rsidRPr="00EB0D7F" w:rsidRDefault="00000000">
            <w:pPr>
              <w:pStyle w:val="a7"/>
              <w:rPr>
                <w:rStyle w:val="aff3"/>
              </w:rPr>
            </w:pPr>
            <w:r w:rsidRPr="00EB0D7F">
              <w:rPr>
                <w:rStyle w:val="aff3"/>
              </w:rPr>
              <w:t>2019/12</w:t>
            </w:r>
          </w:p>
        </w:tc>
        <w:tc>
          <w:tcPr>
            <w:tcW w:w="1138" w:type="dxa"/>
          </w:tcPr>
          <w:p w14:paraId="506707AA" w14:textId="77777777" w:rsidR="00DA7FA6" w:rsidRPr="00EB0D7F" w:rsidRDefault="00000000">
            <w:pPr>
              <w:pStyle w:val="a7"/>
              <w:rPr>
                <w:rStyle w:val="aff3"/>
              </w:rPr>
            </w:pPr>
            <w:r w:rsidRPr="00EB0D7F">
              <w:rPr>
                <w:rStyle w:val="aff3"/>
                <w:rFonts w:hint="eastAsia"/>
              </w:rPr>
              <w:t>否</w:t>
            </w:r>
          </w:p>
        </w:tc>
        <w:tc>
          <w:tcPr>
            <w:tcW w:w="948" w:type="dxa"/>
          </w:tcPr>
          <w:p w14:paraId="1B9DDEE6" w14:textId="77777777" w:rsidR="00DA7FA6" w:rsidRPr="00EB0D7F" w:rsidRDefault="00000000">
            <w:pPr>
              <w:pStyle w:val="a7"/>
              <w:rPr>
                <w:rStyle w:val="aff3"/>
              </w:rPr>
            </w:pPr>
            <w:r w:rsidRPr="00EB0D7F">
              <w:rPr>
                <w:rStyle w:val="aff3"/>
                <w:rFonts w:hint="eastAsia"/>
              </w:rPr>
              <w:t>1</w:t>
            </w:r>
          </w:p>
        </w:tc>
      </w:tr>
      <w:tr w:rsidR="00EB0D7F" w:rsidRPr="00EB0D7F" w14:paraId="0A210F4A" w14:textId="77777777">
        <w:tc>
          <w:tcPr>
            <w:tcW w:w="702" w:type="dxa"/>
          </w:tcPr>
          <w:p w14:paraId="5C5FEF90" w14:textId="77777777" w:rsidR="00DA7FA6" w:rsidRPr="00EB0D7F" w:rsidRDefault="00000000">
            <w:pPr>
              <w:pStyle w:val="a7"/>
              <w:rPr>
                <w:rStyle w:val="aff3"/>
              </w:rPr>
            </w:pPr>
            <w:r w:rsidRPr="00EB0D7F">
              <w:rPr>
                <w:rStyle w:val="aff3"/>
                <w:rFonts w:hint="eastAsia"/>
              </w:rPr>
              <w:t>16</w:t>
            </w:r>
          </w:p>
        </w:tc>
        <w:tc>
          <w:tcPr>
            <w:tcW w:w="1700" w:type="dxa"/>
          </w:tcPr>
          <w:p w14:paraId="67765D66" w14:textId="77777777" w:rsidR="00DA7FA6" w:rsidRPr="00EB0D7F" w:rsidRDefault="00000000">
            <w:pPr>
              <w:pStyle w:val="a7"/>
              <w:rPr>
                <w:rStyle w:val="aff3"/>
              </w:rPr>
            </w:pPr>
            <w:r w:rsidRPr="00EB0D7F">
              <w:rPr>
                <w:rStyle w:val="aff3"/>
                <w:rFonts w:hint="eastAsia"/>
              </w:rPr>
              <w:t>安全管理系统</w:t>
            </w:r>
          </w:p>
        </w:tc>
        <w:tc>
          <w:tcPr>
            <w:tcW w:w="1150" w:type="dxa"/>
          </w:tcPr>
          <w:p w14:paraId="42E9F616" w14:textId="77777777" w:rsidR="00DA7FA6" w:rsidRPr="00EB0D7F" w:rsidRDefault="00000000">
            <w:pPr>
              <w:pStyle w:val="a7"/>
              <w:rPr>
                <w:rStyle w:val="aff3"/>
              </w:rPr>
            </w:pPr>
            <w:r w:rsidRPr="00EB0D7F">
              <w:rPr>
                <w:rStyle w:val="aff3"/>
                <w:rFonts w:hint="eastAsia"/>
              </w:rPr>
              <w:t>网御星云</w:t>
            </w:r>
          </w:p>
        </w:tc>
        <w:tc>
          <w:tcPr>
            <w:tcW w:w="2388" w:type="dxa"/>
          </w:tcPr>
          <w:p w14:paraId="24927047" w14:textId="77777777" w:rsidR="00DA7FA6" w:rsidRPr="00EB0D7F" w:rsidRDefault="00000000">
            <w:pPr>
              <w:pStyle w:val="a7"/>
              <w:rPr>
                <w:rStyle w:val="aff3"/>
              </w:rPr>
            </w:pPr>
            <w:r w:rsidRPr="00EB0D7F">
              <w:rPr>
                <w:rStyle w:val="aff3"/>
              </w:rPr>
              <w:t>Leadsec-BSM-ST</w:t>
            </w:r>
          </w:p>
        </w:tc>
        <w:tc>
          <w:tcPr>
            <w:tcW w:w="1262" w:type="dxa"/>
          </w:tcPr>
          <w:p w14:paraId="20EA15CF" w14:textId="77777777" w:rsidR="00DA7FA6" w:rsidRPr="00EB0D7F" w:rsidRDefault="00000000">
            <w:pPr>
              <w:pStyle w:val="a7"/>
              <w:rPr>
                <w:rStyle w:val="aff3"/>
              </w:rPr>
            </w:pPr>
            <w:r w:rsidRPr="00EB0D7F">
              <w:rPr>
                <w:rStyle w:val="aff3"/>
              </w:rPr>
              <w:t>2019/12</w:t>
            </w:r>
          </w:p>
        </w:tc>
        <w:tc>
          <w:tcPr>
            <w:tcW w:w="1138" w:type="dxa"/>
          </w:tcPr>
          <w:p w14:paraId="4F535AA6" w14:textId="77777777" w:rsidR="00DA7FA6" w:rsidRPr="00EB0D7F" w:rsidRDefault="00000000">
            <w:pPr>
              <w:pStyle w:val="a7"/>
              <w:rPr>
                <w:rStyle w:val="aff3"/>
              </w:rPr>
            </w:pPr>
            <w:r w:rsidRPr="00EB0D7F">
              <w:rPr>
                <w:rStyle w:val="aff3"/>
                <w:rFonts w:hint="eastAsia"/>
              </w:rPr>
              <w:t>否</w:t>
            </w:r>
          </w:p>
        </w:tc>
        <w:tc>
          <w:tcPr>
            <w:tcW w:w="948" w:type="dxa"/>
          </w:tcPr>
          <w:p w14:paraId="4BC971D6" w14:textId="77777777" w:rsidR="00DA7FA6" w:rsidRPr="00EB0D7F" w:rsidRDefault="00000000">
            <w:pPr>
              <w:pStyle w:val="a7"/>
              <w:rPr>
                <w:rStyle w:val="aff3"/>
              </w:rPr>
            </w:pPr>
            <w:r w:rsidRPr="00EB0D7F">
              <w:rPr>
                <w:rStyle w:val="aff3"/>
                <w:rFonts w:hint="eastAsia"/>
              </w:rPr>
              <w:t>1</w:t>
            </w:r>
          </w:p>
        </w:tc>
      </w:tr>
      <w:tr w:rsidR="00EB0D7F" w:rsidRPr="00EB0D7F" w14:paraId="6B45CEE0" w14:textId="77777777">
        <w:tc>
          <w:tcPr>
            <w:tcW w:w="702" w:type="dxa"/>
          </w:tcPr>
          <w:p w14:paraId="3154369E" w14:textId="77777777" w:rsidR="00DA7FA6" w:rsidRPr="00EB0D7F" w:rsidRDefault="00000000">
            <w:pPr>
              <w:pStyle w:val="a7"/>
              <w:rPr>
                <w:rStyle w:val="aff3"/>
              </w:rPr>
            </w:pPr>
            <w:r w:rsidRPr="00EB0D7F">
              <w:rPr>
                <w:rStyle w:val="aff3"/>
                <w:rFonts w:hint="eastAsia"/>
              </w:rPr>
              <w:t>17</w:t>
            </w:r>
          </w:p>
        </w:tc>
        <w:tc>
          <w:tcPr>
            <w:tcW w:w="1700" w:type="dxa"/>
          </w:tcPr>
          <w:p w14:paraId="06C00FBD" w14:textId="77777777" w:rsidR="00DA7FA6" w:rsidRPr="00EB0D7F" w:rsidRDefault="00000000">
            <w:pPr>
              <w:pStyle w:val="a7"/>
            </w:pPr>
            <w:r w:rsidRPr="00EB0D7F">
              <w:rPr>
                <w:rStyle w:val="aff3"/>
                <w:rFonts w:hint="eastAsia"/>
              </w:rPr>
              <w:t>漏洞扫描</w:t>
            </w:r>
          </w:p>
        </w:tc>
        <w:tc>
          <w:tcPr>
            <w:tcW w:w="1150" w:type="dxa"/>
          </w:tcPr>
          <w:p w14:paraId="11286BF4" w14:textId="77777777" w:rsidR="00DA7FA6" w:rsidRPr="00EB0D7F" w:rsidRDefault="00000000">
            <w:pPr>
              <w:pStyle w:val="a7"/>
              <w:rPr>
                <w:rStyle w:val="aff3"/>
              </w:rPr>
            </w:pPr>
            <w:r w:rsidRPr="00EB0D7F">
              <w:rPr>
                <w:rStyle w:val="aff3"/>
                <w:rFonts w:hint="eastAsia"/>
              </w:rPr>
              <w:t>网御星云</w:t>
            </w:r>
          </w:p>
        </w:tc>
        <w:tc>
          <w:tcPr>
            <w:tcW w:w="2388" w:type="dxa"/>
          </w:tcPr>
          <w:p w14:paraId="56C21C26" w14:textId="77777777" w:rsidR="00DA7FA6" w:rsidRPr="00EB0D7F" w:rsidRDefault="00000000">
            <w:pPr>
              <w:pStyle w:val="a7"/>
              <w:rPr>
                <w:rStyle w:val="aff3"/>
              </w:rPr>
            </w:pPr>
            <w:r w:rsidRPr="00EB0D7F">
              <w:rPr>
                <w:rStyle w:val="aff3"/>
              </w:rPr>
              <w:t>TS-SC-B1200</w:t>
            </w:r>
          </w:p>
        </w:tc>
        <w:tc>
          <w:tcPr>
            <w:tcW w:w="1262" w:type="dxa"/>
          </w:tcPr>
          <w:p w14:paraId="6FBEB398" w14:textId="77777777" w:rsidR="00DA7FA6" w:rsidRPr="00EB0D7F" w:rsidRDefault="00000000">
            <w:pPr>
              <w:pStyle w:val="a7"/>
              <w:rPr>
                <w:rStyle w:val="aff3"/>
              </w:rPr>
            </w:pPr>
            <w:r w:rsidRPr="00EB0D7F">
              <w:rPr>
                <w:rStyle w:val="aff3"/>
              </w:rPr>
              <w:t>2019/12</w:t>
            </w:r>
          </w:p>
        </w:tc>
        <w:tc>
          <w:tcPr>
            <w:tcW w:w="1138" w:type="dxa"/>
          </w:tcPr>
          <w:p w14:paraId="01FCCD9A" w14:textId="77777777" w:rsidR="00DA7FA6" w:rsidRPr="00EB0D7F" w:rsidRDefault="00000000">
            <w:pPr>
              <w:pStyle w:val="a7"/>
              <w:rPr>
                <w:rStyle w:val="aff3"/>
              </w:rPr>
            </w:pPr>
            <w:r w:rsidRPr="00EB0D7F">
              <w:rPr>
                <w:rStyle w:val="aff3"/>
                <w:rFonts w:hint="eastAsia"/>
              </w:rPr>
              <w:t>否</w:t>
            </w:r>
          </w:p>
        </w:tc>
        <w:tc>
          <w:tcPr>
            <w:tcW w:w="948" w:type="dxa"/>
          </w:tcPr>
          <w:p w14:paraId="5A683854" w14:textId="77777777" w:rsidR="00DA7FA6" w:rsidRPr="00EB0D7F" w:rsidRDefault="00000000">
            <w:pPr>
              <w:pStyle w:val="a7"/>
              <w:rPr>
                <w:rStyle w:val="aff3"/>
              </w:rPr>
            </w:pPr>
            <w:r w:rsidRPr="00EB0D7F">
              <w:rPr>
                <w:rStyle w:val="aff3"/>
                <w:rFonts w:hint="eastAsia"/>
              </w:rPr>
              <w:t>1</w:t>
            </w:r>
          </w:p>
        </w:tc>
      </w:tr>
      <w:tr w:rsidR="00DA7FA6" w:rsidRPr="00EB0D7F" w14:paraId="037F0290" w14:textId="77777777">
        <w:tc>
          <w:tcPr>
            <w:tcW w:w="702" w:type="dxa"/>
          </w:tcPr>
          <w:p w14:paraId="701E487B" w14:textId="77777777" w:rsidR="00DA7FA6" w:rsidRPr="00EB0D7F" w:rsidRDefault="00000000">
            <w:pPr>
              <w:pStyle w:val="a7"/>
              <w:rPr>
                <w:rStyle w:val="aff3"/>
              </w:rPr>
            </w:pPr>
            <w:r w:rsidRPr="00EB0D7F">
              <w:rPr>
                <w:rStyle w:val="aff3"/>
                <w:rFonts w:hint="eastAsia"/>
              </w:rPr>
              <w:t>18</w:t>
            </w:r>
          </w:p>
        </w:tc>
        <w:tc>
          <w:tcPr>
            <w:tcW w:w="1700" w:type="dxa"/>
          </w:tcPr>
          <w:p w14:paraId="54CF801B" w14:textId="77777777" w:rsidR="00DA7FA6" w:rsidRPr="00EB0D7F" w:rsidRDefault="00000000">
            <w:pPr>
              <w:pStyle w:val="a7"/>
              <w:rPr>
                <w:rStyle w:val="aff3"/>
              </w:rPr>
            </w:pPr>
            <w:r w:rsidRPr="00EB0D7F">
              <w:rPr>
                <w:rStyle w:val="aff3"/>
                <w:rFonts w:hint="eastAsia"/>
              </w:rPr>
              <w:t>杀毒软件</w:t>
            </w:r>
          </w:p>
          <w:p w14:paraId="37727B87" w14:textId="77777777" w:rsidR="00DA7FA6" w:rsidRPr="00EB0D7F" w:rsidRDefault="00000000">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3DF9BD37" w14:textId="77777777" w:rsidR="00DA7FA6" w:rsidRPr="00EB0D7F" w:rsidRDefault="00000000">
            <w:pPr>
              <w:pStyle w:val="a7"/>
              <w:rPr>
                <w:rStyle w:val="aff3"/>
              </w:rPr>
            </w:pPr>
            <w:r w:rsidRPr="00EB0D7F">
              <w:rPr>
                <w:rStyle w:val="aff3"/>
                <w:rFonts w:hint="eastAsia"/>
              </w:rPr>
              <w:t>辰信领创</w:t>
            </w:r>
          </w:p>
        </w:tc>
        <w:tc>
          <w:tcPr>
            <w:tcW w:w="2388" w:type="dxa"/>
          </w:tcPr>
          <w:p w14:paraId="30DCB249" w14:textId="77777777" w:rsidR="00DA7FA6" w:rsidRPr="00EB0D7F" w:rsidRDefault="00000000">
            <w:pPr>
              <w:pStyle w:val="a7"/>
              <w:rPr>
                <w:rStyle w:val="aff3"/>
              </w:rPr>
            </w:pPr>
            <w:r w:rsidRPr="00EB0D7F">
              <w:rPr>
                <w:rStyle w:val="aff3"/>
              </w:rPr>
              <w:t>JC-SVR-Win</w:t>
            </w:r>
          </w:p>
        </w:tc>
        <w:tc>
          <w:tcPr>
            <w:tcW w:w="1262" w:type="dxa"/>
          </w:tcPr>
          <w:p w14:paraId="1DB0630D" w14:textId="77777777" w:rsidR="00DA7FA6" w:rsidRPr="00EB0D7F" w:rsidRDefault="00000000">
            <w:pPr>
              <w:pStyle w:val="a7"/>
              <w:rPr>
                <w:rStyle w:val="aff3"/>
              </w:rPr>
            </w:pPr>
            <w:r w:rsidRPr="00EB0D7F">
              <w:rPr>
                <w:rStyle w:val="aff3"/>
                <w:rFonts w:hint="eastAsia"/>
              </w:rPr>
              <w:t>2020/4</w:t>
            </w:r>
          </w:p>
        </w:tc>
        <w:tc>
          <w:tcPr>
            <w:tcW w:w="1138" w:type="dxa"/>
          </w:tcPr>
          <w:p w14:paraId="12D4BCF9" w14:textId="77777777" w:rsidR="00DA7FA6" w:rsidRPr="00EB0D7F" w:rsidRDefault="00000000">
            <w:pPr>
              <w:pStyle w:val="a7"/>
              <w:rPr>
                <w:rStyle w:val="aff3"/>
              </w:rPr>
            </w:pPr>
            <w:r w:rsidRPr="00EB0D7F">
              <w:rPr>
                <w:rStyle w:val="aff3"/>
                <w:rFonts w:hint="eastAsia"/>
              </w:rPr>
              <w:t>否</w:t>
            </w:r>
          </w:p>
        </w:tc>
        <w:tc>
          <w:tcPr>
            <w:tcW w:w="948" w:type="dxa"/>
          </w:tcPr>
          <w:p w14:paraId="0662485E" w14:textId="77777777" w:rsidR="00DA7FA6" w:rsidRPr="00EB0D7F" w:rsidRDefault="00000000">
            <w:pPr>
              <w:pStyle w:val="a7"/>
              <w:rPr>
                <w:rStyle w:val="aff3"/>
              </w:rPr>
            </w:pPr>
            <w:r w:rsidRPr="00EB0D7F">
              <w:rPr>
                <w:rStyle w:val="aff3"/>
                <w:rFonts w:hint="eastAsia"/>
              </w:rPr>
              <w:t>110</w:t>
            </w:r>
          </w:p>
        </w:tc>
      </w:tr>
    </w:tbl>
    <w:p w14:paraId="3A91FB92" w14:textId="77777777" w:rsidR="00DA7FA6" w:rsidRPr="00EB0D7F" w:rsidRDefault="00DA7FA6"/>
    <w:p w14:paraId="0D6CDECB" w14:textId="77777777" w:rsidR="00DA7FA6" w:rsidRPr="00EB0D7F" w:rsidRDefault="00000000">
      <w:pPr>
        <w:numPr>
          <w:ilvl w:val="0"/>
          <w:numId w:val="9"/>
        </w:numPr>
        <w:spacing w:line="360" w:lineRule="auto"/>
        <w:rPr>
          <w:sz w:val="24"/>
        </w:rPr>
      </w:pPr>
      <w:r w:rsidRPr="00EB0D7F">
        <w:rPr>
          <w:sz w:val="24"/>
        </w:rPr>
        <w:t>对</w:t>
      </w:r>
      <w:r w:rsidRPr="00EB0D7F">
        <w:rPr>
          <w:rFonts w:hint="eastAsia"/>
          <w:sz w:val="24"/>
        </w:rPr>
        <w:t>甲方软件应用</w:t>
      </w:r>
      <w:r w:rsidRPr="00EB0D7F">
        <w:rPr>
          <w:sz w:val="24"/>
        </w:rPr>
        <w:t>系统</w:t>
      </w:r>
      <w:r w:rsidRPr="00EB0D7F">
        <w:rPr>
          <w:rFonts w:hint="eastAsia"/>
          <w:sz w:val="24"/>
        </w:rPr>
        <w:t>中，由于各软件服务、数据库、</w:t>
      </w:r>
      <w:r w:rsidRPr="00EB0D7F">
        <w:rPr>
          <w:rFonts w:hint="eastAsia"/>
          <w:sz w:val="24"/>
        </w:rPr>
        <w:t>lisence</w:t>
      </w:r>
      <w:r w:rsidRPr="00EB0D7F">
        <w:rPr>
          <w:rFonts w:hint="eastAsia"/>
          <w:sz w:val="24"/>
        </w:rPr>
        <w:t>授权等到期原因，软件厂商</w:t>
      </w:r>
      <w:r w:rsidRPr="00EB0D7F">
        <w:rPr>
          <w:rFonts w:hint="eastAsia"/>
          <w:sz w:val="24"/>
        </w:rPr>
        <w:t>/</w:t>
      </w:r>
      <w:r w:rsidRPr="00EB0D7F">
        <w:rPr>
          <w:rFonts w:hint="eastAsia"/>
          <w:sz w:val="24"/>
        </w:rPr>
        <w:t>开发商无法提供维保、技术支持服务的，或甲方需要对</w:t>
      </w:r>
      <w:r w:rsidRPr="00EB0D7F">
        <w:rPr>
          <w:sz w:val="24"/>
        </w:rPr>
        <w:t>软件</w:t>
      </w:r>
      <w:r w:rsidRPr="00EB0D7F">
        <w:rPr>
          <w:rFonts w:hint="eastAsia"/>
          <w:sz w:val="24"/>
        </w:rPr>
        <w:t>应用</w:t>
      </w:r>
      <w:r w:rsidRPr="00EB0D7F">
        <w:rPr>
          <w:sz w:val="24"/>
        </w:rPr>
        <w:t>系统</w:t>
      </w:r>
      <w:r w:rsidRPr="00EB0D7F">
        <w:rPr>
          <w:rFonts w:hint="eastAsia"/>
          <w:sz w:val="24"/>
        </w:rPr>
        <w:t>进行需求的新增、变更、优化、升级改造的，</w:t>
      </w:r>
      <w:r w:rsidRPr="00EB0D7F">
        <w:rPr>
          <w:sz w:val="24"/>
        </w:rPr>
        <w:t>由</w:t>
      </w:r>
      <w:r w:rsidRPr="00EB0D7F">
        <w:rPr>
          <w:rFonts w:hint="eastAsia"/>
          <w:sz w:val="24"/>
        </w:rPr>
        <w:t>乙方处理解决；需要续保续费的，由乙方</w:t>
      </w:r>
      <w:r w:rsidRPr="00EB0D7F">
        <w:rPr>
          <w:sz w:val="24"/>
        </w:rPr>
        <w:t>承担续保续费费用</w:t>
      </w:r>
      <w:r w:rsidRPr="00EB0D7F">
        <w:rPr>
          <w:rFonts w:hint="eastAsia"/>
          <w:sz w:val="24"/>
        </w:rPr>
        <w:t>，续保时间须与甲方商定，并将续保合同或双方盖章证明文件提供给甲方</w:t>
      </w:r>
      <w:r w:rsidRPr="00EB0D7F">
        <w:rPr>
          <w:sz w:val="24"/>
        </w:rPr>
        <w:t>。</w:t>
      </w:r>
    </w:p>
    <w:p w14:paraId="24ABC18D" w14:textId="77777777" w:rsidR="00DA7FA6" w:rsidRPr="00EB0D7F" w:rsidRDefault="00000000">
      <w:pPr>
        <w:pStyle w:val="a7"/>
        <w:numPr>
          <w:ilvl w:val="255"/>
          <w:numId w:val="0"/>
        </w:numPr>
      </w:pPr>
      <w:r w:rsidRPr="00EB0D7F">
        <w:rPr>
          <w:rFonts w:hint="eastAsia"/>
        </w:rPr>
        <w:t>（</w:t>
      </w:r>
      <w:r w:rsidRPr="00EB0D7F">
        <w:rPr>
          <w:rFonts w:hint="eastAsia"/>
        </w:rPr>
        <w:t>2.1</w:t>
      </w:r>
      <w:r w:rsidRPr="00EB0D7F">
        <w:rPr>
          <w:rFonts w:hint="eastAsia"/>
        </w:rPr>
        <w:t>）续费清单</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027"/>
        <w:gridCol w:w="1265"/>
        <w:gridCol w:w="2036"/>
      </w:tblGrid>
      <w:tr w:rsidR="00EB0D7F" w:rsidRPr="00EB0D7F" w14:paraId="1F62985C" w14:textId="77777777">
        <w:tc>
          <w:tcPr>
            <w:tcW w:w="2638" w:type="dxa"/>
            <w:vAlign w:val="center"/>
          </w:tcPr>
          <w:p w14:paraId="6C2D13B7" w14:textId="77777777" w:rsidR="00DA7FA6" w:rsidRPr="00EB0D7F" w:rsidRDefault="00000000">
            <w:pPr>
              <w:widowControl/>
              <w:spacing w:line="360" w:lineRule="auto"/>
              <w:ind w:firstLineChars="200" w:firstLine="420"/>
              <w:jc w:val="center"/>
            </w:pPr>
            <w:r w:rsidRPr="00EB0D7F">
              <w:rPr>
                <w:rFonts w:hint="eastAsia"/>
              </w:rPr>
              <w:t>系统名称</w:t>
            </w:r>
          </w:p>
        </w:tc>
        <w:tc>
          <w:tcPr>
            <w:tcW w:w="2312" w:type="dxa"/>
            <w:vAlign w:val="center"/>
          </w:tcPr>
          <w:p w14:paraId="185A36FD" w14:textId="77777777" w:rsidR="00DA7FA6" w:rsidRPr="00EB0D7F" w:rsidRDefault="00000000">
            <w:pPr>
              <w:widowControl/>
              <w:spacing w:line="360" w:lineRule="auto"/>
              <w:jc w:val="center"/>
            </w:pPr>
            <w:r w:rsidRPr="00EB0D7F">
              <w:rPr>
                <w:rFonts w:hint="eastAsia"/>
              </w:rPr>
              <w:t>品牌</w:t>
            </w:r>
          </w:p>
        </w:tc>
        <w:tc>
          <w:tcPr>
            <w:tcW w:w="1414" w:type="dxa"/>
            <w:vAlign w:val="center"/>
          </w:tcPr>
          <w:p w14:paraId="57FC43C7" w14:textId="77777777" w:rsidR="00DA7FA6" w:rsidRPr="00EB0D7F" w:rsidRDefault="00000000">
            <w:pPr>
              <w:widowControl/>
              <w:spacing w:line="360" w:lineRule="auto"/>
              <w:jc w:val="center"/>
            </w:pPr>
            <w:r w:rsidRPr="00EB0D7F">
              <w:rPr>
                <w:rFonts w:hint="eastAsia"/>
              </w:rPr>
              <w:t>数量</w:t>
            </w:r>
          </w:p>
        </w:tc>
        <w:tc>
          <w:tcPr>
            <w:tcW w:w="2322" w:type="dxa"/>
            <w:vAlign w:val="center"/>
          </w:tcPr>
          <w:p w14:paraId="03C10828" w14:textId="77777777" w:rsidR="00DA7FA6" w:rsidRPr="00EB0D7F" w:rsidRDefault="00000000">
            <w:pPr>
              <w:widowControl/>
              <w:spacing w:line="360" w:lineRule="auto"/>
              <w:jc w:val="center"/>
            </w:pPr>
            <w:r w:rsidRPr="00EB0D7F">
              <w:rPr>
                <w:rFonts w:hint="eastAsia"/>
              </w:rPr>
              <w:t>描述</w:t>
            </w:r>
          </w:p>
        </w:tc>
      </w:tr>
      <w:tr w:rsidR="00EB0D7F" w:rsidRPr="00EB0D7F" w14:paraId="60D72F0B" w14:textId="77777777">
        <w:trPr>
          <w:trHeight w:val="786"/>
        </w:trPr>
        <w:tc>
          <w:tcPr>
            <w:tcW w:w="2638" w:type="dxa"/>
            <w:vAlign w:val="center"/>
          </w:tcPr>
          <w:p w14:paraId="247BD33F" w14:textId="77777777" w:rsidR="00DA7FA6" w:rsidRPr="00EB0D7F" w:rsidRDefault="00000000">
            <w:pPr>
              <w:pStyle w:val="2"/>
              <w:keepNext w:val="0"/>
              <w:keepLines w:val="0"/>
              <w:widowControl/>
              <w:shd w:val="clear" w:color="auto" w:fill="FFFFFF"/>
              <w:wordWrap w:val="0"/>
              <w:spacing w:before="0" w:line="570" w:lineRule="atLeast"/>
              <w:rPr>
                <w:rFonts w:ascii="Times New Roman" w:eastAsia="宋体" w:hAnsi="Times New Roman"/>
                <w:b w:val="0"/>
                <w:kern w:val="2"/>
                <w:sz w:val="21"/>
                <w:szCs w:val="24"/>
              </w:rPr>
            </w:pPr>
            <w:r w:rsidRPr="00EB0D7F">
              <w:rPr>
                <w:rFonts w:ascii="Times New Roman" w:eastAsia="宋体" w:hAnsi="Times New Roman" w:hint="eastAsia"/>
                <w:b w:val="0"/>
                <w:kern w:val="2"/>
                <w:sz w:val="21"/>
                <w:szCs w:val="24"/>
              </w:rPr>
              <w:t>数据库管理系统</w:t>
            </w:r>
            <w:r w:rsidRPr="00EB0D7F">
              <w:rPr>
                <w:rFonts w:ascii="Times New Roman" w:eastAsia="宋体" w:hAnsi="Times New Roman" w:hint="eastAsia"/>
                <w:b w:val="0"/>
                <w:kern w:val="2"/>
                <w:sz w:val="21"/>
                <w:szCs w:val="24"/>
              </w:rPr>
              <w:t xml:space="preserve"> V8.0</w:t>
            </w:r>
          </w:p>
          <w:p w14:paraId="3D63D8DA" w14:textId="77777777" w:rsidR="00DA7FA6" w:rsidRPr="00EB0D7F" w:rsidRDefault="00DA7FA6">
            <w:pPr>
              <w:widowControl/>
              <w:spacing w:line="360" w:lineRule="auto"/>
              <w:ind w:firstLineChars="200" w:firstLine="480"/>
              <w:jc w:val="center"/>
              <w:rPr>
                <w:rFonts w:ascii="宋体" w:hAnsi="宋体" w:cs="宋体"/>
                <w:kern w:val="0"/>
                <w:sz w:val="24"/>
                <w:lang w:bidi="ar"/>
              </w:rPr>
            </w:pPr>
          </w:p>
        </w:tc>
        <w:tc>
          <w:tcPr>
            <w:tcW w:w="2312" w:type="dxa"/>
            <w:vAlign w:val="center"/>
          </w:tcPr>
          <w:p w14:paraId="3A82E92E" w14:textId="77777777" w:rsidR="00DA7FA6" w:rsidRPr="00EB0D7F" w:rsidRDefault="00000000">
            <w:pPr>
              <w:widowControl/>
              <w:spacing w:line="360" w:lineRule="auto"/>
              <w:jc w:val="center"/>
            </w:pPr>
            <w:r w:rsidRPr="00EB0D7F">
              <w:rPr>
                <w:rFonts w:hint="eastAsia"/>
              </w:rPr>
              <w:t>人大金仓</w:t>
            </w:r>
          </w:p>
        </w:tc>
        <w:tc>
          <w:tcPr>
            <w:tcW w:w="1414" w:type="dxa"/>
            <w:vAlign w:val="center"/>
          </w:tcPr>
          <w:p w14:paraId="4B385636" w14:textId="77777777" w:rsidR="00DA7FA6" w:rsidRPr="00EB0D7F" w:rsidRDefault="00000000">
            <w:pPr>
              <w:widowControl/>
              <w:spacing w:line="360" w:lineRule="auto"/>
              <w:jc w:val="center"/>
            </w:pPr>
            <w:r w:rsidRPr="00EB0D7F">
              <w:rPr>
                <w:rFonts w:hint="eastAsia"/>
              </w:rPr>
              <w:t>2</w:t>
            </w:r>
          </w:p>
        </w:tc>
        <w:tc>
          <w:tcPr>
            <w:tcW w:w="2322" w:type="dxa"/>
            <w:vAlign w:val="center"/>
          </w:tcPr>
          <w:p w14:paraId="4B5040EA" w14:textId="77777777" w:rsidR="00DA7FA6" w:rsidRPr="00EB0D7F" w:rsidRDefault="00000000">
            <w:pPr>
              <w:widowControl/>
              <w:spacing w:line="360" w:lineRule="auto"/>
              <w:jc w:val="center"/>
            </w:pPr>
            <w:r w:rsidRPr="00EB0D7F">
              <w:rPr>
                <w:rFonts w:hint="eastAsia"/>
              </w:rPr>
              <w:t>续费成为永久授权</w:t>
            </w:r>
          </w:p>
        </w:tc>
      </w:tr>
    </w:tbl>
    <w:p w14:paraId="3A349143" w14:textId="77777777" w:rsidR="00DA7FA6" w:rsidRPr="00EB0D7F" w:rsidRDefault="00000000">
      <w:pPr>
        <w:spacing w:line="360" w:lineRule="auto"/>
        <w:rPr>
          <w:kern w:val="0"/>
          <w:sz w:val="24"/>
        </w:rPr>
      </w:pPr>
      <w:r w:rsidRPr="00EB0D7F">
        <w:rPr>
          <w:kern w:val="0"/>
          <w:sz w:val="24"/>
        </w:rPr>
        <w:t>（</w:t>
      </w:r>
      <w:r w:rsidRPr="00EB0D7F">
        <w:rPr>
          <w:rFonts w:hint="eastAsia"/>
          <w:kern w:val="0"/>
          <w:sz w:val="24"/>
        </w:rPr>
        <w:t>2.2</w:t>
      </w:r>
      <w:r w:rsidRPr="00EB0D7F">
        <w:rPr>
          <w:kern w:val="0"/>
          <w:sz w:val="24"/>
        </w:rPr>
        <w:t>）</w:t>
      </w:r>
      <w:r w:rsidRPr="00EB0D7F">
        <w:rPr>
          <w:rFonts w:hint="eastAsia"/>
          <w:kern w:val="0"/>
          <w:sz w:val="24"/>
        </w:rPr>
        <w:t>软件</w:t>
      </w:r>
      <w:r w:rsidRPr="00EB0D7F">
        <w:rPr>
          <w:kern w:val="0"/>
          <w:sz w:val="24"/>
        </w:rPr>
        <w:t>服务内容清单</w:t>
      </w:r>
    </w:p>
    <w:tbl>
      <w:tblPr>
        <w:tblW w:w="8617" w:type="dxa"/>
        <w:jc w:val="center"/>
        <w:tblLayout w:type="fixed"/>
        <w:tblLook w:val="04A0" w:firstRow="1" w:lastRow="0" w:firstColumn="1" w:lastColumn="0" w:noHBand="0" w:noVBand="1"/>
      </w:tblPr>
      <w:tblGrid>
        <w:gridCol w:w="751"/>
        <w:gridCol w:w="3570"/>
        <w:gridCol w:w="4296"/>
      </w:tblGrid>
      <w:tr w:rsidR="00EB0D7F" w:rsidRPr="00EB0D7F" w14:paraId="09672532" w14:textId="77777777">
        <w:trPr>
          <w:trHeight w:val="23"/>
          <w:jc w:val="center"/>
        </w:trPr>
        <w:tc>
          <w:tcPr>
            <w:tcW w:w="86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0DB59022" w14:textId="77777777" w:rsidR="00DA7FA6" w:rsidRPr="00EB0D7F" w:rsidRDefault="00000000">
            <w:pPr>
              <w:widowControl/>
              <w:spacing w:line="360" w:lineRule="auto"/>
              <w:jc w:val="center"/>
              <w:textAlignment w:val="center"/>
              <w:rPr>
                <w:b/>
                <w:bCs/>
                <w:kern w:val="0"/>
                <w:sz w:val="24"/>
                <w:lang w:bidi="ar"/>
              </w:rPr>
            </w:pPr>
            <w:r w:rsidRPr="00EB0D7F">
              <w:rPr>
                <w:b/>
                <w:bCs/>
                <w:kern w:val="0"/>
                <w:sz w:val="24"/>
                <w:lang w:bidi="ar"/>
              </w:rPr>
              <w:t>软件</w:t>
            </w:r>
            <w:r w:rsidRPr="00EB0D7F">
              <w:rPr>
                <w:rFonts w:hint="eastAsia"/>
                <w:b/>
                <w:bCs/>
                <w:kern w:val="0"/>
                <w:sz w:val="24"/>
                <w:lang w:bidi="ar"/>
              </w:rPr>
              <w:t>应用</w:t>
            </w:r>
            <w:r w:rsidRPr="00EB0D7F">
              <w:rPr>
                <w:b/>
                <w:bCs/>
                <w:kern w:val="0"/>
                <w:sz w:val="24"/>
                <w:lang w:bidi="ar"/>
              </w:rPr>
              <w:t>系统技术支持服务</w:t>
            </w:r>
          </w:p>
        </w:tc>
      </w:tr>
      <w:tr w:rsidR="00EB0D7F" w:rsidRPr="00EB0D7F" w14:paraId="4ABD7BE6"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50AB585" w14:textId="77777777" w:rsidR="00DA7FA6" w:rsidRPr="00EB0D7F" w:rsidRDefault="00000000">
            <w:pPr>
              <w:widowControl/>
              <w:spacing w:line="360" w:lineRule="auto"/>
              <w:jc w:val="left"/>
              <w:textAlignment w:val="center"/>
              <w:rPr>
                <w:sz w:val="24"/>
              </w:rPr>
            </w:pPr>
            <w:r w:rsidRPr="00EB0D7F">
              <w:rPr>
                <w:kern w:val="0"/>
                <w:sz w:val="24"/>
                <w:lang w:bidi="ar"/>
              </w:rPr>
              <w:t>序号</w:t>
            </w:r>
          </w:p>
        </w:tc>
        <w:tc>
          <w:tcPr>
            <w:tcW w:w="357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6E29EAA" w14:textId="77777777" w:rsidR="00DA7FA6" w:rsidRPr="00EB0D7F" w:rsidRDefault="00000000">
            <w:pPr>
              <w:widowControl/>
              <w:spacing w:line="360" w:lineRule="auto"/>
              <w:jc w:val="left"/>
              <w:textAlignment w:val="center"/>
              <w:rPr>
                <w:sz w:val="24"/>
              </w:rPr>
            </w:pPr>
            <w:r w:rsidRPr="00EB0D7F">
              <w:rPr>
                <w:kern w:val="0"/>
                <w:sz w:val="24"/>
                <w:lang w:bidi="ar"/>
              </w:rPr>
              <w:t>平台模块</w:t>
            </w:r>
          </w:p>
        </w:tc>
        <w:tc>
          <w:tcPr>
            <w:tcW w:w="42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D9017" w14:textId="77777777" w:rsidR="00DA7FA6" w:rsidRPr="00EB0D7F" w:rsidRDefault="00DA7FA6">
            <w:pPr>
              <w:widowControl/>
              <w:spacing w:line="360" w:lineRule="auto"/>
              <w:jc w:val="left"/>
              <w:textAlignment w:val="center"/>
              <w:rPr>
                <w:kern w:val="0"/>
                <w:sz w:val="24"/>
                <w:lang w:bidi="ar"/>
              </w:rPr>
            </w:pPr>
          </w:p>
        </w:tc>
      </w:tr>
      <w:tr w:rsidR="00EB0D7F" w:rsidRPr="00EB0D7F" w14:paraId="156E597C"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1393" w14:textId="77777777" w:rsidR="00DA7FA6" w:rsidRPr="00EB0D7F" w:rsidRDefault="00000000">
            <w:pPr>
              <w:widowControl/>
              <w:spacing w:line="360" w:lineRule="auto"/>
              <w:jc w:val="left"/>
              <w:textAlignment w:val="center"/>
              <w:rPr>
                <w:sz w:val="24"/>
              </w:rPr>
            </w:pPr>
            <w:r w:rsidRPr="00EB0D7F">
              <w:rPr>
                <w:kern w:val="0"/>
                <w:sz w:val="24"/>
                <w:lang w:bidi="ar"/>
              </w:rPr>
              <w:t>1</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6D341" w14:textId="77777777" w:rsidR="00DA7FA6" w:rsidRPr="00EB0D7F" w:rsidRDefault="00000000">
            <w:pPr>
              <w:widowControl/>
              <w:spacing w:line="360" w:lineRule="auto"/>
              <w:jc w:val="left"/>
              <w:textAlignment w:val="center"/>
              <w:rPr>
                <w:sz w:val="24"/>
              </w:rPr>
            </w:pPr>
            <w:r w:rsidRPr="00EB0D7F">
              <w:rPr>
                <w:kern w:val="0"/>
                <w:sz w:val="24"/>
                <w:lang w:bidi="ar"/>
              </w:rPr>
              <w:t>门户网站</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512E" w14:textId="77777777" w:rsidR="00DA7FA6" w:rsidRPr="00EB0D7F" w:rsidRDefault="00000000">
            <w:pPr>
              <w:widowControl/>
              <w:jc w:val="left"/>
              <w:textAlignment w:val="center"/>
              <w:rPr>
                <w:kern w:val="0"/>
                <w:szCs w:val="21"/>
                <w:lang w:bidi="ar"/>
              </w:rPr>
            </w:pPr>
            <w:r w:rsidRPr="00EB0D7F">
              <w:rPr>
                <w:rFonts w:hint="eastAsia"/>
                <w:kern w:val="0"/>
                <w:szCs w:val="21"/>
                <w:lang w:bidi="ar"/>
              </w:rPr>
              <w:t>根据业务需求的发展，对现有程序进行维护、优化，或者基于现有程序、现有香山革命纪念馆发布与服务平台及提供的标准接口，进行个性化优化，并提供服务支撑程序。</w:t>
            </w:r>
          </w:p>
        </w:tc>
      </w:tr>
      <w:tr w:rsidR="00EB0D7F" w:rsidRPr="00EB0D7F" w14:paraId="420F4D01"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A29E" w14:textId="77777777" w:rsidR="00DA7FA6" w:rsidRPr="00EB0D7F" w:rsidRDefault="00000000">
            <w:pPr>
              <w:widowControl/>
              <w:spacing w:line="360" w:lineRule="auto"/>
              <w:jc w:val="left"/>
              <w:textAlignment w:val="center"/>
              <w:rPr>
                <w:sz w:val="24"/>
              </w:rPr>
            </w:pPr>
            <w:r w:rsidRPr="00EB0D7F">
              <w:rPr>
                <w:kern w:val="0"/>
                <w:sz w:val="24"/>
                <w:lang w:bidi="ar"/>
              </w:rPr>
              <w:t>2</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668F" w14:textId="77777777" w:rsidR="00DA7FA6" w:rsidRPr="00EB0D7F" w:rsidRDefault="00000000">
            <w:pPr>
              <w:widowControl/>
              <w:spacing w:line="360" w:lineRule="auto"/>
              <w:jc w:val="left"/>
              <w:textAlignment w:val="center"/>
              <w:rPr>
                <w:sz w:val="24"/>
              </w:rPr>
            </w:pPr>
            <w:r w:rsidRPr="00EB0D7F">
              <w:rPr>
                <w:kern w:val="0"/>
                <w:sz w:val="24"/>
                <w:lang w:bidi="ar"/>
              </w:rPr>
              <w:t>微信公众平台</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49A7" w14:textId="77777777" w:rsidR="00DA7FA6" w:rsidRPr="00EB0D7F" w:rsidRDefault="00000000">
            <w:pPr>
              <w:widowControl/>
              <w:jc w:val="left"/>
              <w:textAlignment w:val="center"/>
              <w:rPr>
                <w:kern w:val="0"/>
                <w:szCs w:val="21"/>
                <w:lang w:bidi="ar"/>
              </w:rPr>
            </w:pPr>
            <w:r w:rsidRPr="00EB0D7F">
              <w:rPr>
                <w:rFonts w:hint="eastAsia"/>
                <w:kern w:val="0"/>
                <w:szCs w:val="21"/>
                <w:lang w:bidi="ar"/>
              </w:rPr>
              <w:t>微信公众平台栏目页面板块的内容维护优化技术服务，公众平台数据设置与接口维护，功能使用及配置相关的技术支持服务，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6A8A623E"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A0830" w14:textId="77777777" w:rsidR="00DA7FA6" w:rsidRPr="00EB0D7F" w:rsidRDefault="00000000">
            <w:pPr>
              <w:widowControl/>
              <w:spacing w:line="360" w:lineRule="auto"/>
              <w:jc w:val="left"/>
              <w:textAlignment w:val="center"/>
              <w:rPr>
                <w:sz w:val="24"/>
              </w:rPr>
            </w:pPr>
            <w:r w:rsidRPr="00EB0D7F">
              <w:rPr>
                <w:kern w:val="0"/>
                <w:sz w:val="24"/>
                <w:lang w:bidi="ar"/>
              </w:rPr>
              <w:t>3</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8F7B2" w14:textId="77777777" w:rsidR="00DA7FA6" w:rsidRPr="00EB0D7F" w:rsidRDefault="00000000">
            <w:pPr>
              <w:widowControl/>
              <w:spacing w:line="360" w:lineRule="auto"/>
              <w:jc w:val="left"/>
              <w:textAlignment w:val="center"/>
              <w:rPr>
                <w:sz w:val="24"/>
              </w:rPr>
            </w:pPr>
            <w:r w:rsidRPr="00EB0D7F">
              <w:rPr>
                <w:kern w:val="0"/>
                <w:sz w:val="24"/>
                <w:lang w:bidi="ar"/>
              </w:rPr>
              <w:t>微信小程序</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354D6" w14:textId="77777777" w:rsidR="00DA7FA6" w:rsidRPr="00EB0D7F" w:rsidRDefault="00000000">
            <w:pPr>
              <w:widowControl/>
              <w:jc w:val="left"/>
              <w:textAlignment w:val="center"/>
              <w:rPr>
                <w:kern w:val="0"/>
                <w:szCs w:val="21"/>
                <w:lang w:bidi="ar"/>
              </w:rPr>
            </w:pPr>
            <w:r w:rsidRPr="00EB0D7F">
              <w:rPr>
                <w:rFonts w:hint="eastAsia"/>
                <w:kern w:val="0"/>
                <w:szCs w:val="21"/>
                <w:lang w:bidi="ar"/>
              </w:rPr>
              <w:t>小程序首页界面维护、优化设计；新闻资讯栏目维护、优化设计；微信小程序栏目页面板块的内容维护、优化技术服务，公众平台数据设置与接口维护，功能使用及配置相关的技术支持服务，</w:t>
            </w:r>
            <w:r w:rsidRPr="00EB0D7F">
              <w:rPr>
                <w:rFonts w:hint="eastAsia"/>
                <w:kern w:val="0"/>
                <w:szCs w:val="21"/>
                <w:lang w:bidi="ar"/>
              </w:rPr>
              <w:t>BUG</w:t>
            </w:r>
            <w:r w:rsidRPr="00EB0D7F">
              <w:rPr>
                <w:rFonts w:hint="eastAsia"/>
                <w:kern w:val="0"/>
                <w:szCs w:val="21"/>
                <w:lang w:bidi="ar"/>
              </w:rPr>
              <w:t>修复，应急技术响应服</w:t>
            </w:r>
            <w:r w:rsidRPr="00EB0D7F">
              <w:rPr>
                <w:rFonts w:hint="eastAsia"/>
                <w:kern w:val="0"/>
                <w:szCs w:val="21"/>
                <w:lang w:bidi="ar"/>
              </w:rPr>
              <w:lastRenderedPageBreak/>
              <w:t>务。</w:t>
            </w:r>
          </w:p>
        </w:tc>
      </w:tr>
      <w:tr w:rsidR="00EB0D7F" w:rsidRPr="00EB0D7F" w14:paraId="67889AA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CFD2" w14:textId="77777777" w:rsidR="00DA7FA6" w:rsidRPr="00EB0D7F" w:rsidRDefault="00000000">
            <w:pPr>
              <w:widowControl/>
              <w:spacing w:line="360" w:lineRule="auto"/>
              <w:jc w:val="left"/>
              <w:textAlignment w:val="center"/>
              <w:rPr>
                <w:sz w:val="24"/>
              </w:rPr>
            </w:pPr>
            <w:r w:rsidRPr="00EB0D7F">
              <w:rPr>
                <w:kern w:val="0"/>
                <w:sz w:val="24"/>
                <w:lang w:bidi="ar"/>
              </w:rPr>
              <w:t>4</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8953" w14:textId="77777777" w:rsidR="00DA7FA6" w:rsidRPr="00EB0D7F" w:rsidRDefault="00000000">
            <w:pPr>
              <w:widowControl/>
              <w:spacing w:line="360" w:lineRule="auto"/>
              <w:jc w:val="left"/>
              <w:textAlignment w:val="center"/>
              <w:rPr>
                <w:sz w:val="24"/>
              </w:rPr>
            </w:pPr>
            <w:r w:rsidRPr="00EB0D7F">
              <w:rPr>
                <w:kern w:val="0"/>
                <w:sz w:val="24"/>
                <w:lang w:bidi="ar"/>
              </w:rPr>
              <w:t>掌上</w:t>
            </w:r>
            <w:r w:rsidRPr="00EB0D7F">
              <w:rPr>
                <w:kern w:val="0"/>
                <w:sz w:val="24"/>
                <w:lang w:bidi="ar"/>
              </w:rPr>
              <w:t>APP</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D0D6B" w14:textId="77777777" w:rsidR="00DA7FA6" w:rsidRPr="00EB0D7F" w:rsidRDefault="00000000">
            <w:pPr>
              <w:widowControl/>
              <w:jc w:val="left"/>
              <w:textAlignment w:val="center"/>
              <w:rPr>
                <w:kern w:val="0"/>
                <w:szCs w:val="21"/>
                <w:lang w:bidi="ar"/>
              </w:rPr>
            </w:pPr>
            <w:r w:rsidRPr="00EB0D7F">
              <w:rPr>
                <w:rFonts w:hint="eastAsia"/>
                <w:kern w:val="0"/>
                <w:szCs w:val="21"/>
                <w:lang w:bidi="ar"/>
              </w:rPr>
              <w:t>App</w:t>
            </w:r>
            <w:r w:rsidRPr="00EB0D7F">
              <w:rPr>
                <w:rFonts w:hint="eastAsia"/>
                <w:kern w:val="0"/>
                <w:szCs w:val="21"/>
                <w:lang w:bidi="ar"/>
              </w:rPr>
              <w:t>客户端学习资源管理模块维护、优化设计；</w:t>
            </w:r>
            <w:r w:rsidRPr="00EB0D7F">
              <w:rPr>
                <w:rFonts w:hint="eastAsia"/>
                <w:kern w:val="0"/>
                <w:szCs w:val="21"/>
                <w:lang w:bidi="ar"/>
              </w:rPr>
              <w:t>App</w:t>
            </w:r>
            <w:r w:rsidRPr="00EB0D7F">
              <w:rPr>
                <w:rFonts w:hint="eastAsia"/>
                <w:kern w:val="0"/>
                <w:szCs w:val="21"/>
                <w:lang w:bidi="ar"/>
              </w:rPr>
              <w:t>首页问卷调查详情页维护、优化设计；</w:t>
            </w:r>
            <w:r w:rsidRPr="00EB0D7F">
              <w:rPr>
                <w:rFonts w:hint="eastAsia"/>
                <w:kern w:val="0"/>
                <w:szCs w:val="21"/>
                <w:lang w:bidi="ar"/>
              </w:rPr>
              <w:t>App</w:t>
            </w:r>
            <w:r w:rsidRPr="00EB0D7F">
              <w:rPr>
                <w:rFonts w:hint="eastAsia"/>
                <w:kern w:val="0"/>
                <w:szCs w:val="21"/>
                <w:lang w:bidi="ar"/>
              </w:rPr>
              <w:t>客户端应用与服务端系统栏目页面板块的内容维护、优化技术服务，</w:t>
            </w:r>
            <w:r w:rsidRPr="00EB0D7F">
              <w:rPr>
                <w:rFonts w:hint="eastAsia"/>
                <w:kern w:val="0"/>
                <w:szCs w:val="21"/>
                <w:lang w:bidi="ar"/>
              </w:rPr>
              <w:t>App</w:t>
            </w:r>
            <w:r w:rsidRPr="00EB0D7F">
              <w:rPr>
                <w:rFonts w:hint="eastAsia"/>
                <w:kern w:val="0"/>
                <w:szCs w:val="21"/>
                <w:lang w:bidi="ar"/>
              </w:rPr>
              <w:t>应用市场与相关调整者帐号的维护、设置与技术支持，功能使用及配置相关的技术支持服务，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2278C0FE"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22899" w14:textId="77777777" w:rsidR="00DA7FA6" w:rsidRPr="00EB0D7F" w:rsidRDefault="00000000">
            <w:pPr>
              <w:widowControl/>
              <w:spacing w:line="360" w:lineRule="auto"/>
              <w:jc w:val="left"/>
              <w:textAlignment w:val="center"/>
              <w:rPr>
                <w:sz w:val="24"/>
              </w:rPr>
            </w:pPr>
            <w:r w:rsidRPr="00EB0D7F">
              <w:rPr>
                <w:kern w:val="0"/>
                <w:sz w:val="24"/>
                <w:lang w:bidi="ar"/>
              </w:rPr>
              <w:t>5</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624E" w14:textId="77777777" w:rsidR="00DA7FA6" w:rsidRPr="00EB0D7F" w:rsidRDefault="00000000">
            <w:pPr>
              <w:widowControl/>
              <w:spacing w:line="360" w:lineRule="auto"/>
              <w:jc w:val="left"/>
              <w:textAlignment w:val="center"/>
              <w:rPr>
                <w:sz w:val="24"/>
              </w:rPr>
            </w:pPr>
            <w:r w:rsidRPr="00EB0D7F">
              <w:rPr>
                <w:kern w:val="0"/>
                <w:sz w:val="24"/>
                <w:lang w:bidi="ar"/>
              </w:rPr>
              <w:t>票务</w:t>
            </w:r>
            <w:r w:rsidRPr="00EB0D7F">
              <w:rPr>
                <w:kern w:val="0"/>
                <w:sz w:val="24"/>
                <w:lang w:bidi="ar"/>
              </w:rPr>
              <w:t>/</w:t>
            </w:r>
            <w:r w:rsidRPr="00EB0D7F">
              <w:rPr>
                <w:kern w:val="0"/>
                <w:sz w:val="24"/>
                <w:lang w:bidi="ar"/>
              </w:rPr>
              <w:t>客流系统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41364" w14:textId="77777777" w:rsidR="00DA7FA6" w:rsidRPr="00EB0D7F" w:rsidRDefault="00000000">
            <w:pPr>
              <w:widowControl/>
              <w:jc w:val="left"/>
              <w:textAlignment w:val="center"/>
              <w:rPr>
                <w:kern w:val="0"/>
                <w:szCs w:val="21"/>
                <w:lang w:bidi="ar"/>
              </w:rPr>
            </w:pPr>
            <w:r w:rsidRPr="00EB0D7F">
              <w:rPr>
                <w:rFonts w:hint="eastAsia"/>
                <w:kern w:val="0"/>
                <w:szCs w:val="21"/>
                <w:lang w:bidi="ar"/>
              </w:rPr>
              <w:t>票务预约功能与观众信息采集登记功能维护、优化；官网票务页面维护、优化设计；票务自定义设置功能优化；票务多时间段优化设计与维护；票务系统</w:t>
            </w:r>
            <w:r w:rsidRPr="00EB0D7F">
              <w:rPr>
                <w:rFonts w:hint="eastAsia"/>
                <w:kern w:val="0"/>
                <w:szCs w:val="21"/>
                <w:lang w:bidi="ar"/>
              </w:rPr>
              <w:t>PC</w:t>
            </w:r>
            <w:r w:rsidRPr="00EB0D7F">
              <w:rPr>
                <w:rFonts w:hint="eastAsia"/>
                <w:kern w:val="0"/>
                <w:szCs w:val="21"/>
                <w:lang w:bidi="ar"/>
              </w:rPr>
              <w:t>预约端、手机预约端、后台票务系统、核验端系统、打票端与取票端系统的功能使用及配置相关的技术支持服务，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6DEDF3B2"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85B3" w14:textId="77777777" w:rsidR="00DA7FA6" w:rsidRPr="00EB0D7F" w:rsidRDefault="00000000">
            <w:pPr>
              <w:widowControl/>
              <w:spacing w:line="360" w:lineRule="auto"/>
              <w:jc w:val="left"/>
              <w:textAlignment w:val="center"/>
              <w:rPr>
                <w:sz w:val="24"/>
              </w:rPr>
            </w:pPr>
            <w:r w:rsidRPr="00EB0D7F">
              <w:rPr>
                <w:kern w:val="0"/>
                <w:sz w:val="24"/>
                <w:lang w:bidi="ar"/>
              </w:rPr>
              <w:t>6</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EB0E" w14:textId="77777777" w:rsidR="00DA7FA6" w:rsidRPr="00EB0D7F" w:rsidRDefault="00000000">
            <w:pPr>
              <w:widowControl/>
              <w:spacing w:line="360" w:lineRule="auto"/>
              <w:jc w:val="left"/>
              <w:textAlignment w:val="center"/>
              <w:rPr>
                <w:sz w:val="24"/>
              </w:rPr>
            </w:pPr>
            <w:r w:rsidRPr="00EB0D7F">
              <w:rPr>
                <w:kern w:val="0"/>
                <w:sz w:val="24"/>
                <w:lang w:bidi="ar"/>
              </w:rPr>
              <w:t>接待服务系统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77FC7" w14:textId="77777777" w:rsidR="00DA7FA6" w:rsidRPr="00EB0D7F" w:rsidRDefault="00000000">
            <w:pPr>
              <w:widowControl/>
              <w:jc w:val="left"/>
              <w:textAlignment w:val="center"/>
              <w:rPr>
                <w:kern w:val="0"/>
                <w:szCs w:val="21"/>
                <w:lang w:bidi="ar"/>
              </w:rPr>
            </w:pPr>
            <w:r w:rsidRPr="00EB0D7F">
              <w:rPr>
                <w:rFonts w:hint="eastAsia"/>
                <w:kern w:val="0"/>
                <w:szCs w:val="21"/>
                <w:lang w:bidi="ar"/>
              </w:rPr>
              <w:t>公众号寻人详情页优化设计与维护；</w:t>
            </w:r>
            <w:r w:rsidRPr="00EB0D7F">
              <w:rPr>
                <w:rFonts w:hint="eastAsia"/>
                <w:kern w:val="0"/>
                <w:szCs w:val="21"/>
                <w:lang w:bidi="ar"/>
              </w:rPr>
              <w:t>App</w:t>
            </w:r>
            <w:r w:rsidRPr="00EB0D7F">
              <w:rPr>
                <w:rFonts w:hint="eastAsia"/>
                <w:kern w:val="0"/>
                <w:szCs w:val="21"/>
                <w:lang w:bidi="ar"/>
              </w:rPr>
              <w:t>寻人寻物页面优化设计与维护；接待服务系统适当的内容维护、优化技术服务。功能使用及配置相关的技术支持服务，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473E5D9E"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DDFC" w14:textId="77777777" w:rsidR="00DA7FA6" w:rsidRPr="00EB0D7F" w:rsidRDefault="00000000">
            <w:pPr>
              <w:widowControl/>
              <w:spacing w:line="360" w:lineRule="auto"/>
              <w:jc w:val="left"/>
              <w:textAlignment w:val="center"/>
              <w:rPr>
                <w:sz w:val="24"/>
              </w:rPr>
            </w:pPr>
            <w:r w:rsidRPr="00EB0D7F">
              <w:rPr>
                <w:kern w:val="0"/>
                <w:sz w:val="24"/>
                <w:lang w:bidi="ar"/>
              </w:rPr>
              <w:t>7</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0329" w14:textId="77777777" w:rsidR="00DA7FA6" w:rsidRPr="00EB0D7F" w:rsidRDefault="00000000">
            <w:pPr>
              <w:widowControl/>
              <w:spacing w:line="360" w:lineRule="auto"/>
              <w:jc w:val="left"/>
              <w:textAlignment w:val="center"/>
              <w:rPr>
                <w:sz w:val="24"/>
              </w:rPr>
            </w:pPr>
            <w:r w:rsidRPr="00EB0D7F">
              <w:rPr>
                <w:kern w:val="0"/>
                <w:sz w:val="24"/>
                <w:lang w:bidi="ar"/>
              </w:rPr>
              <w:t>讲解工作管理系统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03FA" w14:textId="77777777" w:rsidR="00DA7FA6" w:rsidRPr="00EB0D7F" w:rsidRDefault="00000000">
            <w:pPr>
              <w:widowControl/>
              <w:jc w:val="left"/>
              <w:textAlignment w:val="center"/>
              <w:rPr>
                <w:kern w:val="0"/>
                <w:szCs w:val="21"/>
                <w:lang w:bidi="ar"/>
              </w:rPr>
            </w:pPr>
            <w:r w:rsidRPr="00EB0D7F">
              <w:rPr>
                <w:rFonts w:hint="eastAsia"/>
                <w:kern w:val="0"/>
                <w:szCs w:val="21"/>
                <w:lang w:bidi="ar"/>
              </w:rPr>
              <w:t>讲解预约界面优化设计与维护；讲解员任务派发优化设计与维护；讲解员讲解统计页面优化设计与维护；讲解工作管理系统适当的内容维护、优化技术服务。功能使用及配置相关的技术支持服务，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0F6B333A"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6165" w14:textId="77777777" w:rsidR="00DA7FA6" w:rsidRPr="00EB0D7F" w:rsidRDefault="00000000">
            <w:pPr>
              <w:widowControl/>
              <w:spacing w:line="360" w:lineRule="auto"/>
              <w:jc w:val="left"/>
              <w:textAlignment w:val="center"/>
              <w:rPr>
                <w:sz w:val="24"/>
              </w:rPr>
            </w:pPr>
            <w:r w:rsidRPr="00EB0D7F">
              <w:rPr>
                <w:kern w:val="0"/>
                <w:sz w:val="24"/>
                <w:lang w:bidi="ar"/>
              </w:rPr>
              <w:t>8</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74837" w14:textId="77777777" w:rsidR="00DA7FA6" w:rsidRPr="00EB0D7F" w:rsidRDefault="00000000">
            <w:pPr>
              <w:widowControl/>
              <w:spacing w:line="360" w:lineRule="auto"/>
              <w:jc w:val="left"/>
              <w:textAlignment w:val="center"/>
              <w:rPr>
                <w:sz w:val="24"/>
              </w:rPr>
            </w:pPr>
            <w:r w:rsidRPr="00EB0D7F">
              <w:rPr>
                <w:kern w:val="0"/>
                <w:sz w:val="24"/>
                <w:lang w:bidi="ar"/>
              </w:rPr>
              <w:t>公共信息导览系统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4EBC" w14:textId="77777777" w:rsidR="00DA7FA6" w:rsidRPr="00EB0D7F" w:rsidRDefault="00000000">
            <w:pPr>
              <w:widowControl/>
              <w:jc w:val="left"/>
              <w:textAlignment w:val="center"/>
              <w:rPr>
                <w:kern w:val="0"/>
                <w:szCs w:val="21"/>
                <w:lang w:bidi="ar"/>
              </w:rPr>
            </w:pPr>
            <w:r w:rsidRPr="00EB0D7F">
              <w:rPr>
                <w:rFonts w:hint="eastAsia"/>
                <w:kern w:val="0"/>
                <w:szCs w:val="21"/>
                <w:lang w:bidi="ar"/>
              </w:rPr>
              <w:t>查看留言列表页面优化设计与维护；新闻资讯页面优化设计与维护；藏品列表页面优化设计与维护；公共信息导览系统栏目页面板块的内容维护、优化技术服务。功能使用及配置相关的技术支持服务，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23E144F4"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0300" w14:textId="77777777" w:rsidR="00DA7FA6" w:rsidRPr="00EB0D7F" w:rsidRDefault="00000000">
            <w:pPr>
              <w:widowControl/>
              <w:spacing w:line="360" w:lineRule="auto"/>
              <w:jc w:val="left"/>
              <w:textAlignment w:val="center"/>
              <w:rPr>
                <w:sz w:val="24"/>
              </w:rPr>
            </w:pPr>
            <w:r w:rsidRPr="00EB0D7F">
              <w:rPr>
                <w:kern w:val="0"/>
                <w:sz w:val="24"/>
                <w:lang w:bidi="ar"/>
              </w:rPr>
              <w:t>9</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E30D" w14:textId="77777777" w:rsidR="00DA7FA6" w:rsidRPr="00EB0D7F" w:rsidRDefault="00000000">
            <w:pPr>
              <w:widowControl/>
              <w:spacing w:line="360" w:lineRule="auto"/>
              <w:jc w:val="left"/>
              <w:textAlignment w:val="center"/>
              <w:rPr>
                <w:sz w:val="24"/>
              </w:rPr>
            </w:pPr>
            <w:r w:rsidRPr="00EB0D7F">
              <w:rPr>
                <w:kern w:val="0"/>
                <w:sz w:val="24"/>
                <w:lang w:bidi="ar"/>
              </w:rPr>
              <w:t>序厅数字信息展示系统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5194" w14:textId="77777777" w:rsidR="00DA7FA6" w:rsidRPr="00EB0D7F" w:rsidRDefault="00000000">
            <w:pPr>
              <w:widowControl/>
              <w:jc w:val="left"/>
              <w:textAlignment w:val="center"/>
              <w:rPr>
                <w:kern w:val="0"/>
                <w:szCs w:val="21"/>
                <w:lang w:bidi="ar"/>
              </w:rPr>
            </w:pPr>
            <w:r w:rsidRPr="00EB0D7F">
              <w:rPr>
                <w:rFonts w:hint="eastAsia"/>
                <w:kern w:val="0"/>
                <w:szCs w:val="21"/>
                <w:lang w:bidi="ar"/>
              </w:rPr>
              <w:t>序厅广告位置优化设计与维护；序厅公告页面优化设计与维护；序厅背景图优化设计与维护；序厅数字信息展示系统栏目页面板块的内容维护、优化技术服务。功能使用及配置相关的技术支持服务，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1297CF90"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141F023C" w14:textId="77777777" w:rsidR="00DA7FA6" w:rsidRPr="00EB0D7F" w:rsidRDefault="00000000">
            <w:pPr>
              <w:widowControl/>
              <w:spacing w:line="360" w:lineRule="auto"/>
              <w:jc w:val="left"/>
              <w:textAlignment w:val="center"/>
              <w:rPr>
                <w:sz w:val="24"/>
              </w:rPr>
            </w:pPr>
            <w:r w:rsidRPr="00EB0D7F">
              <w:rPr>
                <w:kern w:val="0"/>
                <w:sz w:val="24"/>
                <w:lang w:bidi="ar"/>
              </w:rPr>
              <w:t>10</w:t>
            </w:r>
          </w:p>
        </w:tc>
        <w:tc>
          <w:tcPr>
            <w:tcW w:w="3570" w:type="dxa"/>
            <w:tcBorders>
              <w:top w:val="single" w:sz="4" w:space="0" w:color="000000"/>
              <w:left w:val="single" w:sz="4" w:space="0" w:color="000000"/>
              <w:bottom w:val="single" w:sz="4" w:space="0" w:color="000000"/>
              <w:right w:val="single" w:sz="4" w:space="0" w:color="000000"/>
            </w:tcBorders>
            <w:vAlign w:val="center"/>
          </w:tcPr>
          <w:p w14:paraId="04A5771D" w14:textId="77777777" w:rsidR="00DA7FA6" w:rsidRPr="00EB0D7F" w:rsidRDefault="00000000">
            <w:pPr>
              <w:widowControl/>
              <w:spacing w:line="360" w:lineRule="auto"/>
              <w:jc w:val="left"/>
              <w:textAlignment w:val="center"/>
              <w:rPr>
                <w:sz w:val="24"/>
              </w:rPr>
            </w:pPr>
            <w:r w:rsidRPr="00EB0D7F">
              <w:rPr>
                <w:kern w:val="0"/>
                <w:sz w:val="24"/>
                <w:lang w:bidi="ar"/>
              </w:rPr>
              <w:t>藏品管理系统</w:t>
            </w:r>
          </w:p>
        </w:tc>
        <w:tc>
          <w:tcPr>
            <w:tcW w:w="4296" w:type="dxa"/>
            <w:tcBorders>
              <w:top w:val="single" w:sz="4" w:space="0" w:color="000000"/>
              <w:left w:val="single" w:sz="4" w:space="0" w:color="000000"/>
              <w:bottom w:val="single" w:sz="4" w:space="0" w:color="000000"/>
              <w:right w:val="single" w:sz="4" w:space="0" w:color="000000"/>
            </w:tcBorders>
            <w:vAlign w:val="center"/>
          </w:tcPr>
          <w:p w14:paraId="5AD759AB" w14:textId="77777777" w:rsidR="00DA7FA6" w:rsidRPr="00EB0D7F" w:rsidRDefault="00000000">
            <w:pPr>
              <w:widowControl/>
              <w:jc w:val="left"/>
              <w:textAlignment w:val="center"/>
              <w:rPr>
                <w:kern w:val="0"/>
                <w:szCs w:val="21"/>
                <w:lang w:bidi="ar"/>
              </w:rPr>
            </w:pPr>
            <w:r w:rsidRPr="00EB0D7F">
              <w:rPr>
                <w:rFonts w:hint="eastAsia"/>
                <w:kern w:val="0"/>
                <w:szCs w:val="21"/>
                <w:lang w:bidi="ar"/>
              </w:rPr>
              <w:t>藏品入库环境优化设计与维护；藏品详情页面优化设计与维护；藏品档案详情优化设计</w:t>
            </w:r>
            <w:r w:rsidRPr="00EB0D7F">
              <w:rPr>
                <w:rFonts w:hint="eastAsia"/>
                <w:kern w:val="0"/>
                <w:szCs w:val="21"/>
                <w:lang w:bidi="ar"/>
              </w:rPr>
              <w:lastRenderedPageBreak/>
              <w:t>与维护；藏品管理系统平台参数与规则维护、优化技术支持服务，功能使用及配置相关的技术支持服务，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014FFA7D"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8401" w14:textId="77777777" w:rsidR="00DA7FA6" w:rsidRPr="00EB0D7F" w:rsidRDefault="00000000">
            <w:pPr>
              <w:widowControl/>
              <w:spacing w:line="360" w:lineRule="auto"/>
              <w:jc w:val="left"/>
              <w:textAlignment w:val="center"/>
              <w:rPr>
                <w:sz w:val="24"/>
              </w:rPr>
            </w:pPr>
            <w:r w:rsidRPr="00EB0D7F">
              <w:rPr>
                <w:kern w:val="0"/>
                <w:sz w:val="24"/>
                <w:lang w:bidi="ar"/>
              </w:rPr>
              <w:t>11</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F926" w14:textId="77777777" w:rsidR="00DA7FA6" w:rsidRPr="00EB0D7F" w:rsidRDefault="00000000">
            <w:pPr>
              <w:widowControl/>
              <w:spacing w:line="360" w:lineRule="auto"/>
              <w:jc w:val="left"/>
              <w:textAlignment w:val="center"/>
              <w:rPr>
                <w:sz w:val="24"/>
              </w:rPr>
            </w:pPr>
            <w:r w:rsidRPr="00EB0D7F">
              <w:rPr>
                <w:kern w:val="0"/>
                <w:sz w:val="24"/>
                <w:lang w:bidi="ar"/>
              </w:rPr>
              <w:t>数字化资源采集管理系统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F808" w14:textId="77777777" w:rsidR="00DA7FA6" w:rsidRPr="00EB0D7F" w:rsidRDefault="00000000">
            <w:pPr>
              <w:widowControl/>
              <w:jc w:val="left"/>
              <w:textAlignment w:val="center"/>
              <w:rPr>
                <w:kern w:val="0"/>
                <w:szCs w:val="21"/>
                <w:lang w:bidi="ar"/>
              </w:rPr>
            </w:pPr>
            <w:r w:rsidRPr="00EB0D7F">
              <w:rPr>
                <w:rFonts w:hint="eastAsia"/>
                <w:kern w:val="0"/>
                <w:szCs w:val="21"/>
                <w:lang w:bidi="ar"/>
              </w:rPr>
              <w:t>资源采集详情优化设计与维护；资产检索功能优化设计与维护；资产统计优化设计与维护；数字化资源采集管理系统平台参数与规则维护、优化技术支持服务，功能使用及配置相关的技术支持服务，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384E377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4DFF" w14:textId="77777777" w:rsidR="00DA7FA6" w:rsidRPr="00EB0D7F" w:rsidRDefault="00000000">
            <w:pPr>
              <w:widowControl/>
              <w:spacing w:line="360" w:lineRule="auto"/>
              <w:jc w:val="left"/>
              <w:textAlignment w:val="center"/>
              <w:rPr>
                <w:sz w:val="24"/>
              </w:rPr>
            </w:pPr>
            <w:r w:rsidRPr="00EB0D7F">
              <w:rPr>
                <w:kern w:val="0"/>
                <w:sz w:val="24"/>
                <w:lang w:bidi="ar"/>
              </w:rPr>
              <w:t>12</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1F82" w14:textId="77777777" w:rsidR="00DA7FA6" w:rsidRPr="00EB0D7F" w:rsidRDefault="00000000">
            <w:pPr>
              <w:widowControl/>
              <w:spacing w:line="360" w:lineRule="auto"/>
              <w:jc w:val="left"/>
              <w:textAlignment w:val="center"/>
              <w:rPr>
                <w:sz w:val="24"/>
              </w:rPr>
            </w:pPr>
            <w:r w:rsidRPr="00EB0D7F">
              <w:rPr>
                <w:kern w:val="0"/>
                <w:sz w:val="24"/>
                <w:lang w:bidi="ar"/>
              </w:rPr>
              <w:t>多媒体资源管理系统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8495" w14:textId="77777777" w:rsidR="00DA7FA6" w:rsidRPr="00EB0D7F" w:rsidRDefault="00000000">
            <w:pPr>
              <w:widowControl/>
              <w:jc w:val="left"/>
              <w:textAlignment w:val="center"/>
              <w:rPr>
                <w:kern w:val="0"/>
                <w:szCs w:val="21"/>
                <w:lang w:bidi="ar"/>
              </w:rPr>
            </w:pPr>
            <w:r w:rsidRPr="00EB0D7F">
              <w:rPr>
                <w:rFonts w:hint="eastAsia"/>
                <w:kern w:val="0"/>
                <w:szCs w:val="21"/>
                <w:lang w:bidi="ar"/>
              </w:rPr>
              <w:t>视频检索优化设计与维护；图片检索优化设计与维护；音频检索优化设计与维护；文档检索优化设计与维护；多媒体资源管</w:t>
            </w:r>
            <w:r w:rsidRPr="00EB0D7F">
              <w:rPr>
                <w:rFonts w:hint="eastAsia"/>
                <w:kern w:val="0"/>
                <w:szCs w:val="21"/>
                <w:lang w:bidi="ar"/>
              </w:rPr>
              <w:lastRenderedPageBreak/>
              <w:t>理系统平台参数与规则维护、优化技术支持服务，批量操作等数据协助处理服务，功能使用及配置相关的技术支持服务，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77B2E579"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F3CD" w14:textId="77777777" w:rsidR="00DA7FA6" w:rsidRPr="00EB0D7F" w:rsidRDefault="00000000">
            <w:pPr>
              <w:widowControl/>
              <w:spacing w:line="360" w:lineRule="auto"/>
              <w:jc w:val="left"/>
              <w:textAlignment w:val="center"/>
              <w:rPr>
                <w:sz w:val="24"/>
              </w:rPr>
            </w:pPr>
            <w:r w:rsidRPr="00EB0D7F">
              <w:rPr>
                <w:kern w:val="0"/>
                <w:sz w:val="24"/>
                <w:lang w:bidi="ar"/>
              </w:rPr>
              <w:t>13</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FC6F5" w14:textId="77777777" w:rsidR="00DA7FA6" w:rsidRPr="00EB0D7F" w:rsidRDefault="00000000">
            <w:pPr>
              <w:widowControl/>
              <w:spacing w:line="360" w:lineRule="auto"/>
              <w:jc w:val="left"/>
              <w:textAlignment w:val="center"/>
              <w:rPr>
                <w:sz w:val="24"/>
              </w:rPr>
            </w:pPr>
            <w:r w:rsidRPr="00EB0D7F">
              <w:rPr>
                <w:kern w:val="0"/>
                <w:sz w:val="24"/>
                <w:lang w:bidi="ar"/>
              </w:rPr>
              <w:t>RFID</w:t>
            </w:r>
            <w:r w:rsidRPr="00EB0D7F">
              <w:rPr>
                <w:kern w:val="0"/>
                <w:sz w:val="24"/>
                <w:lang w:bidi="ar"/>
              </w:rPr>
              <w:t>智能库房管理系统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636C" w14:textId="77777777" w:rsidR="00DA7FA6" w:rsidRPr="00EB0D7F" w:rsidRDefault="00000000">
            <w:pPr>
              <w:widowControl/>
              <w:jc w:val="left"/>
              <w:textAlignment w:val="center"/>
              <w:rPr>
                <w:kern w:val="0"/>
                <w:szCs w:val="21"/>
                <w:lang w:bidi="ar"/>
              </w:rPr>
            </w:pPr>
            <w:r w:rsidRPr="00EB0D7F">
              <w:rPr>
                <w:rFonts w:hint="eastAsia"/>
                <w:kern w:val="0"/>
                <w:szCs w:val="21"/>
                <w:lang w:bidi="ar"/>
              </w:rPr>
              <w:t>RFID</w:t>
            </w:r>
            <w:r w:rsidRPr="00EB0D7F">
              <w:rPr>
                <w:rFonts w:hint="eastAsia"/>
                <w:kern w:val="0"/>
                <w:szCs w:val="21"/>
                <w:lang w:bidi="ar"/>
              </w:rPr>
              <w:t>智能库房管理系统平台参数与规则维护、优化技术支持服务，数据协助处理服务，功能使用及配置相关的技术支持服务，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6F9AC541"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387D" w14:textId="77777777" w:rsidR="00DA7FA6" w:rsidRPr="00EB0D7F" w:rsidRDefault="00000000">
            <w:pPr>
              <w:widowControl/>
              <w:spacing w:line="360" w:lineRule="auto"/>
              <w:jc w:val="left"/>
              <w:textAlignment w:val="center"/>
              <w:rPr>
                <w:sz w:val="24"/>
              </w:rPr>
            </w:pPr>
            <w:r w:rsidRPr="00EB0D7F">
              <w:rPr>
                <w:kern w:val="0"/>
                <w:sz w:val="24"/>
                <w:lang w:bidi="ar"/>
              </w:rPr>
              <w:t>14</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CBAE" w14:textId="77777777" w:rsidR="00DA7FA6" w:rsidRPr="00EB0D7F" w:rsidRDefault="00000000">
            <w:pPr>
              <w:widowControl/>
              <w:spacing w:line="360" w:lineRule="auto"/>
              <w:jc w:val="left"/>
              <w:textAlignment w:val="center"/>
              <w:rPr>
                <w:sz w:val="24"/>
              </w:rPr>
            </w:pPr>
            <w:r w:rsidRPr="00EB0D7F">
              <w:rPr>
                <w:kern w:val="0"/>
                <w:sz w:val="24"/>
                <w:lang w:bidi="ar"/>
              </w:rPr>
              <w:t>协同办公管理系统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3BBDC" w14:textId="77777777" w:rsidR="00DA7FA6" w:rsidRPr="00EB0D7F" w:rsidRDefault="00000000">
            <w:pPr>
              <w:widowControl/>
              <w:jc w:val="left"/>
              <w:textAlignment w:val="center"/>
              <w:rPr>
                <w:kern w:val="0"/>
                <w:szCs w:val="21"/>
                <w:lang w:bidi="ar"/>
              </w:rPr>
            </w:pPr>
            <w:r w:rsidRPr="00EB0D7F">
              <w:rPr>
                <w:rFonts w:hint="eastAsia"/>
                <w:kern w:val="0"/>
                <w:szCs w:val="21"/>
                <w:lang w:bidi="ar"/>
              </w:rPr>
              <w:t>协同办公首页优化设计与维护；公文统计优化设计与维护；个人知识优化设计与维护；协同办公管理系统平台参数与规则维护、优化技术支持服务，数据协助处理服务，功能使用及配置相关的技术支持服务，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2D5970D2"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E42C1" w14:textId="77777777" w:rsidR="00DA7FA6" w:rsidRPr="00EB0D7F" w:rsidRDefault="00000000">
            <w:pPr>
              <w:widowControl/>
              <w:spacing w:line="360" w:lineRule="auto"/>
              <w:jc w:val="left"/>
              <w:textAlignment w:val="center"/>
              <w:rPr>
                <w:sz w:val="24"/>
              </w:rPr>
            </w:pPr>
            <w:r w:rsidRPr="00EB0D7F">
              <w:rPr>
                <w:kern w:val="0"/>
                <w:sz w:val="24"/>
                <w:lang w:bidi="ar"/>
              </w:rPr>
              <w:t>15</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AE92" w14:textId="77777777" w:rsidR="00DA7FA6" w:rsidRPr="00EB0D7F" w:rsidRDefault="00000000">
            <w:pPr>
              <w:widowControl/>
              <w:spacing w:line="360" w:lineRule="auto"/>
              <w:jc w:val="left"/>
              <w:textAlignment w:val="center"/>
              <w:rPr>
                <w:sz w:val="24"/>
              </w:rPr>
            </w:pPr>
            <w:r w:rsidRPr="00EB0D7F">
              <w:rPr>
                <w:kern w:val="0"/>
                <w:sz w:val="24"/>
                <w:lang w:bidi="ar"/>
              </w:rPr>
              <w:t>智能化总线系统</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E351" w14:textId="77777777" w:rsidR="00DA7FA6" w:rsidRPr="00EB0D7F" w:rsidRDefault="00000000">
            <w:pPr>
              <w:widowControl/>
              <w:jc w:val="left"/>
              <w:textAlignment w:val="center"/>
              <w:rPr>
                <w:kern w:val="0"/>
                <w:szCs w:val="21"/>
                <w:lang w:bidi="ar"/>
              </w:rPr>
            </w:pPr>
            <w:r w:rsidRPr="00EB0D7F">
              <w:rPr>
                <w:rFonts w:hint="eastAsia"/>
                <w:kern w:val="0"/>
                <w:szCs w:val="21"/>
                <w:lang w:bidi="ar"/>
              </w:rPr>
              <w:t>同一用户认证流程优化设计与维护；用户权限优化设计与维护；菜单页面优化设计与维护；智能化总线系统平台参数与规则维护、优化技术支持服务，数据协助处理服务，功能使用及配置相关的技术支持服务，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7DBCE33C"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5B49EC53" w14:textId="77777777" w:rsidR="00DA7FA6" w:rsidRPr="00EB0D7F" w:rsidRDefault="00000000">
            <w:pPr>
              <w:widowControl/>
              <w:spacing w:line="360" w:lineRule="auto"/>
              <w:jc w:val="left"/>
              <w:textAlignment w:val="center"/>
              <w:rPr>
                <w:sz w:val="24"/>
              </w:rPr>
            </w:pPr>
            <w:r w:rsidRPr="00EB0D7F">
              <w:rPr>
                <w:kern w:val="0"/>
                <w:sz w:val="24"/>
                <w:lang w:bidi="ar"/>
              </w:rPr>
              <w:t>16</w:t>
            </w:r>
          </w:p>
        </w:tc>
        <w:tc>
          <w:tcPr>
            <w:tcW w:w="3570" w:type="dxa"/>
            <w:tcBorders>
              <w:top w:val="single" w:sz="4" w:space="0" w:color="000000"/>
              <w:left w:val="single" w:sz="4" w:space="0" w:color="000000"/>
              <w:bottom w:val="single" w:sz="4" w:space="0" w:color="000000"/>
              <w:right w:val="single" w:sz="4" w:space="0" w:color="000000"/>
            </w:tcBorders>
            <w:vAlign w:val="center"/>
          </w:tcPr>
          <w:p w14:paraId="3DFC034B" w14:textId="77777777" w:rsidR="00DA7FA6" w:rsidRPr="00EB0D7F" w:rsidRDefault="00000000">
            <w:pPr>
              <w:widowControl/>
              <w:spacing w:line="360" w:lineRule="auto"/>
              <w:jc w:val="left"/>
              <w:textAlignment w:val="center"/>
              <w:rPr>
                <w:sz w:val="24"/>
              </w:rPr>
            </w:pPr>
            <w:r w:rsidRPr="00EB0D7F">
              <w:rPr>
                <w:kern w:val="0"/>
                <w:sz w:val="24"/>
                <w:lang w:bidi="ar"/>
              </w:rPr>
              <w:t>综合监控与服务管理系统</w:t>
            </w:r>
          </w:p>
        </w:tc>
        <w:tc>
          <w:tcPr>
            <w:tcW w:w="4296" w:type="dxa"/>
            <w:tcBorders>
              <w:top w:val="single" w:sz="4" w:space="0" w:color="000000"/>
              <w:left w:val="single" w:sz="4" w:space="0" w:color="000000"/>
              <w:bottom w:val="single" w:sz="4" w:space="0" w:color="000000"/>
              <w:right w:val="single" w:sz="4" w:space="0" w:color="000000"/>
            </w:tcBorders>
            <w:vAlign w:val="center"/>
          </w:tcPr>
          <w:p w14:paraId="0817379B" w14:textId="77777777" w:rsidR="00DA7FA6" w:rsidRPr="00EB0D7F" w:rsidRDefault="00000000">
            <w:pPr>
              <w:widowControl/>
              <w:jc w:val="left"/>
              <w:textAlignment w:val="center"/>
              <w:rPr>
                <w:kern w:val="0"/>
                <w:szCs w:val="21"/>
                <w:lang w:bidi="ar"/>
              </w:rPr>
            </w:pPr>
            <w:r w:rsidRPr="00EB0D7F">
              <w:rPr>
                <w:rFonts w:hint="eastAsia"/>
                <w:kern w:val="0"/>
                <w:szCs w:val="21"/>
                <w:lang w:bidi="ar"/>
              </w:rPr>
              <w:t>运维综合监控与服务管理系统首页优化设计与维护；监控管理页面优化设计与维护；巡检流程优化设计与维护；运维综合监控与服务管理系统平台参数与规则维护、优化技术支持服务，应用系统运行参数巡检服务，功能使用及配置相关的技术支持服务，</w:t>
            </w:r>
            <w:r w:rsidRPr="00EB0D7F">
              <w:rPr>
                <w:rFonts w:hint="eastAsia"/>
                <w:kern w:val="0"/>
                <w:szCs w:val="21"/>
                <w:lang w:bidi="ar"/>
              </w:rPr>
              <w:t>BUG</w:t>
            </w:r>
            <w:r w:rsidRPr="00EB0D7F">
              <w:rPr>
                <w:rFonts w:hint="eastAsia"/>
                <w:kern w:val="0"/>
                <w:szCs w:val="21"/>
                <w:lang w:bidi="ar"/>
              </w:rPr>
              <w:t>修复，应急技术响应服务。</w:t>
            </w:r>
          </w:p>
        </w:tc>
      </w:tr>
      <w:tr w:rsidR="00EB0D7F" w:rsidRPr="00EB0D7F" w14:paraId="3458F87E" w14:textId="77777777">
        <w:trPr>
          <w:trHeight w:val="23"/>
          <w:jc w:val="center"/>
        </w:trPr>
        <w:tc>
          <w:tcPr>
            <w:tcW w:w="751" w:type="dxa"/>
            <w:tcBorders>
              <w:top w:val="single" w:sz="4" w:space="0" w:color="000000"/>
              <w:left w:val="single" w:sz="4" w:space="0" w:color="000000"/>
              <w:bottom w:val="single" w:sz="4" w:space="0" w:color="000000"/>
              <w:right w:val="single" w:sz="4" w:space="0" w:color="000000"/>
            </w:tcBorders>
            <w:vAlign w:val="center"/>
          </w:tcPr>
          <w:p w14:paraId="52668243" w14:textId="77777777" w:rsidR="00DA7FA6" w:rsidRPr="00EB0D7F" w:rsidRDefault="00000000">
            <w:pPr>
              <w:widowControl/>
              <w:spacing w:line="360" w:lineRule="auto"/>
              <w:jc w:val="left"/>
              <w:textAlignment w:val="center"/>
              <w:rPr>
                <w:sz w:val="24"/>
              </w:rPr>
            </w:pPr>
            <w:r w:rsidRPr="00EB0D7F">
              <w:rPr>
                <w:kern w:val="0"/>
                <w:sz w:val="24"/>
                <w:lang w:bidi="ar"/>
              </w:rPr>
              <w:t>17</w:t>
            </w:r>
          </w:p>
        </w:tc>
        <w:tc>
          <w:tcPr>
            <w:tcW w:w="3570" w:type="dxa"/>
            <w:tcBorders>
              <w:top w:val="single" w:sz="4" w:space="0" w:color="000000"/>
              <w:left w:val="single" w:sz="4" w:space="0" w:color="000000"/>
              <w:bottom w:val="single" w:sz="4" w:space="0" w:color="000000"/>
              <w:right w:val="single" w:sz="4" w:space="0" w:color="000000"/>
            </w:tcBorders>
            <w:vAlign w:val="center"/>
          </w:tcPr>
          <w:p w14:paraId="41A01BC8" w14:textId="77777777" w:rsidR="00DA7FA6" w:rsidRPr="00EB0D7F" w:rsidRDefault="00000000">
            <w:pPr>
              <w:widowControl/>
              <w:spacing w:line="360" w:lineRule="auto"/>
              <w:jc w:val="left"/>
              <w:textAlignment w:val="center"/>
              <w:rPr>
                <w:sz w:val="24"/>
              </w:rPr>
            </w:pPr>
            <w:r w:rsidRPr="00EB0D7F">
              <w:rPr>
                <w:kern w:val="0"/>
                <w:sz w:val="24"/>
                <w:lang w:bidi="ar"/>
              </w:rPr>
              <w:t>中间件系统升级与技术支持</w:t>
            </w:r>
          </w:p>
        </w:tc>
        <w:tc>
          <w:tcPr>
            <w:tcW w:w="4296" w:type="dxa"/>
            <w:tcBorders>
              <w:top w:val="single" w:sz="4" w:space="0" w:color="000000"/>
              <w:left w:val="single" w:sz="4" w:space="0" w:color="000000"/>
              <w:bottom w:val="single" w:sz="4" w:space="0" w:color="000000"/>
              <w:right w:val="single" w:sz="4" w:space="0" w:color="000000"/>
            </w:tcBorders>
            <w:vAlign w:val="center"/>
          </w:tcPr>
          <w:p w14:paraId="3656A086" w14:textId="77777777" w:rsidR="00DA7FA6" w:rsidRPr="00EB0D7F" w:rsidRDefault="00000000">
            <w:pPr>
              <w:widowControl/>
              <w:jc w:val="left"/>
              <w:textAlignment w:val="center"/>
              <w:rPr>
                <w:kern w:val="0"/>
                <w:szCs w:val="21"/>
                <w:lang w:bidi="ar"/>
              </w:rPr>
            </w:pPr>
            <w:r w:rsidRPr="00EB0D7F">
              <w:rPr>
                <w:rFonts w:hint="eastAsia"/>
                <w:kern w:val="0"/>
                <w:szCs w:val="21"/>
                <w:lang w:bidi="ar"/>
              </w:rPr>
              <w:t>软件系统中间件与应用支撑系统的维护、优化与技术支持服务，确保满足所支持的应用系统功能优化后，可满足应用正常运行。确保等保年审的技术状态及漏洞处理。</w:t>
            </w:r>
          </w:p>
        </w:tc>
      </w:tr>
    </w:tbl>
    <w:p w14:paraId="5441BC02" w14:textId="77777777" w:rsidR="00DA7FA6" w:rsidRPr="00EB0D7F" w:rsidRDefault="00000000">
      <w:pPr>
        <w:spacing w:line="360" w:lineRule="auto"/>
        <w:rPr>
          <w:sz w:val="24"/>
        </w:rPr>
      </w:pPr>
      <w:r w:rsidRPr="00EB0D7F">
        <w:rPr>
          <w:rFonts w:hint="eastAsia"/>
          <w:sz w:val="24"/>
        </w:rPr>
        <w:t>（</w:t>
      </w:r>
      <w:r w:rsidRPr="00EB0D7F">
        <w:rPr>
          <w:rFonts w:hint="eastAsia"/>
          <w:sz w:val="24"/>
        </w:rPr>
        <w:t>3</w:t>
      </w:r>
      <w:r w:rsidRPr="00EB0D7F">
        <w:rPr>
          <w:rFonts w:hint="eastAsia"/>
          <w:sz w:val="24"/>
        </w:rPr>
        <w:t>）乙方</w:t>
      </w:r>
      <w:r w:rsidRPr="00EB0D7F">
        <w:rPr>
          <w:rFonts w:ascii="宋体" w:hAnsi="宋体" w:cs="宋体" w:hint="eastAsia"/>
          <w:kern w:val="0"/>
          <w:sz w:val="24"/>
          <w:lang w:bidi="ar"/>
        </w:rPr>
        <w:t>提供的上述服务中，涉及到第三方产品，若出现技术上或法律上的纠纷，应由乙方负全部责任，并确保不影响项目进度。</w:t>
      </w:r>
    </w:p>
    <w:p w14:paraId="78D68871" w14:textId="77777777" w:rsidR="00DA7FA6" w:rsidRPr="00EB0D7F" w:rsidRDefault="00000000">
      <w:pPr>
        <w:spacing w:line="360" w:lineRule="auto"/>
        <w:rPr>
          <w:b/>
          <w:bCs/>
          <w:kern w:val="0"/>
          <w:sz w:val="24"/>
        </w:rPr>
      </w:pPr>
      <w:r w:rsidRPr="00EB0D7F">
        <w:rPr>
          <w:b/>
          <w:bCs/>
          <w:kern w:val="0"/>
          <w:sz w:val="24"/>
        </w:rPr>
        <w:t>4.3</w:t>
      </w:r>
      <w:r w:rsidRPr="00EB0D7F">
        <w:rPr>
          <w:b/>
          <w:bCs/>
          <w:kern w:val="0"/>
          <w:sz w:val="24"/>
        </w:rPr>
        <w:t>备品备件服务</w:t>
      </w:r>
    </w:p>
    <w:p w14:paraId="593D5095"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）要求乙方具有备件支持体系，标准的备件更换流程及管理制度，为本项目</w:t>
      </w:r>
      <w:r w:rsidRPr="00EB0D7F">
        <w:rPr>
          <w:kern w:val="0"/>
          <w:sz w:val="24"/>
        </w:rPr>
        <w:lastRenderedPageBreak/>
        <w:t>准备的</w:t>
      </w:r>
      <w:r w:rsidRPr="00EB0D7F">
        <w:rPr>
          <w:rFonts w:hint="eastAsia"/>
          <w:kern w:val="0"/>
          <w:sz w:val="24"/>
        </w:rPr>
        <w:t>核心设备</w:t>
      </w:r>
      <w:r w:rsidRPr="00EB0D7F">
        <w:rPr>
          <w:kern w:val="0"/>
          <w:sz w:val="24"/>
        </w:rPr>
        <w:t>备件覆盖率需达到</w:t>
      </w:r>
      <w:r w:rsidRPr="00EB0D7F">
        <w:rPr>
          <w:kern w:val="0"/>
          <w:sz w:val="24"/>
        </w:rPr>
        <w:t>100%</w:t>
      </w:r>
      <w:r w:rsidRPr="00EB0D7F">
        <w:rPr>
          <w:kern w:val="0"/>
          <w:sz w:val="24"/>
        </w:rPr>
        <w:t>，并随时备查。</w:t>
      </w:r>
    </w:p>
    <w:p w14:paraId="204955F2" w14:textId="77777777" w:rsidR="00DA7FA6" w:rsidRPr="00EB0D7F" w:rsidRDefault="00000000">
      <w:pPr>
        <w:spacing w:line="360" w:lineRule="auto"/>
        <w:rPr>
          <w:sz w:val="24"/>
        </w:rPr>
      </w:pPr>
      <w:r w:rsidRPr="00EB0D7F">
        <w:rPr>
          <w:kern w:val="0"/>
          <w:sz w:val="24"/>
        </w:rPr>
        <w:t>（</w:t>
      </w:r>
      <w:r w:rsidRPr="00EB0D7F">
        <w:rPr>
          <w:kern w:val="0"/>
          <w:sz w:val="24"/>
        </w:rPr>
        <w:t>2</w:t>
      </w:r>
      <w:r w:rsidRPr="00EB0D7F">
        <w:rPr>
          <w:kern w:val="0"/>
          <w:sz w:val="24"/>
        </w:rPr>
        <w:t>）乙方</w:t>
      </w:r>
      <w:r w:rsidRPr="00EB0D7F">
        <w:rPr>
          <w:rFonts w:hint="eastAsia"/>
          <w:sz w:val="24"/>
        </w:rPr>
        <w:t>对于故障设备必须按照要求及时维修或更换，参照核心设备清单提供包括网络、安全、服务器和存储等核心设备备件及更换安装服务。乙方应提供年度总金额不超过</w:t>
      </w:r>
      <w:r w:rsidRPr="00EB0D7F">
        <w:rPr>
          <w:rFonts w:hint="eastAsia"/>
          <w:sz w:val="24"/>
        </w:rPr>
        <w:t>28</w:t>
      </w:r>
      <w:r w:rsidRPr="00EB0D7F">
        <w:rPr>
          <w:rFonts w:hint="eastAsia"/>
          <w:sz w:val="24"/>
        </w:rPr>
        <w:t>万元，包括但不限于更换、安装、维修的全部备品备件服务；更换的备件需保证是正规渠道货物，且品牌、型号、功能要不低于替换下来的设备，保证设备正常使用，确保系统运行正常。</w:t>
      </w:r>
    </w:p>
    <w:p w14:paraId="3872FB62" w14:textId="77777777" w:rsidR="00DA7FA6" w:rsidRPr="00EB0D7F" w:rsidRDefault="00000000">
      <w:pPr>
        <w:spacing w:line="360" w:lineRule="auto"/>
        <w:rPr>
          <w:sz w:val="24"/>
        </w:rPr>
      </w:pPr>
      <w:r w:rsidRPr="00EB0D7F">
        <w:rPr>
          <w:rFonts w:hint="eastAsia"/>
          <w:sz w:val="24"/>
        </w:rPr>
        <w:t>设备出现故障后，根据原厂检测报告，如需更换备件或单次更换整机金额大于</w:t>
      </w:r>
      <w:r w:rsidRPr="00EB0D7F">
        <w:rPr>
          <w:rFonts w:hint="eastAsia"/>
          <w:sz w:val="24"/>
        </w:rPr>
        <w:t>10</w:t>
      </w:r>
      <w:r w:rsidRPr="00EB0D7F">
        <w:rPr>
          <w:rFonts w:hint="eastAsia"/>
          <w:sz w:val="24"/>
        </w:rPr>
        <w:t>万元，在确保业务不中断的情况下，由甲方后续进行采购更换；如需更换备件或单次更换整机金额小于</w:t>
      </w:r>
      <w:r w:rsidRPr="00EB0D7F">
        <w:rPr>
          <w:rFonts w:hint="eastAsia"/>
          <w:sz w:val="24"/>
        </w:rPr>
        <w:t>10</w:t>
      </w:r>
      <w:r w:rsidRPr="00EB0D7F">
        <w:rPr>
          <w:rFonts w:hint="eastAsia"/>
          <w:sz w:val="24"/>
        </w:rPr>
        <w:t>万元，由乙方承担。更换的备件需保证是正规渠道货物，且品牌型号不低于被替换设备，保证设备正常使用，确保系统运行正常。</w:t>
      </w:r>
    </w:p>
    <w:p w14:paraId="2E22A99B" w14:textId="77777777" w:rsidR="00DA7FA6" w:rsidRPr="00EB0D7F" w:rsidRDefault="00000000">
      <w:pPr>
        <w:spacing w:line="360" w:lineRule="auto"/>
        <w:rPr>
          <w:kern w:val="0"/>
          <w:sz w:val="24"/>
        </w:rPr>
      </w:pPr>
      <w:r w:rsidRPr="00EB0D7F">
        <w:rPr>
          <w:kern w:val="0"/>
          <w:sz w:val="24"/>
        </w:rPr>
        <w:t>（</w:t>
      </w:r>
      <w:r w:rsidRPr="00EB0D7F">
        <w:rPr>
          <w:kern w:val="0"/>
          <w:sz w:val="24"/>
        </w:rPr>
        <w:t>3</w:t>
      </w:r>
      <w:r w:rsidRPr="00EB0D7F">
        <w:rPr>
          <w:kern w:val="0"/>
          <w:sz w:val="24"/>
        </w:rPr>
        <w:t>）对于需要定期更换易损、易耗类器材和配件（如机房精密空调滤网、加湿罐等），必须严格按照相关技术要求，制定年度备品备件的消耗计划，提供需要定期保养和更换的易耗品及更换安装服务，按期更换，不得待出现故障时方才进行维护更换；</w:t>
      </w:r>
    </w:p>
    <w:p w14:paraId="02D17255" w14:textId="77777777" w:rsidR="00DA7FA6" w:rsidRPr="00EB0D7F" w:rsidRDefault="00000000">
      <w:pPr>
        <w:spacing w:line="360" w:lineRule="auto"/>
        <w:rPr>
          <w:kern w:val="0"/>
          <w:sz w:val="24"/>
        </w:rPr>
      </w:pPr>
      <w:r w:rsidRPr="00EB0D7F">
        <w:rPr>
          <w:kern w:val="0"/>
          <w:sz w:val="24"/>
        </w:rPr>
        <w:t>（</w:t>
      </w:r>
      <w:r w:rsidRPr="00EB0D7F">
        <w:rPr>
          <w:kern w:val="0"/>
          <w:sz w:val="24"/>
        </w:rPr>
        <w:t>4</w:t>
      </w:r>
      <w:r w:rsidRPr="00EB0D7F">
        <w:rPr>
          <w:kern w:val="0"/>
          <w:sz w:val="24"/>
        </w:rPr>
        <w:t>）对于核心设备整机备件必须包含系统正常运行所需的常用配套设备（如业务板卡、</w:t>
      </w:r>
      <w:r w:rsidRPr="00EB0D7F">
        <w:rPr>
          <w:kern w:val="0"/>
          <w:sz w:val="24"/>
        </w:rPr>
        <w:t>HBA</w:t>
      </w:r>
      <w:r w:rsidRPr="00EB0D7F">
        <w:rPr>
          <w:kern w:val="0"/>
          <w:sz w:val="24"/>
        </w:rPr>
        <w:t>卡、网卡、内存等），相关费用由乙方承担；</w:t>
      </w:r>
    </w:p>
    <w:p w14:paraId="381BE43F" w14:textId="77777777" w:rsidR="00DA7FA6" w:rsidRPr="00EB0D7F" w:rsidRDefault="00000000">
      <w:pPr>
        <w:spacing w:line="360" w:lineRule="auto"/>
        <w:rPr>
          <w:kern w:val="0"/>
          <w:sz w:val="24"/>
        </w:rPr>
      </w:pPr>
      <w:r w:rsidRPr="00EB0D7F">
        <w:rPr>
          <w:kern w:val="0"/>
          <w:sz w:val="24"/>
        </w:rPr>
        <w:t>（</w:t>
      </w:r>
      <w:r w:rsidRPr="00EB0D7F">
        <w:rPr>
          <w:kern w:val="0"/>
          <w:sz w:val="24"/>
        </w:rPr>
        <w:t>5</w:t>
      </w:r>
      <w:r w:rsidRPr="00EB0D7F">
        <w:rPr>
          <w:kern w:val="0"/>
          <w:sz w:val="24"/>
        </w:rPr>
        <w:t>）发生故障需要更换配件的设备，在确定故障后紧急故障需要</w:t>
      </w:r>
      <w:r w:rsidRPr="00EB0D7F">
        <w:rPr>
          <w:kern w:val="0"/>
          <w:sz w:val="24"/>
        </w:rPr>
        <w:t>2</w:t>
      </w:r>
      <w:r w:rsidRPr="00EB0D7F">
        <w:rPr>
          <w:kern w:val="0"/>
          <w:sz w:val="24"/>
        </w:rPr>
        <w:t>小时内更换备件，一般故障下一个工作日更换，并配置完成安装投入使用。对于涉及维修更换的设备或配件，需详细记录维修更换台账（台账模版由乙方提供），每次处理记录均需双方签字确认。</w:t>
      </w:r>
    </w:p>
    <w:p w14:paraId="211015AA" w14:textId="77777777" w:rsidR="00DA7FA6" w:rsidRPr="00EB0D7F" w:rsidRDefault="00000000">
      <w:pPr>
        <w:spacing w:line="360" w:lineRule="auto"/>
        <w:rPr>
          <w:b/>
          <w:bCs/>
          <w:kern w:val="0"/>
          <w:sz w:val="24"/>
        </w:rPr>
      </w:pPr>
      <w:r w:rsidRPr="00EB0D7F">
        <w:rPr>
          <w:b/>
          <w:bCs/>
          <w:kern w:val="0"/>
          <w:sz w:val="24"/>
        </w:rPr>
        <w:t>5.</w:t>
      </w:r>
      <w:r w:rsidRPr="00EB0D7F">
        <w:rPr>
          <w:b/>
          <w:bCs/>
          <w:kern w:val="0"/>
          <w:sz w:val="24"/>
        </w:rPr>
        <w:t>服务要求（其他）</w:t>
      </w:r>
    </w:p>
    <w:p w14:paraId="011BDDE6" w14:textId="77777777" w:rsidR="00DA7FA6" w:rsidRPr="00EB0D7F" w:rsidRDefault="00000000">
      <w:pPr>
        <w:spacing w:line="360" w:lineRule="auto"/>
        <w:rPr>
          <w:kern w:val="0"/>
          <w:sz w:val="24"/>
        </w:rPr>
      </w:pPr>
      <w:r w:rsidRPr="00EB0D7F">
        <w:rPr>
          <w:kern w:val="0"/>
          <w:sz w:val="24"/>
        </w:rPr>
        <w:t>5.1</w:t>
      </w:r>
      <w:r w:rsidRPr="00EB0D7F">
        <w:rPr>
          <w:kern w:val="0"/>
          <w:sz w:val="24"/>
        </w:rPr>
        <w:t>履行运维范围内各类设备软件资产的保管义务；</w:t>
      </w:r>
      <w:r w:rsidRPr="00EB0D7F">
        <w:rPr>
          <w:kern w:val="0"/>
          <w:sz w:val="24"/>
        </w:rPr>
        <w:t xml:space="preserve">  </w:t>
      </w:r>
    </w:p>
    <w:p w14:paraId="251C6A71" w14:textId="77777777" w:rsidR="00DA7FA6" w:rsidRPr="00EB0D7F" w:rsidRDefault="00000000">
      <w:pPr>
        <w:spacing w:line="360" w:lineRule="auto"/>
        <w:rPr>
          <w:kern w:val="0"/>
          <w:sz w:val="24"/>
        </w:rPr>
      </w:pPr>
      <w:r w:rsidRPr="00EB0D7F">
        <w:rPr>
          <w:kern w:val="0"/>
          <w:sz w:val="24"/>
        </w:rPr>
        <w:t>5.2</w:t>
      </w:r>
      <w:r w:rsidRPr="00EB0D7F">
        <w:rPr>
          <w:kern w:val="0"/>
          <w:sz w:val="24"/>
        </w:rPr>
        <w:t>承担工作疏失导致设备损坏丢失的赔偿责任；</w:t>
      </w:r>
      <w:r w:rsidRPr="00EB0D7F">
        <w:rPr>
          <w:kern w:val="0"/>
          <w:sz w:val="24"/>
        </w:rPr>
        <w:t xml:space="preserve">  </w:t>
      </w:r>
    </w:p>
    <w:p w14:paraId="4E2C3922" w14:textId="77777777" w:rsidR="00DA7FA6" w:rsidRPr="00EB0D7F" w:rsidRDefault="00000000">
      <w:pPr>
        <w:spacing w:line="360" w:lineRule="auto"/>
        <w:rPr>
          <w:kern w:val="0"/>
          <w:sz w:val="24"/>
        </w:rPr>
      </w:pPr>
      <w:r w:rsidRPr="00EB0D7F">
        <w:rPr>
          <w:kern w:val="0"/>
          <w:sz w:val="24"/>
        </w:rPr>
        <w:t>5.3</w:t>
      </w:r>
      <w:r w:rsidRPr="00EB0D7F">
        <w:rPr>
          <w:kern w:val="0"/>
          <w:sz w:val="24"/>
        </w:rPr>
        <w:t>负责设备厂家各类技术支持所发生的全部费用；</w:t>
      </w:r>
      <w:r w:rsidRPr="00EB0D7F">
        <w:rPr>
          <w:kern w:val="0"/>
          <w:sz w:val="24"/>
        </w:rPr>
        <w:t xml:space="preserve">  </w:t>
      </w:r>
    </w:p>
    <w:p w14:paraId="1198A8A8" w14:textId="77777777" w:rsidR="00DA7FA6" w:rsidRPr="00EB0D7F" w:rsidRDefault="00000000">
      <w:pPr>
        <w:spacing w:line="360" w:lineRule="auto"/>
        <w:rPr>
          <w:kern w:val="0"/>
          <w:sz w:val="24"/>
        </w:rPr>
      </w:pPr>
      <w:r w:rsidRPr="00EB0D7F">
        <w:rPr>
          <w:kern w:val="0"/>
          <w:sz w:val="24"/>
        </w:rPr>
        <w:t xml:space="preserve">5.4 </w:t>
      </w:r>
      <w:r w:rsidRPr="00EB0D7F">
        <w:rPr>
          <w:kern w:val="0"/>
          <w:sz w:val="24"/>
        </w:rPr>
        <w:t>服务期内如维保设备单内的设备发生变更，由甲方通知乙方设备维保变更，乙方提供对新增设备提供同等级别的维保服务并不再另行收取费用；</w:t>
      </w:r>
    </w:p>
    <w:p w14:paraId="288AE1FD" w14:textId="77777777" w:rsidR="00DA7FA6" w:rsidRPr="00EB0D7F" w:rsidRDefault="00000000">
      <w:pPr>
        <w:spacing w:line="360" w:lineRule="auto"/>
        <w:rPr>
          <w:kern w:val="0"/>
          <w:sz w:val="24"/>
        </w:rPr>
      </w:pPr>
      <w:r w:rsidRPr="00EB0D7F">
        <w:rPr>
          <w:kern w:val="0"/>
          <w:sz w:val="24"/>
        </w:rPr>
        <w:t>5.5</w:t>
      </w:r>
      <w:r w:rsidRPr="00EB0D7F">
        <w:rPr>
          <w:kern w:val="0"/>
          <w:sz w:val="24"/>
        </w:rPr>
        <w:t>服从甲方对网络与信息安全的各项管理规定和要求。对因工作疏失出现的网络与信息安全责任事故，必须承担相应责任，接受惩处；</w:t>
      </w:r>
    </w:p>
    <w:p w14:paraId="730C8026" w14:textId="77777777" w:rsidR="00DA7FA6" w:rsidRPr="00EB0D7F" w:rsidRDefault="00000000">
      <w:pPr>
        <w:spacing w:line="360" w:lineRule="auto"/>
        <w:rPr>
          <w:kern w:val="0"/>
          <w:sz w:val="24"/>
        </w:rPr>
      </w:pPr>
      <w:r w:rsidRPr="00EB0D7F">
        <w:rPr>
          <w:kern w:val="0"/>
          <w:sz w:val="24"/>
        </w:rPr>
        <w:t>5.6</w:t>
      </w:r>
      <w:r w:rsidRPr="00EB0D7F">
        <w:rPr>
          <w:kern w:val="0"/>
          <w:sz w:val="24"/>
        </w:rPr>
        <w:t>根据承担的运维内容，向</w:t>
      </w:r>
      <w:r w:rsidRPr="00EB0D7F">
        <w:rPr>
          <w:rFonts w:hint="eastAsia"/>
          <w:kern w:val="0"/>
          <w:sz w:val="24"/>
        </w:rPr>
        <w:t>甲方</w:t>
      </w:r>
      <w:r w:rsidRPr="00EB0D7F">
        <w:rPr>
          <w:kern w:val="0"/>
          <w:sz w:val="24"/>
        </w:rPr>
        <w:t>提供设备升级、改造、更换、优化的建议和方案；</w:t>
      </w:r>
    </w:p>
    <w:p w14:paraId="419D1875" w14:textId="77777777" w:rsidR="00DA7FA6" w:rsidRPr="00EB0D7F" w:rsidRDefault="00000000">
      <w:pPr>
        <w:pStyle w:val="a9"/>
        <w:spacing w:line="360" w:lineRule="auto"/>
        <w:rPr>
          <w:rFonts w:ascii="Times New Roman" w:hAnsi="Times New Roman"/>
        </w:rPr>
      </w:pPr>
      <w:r w:rsidRPr="00EB0D7F">
        <w:rPr>
          <w:rFonts w:ascii="Times New Roman" w:hAnsi="Times New Roman"/>
        </w:rPr>
        <w:lastRenderedPageBreak/>
        <w:t>5.7</w:t>
      </w:r>
      <w:r w:rsidRPr="00EB0D7F">
        <w:rPr>
          <w:rFonts w:ascii="Times New Roman" w:hAnsi="Times New Roman"/>
        </w:rPr>
        <w:t>乙方在下一年度如不参与该项目投标或未中标，应保证合同开始履行和到期的工作交接阶段内各项工作的平稳过渡；</w:t>
      </w:r>
    </w:p>
    <w:p w14:paraId="42C014A6" w14:textId="77777777" w:rsidR="00DA7FA6" w:rsidRPr="00EB0D7F" w:rsidRDefault="00000000">
      <w:pPr>
        <w:spacing w:line="360" w:lineRule="auto"/>
        <w:rPr>
          <w:kern w:val="0"/>
          <w:sz w:val="24"/>
        </w:rPr>
      </w:pPr>
      <w:r w:rsidRPr="00EB0D7F">
        <w:rPr>
          <w:kern w:val="0"/>
          <w:sz w:val="24"/>
        </w:rPr>
        <w:t>5.8</w:t>
      </w:r>
      <w:r w:rsidRPr="00EB0D7F">
        <w:rPr>
          <w:kern w:val="0"/>
          <w:sz w:val="24"/>
        </w:rPr>
        <w:t>配合</w:t>
      </w:r>
      <w:r w:rsidRPr="00EB0D7F">
        <w:rPr>
          <w:rFonts w:hint="eastAsia"/>
          <w:kern w:val="0"/>
          <w:sz w:val="24"/>
        </w:rPr>
        <w:t>甲方</w:t>
      </w:r>
      <w:r w:rsidRPr="00EB0D7F">
        <w:rPr>
          <w:kern w:val="0"/>
          <w:sz w:val="24"/>
        </w:rPr>
        <w:t>进行基础的信息化系统实施</w:t>
      </w:r>
      <w:r w:rsidRPr="00EB0D7F">
        <w:rPr>
          <w:rFonts w:hint="eastAsia"/>
          <w:kern w:val="0"/>
          <w:sz w:val="24"/>
        </w:rPr>
        <w:t>及移交</w:t>
      </w:r>
      <w:r w:rsidRPr="00EB0D7F">
        <w:rPr>
          <w:kern w:val="0"/>
          <w:sz w:val="24"/>
        </w:rPr>
        <w:t>工作；</w:t>
      </w:r>
    </w:p>
    <w:p w14:paraId="5DE4FD78" w14:textId="77777777" w:rsidR="00DA7FA6" w:rsidRPr="00EB0D7F" w:rsidRDefault="00000000">
      <w:pPr>
        <w:spacing w:line="360" w:lineRule="auto"/>
        <w:rPr>
          <w:kern w:val="0"/>
          <w:sz w:val="24"/>
        </w:rPr>
      </w:pPr>
      <w:r w:rsidRPr="00EB0D7F">
        <w:rPr>
          <w:rFonts w:hint="eastAsia"/>
          <w:sz w:val="24"/>
        </w:rPr>
        <w:t>5.9</w:t>
      </w:r>
      <w:r w:rsidRPr="00EB0D7F">
        <w:rPr>
          <w:rFonts w:hint="eastAsia"/>
          <w:sz w:val="24"/>
        </w:rPr>
        <w:t>保密要求：乙方应当承诺中标后按甲方要求签订保密协议；</w:t>
      </w:r>
    </w:p>
    <w:p w14:paraId="34DCC447" w14:textId="77777777" w:rsidR="00DA7FA6" w:rsidRPr="00EB0D7F" w:rsidRDefault="00000000">
      <w:pPr>
        <w:spacing w:line="360" w:lineRule="auto"/>
        <w:rPr>
          <w:kern w:val="0"/>
          <w:sz w:val="24"/>
        </w:rPr>
      </w:pPr>
      <w:r w:rsidRPr="00EB0D7F">
        <w:rPr>
          <w:kern w:val="0"/>
          <w:sz w:val="24"/>
        </w:rPr>
        <w:t>5.</w:t>
      </w:r>
      <w:r w:rsidRPr="00EB0D7F">
        <w:rPr>
          <w:rFonts w:hint="eastAsia"/>
          <w:kern w:val="0"/>
          <w:sz w:val="24"/>
        </w:rPr>
        <w:t>10</w:t>
      </w:r>
      <w:r w:rsidRPr="00EB0D7F">
        <w:rPr>
          <w:kern w:val="0"/>
          <w:sz w:val="24"/>
        </w:rPr>
        <w:t>配合</w:t>
      </w:r>
      <w:r w:rsidRPr="00EB0D7F">
        <w:rPr>
          <w:rFonts w:hint="eastAsia"/>
          <w:kern w:val="0"/>
          <w:sz w:val="24"/>
        </w:rPr>
        <w:t>甲方</w:t>
      </w:r>
      <w:r w:rsidRPr="00EB0D7F">
        <w:rPr>
          <w:kern w:val="0"/>
          <w:sz w:val="24"/>
        </w:rPr>
        <w:t>信息化工程建设和其他工作需求。</w:t>
      </w:r>
    </w:p>
    <w:p w14:paraId="1462AFE9" w14:textId="77777777" w:rsidR="00DA7FA6" w:rsidRPr="00EB0D7F" w:rsidRDefault="00000000">
      <w:pPr>
        <w:spacing w:line="360" w:lineRule="auto"/>
        <w:rPr>
          <w:b/>
          <w:bCs/>
          <w:kern w:val="0"/>
          <w:sz w:val="24"/>
        </w:rPr>
      </w:pPr>
      <w:r w:rsidRPr="00EB0D7F">
        <w:rPr>
          <w:b/>
          <w:bCs/>
          <w:kern w:val="0"/>
          <w:sz w:val="24"/>
        </w:rPr>
        <w:t>6.</w:t>
      </w:r>
      <w:r w:rsidRPr="00EB0D7F">
        <w:rPr>
          <w:b/>
          <w:bCs/>
          <w:kern w:val="0"/>
          <w:sz w:val="24"/>
        </w:rPr>
        <w:t>服务质量考核办法</w:t>
      </w:r>
    </w:p>
    <w:p w14:paraId="29034880" w14:textId="77777777" w:rsidR="00DA7FA6" w:rsidRPr="00EB0D7F" w:rsidRDefault="00000000">
      <w:pPr>
        <w:spacing w:line="360" w:lineRule="auto"/>
        <w:rPr>
          <w:b/>
          <w:bCs/>
          <w:kern w:val="0"/>
          <w:sz w:val="24"/>
        </w:rPr>
      </w:pPr>
      <w:r w:rsidRPr="00EB0D7F">
        <w:rPr>
          <w:b/>
          <w:bCs/>
          <w:kern w:val="0"/>
          <w:sz w:val="24"/>
        </w:rPr>
        <w:t>6.1</w:t>
      </w:r>
      <w:r w:rsidRPr="00EB0D7F">
        <w:rPr>
          <w:b/>
          <w:bCs/>
          <w:kern w:val="0"/>
          <w:sz w:val="24"/>
        </w:rPr>
        <w:t>服务质量考核及费用支付原则</w:t>
      </w:r>
    </w:p>
    <w:p w14:paraId="7E011B95" w14:textId="77777777" w:rsidR="00DA7FA6" w:rsidRPr="00EB0D7F" w:rsidRDefault="00000000">
      <w:pPr>
        <w:spacing w:line="360" w:lineRule="auto"/>
        <w:ind w:firstLineChars="200" w:firstLine="480"/>
        <w:rPr>
          <w:kern w:val="0"/>
          <w:sz w:val="24"/>
        </w:rPr>
      </w:pPr>
      <w:r w:rsidRPr="00EB0D7F">
        <w:rPr>
          <w:kern w:val="0"/>
          <w:sz w:val="24"/>
        </w:rPr>
        <w:t>服务质量考核按季度进行，共包含四个项目：驻场人员考勤情况、每周巡检记录表、月度巡检报告、故障处理报告，具体考核方法按</w:t>
      </w:r>
      <w:r w:rsidRPr="00EB0D7F">
        <w:rPr>
          <w:rFonts w:hint="eastAsia"/>
          <w:kern w:val="0"/>
          <w:sz w:val="24"/>
        </w:rPr>
        <w:t>甲方</w:t>
      </w:r>
      <w:r w:rsidRPr="00EB0D7F">
        <w:rPr>
          <w:kern w:val="0"/>
          <w:sz w:val="24"/>
        </w:rPr>
        <w:t>及监理要求制定。考核结果作为费用支付的依据。具体细节见</w:t>
      </w:r>
      <w:r w:rsidRPr="00EB0D7F">
        <w:rPr>
          <w:kern w:val="0"/>
          <w:sz w:val="24"/>
        </w:rPr>
        <w:t>“</w:t>
      </w:r>
      <w:r w:rsidRPr="00EB0D7F">
        <w:rPr>
          <w:kern w:val="0"/>
          <w:sz w:val="24"/>
        </w:rPr>
        <w:t>价格与付款方式</w:t>
      </w:r>
      <w:r w:rsidRPr="00EB0D7F">
        <w:rPr>
          <w:kern w:val="0"/>
          <w:sz w:val="24"/>
        </w:rPr>
        <w:t>”</w:t>
      </w:r>
      <w:r w:rsidRPr="00EB0D7F">
        <w:rPr>
          <w:kern w:val="0"/>
          <w:sz w:val="24"/>
        </w:rPr>
        <w:t>部分，并以实际签订合同相关内容为准。</w:t>
      </w:r>
    </w:p>
    <w:p w14:paraId="0B8C0F1B" w14:textId="77777777" w:rsidR="00DA7FA6" w:rsidRPr="00EB0D7F" w:rsidRDefault="00000000">
      <w:pPr>
        <w:spacing w:line="360" w:lineRule="auto"/>
        <w:rPr>
          <w:b/>
          <w:bCs/>
          <w:kern w:val="0"/>
          <w:sz w:val="24"/>
        </w:rPr>
      </w:pPr>
      <w:r w:rsidRPr="00EB0D7F">
        <w:rPr>
          <w:b/>
          <w:bCs/>
          <w:kern w:val="0"/>
          <w:sz w:val="24"/>
        </w:rPr>
        <w:t>6.2</w:t>
      </w:r>
      <w:r w:rsidRPr="00EB0D7F">
        <w:rPr>
          <w:b/>
          <w:bCs/>
          <w:kern w:val="0"/>
          <w:sz w:val="24"/>
        </w:rPr>
        <w:t>有关服务质量的其他要求</w:t>
      </w:r>
    </w:p>
    <w:p w14:paraId="172C288C" w14:textId="77777777" w:rsidR="00DA7FA6" w:rsidRPr="00EB0D7F" w:rsidRDefault="00000000">
      <w:pPr>
        <w:spacing w:line="360" w:lineRule="auto"/>
        <w:rPr>
          <w:kern w:val="0"/>
          <w:sz w:val="24"/>
        </w:rPr>
      </w:pPr>
      <w:r w:rsidRPr="00EB0D7F">
        <w:rPr>
          <w:kern w:val="0"/>
          <w:sz w:val="24"/>
        </w:rPr>
        <w:t>（</w:t>
      </w:r>
      <w:r w:rsidRPr="00EB0D7F">
        <w:rPr>
          <w:kern w:val="0"/>
          <w:sz w:val="24"/>
        </w:rPr>
        <w:t>1</w:t>
      </w:r>
      <w:r w:rsidRPr="00EB0D7F">
        <w:rPr>
          <w:kern w:val="0"/>
          <w:sz w:val="24"/>
        </w:rPr>
        <w:t>）当服务期限内，乙方有应解决而未能解决的故障时，</w:t>
      </w:r>
      <w:r w:rsidRPr="00EB0D7F">
        <w:rPr>
          <w:rFonts w:hint="eastAsia"/>
          <w:kern w:val="0"/>
          <w:sz w:val="24"/>
        </w:rPr>
        <w:t>甲方</w:t>
      </w:r>
      <w:r w:rsidRPr="00EB0D7F">
        <w:rPr>
          <w:kern w:val="0"/>
          <w:sz w:val="24"/>
        </w:rPr>
        <w:t>有权要求乙方持续提供服务，直到故障解决为止。</w:t>
      </w:r>
      <w:r w:rsidRPr="00EB0D7F">
        <w:rPr>
          <w:kern w:val="0"/>
          <w:sz w:val="24"/>
        </w:rPr>
        <w:tab/>
      </w:r>
    </w:p>
    <w:p w14:paraId="141C3D02" w14:textId="77777777" w:rsidR="00DA7FA6" w:rsidRPr="00EB0D7F" w:rsidRDefault="00000000">
      <w:pPr>
        <w:spacing w:line="360" w:lineRule="auto"/>
        <w:rPr>
          <w:kern w:val="0"/>
          <w:sz w:val="24"/>
        </w:rPr>
      </w:pPr>
      <w:r w:rsidRPr="00EB0D7F">
        <w:rPr>
          <w:kern w:val="0"/>
          <w:sz w:val="24"/>
        </w:rPr>
        <w:t>（</w:t>
      </w:r>
      <w:r w:rsidRPr="00EB0D7F">
        <w:rPr>
          <w:kern w:val="0"/>
          <w:sz w:val="24"/>
        </w:rPr>
        <w:t>2</w:t>
      </w:r>
      <w:r w:rsidRPr="00EB0D7F">
        <w:rPr>
          <w:kern w:val="0"/>
          <w:sz w:val="24"/>
        </w:rPr>
        <w:t>）如因乙方服务质量问题造成</w:t>
      </w:r>
      <w:r w:rsidRPr="00EB0D7F">
        <w:rPr>
          <w:rFonts w:hint="eastAsia"/>
          <w:kern w:val="0"/>
          <w:sz w:val="24"/>
        </w:rPr>
        <w:t>甲方</w:t>
      </w:r>
      <w:r w:rsidRPr="00EB0D7F">
        <w:rPr>
          <w:kern w:val="0"/>
          <w:sz w:val="24"/>
        </w:rPr>
        <w:t>损失，由乙方负责赔偿，</w:t>
      </w:r>
      <w:r w:rsidRPr="00EB0D7F">
        <w:rPr>
          <w:rFonts w:hint="eastAsia"/>
          <w:kern w:val="0"/>
          <w:sz w:val="24"/>
        </w:rPr>
        <w:t>甲方</w:t>
      </w:r>
      <w:r w:rsidRPr="00EB0D7F">
        <w:rPr>
          <w:kern w:val="0"/>
          <w:sz w:val="24"/>
        </w:rPr>
        <w:t>保留其他索赔权</w:t>
      </w:r>
      <w:r w:rsidRPr="00EB0D7F">
        <w:rPr>
          <w:rFonts w:hint="eastAsia"/>
          <w:kern w:val="0"/>
          <w:sz w:val="24"/>
        </w:rPr>
        <w:t>利</w:t>
      </w:r>
      <w:r w:rsidRPr="00EB0D7F">
        <w:rPr>
          <w:kern w:val="0"/>
          <w:sz w:val="24"/>
        </w:rPr>
        <w:t>。</w:t>
      </w:r>
    </w:p>
    <w:p w14:paraId="1A5D2768" w14:textId="77777777" w:rsidR="00DA7FA6" w:rsidRPr="00EB0D7F" w:rsidRDefault="00000000">
      <w:pPr>
        <w:spacing w:line="360" w:lineRule="auto"/>
        <w:rPr>
          <w:b/>
          <w:bCs/>
          <w:kern w:val="0"/>
          <w:sz w:val="24"/>
        </w:rPr>
      </w:pPr>
      <w:r w:rsidRPr="00EB0D7F">
        <w:rPr>
          <w:b/>
          <w:bCs/>
          <w:kern w:val="0"/>
          <w:sz w:val="24"/>
        </w:rPr>
        <w:t>6.3</w:t>
      </w:r>
      <w:r w:rsidRPr="00EB0D7F">
        <w:rPr>
          <w:b/>
          <w:bCs/>
          <w:kern w:val="0"/>
          <w:sz w:val="24"/>
        </w:rPr>
        <w:t>年度考核评估</w:t>
      </w:r>
    </w:p>
    <w:p w14:paraId="02BD84AC" w14:textId="77777777" w:rsidR="00DA7FA6" w:rsidRPr="00EB0D7F" w:rsidRDefault="00000000">
      <w:pPr>
        <w:spacing w:line="360" w:lineRule="auto"/>
        <w:ind w:firstLineChars="200" w:firstLine="480"/>
        <w:rPr>
          <w:kern w:val="0"/>
          <w:sz w:val="24"/>
        </w:rPr>
      </w:pPr>
      <w:r w:rsidRPr="00EB0D7F">
        <w:rPr>
          <w:kern w:val="0"/>
          <w:sz w:val="24"/>
        </w:rPr>
        <w:t>服务年度结束，乙方向</w:t>
      </w:r>
      <w:r w:rsidRPr="00EB0D7F">
        <w:rPr>
          <w:rFonts w:hint="eastAsia"/>
          <w:kern w:val="0"/>
          <w:sz w:val="24"/>
        </w:rPr>
        <w:t>甲方</w:t>
      </w:r>
      <w:r w:rsidRPr="00EB0D7F">
        <w:rPr>
          <w:kern w:val="0"/>
          <w:sz w:val="24"/>
        </w:rPr>
        <w:t>及监理提供年度服务总结报告，</w:t>
      </w:r>
      <w:r w:rsidRPr="00EB0D7F">
        <w:rPr>
          <w:rFonts w:hint="eastAsia"/>
          <w:kern w:val="0"/>
          <w:sz w:val="24"/>
        </w:rPr>
        <w:t>甲方</w:t>
      </w:r>
      <w:r w:rsidRPr="00EB0D7F">
        <w:rPr>
          <w:kern w:val="0"/>
          <w:sz w:val="24"/>
        </w:rPr>
        <w:t>及监理将根据服务质量考核数据和乙方技术服务表现进行评估。</w:t>
      </w:r>
    </w:p>
    <w:p w14:paraId="3B975D54" w14:textId="77777777" w:rsidR="00DA7FA6" w:rsidRPr="00EB0D7F" w:rsidRDefault="00000000">
      <w:pPr>
        <w:spacing w:line="360" w:lineRule="auto"/>
        <w:rPr>
          <w:b/>
          <w:bCs/>
          <w:kern w:val="0"/>
          <w:sz w:val="24"/>
        </w:rPr>
      </w:pPr>
      <w:r w:rsidRPr="00EB0D7F">
        <w:rPr>
          <w:b/>
          <w:bCs/>
          <w:kern w:val="0"/>
          <w:sz w:val="24"/>
        </w:rPr>
        <w:t>7.</w:t>
      </w:r>
      <w:r w:rsidRPr="00EB0D7F">
        <w:rPr>
          <w:b/>
          <w:bCs/>
          <w:kern w:val="0"/>
          <w:sz w:val="24"/>
        </w:rPr>
        <w:t>服务系统清单</w:t>
      </w:r>
    </w:p>
    <w:p w14:paraId="38E424C1" w14:textId="77777777" w:rsidR="00DA7FA6" w:rsidRPr="00EB0D7F" w:rsidRDefault="00000000">
      <w:pPr>
        <w:spacing w:line="360" w:lineRule="auto"/>
        <w:rPr>
          <w:b/>
          <w:bCs/>
          <w:kern w:val="0"/>
          <w:sz w:val="24"/>
        </w:rPr>
      </w:pPr>
      <w:r w:rsidRPr="00EB0D7F">
        <w:rPr>
          <w:b/>
          <w:bCs/>
          <w:kern w:val="0"/>
          <w:sz w:val="24"/>
        </w:rPr>
        <w:t>7.1</w:t>
      </w:r>
      <w:r w:rsidRPr="00EB0D7F">
        <w:rPr>
          <w:b/>
          <w:bCs/>
          <w:kern w:val="0"/>
          <w:sz w:val="24"/>
        </w:rPr>
        <w:t>运维系统范围</w:t>
      </w:r>
    </w:p>
    <w:p w14:paraId="2362C44D" w14:textId="77777777" w:rsidR="00DA7FA6" w:rsidRPr="00EB0D7F" w:rsidRDefault="00000000">
      <w:pPr>
        <w:spacing w:line="360" w:lineRule="auto"/>
        <w:ind w:firstLineChars="200" w:firstLine="480"/>
        <w:rPr>
          <w:kern w:val="0"/>
          <w:sz w:val="24"/>
        </w:rPr>
      </w:pPr>
      <w:r w:rsidRPr="00EB0D7F">
        <w:rPr>
          <w:kern w:val="0"/>
          <w:sz w:val="24"/>
        </w:rPr>
        <w:t>本次运维服务系统设备为安全防范系统、机房工程建设、场馆</w:t>
      </w:r>
      <w:r w:rsidRPr="00EB0D7F">
        <w:rPr>
          <w:kern w:val="0"/>
          <w:sz w:val="24"/>
        </w:rPr>
        <w:t>IT</w:t>
      </w:r>
      <w:r w:rsidRPr="00EB0D7F">
        <w:rPr>
          <w:kern w:val="0"/>
          <w:sz w:val="24"/>
        </w:rPr>
        <w:t>基础设施、应用系统、网络系统、信息安全系统、建筑设备监管系统、应用平台支撑系统、服务器及存储备份系统、智能化系统集成平台共</w:t>
      </w:r>
      <w:r w:rsidRPr="00EB0D7F">
        <w:rPr>
          <w:kern w:val="0"/>
          <w:sz w:val="24"/>
        </w:rPr>
        <w:t>10</w:t>
      </w:r>
      <w:r w:rsidRPr="00EB0D7F">
        <w:rPr>
          <w:kern w:val="0"/>
          <w:sz w:val="24"/>
        </w:rPr>
        <w:t>大类</w:t>
      </w:r>
      <w:r w:rsidRPr="00EB0D7F">
        <w:rPr>
          <w:kern w:val="0"/>
          <w:sz w:val="24"/>
        </w:rPr>
        <w:t xml:space="preserve"> 33 </w:t>
      </w:r>
      <w:r w:rsidRPr="00EB0D7F">
        <w:rPr>
          <w:kern w:val="0"/>
          <w:sz w:val="24"/>
        </w:rPr>
        <w:t>个子系统。</w:t>
      </w:r>
    </w:p>
    <w:p w14:paraId="1F117CB1" w14:textId="77777777" w:rsidR="00DA7FA6" w:rsidRPr="00EB0D7F" w:rsidRDefault="00000000">
      <w:pPr>
        <w:spacing w:line="360" w:lineRule="auto"/>
        <w:ind w:firstLineChars="200" w:firstLine="480"/>
        <w:rPr>
          <w:kern w:val="0"/>
          <w:sz w:val="24"/>
        </w:rPr>
      </w:pPr>
      <w:r w:rsidRPr="00EB0D7F">
        <w:rPr>
          <w:kern w:val="0"/>
          <w:sz w:val="24"/>
        </w:rPr>
        <w:t>具体包括：出入口安检、门禁、无线对讲、巡更、室内防盗报警、室外周界报警、音视频监控、机房工程、公共广播及背景音乐、语音交换、综合布线、信息发布、网络时钟、网络系统、网络安全、</w:t>
      </w:r>
      <w:r w:rsidRPr="00EB0D7F">
        <w:rPr>
          <w:kern w:val="0"/>
          <w:sz w:val="24"/>
        </w:rPr>
        <w:t>IBMS</w:t>
      </w:r>
      <w:r w:rsidRPr="00EB0D7F">
        <w:rPr>
          <w:kern w:val="0"/>
          <w:sz w:val="24"/>
        </w:rPr>
        <w:t>智慧中控、楼宇自控、能效管理、智能控制（灯光风机盘管）控制系统。</w:t>
      </w:r>
    </w:p>
    <w:p w14:paraId="7CE9470C" w14:textId="77777777" w:rsidR="00DA7FA6" w:rsidRPr="00EB0D7F" w:rsidRDefault="00000000">
      <w:pPr>
        <w:spacing w:line="360" w:lineRule="auto"/>
        <w:ind w:firstLineChars="200" w:firstLine="480"/>
        <w:rPr>
          <w:kern w:val="0"/>
          <w:sz w:val="24"/>
        </w:rPr>
      </w:pPr>
      <w:r w:rsidRPr="00EB0D7F">
        <w:rPr>
          <w:kern w:val="0"/>
          <w:sz w:val="24"/>
        </w:rPr>
        <w:t>应用系统：网站、</w:t>
      </w:r>
      <w:r w:rsidRPr="00EB0D7F">
        <w:rPr>
          <w:kern w:val="0"/>
          <w:sz w:val="24"/>
        </w:rPr>
        <w:t>APP</w:t>
      </w:r>
      <w:r w:rsidRPr="00EB0D7F">
        <w:rPr>
          <w:kern w:val="0"/>
          <w:sz w:val="24"/>
        </w:rPr>
        <w:t>、票务、接待、讲解、导览、序厅、藏品、数采、</w:t>
      </w:r>
      <w:r w:rsidRPr="00EB0D7F">
        <w:rPr>
          <w:kern w:val="0"/>
          <w:sz w:val="24"/>
        </w:rPr>
        <w:t>RFID</w:t>
      </w:r>
      <w:r w:rsidRPr="00EB0D7F">
        <w:rPr>
          <w:kern w:val="0"/>
          <w:sz w:val="24"/>
        </w:rPr>
        <w:t>、</w:t>
      </w:r>
      <w:r w:rsidRPr="00EB0D7F">
        <w:rPr>
          <w:kern w:val="0"/>
          <w:sz w:val="24"/>
        </w:rPr>
        <w:t>OA</w:t>
      </w:r>
      <w:r w:rsidRPr="00EB0D7F">
        <w:rPr>
          <w:kern w:val="0"/>
          <w:sz w:val="24"/>
        </w:rPr>
        <w:t>、统一门户、运维监控系统。</w:t>
      </w:r>
    </w:p>
    <w:p w14:paraId="1C5792C5" w14:textId="77777777" w:rsidR="00DA7FA6" w:rsidRPr="00EB0D7F" w:rsidRDefault="00000000">
      <w:pPr>
        <w:spacing w:line="360" w:lineRule="auto"/>
        <w:ind w:firstLineChars="200" w:firstLine="480"/>
        <w:rPr>
          <w:kern w:val="0"/>
          <w:sz w:val="24"/>
        </w:rPr>
      </w:pPr>
      <w:r w:rsidRPr="00EB0D7F">
        <w:rPr>
          <w:kern w:val="0"/>
          <w:sz w:val="24"/>
        </w:rPr>
        <w:lastRenderedPageBreak/>
        <w:t>其中网络系统、信息安全系统、服务器及存储备份系统为核心系统设备，核心设备清单如下：</w:t>
      </w:r>
    </w:p>
    <w:tbl>
      <w:tblPr>
        <w:tblW w:w="5694" w:type="dxa"/>
        <w:jc w:val="center"/>
        <w:tblLayout w:type="fixed"/>
        <w:tblLook w:val="04A0" w:firstRow="1" w:lastRow="0" w:firstColumn="1" w:lastColumn="0" w:noHBand="0" w:noVBand="1"/>
      </w:tblPr>
      <w:tblGrid>
        <w:gridCol w:w="1242"/>
        <w:gridCol w:w="3325"/>
        <w:gridCol w:w="1127"/>
      </w:tblGrid>
      <w:tr w:rsidR="00EB0D7F" w:rsidRPr="00EB0D7F" w14:paraId="145843CF" w14:textId="77777777">
        <w:trPr>
          <w:trHeight w:val="450"/>
          <w:jc w:val="center"/>
        </w:trPr>
        <w:tc>
          <w:tcPr>
            <w:tcW w:w="5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A64956" w14:textId="77777777" w:rsidR="00DA7FA6" w:rsidRPr="00EB0D7F" w:rsidRDefault="00000000">
            <w:pPr>
              <w:widowControl/>
              <w:jc w:val="center"/>
              <w:textAlignment w:val="center"/>
              <w:rPr>
                <w:rFonts w:ascii="宋体" w:hAnsi="宋体" w:cs="宋体"/>
                <w:b/>
                <w:bCs/>
                <w:sz w:val="36"/>
                <w:szCs w:val="36"/>
              </w:rPr>
            </w:pPr>
            <w:r w:rsidRPr="00EB0D7F">
              <w:rPr>
                <w:rFonts w:ascii="宋体" w:hAnsi="宋体" w:cs="宋体" w:hint="eastAsia"/>
                <w:b/>
                <w:bCs/>
                <w:kern w:val="0"/>
                <w:sz w:val="36"/>
                <w:szCs w:val="36"/>
                <w:lang w:bidi="ar"/>
              </w:rPr>
              <w:t>一、网络系统（华为、H3C）</w:t>
            </w:r>
          </w:p>
        </w:tc>
      </w:tr>
      <w:tr w:rsidR="00EB0D7F" w:rsidRPr="00EB0D7F" w14:paraId="1C8C0E55" w14:textId="77777777">
        <w:trPr>
          <w:trHeight w:val="600"/>
          <w:jc w:val="center"/>
        </w:trPr>
        <w:tc>
          <w:tcPr>
            <w:tcW w:w="1242" w:type="dxa"/>
            <w:tcBorders>
              <w:top w:val="nil"/>
              <w:left w:val="single" w:sz="8" w:space="0" w:color="000000"/>
              <w:bottom w:val="single" w:sz="4" w:space="0" w:color="000000"/>
              <w:right w:val="single" w:sz="4" w:space="0" w:color="000000"/>
            </w:tcBorders>
            <w:shd w:val="clear" w:color="auto" w:fill="auto"/>
            <w:vAlign w:val="center"/>
          </w:tcPr>
          <w:p w14:paraId="192E0E54"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序号</w:t>
            </w:r>
          </w:p>
        </w:tc>
        <w:tc>
          <w:tcPr>
            <w:tcW w:w="3325" w:type="dxa"/>
            <w:tcBorders>
              <w:top w:val="nil"/>
              <w:left w:val="single" w:sz="4" w:space="0" w:color="000000"/>
              <w:bottom w:val="single" w:sz="4" w:space="0" w:color="000000"/>
              <w:right w:val="single" w:sz="4" w:space="0" w:color="000000"/>
            </w:tcBorders>
            <w:shd w:val="clear" w:color="auto" w:fill="auto"/>
            <w:vAlign w:val="center"/>
          </w:tcPr>
          <w:p w14:paraId="16E873DA"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设备名称</w:t>
            </w:r>
          </w:p>
        </w:tc>
        <w:tc>
          <w:tcPr>
            <w:tcW w:w="1127" w:type="dxa"/>
            <w:tcBorders>
              <w:top w:val="nil"/>
              <w:left w:val="single" w:sz="4" w:space="0" w:color="000000"/>
              <w:bottom w:val="single" w:sz="4" w:space="0" w:color="000000"/>
              <w:right w:val="single" w:sz="4" w:space="0" w:color="000000"/>
            </w:tcBorders>
            <w:shd w:val="clear" w:color="auto" w:fill="auto"/>
            <w:vAlign w:val="center"/>
          </w:tcPr>
          <w:p w14:paraId="6EB122AC"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数量</w:t>
            </w:r>
          </w:p>
        </w:tc>
      </w:tr>
      <w:tr w:rsidR="00EB0D7F" w:rsidRPr="00EB0D7F" w14:paraId="7DEE8F96"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440E9172"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一、政务外网（公众互联网）</w:t>
            </w:r>
          </w:p>
        </w:tc>
      </w:tr>
      <w:tr w:rsidR="00EB0D7F" w:rsidRPr="00EB0D7F" w14:paraId="3FB8434C"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4077124"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8C5176"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DFE7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0C4BEDA1"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FA7E33"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C817DD"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4828A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739E39AD"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E7E8FE"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E2384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公众互联POE交换机1</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95099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r>
      <w:tr w:rsidR="00EB0D7F" w:rsidRPr="00EB0D7F" w14:paraId="7EE4DD85"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178ECC"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4</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CDDFC8"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公众互联POE交换机2</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ED3E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r>
      <w:tr w:rsidR="00EB0D7F" w:rsidRPr="00EB0D7F" w14:paraId="55CF628B"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D1340E3"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5</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AD0AD2"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公众互联区无线系统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8509A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30CD35B5"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044E68"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6</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40B27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公众互联区无线AP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0A578B"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60</w:t>
            </w:r>
          </w:p>
        </w:tc>
      </w:tr>
      <w:tr w:rsidR="00EB0D7F" w:rsidRPr="00EB0D7F" w14:paraId="2D925D3C"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921BCC"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7</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41400B"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公众互联区无线AP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42C52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15</w:t>
            </w:r>
          </w:p>
        </w:tc>
      </w:tr>
      <w:tr w:rsidR="00EB0D7F" w:rsidRPr="00EB0D7F" w14:paraId="4ED9447B"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0F8822"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8</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E6692D"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DMZ服务器汇聚交换机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5DC19B"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5844D44F"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24EF1D"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9</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F5E98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路由器</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0BB5A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7C91DC02"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91B237" w14:textId="77777777" w:rsidR="00DA7FA6" w:rsidRPr="00EB0D7F" w:rsidRDefault="00000000">
            <w:pPr>
              <w:widowControl/>
              <w:jc w:val="center"/>
              <w:textAlignment w:val="center"/>
              <w:rPr>
                <w:rFonts w:ascii="宋体" w:hAnsi="宋体" w:cs="宋体"/>
                <w:sz w:val="22"/>
                <w:szCs w:val="22"/>
              </w:rPr>
            </w:pPr>
            <w:r w:rsidRPr="00EB0D7F">
              <w:rPr>
                <w:rFonts w:ascii="宋体" w:hAnsi="宋体" w:cs="宋体" w:hint="eastAsia"/>
                <w:kern w:val="0"/>
                <w:sz w:val="22"/>
                <w:szCs w:val="22"/>
                <w:lang w:bidi="ar"/>
              </w:rPr>
              <w:t>10</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6EC7D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链路汇聚交换机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F45C9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073F56AB"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02B224ED"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二、政务外网（办公网）</w:t>
            </w:r>
          </w:p>
        </w:tc>
      </w:tr>
      <w:tr w:rsidR="00EB0D7F" w:rsidRPr="00EB0D7F" w14:paraId="0BEE3478"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EC84F0"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B4B91B"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2E07C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7DA96207"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C5F8FC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1B70E8"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办公网网无线系统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C71CD0"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0EBE7D29"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6229A2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80D4DC"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办公网无线AP</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72DE14"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12</w:t>
            </w:r>
          </w:p>
        </w:tc>
      </w:tr>
      <w:tr w:rsidR="00EB0D7F" w:rsidRPr="00EB0D7F" w14:paraId="1B881126"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CD443D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4</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3B86EB"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网管软件</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B3A9D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6B0B25CF"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E06A96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9EDDDD"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办公区汇聚交换机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B25F9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7758A111"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5B6683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C9D7AE"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办公区接入交换机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64212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r>
      <w:tr w:rsidR="00EB0D7F" w:rsidRPr="00EB0D7F" w14:paraId="7E8882B2"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E28097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7</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FF7FC9"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办公区POE交换机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D5F0E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20</w:t>
            </w:r>
          </w:p>
        </w:tc>
      </w:tr>
      <w:tr w:rsidR="00EB0D7F" w:rsidRPr="00EB0D7F" w14:paraId="198FE734"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0AE0B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8</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5BEEFF"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数据服务区汇聚交换机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ECAC04"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3322FC14"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0A56FE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9</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C22192"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数据服务区接入交换机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8EAA2B"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7</w:t>
            </w:r>
          </w:p>
        </w:tc>
      </w:tr>
      <w:tr w:rsidR="00EB0D7F" w:rsidRPr="00EB0D7F" w14:paraId="7259986D"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2D578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10</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8445E3"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应用服务区汇聚交换机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79FFDD"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6AD73E30"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23970F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AF1516"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应用服务区接入交换机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C8BBBD"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7</w:t>
            </w:r>
          </w:p>
        </w:tc>
      </w:tr>
      <w:tr w:rsidR="00EB0D7F" w:rsidRPr="00EB0D7F" w14:paraId="07C6D07E"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E79B37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E5E79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管理接入交换机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F186A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39315018"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71392AF1"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三、安防监控网</w:t>
            </w:r>
          </w:p>
        </w:tc>
      </w:tr>
      <w:tr w:rsidR="00EB0D7F" w:rsidRPr="00EB0D7F" w14:paraId="3D12EE8D"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3DA7BF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D2850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453BC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6A4392FA"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A5665F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92D79F"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安防监控汇聚交换机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66EA9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w:t>
            </w:r>
          </w:p>
        </w:tc>
      </w:tr>
      <w:tr w:rsidR="00EB0D7F" w:rsidRPr="00EB0D7F" w14:paraId="697C4277"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D6A6A0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721C8E"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安防监控POE交换机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BE4C2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15</w:t>
            </w:r>
          </w:p>
        </w:tc>
      </w:tr>
      <w:tr w:rsidR="00EB0D7F" w:rsidRPr="00EB0D7F" w14:paraId="55279348"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F0EC850"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四、智能化网</w:t>
            </w:r>
          </w:p>
        </w:tc>
      </w:tr>
      <w:tr w:rsidR="00EB0D7F" w:rsidRPr="00EB0D7F" w14:paraId="0CE6AEA8"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4A126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B13D82"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核心交换机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916544"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48F7A4B6"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8C72B6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D946D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智能化汇聚交换机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E9A7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634C999D"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F76B4C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022E4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智能化POE交换机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B5460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15</w:t>
            </w:r>
          </w:p>
        </w:tc>
      </w:tr>
      <w:tr w:rsidR="00EB0D7F" w:rsidRPr="00EB0D7F" w14:paraId="0C535ACC" w14:textId="77777777">
        <w:trPr>
          <w:trHeight w:val="435"/>
          <w:jc w:val="center"/>
        </w:trPr>
        <w:tc>
          <w:tcPr>
            <w:tcW w:w="5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AE0DC8" w14:textId="77777777" w:rsidR="00DA7FA6" w:rsidRPr="00EB0D7F" w:rsidRDefault="00000000">
            <w:pPr>
              <w:widowControl/>
              <w:jc w:val="center"/>
              <w:textAlignment w:val="center"/>
              <w:rPr>
                <w:rFonts w:ascii="宋体" w:hAnsi="宋体" w:cs="宋体"/>
                <w:b/>
                <w:bCs/>
                <w:sz w:val="36"/>
                <w:szCs w:val="36"/>
              </w:rPr>
            </w:pPr>
            <w:r w:rsidRPr="00EB0D7F">
              <w:rPr>
                <w:rFonts w:ascii="宋体" w:hAnsi="宋体" w:cs="宋体" w:hint="eastAsia"/>
                <w:b/>
                <w:bCs/>
                <w:kern w:val="0"/>
                <w:sz w:val="36"/>
                <w:szCs w:val="36"/>
                <w:lang w:bidi="ar"/>
              </w:rPr>
              <w:t>二.信息安全系统（网御星云）</w:t>
            </w:r>
          </w:p>
        </w:tc>
      </w:tr>
      <w:tr w:rsidR="00EB0D7F" w:rsidRPr="00EB0D7F" w14:paraId="10A95468" w14:textId="77777777">
        <w:trPr>
          <w:trHeight w:val="495"/>
          <w:jc w:val="center"/>
        </w:trPr>
        <w:tc>
          <w:tcPr>
            <w:tcW w:w="1242" w:type="dxa"/>
            <w:tcBorders>
              <w:top w:val="nil"/>
              <w:left w:val="single" w:sz="8" w:space="0" w:color="000000"/>
              <w:bottom w:val="single" w:sz="4" w:space="0" w:color="000000"/>
              <w:right w:val="single" w:sz="4" w:space="0" w:color="000000"/>
            </w:tcBorders>
            <w:shd w:val="clear" w:color="auto" w:fill="auto"/>
            <w:vAlign w:val="center"/>
          </w:tcPr>
          <w:p w14:paraId="74CEECDE"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序号</w:t>
            </w:r>
          </w:p>
        </w:tc>
        <w:tc>
          <w:tcPr>
            <w:tcW w:w="3325" w:type="dxa"/>
            <w:tcBorders>
              <w:top w:val="nil"/>
              <w:left w:val="single" w:sz="4" w:space="0" w:color="000000"/>
              <w:bottom w:val="single" w:sz="4" w:space="0" w:color="000000"/>
              <w:right w:val="single" w:sz="4" w:space="0" w:color="000000"/>
            </w:tcBorders>
            <w:shd w:val="clear" w:color="auto" w:fill="auto"/>
            <w:vAlign w:val="center"/>
          </w:tcPr>
          <w:p w14:paraId="4161F9A8"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设备名称</w:t>
            </w:r>
          </w:p>
        </w:tc>
        <w:tc>
          <w:tcPr>
            <w:tcW w:w="1127" w:type="dxa"/>
            <w:tcBorders>
              <w:top w:val="nil"/>
              <w:left w:val="single" w:sz="4" w:space="0" w:color="000000"/>
              <w:bottom w:val="single" w:sz="4" w:space="0" w:color="000000"/>
              <w:right w:val="single" w:sz="4" w:space="0" w:color="000000"/>
            </w:tcBorders>
            <w:shd w:val="clear" w:color="auto" w:fill="auto"/>
            <w:vAlign w:val="center"/>
          </w:tcPr>
          <w:p w14:paraId="66B3895B"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数量</w:t>
            </w:r>
          </w:p>
        </w:tc>
      </w:tr>
      <w:tr w:rsidR="00EB0D7F" w:rsidRPr="00EB0D7F" w14:paraId="6EEA4373"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4B17E648"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一、政务外网、安防监控网、智能化网安全设备</w:t>
            </w:r>
          </w:p>
        </w:tc>
      </w:tr>
      <w:tr w:rsidR="00EB0D7F" w:rsidRPr="00EB0D7F" w14:paraId="05AF27E7"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C2A972D"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F671AF"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负载均衡</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744CB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410DF395"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9A773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DCA949"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防火墙1</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573EB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w:t>
            </w:r>
          </w:p>
        </w:tc>
      </w:tr>
      <w:tr w:rsidR="00EB0D7F" w:rsidRPr="00EB0D7F" w14:paraId="3E45F0FF"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F4673B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D141F6"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防火墙2</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DC737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10</w:t>
            </w:r>
          </w:p>
        </w:tc>
      </w:tr>
      <w:tr w:rsidR="00EB0D7F" w:rsidRPr="00EB0D7F" w14:paraId="50C5D20E"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C3B47E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4</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41ED3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入侵防御系统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3531D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41C1FCCD"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01851D4"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081DB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web防篡改系统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67C37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204FC565"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0C1F2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135350"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入侵检测系统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FF67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5BF5C81F"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F547F1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7</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9BA509"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APT未知威胁检测</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173FC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48BE4359"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F0B348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8</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EA6AF7"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无线安全系统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167CCB"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r>
      <w:tr w:rsidR="00EB0D7F" w:rsidRPr="00EB0D7F" w14:paraId="38E86C0D"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62A91B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9</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25C26B"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无线安全系统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A07D0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34C61653"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785FCA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10</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A428B"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防病毒网关</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17D15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5B18992E"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E53385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A4E7F9"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网络防病毒</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4262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3F304A50"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9B972F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7B83B5"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堡垒机</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788FC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1D1491C1"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A9FBF6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7F5C57"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终端监控与审计</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0641B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67ED65AA"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9286564"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14</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C683B8"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网络审计系统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B8143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01A5A458"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9620E1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15</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C442D4"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数据库审计系统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44A61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3A645A68"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9E767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16</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33C3C5"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安全管理系统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EA2A4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3EAECAC9" w14:textId="77777777">
        <w:trPr>
          <w:trHeight w:val="270"/>
          <w:jc w:val="center"/>
        </w:trPr>
        <w:tc>
          <w:tcPr>
            <w:tcW w:w="569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36ED0A3E"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二、政务内网网络设备</w:t>
            </w:r>
          </w:p>
        </w:tc>
      </w:tr>
      <w:tr w:rsidR="00EB0D7F" w:rsidRPr="00EB0D7F" w14:paraId="58054E65"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2A647D3"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1E5C7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防火墙</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CD3F6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2811F2FC"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E9D509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29407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入侵检测</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9A007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15B85A90"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A3882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AA7158"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漏洞扫描</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CB138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2ED7372A"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C77155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4</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7B5C76"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网络版防病毒系统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97063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4C5094C1"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16C1A6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5</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3DBA94"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网络审计系统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2BC5D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713007D1" w14:textId="77777777">
        <w:trPr>
          <w:trHeight w:val="48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6781E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6</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F09526"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打印刻录与审计系统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96BF2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0042062C"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AA8D62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7</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2CB8D7"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三合一系统</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BBD0B2"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7329F59C"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FF380B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8</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9E48FF"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插座</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63366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10B3EE77"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C061B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9</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71E062"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屏蔽机柜</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B9D1D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03E1BB18" w14:textId="77777777">
        <w:trPr>
          <w:trHeight w:val="270"/>
          <w:jc w:val="center"/>
        </w:trPr>
        <w:tc>
          <w:tcPr>
            <w:tcW w:w="1242"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CFF809"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10</w:t>
            </w:r>
          </w:p>
        </w:tc>
        <w:tc>
          <w:tcPr>
            <w:tcW w:w="332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6B62F1" w14:textId="77777777" w:rsidR="00DA7FA6" w:rsidRPr="00EB0D7F" w:rsidRDefault="00000000">
            <w:pPr>
              <w:widowControl/>
              <w:jc w:val="left"/>
              <w:textAlignment w:val="center"/>
              <w:rPr>
                <w:rFonts w:ascii="宋体" w:hAnsi="宋体" w:cs="宋体"/>
                <w:sz w:val="20"/>
                <w:szCs w:val="20"/>
              </w:rPr>
            </w:pPr>
            <w:r w:rsidRPr="00EB0D7F">
              <w:rPr>
                <w:rFonts w:ascii="宋体" w:hAnsi="宋体" w:cs="宋体" w:hint="eastAsia"/>
                <w:kern w:val="0"/>
                <w:sz w:val="20"/>
                <w:szCs w:val="20"/>
                <w:lang w:bidi="ar"/>
              </w:rPr>
              <w:t>视频干扰器</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BF59B7"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15E2E433" w14:textId="77777777">
        <w:trPr>
          <w:trHeight w:val="450"/>
          <w:jc w:val="center"/>
        </w:trPr>
        <w:tc>
          <w:tcPr>
            <w:tcW w:w="56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34AA2" w14:textId="77777777" w:rsidR="00DA7FA6" w:rsidRPr="00EB0D7F" w:rsidRDefault="00000000">
            <w:pPr>
              <w:widowControl/>
              <w:jc w:val="center"/>
              <w:textAlignment w:val="center"/>
              <w:rPr>
                <w:rFonts w:ascii="宋体" w:hAnsi="宋体" w:cs="宋体"/>
                <w:b/>
                <w:bCs/>
                <w:sz w:val="36"/>
                <w:szCs w:val="36"/>
              </w:rPr>
            </w:pPr>
            <w:r w:rsidRPr="00EB0D7F">
              <w:rPr>
                <w:rFonts w:ascii="宋体" w:hAnsi="宋体" w:cs="宋体" w:hint="eastAsia"/>
                <w:b/>
                <w:bCs/>
                <w:kern w:val="0"/>
                <w:sz w:val="36"/>
                <w:szCs w:val="36"/>
                <w:lang w:bidi="ar"/>
              </w:rPr>
              <w:t>四.服务器及存储备份系统（浪潮）</w:t>
            </w:r>
          </w:p>
        </w:tc>
      </w:tr>
      <w:tr w:rsidR="00EB0D7F" w:rsidRPr="00EB0D7F" w14:paraId="11A85106"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269C"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序号</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FD59"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设备名称</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0E88" w14:textId="77777777" w:rsidR="00DA7FA6" w:rsidRPr="00EB0D7F" w:rsidRDefault="00000000">
            <w:pPr>
              <w:widowControl/>
              <w:jc w:val="center"/>
              <w:textAlignment w:val="center"/>
              <w:rPr>
                <w:rFonts w:ascii="宋体" w:hAnsi="宋体" w:cs="宋体"/>
                <w:b/>
                <w:bCs/>
                <w:sz w:val="22"/>
                <w:szCs w:val="22"/>
              </w:rPr>
            </w:pPr>
            <w:r w:rsidRPr="00EB0D7F">
              <w:rPr>
                <w:rFonts w:ascii="宋体" w:hAnsi="宋体" w:cs="宋体" w:hint="eastAsia"/>
                <w:b/>
                <w:bCs/>
                <w:kern w:val="0"/>
                <w:sz w:val="22"/>
                <w:szCs w:val="22"/>
                <w:lang w:bidi="ar"/>
              </w:rPr>
              <w:t>数量</w:t>
            </w:r>
          </w:p>
        </w:tc>
      </w:tr>
      <w:tr w:rsidR="00EB0D7F" w:rsidRPr="00EB0D7F" w14:paraId="05259CAC" w14:textId="77777777">
        <w:trPr>
          <w:trHeight w:val="270"/>
          <w:jc w:val="center"/>
        </w:trPr>
        <w:tc>
          <w:tcPr>
            <w:tcW w:w="5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390FF3"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一、服务器设备</w:t>
            </w:r>
          </w:p>
        </w:tc>
      </w:tr>
      <w:tr w:rsidR="00EB0D7F" w:rsidRPr="00EB0D7F" w14:paraId="38172C8B"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193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818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平台应用服务器</w:t>
            </w:r>
          </w:p>
        </w:tc>
        <w:tc>
          <w:tcPr>
            <w:tcW w:w="11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1B5C6"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8</w:t>
            </w:r>
          </w:p>
        </w:tc>
      </w:tr>
      <w:tr w:rsidR="00EB0D7F" w:rsidRPr="00EB0D7F" w14:paraId="6C0AC553"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B280"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C8D1"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虚拟化管理终端</w:t>
            </w:r>
          </w:p>
        </w:tc>
        <w:tc>
          <w:tcPr>
            <w:tcW w:w="11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4DE8E"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r w:rsidR="00EB0D7F" w:rsidRPr="00EB0D7F" w14:paraId="7B2605AA" w14:textId="77777777">
        <w:trPr>
          <w:trHeight w:val="270"/>
          <w:jc w:val="center"/>
        </w:trPr>
        <w:tc>
          <w:tcPr>
            <w:tcW w:w="5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40F5E3" w14:textId="77777777" w:rsidR="00DA7FA6" w:rsidRPr="00EB0D7F" w:rsidRDefault="00000000">
            <w:pPr>
              <w:widowControl/>
              <w:jc w:val="left"/>
              <w:textAlignment w:val="center"/>
              <w:rPr>
                <w:rFonts w:ascii="宋体" w:hAnsi="宋体" w:cs="宋体"/>
                <w:b/>
                <w:bCs/>
                <w:sz w:val="22"/>
                <w:szCs w:val="22"/>
              </w:rPr>
            </w:pPr>
            <w:r w:rsidRPr="00EB0D7F">
              <w:rPr>
                <w:rFonts w:ascii="宋体" w:hAnsi="宋体" w:cs="宋体" w:hint="eastAsia"/>
                <w:b/>
                <w:bCs/>
                <w:kern w:val="0"/>
                <w:sz w:val="22"/>
                <w:szCs w:val="22"/>
                <w:lang w:bidi="ar"/>
              </w:rPr>
              <w:t>二、存储设备</w:t>
            </w:r>
          </w:p>
        </w:tc>
      </w:tr>
      <w:tr w:rsidR="00EB0D7F" w:rsidRPr="00EB0D7F" w14:paraId="7B1C5644"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442DD"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61F15"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磁盘阵列</w:t>
            </w:r>
          </w:p>
        </w:tc>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339C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EB0D7F" w:rsidRPr="00EB0D7F" w14:paraId="2000B6D8"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659C8"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F080"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光纤交换机</w:t>
            </w:r>
          </w:p>
        </w:tc>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23BC"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2</w:t>
            </w:r>
          </w:p>
        </w:tc>
      </w:tr>
      <w:tr w:rsidR="00DA7FA6" w:rsidRPr="00EB0D7F" w14:paraId="5E212246" w14:textId="77777777">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4440"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3</w:t>
            </w:r>
          </w:p>
        </w:tc>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258A"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备份一体机</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F43F" w14:textId="77777777" w:rsidR="00DA7FA6" w:rsidRPr="00EB0D7F" w:rsidRDefault="00000000">
            <w:pPr>
              <w:widowControl/>
              <w:jc w:val="center"/>
              <w:textAlignment w:val="center"/>
              <w:rPr>
                <w:rFonts w:ascii="宋体" w:hAnsi="宋体" w:cs="宋体"/>
                <w:sz w:val="20"/>
                <w:szCs w:val="20"/>
              </w:rPr>
            </w:pPr>
            <w:r w:rsidRPr="00EB0D7F">
              <w:rPr>
                <w:rFonts w:ascii="宋体" w:hAnsi="宋体" w:cs="宋体" w:hint="eastAsia"/>
                <w:kern w:val="0"/>
                <w:sz w:val="20"/>
                <w:szCs w:val="20"/>
                <w:lang w:bidi="ar"/>
              </w:rPr>
              <w:t>1</w:t>
            </w:r>
          </w:p>
        </w:tc>
      </w:tr>
    </w:tbl>
    <w:p w14:paraId="382CCE57" w14:textId="77777777" w:rsidR="00DA7FA6" w:rsidRPr="00EB0D7F" w:rsidRDefault="00DA7FA6">
      <w:pPr>
        <w:spacing w:line="360" w:lineRule="auto"/>
        <w:ind w:firstLineChars="200" w:firstLine="480"/>
        <w:jc w:val="left"/>
        <w:rPr>
          <w:kern w:val="0"/>
          <w:sz w:val="24"/>
        </w:rPr>
      </w:pPr>
    </w:p>
    <w:p w14:paraId="29F4C390" w14:textId="77777777" w:rsidR="00DA7FA6" w:rsidRPr="00EB0D7F" w:rsidRDefault="00000000">
      <w:pPr>
        <w:spacing w:line="360" w:lineRule="auto"/>
        <w:rPr>
          <w:b/>
          <w:bCs/>
          <w:kern w:val="0"/>
          <w:sz w:val="24"/>
        </w:rPr>
      </w:pPr>
      <w:r w:rsidRPr="00EB0D7F">
        <w:rPr>
          <w:b/>
          <w:bCs/>
          <w:kern w:val="0"/>
          <w:sz w:val="24"/>
        </w:rPr>
        <w:lastRenderedPageBreak/>
        <w:t>7.2</w:t>
      </w:r>
      <w:r w:rsidRPr="00EB0D7F">
        <w:rPr>
          <w:b/>
          <w:bCs/>
          <w:kern w:val="0"/>
          <w:sz w:val="24"/>
        </w:rPr>
        <w:t>运营系统范围</w:t>
      </w:r>
    </w:p>
    <w:p w14:paraId="2DFF2AA1" w14:textId="77777777" w:rsidR="00DA7FA6" w:rsidRPr="00EB0D7F" w:rsidRDefault="00000000">
      <w:pPr>
        <w:spacing w:line="360" w:lineRule="auto"/>
        <w:ind w:firstLineChars="200" w:firstLine="480"/>
        <w:rPr>
          <w:kern w:val="0"/>
          <w:sz w:val="24"/>
          <w:lang w:val="zh-CN"/>
        </w:rPr>
      </w:pPr>
      <w:r w:rsidRPr="00EB0D7F">
        <w:rPr>
          <w:kern w:val="0"/>
          <w:sz w:val="24"/>
        </w:rPr>
        <w:t>官方网站、</w:t>
      </w:r>
      <w:r w:rsidRPr="00EB0D7F">
        <w:rPr>
          <w:kern w:val="0"/>
          <w:sz w:val="24"/>
        </w:rPr>
        <w:t>APP</w:t>
      </w:r>
      <w:r w:rsidRPr="00EB0D7F">
        <w:rPr>
          <w:kern w:val="0"/>
          <w:sz w:val="24"/>
        </w:rPr>
        <w:t>、票务、接待、讲解、导览、序厅、藏品、数采、</w:t>
      </w:r>
      <w:r w:rsidRPr="00EB0D7F">
        <w:rPr>
          <w:kern w:val="0"/>
          <w:sz w:val="24"/>
        </w:rPr>
        <w:t>RFID</w:t>
      </w:r>
      <w:r w:rsidRPr="00EB0D7F">
        <w:rPr>
          <w:kern w:val="0"/>
          <w:sz w:val="24"/>
        </w:rPr>
        <w:t>、</w:t>
      </w:r>
      <w:r w:rsidRPr="00EB0D7F">
        <w:rPr>
          <w:kern w:val="0"/>
          <w:sz w:val="24"/>
        </w:rPr>
        <w:t>OA</w:t>
      </w:r>
      <w:r w:rsidRPr="00EB0D7F">
        <w:rPr>
          <w:kern w:val="0"/>
          <w:sz w:val="24"/>
        </w:rPr>
        <w:t>、统一门户、运维监控系统。</w:t>
      </w:r>
    </w:p>
    <w:p w14:paraId="3113289F" w14:textId="77777777" w:rsidR="00DA7FA6" w:rsidRPr="00EB0D7F" w:rsidRDefault="00000000">
      <w:pPr>
        <w:spacing w:beforeLines="50" w:before="120" w:line="360" w:lineRule="auto"/>
        <w:rPr>
          <w:b/>
          <w:sz w:val="24"/>
        </w:rPr>
      </w:pPr>
      <w:bookmarkStart w:id="662" w:name="_Toc316560595"/>
      <w:r w:rsidRPr="00EB0D7F">
        <w:rPr>
          <w:b/>
          <w:sz w:val="24"/>
        </w:rPr>
        <w:t>三、价格与付款方式</w:t>
      </w:r>
      <w:bookmarkEnd w:id="662"/>
    </w:p>
    <w:p w14:paraId="470A3633" w14:textId="77777777" w:rsidR="00DA7FA6" w:rsidRPr="00EB0D7F" w:rsidRDefault="00000000">
      <w:pPr>
        <w:spacing w:beforeLines="50" w:before="120" w:line="360" w:lineRule="auto"/>
        <w:ind w:firstLineChars="200" w:firstLine="482"/>
        <w:rPr>
          <w:b/>
          <w:sz w:val="24"/>
        </w:rPr>
      </w:pPr>
      <w:r w:rsidRPr="00EB0D7F">
        <w:rPr>
          <w:b/>
          <w:sz w:val="24"/>
        </w:rPr>
        <w:t>合同金额：人民币</w:t>
      </w:r>
      <w:r w:rsidRPr="00EB0D7F">
        <w:rPr>
          <w:b/>
          <w:sz w:val="24"/>
          <w:u w:val="single"/>
        </w:rPr>
        <w:t xml:space="preserve">       </w:t>
      </w:r>
      <w:r w:rsidRPr="00EB0D7F">
        <w:rPr>
          <w:b/>
          <w:sz w:val="24"/>
        </w:rPr>
        <w:t>元（大写：</w:t>
      </w:r>
      <w:r w:rsidRPr="00EB0D7F">
        <w:rPr>
          <w:b/>
          <w:sz w:val="24"/>
          <w:u w:val="single"/>
        </w:rPr>
        <w:t xml:space="preserve">        </w:t>
      </w:r>
      <w:r w:rsidRPr="00EB0D7F">
        <w:rPr>
          <w:b/>
          <w:sz w:val="24"/>
        </w:rPr>
        <w:t>）。</w:t>
      </w:r>
    </w:p>
    <w:p w14:paraId="6DCE2594" w14:textId="77777777" w:rsidR="00DA7FA6" w:rsidRPr="00EB0D7F" w:rsidRDefault="00000000">
      <w:pPr>
        <w:spacing w:beforeLines="50" w:before="120" w:line="360" w:lineRule="auto"/>
        <w:ind w:firstLineChars="200" w:firstLine="482"/>
        <w:rPr>
          <w:b/>
          <w:sz w:val="24"/>
        </w:rPr>
      </w:pPr>
      <w:r w:rsidRPr="00EB0D7F">
        <w:rPr>
          <w:rFonts w:hint="eastAsia"/>
          <w:b/>
          <w:sz w:val="24"/>
        </w:rPr>
        <w:t>此费用为本协议项下乙方完成全部承办委托事项甲方应支付乙方的全部费用，除此费用以外，甲方无需另行支付其他费用。</w:t>
      </w:r>
    </w:p>
    <w:p w14:paraId="1884A3EA" w14:textId="77777777" w:rsidR="00DA7FA6" w:rsidRPr="00EB0D7F" w:rsidRDefault="00000000">
      <w:pPr>
        <w:spacing w:beforeLines="50" w:before="120" w:line="360" w:lineRule="auto"/>
        <w:ind w:firstLineChars="200" w:firstLine="480"/>
        <w:rPr>
          <w:b/>
          <w:sz w:val="24"/>
        </w:rPr>
      </w:pPr>
      <w:r w:rsidRPr="00EB0D7F">
        <w:rPr>
          <w:rFonts w:hint="eastAsia"/>
          <w:kern w:val="0"/>
          <w:sz w:val="24"/>
        </w:rPr>
        <w:t>全年费用分四次支付，</w:t>
      </w:r>
      <w:r w:rsidRPr="00EB0D7F">
        <w:rPr>
          <w:rFonts w:hint="eastAsia"/>
          <w:kern w:val="0"/>
          <w:sz w:val="24"/>
        </w:rPr>
        <w:t>2-4</w:t>
      </w:r>
      <w:r w:rsidRPr="00EB0D7F">
        <w:rPr>
          <w:rFonts w:hint="eastAsia"/>
          <w:kern w:val="0"/>
          <w:sz w:val="24"/>
        </w:rPr>
        <w:t>月为第一周期，服务费于</w:t>
      </w:r>
      <w:r w:rsidRPr="00EB0D7F">
        <w:rPr>
          <w:rFonts w:hint="eastAsia"/>
          <w:kern w:val="0"/>
          <w:sz w:val="24"/>
        </w:rPr>
        <w:t>4</w:t>
      </w:r>
      <w:r w:rsidRPr="00EB0D7F">
        <w:rPr>
          <w:rFonts w:hint="eastAsia"/>
          <w:kern w:val="0"/>
          <w:sz w:val="24"/>
        </w:rPr>
        <w:t>月份支付；</w:t>
      </w:r>
      <w:r w:rsidRPr="00EB0D7F">
        <w:rPr>
          <w:rFonts w:hint="eastAsia"/>
          <w:kern w:val="0"/>
          <w:sz w:val="24"/>
        </w:rPr>
        <w:t>5-7</w:t>
      </w:r>
      <w:r w:rsidRPr="00EB0D7F">
        <w:rPr>
          <w:rFonts w:hint="eastAsia"/>
          <w:kern w:val="0"/>
          <w:sz w:val="24"/>
        </w:rPr>
        <w:t>月为第二周期，服务费于</w:t>
      </w:r>
      <w:r w:rsidRPr="00EB0D7F">
        <w:rPr>
          <w:rFonts w:hint="eastAsia"/>
          <w:kern w:val="0"/>
          <w:sz w:val="24"/>
        </w:rPr>
        <w:t>7</w:t>
      </w:r>
      <w:r w:rsidRPr="00EB0D7F">
        <w:rPr>
          <w:rFonts w:hint="eastAsia"/>
          <w:kern w:val="0"/>
          <w:sz w:val="24"/>
        </w:rPr>
        <w:t>月支付；</w:t>
      </w:r>
      <w:r w:rsidRPr="00EB0D7F">
        <w:rPr>
          <w:rFonts w:hint="eastAsia"/>
          <w:kern w:val="0"/>
          <w:sz w:val="24"/>
        </w:rPr>
        <w:t>8-11</w:t>
      </w:r>
      <w:r w:rsidRPr="00EB0D7F">
        <w:rPr>
          <w:rFonts w:hint="eastAsia"/>
          <w:kern w:val="0"/>
          <w:sz w:val="24"/>
        </w:rPr>
        <w:t>月为第三周期，服务费于</w:t>
      </w:r>
      <w:r w:rsidRPr="00EB0D7F">
        <w:rPr>
          <w:rFonts w:hint="eastAsia"/>
          <w:kern w:val="0"/>
          <w:sz w:val="24"/>
        </w:rPr>
        <w:t>9</w:t>
      </w:r>
      <w:r w:rsidRPr="00EB0D7F">
        <w:rPr>
          <w:rFonts w:hint="eastAsia"/>
          <w:kern w:val="0"/>
          <w:sz w:val="24"/>
        </w:rPr>
        <w:t>月支付；</w:t>
      </w:r>
      <w:r w:rsidRPr="00EB0D7F">
        <w:rPr>
          <w:rFonts w:hint="eastAsia"/>
          <w:kern w:val="0"/>
          <w:sz w:val="24"/>
        </w:rPr>
        <w:t>12</w:t>
      </w:r>
      <w:r w:rsidRPr="00EB0D7F">
        <w:rPr>
          <w:rFonts w:hint="eastAsia"/>
          <w:kern w:val="0"/>
          <w:sz w:val="24"/>
        </w:rPr>
        <w:t>月为第四周期，服务费于</w:t>
      </w:r>
      <w:r w:rsidRPr="00EB0D7F">
        <w:rPr>
          <w:rFonts w:hint="eastAsia"/>
          <w:kern w:val="0"/>
          <w:sz w:val="24"/>
        </w:rPr>
        <w:t>12</w:t>
      </w:r>
      <w:r w:rsidRPr="00EB0D7F">
        <w:rPr>
          <w:rFonts w:hint="eastAsia"/>
          <w:kern w:val="0"/>
          <w:sz w:val="24"/>
        </w:rPr>
        <w:t>月支付。其中，</w:t>
      </w:r>
      <w:r w:rsidRPr="00EB0D7F">
        <w:rPr>
          <w:rFonts w:hint="eastAsia"/>
          <w:kern w:val="0"/>
          <w:sz w:val="24"/>
        </w:rPr>
        <w:t>4</w:t>
      </w:r>
      <w:r w:rsidRPr="00EB0D7F">
        <w:rPr>
          <w:rFonts w:hint="eastAsia"/>
          <w:kern w:val="0"/>
          <w:sz w:val="24"/>
        </w:rPr>
        <w:t>月、</w:t>
      </w:r>
      <w:r w:rsidRPr="00EB0D7F">
        <w:rPr>
          <w:rFonts w:hint="eastAsia"/>
          <w:kern w:val="0"/>
          <w:sz w:val="24"/>
        </w:rPr>
        <w:t>7</w:t>
      </w:r>
      <w:r w:rsidRPr="00EB0D7F">
        <w:rPr>
          <w:rFonts w:hint="eastAsia"/>
          <w:kern w:val="0"/>
          <w:sz w:val="24"/>
        </w:rPr>
        <w:t>月、</w:t>
      </w:r>
      <w:r w:rsidRPr="00EB0D7F">
        <w:rPr>
          <w:rFonts w:hint="eastAsia"/>
          <w:kern w:val="0"/>
          <w:sz w:val="24"/>
        </w:rPr>
        <w:t>9-11</w:t>
      </w:r>
      <w:r w:rsidRPr="00EB0D7F">
        <w:rPr>
          <w:rFonts w:hint="eastAsia"/>
          <w:kern w:val="0"/>
          <w:sz w:val="24"/>
        </w:rPr>
        <w:t>月的服务费为全额预支付，该几个月份的考核结果分别纳入下一支付周期执行；</w:t>
      </w:r>
      <w:r w:rsidRPr="00EB0D7F">
        <w:rPr>
          <w:rFonts w:hint="eastAsia"/>
          <w:kern w:val="0"/>
          <w:sz w:val="24"/>
        </w:rPr>
        <w:t>12</w:t>
      </w:r>
      <w:r w:rsidRPr="00EB0D7F">
        <w:rPr>
          <w:rFonts w:hint="eastAsia"/>
          <w:kern w:val="0"/>
          <w:sz w:val="24"/>
        </w:rPr>
        <w:t>月的服务费为全额预支付，考核结果通过银行保函执行。</w:t>
      </w:r>
    </w:p>
    <w:p w14:paraId="3391194E" w14:textId="77777777" w:rsidR="00DA7FA6" w:rsidRPr="00EB0D7F" w:rsidRDefault="00000000">
      <w:pPr>
        <w:numPr>
          <w:ilvl w:val="0"/>
          <w:numId w:val="10"/>
        </w:numPr>
        <w:spacing w:line="360" w:lineRule="auto"/>
        <w:rPr>
          <w:b/>
          <w:bCs/>
          <w:sz w:val="24"/>
        </w:rPr>
      </w:pPr>
      <w:r w:rsidRPr="00EB0D7F">
        <w:rPr>
          <w:b/>
          <w:bCs/>
          <w:kern w:val="0"/>
          <w:sz w:val="24"/>
        </w:rPr>
        <w:t>首付款</w:t>
      </w:r>
    </w:p>
    <w:p w14:paraId="6084A23F" w14:textId="77777777" w:rsidR="00DA7FA6" w:rsidRPr="00EB0D7F" w:rsidRDefault="00000000">
      <w:pPr>
        <w:spacing w:line="360" w:lineRule="auto"/>
        <w:ind w:firstLineChars="200" w:firstLine="480"/>
        <w:rPr>
          <w:sz w:val="24"/>
        </w:rPr>
      </w:pPr>
      <w:r w:rsidRPr="00EB0D7F">
        <w:rPr>
          <w:kern w:val="0"/>
          <w:sz w:val="24"/>
        </w:rPr>
        <w:t>合同签订后且财政资金到账后</w:t>
      </w:r>
      <w:r w:rsidRPr="00EB0D7F">
        <w:rPr>
          <w:kern w:val="0"/>
          <w:sz w:val="24"/>
        </w:rPr>
        <w:t>7</w:t>
      </w:r>
      <w:r w:rsidRPr="00EB0D7F">
        <w:rPr>
          <w:kern w:val="0"/>
          <w:sz w:val="24"/>
        </w:rPr>
        <w:t>个工作日内，乙方需向甲方出具同等金额的增值税普通发票（名称：</w:t>
      </w:r>
      <w:r w:rsidRPr="00EB0D7F">
        <w:rPr>
          <w:kern w:val="0"/>
          <w:sz w:val="24"/>
        </w:rPr>
        <w:t>*</w:t>
      </w:r>
      <w:r w:rsidRPr="00EB0D7F">
        <w:rPr>
          <w:kern w:val="0"/>
          <w:sz w:val="24"/>
        </w:rPr>
        <w:t>信息技术服务</w:t>
      </w:r>
      <w:r w:rsidRPr="00EB0D7F">
        <w:rPr>
          <w:kern w:val="0"/>
          <w:sz w:val="24"/>
        </w:rPr>
        <w:t>*</w:t>
      </w:r>
      <w:r w:rsidRPr="00EB0D7F">
        <w:rPr>
          <w:kern w:val="0"/>
          <w:sz w:val="24"/>
        </w:rPr>
        <w:t>技术服务费），并提交书面付款申请</w:t>
      </w:r>
      <w:r w:rsidRPr="00EB0D7F">
        <w:rPr>
          <w:rFonts w:hint="eastAsia"/>
          <w:kern w:val="0"/>
          <w:sz w:val="24"/>
        </w:rPr>
        <w:t>。乙方应于</w:t>
      </w:r>
      <w:r w:rsidRPr="00EB0D7F">
        <w:rPr>
          <w:kern w:val="0"/>
          <w:sz w:val="24"/>
        </w:rPr>
        <w:t>合同签订后</w:t>
      </w:r>
      <w:r w:rsidRPr="00EB0D7F">
        <w:rPr>
          <w:kern w:val="0"/>
          <w:sz w:val="24"/>
        </w:rPr>
        <w:t>45</w:t>
      </w:r>
      <w:r w:rsidRPr="00EB0D7F">
        <w:rPr>
          <w:kern w:val="0"/>
          <w:sz w:val="24"/>
        </w:rPr>
        <w:t>日内</w:t>
      </w:r>
      <w:r w:rsidRPr="00EB0D7F">
        <w:rPr>
          <w:rFonts w:hint="eastAsia"/>
          <w:kern w:val="0"/>
          <w:sz w:val="24"/>
        </w:rPr>
        <w:t>向甲方提交银行保函。</w:t>
      </w:r>
      <w:r w:rsidRPr="00EB0D7F">
        <w:rPr>
          <w:kern w:val="0"/>
          <w:sz w:val="24"/>
        </w:rPr>
        <w:t>收到发票</w:t>
      </w:r>
      <w:r w:rsidRPr="00EB0D7F">
        <w:rPr>
          <w:rFonts w:hint="eastAsia"/>
          <w:kern w:val="0"/>
          <w:sz w:val="24"/>
        </w:rPr>
        <w:t>、</w:t>
      </w:r>
      <w:r w:rsidRPr="00EB0D7F">
        <w:rPr>
          <w:kern w:val="0"/>
          <w:sz w:val="24"/>
        </w:rPr>
        <w:t>付款申请</w:t>
      </w:r>
      <w:r w:rsidRPr="00EB0D7F">
        <w:rPr>
          <w:rFonts w:hint="eastAsia"/>
          <w:kern w:val="0"/>
          <w:sz w:val="24"/>
        </w:rPr>
        <w:t>及银行保函</w:t>
      </w:r>
      <w:r w:rsidRPr="00EB0D7F">
        <w:rPr>
          <w:kern w:val="0"/>
          <w:sz w:val="24"/>
        </w:rPr>
        <w:t>后，根据监理意见，如无扣除金额情况产生，甲方</w:t>
      </w:r>
      <w:r w:rsidRPr="00EB0D7F">
        <w:rPr>
          <w:rFonts w:hint="eastAsia"/>
          <w:kern w:val="0"/>
          <w:sz w:val="24"/>
        </w:rPr>
        <w:t>于</w:t>
      </w:r>
      <w:r w:rsidRPr="00EB0D7F">
        <w:rPr>
          <w:rFonts w:hint="eastAsia"/>
          <w:kern w:val="0"/>
          <w:sz w:val="24"/>
        </w:rPr>
        <w:t>2024</w:t>
      </w:r>
      <w:r w:rsidRPr="00EB0D7F">
        <w:rPr>
          <w:rFonts w:hint="eastAsia"/>
          <w:kern w:val="0"/>
          <w:sz w:val="24"/>
        </w:rPr>
        <w:t>年</w:t>
      </w:r>
      <w:r w:rsidRPr="00EB0D7F">
        <w:rPr>
          <w:rFonts w:hint="eastAsia"/>
          <w:kern w:val="0"/>
          <w:sz w:val="24"/>
        </w:rPr>
        <w:t>4</w:t>
      </w:r>
      <w:r w:rsidRPr="00EB0D7F">
        <w:rPr>
          <w:rFonts w:hint="eastAsia"/>
          <w:kern w:val="0"/>
          <w:sz w:val="24"/>
        </w:rPr>
        <w:t>月</w:t>
      </w:r>
      <w:r w:rsidRPr="00EB0D7F">
        <w:rPr>
          <w:rFonts w:hint="eastAsia"/>
          <w:kern w:val="0"/>
          <w:sz w:val="24"/>
        </w:rPr>
        <w:t>30</w:t>
      </w:r>
      <w:r w:rsidRPr="00EB0D7F">
        <w:rPr>
          <w:rFonts w:hint="eastAsia"/>
          <w:kern w:val="0"/>
          <w:sz w:val="24"/>
        </w:rPr>
        <w:t>日前</w:t>
      </w:r>
      <w:r w:rsidRPr="00EB0D7F">
        <w:rPr>
          <w:kern w:val="0"/>
          <w:sz w:val="24"/>
        </w:rPr>
        <w:t>向乙方支付</w:t>
      </w:r>
      <w:r w:rsidRPr="00EB0D7F">
        <w:rPr>
          <w:rFonts w:hint="eastAsia"/>
          <w:kern w:val="0"/>
          <w:sz w:val="24"/>
        </w:rPr>
        <w:t>第一服务周期</w:t>
      </w:r>
      <w:r w:rsidRPr="00EB0D7F">
        <w:rPr>
          <w:kern w:val="0"/>
          <w:sz w:val="24"/>
        </w:rPr>
        <w:t>的费用即</w:t>
      </w:r>
      <w:r w:rsidRPr="00EB0D7F">
        <w:rPr>
          <w:kern w:val="0"/>
          <w:sz w:val="24"/>
          <w:u w:val="single"/>
        </w:rPr>
        <w:t xml:space="preserve">    </w:t>
      </w:r>
      <w:r w:rsidRPr="00EB0D7F">
        <w:rPr>
          <w:kern w:val="0"/>
          <w:sz w:val="24"/>
        </w:rPr>
        <w:t>元（大写：</w:t>
      </w:r>
      <w:r w:rsidRPr="00EB0D7F">
        <w:rPr>
          <w:kern w:val="0"/>
          <w:sz w:val="24"/>
          <w:u w:val="single"/>
        </w:rPr>
        <w:t xml:space="preserve">         </w:t>
      </w:r>
      <w:r w:rsidRPr="00EB0D7F">
        <w:rPr>
          <w:kern w:val="0"/>
          <w:sz w:val="24"/>
        </w:rPr>
        <w:t>），作为项目首付款。</w:t>
      </w:r>
    </w:p>
    <w:p w14:paraId="5B512DB7" w14:textId="77777777" w:rsidR="00DA7FA6" w:rsidRPr="00EB0D7F" w:rsidRDefault="00000000">
      <w:pPr>
        <w:numPr>
          <w:ilvl w:val="0"/>
          <w:numId w:val="10"/>
        </w:numPr>
        <w:spacing w:line="360" w:lineRule="auto"/>
        <w:rPr>
          <w:b/>
          <w:bCs/>
          <w:sz w:val="24"/>
        </w:rPr>
      </w:pPr>
      <w:r w:rsidRPr="00EB0D7F">
        <w:rPr>
          <w:rFonts w:hint="eastAsia"/>
          <w:b/>
          <w:bCs/>
          <w:sz w:val="24"/>
        </w:rPr>
        <w:t>进度</w:t>
      </w:r>
      <w:r w:rsidRPr="00EB0D7F">
        <w:rPr>
          <w:b/>
          <w:bCs/>
          <w:sz w:val="24"/>
        </w:rPr>
        <w:t>款</w:t>
      </w:r>
    </w:p>
    <w:p w14:paraId="5453B5B9" w14:textId="77777777" w:rsidR="00DA7FA6" w:rsidRPr="00EB0D7F" w:rsidRDefault="00000000">
      <w:pPr>
        <w:spacing w:line="360" w:lineRule="auto"/>
        <w:ind w:firstLineChars="200" w:firstLine="480"/>
        <w:rPr>
          <w:sz w:val="24"/>
        </w:rPr>
      </w:pPr>
      <w:r w:rsidRPr="00EB0D7F">
        <w:rPr>
          <w:kern w:val="0"/>
          <w:sz w:val="24"/>
        </w:rPr>
        <w:t>乙方于</w:t>
      </w:r>
      <w:r w:rsidRPr="00EB0D7F">
        <w:rPr>
          <w:rFonts w:hint="eastAsia"/>
          <w:kern w:val="0"/>
          <w:sz w:val="24"/>
        </w:rPr>
        <w:t>2024</w:t>
      </w:r>
      <w:r w:rsidRPr="00EB0D7F">
        <w:rPr>
          <w:rFonts w:hint="eastAsia"/>
          <w:kern w:val="0"/>
          <w:sz w:val="24"/>
        </w:rPr>
        <w:t>年</w:t>
      </w:r>
      <w:r w:rsidRPr="00EB0D7F">
        <w:rPr>
          <w:rFonts w:hint="eastAsia"/>
          <w:kern w:val="0"/>
          <w:sz w:val="24"/>
        </w:rPr>
        <w:t>7</w:t>
      </w:r>
      <w:r w:rsidRPr="00EB0D7F">
        <w:rPr>
          <w:rFonts w:hint="eastAsia"/>
          <w:kern w:val="0"/>
          <w:sz w:val="24"/>
        </w:rPr>
        <w:t>月</w:t>
      </w:r>
      <w:r w:rsidRPr="00EB0D7F">
        <w:rPr>
          <w:rFonts w:hint="eastAsia"/>
          <w:kern w:val="0"/>
          <w:sz w:val="24"/>
        </w:rPr>
        <w:t>1</w:t>
      </w:r>
      <w:r w:rsidRPr="00EB0D7F">
        <w:rPr>
          <w:rFonts w:hint="eastAsia"/>
          <w:kern w:val="0"/>
          <w:sz w:val="24"/>
        </w:rPr>
        <w:t>日前</w:t>
      </w:r>
      <w:r w:rsidRPr="00EB0D7F">
        <w:rPr>
          <w:kern w:val="0"/>
          <w:sz w:val="24"/>
        </w:rPr>
        <w:t>向甲方出具同等金额的增值税普通发票（名称：</w:t>
      </w:r>
      <w:r w:rsidRPr="00EB0D7F">
        <w:rPr>
          <w:kern w:val="0"/>
          <w:sz w:val="24"/>
        </w:rPr>
        <w:t>*</w:t>
      </w:r>
      <w:r w:rsidRPr="00EB0D7F">
        <w:rPr>
          <w:kern w:val="0"/>
          <w:sz w:val="24"/>
        </w:rPr>
        <w:t>信息技术服务</w:t>
      </w:r>
      <w:r w:rsidRPr="00EB0D7F">
        <w:rPr>
          <w:kern w:val="0"/>
          <w:sz w:val="24"/>
        </w:rPr>
        <w:t>*</w:t>
      </w:r>
      <w:r w:rsidRPr="00EB0D7F">
        <w:rPr>
          <w:kern w:val="0"/>
          <w:sz w:val="24"/>
        </w:rPr>
        <w:t>技术服务费），并提交书面付款申请，收到发票和付款申请后，根据监理意见，如无扣除金额情况产生，甲方</w:t>
      </w:r>
      <w:r w:rsidRPr="00EB0D7F">
        <w:rPr>
          <w:rFonts w:hint="eastAsia"/>
          <w:kern w:val="0"/>
          <w:sz w:val="24"/>
        </w:rPr>
        <w:t>于</w:t>
      </w:r>
      <w:r w:rsidRPr="00EB0D7F">
        <w:rPr>
          <w:rFonts w:hint="eastAsia"/>
          <w:kern w:val="0"/>
          <w:sz w:val="24"/>
        </w:rPr>
        <w:t>2024</w:t>
      </w:r>
      <w:r w:rsidRPr="00EB0D7F">
        <w:rPr>
          <w:rFonts w:hint="eastAsia"/>
          <w:kern w:val="0"/>
          <w:sz w:val="24"/>
        </w:rPr>
        <w:t>年</w:t>
      </w:r>
      <w:r w:rsidRPr="00EB0D7F">
        <w:rPr>
          <w:rFonts w:hint="eastAsia"/>
          <w:kern w:val="0"/>
          <w:sz w:val="24"/>
        </w:rPr>
        <w:t>7</w:t>
      </w:r>
      <w:r w:rsidRPr="00EB0D7F">
        <w:rPr>
          <w:rFonts w:hint="eastAsia"/>
          <w:kern w:val="0"/>
          <w:sz w:val="24"/>
        </w:rPr>
        <w:t>月</w:t>
      </w:r>
      <w:r w:rsidRPr="00EB0D7F">
        <w:rPr>
          <w:rFonts w:hint="eastAsia"/>
          <w:kern w:val="0"/>
          <w:sz w:val="24"/>
        </w:rPr>
        <w:t>31</w:t>
      </w:r>
      <w:r w:rsidRPr="00EB0D7F">
        <w:rPr>
          <w:rFonts w:hint="eastAsia"/>
          <w:kern w:val="0"/>
          <w:sz w:val="24"/>
        </w:rPr>
        <w:t>日前</w:t>
      </w:r>
      <w:r w:rsidRPr="00EB0D7F">
        <w:rPr>
          <w:kern w:val="0"/>
          <w:sz w:val="24"/>
        </w:rPr>
        <w:t>向乙方支付</w:t>
      </w:r>
      <w:r w:rsidRPr="00EB0D7F">
        <w:rPr>
          <w:rFonts w:hint="eastAsia"/>
          <w:kern w:val="0"/>
          <w:sz w:val="24"/>
        </w:rPr>
        <w:t>第二服务周期</w:t>
      </w:r>
      <w:r w:rsidRPr="00EB0D7F">
        <w:rPr>
          <w:kern w:val="0"/>
          <w:sz w:val="24"/>
        </w:rPr>
        <w:t>的费用即</w:t>
      </w:r>
      <w:r w:rsidRPr="00EB0D7F">
        <w:rPr>
          <w:kern w:val="0"/>
          <w:sz w:val="24"/>
          <w:u w:val="single"/>
        </w:rPr>
        <w:t xml:space="preserve">    </w:t>
      </w:r>
      <w:r w:rsidRPr="00EB0D7F">
        <w:rPr>
          <w:kern w:val="0"/>
          <w:sz w:val="24"/>
        </w:rPr>
        <w:t>元（大写：</w:t>
      </w:r>
      <w:r w:rsidRPr="00EB0D7F">
        <w:rPr>
          <w:kern w:val="0"/>
          <w:sz w:val="24"/>
          <w:u w:val="single"/>
        </w:rPr>
        <w:t xml:space="preserve">           </w:t>
      </w:r>
      <w:r w:rsidRPr="00EB0D7F">
        <w:rPr>
          <w:kern w:val="0"/>
          <w:sz w:val="24"/>
        </w:rPr>
        <w:t>），作为项目</w:t>
      </w:r>
      <w:r w:rsidRPr="00EB0D7F">
        <w:rPr>
          <w:rFonts w:hint="eastAsia"/>
          <w:kern w:val="0"/>
          <w:sz w:val="24"/>
        </w:rPr>
        <w:t>进度</w:t>
      </w:r>
      <w:r w:rsidRPr="00EB0D7F">
        <w:rPr>
          <w:kern w:val="0"/>
          <w:sz w:val="24"/>
        </w:rPr>
        <w:t>款。</w:t>
      </w:r>
    </w:p>
    <w:p w14:paraId="2A6F57CB" w14:textId="77777777" w:rsidR="00DA7FA6" w:rsidRPr="00EB0D7F" w:rsidRDefault="00000000">
      <w:pPr>
        <w:numPr>
          <w:ilvl w:val="0"/>
          <w:numId w:val="10"/>
        </w:numPr>
        <w:spacing w:line="360" w:lineRule="auto"/>
        <w:rPr>
          <w:b/>
          <w:bCs/>
          <w:sz w:val="24"/>
        </w:rPr>
      </w:pPr>
      <w:r w:rsidRPr="00EB0D7F">
        <w:rPr>
          <w:rFonts w:hint="eastAsia"/>
          <w:b/>
          <w:bCs/>
          <w:sz w:val="24"/>
        </w:rPr>
        <w:t>进度款</w:t>
      </w:r>
    </w:p>
    <w:p w14:paraId="0C87DB92" w14:textId="77777777" w:rsidR="00DA7FA6" w:rsidRPr="00EB0D7F" w:rsidRDefault="00000000">
      <w:pPr>
        <w:spacing w:line="360" w:lineRule="auto"/>
        <w:ind w:firstLineChars="200" w:firstLine="480"/>
        <w:rPr>
          <w:b/>
          <w:bCs/>
          <w:sz w:val="24"/>
        </w:rPr>
      </w:pPr>
      <w:r w:rsidRPr="00EB0D7F">
        <w:rPr>
          <w:sz w:val="24"/>
        </w:rPr>
        <w:t>乙方</w:t>
      </w:r>
      <w:r w:rsidRPr="00EB0D7F">
        <w:rPr>
          <w:kern w:val="0"/>
          <w:sz w:val="24"/>
        </w:rPr>
        <w:t>于</w:t>
      </w:r>
      <w:r w:rsidRPr="00EB0D7F">
        <w:rPr>
          <w:rFonts w:hint="eastAsia"/>
          <w:kern w:val="0"/>
          <w:sz w:val="24"/>
        </w:rPr>
        <w:t>2024</w:t>
      </w:r>
      <w:r w:rsidRPr="00EB0D7F">
        <w:rPr>
          <w:rFonts w:hint="eastAsia"/>
          <w:kern w:val="0"/>
          <w:sz w:val="24"/>
        </w:rPr>
        <w:t>年</w:t>
      </w:r>
      <w:r w:rsidRPr="00EB0D7F">
        <w:rPr>
          <w:rFonts w:hint="eastAsia"/>
          <w:kern w:val="0"/>
          <w:sz w:val="24"/>
        </w:rPr>
        <w:t>9</w:t>
      </w:r>
      <w:r w:rsidRPr="00EB0D7F">
        <w:rPr>
          <w:rFonts w:hint="eastAsia"/>
          <w:kern w:val="0"/>
          <w:sz w:val="24"/>
        </w:rPr>
        <w:t>月</w:t>
      </w:r>
      <w:r w:rsidRPr="00EB0D7F">
        <w:rPr>
          <w:rFonts w:hint="eastAsia"/>
          <w:kern w:val="0"/>
          <w:sz w:val="24"/>
        </w:rPr>
        <w:t>1</w:t>
      </w:r>
      <w:r w:rsidRPr="00EB0D7F">
        <w:rPr>
          <w:rFonts w:hint="eastAsia"/>
          <w:kern w:val="0"/>
          <w:sz w:val="24"/>
        </w:rPr>
        <w:t>日前</w:t>
      </w:r>
      <w:r w:rsidRPr="00EB0D7F">
        <w:rPr>
          <w:kern w:val="0"/>
          <w:sz w:val="24"/>
        </w:rPr>
        <w:t>向甲方出具同等金额的增值税普通发票（名称：</w:t>
      </w:r>
      <w:r w:rsidRPr="00EB0D7F">
        <w:rPr>
          <w:kern w:val="0"/>
          <w:sz w:val="24"/>
        </w:rPr>
        <w:t>*</w:t>
      </w:r>
      <w:r w:rsidRPr="00EB0D7F">
        <w:rPr>
          <w:kern w:val="0"/>
          <w:sz w:val="24"/>
        </w:rPr>
        <w:t>信息技术服务</w:t>
      </w:r>
      <w:r w:rsidRPr="00EB0D7F">
        <w:rPr>
          <w:kern w:val="0"/>
          <w:sz w:val="24"/>
        </w:rPr>
        <w:t>*</w:t>
      </w:r>
      <w:r w:rsidRPr="00EB0D7F">
        <w:rPr>
          <w:kern w:val="0"/>
          <w:sz w:val="24"/>
        </w:rPr>
        <w:t>技术服务费），并提交书面付款申请，收到发票和付款申请后，根据监理意见，如无扣除金额情况产生，甲方</w:t>
      </w:r>
      <w:r w:rsidRPr="00EB0D7F">
        <w:rPr>
          <w:rFonts w:hint="eastAsia"/>
          <w:kern w:val="0"/>
          <w:sz w:val="24"/>
        </w:rPr>
        <w:t>于</w:t>
      </w:r>
      <w:r w:rsidRPr="00EB0D7F">
        <w:rPr>
          <w:rFonts w:hint="eastAsia"/>
          <w:kern w:val="0"/>
          <w:sz w:val="24"/>
        </w:rPr>
        <w:t>2024</w:t>
      </w:r>
      <w:r w:rsidRPr="00EB0D7F">
        <w:rPr>
          <w:rFonts w:hint="eastAsia"/>
          <w:kern w:val="0"/>
          <w:sz w:val="24"/>
        </w:rPr>
        <w:t>年</w:t>
      </w:r>
      <w:r w:rsidRPr="00EB0D7F">
        <w:rPr>
          <w:rFonts w:hint="eastAsia"/>
          <w:kern w:val="0"/>
          <w:sz w:val="24"/>
        </w:rPr>
        <w:t>9</w:t>
      </w:r>
      <w:r w:rsidRPr="00EB0D7F">
        <w:rPr>
          <w:rFonts w:hint="eastAsia"/>
          <w:kern w:val="0"/>
          <w:sz w:val="24"/>
        </w:rPr>
        <w:t>月</w:t>
      </w:r>
      <w:r w:rsidRPr="00EB0D7F">
        <w:rPr>
          <w:rFonts w:hint="eastAsia"/>
          <w:kern w:val="0"/>
          <w:sz w:val="24"/>
        </w:rPr>
        <w:t>30</w:t>
      </w:r>
      <w:r w:rsidRPr="00EB0D7F">
        <w:rPr>
          <w:rFonts w:hint="eastAsia"/>
          <w:kern w:val="0"/>
          <w:sz w:val="24"/>
        </w:rPr>
        <w:t>日前</w:t>
      </w:r>
      <w:r w:rsidRPr="00EB0D7F">
        <w:rPr>
          <w:kern w:val="0"/>
          <w:sz w:val="24"/>
        </w:rPr>
        <w:t>向乙方支付</w:t>
      </w:r>
      <w:r w:rsidRPr="00EB0D7F">
        <w:rPr>
          <w:rFonts w:hint="eastAsia"/>
          <w:kern w:val="0"/>
          <w:sz w:val="24"/>
        </w:rPr>
        <w:t>第三服务周期</w:t>
      </w:r>
      <w:r w:rsidRPr="00EB0D7F">
        <w:rPr>
          <w:kern w:val="0"/>
          <w:sz w:val="24"/>
        </w:rPr>
        <w:t>的费用即</w:t>
      </w:r>
      <w:r w:rsidRPr="00EB0D7F">
        <w:rPr>
          <w:kern w:val="0"/>
          <w:sz w:val="24"/>
          <w:u w:val="single"/>
        </w:rPr>
        <w:t xml:space="preserve">    </w:t>
      </w:r>
      <w:r w:rsidRPr="00EB0D7F">
        <w:rPr>
          <w:kern w:val="0"/>
          <w:sz w:val="24"/>
        </w:rPr>
        <w:t>元（大写：</w:t>
      </w:r>
      <w:r w:rsidRPr="00EB0D7F">
        <w:rPr>
          <w:kern w:val="0"/>
          <w:sz w:val="24"/>
          <w:u w:val="single"/>
        </w:rPr>
        <w:t xml:space="preserve">           </w:t>
      </w:r>
      <w:r w:rsidRPr="00EB0D7F">
        <w:rPr>
          <w:kern w:val="0"/>
          <w:sz w:val="24"/>
        </w:rPr>
        <w:t>），作为项目</w:t>
      </w:r>
      <w:r w:rsidRPr="00EB0D7F">
        <w:rPr>
          <w:rFonts w:hint="eastAsia"/>
          <w:kern w:val="0"/>
          <w:sz w:val="24"/>
        </w:rPr>
        <w:t>进度</w:t>
      </w:r>
      <w:r w:rsidRPr="00EB0D7F">
        <w:rPr>
          <w:kern w:val="0"/>
          <w:sz w:val="24"/>
        </w:rPr>
        <w:t>款</w:t>
      </w:r>
      <w:r w:rsidRPr="00EB0D7F">
        <w:rPr>
          <w:rFonts w:hint="eastAsia"/>
          <w:kern w:val="0"/>
          <w:sz w:val="24"/>
        </w:rPr>
        <w:t>。</w:t>
      </w:r>
    </w:p>
    <w:p w14:paraId="52FF14D4" w14:textId="77777777" w:rsidR="00DA7FA6" w:rsidRPr="00EB0D7F" w:rsidRDefault="00000000">
      <w:pPr>
        <w:numPr>
          <w:ilvl w:val="0"/>
          <w:numId w:val="10"/>
        </w:numPr>
        <w:spacing w:line="360" w:lineRule="auto"/>
        <w:rPr>
          <w:b/>
          <w:bCs/>
          <w:sz w:val="24"/>
        </w:rPr>
      </w:pPr>
      <w:r w:rsidRPr="00EB0D7F">
        <w:rPr>
          <w:rFonts w:hint="eastAsia"/>
          <w:b/>
          <w:bCs/>
          <w:sz w:val="24"/>
        </w:rPr>
        <w:t>尾</w:t>
      </w:r>
      <w:r w:rsidRPr="00EB0D7F">
        <w:rPr>
          <w:b/>
          <w:bCs/>
          <w:sz w:val="24"/>
        </w:rPr>
        <w:t>款</w:t>
      </w:r>
    </w:p>
    <w:p w14:paraId="1ECEE9FA" w14:textId="77777777" w:rsidR="00DA7FA6" w:rsidRPr="00EB0D7F" w:rsidRDefault="00000000">
      <w:pPr>
        <w:spacing w:line="360" w:lineRule="auto"/>
        <w:ind w:firstLineChars="200" w:firstLine="480"/>
        <w:rPr>
          <w:kern w:val="0"/>
          <w:sz w:val="24"/>
        </w:rPr>
      </w:pPr>
      <w:r w:rsidRPr="00EB0D7F">
        <w:rPr>
          <w:sz w:val="24"/>
        </w:rPr>
        <w:lastRenderedPageBreak/>
        <w:t>乙方</w:t>
      </w:r>
      <w:r w:rsidRPr="00EB0D7F">
        <w:rPr>
          <w:kern w:val="0"/>
          <w:sz w:val="24"/>
        </w:rPr>
        <w:t>于</w:t>
      </w:r>
      <w:r w:rsidRPr="00EB0D7F">
        <w:rPr>
          <w:kern w:val="0"/>
          <w:sz w:val="24"/>
        </w:rPr>
        <w:t>202</w:t>
      </w:r>
      <w:r w:rsidRPr="00EB0D7F">
        <w:rPr>
          <w:rFonts w:hint="eastAsia"/>
          <w:kern w:val="0"/>
          <w:sz w:val="24"/>
        </w:rPr>
        <w:t>4</w:t>
      </w:r>
      <w:r w:rsidRPr="00EB0D7F">
        <w:rPr>
          <w:kern w:val="0"/>
          <w:sz w:val="24"/>
        </w:rPr>
        <w:t>年</w:t>
      </w:r>
      <w:r w:rsidRPr="00EB0D7F">
        <w:rPr>
          <w:rFonts w:hint="eastAsia"/>
          <w:kern w:val="0"/>
          <w:sz w:val="24"/>
        </w:rPr>
        <w:t>11</w:t>
      </w:r>
      <w:r w:rsidRPr="00EB0D7F">
        <w:rPr>
          <w:kern w:val="0"/>
          <w:sz w:val="24"/>
        </w:rPr>
        <w:t>月</w:t>
      </w:r>
      <w:r w:rsidRPr="00EB0D7F">
        <w:rPr>
          <w:rFonts w:hint="eastAsia"/>
          <w:kern w:val="0"/>
          <w:sz w:val="24"/>
        </w:rPr>
        <w:t>1</w:t>
      </w:r>
      <w:r w:rsidRPr="00EB0D7F">
        <w:rPr>
          <w:kern w:val="0"/>
          <w:sz w:val="24"/>
        </w:rPr>
        <w:t>日前向甲方出具同等金额的增值税普通发票（名称：</w:t>
      </w:r>
      <w:r w:rsidRPr="00EB0D7F">
        <w:rPr>
          <w:kern w:val="0"/>
          <w:sz w:val="24"/>
        </w:rPr>
        <w:t>*</w:t>
      </w:r>
      <w:r w:rsidRPr="00EB0D7F">
        <w:rPr>
          <w:kern w:val="0"/>
          <w:sz w:val="24"/>
        </w:rPr>
        <w:t>信息技术服务</w:t>
      </w:r>
      <w:r w:rsidRPr="00EB0D7F">
        <w:rPr>
          <w:kern w:val="0"/>
          <w:sz w:val="24"/>
        </w:rPr>
        <w:t>*</w:t>
      </w:r>
      <w:r w:rsidRPr="00EB0D7F">
        <w:rPr>
          <w:kern w:val="0"/>
          <w:sz w:val="24"/>
        </w:rPr>
        <w:t>技术服务费），并提交书面付款申请，收到发票和付款申请后，根据监理意见，如无扣除金额情况产生，甲方</w:t>
      </w:r>
      <w:r w:rsidRPr="00EB0D7F">
        <w:rPr>
          <w:rFonts w:hint="eastAsia"/>
          <w:kern w:val="0"/>
          <w:sz w:val="24"/>
        </w:rPr>
        <w:t>于</w:t>
      </w:r>
      <w:r w:rsidRPr="00EB0D7F">
        <w:rPr>
          <w:rFonts w:hint="eastAsia"/>
          <w:kern w:val="0"/>
          <w:sz w:val="24"/>
        </w:rPr>
        <w:t>2024</w:t>
      </w:r>
      <w:r w:rsidRPr="00EB0D7F">
        <w:rPr>
          <w:rFonts w:hint="eastAsia"/>
          <w:kern w:val="0"/>
          <w:sz w:val="24"/>
        </w:rPr>
        <w:t>年</w:t>
      </w:r>
      <w:r w:rsidRPr="00EB0D7F">
        <w:rPr>
          <w:rFonts w:hint="eastAsia"/>
          <w:kern w:val="0"/>
          <w:sz w:val="24"/>
        </w:rPr>
        <w:t>12</w:t>
      </w:r>
      <w:r w:rsidRPr="00EB0D7F">
        <w:rPr>
          <w:rFonts w:hint="eastAsia"/>
          <w:kern w:val="0"/>
          <w:sz w:val="24"/>
        </w:rPr>
        <w:t>月</w:t>
      </w:r>
      <w:r w:rsidRPr="00EB0D7F">
        <w:rPr>
          <w:rFonts w:hint="eastAsia"/>
          <w:kern w:val="0"/>
          <w:sz w:val="24"/>
        </w:rPr>
        <w:t>15</w:t>
      </w:r>
      <w:r w:rsidRPr="00EB0D7F">
        <w:rPr>
          <w:rFonts w:hint="eastAsia"/>
          <w:kern w:val="0"/>
          <w:sz w:val="24"/>
        </w:rPr>
        <w:t>日前</w:t>
      </w:r>
      <w:r w:rsidRPr="00EB0D7F">
        <w:rPr>
          <w:kern w:val="0"/>
          <w:sz w:val="24"/>
        </w:rPr>
        <w:t>向乙方支付</w:t>
      </w:r>
      <w:r w:rsidRPr="00EB0D7F">
        <w:rPr>
          <w:rFonts w:hint="eastAsia"/>
          <w:kern w:val="0"/>
          <w:sz w:val="24"/>
        </w:rPr>
        <w:t>第四服务周期</w:t>
      </w:r>
      <w:r w:rsidRPr="00EB0D7F">
        <w:rPr>
          <w:kern w:val="0"/>
          <w:sz w:val="24"/>
        </w:rPr>
        <w:t>的费用即</w:t>
      </w:r>
      <w:r w:rsidRPr="00EB0D7F">
        <w:rPr>
          <w:kern w:val="0"/>
          <w:sz w:val="24"/>
          <w:u w:val="single"/>
        </w:rPr>
        <w:t xml:space="preserve">    </w:t>
      </w:r>
      <w:r w:rsidRPr="00EB0D7F">
        <w:rPr>
          <w:kern w:val="0"/>
          <w:sz w:val="24"/>
        </w:rPr>
        <w:t>元（大写：</w:t>
      </w:r>
      <w:r w:rsidRPr="00EB0D7F">
        <w:rPr>
          <w:kern w:val="0"/>
          <w:sz w:val="24"/>
          <w:u w:val="single"/>
        </w:rPr>
        <w:t xml:space="preserve">           </w:t>
      </w:r>
      <w:r w:rsidRPr="00EB0D7F">
        <w:rPr>
          <w:kern w:val="0"/>
          <w:sz w:val="24"/>
        </w:rPr>
        <w:t>），作为项目尾款。</w:t>
      </w:r>
    </w:p>
    <w:p w14:paraId="02F2D0F3" w14:textId="77777777" w:rsidR="00DA7FA6" w:rsidRPr="00EB0D7F" w:rsidRDefault="00000000">
      <w:pPr>
        <w:numPr>
          <w:ilvl w:val="0"/>
          <w:numId w:val="10"/>
        </w:numPr>
        <w:spacing w:line="360" w:lineRule="auto"/>
        <w:rPr>
          <w:b/>
          <w:bCs/>
          <w:kern w:val="0"/>
          <w:sz w:val="24"/>
        </w:rPr>
      </w:pPr>
      <w:r w:rsidRPr="00EB0D7F">
        <w:rPr>
          <w:b/>
          <w:bCs/>
          <w:kern w:val="0"/>
          <w:sz w:val="24"/>
        </w:rPr>
        <w:t>扣除金额原则</w:t>
      </w:r>
    </w:p>
    <w:p w14:paraId="3846A570" w14:textId="77777777" w:rsidR="00DA7FA6" w:rsidRPr="00EB0D7F" w:rsidRDefault="00000000">
      <w:pPr>
        <w:spacing w:line="360" w:lineRule="auto"/>
        <w:ind w:firstLineChars="200" w:firstLine="480"/>
        <w:rPr>
          <w:kern w:val="0"/>
          <w:sz w:val="24"/>
        </w:rPr>
      </w:pPr>
      <w:r w:rsidRPr="00EB0D7F">
        <w:rPr>
          <w:kern w:val="0"/>
          <w:sz w:val="24"/>
        </w:rPr>
        <w:t>在项目执行过程中，甲方委托第三方信息化监理公司，会同甲方，对乙方工作进行考核。通过日常检查、周检查、月度检查等，对乙方工作质量进行综合评分，结合评分情况确定有无扣除金额。评分分为三个等级，（</w:t>
      </w:r>
      <w:r w:rsidRPr="00EB0D7F">
        <w:rPr>
          <w:kern w:val="0"/>
          <w:sz w:val="24"/>
        </w:rPr>
        <w:t>1</w:t>
      </w:r>
      <w:r w:rsidRPr="00EB0D7F">
        <w:rPr>
          <w:kern w:val="0"/>
          <w:sz w:val="24"/>
        </w:rPr>
        <w:t>）优秀：（评分</w:t>
      </w:r>
      <w:r w:rsidRPr="00EB0D7F">
        <w:rPr>
          <w:kern w:val="0"/>
          <w:sz w:val="24"/>
        </w:rPr>
        <w:t>≥90</w:t>
      </w:r>
      <w:r w:rsidRPr="00EB0D7F">
        <w:rPr>
          <w:kern w:val="0"/>
          <w:sz w:val="24"/>
        </w:rPr>
        <w:t>分），全额支付当期款项；（</w:t>
      </w:r>
      <w:r w:rsidRPr="00EB0D7F">
        <w:rPr>
          <w:kern w:val="0"/>
          <w:sz w:val="24"/>
        </w:rPr>
        <w:t>2</w:t>
      </w:r>
      <w:r w:rsidRPr="00EB0D7F">
        <w:rPr>
          <w:kern w:val="0"/>
          <w:sz w:val="24"/>
        </w:rPr>
        <w:t>）合格：（</w:t>
      </w:r>
      <w:r w:rsidRPr="00EB0D7F">
        <w:rPr>
          <w:kern w:val="0"/>
          <w:sz w:val="24"/>
        </w:rPr>
        <w:t>70</w:t>
      </w:r>
      <w:r w:rsidRPr="00EB0D7F">
        <w:rPr>
          <w:kern w:val="0"/>
          <w:sz w:val="24"/>
        </w:rPr>
        <w:t>分</w:t>
      </w:r>
      <w:r w:rsidRPr="00EB0D7F">
        <w:rPr>
          <w:kern w:val="0"/>
          <w:sz w:val="24"/>
        </w:rPr>
        <w:t>≤</w:t>
      </w:r>
      <w:r w:rsidRPr="00EB0D7F">
        <w:rPr>
          <w:kern w:val="0"/>
          <w:sz w:val="24"/>
        </w:rPr>
        <w:t>评分</w:t>
      </w:r>
      <w:r w:rsidRPr="00EB0D7F">
        <w:rPr>
          <w:kern w:val="0"/>
          <w:sz w:val="24"/>
        </w:rPr>
        <w:t>&lt;90</w:t>
      </w:r>
      <w:r w:rsidRPr="00EB0D7F">
        <w:rPr>
          <w:kern w:val="0"/>
          <w:sz w:val="24"/>
        </w:rPr>
        <w:t>分）；每低于</w:t>
      </w:r>
      <w:r w:rsidRPr="00EB0D7F">
        <w:rPr>
          <w:kern w:val="0"/>
          <w:sz w:val="24"/>
        </w:rPr>
        <w:t>90</w:t>
      </w:r>
      <w:r w:rsidRPr="00EB0D7F">
        <w:rPr>
          <w:kern w:val="0"/>
          <w:sz w:val="24"/>
        </w:rPr>
        <w:t>分</w:t>
      </w:r>
      <w:r w:rsidRPr="00EB0D7F">
        <w:rPr>
          <w:kern w:val="0"/>
          <w:sz w:val="24"/>
        </w:rPr>
        <w:t>1</w:t>
      </w:r>
      <w:r w:rsidRPr="00EB0D7F">
        <w:rPr>
          <w:kern w:val="0"/>
          <w:sz w:val="24"/>
        </w:rPr>
        <w:t>分，扣除当期款项对应服务费用的</w:t>
      </w:r>
      <w:r w:rsidRPr="00EB0D7F">
        <w:rPr>
          <w:kern w:val="0"/>
          <w:sz w:val="24"/>
        </w:rPr>
        <w:t>1%</w:t>
      </w:r>
      <w:r w:rsidRPr="00EB0D7F">
        <w:rPr>
          <w:kern w:val="0"/>
          <w:sz w:val="24"/>
        </w:rPr>
        <w:t>，不满</w:t>
      </w:r>
      <w:r w:rsidRPr="00EB0D7F">
        <w:rPr>
          <w:kern w:val="0"/>
          <w:sz w:val="24"/>
        </w:rPr>
        <w:t>1</w:t>
      </w:r>
      <w:r w:rsidRPr="00EB0D7F">
        <w:rPr>
          <w:kern w:val="0"/>
          <w:sz w:val="24"/>
        </w:rPr>
        <w:t>分的按</w:t>
      </w:r>
      <w:r w:rsidRPr="00EB0D7F">
        <w:rPr>
          <w:kern w:val="0"/>
          <w:sz w:val="24"/>
        </w:rPr>
        <w:t>1</w:t>
      </w:r>
      <w:r w:rsidRPr="00EB0D7F">
        <w:rPr>
          <w:kern w:val="0"/>
          <w:sz w:val="24"/>
        </w:rPr>
        <w:t>分计算，最多扣除</w:t>
      </w:r>
      <w:r w:rsidRPr="00EB0D7F">
        <w:rPr>
          <w:kern w:val="0"/>
          <w:sz w:val="24"/>
        </w:rPr>
        <w:t>15%</w:t>
      </w:r>
      <w:r w:rsidRPr="00EB0D7F">
        <w:rPr>
          <w:kern w:val="0"/>
          <w:sz w:val="24"/>
        </w:rPr>
        <w:t>；（</w:t>
      </w:r>
      <w:r w:rsidRPr="00EB0D7F">
        <w:rPr>
          <w:kern w:val="0"/>
          <w:sz w:val="24"/>
        </w:rPr>
        <w:t>3</w:t>
      </w:r>
      <w:r w:rsidRPr="00EB0D7F">
        <w:rPr>
          <w:kern w:val="0"/>
          <w:sz w:val="24"/>
        </w:rPr>
        <w:t>）不合格：（评分</w:t>
      </w:r>
      <w:r w:rsidRPr="00EB0D7F">
        <w:rPr>
          <w:kern w:val="0"/>
          <w:sz w:val="24"/>
        </w:rPr>
        <w:t>&lt;70</w:t>
      </w:r>
      <w:r w:rsidRPr="00EB0D7F">
        <w:rPr>
          <w:kern w:val="0"/>
          <w:sz w:val="24"/>
        </w:rPr>
        <w:t>分），第一次扣除乙方当期款项对应服务费用的</w:t>
      </w:r>
      <w:r w:rsidRPr="00EB0D7F">
        <w:rPr>
          <w:kern w:val="0"/>
          <w:sz w:val="24"/>
        </w:rPr>
        <w:t>20%</w:t>
      </w:r>
      <w:r w:rsidRPr="00EB0D7F">
        <w:rPr>
          <w:kern w:val="0"/>
          <w:sz w:val="24"/>
        </w:rPr>
        <w:t>，服务期内如第二次出现不合格，甲方有权解除合同。</w:t>
      </w:r>
    </w:p>
    <w:p w14:paraId="09458525" w14:textId="77777777" w:rsidR="00DA7FA6" w:rsidRPr="00EB0D7F" w:rsidRDefault="00000000">
      <w:pPr>
        <w:spacing w:line="360" w:lineRule="auto"/>
        <w:ind w:firstLineChars="200" w:firstLine="480"/>
        <w:rPr>
          <w:kern w:val="0"/>
          <w:sz w:val="24"/>
        </w:rPr>
      </w:pPr>
      <w:r w:rsidRPr="00EB0D7F">
        <w:rPr>
          <w:kern w:val="0"/>
          <w:sz w:val="24"/>
        </w:rPr>
        <w:t>此外，如有以下情况发生，按下列规定进行扣除金额：（</w:t>
      </w:r>
      <w:r w:rsidRPr="00EB0D7F">
        <w:rPr>
          <w:kern w:val="0"/>
          <w:sz w:val="24"/>
        </w:rPr>
        <w:t>1</w:t>
      </w:r>
      <w:r w:rsidRPr="00EB0D7F">
        <w:rPr>
          <w:kern w:val="0"/>
          <w:sz w:val="24"/>
        </w:rPr>
        <w:t>）乙方未按合同约定及时提供服务，给甲方工作造成一般影响的，一次扣除</w:t>
      </w:r>
      <w:r w:rsidRPr="00EB0D7F">
        <w:rPr>
          <w:kern w:val="0"/>
          <w:sz w:val="24"/>
        </w:rPr>
        <w:t>1000</w:t>
      </w:r>
      <w:r w:rsidRPr="00EB0D7F">
        <w:rPr>
          <w:kern w:val="0"/>
          <w:sz w:val="24"/>
        </w:rPr>
        <w:t>元</w:t>
      </w:r>
      <w:r w:rsidRPr="00EB0D7F">
        <w:rPr>
          <w:kern w:val="0"/>
          <w:sz w:val="24"/>
        </w:rPr>
        <w:t>-5000</w:t>
      </w:r>
      <w:r w:rsidRPr="00EB0D7F">
        <w:rPr>
          <w:kern w:val="0"/>
          <w:sz w:val="24"/>
        </w:rPr>
        <w:t>元；（</w:t>
      </w:r>
      <w:r w:rsidRPr="00EB0D7F">
        <w:rPr>
          <w:kern w:val="0"/>
          <w:sz w:val="24"/>
        </w:rPr>
        <w:t>2</w:t>
      </w:r>
      <w:r w:rsidRPr="00EB0D7F">
        <w:rPr>
          <w:kern w:val="0"/>
          <w:sz w:val="24"/>
        </w:rPr>
        <w:t>）乙方未按合同约定及时提供服务，给甲方工作造成重大影响的，根据影响程度，一次扣除</w:t>
      </w:r>
      <w:r w:rsidRPr="00EB0D7F">
        <w:rPr>
          <w:kern w:val="0"/>
          <w:sz w:val="24"/>
        </w:rPr>
        <w:t>6000</w:t>
      </w:r>
      <w:r w:rsidRPr="00EB0D7F">
        <w:rPr>
          <w:kern w:val="0"/>
          <w:sz w:val="24"/>
        </w:rPr>
        <w:t>元</w:t>
      </w:r>
      <w:r w:rsidRPr="00EB0D7F">
        <w:rPr>
          <w:kern w:val="0"/>
          <w:sz w:val="24"/>
        </w:rPr>
        <w:t>-10000</w:t>
      </w:r>
      <w:r w:rsidRPr="00EB0D7F">
        <w:rPr>
          <w:kern w:val="0"/>
          <w:sz w:val="24"/>
        </w:rPr>
        <w:t>元；（</w:t>
      </w:r>
      <w:r w:rsidRPr="00EB0D7F">
        <w:rPr>
          <w:kern w:val="0"/>
          <w:sz w:val="24"/>
        </w:rPr>
        <w:t>3</w:t>
      </w:r>
      <w:r w:rsidRPr="00EB0D7F">
        <w:rPr>
          <w:kern w:val="0"/>
          <w:sz w:val="24"/>
        </w:rPr>
        <w:t>）因乙方自身原因，对甲方重要工作造成重大影响或损失的，除全额赔偿损失外，扣除</w:t>
      </w:r>
      <w:r w:rsidRPr="00EB0D7F">
        <w:rPr>
          <w:kern w:val="0"/>
          <w:sz w:val="24"/>
        </w:rPr>
        <w:t>10000</w:t>
      </w:r>
      <w:r w:rsidRPr="00EB0D7F">
        <w:rPr>
          <w:kern w:val="0"/>
          <w:sz w:val="24"/>
        </w:rPr>
        <w:t>元</w:t>
      </w:r>
      <w:r w:rsidRPr="00EB0D7F">
        <w:rPr>
          <w:kern w:val="0"/>
          <w:sz w:val="24"/>
        </w:rPr>
        <w:t>-50000</w:t>
      </w:r>
      <w:r w:rsidRPr="00EB0D7F">
        <w:rPr>
          <w:kern w:val="0"/>
          <w:sz w:val="24"/>
        </w:rPr>
        <w:t>元，并解除合同。</w:t>
      </w:r>
    </w:p>
    <w:p w14:paraId="4B11A38C" w14:textId="77777777" w:rsidR="00DA7FA6" w:rsidRPr="00EB0D7F" w:rsidRDefault="00000000">
      <w:pPr>
        <w:numPr>
          <w:ilvl w:val="0"/>
          <w:numId w:val="10"/>
        </w:numPr>
        <w:spacing w:line="360" w:lineRule="auto"/>
        <w:rPr>
          <w:b/>
          <w:bCs/>
          <w:kern w:val="0"/>
          <w:sz w:val="24"/>
        </w:rPr>
      </w:pPr>
      <w:r w:rsidRPr="00EB0D7F">
        <w:rPr>
          <w:rFonts w:hint="eastAsia"/>
          <w:b/>
          <w:bCs/>
          <w:kern w:val="0"/>
          <w:sz w:val="24"/>
        </w:rPr>
        <w:t>履约保证金</w:t>
      </w:r>
    </w:p>
    <w:p w14:paraId="7EBC1A28" w14:textId="77777777" w:rsidR="00DA7FA6" w:rsidRPr="00EB0D7F" w:rsidRDefault="00000000">
      <w:pPr>
        <w:spacing w:line="360" w:lineRule="auto"/>
        <w:ind w:firstLineChars="200" w:firstLine="480"/>
        <w:rPr>
          <w:kern w:val="0"/>
          <w:sz w:val="24"/>
        </w:rPr>
      </w:pPr>
      <w:r w:rsidRPr="00EB0D7F">
        <w:rPr>
          <w:kern w:val="0"/>
          <w:sz w:val="24"/>
        </w:rPr>
        <w:t>合同签订后</w:t>
      </w:r>
      <w:r w:rsidRPr="00EB0D7F">
        <w:rPr>
          <w:kern w:val="0"/>
          <w:sz w:val="24"/>
        </w:rPr>
        <w:t>45</w:t>
      </w:r>
      <w:r w:rsidRPr="00EB0D7F">
        <w:rPr>
          <w:kern w:val="0"/>
          <w:sz w:val="24"/>
        </w:rPr>
        <w:t>日内，乙方向甲方提交本合同总金额</w:t>
      </w:r>
      <w:r w:rsidRPr="00EB0D7F">
        <w:rPr>
          <w:kern w:val="0"/>
          <w:sz w:val="24"/>
        </w:rPr>
        <w:t>10%</w:t>
      </w:r>
      <w:r w:rsidRPr="00EB0D7F">
        <w:rPr>
          <w:kern w:val="0"/>
          <w:sz w:val="24"/>
        </w:rPr>
        <w:t>即</w:t>
      </w:r>
      <w:r w:rsidRPr="00EB0D7F">
        <w:rPr>
          <w:kern w:val="0"/>
          <w:sz w:val="24"/>
          <w:u w:val="single"/>
        </w:rPr>
        <w:t xml:space="preserve">        </w:t>
      </w:r>
      <w:r w:rsidRPr="00EB0D7F">
        <w:rPr>
          <w:kern w:val="0"/>
          <w:sz w:val="24"/>
        </w:rPr>
        <w:t>元（大写：</w:t>
      </w:r>
      <w:r w:rsidRPr="00EB0D7F">
        <w:rPr>
          <w:kern w:val="0"/>
          <w:sz w:val="24"/>
          <w:u w:val="single"/>
        </w:rPr>
        <w:t xml:space="preserve">       </w:t>
      </w:r>
      <w:r w:rsidRPr="00EB0D7F">
        <w:rPr>
          <w:kern w:val="0"/>
          <w:sz w:val="24"/>
        </w:rPr>
        <w:t>）的银行保函</w:t>
      </w:r>
      <w:r w:rsidRPr="00EB0D7F">
        <w:rPr>
          <w:rFonts w:hint="eastAsia"/>
          <w:kern w:val="0"/>
          <w:sz w:val="24"/>
        </w:rPr>
        <w:t>（保函有效期截止日期为</w:t>
      </w:r>
      <w:r w:rsidRPr="00EB0D7F">
        <w:rPr>
          <w:rFonts w:hint="eastAsia"/>
          <w:kern w:val="0"/>
          <w:sz w:val="24"/>
        </w:rPr>
        <w:t>2025</w:t>
      </w:r>
      <w:r w:rsidRPr="00EB0D7F">
        <w:rPr>
          <w:rFonts w:hint="eastAsia"/>
          <w:kern w:val="0"/>
          <w:sz w:val="24"/>
        </w:rPr>
        <w:t>年</w:t>
      </w:r>
      <w:r w:rsidRPr="00EB0D7F">
        <w:rPr>
          <w:rFonts w:hint="eastAsia"/>
          <w:kern w:val="0"/>
          <w:sz w:val="24"/>
        </w:rPr>
        <w:t>1</w:t>
      </w:r>
      <w:r w:rsidRPr="00EB0D7F">
        <w:rPr>
          <w:rFonts w:hint="eastAsia"/>
          <w:kern w:val="0"/>
          <w:sz w:val="24"/>
        </w:rPr>
        <w:t>月</w:t>
      </w:r>
      <w:r w:rsidRPr="00EB0D7F">
        <w:rPr>
          <w:rFonts w:hint="eastAsia"/>
          <w:kern w:val="0"/>
          <w:sz w:val="24"/>
        </w:rPr>
        <w:t>31</w:t>
      </w:r>
      <w:r w:rsidRPr="00EB0D7F">
        <w:rPr>
          <w:rFonts w:hint="eastAsia"/>
          <w:kern w:val="0"/>
          <w:sz w:val="24"/>
        </w:rPr>
        <w:t>日或该日期之后）</w:t>
      </w:r>
      <w:r w:rsidRPr="00EB0D7F">
        <w:rPr>
          <w:kern w:val="0"/>
          <w:sz w:val="24"/>
        </w:rPr>
        <w:t>，乙方服务期满，经甲方确认乙方已全部完成工作交接，且乙方服务质量合格后无息返还银行保函；不合格的，甲方有权要求出具保函的金融机构按有关比例以适当方式扣除保函内相应金额，保函金额不足的，乙方需另行补足保函金额。若乙方未按时提交银行保函，甲方有权延期付款并不承担由此造成的违约责任。</w:t>
      </w:r>
    </w:p>
    <w:p w14:paraId="11446ABE" w14:textId="77777777" w:rsidR="00DA7FA6" w:rsidRPr="00EB0D7F" w:rsidRDefault="00000000">
      <w:pPr>
        <w:numPr>
          <w:ilvl w:val="0"/>
          <w:numId w:val="10"/>
        </w:numPr>
        <w:spacing w:line="360" w:lineRule="auto"/>
        <w:rPr>
          <w:b/>
          <w:bCs/>
          <w:kern w:val="0"/>
          <w:sz w:val="24"/>
        </w:rPr>
      </w:pPr>
      <w:r w:rsidRPr="00EB0D7F">
        <w:rPr>
          <w:b/>
          <w:bCs/>
          <w:kern w:val="0"/>
          <w:sz w:val="24"/>
        </w:rPr>
        <w:t>其他</w:t>
      </w:r>
    </w:p>
    <w:p w14:paraId="08BFB865" w14:textId="77777777" w:rsidR="00DA7FA6" w:rsidRPr="00EB0D7F" w:rsidRDefault="00000000">
      <w:pPr>
        <w:spacing w:line="360" w:lineRule="auto"/>
        <w:ind w:firstLineChars="200" w:firstLine="480"/>
        <w:rPr>
          <w:sz w:val="24"/>
        </w:rPr>
      </w:pPr>
      <w:r w:rsidRPr="00EB0D7F">
        <w:rPr>
          <w:kern w:val="0"/>
          <w:sz w:val="24"/>
        </w:rPr>
        <w:t>费用的支付需以相应项目财政资金审批通过并实际拨付至甲方账户为前提，若因相应财政资金未能审批到账而导致的延期支付，不属于违约行为，甲方不承担违约责任。</w:t>
      </w:r>
    </w:p>
    <w:p w14:paraId="3E11A51A" w14:textId="77777777" w:rsidR="00DA7FA6" w:rsidRPr="00EB0D7F" w:rsidRDefault="00000000">
      <w:pPr>
        <w:spacing w:beforeLines="50" w:before="120" w:line="360" w:lineRule="auto"/>
        <w:rPr>
          <w:b/>
          <w:sz w:val="24"/>
        </w:rPr>
      </w:pPr>
      <w:r w:rsidRPr="00EB0D7F">
        <w:rPr>
          <w:b/>
          <w:sz w:val="24"/>
        </w:rPr>
        <w:lastRenderedPageBreak/>
        <w:t>四、</w:t>
      </w:r>
      <w:r w:rsidRPr="00EB0D7F">
        <w:rPr>
          <w:b/>
          <w:kern w:val="0"/>
          <w:sz w:val="24"/>
        </w:rPr>
        <w:t>义务与责任</w:t>
      </w:r>
    </w:p>
    <w:p w14:paraId="45F7A8F1" w14:textId="77777777" w:rsidR="00DA7FA6" w:rsidRPr="00EB0D7F" w:rsidRDefault="00000000">
      <w:pPr>
        <w:spacing w:line="360" w:lineRule="auto"/>
        <w:rPr>
          <w:b/>
          <w:sz w:val="24"/>
        </w:rPr>
      </w:pPr>
      <w:bookmarkStart w:id="663" w:name="_Toc316560600"/>
      <w:r w:rsidRPr="00EB0D7F">
        <w:rPr>
          <w:b/>
          <w:sz w:val="24"/>
        </w:rPr>
        <w:t xml:space="preserve">1. </w:t>
      </w:r>
      <w:r w:rsidRPr="00EB0D7F">
        <w:rPr>
          <w:b/>
          <w:sz w:val="24"/>
        </w:rPr>
        <w:t>甲方的权利和义务</w:t>
      </w:r>
      <w:bookmarkEnd w:id="663"/>
    </w:p>
    <w:p w14:paraId="4918FEDD" w14:textId="77777777" w:rsidR="00DA7FA6" w:rsidRPr="00EB0D7F" w:rsidRDefault="00000000">
      <w:pPr>
        <w:spacing w:line="360" w:lineRule="auto"/>
        <w:rPr>
          <w:sz w:val="24"/>
        </w:rPr>
      </w:pPr>
      <w:r w:rsidRPr="00EB0D7F">
        <w:rPr>
          <w:sz w:val="24"/>
        </w:rPr>
        <w:t>1.1</w:t>
      </w:r>
      <w:r w:rsidRPr="00EB0D7F">
        <w:rPr>
          <w:kern w:val="0"/>
          <w:sz w:val="24"/>
        </w:rPr>
        <w:t>甲方应当向乙方提供必要的工作条件，</w:t>
      </w:r>
      <w:r w:rsidRPr="00EB0D7F">
        <w:rPr>
          <w:sz w:val="24"/>
        </w:rPr>
        <w:t>提供本次服务所需的真实材料及相关视频、文字、图片资料，</w:t>
      </w:r>
      <w:r w:rsidRPr="00EB0D7F">
        <w:rPr>
          <w:kern w:val="0"/>
          <w:sz w:val="24"/>
        </w:rPr>
        <w:t>包括必要的技术资料、技术准备，协助乙方做好服务。甲方应保证其提供的前述文件、资料符合国家法律法规及行政管理机关的规定，不存在侵犯第三方合法权利的情形，否则由此造成的一切损失均由甲方承担。如因此给乙方造成损失，甲方应负责赔偿。</w:t>
      </w:r>
    </w:p>
    <w:p w14:paraId="5EF651E7" w14:textId="77777777" w:rsidR="00DA7FA6" w:rsidRPr="00EB0D7F" w:rsidRDefault="00000000">
      <w:pPr>
        <w:spacing w:line="360" w:lineRule="auto"/>
        <w:rPr>
          <w:sz w:val="24"/>
        </w:rPr>
      </w:pPr>
      <w:r w:rsidRPr="00EB0D7F">
        <w:rPr>
          <w:sz w:val="24"/>
        </w:rPr>
        <w:t>1.2</w:t>
      </w:r>
      <w:r w:rsidRPr="00EB0D7F">
        <w:rPr>
          <w:sz w:val="24"/>
        </w:rPr>
        <w:t>按照服务要求，甲方负责与上级主管部门沟通，了解并转达本次服务的最新信息及具体要求，配合乙方更好的开展工作。</w:t>
      </w:r>
    </w:p>
    <w:p w14:paraId="2AB10128" w14:textId="77777777" w:rsidR="00DA7FA6" w:rsidRPr="00EB0D7F" w:rsidRDefault="00000000">
      <w:pPr>
        <w:spacing w:line="360" w:lineRule="auto"/>
        <w:rPr>
          <w:sz w:val="24"/>
        </w:rPr>
      </w:pPr>
      <w:r w:rsidRPr="00EB0D7F">
        <w:rPr>
          <w:sz w:val="24"/>
        </w:rPr>
        <w:t>1.3</w:t>
      </w:r>
      <w:r w:rsidRPr="00EB0D7F">
        <w:rPr>
          <w:sz w:val="24"/>
        </w:rPr>
        <w:t>按协议约定的服务内容需要，为乙方提供必要的工作条件。</w:t>
      </w:r>
    </w:p>
    <w:p w14:paraId="63862722" w14:textId="77777777" w:rsidR="00DA7FA6" w:rsidRPr="00EB0D7F" w:rsidRDefault="00000000">
      <w:pPr>
        <w:spacing w:line="360" w:lineRule="auto"/>
        <w:rPr>
          <w:sz w:val="24"/>
        </w:rPr>
      </w:pPr>
      <w:r w:rsidRPr="00EB0D7F">
        <w:rPr>
          <w:sz w:val="24"/>
        </w:rPr>
        <w:t>1.4</w:t>
      </w:r>
      <w:r w:rsidRPr="00EB0D7F">
        <w:rPr>
          <w:sz w:val="24"/>
        </w:rPr>
        <w:t>根据协议约定，及时支付执行费用。</w:t>
      </w:r>
    </w:p>
    <w:p w14:paraId="2C9827C2" w14:textId="77777777" w:rsidR="00DA7FA6" w:rsidRPr="00EB0D7F" w:rsidRDefault="00000000">
      <w:pPr>
        <w:spacing w:line="360" w:lineRule="auto"/>
        <w:rPr>
          <w:b/>
          <w:sz w:val="24"/>
        </w:rPr>
      </w:pPr>
      <w:r w:rsidRPr="00EB0D7F">
        <w:rPr>
          <w:sz w:val="24"/>
        </w:rPr>
        <w:t>1.5</w:t>
      </w:r>
      <w:r w:rsidRPr="00EB0D7F">
        <w:rPr>
          <w:sz w:val="24"/>
        </w:rPr>
        <w:t>有要求乙方改进服务质量、服从甲方管理和要求及其他与本协议相关的权利。</w:t>
      </w:r>
    </w:p>
    <w:p w14:paraId="643A003C" w14:textId="77777777" w:rsidR="00DA7FA6" w:rsidRPr="00EB0D7F" w:rsidRDefault="00000000">
      <w:pPr>
        <w:numPr>
          <w:ilvl w:val="0"/>
          <w:numId w:val="8"/>
        </w:numPr>
        <w:spacing w:line="360" w:lineRule="auto"/>
        <w:rPr>
          <w:b/>
          <w:sz w:val="24"/>
        </w:rPr>
      </w:pPr>
      <w:r w:rsidRPr="00EB0D7F">
        <w:rPr>
          <w:b/>
          <w:sz w:val="24"/>
        </w:rPr>
        <w:t>乙方的权利和义务</w:t>
      </w:r>
    </w:p>
    <w:p w14:paraId="2027F7EF" w14:textId="77777777" w:rsidR="00DA7FA6" w:rsidRPr="00EB0D7F" w:rsidRDefault="00000000">
      <w:pPr>
        <w:spacing w:line="360" w:lineRule="auto"/>
        <w:rPr>
          <w:kern w:val="0"/>
          <w:sz w:val="24"/>
        </w:rPr>
      </w:pPr>
      <w:r w:rsidRPr="00EB0D7F">
        <w:rPr>
          <w:sz w:val="24"/>
        </w:rPr>
        <w:t>2.1</w:t>
      </w:r>
      <w:r w:rsidRPr="00EB0D7F">
        <w:rPr>
          <w:kern w:val="0"/>
          <w:sz w:val="24"/>
        </w:rPr>
        <w:t>乙方保证服务工作的过程未因乙方原因侵犯</w:t>
      </w:r>
      <w:r w:rsidRPr="00EB0D7F">
        <w:rPr>
          <w:rFonts w:hint="eastAsia"/>
          <w:kern w:val="0"/>
          <w:sz w:val="24"/>
        </w:rPr>
        <w:t>甲方、</w:t>
      </w:r>
      <w:r w:rsidRPr="00EB0D7F">
        <w:rPr>
          <w:kern w:val="0"/>
          <w:sz w:val="24"/>
        </w:rPr>
        <w:t>第三方合法权益。</w:t>
      </w:r>
    </w:p>
    <w:p w14:paraId="385F4226" w14:textId="77777777" w:rsidR="00DA7FA6" w:rsidRPr="00EB0D7F" w:rsidRDefault="00000000">
      <w:pPr>
        <w:spacing w:line="360" w:lineRule="auto"/>
        <w:rPr>
          <w:kern w:val="0"/>
          <w:sz w:val="24"/>
        </w:rPr>
      </w:pPr>
      <w:r w:rsidRPr="00EB0D7F">
        <w:rPr>
          <w:sz w:val="24"/>
        </w:rPr>
        <w:t>2.2</w:t>
      </w:r>
      <w:r w:rsidRPr="00EB0D7F">
        <w:rPr>
          <w:kern w:val="0"/>
          <w:sz w:val="24"/>
        </w:rPr>
        <w:t>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直接损失。</w:t>
      </w:r>
      <w:r w:rsidRPr="00EB0D7F">
        <w:rPr>
          <w:kern w:val="0"/>
          <w:sz w:val="24"/>
        </w:rPr>
        <w:t xml:space="preserve"> </w:t>
      </w:r>
    </w:p>
    <w:p w14:paraId="397979BB" w14:textId="77777777" w:rsidR="00DA7FA6" w:rsidRPr="00EB0D7F" w:rsidRDefault="00000000">
      <w:pPr>
        <w:spacing w:line="360" w:lineRule="auto"/>
        <w:rPr>
          <w:sz w:val="24"/>
        </w:rPr>
      </w:pPr>
      <w:r w:rsidRPr="00EB0D7F">
        <w:rPr>
          <w:sz w:val="24"/>
        </w:rPr>
        <w:t>2.3</w:t>
      </w:r>
      <w:r w:rsidRPr="00EB0D7F">
        <w:rPr>
          <w:kern w:val="0"/>
          <w:sz w:val="24"/>
        </w:rPr>
        <w:t>乙方所承担的服务项目的质量标准应当符合国家标准、行业标准。若无国家标准、行业标准，以符合合同目的的其他标准作为质量标准。除此之外还应当符合北京市有关安全、环保、卫生等有关规定。</w:t>
      </w:r>
    </w:p>
    <w:p w14:paraId="043FD12E" w14:textId="77777777" w:rsidR="00DA7FA6" w:rsidRPr="00EB0D7F" w:rsidRDefault="00000000">
      <w:pPr>
        <w:spacing w:line="360" w:lineRule="auto"/>
        <w:rPr>
          <w:sz w:val="24"/>
        </w:rPr>
      </w:pPr>
      <w:r w:rsidRPr="00EB0D7F">
        <w:rPr>
          <w:sz w:val="24"/>
        </w:rPr>
        <w:t>2.4</w:t>
      </w:r>
      <w:r w:rsidRPr="00EB0D7F">
        <w:rPr>
          <w:sz w:val="24"/>
        </w:rPr>
        <w:t>乙方负责根据甲方的要求，制定符合总方案标准的工作方案、大纲具体内容、现场实施方案和应急预案等，须按规定报甲方批准。如甲方</w:t>
      </w:r>
      <w:r w:rsidRPr="00EB0D7F">
        <w:rPr>
          <w:rFonts w:hint="eastAsia"/>
          <w:sz w:val="24"/>
        </w:rPr>
        <w:t>提出修改意见，乙方应于</w:t>
      </w:r>
      <w:r w:rsidRPr="00EB0D7F">
        <w:rPr>
          <w:sz w:val="24"/>
        </w:rPr>
        <w:t>收到</w:t>
      </w:r>
      <w:r w:rsidRPr="00EB0D7F">
        <w:rPr>
          <w:rFonts w:hint="eastAsia"/>
          <w:sz w:val="24"/>
        </w:rPr>
        <w:t>甲方修改意见</w:t>
      </w:r>
      <w:r w:rsidRPr="00EB0D7F">
        <w:rPr>
          <w:sz w:val="24"/>
        </w:rPr>
        <w:t>后</w:t>
      </w:r>
      <w:r w:rsidRPr="00EB0D7F">
        <w:rPr>
          <w:sz w:val="24"/>
          <w:u w:val="single"/>
        </w:rPr>
        <w:t>5</w:t>
      </w:r>
      <w:r w:rsidRPr="00EB0D7F">
        <w:rPr>
          <w:sz w:val="24"/>
        </w:rPr>
        <w:t>日内</w:t>
      </w:r>
      <w:r w:rsidRPr="00EB0D7F">
        <w:rPr>
          <w:rFonts w:hint="eastAsia"/>
          <w:sz w:val="24"/>
        </w:rPr>
        <w:t>进行修改并重新报批</w:t>
      </w:r>
      <w:r w:rsidRPr="00EB0D7F">
        <w:rPr>
          <w:sz w:val="24"/>
        </w:rPr>
        <w:t>。</w:t>
      </w:r>
    </w:p>
    <w:p w14:paraId="1F4887D0" w14:textId="77777777" w:rsidR="00DA7FA6" w:rsidRPr="00EB0D7F" w:rsidRDefault="00000000">
      <w:pPr>
        <w:spacing w:line="360" w:lineRule="auto"/>
        <w:rPr>
          <w:sz w:val="24"/>
        </w:rPr>
      </w:pPr>
      <w:r w:rsidRPr="00EB0D7F">
        <w:rPr>
          <w:sz w:val="24"/>
        </w:rPr>
        <w:t>2.5</w:t>
      </w:r>
      <w:r w:rsidRPr="00EB0D7F">
        <w:rPr>
          <w:sz w:val="24"/>
        </w:rPr>
        <w:t>乙方应按照甲方要求，及时将工作进展情况报告甲方，做好信息沟通。</w:t>
      </w:r>
    </w:p>
    <w:p w14:paraId="3C8EEF95" w14:textId="77777777" w:rsidR="00DA7FA6" w:rsidRPr="00EB0D7F" w:rsidRDefault="00000000">
      <w:pPr>
        <w:spacing w:line="360" w:lineRule="auto"/>
        <w:rPr>
          <w:sz w:val="24"/>
        </w:rPr>
      </w:pPr>
      <w:r w:rsidRPr="00EB0D7F">
        <w:rPr>
          <w:sz w:val="24"/>
        </w:rPr>
        <w:t>2.6</w:t>
      </w:r>
      <w:r w:rsidRPr="00EB0D7F">
        <w:rPr>
          <w:sz w:val="24"/>
        </w:rPr>
        <w:t>乙方负责服务方案的落实和组织实施工作，负责现场突发事件应急工作，做好现场组织、协调等工作，要确保相关服务安全、顺利、有序进行</w:t>
      </w:r>
      <w:r w:rsidRPr="00EB0D7F">
        <w:rPr>
          <w:sz w:val="24"/>
        </w:rPr>
        <w:t>;</w:t>
      </w:r>
      <w:r w:rsidRPr="00EB0D7F">
        <w:rPr>
          <w:sz w:val="24"/>
        </w:rPr>
        <w:t>如因乙方原因发生安全责任事故，并造成人身、财产损失，由乙方承担全部法律责任，并承担一切赔偿责任。</w:t>
      </w:r>
    </w:p>
    <w:p w14:paraId="528A09BC" w14:textId="77777777" w:rsidR="00DA7FA6" w:rsidRPr="00EB0D7F" w:rsidRDefault="00000000">
      <w:pPr>
        <w:spacing w:line="360" w:lineRule="auto"/>
        <w:rPr>
          <w:sz w:val="24"/>
        </w:rPr>
      </w:pPr>
      <w:r w:rsidRPr="00EB0D7F">
        <w:rPr>
          <w:sz w:val="24"/>
        </w:rPr>
        <w:t>2.7</w:t>
      </w:r>
      <w:r w:rsidRPr="00EB0D7F">
        <w:rPr>
          <w:sz w:val="24"/>
        </w:rPr>
        <w:t>乙方未经甲方</w:t>
      </w:r>
      <w:r w:rsidRPr="00EB0D7F">
        <w:rPr>
          <w:rFonts w:hint="eastAsia"/>
          <w:sz w:val="24"/>
        </w:rPr>
        <w:t>事前书面</w:t>
      </w:r>
      <w:r w:rsidRPr="00EB0D7F">
        <w:rPr>
          <w:sz w:val="24"/>
        </w:rPr>
        <w:t>允许，不得在实施前对外披露该项目的方案，泄露与</w:t>
      </w:r>
      <w:r w:rsidRPr="00EB0D7F">
        <w:rPr>
          <w:sz w:val="24"/>
        </w:rPr>
        <w:lastRenderedPageBreak/>
        <w:t>项目有关的信息、资料等秘密。</w:t>
      </w:r>
    </w:p>
    <w:p w14:paraId="14A44CA3" w14:textId="77777777" w:rsidR="00DA7FA6" w:rsidRPr="00EB0D7F" w:rsidRDefault="00000000">
      <w:pPr>
        <w:spacing w:beforeLines="50" w:before="120" w:line="360" w:lineRule="auto"/>
        <w:rPr>
          <w:b/>
          <w:sz w:val="24"/>
        </w:rPr>
      </w:pPr>
      <w:r w:rsidRPr="00EB0D7F">
        <w:rPr>
          <w:b/>
          <w:kern w:val="0"/>
          <w:sz w:val="24"/>
        </w:rPr>
        <w:t>五、知识产权</w:t>
      </w:r>
    </w:p>
    <w:p w14:paraId="7E1CCCCC" w14:textId="77777777" w:rsidR="00DA7FA6" w:rsidRPr="00EB0D7F" w:rsidRDefault="00000000">
      <w:pPr>
        <w:spacing w:line="360" w:lineRule="auto"/>
        <w:rPr>
          <w:b/>
          <w:sz w:val="24"/>
        </w:rPr>
      </w:pPr>
      <w:bookmarkStart w:id="664" w:name="_Toc316560603"/>
      <w:r w:rsidRPr="00EB0D7F">
        <w:rPr>
          <w:b/>
          <w:sz w:val="24"/>
        </w:rPr>
        <w:t>1</w:t>
      </w:r>
      <w:bookmarkStart w:id="665" w:name="_Toc316560604"/>
      <w:bookmarkEnd w:id="664"/>
      <w:r w:rsidRPr="00EB0D7F">
        <w:rPr>
          <w:b/>
          <w:sz w:val="24"/>
        </w:rPr>
        <w:t>.</w:t>
      </w:r>
      <w:r w:rsidRPr="00EB0D7F">
        <w:rPr>
          <w:b/>
          <w:sz w:val="24"/>
        </w:rPr>
        <w:t>所有权</w:t>
      </w:r>
      <w:bookmarkEnd w:id="665"/>
    </w:p>
    <w:p w14:paraId="31E9A82B" w14:textId="77777777" w:rsidR="00DA7FA6" w:rsidRPr="00EB0D7F" w:rsidRDefault="00000000">
      <w:pPr>
        <w:spacing w:line="360" w:lineRule="auto"/>
        <w:ind w:firstLineChars="200" w:firstLine="480"/>
        <w:rPr>
          <w:sz w:val="24"/>
        </w:rPr>
      </w:pPr>
      <w:r w:rsidRPr="00EB0D7F">
        <w:rPr>
          <w:sz w:val="24"/>
        </w:rPr>
        <w:t>乙方在履行和完成本合同项下甲方工作范围过程中准备或实施的一切资料，包括但不限于文件、报告、数据，以及其中含有的所有新发明和新产生的可授版权</w:t>
      </w:r>
      <w:r w:rsidRPr="00EB0D7F">
        <w:rPr>
          <w:sz w:val="24"/>
        </w:rPr>
        <w:t>(</w:t>
      </w:r>
      <w:r w:rsidRPr="00EB0D7F">
        <w:rPr>
          <w:sz w:val="24"/>
        </w:rPr>
        <w:t>包括版权的商业使用权</w:t>
      </w:r>
      <w:r w:rsidRPr="00EB0D7F">
        <w:rPr>
          <w:sz w:val="24"/>
        </w:rPr>
        <w:t>)</w:t>
      </w:r>
      <w:r w:rsidRPr="00EB0D7F">
        <w:rPr>
          <w:sz w:val="24"/>
        </w:rPr>
        <w:t>，应于制作或准备时（无论是否被交给客户方）成为甲方独有的排他性财产而不受任何限制，且新产生的知识产权均归属甲方所有。甲方有权使用上述资料以履行本项目合同或用于其他目的。该资料应与本项目合同项下提供给甲方的其它资料一起，按要求在本项目合同结束或终止的时候，交还给甲方。乙方同意签署甲方认定为确立和完善甲方该所有权和产权所必要且合理的一切文件，并采取甲方要求的一切合理步骤。</w:t>
      </w:r>
    </w:p>
    <w:p w14:paraId="6BE54F69" w14:textId="77777777" w:rsidR="00DA7FA6" w:rsidRPr="00EB0D7F" w:rsidRDefault="00000000">
      <w:pPr>
        <w:spacing w:line="360" w:lineRule="auto"/>
        <w:rPr>
          <w:b/>
          <w:sz w:val="24"/>
        </w:rPr>
      </w:pPr>
      <w:bookmarkStart w:id="666" w:name="_Toc316560605"/>
      <w:r w:rsidRPr="00EB0D7F">
        <w:rPr>
          <w:b/>
          <w:sz w:val="24"/>
        </w:rPr>
        <w:t xml:space="preserve">2. </w:t>
      </w:r>
      <w:r w:rsidRPr="00EB0D7F">
        <w:rPr>
          <w:b/>
          <w:sz w:val="24"/>
        </w:rPr>
        <w:t>使用权</w:t>
      </w:r>
      <w:bookmarkEnd w:id="666"/>
    </w:p>
    <w:p w14:paraId="57246E86" w14:textId="77777777" w:rsidR="00DA7FA6" w:rsidRPr="00EB0D7F" w:rsidRDefault="00000000">
      <w:pPr>
        <w:spacing w:line="360" w:lineRule="auto"/>
        <w:ind w:firstLineChars="200" w:firstLine="480"/>
        <w:rPr>
          <w:sz w:val="24"/>
        </w:rPr>
      </w:pPr>
      <w:bookmarkStart w:id="667" w:name="_Toc316560606"/>
      <w:r w:rsidRPr="00EB0D7F">
        <w:rPr>
          <w:sz w:val="24"/>
        </w:rPr>
        <w:t>乙方应保证</w:t>
      </w:r>
      <w:r w:rsidRPr="00EB0D7F">
        <w:rPr>
          <w:rFonts w:hint="eastAsia"/>
          <w:sz w:val="24"/>
        </w:rPr>
        <w:t>提供服务的全过程、</w:t>
      </w:r>
      <w:r w:rsidRPr="00EB0D7F">
        <w:rPr>
          <w:sz w:val="24"/>
        </w:rPr>
        <w:t>准备或提交的全部成果在中国境内或境外没有且不会侵犯任何其他人的知识产权（包括但不限于版权、商标权、专利权）或专有技术或商业秘密，并应当使甲方免于因被指控侵犯上述权利而产生的或与此有关的所有责任，否则应</w:t>
      </w:r>
      <w:r w:rsidRPr="00EB0D7F">
        <w:rPr>
          <w:rFonts w:hint="eastAsia"/>
          <w:sz w:val="24"/>
        </w:rPr>
        <w:t>承担违约责任并</w:t>
      </w:r>
      <w:r w:rsidRPr="00EB0D7F">
        <w:rPr>
          <w:sz w:val="24"/>
        </w:rPr>
        <w:t>赔偿甲方由此发生的所有成本、费用和损失。</w:t>
      </w:r>
    </w:p>
    <w:p w14:paraId="2BB0DC6E" w14:textId="77777777" w:rsidR="00DA7FA6" w:rsidRPr="00EB0D7F" w:rsidRDefault="00000000">
      <w:pPr>
        <w:spacing w:beforeLines="50" w:before="120" w:line="360" w:lineRule="auto"/>
        <w:rPr>
          <w:b/>
          <w:sz w:val="24"/>
        </w:rPr>
      </w:pPr>
      <w:r w:rsidRPr="00EB0D7F">
        <w:rPr>
          <w:b/>
          <w:sz w:val="24"/>
        </w:rPr>
        <w:t>六、保密</w:t>
      </w:r>
      <w:bookmarkEnd w:id="667"/>
    </w:p>
    <w:p w14:paraId="3B0521F5" w14:textId="77777777" w:rsidR="00DA7FA6" w:rsidRPr="00EB0D7F" w:rsidRDefault="00000000">
      <w:pPr>
        <w:spacing w:line="360" w:lineRule="auto"/>
        <w:rPr>
          <w:sz w:val="24"/>
        </w:rPr>
      </w:pPr>
      <w:r w:rsidRPr="00EB0D7F">
        <w:rPr>
          <w:rFonts w:hint="eastAsia"/>
          <w:sz w:val="24"/>
        </w:rPr>
        <w:t>1 .</w:t>
      </w:r>
      <w:r w:rsidRPr="00EB0D7F">
        <w:rPr>
          <w:rFonts w:hint="eastAsia"/>
          <w:sz w:val="24"/>
        </w:rPr>
        <w:t>自合同签订之日起，乙方有责任对甲方提供的各种技术文件（软件、咨询报告、服务内容）与工作业务信息进行保密，未经甲方书面批准不得提供给第三方。如有违反，乙方应承担相应的法律责任。此保密义务不因合同的终止而免除。</w:t>
      </w:r>
    </w:p>
    <w:p w14:paraId="4EF47E1B" w14:textId="77777777" w:rsidR="00DA7FA6" w:rsidRPr="00EB0D7F" w:rsidRDefault="00000000">
      <w:pPr>
        <w:spacing w:line="360" w:lineRule="auto"/>
        <w:rPr>
          <w:sz w:val="24"/>
        </w:rPr>
      </w:pPr>
      <w:r w:rsidRPr="00EB0D7F">
        <w:rPr>
          <w:rFonts w:hint="eastAsia"/>
          <w:sz w:val="24"/>
        </w:rPr>
        <w:t xml:space="preserve">2. </w:t>
      </w:r>
      <w:r w:rsidRPr="00EB0D7F">
        <w:rPr>
          <w:rFonts w:hint="eastAsia"/>
          <w:sz w:val="24"/>
        </w:rPr>
        <w:t>乙方必须与甲方签订《保密协议》，见附件。</w:t>
      </w:r>
    </w:p>
    <w:p w14:paraId="1496C44D" w14:textId="77777777" w:rsidR="00DA7FA6" w:rsidRPr="00EB0D7F" w:rsidRDefault="00000000">
      <w:pPr>
        <w:spacing w:line="360" w:lineRule="auto"/>
        <w:rPr>
          <w:sz w:val="24"/>
        </w:rPr>
      </w:pPr>
      <w:r w:rsidRPr="00EB0D7F">
        <w:rPr>
          <w:rFonts w:hint="eastAsia"/>
          <w:sz w:val="24"/>
        </w:rPr>
        <w:t xml:space="preserve">3. </w:t>
      </w:r>
      <w:r w:rsidRPr="00EB0D7F">
        <w:rPr>
          <w:rFonts w:hint="eastAsia"/>
          <w:sz w:val="24"/>
        </w:rPr>
        <w:t>乙方必须遵守甲方的各项规章制定，严格按照工作规范组织进行运维工作，制定切实可行的措施保障人员安全，设备安全，生产安全。</w:t>
      </w:r>
    </w:p>
    <w:p w14:paraId="76F5866D" w14:textId="77777777" w:rsidR="00DA7FA6" w:rsidRPr="00EB0D7F" w:rsidRDefault="00000000">
      <w:pPr>
        <w:spacing w:line="360" w:lineRule="auto"/>
        <w:rPr>
          <w:sz w:val="24"/>
        </w:rPr>
      </w:pPr>
      <w:r w:rsidRPr="00EB0D7F">
        <w:rPr>
          <w:rFonts w:hint="eastAsia"/>
          <w:sz w:val="24"/>
        </w:rPr>
        <w:t xml:space="preserve">4. </w:t>
      </w:r>
      <w:r w:rsidRPr="00EB0D7F">
        <w:rPr>
          <w:rFonts w:hint="eastAsia"/>
          <w:sz w:val="24"/>
        </w:rPr>
        <w:t>乙方必须制定合理的措施对运维人员进行管理和思想教育，加强保密意识，安全生产意识，并对运维人员的安全保密行为负全部责任。</w:t>
      </w:r>
    </w:p>
    <w:p w14:paraId="4432F63D" w14:textId="77777777" w:rsidR="00DA7FA6" w:rsidRPr="00EB0D7F" w:rsidRDefault="00000000">
      <w:pPr>
        <w:spacing w:line="360" w:lineRule="auto"/>
        <w:rPr>
          <w:sz w:val="24"/>
        </w:rPr>
      </w:pPr>
      <w:r w:rsidRPr="00EB0D7F">
        <w:rPr>
          <w:rFonts w:hint="eastAsia"/>
          <w:sz w:val="24"/>
        </w:rPr>
        <w:t xml:space="preserve">5. </w:t>
      </w:r>
      <w:r w:rsidRPr="00EB0D7F">
        <w:rPr>
          <w:rFonts w:hint="eastAsia"/>
          <w:sz w:val="24"/>
        </w:rPr>
        <w:t>乙方如违反《保密协议》，乙方必须承担全部责任并赔偿甲方的一切损失，甲方有权追究乙方的法律责任并终止本合同。</w:t>
      </w:r>
    </w:p>
    <w:p w14:paraId="721D58B3" w14:textId="77777777" w:rsidR="00DA7FA6" w:rsidRPr="00EB0D7F" w:rsidRDefault="00000000">
      <w:pPr>
        <w:spacing w:line="360" w:lineRule="auto"/>
        <w:rPr>
          <w:sz w:val="24"/>
        </w:rPr>
      </w:pPr>
      <w:r w:rsidRPr="00EB0D7F">
        <w:rPr>
          <w:rFonts w:hint="eastAsia"/>
          <w:sz w:val="24"/>
        </w:rPr>
        <w:t xml:space="preserve">6. </w:t>
      </w:r>
      <w:r w:rsidRPr="00EB0D7F">
        <w:rPr>
          <w:rFonts w:hint="eastAsia"/>
          <w:sz w:val="24"/>
        </w:rPr>
        <w:t>甲、乙方应积极配合信息安全主管部门进行监督检查</w:t>
      </w:r>
      <w:r w:rsidRPr="00EB0D7F">
        <w:rPr>
          <w:sz w:val="24"/>
        </w:rPr>
        <w:t>。</w:t>
      </w:r>
    </w:p>
    <w:p w14:paraId="6AE0C35C" w14:textId="77777777" w:rsidR="00DA7FA6" w:rsidRPr="00EB0D7F" w:rsidRDefault="00000000">
      <w:pPr>
        <w:spacing w:line="360" w:lineRule="auto"/>
        <w:rPr>
          <w:b/>
          <w:kern w:val="0"/>
          <w:sz w:val="24"/>
        </w:rPr>
      </w:pPr>
      <w:r w:rsidRPr="00EB0D7F">
        <w:rPr>
          <w:b/>
          <w:sz w:val="24"/>
        </w:rPr>
        <w:lastRenderedPageBreak/>
        <w:t>七、</w:t>
      </w:r>
      <w:r w:rsidRPr="00EB0D7F">
        <w:rPr>
          <w:b/>
          <w:kern w:val="0"/>
          <w:sz w:val="24"/>
        </w:rPr>
        <w:t>服务变更</w:t>
      </w:r>
    </w:p>
    <w:p w14:paraId="4BB395D6" w14:textId="77777777" w:rsidR="00DA7FA6" w:rsidRPr="00EB0D7F" w:rsidRDefault="00000000">
      <w:pPr>
        <w:widowControl/>
        <w:adjustRightInd w:val="0"/>
        <w:snapToGrid w:val="0"/>
        <w:spacing w:line="360" w:lineRule="auto"/>
        <w:jc w:val="left"/>
        <w:rPr>
          <w:kern w:val="0"/>
          <w:sz w:val="24"/>
        </w:rPr>
      </w:pPr>
      <w:bookmarkStart w:id="668" w:name="_Toc316560611"/>
      <w:r w:rsidRPr="00EB0D7F">
        <w:rPr>
          <w:kern w:val="0"/>
          <w:sz w:val="24"/>
        </w:rPr>
        <w:t>1.</w:t>
      </w:r>
      <w:r w:rsidRPr="00EB0D7F">
        <w:rPr>
          <w:kern w:val="0"/>
          <w:sz w:val="24"/>
        </w:rPr>
        <w:t>甲方如提出部分服务项目的变更建议，应当以书面形式提交给乙方。乙方应当在</w:t>
      </w:r>
      <w:r w:rsidRPr="00EB0D7F">
        <w:rPr>
          <w:kern w:val="0"/>
          <w:sz w:val="24"/>
          <w:u w:val="single"/>
        </w:rPr>
        <w:t>7</w:t>
      </w:r>
      <w:r w:rsidRPr="00EB0D7F">
        <w:rPr>
          <w:kern w:val="0"/>
          <w:sz w:val="24"/>
        </w:rPr>
        <w:t>个工作日内，对该变更后合同价格、服务内容、技术参数等可能发生的变化作出预估，并书面回复甲方。</w:t>
      </w:r>
    </w:p>
    <w:p w14:paraId="4387FE7F" w14:textId="77777777" w:rsidR="00DA7FA6" w:rsidRPr="00EB0D7F" w:rsidRDefault="00000000">
      <w:pPr>
        <w:widowControl/>
        <w:adjustRightInd w:val="0"/>
        <w:snapToGrid w:val="0"/>
        <w:spacing w:line="360" w:lineRule="auto"/>
        <w:jc w:val="left"/>
        <w:rPr>
          <w:kern w:val="0"/>
          <w:sz w:val="24"/>
        </w:rPr>
      </w:pPr>
      <w:r w:rsidRPr="00EB0D7F">
        <w:rPr>
          <w:kern w:val="0"/>
          <w:sz w:val="24"/>
        </w:rPr>
        <w:t>2.</w:t>
      </w:r>
      <w:r w:rsidRPr="00EB0D7F">
        <w:rPr>
          <w:kern w:val="0"/>
          <w:sz w:val="24"/>
        </w:rPr>
        <w:t>甲方在收到乙方回复后，应当在</w:t>
      </w:r>
      <w:r w:rsidRPr="00EB0D7F">
        <w:rPr>
          <w:kern w:val="0"/>
          <w:sz w:val="24"/>
          <w:u w:val="single"/>
        </w:rPr>
        <w:t>7</w:t>
      </w:r>
      <w:r w:rsidRPr="00EB0D7F">
        <w:rPr>
          <w:kern w:val="0"/>
          <w:sz w:val="24"/>
        </w:rPr>
        <w:t>个工作日内，以书面方式通知乙方是否接受乙方回复。如甲方接受乙方回复，则双方可对该变更以书面</w:t>
      </w:r>
      <w:r w:rsidRPr="00EB0D7F">
        <w:rPr>
          <w:rFonts w:hint="eastAsia"/>
          <w:kern w:val="0"/>
          <w:sz w:val="24"/>
        </w:rPr>
        <w:t>补充协议的</w:t>
      </w:r>
      <w:r w:rsidRPr="00EB0D7F">
        <w:rPr>
          <w:kern w:val="0"/>
          <w:sz w:val="24"/>
        </w:rPr>
        <w:t>形式予以确认，并按变更后的约定继续履行本合同。</w:t>
      </w:r>
    </w:p>
    <w:p w14:paraId="533B1A1D" w14:textId="77777777" w:rsidR="00DA7FA6" w:rsidRPr="00EB0D7F" w:rsidRDefault="00000000">
      <w:pPr>
        <w:widowControl/>
        <w:adjustRightInd w:val="0"/>
        <w:snapToGrid w:val="0"/>
        <w:spacing w:line="360" w:lineRule="auto"/>
        <w:jc w:val="left"/>
        <w:rPr>
          <w:kern w:val="0"/>
          <w:sz w:val="24"/>
        </w:rPr>
      </w:pPr>
      <w:r w:rsidRPr="00EB0D7F">
        <w:rPr>
          <w:kern w:val="0"/>
          <w:sz w:val="24"/>
        </w:rPr>
        <w:t>3.</w:t>
      </w:r>
      <w:r w:rsidRPr="00EB0D7F">
        <w:rPr>
          <w:kern w:val="0"/>
          <w:sz w:val="24"/>
        </w:rPr>
        <w:t>乙方如提出部分服务项目的变更建议，应当对该变更后合同价格、服务内容、技术参数等可能发生的变化作出预估，在预估中需对变化或不变化将面临的风险作出特别标注，并以书面形式提交给甲方。</w:t>
      </w:r>
    </w:p>
    <w:p w14:paraId="1D65AB6B" w14:textId="77777777" w:rsidR="00DA7FA6" w:rsidRPr="00EB0D7F" w:rsidRDefault="00000000">
      <w:pPr>
        <w:widowControl/>
        <w:adjustRightInd w:val="0"/>
        <w:snapToGrid w:val="0"/>
        <w:spacing w:line="360" w:lineRule="auto"/>
        <w:jc w:val="left"/>
        <w:rPr>
          <w:kern w:val="0"/>
          <w:sz w:val="24"/>
        </w:rPr>
      </w:pPr>
      <w:r w:rsidRPr="00EB0D7F">
        <w:rPr>
          <w:kern w:val="0"/>
          <w:sz w:val="24"/>
        </w:rPr>
        <w:t>4.</w:t>
      </w:r>
      <w:r w:rsidRPr="00EB0D7F">
        <w:rPr>
          <w:kern w:val="0"/>
          <w:sz w:val="24"/>
        </w:rPr>
        <w:t>甲方在收到乙方的变更建议后，应当在</w:t>
      </w:r>
      <w:r w:rsidRPr="00EB0D7F">
        <w:rPr>
          <w:kern w:val="0"/>
          <w:sz w:val="24"/>
          <w:u w:val="single"/>
        </w:rPr>
        <w:t>7</w:t>
      </w:r>
      <w:r w:rsidRPr="00EB0D7F">
        <w:rPr>
          <w:kern w:val="0"/>
          <w:sz w:val="24"/>
        </w:rPr>
        <w:t>个工作日内，以书面方式通知乙方是否接受乙方的变更建议。如甲方接受乙方的变更建议，则双方可对该变更以书面</w:t>
      </w:r>
      <w:r w:rsidRPr="00EB0D7F">
        <w:rPr>
          <w:rFonts w:hint="eastAsia"/>
          <w:kern w:val="0"/>
          <w:sz w:val="24"/>
        </w:rPr>
        <w:t>补充协议的</w:t>
      </w:r>
      <w:r w:rsidRPr="00EB0D7F">
        <w:rPr>
          <w:kern w:val="0"/>
          <w:sz w:val="24"/>
        </w:rPr>
        <w:t>形式予以确认，并按变更后的约定继续履行本合同。如甲方不同意乙方的变更建议，则乙方应当按原合同执行。</w:t>
      </w:r>
    </w:p>
    <w:p w14:paraId="606DFC63" w14:textId="77777777" w:rsidR="00DA7FA6" w:rsidRPr="00EB0D7F" w:rsidRDefault="00000000">
      <w:pPr>
        <w:widowControl/>
        <w:adjustRightInd w:val="0"/>
        <w:snapToGrid w:val="0"/>
        <w:spacing w:line="360" w:lineRule="auto"/>
        <w:jc w:val="left"/>
        <w:rPr>
          <w:b/>
          <w:sz w:val="24"/>
        </w:rPr>
      </w:pPr>
      <w:r w:rsidRPr="00EB0D7F">
        <w:rPr>
          <w:b/>
          <w:sz w:val="24"/>
        </w:rPr>
        <w:t>八、不可抗力</w:t>
      </w:r>
      <w:bookmarkEnd w:id="668"/>
    </w:p>
    <w:p w14:paraId="76785DF8" w14:textId="77777777" w:rsidR="00DA7FA6" w:rsidRPr="00EB0D7F" w:rsidRDefault="00000000">
      <w:pPr>
        <w:spacing w:line="360" w:lineRule="auto"/>
        <w:rPr>
          <w:sz w:val="24"/>
        </w:rPr>
      </w:pPr>
      <w:r w:rsidRPr="00EB0D7F">
        <w:rPr>
          <w:sz w:val="24"/>
        </w:rPr>
        <w:t>1.</w:t>
      </w:r>
      <w:r w:rsidRPr="00EB0D7F">
        <w:rPr>
          <w:sz w:val="24"/>
        </w:rPr>
        <w:t>由于火灾、地震等不可抗力因素，直接影响本合同的履行或者不能按照合同的约定履行时，可以免除遇有不可抗力一方的相关合同责任。但遇有不可抗力的一方应当及时通知对方，并在</w:t>
      </w:r>
      <w:r w:rsidRPr="00EB0D7F">
        <w:rPr>
          <w:sz w:val="24"/>
        </w:rPr>
        <w:t>5</w:t>
      </w:r>
      <w:r w:rsidRPr="00EB0D7F">
        <w:rPr>
          <w:sz w:val="24"/>
        </w:rPr>
        <w:t>日之内提供不可抗力的详细情况及合同不能履行或者部分不能履行或者需要延期履行的理由和有效证明文件。如果不可抗力事件影响合同执行超过</w:t>
      </w:r>
      <w:r w:rsidRPr="00EB0D7F">
        <w:rPr>
          <w:sz w:val="24"/>
        </w:rPr>
        <w:t xml:space="preserve"> 30 </w:t>
      </w:r>
      <w:r w:rsidRPr="00EB0D7F">
        <w:rPr>
          <w:sz w:val="24"/>
        </w:rPr>
        <w:t>天，甲乙双方根据不可抗力因素对合同履行的影响程度，协商决定是否解除合同，或者部分免除履行合同的义务，或者延期履行合同。如协商不成，就不可抗力所造成影响程度甲方有权决定是否继续履行或者终止本合同。如果甲方决定终止合同，如甲方已经付款，乙方应在扣除实际发生的有确切合法有效单据证明的费用后在</w:t>
      </w:r>
      <w:r w:rsidRPr="00EB0D7F">
        <w:rPr>
          <w:sz w:val="24"/>
        </w:rPr>
        <w:t>3</w:t>
      </w:r>
      <w:r w:rsidRPr="00EB0D7F">
        <w:rPr>
          <w:sz w:val="24"/>
        </w:rPr>
        <w:t>日内向甲方返还余款。如甲方未付款，甲方应在乙方开具正规发票后</w:t>
      </w:r>
      <w:r w:rsidRPr="00EB0D7F">
        <w:rPr>
          <w:sz w:val="24"/>
        </w:rPr>
        <w:t>60</w:t>
      </w:r>
      <w:r w:rsidRPr="00EB0D7F">
        <w:rPr>
          <w:sz w:val="24"/>
        </w:rPr>
        <w:t>日内向乙方支付不可抗力发生前产生的实际费用。</w:t>
      </w:r>
    </w:p>
    <w:p w14:paraId="02B9E48A" w14:textId="77777777" w:rsidR="00DA7FA6" w:rsidRPr="00EB0D7F" w:rsidRDefault="00000000">
      <w:pPr>
        <w:spacing w:line="360" w:lineRule="auto"/>
        <w:rPr>
          <w:sz w:val="24"/>
        </w:rPr>
      </w:pPr>
      <w:r w:rsidRPr="00EB0D7F">
        <w:rPr>
          <w:sz w:val="24"/>
        </w:rPr>
        <w:t>2.</w:t>
      </w:r>
      <w:r w:rsidRPr="00EB0D7F">
        <w:rPr>
          <w:sz w:val="24"/>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308135E9" w14:textId="77777777" w:rsidR="00DA7FA6" w:rsidRPr="00EB0D7F" w:rsidRDefault="00000000">
      <w:pPr>
        <w:spacing w:beforeLines="50" w:before="120" w:line="360" w:lineRule="auto"/>
        <w:rPr>
          <w:b/>
          <w:sz w:val="24"/>
        </w:rPr>
      </w:pPr>
      <w:bookmarkStart w:id="669" w:name="_Toc316560612"/>
      <w:r w:rsidRPr="00EB0D7F">
        <w:rPr>
          <w:b/>
          <w:sz w:val="24"/>
        </w:rPr>
        <w:lastRenderedPageBreak/>
        <w:t>九、</w:t>
      </w:r>
      <w:bookmarkEnd w:id="669"/>
      <w:r w:rsidRPr="00EB0D7F">
        <w:rPr>
          <w:b/>
          <w:sz w:val="24"/>
        </w:rPr>
        <w:t>违约责任及损失赔偿</w:t>
      </w:r>
    </w:p>
    <w:p w14:paraId="67FDF2D4" w14:textId="77777777" w:rsidR="00DA7FA6" w:rsidRPr="00EB0D7F" w:rsidRDefault="00000000">
      <w:pPr>
        <w:spacing w:line="360" w:lineRule="auto"/>
        <w:rPr>
          <w:sz w:val="24"/>
        </w:rPr>
      </w:pPr>
      <w:r w:rsidRPr="00EB0D7F">
        <w:rPr>
          <w:sz w:val="24"/>
        </w:rPr>
        <w:t>1.</w:t>
      </w:r>
      <w:r w:rsidRPr="00EB0D7F">
        <w:rPr>
          <w:sz w:val="24"/>
        </w:rPr>
        <w:t>甲方如无故拖延支付服务费用，逾期付款每日违约金按应付金额的万分之五计算，</w:t>
      </w:r>
      <w:r w:rsidRPr="00EB0D7F">
        <w:rPr>
          <w:rFonts w:hint="eastAsia"/>
          <w:sz w:val="24"/>
        </w:rPr>
        <w:t>最高不超过应付金额的</w:t>
      </w:r>
      <w:r w:rsidRPr="00EB0D7F">
        <w:rPr>
          <w:rFonts w:hint="eastAsia"/>
          <w:sz w:val="24"/>
        </w:rPr>
        <w:t>5%</w:t>
      </w:r>
      <w:r w:rsidRPr="00EB0D7F">
        <w:rPr>
          <w:sz w:val="24"/>
        </w:rPr>
        <w:t>。</w:t>
      </w:r>
    </w:p>
    <w:p w14:paraId="14598EED" w14:textId="77777777" w:rsidR="00DA7FA6" w:rsidRPr="00EB0D7F" w:rsidRDefault="00000000">
      <w:pPr>
        <w:spacing w:line="360" w:lineRule="auto"/>
        <w:rPr>
          <w:sz w:val="24"/>
        </w:rPr>
      </w:pPr>
      <w:r w:rsidRPr="00EB0D7F">
        <w:rPr>
          <w:sz w:val="24"/>
        </w:rPr>
        <w:t>2.</w:t>
      </w:r>
      <w:r w:rsidRPr="00EB0D7F">
        <w:rPr>
          <w:rFonts w:hint="eastAsia"/>
          <w:sz w:val="24"/>
        </w:rPr>
        <w:t>乙方出现未按合同约定或甲方要求（包括但不限于人员、时间、地点、质量、数量、内容、形式等各项项目具体要求）承办委托项目的违约情形</w:t>
      </w:r>
      <w:r w:rsidRPr="00EB0D7F">
        <w:rPr>
          <w:sz w:val="24"/>
        </w:rPr>
        <w:t>，经甲方书面催告后</w:t>
      </w:r>
      <w:r w:rsidRPr="00EB0D7F">
        <w:rPr>
          <w:sz w:val="24"/>
          <w:u w:val="single"/>
        </w:rPr>
        <w:t>3</w:t>
      </w:r>
      <w:r w:rsidRPr="00EB0D7F">
        <w:rPr>
          <w:sz w:val="24"/>
          <w:u w:val="single"/>
        </w:rPr>
        <w:t>个工作</w:t>
      </w:r>
      <w:r w:rsidRPr="00EB0D7F">
        <w:rPr>
          <w:sz w:val="24"/>
        </w:rPr>
        <w:t>日仍未更正或补救的，</w:t>
      </w:r>
      <w:r w:rsidRPr="00EB0D7F">
        <w:rPr>
          <w:rFonts w:hint="eastAsia"/>
          <w:sz w:val="24"/>
        </w:rPr>
        <w:t>甲方有权择一采取如下措施：（</w:t>
      </w:r>
      <w:r w:rsidRPr="00EB0D7F">
        <w:rPr>
          <w:rFonts w:hint="eastAsia"/>
          <w:sz w:val="24"/>
        </w:rPr>
        <w:t>1</w:t>
      </w:r>
      <w:r w:rsidRPr="00EB0D7F">
        <w:rPr>
          <w:rFonts w:hint="eastAsia"/>
          <w:sz w:val="24"/>
        </w:rPr>
        <w:t>）要求乙方支付合同金额</w:t>
      </w:r>
      <w:r w:rsidRPr="00EB0D7F">
        <w:rPr>
          <w:rFonts w:hint="eastAsia"/>
          <w:sz w:val="24"/>
        </w:rPr>
        <w:t>20%</w:t>
      </w:r>
      <w:r w:rsidRPr="00EB0D7F">
        <w:rPr>
          <w:rFonts w:hint="eastAsia"/>
          <w:sz w:val="24"/>
        </w:rPr>
        <w:t>的违约金，赔偿因违约给甲方造成的全部损失；（</w:t>
      </w:r>
      <w:r w:rsidRPr="00EB0D7F">
        <w:rPr>
          <w:rFonts w:hint="eastAsia"/>
          <w:sz w:val="24"/>
        </w:rPr>
        <w:t>2</w:t>
      </w:r>
      <w:r w:rsidRPr="00EB0D7F">
        <w:rPr>
          <w:rFonts w:hint="eastAsia"/>
          <w:sz w:val="24"/>
        </w:rPr>
        <w:t>）解除合同，要求乙方返还全部费用并要求乙方支付合同金额</w:t>
      </w:r>
      <w:r w:rsidRPr="00EB0D7F">
        <w:rPr>
          <w:rFonts w:hint="eastAsia"/>
          <w:sz w:val="24"/>
        </w:rPr>
        <w:t>20%</w:t>
      </w:r>
      <w:r w:rsidRPr="00EB0D7F">
        <w:rPr>
          <w:rFonts w:hint="eastAsia"/>
          <w:sz w:val="24"/>
        </w:rPr>
        <w:t>的违约金，并赔偿因违约给甲方造成的全部损失。</w:t>
      </w:r>
    </w:p>
    <w:p w14:paraId="4ACCE0C1" w14:textId="77777777" w:rsidR="00DA7FA6" w:rsidRPr="00EB0D7F" w:rsidRDefault="00000000">
      <w:pPr>
        <w:spacing w:line="360" w:lineRule="auto"/>
        <w:rPr>
          <w:sz w:val="24"/>
        </w:rPr>
      </w:pPr>
      <w:r w:rsidRPr="00EB0D7F">
        <w:rPr>
          <w:sz w:val="24"/>
        </w:rPr>
        <w:t>3.</w:t>
      </w:r>
      <w:r w:rsidRPr="00EB0D7F">
        <w:rPr>
          <w:sz w:val="24"/>
        </w:rPr>
        <w:t>如因乙方原因不能在规定的日期内提供符合本合同要求的服务，乙方应当采取措施尽快完成相关工作，并承担由此而增加的合理费用。每延期一日，乙方还应按照合同金额万分之五的标准向甲方支付违约金，违约金累计不超过本合同金额的</w:t>
      </w:r>
      <w:r w:rsidRPr="00EB0D7F">
        <w:rPr>
          <w:sz w:val="24"/>
        </w:rPr>
        <w:t>10%</w:t>
      </w:r>
      <w:r w:rsidRPr="00EB0D7F">
        <w:rPr>
          <w:sz w:val="24"/>
        </w:rPr>
        <w:t>。</w:t>
      </w:r>
      <w:r w:rsidRPr="00EB0D7F">
        <w:rPr>
          <w:rFonts w:hint="eastAsia"/>
          <w:sz w:val="24"/>
        </w:rPr>
        <w:t>超过合同金额</w:t>
      </w:r>
      <w:r w:rsidRPr="00EB0D7F">
        <w:rPr>
          <w:rFonts w:hint="eastAsia"/>
          <w:sz w:val="24"/>
        </w:rPr>
        <w:t>10%</w:t>
      </w:r>
      <w:r w:rsidRPr="00EB0D7F">
        <w:rPr>
          <w:rFonts w:hint="eastAsia"/>
          <w:sz w:val="24"/>
        </w:rPr>
        <w:t>时，甲方有权按照本条第</w:t>
      </w:r>
      <w:r w:rsidRPr="00EB0D7F">
        <w:rPr>
          <w:rFonts w:hint="eastAsia"/>
          <w:sz w:val="24"/>
        </w:rPr>
        <w:t>2</w:t>
      </w:r>
      <w:r w:rsidRPr="00EB0D7F">
        <w:rPr>
          <w:rFonts w:hint="eastAsia"/>
          <w:sz w:val="24"/>
        </w:rPr>
        <w:t>项的约定追究乙方的违约责任。</w:t>
      </w:r>
    </w:p>
    <w:p w14:paraId="30D730F8" w14:textId="77777777" w:rsidR="00DA7FA6" w:rsidRPr="00EB0D7F" w:rsidRDefault="00000000">
      <w:pPr>
        <w:spacing w:line="360" w:lineRule="auto"/>
        <w:rPr>
          <w:sz w:val="24"/>
        </w:rPr>
      </w:pPr>
      <w:r w:rsidRPr="00EB0D7F">
        <w:rPr>
          <w:sz w:val="24"/>
        </w:rPr>
        <w:t>4.</w:t>
      </w:r>
      <w:r w:rsidRPr="00EB0D7F">
        <w:rPr>
          <w:sz w:val="24"/>
        </w:rPr>
        <w:t>如发生违约事件，履约方要求违约方支付违约金时，应当以书面方式通知违约方，内容包括违约事件、违约金、支付时间和方式等。违约方在收到上述通知后，应当于</w:t>
      </w:r>
      <w:r w:rsidRPr="00EB0D7F">
        <w:rPr>
          <w:sz w:val="24"/>
        </w:rPr>
        <w:t>10</w:t>
      </w:r>
      <w:r w:rsidRPr="00EB0D7F">
        <w:rPr>
          <w:sz w:val="24"/>
        </w:rPr>
        <w:t>日内答复对方，并支付违约金。无论有无其他约定，任何一方不对另一方的偶然损失、间接损失及不可预见利益的损失承担赔偿责任。</w:t>
      </w:r>
    </w:p>
    <w:p w14:paraId="4A7E604D" w14:textId="77777777" w:rsidR="00DA7FA6" w:rsidRPr="00EB0D7F" w:rsidRDefault="00000000">
      <w:pPr>
        <w:spacing w:beforeLines="50" w:before="120" w:line="360" w:lineRule="auto"/>
        <w:rPr>
          <w:b/>
          <w:sz w:val="24"/>
        </w:rPr>
      </w:pPr>
      <w:bookmarkStart w:id="670" w:name="_Toc316560613"/>
      <w:r w:rsidRPr="00EB0D7F">
        <w:rPr>
          <w:b/>
          <w:sz w:val="24"/>
        </w:rPr>
        <w:t>十、</w:t>
      </w:r>
      <w:bookmarkEnd w:id="670"/>
      <w:r w:rsidRPr="00EB0D7F">
        <w:rPr>
          <w:b/>
          <w:kern w:val="0"/>
          <w:sz w:val="24"/>
        </w:rPr>
        <w:t>合同争议的解决</w:t>
      </w:r>
    </w:p>
    <w:p w14:paraId="6D414B61" w14:textId="77777777" w:rsidR="00DA7FA6" w:rsidRPr="00EB0D7F" w:rsidRDefault="00000000">
      <w:pPr>
        <w:spacing w:line="360" w:lineRule="auto"/>
        <w:rPr>
          <w:sz w:val="24"/>
        </w:rPr>
      </w:pPr>
      <w:bookmarkStart w:id="671" w:name="_Toc316560614"/>
      <w:r w:rsidRPr="00EB0D7F">
        <w:rPr>
          <w:sz w:val="24"/>
        </w:rPr>
        <w:t>1.</w:t>
      </w:r>
      <w:r w:rsidRPr="00EB0D7F">
        <w:rPr>
          <w:sz w:val="24"/>
        </w:rPr>
        <w:t>本合同按中华人民共和国法律解释。</w:t>
      </w:r>
    </w:p>
    <w:p w14:paraId="7CF5A72B" w14:textId="77777777" w:rsidR="00DA7FA6" w:rsidRPr="00EB0D7F" w:rsidRDefault="00000000">
      <w:pPr>
        <w:spacing w:line="360" w:lineRule="auto"/>
        <w:rPr>
          <w:kern w:val="0"/>
          <w:sz w:val="24"/>
        </w:rPr>
      </w:pPr>
      <w:r w:rsidRPr="00EB0D7F">
        <w:rPr>
          <w:sz w:val="24"/>
        </w:rPr>
        <w:t>2.</w:t>
      </w:r>
      <w:r w:rsidRPr="00EB0D7F">
        <w:rPr>
          <w:kern w:val="0"/>
          <w:sz w:val="24"/>
        </w:rPr>
        <w:t>因合同履行中发生的争议，合同当事人双方可通过协商解决。协商不成的，可向甲方住所地有管辖权的人民法院提起诉讼。</w:t>
      </w:r>
    </w:p>
    <w:p w14:paraId="771B2237" w14:textId="77777777" w:rsidR="00DA7FA6" w:rsidRPr="00EB0D7F" w:rsidRDefault="00000000">
      <w:pPr>
        <w:spacing w:beforeLines="50" w:before="120" w:line="360" w:lineRule="auto"/>
        <w:rPr>
          <w:b/>
          <w:sz w:val="24"/>
        </w:rPr>
      </w:pPr>
      <w:bookmarkStart w:id="672" w:name="_Toc316560617"/>
      <w:bookmarkEnd w:id="671"/>
      <w:r w:rsidRPr="00EB0D7F">
        <w:rPr>
          <w:b/>
          <w:sz w:val="24"/>
        </w:rPr>
        <w:t>十一、合同的生效</w:t>
      </w:r>
      <w:bookmarkEnd w:id="672"/>
    </w:p>
    <w:p w14:paraId="66FC9316" w14:textId="77777777" w:rsidR="00DA7FA6" w:rsidRPr="00EB0D7F" w:rsidRDefault="00000000">
      <w:pPr>
        <w:spacing w:line="360" w:lineRule="auto"/>
        <w:rPr>
          <w:sz w:val="24"/>
        </w:rPr>
      </w:pPr>
      <w:r w:rsidRPr="00EB0D7F">
        <w:rPr>
          <w:sz w:val="24"/>
        </w:rPr>
        <w:t>1.</w:t>
      </w:r>
      <w:r w:rsidRPr="00EB0D7F">
        <w:rPr>
          <w:sz w:val="24"/>
        </w:rPr>
        <w:t>本合同经双方盖章以及法定代表人或授权代表签字后生效。</w:t>
      </w:r>
    </w:p>
    <w:p w14:paraId="02A39D9F" w14:textId="77777777" w:rsidR="00DA7FA6" w:rsidRPr="00EB0D7F" w:rsidRDefault="00000000">
      <w:pPr>
        <w:spacing w:line="360" w:lineRule="auto"/>
        <w:rPr>
          <w:sz w:val="24"/>
        </w:rPr>
      </w:pPr>
      <w:r w:rsidRPr="00EB0D7F">
        <w:rPr>
          <w:sz w:val="24"/>
        </w:rPr>
        <w:t>2.</w:t>
      </w:r>
      <w:r w:rsidRPr="00EB0D7F">
        <w:rPr>
          <w:sz w:val="24"/>
        </w:rPr>
        <w:t>本合同一经签署，未经双方</w:t>
      </w:r>
      <w:r w:rsidRPr="00EB0D7F">
        <w:rPr>
          <w:rFonts w:hint="eastAsia"/>
          <w:sz w:val="24"/>
        </w:rPr>
        <w:t>书面</w:t>
      </w:r>
      <w:r w:rsidRPr="00EB0D7F">
        <w:rPr>
          <w:sz w:val="24"/>
        </w:rPr>
        <w:t>同意，任何一方不得随意更改。本合同所列的附件为本合同的组成部分，与本合同具有同等法律效力。</w:t>
      </w:r>
    </w:p>
    <w:p w14:paraId="59E27C15" w14:textId="77777777" w:rsidR="00DA7FA6" w:rsidRPr="00EB0D7F" w:rsidRDefault="00000000">
      <w:pPr>
        <w:spacing w:beforeLines="50" w:before="120" w:line="360" w:lineRule="auto"/>
        <w:rPr>
          <w:b/>
          <w:sz w:val="24"/>
        </w:rPr>
      </w:pPr>
      <w:r w:rsidRPr="00EB0D7F">
        <w:rPr>
          <w:sz w:val="24"/>
        </w:rPr>
        <w:t>3.</w:t>
      </w:r>
      <w:r w:rsidRPr="00EB0D7F">
        <w:rPr>
          <w:sz w:val="24"/>
        </w:rPr>
        <w:t>本合同</w:t>
      </w:r>
      <w:r w:rsidRPr="00EB0D7F">
        <w:rPr>
          <w:sz w:val="24"/>
          <w:u w:val="single"/>
        </w:rPr>
        <w:t>壹</w:t>
      </w:r>
      <w:r w:rsidRPr="00EB0D7F">
        <w:rPr>
          <w:sz w:val="24"/>
        </w:rPr>
        <w:t>式</w:t>
      </w:r>
      <w:r w:rsidRPr="00EB0D7F">
        <w:rPr>
          <w:sz w:val="24"/>
          <w:u w:val="single"/>
        </w:rPr>
        <w:t>陆</w:t>
      </w:r>
      <w:r w:rsidRPr="00EB0D7F">
        <w:rPr>
          <w:sz w:val="24"/>
        </w:rPr>
        <w:t>份，甲方执</w:t>
      </w:r>
      <w:r w:rsidRPr="00EB0D7F">
        <w:rPr>
          <w:sz w:val="24"/>
          <w:u w:val="single"/>
        </w:rPr>
        <w:t>叁</w:t>
      </w:r>
      <w:r w:rsidRPr="00EB0D7F">
        <w:rPr>
          <w:sz w:val="24"/>
        </w:rPr>
        <w:t>份，乙方执</w:t>
      </w:r>
      <w:r w:rsidRPr="00EB0D7F">
        <w:rPr>
          <w:sz w:val="24"/>
          <w:u w:val="single"/>
        </w:rPr>
        <w:t>叁</w:t>
      </w:r>
      <w:r w:rsidRPr="00EB0D7F">
        <w:rPr>
          <w:sz w:val="24"/>
        </w:rPr>
        <w:t>份，具有同等法律效力。</w:t>
      </w:r>
    </w:p>
    <w:p w14:paraId="60BF089F" w14:textId="77777777" w:rsidR="00DA7FA6" w:rsidRPr="00EB0D7F" w:rsidRDefault="00000000">
      <w:pPr>
        <w:spacing w:line="360" w:lineRule="auto"/>
        <w:rPr>
          <w:b/>
          <w:kern w:val="0"/>
          <w:sz w:val="24"/>
        </w:rPr>
      </w:pPr>
      <w:bookmarkStart w:id="673" w:name="_Toc316560618"/>
      <w:r w:rsidRPr="00EB0D7F">
        <w:rPr>
          <w:b/>
          <w:kern w:val="0"/>
          <w:sz w:val="24"/>
        </w:rPr>
        <w:t>十二、名词解释</w:t>
      </w:r>
    </w:p>
    <w:p w14:paraId="1BBAA82F" w14:textId="77777777" w:rsidR="00DA7FA6" w:rsidRPr="00EB0D7F" w:rsidRDefault="00000000">
      <w:pPr>
        <w:spacing w:line="360" w:lineRule="auto"/>
        <w:rPr>
          <w:b/>
          <w:bCs/>
          <w:kern w:val="0"/>
          <w:sz w:val="24"/>
        </w:rPr>
      </w:pPr>
      <w:r w:rsidRPr="00EB0D7F">
        <w:rPr>
          <w:b/>
          <w:bCs/>
          <w:kern w:val="0"/>
          <w:sz w:val="24"/>
        </w:rPr>
        <w:t>1.</w:t>
      </w:r>
      <w:r w:rsidRPr="00EB0D7F">
        <w:rPr>
          <w:b/>
          <w:bCs/>
          <w:kern w:val="0"/>
          <w:sz w:val="24"/>
        </w:rPr>
        <w:t>服务确认</w:t>
      </w:r>
    </w:p>
    <w:p w14:paraId="62D2E68B" w14:textId="77777777" w:rsidR="00DA7FA6" w:rsidRPr="00EB0D7F" w:rsidRDefault="00000000">
      <w:pPr>
        <w:spacing w:line="360" w:lineRule="auto"/>
        <w:ind w:firstLineChars="200" w:firstLine="480"/>
        <w:rPr>
          <w:kern w:val="0"/>
          <w:sz w:val="24"/>
        </w:rPr>
      </w:pPr>
      <w:r w:rsidRPr="00EB0D7F">
        <w:rPr>
          <w:kern w:val="0"/>
          <w:sz w:val="24"/>
        </w:rPr>
        <w:lastRenderedPageBreak/>
        <w:t>服务确认是指甲方对乙方依照合同对服务工作内容进行确认的行为。</w:t>
      </w:r>
    </w:p>
    <w:p w14:paraId="4FE349AC" w14:textId="77777777" w:rsidR="00DA7FA6" w:rsidRPr="00EB0D7F" w:rsidRDefault="00000000">
      <w:pPr>
        <w:spacing w:line="360" w:lineRule="auto"/>
        <w:rPr>
          <w:b/>
          <w:bCs/>
          <w:kern w:val="0"/>
          <w:sz w:val="24"/>
        </w:rPr>
      </w:pPr>
      <w:r w:rsidRPr="00EB0D7F">
        <w:rPr>
          <w:b/>
          <w:bCs/>
          <w:kern w:val="0"/>
          <w:sz w:val="24"/>
        </w:rPr>
        <w:t>2.</w:t>
      </w:r>
      <w:r w:rsidRPr="00EB0D7F">
        <w:rPr>
          <w:b/>
          <w:bCs/>
          <w:kern w:val="0"/>
          <w:sz w:val="24"/>
        </w:rPr>
        <w:t>保密信息</w:t>
      </w:r>
    </w:p>
    <w:p w14:paraId="5D8E29E4" w14:textId="77777777" w:rsidR="00DA7FA6" w:rsidRPr="00EB0D7F" w:rsidRDefault="00000000">
      <w:pPr>
        <w:spacing w:line="360" w:lineRule="auto"/>
        <w:ind w:firstLineChars="200" w:firstLine="480"/>
        <w:rPr>
          <w:sz w:val="24"/>
        </w:rPr>
      </w:pPr>
      <w:r w:rsidRPr="00EB0D7F">
        <w:rPr>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14:paraId="31EA0AF0" w14:textId="77777777" w:rsidR="00DA7FA6" w:rsidRPr="00EB0D7F" w:rsidRDefault="00000000">
      <w:pPr>
        <w:spacing w:beforeLines="50" w:before="120" w:line="360" w:lineRule="auto"/>
        <w:rPr>
          <w:b/>
          <w:sz w:val="24"/>
        </w:rPr>
      </w:pPr>
      <w:r w:rsidRPr="00EB0D7F">
        <w:rPr>
          <w:b/>
          <w:sz w:val="24"/>
        </w:rPr>
        <w:t>十三、其他</w:t>
      </w:r>
      <w:bookmarkEnd w:id="673"/>
    </w:p>
    <w:p w14:paraId="7AB25D5E" w14:textId="77777777" w:rsidR="00DA7FA6" w:rsidRPr="00EB0D7F" w:rsidRDefault="00000000">
      <w:pPr>
        <w:spacing w:line="360" w:lineRule="auto"/>
        <w:rPr>
          <w:sz w:val="24"/>
        </w:rPr>
      </w:pPr>
      <w:r w:rsidRPr="00EB0D7F">
        <w:rPr>
          <w:sz w:val="24"/>
        </w:rPr>
        <w:t>1.</w:t>
      </w:r>
      <w:r w:rsidRPr="00EB0D7F">
        <w:rPr>
          <w:sz w:val="24"/>
        </w:rPr>
        <w:t>通讯地址和联系方式：合同各方一致确认以下通讯地址和联系方式为各方履行合同、解决合同争议时向接收其他方商业文件信函或司法机关</w:t>
      </w:r>
      <w:r w:rsidRPr="00EB0D7F">
        <w:rPr>
          <w:sz w:val="24"/>
        </w:rPr>
        <w:t>(</w:t>
      </w:r>
      <w:r w:rsidRPr="00EB0D7F">
        <w:rPr>
          <w:sz w:val="24"/>
        </w:rPr>
        <w:t>法院、仲裁机构</w:t>
      </w:r>
      <w:r w:rsidRPr="00EB0D7F">
        <w:rPr>
          <w:sz w:val="24"/>
        </w:rPr>
        <w:t>)</w:t>
      </w:r>
      <w:r w:rsidRPr="00EB0D7F">
        <w:rPr>
          <w:sz w:val="24"/>
        </w:rPr>
        <w:t>诉讼、仲裁文书的送达地址和联系方式。</w:t>
      </w:r>
    </w:p>
    <w:p w14:paraId="27B4EA98" w14:textId="77777777" w:rsidR="00DA7FA6" w:rsidRPr="00EB0D7F" w:rsidRDefault="00000000">
      <w:pPr>
        <w:spacing w:line="360" w:lineRule="auto"/>
        <w:rPr>
          <w:sz w:val="24"/>
        </w:rPr>
      </w:pPr>
      <w:r w:rsidRPr="00EB0D7F">
        <w:rPr>
          <w:sz w:val="24"/>
        </w:rPr>
        <w:t>甲方送达地址和联系方式为：海淀区红枫路</w:t>
      </w:r>
      <w:r w:rsidRPr="00EB0D7F">
        <w:rPr>
          <w:sz w:val="24"/>
        </w:rPr>
        <w:t>1</w:t>
      </w:r>
      <w:r w:rsidRPr="00EB0D7F">
        <w:rPr>
          <w:sz w:val="24"/>
        </w:rPr>
        <w:t>号院</w:t>
      </w:r>
      <w:r w:rsidRPr="00EB0D7F">
        <w:rPr>
          <w:sz w:val="24"/>
        </w:rPr>
        <w:t>1</w:t>
      </w:r>
      <w:r w:rsidRPr="00EB0D7F">
        <w:rPr>
          <w:sz w:val="24"/>
        </w:rPr>
        <w:t>号楼</w:t>
      </w:r>
    </w:p>
    <w:p w14:paraId="62987E0B" w14:textId="77777777" w:rsidR="00DA7FA6" w:rsidRPr="00EB0D7F" w:rsidRDefault="00000000">
      <w:pPr>
        <w:spacing w:line="360" w:lineRule="auto"/>
        <w:rPr>
          <w:sz w:val="24"/>
        </w:rPr>
      </w:pPr>
      <w:r w:rsidRPr="00EB0D7F">
        <w:rPr>
          <w:sz w:val="24"/>
        </w:rPr>
        <w:t>乙方送达地址和联系方式为：</w:t>
      </w:r>
    </w:p>
    <w:p w14:paraId="0F284803" w14:textId="77777777" w:rsidR="00DA7FA6" w:rsidRPr="00EB0D7F" w:rsidRDefault="00000000">
      <w:pPr>
        <w:spacing w:line="360" w:lineRule="auto"/>
        <w:rPr>
          <w:sz w:val="24"/>
        </w:rPr>
      </w:pPr>
      <w:r w:rsidRPr="00EB0D7F">
        <w:rPr>
          <w:sz w:val="24"/>
        </w:rPr>
        <w:t>如一方改变通讯地址以及其他信息，应当在变更前提前</w:t>
      </w:r>
      <w:r w:rsidRPr="00EB0D7F">
        <w:rPr>
          <w:sz w:val="24"/>
        </w:rPr>
        <w:t>2</w:t>
      </w:r>
      <w:r w:rsidRPr="00EB0D7F">
        <w:rPr>
          <w:sz w:val="24"/>
        </w:rPr>
        <w:t>日以书面方式通知另一方，否则，由此而造成的损失，由信息发生变更的一方承担。</w:t>
      </w:r>
    </w:p>
    <w:p w14:paraId="175F50AB" w14:textId="77777777" w:rsidR="00DA7FA6" w:rsidRPr="00EB0D7F" w:rsidRDefault="00000000">
      <w:pPr>
        <w:spacing w:line="360" w:lineRule="auto"/>
        <w:rPr>
          <w:sz w:val="24"/>
        </w:rPr>
      </w:pPr>
      <w:r w:rsidRPr="00EB0D7F">
        <w:rPr>
          <w:sz w:val="24"/>
        </w:rPr>
        <w:t>2.</w:t>
      </w:r>
      <w:r w:rsidRPr="00EB0D7F">
        <w:rPr>
          <w:sz w:val="24"/>
        </w:rPr>
        <w:t>本合同未尽事宜，双方可以另行协商签订补充协议，补充协议经双方</w:t>
      </w:r>
      <w:r w:rsidRPr="00EB0D7F">
        <w:rPr>
          <w:rFonts w:hint="eastAsia"/>
          <w:sz w:val="24"/>
        </w:rPr>
        <w:t>法定代表人或授权</w:t>
      </w:r>
      <w:r w:rsidRPr="00EB0D7F">
        <w:rPr>
          <w:sz w:val="24"/>
        </w:rPr>
        <w:t>代表签字并盖章后与本合同具有同等效力。</w:t>
      </w:r>
    </w:p>
    <w:p w14:paraId="3EA65EBA" w14:textId="77777777" w:rsidR="00DA7FA6" w:rsidRPr="00EB0D7F" w:rsidRDefault="00000000">
      <w:pPr>
        <w:spacing w:line="360" w:lineRule="auto"/>
        <w:rPr>
          <w:sz w:val="24"/>
        </w:rPr>
      </w:pPr>
      <w:r w:rsidRPr="00EB0D7F">
        <w:rPr>
          <w:sz w:val="24"/>
        </w:rPr>
        <w:t>3.</w:t>
      </w:r>
      <w:r w:rsidRPr="00EB0D7F">
        <w:rPr>
          <w:sz w:val="24"/>
        </w:rPr>
        <w:t>乙方在履行合同期间应遵守甲方提前书面告知的各项制度、规范、标准等。</w:t>
      </w:r>
    </w:p>
    <w:p w14:paraId="0F8CDEAA" w14:textId="77777777" w:rsidR="00DA7FA6" w:rsidRPr="00EB0D7F" w:rsidRDefault="00000000">
      <w:pPr>
        <w:spacing w:line="360" w:lineRule="auto"/>
        <w:ind w:rightChars="-230" w:right="-483"/>
        <w:rPr>
          <w:b/>
          <w:bCs/>
          <w:sz w:val="24"/>
        </w:rPr>
      </w:pPr>
      <w:r w:rsidRPr="00EB0D7F">
        <w:rPr>
          <w:rFonts w:hint="eastAsia"/>
          <w:b/>
          <w:bCs/>
          <w:sz w:val="24"/>
        </w:rPr>
        <w:t>（以下无正文）</w:t>
      </w:r>
    </w:p>
    <w:p w14:paraId="2A46D21C" w14:textId="77777777" w:rsidR="00DA7FA6" w:rsidRPr="00EB0D7F" w:rsidRDefault="00000000">
      <w:pPr>
        <w:spacing w:line="360" w:lineRule="auto"/>
        <w:ind w:rightChars="-230" w:right="-483"/>
        <w:rPr>
          <w:b/>
          <w:bCs/>
          <w:sz w:val="24"/>
        </w:rPr>
      </w:pPr>
      <w:r w:rsidRPr="00EB0D7F">
        <w:rPr>
          <w:b/>
          <w:bCs/>
          <w:sz w:val="24"/>
        </w:rPr>
        <w:t>甲方（盖章）：</w:t>
      </w:r>
      <w:r w:rsidRPr="00EB0D7F">
        <w:rPr>
          <w:b/>
          <w:bCs/>
          <w:sz w:val="24"/>
        </w:rPr>
        <w:t xml:space="preserve">                         </w:t>
      </w:r>
      <w:r w:rsidRPr="00EB0D7F">
        <w:rPr>
          <w:b/>
          <w:bCs/>
          <w:sz w:val="24"/>
        </w:rPr>
        <w:t>乙方（盖章）：</w:t>
      </w:r>
      <w:r w:rsidRPr="00EB0D7F">
        <w:rPr>
          <w:b/>
          <w:bCs/>
          <w:sz w:val="24"/>
        </w:rPr>
        <w:t xml:space="preserve"> </w:t>
      </w:r>
    </w:p>
    <w:p w14:paraId="79F75868" w14:textId="77777777" w:rsidR="00DA7FA6" w:rsidRPr="00EB0D7F" w:rsidRDefault="00DA7FA6">
      <w:pPr>
        <w:spacing w:line="360" w:lineRule="auto"/>
        <w:rPr>
          <w:bCs/>
          <w:kern w:val="44"/>
          <w:sz w:val="24"/>
        </w:rPr>
      </w:pPr>
    </w:p>
    <w:p w14:paraId="21077EA0" w14:textId="77777777" w:rsidR="00DA7FA6" w:rsidRPr="00EB0D7F" w:rsidRDefault="00000000">
      <w:pPr>
        <w:spacing w:line="360" w:lineRule="auto"/>
        <w:ind w:left="283" w:hangingChars="118" w:hanging="283"/>
        <w:rPr>
          <w:bCs/>
          <w:kern w:val="44"/>
          <w:sz w:val="24"/>
        </w:rPr>
      </w:pPr>
      <w:r w:rsidRPr="00EB0D7F">
        <w:rPr>
          <w:bCs/>
          <w:kern w:val="44"/>
          <w:sz w:val="24"/>
        </w:rPr>
        <w:t>法定代表人（或授权代表）签字</w:t>
      </w:r>
      <w:r w:rsidRPr="00EB0D7F">
        <w:rPr>
          <w:sz w:val="24"/>
        </w:rPr>
        <w:t>：</w:t>
      </w:r>
      <w:r w:rsidRPr="00EB0D7F">
        <w:rPr>
          <w:bCs/>
          <w:kern w:val="44"/>
          <w:sz w:val="24"/>
        </w:rPr>
        <w:t xml:space="preserve">        </w:t>
      </w:r>
      <w:r w:rsidRPr="00EB0D7F">
        <w:rPr>
          <w:bCs/>
          <w:kern w:val="44"/>
          <w:sz w:val="24"/>
        </w:rPr>
        <w:t>法定代表人（或授权代表）签字</w:t>
      </w:r>
      <w:r w:rsidRPr="00EB0D7F">
        <w:rPr>
          <w:sz w:val="24"/>
        </w:rPr>
        <w:t>：</w:t>
      </w:r>
    </w:p>
    <w:p w14:paraId="379188E2" w14:textId="77777777" w:rsidR="00DA7FA6" w:rsidRPr="00EB0D7F" w:rsidRDefault="00DA7FA6">
      <w:pPr>
        <w:spacing w:line="360" w:lineRule="auto"/>
        <w:ind w:right="720"/>
        <w:rPr>
          <w:bCs/>
          <w:kern w:val="44"/>
          <w:sz w:val="24"/>
        </w:rPr>
      </w:pPr>
    </w:p>
    <w:p w14:paraId="653D07E3" w14:textId="77777777" w:rsidR="00DA7FA6" w:rsidRPr="00EB0D7F" w:rsidRDefault="00000000">
      <w:pPr>
        <w:rPr>
          <w:bCs/>
          <w:kern w:val="44"/>
          <w:sz w:val="24"/>
        </w:rPr>
      </w:pPr>
      <w:r w:rsidRPr="00EB0D7F">
        <w:rPr>
          <w:bCs/>
          <w:kern w:val="44"/>
          <w:sz w:val="24"/>
        </w:rPr>
        <w:t>年</w:t>
      </w:r>
      <w:r w:rsidRPr="00EB0D7F">
        <w:rPr>
          <w:bCs/>
          <w:kern w:val="44"/>
          <w:sz w:val="24"/>
        </w:rPr>
        <w:t xml:space="preserve">    </w:t>
      </w:r>
      <w:r w:rsidRPr="00EB0D7F">
        <w:rPr>
          <w:bCs/>
          <w:kern w:val="44"/>
          <w:sz w:val="24"/>
        </w:rPr>
        <w:t>月</w:t>
      </w:r>
      <w:r w:rsidRPr="00EB0D7F">
        <w:rPr>
          <w:bCs/>
          <w:kern w:val="44"/>
          <w:sz w:val="24"/>
        </w:rPr>
        <w:t xml:space="preserve">    </w:t>
      </w:r>
      <w:r w:rsidRPr="00EB0D7F">
        <w:rPr>
          <w:bCs/>
          <w:kern w:val="44"/>
          <w:sz w:val="24"/>
        </w:rPr>
        <w:t>日</w:t>
      </w:r>
      <w:r w:rsidRPr="00EB0D7F">
        <w:rPr>
          <w:bCs/>
          <w:kern w:val="44"/>
          <w:sz w:val="24"/>
        </w:rPr>
        <w:t xml:space="preserve">                         </w:t>
      </w:r>
      <w:r w:rsidRPr="00EB0D7F">
        <w:rPr>
          <w:bCs/>
          <w:kern w:val="44"/>
          <w:sz w:val="24"/>
        </w:rPr>
        <w:t>年</w:t>
      </w:r>
      <w:r w:rsidRPr="00EB0D7F">
        <w:rPr>
          <w:bCs/>
          <w:kern w:val="44"/>
          <w:sz w:val="24"/>
        </w:rPr>
        <w:t xml:space="preserve">    </w:t>
      </w:r>
      <w:r w:rsidRPr="00EB0D7F">
        <w:rPr>
          <w:bCs/>
          <w:kern w:val="44"/>
          <w:sz w:val="24"/>
        </w:rPr>
        <w:t>月</w:t>
      </w:r>
      <w:r w:rsidRPr="00EB0D7F">
        <w:rPr>
          <w:bCs/>
          <w:kern w:val="44"/>
          <w:sz w:val="24"/>
        </w:rPr>
        <w:t xml:space="preserve">    </w:t>
      </w:r>
      <w:r w:rsidRPr="00EB0D7F">
        <w:rPr>
          <w:bCs/>
          <w:kern w:val="44"/>
          <w:sz w:val="24"/>
        </w:rPr>
        <w:t>日</w:t>
      </w:r>
    </w:p>
    <w:p w14:paraId="71647BBC" w14:textId="77777777" w:rsidR="00DA7FA6" w:rsidRPr="00EB0D7F" w:rsidRDefault="00000000">
      <w:pPr>
        <w:rPr>
          <w:bCs/>
          <w:kern w:val="44"/>
          <w:sz w:val="24"/>
        </w:rPr>
      </w:pPr>
      <w:r w:rsidRPr="00EB0D7F">
        <w:rPr>
          <w:bCs/>
          <w:kern w:val="44"/>
          <w:sz w:val="24"/>
        </w:rPr>
        <w:br w:type="page"/>
      </w:r>
    </w:p>
    <w:p w14:paraId="36EBC732" w14:textId="77777777" w:rsidR="00DA7FA6" w:rsidRPr="00EB0D7F" w:rsidRDefault="00000000">
      <w:pPr>
        <w:widowControl/>
        <w:jc w:val="left"/>
      </w:pPr>
      <w:r w:rsidRPr="00EB0D7F">
        <w:rPr>
          <w:rFonts w:ascii="宋体" w:hAnsi="宋体" w:cs="宋体" w:hint="eastAsia"/>
          <w:kern w:val="0"/>
          <w:sz w:val="24"/>
          <w:lang w:bidi="ar"/>
        </w:rPr>
        <w:lastRenderedPageBreak/>
        <w:t xml:space="preserve">附件： </w:t>
      </w:r>
    </w:p>
    <w:p w14:paraId="0E459239" w14:textId="77777777" w:rsidR="00DA7FA6" w:rsidRPr="00EB0D7F" w:rsidRDefault="00000000">
      <w:pPr>
        <w:widowControl/>
        <w:jc w:val="center"/>
      </w:pPr>
      <w:r w:rsidRPr="00EB0D7F">
        <w:rPr>
          <w:rFonts w:ascii="宋体" w:hAnsi="宋体" w:cs="宋体" w:hint="eastAsia"/>
          <w:b/>
          <w:bCs/>
          <w:kern w:val="0"/>
          <w:sz w:val="24"/>
          <w:lang w:bidi="ar"/>
        </w:rPr>
        <w:t>保 密 协 议</w:t>
      </w:r>
    </w:p>
    <w:p w14:paraId="1E074C02" w14:textId="77777777" w:rsidR="00DA7FA6" w:rsidRPr="00EB0D7F" w:rsidRDefault="00DA7FA6">
      <w:pPr>
        <w:widowControl/>
        <w:jc w:val="left"/>
        <w:rPr>
          <w:rFonts w:ascii="宋体" w:hAnsi="宋体" w:cs="宋体"/>
          <w:kern w:val="0"/>
          <w:sz w:val="24"/>
          <w:lang w:bidi="ar"/>
        </w:rPr>
      </w:pPr>
    </w:p>
    <w:p w14:paraId="18FB9E27" w14:textId="77777777" w:rsidR="00DA7FA6" w:rsidRPr="00EB0D7F" w:rsidRDefault="00000000">
      <w:pPr>
        <w:widowControl/>
        <w:jc w:val="left"/>
      </w:pPr>
      <w:r w:rsidRPr="00EB0D7F">
        <w:rPr>
          <w:rFonts w:ascii="宋体" w:hAnsi="宋体" w:cs="宋体" w:hint="eastAsia"/>
          <w:kern w:val="0"/>
          <w:sz w:val="24"/>
          <w:lang w:bidi="ar"/>
        </w:rPr>
        <w:t xml:space="preserve">甲方：香山革命纪念馆 </w:t>
      </w:r>
    </w:p>
    <w:p w14:paraId="07EF0534" w14:textId="77777777" w:rsidR="00DA7FA6" w:rsidRPr="00EB0D7F" w:rsidRDefault="00DA7FA6">
      <w:pPr>
        <w:widowControl/>
        <w:jc w:val="left"/>
        <w:rPr>
          <w:rFonts w:ascii="宋体" w:hAnsi="宋体" w:cs="宋体"/>
          <w:kern w:val="0"/>
          <w:sz w:val="24"/>
          <w:lang w:bidi="ar"/>
        </w:rPr>
      </w:pPr>
    </w:p>
    <w:p w14:paraId="77A756DB" w14:textId="77777777" w:rsidR="00DA7FA6" w:rsidRPr="00EB0D7F" w:rsidRDefault="00000000">
      <w:pPr>
        <w:widowControl/>
        <w:jc w:val="left"/>
      </w:pPr>
      <w:r w:rsidRPr="00EB0D7F">
        <w:rPr>
          <w:rFonts w:ascii="宋体" w:hAnsi="宋体" w:cs="宋体" w:hint="eastAsia"/>
          <w:kern w:val="0"/>
          <w:sz w:val="24"/>
          <w:lang w:bidi="ar"/>
        </w:rPr>
        <w:t xml:space="preserve">乙方： </w:t>
      </w:r>
    </w:p>
    <w:p w14:paraId="69BC0DE3" w14:textId="77777777" w:rsidR="00DA7FA6" w:rsidRPr="00EB0D7F" w:rsidRDefault="00DA7FA6">
      <w:pPr>
        <w:widowControl/>
        <w:jc w:val="left"/>
        <w:rPr>
          <w:rFonts w:ascii="宋体" w:hAnsi="宋体" w:cs="宋体"/>
          <w:kern w:val="0"/>
          <w:sz w:val="24"/>
          <w:lang w:bidi="ar"/>
        </w:rPr>
      </w:pPr>
    </w:p>
    <w:p w14:paraId="6E6DA0E4"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鉴于：甲方针对</w:t>
      </w:r>
      <w:r w:rsidRPr="00EB0D7F">
        <w:rPr>
          <w:rFonts w:ascii="宋体" w:hAnsi="宋体" w:cs="宋体" w:hint="eastAsia"/>
          <w:kern w:val="0"/>
          <w:sz w:val="24"/>
          <w:u w:val="single"/>
          <w:lang w:bidi="ar"/>
        </w:rPr>
        <w:t xml:space="preserve">                    </w:t>
      </w:r>
      <w:r w:rsidRPr="00EB0D7F">
        <w:rPr>
          <w:rFonts w:ascii="宋体" w:hAnsi="宋体" w:cs="宋体" w:hint="eastAsia"/>
          <w:kern w:val="0"/>
          <w:sz w:val="24"/>
          <w:lang w:bidi="ar"/>
        </w:rPr>
        <w:t>项目与乙方进行协商，现双方已经签订了《</w:t>
      </w:r>
      <w:r w:rsidRPr="00EB0D7F">
        <w:rPr>
          <w:rFonts w:ascii="宋体" w:hAnsi="宋体" w:cs="宋体" w:hint="eastAsia"/>
          <w:kern w:val="0"/>
          <w:sz w:val="24"/>
          <w:u w:val="single"/>
          <w:lang w:bidi="ar"/>
        </w:rPr>
        <w:t xml:space="preserve">                </w:t>
      </w:r>
      <w:r w:rsidRPr="00EB0D7F">
        <w:rPr>
          <w:rFonts w:ascii="宋体" w:hAnsi="宋体" w:cs="宋体" w:hint="eastAsia"/>
          <w:kern w:val="0"/>
          <w:sz w:val="24"/>
          <w:lang w:bidi="ar"/>
        </w:rPr>
        <w:t xml:space="preserve">合同》，乙方因履行上述合同涉及和可能涉及到保密事项。这些保密事项均为国家机密，为此，乙方需要对涉及甲方的商业或技术秘密事项采取保密措施。甲、乙双方特此签定以下保密协议： </w:t>
      </w:r>
    </w:p>
    <w:p w14:paraId="7EC24C73"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1、此协议中所称保密信息指甲方为履行《</w:t>
      </w:r>
      <w:r w:rsidRPr="00EB0D7F">
        <w:rPr>
          <w:rFonts w:ascii="宋体" w:hAnsi="宋体" w:cs="宋体" w:hint="eastAsia"/>
          <w:kern w:val="0"/>
          <w:sz w:val="24"/>
          <w:u w:val="single"/>
          <w:lang w:bidi="ar"/>
        </w:rPr>
        <w:t xml:space="preserve">     </w:t>
      </w:r>
      <w:r w:rsidRPr="00EB0D7F">
        <w:rPr>
          <w:rFonts w:ascii="宋体" w:hAnsi="宋体" w:cs="宋体" w:hint="eastAsia"/>
          <w:kern w:val="0"/>
          <w:sz w:val="24"/>
          <w:lang w:bidi="ar"/>
        </w:rPr>
        <w:t xml:space="preserve">合同》，向乙方提供的有关 </w:t>
      </w:r>
    </w:p>
    <w:p w14:paraId="7EFBE144" w14:textId="77777777" w:rsidR="00DA7FA6" w:rsidRPr="00EB0D7F" w:rsidRDefault="00000000">
      <w:pPr>
        <w:widowControl/>
        <w:spacing w:line="360" w:lineRule="auto"/>
        <w:jc w:val="left"/>
      </w:pPr>
      <w:r w:rsidRPr="00EB0D7F">
        <w:rPr>
          <w:rFonts w:ascii="宋体" w:hAnsi="宋体" w:cs="宋体" w:hint="eastAsia"/>
          <w:kern w:val="0"/>
          <w:sz w:val="24"/>
          <w:lang w:bidi="ar"/>
        </w:rPr>
        <w:t xml:space="preserve">项目的书面及口头的信息，包括所有的为履行合同而准备的通过公共渠道无法获得的信息、报告、分析、研究文件及其它形式的信息。 </w:t>
      </w:r>
    </w:p>
    <w:p w14:paraId="1FFDF9E5"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2、保密信息只能被用于为乙方履行《</w:t>
      </w:r>
      <w:r w:rsidRPr="00EB0D7F">
        <w:rPr>
          <w:rFonts w:ascii="宋体" w:hAnsi="宋体" w:cs="宋体" w:hint="eastAsia"/>
          <w:kern w:val="0"/>
          <w:sz w:val="24"/>
          <w:u w:val="single"/>
          <w:lang w:bidi="ar"/>
        </w:rPr>
        <w:t xml:space="preserve">       </w:t>
      </w:r>
      <w:r w:rsidRPr="00EB0D7F">
        <w:rPr>
          <w:rFonts w:ascii="宋体" w:hAnsi="宋体" w:cs="宋体" w:hint="eastAsia"/>
          <w:kern w:val="0"/>
          <w:sz w:val="24"/>
          <w:lang w:bidi="ar"/>
        </w:rPr>
        <w:t xml:space="preserve">合同》所进行的工作，不能被 </w:t>
      </w:r>
    </w:p>
    <w:p w14:paraId="6D689A55" w14:textId="77777777" w:rsidR="00DA7FA6" w:rsidRPr="00EB0D7F" w:rsidRDefault="00000000">
      <w:pPr>
        <w:widowControl/>
        <w:spacing w:line="360" w:lineRule="auto"/>
        <w:jc w:val="left"/>
      </w:pPr>
      <w:r w:rsidRPr="00EB0D7F">
        <w:rPr>
          <w:rFonts w:ascii="宋体" w:hAnsi="宋体" w:cs="宋体" w:hint="eastAsia"/>
          <w:kern w:val="0"/>
          <w:sz w:val="24"/>
          <w:lang w:bidi="ar"/>
        </w:rPr>
        <w:t xml:space="preserve">用于任何其他用途。 </w:t>
      </w:r>
    </w:p>
    <w:p w14:paraId="60F5AE68"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3、乙方在没有甲方书面批准的情况下不得向第三方，包括但不限于政府、新闻媒介、非盈利性组织、公司、个人，披露或提供该保密信息，并且采取一切法律或其他手段避免该保密信息的披露。本协议所称甲方的书面批准是指经香山革命纪念馆法定代表人签署或其书面授权代表签署并加盖香山革命纪念馆公章的书面许可。 </w:t>
      </w:r>
    </w:p>
    <w:p w14:paraId="4C30AB9D"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4、乙方在经甲方批准向下列人员披露或提供保密信息时应严格遵循“为工作所必须”的原则仅在必要的范围内披露。 </w:t>
      </w:r>
    </w:p>
    <w:p w14:paraId="02348C17"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（1）乙方内部为履行合同目的而必须获得该信息以便进行有关工作和提供有关意见的经理、管理人员以及雇员。 </w:t>
      </w:r>
    </w:p>
    <w:p w14:paraId="34EF10F8"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（2）经甲方书面允许的专业的咨询顾问。 </w:t>
      </w:r>
    </w:p>
    <w:p w14:paraId="526ABFEE"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3）当乙方为工作需要而必须向其所属人员披露有关信息时，乙方有义务告知其所属人员对有关信息进行严格的保密，并告知其所属人员对保密信息的任何其它非本协议所允许的使用将具有重大损害性，因此务必杜绝。这种告知应是书面的，且应保留被告知人签署的书面承诺。 </w:t>
      </w:r>
    </w:p>
    <w:p w14:paraId="6451E307"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lastRenderedPageBreak/>
        <w:t xml:space="preserve">（4）乙方保证对其所有非本协议所许可的披露或泄露负全部责任，无论泄露者在泄露时是否为乙方雇员。 </w:t>
      </w:r>
    </w:p>
    <w:p w14:paraId="347F6E04"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5、在乙方或其他任何通过乙方而获知保密信息的人员和机构依照法律被披露此保密信息的情况下，乙方必须在此保密信息被披露之前，以急件通知甲方，以便甲方通知有关信息各方采取保护措施或其他相应对策，并且书面形式通知甲方其依照法律而被迫披露的保密信息。此外，乙方人员只得就所问及的问题进行答复，不得超过问题的探索范围。 </w:t>
      </w:r>
    </w:p>
    <w:p w14:paraId="17AC6D91"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6、除非甲方书面批准，乙方不得直接接触甲方所提供信息中涉及到的第三方以及所有子公司、分支机构的经理及职员以确认、比较、分析、研究甲方披露的保密信息。 </w:t>
      </w:r>
    </w:p>
    <w:p w14:paraId="4CF40C8C"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7、不论是合同履行之前、之中还是履行完毕之后，不经甲方书面同意，乙方的任何人不得向外界透露合同及其附件的内容，除非法律有特别要求。不经甲方书面同意，乙方不得通过新闻媒体、广告或其他任何形式发表有关合同内容的公开声明。 </w:t>
      </w:r>
    </w:p>
    <w:p w14:paraId="49922B87"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8、未经甲方的书面许可，乙方的任何人不得将甲方提供的保密信息以任何方式（包括但不限于邮寄、传真、携带、电子邮件等方式）送出中国境外任何第三国或地区（包括台湾和香港地区）。一经甲方要求，所有的书面保密信息包括复印件应立即归还甲方，乙方依据保密信息自行起草的有关文件应立即归还甲方，乙方依据保密信息自行起草的有关文件应自行销毁。 </w:t>
      </w:r>
    </w:p>
    <w:p w14:paraId="079CBDA0"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9、如果乙方或通过乙方知晓该保密信息的有关人员或机构因故意或过失违反上述协议，给甲方造成直接或间接的损失，甲方有权向乙方或有关方要求承担责任。 </w:t>
      </w:r>
    </w:p>
    <w:p w14:paraId="232365F7"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10、为履行本保密协议，乙方在合同的过程中应建立健全针对本协议的保密制度，这些制度应涵盖保密信息的使用规则及登记、复制（包括电子文件）规则及登记、归还登记、销毁记录、保管规定、电子邮件加密制度和删除制度、使用人保密承诺以及乙方认为必要的范围，这些制度建立后应向甲方报备一份。  </w:t>
      </w:r>
    </w:p>
    <w:p w14:paraId="200B691C"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11、该协议自双方法定代表人或授权代表签字并加盖公章之日起生效。 </w:t>
      </w:r>
    </w:p>
    <w:p w14:paraId="70CC095F"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12、该协议适用中国法律，由甲方所在地的法院管辖。 </w:t>
      </w:r>
    </w:p>
    <w:p w14:paraId="5E90762C"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13、本协议一式陆份，甲方执叁份、乙方执叁份，效力同等。</w:t>
      </w:r>
    </w:p>
    <w:p w14:paraId="67126F24" w14:textId="77777777" w:rsidR="00DA7FA6" w:rsidRPr="00EB0D7F" w:rsidRDefault="00000000">
      <w:pPr>
        <w:widowControl/>
        <w:spacing w:line="360" w:lineRule="auto"/>
        <w:jc w:val="left"/>
        <w:rPr>
          <w:rFonts w:ascii="宋体" w:hAnsi="宋体" w:cs="宋体"/>
          <w:kern w:val="0"/>
          <w:sz w:val="24"/>
          <w:lang w:bidi="ar"/>
        </w:rPr>
      </w:pPr>
      <w:r w:rsidRPr="00EB0D7F">
        <w:rPr>
          <w:rFonts w:ascii="宋体" w:hAnsi="宋体" w:cs="宋体" w:hint="eastAsia"/>
          <w:kern w:val="0"/>
          <w:sz w:val="24"/>
          <w:lang w:bidi="ar"/>
        </w:rPr>
        <w:lastRenderedPageBreak/>
        <w:t>（以下无正文）</w:t>
      </w:r>
    </w:p>
    <w:p w14:paraId="493EAD44"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甲方（盖章）：香山革命纪念馆 </w:t>
      </w:r>
    </w:p>
    <w:p w14:paraId="0489E6D8"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 xml:space="preserve">法定代表人或授权代表（签字）： </w:t>
      </w:r>
    </w:p>
    <w:p w14:paraId="3969977A" w14:textId="77777777" w:rsidR="00DA7FA6" w:rsidRPr="00EB0D7F" w:rsidRDefault="00000000">
      <w:pPr>
        <w:widowControl/>
        <w:spacing w:line="360" w:lineRule="auto"/>
        <w:ind w:firstLineChars="500" w:firstLine="1200"/>
        <w:jc w:val="left"/>
      </w:pPr>
      <w:r w:rsidRPr="00EB0D7F">
        <w:rPr>
          <w:rFonts w:ascii="宋体" w:hAnsi="宋体" w:cs="宋体" w:hint="eastAsia"/>
          <w:kern w:val="0"/>
          <w:sz w:val="24"/>
          <w:lang w:bidi="ar"/>
        </w:rPr>
        <w:t xml:space="preserve">年   月   日 </w:t>
      </w:r>
    </w:p>
    <w:p w14:paraId="22E50734" w14:textId="77777777" w:rsidR="00DA7FA6" w:rsidRPr="00EB0D7F" w:rsidRDefault="00DA7FA6">
      <w:pPr>
        <w:widowControl/>
        <w:spacing w:line="360" w:lineRule="auto"/>
        <w:jc w:val="left"/>
        <w:rPr>
          <w:rFonts w:ascii="宋体" w:hAnsi="宋体" w:cs="宋体"/>
          <w:kern w:val="0"/>
          <w:sz w:val="24"/>
          <w:lang w:bidi="ar"/>
        </w:rPr>
      </w:pPr>
    </w:p>
    <w:p w14:paraId="47520E3D" w14:textId="77777777" w:rsidR="00DA7FA6" w:rsidRPr="00EB0D7F" w:rsidRDefault="00DA7FA6">
      <w:pPr>
        <w:widowControl/>
        <w:spacing w:line="360" w:lineRule="auto"/>
        <w:jc w:val="left"/>
        <w:rPr>
          <w:rFonts w:ascii="宋体" w:hAnsi="宋体" w:cs="宋体"/>
          <w:kern w:val="0"/>
          <w:sz w:val="24"/>
          <w:lang w:bidi="ar"/>
        </w:rPr>
      </w:pPr>
    </w:p>
    <w:p w14:paraId="31F9046A"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乙方（盖章）：</w:t>
      </w:r>
      <w:r w:rsidRPr="00EB0D7F">
        <w:rPr>
          <w:kern w:val="0"/>
          <w:sz w:val="24"/>
          <w:lang w:bidi="ar"/>
        </w:rPr>
        <w:t xml:space="preserve"> </w:t>
      </w:r>
    </w:p>
    <w:p w14:paraId="392B3093" w14:textId="77777777" w:rsidR="00DA7FA6" w:rsidRPr="00EB0D7F" w:rsidRDefault="00000000">
      <w:pPr>
        <w:widowControl/>
        <w:spacing w:line="360" w:lineRule="auto"/>
        <w:ind w:firstLineChars="200" w:firstLine="480"/>
        <w:jc w:val="left"/>
      </w:pPr>
      <w:r w:rsidRPr="00EB0D7F">
        <w:rPr>
          <w:rFonts w:ascii="宋体" w:hAnsi="宋体" w:cs="宋体" w:hint="eastAsia"/>
          <w:kern w:val="0"/>
          <w:sz w:val="24"/>
          <w:lang w:bidi="ar"/>
        </w:rPr>
        <w:t>法定代表人或授权代表（签字）：</w:t>
      </w:r>
      <w:r w:rsidRPr="00EB0D7F">
        <w:rPr>
          <w:kern w:val="0"/>
          <w:sz w:val="24"/>
          <w:lang w:bidi="ar"/>
        </w:rPr>
        <w:t xml:space="preserve"> </w:t>
      </w:r>
    </w:p>
    <w:p w14:paraId="48F3379E" w14:textId="77777777" w:rsidR="00DA7FA6" w:rsidRPr="00EB0D7F" w:rsidRDefault="00000000">
      <w:pPr>
        <w:widowControl/>
        <w:spacing w:line="360" w:lineRule="auto"/>
        <w:ind w:firstLineChars="500" w:firstLine="1200"/>
        <w:jc w:val="left"/>
      </w:pPr>
      <w:r w:rsidRPr="00EB0D7F">
        <w:rPr>
          <w:rFonts w:ascii="宋体" w:hAnsi="宋体" w:cs="宋体" w:hint="eastAsia"/>
          <w:kern w:val="0"/>
          <w:sz w:val="24"/>
          <w:lang w:bidi="ar"/>
        </w:rPr>
        <w:t>年</w:t>
      </w:r>
      <w:r w:rsidRPr="00EB0D7F">
        <w:rPr>
          <w:kern w:val="0"/>
          <w:sz w:val="24"/>
          <w:lang w:bidi="ar"/>
        </w:rPr>
        <w:t xml:space="preserve"> </w:t>
      </w:r>
      <w:r w:rsidRPr="00EB0D7F">
        <w:rPr>
          <w:rFonts w:hint="eastAsia"/>
          <w:kern w:val="0"/>
          <w:sz w:val="24"/>
          <w:lang w:bidi="ar"/>
        </w:rPr>
        <w:t xml:space="preserve">  </w:t>
      </w:r>
      <w:r w:rsidRPr="00EB0D7F">
        <w:rPr>
          <w:rFonts w:ascii="宋体" w:hAnsi="宋体" w:cs="宋体" w:hint="eastAsia"/>
          <w:kern w:val="0"/>
          <w:sz w:val="24"/>
          <w:lang w:bidi="ar"/>
        </w:rPr>
        <w:t>月</w:t>
      </w:r>
      <w:r w:rsidRPr="00EB0D7F">
        <w:rPr>
          <w:kern w:val="0"/>
          <w:sz w:val="24"/>
          <w:lang w:bidi="ar"/>
        </w:rPr>
        <w:t xml:space="preserve"> </w:t>
      </w:r>
      <w:r w:rsidRPr="00EB0D7F">
        <w:rPr>
          <w:rFonts w:hint="eastAsia"/>
          <w:kern w:val="0"/>
          <w:sz w:val="24"/>
          <w:lang w:bidi="ar"/>
        </w:rPr>
        <w:t xml:space="preserve">  </w:t>
      </w:r>
      <w:r w:rsidRPr="00EB0D7F">
        <w:rPr>
          <w:rFonts w:ascii="宋体" w:hAnsi="宋体" w:cs="宋体" w:hint="eastAsia"/>
          <w:kern w:val="0"/>
          <w:sz w:val="24"/>
          <w:lang w:bidi="ar"/>
        </w:rPr>
        <w:t>日</w:t>
      </w:r>
    </w:p>
    <w:p w14:paraId="35A9756D" w14:textId="77777777" w:rsidR="00DA7FA6" w:rsidRPr="00EB0D7F" w:rsidRDefault="00DA7FA6">
      <w:pPr>
        <w:rPr>
          <w:bCs/>
          <w:kern w:val="44"/>
          <w:sz w:val="24"/>
        </w:rPr>
      </w:pPr>
    </w:p>
    <w:p w14:paraId="410AA5F2" w14:textId="77777777" w:rsidR="00DA7FA6" w:rsidRPr="00EB0D7F" w:rsidRDefault="00DA7FA6"/>
    <w:p w14:paraId="508D1C77" w14:textId="77777777" w:rsidR="00DA7FA6" w:rsidRPr="00EB0D7F" w:rsidRDefault="00DA7FA6"/>
    <w:p w14:paraId="5089DC1E" w14:textId="77777777" w:rsidR="00DA7FA6" w:rsidRPr="00EB0D7F" w:rsidRDefault="00000000">
      <w:pPr>
        <w:widowControl/>
        <w:jc w:val="left"/>
        <w:rPr>
          <w:b/>
          <w:sz w:val="36"/>
          <w:szCs w:val="36"/>
        </w:rPr>
      </w:pPr>
      <w:bookmarkStart w:id="674" w:name="_Toc25259"/>
      <w:r w:rsidRPr="00EB0D7F">
        <w:rPr>
          <w:b/>
          <w:sz w:val="36"/>
          <w:szCs w:val="36"/>
        </w:rPr>
        <w:br w:type="page"/>
      </w:r>
    </w:p>
    <w:p w14:paraId="53CE5166" w14:textId="77777777" w:rsidR="00DA7FA6" w:rsidRPr="00EB0D7F" w:rsidRDefault="00000000">
      <w:pPr>
        <w:widowControl/>
        <w:jc w:val="center"/>
        <w:outlineLvl w:val="0"/>
        <w:rPr>
          <w:b/>
          <w:sz w:val="36"/>
          <w:szCs w:val="36"/>
        </w:rPr>
      </w:pPr>
      <w:r w:rsidRPr="00EB0D7F">
        <w:rPr>
          <w:b/>
          <w:sz w:val="36"/>
          <w:szCs w:val="36"/>
        </w:rPr>
        <w:lastRenderedPageBreak/>
        <w:t>第六章</w:t>
      </w:r>
      <w:r w:rsidRPr="00EB0D7F">
        <w:rPr>
          <w:rFonts w:hint="eastAsia"/>
          <w:b/>
          <w:sz w:val="36"/>
          <w:szCs w:val="36"/>
        </w:rPr>
        <w:t xml:space="preserve"> </w:t>
      </w:r>
      <w:r w:rsidRPr="00EB0D7F">
        <w:rPr>
          <w:b/>
          <w:sz w:val="36"/>
          <w:szCs w:val="36"/>
        </w:rPr>
        <w:t>响应文件格式</w:t>
      </w:r>
      <w:bookmarkEnd w:id="674"/>
    </w:p>
    <w:p w14:paraId="2D15A27A" w14:textId="77777777" w:rsidR="00DA7FA6" w:rsidRPr="00EB0D7F" w:rsidRDefault="00DA7FA6">
      <w:pPr>
        <w:widowControl/>
        <w:spacing w:line="360" w:lineRule="auto"/>
        <w:jc w:val="left"/>
        <w:rPr>
          <w:b/>
          <w:sz w:val="24"/>
        </w:rPr>
      </w:pPr>
    </w:p>
    <w:p w14:paraId="3206F5CB" w14:textId="77777777" w:rsidR="00DA7FA6" w:rsidRPr="00EB0D7F" w:rsidRDefault="00DA7FA6">
      <w:pPr>
        <w:widowControl/>
        <w:spacing w:line="360" w:lineRule="auto"/>
        <w:jc w:val="left"/>
        <w:rPr>
          <w:b/>
          <w:sz w:val="24"/>
        </w:rPr>
      </w:pPr>
    </w:p>
    <w:p w14:paraId="50102D8F" w14:textId="77777777" w:rsidR="00DA7FA6" w:rsidRPr="00EB0D7F" w:rsidRDefault="00000000">
      <w:pPr>
        <w:tabs>
          <w:tab w:val="left" w:pos="900"/>
          <w:tab w:val="left" w:pos="1980"/>
        </w:tabs>
        <w:snapToGrid w:val="0"/>
        <w:spacing w:line="360" w:lineRule="auto"/>
        <w:ind w:left="142"/>
        <w:rPr>
          <w:b/>
          <w:kern w:val="0"/>
          <w:sz w:val="24"/>
        </w:rPr>
      </w:pPr>
      <w:r w:rsidRPr="00EB0D7F">
        <w:rPr>
          <w:rFonts w:hint="eastAsia"/>
          <w:b/>
          <w:kern w:val="0"/>
          <w:sz w:val="24"/>
        </w:rPr>
        <w:t>供应商编制文件须知</w:t>
      </w:r>
    </w:p>
    <w:p w14:paraId="17B0A55D" w14:textId="77777777" w:rsidR="00DA7FA6" w:rsidRPr="00EB0D7F" w:rsidRDefault="00000000">
      <w:pPr>
        <w:tabs>
          <w:tab w:val="left" w:pos="900"/>
          <w:tab w:val="left" w:pos="1980"/>
        </w:tabs>
        <w:snapToGrid w:val="0"/>
        <w:spacing w:line="360" w:lineRule="auto"/>
        <w:ind w:left="142"/>
        <w:rPr>
          <w:rFonts w:ascii="宋体" w:hAnsi="宋体"/>
          <w:sz w:val="24"/>
        </w:rPr>
      </w:pPr>
      <w:r w:rsidRPr="00EB0D7F">
        <w:rPr>
          <w:rFonts w:ascii="宋体" w:hAnsi="宋体"/>
          <w:sz w:val="24"/>
        </w:rPr>
        <w:t>1、供应商按照本部分的顺序编制响应文件，编制中涉及格式资料的，应按照本部分提供的内容和格式（所有表格的格式可扩展）填写提交。</w:t>
      </w:r>
    </w:p>
    <w:p w14:paraId="6EC48F2A" w14:textId="77777777" w:rsidR="00DA7FA6" w:rsidRPr="00EB0D7F" w:rsidRDefault="00000000">
      <w:pPr>
        <w:tabs>
          <w:tab w:val="left" w:pos="900"/>
          <w:tab w:val="left" w:pos="1980"/>
        </w:tabs>
        <w:snapToGrid w:val="0"/>
        <w:spacing w:line="360" w:lineRule="auto"/>
        <w:ind w:left="142"/>
        <w:rPr>
          <w:rFonts w:ascii="宋体" w:hAnsi="宋体"/>
          <w:kern w:val="0"/>
          <w:sz w:val="24"/>
        </w:rPr>
      </w:pPr>
      <w:r w:rsidRPr="00EB0D7F">
        <w:rPr>
          <w:rFonts w:ascii="宋体" w:hAnsi="宋体"/>
          <w:sz w:val="24"/>
        </w:rPr>
        <w:t>2、</w:t>
      </w:r>
      <w:r w:rsidRPr="00EB0D7F">
        <w:rPr>
          <w:rFonts w:ascii="宋体" w:hAnsi="宋体"/>
          <w:kern w:val="0"/>
          <w:sz w:val="24"/>
        </w:rPr>
        <w:t>对于竞争性磋商文件中标记了“实质性格式”文件的，供应商</w:t>
      </w:r>
      <w:r w:rsidRPr="00EB0D7F">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EB0D7F">
        <w:rPr>
          <w:rFonts w:ascii="宋体" w:hAnsi="宋体"/>
          <w:b/>
          <w:kern w:val="0"/>
          <w:sz w:val="24"/>
        </w:rPr>
        <w:t>否则响应无效</w:t>
      </w:r>
      <w:r w:rsidRPr="00EB0D7F">
        <w:rPr>
          <w:rFonts w:ascii="宋体" w:hAnsi="宋体"/>
          <w:kern w:val="0"/>
          <w:sz w:val="24"/>
        </w:rPr>
        <w:t>。未标记“实质性格式”的文件和竞争性磋商文件未提供格式的内容，可由供应商自行编写。</w:t>
      </w:r>
    </w:p>
    <w:p w14:paraId="05B528CF" w14:textId="77777777" w:rsidR="00DA7FA6" w:rsidRPr="00EB0D7F" w:rsidRDefault="00000000">
      <w:pPr>
        <w:tabs>
          <w:tab w:val="left" w:pos="900"/>
          <w:tab w:val="left" w:pos="1980"/>
        </w:tabs>
        <w:snapToGrid w:val="0"/>
        <w:spacing w:line="360" w:lineRule="auto"/>
        <w:ind w:left="142"/>
        <w:rPr>
          <w:rFonts w:ascii="宋体" w:hAnsi="宋体"/>
          <w:sz w:val="24"/>
        </w:rPr>
      </w:pPr>
      <w:r w:rsidRPr="00EB0D7F">
        <w:rPr>
          <w:rFonts w:ascii="宋体" w:hAnsi="宋体"/>
          <w:sz w:val="24"/>
        </w:rPr>
        <w:t>3、全部声明和问题的回答及所附材料必须是真实的、准确的和完整的。</w:t>
      </w:r>
    </w:p>
    <w:p w14:paraId="11EB4C11" w14:textId="77777777" w:rsidR="00DA7FA6" w:rsidRPr="00EB0D7F" w:rsidRDefault="00DA7FA6">
      <w:pPr>
        <w:tabs>
          <w:tab w:val="left" w:pos="900"/>
          <w:tab w:val="left" w:pos="1980"/>
        </w:tabs>
        <w:snapToGrid w:val="0"/>
        <w:spacing w:line="360" w:lineRule="auto"/>
        <w:ind w:left="142"/>
        <w:rPr>
          <w:sz w:val="24"/>
        </w:rPr>
      </w:pPr>
    </w:p>
    <w:p w14:paraId="0AD1EADE" w14:textId="77777777" w:rsidR="00DA7FA6" w:rsidRPr="00EB0D7F" w:rsidRDefault="00000000">
      <w:pPr>
        <w:widowControl/>
        <w:jc w:val="left"/>
        <w:rPr>
          <w:sz w:val="24"/>
        </w:rPr>
      </w:pPr>
      <w:r w:rsidRPr="00EB0D7F">
        <w:rPr>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322BED16" w14:textId="77777777" w:rsidR="00DA7FA6" w:rsidRPr="00EB0D7F" w:rsidRDefault="00DA7FA6">
      <w:pPr>
        <w:rPr>
          <w:b/>
          <w:spacing w:val="20"/>
          <w:szCs w:val="21"/>
        </w:rPr>
      </w:pPr>
    </w:p>
    <w:p w14:paraId="5A3345CC" w14:textId="77777777" w:rsidR="00DA7FA6" w:rsidRPr="00EB0D7F" w:rsidRDefault="00000000">
      <w:pPr>
        <w:rPr>
          <w:b/>
          <w:sz w:val="24"/>
        </w:rPr>
      </w:pPr>
      <w:r w:rsidRPr="00EB0D7F">
        <w:rPr>
          <w:b/>
          <w:spacing w:val="20"/>
          <w:sz w:val="24"/>
        </w:rPr>
        <w:t>响应文件</w:t>
      </w:r>
      <w:r w:rsidRPr="00EB0D7F">
        <w:rPr>
          <w:b/>
          <w:sz w:val="24"/>
        </w:rPr>
        <w:t>封面（非实质性格式）</w:t>
      </w:r>
    </w:p>
    <w:p w14:paraId="7C099705" w14:textId="77777777" w:rsidR="00DA7FA6" w:rsidRPr="00EB0D7F" w:rsidRDefault="00DA7FA6">
      <w:pPr>
        <w:jc w:val="center"/>
        <w:rPr>
          <w:szCs w:val="21"/>
        </w:rPr>
      </w:pPr>
    </w:p>
    <w:p w14:paraId="16F39AF2" w14:textId="77777777" w:rsidR="00DA7FA6" w:rsidRPr="00EB0D7F" w:rsidRDefault="00DA7FA6">
      <w:pPr>
        <w:jc w:val="center"/>
        <w:rPr>
          <w:b/>
          <w:spacing w:val="60"/>
          <w:sz w:val="84"/>
          <w:szCs w:val="84"/>
        </w:rPr>
      </w:pPr>
    </w:p>
    <w:p w14:paraId="1A8C00C5" w14:textId="77777777" w:rsidR="00DA7FA6" w:rsidRPr="00EB0D7F" w:rsidRDefault="00DA7FA6">
      <w:pPr>
        <w:jc w:val="center"/>
        <w:rPr>
          <w:b/>
          <w:spacing w:val="60"/>
          <w:sz w:val="84"/>
          <w:szCs w:val="84"/>
        </w:rPr>
      </w:pPr>
    </w:p>
    <w:p w14:paraId="08064AA7" w14:textId="77777777" w:rsidR="00DA7FA6" w:rsidRPr="00EB0D7F" w:rsidRDefault="00000000">
      <w:pPr>
        <w:jc w:val="center"/>
        <w:rPr>
          <w:b/>
          <w:spacing w:val="60"/>
          <w:sz w:val="84"/>
          <w:szCs w:val="84"/>
        </w:rPr>
      </w:pPr>
      <w:r w:rsidRPr="00EB0D7F">
        <w:rPr>
          <w:b/>
          <w:spacing w:val="60"/>
          <w:sz w:val="84"/>
          <w:szCs w:val="84"/>
        </w:rPr>
        <w:t>响应文件</w:t>
      </w:r>
    </w:p>
    <w:p w14:paraId="746AAE46" w14:textId="77777777" w:rsidR="00DA7FA6" w:rsidRPr="00EB0D7F" w:rsidRDefault="00DA7FA6">
      <w:pPr>
        <w:jc w:val="center"/>
        <w:rPr>
          <w:b/>
          <w:spacing w:val="60"/>
          <w:sz w:val="52"/>
          <w:szCs w:val="52"/>
        </w:rPr>
      </w:pPr>
    </w:p>
    <w:p w14:paraId="3BACA9D1" w14:textId="77777777" w:rsidR="00DA7FA6" w:rsidRPr="00EB0D7F" w:rsidRDefault="00DA7FA6">
      <w:pPr>
        <w:ind w:firstLineChars="150" w:firstLine="542"/>
        <w:rPr>
          <w:b/>
          <w:spacing w:val="20"/>
          <w:sz w:val="32"/>
          <w:szCs w:val="32"/>
        </w:rPr>
      </w:pPr>
    </w:p>
    <w:p w14:paraId="69FB9076" w14:textId="77777777" w:rsidR="00DA7FA6" w:rsidRPr="00EB0D7F" w:rsidRDefault="00DA7FA6">
      <w:pPr>
        <w:ind w:firstLineChars="150" w:firstLine="542"/>
        <w:rPr>
          <w:b/>
          <w:spacing w:val="20"/>
          <w:sz w:val="32"/>
          <w:szCs w:val="32"/>
        </w:rPr>
      </w:pPr>
    </w:p>
    <w:p w14:paraId="72E20164" w14:textId="77777777" w:rsidR="00DA7FA6" w:rsidRPr="00EB0D7F" w:rsidRDefault="00000000">
      <w:pPr>
        <w:ind w:firstLineChars="150" w:firstLine="542"/>
        <w:rPr>
          <w:b/>
          <w:spacing w:val="20"/>
          <w:sz w:val="32"/>
          <w:szCs w:val="32"/>
        </w:rPr>
      </w:pPr>
      <w:r w:rsidRPr="00EB0D7F">
        <w:rPr>
          <w:b/>
          <w:spacing w:val="20"/>
          <w:sz w:val="32"/>
          <w:szCs w:val="32"/>
        </w:rPr>
        <w:t>项目名称</w:t>
      </w:r>
      <w:r w:rsidRPr="00EB0D7F">
        <w:rPr>
          <w:b/>
          <w:spacing w:val="20"/>
          <w:sz w:val="32"/>
          <w:szCs w:val="32"/>
        </w:rPr>
        <w:t>:</w:t>
      </w:r>
    </w:p>
    <w:p w14:paraId="635C4333" w14:textId="77777777" w:rsidR="00DA7FA6" w:rsidRPr="00EB0D7F" w:rsidRDefault="00DA7FA6">
      <w:pPr>
        <w:ind w:firstLineChars="150" w:firstLine="542"/>
        <w:rPr>
          <w:b/>
          <w:spacing w:val="20"/>
          <w:sz w:val="32"/>
          <w:szCs w:val="32"/>
        </w:rPr>
      </w:pPr>
    </w:p>
    <w:p w14:paraId="658AEEB1" w14:textId="77777777" w:rsidR="00DA7FA6" w:rsidRPr="00EB0D7F" w:rsidRDefault="00000000">
      <w:pPr>
        <w:ind w:firstLineChars="150" w:firstLine="542"/>
        <w:rPr>
          <w:b/>
          <w:spacing w:val="20"/>
          <w:sz w:val="32"/>
          <w:szCs w:val="32"/>
        </w:rPr>
      </w:pPr>
      <w:r w:rsidRPr="00EB0D7F">
        <w:rPr>
          <w:rFonts w:hint="eastAsia"/>
          <w:b/>
          <w:spacing w:val="20"/>
          <w:sz w:val="32"/>
          <w:szCs w:val="32"/>
        </w:rPr>
        <w:t>招标编号</w:t>
      </w:r>
      <w:r w:rsidRPr="00EB0D7F">
        <w:rPr>
          <w:b/>
          <w:spacing w:val="20"/>
          <w:sz w:val="32"/>
          <w:szCs w:val="32"/>
        </w:rPr>
        <w:t>：</w:t>
      </w:r>
    </w:p>
    <w:p w14:paraId="1DF3DD1C" w14:textId="77777777" w:rsidR="00DA7FA6" w:rsidRPr="00EB0D7F" w:rsidRDefault="00DA7FA6">
      <w:pPr>
        <w:ind w:firstLineChars="150" w:firstLine="542"/>
        <w:rPr>
          <w:b/>
          <w:spacing w:val="20"/>
          <w:sz w:val="32"/>
          <w:szCs w:val="32"/>
        </w:rPr>
      </w:pPr>
    </w:p>
    <w:p w14:paraId="2F7648B9" w14:textId="77777777" w:rsidR="00DA7FA6" w:rsidRPr="00EB0D7F" w:rsidRDefault="00DA7FA6">
      <w:pPr>
        <w:ind w:firstLineChars="150" w:firstLine="542"/>
        <w:rPr>
          <w:b/>
          <w:spacing w:val="20"/>
          <w:sz w:val="32"/>
          <w:szCs w:val="32"/>
        </w:rPr>
      </w:pPr>
    </w:p>
    <w:p w14:paraId="67D0BAF8" w14:textId="77777777" w:rsidR="00DA7FA6" w:rsidRPr="00EB0D7F" w:rsidRDefault="00DA7FA6">
      <w:pPr>
        <w:jc w:val="center"/>
        <w:rPr>
          <w:b/>
          <w:sz w:val="32"/>
          <w:szCs w:val="32"/>
        </w:rPr>
      </w:pPr>
    </w:p>
    <w:p w14:paraId="4DA1AD29" w14:textId="77777777" w:rsidR="00DA7FA6" w:rsidRPr="00EB0D7F" w:rsidRDefault="00DA7FA6">
      <w:pPr>
        <w:jc w:val="center"/>
        <w:rPr>
          <w:b/>
          <w:sz w:val="32"/>
          <w:szCs w:val="32"/>
        </w:rPr>
      </w:pPr>
    </w:p>
    <w:p w14:paraId="4E7CDB68" w14:textId="77777777" w:rsidR="00DA7FA6" w:rsidRPr="00EB0D7F" w:rsidRDefault="00DA7FA6">
      <w:pPr>
        <w:jc w:val="center"/>
        <w:rPr>
          <w:b/>
          <w:sz w:val="32"/>
          <w:szCs w:val="32"/>
        </w:rPr>
      </w:pPr>
    </w:p>
    <w:p w14:paraId="26F9F2A2" w14:textId="77777777" w:rsidR="00DA7FA6" w:rsidRPr="00EB0D7F" w:rsidRDefault="00DA7FA6">
      <w:pPr>
        <w:jc w:val="center"/>
        <w:rPr>
          <w:b/>
          <w:spacing w:val="20"/>
          <w:sz w:val="32"/>
          <w:szCs w:val="32"/>
        </w:rPr>
      </w:pPr>
    </w:p>
    <w:p w14:paraId="5DDE0020" w14:textId="77777777" w:rsidR="00DA7FA6" w:rsidRPr="00EB0D7F" w:rsidRDefault="00DA7FA6">
      <w:pPr>
        <w:jc w:val="center"/>
        <w:rPr>
          <w:b/>
          <w:spacing w:val="20"/>
          <w:sz w:val="32"/>
          <w:szCs w:val="32"/>
        </w:rPr>
      </w:pPr>
    </w:p>
    <w:p w14:paraId="28B7AC36" w14:textId="77777777" w:rsidR="00DA7FA6" w:rsidRPr="00EB0D7F" w:rsidRDefault="00DA7FA6">
      <w:pPr>
        <w:jc w:val="center"/>
        <w:rPr>
          <w:b/>
          <w:spacing w:val="20"/>
          <w:sz w:val="32"/>
          <w:szCs w:val="32"/>
        </w:rPr>
      </w:pPr>
    </w:p>
    <w:p w14:paraId="29564C44" w14:textId="77777777" w:rsidR="00DA7FA6" w:rsidRPr="00EB0D7F" w:rsidRDefault="00000000">
      <w:pPr>
        <w:spacing w:line="360" w:lineRule="auto"/>
        <w:ind w:firstLineChars="200" w:firstLine="723"/>
        <w:jc w:val="left"/>
        <w:rPr>
          <w:b/>
          <w:spacing w:val="20"/>
          <w:sz w:val="32"/>
          <w:szCs w:val="32"/>
        </w:rPr>
      </w:pPr>
      <w:r w:rsidRPr="00EB0D7F">
        <w:rPr>
          <w:b/>
          <w:spacing w:val="20"/>
          <w:sz w:val="32"/>
          <w:szCs w:val="32"/>
        </w:rPr>
        <w:t>供应商名称：</w:t>
      </w:r>
    </w:p>
    <w:p w14:paraId="6EB88C77" w14:textId="77777777" w:rsidR="00DA7FA6" w:rsidRPr="00EB0D7F" w:rsidRDefault="00DA7FA6">
      <w:pPr>
        <w:jc w:val="center"/>
        <w:rPr>
          <w:b/>
          <w:sz w:val="32"/>
          <w:szCs w:val="32"/>
        </w:rPr>
      </w:pPr>
    </w:p>
    <w:p w14:paraId="38F1A12D" w14:textId="77777777" w:rsidR="00DA7FA6" w:rsidRPr="00EB0D7F" w:rsidRDefault="00000000">
      <w:pPr>
        <w:rPr>
          <w:b/>
        </w:rPr>
      </w:pPr>
      <w:r w:rsidRPr="00EB0D7F">
        <w:rPr>
          <w:b/>
          <w:spacing w:val="20"/>
          <w:sz w:val="32"/>
          <w:szCs w:val="32"/>
        </w:rPr>
        <w:br w:type="page"/>
      </w:r>
    </w:p>
    <w:p w14:paraId="28C0FD36"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1 满足《中华人民共和国政府采购法》第二十二条规定及法律法规的其他规定</w:t>
      </w:r>
    </w:p>
    <w:p w14:paraId="0EBECD7F" w14:textId="77777777" w:rsidR="00DA7FA6" w:rsidRPr="00EB0D7F" w:rsidRDefault="00000000">
      <w:pPr>
        <w:spacing w:line="360" w:lineRule="auto"/>
        <w:outlineLvl w:val="2"/>
        <w:rPr>
          <w:rFonts w:ascii="宋体" w:hAnsi="宋体"/>
          <w:sz w:val="24"/>
        </w:rPr>
      </w:pPr>
      <w:r w:rsidRPr="00EB0D7F">
        <w:rPr>
          <w:rFonts w:ascii="宋体" w:hAnsi="宋体"/>
          <w:sz w:val="24"/>
        </w:rPr>
        <w:t>1-1营业执照等证明文件</w:t>
      </w:r>
    </w:p>
    <w:p w14:paraId="48DE428D" w14:textId="77777777" w:rsidR="00DA7FA6" w:rsidRPr="00EB0D7F" w:rsidRDefault="00DA7FA6">
      <w:pPr>
        <w:tabs>
          <w:tab w:val="left" w:pos="1080"/>
        </w:tabs>
        <w:snapToGrid w:val="0"/>
        <w:rPr>
          <w:rFonts w:ascii="宋体" w:hAnsi="宋体"/>
          <w:sz w:val="24"/>
        </w:rPr>
      </w:pPr>
    </w:p>
    <w:p w14:paraId="11ABE4A8" w14:textId="77777777" w:rsidR="00DA7FA6" w:rsidRPr="00EB0D7F" w:rsidRDefault="00000000">
      <w:pPr>
        <w:widowControl/>
        <w:ind w:firstLineChars="200" w:firstLine="480"/>
        <w:jc w:val="left"/>
        <w:rPr>
          <w:rFonts w:ascii="宋体" w:hAnsi="宋体"/>
          <w:sz w:val="24"/>
          <w:szCs w:val="20"/>
        </w:rPr>
      </w:pPr>
      <w:r w:rsidRPr="00EB0D7F">
        <w:rPr>
          <w:rFonts w:ascii="宋体" w:hAnsi="宋体"/>
          <w:sz w:val="24"/>
        </w:rPr>
        <w:t>提供证明文件的</w:t>
      </w:r>
      <w:r w:rsidRPr="00EB0D7F">
        <w:rPr>
          <w:rFonts w:ascii="宋体" w:hAnsi="宋体" w:hint="eastAsia"/>
          <w:sz w:val="24"/>
        </w:rPr>
        <w:t>复印件</w:t>
      </w:r>
      <w:r w:rsidRPr="00EB0D7F">
        <w:rPr>
          <w:rFonts w:ascii="宋体" w:hAnsi="宋体"/>
          <w:sz w:val="24"/>
        </w:rPr>
        <w:t>或</w:t>
      </w:r>
      <w:r w:rsidRPr="00EB0D7F">
        <w:rPr>
          <w:rFonts w:ascii="宋体" w:hAnsi="宋体" w:hint="eastAsia"/>
          <w:sz w:val="24"/>
        </w:rPr>
        <w:t>打印件并加盖供应商公章</w:t>
      </w:r>
    </w:p>
    <w:p w14:paraId="0A6FB4CF" w14:textId="77777777" w:rsidR="00DA7FA6" w:rsidRPr="00EB0D7F" w:rsidRDefault="00000000">
      <w:pPr>
        <w:widowControl/>
        <w:jc w:val="left"/>
        <w:rPr>
          <w:rFonts w:ascii="宋体" w:hAnsi="宋体"/>
          <w:kern w:val="0"/>
          <w:sz w:val="24"/>
        </w:rPr>
      </w:pPr>
      <w:r w:rsidRPr="00EB0D7F">
        <w:rPr>
          <w:rFonts w:hAnsi="宋体"/>
          <w:b/>
        </w:rPr>
        <w:br w:type="page"/>
      </w:r>
    </w:p>
    <w:p w14:paraId="7A783061" w14:textId="77777777" w:rsidR="00DA7FA6" w:rsidRPr="00EB0D7F" w:rsidRDefault="00000000">
      <w:pPr>
        <w:pStyle w:val="3"/>
        <w:rPr>
          <w:rFonts w:hAnsi="宋体"/>
          <w:b w:val="0"/>
          <w:bCs/>
          <w:szCs w:val="24"/>
          <w:u w:val="none"/>
        </w:rPr>
      </w:pPr>
      <w:r w:rsidRPr="00EB0D7F">
        <w:rPr>
          <w:rFonts w:hAnsi="宋体"/>
          <w:b w:val="0"/>
          <w:szCs w:val="24"/>
          <w:u w:val="none"/>
        </w:rPr>
        <w:lastRenderedPageBreak/>
        <w:t>1-2 供应商资格声明书（实质性格式）</w:t>
      </w:r>
    </w:p>
    <w:p w14:paraId="6FE4E881" w14:textId="77777777" w:rsidR="00DA7FA6" w:rsidRPr="00EB0D7F" w:rsidRDefault="00000000">
      <w:pPr>
        <w:jc w:val="center"/>
        <w:rPr>
          <w:rFonts w:ascii="宋体" w:hAnsi="宋体"/>
          <w:b/>
          <w:sz w:val="36"/>
          <w:szCs w:val="36"/>
        </w:rPr>
      </w:pPr>
      <w:r w:rsidRPr="00EB0D7F">
        <w:rPr>
          <w:rFonts w:ascii="宋体" w:hAnsi="宋体" w:hint="eastAsia"/>
          <w:b/>
          <w:sz w:val="36"/>
          <w:szCs w:val="36"/>
        </w:rPr>
        <w:t>供应商资格声明书</w:t>
      </w:r>
    </w:p>
    <w:p w14:paraId="3BB89307" w14:textId="77777777" w:rsidR="00DA7FA6" w:rsidRPr="00EB0D7F" w:rsidRDefault="00DA7FA6">
      <w:pPr>
        <w:tabs>
          <w:tab w:val="left" w:pos="5580"/>
        </w:tabs>
        <w:spacing w:line="360" w:lineRule="auto"/>
        <w:rPr>
          <w:rFonts w:ascii="宋体" w:hAnsi="宋体"/>
          <w:sz w:val="24"/>
        </w:rPr>
      </w:pPr>
    </w:p>
    <w:p w14:paraId="32ED3841"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致：</w:t>
      </w:r>
      <w:r w:rsidRPr="00EB0D7F">
        <w:rPr>
          <w:rFonts w:ascii="宋体" w:hAnsi="宋体"/>
          <w:sz w:val="24"/>
          <w:u w:val="single"/>
        </w:rPr>
        <w:t>采购人或采购代理机构</w:t>
      </w:r>
    </w:p>
    <w:p w14:paraId="5193DEBE" w14:textId="77777777" w:rsidR="00DA7FA6" w:rsidRPr="00EB0D7F" w:rsidRDefault="00000000">
      <w:pPr>
        <w:spacing w:line="360" w:lineRule="auto"/>
        <w:ind w:firstLineChars="200" w:firstLine="480"/>
        <w:rPr>
          <w:rFonts w:ascii="宋体" w:hAnsi="宋体"/>
          <w:sz w:val="24"/>
        </w:rPr>
      </w:pPr>
      <w:r w:rsidRPr="00EB0D7F">
        <w:rPr>
          <w:rFonts w:ascii="宋体" w:hAnsi="宋体"/>
          <w:sz w:val="24"/>
        </w:rPr>
        <w:t>在参与本次项目磋商中，我单位承诺：</w:t>
      </w:r>
    </w:p>
    <w:p w14:paraId="30D503A7"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具有良好的商业信誉和健全的财务会计制度；</w:t>
      </w:r>
    </w:p>
    <w:p w14:paraId="76F9F555"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具有履行合同所必需的设备和专业技术能力；</w:t>
      </w:r>
    </w:p>
    <w:p w14:paraId="6E45ABA5"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有依法缴纳税收和社会保障资金的良好记录；</w:t>
      </w:r>
    </w:p>
    <w:p w14:paraId="01D6DD32"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AF06B35"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我单位不属于政府采购法律、行政法规规定的公益一类事业单位、或使用事业编制且由财政拨款保障的群团组织（仅适用于政府购买服务项目）；</w:t>
      </w:r>
    </w:p>
    <w:p w14:paraId="644D91E4"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EE2CD2B" w14:textId="77777777" w:rsidR="00DA7FA6" w:rsidRPr="00EB0D7F" w:rsidRDefault="00000000">
      <w:pPr>
        <w:numPr>
          <w:ilvl w:val="0"/>
          <w:numId w:val="11"/>
        </w:numPr>
        <w:spacing w:line="360" w:lineRule="auto"/>
        <w:ind w:left="1134"/>
        <w:rPr>
          <w:rFonts w:ascii="宋体" w:hAnsi="宋体"/>
          <w:sz w:val="24"/>
          <w:szCs w:val="22"/>
        </w:rPr>
      </w:pPr>
      <w:r w:rsidRPr="00EB0D7F">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B0D7F" w:rsidRPr="00EB0D7F" w14:paraId="1057E8BA" w14:textId="77777777">
        <w:trPr>
          <w:trHeight w:val="430"/>
          <w:jc w:val="center"/>
        </w:trPr>
        <w:tc>
          <w:tcPr>
            <w:tcW w:w="950" w:type="dxa"/>
            <w:vAlign w:val="center"/>
          </w:tcPr>
          <w:p w14:paraId="2DE5AF55" w14:textId="77777777" w:rsidR="00DA7FA6" w:rsidRPr="00EB0D7F" w:rsidRDefault="00000000">
            <w:pPr>
              <w:jc w:val="center"/>
              <w:rPr>
                <w:rFonts w:ascii="宋体" w:hAnsi="宋体"/>
                <w:sz w:val="24"/>
              </w:rPr>
            </w:pPr>
            <w:r w:rsidRPr="00EB0D7F">
              <w:rPr>
                <w:rFonts w:ascii="宋体" w:hAnsi="宋体"/>
                <w:sz w:val="24"/>
              </w:rPr>
              <w:t>序号</w:t>
            </w:r>
          </w:p>
        </w:tc>
        <w:tc>
          <w:tcPr>
            <w:tcW w:w="4574" w:type="dxa"/>
            <w:vAlign w:val="center"/>
          </w:tcPr>
          <w:p w14:paraId="5F841902" w14:textId="77777777" w:rsidR="00DA7FA6" w:rsidRPr="00EB0D7F" w:rsidRDefault="00000000">
            <w:pPr>
              <w:jc w:val="center"/>
              <w:rPr>
                <w:rFonts w:ascii="宋体" w:hAnsi="宋体"/>
                <w:sz w:val="24"/>
              </w:rPr>
            </w:pPr>
            <w:r w:rsidRPr="00EB0D7F">
              <w:rPr>
                <w:rFonts w:ascii="宋体" w:hAnsi="宋体"/>
                <w:sz w:val="24"/>
              </w:rPr>
              <w:t>单位名称</w:t>
            </w:r>
          </w:p>
        </w:tc>
        <w:tc>
          <w:tcPr>
            <w:tcW w:w="2976" w:type="dxa"/>
            <w:vAlign w:val="center"/>
          </w:tcPr>
          <w:p w14:paraId="69C0465A" w14:textId="77777777" w:rsidR="00DA7FA6" w:rsidRPr="00EB0D7F" w:rsidRDefault="00000000">
            <w:pPr>
              <w:jc w:val="center"/>
              <w:rPr>
                <w:rFonts w:ascii="宋体" w:hAnsi="宋体"/>
                <w:sz w:val="24"/>
              </w:rPr>
            </w:pPr>
            <w:r w:rsidRPr="00EB0D7F">
              <w:rPr>
                <w:rFonts w:ascii="宋体" w:hAnsi="宋体"/>
                <w:sz w:val="24"/>
              </w:rPr>
              <w:t>相互关系</w:t>
            </w:r>
          </w:p>
        </w:tc>
      </w:tr>
      <w:tr w:rsidR="00EB0D7F" w:rsidRPr="00EB0D7F" w14:paraId="772538C4" w14:textId="77777777">
        <w:trPr>
          <w:trHeight w:val="430"/>
          <w:jc w:val="center"/>
        </w:trPr>
        <w:tc>
          <w:tcPr>
            <w:tcW w:w="950" w:type="dxa"/>
            <w:vAlign w:val="center"/>
          </w:tcPr>
          <w:p w14:paraId="1787EEFB" w14:textId="77777777" w:rsidR="00DA7FA6" w:rsidRPr="00EB0D7F" w:rsidRDefault="00000000">
            <w:pPr>
              <w:jc w:val="center"/>
              <w:rPr>
                <w:rFonts w:ascii="宋体" w:hAnsi="宋体"/>
                <w:sz w:val="24"/>
              </w:rPr>
            </w:pPr>
            <w:r w:rsidRPr="00EB0D7F">
              <w:rPr>
                <w:rFonts w:ascii="宋体" w:hAnsi="宋体"/>
                <w:sz w:val="24"/>
              </w:rPr>
              <w:t>1</w:t>
            </w:r>
          </w:p>
        </w:tc>
        <w:tc>
          <w:tcPr>
            <w:tcW w:w="4574" w:type="dxa"/>
            <w:vAlign w:val="center"/>
          </w:tcPr>
          <w:p w14:paraId="54E7CAA1" w14:textId="77777777" w:rsidR="00DA7FA6" w:rsidRPr="00EB0D7F" w:rsidRDefault="00DA7FA6">
            <w:pPr>
              <w:jc w:val="center"/>
              <w:rPr>
                <w:rFonts w:ascii="宋体" w:hAnsi="宋体"/>
                <w:sz w:val="24"/>
              </w:rPr>
            </w:pPr>
          </w:p>
        </w:tc>
        <w:tc>
          <w:tcPr>
            <w:tcW w:w="2976" w:type="dxa"/>
            <w:vAlign w:val="center"/>
          </w:tcPr>
          <w:p w14:paraId="5B556C36" w14:textId="77777777" w:rsidR="00DA7FA6" w:rsidRPr="00EB0D7F" w:rsidRDefault="00DA7FA6">
            <w:pPr>
              <w:jc w:val="center"/>
              <w:rPr>
                <w:rFonts w:ascii="宋体" w:hAnsi="宋体"/>
                <w:sz w:val="24"/>
              </w:rPr>
            </w:pPr>
          </w:p>
        </w:tc>
      </w:tr>
      <w:tr w:rsidR="00EB0D7F" w:rsidRPr="00EB0D7F" w14:paraId="133DF0D4" w14:textId="77777777">
        <w:trPr>
          <w:trHeight w:val="430"/>
          <w:jc w:val="center"/>
        </w:trPr>
        <w:tc>
          <w:tcPr>
            <w:tcW w:w="950" w:type="dxa"/>
            <w:vAlign w:val="center"/>
          </w:tcPr>
          <w:p w14:paraId="69FFBFA5" w14:textId="77777777" w:rsidR="00DA7FA6" w:rsidRPr="00EB0D7F" w:rsidRDefault="00000000">
            <w:pPr>
              <w:jc w:val="center"/>
              <w:rPr>
                <w:rFonts w:ascii="宋体" w:hAnsi="宋体"/>
                <w:sz w:val="24"/>
              </w:rPr>
            </w:pPr>
            <w:r w:rsidRPr="00EB0D7F">
              <w:rPr>
                <w:rFonts w:ascii="宋体" w:hAnsi="宋体"/>
                <w:sz w:val="24"/>
              </w:rPr>
              <w:t>2</w:t>
            </w:r>
          </w:p>
        </w:tc>
        <w:tc>
          <w:tcPr>
            <w:tcW w:w="4574" w:type="dxa"/>
            <w:vAlign w:val="center"/>
          </w:tcPr>
          <w:p w14:paraId="1368144E" w14:textId="77777777" w:rsidR="00DA7FA6" w:rsidRPr="00EB0D7F" w:rsidRDefault="00DA7FA6">
            <w:pPr>
              <w:jc w:val="center"/>
              <w:rPr>
                <w:rFonts w:ascii="宋体" w:hAnsi="宋体"/>
                <w:sz w:val="24"/>
              </w:rPr>
            </w:pPr>
          </w:p>
        </w:tc>
        <w:tc>
          <w:tcPr>
            <w:tcW w:w="2976" w:type="dxa"/>
            <w:vAlign w:val="center"/>
          </w:tcPr>
          <w:p w14:paraId="1ADFB560" w14:textId="77777777" w:rsidR="00DA7FA6" w:rsidRPr="00EB0D7F" w:rsidRDefault="00DA7FA6">
            <w:pPr>
              <w:jc w:val="center"/>
              <w:rPr>
                <w:rFonts w:ascii="宋体" w:hAnsi="宋体"/>
                <w:sz w:val="24"/>
              </w:rPr>
            </w:pPr>
          </w:p>
        </w:tc>
      </w:tr>
      <w:tr w:rsidR="00EB0D7F" w:rsidRPr="00EB0D7F" w14:paraId="0D545EA3" w14:textId="77777777">
        <w:trPr>
          <w:trHeight w:val="430"/>
          <w:jc w:val="center"/>
        </w:trPr>
        <w:tc>
          <w:tcPr>
            <w:tcW w:w="950" w:type="dxa"/>
            <w:vAlign w:val="center"/>
          </w:tcPr>
          <w:p w14:paraId="4A4CBD65" w14:textId="77777777" w:rsidR="00DA7FA6" w:rsidRPr="00EB0D7F" w:rsidRDefault="00000000">
            <w:pPr>
              <w:jc w:val="center"/>
              <w:rPr>
                <w:rFonts w:ascii="宋体" w:hAnsi="宋体"/>
                <w:sz w:val="24"/>
              </w:rPr>
            </w:pPr>
            <w:r w:rsidRPr="00EB0D7F">
              <w:rPr>
                <w:rFonts w:ascii="宋体" w:hAnsi="宋体"/>
                <w:sz w:val="24"/>
              </w:rPr>
              <w:t>…</w:t>
            </w:r>
          </w:p>
        </w:tc>
        <w:tc>
          <w:tcPr>
            <w:tcW w:w="4574" w:type="dxa"/>
            <w:vAlign w:val="center"/>
          </w:tcPr>
          <w:p w14:paraId="7D0AB75C" w14:textId="77777777" w:rsidR="00DA7FA6" w:rsidRPr="00EB0D7F" w:rsidRDefault="00DA7FA6">
            <w:pPr>
              <w:jc w:val="center"/>
              <w:rPr>
                <w:rFonts w:ascii="宋体" w:hAnsi="宋体"/>
                <w:sz w:val="24"/>
              </w:rPr>
            </w:pPr>
          </w:p>
        </w:tc>
        <w:tc>
          <w:tcPr>
            <w:tcW w:w="2976" w:type="dxa"/>
            <w:vAlign w:val="center"/>
          </w:tcPr>
          <w:p w14:paraId="1F29454D" w14:textId="77777777" w:rsidR="00DA7FA6" w:rsidRPr="00EB0D7F" w:rsidRDefault="00DA7FA6">
            <w:pPr>
              <w:jc w:val="center"/>
              <w:rPr>
                <w:rFonts w:ascii="宋体" w:hAnsi="宋体"/>
                <w:sz w:val="24"/>
              </w:rPr>
            </w:pPr>
          </w:p>
        </w:tc>
      </w:tr>
    </w:tbl>
    <w:p w14:paraId="78BF4783" w14:textId="77777777" w:rsidR="00DA7FA6" w:rsidRPr="00EB0D7F" w:rsidRDefault="00DA7FA6">
      <w:pPr>
        <w:rPr>
          <w:rFonts w:ascii="宋体" w:hAnsi="宋体"/>
        </w:rPr>
      </w:pPr>
    </w:p>
    <w:p w14:paraId="5D27648C" w14:textId="77777777" w:rsidR="00DA7FA6" w:rsidRPr="00EB0D7F" w:rsidRDefault="00000000">
      <w:pPr>
        <w:ind w:firstLineChars="200" w:firstLine="480"/>
        <w:rPr>
          <w:rFonts w:ascii="宋体" w:hAnsi="宋体"/>
          <w:sz w:val="24"/>
          <w:szCs w:val="22"/>
        </w:rPr>
      </w:pPr>
      <w:r w:rsidRPr="00EB0D7F">
        <w:rPr>
          <w:rFonts w:ascii="宋体" w:hAnsi="宋体"/>
          <w:sz w:val="24"/>
        </w:rPr>
        <w:t>上述声明真实有效，否则我方负全部责任。</w:t>
      </w:r>
    </w:p>
    <w:p w14:paraId="4B4947B8" w14:textId="77777777" w:rsidR="00DA7FA6" w:rsidRPr="00EB0D7F" w:rsidRDefault="00DA7FA6">
      <w:pPr>
        <w:spacing w:line="360" w:lineRule="auto"/>
        <w:rPr>
          <w:rFonts w:ascii="宋体" w:hAnsi="宋体"/>
          <w:sz w:val="24"/>
        </w:rPr>
      </w:pPr>
    </w:p>
    <w:p w14:paraId="55513728" w14:textId="77777777" w:rsidR="00DA7FA6" w:rsidRPr="00EB0D7F" w:rsidRDefault="00000000">
      <w:pPr>
        <w:autoSpaceDE w:val="0"/>
        <w:autoSpaceDN w:val="0"/>
        <w:adjustRightInd w:val="0"/>
        <w:snapToGrid w:val="0"/>
        <w:spacing w:before="25" w:after="25" w:line="360" w:lineRule="auto"/>
        <w:ind w:right="360"/>
        <w:jc w:val="right"/>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w:t>
      </w:r>
    </w:p>
    <w:p w14:paraId="27BDE727" w14:textId="77777777" w:rsidR="00DA7FA6" w:rsidRPr="00EB0D7F" w:rsidRDefault="00000000">
      <w:pPr>
        <w:spacing w:line="360" w:lineRule="auto"/>
        <w:ind w:right="360" w:firstLine="480"/>
        <w:jc w:val="right"/>
        <w:rPr>
          <w:rFonts w:ascii="宋体" w:hAnsi="宋体"/>
          <w:sz w:val="24"/>
        </w:rPr>
      </w:pPr>
      <w:r w:rsidRPr="00EB0D7F">
        <w:rPr>
          <w:rFonts w:ascii="宋体" w:hAnsi="宋体"/>
          <w:sz w:val="24"/>
          <w:szCs w:val="20"/>
        </w:rPr>
        <w:t>日期：____年____月____日</w:t>
      </w:r>
    </w:p>
    <w:p w14:paraId="3B59930B" w14:textId="77777777" w:rsidR="00DA7FA6" w:rsidRPr="00EB0D7F" w:rsidRDefault="00000000">
      <w:pPr>
        <w:spacing w:line="360" w:lineRule="auto"/>
        <w:rPr>
          <w:rFonts w:ascii="宋体" w:hAnsi="宋体"/>
          <w:sz w:val="24"/>
        </w:rPr>
      </w:pPr>
      <w:r w:rsidRPr="00EB0D7F">
        <w:rPr>
          <w:rFonts w:ascii="宋体" w:hAnsi="宋体" w:hint="eastAsia"/>
          <w:sz w:val="24"/>
        </w:rPr>
        <w:t>说明：供应商承诺不实的，依据《政府采购法》第七十七条“提供虚假材料谋取</w:t>
      </w:r>
      <w:r w:rsidRPr="00EB0D7F">
        <w:rPr>
          <w:rFonts w:ascii="宋体" w:hAnsi="宋体" w:hint="eastAsia"/>
          <w:sz w:val="24"/>
        </w:rPr>
        <w:lastRenderedPageBreak/>
        <w:t>中标、成交的”有关规定予以处理。</w:t>
      </w:r>
    </w:p>
    <w:p w14:paraId="766AD899" w14:textId="77777777" w:rsidR="00DA7FA6" w:rsidRPr="00EB0D7F" w:rsidRDefault="00DA7FA6">
      <w:pPr>
        <w:tabs>
          <w:tab w:val="left" w:pos="5580"/>
        </w:tabs>
        <w:spacing w:line="360" w:lineRule="auto"/>
        <w:rPr>
          <w:rFonts w:ascii="宋体" w:hAnsi="宋体"/>
          <w:sz w:val="24"/>
        </w:rPr>
        <w:sectPr w:rsidR="00DA7FA6" w:rsidRPr="00EB0D7F">
          <w:headerReference w:type="default" r:id="rId23"/>
          <w:pgSz w:w="11907" w:h="16840"/>
          <w:pgMar w:top="1440" w:right="1800" w:bottom="1440" w:left="1800" w:header="851" w:footer="851" w:gutter="0"/>
          <w:cols w:space="720"/>
          <w:docGrid w:linePitch="462"/>
        </w:sectPr>
      </w:pPr>
    </w:p>
    <w:p w14:paraId="7C0449FC"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2 落实政府采购政策需满足的资格要求（如有）</w:t>
      </w:r>
    </w:p>
    <w:p w14:paraId="4B9731AC" w14:textId="77777777" w:rsidR="00DA7FA6" w:rsidRPr="00EB0D7F" w:rsidRDefault="00000000">
      <w:pPr>
        <w:spacing w:line="360" w:lineRule="auto"/>
        <w:outlineLvl w:val="2"/>
        <w:rPr>
          <w:rFonts w:ascii="宋体" w:hAnsi="宋体"/>
          <w:sz w:val="24"/>
        </w:rPr>
      </w:pPr>
      <w:r w:rsidRPr="00EB0D7F">
        <w:rPr>
          <w:rFonts w:ascii="宋体" w:hAnsi="宋体"/>
          <w:sz w:val="24"/>
        </w:rPr>
        <w:t>2-1中小企业</w:t>
      </w:r>
      <w:r w:rsidRPr="00EB0D7F">
        <w:rPr>
          <w:rFonts w:ascii="宋体" w:hAnsi="宋体" w:hint="eastAsia"/>
          <w:sz w:val="24"/>
        </w:rPr>
        <w:t>证明文件</w:t>
      </w:r>
    </w:p>
    <w:p w14:paraId="02596755"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说明：</w:t>
      </w:r>
    </w:p>
    <w:p w14:paraId="3ADDE52C"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（1）</w:t>
      </w:r>
      <w:r w:rsidRPr="00EB0D7F">
        <w:rPr>
          <w:rFonts w:ascii="宋体" w:hAnsi="宋体" w:hint="eastAsia"/>
          <w:sz w:val="24"/>
        </w:rPr>
        <w:t>如本项目 (包) 不专门面向中小企业预留采购份额，供应商无须提供《中小企业声明函》或《残疾人福利性单位声明函》或由省级以上监狱管理局、戒毒管理局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6DAD92CA" w14:textId="77777777" w:rsidR="00DA7FA6" w:rsidRPr="00EB0D7F" w:rsidRDefault="00000000">
      <w:pPr>
        <w:tabs>
          <w:tab w:val="left" w:pos="5580"/>
        </w:tabs>
        <w:spacing w:line="360" w:lineRule="auto"/>
        <w:rPr>
          <w:rFonts w:ascii="宋体" w:hAnsi="宋体"/>
          <w:sz w:val="24"/>
        </w:rPr>
      </w:pPr>
      <w:r w:rsidRPr="00EB0D7F">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36E53D01" w14:textId="77777777" w:rsidR="00DA7FA6" w:rsidRPr="00EB0D7F" w:rsidRDefault="00000000">
      <w:pPr>
        <w:tabs>
          <w:tab w:val="left" w:pos="5580"/>
        </w:tabs>
        <w:spacing w:line="360" w:lineRule="auto"/>
        <w:rPr>
          <w:rFonts w:ascii="宋体" w:hAnsi="宋体"/>
          <w:sz w:val="24"/>
        </w:rPr>
      </w:pPr>
      <w:r w:rsidRPr="00EB0D7F">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 出具的属于监狱企业的证明文件。</w:t>
      </w:r>
    </w:p>
    <w:p w14:paraId="13621F51"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（4）</w:t>
      </w:r>
      <w:r w:rsidRPr="00EB0D7F">
        <w:rPr>
          <w:rFonts w:ascii="宋体" w:hAnsi="宋体" w:hint="eastAsia"/>
          <w:sz w:val="24"/>
        </w:rPr>
        <w:t>中小企业声明函填写注意事项 1)《中小企业声明函》由参加政府采购活动的供应商出具。联合体参与的，《中小企业声明函》可由牵头人出具。</w:t>
      </w:r>
    </w:p>
    <w:p w14:paraId="365812A2" w14:textId="77777777" w:rsidR="00DA7FA6" w:rsidRPr="00EB0D7F" w:rsidRDefault="00000000">
      <w:pPr>
        <w:tabs>
          <w:tab w:val="left" w:pos="5580"/>
        </w:tabs>
        <w:spacing w:line="360" w:lineRule="auto"/>
        <w:rPr>
          <w:rFonts w:ascii="宋体" w:hAnsi="宋体"/>
          <w:sz w:val="24"/>
        </w:rPr>
      </w:pPr>
      <w:r w:rsidRPr="00EB0D7F">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BCFB122" w14:textId="77777777" w:rsidR="00DA7FA6" w:rsidRPr="00EB0D7F" w:rsidRDefault="00000000">
      <w:pPr>
        <w:tabs>
          <w:tab w:val="left" w:pos="5580"/>
        </w:tabs>
        <w:spacing w:line="360" w:lineRule="auto"/>
        <w:rPr>
          <w:rFonts w:ascii="宋体" w:hAnsi="宋体"/>
          <w:sz w:val="24"/>
        </w:rPr>
      </w:pPr>
      <w:r w:rsidRPr="00EB0D7F">
        <w:rPr>
          <w:rFonts w:ascii="宋体" w:hAnsi="宋体" w:hint="eastAsia"/>
          <w:sz w:val="24"/>
        </w:rPr>
        <w:t>3)对于多标的采购项目，供应商应充分、准确地了解所提供货物的制造企业、提供服务的承接企业信息。对相关情况了解不清楚的，不建议填报本声明函。</w:t>
      </w:r>
    </w:p>
    <w:p w14:paraId="19CB4EDA" w14:textId="77777777" w:rsidR="00DA7FA6" w:rsidRPr="00EB0D7F" w:rsidRDefault="00000000">
      <w:pPr>
        <w:tabs>
          <w:tab w:val="left" w:pos="5580"/>
        </w:tabs>
        <w:spacing w:line="360" w:lineRule="auto"/>
        <w:rPr>
          <w:rFonts w:ascii="宋体" w:hAnsi="宋体"/>
          <w:sz w:val="24"/>
        </w:rPr>
      </w:pPr>
      <w:r w:rsidRPr="00EB0D7F">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号)》及本项目文件规定的中小企业划分标准所属行业。</w:t>
      </w:r>
    </w:p>
    <w:p w14:paraId="279CD172" w14:textId="77777777" w:rsidR="00DA7FA6" w:rsidRPr="00EB0D7F" w:rsidRDefault="00000000">
      <w:pPr>
        <w:widowControl/>
        <w:spacing w:line="360" w:lineRule="auto"/>
        <w:jc w:val="left"/>
        <w:rPr>
          <w:rFonts w:ascii="宋体" w:hAnsi="宋体"/>
          <w:sz w:val="24"/>
        </w:rPr>
      </w:pPr>
      <w:r w:rsidRPr="00EB0D7F">
        <w:rPr>
          <w:rFonts w:ascii="宋体" w:hAnsi="宋体"/>
          <w:sz w:val="24"/>
        </w:rPr>
        <w:br w:type="page"/>
      </w:r>
    </w:p>
    <w:p w14:paraId="461BCA7F" w14:textId="77777777" w:rsidR="00DA7FA6" w:rsidRPr="00EB0D7F" w:rsidRDefault="00000000">
      <w:pPr>
        <w:spacing w:line="360" w:lineRule="auto"/>
        <w:jc w:val="center"/>
        <w:rPr>
          <w:rFonts w:ascii="宋体" w:hAnsi="宋体"/>
          <w:b/>
          <w:bCs/>
          <w:sz w:val="24"/>
        </w:rPr>
      </w:pPr>
      <w:r w:rsidRPr="00EB0D7F">
        <w:rPr>
          <w:rFonts w:ascii="宋体" w:hAnsi="宋体" w:hint="eastAsia"/>
          <w:b/>
          <w:bCs/>
          <w:sz w:val="24"/>
        </w:rPr>
        <w:lastRenderedPageBreak/>
        <w:t>2-1-1 中小企业声明函及残疾人福利性单位声明函格式</w:t>
      </w:r>
    </w:p>
    <w:p w14:paraId="333439F0" w14:textId="77777777" w:rsidR="00DA7FA6" w:rsidRPr="00EB0D7F" w:rsidRDefault="00000000">
      <w:pPr>
        <w:spacing w:line="360" w:lineRule="auto"/>
        <w:jc w:val="center"/>
        <w:rPr>
          <w:rFonts w:ascii="宋体" w:hAnsi="宋体"/>
          <w:b/>
          <w:sz w:val="24"/>
        </w:rPr>
      </w:pPr>
      <w:r w:rsidRPr="00EB0D7F">
        <w:rPr>
          <w:rFonts w:ascii="宋体" w:hAnsi="宋体"/>
          <w:b/>
          <w:bCs/>
          <w:sz w:val="24"/>
        </w:rPr>
        <w:t>中小企业声明函（货物）格式</w:t>
      </w:r>
    </w:p>
    <w:p w14:paraId="759F70D2"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B810D1"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1.</w:t>
      </w:r>
      <w:r w:rsidRPr="00EB0D7F">
        <w:rPr>
          <w:rFonts w:ascii="宋体" w:hAnsi="宋体"/>
          <w:spacing w:val="6"/>
          <w:sz w:val="24"/>
          <w:u w:val="single"/>
        </w:rPr>
        <w:t xml:space="preserve"> （标的名称） </w:t>
      </w:r>
      <w:r w:rsidRPr="00EB0D7F">
        <w:rPr>
          <w:rFonts w:ascii="宋体" w:hAnsi="宋体"/>
          <w:spacing w:val="6"/>
          <w:sz w:val="24"/>
        </w:rPr>
        <w:t>，属于</w:t>
      </w:r>
      <w:r w:rsidRPr="00EB0D7F">
        <w:rPr>
          <w:rFonts w:ascii="宋体" w:hAnsi="宋体"/>
          <w:spacing w:val="6"/>
          <w:sz w:val="24"/>
          <w:u w:val="single"/>
        </w:rPr>
        <w:t>（竞争性磋商文件中明确的所属行业）</w:t>
      </w:r>
      <w:r w:rsidRPr="00EB0D7F">
        <w:rPr>
          <w:rFonts w:ascii="宋体" w:hAnsi="宋体"/>
          <w:spacing w:val="6"/>
          <w:sz w:val="24"/>
        </w:rPr>
        <w:t>行业；制造商为</w:t>
      </w:r>
      <w:r w:rsidRPr="00EB0D7F">
        <w:rPr>
          <w:rFonts w:ascii="宋体" w:hAnsi="宋体"/>
          <w:spacing w:val="6"/>
          <w:sz w:val="24"/>
          <w:u w:val="single"/>
        </w:rPr>
        <w:t>（企业名称）</w:t>
      </w:r>
      <w:r w:rsidRPr="00EB0D7F">
        <w:rPr>
          <w:rFonts w:ascii="宋体" w:hAnsi="宋体"/>
          <w:spacing w:val="6"/>
          <w:sz w:val="24"/>
        </w:rPr>
        <w:t>，从业人员______人，营业收入为______万元，资产总额为______万元</w:t>
      </w:r>
      <w:r w:rsidRPr="00EB0D7F">
        <w:rPr>
          <w:rFonts w:ascii="宋体" w:hAnsi="宋体"/>
          <w:spacing w:val="6"/>
          <w:sz w:val="24"/>
          <w:vertAlign w:val="superscript"/>
        </w:rPr>
        <w:t>1</w:t>
      </w:r>
      <w:r w:rsidRPr="00EB0D7F">
        <w:rPr>
          <w:rFonts w:ascii="宋体" w:hAnsi="宋体"/>
          <w:spacing w:val="6"/>
          <w:sz w:val="24"/>
        </w:rPr>
        <w:t>，属于（中型企业、小型企业、微型企业）；</w:t>
      </w:r>
    </w:p>
    <w:p w14:paraId="3069E463"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 xml:space="preserve">2. </w:t>
      </w:r>
      <w:r w:rsidRPr="00EB0D7F">
        <w:rPr>
          <w:rFonts w:ascii="宋体" w:hAnsi="宋体"/>
          <w:spacing w:val="6"/>
          <w:sz w:val="24"/>
          <w:u w:val="single"/>
        </w:rPr>
        <w:t xml:space="preserve">（标的名称） </w:t>
      </w:r>
      <w:r w:rsidRPr="00EB0D7F">
        <w:rPr>
          <w:rFonts w:ascii="宋体" w:hAnsi="宋体"/>
          <w:spacing w:val="6"/>
          <w:sz w:val="24"/>
        </w:rPr>
        <w:t>，属于</w:t>
      </w:r>
      <w:r w:rsidRPr="00EB0D7F">
        <w:rPr>
          <w:rFonts w:ascii="宋体" w:hAnsi="宋体"/>
          <w:spacing w:val="6"/>
          <w:sz w:val="24"/>
          <w:u w:val="single"/>
        </w:rPr>
        <w:t>（竞争性磋商文件中明确的所属行业）</w:t>
      </w:r>
      <w:r w:rsidRPr="00EB0D7F">
        <w:rPr>
          <w:rFonts w:ascii="宋体" w:hAnsi="宋体"/>
          <w:spacing w:val="6"/>
          <w:sz w:val="24"/>
        </w:rPr>
        <w:t>行业；制造商为</w:t>
      </w:r>
      <w:r w:rsidRPr="00EB0D7F">
        <w:rPr>
          <w:rFonts w:ascii="宋体" w:hAnsi="宋体"/>
          <w:spacing w:val="6"/>
          <w:sz w:val="24"/>
          <w:u w:val="single"/>
        </w:rPr>
        <w:t>（企业名称）</w:t>
      </w:r>
      <w:r w:rsidRPr="00EB0D7F">
        <w:rPr>
          <w:rFonts w:ascii="宋体" w:hAnsi="宋体"/>
          <w:spacing w:val="6"/>
          <w:sz w:val="24"/>
        </w:rPr>
        <w:t>，从业人员______人，营业收入为______万元，资产总额为______万元，属于</w:t>
      </w:r>
      <w:r w:rsidRPr="00EB0D7F">
        <w:rPr>
          <w:rFonts w:ascii="宋体" w:hAnsi="宋体"/>
          <w:spacing w:val="6"/>
          <w:sz w:val="24"/>
          <w:u w:val="single"/>
        </w:rPr>
        <w:t>（中型企业、小型企业、微型企业）</w:t>
      </w:r>
      <w:r w:rsidRPr="00EB0D7F">
        <w:rPr>
          <w:rFonts w:ascii="宋体" w:hAnsi="宋体"/>
          <w:spacing w:val="6"/>
          <w:sz w:val="24"/>
        </w:rPr>
        <w:t>；</w:t>
      </w:r>
    </w:p>
    <w:p w14:paraId="696B8839"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w:t>
      </w:r>
    </w:p>
    <w:p w14:paraId="5D55EB61"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以上企业，不属于大企业的分支机构，不存在控股股东为大企业的情形，也不存在与大企业的负责人为同一人的情形。</w:t>
      </w:r>
    </w:p>
    <w:p w14:paraId="4433C35A"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本企业对上述声明内容的真实性负责。如有虚假，将依法承担相应责任。</w:t>
      </w:r>
    </w:p>
    <w:p w14:paraId="10DA28BE" w14:textId="77777777" w:rsidR="00DA7FA6" w:rsidRPr="00EB0D7F" w:rsidRDefault="00DA7FA6">
      <w:pPr>
        <w:spacing w:line="360" w:lineRule="auto"/>
        <w:ind w:firstLine="504"/>
        <w:rPr>
          <w:rFonts w:ascii="宋体" w:hAnsi="宋体"/>
          <w:spacing w:val="6"/>
          <w:sz w:val="24"/>
        </w:rPr>
      </w:pPr>
    </w:p>
    <w:p w14:paraId="1C59BAB9" w14:textId="77777777" w:rsidR="00DA7FA6" w:rsidRPr="00EB0D7F" w:rsidRDefault="00000000">
      <w:pPr>
        <w:spacing w:line="360" w:lineRule="auto"/>
        <w:ind w:right="360" w:firstLine="480"/>
        <w:jc w:val="right"/>
        <w:rPr>
          <w:rFonts w:ascii="宋体" w:hAnsi="宋体"/>
          <w:sz w:val="24"/>
        </w:rPr>
      </w:pPr>
      <w:r w:rsidRPr="00EB0D7F">
        <w:rPr>
          <w:rFonts w:ascii="宋体" w:hAnsi="宋体"/>
          <w:sz w:val="24"/>
        </w:rPr>
        <w:t>企业名称（盖章）：______</w:t>
      </w:r>
    </w:p>
    <w:p w14:paraId="395CF970" w14:textId="77777777" w:rsidR="00DA7FA6" w:rsidRPr="00EB0D7F" w:rsidRDefault="00000000">
      <w:pPr>
        <w:spacing w:line="360" w:lineRule="auto"/>
        <w:ind w:right="360" w:firstLine="480"/>
        <w:jc w:val="right"/>
        <w:rPr>
          <w:rFonts w:ascii="宋体" w:hAnsi="宋体"/>
          <w:sz w:val="24"/>
        </w:rPr>
      </w:pPr>
      <w:r w:rsidRPr="00EB0D7F">
        <w:rPr>
          <w:rFonts w:ascii="宋体" w:hAnsi="宋体"/>
          <w:sz w:val="24"/>
        </w:rPr>
        <w:t>日 期：______</w:t>
      </w:r>
    </w:p>
    <w:p w14:paraId="3EDA1A4D" w14:textId="77777777" w:rsidR="00DA7FA6" w:rsidRPr="00EB0D7F" w:rsidRDefault="00DA7FA6">
      <w:pPr>
        <w:spacing w:line="360" w:lineRule="auto"/>
        <w:ind w:right="360" w:firstLine="480"/>
        <w:jc w:val="right"/>
        <w:rPr>
          <w:rFonts w:ascii="宋体" w:hAnsi="宋体"/>
          <w:sz w:val="24"/>
        </w:rPr>
      </w:pPr>
    </w:p>
    <w:p w14:paraId="502FC2EE" w14:textId="77777777" w:rsidR="00DA7FA6" w:rsidRPr="00EB0D7F" w:rsidRDefault="00DA7FA6">
      <w:pPr>
        <w:spacing w:line="360" w:lineRule="auto"/>
        <w:ind w:right="360" w:firstLine="480"/>
        <w:jc w:val="right"/>
        <w:rPr>
          <w:rFonts w:ascii="宋体" w:hAnsi="宋体"/>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DA7FA6" w:rsidRPr="00EB0D7F" w14:paraId="251DC0BE" w14:textId="77777777">
        <w:tc>
          <w:tcPr>
            <w:tcW w:w="8946" w:type="dxa"/>
          </w:tcPr>
          <w:p w14:paraId="5355FED3" w14:textId="77777777" w:rsidR="00DA7FA6" w:rsidRPr="00EB0D7F" w:rsidRDefault="00000000">
            <w:pPr>
              <w:adjustRightInd w:val="0"/>
              <w:snapToGrid w:val="0"/>
              <w:spacing w:line="360" w:lineRule="auto"/>
              <w:jc w:val="left"/>
              <w:rPr>
                <w:rFonts w:ascii="宋体" w:hAnsi="宋体"/>
                <w:sz w:val="24"/>
              </w:rPr>
            </w:pPr>
            <w:r w:rsidRPr="00EB0D7F">
              <w:rPr>
                <w:rFonts w:ascii="宋体" w:hAnsi="宋体"/>
                <w:sz w:val="24"/>
                <w:vertAlign w:val="superscript"/>
              </w:rPr>
              <w:t>1</w:t>
            </w:r>
            <w:r w:rsidRPr="00EB0D7F">
              <w:rPr>
                <w:rFonts w:ascii="宋体" w:hAnsi="宋体"/>
                <w:sz w:val="24"/>
              </w:rPr>
              <w:t>从业人员、营业收入、资产总额填报上一年度数据，无上一年度数据的新成立企业可不填报。</w:t>
            </w:r>
          </w:p>
        </w:tc>
      </w:tr>
    </w:tbl>
    <w:p w14:paraId="0177F592" w14:textId="77777777" w:rsidR="00DA7FA6" w:rsidRPr="00EB0D7F" w:rsidRDefault="00DA7FA6">
      <w:pPr>
        <w:autoSpaceDE w:val="0"/>
        <w:autoSpaceDN w:val="0"/>
        <w:adjustRightInd w:val="0"/>
        <w:spacing w:line="360" w:lineRule="auto"/>
        <w:ind w:firstLine="420"/>
        <w:jc w:val="left"/>
        <w:rPr>
          <w:rFonts w:ascii="宋体" w:hAnsi="宋体"/>
          <w:sz w:val="24"/>
        </w:rPr>
      </w:pPr>
    </w:p>
    <w:p w14:paraId="72148C85" w14:textId="77777777" w:rsidR="00DA7FA6" w:rsidRPr="00EB0D7F" w:rsidRDefault="00DA7FA6">
      <w:pPr>
        <w:spacing w:line="360" w:lineRule="auto"/>
        <w:rPr>
          <w:rFonts w:ascii="宋体" w:hAnsi="宋体"/>
          <w:sz w:val="24"/>
        </w:rPr>
      </w:pPr>
    </w:p>
    <w:p w14:paraId="195FCA26" w14:textId="77777777" w:rsidR="00DA7FA6" w:rsidRPr="00EB0D7F" w:rsidRDefault="00000000">
      <w:pPr>
        <w:spacing w:line="360" w:lineRule="auto"/>
        <w:jc w:val="center"/>
        <w:rPr>
          <w:rFonts w:ascii="宋体" w:hAnsi="宋体"/>
          <w:b/>
          <w:bCs/>
          <w:sz w:val="24"/>
        </w:rPr>
      </w:pPr>
      <w:r w:rsidRPr="00EB0D7F">
        <w:rPr>
          <w:rFonts w:ascii="宋体" w:hAnsi="宋体"/>
          <w:sz w:val="24"/>
        </w:rPr>
        <w:br w:type="page"/>
      </w:r>
      <w:r w:rsidRPr="00EB0D7F">
        <w:rPr>
          <w:rFonts w:ascii="宋体" w:hAnsi="宋体"/>
          <w:b/>
          <w:bCs/>
          <w:sz w:val="24"/>
        </w:rPr>
        <w:lastRenderedPageBreak/>
        <w:t>中小企业声明函（工程、服务）格式</w:t>
      </w:r>
    </w:p>
    <w:p w14:paraId="0ADACE2D"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245AEF"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1.</w:t>
      </w:r>
      <w:r w:rsidRPr="00EB0D7F">
        <w:rPr>
          <w:rFonts w:ascii="宋体" w:hAnsi="宋体"/>
          <w:spacing w:val="6"/>
          <w:sz w:val="24"/>
          <w:u w:val="single"/>
        </w:rPr>
        <w:t xml:space="preserve"> （标的名称） </w:t>
      </w:r>
      <w:r w:rsidRPr="00EB0D7F">
        <w:rPr>
          <w:rFonts w:ascii="宋体" w:hAnsi="宋体"/>
          <w:spacing w:val="6"/>
          <w:sz w:val="24"/>
        </w:rPr>
        <w:t>，属于</w:t>
      </w:r>
      <w:r w:rsidRPr="00EB0D7F">
        <w:rPr>
          <w:rFonts w:ascii="宋体" w:hAnsi="宋体"/>
          <w:spacing w:val="6"/>
          <w:sz w:val="24"/>
          <w:u w:val="single"/>
        </w:rPr>
        <w:t>（竞争性磋商文件中明确的所属行业）</w:t>
      </w:r>
      <w:r w:rsidRPr="00EB0D7F">
        <w:rPr>
          <w:rFonts w:ascii="宋体" w:hAnsi="宋体"/>
          <w:spacing w:val="6"/>
          <w:sz w:val="24"/>
        </w:rPr>
        <w:t>行业；承建（承接）企业为</w:t>
      </w:r>
      <w:r w:rsidRPr="00EB0D7F">
        <w:rPr>
          <w:rFonts w:ascii="宋体" w:hAnsi="宋体"/>
          <w:spacing w:val="6"/>
          <w:sz w:val="24"/>
          <w:u w:val="single"/>
        </w:rPr>
        <w:t>（企业名称）</w:t>
      </w:r>
      <w:r w:rsidRPr="00EB0D7F">
        <w:rPr>
          <w:rFonts w:ascii="宋体" w:hAnsi="宋体"/>
          <w:spacing w:val="6"/>
          <w:sz w:val="24"/>
        </w:rPr>
        <w:t>，从业人员</w:t>
      </w:r>
      <w:r w:rsidRPr="00EB0D7F">
        <w:rPr>
          <w:rFonts w:ascii="宋体" w:hAnsi="宋体"/>
          <w:sz w:val="24"/>
        </w:rPr>
        <w:t>______</w:t>
      </w:r>
      <w:r w:rsidRPr="00EB0D7F">
        <w:rPr>
          <w:rFonts w:ascii="宋体" w:hAnsi="宋体"/>
          <w:spacing w:val="6"/>
          <w:sz w:val="24"/>
        </w:rPr>
        <w:t>人，营业收入为</w:t>
      </w:r>
      <w:r w:rsidRPr="00EB0D7F">
        <w:rPr>
          <w:rFonts w:ascii="宋体" w:hAnsi="宋体"/>
          <w:sz w:val="24"/>
        </w:rPr>
        <w:t>______</w:t>
      </w:r>
      <w:r w:rsidRPr="00EB0D7F">
        <w:rPr>
          <w:rFonts w:ascii="宋体" w:hAnsi="宋体"/>
          <w:spacing w:val="6"/>
          <w:sz w:val="24"/>
        </w:rPr>
        <w:t>万元，资产总额为</w:t>
      </w:r>
      <w:r w:rsidRPr="00EB0D7F">
        <w:rPr>
          <w:rFonts w:ascii="宋体" w:hAnsi="宋体"/>
          <w:sz w:val="24"/>
        </w:rPr>
        <w:t>______</w:t>
      </w:r>
      <w:r w:rsidRPr="00EB0D7F">
        <w:rPr>
          <w:rFonts w:ascii="宋体" w:hAnsi="宋体"/>
          <w:spacing w:val="6"/>
          <w:sz w:val="24"/>
        </w:rPr>
        <w:t>万元</w:t>
      </w:r>
      <w:r w:rsidRPr="00EB0D7F">
        <w:rPr>
          <w:rFonts w:ascii="宋体" w:hAnsi="宋体"/>
          <w:spacing w:val="6"/>
          <w:sz w:val="24"/>
          <w:vertAlign w:val="superscript"/>
        </w:rPr>
        <w:t>1</w:t>
      </w:r>
      <w:r w:rsidRPr="00EB0D7F">
        <w:rPr>
          <w:rFonts w:ascii="宋体" w:hAnsi="宋体"/>
          <w:spacing w:val="6"/>
          <w:sz w:val="24"/>
        </w:rPr>
        <w:t>，属于（中型企业、小型企业、微型企业）；</w:t>
      </w:r>
    </w:p>
    <w:p w14:paraId="18C13A59"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 xml:space="preserve">2. </w:t>
      </w:r>
      <w:r w:rsidRPr="00EB0D7F">
        <w:rPr>
          <w:rFonts w:ascii="宋体" w:hAnsi="宋体"/>
          <w:spacing w:val="6"/>
          <w:sz w:val="24"/>
          <w:u w:val="single"/>
        </w:rPr>
        <w:t xml:space="preserve">（标的名称） </w:t>
      </w:r>
      <w:r w:rsidRPr="00EB0D7F">
        <w:rPr>
          <w:rFonts w:ascii="宋体" w:hAnsi="宋体"/>
          <w:spacing w:val="6"/>
          <w:sz w:val="24"/>
        </w:rPr>
        <w:t>，属于</w:t>
      </w:r>
      <w:r w:rsidRPr="00EB0D7F">
        <w:rPr>
          <w:rFonts w:ascii="宋体" w:hAnsi="宋体"/>
          <w:spacing w:val="6"/>
          <w:sz w:val="24"/>
          <w:u w:val="single"/>
        </w:rPr>
        <w:t>（竞争性磋商文件中明确的所属行业）</w:t>
      </w:r>
      <w:r w:rsidRPr="00EB0D7F">
        <w:rPr>
          <w:rFonts w:ascii="宋体" w:hAnsi="宋体"/>
          <w:spacing w:val="6"/>
          <w:sz w:val="24"/>
        </w:rPr>
        <w:t>行业；承建（承接）企业为</w:t>
      </w:r>
      <w:r w:rsidRPr="00EB0D7F">
        <w:rPr>
          <w:rFonts w:ascii="宋体" w:hAnsi="宋体"/>
          <w:spacing w:val="6"/>
          <w:sz w:val="24"/>
          <w:u w:val="single"/>
        </w:rPr>
        <w:t>（企业名称）</w:t>
      </w:r>
      <w:r w:rsidRPr="00EB0D7F">
        <w:rPr>
          <w:rFonts w:ascii="宋体" w:hAnsi="宋体"/>
          <w:spacing w:val="6"/>
          <w:sz w:val="24"/>
        </w:rPr>
        <w:t>，从业人员</w:t>
      </w:r>
      <w:r w:rsidRPr="00EB0D7F">
        <w:rPr>
          <w:rFonts w:ascii="宋体" w:hAnsi="宋体"/>
          <w:sz w:val="24"/>
        </w:rPr>
        <w:t>______</w:t>
      </w:r>
      <w:r w:rsidRPr="00EB0D7F">
        <w:rPr>
          <w:rFonts w:ascii="宋体" w:hAnsi="宋体"/>
          <w:spacing w:val="6"/>
          <w:sz w:val="24"/>
        </w:rPr>
        <w:t>人，营业收入为</w:t>
      </w:r>
      <w:r w:rsidRPr="00EB0D7F">
        <w:rPr>
          <w:rFonts w:ascii="宋体" w:hAnsi="宋体"/>
          <w:sz w:val="24"/>
        </w:rPr>
        <w:t>______</w:t>
      </w:r>
      <w:r w:rsidRPr="00EB0D7F">
        <w:rPr>
          <w:rFonts w:ascii="宋体" w:hAnsi="宋体"/>
          <w:spacing w:val="6"/>
          <w:sz w:val="24"/>
        </w:rPr>
        <w:t>万元，资产总额为</w:t>
      </w:r>
      <w:r w:rsidRPr="00EB0D7F">
        <w:rPr>
          <w:rFonts w:ascii="宋体" w:hAnsi="宋体"/>
          <w:sz w:val="24"/>
        </w:rPr>
        <w:t>______</w:t>
      </w:r>
      <w:r w:rsidRPr="00EB0D7F">
        <w:rPr>
          <w:rFonts w:ascii="宋体" w:hAnsi="宋体"/>
          <w:spacing w:val="6"/>
          <w:sz w:val="24"/>
        </w:rPr>
        <w:t>万元，属于</w:t>
      </w:r>
      <w:r w:rsidRPr="00EB0D7F">
        <w:rPr>
          <w:rFonts w:ascii="宋体" w:hAnsi="宋体"/>
          <w:spacing w:val="6"/>
          <w:sz w:val="24"/>
          <w:u w:val="single"/>
        </w:rPr>
        <w:t>（中型企业、小型企业、微型企业）</w:t>
      </w:r>
      <w:r w:rsidRPr="00EB0D7F">
        <w:rPr>
          <w:rFonts w:ascii="宋体" w:hAnsi="宋体"/>
          <w:spacing w:val="6"/>
          <w:sz w:val="24"/>
        </w:rPr>
        <w:t>；</w:t>
      </w:r>
    </w:p>
    <w:p w14:paraId="47E832A9" w14:textId="77777777" w:rsidR="00DA7FA6" w:rsidRPr="00EB0D7F" w:rsidRDefault="00DA7FA6">
      <w:pPr>
        <w:spacing w:line="360" w:lineRule="auto"/>
        <w:ind w:firstLine="504"/>
        <w:rPr>
          <w:rFonts w:ascii="宋体" w:hAnsi="宋体"/>
          <w:spacing w:val="6"/>
          <w:sz w:val="24"/>
        </w:rPr>
      </w:pPr>
    </w:p>
    <w:p w14:paraId="31EC5E6E"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w:t>
      </w:r>
    </w:p>
    <w:p w14:paraId="53EF5E0D"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以上企业，不属于大企业的分支机构，不存在控股股东为大企业的情形，也不存在与大企业的负责人为同一人的情形。</w:t>
      </w:r>
    </w:p>
    <w:p w14:paraId="20F80C7D"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本企业对上述声明内容的真实性负责。如有虚假，将依法承担相应责任。</w:t>
      </w:r>
    </w:p>
    <w:p w14:paraId="6703E33C" w14:textId="77777777" w:rsidR="00DA7FA6" w:rsidRPr="00EB0D7F" w:rsidRDefault="00DA7FA6">
      <w:pPr>
        <w:spacing w:line="360" w:lineRule="auto"/>
        <w:ind w:right="360" w:firstLine="480"/>
        <w:jc w:val="right"/>
        <w:rPr>
          <w:rFonts w:ascii="宋体" w:hAnsi="宋体"/>
          <w:sz w:val="24"/>
        </w:rPr>
      </w:pPr>
    </w:p>
    <w:p w14:paraId="1B316E1C" w14:textId="77777777" w:rsidR="00DA7FA6" w:rsidRPr="00EB0D7F" w:rsidRDefault="00000000">
      <w:pPr>
        <w:spacing w:line="360" w:lineRule="auto"/>
        <w:ind w:right="360" w:firstLine="480"/>
        <w:jc w:val="right"/>
        <w:rPr>
          <w:rFonts w:ascii="宋体" w:hAnsi="宋体"/>
          <w:sz w:val="24"/>
        </w:rPr>
      </w:pPr>
      <w:r w:rsidRPr="00EB0D7F">
        <w:rPr>
          <w:rFonts w:ascii="宋体" w:hAnsi="宋体"/>
          <w:sz w:val="24"/>
        </w:rPr>
        <w:t>企业名称（盖章）：______</w:t>
      </w:r>
    </w:p>
    <w:p w14:paraId="5259DE92" w14:textId="77777777" w:rsidR="00DA7FA6" w:rsidRPr="00EB0D7F" w:rsidRDefault="00000000">
      <w:pPr>
        <w:spacing w:line="360" w:lineRule="auto"/>
        <w:ind w:right="360" w:firstLine="480"/>
        <w:jc w:val="right"/>
        <w:rPr>
          <w:rFonts w:ascii="宋体" w:hAnsi="宋体"/>
          <w:sz w:val="24"/>
        </w:rPr>
      </w:pPr>
      <w:r w:rsidRPr="00EB0D7F">
        <w:rPr>
          <w:rFonts w:ascii="宋体" w:hAnsi="宋体"/>
          <w:sz w:val="24"/>
        </w:rPr>
        <w:t>日 期：______</w:t>
      </w:r>
    </w:p>
    <w:p w14:paraId="5CBC5BEE" w14:textId="77777777" w:rsidR="00DA7FA6" w:rsidRPr="00EB0D7F" w:rsidRDefault="00DA7FA6">
      <w:pPr>
        <w:adjustRightInd w:val="0"/>
        <w:snapToGrid w:val="0"/>
        <w:spacing w:line="360" w:lineRule="auto"/>
        <w:jc w:val="left"/>
        <w:rPr>
          <w:rFonts w:ascii="宋体" w:hAnsi="宋体"/>
          <w:sz w:val="24"/>
        </w:rPr>
      </w:pPr>
    </w:p>
    <w:p w14:paraId="411FB1F2" w14:textId="77777777" w:rsidR="00DA7FA6" w:rsidRPr="00EB0D7F" w:rsidRDefault="00DA7FA6">
      <w:pPr>
        <w:adjustRightInd w:val="0"/>
        <w:snapToGrid w:val="0"/>
        <w:spacing w:line="360" w:lineRule="auto"/>
        <w:jc w:val="left"/>
        <w:rPr>
          <w:rFonts w:ascii="宋体" w:hAnsi="宋体"/>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DA7FA6" w:rsidRPr="00EB0D7F" w14:paraId="5D513A9C" w14:textId="77777777">
        <w:tc>
          <w:tcPr>
            <w:tcW w:w="8946" w:type="dxa"/>
          </w:tcPr>
          <w:p w14:paraId="77FA6DBF" w14:textId="77777777" w:rsidR="00DA7FA6" w:rsidRPr="00EB0D7F" w:rsidRDefault="00000000">
            <w:pPr>
              <w:adjustRightInd w:val="0"/>
              <w:snapToGrid w:val="0"/>
              <w:spacing w:line="360" w:lineRule="auto"/>
              <w:jc w:val="left"/>
              <w:rPr>
                <w:rFonts w:ascii="宋体" w:hAnsi="宋体"/>
                <w:sz w:val="24"/>
              </w:rPr>
            </w:pPr>
            <w:r w:rsidRPr="00EB0D7F">
              <w:rPr>
                <w:rFonts w:ascii="宋体" w:hAnsi="宋体"/>
                <w:sz w:val="24"/>
                <w:vertAlign w:val="superscript"/>
              </w:rPr>
              <w:t>1</w:t>
            </w:r>
            <w:r w:rsidRPr="00EB0D7F">
              <w:rPr>
                <w:rFonts w:ascii="宋体" w:hAnsi="宋体"/>
                <w:sz w:val="24"/>
              </w:rPr>
              <w:t>从业人员、营业收入、资产总额填报上一年度数据，无上一年度数据的新成立企业可不填报。</w:t>
            </w:r>
          </w:p>
        </w:tc>
      </w:tr>
    </w:tbl>
    <w:p w14:paraId="10426730" w14:textId="77777777" w:rsidR="00DA7FA6" w:rsidRPr="00EB0D7F" w:rsidRDefault="00DA7FA6">
      <w:pPr>
        <w:adjustRightInd w:val="0"/>
        <w:snapToGrid w:val="0"/>
        <w:spacing w:line="360" w:lineRule="auto"/>
        <w:jc w:val="left"/>
        <w:rPr>
          <w:rFonts w:ascii="宋体" w:hAnsi="宋体"/>
          <w:sz w:val="24"/>
          <w:vertAlign w:val="superscript"/>
        </w:rPr>
      </w:pPr>
    </w:p>
    <w:p w14:paraId="5E7D6138" w14:textId="77777777" w:rsidR="00DA7FA6" w:rsidRPr="00EB0D7F" w:rsidRDefault="00DA7FA6">
      <w:pPr>
        <w:spacing w:line="360" w:lineRule="auto"/>
        <w:ind w:right="360" w:firstLine="480"/>
        <w:jc w:val="right"/>
        <w:rPr>
          <w:rFonts w:ascii="宋体" w:hAnsi="宋体"/>
          <w:sz w:val="24"/>
        </w:rPr>
      </w:pPr>
    </w:p>
    <w:p w14:paraId="0B0797CF" w14:textId="77777777" w:rsidR="00DA7FA6" w:rsidRPr="00EB0D7F" w:rsidRDefault="00DA7FA6">
      <w:pPr>
        <w:spacing w:line="360" w:lineRule="auto"/>
        <w:ind w:right="360" w:firstLine="480"/>
        <w:jc w:val="right"/>
        <w:rPr>
          <w:rFonts w:ascii="宋体" w:hAnsi="宋体"/>
          <w:sz w:val="24"/>
        </w:rPr>
      </w:pPr>
    </w:p>
    <w:p w14:paraId="3D579A58" w14:textId="77777777" w:rsidR="00DA7FA6" w:rsidRPr="00EB0D7F" w:rsidRDefault="00000000">
      <w:pPr>
        <w:spacing w:line="360" w:lineRule="auto"/>
        <w:outlineLvl w:val="2"/>
        <w:rPr>
          <w:rFonts w:ascii="宋体" w:hAnsi="宋体"/>
          <w:sz w:val="24"/>
        </w:rPr>
      </w:pPr>
      <w:r w:rsidRPr="00EB0D7F">
        <w:rPr>
          <w:rFonts w:ascii="宋体" w:hAnsi="宋体"/>
          <w:sz w:val="24"/>
        </w:rPr>
        <w:br w:type="page"/>
      </w:r>
    </w:p>
    <w:p w14:paraId="64C8FA02" w14:textId="77777777" w:rsidR="00DA7FA6" w:rsidRPr="00EB0D7F" w:rsidRDefault="00000000">
      <w:pPr>
        <w:spacing w:line="360" w:lineRule="auto"/>
        <w:jc w:val="center"/>
        <w:rPr>
          <w:rFonts w:ascii="宋体" w:hAnsi="宋体"/>
          <w:b/>
          <w:sz w:val="24"/>
        </w:rPr>
      </w:pPr>
      <w:r w:rsidRPr="00EB0D7F">
        <w:rPr>
          <w:rFonts w:ascii="宋体" w:hAnsi="宋体"/>
          <w:b/>
          <w:bCs/>
          <w:sz w:val="24"/>
        </w:rPr>
        <w:lastRenderedPageBreak/>
        <w:t>残疾人福利性单位声明函格式</w:t>
      </w:r>
      <w:r w:rsidRPr="00EB0D7F">
        <w:rPr>
          <w:rFonts w:ascii="宋体" w:hAnsi="宋体"/>
          <w:b/>
          <w:sz w:val="24"/>
        </w:rPr>
        <w:t xml:space="preserve">       </w:t>
      </w:r>
    </w:p>
    <w:p w14:paraId="0D2C08FA" w14:textId="77777777" w:rsidR="00DA7FA6" w:rsidRPr="00EB0D7F" w:rsidRDefault="00000000">
      <w:pPr>
        <w:spacing w:line="360" w:lineRule="auto"/>
        <w:ind w:firstLine="504"/>
        <w:rPr>
          <w:rFonts w:ascii="宋体" w:hAnsi="宋体"/>
          <w:spacing w:val="6"/>
          <w:sz w:val="24"/>
        </w:rPr>
      </w:pPr>
      <w:r w:rsidRPr="00EB0D7F">
        <w:rPr>
          <w:rFonts w:ascii="宋体" w:hAnsi="宋体"/>
          <w:spacing w:val="6"/>
          <w:sz w:val="24"/>
        </w:rPr>
        <w:t>本单位郑重声明，根据《财政部 民政部 中国残疾人联合会关于促进残疾人就业政府采购政策的通知》（财库</w:t>
      </w:r>
      <w:r w:rsidRPr="00EB0D7F">
        <w:rPr>
          <w:rFonts w:ascii="宋体" w:hAnsi="宋体"/>
          <w:sz w:val="24"/>
        </w:rPr>
        <w:t>〔2017〕 141</w:t>
      </w:r>
      <w:r w:rsidRPr="00EB0D7F">
        <w:rPr>
          <w:rFonts w:ascii="宋体" w:hAnsi="宋体"/>
          <w:spacing w:val="6"/>
          <w:sz w:val="24"/>
        </w:rPr>
        <w:t>号）的规定，本单位</w:t>
      </w:r>
      <w:r w:rsidRPr="00EB0D7F">
        <w:rPr>
          <w:rFonts w:ascii="宋体" w:hAnsi="宋体"/>
          <w:b/>
          <w:sz w:val="24"/>
        </w:rPr>
        <w:t>（请进行勾选）</w:t>
      </w:r>
      <w:r w:rsidRPr="00EB0D7F">
        <w:rPr>
          <w:rFonts w:ascii="宋体" w:hAnsi="宋体"/>
          <w:spacing w:val="6"/>
          <w:sz w:val="24"/>
        </w:rPr>
        <w:t>：</w:t>
      </w:r>
    </w:p>
    <w:p w14:paraId="6D612806" w14:textId="77777777" w:rsidR="00DA7FA6" w:rsidRPr="00EB0D7F" w:rsidRDefault="00000000">
      <w:pPr>
        <w:spacing w:line="360" w:lineRule="auto"/>
        <w:ind w:firstLine="482"/>
        <w:rPr>
          <w:rFonts w:ascii="宋体" w:hAnsi="宋体"/>
          <w:b/>
          <w:spacing w:val="6"/>
          <w:sz w:val="24"/>
        </w:rPr>
      </w:pPr>
      <w:r w:rsidRPr="00EB0D7F">
        <w:rPr>
          <w:rFonts w:ascii="宋体" w:hAnsi="宋体"/>
          <w:b/>
          <w:sz w:val="24"/>
        </w:rPr>
        <w:t>□</w:t>
      </w:r>
      <w:r w:rsidRPr="00EB0D7F">
        <w:rPr>
          <w:rFonts w:ascii="宋体" w:hAnsi="宋体"/>
          <w:b/>
          <w:spacing w:val="6"/>
          <w:sz w:val="24"/>
        </w:rPr>
        <w:t>不属于符合条件的残疾人福利性单位。</w:t>
      </w:r>
    </w:p>
    <w:p w14:paraId="434959C7" w14:textId="77777777" w:rsidR="00DA7FA6" w:rsidRPr="00EB0D7F" w:rsidRDefault="00000000">
      <w:pPr>
        <w:spacing w:line="360" w:lineRule="auto"/>
        <w:ind w:firstLine="482"/>
        <w:rPr>
          <w:rFonts w:ascii="宋体" w:hAnsi="宋体"/>
          <w:spacing w:val="6"/>
          <w:sz w:val="24"/>
        </w:rPr>
      </w:pPr>
      <w:r w:rsidRPr="00EB0D7F">
        <w:rPr>
          <w:rFonts w:ascii="宋体" w:hAnsi="宋体"/>
          <w:b/>
          <w:sz w:val="24"/>
        </w:rPr>
        <w:t>□</w:t>
      </w:r>
      <w:r w:rsidRPr="00EB0D7F">
        <w:rPr>
          <w:rFonts w:ascii="宋体" w:hAnsi="宋体"/>
          <w:b/>
          <w:spacing w:val="6"/>
          <w:sz w:val="24"/>
        </w:rPr>
        <w:t>属于符合条件的残疾人福利性单位，</w:t>
      </w:r>
      <w:r w:rsidRPr="00EB0D7F">
        <w:rPr>
          <w:rFonts w:ascii="宋体" w:hAnsi="宋体"/>
          <w:spacing w:val="6"/>
          <w:sz w:val="24"/>
        </w:rPr>
        <w:t>且本单位参加</w:t>
      </w:r>
      <w:r w:rsidRPr="00EB0D7F">
        <w:rPr>
          <w:rFonts w:ascii="宋体" w:hAnsi="宋体"/>
          <w:sz w:val="24"/>
        </w:rPr>
        <w:t>______</w:t>
      </w:r>
      <w:r w:rsidRPr="00EB0D7F">
        <w:rPr>
          <w:rFonts w:ascii="宋体" w:hAnsi="宋体"/>
          <w:spacing w:val="6"/>
          <w:sz w:val="24"/>
        </w:rPr>
        <w:t>单位的</w:t>
      </w:r>
      <w:r w:rsidRPr="00EB0D7F">
        <w:rPr>
          <w:rFonts w:ascii="宋体" w:hAnsi="宋体"/>
          <w:sz w:val="24"/>
        </w:rPr>
        <w:t>______</w:t>
      </w:r>
      <w:r w:rsidRPr="00EB0D7F">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7005FAD6" w14:textId="77777777" w:rsidR="00DA7FA6" w:rsidRPr="00EB0D7F" w:rsidRDefault="00000000">
      <w:pPr>
        <w:spacing w:line="360" w:lineRule="auto"/>
        <w:ind w:firstLineChars="200" w:firstLine="506"/>
        <w:rPr>
          <w:rFonts w:ascii="宋体" w:hAnsi="宋体"/>
          <w:spacing w:val="6"/>
          <w:sz w:val="24"/>
        </w:rPr>
      </w:pPr>
      <w:r w:rsidRPr="00EB0D7F">
        <w:rPr>
          <w:rFonts w:ascii="宋体" w:hAnsi="宋体"/>
          <w:b/>
          <w:spacing w:val="6"/>
          <w:sz w:val="24"/>
        </w:rPr>
        <w:t>本单位对上述声明的真实性负责。如有虚假，将依法承担相应责任。</w:t>
      </w:r>
    </w:p>
    <w:p w14:paraId="3074D1E3" w14:textId="77777777" w:rsidR="00DA7FA6" w:rsidRPr="00EB0D7F" w:rsidRDefault="00DA7FA6">
      <w:pPr>
        <w:spacing w:line="360" w:lineRule="auto"/>
        <w:ind w:firstLineChars="200" w:firstLine="504"/>
        <w:rPr>
          <w:rFonts w:ascii="宋体" w:hAnsi="宋体"/>
          <w:spacing w:val="6"/>
          <w:sz w:val="24"/>
        </w:rPr>
      </w:pPr>
    </w:p>
    <w:p w14:paraId="0CA4CBE8" w14:textId="77777777" w:rsidR="00DA7FA6" w:rsidRPr="00EB0D7F" w:rsidRDefault="00DA7FA6">
      <w:pPr>
        <w:spacing w:line="360" w:lineRule="auto"/>
        <w:ind w:firstLineChars="200" w:firstLine="504"/>
        <w:rPr>
          <w:rFonts w:ascii="宋体" w:hAnsi="宋体"/>
          <w:spacing w:val="6"/>
          <w:sz w:val="24"/>
        </w:rPr>
      </w:pPr>
    </w:p>
    <w:p w14:paraId="292F3FFA" w14:textId="77777777" w:rsidR="00DA7FA6" w:rsidRPr="00EB0D7F" w:rsidRDefault="00000000">
      <w:pPr>
        <w:tabs>
          <w:tab w:val="left" w:pos="4860"/>
        </w:tabs>
        <w:spacing w:line="360" w:lineRule="auto"/>
        <w:ind w:right="1560" w:firstLineChars="200" w:firstLine="504"/>
        <w:jc w:val="right"/>
        <w:rPr>
          <w:rFonts w:ascii="宋体" w:hAnsi="宋体"/>
          <w:spacing w:val="6"/>
          <w:sz w:val="24"/>
        </w:rPr>
      </w:pPr>
      <w:r w:rsidRPr="00EB0D7F">
        <w:rPr>
          <w:rFonts w:ascii="宋体" w:hAnsi="宋体"/>
          <w:spacing w:val="6"/>
          <w:sz w:val="24"/>
        </w:rPr>
        <w:t xml:space="preserve">          单位名称（盖章）：</w:t>
      </w:r>
      <w:r w:rsidRPr="00EB0D7F">
        <w:rPr>
          <w:rFonts w:ascii="宋体" w:hAnsi="宋体"/>
          <w:sz w:val="24"/>
        </w:rPr>
        <w:t>______</w:t>
      </w:r>
    </w:p>
    <w:p w14:paraId="14B6123F" w14:textId="77777777" w:rsidR="00DA7FA6" w:rsidRPr="00EB0D7F" w:rsidRDefault="00000000">
      <w:pPr>
        <w:tabs>
          <w:tab w:val="left" w:pos="4860"/>
        </w:tabs>
        <w:spacing w:line="360" w:lineRule="auto"/>
        <w:ind w:right="1560" w:firstLineChars="200" w:firstLine="504"/>
        <w:jc w:val="right"/>
        <w:rPr>
          <w:rFonts w:ascii="宋体" w:hAnsi="宋体"/>
          <w:spacing w:val="6"/>
          <w:sz w:val="24"/>
        </w:rPr>
      </w:pPr>
      <w:r w:rsidRPr="00EB0D7F">
        <w:rPr>
          <w:rFonts w:ascii="宋体" w:hAnsi="宋体"/>
          <w:spacing w:val="6"/>
          <w:sz w:val="24"/>
        </w:rPr>
        <w:t xml:space="preserve">       日  期：</w:t>
      </w:r>
      <w:r w:rsidRPr="00EB0D7F">
        <w:rPr>
          <w:rFonts w:ascii="宋体" w:hAnsi="宋体"/>
          <w:sz w:val="24"/>
        </w:rPr>
        <w:t>______</w:t>
      </w:r>
    </w:p>
    <w:p w14:paraId="27E6A5BF" w14:textId="77777777" w:rsidR="00DA7FA6" w:rsidRPr="00EB0D7F" w:rsidRDefault="00000000">
      <w:pPr>
        <w:widowControl/>
        <w:jc w:val="left"/>
        <w:rPr>
          <w:rFonts w:ascii="宋体" w:hAnsi="宋体"/>
          <w:sz w:val="24"/>
        </w:rPr>
      </w:pPr>
      <w:r w:rsidRPr="00EB0D7F">
        <w:rPr>
          <w:rFonts w:ascii="宋体" w:hAnsi="宋体"/>
          <w:sz w:val="24"/>
        </w:rPr>
        <w:br w:type="page"/>
      </w:r>
    </w:p>
    <w:p w14:paraId="56716654"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lastRenderedPageBreak/>
        <w:t>2</w:t>
      </w:r>
      <w:r w:rsidRPr="00EB0D7F">
        <w:rPr>
          <w:rFonts w:ascii="宋体" w:hAnsi="宋体"/>
          <w:sz w:val="24"/>
        </w:rPr>
        <w:t>-1-2</w:t>
      </w:r>
      <w:r w:rsidRPr="00EB0D7F">
        <w:rPr>
          <w:rFonts w:ascii="宋体" w:hAnsi="宋体" w:hint="eastAsia"/>
          <w:sz w:val="24"/>
        </w:rPr>
        <w:t>拟分包情况说明及分包意向协议</w:t>
      </w:r>
    </w:p>
    <w:p w14:paraId="576F8B77"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说明:</w:t>
      </w:r>
    </w:p>
    <w:p w14:paraId="6D464419"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如本项目 (包)允许分包，且供应商拟进行分包时</w:t>
      </w:r>
    </w:p>
    <w:p w14:paraId="3BAF5431"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(1) 响应文件中须提供《拟分包情况说明》，否则</w:t>
      </w:r>
      <w:r w:rsidRPr="00EB0D7F">
        <w:rPr>
          <w:rFonts w:ascii="宋体" w:hAnsi="宋体" w:hint="eastAsia"/>
          <w:b/>
          <w:sz w:val="24"/>
        </w:rPr>
        <w:t>响应无效</w:t>
      </w:r>
      <w:r w:rsidRPr="00EB0D7F">
        <w:rPr>
          <w:rFonts w:ascii="宋体" w:hAnsi="宋体" w:hint="eastAsia"/>
          <w:sz w:val="24"/>
        </w:rPr>
        <w:t>:</w:t>
      </w:r>
    </w:p>
    <w:p w14:paraId="503D9EDC"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t>(2) 当同时符合下列情形时，响应文件还须提供《分包意向协议》，否则</w:t>
      </w:r>
      <w:r w:rsidRPr="00EB0D7F">
        <w:rPr>
          <w:rFonts w:ascii="宋体" w:hAnsi="宋体" w:hint="eastAsia"/>
          <w:b/>
          <w:sz w:val="24"/>
        </w:rPr>
        <w:t>响应无效</w:t>
      </w:r>
      <w:r w:rsidRPr="00EB0D7F">
        <w:rPr>
          <w:rFonts w:ascii="宋体" w:hAnsi="宋体" w:hint="eastAsia"/>
          <w:sz w:val="24"/>
        </w:rPr>
        <w:t>:</w:t>
      </w:r>
    </w:p>
    <w:p w14:paraId="67044D90" w14:textId="77777777" w:rsidR="00DA7FA6" w:rsidRPr="00EB0D7F" w:rsidRDefault="00000000">
      <w:pPr>
        <w:widowControl/>
        <w:spacing w:line="360" w:lineRule="auto"/>
        <w:ind w:firstLineChars="236" w:firstLine="566"/>
        <w:jc w:val="left"/>
        <w:rPr>
          <w:rFonts w:ascii="宋体" w:hAnsi="宋体"/>
          <w:sz w:val="24"/>
        </w:rPr>
      </w:pPr>
      <w:r w:rsidRPr="00EB0D7F">
        <w:rPr>
          <w:rFonts w:ascii="宋体" w:hAnsi="宋体" w:hint="eastAsia"/>
          <w:sz w:val="24"/>
        </w:rPr>
        <w:t>A.本项目 (包) 预留部分采购项目预算专门面向中小企业采购，且要求获得采购合同的供应商将采购项目中的一定比例分包给一家或者多家中小企业的;</w:t>
      </w:r>
    </w:p>
    <w:p w14:paraId="2B207FE1" w14:textId="77777777" w:rsidR="00DA7FA6" w:rsidRPr="00EB0D7F" w:rsidRDefault="00000000">
      <w:pPr>
        <w:widowControl/>
        <w:spacing w:line="360" w:lineRule="auto"/>
        <w:ind w:firstLineChars="236" w:firstLine="566"/>
        <w:jc w:val="left"/>
        <w:rPr>
          <w:rFonts w:ascii="宋体" w:hAnsi="宋体"/>
          <w:sz w:val="24"/>
        </w:rPr>
      </w:pPr>
      <w:r w:rsidRPr="00EB0D7F">
        <w:rPr>
          <w:rFonts w:ascii="宋体" w:hAnsi="宋体" w:hint="eastAsia"/>
          <w:sz w:val="24"/>
        </w:rPr>
        <w:t>B.供应商通过分包方式满足中小企业政策要求的。</w:t>
      </w:r>
    </w:p>
    <w:p w14:paraId="18D6AA2A" w14:textId="77777777" w:rsidR="00DA7FA6" w:rsidRPr="00EB0D7F" w:rsidRDefault="00000000">
      <w:pPr>
        <w:widowControl/>
        <w:spacing w:line="360" w:lineRule="auto"/>
        <w:jc w:val="left"/>
        <w:rPr>
          <w:rFonts w:ascii="宋体" w:hAnsi="宋体"/>
          <w:sz w:val="24"/>
        </w:rPr>
      </w:pPr>
      <w:r w:rsidRPr="00EB0D7F">
        <w:rPr>
          <w:rFonts w:ascii="宋体" w:hAnsi="宋体"/>
          <w:sz w:val="24"/>
        </w:rPr>
        <w:t>(</w:t>
      </w:r>
      <w:r w:rsidRPr="00EB0D7F">
        <w:rPr>
          <w:rFonts w:ascii="宋体" w:hAnsi="宋体" w:hint="eastAsia"/>
          <w:sz w:val="24"/>
        </w:rPr>
        <w:t>3)不属于上述情形时，无须提供《拟分包情况说明》及《分包意向协议》。</w:t>
      </w:r>
    </w:p>
    <w:p w14:paraId="7E4AD569" w14:textId="77777777" w:rsidR="00DA7FA6" w:rsidRPr="00EB0D7F" w:rsidRDefault="00000000">
      <w:pPr>
        <w:widowControl/>
        <w:jc w:val="left"/>
        <w:rPr>
          <w:rFonts w:ascii="宋体" w:hAnsi="宋体"/>
          <w:sz w:val="24"/>
        </w:rPr>
      </w:pPr>
      <w:r w:rsidRPr="00EB0D7F">
        <w:rPr>
          <w:rFonts w:ascii="宋体" w:hAnsi="宋体"/>
          <w:sz w:val="24"/>
        </w:rPr>
        <w:br w:type="page"/>
      </w:r>
    </w:p>
    <w:p w14:paraId="17EA1A47" w14:textId="77777777" w:rsidR="00DA7FA6" w:rsidRPr="00EB0D7F" w:rsidRDefault="00000000">
      <w:pPr>
        <w:autoSpaceDE w:val="0"/>
        <w:autoSpaceDN w:val="0"/>
        <w:adjustRightInd w:val="0"/>
        <w:spacing w:line="360" w:lineRule="auto"/>
        <w:jc w:val="center"/>
        <w:rPr>
          <w:b/>
          <w:sz w:val="36"/>
          <w:szCs w:val="36"/>
        </w:rPr>
      </w:pPr>
      <w:r w:rsidRPr="00EB0D7F">
        <w:rPr>
          <w:rFonts w:hint="eastAsia"/>
          <w:b/>
          <w:sz w:val="36"/>
          <w:szCs w:val="36"/>
        </w:rPr>
        <w:lastRenderedPageBreak/>
        <w:t>拟分包情况说明</w:t>
      </w:r>
    </w:p>
    <w:p w14:paraId="0AFED676" w14:textId="77777777" w:rsidR="00DA7FA6" w:rsidRPr="00EB0D7F" w:rsidRDefault="00000000">
      <w:pPr>
        <w:tabs>
          <w:tab w:val="left" w:pos="5580"/>
        </w:tabs>
        <w:spacing w:line="360" w:lineRule="auto"/>
        <w:rPr>
          <w:sz w:val="24"/>
        </w:rPr>
      </w:pPr>
      <w:r w:rsidRPr="00EB0D7F">
        <w:rPr>
          <w:sz w:val="24"/>
        </w:rPr>
        <w:t>致：</w:t>
      </w:r>
      <w:r w:rsidRPr="00EB0D7F">
        <w:rPr>
          <w:sz w:val="24"/>
          <w:u w:val="single"/>
        </w:rPr>
        <w:t>（采购人或采购代理机构）</w:t>
      </w:r>
    </w:p>
    <w:p w14:paraId="6D7616F9" w14:textId="77777777" w:rsidR="00DA7FA6" w:rsidRPr="00EB0D7F" w:rsidRDefault="00000000">
      <w:pPr>
        <w:adjustRightInd w:val="0"/>
        <w:snapToGrid w:val="0"/>
        <w:spacing w:line="360" w:lineRule="auto"/>
        <w:ind w:firstLineChars="200" w:firstLine="480"/>
        <w:jc w:val="left"/>
        <w:rPr>
          <w:sz w:val="24"/>
        </w:rPr>
      </w:pPr>
      <w:r w:rsidRPr="00EB0D7F">
        <w:rPr>
          <w:sz w:val="24"/>
        </w:rPr>
        <w:t>我单位参加贵单位组织采购的</w:t>
      </w:r>
      <w:r w:rsidRPr="00EB0D7F">
        <w:rPr>
          <w:rFonts w:hint="eastAsia"/>
          <w:sz w:val="24"/>
        </w:rPr>
        <w:t>招标</w:t>
      </w:r>
      <w:r w:rsidRPr="00EB0D7F">
        <w:rPr>
          <w:sz w:val="24"/>
        </w:rPr>
        <w:t>编号为</w:t>
      </w:r>
      <w:r w:rsidRPr="00EB0D7F">
        <w:rPr>
          <w:sz w:val="24"/>
        </w:rPr>
        <w:t>_______</w:t>
      </w:r>
      <w:r w:rsidRPr="00EB0D7F">
        <w:rPr>
          <w:sz w:val="24"/>
        </w:rPr>
        <w:t>的</w:t>
      </w:r>
      <w:r w:rsidRPr="00EB0D7F">
        <w:rPr>
          <w:sz w:val="24"/>
        </w:rPr>
        <w:t>_________</w:t>
      </w:r>
      <w:r w:rsidRPr="00EB0D7F">
        <w:rPr>
          <w:sz w:val="24"/>
        </w:rPr>
        <w:t>项目（填写采购项目名称）中</w:t>
      </w:r>
      <w:r w:rsidRPr="00EB0D7F">
        <w:rPr>
          <w:sz w:val="24"/>
        </w:rPr>
        <w:t>___</w:t>
      </w:r>
      <w:r w:rsidRPr="00EB0D7F">
        <w:rPr>
          <w:sz w:val="24"/>
        </w:rPr>
        <w:t>包（填写包号）的</w:t>
      </w:r>
      <w:r w:rsidRPr="00EB0D7F">
        <w:rPr>
          <w:rFonts w:hint="eastAsia"/>
          <w:sz w:val="24"/>
        </w:rPr>
        <w:t>磋商</w:t>
      </w:r>
      <w:r w:rsidRPr="00EB0D7F">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B0D7F" w:rsidRPr="00EB0D7F" w14:paraId="0320EE48" w14:textId="77777777">
        <w:trPr>
          <w:trHeight w:val="549"/>
          <w:jc w:val="center"/>
        </w:trPr>
        <w:tc>
          <w:tcPr>
            <w:tcW w:w="456" w:type="dxa"/>
            <w:shd w:val="clear" w:color="auto" w:fill="auto"/>
            <w:vAlign w:val="center"/>
          </w:tcPr>
          <w:p w14:paraId="665C51CE" w14:textId="77777777" w:rsidR="00DA7FA6" w:rsidRPr="00EB0D7F" w:rsidRDefault="00000000">
            <w:pPr>
              <w:pStyle w:val="TableParagraph"/>
              <w:jc w:val="center"/>
              <w:rPr>
                <w:sz w:val="24"/>
              </w:rPr>
            </w:pPr>
            <w:r w:rsidRPr="00EB0D7F">
              <w:rPr>
                <w:sz w:val="24"/>
              </w:rPr>
              <w:t>序号</w:t>
            </w:r>
          </w:p>
        </w:tc>
        <w:tc>
          <w:tcPr>
            <w:tcW w:w="1287" w:type="dxa"/>
            <w:shd w:val="clear" w:color="auto" w:fill="auto"/>
            <w:vAlign w:val="center"/>
          </w:tcPr>
          <w:p w14:paraId="7EBB35B5" w14:textId="77777777" w:rsidR="00DA7FA6" w:rsidRPr="00EB0D7F" w:rsidRDefault="00000000">
            <w:pPr>
              <w:pStyle w:val="TableParagraph"/>
              <w:jc w:val="center"/>
              <w:rPr>
                <w:sz w:val="24"/>
              </w:rPr>
            </w:pPr>
            <w:r w:rsidRPr="00EB0D7F">
              <w:rPr>
                <w:sz w:val="24"/>
              </w:rPr>
              <w:t>分包承担</w:t>
            </w:r>
          </w:p>
          <w:p w14:paraId="6F0853D7" w14:textId="77777777" w:rsidR="00DA7FA6" w:rsidRPr="00EB0D7F" w:rsidRDefault="00000000">
            <w:pPr>
              <w:pStyle w:val="TableParagraph"/>
              <w:jc w:val="center"/>
              <w:rPr>
                <w:sz w:val="24"/>
              </w:rPr>
            </w:pPr>
            <w:r w:rsidRPr="00EB0D7F">
              <w:rPr>
                <w:sz w:val="24"/>
              </w:rPr>
              <w:t>主体名称</w:t>
            </w:r>
          </w:p>
        </w:tc>
        <w:tc>
          <w:tcPr>
            <w:tcW w:w="1513" w:type="dxa"/>
            <w:shd w:val="clear" w:color="auto" w:fill="auto"/>
            <w:vAlign w:val="center"/>
          </w:tcPr>
          <w:p w14:paraId="2D855F4F" w14:textId="77777777" w:rsidR="00DA7FA6" w:rsidRPr="00EB0D7F" w:rsidRDefault="00000000">
            <w:pPr>
              <w:pStyle w:val="TableParagraph"/>
              <w:jc w:val="center"/>
              <w:rPr>
                <w:sz w:val="24"/>
                <w:lang w:eastAsia="zh-CN"/>
              </w:rPr>
            </w:pPr>
            <w:r w:rsidRPr="00EB0D7F">
              <w:rPr>
                <w:sz w:val="24"/>
                <w:lang w:eastAsia="zh-CN"/>
              </w:rPr>
              <w:t>分包承担</w:t>
            </w:r>
          </w:p>
          <w:p w14:paraId="70A62B71" w14:textId="77777777" w:rsidR="00DA7FA6" w:rsidRPr="00EB0D7F" w:rsidRDefault="00000000">
            <w:pPr>
              <w:pStyle w:val="TableParagraph"/>
              <w:jc w:val="center"/>
              <w:rPr>
                <w:sz w:val="24"/>
                <w:lang w:eastAsia="zh-CN"/>
              </w:rPr>
            </w:pPr>
            <w:r w:rsidRPr="00EB0D7F">
              <w:rPr>
                <w:sz w:val="24"/>
                <w:lang w:eastAsia="zh-CN"/>
              </w:rPr>
              <w:t>主体类型</w:t>
            </w:r>
          </w:p>
          <w:p w14:paraId="31DD94C6" w14:textId="77777777" w:rsidR="00DA7FA6" w:rsidRPr="00EB0D7F" w:rsidRDefault="00000000">
            <w:pPr>
              <w:pStyle w:val="TableParagraph"/>
              <w:jc w:val="center"/>
              <w:rPr>
                <w:sz w:val="24"/>
                <w:lang w:eastAsia="zh-CN"/>
              </w:rPr>
            </w:pPr>
            <w:r w:rsidRPr="00EB0D7F">
              <w:rPr>
                <w:rFonts w:hint="eastAsia"/>
                <w:sz w:val="24"/>
                <w:lang w:eastAsia="zh-CN"/>
              </w:rPr>
              <w:t>（勾选）</w:t>
            </w:r>
          </w:p>
        </w:tc>
        <w:tc>
          <w:tcPr>
            <w:tcW w:w="1125" w:type="dxa"/>
            <w:shd w:val="clear" w:color="auto" w:fill="auto"/>
            <w:vAlign w:val="center"/>
          </w:tcPr>
          <w:p w14:paraId="1CA13A30" w14:textId="77777777" w:rsidR="00DA7FA6" w:rsidRPr="00EB0D7F" w:rsidRDefault="00000000">
            <w:pPr>
              <w:pStyle w:val="TableParagraph"/>
              <w:jc w:val="center"/>
              <w:rPr>
                <w:sz w:val="24"/>
              </w:rPr>
            </w:pPr>
            <w:r w:rsidRPr="00EB0D7F">
              <w:rPr>
                <w:sz w:val="24"/>
              </w:rPr>
              <w:t>资质等级</w:t>
            </w:r>
          </w:p>
        </w:tc>
        <w:tc>
          <w:tcPr>
            <w:tcW w:w="1558" w:type="dxa"/>
            <w:shd w:val="clear" w:color="auto" w:fill="auto"/>
            <w:vAlign w:val="center"/>
          </w:tcPr>
          <w:p w14:paraId="7041F723" w14:textId="77777777" w:rsidR="00DA7FA6" w:rsidRPr="00EB0D7F" w:rsidRDefault="00000000">
            <w:pPr>
              <w:pStyle w:val="TableParagraph"/>
              <w:jc w:val="center"/>
              <w:rPr>
                <w:sz w:val="24"/>
              </w:rPr>
            </w:pPr>
            <w:r w:rsidRPr="00EB0D7F">
              <w:rPr>
                <w:sz w:val="24"/>
              </w:rPr>
              <w:t>拟分包</w:t>
            </w:r>
          </w:p>
          <w:p w14:paraId="2DB2E04B" w14:textId="77777777" w:rsidR="00DA7FA6" w:rsidRPr="00EB0D7F" w:rsidRDefault="00000000">
            <w:pPr>
              <w:pStyle w:val="TableParagraph"/>
              <w:jc w:val="center"/>
              <w:rPr>
                <w:sz w:val="24"/>
              </w:rPr>
            </w:pPr>
            <w:r w:rsidRPr="00EB0D7F">
              <w:rPr>
                <w:sz w:val="24"/>
              </w:rPr>
              <w:t>合同内容</w:t>
            </w:r>
          </w:p>
        </w:tc>
        <w:tc>
          <w:tcPr>
            <w:tcW w:w="1498" w:type="dxa"/>
            <w:shd w:val="clear" w:color="auto" w:fill="auto"/>
            <w:vAlign w:val="center"/>
          </w:tcPr>
          <w:p w14:paraId="42536A59" w14:textId="77777777" w:rsidR="00DA7FA6" w:rsidRPr="00EB0D7F" w:rsidRDefault="00000000">
            <w:pPr>
              <w:pStyle w:val="TableParagraph"/>
              <w:jc w:val="center"/>
              <w:rPr>
                <w:sz w:val="24"/>
                <w:lang w:eastAsia="zh-CN"/>
              </w:rPr>
            </w:pPr>
            <w:r w:rsidRPr="00EB0D7F">
              <w:rPr>
                <w:sz w:val="24"/>
                <w:lang w:eastAsia="zh-CN"/>
              </w:rPr>
              <w:t>拟分包</w:t>
            </w:r>
          </w:p>
          <w:p w14:paraId="1523AEA7" w14:textId="77777777" w:rsidR="00DA7FA6" w:rsidRPr="00EB0D7F" w:rsidRDefault="00000000">
            <w:pPr>
              <w:pStyle w:val="TableParagraph"/>
              <w:jc w:val="center"/>
              <w:rPr>
                <w:sz w:val="24"/>
                <w:lang w:eastAsia="zh-CN"/>
              </w:rPr>
            </w:pPr>
            <w:r w:rsidRPr="00EB0D7F">
              <w:rPr>
                <w:sz w:val="24"/>
                <w:lang w:eastAsia="zh-CN"/>
              </w:rPr>
              <w:t>合同金额</w:t>
            </w:r>
          </w:p>
          <w:p w14:paraId="14EFF9BD" w14:textId="77777777" w:rsidR="00DA7FA6" w:rsidRPr="00EB0D7F" w:rsidRDefault="00000000">
            <w:pPr>
              <w:pStyle w:val="TableParagraph"/>
              <w:jc w:val="center"/>
              <w:rPr>
                <w:sz w:val="24"/>
                <w:lang w:eastAsia="zh-CN"/>
              </w:rPr>
            </w:pPr>
            <w:r w:rsidRPr="00EB0D7F">
              <w:rPr>
                <w:sz w:val="24"/>
                <w:lang w:eastAsia="zh-CN"/>
              </w:rPr>
              <w:t>（人民币元）</w:t>
            </w:r>
          </w:p>
        </w:tc>
        <w:tc>
          <w:tcPr>
            <w:tcW w:w="1564" w:type="dxa"/>
            <w:shd w:val="clear" w:color="auto" w:fill="auto"/>
            <w:vAlign w:val="center"/>
          </w:tcPr>
          <w:p w14:paraId="554C7C8F" w14:textId="77777777" w:rsidR="00DA7FA6" w:rsidRPr="00EB0D7F" w:rsidRDefault="00000000">
            <w:pPr>
              <w:pStyle w:val="TableParagraph"/>
              <w:jc w:val="center"/>
              <w:rPr>
                <w:sz w:val="24"/>
                <w:lang w:eastAsia="zh-CN"/>
              </w:rPr>
            </w:pPr>
            <w:r w:rsidRPr="00EB0D7F">
              <w:rPr>
                <w:sz w:val="24"/>
                <w:lang w:eastAsia="zh-CN"/>
              </w:rPr>
              <w:t>占</w:t>
            </w:r>
            <w:r w:rsidRPr="00EB0D7F">
              <w:rPr>
                <w:rFonts w:hint="eastAsia"/>
                <w:sz w:val="24"/>
                <w:lang w:eastAsia="zh-CN"/>
              </w:rPr>
              <w:t>合同</w:t>
            </w:r>
            <w:r w:rsidRPr="00EB0D7F">
              <w:rPr>
                <w:sz w:val="24"/>
                <w:lang w:eastAsia="zh-CN"/>
              </w:rPr>
              <w:t>金额的</w:t>
            </w:r>
          </w:p>
          <w:p w14:paraId="72535CED" w14:textId="77777777" w:rsidR="00DA7FA6" w:rsidRPr="00EB0D7F" w:rsidRDefault="00000000">
            <w:pPr>
              <w:pStyle w:val="TableParagraph"/>
              <w:jc w:val="center"/>
              <w:rPr>
                <w:sz w:val="24"/>
                <w:lang w:eastAsia="zh-CN"/>
              </w:rPr>
            </w:pPr>
            <w:r w:rsidRPr="00EB0D7F">
              <w:rPr>
                <w:sz w:val="24"/>
                <w:lang w:eastAsia="zh-CN"/>
              </w:rPr>
              <w:t>比例</w:t>
            </w:r>
            <w:r w:rsidRPr="00EB0D7F">
              <w:rPr>
                <w:rFonts w:hint="eastAsia"/>
                <w:sz w:val="24"/>
                <w:lang w:eastAsia="zh-CN"/>
              </w:rPr>
              <w:t>（</w:t>
            </w:r>
            <w:r w:rsidRPr="00EB0D7F">
              <w:rPr>
                <w:rFonts w:ascii="Times New Roman" w:eastAsia="Times New Roman"/>
                <w:sz w:val="24"/>
                <w:lang w:eastAsia="zh-CN"/>
              </w:rPr>
              <w:t>%</w:t>
            </w:r>
            <w:r w:rsidRPr="00EB0D7F">
              <w:rPr>
                <w:rFonts w:hint="eastAsia"/>
                <w:sz w:val="24"/>
                <w:lang w:eastAsia="zh-CN"/>
              </w:rPr>
              <w:t>）</w:t>
            </w:r>
          </w:p>
        </w:tc>
      </w:tr>
      <w:tr w:rsidR="00EB0D7F" w:rsidRPr="00EB0D7F" w14:paraId="5257D0F5" w14:textId="77777777">
        <w:trPr>
          <w:trHeight w:val="620"/>
          <w:jc w:val="center"/>
        </w:trPr>
        <w:tc>
          <w:tcPr>
            <w:tcW w:w="456" w:type="dxa"/>
            <w:shd w:val="clear" w:color="auto" w:fill="auto"/>
            <w:vAlign w:val="center"/>
          </w:tcPr>
          <w:p w14:paraId="2161EF23" w14:textId="77777777" w:rsidR="00DA7FA6" w:rsidRPr="00EB0D7F" w:rsidRDefault="00000000">
            <w:pPr>
              <w:pStyle w:val="TableParagraph"/>
              <w:jc w:val="center"/>
              <w:rPr>
                <w:rFonts w:ascii="Times New Roman"/>
                <w:sz w:val="24"/>
              </w:rPr>
            </w:pPr>
            <w:r w:rsidRPr="00EB0D7F">
              <w:rPr>
                <w:rFonts w:ascii="Times New Roman"/>
                <w:sz w:val="24"/>
              </w:rPr>
              <w:t>1</w:t>
            </w:r>
          </w:p>
        </w:tc>
        <w:tc>
          <w:tcPr>
            <w:tcW w:w="1287" w:type="dxa"/>
            <w:shd w:val="clear" w:color="auto" w:fill="auto"/>
            <w:vAlign w:val="center"/>
          </w:tcPr>
          <w:p w14:paraId="451FE749" w14:textId="77777777" w:rsidR="00DA7FA6" w:rsidRPr="00EB0D7F" w:rsidRDefault="00DA7FA6">
            <w:pPr>
              <w:pStyle w:val="TableParagraph"/>
              <w:jc w:val="center"/>
              <w:rPr>
                <w:rFonts w:ascii="Times New Roman" w:hAnsi="Times New Roman" w:cs="Times New Roman"/>
                <w:sz w:val="30"/>
              </w:rPr>
            </w:pPr>
          </w:p>
        </w:tc>
        <w:tc>
          <w:tcPr>
            <w:tcW w:w="1513" w:type="dxa"/>
            <w:shd w:val="clear" w:color="auto" w:fill="auto"/>
            <w:vAlign w:val="center"/>
          </w:tcPr>
          <w:p w14:paraId="73F8B6A1"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sz w:val="24"/>
                <w:lang w:eastAsia="zh-CN"/>
              </w:rPr>
              <w:t>中型企业</w:t>
            </w:r>
          </w:p>
          <w:p w14:paraId="278339E6"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sz w:val="24"/>
                <w:lang w:eastAsia="zh-CN"/>
              </w:rPr>
              <w:t>小微企业</w:t>
            </w:r>
          </w:p>
          <w:p w14:paraId="7050E652"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hint="eastAsia"/>
                <w:sz w:val="24"/>
                <w:lang w:eastAsia="zh-CN"/>
              </w:rPr>
              <w:t>其他</w:t>
            </w:r>
          </w:p>
        </w:tc>
        <w:tc>
          <w:tcPr>
            <w:tcW w:w="1125" w:type="dxa"/>
            <w:shd w:val="clear" w:color="auto" w:fill="auto"/>
            <w:vAlign w:val="center"/>
          </w:tcPr>
          <w:p w14:paraId="6AA0D9B6" w14:textId="77777777" w:rsidR="00DA7FA6" w:rsidRPr="00EB0D7F" w:rsidRDefault="00DA7FA6">
            <w:pPr>
              <w:pStyle w:val="TableParagraph"/>
              <w:jc w:val="center"/>
              <w:rPr>
                <w:rFonts w:ascii="Times New Roman"/>
                <w:sz w:val="30"/>
                <w:lang w:eastAsia="zh-CN"/>
              </w:rPr>
            </w:pPr>
          </w:p>
        </w:tc>
        <w:tc>
          <w:tcPr>
            <w:tcW w:w="1558" w:type="dxa"/>
            <w:shd w:val="clear" w:color="auto" w:fill="auto"/>
            <w:vAlign w:val="center"/>
          </w:tcPr>
          <w:p w14:paraId="37CD1A1F" w14:textId="77777777" w:rsidR="00DA7FA6" w:rsidRPr="00EB0D7F" w:rsidRDefault="00DA7FA6">
            <w:pPr>
              <w:pStyle w:val="TableParagraph"/>
              <w:jc w:val="center"/>
              <w:rPr>
                <w:rFonts w:ascii="Times New Roman"/>
                <w:sz w:val="30"/>
                <w:lang w:eastAsia="zh-CN"/>
              </w:rPr>
            </w:pPr>
          </w:p>
        </w:tc>
        <w:tc>
          <w:tcPr>
            <w:tcW w:w="1498" w:type="dxa"/>
            <w:shd w:val="clear" w:color="auto" w:fill="auto"/>
            <w:vAlign w:val="center"/>
          </w:tcPr>
          <w:p w14:paraId="526FEC88" w14:textId="77777777" w:rsidR="00DA7FA6" w:rsidRPr="00EB0D7F" w:rsidRDefault="00DA7FA6">
            <w:pPr>
              <w:pStyle w:val="TableParagraph"/>
              <w:jc w:val="center"/>
              <w:rPr>
                <w:rFonts w:ascii="Times New Roman"/>
                <w:sz w:val="30"/>
                <w:lang w:eastAsia="zh-CN"/>
              </w:rPr>
            </w:pPr>
          </w:p>
        </w:tc>
        <w:tc>
          <w:tcPr>
            <w:tcW w:w="1564" w:type="dxa"/>
            <w:shd w:val="clear" w:color="auto" w:fill="auto"/>
            <w:vAlign w:val="center"/>
          </w:tcPr>
          <w:p w14:paraId="2AD1EC02" w14:textId="77777777" w:rsidR="00DA7FA6" w:rsidRPr="00EB0D7F" w:rsidRDefault="00DA7FA6">
            <w:pPr>
              <w:pStyle w:val="TableParagraph"/>
              <w:jc w:val="center"/>
              <w:rPr>
                <w:rFonts w:ascii="Times New Roman"/>
                <w:sz w:val="30"/>
                <w:lang w:eastAsia="zh-CN"/>
              </w:rPr>
            </w:pPr>
          </w:p>
        </w:tc>
      </w:tr>
      <w:tr w:rsidR="00EB0D7F" w:rsidRPr="00EB0D7F" w14:paraId="464CC745" w14:textId="77777777">
        <w:trPr>
          <w:trHeight w:val="620"/>
          <w:jc w:val="center"/>
        </w:trPr>
        <w:tc>
          <w:tcPr>
            <w:tcW w:w="456" w:type="dxa"/>
            <w:shd w:val="clear" w:color="auto" w:fill="auto"/>
            <w:vAlign w:val="center"/>
          </w:tcPr>
          <w:p w14:paraId="0DF824BE" w14:textId="77777777" w:rsidR="00DA7FA6" w:rsidRPr="00EB0D7F" w:rsidRDefault="00000000">
            <w:pPr>
              <w:pStyle w:val="TableParagraph"/>
              <w:jc w:val="center"/>
              <w:rPr>
                <w:rFonts w:ascii="Times New Roman"/>
                <w:sz w:val="24"/>
                <w:lang w:eastAsia="zh-CN"/>
              </w:rPr>
            </w:pPr>
            <w:r w:rsidRPr="00EB0D7F">
              <w:rPr>
                <w:rFonts w:ascii="Times New Roman" w:hint="eastAsia"/>
                <w:sz w:val="24"/>
                <w:lang w:eastAsia="zh-CN"/>
              </w:rPr>
              <w:t>2</w:t>
            </w:r>
          </w:p>
        </w:tc>
        <w:tc>
          <w:tcPr>
            <w:tcW w:w="1287" w:type="dxa"/>
            <w:shd w:val="clear" w:color="auto" w:fill="auto"/>
            <w:vAlign w:val="center"/>
          </w:tcPr>
          <w:p w14:paraId="03A6496B" w14:textId="77777777" w:rsidR="00DA7FA6" w:rsidRPr="00EB0D7F" w:rsidRDefault="00DA7FA6">
            <w:pPr>
              <w:pStyle w:val="TableParagraph"/>
              <w:jc w:val="center"/>
              <w:rPr>
                <w:rFonts w:ascii="Times New Roman"/>
                <w:sz w:val="30"/>
              </w:rPr>
            </w:pPr>
          </w:p>
        </w:tc>
        <w:tc>
          <w:tcPr>
            <w:tcW w:w="1513" w:type="dxa"/>
            <w:shd w:val="clear" w:color="auto" w:fill="auto"/>
            <w:vAlign w:val="center"/>
          </w:tcPr>
          <w:p w14:paraId="1D5B50C9"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sz w:val="24"/>
                <w:lang w:eastAsia="zh-CN"/>
              </w:rPr>
              <w:t>中型企业</w:t>
            </w:r>
          </w:p>
          <w:p w14:paraId="5336EA5D"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sz w:val="24"/>
                <w:lang w:eastAsia="zh-CN"/>
              </w:rPr>
              <w:t>小微企业</w:t>
            </w:r>
          </w:p>
          <w:p w14:paraId="7CC9C63A" w14:textId="77777777" w:rsidR="00DA7FA6" w:rsidRPr="00EB0D7F"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B0D7F">
              <w:rPr>
                <w:rFonts w:ascii="Times New Roman" w:hAnsi="Times New Roman" w:cs="Times New Roman"/>
                <w:sz w:val="24"/>
                <w:lang w:eastAsia="zh-CN"/>
              </w:rPr>
              <w:t>□</w:t>
            </w:r>
            <w:r w:rsidRPr="00EB0D7F">
              <w:rPr>
                <w:rFonts w:ascii="Times New Roman" w:hAnsi="Times New Roman" w:cs="Times New Roman" w:hint="eastAsia"/>
                <w:sz w:val="24"/>
                <w:lang w:eastAsia="zh-CN"/>
              </w:rPr>
              <w:t>其他</w:t>
            </w:r>
          </w:p>
        </w:tc>
        <w:tc>
          <w:tcPr>
            <w:tcW w:w="1125" w:type="dxa"/>
            <w:shd w:val="clear" w:color="auto" w:fill="auto"/>
            <w:vAlign w:val="center"/>
          </w:tcPr>
          <w:p w14:paraId="63C6941B" w14:textId="77777777" w:rsidR="00DA7FA6" w:rsidRPr="00EB0D7F" w:rsidRDefault="00DA7FA6">
            <w:pPr>
              <w:pStyle w:val="TableParagraph"/>
              <w:jc w:val="center"/>
              <w:rPr>
                <w:rFonts w:ascii="Times New Roman"/>
                <w:sz w:val="30"/>
                <w:lang w:eastAsia="zh-CN"/>
              </w:rPr>
            </w:pPr>
          </w:p>
        </w:tc>
        <w:tc>
          <w:tcPr>
            <w:tcW w:w="1558" w:type="dxa"/>
            <w:shd w:val="clear" w:color="auto" w:fill="auto"/>
            <w:vAlign w:val="center"/>
          </w:tcPr>
          <w:p w14:paraId="542CC585" w14:textId="77777777" w:rsidR="00DA7FA6" w:rsidRPr="00EB0D7F" w:rsidRDefault="00DA7FA6">
            <w:pPr>
              <w:pStyle w:val="TableParagraph"/>
              <w:jc w:val="center"/>
              <w:rPr>
                <w:rFonts w:ascii="Times New Roman"/>
                <w:sz w:val="30"/>
                <w:lang w:eastAsia="zh-CN"/>
              </w:rPr>
            </w:pPr>
          </w:p>
        </w:tc>
        <w:tc>
          <w:tcPr>
            <w:tcW w:w="1498" w:type="dxa"/>
            <w:shd w:val="clear" w:color="auto" w:fill="auto"/>
            <w:vAlign w:val="center"/>
          </w:tcPr>
          <w:p w14:paraId="54A266DE" w14:textId="77777777" w:rsidR="00DA7FA6" w:rsidRPr="00EB0D7F" w:rsidRDefault="00DA7FA6">
            <w:pPr>
              <w:pStyle w:val="TableParagraph"/>
              <w:jc w:val="center"/>
              <w:rPr>
                <w:rFonts w:ascii="Times New Roman"/>
                <w:sz w:val="30"/>
                <w:lang w:eastAsia="zh-CN"/>
              </w:rPr>
            </w:pPr>
          </w:p>
        </w:tc>
        <w:tc>
          <w:tcPr>
            <w:tcW w:w="1564" w:type="dxa"/>
            <w:shd w:val="clear" w:color="auto" w:fill="auto"/>
            <w:vAlign w:val="center"/>
          </w:tcPr>
          <w:p w14:paraId="75512D89" w14:textId="77777777" w:rsidR="00DA7FA6" w:rsidRPr="00EB0D7F" w:rsidRDefault="00DA7FA6">
            <w:pPr>
              <w:pStyle w:val="TableParagraph"/>
              <w:jc w:val="center"/>
              <w:rPr>
                <w:rFonts w:ascii="Times New Roman"/>
                <w:sz w:val="30"/>
                <w:lang w:eastAsia="zh-CN"/>
              </w:rPr>
            </w:pPr>
          </w:p>
        </w:tc>
      </w:tr>
      <w:tr w:rsidR="00EB0D7F" w:rsidRPr="00EB0D7F" w14:paraId="3B4F745E" w14:textId="77777777">
        <w:trPr>
          <w:trHeight w:val="620"/>
          <w:jc w:val="center"/>
        </w:trPr>
        <w:tc>
          <w:tcPr>
            <w:tcW w:w="456" w:type="dxa"/>
            <w:shd w:val="clear" w:color="auto" w:fill="auto"/>
            <w:vAlign w:val="center"/>
          </w:tcPr>
          <w:p w14:paraId="0A858E7E" w14:textId="77777777" w:rsidR="00DA7FA6" w:rsidRPr="00EB0D7F" w:rsidRDefault="00000000">
            <w:pPr>
              <w:pStyle w:val="TableParagraph"/>
              <w:jc w:val="center"/>
              <w:rPr>
                <w:rFonts w:ascii="Times New Roman"/>
                <w:sz w:val="24"/>
                <w:lang w:eastAsia="zh-CN"/>
              </w:rPr>
            </w:pPr>
            <w:r w:rsidRPr="00EB0D7F">
              <w:rPr>
                <w:rFonts w:ascii="Times New Roman"/>
                <w:sz w:val="24"/>
                <w:lang w:eastAsia="zh-CN"/>
              </w:rPr>
              <w:t>…</w:t>
            </w:r>
          </w:p>
        </w:tc>
        <w:tc>
          <w:tcPr>
            <w:tcW w:w="1287" w:type="dxa"/>
            <w:shd w:val="clear" w:color="auto" w:fill="auto"/>
            <w:vAlign w:val="center"/>
          </w:tcPr>
          <w:p w14:paraId="40B824E1" w14:textId="77777777" w:rsidR="00DA7FA6" w:rsidRPr="00EB0D7F" w:rsidRDefault="00DA7FA6">
            <w:pPr>
              <w:pStyle w:val="TableParagraph"/>
              <w:jc w:val="center"/>
              <w:rPr>
                <w:rFonts w:ascii="Times New Roman"/>
                <w:sz w:val="30"/>
              </w:rPr>
            </w:pPr>
          </w:p>
        </w:tc>
        <w:tc>
          <w:tcPr>
            <w:tcW w:w="1513" w:type="dxa"/>
            <w:shd w:val="clear" w:color="auto" w:fill="auto"/>
            <w:vAlign w:val="center"/>
          </w:tcPr>
          <w:p w14:paraId="736BB2E9" w14:textId="77777777" w:rsidR="00DA7FA6" w:rsidRPr="00EB0D7F" w:rsidRDefault="00DA7FA6">
            <w:pPr>
              <w:pStyle w:val="TableParagraph"/>
              <w:tabs>
                <w:tab w:val="left" w:pos="235"/>
              </w:tabs>
              <w:jc w:val="center"/>
              <w:rPr>
                <w:sz w:val="24"/>
              </w:rPr>
            </w:pPr>
          </w:p>
        </w:tc>
        <w:tc>
          <w:tcPr>
            <w:tcW w:w="1125" w:type="dxa"/>
            <w:shd w:val="clear" w:color="auto" w:fill="auto"/>
            <w:vAlign w:val="center"/>
          </w:tcPr>
          <w:p w14:paraId="05BB996C" w14:textId="77777777" w:rsidR="00DA7FA6" w:rsidRPr="00EB0D7F" w:rsidRDefault="00DA7FA6">
            <w:pPr>
              <w:pStyle w:val="TableParagraph"/>
              <w:jc w:val="center"/>
              <w:rPr>
                <w:rFonts w:ascii="Times New Roman"/>
                <w:sz w:val="30"/>
              </w:rPr>
            </w:pPr>
          </w:p>
        </w:tc>
        <w:tc>
          <w:tcPr>
            <w:tcW w:w="1558" w:type="dxa"/>
            <w:shd w:val="clear" w:color="auto" w:fill="auto"/>
            <w:vAlign w:val="center"/>
          </w:tcPr>
          <w:p w14:paraId="08F9729E" w14:textId="77777777" w:rsidR="00DA7FA6" w:rsidRPr="00EB0D7F" w:rsidRDefault="00DA7FA6">
            <w:pPr>
              <w:pStyle w:val="TableParagraph"/>
              <w:jc w:val="center"/>
              <w:rPr>
                <w:rFonts w:ascii="Times New Roman"/>
                <w:sz w:val="30"/>
              </w:rPr>
            </w:pPr>
          </w:p>
        </w:tc>
        <w:tc>
          <w:tcPr>
            <w:tcW w:w="1498" w:type="dxa"/>
            <w:shd w:val="clear" w:color="auto" w:fill="auto"/>
            <w:vAlign w:val="center"/>
          </w:tcPr>
          <w:p w14:paraId="64AEDB95" w14:textId="77777777" w:rsidR="00DA7FA6" w:rsidRPr="00EB0D7F" w:rsidRDefault="00DA7FA6">
            <w:pPr>
              <w:pStyle w:val="TableParagraph"/>
              <w:jc w:val="center"/>
              <w:rPr>
                <w:rFonts w:ascii="Times New Roman"/>
                <w:sz w:val="30"/>
              </w:rPr>
            </w:pPr>
          </w:p>
        </w:tc>
        <w:tc>
          <w:tcPr>
            <w:tcW w:w="1564" w:type="dxa"/>
            <w:shd w:val="clear" w:color="auto" w:fill="auto"/>
            <w:vAlign w:val="center"/>
          </w:tcPr>
          <w:p w14:paraId="232AC836" w14:textId="77777777" w:rsidR="00DA7FA6" w:rsidRPr="00EB0D7F" w:rsidRDefault="00DA7FA6">
            <w:pPr>
              <w:pStyle w:val="TableParagraph"/>
              <w:jc w:val="center"/>
              <w:rPr>
                <w:rFonts w:ascii="Times New Roman"/>
                <w:sz w:val="30"/>
              </w:rPr>
            </w:pPr>
          </w:p>
        </w:tc>
      </w:tr>
      <w:tr w:rsidR="00DA7FA6" w:rsidRPr="00EB0D7F" w14:paraId="2333FA4F" w14:textId="77777777">
        <w:trPr>
          <w:trHeight w:val="620"/>
          <w:jc w:val="center"/>
        </w:trPr>
        <w:tc>
          <w:tcPr>
            <w:tcW w:w="5942" w:type="dxa"/>
            <w:gridSpan w:val="5"/>
            <w:shd w:val="clear" w:color="auto" w:fill="auto"/>
            <w:vAlign w:val="center"/>
          </w:tcPr>
          <w:p w14:paraId="72300F30" w14:textId="77777777" w:rsidR="00DA7FA6" w:rsidRPr="00EB0D7F" w:rsidRDefault="00000000">
            <w:pPr>
              <w:pStyle w:val="TableParagraph"/>
              <w:ind w:rightChars="27" w:right="57"/>
              <w:jc w:val="right"/>
              <w:rPr>
                <w:sz w:val="24"/>
                <w:lang w:eastAsia="zh-CN"/>
              </w:rPr>
            </w:pPr>
            <w:r w:rsidRPr="00EB0D7F">
              <w:rPr>
                <w:rFonts w:hint="eastAsia"/>
                <w:sz w:val="24"/>
                <w:lang w:eastAsia="zh-CN"/>
              </w:rPr>
              <w:t>合计：</w:t>
            </w:r>
          </w:p>
        </w:tc>
        <w:tc>
          <w:tcPr>
            <w:tcW w:w="1498" w:type="dxa"/>
            <w:shd w:val="clear" w:color="auto" w:fill="auto"/>
            <w:vAlign w:val="center"/>
          </w:tcPr>
          <w:p w14:paraId="38C3AADC" w14:textId="77777777" w:rsidR="00DA7FA6" w:rsidRPr="00EB0D7F" w:rsidRDefault="00DA7FA6">
            <w:pPr>
              <w:pStyle w:val="TableParagraph"/>
              <w:jc w:val="center"/>
              <w:rPr>
                <w:rFonts w:ascii="Times New Roman"/>
                <w:sz w:val="30"/>
              </w:rPr>
            </w:pPr>
          </w:p>
        </w:tc>
        <w:tc>
          <w:tcPr>
            <w:tcW w:w="1564" w:type="dxa"/>
            <w:shd w:val="clear" w:color="auto" w:fill="auto"/>
            <w:vAlign w:val="center"/>
          </w:tcPr>
          <w:p w14:paraId="457E8EAA" w14:textId="77777777" w:rsidR="00DA7FA6" w:rsidRPr="00EB0D7F" w:rsidRDefault="00DA7FA6">
            <w:pPr>
              <w:pStyle w:val="TableParagraph"/>
              <w:jc w:val="center"/>
              <w:rPr>
                <w:rFonts w:ascii="Times New Roman"/>
                <w:sz w:val="30"/>
              </w:rPr>
            </w:pPr>
          </w:p>
        </w:tc>
      </w:tr>
    </w:tbl>
    <w:p w14:paraId="1C16676B" w14:textId="77777777" w:rsidR="00DA7FA6" w:rsidRPr="00EB0D7F" w:rsidRDefault="00DA7FA6">
      <w:pPr>
        <w:adjustRightInd w:val="0"/>
        <w:snapToGrid w:val="0"/>
        <w:spacing w:line="360" w:lineRule="auto"/>
        <w:ind w:firstLineChars="200" w:firstLine="480"/>
        <w:jc w:val="left"/>
        <w:rPr>
          <w:sz w:val="24"/>
        </w:rPr>
      </w:pPr>
    </w:p>
    <w:p w14:paraId="228A289F" w14:textId="77777777" w:rsidR="00DA7FA6" w:rsidRPr="00EB0D7F" w:rsidRDefault="00DA7FA6">
      <w:pPr>
        <w:adjustRightInd w:val="0"/>
        <w:snapToGrid w:val="0"/>
        <w:spacing w:line="360" w:lineRule="auto"/>
        <w:jc w:val="left"/>
        <w:rPr>
          <w:sz w:val="24"/>
        </w:rPr>
      </w:pPr>
    </w:p>
    <w:p w14:paraId="294530CF" w14:textId="77777777" w:rsidR="00DA7FA6" w:rsidRPr="00EB0D7F" w:rsidRDefault="00000000">
      <w:pPr>
        <w:autoSpaceDE w:val="0"/>
        <w:autoSpaceDN w:val="0"/>
        <w:adjustRightInd w:val="0"/>
        <w:snapToGrid w:val="0"/>
        <w:spacing w:before="25" w:after="25" w:line="360" w:lineRule="auto"/>
        <w:jc w:val="right"/>
        <w:rPr>
          <w:sz w:val="24"/>
          <w:lang w:val="zh-CN"/>
        </w:rPr>
      </w:pPr>
      <w:r w:rsidRPr="00EB0D7F">
        <w:rPr>
          <w:rFonts w:hint="eastAsia"/>
          <w:sz w:val="24"/>
        </w:rPr>
        <w:t>供应商</w:t>
      </w:r>
      <w:r w:rsidRPr="00EB0D7F">
        <w:rPr>
          <w:sz w:val="24"/>
        </w:rPr>
        <w:t>名称（加盖公章）</w:t>
      </w:r>
      <w:r w:rsidRPr="00EB0D7F">
        <w:rPr>
          <w:sz w:val="24"/>
          <w:lang w:val="zh-CN"/>
        </w:rPr>
        <w:t>：</w:t>
      </w:r>
      <w:r w:rsidRPr="00EB0D7F">
        <w:rPr>
          <w:sz w:val="24"/>
          <w:lang w:val="zh-CN"/>
        </w:rPr>
        <w:t>____________</w:t>
      </w:r>
    </w:p>
    <w:p w14:paraId="5E6E2EE4" w14:textId="77777777" w:rsidR="00DA7FA6" w:rsidRPr="00EB0D7F" w:rsidRDefault="00000000">
      <w:pPr>
        <w:spacing w:line="360" w:lineRule="auto"/>
        <w:ind w:right="-57" w:firstLine="480"/>
        <w:jc w:val="right"/>
        <w:rPr>
          <w:sz w:val="24"/>
        </w:rPr>
      </w:pPr>
      <w:r w:rsidRPr="00EB0D7F">
        <w:rPr>
          <w:sz w:val="24"/>
          <w:szCs w:val="20"/>
        </w:rPr>
        <w:t>日期：</w:t>
      </w:r>
      <w:r w:rsidRPr="00EB0D7F">
        <w:rPr>
          <w:sz w:val="24"/>
          <w:szCs w:val="20"/>
        </w:rPr>
        <w:t>_____</w:t>
      </w:r>
      <w:r w:rsidRPr="00EB0D7F">
        <w:rPr>
          <w:sz w:val="24"/>
          <w:szCs w:val="20"/>
        </w:rPr>
        <w:t>年</w:t>
      </w:r>
      <w:r w:rsidRPr="00EB0D7F">
        <w:rPr>
          <w:sz w:val="24"/>
          <w:szCs w:val="20"/>
        </w:rPr>
        <w:t>______</w:t>
      </w:r>
      <w:r w:rsidRPr="00EB0D7F">
        <w:rPr>
          <w:sz w:val="24"/>
          <w:szCs w:val="20"/>
        </w:rPr>
        <w:t>月</w:t>
      </w:r>
      <w:r w:rsidRPr="00EB0D7F">
        <w:rPr>
          <w:sz w:val="24"/>
          <w:szCs w:val="20"/>
        </w:rPr>
        <w:t>______</w:t>
      </w:r>
      <w:r w:rsidRPr="00EB0D7F">
        <w:rPr>
          <w:sz w:val="24"/>
          <w:szCs w:val="20"/>
        </w:rPr>
        <w:t>日</w:t>
      </w:r>
    </w:p>
    <w:p w14:paraId="4409DBC9" w14:textId="77777777" w:rsidR="00DA7FA6" w:rsidRPr="00EB0D7F" w:rsidRDefault="00DA7FA6">
      <w:pPr>
        <w:adjustRightInd w:val="0"/>
        <w:snapToGrid w:val="0"/>
        <w:spacing w:line="360" w:lineRule="auto"/>
        <w:jc w:val="left"/>
        <w:rPr>
          <w:sz w:val="24"/>
        </w:rPr>
      </w:pPr>
    </w:p>
    <w:p w14:paraId="49418AA1" w14:textId="77777777" w:rsidR="00DA7FA6" w:rsidRPr="00EB0D7F" w:rsidRDefault="00000000">
      <w:pPr>
        <w:adjustRightInd w:val="0"/>
        <w:snapToGrid w:val="0"/>
        <w:spacing w:line="360" w:lineRule="auto"/>
        <w:jc w:val="left"/>
        <w:rPr>
          <w:sz w:val="24"/>
        </w:rPr>
      </w:pPr>
      <w:r w:rsidRPr="00EB0D7F">
        <w:rPr>
          <w:rFonts w:hint="eastAsia"/>
          <w:sz w:val="24"/>
        </w:rPr>
        <w:t>注</w:t>
      </w:r>
      <w:r w:rsidRPr="00EB0D7F">
        <w:rPr>
          <w:rFonts w:hint="eastAsia"/>
          <w:sz w:val="24"/>
        </w:rPr>
        <w:t>:</w:t>
      </w:r>
    </w:p>
    <w:p w14:paraId="72702FCE" w14:textId="77777777" w:rsidR="00DA7FA6" w:rsidRPr="00EB0D7F" w:rsidRDefault="00000000">
      <w:pPr>
        <w:adjustRightInd w:val="0"/>
        <w:snapToGrid w:val="0"/>
        <w:spacing w:line="360" w:lineRule="auto"/>
        <w:jc w:val="left"/>
        <w:rPr>
          <w:sz w:val="24"/>
        </w:rPr>
      </w:pPr>
      <w:r w:rsidRPr="00EB0D7F">
        <w:rPr>
          <w:rFonts w:hint="eastAsia"/>
          <w:sz w:val="24"/>
        </w:rPr>
        <w:t xml:space="preserve">(1) </w:t>
      </w:r>
      <w:r w:rsidRPr="00EB0D7F">
        <w:rPr>
          <w:rFonts w:hint="eastAsia"/>
          <w:sz w:val="24"/>
        </w:rPr>
        <w:t>当供应商属于本部分说明中第</w:t>
      </w:r>
      <w:r w:rsidRPr="00EB0D7F">
        <w:rPr>
          <w:rFonts w:hint="eastAsia"/>
          <w:sz w:val="24"/>
        </w:rPr>
        <w:t xml:space="preserve"> (1) </w:t>
      </w:r>
      <w:r w:rsidRPr="00EB0D7F">
        <w:rPr>
          <w:rFonts w:hint="eastAsia"/>
          <w:sz w:val="24"/>
        </w:rPr>
        <w:t>类情形，如未提供《拟分包情况说明》，或提供了《拟分包情况说明》但未填写分包承担主体名称、拟分包合同内容、拟分包合同金额，其响应无效</w:t>
      </w:r>
      <w:r w:rsidRPr="00EB0D7F">
        <w:rPr>
          <w:rFonts w:hint="eastAsia"/>
          <w:sz w:val="24"/>
        </w:rPr>
        <w:t>;</w:t>
      </w:r>
    </w:p>
    <w:p w14:paraId="54E6F290" w14:textId="77777777" w:rsidR="00DA7FA6" w:rsidRPr="00EB0D7F" w:rsidRDefault="00000000">
      <w:pPr>
        <w:adjustRightInd w:val="0"/>
        <w:snapToGrid w:val="0"/>
        <w:spacing w:line="360" w:lineRule="auto"/>
        <w:jc w:val="left"/>
        <w:rPr>
          <w:sz w:val="24"/>
        </w:rPr>
      </w:pPr>
      <w:r w:rsidRPr="00EB0D7F">
        <w:rPr>
          <w:rFonts w:hint="eastAsia"/>
          <w:sz w:val="24"/>
        </w:rPr>
        <w:t xml:space="preserve">(2) </w:t>
      </w:r>
      <w:r w:rsidRPr="00EB0D7F">
        <w:rPr>
          <w:rFonts w:hint="eastAsia"/>
          <w:sz w:val="24"/>
        </w:rPr>
        <w:t>当供应商属于本部分说明中第</w:t>
      </w:r>
      <w:r w:rsidRPr="00EB0D7F">
        <w:rPr>
          <w:rFonts w:hint="eastAsia"/>
          <w:sz w:val="24"/>
        </w:rPr>
        <w:t xml:space="preserve">(2) </w:t>
      </w:r>
      <w:r w:rsidRPr="00EB0D7F">
        <w:rPr>
          <w:rFonts w:hint="eastAsia"/>
          <w:sz w:val="24"/>
        </w:rPr>
        <w:t>类情形，如未提供《拟分包情况说明》，或提供了《拟分包情况说明》但未填写分包承担主体名称、分包承担主体类型、拟分包合同内容、拟分包合同金额，其响应无效</w:t>
      </w:r>
      <w:r w:rsidRPr="00EB0D7F">
        <w:rPr>
          <w:rFonts w:hint="eastAsia"/>
          <w:sz w:val="24"/>
        </w:rPr>
        <w:t>;</w:t>
      </w:r>
    </w:p>
    <w:p w14:paraId="3AF45A8D" w14:textId="77777777" w:rsidR="00DA7FA6" w:rsidRPr="00EB0D7F" w:rsidRDefault="00000000">
      <w:pPr>
        <w:adjustRightInd w:val="0"/>
        <w:snapToGrid w:val="0"/>
        <w:spacing w:line="360" w:lineRule="auto"/>
        <w:jc w:val="left"/>
        <w:rPr>
          <w:rFonts w:ascii="宋体" w:hAnsi="宋体"/>
          <w:sz w:val="24"/>
        </w:rPr>
      </w:pPr>
      <w:r w:rsidRPr="00EB0D7F">
        <w:rPr>
          <w:rFonts w:hint="eastAsia"/>
          <w:sz w:val="24"/>
        </w:rPr>
        <w:t>(3)</w:t>
      </w:r>
      <w:r w:rsidRPr="00EB0D7F">
        <w:rPr>
          <w:rFonts w:hint="eastAsia"/>
          <w:sz w:val="24"/>
        </w:rPr>
        <w:t>如本采购文件《供应商须知资料表》载明本项目分包承担主体应具备的相应资质条件，则供应商须在本表中列明分包承担主体的资质等级，并后附资质证书电子件，否则响应无效。</w:t>
      </w:r>
      <w:r w:rsidRPr="00EB0D7F">
        <w:rPr>
          <w:sz w:val="30"/>
          <w:szCs w:val="30"/>
        </w:rPr>
        <w:br w:type="page"/>
      </w:r>
    </w:p>
    <w:p w14:paraId="4B429DB3" w14:textId="77777777" w:rsidR="00DA7FA6" w:rsidRPr="00EB0D7F" w:rsidRDefault="00000000">
      <w:pPr>
        <w:autoSpaceDE w:val="0"/>
        <w:autoSpaceDN w:val="0"/>
        <w:adjustRightInd w:val="0"/>
        <w:spacing w:line="360" w:lineRule="auto"/>
        <w:jc w:val="center"/>
        <w:rPr>
          <w:b/>
          <w:sz w:val="36"/>
          <w:szCs w:val="36"/>
        </w:rPr>
      </w:pPr>
      <w:r w:rsidRPr="00EB0D7F">
        <w:rPr>
          <w:rFonts w:hint="eastAsia"/>
          <w:b/>
          <w:sz w:val="36"/>
          <w:szCs w:val="36"/>
        </w:rPr>
        <w:lastRenderedPageBreak/>
        <w:t>附：分包意向协议（实质性格式）</w:t>
      </w:r>
    </w:p>
    <w:p w14:paraId="55A8CAFF" w14:textId="77777777" w:rsidR="00DA7FA6" w:rsidRPr="00EB0D7F" w:rsidRDefault="00000000">
      <w:pPr>
        <w:adjustRightInd w:val="0"/>
        <w:snapToGrid w:val="0"/>
        <w:spacing w:line="360" w:lineRule="auto"/>
        <w:ind w:firstLineChars="200" w:firstLine="480"/>
        <w:jc w:val="left"/>
        <w:rPr>
          <w:sz w:val="24"/>
        </w:rPr>
      </w:pPr>
      <w:r w:rsidRPr="00EB0D7F">
        <w:rPr>
          <w:sz w:val="24"/>
        </w:rPr>
        <w:t>甲方（</w:t>
      </w:r>
      <w:r w:rsidRPr="00EB0D7F">
        <w:rPr>
          <w:rFonts w:hint="eastAsia"/>
          <w:sz w:val="24"/>
        </w:rPr>
        <w:t>供应商</w:t>
      </w:r>
      <w:r w:rsidRPr="00EB0D7F">
        <w:rPr>
          <w:sz w:val="24"/>
        </w:rPr>
        <w:t>）：</w:t>
      </w:r>
      <w:r w:rsidRPr="00EB0D7F">
        <w:rPr>
          <w:sz w:val="24"/>
        </w:rPr>
        <w:t>________</w:t>
      </w:r>
    </w:p>
    <w:p w14:paraId="478072DA" w14:textId="77777777" w:rsidR="00DA7FA6" w:rsidRPr="00EB0D7F" w:rsidRDefault="00000000">
      <w:pPr>
        <w:adjustRightInd w:val="0"/>
        <w:snapToGrid w:val="0"/>
        <w:spacing w:line="360" w:lineRule="auto"/>
        <w:ind w:firstLineChars="200" w:firstLine="480"/>
        <w:jc w:val="left"/>
        <w:rPr>
          <w:sz w:val="24"/>
        </w:rPr>
      </w:pPr>
      <w:r w:rsidRPr="00EB0D7F">
        <w:rPr>
          <w:sz w:val="24"/>
        </w:rPr>
        <w:t>乙方（拟分包单位）：</w:t>
      </w:r>
      <w:r w:rsidRPr="00EB0D7F">
        <w:rPr>
          <w:sz w:val="24"/>
        </w:rPr>
        <w:t>________</w:t>
      </w:r>
    </w:p>
    <w:p w14:paraId="25C2E359" w14:textId="77777777" w:rsidR="00DA7FA6" w:rsidRPr="00EB0D7F" w:rsidRDefault="00000000">
      <w:pPr>
        <w:adjustRightInd w:val="0"/>
        <w:snapToGrid w:val="0"/>
        <w:spacing w:line="360" w:lineRule="auto"/>
        <w:ind w:firstLineChars="200" w:firstLine="480"/>
        <w:jc w:val="left"/>
        <w:rPr>
          <w:sz w:val="24"/>
        </w:rPr>
      </w:pPr>
      <w:r w:rsidRPr="00EB0D7F">
        <w:rPr>
          <w:sz w:val="24"/>
        </w:rPr>
        <w:t>甲方承诺，一旦在</w:t>
      </w:r>
      <w:r w:rsidRPr="00EB0D7F">
        <w:rPr>
          <w:sz w:val="24"/>
        </w:rPr>
        <w:t>_________</w:t>
      </w:r>
      <w:r w:rsidRPr="00EB0D7F">
        <w:rPr>
          <w:sz w:val="24"/>
        </w:rPr>
        <w:t>（采购项目名称）（</w:t>
      </w:r>
      <w:r w:rsidRPr="00EB0D7F">
        <w:rPr>
          <w:rFonts w:hint="eastAsia"/>
          <w:sz w:val="24"/>
        </w:rPr>
        <w:t>招标</w:t>
      </w:r>
      <w:r w:rsidRPr="00EB0D7F">
        <w:rPr>
          <w:sz w:val="24"/>
        </w:rPr>
        <w:t>编号</w:t>
      </w:r>
      <w:r w:rsidRPr="00EB0D7F">
        <w:rPr>
          <w:sz w:val="24"/>
        </w:rPr>
        <w:t>/</w:t>
      </w:r>
      <w:r w:rsidRPr="00EB0D7F">
        <w:rPr>
          <w:sz w:val="24"/>
        </w:rPr>
        <w:t>包号为：</w:t>
      </w:r>
      <w:r w:rsidRPr="00EB0D7F">
        <w:rPr>
          <w:sz w:val="24"/>
        </w:rPr>
        <w:t>_______</w:t>
      </w:r>
      <w:r w:rsidRPr="00EB0D7F">
        <w:rPr>
          <w:sz w:val="24"/>
        </w:rPr>
        <w:t>）招标采购项目中获得采购合同，将按照下述约定将合同项下部分内容分包给乙方：</w:t>
      </w:r>
    </w:p>
    <w:p w14:paraId="4098921E" w14:textId="77777777" w:rsidR="00DA7FA6" w:rsidRPr="00EB0D7F" w:rsidRDefault="00000000">
      <w:pPr>
        <w:adjustRightInd w:val="0"/>
        <w:snapToGrid w:val="0"/>
        <w:spacing w:line="360" w:lineRule="auto"/>
        <w:ind w:firstLineChars="200" w:firstLine="480"/>
        <w:jc w:val="left"/>
        <w:rPr>
          <w:sz w:val="24"/>
        </w:rPr>
      </w:pPr>
      <w:r w:rsidRPr="00EB0D7F">
        <w:rPr>
          <w:sz w:val="24"/>
        </w:rPr>
        <w:t>1.</w:t>
      </w:r>
      <w:r w:rsidRPr="00EB0D7F">
        <w:rPr>
          <w:sz w:val="24"/>
        </w:rPr>
        <w:t>分包内容：</w:t>
      </w:r>
      <w:r w:rsidRPr="00EB0D7F">
        <w:rPr>
          <w:sz w:val="24"/>
        </w:rPr>
        <w:t>_____</w:t>
      </w:r>
      <w:r w:rsidRPr="00EB0D7F">
        <w:rPr>
          <w:sz w:val="24"/>
        </w:rPr>
        <w:t>。</w:t>
      </w:r>
    </w:p>
    <w:p w14:paraId="382A58FF" w14:textId="77777777" w:rsidR="00DA7FA6" w:rsidRPr="00EB0D7F" w:rsidRDefault="00000000">
      <w:pPr>
        <w:adjustRightInd w:val="0"/>
        <w:snapToGrid w:val="0"/>
        <w:spacing w:line="360" w:lineRule="auto"/>
        <w:ind w:firstLineChars="200" w:firstLine="480"/>
        <w:jc w:val="left"/>
        <w:rPr>
          <w:sz w:val="24"/>
        </w:rPr>
      </w:pPr>
      <w:r w:rsidRPr="00EB0D7F">
        <w:rPr>
          <w:sz w:val="24"/>
        </w:rPr>
        <w:t>2.</w:t>
      </w:r>
      <w:r w:rsidRPr="00EB0D7F">
        <w:rPr>
          <w:sz w:val="24"/>
        </w:rPr>
        <w:t>分包金额：</w:t>
      </w:r>
      <w:r w:rsidRPr="00EB0D7F">
        <w:rPr>
          <w:sz w:val="24"/>
        </w:rPr>
        <w:t>_____</w:t>
      </w:r>
      <w:r w:rsidRPr="00EB0D7F">
        <w:rPr>
          <w:sz w:val="24"/>
        </w:rPr>
        <w:t>，该金额占该采购包预算总金额的比例为</w:t>
      </w:r>
      <w:r w:rsidRPr="00EB0D7F">
        <w:rPr>
          <w:sz w:val="24"/>
        </w:rPr>
        <w:t>___%</w:t>
      </w:r>
      <w:r w:rsidRPr="00EB0D7F">
        <w:rPr>
          <w:sz w:val="24"/>
        </w:rPr>
        <w:t>。</w:t>
      </w:r>
    </w:p>
    <w:p w14:paraId="4BA50F25" w14:textId="77777777" w:rsidR="00DA7FA6" w:rsidRPr="00EB0D7F" w:rsidRDefault="00000000">
      <w:pPr>
        <w:adjustRightInd w:val="0"/>
        <w:snapToGrid w:val="0"/>
        <w:spacing w:line="360" w:lineRule="auto"/>
        <w:ind w:firstLineChars="200" w:firstLine="480"/>
        <w:jc w:val="left"/>
        <w:rPr>
          <w:bCs/>
          <w:sz w:val="24"/>
        </w:rPr>
      </w:pPr>
      <w:r w:rsidRPr="00EB0D7F">
        <w:rPr>
          <w:sz w:val="24"/>
        </w:rPr>
        <w:t>乙方承诺将在上述情况下与甲方签订分包合同。</w:t>
      </w:r>
    </w:p>
    <w:p w14:paraId="1642D67C" w14:textId="77777777" w:rsidR="00DA7FA6" w:rsidRPr="00EB0D7F" w:rsidRDefault="00000000">
      <w:pPr>
        <w:adjustRightInd w:val="0"/>
        <w:snapToGrid w:val="0"/>
        <w:spacing w:line="360" w:lineRule="auto"/>
        <w:ind w:firstLineChars="200" w:firstLine="480"/>
        <w:jc w:val="left"/>
        <w:rPr>
          <w:sz w:val="24"/>
        </w:rPr>
      </w:pPr>
      <w:r w:rsidRPr="00EB0D7F">
        <w:rPr>
          <w:sz w:val="24"/>
        </w:rPr>
        <w:t>本协议自各方盖章之日起生效，如甲方未在该项目（采购包）中标，本协议自动终止。</w:t>
      </w:r>
    </w:p>
    <w:p w14:paraId="1D2B16EF" w14:textId="77777777" w:rsidR="00DA7FA6" w:rsidRPr="00EB0D7F" w:rsidRDefault="00DA7FA6">
      <w:pPr>
        <w:spacing w:line="360" w:lineRule="auto"/>
        <w:ind w:firstLine="471"/>
        <w:rPr>
          <w:b/>
          <w:sz w:val="24"/>
        </w:rPr>
      </w:pPr>
    </w:p>
    <w:p w14:paraId="191B9808" w14:textId="77777777" w:rsidR="00DA7FA6" w:rsidRPr="00EB0D7F" w:rsidRDefault="00000000">
      <w:pPr>
        <w:spacing w:line="360" w:lineRule="auto"/>
        <w:ind w:firstLine="471"/>
        <w:rPr>
          <w:b/>
          <w:sz w:val="24"/>
        </w:rPr>
      </w:pPr>
      <w:r w:rsidRPr="00EB0D7F">
        <w:rPr>
          <w:sz w:val="24"/>
        </w:rPr>
        <w:t>甲方（盖章）：</w:t>
      </w:r>
      <w:r w:rsidRPr="00EB0D7F">
        <w:rPr>
          <w:sz w:val="24"/>
        </w:rPr>
        <w:t xml:space="preserve">_________                 </w:t>
      </w:r>
      <w:r w:rsidRPr="00EB0D7F">
        <w:rPr>
          <w:sz w:val="24"/>
        </w:rPr>
        <w:t>乙方（盖章）：</w:t>
      </w:r>
      <w:r w:rsidRPr="00EB0D7F">
        <w:rPr>
          <w:sz w:val="24"/>
        </w:rPr>
        <w:t>_________</w:t>
      </w:r>
    </w:p>
    <w:p w14:paraId="52A43024" w14:textId="77777777" w:rsidR="00DA7FA6" w:rsidRPr="00EB0D7F" w:rsidRDefault="00DA7FA6">
      <w:pPr>
        <w:spacing w:line="360" w:lineRule="auto"/>
        <w:ind w:left="480"/>
        <w:jc w:val="right"/>
        <w:rPr>
          <w:sz w:val="24"/>
        </w:rPr>
      </w:pPr>
    </w:p>
    <w:p w14:paraId="7FD7A89F" w14:textId="77777777" w:rsidR="00DA7FA6" w:rsidRPr="00EB0D7F" w:rsidRDefault="00000000">
      <w:pPr>
        <w:wordWrap w:val="0"/>
        <w:spacing w:line="360" w:lineRule="auto"/>
        <w:ind w:left="480"/>
        <w:jc w:val="right"/>
        <w:rPr>
          <w:b/>
          <w:sz w:val="24"/>
        </w:rPr>
      </w:pPr>
      <w:r w:rsidRPr="00EB0D7F">
        <w:rPr>
          <w:sz w:val="24"/>
          <w:szCs w:val="20"/>
        </w:rPr>
        <w:t>日期：</w:t>
      </w:r>
      <w:r w:rsidRPr="00EB0D7F">
        <w:rPr>
          <w:sz w:val="24"/>
          <w:szCs w:val="20"/>
        </w:rPr>
        <w:t>_____</w:t>
      </w:r>
      <w:r w:rsidRPr="00EB0D7F">
        <w:rPr>
          <w:sz w:val="24"/>
          <w:szCs w:val="20"/>
        </w:rPr>
        <w:t>年</w:t>
      </w:r>
      <w:r w:rsidRPr="00EB0D7F">
        <w:rPr>
          <w:sz w:val="24"/>
          <w:szCs w:val="20"/>
        </w:rPr>
        <w:t>______</w:t>
      </w:r>
      <w:r w:rsidRPr="00EB0D7F">
        <w:rPr>
          <w:sz w:val="24"/>
          <w:szCs w:val="20"/>
        </w:rPr>
        <w:t>月</w:t>
      </w:r>
      <w:r w:rsidRPr="00EB0D7F">
        <w:rPr>
          <w:sz w:val="24"/>
          <w:szCs w:val="20"/>
        </w:rPr>
        <w:t>______</w:t>
      </w:r>
      <w:r w:rsidRPr="00EB0D7F">
        <w:rPr>
          <w:sz w:val="24"/>
          <w:szCs w:val="20"/>
        </w:rPr>
        <w:t>日</w:t>
      </w:r>
      <w:r w:rsidRPr="00EB0D7F">
        <w:rPr>
          <w:sz w:val="24"/>
          <w:szCs w:val="20"/>
        </w:rPr>
        <w:t xml:space="preserve">   </w:t>
      </w:r>
    </w:p>
    <w:p w14:paraId="0F6CC9E9" w14:textId="77777777" w:rsidR="00DA7FA6" w:rsidRPr="00EB0D7F" w:rsidRDefault="00DA7FA6">
      <w:pPr>
        <w:tabs>
          <w:tab w:val="left" w:pos="8280"/>
        </w:tabs>
        <w:spacing w:line="360" w:lineRule="auto"/>
        <w:ind w:firstLine="480"/>
        <w:rPr>
          <w:sz w:val="24"/>
        </w:rPr>
      </w:pPr>
    </w:p>
    <w:p w14:paraId="5B8AA3B8" w14:textId="77777777" w:rsidR="00DA7FA6" w:rsidRPr="00EB0D7F" w:rsidRDefault="00000000">
      <w:pPr>
        <w:widowControl/>
        <w:spacing w:line="360" w:lineRule="auto"/>
        <w:jc w:val="left"/>
        <w:rPr>
          <w:sz w:val="24"/>
        </w:rPr>
      </w:pPr>
      <w:r w:rsidRPr="00EB0D7F">
        <w:rPr>
          <w:rFonts w:hint="eastAsia"/>
          <w:sz w:val="24"/>
        </w:rPr>
        <w:t>注</w:t>
      </w:r>
      <w:r w:rsidRPr="00EB0D7F">
        <w:rPr>
          <w:rFonts w:hint="eastAsia"/>
          <w:sz w:val="24"/>
        </w:rPr>
        <w:t>:</w:t>
      </w:r>
    </w:p>
    <w:p w14:paraId="70B7ACE5" w14:textId="77777777" w:rsidR="00DA7FA6" w:rsidRPr="00EB0D7F" w:rsidRDefault="00000000">
      <w:pPr>
        <w:widowControl/>
        <w:spacing w:line="360" w:lineRule="auto"/>
        <w:jc w:val="left"/>
        <w:rPr>
          <w:sz w:val="24"/>
        </w:rPr>
      </w:pPr>
      <w:r w:rsidRPr="00EB0D7F">
        <w:rPr>
          <w:rFonts w:hint="eastAsia"/>
          <w:sz w:val="24"/>
        </w:rPr>
        <w:t xml:space="preserve">(1) </w:t>
      </w:r>
      <w:r w:rsidRPr="00EB0D7F">
        <w:rPr>
          <w:rFonts w:hint="eastAsia"/>
          <w:sz w:val="24"/>
        </w:rPr>
        <w:t>当供应商属于本部分说明中第</w:t>
      </w:r>
      <w:r w:rsidRPr="00EB0D7F">
        <w:rPr>
          <w:rFonts w:hint="eastAsia"/>
          <w:sz w:val="24"/>
        </w:rPr>
        <w:t xml:space="preserve">(2) </w:t>
      </w:r>
      <w:r w:rsidRPr="00EB0D7F">
        <w:rPr>
          <w:rFonts w:hint="eastAsia"/>
          <w:sz w:val="24"/>
        </w:rPr>
        <w:t>类情形，必须提供，否则响应无效</w:t>
      </w:r>
      <w:r w:rsidRPr="00EB0D7F">
        <w:rPr>
          <w:rFonts w:hint="eastAsia"/>
          <w:sz w:val="24"/>
        </w:rPr>
        <w:t>:</w:t>
      </w:r>
      <w:r w:rsidRPr="00EB0D7F">
        <w:rPr>
          <w:rFonts w:hint="eastAsia"/>
          <w:sz w:val="24"/>
        </w:rPr>
        <w:t>其他情形无须提供</w:t>
      </w:r>
      <w:r w:rsidRPr="00EB0D7F">
        <w:rPr>
          <w:rFonts w:hint="eastAsia"/>
          <w:sz w:val="24"/>
        </w:rPr>
        <w:t>;</w:t>
      </w:r>
    </w:p>
    <w:p w14:paraId="5170D257" w14:textId="77777777" w:rsidR="00DA7FA6" w:rsidRPr="00EB0D7F" w:rsidRDefault="00000000">
      <w:pPr>
        <w:widowControl/>
        <w:spacing w:line="360" w:lineRule="auto"/>
        <w:jc w:val="left"/>
        <w:rPr>
          <w:rFonts w:ascii="宋体" w:hAnsi="宋体"/>
          <w:sz w:val="24"/>
        </w:rPr>
      </w:pPr>
      <w:r w:rsidRPr="00EB0D7F">
        <w:rPr>
          <w:rFonts w:hint="eastAsia"/>
          <w:sz w:val="24"/>
        </w:rPr>
        <w:t xml:space="preserve">(2) </w:t>
      </w:r>
      <w:r w:rsidRPr="00EB0D7F">
        <w:rPr>
          <w:rFonts w:hint="eastAsia"/>
          <w:sz w:val="24"/>
        </w:rPr>
        <w:t>供应商须与所有拟分包单位分别签订《分包意向协议》，每单位签订一份，并在响应文件中提交全部协议原件的电子件，否则响应无效。</w:t>
      </w:r>
    </w:p>
    <w:p w14:paraId="704224E6" w14:textId="77777777" w:rsidR="00DA7FA6" w:rsidRPr="00EB0D7F" w:rsidRDefault="00000000">
      <w:pPr>
        <w:widowControl/>
        <w:jc w:val="left"/>
        <w:rPr>
          <w:rFonts w:ascii="宋体" w:hAnsi="宋体"/>
          <w:sz w:val="24"/>
        </w:rPr>
      </w:pPr>
      <w:r w:rsidRPr="00EB0D7F">
        <w:rPr>
          <w:rFonts w:ascii="宋体" w:hAnsi="宋体"/>
          <w:sz w:val="24"/>
        </w:rPr>
        <w:br w:type="page"/>
      </w:r>
    </w:p>
    <w:p w14:paraId="348E8ED4" w14:textId="77777777" w:rsidR="00DA7FA6" w:rsidRPr="00EB0D7F" w:rsidRDefault="00000000">
      <w:pPr>
        <w:widowControl/>
        <w:spacing w:line="360" w:lineRule="auto"/>
        <w:jc w:val="left"/>
        <w:rPr>
          <w:rFonts w:ascii="宋体" w:hAnsi="宋体"/>
          <w:sz w:val="24"/>
        </w:rPr>
      </w:pPr>
      <w:r w:rsidRPr="00EB0D7F">
        <w:rPr>
          <w:rFonts w:ascii="宋体" w:hAnsi="宋体" w:hint="eastAsia"/>
          <w:sz w:val="24"/>
        </w:rPr>
        <w:lastRenderedPageBreak/>
        <w:t>2-2 其它落实政府采购政策的资格要求(如有)</w:t>
      </w:r>
    </w:p>
    <w:p w14:paraId="5C0A3DD8" w14:textId="77777777" w:rsidR="00DA7FA6" w:rsidRPr="00EB0D7F" w:rsidRDefault="00000000">
      <w:pPr>
        <w:widowControl/>
        <w:spacing w:line="360" w:lineRule="auto"/>
        <w:jc w:val="left"/>
        <w:rPr>
          <w:rFonts w:ascii="宋体" w:hAnsi="宋体"/>
          <w:sz w:val="24"/>
        </w:rPr>
      </w:pPr>
      <w:r w:rsidRPr="00EB0D7F">
        <w:rPr>
          <w:rFonts w:ascii="宋体" w:hAnsi="宋体"/>
          <w:sz w:val="24"/>
        </w:rPr>
        <w:br w:type="page"/>
      </w:r>
    </w:p>
    <w:p w14:paraId="0FF377B7"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3 本项目的特定资格要求（如有）</w:t>
      </w:r>
    </w:p>
    <w:p w14:paraId="0A445EB5" w14:textId="77777777" w:rsidR="00DA7FA6" w:rsidRPr="00EB0D7F" w:rsidRDefault="00000000">
      <w:pPr>
        <w:spacing w:line="360" w:lineRule="auto"/>
        <w:outlineLvl w:val="2"/>
        <w:rPr>
          <w:sz w:val="24"/>
          <w:szCs w:val="20"/>
        </w:rPr>
      </w:pPr>
      <w:r w:rsidRPr="00EB0D7F">
        <w:rPr>
          <w:sz w:val="24"/>
          <w:szCs w:val="20"/>
        </w:rPr>
        <w:t>3-1</w:t>
      </w:r>
      <w:r w:rsidRPr="00EB0D7F">
        <w:rPr>
          <w:sz w:val="24"/>
          <w:szCs w:val="20"/>
        </w:rPr>
        <w:t>联合协议（如有）</w:t>
      </w:r>
    </w:p>
    <w:p w14:paraId="7BF1F435" w14:textId="77777777" w:rsidR="00DA7FA6" w:rsidRPr="00EB0D7F" w:rsidRDefault="00000000">
      <w:pPr>
        <w:autoSpaceDE w:val="0"/>
        <w:autoSpaceDN w:val="0"/>
        <w:adjustRightInd w:val="0"/>
        <w:spacing w:line="360" w:lineRule="auto"/>
        <w:jc w:val="center"/>
        <w:rPr>
          <w:b/>
          <w:sz w:val="36"/>
          <w:szCs w:val="36"/>
        </w:rPr>
      </w:pPr>
      <w:r w:rsidRPr="00EB0D7F">
        <w:rPr>
          <w:rFonts w:hint="eastAsia"/>
          <w:b/>
          <w:sz w:val="36"/>
          <w:szCs w:val="36"/>
        </w:rPr>
        <w:t>联合协议</w:t>
      </w:r>
    </w:p>
    <w:p w14:paraId="0C3286C6" w14:textId="77777777" w:rsidR="00DA7FA6" w:rsidRPr="00EB0D7F" w:rsidRDefault="00000000">
      <w:pPr>
        <w:spacing w:line="360" w:lineRule="auto"/>
        <w:ind w:firstLineChars="345" w:firstLine="828"/>
        <w:rPr>
          <w:bCs/>
        </w:rPr>
      </w:pPr>
      <w:r w:rsidRPr="00EB0D7F">
        <w:rPr>
          <w:bCs/>
          <w:sz w:val="24"/>
        </w:rPr>
        <w:t xml:space="preserve">______ </w:t>
      </w:r>
      <w:r w:rsidRPr="00EB0D7F">
        <w:rPr>
          <w:bCs/>
          <w:sz w:val="24"/>
        </w:rPr>
        <w:t>、</w:t>
      </w:r>
      <w:r w:rsidRPr="00EB0D7F">
        <w:rPr>
          <w:bCs/>
          <w:sz w:val="24"/>
        </w:rPr>
        <w:t xml:space="preserve"> _____ </w:t>
      </w:r>
      <w:r w:rsidRPr="00EB0D7F">
        <w:rPr>
          <w:bCs/>
          <w:sz w:val="24"/>
        </w:rPr>
        <w:t>及</w:t>
      </w:r>
      <w:r w:rsidRPr="00EB0D7F">
        <w:rPr>
          <w:bCs/>
          <w:sz w:val="24"/>
        </w:rPr>
        <w:t xml:space="preserve"> _____</w:t>
      </w:r>
      <w:r w:rsidRPr="00EB0D7F">
        <w:rPr>
          <w:bCs/>
          <w:sz w:val="24"/>
        </w:rPr>
        <w:t>就</w:t>
      </w:r>
      <w:r w:rsidRPr="00EB0D7F">
        <w:rPr>
          <w:bCs/>
          <w:sz w:val="24"/>
        </w:rPr>
        <w:t>“________</w:t>
      </w:r>
      <w:r w:rsidRPr="00EB0D7F">
        <w:rPr>
          <w:bCs/>
          <w:sz w:val="24"/>
        </w:rPr>
        <w:t>（项目名称）</w:t>
      </w:r>
      <w:r w:rsidRPr="00EB0D7F">
        <w:rPr>
          <w:sz w:val="24"/>
        </w:rPr>
        <w:t>”____</w:t>
      </w:r>
      <w:r w:rsidRPr="00EB0D7F">
        <w:rPr>
          <w:sz w:val="24"/>
        </w:rPr>
        <w:t>包</w:t>
      </w:r>
      <w:r w:rsidRPr="00EB0D7F">
        <w:rPr>
          <w:rFonts w:hint="eastAsia"/>
          <w:sz w:val="24"/>
        </w:rPr>
        <w:t>采购</w:t>
      </w:r>
      <w:r w:rsidRPr="00EB0D7F">
        <w:rPr>
          <w:bCs/>
          <w:sz w:val="24"/>
        </w:rPr>
        <w:t>项目的</w:t>
      </w:r>
      <w:r w:rsidRPr="00EB0D7F">
        <w:rPr>
          <w:rFonts w:hint="eastAsia"/>
          <w:bCs/>
          <w:sz w:val="24"/>
        </w:rPr>
        <w:t>磋商</w:t>
      </w:r>
      <w:r w:rsidRPr="00EB0D7F">
        <w:rPr>
          <w:bCs/>
          <w:sz w:val="24"/>
        </w:rPr>
        <w:t>事宜，经各方充分协商一致，达成如下协议：</w:t>
      </w:r>
    </w:p>
    <w:p w14:paraId="0969149A" w14:textId="77777777" w:rsidR="00DA7FA6" w:rsidRPr="00EB0D7F" w:rsidRDefault="00000000">
      <w:pPr>
        <w:numPr>
          <w:ilvl w:val="0"/>
          <w:numId w:val="12"/>
        </w:numPr>
        <w:spacing w:line="360" w:lineRule="auto"/>
        <w:rPr>
          <w:bCs/>
          <w:sz w:val="24"/>
        </w:rPr>
      </w:pPr>
      <w:r w:rsidRPr="00EB0D7F">
        <w:rPr>
          <w:bCs/>
          <w:sz w:val="24"/>
        </w:rPr>
        <w:t>由</w:t>
      </w:r>
      <w:r w:rsidRPr="00EB0D7F">
        <w:rPr>
          <w:bCs/>
          <w:sz w:val="24"/>
        </w:rPr>
        <w:t>_________</w:t>
      </w:r>
      <w:r w:rsidRPr="00EB0D7F">
        <w:rPr>
          <w:bCs/>
          <w:sz w:val="24"/>
        </w:rPr>
        <w:t>牵头，</w:t>
      </w:r>
      <w:r w:rsidRPr="00EB0D7F">
        <w:rPr>
          <w:bCs/>
          <w:sz w:val="24"/>
        </w:rPr>
        <w:t>_________</w:t>
      </w:r>
      <w:r w:rsidRPr="00EB0D7F">
        <w:rPr>
          <w:bCs/>
          <w:sz w:val="24"/>
        </w:rPr>
        <w:t>、</w:t>
      </w:r>
      <w:r w:rsidRPr="00EB0D7F">
        <w:rPr>
          <w:bCs/>
          <w:sz w:val="24"/>
        </w:rPr>
        <w:t>__________</w:t>
      </w:r>
      <w:r w:rsidRPr="00EB0D7F">
        <w:rPr>
          <w:bCs/>
          <w:sz w:val="24"/>
        </w:rPr>
        <w:t>参加，组成联合体共同进行招标项目的</w:t>
      </w:r>
      <w:r w:rsidRPr="00EB0D7F">
        <w:rPr>
          <w:rFonts w:hint="eastAsia"/>
          <w:bCs/>
          <w:sz w:val="24"/>
        </w:rPr>
        <w:t>磋商</w:t>
      </w:r>
      <w:r w:rsidRPr="00EB0D7F">
        <w:rPr>
          <w:bCs/>
          <w:sz w:val="24"/>
        </w:rPr>
        <w:t>工作。</w:t>
      </w:r>
    </w:p>
    <w:p w14:paraId="1F48140A" w14:textId="77777777" w:rsidR="00DA7FA6" w:rsidRPr="00EB0D7F" w:rsidRDefault="00000000">
      <w:pPr>
        <w:numPr>
          <w:ilvl w:val="0"/>
          <w:numId w:val="12"/>
        </w:numPr>
        <w:spacing w:line="360" w:lineRule="auto"/>
        <w:rPr>
          <w:bCs/>
          <w:sz w:val="24"/>
        </w:rPr>
      </w:pPr>
      <w:r w:rsidRPr="00EB0D7F">
        <w:rPr>
          <w:bCs/>
          <w:sz w:val="24"/>
        </w:rPr>
        <w:t>联合体</w:t>
      </w:r>
      <w:r w:rsidRPr="00EB0D7F">
        <w:rPr>
          <w:rFonts w:hint="eastAsia"/>
          <w:bCs/>
          <w:sz w:val="24"/>
        </w:rPr>
        <w:t>成交</w:t>
      </w:r>
      <w:r w:rsidRPr="00EB0D7F">
        <w:rPr>
          <w:bCs/>
          <w:sz w:val="24"/>
        </w:rPr>
        <w:t>后，联合体各方共同与采购人签订合同，就</w:t>
      </w:r>
      <w:r w:rsidRPr="00EB0D7F">
        <w:rPr>
          <w:rFonts w:hint="eastAsia"/>
          <w:bCs/>
          <w:sz w:val="24"/>
        </w:rPr>
        <w:t>采购合同约定的事项</w:t>
      </w:r>
      <w:r w:rsidRPr="00EB0D7F">
        <w:rPr>
          <w:bCs/>
          <w:sz w:val="24"/>
        </w:rPr>
        <w:t>对采购人承担连带责任。</w:t>
      </w:r>
    </w:p>
    <w:p w14:paraId="2B359109" w14:textId="77777777" w:rsidR="00DA7FA6" w:rsidRPr="00EB0D7F" w:rsidRDefault="00000000">
      <w:pPr>
        <w:numPr>
          <w:ilvl w:val="0"/>
          <w:numId w:val="12"/>
        </w:numPr>
        <w:spacing w:line="360" w:lineRule="auto"/>
        <w:rPr>
          <w:bCs/>
          <w:sz w:val="24"/>
        </w:rPr>
      </w:pPr>
      <w:r w:rsidRPr="00EB0D7F">
        <w:rPr>
          <w:bCs/>
          <w:sz w:val="24"/>
        </w:rPr>
        <w:t>联合体各方均同意由牵头人代表其他联合体成员单位按</w:t>
      </w:r>
      <w:r w:rsidRPr="00EB0D7F">
        <w:rPr>
          <w:rFonts w:hint="eastAsia"/>
          <w:bCs/>
          <w:sz w:val="24"/>
        </w:rPr>
        <w:t>磋商</w:t>
      </w:r>
      <w:r w:rsidRPr="00EB0D7F">
        <w:rPr>
          <w:bCs/>
          <w:sz w:val="24"/>
        </w:rPr>
        <w:t>文件要求出具《授权委托书》。</w:t>
      </w:r>
    </w:p>
    <w:p w14:paraId="4109D219" w14:textId="77777777" w:rsidR="00DA7FA6" w:rsidRPr="00EB0D7F" w:rsidRDefault="00000000">
      <w:pPr>
        <w:numPr>
          <w:ilvl w:val="0"/>
          <w:numId w:val="12"/>
        </w:numPr>
        <w:spacing w:line="360" w:lineRule="auto"/>
        <w:rPr>
          <w:bCs/>
          <w:sz w:val="24"/>
        </w:rPr>
      </w:pPr>
      <w:r w:rsidRPr="00EB0D7F">
        <w:rPr>
          <w:bCs/>
          <w:sz w:val="24"/>
        </w:rPr>
        <w:t>牵头人为项目的总负责单位；组织各参加方进行项目实施工作。</w:t>
      </w:r>
    </w:p>
    <w:p w14:paraId="30CDDC07" w14:textId="77777777" w:rsidR="00DA7FA6" w:rsidRPr="00EB0D7F" w:rsidRDefault="00000000">
      <w:pPr>
        <w:numPr>
          <w:ilvl w:val="0"/>
          <w:numId w:val="12"/>
        </w:numPr>
        <w:spacing w:line="360" w:lineRule="auto"/>
        <w:rPr>
          <w:bCs/>
          <w:sz w:val="24"/>
        </w:rPr>
      </w:pPr>
      <w:r w:rsidRPr="00EB0D7F">
        <w:rPr>
          <w:bCs/>
          <w:sz w:val="24"/>
        </w:rPr>
        <w:t>______</w:t>
      </w:r>
      <w:r w:rsidRPr="00EB0D7F">
        <w:rPr>
          <w:bCs/>
          <w:sz w:val="24"/>
        </w:rPr>
        <w:t>负责</w:t>
      </w:r>
      <w:r w:rsidRPr="00EB0D7F">
        <w:rPr>
          <w:bCs/>
          <w:sz w:val="24"/>
        </w:rPr>
        <w:t>_____</w:t>
      </w:r>
      <w:r w:rsidRPr="00EB0D7F">
        <w:rPr>
          <w:bCs/>
          <w:sz w:val="24"/>
        </w:rPr>
        <w:t>，具体工作范围、内容以</w:t>
      </w:r>
      <w:r w:rsidRPr="00EB0D7F">
        <w:rPr>
          <w:rFonts w:hint="eastAsia"/>
          <w:bCs/>
          <w:sz w:val="24"/>
        </w:rPr>
        <w:t>响应</w:t>
      </w:r>
      <w:r w:rsidRPr="00EB0D7F">
        <w:rPr>
          <w:bCs/>
          <w:sz w:val="24"/>
        </w:rPr>
        <w:t>文件及合同为准。</w:t>
      </w:r>
    </w:p>
    <w:p w14:paraId="647ED54D" w14:textId="77777777" w:rsidR="00DA7FA6" w:rsidRPr="00EB0D7F" w:rsidRDefault="00000000">
      <w:pPr>
        <w:numPr>
          <w:ilvl w:val="0"/>
          <w:numId w:val="12"/>
        </w:numPr>
        <w:spacing w:line="360" w:lineRule="auto"/>
        <w:rPr>
          <w:bCs/>
          <w:sz w:val="24"/>
        </w:rPr>
      </w:pPr>
      <w:r w:rsidRPr="00EB0D7F">
        <w:rPr>
          <w:bCs/>
          <w:sz w:val="24"/>
        </w:rPr>
        <w:t>______</w:t>
      </w:r>
      <w:r w:rsidRPr="00EB0D7F">
        <w:rPr>
          <w:bCs/>
          <w:sz w:val="24"/>
        </w:rPr>
        <w:t>负责</w:t>
      </w:r>
      <w:r w:rsidRPr="00EB0D7F">
        <w:rPr>
          <w:bCs/>
          <w:sz w:val="24"/>
        </w:rPr>
        <w:t>_____</w:t>
      </w:r>
      <w:r w:rsidRPr="00EB0D7F">
        <w:rPr>
          <w:bCs/>
          <w:sz w:val="24"/>
        </w:rPr>
        <w:t>，具体工作范围、内容以</w:t>
      </w:r>
      <w:r w:rsidRPr="00EB0D7F">
        <w:rPr>
          <w:rFonts w:hint="eastAsia"/>
          <w:bCs/>
          <w:sz w:val="24"/>
        </w:rPr>
        <w:t>响应</w:t>
      </w:r>
      <w:r w:rsidRPr="00EB0D7F">
        <w:rPr>
          <w:bCs/>
          <w:sz w:val="24"/>
        </w:rPr>
        <w:t>文件及合同为准。</w:t>
      </w:r>
    </w:p>
    <w:p w14:paraId="70C9E63A" w14:textId="77777777" w:rsidR="00DA7FA6" w:rsidRPr="00EB0D7F" w:rsidRDefault="00000000">
      <w:pPr>
        <w:numPr>
          <w:ilvl w:val="0"/>
          <w:numId w:val="12"/>
        </w:numPr>
        <w:spacing w:line="360" w:lineRule="auto"/>
        <w:rPr>
          <w:bCs/>
          <w:sz w:val="24"/>
        </w:rPr>
      </w:pPr>
      <w:r w:rsidRPr="00EB0D7F">
        <w:rPr>
          <w:bCs/>
          <w:sz w:val="24"/>
        </w:rPr>
        <w:t>______</w:t>
      </w:r>
      <w:r w:rsidRPr="00EB0D7F">
        <w:rPr>
          <w:bCs/>
          <w:sz w:val="24"/>
        </w:rPr>
        <w:t>负责</w:t>
      </w:r>
      <w:r w:rsidRPr="00EB0D7F">
        <w:rPr>
          <w:bCs/>
          <w:sz w:val="24"/>
        </w:rPr>
        <w:t>_____</w:t>
      </w:r>
      <w:r w:rsidRPr="00EB0D7F">
        <w:rPr>
          <w:bCs/>
          <w:sz w:val="24"/>
        </w:rPr>
        <w:t>（如有），具体工作范围、内容以</w:t>
      </w:r>
      <w:r w:rsidRPr="00EB0D7F">
        <w:rPr>
          <w:rFonts w:hint="eastAsia"/>
          <w:bCs/>
          <w:sz w:val="24"/>
        </w:rPr>
        <w:t>响应</w:t>
      </w:r>
      <w:r w:rsidRPr="00EB0D7F">
        <w:rPr>
          <w:bCs/>
          <w:sz w:val="24"/>
        </w:rPr>
        <w:t>文件及合同为准。</w:t>
      </w:r>
    </w:p>
    <w:p w14:paraId="0C92378F" w14:textId="77777777" w:rsidR="00DA7FA6" w:rsidRPr="00EB0D7F" w:rsidRDefault="00000000">
      <w:pPr>
        <w:numPr>
          <w:ilvl w:val="0"/>
          <w:numId w:val="12"/>
        </w:numPr>
        <w:spacing w:line="360" w:lineRule="auto"/>
        <w:rPr>
          <w:sz w:val="24"/>
        </w:rPr>
      </w:pPr>
      <w:r w:rsidRPr="00EB0D7F">
        <w:rPr>
          <w:sz w:val="24"/>
        </w:rPr>
        <w:t>本项目联合协议合同总额为</w:t>
      </w:r>
      <w:r w:rsidRPr="00EB0D7F">
        <w:rPr>
          <w:sz w:val="24"/>
        </w:rPr>
        <w:t>________</w:t>
      </w:r>
      <w:r w:rsidRPr="00EB0D7F">
        <w:rPr>
          <w:sz w:val="24"/>
        </w:rPr>
        <w:t>元，联合体各成员按照如下比例分摊（按联合体成员分别列明）：</w:t>
      </w:r>
    </w:p>
    <w:p w14:paraId="606A1F6C" w14:textId="77777777" w:rsidR="00DA7FA6" w:rsidRPr="00EB0D7F" w:rsidRDefault="00000000">
      <w:pPr>
        <w:tabs>
          <w:tab w:val="left" w:pos="720"/>
          <w:tab w:val="left" w:pos="900"/>
        </w:tabs>
        <w:spacing w:line="360" w:lineRule="auto"/>
        <w:ind w:left="851"/>
        <w:rPr>
          <w:sz w:val="24"/>
          <w:szCs w:val="20"/>
        </w:rPr>
      </w:pPr>
      <w:r w:rsidRPr="00EB0D7F">
        <w:rPr>
          <w:sz w:val="24"/>
          <w:szCs w:val="20"/>
        </w:rPr>
        <w:t>（</w:t>
      </w:r>
      <w:r w:rsidRPr="00EB0D7F">
        <w:rPr>
          <w:sz w:val="24"/>
          <w:szCs w:val="20"/>
        </w:rPr>
        <w:t>1</w:t>
      </w:r>
      <w:r w:rsidRPr="00EB0D7F">
        <w:rPr>
          <w:sz w:val="24"/>
          <w:szCs w:val="20"/>
        </w:rPr>
        <w:t>）</w:t>
      </w:r>
      <w:r w:rsidRPr="00EB0D7F">
        <w:rPr>
          <w:bCs/>
          <w:sz w:val="24"/>
          <w:szCs w:val="20"/>
        </w:rPr>
        <w:t>______</w:t>
      </w:r>
      <w:r w:rsidRPr="00EB0D7F">
        <w:rPr>
          <w:sz w:val="24"/>
          <w:szCs w:val="20"/>
        </w:rPr>
        <w:t>为</w:t>
      </w:r>
      <w:r w:rsidRPr="00EB0D7F">
        <w:rPr>
          <w:sz w:val="24"/>
          <w:szCs w:val="20"/>
        </w:rPr>
        <w:t>□</w:t>
      </w:r>
      <w:r w:rsidRPr="00EB0D7F">
        <w:rPr>
          <w:sz w:val="24"/>
          <w:szCs w:val="20"/>
        </w:rPr>
        <w:t>大型企业</w:t>
      </w:r>
      <w:r w:rsidRPr="00EB0D7F">
        <w:rPr>
          <w:sz w:val="24"/>
          <w:szCs w:val="20"/>
        </w:rPr>
        <w:t>□</w:t>
      </w:r>
      <w:r w:rsidRPr="00EB0D7F">
        <w:rPr>
          <w:sz w:val="24"/>
          <w:szCs w:val="20"/>
        </w:rPr>
        <w:t>中型企业、</w:t>
      </w:r>
      <w:r w:rsidRPr="00EB0D7F">
        <w:rPr>
          <w:sz w:val="24"/>
          <w:szCs w:val="20"/>
        </w:rPr>
        <w:t>□</w:t>
      </w:r>
      <w:r w:rsidRPr="00EB0D7F">
        <w:rPr>
          <w:sz w:val="24"/>
          <w:szCs w:val="20"/>
        </w:rPr>
        <w:t>小微企业（包含监狱企业、残疾人福利性单位）、</w:t>
      </w:r>
      <w:r w:rsidRPr="00EB0D7F">
        <w:rPr>
          <w:sz w:val="24"/>
          <w:szCs w:val="20"/>
        </w:rPr>
        <w:t>□</w:t>
      </w:r>
      <w:r w:rsidRPr="00EB0D7F">
        <w:rPr>
          <w:sz w:val="24"/>
          <w:szCs w:val="20"/>
        </w:rPr>
        <w:t>其他，合同金额为</w:t>
      </w:r>
      <w:r w:rsidRPr="00EB0D7F">
        <w:rPr>
          <w:sz w:val="24"/>
          <w:szCs w:val="20"/>
        </w:rPr>
        <w:t>_____</w:t>
      </w:r>
      <w:r w:rsidRPr="00EB0D7F">
        <w:rPr>
          <w:sz w:val="24"/>
          <w:szCs w:val="20"/>
        </w:rPr>
        <w:t>元；</w:t>
      </w:r>
    </w:p>
    <w:p w14:paraId="62444E18" w14:textId="77777777" w:rsidR="00DA7FA6" w:rsidRPr="00EB0D7F" w:rsidRDefault="00000000">
      <w:pPr>
        <w:tabs>
          <w:tab w:val="left" w:pos="720"/>
          <w:tab w:val="left" w:pos="900"/>
        </w:tabs>
        <w:spacing w:line="360" w:lineRule="auto"/>
        <w:ind w:left="851"/>
        <w:rPr>
          <w:sz w:val="24"/>
          <w:szCs w:val="20"/>
        </w:rPr>
      </w:pPr>
      <w:r w:rsidRPr="00EB0D7F">
        <w:rPr>
          <w:sz w:val="24"/>
          <w:szCs w:val="20"/>
        </w:rPr>
        <w:t>（</w:t>
      </w:r>
      <w:r w:rsidRPr="00EB0D7F">
        <w:rPr>
          <w:sz w:val="24"/>
          <w:szCs w:val="20"/>
        </w:rPr>
        <w:t>2</w:t>
      </w:r>
      <w:r w:rsidRPr="00EB0D7F">
        <w:rPr>
          <w:sz w:val="24"/>
          <w:szCs w:val="20"/>
        </w:rPr>
        <w:t>）</w:t>
      </w:r>
      <w:r w:rsidRPr="00EB0D7F">
        <w:rPr>
          <w:bCs/>
          <w:sz w:val="24"/>
          <w:szCs w:val="20"/>
        </w:rPr>
        <w:t>______</w:t>
      </w:r>
      <w:r w:rsidRPr="00EB0D7F">
        <w:rPr>
          <w:sz w:val="24"/>
          <w:szCs w:val="20"/>
        </w:rPr>
        <w:t>为</w:t>
      </w:r>
      <w:r w:rsidRPr="00EB0D7F">
        <w:rPr>
          <w:sz w:val="24"/>
          <w:szCs w:val="20"/>
        </w:rPr>
        <w:t>□</w:t>
      </w:r>
      <w:r w:rsidRPr="00EB0D7F">
        <w:rPr>
          <w:sz w:val="24"/>
          <w:szCs w:val="20"/>
        </w:rPr>
        <w:t>大型企业</w:t>
      </w:r>
      <w:r w:rsidRPr="00EB0D7F">
        <w:rPr>
          <w:sz w:val="24"/>
          <w:szCs w:val="20"/>
        </w:rPr>
        <w:t>□</w:t>
      </w:r>
      <w:r w:rsidRPr="00EB0D7F">
        <w:rPr>
          <w:sz w:val="24"/>
          <w:szCs w:val="20"/>
        </w:rPr>
        <w:t>中型企业、</w:t>
      </w:r>
      <w:r w:rsidRPr="00EB0D7F">
        <w:rPr>
          <w:sz w:val="24"/>
          <w:szCs w:val="20"/>
        </w:rPr>
        <w:t>□</w:t>
      </w:r>
      <w:r w:rsidRPr="00EB0D7F">
        <w:rPr>
          <w:sz w:val="24"/>
          <w:szCs w:val="20"/>
        </w:rPr>
        <w:t>小微企业（包含监狱企业、残疾人福利性单位）、</w:t>
      </w:r>
      <w:r w:rsidRPr="00EB0D7F">
        <w:rPr>
          <w:sz w:val="24"/>
          <w:szCs w:val="20"/>
        </w:rPr>
        <w:t>□</w:t>
      </w:r>
      <w:r w:rsidRPr="00EB0D7F">
        <w:rPr>
          <w:sz w:val="24"/>
          <w:szCs w:val="20"/>
        </w:rPr>
        <w:t>其他，合同金额为</w:t>
      </w:r>
      <w:r w:rsidRPr="00EB0D7F">
        <w:rPr>
          <w:sz w:val="24"/>
          <w:szCs w:val="20"/>
        </w:rPr>
        <w:t>_____</w:t>
      </w:r>
      <w:r w:rsidRPr="00EB0D7F">
        <w:rPr>
          <w:sz w:val="24"/>
          <w:szCs w:val="20"/>
        </w:rPr>
        <w:t>元；</w:t>
      </w:r>
    </w:p>
    <w:p w14:paraId="7174E314" w14:textId="77777777" w:rsidR="00DA7FA6" w:rsidRPr="00EB0D7F" w:rsidRDefault="00000000">
      <w:pPr>
        <w:tabs>
          <w:tab w:val="left" w:pos="720"/>
          <w:tab w:val="left" w:pos="900"/>
        </w:tabs>
        <w:spacing w:line="360" w:lineRule="auto"/>
        <w:ind w:left="851"/>
        <w:rPr>
          <w:sz w:val="24"/>
          <w:szCs w:val="20"/>
        </w:rPr>
      </w:pPr>
      <w:r w:rsidRPr="00EB0D7F">
        <w:rPr>
          <w:sz w:val="24"/>
          <w:szCs w:val="20"/>
        </w:rPr>
        <w:t>（</w:t>
      </w:r>
      <w:r w:rsidRPr="00EB0D7F">
        <w:rPr>
          <w:sz w:val="24"/>
          <w:szCs w:val="20"/>
        </w:rPr>
        <w:t>…</w:t>
      </w:r>
      <w:r w:rsidRPr="00EB0D7F">
        <w:rPr>
          <w:sz w:val="24"/>
          <w:szCs w:val="20"/>
        </w:rPr>
        <w:t>）</w:t>
      </w:r>
      <w:r w:rsidRPr="00EB0D7F">
        <w:rPr>
          <w:bCs/>
          <w:sz w:val="24"/>
          <w:szCs w:val="20"/>
        </w:rPr>
        <w:t>______</w:t>
      </w:r>
      <w:r w:rsidRPr="00EB0D7F">
        <w:rPr>
          <w:sz w:val="24"/>
          <w:szCs w:val="20"/>
        </w:rPr>
        <w:t>为</w:t>
      </w:r>
      <w:r w:rsidRPr="00EB0D7F">
        <w:rPr>
          <w:sz w:val="24"/>
          <w:szCs w:val="20"/>
        </w:rPr>
        <w:t>□</w:t>
      </w:r>
      <w:r w:rsidRPr="00EB0D7F">
        <w:rPr>
          <w:sz w:val="24"/>
          <w:szCs w:val="20"/>
        </w:rPr>
        <w:t>大型企业</w:t>
      </w:r>
      <w:r w:rsidRPr="00EB0D7F">
        <w:rPr>
          <w:sz w:val="24"/>
          <w:szCs w:val="20"/>
        </w:rPr>
        <w:t>□</w:t>
      </w:r>
      <w:r w:rsidRPr="00EB0D7F">
        <w:rPr>
          <w:sz w:val="24"/>
          <w:szCs w:val="20"/>
        </w:rPr>
        <w:t>中型企业、</w:t>
      </w:r>
      <w:r w:rsidRPr="00EB0D7F">
        <w:rPr>
          <w:sz w:val="24"/>
          <w:szCs w:val="20"/>
        </w:rPr>
        <w:t>□</w:t>
      </w:r>
      <w:r w:rsidRPr="00EB0D7F">
        <w:rPr>
          <w:sz w:val="24"/>
          <w:szCs w:val="20"/>
        </w:rPr>
        <w:t>小微企业（包含监狱企业、残疾人福利性单位）、</w:t>
      </w:r>
      <w:r w:rsidRPr="00EB0D7F">
        <w:rPr>
          <w:sz w:val="24"/>
          <w:szCs w:val="20"/>
        </w:rPr>
        <w:t>□</w:t>
      </w:r>
      <w:r w:rsidRPr="00EB0D7F">
        <w:rPr>
          <w:sz w:val="24"/>
          <w:szCs w:val="20"/>
        </w:rPr>
        <w:t>其他，合同金额为</w:t>
      </w:r>
      <w:r w:rsidRPr="00EB0D7F">
        <w:rPr>
          <w:sz w:val="24"/>
          <w:szCs w:val="20"/>
        </w:rPr>
        <w:t>_____</w:t>
      </w:r>
      <w:r w:rsidRPr="00EB0D7F">
        <w:rPr>
          <w:sz w:val="24"/>
          <w:szCs w:val="20"/>
        </w:rPr>
        <w:t>元。</w:t>
      </w:r>
    </w:p>
    <w:p w14:paraId="2C3879D7" w14:textId="77777777" w:rsidR="00DA7FA6" w:rsidRPr="00EB0D7F" w:rsidRDefault="00000000">
      <w:pPr>
        <w:numPr>
          <w:ilvl w:val="0"/>
          <w:numId w:val="12"/>
        </w:numPr>
        <w:tabs>
          <w:tab w:val="left" w:pos="993"/>
        </w:tabs>
        <w:spacing w:line="360" w:lineRule="auto"/>
        <w:rPr>
          <w:bCs/>
          <w:sz w:val="24"/>
        </w:rPr>
      </w:pPr>
      <w:r w:rsidRPr="00EB0D7F">
        <w:rPr>
          <w:rFonts w:hint="eastAsia"/>
          <w:bCs/>
          <w:sz w:val="24"/>
        </w:rPr>
        <w:t>以联合体形式参加政府采购活动的，联合体各方不得再单独参加或者与其他供应商另外组成联合体参加同一合同项下的政府采购活动</w:t>
      </w:r>
      <w:r w:rsidRPr="00EB0D7F">
        <w:rPr>
          <w:bCs/>
          <w:sz w:val="24"/>
        </w:rPr>
        <w:t>。</w:t>
      </w:r>
    </w:p>
    <w:p w14:paraId="0DA70573" w14:textId="77777777" w:rsidR="00DA7FA6" w:rsidRPr="00EB0D7F" w:rsidRDefault="00000000">
      <w:pPr>
        <w:numPr>
          <w:ilvl w:val="0"/>
          <w:numId w:val="12"/>
        </w:numPr>
        <w:spacing w:line="360" w:lineRule="auto"/>
        <w:rPr>
          <w:bCs/>
          <w:sz w:val="24"/>
        </w:rPr>
      </w:pPr>
      <w:r w:rsidRPr="00EB0D7F">
        <w:rPr>
          <w:bCs/>
          <w:sz w:val="24"/>
        </w:rPr>
        <w:t>其他约定（如有）：</w:t>
      </w:r>
      <w:r w:rsidRPr="00EB0D7F">
        <w:rPr>
          <w:bCs/>
          <w:sz w:val="24"/>
        </w:rPr>
        <w:t>_______</w:t>
      </w:r>
      <w:r w:rsidRPr="00EB0D7F">
        <w:rPr>
          <w:rFonts w:hint="eastAsia"/>
          <w:bCs/>
          <w:sz w:val="24"/>
        </w:rPr>
        <w:t>。</w:t>
      </w:r>
    </w:p>
    <w:p w14:paraId="5B88C62C" w14:textId="77777777" w:rsidR="00DA7FA6" w:rsidRPr="00EB0D7F" w:rsidRDefault="00000000">
      <w:pPr>
        <w:tabs>
          <w:tab w:val="left" w:pos="780"/>
        </w:tabs>
        <w:spacing w:line="360" w:lineRule="auto"/>
        <w:ind w:firstLineChars="200" w:firstLine="480"/>
        <w:rPr>
          <w:sz w:val="24"/>
        </w:rPr>
      </w:pPr>
      <w:r w:rsidRPr="00EB0D7F">
        <w:rPr>
          <w:bCs/>
          <w:sz w:val="24"/>
        </w:rPr>
        <w:t>本协议自各方盖章后生效，</w:t>
      </w:r>
      <w:r w:rsidRPr="00EB0D7F">
        <w:rPr>
          <w:rFonts w:hint="eastAsia"/>
          <w:bCs/>
          <w:sz w:val="24"/>
        </w:rPr>
        <w:t>采购合同履行完毕后自动失效。</w:t>
      </w:r>
      <w:r w:rsidRPr="00EB0D7F">
        <w:rPr>
          <w:bCs/>
          <w:sz w:val="24"/>
        </w:rPr>
        <w:t>如未中标，本协议自动终止。</w:t>
      </w:r>
      <w:r w:rsidRPr="00EB0D7F">
        <w:rPr>
          <w:sz w:val="24"/>
        </w:rPr>
        <w:br w:type="page"/>
      </w:r>
    </w:p>
    <w:p w14:paraId="29276512" w14:textId="77777777" w:rsidR="00DA7FA6" w:rsidRPr="00EB0D7F" w:rsidRDefault="00000000">
      <w:pPr>
        <w:spacing w:line="360" w:lineRule="auto"/>
        <w:ind w:firstLine="471"/>
        <w:rPr>
          <w:sz w:val="24"/>
        </w:rPr>
      </w:pPr>
      <w:r w:rsidRPr="00EB0D7F">
        <w:rPr>
          <w:rFonts w:hint="eastAsia"/>
          <w:sz w:val="24"/>
        </w:rPr>
        <w:lastRenderedPageBreak/>
        <w:t>联合体</w:t>
      </w:r>
      <w:r w:rsidRPr="00EB0D7F">
        <w:rPr>
          <w:sz w:val="24"/>
        </w:rPr>
        <w:t>牵头人</w:t>
      </w:r>
      <w:r w:rsidRPr="00EB0D7F">
        <w:rPr>
          <w:rFonts w:hint="eastAsia"/>
          <w:sz w:val="24"/>
        </w:rPr>
        <w:t>名称：</w:t>
      </w:r>
      <w:r w:rsidRPr="00EB0D7F">
        <w:rPr>
          <w:sz w:val="24"/>
          <w:szCs w:val="20"/>
        </w:rPr>
        <w:t>______</w:t>
      </w:r>
      <w:r w:rsidRPr="00EB0D7F">
        <w:rPr>
          <w:sz w:val="24"/>
        </w:rPr>
        <w:tab/>
      </w:r>
      <w:r w:rsidRPr="00EB0D7F">
        <w:rPr>
          <w:sz w:val="24"/>
        </w:rPr>
        <w:tab/>
      </w:r>
      <w:r w:rsidRPr="00EB0D7F">
        <w:rPr>
          <w:sz w:val="24"/>
        </w:rPr>
        <w:tab/>
      </w:r>
      <w:r w:rsidRPr="00EB0D7F">
        <w:rPr>
          <w:sz w:val="24"/>
        </w:rPr>
        <w:tab/>
      </w:r>
      <w:r w:rsidRPr="00EB0D7F">
        <w:rPr>
          <w:sz w:val="24"/>
        </w:rPr>
        <w:tab/>
        <w:t xml:space="preserve"> </w:t>
      </w:r>
      <w:r w:rsidRPr="00EB0D7F">
        <w:rPr>
          <w:rFonts w:hint="eastAsia"/>
          <w:sz w:val="24"/>
        </w:rPr>
        <w:t>联合体成员名称</w:t>
      </w:r>
      <w:r w:rsidRPr="00EB0D7F">
        <w:rPr>
          <w:sz w:val="24"/>
        </w:rPr>
        <w:t>：</w:t>
      </w:r>
      <w:r w:rsidRPr="00EB0D7F">
        <w:rPr>
          <w:sz w:val="24"/>
          <w:szCs w:val="20"/>
        </w:rPr>
        <w:t>______</w:t>
      </w:r>
    </w:p>
    <w:p w14:paraId="675D2A45" w14:textId="77777777" w:rsidR="00DA7FA6" w:rsidRPr="00EB0D7F" w:rsidRDefault="00000000">
      <w:pPr>
        <w:spacing w:line="360" w:lineRule="auto"/>
        <w:ind w:firstLine="471"/>
        <w:rPr>
          <w:sz w:val="24"/>
        </w:rPr>
      </w:pPr>
      <w:r w:rsidRPr="00EB0D7F">
        <w:rPr>
          <w:sz w:val="24"/>
        </w:rPr>
        <w:t>盖章：</w:t>
      </w:r>
      <w:r w:rsidRPr="00EB0D7F">
        <w:rPr>
          <w:sz w:val="24"/>
          <w:szCs w:val="20"/>
        </w:rPr>
        <w:t>______</w:t>
      </w:r>
      <w:r w:rsidRPr="00EB0D7F">
        <w:rPr>
          <w:sz w:val="24"/>
        </w:rPr>
        <w:t xml:space="preserve">                           </w:t>
      </w:r>
      <w:r w:rsidRPr="00EB0D7F">
        <w:rPr>
          <w:sz w:val="24"/>
        </w:rPr>
        <w:t>盖章：</w:t>
      </w:r>
      <w:r w:rsidRPr="00EB0D7F">
        <w:rPr>
          <w:sz w:val="24"/>
          <w:szCs w:val="20"/>
        </w:rPr>
        <w:t>______</w:t>
      </w:r>
    </w:p>
    <w:p w14:paraId="7C2B84E3" w14:textId="77777777" w:rsidR="00DA7FA6" w:rsidRPr="00EB0D7F" w:rsidRDefault="00DA7FA6">
      <w:pPr>
        <w:spacing w:line="360" w:lineRule="auto"/>
        <w:ind w:firstLine="471"/>
        <w:rPr>
          <w:sz w:val="24"/>
        </w:rPr>
      </w:pPr>
    </w:p>
    <w:p w14:paraId="2C95E0EB" w14:textId="77777777" w:rsidR="00DA7FA6" w:rsidRPr="00EB0D7F" w:rsidRDefault="00DA7FA6">
      <w:pPr>
        <w:spacing w:line="360" w:lineRule="auto"/>
        <w:ind w:firstLine="471"/>
        <w:rPr>
          <w:sz w:val="24"/>
        </w:rPr>
      </w:pPr>
    </w:p>
    <w:p w14:paraId="0CE252F1" w14:textId="77777777" w:rsidR="00DA7FA6" w:rsidRPr="00EB0D7F" w:rsidRDefault="00000000">
      <w:pPr>
        <w:spacing w:line="360" w:lineRule="auto"/>
        <w:ind w:firstLine="471"/>
        <w:rPr>
          <w:sz w:val="24"/>
        </w:rPr>
      </w:pPr>
      <w:r w:rsidRPr="00EB0D7F">
        <w:rPr>
          <w:rFonts w:hint="eastAsia"/>
          <w:sz w:val="24"/>
        </w:rPr>
        <w:t>联合体成员名称</w:t>
      </w:r>
      <w:r w:rsidRPr="00EB0D7F">
        <w:rPr>
          <w:sz w:val="24"/>
        </w:rPr>
        <w:t>：</w:t>
      </w:r>
      <w:r w:rsidRPr="00EB0D7F">
        <w:rPr>
          <w:sz w:val="24"/>
          <w:szCs w:val="20"/>
        </w:rPr>
        <w:t>______</w:t>
      </w:r>
    </w:p>
    <w:p w14:paraId="6194AA89" w14:textId="77777777" w:rsidR="00DA7FA6" w:rsidRPr="00EB0D7F" w:rsidRDefault="00000000">
      <w:pPr>
        <w:spacing w:line="360" w:lineRule="auto"/>
        <w:ind w:firstLine="471"/>
        <w:rPr>
          <w:sz w:val="24"/>
        </w:rPr>
      </w:pPr>
      <w:r w:rsidRPr="00EB0D7F">
        <w:rPr>
          <w:sz w:val="24"/>
        </w:rPr>
        <w:t>盖章：</w:t>
      </w:r>
      <w:r w:rsidRPr="00EB0D7F">
        <w:rPr>
          <w:sz w:val="24"/>
          <w:szCs w:val="20"/>
        </w:rPr>
        <w:t>______</w:t>
      </w:r>
      <w:r w:rsidRPr="00EB0D7F">
        <w:rPr>
          <w:sz w:val="24"/>
        </w:rPr>
        <w:t xml:space="preserve">                                </w:t>
      </w:r>
    </w:p>
    <w:p w14:paraId="1F5F3272" w14:textId="77777777" w:rsidR="00DA7FA6" w:rsidRPr="00EB0D7F" w:rsidRDefault="00DA7FA6">
      <w:pPr>
        <w:spacing w:line="360" w:lineRule="auto"/>
        <w:ind w:firstLine="471"/>
        <w:rPr>
          <w:sz w:val="24"/>
        </w:rPr>
      </w:pPr>
    </w:p>
    <w:p w14:paraId="221F0FBD" w14:textId="77777777" w:rsidR="00DA7FA6" w:rsidRPr="00EB0D7F" w:rsidRDefault="00DA7FA6">
      <w:pPr>
        <w:spacing w:line="360" w:lineRule="auto"/>
        <w:ind w:firstLine="471"/>
        <w:rPr>
          <w:sz w:val="24"/>
        </w:rPr>
      </w:pPr>
    </w:p>
    <w:p w14:paraId="1CAB94B6" w14:textId="77777777" w:rsidR="00DA7FA6" w:rsidRPr="00EB0D7F" w:rsidRDefault="00DA7FA6">
      <w:pPr>
        <w:spacing w:line="360" w:lineRule="auto"/>
        <w:ind w:left="480"/>
        <w:jc w:val="right"/>
        <w:rPr>
          <w:sz w:val="24"/>
        </w:rPr>
      </w:pPr>
    </w:p>
    <w:p w14:paraId="7D74D5CB" w14:textId="77777777" w:rsidR="00DA7FA6" w:rsidRPr="00EB0D7F" w:rsidRDefault="00000000">
      <w:pPr>
        <w:spacing w:line="360" w:lineRule="auto"/>
        <w:ind w:left="480"/>
        <w:jc w:val="right"/>
        <w:rPr>
          <w:sz w:val="24"/>
        </w:rPr>
      </w:pPr>
      <w:r w:rsidRPr="00EB0D7F">
        <w:rPr>
          <w:sz w:val="24"/>
          <w:szCs w:val="20"/>
        </w:rPr>
        <w:t>日期：</w:t>
      </w:r>
      <w:r w:rsidRPr="00EB0D7F">
        <w:rPr>
          <w:sz w:val="24"/>
          <w:szCs w:val="20"/>
        </w:rPr>
        <w:t>_____</w:t>
      </w:r>
      <w:r w:rsidRPr="00EB0D7F">
        <w:rPr>
          <w:sz w:val="24"/>
          <w:szCs w:val="20"/>
        </w:rPr>
        <w:t>年</w:t>
      </w:r>
      <w:r w:rsidRPr="00EB0D7F">
        <w:rPr>
          <w:sz w:val="24"/>
          <w:szCs w:val="20"/>
        </w:rPr>
        <w:t>______</w:t>
      </w:r>
      <w:r w:rsidRPr="00EB0D7F">
        <w:rPr>
          <w:sz w:val="24"/>
          <w:szCs w:val="20"/>
        </w:rPr>
        <w:t>月</w:t>
      </w:r>
      <w:r w:rsidRPr="00EB0D7F">
        <w:rPr>
          <w:sz w:val="24"/>
          <w:szCs w:val="20"/>
        </w:rPr>
        <w:t>______</w:t>
      </w:r>
      <w:r w:rsidRPr="00EB0D7F">
        <w:rPr>
          <w:sz w:val="24"/>
          <w:szCs w:val="20"/>
        </w:rPr>
        <w:t>日</w:t>
      </w:r>
    </w:p>
    <w:p w14:paraId="063AB81F" w14:textId="77777777" w:rsidR="00DA7FA6" w:rsidRPr="00EB0D7F" w:rsidRDefault="00DA7FA6">
      <w:pPr>
        <w:spacing w:line="360" w:lineRule="auto"/>
        <w:ind w:left="480"/>
        <w:jc w:val="right"/>
        <w:rPr>
          <w:b/>
          <w:sz w:val="24"/>
        </w:rPr>
      </w:pPr>
    </w:p>
    <w:p w14:paraId="15B63BFB" w14:textId="77777777" w:rsidR="00DA7FA6" w:rsidRPr="00EB0D7F" w:rsidRDefault="00DA7FA6">
      <w:pPr>
        <w:tabs>
          <w:tab w:val="left" w:pos="8280"/>
        </w:tabs>
        <w:spacing w:line="360" w:lineRule="auto"/>
        <w:ind w:firstLine="480"/>
        <w:rPr>
          <w:sz w:val="24"/>
        </w:rPr>
      </w:pPr>
    </w:p>
    <w:p w14:paraId="0B27C0F0" w14:textId="77777777" w:rsidR="00DA7FA6" w:rsidRPr="00EB0D7F" w:rsidRDefault="00DA7FA6">
      <w:pPr>
        <w:tabs>
          <w:tab w:val="left" w:pos="8280"/>
        </w:tabs>
        <w:spacing w:line="360" w:lineRule="auto"/>
        <w:ind w:firstLine="480"/>
        <w:rPr>
          <w:sz w:val="24"/>
        </w:rPr>
      </w:pPr>
    </w:p>
    <w:p w14:paraId="0F2165DF" w14:textId="77777777" w:rsidR="00DA7FA6" w:rsidRPr="00EB0D7F" w:rsidRDefault="00000000">
      <w:pPr>
        <w:spacing w:line="360" w:lineRule="auto"/>
        <w:ind w:leftChars="228" w:left="719" w:hangingChars="100" w:hanging="240"/>
        <w:rPr>
          <w:sz w:val="24"/>
        </w:rPr>
      </w:pPr>
      <w:r w:rsidRPr="00EB0D7F">
        <w:rPr>
          <w:sz w:val="24"/>
        </w:rPr>
        <w:t>注：</w:t>
      </w:r>
      <w:r w:rsidRPr="00EB0D7F">
        <w:rPr>
          <w:sz w:val="24"/>
        </w:rPr>
        <w:t xml:space="preserve"> </w:t>
      </w:r>
    </w:p>
    <w:p w14:paraId="0F4DD5B6" w14:textId="77777777" w:rsidR="00DA7FA6" w:rsidRPr="00EB0D7F" w:rsidRDefault="00000000">
      <w:pPr>
        <w:pStyle w:val="15"/>
        <w:ind w:leftChars="270" w:left="567" w:firstLine="0"/>
        <w:rPr>
          <w:color w:val="auto"/>
          <w:sz w:val="24"/>
          <w:szCs w:val="24"/>
        </w:rPr>
      </w:pPr>
      <w:bookmarkStart w:id="675" w:name="_Hlk149652684"/>
      <w:r w:rsidRPr="00EB0D7F">
        <w:rPr>
          <w:rFonts w:hint="eastAsia"/>
          <w:color w:val="auto"/>
          <w:sz w:val="24"/>
          <w:szCs w:val="24"/>
        </w:rPr>
        <w:t>1.如本项目 (包) 接受供应商以联合体形式参加采购活动，且供应商以联合体形式参与时，须提供《联合协议》，否则</w:t>
      </w:r>
      <w:r w:rsidRPr="00EB0D7F">
        <w:rPr>
          <w:rFonts w:hint="eastAsia"/>
          <w:b/>
          <w:color w:val="auto"/>
          <w:sz w:val="24"/>
          <w:szCs w:val="24"/>
        </w:rPr>
        <w:t>响应</w:t>
      </w:r>
      <w:r w:rsidRPr="00EB0D7F">
        <w:rPr>
          <w:rFonts w:hint="eastAsia"/>
          <w:b/>
          <w:bCs/>
          <w:color w:val="auto"/>
          <w:sz w:val="24"/>
          <w:szCs w:val="24"/>
        </w:rPr>
        <w:t>无效。</w:t>
      </w:r>
    </w:p>
    <w:p w14:paraId="380C5559" w14:textId="77777777" w:rsidR="00DA7FA6" w:rsidRPr="00EB0D7F" w:rsidRDefault="00000000">
      <w:pPr>
        <w:pStyle w:val="15"/>
        <w:ind w:leftChars="270" w:left="567" w:firstLine="0"/>
        <w:rPr>
          <w:color w:val="auto"/>
          <w:sz w:val="24"/>
          <w:szCs w:val="24"/>
        </w:rPr>
      </w:pPr>
      <w:r w:rsidRPr="00EB0D7F">
        <w:rPr>
          <w:rFonts w:hint="eastAsia"/>
          <w:color w:val="auto"/>
          <w:sz w:val="24"/>
          <w:szCs w:val="24"/>
        </w:rPr>
        <w:t>2.联合体各方成员需在本协议上共同盖章。</w:t>
      </w:r>
    </w:p>
    <w:bookmarkEnd w:id="675"/>
    <w:p w14:paraId="4C3313F1" w14:textId="77777777" w:rsidR="00DA7FA6" w:rsidRPr="00EB0D7F" w:rsidRDefault="00000000">
      <w:pPr>
        <w:widowControl/>
        <w:jc w:val="left"/>
        <w:rPr>
          <w:rFonts w:ascii="宋体" w:hAnsi="宋体"/>
          <w:sz w:val="24"/>
          <w:szCs w:val="20"/>
        </w:rPr>
      </w:pPr>
      <w:r w:rsidRPr="00EB0D7F">
        <w:rPr>
          <w:rFonts w:ascii="宋体" w:hAnsi="宋体"/>
          <w:sz w:val="24"/>
          <w:szCs w:val="20"/>
        </w:rPr>
        <w:br w:type="page"/>
      </w:r>
    </w:p>
    <w:p w14:paraId="5E90F1DF" w14:textId="77777777" w:rsidR="00DA7FA6" w:rsidRPr="00EB0D7F" w:rsidRDefault="00000000">
      <w:pPr>
        <w:widowControl/>
        <w:jc w:val="left"/>
        <w:rPr>
          <w:rFonts w:ascii="宋体" w:hAnsi="宋体"/>
          <w:sz w:val="24"/>
          <w:szCs w:val="20"/>
        </w:rPr>
      </w:pPr>
      <w:r w:rsidRPr="00EB0D7F">
        <w:rPr>
          <w:rFonts w:ascii="宋体" w:hAnsi="宋体" w:hint="eastAsia"/>
          <w:sz w:val="24"/>
          <w:szCs w:val="20"/>
        </w:rPr>
        <w:lastRenderedPageBreak/>
        <w:t>3</w:t>
      </w:r>
      <w:r w:rsidRPr="00EB0D7F">
        <w:rPr>
          <w:rFonts w:ascii="宋体" w:hAnsi="宋体"/>
          <w:sz w:val="24"/>
          <w:szCs w:val="20"/>
        </w:rPr>
        <w:t xml:space="preserve">-2 </w:t>
      </w:r>
      <w:r w:rsidRPr="00EB0D7F">
        <w:rPr>
          <w:rFonts w:ascii="宋体" w:hAnsi="宋体" w:hint="eastAsia"/>
          <w:sz w:val="24"/>
          <w:szCs w:val="20"/>
        </w:rPr>
        <w:t>其他特定资格要求</w:t>
      </w:r>
    </w:p>
    <w:p w14:paraId="799BD25F" w14:textId="77777777" w:rsidR="00DA7FA6" w:rsidRPr="00EB0D7F" w:rsidRDefault="00000000">
      <w:pPr>
        <w:widowControl/>
        <w:jc w:val="left"/>
        <w:rPr>
          <w:rFonts w:ascii="宋体" w:hAnsi="宋体"/>
          <w:sz w:val="24"/>
        </w:rPr>
      </w:pPr>
      <w:r w:rsidRPr="00EB0D7F">
        <w:rPr>
          <w:rFonts w:ascii="宋体" w:hAnsi="宋体"/>
          <w:sz w:val="24"/>
        </w:rPr>
        <w:br w:type="page"/>
      </w:r>
    </w:p>
    <w:p w14:paraId="69E288F6"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4 磋商保证金凭证/交款单据</w:t>
      </w:r>
      <w:r w:rsidRPr="00EB0D7F">
        <w:rPr>
          <w:rFonts w:ascii="宋体" w:hAnsi="宋体" w:hint="eastAsia"/>
          <w:sz w:val="24"/>
          <w:szCs w:val="20"/>
        </w:rPr>
        <w:t>的</w:t>
      </w:r>
      <w:r w:rsidRPr="00EB0D7F">
        <w:rPr>
          <w:rFonts w:ascii="宋体" w:hAnsi="宋体"/>
          <w:sz w:val="24"/>
          <w:szCs w:val="20"/>
        </w:rPr>
        <w:t>复印件或打印件</w:t>
      </w:r>
    </w:p>
    <w:p w14:paraId="32AD2859" w14:textId="77777777" w:rsidR="00DA7FA6" w:rsidRPr="00EB0D7F" w:rsidRDefault="00000000">
      <w:pPr>
        <w:widowControl/>
        <w:jc w:val="left"/>
        <w:rPr>
          <w:rFonts w:ascii="宋体" w:hAnsi="宋体"/>
          <w:kern w:val="0"/>
          <w:sz w:val="24"/>
          <w:szCs w:val="20"/>
        </w:rPr>
      </w:pPr>
      <w:r w:rsidRPr="00EB0D7F">
        <w:rPr>
          <w:rFonts w:ascii="宋体" w:hAnsi="宋体"/>
          <w:b/>
          <w:sz w:val="24"/>
        </w:rPr>
        <w:br w:type="page"/>
      </w:r>
    </w:p>
    <w:p w14:paraId="37F1B626" w14:textId="77777777" w:rsidR="00DA7FA6" w:rsidRPr="00EB0D7F" w:rsidRDefault="00DA7FA6">
      <w:pPr>
        <w:widowControl/>
        <w:jc w:val="left"/>
        <w:rPr>
          <w:rFonts w:ascii="宋体" w:hAnsi="宋体"/>
          <w:b/>
          <w:sz w:val="24"/>
        </w:rPr>
      </w:pPr>
    </w:p>
    <w:p w14:paraId="4EE5A526" w14:textId="77777777" w:rsidR="00DA7FA6" w:rsidRPr="00EB0D7F" w:rsidRDefault="00000000">
      <w:pPr>
        <w:tabs>
          <w:tab w:val="left" w:pos="360"/>
        </w:tabs>
        <w:snapToGrid w:val="0"/>
        <w:spacing w:line="360" w:lineRule="auto"/>
        <w:outlineLvl w:val="1"/>
        <w:rPr>
          <w:rFonts w:ascii="宋体" w:hAnsi="宋体"/>
          <w:sz w:val="24"/>
        </w:rPr>
      </w:pPr>
      <w:bookmarkStart w:id="676" w:name="_Hlt520274121"/>
      <w:bookmarkStart w:id="677" w:name="_Hlt520350918"/>
      <w:bookmarkStart w:id="678" w:name="_Hlt520274393"/>
      <w:bookmarkStart w:id="679" w:name="_Hlt520274407"/>
      <w:bookmarkStart w:id="680" w:name="_Hlt520274065"/>
      <w:bookmarkStart w:id="681" w:name="_Hlt520343392"/>
      <w:bookmarkStart w:id="682" w:name="_Hlt520355504"/>
      <w:bookmarkStart w:id="683" w:name="_Hlt520271212"/>
      <w:bookmarkStart w:id="684" w:name="_Hlt520343000"/>
      <w:bookmarkStart w:id="685" w:name="_Hlt520273711"/>
      <w:bookmarkStart w:id="686" w:name="_Ref467988698"/>
      <w:bookmarkStart w:id="687" w:name="_Toc480942349"/>
      <w:bookmarkStart w:id="688" w:name="_Toc226309800"/>
      <w:bookmarkStart w:id="689" w:name="_Toc226337252"/>
      <w:bookmarkStart w:id="690" w:name="_Toc520356217"/>
      <w:bookmarkStart w:id="691" w:name="_Toc142311058"/>
      <w:bookmarkStart w:id="692" w:name="_Toc127151556"/>
      <w:bookmarkStart w:id="693" w:name="_Toc195842921"/>
      <w:bookmarkStart w:id="694" w:name="_Toc150480794"/>
      <w:bookmarkStart w:id="695" w:name="_Toc226965829"/>
      <w:bookmarkStart w:id="696" w:name="_Toc226965746"/>
      <w:bookmarkStart w:id="697" w:name="_Toc150774761"/>
      <w:bookmarkEnd w:id="676"/>
      <w:bookmarkEnd w:id="677"/>
      <w:bookmarkEnd w:id="678"/>
      <w:bookmarkEnd w:id="679"/>
      <w:bookmarkEnd w:id="680"/>
      <w:bookmarkEnd w:id="681"/>
      <w:bookmarkEnd w:id="682"/>
      <w:bookmarkEnd w:id="683"/>
      <w:bookmarkEnd w:id="684"/>
      <w:bookmarkEnd w:id="685"/>
      <w:r w:rsidRPr="00EB0D7F">
        <w:rPr>
          <w:rFonts w:ascii="宋体" w:hAnsi="宋体"/>
          <w:sz w:val="24"/>
        </w:rPr>
        <w:t xml:space="preserve">5  </w:t>
      </w:r>
      <w:bookmarkEnd w:id="686"/>
      <w:bookmarkEnd w:id="687"/>
      <w:r w:rsidRPr="00EB0D7F">
        <w:rPr>
          <w:rFonts w:ascii="宋体" w:hAnsi="宋体"/>
          <w:sz w:val="24"/>
        </w:rPr>
        <w:t>响应书</w:t>
      </w:r>
      <w:bookmarkEnd w:id="688"/>
      <w:bookmarkEnd w:id="689"/>
      <w:bookmarkEnd w:id="690"/>
      <w:bookmarkEnd w:id="691"/>
      <w:bookmarkEnd w:id="692"/>
      <w:bookmarkEnd w:id="693"/>
      <w:bookmarkEnd w:id="694"/>
      <w:bookmarkEnd w:id="695"/>
      <w:bookmarkEnd w:id="696"/>
      <w:bookmarkEnd w:id="697"/>
      <w:r w:rsidRPr="00EB0D7F">
        <w:rPr>
          <w:rFonts w:ascii="宋体" w:hAnsi="宋体" w:hint="eastAsia"/>
          <w:sz w:val="24"/>
        </w:rPr>
        <w:t>（实质性格式）</w:t>
      </w:r>
    </w:p>
    <w:p w14:paraId="5AFD785F" w14:textId="77777777" w:rsidR="00DA7FA6" w:rsidRPr="00EB0D7F" w:rsidRDefault="00DA7FA6">
      <w:pPr>
        <w:tabs>
          <w:tab w:val="left" w:pos="5580"/>
        </w:tabs>
        <w:spacing w:line="360" w:lineRule="auto"/>
        <w:rPr>
          <w:rFonts w:ascii="宋体" w:hAnsi="宋体"/>
          <w:sz w:val="24"/>
        </w:rPr>
      </w:pPr>
    </w:p>
    <w:p w14:paraId="48FFBEFC" w14:textId="77777777" w:rsidR="00DA7FA6" w:rsidRPr="00EB0D7F" w:rsidRDefault="00000000">
      <w:pPr>
        <w:spacing w:line="360" w:lineRule="auto"/>
        <w:jc w:val="center"/>
        <w:rPr>
          <w:rFonts w:ascii="宋体" w:hAnsi="宋体"/>
          <w:b/>
          <w:sz w:val="36"/>
          <w:szCs w:val="36"/>
        </w:rPr>
      </w:pPr>
      <w:r w:rsidRPr="00EB0D7F">
        <w:rPr>
          <w:rFonts w:ascii="宋体" w:hAnsi="宋体" w:hint="eastAsia"/>
          <w:b/>
          <w:sz w:val="36"/>
          <w:szCs w:val="36"/>
        </w:rPr>
        <w:t>响应书</w:t>
      </w:r>
    </w:p>
    <w:p w14:paraId="164EA7A9"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致：</w:t>
      </w:r>
      <w:r w:rsidRPr="00EB0D7F">
        <w:rPr>
          <w:rFonts w:ascii="宋体" w:hAnsi="宋体"/>
          <w:sz w:val="24"/>
          <w:u w:val="single"/>
        </w:rPr>
        <w:t>（采购人或采购代理机构）</w:t>
      </w:r>
    </w:p>
    <w:p w14:paraId="6282B743" w14:textId="77777777" w:rsidR="00DA7FA6" w:rsidRPr="00EB0D7F" w:rsidRDefault="00DA7FA6">
      <w:pPr>
        <w:tabs>
          <w:tab w:val="left" w:pos="5580"/>
        </w:tabs>
        <w:spacing w:line="360" w:lineRule="auto"/>
        <w:rPr>
          <w:rFonts w:ascii="宋体" w:hAnsi="宋体"/>
          <w:sz w:val="24"/>
          <w:szCs w:val="20"/>
        </w:rPr>
      </w:pPr>
    </w:p>
    <w:p w14:paraId="4BBD805F" w14:textId="77777777" w:rsidR="00DA7FA6" w:rsidRPr="00EB0D7F" w:rsidRDefault="00000000">
      <w:pPr>
        <w:tabs>
          <w:tab w:val="left" w:pos="5580"/>
        </w:tabs>
        <w:spacing w:line="360" w:lineRule="auto"/>
        <w:ind w:firstLine="408"/>
        <w:rPr>
          <w:rFonts w:ascii="宋体" w:hAnsi="宋体"/>
          <w:sz w:val="24"/>
          <w:szCs w:val="20"/>
        </w:rPr>
      </w:pPr>
      <w:r w:rsidRPr="00EB0D7F">
        <w:rPr>
          <w:rFonts w:ascii="宋体" w:hAnsi="宋体"/>
          <w:sz w:val="24"/>
          <w:szCs w:val="20"/>
        </w:rPr>
        <w:t>我方参加你方就</w:t>
      </w:r>
      <w:r w:rsidRPr="00EB0D7F">
        <w:rPr>
          <w:rFonts w:ascii="宋体" w:hAnsi="宋体"/>
          <w:sz w:val="24"/>
        </w:rPr>
        <w:t>______</w:t>
      </w:r>
      <w:r w:rsidRPr="00EB0D7F">
        <w:rPr>
          <w:rFonts w:ascii="宋体" w:hAnsi="宋体"/>
          <w:sz w:val="24"/>
          <w:szCs w:val="20"/>
        </w:rPr>
        <w:t>（项目名称，</w:t>
      </w:r>
      <w:r w:rsidRPr="00EB0D7F">
        <w:rPr>
          <w:rFonts w:ascii="宋体" w:hAnsi="宋体" w:hint="eastAsia"/>
          <w:sz w:val="24"/>
          <w:szCs w:val="20"/>
        </w:rPr>
        <w:t>招标</w:t>
      </w:r>
      <w:r w:rsidRPr="00EB0D7F">
        <w:rPr>
          <w:rFonts w:ascii="宋体" w:hAnsi="宋体"/>
          <w:sz w:val="24"/>
          <w:szCs w:val="20"/>
        </w:rPr>
        <w:t>编号/包号）组织的采购活动，并对此项目进行磋商。</w:t>
      </w:r>
    </w:p>
    <w:p w14:paraId="3FF2A017" w14:textId="77777777" w:rsidR="00DA7FA6" w:rsidRPr="00EB0D7F" w:rsidRDefault="00000000">
      <w:pPr>
        <w:tabs>
          <w:tab w:val="left" w:pos="5580"/>
        </w:tabs>
        <w:spacing w:line="360" w:lineRule="auto"/>
        <w:ind w:firstLine="408"/>
        <w:rPr>
          <w:rFonts w:ascii="宋体" w:hAnsi="宋体"/>
          <w:sz w:val="24"/>
          <w:szCs w:val="20"/>
        </w:rPr>
      </w:pPr>
      <w:r w:rsidRPr="00EB0D7F">
        <w:rPr>
          <w:rFonts w:ascii="宋体" w:hAnsi="宋体"/>
          <w:sz w:val="24"/>
          <w:szCs w:val="20"/>
        </w:rPr>
        <w:t>1. 我方</w:t>
      </w:r>
      <w:r w:rsidRPr="00EB0D7F">
        <w:rPr>
          <w:rFonts w:ascii="宋体" w:hAnsi="宋体"/>
          <w:sz w:val="24"/>
        </w:rPr>
        <w:t>已详细审查全部竞争性磋商文件</w:t>
      </w:r>
      <w:r w:rsidRPr="00EB0D7F">
        <w:rPr>
          <w:rFonts w:ascii="宋体" w:hAnsi="宋体"/>
          <w:sz w:val="24"/>
          <w:szCs w:val="20"/>
        </w:rPr>
        <w:t>，自愿参与磋商并承诺如下：</w:t>
      </w:r>
    </w:p>
    <w:p w14:paraId="59F47B8E" w14:textId="77777777" w:rsidR="00DA7FA6" w:rsidRPr="00EB0D7F" w:rsidRDefault="00000000">
      <w:pPr>
        <w:tabs>
          <w:tab w:val="left" w:pos="720"/>
          <w:tab w:val="left" w:pos="900"/>
        </w:tabs>
        <w:spacing w:line="360" w:lineRule="auto"/>
        <w:ind w:left="360" w:firstLineChars="30" w:firstLine="72"/>
        <w:rPr>
          <w:rFonts w:ascii="宋体" w:hAnsi="宋体"/>
          <w:sz w:val="24"/>
          <w:szCs w:val="20"/>
        </w:rPr>
      </w:pPr>
      <w:r w:rsidRPr="00EB0D7F">
        <w:rPr>
          <w:rFonts w:ascii="宋体" w:hAnsi="宋体"/>
          <w:sz w:val="24"/>
          <w:szCs w:val="20"/>
        </w:rPr>
        <w:t>（1）本响应有效期为自提交响应文件的截止之日起</w:t>
      </w:r>
      <w:r w:rsidRPr="00EB0D7F">
        <w:rPr>
          <w:rFonts w:ascii="宋体" w:hAnsi="宋体"/>
          <w:sz w:val="24"/>
        </w:rPr>
        <w:t>______</w:t>
      </w:r>
      <w:r w:rsidRPr="00EB0D7F">
        <w:rPr>
          <w:rFonts w:ascii="宋体" w:hAnsi="宋体"/>
          <w:sz w:val="24"/>
          <w:szCs w:val="20"/>
        </w:rPr>
        <w:t>个日历日。</w:t>
      </w:r>
    </w:p>
    <w:p w14:paraId="1334D154" w14:textId="77777777" w:rsidR="00DA7FA6" w:rsidRPr="00EB0D7F" w:rsidRDefault="00000000">
      <w:pPr>
        <w:tabs>
          <w:tab w:val="left" w:pos="720"/>
          <w:tab w:val="left" w:pos="900"/>
        </w:tabs>
        <w:spacing w:line="360" w:lineRule="auto"/>
        <w:ind w:left="360" w:firstLineChars="30" w:firstLine="72"/>
        <w:rPr>
          <w:rFonts w:ascii="宋体" w:hAnsi="宋体"/>
          <w:sz w:val="24"/>
          <w:szCs w:val="20"/>
        </w:rPr>
      </w:pPr>
      <w:r w:rsidRPr="00EB0D7F">
        <w:rPr>
          <w:rFonts w:ascii="宋体" w:hAnsi="宋体"/>
          <w:sz w:val="24"/>
          <w:szCs w:val="20"/>
        </w:rPr>
        <w:t>（2）除合同条款及采购需求偏离表列出的偏离外，我方响应竞争性磋商文件的全部要求。</w:t>
      </w:r>
    </w:p>
    <w:p w14:paraId="6C4F35B7" w14:textId="77777777" w:rsidR="00DA7FA6" w:rsidRPr="00EB0D7F" w:rsidRDefault="00000000">
      <w:pPr>
        <w:tabs>
          <w:tab w:val="left" w:pos="5580"/>
        </w:tabs>
        <w:spacing w:line="360" w:lineRule="auto"/>
        <w:ind w:firstLineChars="175" w:firstLine="420"/>
        <w:rPr>
          <w:rFonts w:ascii="宋体" w:hAnsi="宋体"/>
          <w:sz w:val="24"/>
          <w:szCs w:val="20"/>
        </w:rPr>
      </w:pPr>
      <w:r w:rsidRPr="00EB0D7F">
        <w:rPr>
          <w:rFonts w:ascii="宋体" w:hAnsi="宋体"/>
          <w:sz w:val="24"/>
          <w:szCs w:val="20"/>
        </w:rPr>
        <w:t>（3）我方已提供的全部文件资料是真实、准确的，并对此承担一切法律后果。</w:t>
      </w:r>
    </w:p>
    <w:p w14:paraId="35CCA225" w14:textId="77777777" w:rsidR="00DA7FA6" w:rsidRPr="00EB0D7F" w:rsidRDefault="00000000">
      <w:pPr>
        <w:tabs>
          <w:tab w:val="left" w:pos="5580"/>
        </w:tabs>
        <w:spacing w:line="360" w:lineRule="auto"/>
        <w:ind w:firstLineChars="175" w:firstLine="420"/>
        <w:rPr>
          <w:rFonts w:ascii="宋体" w:hAnsi="宋体"/>
          <w:sz w:val="24"/>
        </w:rPr>
      </w:pPr>
      <w:r w:rsidRPr="00EB0D7F">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675383E" w14:textId="77777777" w:rsidR="00DA7FA6" w:rsidRPr="00EB0D7F" w:rsidRDefault="00000000">
      <w:pPr>
        <w:spacing w:line="360" w:lineRule="auto"/>
        <w:ind w:left="420"/>
        <w:rPr>
          <w:rFonts w:ascii="宋体" w:hAnsi="宋体"/>
          <w:sz w:val="24"/>
        </w:rPr>
      </w:pPr>
      <w:r w:rsidRPr="00EB0D7F">
        <w:rPr>
          <w:rFonts w:ascii="宋体" w:hAnsi="宋体"/>
          <w:sz w:val="24"/>
        </w:rPr>
        <w:t>2. 其他补充条款（如有）：______。</w:t>
      </w:r>
    </w:p>
    <w:p w14:paraId="59FB4AFC" w14:textId="77777777" w:rsidR="00DA7FA6" w:rsidRPr="00EB0D7F" w:rsidRDefault="00000000">
      <w:pPr>
        <w:spacing w:line="360" w:lineRule="auto"/>
        <w:ind w:firstLineChars="200" w:firstLine="480"/>
        <w:rPr>
          <w:rFonts w:ascii="宋体" w:hAnsi="宋体"/>
          <w:sz w:val="24"/>
        </w:rPr>
      </w:pPr>
      <w:r w:rsidRPr="00EB0D7F">
        <w:rPr>
          <w:rFonts w:ascii="宋体" w:hAnsi="宋体"/>
          <w:sz w:val="24"/>
        </w:rPr>
        <w:t>与本磋商有关的一切正式往来信函请寄：</w:t>
      </w:r>
    </w:p>
    <w:p w14:paraId="187882AF" w14:textId="77777777" w:rsidR="00DA7FA6" w:rsidRPr="00EB0D7F" w:rsidRDefault="00DA7FA6">
      <w:pPr>
        <w:tabs>
          <w:tab w:val="left" w:pos="5580"/>
        </w:tabs>
        <w:spacing w:line="360" w:lineRule="auto"/>
        <w:ind w:left="420"/>
        <w:rPr>
          <w:rFonts w:ascii="宋体" w:hAnsi="宋体"/>
          <w:sz w:val="24"/>
          <w:szCs w:val="20"/>
        </w:rPr>
      </w:pPr>
    </w:p>
    <w:p w14:paraId="623A44F2" w14:textId="77777777" w:rsidR="00DA7FA6" w:rsidRPr="00EB0D7F" w:rsidRDefault="00000000">
      <w:pPr>
        <w:tabs>
          <w:tab w:val="left" w:pos="5580"/>
        </w:tabs>
        <w:spacing w:line="360" w:lineRule="auto"/>
        <w:ind w:left="420"/>
        <w:rPr>
          <w:rFonts w:ascii="宋体" w:hAnsi="宋体"/>
          <w:sz w:val="24"/>
          <w:szCs w:val="20"/>
        </w:rPr>
      </w:pPr>
      <w:r w:rsidRPr="00EB0D7F">
        <w:rPr>
          <w:rFonts w:ascii="宋体" w:hAnsi="宋体"/>
          <w:sz w:val="24"/>
          <w:szCs w:val="20"/>
        </w:rPr>
        <w:t>地址</w:t>
      </w:r>
      <w:r w:rsidRPr="00EB0D7F">
        <w:rPr>
          <w:rFonts w:ascii="宋体" w:hAnsi="宋体"/>
          <w:bCs/>
          <w:sz w:val="24"/>
        </w:rPr>
        <w:t>_________________________</w:t>
      </w:r>
      <w:r w:rsidRPr="00EB0D7F">
        <w:rPr>
          <w:rFonts w:ascii="宋体" w:hAnsi="宋体"/>
          <w:sz w:val="24"/>
          <w:szCs w:val="20"/>
        </w:rPr>
        <w:t>传真</w:t>
      </w:r>
      <w:r w:rsidRPr="00EB0D7F">
        <w:rPr>
          <w:rFonts w:ascii="宋体" w:hAnsi="宋体"/>
          <w:bCs/>
          <w:sz w:val="24"/>
        </w:rPr>
        <w:t>_________________________</w:t>
      </w:r>
    </w:p>
    <w:p w14:paraId="7073DBCA" w14:textId="77777777" w:rsidR="00DA7FA6" w:rsidRPr="00EB0D7F" w:rsidRDefault="00000000">
      <w:pPr>
        <w:tabs>
          <w:tab w:val="left" w:pos="5580"/>
        </w:tabs>
        <w:spacing w:line="360" w:lineRule="auto"/>
        <w:ind w:left="420"/>
        <w:rPr>
          <w:rFonts w:ascii="宋体" w:hAnsi="宋体"/>
          <w:sz w:val="24"/>
          <w:szCs w:val="20"/>
        </w:rPr>
      </w:pPr>
      <w:r w:rsidRPr="00EB0D7F">
        <w:rPr>
          <w:rFonts w:ascii="宋体" w:hAnsi="宋体"/>
          <w:sz w:val="24"/>
          <w:szCs w:val="20"/>
        </w:rPr>
        <w:t>电话</w:t>
      </w:r>
      <w:r w:rsidRPr="00EB0D7F">
        <w:rPr>
          <w:rFonts w:ascii="宋体" w:hAnsi="宋体"/>
          <w:bCs/>
          <w:sz w:val="24"/>
        </w:rPr>
        <w:t>_________________________</w:t>
      </w:r>
      <w:r w:rsidRPr="00EB0D7F">
        <w:rPr>
          <w:rFonts w:ascii="宋体" w:hAnsi="宋体"/>
          <w:sz w:val="24"/>
          <w:szCs w:val="20"/>
        </w:rPr>
        <w:t>电子函件</w:t>
      </w:r>
      <w:r w:rsidRPr="00EB0D7F">
        <w:rPr>
          <w:rFonts w:ascii="宋体" w:hAnsi="宋体"/>
          <w:bCs/>
          <w:sz w:val="24"/>
        </w:rPr>
        <w:t>_________________________</w:t>
      </w:r>
    </w:p>
    <w:p w14:paraId="27C3D975" w14:textId="77777777" w:rsidR="00DA7FA6" w:rsidRPr="00EB0D7F" w:rsidRDefault="00DA7FA6">
      <w:pPr>
        <w:tabs>
          <w:tab w:val="left" w:pos="5580"/>
        </w:tabs>
        <w:spacing w:line="360" w:lineRule="auto"/>
        <w:ind w:left="420"/>
        <w:rPr>
          <w:rFonts w:ascii="宋体" w:hAnsi="宋体"/>
          <w:sz w:val="24"/>
          <w:szCs w:val="20"/>
        </w:rPr>
      </w:pPr>
    </w:p>
    <w:p w14:paraId="1F7A27C3" w14:textId="77777777" w:rsidR="00DA7FA6" w:rsidRPr="00EB0D7F" w:rsidRDefault="00DA7FA6">
      <w:pPr>
        <w:tabs>
          <w:tab w:val="left" w:pos="5580"/>
        </w:tabs>
        <w:spacing w:line="360" w:lineRule="auto"/>
        <w:ind w:left="420"/>
        <w:rPr>
          <w:rFonts w:ascii="宋体" w:hAnsi="宋体"/>
          <w:sz w:val="24"/>
          <w:szCs w:val="20"/>
        </w:rPr>
      </w:pPr>
    </w:p>
    <w:p w14:paraId="2C54178B" w14:textId="77777777" w:rsidR="00DA7FA6" w:rsidRPr="00EB0D7F" w:rsidRDefault="00000000">
      <w:pPr>
        <w:tabs>
          <w:tab w:val="left" w:pos="5580"/>
        </w:tabs>
        <w:spacing w:line="360" w:lineRule="auto"/>
        <w:ind w:left="420"/>
        <w:rPr>
          <w:rFonts w:ascii="宋体" w:hAnsi="宋体"/>
          <w:sz w:val="24"/>
          <w:szCs w:val="20"/>
        </w:rPr>
      </w:pPr>
      <w:r w:rsidRPr="00EB0D7F">
        <w:rPr>
          <w:rFonts w:ascii="宋体" w:hAnsi="宋体" w:hint="eastAsia"/>
          <w:sz w:val="24"/>
          <w:szCs w:val="20"/>
        </w:rPr>
        <w:t>授权代表（签字）：</w:t>
      </w:r>
      <w:r w:rsidRPr="00EB0D7F">
        <w:rPr>
          <w:rFonts w:ascii="宋体" w:hAnsi="宋体"/>
          <w:sz w:val="24"/>
        </w:rPr>
        <w:t>______</w:t>
      </w:r>
    </w:p>
    <w:p w14:paraId="3117EFB6" w14:textId="77777777" w:rsidR="00DA7FA6" w:rsidRPr="00EB0D7F"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w:t>
      </w:r>
    </w:p>
    <w:p w14:paraId="7E53E624" w14:textId="77777777" w:rsidR="00DA7FA6" w:rsidRPr="00EB0D7F" w:rsidRDefault="00000000">
      <w:pPr>
        <w:tabs>
          <w:tab w:val="left" w:pos="5580"/>
        </w:tabs>
        <w:spacing w:line="360" w:lineRule="auto"/>
        <w:ind w:firstLineChars="150" w:firstLine="360"/>
        <w:rPr>
          <w:rFonts w:ascii="宋体" w:hAnsi="宋体"/>
          <w:sz w:val="24"/>
          <w:szCs w:val="20"/>
        </w:rPr>
      </w:pPr>
      <w:r w:rsidRPr="00EB0D7F">
        <w:rPr>
          <w:rFonts w:ascii="宋体" w:hAnsi="宋体"/>
          <w:sz w:val="24"/>
          <w:szCs w:val="20"/>
        </w:rPr>
        <w:t>日期：____年____月____日</w:t>
      </w:r>
    </w:p>
    <w:p w14:paraId="73B0E8CA" w14:textId="77777777" w:rsidR="00DA7FA6" w:rsidRPr="00EB0D7F" w:rsidRDefault="00DA7FA6">
      <w:pPr>
        <w:widowControl/>
        <w:jc w:val="left"/>
        <w:rPr>
          <w:rFonts w:ascii="宋体" w:hAnsi="宋体"/>
          <w:sz w:val="24"/>
        </w:rPr>
      </w:pPr>
      <w:bookmarkStart w:id="698" w:name="_Hlt520355938"/>
      <w:bookmarkStart w:id="699" w:name="_Hlt520356243"/>
      <w:bookmarkStart w:id="700" w:name="_Toc520356218"/>
      <w:bookmarkStart w:id="701" w:name="_Toc265228395"/>
      <w:bookmarkStart w:id="702" w:name="_Toc142311059"/>
      <w:bookmarkStart w:id="703" w:name="_Toc226965830"/>
      <w:bookmarkStart w:id="704" w:name="_Toc480942350"/>
      <w:bookmarkStart w:id="705" w:name="_Toc305158899"/>
      <w:bookmarkStart w:id="706" w:name="_Toc150774762"/>
      <w:bookmarkStart w:id="707" w:name="_Toc226337253"/>
      <w:bookmarkStart w:id="708" w:name="_Toc226309801"/>
      <w:bookmarkStart w:id="709" w:name="_Toc264969247"/>
      <w:bookmarkStart w:id="710" w:name="_Toc150480795"/>
      <w:bookmarkStart w:id="711" w:name="_Ref467988705"/>
      <w:bookmarkStart w:id="712" w:name="_Toc127151557"/>
      <w:bookmarkStart w:id="713" w:name="_Toc226965747"/>
      <w:bookmarkStart w:id="714" w:name="_Toc305158825"/>
      <w:bookmarkStart w:id="715" w:name="_Toc195842922"/>
      <w:bookmarkEnd w:id="698"/>
      <w:bookmarkEnd w:id="699"/>
    </w:p>
    <w:p w14:paraId="64DF7502" w14:textId="77777777" w:rsidR="00DA7FA6" w:rsidRPr="00EB0D7F" w:rsidRDefault="00DA7FA6">
      <w:pPr>
        <w:tabs>
          <w:tab w:val="left" w:pos="360"/>
        </w:tabs>
        <w:snapToGrid w:val="0"/>
        <w:spacing w:line="360" w:lineRule="auto"/>
        <w:outlineLvl w:val="1"/>
        <w:rPr>
          <w:rFonts w:ascii="宋体" w:hAnsi="宋体"/>
          <w:sz w:val="24"/>
        </w:rPr>
        <w:sectPr w:rsidR="00DA7FA6" w:rsidRPr="00EB0D7F">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6B98AFA8"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6  授权委托书</w:t>
      </w:r>
      <w:r w:rsidRPr="00EB0D7F">
        <w:rPr>
          <w:rFonts w:ascii="宋体" w:hAnsi="宋体" w:hint="eastAsia"/>
          <w:sz w:val="24"/>
        </w:rPr>
        <w:t>（实质性格式）</w:t>
      </w:r>
    </w:p>
    <w:p w14:paraId="5B97A961" w14:textId="77777777" w:rsidR="00DA7FA6" w:rsidRPr="00EB0D7F" w:rsidRDefault="00000000">
      <w:pPr>
        <w:autoSpaceDE w:val="0"/>
        <w:autoSpaceDN w:val="0"/>
        <w:adjustRightInd w:val="0"/>
        <w:spacing w:line="360" w:lineRule="auto"/>
        <w:jc w:val="center"/>
        <w:rPr>
          <w:rFonts w:ascii="宋体" w:hAnsi="宋体"/>
          <w:b/>
          <w:sz w:val="36"/>
          <w:szCs w:val="36"/>
        </w:rPr>
      </w:pPr>
      <w:r w:rsidRPr="00EB0D7F">
        <w:rPr>
          <w:rFonts w:ascii="宋体" w:hAnsi="宋体" w:hint="eastAsia"/>
          <w:b/>
          <w:sz w:val="36"/>
          <w:szCs w:val="36"/>
        </w:rPr>
        <w:t>授权委托书</w:t>
      </w:r>
    </w:p>
    <w:p w14:paraId="6449D710" w14:textId="77777777" w:rsidR="00DA7FA6" w:rsidRPr="00EB0D7F" w:rsidRDefault="00000000">
      <w:pPr>
        <w:spacing w:line="360" w:lineRule="auto"/>
        <w:ind w:firstLine="420"/>
        <w:rPr>
          <w:rFonts w:ascii="宋体" w:hAnsi="宋体"/>
          <w:sz w:val="24"/>
          <w:szCs w:val="20"/>
        </w:rPr>
      </w:pPr>
      <w:r w:rsidRPr="00EB0D7F">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FCC5F12" w14:textId="77777777" w:rsidR="00DA7FA6" w:rsidRPr="00EB0D7F" w:rsidRDefault="00000000">
      <w:pPr>
        <w:spacing w:line="360" w:lineRule="auto"/>
        <w:ind w:firstLine="420"/>
        <w:rPr>
          <w:rFonts w:ascii="宋体" w:hAnsi="宋体"/>
          <w:sz w:val="24"/>
          <w:szCs w:val="20"/>
        </w:rPr>
      </w:pPr>
      <w:r w:rsidRPr="00EB0D7F">
        <w:rPr>
          <w:rFonts w:ascii="宋体" w:hAnsi="宋体"/>
          <w:sz w:val="24"/>
          <w:szCs w:val="20"/>
        </w:rPr>
        <w:t>委托期限：自本授权委托书签署之日起至响应有效期届满之日止。</w:t>
      </w:r>
    </w:p>
    <w:p w14:paraId="5E6822B5" w14:textId="77777777" w:rsidR="00DA7FA6" w:rsidRPr="00EB0D7F" w:rsidRDefault="00000000">
      <w:pPr>
        <w:spacing w:line="360" w:lineRule="auto"/>
        <w:ind w:firstLine="420"/>
        <w:rPr>
          <w:rFonts w:ascii="宋体" w:hAnsi="宋体"/>
          <w:sz w:val="24"/>
          <w:szCs w:val="20"/>
        </w:rPr>
      </w:pPr>
      <w:r w:rsidRPr="00EB0D7F">
        <w:rPr>
          <w:rFonts w:ascii="宋体" w:hAnsi="宋体"/>
          <w:sz w:val="24"/>
          <w:szCs w:val="20"/>
        </w:rPr>
        <w:t>代理人无转委托权。</w:t>
      </w:r>
      <w:r w:rsidRPr="00EB0D7F">
        <w:rPr>
          <w:rFonts w:ascii="宋体" w:hAnsi="宋体"/>
          <w:sz w:val="24"/>
          <w:szCs w:val="20"/>
        </w:rPr>
        <w:cr/>
      </w:r>
    </w:p>
    <w:p w14:paraId="5C086C9E" w14:textId="77777777" w:rsidR="00DA7FA6" w:rsidRPr="00EB0D7F" w:rsidRDefault="00000000">
      <w:pPr>
        <w:spacing w:line="360" w:lineRule="auto"/>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szCs w:val="20"/>
        </w:rPr>
        <w:t>______________</w:t>
      </w:r>
    </w:p>
    <w:p w14:paraId="4A3BD4B2" w14:textId="77777777" w:rsidR="00DA7FA6" w:rsidRPr="00EB0D7F" w:rsidRDefault="00000000">
      <w:pPr>
        <w:spacing w:line="360" w:lineRule="auto"/>
        <w:rPr>
          <w:rFonts w:ascii="宋体" w:hAnsi="宋体"/>
          <w:sz w:val="24"/>
          <w:szCs w:val="20"/>
        </w:rPr>
      </w:pPr>
      <w:r w:rsidRPr="00EB0D7F">
        <w:rPr>
          <w:rFonts w:ascii="宋体" w:hAnsi="宋体"/>
          <w:sz w:val="24"/>
          <w:szCs w:val="20"/>
        </w:rPr>
        <w:t>法定代表人（单位负责人）（签字</w:t>
      </w:r>
      <w:r w:rsidRPr="00EB0D7F">
        <w:rPr>
          <w:rFonts w:ascii="宋体" w:hAnsi="宋体" w:hint="eastAsia"/>
          <w:sz w:val="24"/>
          <w:szCs w:val="20"/>
        </w:rPr>
        <w:t>或签章</w:t>
      </w:r>
      <w:r w:rsidRPr="00EB0D7F">
        <w:rPr>
          <w:rFonts w:ascii="宋体" w:hAnsi="宋体"/>
          <w:sz w:val="24"/>
          <w:szCs w:val="20"/>
        </w:rPr>
        <w:t>）：______________</w:t>
      </w:r>
    </w:p>
    <w:p w14:paraId="745B8EB2"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z w:val="24"/>
        </w:rPr>
        <w:t>委托代理人（签字）：</w:t>
      </w:r>
      <w:r w:rsidRPr="00EB0D7F">
        <w:rPr>
          <w:rFonts w:ascii="宋体" w:hAnsi="宋体"/>
          <w:sz w:val="24"/>
          <w:szCs w:val="20"/>
        </w:rPr>
        <w:t>______________</w:t>
      </w:r>
    </w:p>
    <w:p w14:paraId="777E414A"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z w:val="24"/>
        </w:rPr>
        <w:t>日期：</w:t>
      </w:r>
      <w:r w:rsidRPr="00EB0D7F">
        <w:rPr>
          <w:rFonts w:ascii="宋体" w:hAnsi="宋体"/>
          <w:sz w:val="24"/>
          <w:szCs w:val="20"/>
        </w:rPr>
        <w:t>____</w:t>
      </w:r>
      <w:r w:rsidRPr="00EB0D7F">
        <w:rPr>
          <w:rFonts w:ascii="宋体" w:hAnsi="宋体"/>
          <w:sz w:val="24"/>
        </w:rPr>
        <w:t>年</w:t>
      </w:r>
      <w:r w:rsidRPr="00EB0D7F">
        <w:rPr>
          <w:rFonts w:ascii="宋体" w:hAnsi="宋体"/>
          <w:sz w:val="24"/>
          <w:szCs w:val="20"/>
        </w:rPr>
        <w:t>____</w:t>
      </w:r>
      <w:r w:rsidRPr="00EB0D7F">
        <w:rPr>
          <w:rFonts w:ascii="宋体" w:hAnsi="宋体"/>
          <w:sz w:val="24"/>
        </w:rPr>
        <w:t>月</w:t>
      </w:r>
      <w:r w:rsidRPr="00EB0D7F">
        <w:rPr>
          <w:rFonts w:ascii="宋体" w:hAnsi="宋体"/>
          <w:sz w:val="24"/>
          <w:szCs w:val="20"/>
        </w:rPr>
        <w:t>____</w:t>
      </w:r>
      <w:r w:rsidRPr="00EB0D7F">
        <w:rPr>
          <w:rFonts w:ascii="宋体" w:hAnsi="宋体"/>
          <w:sz w:val="24"/>
        </w:rPr>
        <w:t>日</w:t>
      </w:r>
    </w:p>
    <w:p w14:paraId="419BB330"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sz w:val="24"/>
          <w:szCs w:val="20"/>
        </w:rPr>
        <w:t>法定代表人</w:t>
      </w:r>
      <w:r w:rsidRPr="00EB0D7F">
        <w:rPr>
          <w:rFonts w:ascii="宋体" w:hAnsi="宋体" w:hint="eastAsia"/>
          <w:sz w:val="24"/>
          <w:szCs w:val="20"/>
        </w:rPr>
        <w:t>及委托代理人</w:t>
      </w:r>
      <w:r w:rsidRPr="00EB0D7F">
        <w:rPr>
          <w:rFonts w:ascii="宋体" w:hAnsi="宋体"/>
          <w:sz w:val="24"/>
          <w:szCs w:val="20"/>
        </w:rPr>
        <w:t>身份证</w:t>
      </w:r>
      <w:r w:rsidRPr="00EB0D7F">
        <w:rPr>
          <w:rFonts w:ascii="宋体" w:hAnsi="宋体" w:hint="eastAsia"/>
          <w:bCs/>
          <w:sz w:val="24"/>
          <w:szCs w:val="20"/>
        </w:rPr>
        <w:t>明文件</w:t>
      </w:r>
      <w:r w:rsidRPr="00EB0D7F">
        <w:rPr>
          <w:rFonts w:ascii="宋体" w:hAnsi="宋体"/>
          <w:sz w:val="24"/>
          <w:szCs w:val="20"/>
        </w:rPr>
        <w:t>电子件：</w:t>
      </w:r>
    </w:p>
    <w:tbl>
      <w:tblPr>
        <w:tblStyle w:val="afd"/>
        <w:tblW w:w="0" w:type="auto"/>
        <w:tblLook w:val="04A0" w:firstRow="1" w:lastRow="0" w:firstColumn="1" w:lastColumn="0" w:noHBand="0" w:noVBand="1"/>
      </w:tblPr>
      <w:tblGrid>
        <w:gridCol w:w="8822"/>
      </w:tblGrid>
      <w:tr w:rsidR="00EB0D7F" w:rsidRPr="00EB0D7F" w14:paraId="6C291954" w14:textId="77777777">
        <w:trPr>
          <w:trHeight w:val="2521"/>
        </w:trPr>
        <w:tc>
          <w:tcPr>
            <w:tcW w:w="9062" w:type="dxa"/>
          </w:tcPr>
          <w:p w14:paraId="0D36034B" w14:textId="77777777" w:rsidR="00DA7FA6" w:rsidRPr="00EB0D7F" w:rsidRDefault="00DA7FA6">
            <w:pPr>
              <w:pStyle w:val="15"/>
              <w:ind w:firstLine="0"/>
              <w:rPr>
                <w:color w:val="auto"/>
              </w:rPr>
            </w:pPr>
          </w:p>
        </w:tc>
      </w:tr>
    </w:tbl>
    <w:p w14:paraId="7FBD977C"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sz w:val="24"/>
          <w:szCs w:val="20"/>
        </w:rPr>
        <w:t>说明：</w:t>
      </w:r>
    </w:p>
    <w:p w14:paraId="27696683"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sz w:val="24"/>
          <w:szCs w:val="20"/>
        </w:rPr>
        <w:t>1.若供应商为事业单位或其他组织或分支机构（仅当磋商文件注明允许分支机构响应的），则法定代表人（单位负责人）处的签署人可为单位负责人。</w:t>
      </w:r>
    </w:p>
    <w:p w14:paraId="118E69D0"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sz w:val="24"/>
          <w:szCs w:val="20"/>
        </w:rPr>
        <w:t>2.若响应文件中签字之处均为法定代表人（单位负责人）本人签署，则可不提供本《授权委托书》，但须提供《法定代表人（单位负责人）身份证明》。</w:t>
      </w:r>
    </w:p>
    <w:p w14:paraId="1F7E0936"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sz w:val="24"/>
          <w:szCs w:val="20"/>
        </w:rPr>
        <w:t>3.供应商为自然人的情形，可不提供本《授权委托书》。</w:t>
      </w:r>
    </w:p>
    <w:p w14:paraId="41341C62" w14:textId="77777777" w:rsidR="00DA7FA6" w:rsidRPr="00EB0D7F" w:rsidRDefault="00000000">
      <w:pPr>
        <w:tabs>
          <w:tab w:val="left" w:pos="5580"/>
        </w:tabs>
        <w:spacing w:line="360" w:lineRule="auto"/>
        <w:jc w:val="left"/>
        <w:rPr>
          <w:rFonts w:ascii="宋体" w:hAnsi="宋体"/>
          <w:sz w:val="24"/>
          <w:szCs w:val="20"/>
        </w:rPr>
      </w:pPr>
      <w:r w:rsidRPr="00EB0D7F">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0731A52F" w14:textId="77777777" w:rsidR="00DA7FA6" w:rsidRPr="00EB0D7F" w:rsidRDefault="00DA7FA6">
      <w:pPr>
        <w:tabs>
          <w:tab w:val="left" w:pos="5580"/>
        </w:tabs>
        <w:spacing w:line="360" w:lineRule="auto"/>
        <w:jc w:val="left"/>
        <w:rPr>
          <w:rFonts w:ascii="宋体" w:hAnsi="宋体"/>
          <w:sz w:val="24"/>
          <w:szCs w:val="20"/>
        </w:rPr>
        <w:sectPr w:rsidR="00DA7FA6" w:rsidRPr="00EB0D7F">
          <w:pgSz w:w="11906" w:h="16838"/>
          <w:pgMar w:top="1440" w:right="1274" w:bottom="1440" w:left="1800" w:header="851" w:footer="992" w:gutter="0"/>
          <w:cols w:space="720"/>
          <w:docGrid w:type="lines" w:linePitch="312"/>
        </w:sectPr>
      </w:pPr>
    </w:p>
    <w:p w14:paraId="169ABDCA" w14:textId="77777777" w:rsidR="00DA7FA6" w:rsidRPr="00EB0D7F" w:rsidRDefault="00000000">
      <w:pPr>
        <w:autoSpaceDE w:val="0"/>
        <w:autoSpaceDN w:val="0"/>
        <w:adjustRightInd w:val="0"/>
        <w:spacing w:line="360" w:lineRule="auto"/>
        <w:jc w:val="center"/>
        <w:rPr>
          <w:rFonts w:ascii="宋体" w:hAnsi="宋体"/>
          <w:b/>
          <w:sz w:val="36"/>
          <w:szCs w:val="36"/>
        </w:rPr>
      </w:pPr>
      <w:r w:rsidRPr="00EB0D7F">
        <w:rPr>
          <w:rFonts w:ascii="宋体" w:hAnsi="宋体" w:hint="eastAsia"/>
          <w:b/>
          <w:sz w:val="36"/>
          <w:szCs w:val="36"/>
        </w:rPr>
        <w:lastRenderedPageBreak/>
        <w:t>附：法定代表人（单位负责人）身份证明</w:t>
      </w:r>
    </w:p>
    <w:p w14:paraId="496FAD53" w14:textId="77777777" w:rsidR="00DA7FA6" w:rsidRPr="00EB0D7F" w:rsidRDefault="00DA7FA6">
      <w:pPr>
        <w:kinsoku w:val="0"/>
        <w:overflowPunct w:val="0"/>
        <w:spacing w:line="200" w:lineRule="exact"/>
        <w:rPr>
          <w:rFonts w:ascii="宋体" w:hAnsi="宋体"/>
          <w:sz w:val="20"/>
          <w:szCs w:val="20"/>
        </w:rPr>
      </w:pPr>
    </w:p>
    <w:p w14:paraId="5C5912CE" w14:textId="77777777" w:rsidR="00DA7FA6" w:rsidRPr="00EB0D7F" w:rsidRDefault="00000000">
      <w:pPr>
        <w:tabs>
          <w:tab w:val="left" w:pos="5580"/>
        </w:tabs>
        <w:spacing w:line="360" w:lineRule="auto"/>
        <w:rPr>
          <w:rFonts w:ascii="宋体" w:hAnsi="宋体"/>
          <w:sz w:val="24"/>
        </w:rPr>
      </w:pPr>
      <w:r w:rsidRPr="00EB0D7F">
        <w:rPr>
          <w:rFonts w:ascii="宋体" w:hAnsi="宋体"/>
          <w:sz w:val="24"/>
        </w:rPr>
        <w:t>致：</w:t>
      </w:r>
      <w:r w:rsidRPr="00EB0D7F">
        <w:rPr>
          <w:rFonts w:ascii="宋体" w:hAnsi="宋体"/>
          <w:sz w:val="24"/>
          <w:szCs w:val="20"/>
        </w:rPr>
        <w:t>____</w:t>
      </w:r>
      <w:r w:rsidRPr="00EB0D7F">
        <w:rPr>
          <w:rFonts w:ascii="宋体" w:hAnsi="宋体"/>
          <w:sz w:val="24"/>
        </w:rPr>
        <w:t>（采购人或采购代理机构）</w:t>
      </w:r>
    </w:p>
    <w:p w14:paraId="603357E1" w14:textId="77777777" w:rsidR="00DA7FA6" w:rsidRPr="00EB0D7F" w:rsidRDefault="00000000">
      <w:pPr>
        <w:pStyle w:val="a9"/>
        <w:tabs>
          <w:tab w:val="left" w:pos="2412"/>
          <w:tab w:val="left" w:pos="3883"/>
          <w:tab w:val="left" w:pos="5352"/>
          <w:tab w:val="left" w:pos="6821"/>
        </w:tabs>
        <w:kinsoku w:val="0"/>
        <w:overflowPunct w:val="0"/>
        <w:spacing w:line="335" w:lineRule="exact"/>
        <w:ind w:firstLineChars="200" w:firstLine="480"/>
      </w:pPr>
      <w:r w:rsidRPr="00EB0D7F">
        <w:t>兹证明，</w:t>
      </w:r>
    </w:p>
    <w:p w14:paraId="2CBF33EC" w14:textId="77777777" w:rsidR="00DA7FA6" w:rsidRPr="00EB0D7F" w:rsidRDefault="00000000">
      <w:pPr>
        <w:pStyle w:val="a9"/>
        <w:tabs>
          <w:tab w:val="left" w:pos="1690"/>
          <w:tab w:val="left" w:pos="3400"/>
          <w:tab w:val="left" w:pos="5110"/>
          <w:tab w:val="left" w:pos="6821"/>
        </w:tabs>
        <w:kinsoku w:val="0"/>
        <w:overflowPunct w:val="0"/>
        <w:spacing w:line="335" w:lineRule="exact"/>
      </w:pPr>
      <w:r w:rsidRPr="00EB0D7F">
        <w:t>姓名：</w:t>
      </w:r>
      <w:r w:rsidRPr="00EB0D7F">
        <w:rPr>
          <w:szCs w:val="20"/>
        </w:rPr>
        <w:t>____</w:t>
      </w:r>
      <w:r w:rsidRPr="00EB0D7F">
        <w:t>性别：</w:t>
      </w:r>
      <w:r w:rsidRPr="00EB0D7F">
        <w:rPr>
          <w:szCs w:val="20"/>
        </w:rPr>
        <w:t>____</w:t>
      </w:r>
      <w:r w:rsidRPr="00EB0D7F">
        <w:t>年龄：</w:t>
      </w:r>
      <w:r w:rsidRPr="00EB0D7F">
        <w:rPr>
          <w:szCs w:val="20"/>
        </w:rPr>
        <w:t>____</w:t>
      </w:r>
      <w:r w:rsidRPr="00EB0D7F">
        <w:t>职务：</w:t>
      </w:r>
      <w:r w:rsidRPr="00EB0D7F">
        <w:rPr>
          <w:szCs w:val="20"/>
        </w:rPr>
        <w:t>____</w:t>
      </w:r>
    </w:p>
    <w:p w14:paraId="3E37AEC4" w14:textId="77777777" w:rsidR="00DA7FA6" w:rsidRPr="00EB0D7F" w:rsidRDefault="00DA7FA6">
      <w:pPr>
        <w:pStyle w:val="a9"/>
        <w:tabs>
          <w:tab w:val="left" w:pos="2412"/>
          <w:tab w:val="left" w:pos="3883"/>
          <w:tab w:val="left" w:pos="5352"/>
          <w:tab w:val="left" w:pos="6821"/>
        </w:tabs>
        <w:kinsoku w:val="0"/>
        <w:overflowPunct w:val="0"/>
        <w:spacing w:line="335" w:lineRule="exact"/>
      </w:pPr>
    </w:p>
    <w:p w14:paraId="79385A5C" w14:textId="77777777" w:rsidR="00DA7FA6" w:rsidRPr="00EB0D7F" w:rsidRDefault="00000000">
      <w:pPr>
        <w:pStyle w:val="a9"/>
        <w:tabs>
          <w:tab w:val="clear" w:pos="567"/>
          <w:tab w:val="left" w:pos="2250"/>
          <w:tab w:val="left" w:pos="2412"/>
          <w:tab w:val="left" w:pos="3883"/>
          <w:tab w:val="left" w:pos="5352"/>
          <w:tab w:val="left" w:pos="6821"/>
        </w:tabs>
        <w:kinsoku w:val="0"/>
        <w:overflowPunct w:val="0"/>
        <w:spacing w:line="335" w:lineRule="exact"/>
      </w:pPr>
      <w:r w:rsidRPr="00EB0D7F">
        <w:t>系</w:t>
      </w:r>
      <w:r w:rsidRPr="00EB0D7F">
        <w:rPr>
          <w:szCs w:val="20"/>
        </w:rPr>
        <w:t>__________</w:t>
      </w:r>
      <w:r w:rsidRPr="00EB0D7F">
        <w:t>（供应商名称）的法定代表人（单位负责人）。</w:t>
      </w:r>
    </w:p>
    <w:p w14:paraId="01EF6E5E" w14:textId="77777777" w:rsidR="00DA7FA6" w:rsidRPr="00EB0D7F" w:rsidRDefault="00DA7FA6">
      <w:pPr>
        <w:pStyle w:val="a9"/>
        <w:tabs>
          <w:tab w:val="left" w:pos="2412"/>
          <w:tab w:val="left" w:pos="3883"/>
          <w:tab w:val="left" w:pos="5352"/>
          <w:tab w:val="left" w:pos="6821"/>
        </w:tabs>
        <w:kinsoku w:val="0"/>
        <w:overflowPunct w:val="0"/>
        <w:spacing w:line="335" w:lineRule="exact"/>
      </w:pPr>
    </w:p>
    <w:p w14:paraId="5969B1D6" w14:textId="77777777" w:rsidR="00DA7FA6" w:rsidRPr="00EB0D7F" w:rsidRDefault="00DA7FA6">
      <w:pPr>
        <w:pStyle w:val="a9"/>
        <w:tabs>
          <w:tab w:val="left" w:pos="2412"/>
          <w:tab w:val="left" w:pos="3883"/>
          <w:tab w:val="left" w:pos="5352"/>
          <w:tab w:val="left" w:pos="6821"/>
        </w:tabs>
        <w:kinsoku w:val="0"/>
        <w:overflowPunct w:val="0"/>
        <w:spacing w:line="335" w:lineRule="exact"/>
      </w:pPr>
    </w:p>
    <w:p w14:paraId="46D84698" w14:textId="77777777" w:rsidR="00DA7FA6" w:rsidRPr="00EB0D7F" w:rsidRDefault="00DA7FA6">
      <w:pPr>
        <w:pStyle w:val="a9"/>
        <w:tabs>
          <w:tab w:val="left" w:pos="2412"/>
          <w:tab w:val="left" w:pos="3883"/>
          <w:tab w:val="left" w:pos="5352"/>
          <w:tab w:val="left" w:pos="6821"/>
        </w:tabs>
        <w:kinsoku w:val="0"/>
        <w:overflowPunct w:val="0"/>
        <w:spacing w:line="335" w:lineRule="exact"/>
      </w:pPr>
    </w:p>
    <w:p w14:paraId="72191C9E" w14:textId="77777777" w:rsidR="00DA7FA6" w:rsidRPr="00EB0D7F" w:rsidRDefault="00000000">
      <w:pPr>
        <w:pStyle w:val="a9"/>
        <w:kinsoku w:val="0"/>
        <w:overflowPunct w:val="0"/>
        <w:spacing w:line="583" w:lineRule="auto"/>
        <w:ind w:right="-46"/>
        <w:rPr>
          <w:spacing w:val="-3"/>
        </w:rPr>
      </w:pPr>
      <w:r w:rsidRPr="00EB0D7F">
        <w:t>附：</w:t>
      </w:r>
      <w:r w:rsidRPr="00EB0D7F">
        <w:rPr>
          <w:spacing w:val="-3"/>
        </w:rPr>
        <w:t>法</w:t>
      </w:r>
      <w:r w:rsidRPr="00EB0D7F">
        <w:t>定</w:t>
      </w:r>
      <w:r w:rsidRPr="00EB0D7F">
        <w:rPr>
          <w:spacing w:val="-3"/>
        </w:rPr>
        <w:t>代</w:t>
      </w:r>
      <w:r w:rsidRPr="00EB0D7F">
        <w:t>表</w:t>
      </w:r>
      <w:r w:rsidRPr="00EB0D7F">
        <w:rPr>
          <w:spacing w:val="-3"/>
        </w:rPr>
        <w:t>人</w:t>
      </w:r>
      <w:r w:rsidRPr="00EB0D7F">
        <w:t>（</w:t>
      </w:r>
      <w:r w:rsidRPr="00EB0D7F">
        <w:rPr>
          <w:spacing w:val="-3"/>
        </w:rPr>
        <w:t>单</w:t>
      </w:r>
      <w:r w:rsidRPr="00EB0D7F">
        <w:t>位</w:t>
      </w:r>
      <w:r w:rsidRPr="00EB0D7F">
        <w:rPr>
          <w:spacing w:val="-3"/>
        </w:rPr>
        <w:t>负</w:t>
      </w:r>
      <w:r w:rsidRPr="00EB0D7F">
        <w:t>责人</w:t>
      </w:r>
      <w:r w:rsidRPr="00EB0D7F">
        <w:rPr>
          <w:spacing w:val="-3"/>
        </w:rPr>
        <w:t>）有效期内的身</w:t>
      </w:r>
      <w:r w:rsidRPr="00EB0D7F">
        <w:rPr>
          <w:rFonts w:hint="eastAsia"/>
          <w:spacing w:val="-3"/>
        </w:rPr>
        <w:t>份</w:t>
      </w:r>
      <w:r w:rsidRPr="00EB0D7F">
        <w:rPr>
          <w:spacing w:val="-3"/>
        </w:rPr>
        <w:t>证</w:t>
      </w:r>
      <w:r w:rsidRPr="00EB0D7F">
        <w:rPr>
          <w:rFonts w:hint="eastAsia"/>
          <w:spacing w:val="-3"/>
        </w:rPr>
        <w:t>、护照等身份证明文件电子</w:t>
      </w:r>
      <w:r w:rsidRPr="00EB0D7F">
        <w:rPr>
          <w:spacing w:val="-3"/>
        </w:rPr>
        <w:t>件</w:t>
      </w:r>
      <w:r w:rsidRPr="00EB0D7F">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DA7FA6" w:rsidRPr="00EB0D7F" w14:paraId="4B37529F" w14:textId="77777777">
        <w:trPr>
          <w:trHeight w:val="1399"/>
        </w:trPr>
        <w:tc>
          <w:tcPr>
            <w:tcW w:w="8359" w:type="dxa"/>
          </w:tcPr>
          <w:p w14:paraId="486BCCB7" w14:textId="77777777" w:rsidR="00DA7FA6" w:rsidRPr="00EB0D7F" w:rsidRDefault="00DA7FA6">
            <w:pPr>
              <w:tabs>
                <w:tab w:val="left" w:pos="5580"/>
              </w:tabs>
              <w:spacing w:line="360" w:lineRule="auto"/>
              <w:jc w:val="left"/>
              <w:rPr>
                <w:rFonts w:ascii="宋体" w:hAnsi="宋体"/>
                <w:sz w:val="24"/>
                <w:szCs w:val="20"/>
              </w:rPr>
            </w:pPr>
          </w:p>
          <w:p w14:paraId="6A9950EF" w14:textId="77777777" w:rsidR="00DA7FA6" w:rsidRPr="00EB0D7F" w:rsidRDefault="00DA7FA6">
            <w:pPr>
              <w:tabs>
                <w:tab w:val="left" w:pos="5580"/>
              </w:tabs>
              <w:spacing w:line="360" w:lineRule="auto"/>
              <w:jc w:val="left"/>
              <w:rPr>
                <w:rFonts w:ascii="宋体" w:hAnsi="宋体"/>
                <w:sz w:val="24"/>
                <w:szCs w:val="20"/>
              </w:rPr>
            </w:pPr>
          </w:p>
          <w:p w14:paraId="16C2D378" w14:textId="77777777" w:rsidR="00DA7FA6" w:rsidRPr="00EB0D7F" w:rsidRDefault="00DA7FA6">
            <w:pPr>
              <w:tabs>
                <w:tab w:val="left" w:pos="5580"/>
              </w:tabs>
              <w:spacing w:line="360" w:lineRule="auto"/>
              <w:jc w:val="left"/>
              <w:rPr>
                <w:rFonts w:ascii="宋体" w:hAnsi="宋体"/>
                <w:sz w:val="24"/>
                <w:szCs w:val="20"/>
              </w:rPr>
            </w:pPr>
          </w:p>
        </w:tc>
      </w:tr>
    </w:tbl>
    <w:p w14:paraId="24698829" w14:textId="77777777" w:rsidR="00DA7FA6" w:rsidRPr="00EB0D7F" w:rsidRDefault="00DA7FA6">
      <w:pPr>
        <w:pStyle w:val="a9"/>
        <w:kinsoku w:val="0"/>
        <w:overflowPunct w:val="0"/>
        <w:spacing w:line="583" w:lineRule="auto"/>
        <w:ind w:right="4305"/>
        <w:rPr>
          <w:spacing w:val="-3"/>
        </w:rPr>
      </w:pPr>
    </w:p>
    <w:p w14:paraId="7F996408" w14:textId="77777777" w:rsidR="00DA7FA6" w:rsidRPr="00EB0D7F" w:rsidRDefault="00DA7FA6">
      <w:pPr>
        <w:pStyle w:val="a9"/>
        <w:kinsoku w:val="0"/>
        <w:overflowPunct w:val="0"/>
        <w:spacing w:line="583" w:lineRule="auto"/>
        <w:ind w:right="4305"/>
        <w:rPr>
          <w:spacing w:val="-3"/>
        </w:rPr>
      </w:pPr>
    </w:p>
    <w:p w14:paraId="3A9F90A0"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w:t>
      </w:r>
    </w:p>
    <w:p w14:paraId="167C1E92"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pacing w:val="-3"/>
          <w:sz w:val="24"/>
        </w:rPr>
        <w:t>法定代表人（</w:t>
      </w:r>
      <w:r w:rsidRPr="00EB0D7F">
        <w:rPr>
          <w:rFonts w:ascii="宋体" w:hAnsi="宋体"/>
          <w:sz w:val="24"/>
        </w:rPr>
        <w:t>单位负责人</w:t>
      </w:r>
      <w:r w:rsidRPr="00EB0D7F">
        <w:rPr>
          <w:rFonts w:ascii="宋体" w:hAnsi="宋体"/>
          <w:spacing w:val="-3"/>
          <w:sz w:val="24"/>
        </w:rPr>
        <w:t>）（签字</w:t>
      </w:r>
      <w:r w:rsidRPr="00EB0D7F">
        <w:rPr>
          <w:rFonts w:ascii="宋体" w:hAnsi="宋体" w:hint="eastAsia"/>
          <w:spacing w:val="-3"/>
          <w:sz w:val="24"/>
        </w:rPr>
        <w:t>或</w:t>
      </w:r>
      <w:r w:rsidRPr="00EB0D7F">
        <w:rPr>
          <w:rFonts w:ascii="宋体" w:hAnsi="宋体" w:hint="eastAsia"/>
          <w:sz w:val="24"/>
          <w:szCs w:val="20"/>
        </w:rPr>
        <w:t>签章</w:t>
      </w:r>
      <w:r w:rsidRPr="00EB0D7F">
        <w:rPr>
          <w:rFonts w:ascii="宋体" w:hAnsi="宋体" w:hint="eastAsia"/>
          <w:spacing w:val="-3"/>
          <w:sz w:val="24"/>
        </w:rPr>
        <w:t>）</w:t>
      </w:r>
      <w:r w:rsidRPr="00EB0D7F">
        <w:rPr>
          <w:rFonts w:ascii="宋体" w:hAnsi="宋体"/>
          <w:spacing w:val="-3"/>
          <w:sz w:val="24"/>
        </w:rPr>
        <w:t>：</w:t>
      </w:r>
      <w:r w:rsidRPr="00EB0D7F">
        <w:rPr>
          <w:rFonts w:ascii="宋体" w:hAnsi="宋体"/>
          <w:sz w:val="24"/>
        </w:rPr>
        <w:t>______</w:t>
      </w:r>
    </w:p>
    <w:p w14:paraId="32AD95B7"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z w:val="24"/>
        </w:rPr>
        <w:t>日期：</w:t>
      </w:r>
      <w:r w:rsidRPr="00EB0D7F">
        <w:rPr>
          <w:rFonts w:ascii="宋体" w:hAnsi="宋体"/>
          <w:sz w:val="24"/>
          <w:szCs w:val="20"/>
        </w:rPr>
        <w:t>____年____月____日</w:t>
      </w:r>
    </w:p>
    <w:p w14:paraId="48555CAE" w14:textId="77777777" w:rsidR="00DA7FA6" w:rsidRPr="00EB0D7F" w:rsidRDefault="00DA7FA6">
      <w:pPr>
        <w:widowControl/>
        <w:jc w:val="left"/>
        <w:rPr>
          <w:rFonts w:ascii="宋体" w:hAnsi="宋体"/>
          <w:i/>
          <w:sz w:val="24"/>
          <w:szCs w:val="20"/>
          <w:u w:val="single"/>
        </w:rPr>
      </w:pPr>
    </w:p>
    <w:p w14:paraId="0DD158D4" w14:textId="77777777" w:rsidR="00DA7FA6" w:rsidRPr="00EB0D7F" w:rsidRDefault="00000000">
      <w:pPr>
        <w:widowControl/>
        <w:jc w:val="left"/>
        <w:rPr>
          <w:rFonts w:ascii="宋体" w:hAnsi="宋体"/>
          <w:sz w:val="24"/>
          <w:szCs w:val="20"/>
        </w:rPr>
      </w:pPr>
      <w:r w:rsidRPr="00EB0D7F">
        <w:rPr>
          <w:rFonts w:ascii="宋体" w:hAnsi="宋体"/>
          <w:sz w:val="24"/>
          <w:szCs w:val="20"/>
        </w:rPr>
        <w:br w:type="page"/>
      </w:r>
    </w:p>
    <w:p w14:paraId="334979C9"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4D1D369" w14:textId="77777777" w:rsidR="00DA7FA6" w:rsidRPr="00EB0D7F" w:rsidRDefault="00000000">
      <w:pPr>
        <w:spacing w:line="360" w:lineRule="exact"/>
        <w:jc w:val="center"/>
        <w:rPr>
          <w:rFonts w:ascii="宋体" w:hAnsi="宋体"/>
          <w:b/>
          <w:sz w:val="36"/>
          <w:szCs w:val="36"/>
        </w:rPr>
      </w:pPr>
      <w:bookmarkStart w:id="716" w:name="_Toc265228396"/>
      <w:bookmarkStart w:id="717" w:name="_Toc226965831"/>
      <w:bookmarkStart w:id="718" w:name="_Toc226965748"/>
      <w:bookmarkStart w:id="719" w:name="_Toc195842923"/>
      <w:bookmarkStart w:id="720" w:name="_Toc164608827"/>
      <w:bookmarkStart w:id="721" w:name="_Toc226337254"/>
      <w:bookmarkStart w:id="722" w:name="_Toc164608672"/>
      <w:bookmarkStart w:id="723" w:name="_Toc226309802"/>
      <w:bookmarkStart w:id="724" w:name="_Toc264969248"/>
      <w:bookmarkStart w:id="725" w:name="_Toc305158826"/>
      <w:bookmarkStart w:id="726" w:name="_Toc305158900"/>
      <w:r w:rsidRPr="00EB0D7F">
        <w:rPr>
          <w:rFonts w:ascii="宋体" w:hAnsi="宋体" w:hint="eastAsia"/>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20A8303F" w14:textId="77777777" w:rsidR="00DA7FA6" w:rsidRPr="00EB0D7F" w:rsidRDefault="00DA7FA6">
      <w:pPr>
        <w:tabs>
          <w:tab w:val="left" w:pos="1800"/>
          <w:tab w:val="left" w:pos="5580"/>
        </w:tabs>
        <w:spacing w:line="360" w:lineRule="auto"/>
        <w:jc w:val="left"/>
        <w:rPr>
          <w:rFonts w:ascii="宋体" w:hAnsi="宋体"/>
          <w:sz w:val="24"/>
        </w:rPr>
      </w:pPr>
    </w:p>
    <w:p w14:paraId="6F4FB734" w14:textId="77777777" w:rsidR="00DA7FA6" w:rsidRPr="00EB0D7F" w:rsidRDefault="00000000">
      <w:pPr>
        <w:tabs>
          <w:tab w:val="left" w:pos="1800"/>
          <w:tab w:val="left" w:pos="5580"/>
        </w:tabs>
        <w:spacing w:line="360" w:lineRule="auto"/>
        <w:ind w:firstLineChars="100" w:firstLine="240"/>
        <w:jc w:val="left"/>
        <w:rPr>
          <w:rFonts w:ascii="宋体" w:hAnsi="宋体"/>
          <w:sz w:val="24"/>
          <w:u w:val="single"/>
        </w:rPr>
      </w:pPr>
      <w:r w:rsidRPr="00EB0D7F">
        <w:rPr>
          <w:rFonts w:ascii="宋体" w:hAnsi="宋体" w:hint="eastAsia"/>
          <w:sz w:val="24"/>
        </w:rPr>
        <w:t>招标</w:t>
      </w:r>
      <w:r w:rsidRPr="00EB0D7F">
        <w:rPr>
          <w:rFonts w:ascii="宋体" w:hAnsi="宋体"/>
          <w:sz w:val="24"/>
        </w:rPr>
        <w:t>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9"/>
        <w:gridCol w:w="3554"/>
        <w:gridCol w:w="2246"/>
        <w:gridCol w:w="2363"/>
      </w:tblGrid>
      <w:tr w:rsidR="00EB0D7F" w:rsidRPr="00EB0D7F" w14:paraId="6F8B7618"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60342952" w14:textId="77777777" w:rsidR="00DA7FA6" w:rsidRPr="00EB0D7F" w:rsidRDefault="00000000">
            <w:pPr>
              <w:tabs>
                <w:tab w:val="left" w:pos="5580"/>
              </w:tabs>
              <w:jc w:val="center"/>
              <w:rPr>
                <w:rFonts w:ascii="宋体" w:hAnsi="宋体"/>
                <w:b/>
                <w:sz w:val="24"/>
              </w:rPr>
            </w:pPr>
            <w:r w:rsidRPr="00EB0D7F">
              <w:rPr>
                <w:rFonts w:ascii="宋体" w:hAnsi="宋体" w:hint="eastAsia"/>
                <w:b/>
                <w:sz w:val="24"/>
              </w:rPr>
              <w:t>包号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C220A20" w14:textId="77777777" w:rsidR="00DA7FA6" w:rsidRPr="00EB0D7F" w:rsidRDefault="00000000">
            <w:pPr>
              <w:tabs>
                <w:tab w:val="left" w:pos="5580"/>
              </w:tabs>
              <w:jc w:val="center"/>
              <w:rPr>
                <w:rFonts w:ascii="宋体" w:hAnsi="宋体"/>
                <w:b/>
                <w:sz w:val="24"/>
              </w:rPr>
            </w:pPr>
            <w:r w:rsidRPr="00EB0D7F">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0EB5793" w14:textId="77777777" w:rsidR="00DA7FA6" w:rsidRPr="00EB0D7F" w:rsidRDefault="00000000">
            <w:pPr>
              <w:tabs>
                <w:tab w:val="left" w:pos="5580"/>
              </w:tabs>
              <w:jc w:val="center"/>
              <w:rPr>
                <w:rFonts w:ascii="宋体" w:hAnsi="宋体"/>
                <w:b/>
                <w:sz w:val="24"/>
              </w:rPr>
            </w:pPr>
            <w:r w:rsidRPr="00EB0D7F">
              <w:rPr>
                <w:rFonts w:ascii="宋体" w:hAnsi="宋体" w:hint="eastAsia"/>
                <w:b/>
                <w:sz w:val="24"/>
              </w:rPr>
              <w:t>报价（元）</w:t>
            </w:r>
          </w:p>
        </w:tc>
      </w:tr>
      <w:tr w:rsidR="00EB0D7F" w:rsidRPr="00EB0D7F" w14:paraId="1023D3D2"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543E72CD" w14:textId="77777777" w:rsidR="00DA7FA6" w:rsidRPr="00EB0D7F" w:rsidRDefault="00DA7FA6">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7AC6F484" w14:textId="77777777" w:rsidR="00DA7FA6" w:rsidRPr="00EB0D7F" w:rsidRDefault="00DA7FA6">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9F682F" w14:textId="77777777" w:rsidR="00DA7FA6" w:rsidRPr="00EB0D7F" w:rsidRDefault="00000000">
            <w:pPr>
              <w:tabs>
                <w:tab w:val="left" w:pos="5580"/>
              </w:tabs>
              <w:jc w:val="center"/>
              <w:rPr>
                <w:rFonts w:ascii="宋体" w:hAnsi="宋体"/>
                <w:b/>
                <w:sz w:val="24"/>
              </w:rPr>
            </w:pPr>
            <w:r w:rsidRPr="00EB0D7F">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276CB336" w14:textId="77777777" w:rsidR="00DA7FA6" w:rsidRPr="00EB0D7F" w:rsidRDefault="00000000">
            <w:pPr>
              <w:tabs>
                <w:tab w:val="left" w:pos="5580"/>
              </w:tabs>
              <w:jc w:val="center"/>
              <w:rPr>
                <w:rFonts w:ascii="宋体" w:hAnsi="宋体"/>
                <w:b/>
                <w:sz w:val="24"/>
              </w:rPr>
            </w:pPr>
            <w:r w:rsidRPr="00EB0D7F">
              <w:rPr>
                <w:rFonts w:ascii="宋体" w:hAnsi="宋体" w:hint="eastAsia"/>
                <w:b/>
                <w:sz w:val="24"/>
              </w:rPr>
              <w:t>小写</w:t>
            </w:r>
          </w:p>
        </w:tc>
      </w:tr>
      <w:tr w:rsidR="00EB0D7F" w:rsidRPr="00EB0D7F" w14:paraId="024F1813"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981D16A" w14:textId="77777777" w:rsidR="00DA7FA6" w:rsidRPr="00EB0D7F" w:rsidRDefault="00DA7FA6">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144BBD35" w14:textId="77777777" w:rsidR="00DA7FA6" w:rsidRPr="00EB0D7F" w:rsidRDefault="00DA7FA6">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8A64ABC" w14:textId="77777777" w:rsidR="00DA7FA6" w:rsidRPr="00EB0D7F" w:rsidRDefault="00DA7FA6">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E8DD5C7" w14:textId="77777777" w:rsidR="00DA7FA6" w:rsidRPr="00EB0D7F" w:rsidRDefault="00DA7FA6">
            <w:pPr>
              <w:tabs>
                <w:tab w:val="left" w:pos="5580"/>
              </w:tabs>
              <w:jc w:val="center"/>
              <w:rPr>
                <w:rFonts w:ascii="宋体" w:hAnsi="宋体"/>
                <w:sz w:val="24"/>
              </w:rPr>
            </w:pPr>
          </w:p>
        </w:tc>
      </w:tr>
    </w:tbl>
    <w:p w14:paraId="2F5B5025" w14:textId="77777777" w:rsidR="00DA7FA6" w:rsidRPr="00EB0D7F" w:rsidRDefault="00DA7FA6">
      <w:pPr>
        <w:autoSpaceDE w:val="0"/>
        <w:autoSpaceDN w:val="0"/>
        <w:adjustRightInd w:val="0"/>
        <w:jc w:val="left"/>
        <w:rPr>
          <w:rFonts w:ascii="宋体" w:hAnsi="宋体"/>
          <w:kern w:val="0"/>
          <w:sz w:val="24"/>
        </w:rPr>
      </w:pPr>
    </w:p>
    <w:p w14:paraId="5D1E5A9B" w14:textId="77777777" w:rsidR="00DA7FA6" w:rsidRPr="00EB0D7F" w:rsidRDefault="00000000">
      <w:pPr>
        <w:autoSpaceDE w:val="0"/>
        <w:autoSpaceDN w:val="0"/>
        <w:adjustRightInd w:val="0"/>
        <w:jc w:val="left"/>
        <w:rPr>
          <w:rFonts w:ascii="宋体" w:hAnsi="宋体"/>
          <w:sz w:val="24"/>
          <w:szCs w:val="20"/>
        </w:rPr>
      </w:pPr>
      <w:r w:rsidRPr="00EB0D7F">
        <w:rPr>
          <w:rFonts w:ascii="宋体" w:hAnsi="宋体"/>
          <w:kern w:val="0"/>
          <w:sz w:val="24"/>
        </w:rPr>
        <w:t>注：1</w:t>
      </w:r>
      <w:r w:rsidRPr="00EB0D7F">
        <w:rPr>
          <w:rFonts w:ascii="宋体" w:hAnsi="宋体"/>
          <w:sz w:val="24"/>
          <w:szCs w:val="20"/>
        </w:rPr>
        <w:t>.此表中，每包的报价应和《分项报价表》中的总价相一致。</w:t>
      </w:r>
    </w:p>
    <w:p w14:paraId="7086E1DE" w14:textId="77777777" w:rsidR="00DA7FA6" w:rsidRPr="00EB0D7F" w:rsidRDefault="00000000">
      <w:pPr>
        <w:tabs>
          <w:tab w:val="left" w:pos="5580"/>
        </w:tabs>
        <w:ind w:firstLineChars="200" w:firstLine="480"/>
        <w:rPr>
          <w:rFonts w:ascii="宋体" w:hAnsi="宋体"/>
          <w:sz w:val="24"/>
          <w:szCs w:val="20"/>
        </w:rPr>
      </w:pPr>
      <w:r w:rsidRPr="00EB0D7F">
        <w:rPr>
          <w:rFonts w:ascii="宋体" w:hAnsi="宋体"/>
          <w:sz w:val="24"/>
          <w:szCs w:val="20"/>
        </w:rPr>
        <w:t>2.本表必须按包分别填写。</w:t>
      </w:r>
    </w:p>
    <w:p w14:paraId="019401A1" w14:textId="77777777" w:rsidR="00DA7FA6" w:rsidRPr="00EB0D7F" w:rsidRDefault="00DA7FA6">
      <w:pPr>
        <w:tabs>
          <w:tab w:val="left" w:pos="5580"/>
        </w:tabs>
        <w:ind w:firstLineChars="200" w:firstLine="480"/>
        <w:rPr>
          <w:rFonts w:ascii="宋体" w:hAnsi="宋体"/>
          <w:sz w:val="24"/>
          <w:szCs w:val="20"/>
        </w:rPr>
      </w:pPr>
    </w:p>
    <w:p w14:paraId="260F3A42" w14:textId="77777777" w:rsidR="00DA7FA6" w:rsidRPr="00EB0D7F" w:rsidRDefault="00DA7FA6">
      <w:pPr>
        <w:autoSpaceDE w:val="0"/>
        <w:autoSpaceDN w:val="0"/>
        <w:adjustRightInd w:val="0"/>
        <w:snapToGrid w:val="0"/>
        <w:spacing w:before="25" w:after="25" w:line="360" w:lineRule="auto"/>
        <w:rPr>
          <w:rFonts w:ascii="宋体" w:hAnsi="宋体"/>
          <w:sz w:val="24"/>
          <w:lang w:val="zh-CN"/>
        </w:rPr>
      </w:pPr>
    </w:p>
    <w:p w14:paraId="313AB55E" w14:textId="77777777" w:rsidR="00DA7FA6" w:rsidRPr="00EB0D7F" w:rsidRDefault="00000000">
      <w:pPr>
        <w:autoSpaceDE w:val="0"/>
        <w:autoSpaceDN w:val="0"/>
        <w:adjustRightInd w:val="0"/>
        <w:snapToGrid w:val="0"/>
        <w:spacing w:before="25" w:after="25" w:line="360" w:lineRule="auto"/>
        <w:rPr>
          <w:rFonts w:ascii="宋体" w:hAnsi="宋体"/>
          <w:sz w:val="24"/>
          <w:lang w:val="zh-CN"/>
        </w:rPr>
      </w:pPr>
      <w:r w:rsidRPr="00EB0D7F">
        <w:rPr>
          <w:rFonts w:ascii="宋体" w:hAnsi="宋体" w:hint="eastAsia"/>
          <w:sz w:val="24"/>
          <w:lang w:val="zh-CN"/>
        </w:rPr>
        <w:t>授权代表（签字）：</w:t>
      </w:r>
      <w:r w:rsidRPr="00EB0D7F">
        <w:rPr>
          <w:rFonts w:ascii="宋体" w:hAnsi="宋体"/>
          <w:sz w:val="24"/>
        </w:rPr>
        <w:t>___________</w:t>
      </w:r>
    </w:p>
    <w:p w14:paraId="344CAFC1" w14:textId="77777777" w:rsidR="00DA7FA6" w:rsidRPr="00EB0D7F" w:rsidRDefault="00000000">
      <w:pPr>
        <w:autoSpaceDE w:val="0"/>
        <w:autoSpaceDN w:val="0"/>
        <w:adjustRightInd w:val="0"/>
        <w:snapToGrid w:val="0"/>
        <w:spacing w:before="25" w:after="25" w:line="360" w:lineRule="auto"/>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___________</w:t>
      </w:r>
    </w:p>
    <w:p w14:paraId="7CFF3DB6" w14:textId="77777777" w:rsidR="00DA7FA6" w:rsidRPr="00EB0D7F" w:rsidRDefault="00000000">
      <w:pPr>
        <w:autoSpaceDE w:val="0"/>
        <w:autoSpaceDN w:val="0"/>
        <w:adjustRightInd w:val="0"/>
        <w:snapToGrid w:val="0"/>
        <w:spacing w:line="360" w:lineRule="auto"/>
        <w:rPr>
          <w:rFonts w:ascii="宋体" w:hAnsi="宋体"/>
          <w:sz w:val="24"/>
          <w:lang w:val="zh-CN"/>
        </w:rPr>
      </w:pPr>
      <w:r w:rsidRPr="00EB0D7F">
        <w:rPr>
          <w:rFonts w:ascii="宋体" w:hAnsi="宋体"/>
          <w:sz w:val="24"/>
        </w:rPr>
        <w:t>日期：</w:t>
      </w:r>
      <w:r w:rsidRPr="00EB0D7F">
        <w:rPr>
          <w:rFonts w:ascii="宋体" w:hAnsi="宋体"/>
          <w:sz w:val="24"/>
          <w:szCs w:val="20"/>
        </w:rPr>
        <w:t>____年____月____日</w:t>
      </w:r>
    </w:p>
    <w:p w14:paraId="66EF7952" w14:textId="77777777" w:rsidR="00DA7FA6" w:rsidRPr="00EB0D7F" w:rsidRDefault="00DA7FA6">
      <w:pPr>
        <w:autoSpaceDE w:val="0"/>
        <w:autoSpaceDN w:val="0"/>
        <w:adjustRightInd w:val="0"/>
        <w:snapToGrid w:val="0"/>
        <w:spacing w:before="25" w:after="25" w:line="360" w:lineRule="auto"/>
        <w:rPr>
          <w:rFonts w:ascii="宋体" w:hAnsi="宋体"/>
          <w:sz w:val="24"/>
          <w:lang w:val="zh-CN"/>
        </w:rPr>
      </w:pPr>
    </w:p>
    <w:p w14:paraId="0C0E2D50" w14:textId="77777777" w:rsidR="00DA7FA6" w:rsidRPr="00EB0D7F" w:rsidRDefault="00000000">
      <w:pPr>
        <w:widowControl/>
        <w:jc w:val="left"/>
        <w:rPr>
          <w:rFonts w:ascii="宋体" w:hAnsi="宋体"/>
          <w:sz w:val="24"/>
          <w:szCs w:val="20"/>
        </w:rPr>
      </w:pPr>
      <w:bookmarkStart w:id="727" w:name="_Toc127151558"/>
      <w:bookmarkStart w:id="728" w:name="_Toc226965832"/>
      <w:bookmarkStart w:id="729" w:name="_Toc142311060"/>
      <w:bookmarkStart w:id="730" w:name="_Toc150774763"/>
      <w:bookmarkStart w:id="731" w:name="_Toc226337255"/>
      <w:bookmarkStart w:id="732" w:name="_Toc264969249"/>
      <w:bookmarkStart w:id="733" w:name="_Toc265228397"/>
      <w:bookmarkStart w:id="734" w:name="_Toc150480796"/>
      <w:bookmarkStart w:id="735" w:name="_Toc305158901"/>
      <w:bookmarkStart w:id="736" w:name="_Toc195842924"/>
      <w:bookmarkStart w:id="737" w:name="_Toc226965749"/>
      <w:bookmarkStart w:id="738" w:name="_Toc226309803"/>
      <w:bookmarkStart w:id="739" w:name="_Toc305158827"/>
      <w:r w:rsidRPr="00EB0D7F">
        <w:rPr>
          <w:rFonts w:ascii="宋体" w:hAnsi="宋体"/>
          <w:sz w:val="24"/>
          <w:szCs w:val="20"/>
        </w:rPr>
        <w:br w:type="page"/>
      </w:r>
    </w:p>
    <w:p w14:paraId="16ED0678"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lastRenderedPageBreak/>
        <w:t>8  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1E1DEA1C" w14:textId="77777777" w:rsidR="00DA7FA6" w:rsidRPr="00EB0D7F" w:rsidRDefault="00000000">
      <w:pPr>
        <w:spacing w:line="360" w:lineRule="exact"/>
        <w:jc w:val="center"/>
        <w:rPr>
          <w:rFonts w:ascii="宋体" w:hAnsi="宋体"/>
          <w:b/>
          <w:sz w:val="36"/>
          <w:szCs w:val="36"/>
        </w:rPr>
      </w:pPr>
      <w:r w:rsidRPr="00EB0D7F">
        <w:rPr>
          <w:rFonts w:ascii="宋体" w:hAnsi="宋体" w:hint="eastAsia"/>
          <w:b/>
          <w:sz w:val="36"/>
          <w:szCs w:val="36"/>
        </w:rPr>
        <w:t>分项报价表</w:t>
      </w:r>
    </w:p>
    <w:p w14:paraId="7CAAF6B4" w14:textId="77777777" w:rsidR="00DA7FA6" w:rsidRPr="00EB0D7F" w:rsidRDefault="00DA7FA6">
      <w:pPr>
        <w:spacing w:line="260" w:lineRule="exact"/>
        <w:jc w:val="center"/>
        <w:rPr>
          <w:rFonts w:ascii="宋体" w:hAnsi="宋体"/>
          <w:sz w:val="36"/>
          <w:szCs w:val="36"/>
        </w:rPr>
      </w:pPr>
    </w:p>
    <w:p w14:paraId="45C762FB" w14:textId="77777777" w:rsidR="00DA7FA6" w:rsidRPr="00EB0D7F" w:rsidRDefault="00000000">
      <w:pPr>
        <w:tabs>
          <w:tab w:val="left" w:pos="1800"/>
          <w:tab w:val="left" w:pos="5580"/>
        </w:tabs>
        <w:rPr>
          <w:rFonts w:ascii="宋体" w:hAnsi="宋体"/>
          <w:sz w:val="24"/>
        </w:rPr>
      </w:pPr>
      <w:r w:rsidRPr="00EB0D7F">
        <w:rPr>
          <w:rFonts w:ascii="宋体" w:hAnsi="宋体" w:hint="eastAsia"/>
          <w:sz w:val="24"/>
        </w:rPr>
        <w:t>招标</w:t>
      </w:r>
      <w:r w:rsidRPr="00EB0D7F">
        <w:rPr>
          <w:rFonts w:ascii="宋体" w:hAnsi="宋体"/>
          <w:sz w:val="24"/>
        </w:rPr>
        <w:t>编号/包号：_________ 项目名称：_________报价单位：人民币元</w:t>
      </w:r>
    </w:p>
    <w:p w14:paraId="0D2D2050" w14:textId="77777777" w:rsidR="00DA7FA6" w:rsidRPr="00EB0D7F" w:rsidRDefault="00DA7FA6">
      <w:pPr>
        <w:tabs>
          <w:tab w:val="left" w:pos="1800"/>
          <w:tab w:val="left" w:pos="5580"/>
        </w:tabs>
        <w:jc w:val="left"/>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667"/>
        <w:gridCol w:w="1519"/>
        <w:gridCol w:w="1867"/>
        <w:gridCol w:w="2106"/>
        <w:gridCol w:w="1022"/>
      </w:tblGrid>
      <w:tr w:rsidR="00EB0D7F" w:rsidRPr="00EB0D7F" w14:paraId="2066F908" w14:textId="77777777">
        <w:trPr>
          <w:trHeight w:val="494"/>
          <w:jc w:val="center"/>
        </w:trPr>
        <w:tc>
          <w:tcPr>
            <w:tcW w:w="486" w:type="pct"/>
            <w:vAlign w:val="center"/>
          </w:tcPr>
          <w:p w14:paraId="173D4A79" w14:textId="77777777" w:rsidR="00DA7FA6" w:rsidRPr="00EB0D7F" w:rsidRDefault="00000000">
            <w:pPr>
              <w:adjustRightInd w:val="0"/>
              <w:snapToGrid w:val="0"/>
              <w:jc w:val="left"/>
              <w:rPr>
                <w:rFonts w:ascii="宋体" w:hAnsi="宋体"/>
                <w:b/>
                <w:sz w:val="24"/>
              </w:rPr>
            </w:pPr>
            <w:r w:rsidRPr="00EB0D7F">
              <w:rPr>
                <w:rFonts w:ascii="宋体" w:hAnsi="宋体"/>
                <w:b/>
                <w:sz w:val="24"/>
              </w:rPr>
              <w:t>序号</w:t>
            </w:r>
          </w:p>
        </w:tc>
        <w:tc>
          <w:tcPr>
            <w:tcW w:w="920" w:type="pct"/>
            <w:vAlign w:val="center"/>
          </w:tcPr>
          <w:p w14:paraId="255EBA48" w14:textId="77777777" w:rsidR="00DA7FA6" w:rsidRPr="00EB0D7F" w:rsidRDefault="00000000">
            <w:pPr>
              <w:adjustRightInd w:val="0"/>
              <w:snapToGrid w:val="0"/>
              <w:jc w:val="left"/>
              <w:rPr>
                <w:rFonts w:ascii="宋体" w:hAnsi="宋体"/>
                <w:b/>
                <w:sz w:val="24"/>
              </w:rPr>
            </w:pPr>
            <w:r w:rsidRPr="00EB0D7F">
              <w:rPr>
                <w:rFonts w:ascii="宋体" w:hAnsi="宋体"/>
                <w:b/>
                <w:sz w:val="24"/>
              </w:rPr>
              <w:t>分项名称</w:t>
            </w:r>
          </w:p>
        </w:tc>
        <w:tc>
          <w:tcPr>
            <w:tcW w:w="838" w:type="pct"/>
            <w:vAlign w:val="center"/>
          </w:tcPr>
          <w:p w14:paraId="3E1D2A15" w14:textId="77777777" w:rsidR="00DA7FA6" w:rsidRPr="00EB0D7F" w:rsidRDefault="00000000">
            <w:pPr>
              <w:adjustRightInd w:val="0"/>
              <w:snapToGrid w:val="0"/>
              <w:jc w:val="left"/>
              <w:rPr>
                <w:rFonts w:ascii="宋体" w:hAnsi="宋体"/>
                <w:b/>
                <w:sz w:val="24"/>
              </w:rPr>
            </w:pPr>
            <w:r w:rsidRPr="00EB0D7F">
              <w:rPr>
                <w:rFonts w:ascii="宋体" w:hAnsi="宋体" w:hint="eastAsia"/>
                <w:b/>
                <w:sz w:val="24"/>
              </w:rPr>
              <w:t>单价</w:t>
            </w:r>
          </w:p>
        </w:tc>
        <w:tc>
          <w:tcPr>
            <w:tcW w:w="1030" w:type="pct"/>
            <w:vAlign w:val="center"/>
          </w:tcPr>
          <w:p w14:paraId="7FE43DDE" w14:textId="77777777" w:rsidR="00DA7FA6" w:rsidRPr="00EB0D7F" w:rsidRDefault="00000000">
            <w:pPr>
              <w:adjustRightInd w:val="0"/>
              <w:snapToGrid w:val="0"/>
              <w:jc w:val="left"/>
              <w:rPr>
                <w:rFonts w:ascii="宋体" w:hAnsi="宋体"/>
                <w:b/>
                <w:sz w:val="24"/>
              </w:rPr>
            </w:pPr>
            <w:r w:rsidRPr="00EB0D7F">
              <w:rPr>
                <w:rFonts w:ascii="宋体" w:hAnsi="宋体"/>
                <w:b/>
                <w:sz w:val="24"/>
              </w:rPr>
              <w:t>数量</w:t>
            </w:r>
          </w:p>
        </w:tc>
        <w:tc>
          <w:tcPr>
            <w:tcW w:w="1162" w:type="pct"/>
            <w:vAlign w:val="center"/>
          </w:tcPr>
          <w:p w14:paraId="72267078" w14:textId="77777777" w:rsidR="00DA7FA6" w:rsidRPr="00EB0D7F" w:rsidRDefault="00000000">
            <w:pPr>
              <w:adjustRightInd w:val="0"/>
              <w:snapToGrid w:val="0"/>
              <w:jc w:val="left"/>
              <w:rPr>
                <w:rFonts w:ascii="宋体" w:hAnsi="宋体"/>
                <w:b/>
                <w:sz w:val="24"/>
              </w:rPr>
            </w:pPr>
            <w:r w:rsidRPr="00EB0D7F">
              <w:rPr>
                <w:rFonts w:ascii="宋体" w:hAnsi="宋体"/>
                <w:b/>
                <w:sz w:val="24"/>
              </w:rPr>
              <w:t>合价（元）</w:t>
            </w:r>
          </w:p>
        </w:tc>
        <w:tc>
          <w:tcPr>
            <w:tcW w:w="564" w:type="pct"/>
            <w:vAlign w:val="center"/>
          </w:tcPr>
          <w:p w14:paraId="47B5B17E" w14:textId="77777777" w:rsidR="00DA7FA6" w:rsidRPr="00EB0D7F" w:rsidRDefault="00000000">
            <w:pPr>
              <w:adjustRightInd w:val="0"/>
              <w:snapToGrid w:val="0"/>
              <w:jc w:val="left"/>
              <w:rPr>
                <w:rFonts w:ascii="宋体" w:hAnsi="宋体"/>
                <w:b/>
                <w:sz w:val="24"/>
              </w:rPr>
            </w:pPr>
            <w:r w:rsidRPr="00EB0D7F">
              <w:rPr>
                <w:rFonts w:ascii="宋体" w:hAnsi="宋体" w:hint="eastAsia"/>
                <w:b/>
                <w:sz w:val="24"/>
              </w:rPr>
              <w:t>备注/说明</w:t>
            </w:r>
          </w:p>
        </w:tc>
      </w:tr>
      <w:tr w:rsidR="00EB0D7F" w:rsidRPr="00EB0D7F" w14:paraId="44CFD55B" w14:textId="77777777">
        <w:trPr>
          <w:jc w:val="center"/>
        </w:trPr>
        <w:tc>
          <w:tcPr>
            <w:tcW w:w="486" w:type="pct"/>
            <w:vAlign w:val="center"/>
          </w:tcPr>
          <w:p w14:paraId="296C5B9C" w14:textId="77777777" w:rsidR="00DA7FA6" w:rsidRPr="00EB0D7F" w:rsidRDefault="00000000">
            <w:pPr>
              <w:adjustRightInd w:val="0"/>
              <w:snapToGrid w:val="0"/>
              <w:jc w:val="left"/>
              <w:rPr>
                <w:sz w:val="24"/>
              </w:rPr>
            </w:pPr>
            <w:r w:rsidRPr="00EB0D7F">
              <w:rPr>
                <w:sz w:val="24"/>
              </w:rPr>
              <w:t>1</w:t>
            </w:r>
          </w:p>
        </w:tc>
        <w:tc>
          <w:tcPr>
            <w:tcW w:w="920" w:type="pct"/>
            <w:vAlign w:val="center"/>
          </w:tcPr>
          <w:p w14:paraId="3D032FE3" w14:textId="77777777" w:rsidR="00DA7FA6" w:rsidRPr="00EB0D7F" w:rsidRDefault="00DA7FA6">
            <w:pPr>
              <w:adjustRightInd w:val="0"/>
              <w:snapToGrid w:val="0"/>
              <w:jc w:val="left"/>
              <w:rPr>
                <w:sz w:val="24"/>
              </w:rPr>
            </w:pPr>
          </w:p>
        </w:tc>
        <w:tc>
          <w:tcPr>
            <w:tcW w:w="838" w:type="pct"/>
            <w:vAlign w:val="center"/>
          </w:tcPr>
          <w:p w14:paraId="3E50E47E" w14:textId="77777777" w:rsidR="00DA7FA6" w:rsidRPr="00EB0D7F" w:rsidRDefault="00DA7FA6">
            <w:pPr>
              <w:adjustRightInd w:val="0"/>
              <w:snapToGrid w:val="0"/>
              <w:jc w:val="left"/>
              <w:rPr>
                <w:sz w:val="24"/>
              </w:rPr>
            </w:pPr>
          </w:p>
        </w:tc>
        <w:tc>
          <w:tcPr>
            <w:tcW w:w="1030" w:type="pct"/>
            <w:vAlign w:val="center"/>
          </w:tcPr>
          <w:p w14:paraId="405A851F" w14:textId="77777777" w:rsidR="00DA7FA6" w:rsidRPr="00EB0D7F" w:rsidRDefault="00DA7FA6">
            <w:pPr>
              <w:adjustRightInd w:val="0"/>
              <w:snapToGrid w:val="0"/>
              <w:jc w:val="left"/>
              <w:rPr>
                <w:sz w:val="24"/>
              </w:rPr>
            </w:pPr>
          </w:p>
        </w:tc>
        <w:tc>
          <w:tcPr>
            <w:tcW w:w="1162" w:type="pct"/>
            <w:vAlign w:val="center"/>
          </w:tcPr>
          <w:p w14:paraId="6BB1DDCF" w14:textId="77777777" w:rsidR="00DA7FA6" w:rsidRPr="00EB0D7F" w:rsidRDefault="00DA7FA6">
            <w:pPr>
              <w:adjustRightInd w:val="0"/>
              <w:snapToGrid w:val="0"/>
              <w:jc w:val="left"/>
              <w:rPr>
                <w:sz w:val="24"/>
              </w:rPr>
            </w:pPr>
          </w:p>
        </w:tc>
        <w:tc>
          <w:tcPr>
            <w:tcW w:w="565" w:type="pct"/>
            <w:vAlign w:val="center"/>
          </w:tcPr>
          <w:p w14:paraId="21974F74" w14:textId="77777777" w:rsidR="00DA7FA6" w:rsidRPr="00EB0D7F" w:rsidRDefault="00DA7FA6">
            <w:pPr>
              <w:adjustRightInd w:val="0"/>
              <w:snapToGrid w:val="0"/>
              <w:jc w:val="left"/>
              <w:rPr>
                <w:sz w:val="24"/>
              </w:rPr>
            </w:pPr>
          </w:p>
        </w:tc>
      </w:tr>
      <w:tr w:rsidR="00EB0D7F" w:rsidRPr="00EB0D7F" w14:paraId="767AEFF1" w14:textId="77777777">
        <w:trPr>
          <w:jc w:val="center"/>
        </w:trPr>
        <w:tc>
          <w:tcPr>
            <w:tcW w:w="486" w:type="pct"/>
            <w:vAlign w:val="center"/>
          </w:tcPr>
          <w:p w14:paraId="7438D115" w14:textId="77777777" w:rsidR="00DA7FA6" w:rsidRPr="00EB0D7F" w:rsidRDefault="00000000">
            <w:pPr>
              <w:adjustRightInd w:val="0"/>
              <w:snapToGrid w:val="0"/>
              <w:jc w:val="left"/>
              <w:rPr>
                <w:sz w:val="24"/>
              </w:rPr>
            </w:pPr>
            <w:r w:rsidRPr="00EB0D7F">
              <w:rPr>
                <w:sz w:val="24"/>
              </w:rPr>
              <w:t>2</w:t>
            </w:r>
          </w:p>
        </w:tc>
        <w:tc>
          <w:tcPr>
            <w:tcW w:w="920" w:type="pct"/>
            <w:vAlign w:val="center"/>
          </w:tcPr>
          <w:p w14:paraId="42BA0857" w14:textId="77777777" w:rsidR="00DA7FA6" w:rsidRPr="00EB0D7F" w:rsidRDefault="00DA7FA6">
            <w:pPr>
              <w:adjustRightInd w:val="0"/>
              <w:snapToGrid w:val="0"/>
              <w:jc w:val="left"/>
              <w:rPr>
                <w:sz w:val="24"/>
              </w:rPr>
            </w:pPr>
          </w:p>
        </w:tc>
        <w:tc>
          <w:tcPr>
            <w:tcW w:w="838" w:type="pct"/>
            <w:vAlign w:val="center"/>
          </w:tcPr>
          <w:p w14:paraId="75DED93A" w14:textId="77777777" w:rsidR="00DA7FA6" w:rsidRPr="00EB0D7F" w:rsidRDefault="00DA7FA6">
            <w:pPr>
              <w:adjustRightInd w:val="0"/>
              <w:snapToGrid w:val="0"/>
              <w:jc w:val="left"/>
              <w:rPr>
                <w:sz w:val="24"/>
              </w:rPr>
            </w:pPr>
          </w:p>
        </w:tc>
        <w:tc>
          <w:tcPr>
            <w:tcW w:w="1030" w:type="pct"/>
            <w:vAlign w:val="center"/>
          </w:tcPr>
          <w:p w14:paraId="01408E4B" w14:textId="77777777" w:rsidR="00DA7FA6" w:rsidRPr="00EB0D7F" w:rsidRDefault="00DA7FA6">
            <w:pPr>
              <w:adjustRightInd w:val="0"/>
              <w:snapToGrid w:val="0"/>
              <w:jc w:val="left"/>
              <w:rPr>
                <w:sz w:val="24"/>
              </w:rPr>
            </w:pPr>
          </w:p>
        </w:tc>
        <w:tc>
          <w:tcPr>
            <w:tcW w:w="1162" w:type="pct"/>
            <w:vAlign w:val="center"/>
          </w:tcPr>
          <w:p w14:paraId="249F8F6A" w14:textId="77777777" w:rsidR="00DA7FA6" w:rsidRPr="00EB0D7F" w:rsidRDefault="00DA7FA6">
            <w:pPr>
              <w:adjustRightInd w:val="0"/>
              <w:snapToGrid w:val="0"/>
              <w:jc w:val="left"/>
              <w:rPr>
                <w:sz w:val="24"/>
              </w:rPr>
            </w:pPr>
          </w:p>
        </w:tc>
        <w:tc>
          <w:tcPr>
            <w:tcW w:w="565" w:type="pct"/>
            <w:vAlign w:val="center"/>
          </w:tcPr>
          <w:p w14:paraId="184DA9E2" w14:textId="77777777" w:rsidR="00DA7FA6" w:rsidRPr="00EB0D7F" w:rsidRDefault="00DA7FA6">
            <w:pPr>
              <w:adjustRightInd w:val="0"/>
              <w:snapToGrid w:val="0"/>
              <w:jc w:val="left"/>
              <w:rPr>
                <w:sz w:val="24"/>
              </w:rPr>
            </w:pPr>
          </w:p>
        </w:tc>
      </w:tr>
      <w:tr w:rsidR="00EB0D7F" w:rsidRPr="00EB0D7F" w14:paraId="61AC5732" w14:textId="77777777">
        <w:trPr>
          <w:jc w:val="center"/>
        </w:trPr>
        <w:tc>
          <w:tcPr>
            <w:tcW w:w="486" w:type="pct"/>
            <w:vAlign w:val="center"/>
          </w:tcPr>
          <w:p w14:paraId="6553F8E1" w14:textId="77777777" w:rsidR="00DA7FA6" w:rsidRPr="00EB0D7F" w:rsidRDefault="00000000">
            <w:pPr>
              <w:adjustRightInd w:val="0"/>
              <w:snapToGrid w:val="0"/>
              <w:jc w:val="left"/>
              <w:rPr>
                <w:sz w:val="24"/>
              </w:rPr>
            </w:pPr>
            <w:r w:rsidRPr="00EB0D7F">
              <w:rPr>
                <w:sz w:val="24"/>
              </w:rPr>
              <w:t>3</w:t>
            </w:r>
          </w:p>
        </w:tc>
        <w:tc>
          <w:tcPr>
            <w:tcW w:w="920" w:type="pct"/>
            <w:vAlign w:val="center"/>
          </w:tcPr>
          <w:p w14:paraId="617FCFCA" w14:textId="77777777" w:rsidR="00DA7FA6" w:rsidRPr="00EB0D7F" w:rsidRDefault="00DA7FA6">
            <w:pPr>
              <w:adjustRightInd w:val="0"/>
              <w:snapToGrid w:val="0"/>
              <w:jc w:val="left"/>
              <w:rPr>
                <w:sz w:val="24"/>
              </w:rPr>
            </w:pPr>
          </w:p>
        </w:tc>
        <w:tc>
          <w:tcPr>
            <w:tcW w:w="838" w:type="pct"/>
            <w:vAlign w:val="center"/>
          </w:tcPr>
          <w:p w14:paraId="7F53627A" w14:textId="77777777" w:rsidR="00DA7FA6" w:rsidRPr="00EB0D7F" w:rsidRDefault="00DA7FA6">
            <w:pPr>
              <w:adjustRightInd w:val="0"/>
              <w:snapToGrid w:val="0"/>
              <w:jc w:val="left"/>
              <w:rPr>
                <w:sz w:val="24"/>
              </w:rPr>
            </w:pPr>
          </w:p>
        </w:tc>
        <w:tc>
          <w:tcPr>
            <w:tcW w:w="1030" w:type="pct"/>
            <w:vAlign w:val="center"/>
          </w:tcPr>
          <w:p w14:paraId="3CF5EA51" w14:textId="77777777" w:rsidR="00DA7FA6" w:rsidRPr="00EB0D7F" w:rsidRDefault="00DA7FA6">
            <w:pPr>
              <w:adjustRightInd w:val="0"/>
              <w:snapToGrid w:val="0"/>
              <w:jc w:val="left"/>
              <w:rPr>
                <w:sz w:val="24"/>
              </w:rPr>
            </w:pPr>
          </w:p>
        </w:tc>
        <w:tc>
          <w:tcPr>
            <w:tcW w:w="1162" w:type="pct"/>
            <w:vAlign w:val="center"/>
          </w:tcPr>
          <w:p w14:paraId="412AF2FA" w14:textId="77777777" w:rsidR="00DA7FA6" w:rsidRPr="00EB0D7F" w:rsidRDefault="00DA7FA6">
            <w:pPr>
              <w:adjustRightInd w:val="0"/>
              <w:snapToGrid w:val="0"/>
              <w:jc w:val="left"/>
              <w:rPr>
                <w:sz w:val="24"/>
              </w:rPr>
            </w:pPr>
          </w:p>
        </w:tc>
        <w:tc>
          <w:tcPr>
            <w:tcW w:w="565" w:type="pct"/>
            <w:vAlign w:val="center"/>
          </w:tcPr>
          <w:p w14:paraId="27B83A96" w14:textId="77777777" w:rsidR="00DA7FA6" w:rsidRPr="00EB0D7F" w:rsidRDefault="00DA7FA6">
            <w:pPr>
              <w:adjustRightInd w:val="0"/>
              <w:snapToGrid w:val="0"/>
              <w:jc w:val="left"/>
              <w:rPr>
                <w:sz w:val="24"/>
              </w:rPr>
            </w:pPr>
          </w:p>
        </w:tc>
      </w:tr>
      <w:tr w:rsidR="00EB0D7F" w:rsidRPr="00EB0D7F" w14:paraId="1DCA5AEA" w14:textId="77777777">
        <w:trPr>
          <w:jc w:val="center"/>
        </w:trPr>
        <w:tc>
          <w:tcPr>
            <w:tcW w:w="486" w:type="pct"/>
            <w:vAlign w:val="center"/>
          </w:tcPr>
          <w:p w14:paraId="2B99F6AD" w14:textId="77777777" w:rsidR="00DA7FA6" w:rsidRPr="00EB0D7F" w:rsidRDefault="00000000">
            <w:pPr>
              <w:adjustRightInd w:val="0"/>
              <w:snapToGrid w:val="0"/>
              <w:jc w:val="left"/>
              <w:rPr>
                <w:sz w:val="24"/>
              </w:rPr>
            </w:pPr>
            <w:r w:rsidRPr="00EB0D7F">
              <w:rPr>
                <w:sz w:val="24"/>
              </w:rPr>
              <w:t>4</w:t>
            </w:r>
          </w:p>
        </w:tc>
        <w:tc>
          <w:tcPr>
            <w:tcW w:w="920" w:type="pct"/>
            <w:vAlign w:val="center"/>
          </w:tcPr>
          <w:p w14:paraId="4C9918B3" w14:textId="77777777" w:rsidR="00DA7FA6" w:rsidRPr="00EB0D7F" w:rsidRDefault="00000000">
            <w:pPr>
              <w:adjustRightInd w:val="0"/>
              <w:snapToGrid w:val="0"/>
              <w:jc w:val="left"/>
              <w:rPr>
                <w:sz w:val="24"/>
              </w:rPr>
            </w:pPr>
            <w:r w:rsidRPr="00EB0D7F">
              <w:rPr>
                <w:sz w:val="24"/>
              </w:rPr>
              <w:t>…</w:t>
            </w:r>
          </w:p>
        </w:tc>
        <w:tc>
          <w:tcPr>
            <w:tcW w:w="838" w:type="pct"/>
            <w:vAlign w:val="center"/>
          </w:tcPr>
          <w:p w14:paraId="28555A4E" w14:textId="77777777" w:rsidR="00DA7FA6" w:rsidRPr="00EB0D7F" w:rsidRDefault="00DA7FA6">
            <w:pPr>
              <w:adjustRightInd w:val="0"/>
              <w:snapToGrid w:val="0"/>
              <w:jc w:val="left"/>
              <w:rPr>
                <w:sz w:val="24"/>
              </w:rPr>
            </w:pPr>
          </w:p>
        </w:tc>
        <w:tc>
          <w:tcPr>
            <w:tcW w:w="1030" w:type="pct"/>
            <w:vAlign w:val="center"/>
          </w:tcPr>
          <w:p w14:paraId="6D761C8E" w14:textId="77777777" w:rsidR="00DA7FA6" w:rsidRPr="00EB0D7F" w:rsidRDefault="00DA7FA6">
            <w:pPr>
              <w:adjustRightInd w:val="0"/>
              <w:snapToGrid w:val="0"/>
              <w:jc w:val="left"/>
              <w:rPr>
                <w:sz w:val="24"/>
              </w:rPr>
            </w:pPr>
          </w:p>
        </w:tc>
        <w:tc>
          <w:tcPr>
            <w:tcW w:w="1162" w:type="pct"/>
            <w:vAlign w:val="center"/>
          </w:tcPr>
          <w:p w14:paraId="67325298" w14:textId="77777777" w:rsidR="00DA7FA6" w:rsidRPr="00EB0D7F" w:rsidRDefault="00DA7FA6">
            <w:pPr>
              <w:adjustRightInd w:val="0"/>
              <w:snapToGrid w:val="0"/>
              <w:jc w:val="left"/>
              <w:rPr>
                <w:sz w:val="24"/>
              </w:rPr>
            </w:pPr>
          </w:p>
        </w:tc>
        <w:tc>
          <w:tcPr>
            <w:tcW w:w="565" w:type="pct"/>
            <w:vAlign w:val="center"/>
          </w:tcPr>
          <w:p w14:paraId="10977759" w14:textId="77777777" w:rsidR="00DA7FA6" w:rsidRPr="00EB0D7F" w:rsidRDefault="00DA7FA6">
            <w:pPr>
              <w:adjustRightInd w:val="0"/>
              <w:snapToGrid w:val="0"/>
              <w:jc w:val="left"/>
              <w:rPr>
                <w:sz w:val="24"/>
              </w:rPr>
            </w:pPr>
          </w:p>
        </w:tc>
      </w:tr>
      <w:tr w:rsidR="00EB0D7F" w:rsidRPr="00EB0D7F" w14:paraId="60DDF28C" w14:textId="77777777">
        <w:trPr>
          <w:jc w:val="center"/>
        </w:trPr>
        <w:tc>
          <w:tcPr>
            <w:tcW w:w="1" w:type="pct"/>
            <w:gridSpan w:val="4"/>
            <w:vAlign w:val="center"/>
          </w:tcPr>
          <w:p w14:paraId="770E84B8" w14:textId="77777777" w:rsidR="00DA7FA6" w:rsidRPr="00EB0D7F" w:rsidRDefault="00000000">
            <w:pPr>
              <w:adjustRightInd w:val="0"/>
              <w:snapToGrid w:val="0"/>
              <w:jc w:val="right"/>
              <w:rPr>
                <w:sz w:val="24"/>
              </w:rPr>
            </w:pPr>
            <w:r w:rsidRPr="00EB0D7F">
              <w:rPr>
                <w:rFonts w:hint="eastAsia"/>
                <w:sz w:val="24"/>
              </w:rPr>
              <w:t>总价（元）</w:t>
            </w:r>
          </w:p>
        </w:tc>
        <w:tc>
          <w:tcPr>
            <w:tcW w:w="1162" w:type="pct"/>
            <w:vAlign w:val="center"/>
          </w:tcPr>
          <w:p w14:paraId="03066C27" w14:textId="77777777" w:rsidR="00DA7FA6" w:rsidRPr="00EB0D7F" w:rsidRDefault="00DA7FA6">
            <w:pPr>
              <w:adjustRightInd w:val="0"/>
              <w:snapToGrid w:val="0"/>
              <w:jc w:val="left"/>
              <w:rPr>
                <w:sz w:val="24"/>
              </w:rPr>
            </w:pPr>
          </w:p>
        </w:tc>
        <w:tc>
          <w:tcPr>
            <w:tcW w:w="565" w:type="pct"/>
            <w:vAlign w:val="center"/>
          </w:tcPr>
          <w:p w14:paraId="286FB776" w14:textId="77777777" w:rsidR="00DA7FA6" w:rsidRPr="00EB0D7F" w:rsidRDefault="00DA7FA6">
            <w:pPr>
              <w:adjustRightInd w:val="0"/>
              <w:snapToGrid w:val="0"/>
              <w:jc w:val="left"/>
              <w:rPr>
                <w:sz w:val="24"/>
              </w:rPr>
            </w:pPr>
          </w:p>
        </w:tc>
      </w:tr>
    </w:tbl>
    <w:p w14:paraId="3DAEDD0B" w14:textId="77777777" w:rsidR="00DA7FA6" w:rsidRPr="00EB0D7F" w:rsidRDefault="00DA7FA6">
      <w:pPr>
        <w:tabs>
          <w:tab w:val="left" w:pos="1800"/>
          <w:tab w:val="left" w:pos="5580"/>
        </w:tabs>
        <w:jc w:val="left"/>
        <w:rPr>
          <w:rFonts w:ascii="宋体" w:hAnsi="宋体"/>
          <w:sz w:val="24"/>
        </w:rPr>
      </w:pPr>
    </w:p>
    <w:p w14:paraId="7862D652" w14:textId="77777777" w:rsidR="00DA7FA6" w:rsidRPr="00EB0D7F" w:rsidRDefault="00000000">
      <w:pPr>
        <w:autoSpaceDE w:val="0"/>
        <w:autoSpaceDN w:val="0"/>
        <w:adjustRightInd w:val="0"/>
        <w:snapToGrid w:val="0"/>
        <w:spacing w:before="25" w:after="25" w:line="360" w:lineRule="auto"/>
        <w:rPr>
          <w:sz w:val="24"/>
        </w:rPr>
      </w:pPr>
      <w:r w:rsidRPr="00EB0D7F">
        <w:rPr>
          <w:sz w:val="24"/>
        </w:rPr>
        <w:t>注：</w:t>
      </w:r>
      <w:r w:rsidRPr="00EB0D7F">
        <w:rPr>
          <w:sz w:val="24"/>
        </w:rPr>
        <w:t>1.</w:t>
      </w:r>
      <w:r w:rsidRPr="00EB0D7F">
        <w:rPr>
          <w:sz w:val="24"/>
        </w:rPr>
        <w:t>本表应按包分别填写。</w:t>
      </w:r>
    </w:p>
    <w:p w14:paraId="02C4F424" w14:textId="77777777" w:rsidR="00DA7FA6" w:rsidRPr="00EB0D7F" w:rsidRDefault="00000000">
      <w:pPr>
        <w:autoSpaceDE w:val="0"/>
        <w:autoSpaceDN w:val="0"/>
        <w:adjustRightInd w:val="0"/>
        <w:snapToGrid w:val="0"/>
        <w:spacing w:before="25" w:after="25" w:line="360" w:lineRule="auto"/>
        <w:ind w:firstLineChars="200" w:firstLine="480"/>
        <w:rPr>
          <w:sz w:val="24"/>
        </w:rPr>
      </w:pPr>
      <w:r w:rsidRPr="00EB0D7F">
        <w:rPr>
          <w:sz w:val="24"/>
        </w:rPr>
        <w:t>2.</w:t>
      </w:r>
      <w:r w:rsidRPr="00EB0D7F">
        <w:rPr>
          <w:rFonts w:hint="eastAsia"/>
          <w:sz w:val="24"/>
        </w:rPr>
        <w:t>上述各项的详细规格（如有），可另页描述</w:t>
      </w:r>
      <w:r w:rsidRPr="00EB0D7F">
        <w:rPr>
          <w:sz w:val="24"/>
        </w:rPr>
        <w:t>。</w:t>
      </w:r>
    </w:p>
    <w:p w14:paraId="58D6AF5E" w14:textId="77777777" w:rsidR="00DA7FA6" w:rsidRPr="00EB0D7F" w:rsidRDefault="00DA7FA6">
      <w:pPr>
        <w:autoSpaceDE w:val="0"/>
        <w:autoSpaceDN w:val="0"/>
        <w:adjustRightInd w:val="0"/>
        <w:snapToGrid w:val="0"/>
        <w:spacing w:before="25" w:after="25" w:line="360" w:lineRule="auto"/>
        <w:rPr>
          <w:sz w:val="24"/>
        </w:rPr>
      </w:pPr>
    </w:p>
    <w:p w14:paraId="3F127C06" w14:textId="77777777" w:rsidR="00DA7FA6" w:rsidRPr="00EB0D7F" w:rsidRDefault="00000000">
      <w:pPr>
        <w:autoSpaceDE w:val="0"/>
        <w:autoSpaceDN w:val="0"/>
        <w:adjustRightInd w:val="0"/>
        <w:snapToGrid w:val="0"/>
        <w:spacing w:before="25" w:after="25" w:line="360" w:lineRule="auto"/>
        <w:ind w:right="360"/>
        <w:jc w:val="left"/>
        <w:rPr>
          <w:sz w:val="24"/>
          <w:lang w:val="zh-CN"/>
        </w:rPr>
      </w:pPr>
      <w:r w:rsidRPr="00EB0D7F">
        <w:rPr>
          <w:sz w:val="24"/>
        </w:rPr>
        <w:t>供应商名称（加盖公章）</w:t>
      </w:r>
      <w:r w:rsidRPr="00EB0D7F">
        <w:rPr>
          <w:sz w:val="24"/>
          <w:lang w:val="zh-CN"/>
        </w:rPr>
        <w:t>：</w:t>
      </w:r>
      <w:r w:rsidRPr="00EB0D7F">
        <w:rPr>
          <w:sz w:val="24"/>
        </w:rPr>
        <w:t>______</w:t>
      </w:r>
    </w:p>
    <w:p w14:paraId="432CB89D" w14:textId="77777777" w:rsidR="00DA7FA6" w:rsidRPr="00EB0D7F" w:rsidRDefault="00000000">
      <w:pPr>
        <w:autoSpaceDE w:val="0"/>
        <w:autoSpaceDN w:val="0"/>
        <w:adjustRightInd w:val="0"/>
        <w:snapToGrid w:val="0"/>
        <w:spacing w:before="25" w:after="25" w:line="360" w:lineRule="auto"/>
        <w:rPr>
          <w:sz w:val="24"/>
          <w:szCs w:val="20"/>
        </w:rPr>
      </w:pPr>
      <w:r w:rsidRPr="00EB0D7F">
        <w:rPr>
          <w:sz w:val="24"/>
          <w:szCs w:val="20"/>
        </w:rPr>
        <w:t>日期：</w:t>
      </w:r>
      <w:r w:rsidRPr="00EB0D7F">
        <w:rPr>
          <w:sz w:val="24"/>
          <w:szCs w:val="20"/>
        </w:rPr>
        <w:t>____</w:t>
      </w:r>
      <w:r w:rsidRPr="00EB0D7F">
        <w:rPr>
          <w:sz w:val="24"/>
          <w:szCs w:val="20"/>
        </w:rPr>
        <w:t>年</w:t>
      </w:r>
      <w:r w:rsidRPr="00EB0D7F">
        <w:rPr>
          <w:sz w:val="24"/>
          <w:szCs w:val="20"/>
        </w:rPr>
        <w:t>____</w:t>
      </w:r>
      <w:r w:rsidRPr="00EB0D7F">
        <w:rPr>
          <w:sz w:val="24"/>
          <w:szCs w:val="20"/>
        </w:rPr>
        <w:t>月</w:t>
      </w:r>
      <w:r w:rsidRPr="00EB0D7F">
        <w:rPr>
          <w:sz w:val="24"/>
          <w:szCs w:val="20"/>
        </w:rPr>
        <w:t>____</w:t>
      </w:r>
      <w:r w:rsidRPr="00EB0D7F">
        <w:rPr>
          <w:sz w:val="24"/>
          <w:szCs w:val="20"/>
        </w:rPr>
        <w:t>日</w:t>
      </w:r>
    </w:p>
    <w:p w14:paraId="25B32EFC" w14:textId="77777777" w:rsidR="00DA7FA6" w:rsidRPr="00EB0D7F" w:rsidRDefault="00000000">
      <w:pPr>
        <w:widowControl/>
        <w:jc w:val="left"/>
        <w:rPr>
          <w:rFonts w:ascii="Arial" w:hAnsi="Arial"/>
          <w:sz w:val="24"/>
        </w:rPr>
      </w:pPr>
      <w:r w:rsidRPr="00EB0D7F">
        <w:br w:type="page"/>
      </w:r>
    </w:p>
    <w:p w14:paraId="661E4C1E" w14:textId="77777777" w:rsidR="00DA7FA6" w:rsidRPr="00EB0D7F" w:rsidRDefault="00000000">
      <w:pPr>
        <w:spacing w:line="360" w:lineRule="auto"/>
        <w:outlineLvl w:val="1"/>
        <w:rPr>
          <w:rFonts w:ascii="宋体" w:hAnsi="宋体"/>
          <w:sz w:val="24"/>
          <w:szCs w:val="20"/>
        </w:rPr>
      </w:pPr>
      <w:r w:rsidRPr="00EB0D7F">
        <w:rPr>
          <w:rFonts w:ascii="宋体" w:hAnsi="宋体" w:hint="eastAsia"/>
          <w:sz w:val="24"/>
          <w:szCs w:val="20"/>
        </w:rPr>
        <w:lastRenderedPageBreak/>
        <w:t>9  投标情况明细表（</w:t>
      </w:r>
      <w:r w:rsidRPr="00EB0D7F">
        <w:rPr>
          <w:rFonts w:ascii="宋体" w:hAnsi="宋体"/>
          <w:sz w:val="24"/>
          <w:szCs w:val="20"/>
        </w:rPr>
        <w:t>本表按包分别填写</w:t>
      </w:r>
      <w:r w:rsidRPr="00EB0D7F">
        <w:rPr>
          <w:rFonts w:ascii="宋体" w:hAnsi="宋体" w:hint="eastAsia"/>
          <w:sz w:val="24"/>
          <w:szCs w:val="20"/>
        </w:rPr>
        <w:t>）</w:t>
      </w:r>
    </w:p>
    <w:p w14:paraId="335AFB2F" w14:textId="77777777" w:rsidR="00DA7FA6" w:rsidRPr="00EB0D7F" w:rsidRDefault="00DA7FA6">
      <w:pPr>
        <w:jc w:val="center"/>
        <w:rPr>
          <w:b/>
          <w:bCs/>
          <w:sz w:val="36"/>
          <w:szCs w:val="44"/>
        </w:rPr>
      </w:pPr>
    </w:p>
    <w:p w14:paraId="4462FD36" w14:textId="77777777" w:rsidR="00DA7FA6" w:rsidRPr="00EB0D7F" w:rsidRDefault="00000000">
      <w:pPr>
        <w:jc w:val="center"/>
        <w:rPr>
          <w:b/>
          <w:bCs/>
          <w:sz w:val="36"/>
          <w:szCs w:val="44"/>
        </w:rPr>
      </w:pPr>
      <w:r w:rsidRPr="00EB0D7F">
        <w:rPr>
          <w:rFonts w:hint="eastAsia"/>
          <w:b/>
          <w:bCs/>
          <w:sz w:val="36"/>
          <w:szCs w:val="44"/>
        </w:rPr>
        <w:t>投标情况明细表</w:t>
      </w:r>
    </w:p>
    <w:p w14:paraId="2498D0DE" w14:textId="77777777" w:rsidR="00DA7FA6" w:rsidRPr="00EB0D7F" w:rsidRDefault="00DA7FA6">
      <w:pPr>
        <w:pStyle w:val="HTML"/>
      </w:pPr>
    </w:p>
    <w:p w14:paraId="15919CBB" w14:textId="77777777" w:rsidR="00DA7FA6" w:rsidRPr="00EB0D7F" w:rsidRDefault="00000000">
      <w:pPr>
        <w:pStyle w:val="af"/>
        <w:rPr>
          <w:rFonts w:hAnsi="宋体" w:hint="default"/>
          <w:sz w:val="24"/>
        </w:rPr>
      </w:pPr>
      <w:r w:rsidRPr="00EB0D7F">
        <w:rPr>
          <w:rFonts w:hAnsi="宋体"/>
          <w:sz w:val="24"/>
        </w:rPr>
        <w:t>供应商名称:______招标编号:__________包号:_____报价单位：人民币元</w:t>
      </w:r>
    </w:p>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76"/>
        <w:gridCol w:w="542"/>
        <w:gridCol w:w="737"/>
        <w:gridCol w:w="477"/>
        <w:gridCol w:w="477"/>
        <w:gridCol w:w="477"/>
        <w:gridCol w:w="477"/>
        <w:gridCol w:w="477"/>
        <w:gridCol w:w="672"/>
        <w:gridCol w:w="672"/>
        <w:gridCol w:w="803"/>
        <w:gridCol w:w="803"/>
        <w:gridCol w:w="477"/>
        <w:gridCol w:w="477"/>
        <w:gridCol w:w="477"/>
      </w:tblGrid>
      <w:tr w:rsidR="00EB0D7F" w:rsidRPr="00EB0D7F" w14:paraId="7DE54C91" w14:textId="77777777">
        <w:trPr>
          <w:trHeight w:val="720"/>
        </w:trPr>
        <w:tc>
          <w:tcPr>
            <w:tcW w:w="299" w:type="pct"/>
            <w:shd w:val="clear" w:color="auto" w:fill="auto"/>
            <w:noWrap/>
            <w:vAlign w:val="center"/>
          </w:tcPr>
          <w:p w14:paraId="0E3681BC"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供应商名称</w:t>
            </w:r>
          </w:p>
        </w:tc>
        <w:tc>
          <w:tcPr>
            <w:tcW w:w="264" w:type="pct"/>
            <w:shd w:val="clear" w:color="auto" w:fill="auto"/>
            <w:noWrap/>
            <w:vAlign w:val="center"/>
          </w:tcPr>
          <w:p w14:paraId="5C1BCDEE"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企业类型</w:t>
            </w:r>
          </w:p>
        </w:tc>
        <w:tc>
          <w:tcPr>
            <w:tcW w:w="299" w:type="pct"/>
            <w:shd w:val="clear" w:color="auto" w:fill="auto"/>
            <w:noWrap/>
            <w:vAlign w:val="center"/>
          </w:tcPr>
          <w:p w14:paraId="31B80BFD"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供应商地址</w:t>
            </w:r>
          </w:p>
        </w:tc>
        <w:tc>
          <w:tcPr>
            <w:tcW w:w="405" w:type="pct"/>
            <w:shd w:val="clear" w:color="auto" w:fill="auto"/>
            <w:noWrap/>
            <w:vAlign w:val="center"/>
          </w:tcPr>
          <w:p w14:paraId="7CB0AB4B"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统一社会信用代码</w:t>
            </w:r>
          </w:p>
        </w:tc>
        <w:tc>
          <w:tcPr>
            <w:tcW w:w="264" w:type="pct"/>
            <w:shd w:val="clear" w:color="auto" w:fill="auto"/>
            <w:noWrap/>
            <w:vAlign w:val="center"/>
          </w:tcPr>
          <w:p w14:paraId="20A859E7"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商品名称</w:t>
            </w:r>
          </w:p>
        </w:tc>
        <w:tc>
          <w:tcPr>
            <w:tcW w:w="264" w:type="pct"/>
            <w:shd w:val="clear" w:color="auto" w:fill="auto"/>
            <w:noWrap/>
            <w:vAlign w:val="center"/>
          </w:tcPr>
          <w:p w14:paraId="758DBDEB"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商品型号</w:t>
            </w:r>
          </w:p>
        </w:tc>
        <w:tc>
          <w:tcPr>
            <w:tcW w:w="264" w:type="pct"/>
            <w:shd w:val="clear" w:color="auto" w:fill="auto"/>
            <w:noWrap/>
            <w:vAlign w:val="center"/>
          </w:tcPr>
          <w:p w14:paraId="59BBD9C1"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商品品牌</w:t>
            </w:r>
          </w:p>
        </w:tc>
        <w:tc>
          <w:tcPr>
            <w:tcW w:w="264" w:type="pct"/>
            <w:shd w:val="clear" w:color="auto" w:fill="auto"/>
            <w:noWrap/>
            <w:vAlign w:val="center"/>
          </w:tcPr>
          <w:p w14:paraId="169DA4D8"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采购数量</w:t>
            </w:r>
          </w:p>
        </w:tc>
        <w:tc>
          <w:tcPr>
            <w:tcW w:w="264" w:type="pct"/>
            <w:shd w:val="clear" w:color="auto" w:fill="auto"/>
            <w:noWrap/>
            <w:vAlign w:val="center"/>
          </w:tcPr>
          <w:p w14:paraId="38C9C33E"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计量单位</w:t>
            </w:r>
          </w:p>
        </w:tc>
        <w:tc>
          <w:tcPr>
            <w:tcW w:w="370" w:type="pct"/>
            <w:shd w:val="clear" w:color="auto" w:fill="auto"/>
            <w:noWrap/>
            <w:vAlign w:val="center"/>
          </w:tcPr>
          <w:p w14:paraId="2F53F405"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分项单价（元）</w:t>
            </w:r>
          </w:p>
        </w:tc>
        <w:tc>
          <w:tcPr>
            <w:tcW w:w="370" w:type="pct"/>
            <w:shd w:val="clear" w:color="auto" w:fill="auto"/>
            <w:noWrap/>
            <w:vAlign w:val="center"/>
          </w:tcPr>
          <w:p w14:paraId="42C53D22"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分项总价（元）</w:t>
            </w:r>
          </w:p>
        </w:tc>
        <w:tc>
          <w:tcPr>
            <w:tcW w:w="441" w:type="pct"/>
            <w:shd w:val="clear" w:color="auto" w:fill="auto"/>
            <w:noWrap/>
            <w:vAlign w:val="center"/>
          </w:tcPr>
          <w:p w14:paraId="23C7089C"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（车辆类）车辆属性</w:t>
            </w:r>
          </w:p>
        </w:tc>
        <w:tc>
          <w:tcPr>
            <w:tcW w:w="441" w:type="pct"/>
            <w:shd w:val="clear" w:color="auto" w:fill="auto"/>
            <w:noWrap/>
            <w:vAlign w:val="center"/>
          </w:tcPr>
          <w:p w14:paraId="25A2188C"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（服务类）服务类型</w:t>
            </w:r>
          </w:p>
        </w:tc>
        <w:tc>
          <w:tcPr>
            <w:tcW w:w="264" w:type="pct"/>
            <w:shd w:val="clear" w:color="auto" w:fill="auto"/>
            <w:noWrap/>
            <w:vAlign w:val="center"/>
          </w:tcPr>
          <w:p w14:paraId="56947E76"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特殊性质</w:t>
            </w:r>
          </w:p>
        </w:tc>
        <w:tc>
          <w:tcPr>
            <w:tcW w:w="264" w:type="pct"/>
            <w:shd w:val="clear" w:color="auto" w:fill="auto"/>
            <w:noWrap/>
            <w:vAlign w:val="center"/>
          </w:tcPr>
          <w:p w14:paraId="19C45946"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商品要求</w:t>
            </w:r>
          </w:p>
        </w:tc>
        <w:tc>
          <w:tcPr>
            <w:tcW w:w="264" w:type="pct"/>
            <w:shd w:val="clear" w:color="auto" w:fill="auto"/>
            <w:noWrap/>
            <w:vAlign w:val="center"/>
          </w:tcPr>
          <w:p w14:paraId="1CA19531" w14:textId="77777777" w:rsidR="00DA7FA6" w:rsidRPr="00EB0D7F" w:rsidRDefault="00000000">
            <w:pPr>
              <w:widowControl/>
              <w:jc w:val="center"/>
              <w:rPr>
                <w:rFonts w:ascii="宋体" w:hAnsi="宋体" w:cs="宋体"/>
                <w:kern w:val="0"/>
                <w:sz w:val="24"/>
              </w:rPr>
            </w:pPr>
            <w:r w:rsidRPr="00EB0D7F">
              <w:rPr>
                <w:rFonts w:ascii="宋体" w:hAnsi="宋体" w:cs="宋体" w:hint="eastAsia"/>
                <w:kern w:val="0"/>
                <w:sz w:val="24"/>
              </w:rPr>
              <w:t>基本情况</w:t>
            </w:r>
          </w:p>
        </w:tc>
      </w:tr>
      <w:tr w:rsidR="00EB0D7F" w:rsidRPr="00EB0D7F" w14:paraId="1F4F8C5B" w14:textId="77777777">
        <w:trPr>
          <w:trHeight w:val="1160"/>
        </w:trPr>
        <w:tc>
          <w:tcPr>
            <w:tcW w:w="299" w:type="pct"/>
            <w:shd w:val="clear" w:color="auto" w:fill="auto"/>
            <w:noWrap/>
            <w:vAlign w:val="center"/>
          </w:tcPr>
          <w:p w14:paraId="60B759B9"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74FA0291" w14:textId="77777777" w:rsidR="00DA7FA6" w:rsidRPr="00EB0D7F" w:rsidRDefault="00DA7FA6">
            <w:pPr>
              <w:widowControl/>
              <w:jc w:val="center"/>
              <w:rPr>
                <w:rFonts w:ascii="宋体" w:hAnsi="宋体" w:cs="宋体"/>
                <w:kern w:val="0"/>
                <w:sz w:val="24"/>
              </w:rPr>
            </w:pPr>
          </w:p>
        </w:tc>
        <w:tc>
          <w:tcPr>
            <w:tcW w:w="299" w:type="pct"/>
            <w:shd w:val="clear" w:color="auto" w:fill="auto"/>
            <w:noWrap/>
            <w:vAlign w:val="center"/>
          </w:tcPr>
          <w:p w14:paraId="36417840" w14:textId="77777777" w:rsidR="00DA7FA6" w:rsidRPr="00EB0D7F" w:rsidRDefault="00DA7FA6">
            <w:pPr>
              <w:widowControl/>
              <w:jc w:val="center"/>
              <w:rPr>
                <w:rFonts w:ascii="宋体" w:hAnsi="宋体" w:cs="宋体"/>
                <w:kern w:val="0"/>
                <w:sz w:val="24"/>
              </w:rPr>
            </w:pPr>
          </w:p>
        </w:tc>
        <w:tc>
          <w:tcPr>
            <w:tcW w:w="405" w:type="pct"/>
            <w:shd w:val="clear" w:color="auto" w:fill="auto"/>
            <w:noWrap/>
            <w:vAlign w:val="center"/>
          </w:tcPr>
          <w:p w14:paraId="08AF0798"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3DC30B9D"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7EA1651E"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10B11CFF"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75B22818"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4EB9092B" w14:textId="77777777" w:rsidR="00DA7FA6" w:rsidRPr="00EB0D7F" w:rsidRDefault="00DA7FA6">
            <w:pPr>
              <w:widowControl/>
              <w:jc w:val="center"/>
              <w:rPr>
                <w:rFonts w:ascii="宋体" w:hAnsi="宋体" w:cs="宋体"/>
                <w:kern w:val="0"/>
                <w:sz w:val="24"/>
              </w:rPr>
            </w:pPr>
          </w:p>
        </w:tc>
        <w:tc>
          <w:tcPr>
            <w:tcW w:w="370" w:type="pct"/>
            <w:shd w:val="clear" w:color="auto" w:fill="auto"/>
            <w:noWrap/>
            <w:vAlign w:val="center"/>
          </w:tcPr>
          <w:p w14:paraId="2BA1988E" w14:textId="77777777" w:rsidR="00DA7FA6" w:rsidRPr="00EB0D7F" w:rsidRDefault="00DA7FA6">
            <w:pPr>
              <w:widowControl/>
              <w:jc w:val="center"/>
              <w:rPr>
                <w:rFonts w:ascii="宋体" w:hAnsi="宋体" w:cs="宋体"/>
                <w:kern w:val="0"/>
                <w:sz w:val="24"/>
              </w:rPr>
            </w:pPr>
          </w:p>
        </w:tc>
        <w:tc>
          <w:tcPr>
            <w:tcW w:w="370" w:type="pct"/>
            <w:shd w:val="clear" w:color="auto" w:fill="auto"/>
            <w:noWrap/>
            <w:vAlign w:val="center"/>
          </w:tcPr>
          <w:p w14:paraId="71664292" w14:textId="77777777" w:rsidR="00DA7FA6" w:rsidRPr="00EB0D7F" w:rsidRDefault="00DA7FA6">
            <w:pPr>
              <w:widowControl/>
              <w:jc w:val="center"/>
              <w:rPr>
                <w:rFonts w:ascii="宋体" w:hAnsi="宋体" w:cs="宋体"/>
                <w:kern w:val="0"/>
                <w:sz w:val="24"/>
              </w:rPr>
            </w:pPr>
          </w:p>
        </w:tc>
        <w:tc>
          <w:tcPr>
            <w:tcW w:w="441" w:type="pct"/>
            <w:shd w:val="clear" w:color="auto" w:fill="auto"/>
            <w:noWrap/>
            <w:vAlign w:val="center"/>
          </w:tcPr>
          <w:p w14:paraId="7B14C3B6" w14:textId="77777777" w:rsidR="00DA7FA6" w:rsidRPr="00EB0D7F" w:rsidRDefault="00DA7FA6">
            <w:pPr>
              <w:widowControl/>
              <w:jc w:val="center"/>
              <w:rPr>
                <w:rFonts w:ascii="宋体" w:hAnsi="宋体" w:cs="宋体"/>
                <w:kern w:val="0"/>
                <w:sz w:val="24"/>
              </w:rPr>
            </w:pPr>
          </w:p>
        </w:tc>
        <w:tc>
          <w:tcPr>
            <w:tcW w:w="441" w:type="pct"/>
            <w:shd w:val="clear" w:color="auto" w:fill="auto"/>
            <w:noWrap/>
            <w:vAlign w:val="center"/>
          </w:tcPr>
          <w:p w14:paraId="66A513E0"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65F874D4"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07A6DDE8" w14:textId="77777777" w:rsidR="00DA7FA6" w:rsidRPr="00EB0D7F" w:rsidRDefault="00DA7FA6">
            <w:pPr>
              <w:widowControl/>
              <w:jc w:val="center"/>
              <w:rPr>
                <w:rFonts w:ascii="宋体" w:hAnsi="宋体" w:cs="宋体"/>
                <w:kern w:val="0"/>
                <w:sz w:val="24"/>
              </w:rPr>
            </w:pPr>
          </w:p>
        </w:tc>
        <w:tc>
          <w:tcPr>
            <w:tcW w:w="264" w:type="pct"/>
            <w:shd w:val="clear" w:color="auto" w:fill="auto"/>
            <w:noWrap/>
            <w:vAlign w:val="center"/>
          </w:tcPr>
          <w:p w14:paraId="279BCE8C" w14:textId="77777777" w:rsidR="00DA7FA6" w:rsidRPr="00EB0D7F" w:rsidRDefault="00DA7FA6">
            <w:pPr>
              <w:widowControl/>
              <w:jc w:val="center"/>
              <w:rPr>
                <w:rFonts w:ascii="宋体" w:hAnsi="宋体" w:cs="宋体"/>
                <w:kern w:val="0"/>
                <w:sz w:val="24"/>
              </w:rPr>
            </w:pPr>
          </w:p>
        </w:tc>
      </w:tr>
    </w:tbl>
    <w:p w14:paraId="49C83B13" w14:textId="77777777" w:rsidR="00DA7FA6" w:rsidRPr="00EB0D7F" w:rsidRDefault="00DA7FA6">
      <w:pPr>
        <w:pStyle w:val="a3"/>
        <w:rPr>
          <w:rFonts w:hAnsi="宋体"/>
        </w:rPr>
      </w:pPr>
    </w:p>
    <w:p w14:paraId="218F34B3" w14:textId="77777777" w:rsidR="00DA7FA6" w:rsidRPr="00EB0D7F" w:rsidRDefault="00DA7FA6">
      <w:pPr>
        <w:autoSpaceDE w:val="0"/>
        <w:autoSpaceDN w:val="0"/>
        <w:adjustRightInd w:val="0"/>
        <w:snapToGrid w:val="0"/>
        <w:spacing w:before="25" w:after="25" w:line="360" w:lineRule="auto"/>
        <w:rPr>
          <w:rFonts w:ascii="宋体" w:hAnsi="宋体"/>
          <w:sz w:val="24"/>
        </w:rPr>
      </w:pPr>
    </w:p>
    <w:p w14:paraId="0DE586FB" w14:textId="77777777" w:rsidR="00DA7FA6" w:rsidRPr="00EB0D7F" w:rsidRDefault="00000000">
      <w:pPr>
        <w:autoSpaceDE w:val="0"/>
        <w:autoSpaceDN w:val="0"/>
        <w:adjustRightInd w:val="0"/>
        <w:snapToGrid w:val="0"/>
        <w:spacing w:before="25" w:after="25" w:line="360" w:lineRule="auto"/>
        <w:rPr>
          <w:rFonts w:ascii="宋体" w:hAnsi="宋体"/>
          <w:sz w:val="24"/>
        </w:rPr>
      </w:pPr>
      <w:r w:rsidRPr="00EB0D7F">
        <w:rPr>
          <w:rFonts w:ascii="宋体" w:hAnsi="宋体"/>
          <w:sz w:val="24"/>
        </w:rPr>
        <w:t xml:space="preserve"> </w:t>
      </w:r>
    </w:p>
    <w:p w14:paraId="3977F764" w14:textId="77777777" w:rsidR="00DA7FA6" w:rsidRPr="00EB0D7F" w:rsidRDefault="00000000">
      <w:pPr>
        <w:pStyle w:val="af"/>
        <w:spacing w:line="360" w:lineRule="auto"/>
        <w:rPr>
          <w:rFonts w:hAnsi="宋体" w:hint="default"/>
          <w:b/>
          <w:sz w:val="24"/>
          <w:szCs w:val="24"/>
        </w:rPr>
      </w:pPr>
      <w:r w:rsidRPr="00EB0D7F">
        <w:rPr>
          <w:rFonts w:hAnsi="宋体"/>
          <w:b/>
          <w:sz w:val="24"/>
          <w:szCs w:val="24"/>
        </w:rPr>
        <w:t>注:</w:t>
      </w:r>
    </w:p>
    <w:p w14:paraId="4A5A979C" w14:textId="77777777" w:rsidR="00DA7FA6" w:rsidRPr="00EB0D7F" w:rsidRDefault="00000000">
      <w:pPr>
        <w:pStyle w:val="af"/>
        <w:spacing w:line="360" w:lineRule="auto"/>
        <w:rPr>
          <w:rFonts w:hAnsi="宋体" w:hint="default"/>
          <w:b/>
          <w:sz w:val="24"/>
          <w:szCs w:val="24"/>
          <w:u w:val="double"/>
        </w:rPr>
      </w:pPr>
      <w:r w:rsidRPr="00EB0D7F">
        <w:rPr>
          <w:rFonts w:hAnsi="宋体"/>
          <w:b/>
          <w:sz w:val="24"/>
          <w:szCs w:val="24"/>
          <w:u w:val="double"/>
        </w:rPr>
        <w:t>1．请勿合并表格内容。</w:t>
      </w:r>
    </w:p>
    <w:p w14:paraId="1077252D" w14:textId="77777777" w:rsidR="00DA7FA6" w:rsidRPr="00EB0D7F" w:rsidRDefault="00000000">
      <w:pPr>
        <w:pStyle w:val="af"/>
        <w:spacing w:line="360" w:lineRule="auto"/>
        <w:rPr>
          <w:rFonts w:hAnsi="宋体" w:hint="default"/>
          <w:b/>
          <w:sz w:val="24"/>
          <w:szCs w:val="24"/>
        </w:rPr>
      </w:pPr>
      <w:r w:rsidRPr="00EB0D7F">
        <w:rPr>
          <w:rFonts w:hAnsi="宋体"/>
          <w:b/>
          <w:sz w:val="24"/>
          <w:szCs w:val="24"/>
        </w:rPr>
        <w:t>2.上述各分项总价之和应为响应报价。</w:t>
      </w:r>
    </w:p>
    <w:p w14:paraId="45D9D93C" w14:textId="77777777" w:rsidR="00DA7FA6" w:rsidRPr="00EB0D7F" w:rsidRDefault="00000000">
      <w:pPr>
        <w:pStyle w:val="af"/>
        <w:spacing w:line="360" w:lineRule="auto"/>
        <w:rPr>
          <w:rFonts w:hAnsi="宋体" w:hint="default"/>
          <w:b/>
          <w:sz w:val="24"/>
          <w:szCs w:val="24"/>
        </w:rPr>
      </w:pPr>
      <w:r w:rsidRPr="00EB0D7F">
        <w:rPr>
          <w:rFonts w:hAnsi="宋体" w:hint="default"/>
          <w:b/>
          <w:sz w:val="24"/>
          <w:szCs w:val="24"/>
        </w:rPr>
        <w:t>3</w:t>
      </w:r>
      <w:r w:rsidRPr="00EB0D7F">
        <w:rPr>
          <w:rFonts w:hAnsi="宋体"/>
          <w:b/>
          <w:sz w:val="24"/>
          <w:szCs w:val="24"/>
        </w:rPr>
        <w:t>. 供应商即指本项目投标人；表中企业类型是指：大型企业、中型企业、小微企业。</w:t>
      </w:r>
    </w:p>
    <w:p w14:paraId="516F9AE1" w14:textId="77777777" w:rsidR="00DA7FA6" w:rsidRPr="00EB0D7F" w:rsidRDefault="00000000">
      <w:pPr>
        <w:pStyle w:val="a7"/>
      </w:pPr>
      <w:r w:rsidRPr="00EB0D7F">
        <w:rPr>
          <w:rFonts w:ascii="宋体" w:hAnsi="宋体"/>
          <w:b/>
          <w:u w:val="double"/>
        </w:rPr>
        <w:t>4.本表</w:t>
      </w:r>
      <w:r w:rsidRPr="00EB0D7F">
        <w:rPr>
          <w:rFonts w:ascii="宋体" w:hAnsi="宋体" w:hint="eastAsia"/>
          <w:b/>
          <w:u w:val="double"/>
        </w:rPr>
        <w:t>需</w:t>
      </w:r>
      <w:r w:rsidRPr="00EB0D7F">
        <w:rPr>
          <w:rFonts w:ascii="宋体" w:hAnsi="宋体"/>
          <w:b/>
          <w:u w:val="double"/>
        </w:rPr>
        <w:t>单独提供excel形式的电子版，随</w:t>
      </w:r>
      <w:r w:rsidRPr="00EB0D7F">
        <w:rPr>
          <w:rFonts w:ascii="宋体" w:hAnsi="宋体" w:hint="eastAsia"/>
          <w:b/>
          <w:u w:val="double"/>
        </w:rPr>
        <w:t>响应</w:t>
      </w:r>
      <w:r w:rsidRPr="00EB0D7F">
        <w:rPr>
          <w:rFonts w:ascii="宋体" w:hAnsi="宋体"/>
          <w:b/>
          <w:u w:val="double"/>
        </w:rPr>
        <w:t>文件电子版一同递交。</w:t>
      </w:r>
    </w:p>
    <w:p w14:paraId="4195798A" w14:textId="77777777" w:rsidR="00DA7FA6" w:rsidRPr="00EB0D7F" w:rsidRDefault="00000000">
      <w:pPr>
        <w:tabs>
          <w:tab w:val="left" w:pos="360"/>
        </w:tabs>
        <w:snapToGrid w:val="0"/>
        <w:spacing w:line="360" w:lineRule="auto"/>
        <w:outlineLvl w:val="1"/>
        <w:rPr>
          <w:rFonts w:ascii="宋体" w:hAnsi="宋体"/>
          <w:sz w:val="24"/>
          <w:szCs w:val="20"/>
        </w:rPr>
      </w:pPr>
      <w:bookmarkStart w:id="740" w:name="_Toc142311062"/>
      <w:bookmarkStart w:id="741" w:name="_Toc226965835"/>
      <w:bookmarkStart w:id="742" w:name="_Toc226337258"/>
      <w:bookmarkStart w:id="743" w:name="_Toc127151562"/>
      <w:bookmarkStart w:id="744" w:name="_Toc305158830"/>
      <w:bookmarkStart w:id="745" w:name="_Toc226965752"/>
      <w:bookmarkStart w:id="746" w:name="_Toc195842927"/>
      <w:bookmarkStart w:id="747" w:name="_Toc150480798"/>
      <w:bookmarkStart w:id="748" w:name="_Toc150774765"/>
      <w:bookmarkStart w:id="749" w:name="_Toc265228400"/>
      <w:bookmarkStart w:id="750" w:name="_Toc305158904"/>
      <w:bookmarkStart w:id="751" w:name="_Toc264969252"/>
      <w:bookmarkStart w:id="752" w:name="_Toc226309806"/>
      <w:bookmarkStart w:id="753" w:name="_Toc226337257"/>
      <w:bookmarkStart w:id="754" w:name="_Toc226309805"/>
      <w:bookmarkStart w:id="755" w:name="_Toc226965834"/>
      <w:bookmarkStart w:id="756" w:name="_Toc305158829"/>
      <w:bookmarkStart w:id="757" w:name="_Toc265228399"/>
      <w:bookmarkStart w:id="758" w:name="_Toc195842926"/>
      <w:bookmarkStart w:id="759" w:name="_Toc142311061"/>
      <w:bookmarkStart w:id="760" w:name="_Toc127151561"/>
      <w:bookmarkStart w:id="761" w:name="_Toc226965751"/>
      <w:bookmarkStart w:id="762" w:name="_Toc264969251"/>
      <w:bookmarkStart w:id="763" w:name="_Toc150480797"/>
      <w:bookmarkStart w:id="764" w:name="_Toc150774764"/>
      <w:bookmarkStart w:id="765" w:name="_Toc305158903"/>
      <w:r w:rsidRPr="00EB0D7F">
        <w:rPr>
          <w:rFonts w:ascii="宋体" w:hAnsi="宋体"/>
          <w:sz w:val="24"/>
          <w:szCs w:val="20"/>
        </w:rPr>
        <w:br w:type="page"/>
      </w:r>
      <w:r w:rsidRPr="00EB0D7F">
        <w:rPr>
          <w:rFonts w:ascii="宋体" w:hAnsi="宋体" w:hint="eastAsia"/>
          <w:sz w:val="24"/>
        </w:rPr>
        <w:lastRenderedPageBreak/>
        <w:t>10</w:t>
      </w:r>
      <w:r w:rsidRPr="00EB0D7F">
        <w:rPr>
          <w:rFonts w:ascii="宋体" w:hAnsi="宋体"/>
          <w:sz w:val="24"/>
        </w:rPr>
        <w:t xml:space="preserve">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1E6467C5" w14:textId="77777777" w:rsidR="00DA7FA6" w:rsidRPr="00EB0D7F" w:rsidRDefault="00DA7FA6">
      <w:pPr>
        <w:spacing w:line="360" w:lineRule="auto"/>
        <w:rPr>
          <w:rFonts w:ascii="宋体" w:hAnsi="宋体"/>
          <w:sz w:val="24"/>
          <w:szCs w:val="20"/>
        </w:rPr>
      </w:pPr>
    </w:p>
    <w:p w14:paraId="0CEDB2BB" w14:textId="77777777" w:rsidR="00DA7FA6" w:rsidRPr="00EB0D7F"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EB0D7F">
        <w:rPr>
          <w:rFonts w:ascii="宋体" w:hAnsi="宋体"/>
          <w:sz w:val="36"/>
          <w:szCs w:val="36"/>
        </w:rPr>
        <w:tab/>
      </w:r>
      <w:r w:rsidRPr="00EB0D7F">
        <w:rPr>
          <w:rFonts w:ascii="宋体" w:hAnsi="宋体"/>
          <w:b/>
          <w:sz w:val="36"/>
          <w:szCs w:val="36"/>
        </w:rPr>
        <w:tab/>
      </w:r>
      <w:r w:rsidRPr="00EB0D7F">
        <w:rPr>
          <w:rFonts w:ascii="宋体" w:hAnsi="宋体" w:hint="eastAsia"/>
          <w:b/>
          <w:sz w:val="36"/>
          <w:szCs w:val="36"/>
        </w:rPr>
        <w:t>合同条款偏离表</w:t>
      </w:r>
    </w:p>
    <w:p w14:paraId="15EE7253" w14:textId="77777777" w:rsidR="00DA7FA6" w:rsidRPr="00EB0D7F" w:rsidRDefault="00DA7FA6">
      <w:pPr>
        <w:spacing w:line="360" w:lineRule="auto"/>
        <w:rPr>
          <w:rFonts w:ascii="宋体" w:hAnsi="宋体"/>
          <w:sz w:val="24"/>
          <w:szCs w:val="20"/>
        </w:rPr>
      </w:pPr>
    </w:p>
    <w:p w14:paraId="77A48B14" w14:textId="77777777" w:rsidR="00DA7FA6" w:rsidRPr="00EB0D7F" w:rsidRDefault="00000000">
      <w:pPr>
        <w:tabs>
          <w:tab w:val="left" w:pos="1800"/>
          <w:tab w:val="left" w:pos="5580"/>
        </w:tabs>
        <w:spacing w:line="360" w:lineRule="auto"/>
        <w:ind w:firstLineChars="150" w:firstLine="360"/>
        <w:jc w:val="left"/>
        <w:rPr>
          <w:rFonts w:ascii="宋体" w:hAnsi="宋体"/>
          <w:sz w:val="24"/>
        </w:rPr>
      </w:pPr>
      <w:r w:rsidRPr="00EB0D7F">
        <w:rPr>
          <w:rFonts w:ascii="宋体" w:hAnsi="宋体" w:hint="eastAsia"/>
          <w:sz w:val="24"/>
        </w:rPr>
        <w:t>招标</w:t>
      </w:r>
      <w:r w:rsidRPr="00EB0D7F">
        <w:rPr>
          <w:rFonts w:ascii="宋体" w:hAnsi="宋体"/>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EB0D7F" w:rsidRPr="00EB0D7F" w14:paraId="1D7CAAE0" w14:textId="77777777">
        <w:trPr>
          <w:trHeight w:val="930"/>
          <w:jc w:val="center"/>
        </w:trPr>
        <w:tc>
          <w:tcPr>
            <w:tcW w:w="449" w:type="pct"/>
            <w:vAlign w:val="center"/>
          </w:tcPr>
          <w:p w14:paraId="7E786F8E" w14:textId="77777777" w:rsidR="00DA7FA6" w:rsidRPr="00EB0D7F" w:rsidRDefault="00000000">
            <w:pPr>
              <w:adjustRightInd w:val="0"/>
              <w:snapToGrid w:val="0"/>
              <w:jc w:val="center"/>
              <w:rPr>
                <w:rFonts w:ascii="宋体" w:hAnsi="宋体"/>
                <w:sz w:val="24"/>
              </w:rPr>
            </w:pPr>
            <w:r w:rsidRPr="00EB0D7F">
              <w:rPr>
                <w:rFonts w:ascii="宋体" w:hAnsi="宋体"/>
                <w:sz w:val="24"/>
              </w:rPr>
              <w:t>序号</w:t>
            </w:r>
          </w:p>
        </w:tc>
        <w:tc>
          <w:tcPr>
            <w:tcW w:w="700" w:type="pct"/>
            <w:vAlign w:val="center"/>
          </w:tcPr>
          <w:p w14:paraId="6D5C8D00" w14:textId="77777777" w:rsidR="00DA7FA6" w:rsidRPr="00EB0D7F" w:rsidRDefault="00000000">
            <w:pPr>
              <w:adjustRightInd w:val="0"/>
              <w:snapToGrid w:val="0"/>
              <w:jc w:val="center"/>
              <w:rPr>
                <w:rFonts w:ascii="宋体" w:hAnsi="宋体"/>
                <w:sz w:val="24"/>
              </w:rPr>
            </w:pPr>
            <w:r w:rsidRPr="00EB0D7F">
              <w:rPr>
                <w:rFonts w:ascii="宋体" w:hAnsi="宋体"/>
                <w:sz w:val="24"/>
                <w:szCs w:val="21"/>
              </w:rPr>
              <w:t>竞争性磋商文件</w:t>
            </w:r>
            <w:r w:rsidRPr="00EB0D7F">
              <w:rPr>
                <w:rFonts w:ascii="宋体" w:hAnsi="宋体"/>
                <w:sz w:val="24"/>
              </w:rPr>
              <w:t>条目号（页码）</w:t>
            </w:r>
          </w:p>
        </w:tc>
        <w:tc>
          <w:tcPr>
            <w:tcW w:w="1061" w:type="pct"/>
            <w:vAlign w:val="center"/>
          </w:tcPr>
          <w:p w14:paraId="129A20EE" w14:textId="77777777" w:rsidR="00DA7FA6" w:rsidRPr="00EB0D7F" w:rsidRDefault="00000000">
            <w:pPr>
              <w:adjustRightInd w:val="0"/>
              <w:snapToGrid w:val="0"/>
              <w:jc w:val="center"/>
              <w:rPr>
                <w:rFonts w:ascii="宋体" w:hAnsi="宋体"/>
                <w:sz w:val="24"/>
              </w:rPr>
            </w:pPr>
            <w:r w:rsidRPr="00EB0D7F">
              <w:rPr>
                <w:rFonts w:ascii="宋体" w:hAnsi="宋体"/>
                <w:sz w:val="24"/>
                <w:szCs w:val="21"/>
              </w:rPr>
              <w:t>竞争性磋商文件</w:t>
            </w:r>
            <w:r w:rsidRPr="00EB0D7F">
              <w:rPr>
                <w:rFonts w:ascii="宋体" w:hAnsi="宋体"/>
                <w:sz w:val="24"/>
              </w:rPr>
              <w:t>要求</w:t>
            </w:r>
          </w:p>
        </w:tc>
        <w:tc>
          <w:tcPr>
            <w:tcW w:w="1062" w:type="pct"/>
            <w:vAlign w:val="center"/>
          </w:tcPr>
          <w:p w14:paraId="3DEDFB8A" w14:textId="77777777" w:rsidR="00DA7FA6" w:rsidRPr="00EB0D7F" w:rsidRDefault="00000000">
            <w:pPr>
              <w:adjustRightInd w:val="0"/>
              <w:snapToGrid w:val="0"/>
              <w:jc w:val="center"/>
              <w:rPr>
                <w:rFonts w:ascii="宋体" w:hAnsi="宋体"/>
                <w:sz w:val="24"/>
              </w:rPr>
            </w:pPr>
            <w:r w:rsidRPr="00EB0D7F">
              <w:rPr>
                <w:rFonts w:ascii="宋体" w:hAnsi="宋体"/>
                <w:sz w:val="24"/>
              </w:rPr>
              <w:t>响应文件内容</w:t>
            </w:r>
          </w:p>
        </w:tc>
        <w:tc>
          <w:tcPr>
            <w:tcW w:w="1304" w:type="pct"/>
            <w:vAlign w:val="center"/>
          </w:tcPr>
          <w:p w14:paraId="6DD7B5FF" w14:textId="77777777" w:rsidR="00DA7FA6" w:rsidRPr="00EB0D7F" w:rsidRDefault="00000000">
            <w:pPr>
              <w:adjustRightInd w:val="0"/>
              <w:snapToGrid w:val="0"/>
              <w:jc w:val="center"/>
              <w:rPr>
                <w:rFonts w:ascii="宋体" w:hAnsi="宋体"/>
                <w:sz w:val="24"/>
              </w:rPr>
            </w:pPr>
            <w:r w:rsidRPr="00EB0D7F">
              <w:rPr>
                <w:rFonts w:ascii="宋体" w:hAnsi="宋体"/>
                <w:sz w:val="24"/>
              </w:rPr>
              <w:t>偏离情况</w:t>
            </w:r>
          </w:p>
        </w:tc>
        <w:tc>
          <w:tcPr>
            <w:tcW w:w="424" w:type="pct"/>
            <w:vAlign w:val="center"/>
          </w:tcPr>
          <w:p w14:paraId="076DE1D0" w14:textId="77777777" w:rsidR="00DA7FA6" w:rsidRPr="00EB0D7F" w:rsidRDefault="00000000">
            <w:pPr>
              <w:adjustRightInd w:val="0"/>
              <w:snapToGrid w:val="0"/>
              <w:jc w:val="center"/>
              <w:rPr>
                <w:rFonts w:ascii="宋体" w:hAnsi="宋体"/>
                <w:sz w:val="24"/>
              </w:rPr>
            </w:pPr>
            <w:r w:rsidRPr="00EB0D7F">
              <w:rPr>
                <w:rFonts w:ascii="宋体" w:hAnsi="宋体"/>
                <w:sz w:val="24"/>
              </w:rPr>
              <w:t>说明</w:t>
            </w:r>
          </w:p>
        </w:tc>
      </w:tr>
      <w:tr w:rsidR="00EB0D7F" w:rsidRPr="00EB0D7F" w14:paraId="6C7E4BEC" w14:textId="77777777">
        <w:trPr>
          <w:trHeight w:val="930"/>
          <w:jc w:val="center"/>
        </w:trPr>
        <w:tc>
          <w:tcPr>
            <w:tcW w:w="5000" w:type="pct"/>
            <w:gridSpan w:val="6"/>
            <w:vAlign w:val="center"/>
          </w:tcPr>
          <w:p w14:paraId="52B423B3" w14:textId="77777777" w:rsidR="00DA7FA6" w:rsidRPr="00EB0D7F" w:rsidRDefault="00000000">
            <w:pPr>
              <w:adjustRightInd w:val="0"/>
              <w:snapToGrid w:val="0"/>
              <w:jc w:val="left"/>
              <w:rPr>
                <w:rFonts w:ascii="宋体" w:hAnsi="宋体"/>
                <w:b/>
                <w:sz w:val="24"/>
              </w:rPr>
            </w:pPr>
            <w:r w:rsidRPr="00EB0D7F">
              <w:rPr>
                <w:rFonts w:ascii="宋体" w:hAnsi="宋体" w:hint="eastAsia"/>
                <w:b/>
                <w:sz w:val="24"/>
              </w:rPr>
              <w:t>对本项目合同条款的偏离情况（应请进行选择，未选择响应无效）：</w:t>
            </w:r>
          </w:p>
          <w:p w14:paraId="63CA5913" w14:textId="77777777" w:rsidR="00DA7FA6" w:rsidRPr="00EB0D7F" w:rsidRDefault="00000000">
            <w:pPr>
              <w:adjustRightInd w:val="0"/>
              <w:snapToGrid w:val="0"/>
              <w:jc w:val="left"/>
              <w:rPr>
                <w:rFonts w:ascii="宋体" w:hAnsi="宋体"/>
                <w:b/>
                <w:sz w:val="24"/>
              </w:rPr>
            </w:pPr>
            <w:r w:rsidRPr="00EB0D7F">
              <w:rPr>
                <w:rFonts w:ascii="宋体" w:hAnsi="宋体"/>
                <w:b/>
                <w:sz w:val="24"/>
              </w:rPr>
              <w:t>□无偏离</w:t>
            </w:r>
            <w:r w:rsidRPr="00EB0D7F">
              <w:rPr>
                <w:rFonts w:ascii="宋体" w:hAnsi="宋体"/>
                <w:sz w:val="24"/>
              </w:rPr>
              <w:t>（</w:t>
            </w:r>
            <w:r w:rsidRPr="00EB0D7F">
              <w:rPr>
                <w:rFonts w:ascii="宋体" w:hAnsi="宋体"/>
                <w:sz w:val="24"/>
                <w:szCs w:val="21"/>
              </w:rPr>
              <w:t>如无偏离，仅勾选无偏离即可</w:t>
            </w:r>
            <w:r w:rsidRPr="00EB0D7F">
              <w:rPr>
                <w:rFonts w:ascii="宋体" w:hAnsi="宋体" w:hint="eastAsia"/>
                <w:sz w:val="24"/>
                <w:szCs w:val="21"/>
              </w:rPr>
              <w:t>；无偏离即为对合同条款中的所有要求，均视作供应商已对之理解和响应。</w:t>
            </w:r>
            <w:r w:rsidRPr="00EB0D7F">
              <w:rPr>
                <w:rFonts w:ascii="宋体" w:hAnsi="宋体"/>
                <w:sz w:val="24"/>
              </w:rPr>
              <w:t>）</w:t>
            </w:r>
          </w:p>
          <w:p w14:paraId="64C81FF1" w14:textId="77777777" w:rsidR="00DA7FA6" w:rsidRPr="00EB0D7F" w:rsidRDefault="00000000">
            <w:pPr>
              <w:adjustRightInd w:val="0"/>
              <w:snapToGrid w:val="0"/>
              <w:jc w:val="left"/>
              <w:rPr>
                <w:rFonts w:ascii="宋体" w:hAnsi="宋体"/>
                <w:sz w:val="24"/>
              </w:rPr>
            </w:pPr>
            <w:r w:rsidRPr="00EB0D7F">
              <w:rPr>
                <w:rFonts w:ascii="宋体" w:hAnsi="宋体"/>
                <w:b/>
                <w:sz w:val="24"/>
              </w:rPr>
              <w:t>□有偏离</w:t>
            </w:r>
            <w:r w:rsidRPr="00EB0D7F">
              <w:rPr>
                <w:rFonts w:ascii="宋体" w:hAnsi="宋体"/>
                <w:sz w:val="24"/>
              </w:rPr>
              <w:t>（</w:t>
            </w:r>
            <w:r w:rsidRPr="00EB0D7F">
              <w:rPr>
                <w:rFonts w:ascii="宋体" w:hAnsi="宋体"/>
                <w:sz w:val="24"/>
                <w:szCs w:val="21"/>
              </w:rPr>
              <w:t>如有偏离，</w:t>
            </w:r>
            <w:r w:rsidRPr="00EB0D7F">
              <w:rPr>
                <w:rFonts w:ascii="宋体" w:hAnsi="宋体"/>
                <w:sz w:val="24"/>
              </w:rPr>
              <w:t>则</w:t>
            </w:r>
            <w:r w:rsidRPr="00EB0D7F">
              <w:rPr>
                <w:rFonts w:ascii="宋体" w:hAnsi="宋体" w:hint="eastAsia"/>
                <w:sz w:val="24"/>
              </w:rPr>
              <w:t>应</w:t>
            </w:r>
            <w:r w:rsidRPr="00EB0D7F">
              <w:rPr>
                <w:rFonts w:ascii="宋体" w:hAnsi="宋体"/>
                <w:sz w:val="24"/>
              </w:rPr>
              <w:t>在本表中对负偏离项逐一列明</w:t>
            </w:r>
            <w:r w:rsidRPr="00EB0D7F">
              <w:rPr>
                <w:rFonts w:ascii="宋体" w:hAnsi="宋体" w:hint="eastAsia"/>
                <w:sz w:val="24"/>
              </w:rPr>
              <w:t>，</w:t>
            </w:r>
            <w:r w:rsidRPr="00EB0D7F">
              <w:rPr>
                <w:rFonts w:ascii="宋体" w:hAnsi="宋体" w:hint="eastAsia"/>
                <w:b/>
                <w:sz w:val="24"/>
              </w:rPr>
              <w:t>否则响应无效</w:t>
            </w:r>
            <w:r w:rsidRPr="00EB0D7F">
              <w:rPr>
                <w:rFonts w:ascii="宋体" w:hAnsi="宋体" w:hint="eastAsia"/>
                <w:sz w:val="24"/>
              </w:rPr>
              <w:t>；对合同条款中的所有要求，除本表列明的偏离外，均视作供应商已对之理解和响应。</w:t>
            </w:r>
            <w:r w:rsidRPr="00EB0D7F">
              <w:rPr>
                <w:rFonts w:ascii="宋体" w:hAnsi="宋体"/>
                <w:sz w:val="24"/>
              </w:rPr>
              <w:t>）</w:t>
            </w:r>
          </w:p>
        </w:tc>
      </w:tr>
      <w:tr w:rsidR="00EB0D7F" w:rsidRPr="00EB0D7F" w14:paraId="06A3E39E" w14:textId="77777777">
        <w:trPr>
          <w:trHeight w:val="930"/>
          <w:jc w:val="center"/>
        </w:trPr>
        <w:tc>
          <w:tcPr>
            <w:tcW w:w="449" w:type="pct"/>
            <w:vAlign w:val="center"/>
          </w:tcPr>
          <w:p w14:paraId="443381BD" w14:textId="77777777" w:rsidR="00DA7FA6" w:rsidRPr="00EB0D7F" w:rsidRDefault="00DA7FA6">
            <w:pPr>
              <w:adjustRightInd w:val="0"/>
              <w:snapToGrid w:val="0"/>
              <w:jc w:val="center"/>
              <w:rPr>
                <w:rFonts w:ascii="宋体" w:hAnsi="宋体"/>
                <w:sz w:val="24"/>
              </w:rPr>
            </w:pPr>
          </w:p>
        </w:tc>
        <w:tc>
          <w:tcPr>
            <w:tcW w:w="700" w:type="pct"/>
            <w:vAlign w:val="center"/>
          </w:tcPr>
          <w:p w14:paraId="070503CF" w14:textId="77777777" w:rsidR="00DA7FA6" w:rsidRPr="00EB0D7F" w:rsidRDefault="00DA7FA6">
            <w:pPr>
              <w:adjustRightInd w:val="0"/>
              <w:snapToGrid w:val="0"/>
              <w:jc w:val="center"/>
              <w:rPr>
                <w:rFonts w:ascii="宋体" w:hAnsi="宋体"/>
                <w:sz w:val="24"/>
              </w:rPr>
            </w:pPr>
          </w:p>
        </w:tc>
        <w:tc>
          <w:tcPr>
            <w:tcW w:w="1061" w:type="pct"/>
            <w:vAlign w:val="center"/>
          </w:tcPr>
          <w:p w14:paraId="666FCF00" w14:textId="77777777" w:rsidR="00DA7FA6" w:rsidRPr="00EB0D7F" w:rsidRDefault="00DA7FA6">
            <w:pPr>
              <w:adjustRightInd w:val="0"/>
              <w:snapToGrid w:val="0"/>
              <w:jc w:val="center"/>
              <w:rPr>
                <w:rFonts w:ascii="宋体" w:hAnsi="宋体"/>
                <w:sz w:val="24"/>
              </w:rPr>
            </w:pPr>
          </w:p>
        </w:tc>
        <w:tc>
          <w:tcPr>
            <w:tcW w:w="1062" w:type="pct"/>
            <w:vAlign w:val="center"/>
          </w:tcPr>
          <w:p w14:paraId="6A6512AE" w14:textId="77777777" w:rsidR="00DA7FA6" w:rsidRPr="00EB0D7F" w:rsidRDefault="00DA7FA6">
            <w:pPr>
              <w:adjustRightInd w:val="0"/>
              <w:snapToGrid w:val="0"/>
              <w:jc w:val="center"/>
              <w:rPr>
                <w:rFonts w:ascii="宋体" w:hAnsi="宋体"/>
                <w:sz w:val="24"/>
              </w:rPr>
            </w:pPr>
          </w:p>
        </w:tc>
        <w:tc>
          <w:tcPr>
            <w:tcW w:w="1304" w:type="pct"/>
            <w:vAlign w:val="center"/>
          </w:tcPr>
          <w:p w14:paraId="428A9BB1" w14:textId="77777777" w:rsidR="00DA7FA6" w:rsidRPr="00EB0D7F" w:rsidRDefault="00DA7FA6">
            <w:pPr>
              <w:adjustRightInd w:val="0"/>
              <w:snapToGrid w:val="0"/>
              <w:jc w:val="center"/>
              <w:rPr>
                <w:rFonts w:ascii="宋体" w:hAnsi="宋体"/>
                <w:sz w:val="24"/>
              </w:rPr>
            </w:pPr>
          </w:p>
        </w:tc>
        <w:tc>
          <w:tcPr>
            <w:tcW w:w="424" w:type="pct"/>
            <w:vAlign w:val="center"/>
          </w:tcPr>
          <w:p w14:paraId="5A83A027" w14:textId="77777777" w:rsidR="00DA7FA6" w:rsidRPr="00EB0D7F" w:rsidRDefault="00DA7FA6">
            <w:pPr>
              <w:adjustRightInd w:val="0"/>
              <w:snapToGrid w:val="0"/>
              <w:jc w:val="center"/>
              <w:rPr>
                <w:rFonts w:ascii="宋体" w:hAnsi="宋体"/>
                <w:sz w:val="24"/>
              </w:rPr>
            </w:pPr>
          </w:p>
        </w:tc>
      </w:tr>
      <w:tr w:rsidR="00EB0D7F" w:rsidRPr="00EB0D7F" w14:paraId="30E4D272" w14:textId="77777777">
        <w:trPr>
          <w:trHeight w:val="930"/>
          <w:jc w:val="center"/>
        </w:trPr>
        <w:tc>
          <w:tcPr>
            <w:tcW w:w="449" w:type="pct"/>
            <w:vAlign w:val="center"/>
          </w:tcPr>
          <w:p w14:paraId="585FEA01" w14:textId="77777777" w:rsidR="00DA7FA6" w:rsidRPr="00EB0D7F" w:rsidRDefault="00DA7FA6">
            <w:pPr>
              <w:adjustRightInd w:val="0"/>
              <w:snapToGrid w:val="0"/>
              <w:jc w:val="center"/>
              <w:rPr>
                <w:rFonts w:ascii="宋体" w:hAnsi="宋体"/>
                <w:sz w:val="24"/>
              </w:rPr>
            </w:pPr>
          </w:p>
        </w:tc>
        <w:tc>
          <w:tcPr>
            <w:tcW w:w="700" w:type="pct"/>
            <w:vAlign w:val="center"/>
          </w:tcPr>
          <w:p w14:paraId="72A11EBF" w14:textId="77777777" w:rsidR="00DA7FA6" w:rsidRPr="00EB0D7F" w:rsidRDefault="00DA7FA6">
            <w:pPr>
              <w:adjustRightInd w:val="0"/>
              <w:snapToGrid w:val="0"/>
              <w:jc w:val="center"/>
              <w:rPr>
                <w:rFonts w:ascii="宋体" w:hAnsi="宋体"/>
                <w:sz w:val="24"/>
              </w:rPr>
            </w:pPr>
          </w:p>
        </w:tc>
        <w:tc>
          <w:tcPr>
            <w:tcW w:w="1061" w:type="pct"/>
            <w:vAlign w:val="center"/>
          </w:tcPr>
          <w:p w14:paraId="2A25854A" w14:textId="77777777" w:rsidR="00DA7FA6" w:rsidRPr="00EB0D7F" w:rsidRDefault="00DA7FA6">
            <w:pPr>
              <w:adjustRightInd w:val="0"/>
              <w:snapToGrid w:val="0"/>
              <w:jc w:val="center"/>
              <w:rPr>
                <w:rFonts w:ascii="宋体" w:hAnsi="宋体"/>
                <w:sz w:val="24"/>
              </w:rPr>
            </w:pPr>
          </w:p>
        </w:tc>
        <w:tc>
          <w:tcPr>
            <w:tcW w:w="1062" w:type="pct"/>
            <w:vAlign w:val="center"/>
          </w:tcPr>
          <w:p w14:paraId="7C77441E" w14:textId="77777777" w:rsidR="00DA7FA6" w:rsidRPr="00EB0D7F" w:rsidRDefault="00DA7FA6">
            <w:pPr>
              <w:adjustRightInd w:val="0"/>
              <w:snapToGrid w:val="0"/>
              <w:jc w:val="center"/>
              <w:rPr>
                <w:rFonts w:ascii="宋体" w:hAnsi="宋体"/>
                <w:sz w:val="24"/>
              </w:rPr>
            </w:pPr>
          </w:p>
        </w:tc>
        <w:tc>
          <w:tcPr>
            <w:tcW w:w="1304" w:type="pct"/>
            <w:vAlign w:val="center"/>
          </w:tcPr>
          <w:p w14:paraId="067D23BF" w14:textId="77777777" w:rsidR="00DA7FA6" w:rsidRPr="00EB0D7F" w:rsidRDefault="00DA7FA6">
            <w:pPr>
              <w:adjustRightInd w:val="0"/>
              <w:snapToGrid w:val="0"/>
              <w:jc w:val="center"/>
              <w:rPr>
                <w:rFonts w:ascii="宋体" w:hAnsi="宋体"/>
                <w:sz w:val="24"/>
              </w:rPr>
            </w:pPr>
          </w:p>
        </w:tc>
        <w:tc>
          <w:tcPr>
            <w:tcW w:w="424" w:type="pct"/>
            <w:vAlign w:val="center"/>
          </w:tcPr>
          <w:p w14:paraId="09D0F8C8" w14:textId="77777777" w:rsidR="00DA7FA6" w:rsidRPr="00EB0D7F" w:rsidRDefault="00DA7FA6">
            <w:pPr>
              <w:adjustRightInd w:val="0"/>
              <w:snapToGrid w:val="0"/>
              <w:jc w:val="center"/>
              <w:rPr>
                <w:rFonts w:ascii="宋体" w:hAnsi="宋体"/>
                <w:sz w:val="24"/>
              </w:rPr>
            </w:pPr>
          </w:p>
        </w:tc>
      </w:tr>
      <w:tr w:rsidR="00EB0D7F" w:rsidRPr="00EB0D7F" w14:paraId="78ECC681" w14:textId="77777777">
        <w:trPr>
          <w:trHeight w:val="930"/>
          <w:jc w:val="center"/>
        </w:trPr>
        <w:tc>
          <w:tcPr>
            <w:tcW w:w="449" w:type="pct"/>
            <w:vAlign w:val="center"/>
          </w:tcPr>
          <w:p w14:paraId="556A2552" w14:textId="77777777" w:rsidR="00DA7FA6" w:rsidRPr="00EB0D7F" w:rsidRDefault="00DA7FA6">
            <w:pPr>
              <w:adjustRightInd w:val="0"/>
              <w:snapToGrid w:val="0"/>
              <w:jc w:val="center"/>
              <w:rPr>
                <w:rFonts w:ascii="宋体" w:hAnsi="宋体"/>
                <w:sz w:val="24"/>
              </w:rPr>
            </w:pPr>
          </w:p>
        </w:tc>
        <w:tc>
          <w:tcPr>
            <w:tcW w:w="700" w:type="pct"/>
            <w:vAlign w:val="center"/>
          </w:tcPr>
          <w:p w14:paraId="6426A6AF" w14:textId="77777777" w:rsidR="00DA7FA6" w:rsidRPr="00EB0D7F" w:rsidRDefault="00DA7FA6">
            <w:pPr>
              <w:adjustRightInd w:val="0"/>
              <w:snapToGrid w:val="0"/>
              <w:jc w:val="center"/>
              <w:rPr>
                <w:rFonts w:ascii="宋体" w:hAnsi="宋体"/>
                <w:sz w:val="24"/>
              </w:rPr>
            </w:pPr>
          </w:p>
        </w:tc>
        <w:tc>
          <w:tcPr>
            <w:tcW w:w="1061" w:type="pct"/>
            <w:vAlign w:val="center"/>
          </w:tcPr>
          <w:p w14:paraId="39D576FE" w14:textId="77777777" w:rsidR="00DA7FA6" w:rsidRPr="00EB0D7F" w:rsidRDefault="00DA7FA6">
            <w:pPr>
              <w:adjustRightInd w:val="0"/>
              <w:snapToGrid w:val="0"/>
              <w:jc w:val="center"/>
              <w:rPr>
                <w:rFonts w:ascii="宋体" w:hAnsi="宋体"/>
                <w:sz w:val="24"/>
              </w:rPr>
            </w:pPr>
          </w:p>
        </w:tc>
        <w:tc>
          <w:tcPr>
            <w:tcW w:w="1062" w:type="pct"/>
            <w:vAlign w:val="center"/>
          </w:tcPr>
          <w:p w14:paraId="4D42CBEF" w14:textId="77777777" w:rsidR="00DA7FA6" w:rsidRPr="00EB0D7F" w:rsidRDefault="00DA7FA6">
            <w:pPr>
              <w:adjustRightInd w:val="0"/>
              <w:snapToGrid w:val="0"/>
              <w:jc w:val="center"/>
              <w:rPr>
                <w:rFonts w:ascii="宋体" w:hAnsi="宋体"/>
                <w:sz w:val="24"/>
              </w:rPr>
            </w:pPr>
          </w:p>
        </w:tc>
        <w:tc>
          <w:tcPr>
            <w:tcW w:w="1304" w:type="pct"/>
            <w:vAlign w:val="center"/>
          </w:tcPr>
          <w:p w14:paraId="16966B9D" w14:textId="77777777" w:rsidR="00DA7FA6" w:rsidRPr="00EB0D7F" w:rsidRDefault="00DA7FA6">
            <w:pPr>
              <w:adjustRightInd w:val="0"/>
              <w:snapToGrid w:val="0"/>
              <w:jc w:val="center"/>
              <w:rPr>
                <w:rFonts w:ascii="宋体" w:hAnsi="宋体"/>
                <w:sz w:val="24"/>
              </w:rPr>
            </w:pPr>
          </w:p>
        </w:tc>
        <w:tc>
          <w:tcPr>
            <w:tcW w:w="424" w:type="pct"/>
            <w:vAlign w:val="center"/>
          </w:tcPr>
          <w:p w14:paraId="23AB2D12" w14:textId="77777777" w:rsidR="00DA7FA6" w:rsidRPr="00EB0D7F" w:rsidRDefault="00DA7FA6">
            <w:pPr>
              <w:adjustRightInd w:val="0"/>
              <w:snapToGrid w:val="0"/>
              <w:jc w:val="center"/>
              <w:rPr>
                <w:rFonts w:ascii="宋体" w:hAnsi="宋体"/>
                <w:sz w:val="24"/>
              </w:rPr>
            </w:pPr>
          </w:p>
        </w:tc>
      </w:tr>
      <w:tr w:rsidR="00EB0D7F" w:rsidRPr="00EB0D7F" w14:paraId="5D3A26DB" w14:textId="77777777">
        <w:trPr>
          <w:trHeight w:val="930"/>
          <w:jc w:val="center"/>
        </w:trPr>
        <w:tc>
          <w:tcPr>
            <w:tcW w:w="449" w:type="pct"/>
            <w:vAlign w:val="center"/>
          </w:tcPr>
          <w:p w14:paraId="2E884132" w14:textId="77777777" w:rsidR="00DA7FA6" w:rsidRPr="00EB0D7F" w:rsidRDefault="00DA7FA6">
            <w:pPr>
              <w:adjustRightInd w:val="0"/>
              <w:snapToGrid w:val="0"/>
              <w:jc w:val="center"/>
              <w:rPr>
                <w:rFonts w:ascii="宋体" w:hAnsi="宋体"/>
                <w:sz w:val="24"/>
              </w:rPr>
            </w:pPr>
          </w:p>
        </w:tc>
        <w:tc>
          <w:tcPr>
            <w:tcW w:w="700" w:type="pct"/>
            <w:vAlign w:val="center"/>
          </w:tcPr>
          <w:p w14:paraId="3C39D83B" w14:textId="77777777" w:rsidR="00DA7FA6" w:rsidRPr="00EB0D7F" w:rsidRDefault="00DA7FA6">
            <w:pPr>
              <w:adjustRightInd w:val="0"/>
              <w:snapToGrid w:val="0"/>
              <w:jc w:val="center"/>
              <w:rPr>
                <w:rFonts w:ascii="宋体" w:hAnsi="宋体"/>
                <w:sz w:val="24"/>
              </w:rPr>
            </w:pPr>
          </w:p>
        </w:tc>
        <w:tc>
          <w:tcPr>
            <w:tcW w:w="1061" w:type="pct"/>
            <w:vAlign w:val="center"/>
          </w:tcPr>
          <w:p w14:paraId="12292AB3" w14:textId="77777777" w:rsidR="00DA7FA6" w:rsidRPr="00EB0D7F" w:rsidRDefault="00DA7FA6">
            <w:pPr>
              <w:adjustRightInd w:val="0"/>
              <w:snapToGrid w:val="0"/>
              <w:jc w:val="center"/>
              <w:rPr>
                <w:rFonts w:ascii="宋体" w:hAnsi="宋体"/>
                <w:sz w:val="24"/>
              </w:rPr>
            </w:pPr>
          </w:p>
        </w:tc>
        <w:tc>
          <w:tcPr>
            <w:tcW w:w="1062" w:type="pct"/>
            <w:vAlign w:val="center"/>
          </w:tcPr>
          <w:p w14:paraId="5057D1A5" w14:textId="77777777" w:rsidR="00DA7FA6" w:rsidRPr="00EB0D7F" w:rsidRDefault="00DA7FA6">
            <w:pPr>
              <w:adjustRightInd w:val="0"/>
              <w:snapToGrid w:val="0"/>
              <w:jc w:val="center"/>
              <w:rPr>
                <w:rFonts w:ascii="宋体" w:hAnsi="宋体"/>
                <w:sz w:val="24"/>
              </w:rPr>
            </w:pPr>
          </w:p>
        </w:tc>
        <w:tc>
          <w:tcPr>
            <w:tcW w:w="1304" w:type="pct"/>
            <w:vAlign w:val="center"/>
          </w:tcPr>
          <w:p w14:paraId="54127EC2" w14:textId="77777777" w:rsidR="00DA7FA6" w:rsidRPr="00EB0D7F" w:rsidRDefault="00DA7FA6">
            <w:pPr>
              <w:adjustRightInd w:val="0"/>
              <w:snapToGrid w:val="0"/>
              <w:jc w:val="center"/>
              <w:rPr>
                <w:rFonts w:ascii="宋体" w:hAnsi="宋体"/>
                <w:sz w:val="24"/>
              </w:rPr>
            </w:pPr>
          </w:p>
        </w:tc>
        <w:tc>
          <w:tcPr>
            <w:tcW w:w="424" w:type="pct"/>
            <w:vAlign w:val="center"/>
          </w:tcPr>
          <w:p w14:paraId="6495ADD1" w14:textId="77777777" w:rsidR="00DA7FA6" w:rsidRPr="00EB0D7F" w:rsidRDefault="00DA7FA6">
            <w:pPr>
              <w:adjustRightInd w:val="0"/>
              <w:snapToGrid w:val="0"/>
              <w:jc w:val="center"/>
              <w:rPr>
                <w:rFonts w:ascii="宋体" w:hAnsi="宋体"/>
                <w:sz w:val="24"/>
              </w:rPr>
            </w:pPr>
          </w:p>
        </w:tc>
      </w:tr>
    </w:tbl>
    <w:p w14:paraId="1AF18A09" w14:textId="77777777" w:rsidR="00DA7FA6" w:rsidRPr="00EB0D7F" w:rsidRDefault="00DA7FA6">
      <w:pPr>
        <w:tabs>
          <w:tab w:val="left" w:pos="1800"/>
          <w:tab w:val="left" w:pos="5580"/>
        </w:tabs>
        <w:jc w:val="left"/>
        <w:rPr>
          <w:rFonts w:ascii="宋体" w:hAnsi="宋体"/>
          <w:sz w:val="24"/>
        </w:rPr>
      </w:pPr>
    </w:p>
    <w:p w14:paraId="3F493304" w14:textId="77777777" w:rsidR="00DA7FA6" w:rsidRPr="00EB0D7F" w:rsidRDefault="00000000">
      <w:pPr>
        <w:tabs>
          <w:tab w:val="left" w:pos="1800"/>
          <w:tab w:val="left" w:pos="5580"/>
        </w:tabs>
        <w:jc w:val="left"/>
        <w:rPr>
          <w:rFonts w:ascii="宋体" w:hAnsi="宋体"/>
          <w:sz w:val="24"/>
        </w:rPr>
      </w:pPr>
      <w:r w:rsidRPr="00EB0D7F">
        <w:rPr>
          <w:rFonts w:ascii="宋体" w:hAnsi="宋体" w:hint="eastAsia"/>
          <w:sz w:val="24"/>
        </w:rPr>
        <w:t>注：“偏离情况”列应据实填写“正偏离”或“负偏离”。</w:t>
      </w:r>
    </w:p>
    <w:p w14:paraId="7636FFAF" w14:textId="77777777" w:rsidR="00DA7FA6" w:rsidRPr="00EB0D7F" w:rsidRDefault="00DA7FA6">
      <w:pPr>
        <w:spacing w:line="360" w:lineRule="auto"/>
        <w:rPr>
          <w:rFonts w:ascii="宋体" w:hAnsi="宋体"/>
          <w:sz w:val="24"/>
          <w:szCs w:val="20"/>
        </w:rPr>
      </w:pPr>
    </w:p>
    <w:p w14:paraId="36FBD79B" w14:textId="77777777" w:rsidR="00DA7FA6" w:rsidRPr="00EB0D7F" w:rsidRDefault="00000000">
      <w:pPr>
        <w:autoSpaceDE w:val="0"/>
        <w:autoSpaceDN w:val="0"/>
        <w:adjustRightInd w:val="0"/>
        <w:snapToGrid w:val="0"/>
        <w:spacing w:before="25" w:after="25" w:line="360" w:lineRule="auto"/>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_______________</w:t>
      </w:r>
    </w:p>
    <w:p w14:paraId="768B3909" w14:textId="77777777" w:rsidR="00DA7FA6" w:rsidRPr="00EB0D7F" w:rsidRDefault="00000000">
      <w:pPr>
        <w:autoSpaceDE w:val="0"/>
        <w:autoSpaceDN w:val="0"/>
        <w:adjustRightInd w:val="0"/>
        <w:snapToGrid w:val="0"/>
        <w:spacing w:before="25" w:after="25" w:line="360" w:lineRule="auto"/>
        <w:rPr>
          <w:rFonts w:ascii="宋体" w:hAnsi="宋体"/>
          <w:sz w:val="24"/>
          <w:lang w:val="zh-CN"/>
        </w:rPr>
      </w:pPr>
      <w:r w:rsidRPr="00EB0D7F">
        <w:rPr>
          <w:rFonts w:ascii="宋体" w:hAnsi="宋体"/>
          <w:sz w:val="24"/>
          <w:szCs w:val="20"/>
        </w:rPr>
        <w:t>日期：____年____月____日</w:t>
      </w:r>
    </w:p>
    <w:p w14:paraId="56180568" w14:textId="77777777" w:rsidR="00DA7FA6" w:rsidRPr="00EB0D7F" w:rsidRDefault="00000000">
      <w:pPr>
        <w:tabs>
          <w:tab w:val="left" w:pos="360"/>
        </w:tabs>
        <w:snapToGrid w:val="0"/>
        <w:spacing w:line="360" w:lineRule="auto"/>
        <w:outlineLvl w:val="1"/>
        <w:rPr>
          <w:rFonts w:ascii="宋体" w:hAnsi="宋体"/>
          <w:sz w:val="24"/>
          <w:szCs w:val="20"/>
        </w:rPr>
      </w:pPr>
      <w:r w:rsidRPr="00EB0D7F">
        <w:rPr>
          <w:rFonts w:ascii="宋体" w:hAnsi="宋体"/>
          <w:sz w:val="24"/>
          <w:szCs w:val="20"/>
        </w:rPr>
        <w:br w:type="page"/>
      </w:r>
      <w:r w:rsidRPr="00EB0D7F">
        <w:rPr>
          <w:rFonts w:ascii="宋体" w:hAnsi="宋体"/>
          <w:sz w:val="24"/>
        </w:rPr>
        <w:lastRenderedPageBreak/>
        <w:t>1</w:t>
      </w:r>
      <w:r w:rsidRPr="00EB0D7F">
        <w:rPr>
          <w:rFonts w:ascii="宋体" w:hAnsi="宋体" w:hint="eastAsia"/>
          <w:sz w:val="24"/>
        </w:rPr>
        <w:t>1</w:t>
      </w:r>
      <w:r w:rsidRPr="00EB0D7F">
        <w:rPr>
          <w:rFonts w:ascii="宋体" w:hAnsi="宋体"/>
          <w:sz w:val="24"/>
        </w:rPr>
        <w:t xml:space="preserve">  </w:t>
      </w:r>
      <w:bookmarkEnd w:id="753"/>
      <w:bookmarkEnd w:id="754"/>
      <w:bookmarkEnd w:id="755"/>
      <w:bookmarkEnd w:id="756"/>
      <w:bookmarkEnd w:id="757"/>
      <w:bookmarkEnd w:id="758"/>
      <w:bookmarkEnd w:id="759"/>
      <w:bookmarkEnd w:id="760"/>
      <w:bookmarkEnd w:id="761"/>
      <w:bookmarkEnd w:id="762"/>
      <w:bookmarkEnd w:id="763"/>
      <w:bookmarkEnd w:id="764"/>
      <w:bookmarkEnd w:id="765"/>
      <w:r w:rsidRPr="00EB0D7F">
        <w:rPr>
          <w:rFonts w:ascii="宋体" w:hAnsi="宋体"/>
          <w:sz w:val="24"/>
        </w:rPr>
        <w:t>采购需求偏离表</w:t>
      </w:r>
    </w:p>
    <w:p w14:paraId="7294396D" w14:textId="77777777" w:rsidR="00DA7FA6" w:rsidRPr="00EB0D7F" w:rsidRDefault="00000000">
      <w:pPr>
        <w:autoSpaceDE w:val="0"/>
        <w:autoSpaceDN w:val="0"/>
        <w:adjustRightInd w:val="0"/>
        <w:spacing w:line="360" w:lineRule="auto"/>
        <w:jc w:val="center"/>
        <w:rPr>
          <w:rFonts w:ascii="宋体" w:hAnsi="宋体"/>
          <w:b/>
          <w:sz w:val="36"/>
          <w:szCs w:val="36"/>
        </w:rPr>
      </w:pPr>
      <w:r w:rsidRPr="00EB0D7F">
        <w:rPr>
          <w:rFonts w:ascii="宋体" w:hAnsi="宋体" w:hint="eastAsia"/>
          <w:b/>
          <w:sz w:val="36"/>
          <w:szCs w:val="36"/>
        </w:rPr>
        <w:t>采购需求偏离表</w:t>
      </w:r>
    </w:p>
    <w:p w14:paraId="3B6BF1D9" w14:textId="77777777" w:rsidR="00DA7FA6" w:rsidRPr="00EB0D7F" w:rsidRDefault="00000000">
      <w:pPr>
        <w:tabs>
          <w:tab w:val="left" w:pos="1800"/>
          <w:tab w:val="left" w:pos="5580"/>
        </w:tabs>
        <w:spacing w:line="360" w:lineRule="auto"/>
        <w:ind w:firstLineChars="150" w:firstLine="360"/>
        <w:jc w:val="left"/>
        <w:rPr>
          <w:rFonts w:ascii="宋体" w:hAnsi="宋体"/>
          <w:sz w:val="24"/>
        </w:rPr>
      </w:pPr>
      <w:r w:rsidRPr="00EB0D7F">
        <w:rPr>
          <w:rFonts w:ascii="宋体" w:hAnsi="宋体" w:hint="eastAsia"/>
          <w:sz w:val="24"/>
        </w:rPr>
        <w:t>招标</w:t>
      </w:r>
      <w:r w:rsidRPr="00EB0D7F">
        <w:rPr>
          <w:rFonts w:ascii="宋体" w:hAnsi="宋体"/>
          <w:sz w:val="24"/>
        </w:rPr>
        <w:t>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B0D7F" w:rsidRPr="00EB0D7F" w14:paraId="5DF14047" w14:textId="77777777">
        <w:trPr>
          <w:trHeight w:val="1053"/>
          <w:jc w:val="center"/>
        </w:trPr>
        <w:tc>
          <w:tcPr>
            <w:tcW w:w="775" w:type="dxa"/>
            <w:vAlign w:val="center"/>
          </w:tcPr>
          <w:p w14:paraId="3729F75C" w14:textId="77777777" w:rsidR="00DA7FA6" w:rsidRPr="00EB0D7F" w:rsidRDefault="00000000">
            <w:pPr>
              <w:adjustRightInd w:val="0"/>
              <w:snapToGrid w:val="0"/>
              <w:jc w:val="center"/>
              <w:rPr>
                <w:rFonts w:ascii="宋体" w:hAnsi="宋体"/>
                <w:sz w:val="24"/>
              </w:rPr>
            </w:pPr>
            <w:r w:rsidRPr="00EB0D7F">
              <w:rPr>
                <w:rFonts w:ascii="宋体" w:hAnsi="宋体"/>
                <w:sz w:val="24"/>
              </w:rPr>
              <w:t>序号</w:t>
            </w:r>
          </w:p>
        </w:tc>
        <w:tc>
          <w:tcPr>
            <w:tcW w:w="1482" w:type="dxa"/>
            <w:vAlign w:val="center"/>
          </w:tcPr>
          <w:p w14:paraId="600362FB" w14:textId="77777777" w:rsidR="00DA7FA6" w:rsidRPr="00EB0D7F" w:rsidRDefault="00000000">
            <w:pPr>
              <w:adjustRightInd w:val="0"/>
              <w:snapToGrid w:val="0"/>
              <w:jc w:val="center"/>
              <w:rPr>
                <w:rFonts w:ascii="宋体" w:hAnsi="宋体"/>
                <w:sz w:val="24"/>
              </w:rPr>
            </w:pPr>
            <w:r w:rsidRPr="00EB0D7F">
              <w:rPr>
                <w:rFonts w:ascii="宋体" w:hAnsi="宋体"/>
                <w:sz w:val="24"/>
              </w:rPr>
              <w:t>竞争性磋商文件条目号(页码)</w:t>
            </w:r>
          </w:p>
        </w:tc>
        <w:tc>
          <w:tcPr>
            <w:tcW w:w="2384" w:type="dxa"/>
            <w:vAlign w:val="center"/>
          </w:tcPr>
          <w:p w14:paraId="7CF919DC" w14:textId="77777777" w:rsidR="00DA7FA6" w:rsidRPr="00EB0D7F" w:rsidRDefault="00000000">
            <w:pPr>
              <w:adjustRightInd w:val="0"/>
              <w:snapToGrid w:val="0"/>
              <w:jc w:val="center"/>
              <w:rPr>
                <w:rFonts w:ascii="宋体" w:hAnsi="宋体"/>
                <w:sz w:val="24"/>
              </w:rPr>
            </w:pPr>
            <w:r w:rsidRPr="00EB0D7F">
              <w:rPr>
                <w:rFonts w:ascii="宋体" w:hAnsi="宋体"/>
                <w:sz w:val="24"/>
              </w:rPr>
              <w:t>竞争性磋商文件要求</w:t>
            </w:r>
          </w:p>
        </w:tc>
        <w:tc>
          <w:tcPr>
            <w:tcW w:w="2126" w:type="dxa"/>
            <w:vAlign w:val="center"/>
          </w:tcPr>
          <w:p w14:paraId="7B621596" w14:textId="77777777" w:rsidR="00DA7FA6" w:rsidRPr="00EB0D7F" w:rsidRDefault="00000000">
            <w:pPr>
              <w:adjustRightInd w:val="0"/>
              <w:snapToGrid w:val="0"/>
              <w:jc w:val="center"/>
              <w:rPr>
                <w:rFonts w:ascii="宋体" w:hAnsi="宋体"/>
                <w:sz w:val="24"/>
              </w:rPr>
            </w:pPr>
            <w:r w:rsidRPr="00EB0D7F">
              <w:rPr>
                <w:rFonts w:ascii="宋体" w:hAnsi="宋体"/>
                <w:sz w:val="24"/>
              </w:rPr>
              <w:t>响应内容</w:t>
            </w:r>
          </w:p>
        </w:tc>
        <w:tc>
          <w:tcPr>
            <w:tcW w:w="1875" w:type="dxa"/>
            <w:vAlign w:val="center"/>
          </w:tcPr>
          <w:p w14:paraId="7CE327AE" w14:textId="77777777" w:rsidR="00DA7FA6" w:rsidRPr="00EB0D7F" w:rsidRDefault="00000000">
            <w:pPr>
              <w:adjustRightInd w:val="0"/>
              <w:snapToGrid w:val="0"/>
              <w:jc w:val="center"/>
              <w:rPr>
                <w:rFonts w:ascii="宋体" w:hAnsi="宋体"/>
                <w:sz w:val="24"/>
              </w:rPr>
            </w:pPr>
            <w:r w:rsidRPr="00EB0D7F">
              <w:rPr>
                <w:rFonts w:ascii="宋体" w:hAnsi="宋体"/>
                <w:sz w:val="24"/>
              </w:rPr>
              <w:t>偏离情况</w:t>
            </w:r>
          </w:p>
          <w:p w14:paraId="317638B8" w14:textId="77777777" w:rsidR="00DA7FA6" w:rsidRPr="00EB0D7F" w:rsidRDefault="00000000">
            <w:pPr>
              <w:adjustRightInd w:val="0"/>
              <w:snapToGrid w:val="0"/>
              <w:jc w:val="center"/>
              <w:rPr>
                <w:rFonts w:ascii="宋体" w:hAnsi="宋体"/>
                <w:sz w:val="24"/>
              </w:rPr>
            </w:pPr>
            <w:r w:rsidRPr="00EB0D7F">
              <w:rPr>
                <w:rFonts w:ascii="宋体" w:hAnsi="宋体"/>
                <w:sz w:val="24"/>
                <w:szCs w:val="21"/>
              </w:rPr>
              <w:t>（据实填写）</w:t>
            </w:r>
          </w:p>
        </w:tc>
        <w:tc>
          <w:tcPr>
            <w:tcW w:w="1009" w:type="dxa"/>
            <w:vAlign w:val="center"/>
          </w:tcPr>
          <w:p w14:paraId="1F6AC416" w14:textId="77777777" w:rsidR="00DA7FA6" w:rsidRPr="00EB0D7F" w:rsidRDefault="00000000">
            <w:pPr>
              <w:adjustRightInd w:val="0"/>
              <w:snapToGrid w:val="0"/>
              <w:jc w:val="center"/>
              <w:rPr>
                <w:rFonts w:ascii="宋体" w:hAnsi="宋体"/>
                <w:sz w:val="24"/>
              </w:rPr>
            </w:pPr>
            <w:r w:rsidRPr="00EB0D7F">
              <w:rPr>
                <w:rFonts w:ascii="宋体" w:hAnsi="宋体"/>
                <w:sz w:val="24"/>
              </w:rPr>
              <w:t>说明</w:t>
            </w:r>
          </w:p>
        </w:tc>
      </w:tr>
      <w:tr w:rsidR="00EB0D7F" w:rsidRPr="00EB0D7F" w14:paraId="1513F01A" w14:textId="77777777">
        <w:trPr>
          <w:trHeight w:val="930"/>
          <w:jc w:val="center"/>
        </w:trPr>
        <w:tc>
          <w:tcPr>
            <w:tcW w:w="775" w:type="dxa"/>
            <w:vAlign w:val="center"/>
          </w:tcPr>
          <w:p w14:paraId="0B3BDE28" w14:textId="77777777" w:rsidR="00DA7FA6" w:rsidRPr="00EB0D7F" w:rsidRDefault="00DA7FA6">
            <w:pPr>
              <w:adjustRightInd w:val="0"/>
              <w:snapToGrid w:val="0"/>
              <w:jc w:val="center"/>
              <w:rPr>
                <w:rFonts w:ascii="宋体" w:hAnsi="宋体"/>
                <w:sz w:val="24"/>
              </w:rPr>
            </w:pPr>
          </w:p>
        </w:tc>
        <w:tc>
          <w:tcPr>
            <w:tcW w:w="1482" w:type="dxa"/>
            <w:vAlign w:val="center"/>
          </w:tcPr>
          <w:p w14:paraId="12C64966" w14:textId="77777777" w:rsidR="00DA7FA6" w:rsidRPr="00EB0D7F" w:rsidRDefault="00DA7FA6">
            <w:pPr>
              <w:adjustRightInd w:val="0"/>
              <w:snapToGrid w:val="0"/>
              <w:jc w:val="center"/>
              <w:rPr>
                <w:rFonts w:ascii="宋体" w:hAnsi="宋体"/>
                <w:sz w:val="24"/>
              </w:rPr>
            </w:pPr>
          </w:p>
        </w:tc>
        <w:tc>
          <w:tcPr>
            <w:tcW w:w="2384" w:type="dxa"/>
            <w:vAlign w:val="center"/>
          </w:tcPr>
          <w:p w14:paraId="5BFA8F9E" w14:textId="77777777" w:rsidR="00DA7FA6" w:rsidRPr="00EB0D7F" w:rsidRDefault="00DA7FA6">
            <w:pPr>
              <w:adjustRightInd w:val="0"/>
              <w:snapToGrid w:val="0"/>
              <w:jc w:val="center"/>
              <w:rPr>
                <w:rFonts w:ascii="宋体" w:hAnsi="宋体"/>
                <w:sz w:val="24"/>
              </w:rPr>
            </w:pPr>
          </w:p>
        </w:tc>
        <w:tc>
          <w:tcPr>
            <w:tcW w:w="2126" w:type="dxa"/>
            <w:vAlign w:val="center"/>
          </w:tcPr>
          <w:p w14:paraId="366477C4" w14:textId="77777777" w:rsidR="00DA7FA6" w:rsidRPr="00EB0D7F" w:rsidRDefault="00DA7FA6">
            <w:pPr>
              <w:adjustRightInd w:val="0"/>
              <w:snapToGrid w:val="0"/>
              <w:jc w:val="center"/>
              <w:rPr>
                <w:rFonts w:ascii="宋体" w:hAnsi="宋体"/>
                <w:sz w:val="24"/>
              </w:rPr>
            </w:pPr>
          </w:p>
        </w:tc>
        <w:tc>
          <w:tcPr>
            <w:tcW w:w="1875" w:type="dxa"/>
            <w:vAlign w:val="center"/>
          </w:tcPr>
          <w:p w14:paraId="47536C1A" w14:textId="77777777" w:rsidR="00DA7FA6" w:rsidRPr="00EB0D7F" w:rsidRDefault="00DA7FA6">
            <w:pPr>
              <w:adjustRightInd w:val="0"/>
              <w:snapToGrid w:val="0"/>
              <w:jc w:val="center"/>
              <w:rPr>
                <w:rFonts w:ascii="宋体" w:hAnsi="宋体"/>
                <w:sz w:val="24"/>
              </w:rPr>
            </w:pPr>
          </w:p>
        </w:tc>
        <w:tc>
          <w:tcPr>
            <w:tcW w:w="1009" w:type="dxa"/>
            <w:vAlign w:val="center"/>
          </w:tcPr>
          <w:p w14:paraId="6666E960" w14:textId="77777777" w:rsidR="00DA7FA6" w:rsidRPr="00EB0D7F" w:rsidRDefault="00DA7FA6">
            <w:pPr>
              <w:adjustRightInd w:val="0"/>
              <w:snapToGrid w:val="0"/>
              <w:jc w:val="center"/>
              <w:rPr>
                <w:rFonts w:ascii="宋体" w:hAnsi="宋体"/>
                <w:sz w:val="24"/>
              </w:rPr>
            </w:pPr>
          </w:p>
        </w:tc>
      </w:tr>
      <w:tr w:rsidR="00EB0D7F" w:rsidRPr="00EB0D7F" w14:paraId="2D7ADBA8" w14:textId="77777777">
        <w:trPr>
          <w:trHeight w:val="930"/>
          <w:jc w:val="center"/>
        </w:trPr>
        <w:tc>
          <w:tcPr>
            <w:tcW w:w="775" w:type="dxa"/>
            <w:vAlign w:val="center"/>
          </w:tcPr>
          <w:p w14:paraId="38EEE253" w14:textId="77777777" w:rsidR="00DA7FA6" w:rsidRPr="00EB0D7F" w:rsidRDefault="00DA7FA6">
            <w:pPr>
              <w:adjustRightInd w:val="0"/>
              <w:snapToGrid w:val="0"/>
              <w:jc w:val="center"/>
              <w:rPr>
                <w:rFonts w:ascii="宋体" w:hAnsi="宋体"/>
                <w:sz w:val="24"/>
              </w:rPr>
            </w:pPr>
          </w:p>
        </w:tc>
        <w:tc>
          <w:tcPr>
            <w:tcW w:w="1482" w:type="dxa"/>
            <w:vAlign w:val="center"/>
          </w:tcPr>
          <w:p w14:paraId="3F6D4B91" w14:textId="77777777" w:rsidR="00DA7FA6" w:rsidRPr="00EB0D7F" w:rsidRDefault="00DA7FA6">
            <w:pPr>
              <w:adjustRightInd w:val="0"/>
              <w:snapToGrid w:val="0"/>
              <w:jc w:val="center"/>
              <w:rPr>
                <w:rFonts w:ascii="宋体" w:hAnsi="宋体"/>
                <w:sz w:val="24"/>
              </w:rPr>
            </w:pPr>
          </w:p>
        </w:tc>
        <w:tc>
          <w:tcPr>
            <w:tcW w:w="2384" w:type="dxa"/>
            <w:vAlign w:val="center"/>
          </w:tcPr>
          <w:p w14:paraId="5EF8C31B" w14:textId="77777777" w:rsidR="00DA7FA6" w:rsidRPr="00EB0D7F" w:rsidRDefault="00DA7FA6">
            <w:pPr>
              <w:adjustRightInd w:val="0"/>
              <w:snapToGrid w:val="0"/>
              <w:jc w:val="center"/>
              <w:rPr>
                <w:rFonts w:ascii="宋体" w:hAnsi="宋体"/>
                <w:sz w:val="24"/>
              </w:rPr>
            </w:pPr>
          </w:p>
        </w:tc>
        <w:tc>
          <w:tcPr>
            <w:tcW w:w="2126" w:type="dxa"/>
            <w:vAlign w:val="center"/>
          </w:tcPr>
          <w:p w14:paraId="0861BCF3" w14:textId="77777777" w:rsidR="00DA7FA6" w:rsidRPr="00EB0D7F" w:rsidRDefault="00DA7FA6">
            <w:pPr>
              <w:adjustRightInd w:val="0"/>
              <w:snapToGrid w:val="0"/>
              <w:jc w:val="center"/>
              <w:rPr>
                <w:rFonts w:ascii="宋体" w:hAnsi="宋体"/>
                <w:sz w:val="24"/>
              </w:rPr>
            </w:pPr>
          </w:p>
        </w:tc>
        <w:tc>
          <w:tcPr>
            <w:tcW w:w="1875" w:type="dxa"/>
            <w:vAlign w:val="center"/>
          </w:tcPr>
          <w:p w14:paraId="289A7D76" w14:textId="77777777" w:rsidR="00DA7FA6" w:rsidRPr="00EB0D7F" w:rsidRDefault="00DA7FA6">
            <w:pPr>
              <w:adjustRightInd w:val="0"/>
              <w:snapToGrid w:val="0"/>
              <w:jc w:val="center"/>
              <w:rPr>
                <w:rFonts w:ascii="宋体" w:hAnsi="宋体"/>
                <w:sz w:val="24"/>
              </w:rPr>
            </w:pPr>
          </w:p>
        </w:tc>
        <w:tc>
          <w:tcPr>
            <w:tcW w:w="1009" w:type="dxa"/>
            <w:vAlign w:val="center"/>
          </w:tcPr>
          <w:p w14:paraId="49CBE0C6" w14:textId="77777777" w:rsidR="00DA7FA6" w:rsidRPr="00EB0D7F" w:rsidRDefault="00DA7FA6">
            <w:pPr>
              <w:adjustRightInd w:val="0"/>
              <w:snapToGrid w:val="0"/>
              <w:jc w:val="center"/>
              <w:rPr>
                <w:rFonts w:ascii="宋体" w:hAnsi="宋体"/>
                <w:sz w:val="24"/>
              </w:rPr>
            </w:pPr>
          </w:p>
        </w:tc>
      </w:tr>
      <w:tr w:rsidR="00EB0D7F" w:rsidRPr="00EB0D7F" w14:paraId="5C28A0F2" w14:textId="77777777">
        <w:trPr>
          <w:trHeight w:val="930"/>
          <w:jc w:val="center"/>
        </w:trPr>
        <w:tc>
          <w:tcPr>
            <w:tcW w:w="775" w:type="dxa"/>
            <w:vAlign w:val="center"/>
          </w:tcPr>
          <w:p w14:paraId="5D4979B2" w14:textId="77777777" w:rsidR="00DA7FA6" w:rsidRPr="00EB0D7F" w:rsidRDefault="00DA7FA6">
            <w:pPr>
              <w:adjustRightInd w:val="0"/>
              <w:snapToGrid w:val="0"/>
              <w:jc w:val="center"/>
              <w:rPr>
                <w:rFonts w:ascii="宋体" w:hAnsi="宋体"/>
                <w:sz w:val="24"/>
              </w:rPr>
            </w:pPr>
          </w:p>
        </w:tc>
        <w:tc>
          <w:tcPr>
            <w:tcW w:w="1482" w:type="dxa"/>
            <w:vAlign w:val="center"/>
          </w:tcPr>
          <w:p w14:paraId="66CE8E4F" w14:textId="77777777" w:rsidR="00DA7FA6" w:rsidRPr="00EB0D7F" w:rsidRDefault="00DA7FA6">
            <w:pPr>
              <w:adjustRightInd w:val="0"/>
              <w:snapToGrid w:val="0"/>
              <w:jc w:val="center"/>
              <w:rPr>
                <w:rFonts w:ascii="宋体" w:hAnsi="宋体"/>
                <w:sz w:val="24"/>
              </w:rPr>
            </w:pPr>
          </w:p>
        </w:tc>
        <w:tc>
          <w:tcPr>
            <w:tcW w:w="2384" w:type="dxa"/>
            <w:vAlign w:val="center"/>
          </w:tcPr>
          <w:p w14:paraId="1D365514" w14:textId="77777777" w:rsidR="00DA7FA6" w:rsidRPr="00EB0D7F" w:rsidRDefault="00DA7FA6">
            <w:pPr>
              <w:adjustRightInd w:val="0"/>
              <w:snapToGrid w:val="0"/>
              <w:jc w:val="center"/>
              <w:rPr>
                <w:rFonts w:ascii="宋体" w:hAnsi="宋体"/>
                <w:sz w:val="24"/>
              </w:rPr>
            </w:pPr>
          </w:p>
        </w:tc>
        <w:tc>
          <w:tcPr>
            <w:tcW w:w="2126" w:type="dxa"/>
            <w:vAlign w:val="center"/>
          </w:tcPr>
          <w:p w14:paraId="486A94B7" w14:textId="77777777" w:rsidR="00DA7FA6" w:rsidRPr="00EB0D7F" w:rsidRDefault="00DA7FA6">
            <w:pPr>
              <w:adjustRightInd w:val="0"/>
              <w:snapToGrid w:val="0"/>
              <w:jc w:val="center"/>
              <w:rPr>
                <w:rFonts w:ascii="宋体" w:hAnsi="宋体"/>
                <w:sz w:val="24"/>
              </w:rPr>
            </w:pPr>
          </w:p>
        </w:tc>
        <w:tc>
          <w:tcPr>
            <w:tcW w:w="1875" w:type="dxa"/>
            <w:vAlign w:val="center"/>
          </w:tcPr>
          <w:p w14:paraId="3BD81004" w14:textId="77777777" w:rsidR="00DA7FA6" w:rsidRPr="00EB0D7F" w:rsidRDefault="00DA7FA6">
            <w:pPr>
              <w:adjustRightInd w:val="0"/>
              <w:snapToGrid w:val="0"/>
              <w:jc w:val="center"/>
              <w:rPr>
                <w:rFonts w:ascii="宋体" w:hAnsi="宋体"/>
                <w:sz w:val="24"/>
              </w:rPr>
            </w:pPr>
          </w:p>
        </w:tc>
        <w:tc>
          <w:tcPr>
            <w:tcW w:w="1009" w:type="dxa"/>
            <w:vAlign w:val="center"/>
          </w:tcPr>
          <w:p w14:paraId="6AEB33A1" w14:textId="77777777" w:rsidR="00DA7FA6" w:rsidRPr="00EB0D7F" w:rsidRDefault="00DA7FA6">
            <w:pPr>
              <w:adjustRightInd w:val="0"/>
              <w:snapToGrid w:val="0"/>
              <w:jc w:val="center"/>
              <w:rPr>
                <w:rFonts w:ascii="宋体" w:hAnsi="宋体"/>
                <w:sz w:val="24"/>
              </w:rPr>
            </w:pPr>
          </w:p>
        </w:tc>
      </w:tr>
      <w:tr w:rsidR="00EB0D7F" w:rsidRPr="00EB0D7F" w14:paraId="7C887F6E" w14:textId="77777777">
        <w:trPr>
          <w:trHeight w:val="930"/>
          <w:jc w:val="center"/>
        </w:trPr>
        <w:tc>
          <w:tcPr>
            <w:tcW w:w="775" w:type="dxa"/>
            <w:vAlign w:val="center"/>
          </w:tcPr>
          <w:p w14:paraId="1DB34EB0" w14:textId="77777777" w:rsidR="00DA7FA6" w:rsidRPr="00EB0D7F" w:rsidRDefault="00DA7FA6">
            <w:pPr>
              <w:adjustRightInd w:val="0"/>
              <w:snapToGrid w:val="0"/>
              <w:jc w:val="center"/>
              <w:rPr>
                <w:rFonts w:ascii="宋体" w:hAnsi="宋体"/>
                <w:sz w:val="24"/>
              </w:rPr>
            </w:pPr>
          </w:p>
        </w:tc>
        <w:tc>
          <w:tcPr>
            <w:tcW w:w="1482" w:type="dxa"/>
            <w:vAlign w:val="center"/>
          </w:tcPr>
          <w:p w14:paraId="02DE8990" w14:textId="77777777" w:rsidR="00DA7FA6" w:rsidRPr="00EB0D7F" w:rsidRDefault="00DA7FA6">
            <w:pPr>
              <w:adjustRightInd w:val="0"/>
              <w:snapToGrid w:val="0"/>
              <w:jc w:val="center"/>
              <w:rPr>
                <w:rFonts w:ascii="宋体" w:hAnsi="宋体"/>
                <w:sz w:val="24"/>
              </w:rPr>
            </w:pPr>
          </w:p>
        </w:tc>
        <w:tc>
          <w:tcPr>
            <w:tcW w:w="2384" w:type="dxa"/>
            <w:vAlign w:val="center"/>
          </w:tcPr>
          <w:p w14:paraId="2E5001B3" w14:textId="77777777" w:rsidR="00DA7FA6" w:rsidRPr="00EB0D7F" w:rsidRDefault="00DA7FA6">
            <w:pPr>
              <w:adjustRightInd w:val="0"/>
              <w:snapToGrid w:val="0"/>
              <w:jc w:val="center"/>
              <w:rPr>
                <w:rFonts w:ascii="宋体" w:hAnsi="宋体"/>
                <w:sz w:val="24"/>
              </w:rPr>
            </w:pPr>
          </w:p>
        </w:tc>
        <w:tc>
          <w:tcPr>
            <w:tcW w:w="2126" w:type="dxa"/>
            <w:vAlign w:val="center"/>
          </w:tcPr>
          <w:p w14:paraId="4E5E0632" w14:textId="77777777" w:rsidR="00DA7FA6" w:rsidRPr="00EB0D7F" w:rsidRDefault="00DA7FA6">
            <w:pPr>
              <w:adjustRightInd w:val="0"/>
              <w:snapToGrid w:val="0"/>
              <w:jc w:val="center"/>
              <w:rPr>
                <w:rFonts w:ascii="宋体" w:hAnsi="宋体"/>
                <w:sz w:val="24"/>
              </w:rPr>
            </w:pPr>
          </w:p>
        </w:tc>
        <w:tc>
          <w:tcPr>
            <w:tcW w:w="1875" w:type="dxa"/>
            <w:vAlign w:val="center"/>
          </w:tcPr>
          <w:p w14:paraId="082098AA" w14:textId="77777777" w:rsidR="00DA7FA6" w:rsidRPr="00EB0D7F" w:rsidRDefault="00DA7FA6">
            <w:pPr>
              <w:adjustRightInd w:val="0"/>
              <w:snapToGrid w:val="0"/>
              <w:jc w:val="center"/>
              <w:rPr>
                <w:rFonts w:ascii="宋体" w:hAnsi="宋体"/>
                <w:sz w:val="24"/>
              </w:rPr>
            </w:pPr>
          </w:p>
        </w:tc>
        <w:tc>
          <w:tcPr>
            <w:tcW w:w="1009" w:type="dxa"/>
            <w:vAlign w:val="center"/>
          </w:tcPr>
          <w:p w14:paraId="658D65D5" w14:textId="77777777" w:rsidR="00DA7FA6" w:rsidRPr="00EB0D7F" w:rsidRDefault="00DA7FA6">
            <w:pPr>
              <w:adjustRightInd w:val="0"/>
              <w:snapToGrid w:val="0"/>
              <w:jc w:val="center"/>
              <w:rPr>
                <w:rFonts w:ascii="宋体" w:hAnsi="宋体"/>
                <w:sz w:val="24"/>
              </w:rPr>
            </w:pPr>
          </w:p>
        </w:tc>
      </w:tr>
      <w:tr w:rsidR="00EB0D7F" w:rsidRPr="00EB0D7F" w14:paraId="1A914031" w14:textId="77777777">
        <w:trPr>
          <w:trHeight w:val="930"/>
          <w:jc w:val="center"/>
        </w:trPr>
        <w:tc>
          <w:tcPr>
            <w:tcW w:w="775" w:type="dxa"/>
            <w:vAlign w:val="center"/>
          </w:tcPr>
          <w:p w14:paraId="1B8DA41C" w14:textId="77777777" w:rsidR="00DA7FA6" w:rsidRPr="00EB0D7F" w:rsidRDefault="00DA7FA6">
            <w:pPr>
              <w:adjustRightInd w:val="0"/>
              <w:snapToGrid w:val="0"/>
              <w:jc w:val="center"/>
              <w:rPr>
                <w:rFonts w:ascii="宋体" w:hAnsi="宋体"/>
                <w:sz w:val="24"/>
              </w:rPr>
            </w:pPr>
          </w:p>
        </w:tc>
        <w:tc>
          <w:tcPr>
            <w:tcW w:w="1482" w:type="dxa"/>
            <w:vAlign w:val="center"/>
          </w:tcPr>
          <w:p w14:paraId="23DD9779" w14:textId="77777777" w:rsidR="00DA7FA6" w:rsidRPr="00EB0D7F" w:rsidRDefault="00DA7FA6">
            <w:pPr>
              <w:adjustRightInd w:val="0"/>
              <w:snapToGrid w:val="0"/>
              <w:jc w:val="center"/>
              <w:rPr>
                <w:rFonts w:ascii="宋体" w:hAnsi="宋体"/>
                <w:sz w:val="24"/>
              </w:rPr>
            </w:pPr>
          </w:p>
        </w:tc>
        <w:tc>
          <w:tcPr>
            <w:tcW w:w="2384" w:type="dxa"/>
            <w:vAlign w:val="center"/>
          </w:tcPr>
          <w:p w14:paraId="0708B382" w14:textId="77777777" w:rsidR="00DA7FA6" w:rsidRPr="00EB0D7F" w:rsidRDefault="00DA7FA6">
            <w:pPr>
              <w:adjustRightInd w:val="0"/>
              <w:snapToGrid w:val="0"/>
              <w:jc w:val="center"/>
              <w:rPr>
                <w:rFonts w:ascii="宋体" w:hAnsi="宋体"/>
                <w:sz w:val="24"/>
              </w:rPr>
            </w:pPr>
          </w:p>
        </w:tc>
        <w:tc>
          <w:tcPr>
            <w:tcW w:w="2126" w:type="dxa"/>
            <w:vAlign w:val="center"/>
          </w:tcPr>
          <w:p w14:paraId="73DB3EB1" w14:textId="77777777" w:rsidR="00DA7FA6" w:rsidRPr="00EB0D7F" w:rsidRDefault="00DA7FA6">
            <w:pPr>
              <w:adjustRightInd w:val="0"/>
              <w:snapToGrid w:val="0"/>
              <w:jc w:val="center"/>
              <w:rPr>
                <w:rFonts w:ascii="宋体" w:hAnsi="宋体"/>
                <w:sz w:val="24"/>
              </w:rPr>
            </w:pPr>
          </w:p>
        </w:tc>
        <w:tc>
          <w:tcPr>
            <w:tcW w:w="1875" w:type="dxa"/>
            <w:vAlign w:val="center"/>
          </w:tcPr>
          <w:p w14:paraId="3D00FC8B" w14:textId="77777777" w:rsidR="00DA7FA6" w:rsidRPr="00EB0D7F" w:rsidRDefault="00DA7FA6">
            <w:pPr>
              <w:adjustRightInd w:val="0"/>
              <w:snapToGrid w:val="0"/>
              <w:jc w:val="center"/>
              <w:rPr>
                <w:rFonts w:ascii="宋体" w:hAnsi="宋体"/>
                <w:sz w:val="24"/>
              </w:rPr>
            </w:pPr>
          </w:p>
        </w:tc>
        <w:tc>
          <w:tcPr>
            <w:tcW w:w="1009" w:type="dxa"/>
            <w:vAlign w:val="center"/>
          </w:tcPr>
          <w:p w14:paraId="69E53E3B" w14:textId="77777777" w:rsidR="00DA7FA6" w:rsidRPr="00EB0D7F" w:rsidRDefault="00DA7FA6">
            <w:pPr>
              <w:adjustRightInd w:val="0"/>
              <w:snapToGrid w:val="0"/>
              <w:jc w:val="center"/>
              <w:rPr>
                <w:rFonts w:ascii="宋体" w:hAnsi="宋体"/>
                <w:sz w:val="24"/>
              </w:rPr>
            </w:pPr>
          </w:p>
        </w:tc>
      </w:tr>
      <w:tr w:rsidR="00DA7FA6" w:rsidRPr="00EB0D7F" w14:paraId="153491DF" w14:textId="77777777">
        <w:trPr>
          <w:trHeight w:val="930"/>
          <w:jc w:val="center"/>
        </w:trPr>
        <w:tc>
          <w:tcPr>
            <w:tcW w:w="775" w:type="dxa"/>
            <w:vAlign w:val="center"/>
          </w:tcPr>
          <w:p w14:paraId="51585AB6" w14:textId="77777777" w:rsidR="00DA7FA6" w:rsidRPr="00EB0D7F" w:rsidRDefault="00DA7FA6">
            <w:pPr>
              <w:adjustRightInd w:val="0"/>
              <w:snapToGrid w:val="0"/>
              <w:jc w:val="center"/>
              <w:rPr>
                <w:rFonts w:ascii="宋体" w:hAnsi="宋体"/>
                <w:sz w:val="24"/>
              </w:rPr>
            </w:pPr>
          </w:p>
        </w:tc>
        <w:tc>
          <w:tcPr>
            <w:tcW w:w="1482" w:type="dxa"/>
            <w:vAlign w:val="center"/>
          </w:tcPr>
          <w:p w14:paraId="459CD9D3" w14:textId="77777777" w:rsidR="00DA7FA6" w:rsidRPr="00EB0D7F" w:rsidRDefault="00DA7FA6">
            <w:pPr>
              <w:adjustRightInd w:val="0"/>
              <w:snapToGrid w:val="0"/>
              <w:jc w:val="center"/>
              <w:rPr>
                <w:rFonts w:ascii="宋体" w:hAnsi="宋体"/>
                <w:sz w:val="24"/>
              </w:rPr>
            </w:pPr>
          </w:p>
        </w:tc>
        <w:tc>
          <w:tcPr>
            <w:tcW w:w="2384" w:type="dxa"/>
            <w:vAlign w:val="center"/>
          </w:tcPr>
          <w:p w14:paraId="2D5D4819" w14:textId="77777777" w:rsidR="00DA7FA6" w:rsidRPr="00EB0D7F" w:rsidRDefault="00DA7FA6">
            <w:pPr>
              <w:adjustRightInd w:val="0"/>
              <w:snapToGrid w:val="0"/>
              <w:jc w:val="center"/>
              <w:rPr>
                <w:rFonts w:ascii="宋体" w:hAnsi="宋体"/>
                <w:sz w:val="24"/>
              </w:rPr>
            </w:pPr>
          </w:p>
        </w:tc>
        <w:tc>
          <w:tcPr>
            <w:tcW w:w="2126" w:type="dxa"/>
            <w:vAlign w:val="center"/>
          </w:tcPr>
          <w:p w14:paraId="6EA3B5C1" w14:textId="77777777" w:rsidR="00DA7FA6" w:rsidRPr="00EB0D7F" w:rsidRDefault="00DA7FA6">
            <w:pPr>
              <w:adjustRightInd w:val="0"/>
              <w:snapToGrid w:val="0"/>
              <w:jc w:val="center"/>
              <w:rPr>
                <w:rFonts w:ascii="宋体" w:hAnsi="宋体"/>
                <w:sz w:val="24"/>
              </w:rPr>
            </w:pPr>
          </w:p>
        </w:tc>
        <w:tc>
          <w:tcPr>
            <w:tcW w:w="1875" w:type="dxa"/>
            <w:vAlign w:val="center"/>
          </w:tcPr>
          <w:p w14:paraId="1980A2AE" w14:textId="77777777" w:rsidR="00DA7FA6" w:rsidRPr="00EB0D7F" w:rsidRDefault="00DA7FA6">
            <w:pPr>
              <w:adjustRightInd w:val="0"/>
              <w:snapToGrid w:val="0"/>
              <w:jc w:val="center"/>
              <w:rPr>
                <w:rFonts w:ascii="宋体" w:hAnsi="宋体"/>
                <w:sz w:val="24"/>
              </w:rPr>
            </w:pPr>
          </w:p>
        </w:tc>
        <w:tc>
          <w:tcPr>
            <w:tcW w:w="1009" w:type="dxa"/>
            <w:vAlign w:val="center"/>
          </w:tcPr>
          <w:p w14:paraId="76EDA089" w14:textId="77777777" w:rsidR="00DA7FA6" w:rsidRPr="00EB0D7F" w:rsidRDefault="00DA7FA6">
            <w:pPr>
              <w:adjustRightInd w:val="0"/>
              <w:snapToGrid w:val="0"/>
              <w:jc w:val="center"/>
              <w:rPr>
                <w:rFonts w:ascii="宋体" w:hAnsi="宋体"/>
                <w:sz w:val="24"/>
              </w:rPr>
            </w:pPr>
          </w:p>
        </w:tc>
      </w:tr>
    </w:tbl>
    <w:p w14:paraId="1CCCD348" w14:textId="77777777" w:rsidR="00DA7FA6" w:rsidRPr="00EB0D7F" w:rsidRDefault="00DA7FA6">
      <w:pPr>
        <w:tabs>
          <w:tab w:val="left" w:pos="1800"/>
          <w:tab w:val="left" w:pos="5580"/>
        </w:tabs>
        <w:spacing w:line="360" w:lineRule="auto"/>
        <w:ind w:firstLineChars="150" w:firstLine="360"/>
        <w:jc w:val="left"/>
        <w:rPr>
          <w:rFonts w:ascii="宋体" w:hAnsi="宋体"/>
          <w:sz w:val="24"/>
          <w:u w:val="single"/>
        </w:rPr>
      </w:pPr>
    </w:p>
    <w:p w14:paraId="78D23EA1" w14:textId="77777777" w:rsidR="00DA7FA6" w:rsidRPr="00EB0D7F" w:rsidRDefault="00DA7FA6">
      <w:pPr>
        <w:tabs>
          <w:tab w:val="left" w:pos="1800"/>
          <w:tab w:val="left" w:pos="5580"/>
        </w:tabs>
        <w:spacing w:line="360" w:lineRule="auto"/>
        <w:ind w:firstLineChars="150" w:firstLine="360"/>
        <w:jc w:val="left"/>
        <w:rPr>
          <w:rFonts w:ascii="宋体" w:hAnsi="宋体"/>
          <w:sz w:val="24"/>
          <w:u w:val="single"/>
        </w:rPr>
      </w:pPr>
    </w:p>
    <w:p w14:paraId="34B99FA6" w14:textId="77777777" w:rsidR="00DA7FA6" w:rsidRPr="00EB0D7F" w:rsidRDefault="00000000">
      <w:pPr>
        <w:tabs>
          <w:tab w:val="left" w:pos="1800"/>
          <w:tab w:val="left" w:pos="5580"/>
        </w:tabs>
        <w:jc w:val="left"/>
        <w:rPr>
          <w:sz w:val="24"/>
        </w:rPr>
      </w:pPr>
      <w:r w:rsidRPr="00EB0D7F">
        <w:rPr>
          <w:sz w:val="24"/>
        </w:rPr>
        <w:t>注：</w:t>
      </w:r>
    </w:p>
    <w:p w14:paraId="502E7234" w14:textId="77777777" w:rsidR="00DA7FA6" w:rsidRPr="00EB0D7F" w:rsidRDefault="00000000">
      <w:pPr>
        <w:tabs>
          <w:tab w:val="left" w:pos="5580"/>
        </w:tabs>
        <w:spacing w:line="360" w:lineRule="auto"/>
        <w:jc w:val="left"/>
        <w:rPr>
          <w:sz w:val="24"/>
          <w:szCs w:val="20"/>
        </w:rPr>
      </w:pPr>
      <w:r w:rsidRPr="00EB0D7F">
        <w:rPr>
          <w:rFonts w:hint="eastAsia"/>
          <w:sz w:val="24"/>
          <w:szCs w:val="20"/>
        </w:rPr>
        <w:t>1</w:t>
      </w:r>
      <w:r w:rsidRPr="00EB0D7F">
        <w:rPr>
          <w:sz w:val="24"/>
          <w:szCs w:val="20"/>
        </w:rPr>
        <w:t xml:space="preserve">. </w:t>
      </w:r>
      <w:r w:rsidRPr="00EB0D7F">
        <w:rPr>
          <w:sz w:val="24"/>
          <w:szCs w:val="20"/>
        </w:rPr>
        <w:t>对竞争性磋商文件中的所有商务、技术要求，除本表所列明的所有偏离外，均视作供应商已对之理解和响应。</w:t>
      </w:r>
      <w:r w:rsidRPr="00EB0D7F">
        <w:rPr>
          <w:b/>
          <w:bCs/>
          <w:sz w:val="24"/>
          <w:szCs w:val="20"/>
        </w:rPr>
        <w:t>此表中若无任何文字说明，内容为空白的</w:t>
      </w:r>
      <w:r w:rsidRPr="00EB0D7F">
        <w:rPr>
          <w:rFonts w:hint="eastAsia"/>
          <w:b/>
          <w:bCs/>
          <w:sz w:val="24"/>
          <w:szCs w:val="20"/>
        </w:rPr>
        <w:t>，</w:t>
      </w:r>
      <w:r w:rsidRPr="00EB0D7F">
        <w:rPr>
          <w:b/>
          <w:bCs/>
          <w:sz w:val="24"/>
          <w:szCs w:val="20"/>
        </w:rPr>
        <w:t>响应无效。</w:t>
      </w:r>
    </w:p>
    <w:p w14:paraId="20E018FF" w14:textId="77777777" w:rsidR="00DA7FA6" w:rsidRPr="00EB0D7F" w:rsidRDefault="00000000">
      <w:pPr>
        <w:tabs>
          <w:tab w:val="left" w:pos="5580"/>
        </w:tabs>
        <w:spacing w:line="360" w:lineRule="auto"/>
        <w:jc w:val="left"/>
        <w:rPr>
          <w:sz w:val="24"/>
          <w:szCs w:val="20"/>
        </w:rPr>
      </w:pPr>
      <w:r w:rsidRPr="00EB0D7F">
        <w:rPr>
          <w:sz w:val="24"/>
          <w:szCs w:val="20"/>
        </w:rPr>
        <w:t>2.</w:t>
      </w:r>
      <w:r w:rsidRPr="00EB0D7F">
        <w:rPr>
          <w:rFonts w:hint="eastAsia"/>
          <w:sz w:val="24"/>
          <w:szCs w:val="20"/>
        </w:rPr>
        <w:t>“偏离情况”列应据实填写“正偏离”或“负偏离”或“无偏离”。</w:t>
      </w:r>
    </w:p>
    <w:p w14:paraId="502BBBE3" w14:textId="77777777" w:rsidR="00DA7FA6" w:rsidRPr="00EB0D7F" w:rsidRDefault="00DA7FA6">
      <w:pPr>
        <w:tabs>
          <w:tab w:val="left" w:pos="1800"/>
          <w:tab w:val="left" w:pos="5580"/>
        </w:tabs>
        <w:jc w:val="left"/>
        <w:rPr>
          <w:rFonts w:ascii="宋体" w:hAnsi="宋体"/>
          <w:sz w:val="24"/>
        </w:rPr>
      </w:pPr>
    </w:p>
    <w:p w14:paraId="38D3D7B8" w14:textId="77777777" w:rsidR="00DA7FA6" w:rsidRPr="00EB0D7F" w:rsidRDefault="00DA7FA6">
      <w:pPr>
        <w:rPr>
          <w:rFonts w:ascii="宋体" w:hAnsi="宋体"/>
          <w:sz w:val="24"/>
          <w:szCs w:val="20"/>
        </w:rPr>
      </w:pPr>
    </w:p>
    <w:p w14:paraId="32078908" w14:textId="77777777" w:rsidR="00DA7FA6" w:rsidRPr="00EB0D7F" w:rsidRDefault="00000000">
      <w:pPr>
        <w:autoSpaceDE w:val="0"/>
        <w:autoSpaceDN w:val="0"/>
        <w:adjustRightInd w:val="0"/>
        <w:snapToGrid w:val="0"/>
        <w:spacing w:before="25" w:after="25" w:line="360" w:lineRule="auto"/>
        <w:ind w:right="360"/>
        <w:jc w:val="left"/>
        <w:rPr>
          <w:rFonts w:ascii="宋体" w:hAnsi="宋体"/>
          <w:sz w:val="24"/>
          <w:lang w:val="zh-CN"/>
        </w:rPr>
      </w:pPr>
      <w:r w:rsidRPr="00EB0D7F">
        <w:rPr>
          <w:rFonts w:ascii="宋体" w:hAnsi="宋体"/>
          <w:sz w:val="24"/>
        </w:rPr>
        <w:t>供应商名称（加盖公章）</w:t>
      </w:r>
      <w:r w:rsidRPr="00EB0D7F">
        <w:rPr>
          <w:rFonts w:ascii="宋体" w:hAnsi="宋体"/>
          <w:sz w:val="24"/>
          <w:lang w:val="zh-CN"/>
        </w:rPr>
        <w:t>：</w:t>
      </w:r>
      <w:r w:rsidRPr="00EB0D7F">
        <w:rPr>
          <w:rFonts w:ascii="宋体" w:hAnsi="宋体"/>
          <w:sz w:val="24"/>
        </w:rPr>
        <w:t>______</w:t>
      </w:r>
    </w:p>
    <w:p w14:paraId="6620D3EB" w14:textId="77777777" w:rsidR="00DA7FA6" w:rsidRPr="00EB0D7F" w:rsidRDefault="00000000">
      <w:pPr>
        <w:autoSpaceDE w:val="0"/>
        <w:autoSpaceDN w:val="0"/>
        <w:adjustRightInd w:val="0"/>
        <w:snapToGrid w:val="0"/>
        <w:spacing w:before="25" w:after="25" w:line="360" w:lineRule="auto"/>
        <w:ind w:right="360"/>
        <w:jc w:val="left"/>
        <w:rPr>
          <w:rFonts w:ascii="宋体" w:hAnsi="宋体"/>
          <w:sz w:val="24"/>
          <w:szCs w:val="20"/>
        </w:rPr>
      </w:pPr>
      <w:r w:rsidRPr="00EB0D7F">
        <w:rPr>
          <w:rFonts w:ascii="宋体" w:hAnsi="宋体"/>
          <w:sz w:val="24"/>
          <w:szCs w:val="20"/>
        </w:rPr>
        <w:t>日期：____年____月____日</w:t>
      </w:r>
    </w:p>
    <w:p w14:paraId="146EBA50"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szCs w:val="20"/>
        </w:rPr>
        <w:br w:type="page"/>
      </w:r>
      <w:r w:rsidRPr="00EB0D7F">
        <w:rPr>
          <w:rFonts w:ascii="宋体" w:hAnsi="宋体"/>
          <w:sz w:val="24"/>
        </w:rPr>
        <w:lastRenderedPageBreak/>
        <w:t xml:space="preserve">12  </w:t>
      </w:r>
      <w:r w:rsidRPr="00EB0D7F">
        <w:rPr>
          <w:rFonts w:ascii="宋体" w:hAnsi="宋体" w:hint="eastAsia"/>
          <w:sz w:val="24"/>
        </w:rPr>
        <w:t>服务方案的详细说明</w:t>
      </w:r>
    </w:p>
    <w:p w14:paraId="76EE3DAA" w14:textId="77777777" w:rsidR="00DA7FA6" w:rsidRPr="00EB0D7F" w:rsidRDefault="00000000">
      <w:pPr>
        <w:widowControl/>
        <w:jc w:val="left"/>
        <w:rPr>
          <w:rFonts w:ascii="Arial" w:hAnsi="Arial"/>
          <w:sz w:val="24"/>
        </w:rPr>
      </w:pPr>
      <w:r w:rsidRPr="00EB0D7F">
        <w:br w:type="page"/>
      </w:r>
    </w:p>
    <w:p w14:paraId="2CC0A236" w14:textId="77777777" w:rsidR="00DA7FA6" w:rsidRPr="00EB0D7F" w:rsidRDefault="00DA7FA6">
      <w:pPr>
        <w:pStyle w:val="a7"/>
      </w:pPr>
    </w:p>
    <w:p w14:paraId="751BCA68"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t xml:space="preserve">13 </w:t>
      </w:r>
      <w:r w:rsidRPr="00EB0D7F">
        <w:rPr>
          <w:rFonts w:ascii="宋体" w:hAnsi="宋体" w:hint="eastAsia"/>
          <w:sz w:val="24"/>
        </w:rPr>
        <w:t>续费承诺函</w:t>
      </w:r>
    </w:p>
    <w:p w14:paraId="4630DAFC" w14:textId="77777777" w:rsidR="00DA7FA6" w:rsidRPr="00EB0D7F" w:rsidRDefault="00DA7FA6">
      <w:pPr>
        <w:pStyle w:val="a7"/>
      </w:pPr>
    </w:p>
    <w:p w14:paraId="5B4DE244" w14:textId="77777777" w:rsidR="00DA7FA6" w:rsidRPr="00EB0D7F" w:rsidRDefault="00000000">
      <w:pPr>
        <w:widowControl/>
        <w:jc w:val="center"/>
        <w:rPr>
          <w:rFonts w:ascii="宋体" w:hAnsi="宋体"/>
          <w:sz w:val="24"/>
        </w:rPr>
      </w:pPr>
      <w:r w:rsidRPr="00EB0D7F">
        <w:rPr>
          <w:rFonts w:ascii="宋体" w:hAnsi="宋体" w:hint="eastAsia"/>
          <w:sz w:val="24"/>
        </w:rPr>
        <w:t>续费承诺函</w:t>
      </w:r>
    </w:p>
    <w:p w14:paraId="55EE3A0C" w14:textId="77777777" w:rsidR="00DA7FA6" w:rsidRPr="00EB0D7F" w:rsidRDefault="00000000">
      <w:pPr>
        <w:widowControl/>
        <w:jc w:val="left"/>
        <w:rPr>
          <w:rFonts w:ascii="宋体" w:hAnsi="宋体"/>
          <w:sz w:val="24"/>
        </w:rPr>
      </w:pPr>
      <w:r w:rsidRPr="00EB0D7F">
        <w:rPr>
          <w:rFonts w:ascii="宋体" w:hAnsi="宋体" w:hint="eastAsia"/>
          <w:sz w:val="24"/>
        </w:rPr>
        <w:t>致：（采购人名称）</w:t>
      </w:r>
    </w:p>
    <w:p w14:paraId="2F35B50E" w14:textId="77777777" w:rsidR="00DA7FA6" w:rsidRPr="00EB0D7F" w:rsidRDefault="00000000">
      <w:pPr>
        <w:pStyle w:val="a7"/>
        <w:spacing w:line="360" w:lineRule="auto"/>
      </w:pPr>
      <w:r w:rsidRPr="00EB0D7F">
        <w:rPr>
          <w:rFonts w:hint="eastAsia"/>
        </w:rPr>
        <w:t xml:space="preserve"> </w:t>
      </w:r>
      <w:r w:rsidRPr="00EB0D7F">
        <w:t xml:space="preserve">  </w:t>
      </w:r>
      <w:r w:rsidRPr="00EB0D7F">
        <w:rPr>
          <w:rFonts w:hint="eastAsia"/>
        </w:rPr>
        <w:t>我公司郑重承诺：</w:t>
      </w:r>
      <w:r w:rsidRPr="00EB0D7F">
        <w:t>对纪念馆信息化系统</w:t>
      </w:r>
      <w:r w:rsidRPr="00EB0D7F">
        <w:t>/</w:t>
      </w:r>
      <w:r w:rsidRPr="00EB0D7F">
        <w:t>设备中，由于硬件质保、系统授权、特征库、病毒库、规则库等到期原因，设备原厂</w:t>
      </w:r>
      <w:r w:rsidRPr="00EB0D7F">
        <w:rPr>
          <w:rFonts w:hint="eastAsia"/>
        </w:rPr>
        <w:t>/</w:t>
      </w:r>
      <w:r w:rsidRPr="00EB0D7F">
        <w:t>代理商无法提供硬件质保、售后技术支持服务，或设备</w:t>
      </w:r>
      <w:r w:rsidRPr="00EB0D7F">
        <w:rPr>
          <w:rFonts w:hint="eastAsia"/>
        </w:rPr>
        <w:t>故障必须由原厂</w:t>
      </w:r>
      <w:r w:rsidRPr="00EB0D7F">
        <w:rPr>
          <w:rFonts w:hint="eastAsia"/>
        </w:rPr>
        <w:t>/</w:t>
      </w:r>
      <w:r w:rsidRPr="00EB0D7F">
        <w:rPr>
          <w:rFonts w:hint="eastAsia"/>
        </w:rPr>
        <w:t>代理商来处理</w:t>
      </w:r>
      <w:r w:rsidRPr="00EB0D7F">
        <w:t>的，由</w:t>
      </w:r>
      <w:r w:rsidRPr="00EB0D7F">
        <w:rPr>
          <w:rFonts w:hint="eastAsia"/>
        </w:rPr>
        <w:t>我公司</w:t>
      </w:r>
      <w:r w:rsidRPr="00EB0D7F">
        <w:t>承担续保续费费用</w:t>
      </w:r>
      <w:r w:rsidRPr="00EB0D7F">
        <w:rPr>
          <w:rFonts w:hint="eastAsia"/>
        </w:rPr>
        <w:t>，续保时间一年。</w:t>
      </w:r>
    </w:p>
    <w:p w14:paraId="3A6F93A2" w14:textId="77777777" w:rsidR="00DA7FA6" w:rsidRPr="00EB0D7F" w:rsidRDefault="00000000">
      <w:pPr>
        <w:pStyle w:val="a7"/>
        <w:ind w:firstLineChars="200" w:firstLine="480"/>
        <w:rPr>
          <w:rStyle w:val="aff3"/>
          <w:sz w:val="24"/>
          <w:szCs w:val="24"/>
        </w:rPr>
      </w:pPr>
      <w:r w:rsidRPr="00EB0D7F">
        <w:rPr>
          <w:rStyle w:val="aff3"/>
          <w:rFonts w:hint="eastAsia"/>
          <w:sz w:val="24"/>
          <w:szCs w:val="24"/>
        </w:rPr>
        <w:t>续保设备清单：</w:t>
      </w:r>
    </w:p>
    <w:tbl>
      <w:tblPr>
        <w:tblStyle w:val="afd"/>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700"/>
        <w:gridCol w:w="1150"/>
        <w:gridCol w:w="2388"/>
        <w:gridCol w:w="1262"/>
        <w:gridCol w:w="1138"/>
        <w:gridCol w:w="948"/>
      </w:tblGrid>
      <w:tr w:rsidR="00EB0D7F" w:rsidRPr="00EB0D7F" w14:paraId="2A19019D" w14:textId="77777777">
        <w:tc>
          <w:tcPr>
            <w:tcW w:w="702" w:type="dxa"/>
          </w:tcPr>
          <w:p w14:paraId="657F7482" w14:textId="77777777" w:rsidR="00DA7FA6" w:rsidRPr="00EB0D7F" w:rsidRDefault="00000000">
            <w:pPr>
              <w:pStyle w:val="a7"/>
              <w:rPr>
                <w:rStyle w:val="aff3"/>
              </w:rPr>
            </w:pPr>
            <w:r w:rsidRPr="00EB0D7F">
              <w:rPr>
                <w:rStyle w:val="aff3"/>
                <w:rFonts w:hint="eastAsia"/>
              </w:rPr>
              <w:t>序号</w:t>
            </w:r>
          </w:p>
        </w:tc>
        <w:tc>
          <w:tcPr>
            <w:tcW w:w="1700" w:type="dxa"/>
          </w:tcPr>
          <w:p w14:paraId="65A58414" w14:textId="77777777" w:rsidR="00DA7FA6" w:rsidRPr="00EB0D7F" w:rsidRDefault="00000000">
            <w:pPr>
              <w:pStyle w:val="a7"/>
              <w:rPr>
                <w:rStyle w:val="aff3"/>
              </w:rPr>
            </w:pPr>
            <w:r w:rsidRPr="00EB0D7F">
              <w:rPr>
                <w:rStyle w:val="aff3"/>
                <w:rFonts w:hint="eastAsia"/>
              </w:rPr>
              <w:t>设备类型</w:t>
            </w:r>
          </w:p>
        </w:tc>
        <w:tc>
          <w:tcPr>
            <w:tcW w:w="1150" w:type="dxa"/>
          </w:tcPr>
          <w:p w14:paraId="19C8DFD7" w14:textId="77777777" w:rsidR="00DA7FA6" w:rsidRPr="00EB0D7F" w:rsidRDefault="00000000">
            <w:pPr>
              <w:pStyle w:val="a7"/>
              <w:rPr>
                <w:rStyle w:val="aff3"/>
              </w:rPr>
            </w:pPr>
            <w:r w:rsidRPr="00EB0D7F">
              <w:rPr>
                <w:rStyle w:val="aff3"/>
                <w:rFonts w:hint="eastAsia"/>
              </w:rPr>
              <w:t>品牌</w:t>
            </w:r>
          </w:p>
        </w:tc>
        <w:tc>
          <w:tcPr>
            <w:tcW w:w="2388" w:type="dxa"/>
          </w:tcPr>
          <w:p w14:paraId="4A3FF626" w14:textId="77777777" w:rsidR="00DA7FA6" w:rsidRPr="00EB0D7F" w:rsidRDefault="00000000">
            <w:pPr>
              <w:pStyle w:val="a7"/>
              <w:rPr>
                <w:rStyle w:val="aff3"/>
              </w:rPr>
            </w:pPr>
            <w:r w:rsidRPr="00EB0D7F">
              <w:rPr>
                <w:rStyle w:val="aff3"/>
                <w:rFonts w:hint="eastAsia"/>
              </w:rPr>
              <w:t>型号</w:t>
            </w:r>
          </w:p>
        </w:tc>
        <w:tc>
          <w:tcPr>
            <w:tcW w:w="1262" w:type="dxa"/>
          </w:tcPr>
          <w:p w14:paraId="12D2EEBE" w14:textId="77777777" w:rsidR="00DA7FA6" w:rsidRPr="00EB0D7F" w:rsidRDefault="00000000">
            <w:pPr>
              <w:pStyle w:val="a7"/>
              <w:rPr>
                <w:rStyle w:val="aff3"/>
              </w:rPr>
            </w:pPr>
            <w:r w:rsidRPr="00EB0D7F">
              <w:rPr>
                <w:rStyle w:val="aff3"/>
                <w:rFonts w:hint="eastAsia"/>
              </w:rPr>
              <w:t>购置年限</w:t>
            </w:r>
          </w:p>
        </w:tc>
        <w:tc>
          <w:tcPr>
            <w:tcW w:w="1138" w:type="dxa"/>
          </w:tcPr>
          <w:p w14:paraId="411DA7D2" w14:textId="77777777" w:rsidR="00DA7FA6" w:rsidRPr="00EB0D7F" w:rsidRDefault="00000000">
            <w:pPr>
              <w:pStyle w:val="a7"/>
              <w:rPr>
                <w:rStyle w:val="aff3"/>
              </w:rPr>
            </w:pPr>
            <w:r w:rsidRPr="00EB0D7F">
              <w:rPr>
                <w:rStyle w:val="aff3"/>
                <w:rFonts w:hint="eastAsia"/>
              </w:rPr>
              <w:t>在保状态</w:t>
            </w:r>
          </w:p>
        </w:tc>
        <w:tc>
          <w:tcPr>
            <w:tcW w:w="948" w:type="dxa"/>
          </w:tcPr>
          <w:p w14:paraId="29BBF0FE" w14:textId="77777777" w:rsidR="00DA7FA6" w:rsidRPr="00EB0D7F" w:rsidRDefault="00000000">
            <w:pPr>
              <w:pStyle w:val="a7"/>
              <w:rPr>
                <w:rStyle w:val="aff3"/>
              </w:rPr>
            </w:pPr>
            <w:r w:rsidRPr="00EB0D7F">
              <w:rPr>
                <w:rStyle w:val="aff3"/>
                <w:rFonts w:hint="eastAsia"/>
              </w:rPr>
              <w:t>数量</w:t>
            </w:r>
          </w:p>
        </w:tc>
      </w:tr>
      <w:tr w:rsidR="00EB0D7F" w:rsidRPr="00EB0D7F" w14:paraId="0E4820C7" w14:textId="77777777">
        <w:tc>
          <w:tcPr>
            <w:tcW w:w="702" w:type="dxa"/>
          </w:tcPr>
          <w:p w14:paraId="1C5FA680" w14:textId="77777777" w:rsidR="00DA7FA6" w:rsidRPr="00EB0D7F" w:rsidRDefault="00000000">
            <w:pPr>
              <w:pStyle w:val="a7"/>
              <w:rPr>
                <w:rStyle w:val="aff3"/>
              </w:rPr>
            </w:pPr>
            <w:r w:rsidRPr="00EB0D7F">
              <w:rPr>
                <w:rStyle w:val="aff3"/>
                <w:rFonts w:hint="eastAsia"/>
              </w:rPr>
              <w:t>1</w:t>
            </w:r>
          </w:p>
        </w:tc>
        <w:tc>
          <w:tcPr>
            <w:tcW w:w="1700" w:type="dxa"/>
          </w:tcPr>
          <w:p w14:paraId="1C833466" w14:textId="77777777" w:rsidR="00DA7FA6" w:rsidRPr="00EB0D7F" w:rsidRDefault="00000000">
            <w:pPr>
              <w:pStyle w:val="a7"/>
              <w:rPr>
                <w:rStyle w:val="aff3"/>
              </w:rPr>
            </w:pPr>
            <w:r w:rsidRPr="00EB0D7F">
              <w:rPr>
                <w:rStyle w:val="aff3"/>
              </w:rPr>
              <w:t>负载均衡</w:t>
            </w:r>
          </w:p>
        </w:tc>
        <w:tc>
          <w:tcPr>
            <w:tcW w:w="1150" w:type="dxa"/>
          </w:tcPr>
          <w:p w14:paraId="707DF3DC" w14:textId="77777777" w:rsidR="00DA7FA6" w:rsidRPr="00EB0D7F" w:rsidRDefault="00000000">
            <w:pPr>
              <w:pStyle w:val="a7"/>
              <w:rPr>
                <w:rStyle w:val="aff3"/>
              </w:rPr>
            </w:pPr>
            <w:r w:rsidRPr="00EB0D7F">
              <w:rPr>
                <w:rStyle w:val="aff3"/>
                <w:rFonts w:hint="eastAsia"/>
              </w:rPr>
              <w:t>网御星云</w:t>
            </w:r>
          </w:p>
        </w:tc>
        <w:tc>
          <w:tcPr>
            <w:tcW w:w="2388" w:type="dxa"/>
          </w:tcPr>
          <w:p w14:paraId="2B0131B7" w14:textId="77777777" w:rsidR="00DA7FA6" w:rsidRPr="00EB0D7F" w:rsidRDefault="00000000">
            <w:pPr>
              <w:pStyle w:val="a7"/>
              <w:rPr>
                <w:rStyle w:val="aff3"/>
              </w:rPr>
            </w:pPr>
            <w:r w:rsidRPr="00EB0D7F">
              <w:rPr>
                <w:rStyle w:val="aff3"/>
              </w:rPr>
              <w:t>Leadsec-ADC428</w:t>
            </w:r>
          </w:p>
        </w:tc>
        <w:tc>
          <w:tcPr>
            <w:tcW w:w="1262" w:type="dxa"/>
          </w:tcPr>
          <w:p w14:paraId="67DCF772" w14:textId="77777777" w:rsidR="00DA7FA6" w:rsidRPr="00EB0D7F" w:rsidRDefault="00000000">
            <w:pPr>
              <w:pStyle w:val="a7"/>
              <w:rPr>
                <w:rStyle w:val="aff3"/>
              </w:rPr>
            </w:pPr>
            <w:r w:rsidRPr="00EB0D7F">
              <w:rPr>
                <w:rStyle w:val="aff3"/>
              </w:rPr>
              <w:t>2019/12</w:t>
            </w:r>
          </w:p>
        </w:tc>
        <w:tc>
          <w:tcPr>
            <w:tcW w:w="1138" w:type="dxa"/>
          </w:tcPr>
          <w:p w14:paraId="230DB292" w14:textId="77777777" w:rsidR="00DA7FA6" w:rsidRPr="00EB0D7F" w:rsidRDefault="00000000">
            <w:pPr>
              <w:pStyle w:val="a7"/>
              <w:rPr>
                <w:rStyle w:val="aff3"/>
              </w:rPr>
            </w:pPr>
            <w:r w:rsidRPr="00EB0D7F">
              <w:rPr>
                <w:rStyle w:val="aff3"/>
                <w:rFonts w:hint="eastAsia"/>
              </w:rPr>
              <w:t>否</w:t>
            </w:r>
          </w:p>
        </w:tc>
        <w:tc>
          <w:tcPr>
            <w:tcW w:w="948" w:type="dxa"/>
          </w:tcPr>
          <w:p w14:paraId="5F8862EE" w14:textId="77777777" w:rsidR="00DA7FA6" w:rsidRPr="00EB0D7F" w:rsidRDefault="00000000">
            <w:pPr>
              <w:pStyle w:val="a7"/>
              <w:rPr>
                <w:rStyle w:val="aff3"/>
              </w:rPr>
            </w:pPr>
            <w:r w:rsidRPr="00EB0D7F">
              <w:rPr>
                <w:rStyle w:val="aff3"/>
                <w:rFonts w:hint="eastAsia"/>
              </w:rPr>
              <w:t>2</w:t>
            </w:r>
          </w:p>
        </w:tc>
      </w:tr>
      <w:tr w:rsidR="00EB0D7F" w:rsidRPr="00EB0D7F" w14:paraId="3B56F107" w14:textId="77777777">
        <w:tc>
          <w:tcPr>
            <w:tcW w:w="702" w:type="dxa"/>
          </w:tcPr>
          <w:p w14:paraId="001E1D62" w14:textId="77777777" w:rsidR="00DA7FA6" w:rsidRPr="00EB0D7F" w:rsidRDefault="00000000">
            <w:pPr>
              <w:pStyle w:val="a7"/>
              <w:rPr>
                <w:rStyle w:val="aff3"/>
              </w:rPr>
            </w:pPr>
            <w:r w:rsidRPr="00EB0D7F">
              <w:rPr>
                <w:rStyle w:val="aff3"/>
                <w:rFonts w:hint="eastAsia"/>
              </w:rPr>
              <w:t>2</w:t>
            </w:r>
          </w:p>
        </w:tc>
        <w:tc>
          <w:tcPr>
            <w:tcW w:w="1700" w:type="dxa"/>
          </w:tcPr>
          <w:p w14:paraId="1E59D6BA" w14:textId="77777777" w:rsidR="00DA7FA6" w:rsidRPr="00EB0D7F" w:rsidRDefault="00000000">
            <w:pPr>
              <w:pStyle w:val="a7"/>
              <w:rPr>
                <w:rStyle w:val="aff3"/>
              </w:rPr>
            </w:pPr>
            <w:r w:rsidRPr="00EB0D7F">
              <w:rPr>
                <w:rStyle w:val="aff3"/>
                <w:rFonts w:hint="eastAsia"/>
              </w:rPr>
              <w:t>千兆防火墙</w:t>
            </w:r>
          </w:p>
        </w:tc>
        <w:tc>
          <w:tcPr>
            <w:tcW w:w="1150" w:type="dxa"/>
          </w:tcPr>
          <w:p w14:paraId="778F51CB" w14:textId="77777777" w:rsidR="00DA7FA6" w:rsidRPr="00EB0D7F" w:rsidRDefault="00000000">
            <w:pPr>
              <w:pStyle w:val="a7"/>
              <w:rPr>
                <w:rStyle w:val="aff3"/>
              </w:rPr>
            </w:pPr>
            <w:r w:rsidRPr="00EB0D7F">
              <w:rPr>
                <w:rStyle w:val="aff3"/>
                <w:rFonts w:hint="eastAsia"/>
              </w:rPr>
              <w:t>网御星云</w:t>
            </w:r>
          </w:p>
        </w:tc>
        <w:tc>
          <w:tcPr>
            <w:tcW w:w="2388" w:type="dxa"/>
          </w:tcPr>
          <w:p w14:paraId="5041D820" w14:textId="77777777" w:rsidR="00DA7FA6" w:rsidRPr="00EB0D7F" w:rsidRDefault="00000000">
            <w:pPr>
              <w:pStyle w:val="a7"/>
              <w:rPr>
                <w:rStyle w:val="aff3"/>
              </w:rPr>
            </w:pPr>
            <w:r w:rsidRPr="00EB0D7F">
              <w:rPr>
                <w:rStyle w:val="aff3"/>
              </w:rPr>
              <w:t>Power V6000-F5320</w:t>
            </w:r>
          </w:p>
        </w:tc>
        <w:tc>
          <w:tcPr>
            <w:tcW w:w="1262" w:type="dxa"/>
          </w:tcPr>
          <w:p w14:paraId="090D1560" w14:textId="77777777" w:rsidR="00DA7FA6" w:rsidRPr="00EB0D7F" w:rsidRDefault="00000000">
            <w:pPr>
              <w:pStyle w:val="a7"/>
              <w:rPr>
                <w:rStyle w:val="aff3"/>
              </w:rPr>
            </w:pPr>
            <w:r w:rsidRPr="00EB0D7F">
              <w:rPr>
                <w:rStyle w:val="aff3"/>
              </w:rPr>
              <w:t>2019/9</w:t>
            </w:r>
          </w:p>
        </w:tc>
        <w:tc>
          <w:tcPr>
            <w:tcW w:w="1138" w:type="dxa"/>
          </w:tcPr>
          <w:p w14:paraId="55F9BDDE" w14:textId="77777777" w:rsidR="00DA7FA6" w:rsidRPr="00EB0D7F" w:rsidRDefault="00000000">
            <w:pPr>
              <w:pStyle w:val="a7"/>
              <w:rPr>
                <w:rStyle w:val="aff3"/>
              </w:rPr>
            </w:pPr>
            <w:r w:rsidRPr="00EB0D7F">
              <w:rPr>
                <w:rStyle w:val="aff3"/>
                <w:rFonts w:hint="eastAsia"/>
              </w:rPr>
              <w:t>否</w:t>
            </w:r>
          </w:p>
        </w:tc>
        <w:tc>
          <w:tcPr>
            <w:tcW w:w="948" w:type="dxa"/>
          </w:tcPr>
          <w:p w14:paraId="68F5DE1D" w14:textId="77777777" w:rsidR="00DA7FA6" w:rsidRPr="00EB0D7F" w:rsidRDefault="00000000">
            <w:pPr>
              <w:pStyle w:val="a7"/>
              <w:rPr>
                <w:rStyle w:val="aff3"/>
              </w:rPr>
            </w:pPr>
            <w:r w:rsidRPr="00EB0D7F">
              <w:rPr>
                <w:rStyle w:val="aff3"/>
                <w:rFonts w:hint="eastAsia"/>
              </w:rPr>
              <w:t>2</w:t>
            </w:r>
          </w:p>
        </w:tc>
      </w:tr>
      <w:tr w:rsidR="00EB0D7F" w:rsidRPr="00EB0D7F" w14:paraId="2EFD2C49" w14:textId="77777777">
        <w:tc>
          <w:tcPr>
            <w:tcW w:w="702" w:type="dxa"/>
          </w:tcPr>
          <w:p w14:paraId="11696200" w14:textId="77777777" w:rsidR="00DA7FA6" w:rsidRPr="00EB0D7F" w:rsidRDefault="00000000">
            <w:pPr>
              <w:pStyle w:val="a7"/>
              <w:rPr>
                <w:rStyle w:val="aff3"/>
              </w:rPr>
            </w:pPr>
            <w:r w:rsidRPr="00EB0D7F">
              <w:rPr>
                <w:rStyle w:val="aff3"/>
                <w:rFonts w:hint="eastAsia"/>
              </w:rPr>
              <w:t>3</w:t>
            </w:r>
          </w:p>
        </w:tc>
        <w:tc>
          <w:tcPr>
            <w:tcW w:w="1700" w:type="dxa"/>
          </w:tcPr>
          <w:p w14:paraId="12E16648" w14:textId="77777777" w:rsidR="00DA7FA6" w:rsidRPr="00EB0D7F" w:rsidRDefault="00000000">
            <w:pPr>
              <w:pStyle w:val="a7"/>
              <w:rPr>
                <w:rStyle w:val="aff3"/>
              </w:rPr>
            </w:pPr>
            <w:r w:rsidRPr="00EB0D7F">
              <w:rPr>
                <w:rStyle w:val="aff3"/>
                <w:rFonts w:hint="eastAsia"/>
              </w:rPr>
              <w:t>万兆防火墙</w:t>
            </w:r>
          </w:p>
        </w:tc>
        <w:tc>
          <w:tcPr>
            <w:tcW w:w="1150" w:type="dxa"/>
          </w:tcPr>
          <w:p w14:paraId="6C1D882F" w14:textId="77777777" w:rsidR="00DA7FA6" w:rsidRPr="00EB0D7F" w:rsidRDefault="00000000">
            <w:pPr>
              <w:pStyle w:val="a7"/>
              <w:rPr>
                <w:rStyle w:val="aff3"/>
              </w:rPr>
            </w:pPr>
            <w:r w:rsidRPr="00EB0D7F">
              <w:rPr>
                <w:rStyle w:val="aff3"/>
                <w:rFonts w:hint="eastAsia"/>
              </w:rPr>
              <w:t>网御星云</w:t>
            </w:r>
          </w:p>
        </w:tc>
        <w:tc>
          <w:tcPr>
            <w:tcW w:w="2388" w:type="dxa"/>
          </w:tcPr>
          <w:p w14:paraId="43FE5D79" w14:textId="77777777" w:rsidR="00DA7FA6" w:rsidRPr="00EB0D7F" w:rsidRDefault="00000000">
            <w:pPr>
              <w:pStyle w:val="a7"/>
              <w:rPr>
                <w:rStyle w:val="aff3"/>
              </w:rPr>
            </w:pPr>
            <w:r w:rsidRPr="00EB0D7F">
              <w:rPr>
                <w:rStyle w:val="aff3"/>
              </w:rPr>
              <w:t>Power V6000-F3810E</w:t>
            </w:r>
          </w:p>
        </w:tc>
        <w:tc>
          <w:tcPr>
            <w:tcW w:w="1262" w:type="dxa"/>
          </w:tcPr>
          <w:p w14:paraId="1054C21A" w14:textId="77777777" w:rsidR="00DA7FA6" w:rsidRPr="00EB0D7F" w:rsidRDefault="00000000">
            <w:pPr>
              <w:pStyle w:val="a7"/>
              <w:rPr>
                <w:rStyle w:val="aff3"/>
              </w:rPr>
            </w:pPr>
            <w:r w:rsidRPr="00EB0D7F">
              <w:rPr>
                <w:rStyle w:val="aff3"/>
              </w:rPr>
              <w:t>2019/12</w:t>
            </w:r>
          </w:p>
        </w:tc>
        <w:tc>
          <w:tcPr>
            <w:tcW w:w="1138" w:type="dxa"/>
          </w:tcPr>
          <w:p w14:paraId="1EA71C70" w14:textId="77777777" w:rsidR="00DA7FA6" w:rsidRPr="00EB0D7F" w:rsidRDefault="00000000">
            <w:pPr>
              <w:pStyle w:val="a7"/>
              <w:rPr>
                <w:rStyle w:val="aff3"/>
              </w:rPr>
            </w:pPr>
            <w:r w:rsidRPr="00EB0D7F">
              <w:rPr>
                <w:rStyle w:val="aff3"/>
                <w:rFonts w:hint="eastAsia"/>
              </w:rPr>
              <w:t>否</w:t>
            </w:r>
          </w:p>
        </w:tc>
        <w:tc>
          <w:tcPr>
            <w:tcW w:w="948" w:type="dxa"/>
          </w:tcPr>
          <w:p w14:paraId="0BFAC8FC" w14:textId="77777777" w:rsidR="00DA7FA6" w:rsidRPr="00EB0D7F" w:rsidRDefault="00000000">
            <w:pPr>
              <w:pStyle w:val="a7"/>
              <w:rPr>
                <w:rStyle w:val="aff3"/>
              </w:rPr>
            </w:pPr>
            <w:r w:rsidRPr="00EB0D7F">
              <w:rPr>
                <w:rStyle w:val="aff3"/>
                <w:rFonts w:hint="eastAsia"/>
              </w:rPr>
              <w:t>12</w:t>
            </w:r>
          </w:p>
        </w:tc>
      </w:tr>
      <w:tr w:rsidR="00EB0D7F" w:rsidRPr="00EB0D7F" w14:paraId="68BEF93A" w14:textId="77777777">
        <w:tc>
          <w:tcPr>
            <w:tcW w:w="702" w:type="dxa"/>
          </w:tcPr>
          <w:p w14:paraId="4198C3F6" w14:textId="77777777" w:rsidR="00DA7FA6" w:rsidRPr="00EB0D7F" w:rsidRDefault="00000000">
            <w:pPr>
              <w:pStyle w:val="a7"/>
              <w:rPr>
                <w:rStyle w:val="aff3"/>
              </w:rPr>
            </w:pPr>
            <w:r w:rsidRPr="00EB0D7F">
              <w:rPr>
                <w:rStyle w:val="aff3"/>
                <w:rFonts w:hint="eastAsia"/>
              </w:rPr>
              <w:t>4</w:t>
            </w:r>
          </w:p>
        </w:tc>
        <w:tc>
          <w:tcPr>
            <w:tcW w:w="1700" w:type="dxa"/>
          </w:tcPr>
          <w:p w14:paraId="1CA28D3C" w14:textId="77777777" w:rsidR="00DA7FA6" w:rsidRPr="00EB0D7F" w:rsidRDefault="00000000">
            <w:pPr>
              <w:pStyle w:val="a7"/>
              <w:rPr>
                <w:rStyle w:val="aff3"/>
              </w:rPr>
            </w:pPr>
            <w:r w:rsidRPr="00EB0D7F">
              <w:rPr>
                <w:rStyle w:val="aff3"/>
                <w:rFonts w:hint="eastAsia"/>
              </w:rPr>
              <w:t>千兆防火墙</w:t>
            </w:r>
          </w:p>
        </w:tc>
        <w:tc>
          <w:tcPr>
            <w:tcW w:w="1150" w:type="dxa"/>
          </w:tcPr>
          <w:p w14:paraId="2310FA9C" w14:textId="77777777" w:rsidR="00DA7FA6" w:rsidRPr="00EB0D7F" w:rsidRDefault="00000000">
            <w:pPr>
              <w:pStyle w:val="a7"/>
              <w:rPr>
                <w:rStyle w:val="aff3"/>
              </w:rPr>
            </w:pPr>
            <w:r w:rsidRPr="00EB0D7F">
              <w:rPr>
                <w:rStyle w:val="aff3"/>
                <w:rFonts w:hint="eastAsia"/>
              </w:rPr>
              <w:t>网御星云</w:t>
            </w:r>
          </w:p>
        </w:tc>
        <w:tc>
          <w:tcPr>
            <w:tcW w:w="2388" w:type="dxa"/>
          </w:tcPr>
          <w:p w14:paraId="5D6AF4E8" w14:textId="77777777" w:rsidR="00DA7FA6" w:rsidRPr="00EB0D7F" w:rsidRDefault="00000000">
            <w:pPr>
              <w:pStyle w:val="a7"/>
              <w:rPr>
                <w:rStyle w:val="aff3"/>
              </w:rPr>
            </w:pPr>
            <w:r w:rsidRPr="00EB0D7F">
              <w:rPr>
                <w:rStyle w:val="aff3"/>
              </w:rPr>
              <w:t>Power V6000-F3320</w:t>
            </w:r>
          </w:p>
        </w:tc>
        <w:tc>
          <w:tcPr>
            <w:tcW w:w="1262" w:type="dxa"/>
          </w:tcPr>
          <w:p w14:paraId="6B4257FF" w14:textId="77777777" w:rsidR="00DA7FA6" w:rsidRPr="00EB0D7F" w:rsidRDefault="00000000">
            <w:pPr>
              <w:pStyle w:val="a7"/>
              <w:rPr>
                <w:rStyle w:val="aff3"/>
              </w:rPr>
            </w:pPr>
            <w:r w:rsidRPr="00EB0D7F">
              <w:rPr>
                <w:rStyle w:val="aff3"/>
              </w:rPr>
              <w:t>2019/9</w:t>
            </w:r>
          </w:p>
        </w:tc>
        <w:tc>
          <w:tcPr>
            <w:tcW w:w="1138" w:type="dxa"/>
          </w:tcPr>
          <w:p w14:paraId="6B36CB2B" w14:textId="77777777" w:rsidR="00DA7FA6" w:rsidRPr="00EB0D7F" w:rsidRDefault="00000000">
            <w:pPr>
              <w:pStyle w:val="a7"/>
              <w:rPr>
                <w:rStyle w:val="aff3"/>
              </w:rPr>
            </w:pPr>
            <w:r w:rsidRPr="00EB0D7F">
              <w:rPr>
                <w:rStyle w:val="aff3"/>
                <w:rFonts w:hint="eastAsia"/>
              </w:rPr>
              <w:t>否</w:t>
            </w:r>
          </w:p>
        </w:tc>
        <w:tc>
          <w:tcPr>
            <w:tcW w:w="948" w:type="dxa"/>
          </w:tcPr>
          <w:p w14:paraId="301D2270" w14:textId="77777777" w:rsidR="00DA7FA6" w:rsidRPr="00EB0D7F" w:rsidRDefault="00000000">
            <w:pPr>
              <w:pStyle w:val="a7"/>
              <w:rPr>
                <w:rStyle w:val="aff3"/>
              </w:rPr>
            </w:pPr>
            <w:r w:rsidRPr="00EB0D7F">
              <w:rPr>
                <w:rStyle w:val="aff3"/>
                <w:rFonts w:hint="eastAsia"/>
              </w:rPr>
              <w:t>2</w:t>
            </w:r>
          </w:p>
        </w:tc>
      </w:tr>
      <w:tr w:rsidR="00EB0D7F" w:rsidRPr="00EB0D7F" w14:paraId="50D806DE" w14:textId="77777777">
        <w:tc>
          <w:tcPr>
            <w:tcW w:w="702" w:type="dxa"/>
          </w:tcPr>
          <w:p w14:paraId="016C1E69" w14:textId="77777777" w:rsidR="00DA7FA6" w:rsidRPr="00EB0D7F" w:rsidRDefault="00000000">
            <w:pPr>
              <w:pStyle w:val="a7"/>
              <w:rPr>
                <w:rStyle w:val="aff3"/>
              </w:rPr>
            </w:pPr>
            <w:r w:rsidRPr="00EB0D7F">
              <w:rPr>
                <w:rStyle w:val="aff3"/>
                <w:rFonts w:hint="eastAsia"/>
              </w:rPr>
              <w:t>5</w:t>
            </w:r>
          </w:p>
        </w:tc>
        <w:tc>
          <w:tcPr>
            <w:tcW w:w="1700" w:type="dxa"/>
          </w:tcPr>
          <w:p w14:paraId="2BD74AAF" w14:textId="77777777" w:rsidR="00DA7FA6" w:rsidRPr="00EB0D7F" w:rsidRDefault="00000000">
            <w:pPr>
              <w:pStyle w:val="a7"/>
              <w:rPr>
                <w:rStyle w:val="aff3"/>
              </w:rPr>
            </w:pPr>
            <w:r w:rsidRPr="00EB0D7F">
              <w:rPr>
                <w:rStyle w:val="aff3"/>
                <w:rFonts w:hint="eastAsia"/>
              </w:rPr>
              <w:t>千兆入侵防护</w:t>
            </w:r>
          </w:p>
          <w:p w14:paraId="7D58D950" w14:textId="77777777" w:rsidR="00DA7FA6" w:rsidRPr="00EB0D7F" w:rsidRDefault="00000000">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tcPr>
          <w:p w14:paraId="5495D12D" w14:textId="77777777" w:rsidR="00DA7FA6" w:rsidRPr="00EB0D7F" w:rsidRDefault="00000000">
            <w:pPr>
              <w:pStyle w:val="a7"/>
              <w:rPr>
                <w:rStyle w:val="aff3"/>
              </w:rPr>
            </w:pPr>
            <w:r w:rsidRPr="00EB0D7F">
              <w:rPr>
                <w:rStyle w:val="aff3"/>
                <w:rFonts w:hint="eastAsia"/>
              </w:rPr>
              <w:t>网御星云</w:t>
            </w:r>
          </w:p>
        </w:tc>
        <w:tc>
          <w:tcPr>
            <w:tcW w:w="2388" w:type="dxa"/>
          </w:tcPr>
          <w:p w14:paraId="12869E5E" w14:textId="77777777" w:rsidR="00DA7FA6" w:rsidRPr="00EB0D7F" w:rsidRDefault="00000000">
            <w:pPr>
              <w:pStyle w:val="a7"/>
              <w:rPr>
                <w:rStyle w:val="aff3"/>
              </w:rPr>
            </w:pPr>
            <w:r w:rsidRPr="00EB0D7F">
              <w:rPr>
                <w:rStyle w:val="aff3"/>
              </w:rPr>
              <w:t>Leadsec-5800IPS</w:t>
            </w:r>
          </w:p>
        </w:tc>
        <w:tc>
          <w:tcPr>
            <w:tcW w:w="1262" w:type="dxa"/>
          </w:tcPr>
          <w:p w14:paraId="517628A8" w14:textId="77777777" w:rsidR="00DA7FA6" w:rsidRPr="00EB0D7F" w:rsidRDefault="00000000">
            <w:pPr>
              <w:pStyle w:val="a7"/>
              <w:rPr>
                <w:rStyle w:val="aff3"/>
              </w:rPr>
            </w:pPr>
            <w:r w:rsidRPr="00EB0D7F">
              <w:rPr>
                <w:rStyle w:val="aff3"/>
              </w:rPr>
              <w:t>2019/9</w:t>
            </w:r>
          </w:p>
        </w:tc>
        <w:tc>
          <w:tcPr>
            <w:tcW w:w="1138" w:type="dxa"/>
          </w:tcPr>
          <w:p w14:paraId="3D028AD3" w14:textId="77777777" w:rsidR="00DA7FA6" w:rsidRPr="00EB0D7F" w:rsidRDefault="00000000">
            <w:pPr>
              <w:pStyle w:val="a7"/>
              <w:rPr>
                <w:rStyle w:val="aff3"/>
              </w:rPr>
            </w:pPr>
            <w:r w:rsidRPr="00EB0D7F">
              <w:rPr>
                <w:rStyle w:val="aff3"/>
                <w:rFonts w:hint="eastAsia"/>
              </w:rPr>
              <w:t>否</w:t>
            </w:r>
          </w:p>
        </w:tc>
        <w:tc>
          <w:tcPr>
            <w:tcW w:w="948" w:type="dxa"/>
          </w:tcPr>
          <w:p w14:paraId="259499AB" w14:textId="77777777" w:rsidR="00DA7FA6" w:rsidRPr="00EB0D7F" w:rsidRDefault="00000000">
            <w:pPr>
              <w:pStyle w:val="a7"/>
              <w:rPr>
                <w:rStyle w:val="aff3"/>
              </w:rPr>
            </w:pPr>
            <w:r w:rsidRPr="00EB0D7F">
              <w:rPr>
                <w:rStyle w:val="aff3"/>
                <w:rFonts w:hint="eastAsia"/>
              </w:rPr>
              <w:t>2</w:t>
            </w:r>
          </w:p>
        </w:tc>
      </w:tr>
      <w:tr w:rsidR="00EB0D7F" w:rsidRPr="00EB0D7F" w14:paraId="6120B935" w14:textId="77777777">
        <w:tc>
          <w:tcPr>
            <w:tcW w:w="702" w:type="dxa"/>
          </w:tcPr>
          <w:p w14:paraId="0A8C5303" w14:textId="77777777" w:rsidR="00DA7FA6" w:rsidRPr="00EB0D7F" w:rsidRDefault="00000000">
            <w:pPr>
              <w:pStyle w:val="a7"/>
              <w:rPr>
                <w:rStyle w:val="aff3"/>
              </w:rPr>
            </w:pPr>
            <w:r w:rsidRPr="00EB0D7F">
              <w:rPr>
                <w:rStyle w:val="aff3"/>
                <w:rFonts w:hint="eastAsia"/>
              </w:rPr>
              <w:t>6</w:t>
            </w:r>
          </w:p>
        </w:tc>
        <w:tc>
          <w:tcPr>
            <w:tcW w:w="1700" w:type="dxa"/>
          </w:tcPr>
          <w:p w14:paraId="44593DD5" w14:textId="77777777" w:rsidR="00DA7FA6" w:rsidRPr="00EB0D7F" w:rsidRDefault="00000000">
            <w:pPr>
              <w:pStyle w:val="a7"/>
              <w:rPr>
                <w:rStyle w:val="aff3"/>
              </w:rPr>
            </w:pPr>
            <w:r w:rsidRPr="00EB0D7F">
              <w:rPr>
                <w:rStyle w:val="aff3"/>
                <w:rFonts w:hint="eastAsia"/>
              </w:rPr>
              <w:t>WAF</w:t>
            </w:r>
          </w:p>
          <w:p w14:paraId="2EA5E082" w14:textId="77777777" w:rsidR="00DA7FA6" w:rsidRPr="00EB0D7F" w:rsidRDefault="00000000">
            <w:r w:rsidRPr="00EB0D7F">
              <w:rPr>
                <w:rStyle w:val="aff3"/>
                <w:rFonts w:hint="eastAsia"/>
              </w:rPr>
              <w:t>(</w:t>
            </w:r>
            <w:r w:rsidRPr="00EB0D7F">
              <w:rPr>
                <w:rStyle w:val="aff3"/>
                <w:rFonts w:hint="eastAsia"/>
              </w:rPr>
              <w:t>含特征库升级</w:t>
            </w:r>
            <w:r w:rsidRPr="00EB0D7F">
              <w:rPr>
                <w:rStyle w:val="aff3"/>
                <w:rFonts w:hint="eastAsia"/>
              </w:rPr>
              <w:t>)</w:t>
            </w:r>
          </w:p>
        </w:tc>
        <w:tc>
          <w:tcPr>
            <w:tcW w:w="1150" w:type="dxa"/>
          </w:tcPr>
          <w:p w14:paraId="2CA2A3AF" w14:textId="77777777" w:rsidR="00DA7FA6" w:rsidRPr="00EB0D7F" w:rsidRDefault="00000000">
            <w:pPr>
              <w:pStyle w:val="a7"/>
              <w:rPr>
                <w:rStyle w:val="aff3"/>
              </w:rPr>
            </w:pPr>
            <w:r w:rsidRPr="00EB0D7F">
              <w:rPr>
                <w:rStyle w:val="aff3"/>
                <w:rFonts w:hint="eastAsia"/>
              </w:rPr>
              <w:t>网御星云</w:t>
            </w:r>
          </w:p>
        </w:tc>
        <w:tc>
          <w:tcPr>
            <w:tcW w:w="2388" w:type="dxa"/>
          </w:tcPr>
          <w:p w14:paraId="766E3CD9" w14:textId="77777777" w:rsidR="00DA7FA6" w:rsidRPr="00EB0D7F" w:rsidRDefault="00000000">
            <w:pPr>
              <w:pStyle w:val="a7"/>
              <w:rPr>
                <w:rStyle w:val="aff3"/>
              </w:rPr>
            </w:pPr>
            <w:r w:rsidRPr="00EB0D7F">
              <w:rPr>
                <w:rStyle w:val="aff3"/>
              </w:rPr>
              <w:t>Leadsec-6000WAF-M1</w:t>
            </w:r>
          </w:p>
        </w:tc>
        <w:tc>
          <w:tcPr>
            <w:tcW w:w="1262" w:type="dxa"/>
          </w:tcPr>
          <w:p w14:paraId="7E214D96" w14:textId="77777777" w:rsidR="00DA7FA6" w:rsidRPr="00EB0D7F" w:rsidRDefault="00000000">
            <w:pPr>
              <w:pStyle w:val="a7"/>
              <w:rPr>
                <w:rStyle w:val="aff3"/>
              </w:rPr>
            </w:pPr>
            <w:r w:rsidRPr="00EB0D7F">
              <w:rPr>
                <w:rStyle w:val="aff3"/>
              </w:rPr>
              <w:t>2019/12</w:t>
            </w:r>
          </w:p>
        </w:tc>
        <w:tc>
          <w:tcPr>
            <w:tcW w:w="1138" w:type="dxa"/>
          </w:tcPr>
          <w:p w14:paraId="5EAA5DF7" w14:textId="77777777" w:rsidR="00DA7FA6" w:rsidRPr="00EB0D7F" w:rsidRDefault="00000000">
            <w:pPr>
              <w:pStyle w:val="a7"/>
              <w:rPr>
                <w:rStyle w:val="aff3"/>
              </w:rPr>
            </w:pPr>
            <w:r w:rsidRPr="00EB0D7F">
              <w:rPr>
                <w:rStyle w:val="aff3"/>
                <w:rFonts w:hint="eastAsia"/>
              </w:rPr>
              <w:t>否</w:t>
            </w:r>
          </w:p>
        </w:tc>
        <w:tc>
          <w:tcPr>
            <w:tcW w:w="948" w:type="dxa"/>
          </w:tcPr>
          <w:p w14:paraId="48E3AAEA" w14:textId="77777777" w:rsidR="00DA7FA6" w:rsidRPr="00EB0D7F" w:rsidRDefault="00000000">
            <w:pPr>
              <w:pStyle w:val="a7"/>
              <w:rPr>
                <w:rStyle w:val="aff3"/>
              </w:rPr>
            </w:pPr>
            <w:r w:rsidRPr="00EB0D7F">
              <w:rPr>
                <w:rStyle w:val="aff3"/>
                <w:rFonts w:hint="eastAsia"/>
              </w:rPr>
              <w:t>2</w:t>
            </w:r>
          </w:p>
        </w:tc>
      </w:tr>
      <w:tr w:rsidR="00EB0D7F" w:rsidRPr="00EB0D7F" w14:paraId="2E6084E9" w14:textId="77777777">
        <w:tc>
          <w:tcPr>
            <w:tcW w:w="702" w:type="dxa"/>
          </w:tcPr>
          <w:p w14:paraId="3F6E1D2A" w14:textId="77777777" w:rsidR="00DA7FA6" w:rsidRPr="00EB0D7F" w:rsidRDefault="00000000">
            <w:pPr>
              <w:pStyle w:val="a7"/>
              <w:rPr>
                <w:rStyle w:val="aff3"/>
              </w:rPr>
            </w:pPr>
            <w:r w:rsidRPr="00EB0D7F">
              <w:rPr>
                <w:rStyle w:val="aff3"/>
                <w:rFonts w:hint="eastAsia"/>
              </w:rPr>
              <w:t>7</w:t>
            </w:r>
          </w:p>
        </w:tc>
        <w:tc>
          <w:tcPr>
            <w:tcW w:w="1700" w:type="dxa"/>
          </w:tcPr>
          <w:p w14:paraId="7E61B835" w14:textId="77777777" w:rsidR="00DA7FA6" w:rsidRPr="00EB0D7F" w:rsidRDefault="00000000">
            <w:pPr>
              <w:pStyle w:val="a7"/>
              <w:rPr>
                <w:rStyle w:val="aff3"/>
              </w:rPr>
            </w:pPr>
            <w:r w:rsidRPr="00EB0D7F">
              <w:rPr>
                <w:rStyle w:val="aff3"/>
                <w:rFonts w:hint="eastAsia"/>
              </w:rPr>
              <w:t>千兆入侵检测</w:t>
            </w:r>
          </w:p>
        </w:tc>
        <w:tc>
          <w:tcPr>
            <w:tcW w:w="1150" w:type="dxa"/>
          </w:tcPr>
          <w:p w14:paraId="05E4D54C" w14:textId="77777777" w:rsidR="00DA7FA6" w:rsidRPr="00EB0D7F" w:rsidRDefault="00000000">
            <w:pPr>
              <w:pStyle w:val="a7"/>
              <w:rPr>
                <w:rStyle w:val="aff3"/>
              </w:rPr>
            </w:pPr>
            <w:r w:rsidRPr="00EB0D7F">
              <w:rPr>
                <w:rStyle w:val="aff3"/>
                <w:rFonts w:hint="eastAsia"/>
              </w:rPr>
              <w:t>网御星云</w:t>
            </w:r>
          </w:p>
        </w:tc>
        <w:tc>
          <w:tcPr>
            <w:tcW w:w="2388" w:type="dxa"/>
          </w:tcPr>
          <w:p w14:paraId="36D78AD1" w14:textId="77777777" w:rsidR="00DA7FA6" w:rsidRPr="00EB0D7F" w:rsidRDefault="00000000">
            <w:pPr>
              <w:pStyle w:val="a7"/>
              <w:rPr>
                <w:rStyle w:val="aff3"/>
              </w:rPr>
            </w:pPr>
            <w:r w:rsidRPr="00EB0D7F">
              <w:rPr>
                <w:rStyle w:val="aff3"/>
              </w:rPr>
              <w:t>TD3000-GS3900</w:t>
            </w:r>
          </w:p>
        </w:tc>
        <w:tc>
          <w:tcPr>
            <w:tcW w:w="1262" w:type="dxa"/>
          </w:tcPr>
          <w:p w14:paraId="05F55556" w14:textId="77777777" w:rsidR="00DA7FA6" w:rsidRPr="00EB0D7F" w:rsidRDefault="00000000">
            <w:pPr>
              <w:pStyle w:val="a7"/>
              <w:rPr>
                <w:rStyle w:val="aff3"/>
              </w:rPr>
            </w:pPr>
            <w:r w:rsidRPr="00EB0D7F">
              <w:rPr>
                <w:rStyle w:val="aff3"/>
              </w:rPr>
              <w:t>2019/12</w:t>
            </w:r>
          </w:p>
        </w:tc>
        <w:tc>
          <w:tcPr>
            <w:tcW w:w="1138" w:type="dxa"/>
          </w:tcPr>
          <w:p w14:paraId="2FD77CD0" w14:textId="77777777" w:rsidR="00DA7FA6" w:rsidRPr="00EB0D7F" w:rsidRDefault="00000000">
            <w:pPr>
              <w:pStyle w:val="a7"/>
              <w:rPr>
                <w:rStyle w:val="aff3"/>
              </w:rPr>
            </w:pPr>
            <w:r w:rsidRPr="00EB0D7F">
              <w:rPr>
                <w:rStyle w:val="aff3"/>
                <w:rFonts w:hint="eastAsia"/>
              </w:rPr>
              <w:t>否</w:t>
            </w:r>
          </w:p>
        </w:tc>
        <w:tc>
          <w:tcPr>
            <w:tcW w:w="948" w:type="dxa"/>
          </w:tcPr>
          <w:p w14:paraId="78DC16B8" w14:textId="77777777" w:rsidR="00DA7FA6" w:rsidRPr="00EB0D7F" w:rsidRDefault="00000000">
            <w:pPr>
              <w:pStyle w:val="a7"/>
              <w:rPr>
                <w:rStyle w:val="aff3"/>
              </w:rPr>
            </w:pPr>
            <w:r w:rsidRPr="00EB0D7F">
              <w:rPr>
                <w:rStyle w:val="aff3"/>
                <w:rFonts w:hint="eastAsia"/>
              </w:rPr>
              <w:t>2</w:t>
            </w:r>
          </w:p>
        </w:tc>
      </w:tr>
      <w:tr w:rsidR="00EB0D7F" w:rsidRPr="00EB0D7F" w14:paraId="447A1885" w14:textId="77777777">
        <w:tc>
          <w:tcPr>
            <w:tcW w:w="702" w:type="dxa"/>
          </w:tcPr>
          <w:p w14:paraId="47D7A00F" w14:textId="77777777" w:rsidR="00DA7FA6" w:rsidRPr="00EB0D7F" w:rsidRDefault="00000000">
            <w:pPr>
              <w:pStyle w:val="a7"/>
              <w:rPr>
                <w:rStyle w:val="aff3"/>
              </w:rPr>
            </w:pPr>
            <w:r w:rsidRPr="00EB0D7F">
              <w:rPr>
                <w:rStyle w:val="aff3"/>
                <w:rFonts w:hint="eastAsia"/>
              </w:rPr>
              <w:t>8</w:t>
            </w:r>
          </w:p>
        </w:tc>
        <w:tc>
          <w:tcPr>
            <w:tcW w:w="1700" w:type="dxa"/>
          </w:tcPr>
          <w:p w14:paraId="362428E1" w14:textId="77777777" w:rsidR="00DA7FA6" w:rsidRPr="00EB0D7F" w:rsidRDefault="00000000">
            <w:pPr>
              <w:pStyle w:val="a7"/>
              <w:rPr>
                <w:rStyle w:val="aff3"/>
              </w:rPr>
            </w:pPr>
            <w:r w:rsidRPr="00EB0D7F">
              <w:rPr>
                <w:rStyle w:val="aff3"/>
                <w:rFonts w:hint="eastAsia"/>
              </w:rPr>
              <w:t>APT</w:t>
            </w:r>
          </w:p>
          <w:p w14:paraId="244119E1" w14:textId="77777777" w:rsidR="00DA7FA6" w:rsidRPr="00EB0D7F" w:rsidRDefault="00000000">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708A93EB" w14:textId="77777777" w:rsidR="00DA7FA6" w:rsidRPr="00EB0D7F" w:rsidRDefault="00000000">
            <w:pPr>
              <w:pStyle w:val="a7"/>
              <w:rPr>
                <w:rStyle w:val="aff3"/>
              </w:rPr>
            </w:pPr>
            <w:r w:rsidRPr="00EB0D7F">
              <w:rPr>
                <w:rStyle w:val="aff3"/>
                <w:rFonts w:hint="eastAsia"/>
              </w:rPr>
              <w:t>网御星云</w:t>
            </w:r>
          </w:p>
        </w:tc>
        <w:tc>
          <w:tcPr>
            <w:tcW w:w="2388" w:type="dxa"/>
          </w:tcPr>
          <w:p w14:paraId="0F598DA5" w14:textId="77777777" w:rsidR="00DA7FA6" w:rsidRPr="00EB0D7F" w:rsidRDefault="00000000">
            <w:pPr>
              <w:pStyle w:val="a7"/>
              <w:rPr>
                <w:rStyle w:val="aff3"/>
              </w:rPr>
            </w:pPr>
            <w:r w:rsidRPr="00EB0D7F">
              <w:rPr>
                <w:rStyle w:val="aff3"/>
              </w:rPr>
              <w:t>TD3000-APT808</w:t>
            </w:r>
          </w:p>
        </w:tc>
        <w:tc>
          <w:tcPr>
            <w:tcW w:w="1262" w:type="dxa"/>
          </w:tcPr>
          <w:p w14:paraId="799B9C60" w14:textId="77777777" w:rsidR="00DA7FA6" w:rsidRPr="00EB0D7F" w:rsidRDefault="00000000">
            <w:pPr>
              <w:pStyle w:val="a7"/>
              <w:rPr>
                <w:rStyle w:val="aff3"/>
              </w:rPr>
            </w:pPr>
            <w:r w:rsidRPr="00EB0D7F">
              <w:rPr>
                <w:rStyle w:val="aff3"/>
              </w:rPr>
              <w:t>2019/12</w:t>
            </w:r>
          </w:p>
        </w:tc>
        <w:tc>
          <w:tcPr>
            <w:tcW w:w="1138" w:type="dxa"/>
          </w:tcPr>
          <w:p w14:paraId="61CAF9DF" w14:textId="77777777" w:rsidR="00DA7FA6" w:rsidRPr="00EB0D7F" w:rsidRDefault="00000000">
            <w:pPr>
              <w:pStyle w:val="a7"/>
              <w:rPr>
                <w:rStyle w:val="aff3"/>
              </w:rPr>
            </w:pPr>
            <w:r w:rsidRPr="00EB0D7F">
              <w:rPr>
                <w:rStyle w:val="aff3"/>
                <w:rFonts w:hint="eastAsia"/>
              </w:rPr>
              <w:t>否</w:t>
            </w:r>
          </w:p>
        </w:tc>
        <w:tc>
          <w:tcPr>
            <w:tcW w:w="948" w:type="dxa"/>
          </w:tcPr>
          <w:p w14:paraId="42E0C889" w14:textId="77777777" w:rsidR="00DA7FA6" w:rsidRPr="00EB0D7F" w:rsidRDefault="00000000">
            <w:pPr>
              <w:pStyle w:val="a7"/>
              <w:rPr>
                <w:rStyle w:val="aff3"/>
              </w:rPr>
            </w:pPr>
            <w:r w:rsidRPr="00EB0D7F">
              <w:rPr>
                <w:rStyle w:val="aff3"/>
                <w:rFonts w:hint="eastAsia"/>
              </w:rPr>
              <w:t>1</w:t>
            </w:r>
          </w:p>
        </w:tc>
      </w:tr>
      <w:tr w:rsidR="00EB0D7F" w:rsidRPr="00EB0D7F" w14:paraId="22591161" w14:textId="77777777">
        <w:tc>
          <w:tcPr>
            <w:tcW w:w="702" w:type="dxa"/>
          </w:tcPr>
          <w:p w14:paraId="1B0B7D9C" w14:textId="77777777" w:rsidR="00DA7FA6" w:rsidRPr="00EB0D7F" w:rsidRDefault="00000000">
            <w:pPr>
              <w:pStyle w:val="a7"/>
              <w:rPr>
                <w:rStyle w:val="aff3"/>
              </w:rPr>
            </w:pPr>
            <w:r w:rsidRPr="00EB0D7F">
              <w:rPr>
                <w:rStyle w:val="aff3"/>
                <w:rFonts w:hint="eastAsia"/>
              </w:rPr>
              <w:t>9</w:t>
            </w:r>
          </w:p>
        </w:tc>
        <w:tc>
          <w:tcPr>
            <w:tcW w:w="1700" w:type="dxa"/>
          </w:tcPr>
          <w:p w14:paraId="22DE949A" w14:textId="77777777" w:rsidR="00DA7FA6" w:rsidRPr="00EB0D7F" w:rsidRDefault="00000000">
            <w:pPr>
              <w:pStyle w:val="a7"/>
              <w:rPr>
                <w:rStyle w:val="aff3"/>
              </w:rPr>
            </w:pPr>
            <w:r w:rsidRPr="00EB0D7F">
              <w:rPr>
                <w:rStyle w:val="aff3"/>
              </w:rPr>
              <w:t>无线接入系统</w:t>
            </w:r>
          </w:p>
        </w:tc>
        <w:tc>
          <w:tcPr>
            <w:tcW w:w="1150" w:type="dxa"/>
          </w:tcPr>
          <w:p w14:paraId="4FF7A3FF" w14:textId="77777777" w:rsidR="00DA7FA6" w:rsidRPr="00EB0D7F" w:rsidRDefault="00000000">
            <w:pPr>
              <w:pStyle w:val="a7"/>
              <w:rPr>
                <w:rStyle w:val="aff3"/>
              </w:rPr>
            </w:pPr>
            <w:r w:rsidRPr="00EB0D7F">
              <w:rPr>
                <w:rStyle w:val="aff3"/>
                <w:rFonts w:hint="eastAsia"/>
              </w:rPr>
              <w:t>网御星云</w:t>
            </w:r>
          </w:p>
        </w:tc>
        <w:tc>
          <w:tcPr>
            <w:tcW w:w="2388" w:type="dxa"/>
          </w:tcPr>
          <w:p w14:paraId="6A5B557C" w14:textId="77777777" w:rsidR="00DA7FA6" w:rsidRPr="00EB0D7F" w:rsidRDefault="00000000">
            <w:pPr>
              <w:pStyle w:val="a7"/>
              <w:rPr>
                <w:rStyle w:val="aff3"/>
              </w:rPr>
            </w:pPr>
            <w:r w:rsidRPr="00EB0D7F">
              <w:rPr>
                <w:rStyle w:val="aff3"/>
              </w:rPr>
              <w:t>LeadsecAP808-I</w:t>
            </w:r>
          </w:p>
        </w:tc>
        <w:tc>
          <w:tcPr>
            <w:tcW w:w="1262" w:type="dxa"/>
          </w:tcPr>
          <w:p w14:paraId="4CEB6CCF" w14:textId="77777777" w:rsidR="00DA7FA6" w:rsidRPr="00EB0D7F" w:rsidRDefault="00000000">
            <w:pPr>
              <w:pStyle w:val="a7"/>
              <w:rPr>
                <w:rStyle w:val="aff3"/>
              </w:rPr>
            </w:pPr>
            <w:r w:rsidRPr="00EB0D7F">
              <w:rPr>
                <w:rStyle w:val="aff3"/>
                <w:rFonts w:hint="eastAsia"/>
              </w:rPr>
              <w:t>2020/1</w:t>
            </w:r>
          </w:p>
        </w:tc>
        <w:tc>
          <w:tcPr>
            <w:tcW w:w="1138" w:type="dxa"/>
          </w:tcPr>
          <w:p w14:paraId="7EBA1737" w14:textId="77777777" w:rsidR="00DA7FA6" w:rsidRPr="00EB0D7F" w:rsidRDefault="00000000">
            <w:pPr>
              <w:pStyle w:val="a7"/>
              <w:rPr>
                <w:rStyle w:val="aff3"/>
              </w:rPr>
            </w:pPr>
            <w:r w:rsidRPr="00EB0D7F">
              <w:rPr>
                <w:rStyle w:val="aff3"/>
                <w:rFonts w:hint="eastAsia"/>
              </w:rPr>
              <w:t>否</w:t>
            </w:r>
          </w:p>
        </w:tc>
        <w:tc>
          <w:tcPr>
            <w:tcW w:w="948" w:type="dxa"/>
          </w:tcPr>
          <w:p w14:paraId="441986E6" w14:textId="77777777" w:rsidR="00DA7FA6" w:rsidRPr="00EB0D7F" w:rsidRDefault="00000000">
            <w:pPr>
              <w:pStyle w:val="a7"/>
              <w:rPr>
                <w:rStyle w:val="aff3"/>
              </w:rPr>
            </w:pPr>
            <w:r w:rsidRPr="00EB0D7F">
              <w:rPr>
                <w:rStyle w:val="aff3"/>
                <w:rFonts w:hint="eastAsia"/>
              </w:rPr>
              <w:t>3</w:t>
            </w:r>
          </w:p>
        </w:tc>
      </w:tr>
      <w:tr w:rsidR="00EB0D7F" w:rsidRPr="00EB0D7F" w14:paraId="7BB50A6B" w14:textId="77777777">
        <w:tc>
          <w:tcPr>
            <w:tcW w:w="702" w:type="dxa"/>
          </w:tcPr>
          <w:p w14:paraId="4DFC7853" w14:textId="77777777" w:rsidR="00DA7FA6" w:rsidRPr="00EB0D7F" w:rsidRDefault="00000000">
            <w:pPr>
              <w:pStyle w:val="a7"/>
              <w:rPr>
                <w:rStyle w:val="aff3"/>
              </w:rPr>
            </w:pPr>
            <w:r w:rsidRPr="00EB0D7F">
              <w:rPr>
                <w:rStyle w:val="aff3"/>
                <w:rFonts w:hint="eastAsia"/>
              </w:rPr>
              <w:t>10</w:t>
            </w:r>
          </w:p>
        </w:tc>
        <w:tc>
          <w:tcPr>
            <w:tcW w:w="1700" w:type="dxa"/>
          </w:tcPr>
          <w:p w14:paraId="69A0E9EE" w14:textId="77777777" w:rsidR="00DA7FA6" w:rsidRPr="00EB0D7F" w:rsidRDefault="00000000">
            <w:pPr>
              <w:pStyle w:val="a7"/>
              <w:rPr>
                <w:rStyle w:val="aff3"/>
              </w:rPr>
            </w:pPr>
            <w:r w:rsidRPr="00EB0D7F">
              <w:rPr>
                <w:rStyle w:val="aff3"/>
              </w:rPr>
              <w:t>无线控制系统</w:t>
            </w:r>
          </w:p>
        </w:tc>
        <w:tc>
          <w:tcPr>
            <w:tcW w:w="1150" w:type="dxa"/>
          </w:tcPr>
          <w:p w14:paraId="5D3B513C" w14:textId="77777777" w:rsidR="00DA7FA6" w:rsidRPr="00EB0D7F" w:rsidRDefault="00000000">
            <w:pPr>
              <w:pStyle w:val="a7"/>
              <w:rPr>
                <w:rStyle w:val="aff3"/>
              </w:rPr>
            </w:pPr>
            <w:r w:rsidRPr="00EB0D7F">
              <w:rPr>
                <w:rStyle w:val="aff3"/>
                <w:rFonts w:hint="eastAsia"/>
              </w:rPr>
              <w:t>网御星云</w:t>
            </w:r>
          </w:p>
        </w:tc>
        <w:tc>
          <w:tcPr>
            <w:tcW w:w="2388" w:type="dxa"/>
          </w:tcPr>
          <w:p w14:paraId="47A85BB7" w14:textId="77777777" w:rsidR="00DA7FA6" w:rsidRPr="00EB0D7F" w:rsidRDefault="00000000">
            <w:pPr>
              <w:pStyle w:val="a7"/>
              <w:rPr>
                <w:rStyle w:val="aff3"/>
              </w:rPr>
            </w:pPr>
            <w:r w:rsidRPr="00EB0D7F">
              <w:rPr>
                <w:rStyle w:val="aff3"/>
              </w:rPr>
              <w:t>LeadsecAC6000-128</w:t>
            </w:r>
          </w:p>
        </w:tc>
        <w:tc>
          <w:tcPr>
            <w:tcW w:w="1262" w:type="dxa"/>
          </w:tcPr>
          <w:p w14:paraId="20D34B0E" w14:textId="77777777" w:rsidR="00DA7FA6" w:rsidRPr="00EB0D7F" w:rsidRDefault="00000000">
            <w:pPr>
              <w:pStyle w:val="a7"/>
              <w:rPr>
                <w:rStyle w:val="aff3"/>
              </w:rPr>
            </w:pPr>
            <w:r w:rsidRPr="00EB0D7F">
              <w:rPr>
                <w:rStyle w:val="aff3"/>
              </w:rPr>
              <w:t>2019/12</w:t>
            </w:r>
          </w:p>
        </w:tc>
        <w:tc>
          <w:tcPr>
            <w:tcW w:w="1138" w:type="dxa"/>
          </w:tcPr>
          <w:p w14:paraId="64F32E2D" w14:textId="77777777" w:rsidR="00DA7FA6" w:rsidRPr="00EB0D7F" w:rsidRDefault="00000000">
            <w:pPr>
              <w:pStyle w:val="a7"/>
              <w:rPr>
                <w:rStyle w:val="aff3"/>
              </w:rPr>
            </w:pPr>
            <w:r w:rsidRPr="00EB0D7F">
              <w:rPr>
                <w:rStyle w:val="aff3"/>
                <w:rFonts w:hint="eastAsia"/>
              </w:rPr>
              <w:t>否</w:t>
            </w:r>
          </w:p>
        </w:tc>
        <w:tc>
          <w:tcPr>
            <w:tcW w:w="948" w:type="dxa"/>
          </w:tcPr>
          <w:p w14:paraId="603F693C" w14:textId="77777777" w:rsidR="00DA7FA6" w:rsidRPr="00EB0D7F" w:rsidRDefault="00000000">
            <w:pPr>
              <w:pStyle w:val="a7"/>
              <w:rPr>
                <w:rStyle w:val="aff3"/>
              </w:rPr>
            </w:pPr>
            <w:r w:rsidRPr="00EB0D7F">
              <w:rPr>
                <w:rStyle w:val="aff3"/>
                <w:rFonts w:hint="eastAsia"/>
              </w:rPr>
              <w:t>1</w:t>
            </w:r>
          </w:p>
        </w:tc>
      </w:tr>
      <w:tr w:rsidR="00EB0D7F" w:rsidRPr="00EB0D7F" w14:paraId="02F1699E" w14:textId="77777777">
        <w:tc>
          <w:tcPr>
            <w:tcW w:w="702" w:type="dxa"/>
          </w:tcPr>
          <w:p w14:paraId="6B5DB317" w14:textId="77777777" w:rsidR="00DA7FA6" w:rsidRPr="00EB0D7F" w:rsidRDefault="00000000">
            <w:pPr>
              <w:pStyle w:val="a7"/>
              <w:rPr>
                <w:rStyle w:val="aff3"/>
              </w:rPr>
            </w:pPr>
            <w:r w:rsidRPr="00EB0D7F">
              <w:rPr>
                <w:rStyle w:val="aff3"/>
                <w:rFonts w:hint="eastAsia"/>
              </w:rPr>
              <w:t>11</w:t>
            </w:r>
          </w:p>
        </w:tc>
        <w:tc>
          <w:tcPr>
            <w:tcW w:w="1700" w:type="dxa"/>
          </w:tcPr>
          <w:p w14:paraId="04AC5BE4" w14:textId="77777777" w:rsidR="00DA7FA6" w:rsidRPr="00EB0D7F" w:rsidRDefault="00000000">
            <w:pPr>
              <w:pStyle w:val="a7"/>
              <w:rPr>
                <w:rStyle w:val="aff3"/>
              </w:rPr>
            </w:pPr>
            <w:r w:rsidRPr="00EB0D7F">
              <w:rPr>
                <w:rStyle w:val="aff3"/>
              </w:rPr>
              <w:t>防病毒网关</w:t>
            </w:r>
          </w:p>
          <w:p w14:paraId="634DE7E8" w14:textId="77777777" w:rsidR="00DA7FA6" w:rsidRPr="00EB0D7F" w:rsidRDefault="00000000">
            <w:pPr>
              <w:pStyle w:val="a7"/>
              <w:rPr>
                <w:rStyle w:val="aff3"/>
              </w:rPr>
            </w:pPr>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3EC6A452" w14:textId="77777777" w:rsidR="00DA7FA6" w:rsidRPr="00EB0D7F" w:rsidRDefault="00000000">
            <w:pPr>
              <w:pStyle w:val="a7"/>
              <w:rPr>
                <w:rStyle w:val="aff3"/>
              </w:rPr>
            </w:pPr>
            <w:r w:rsidRPr="00EB0D7F">
              <w:rPr>
                <w:rStyle w:val="aff3"/>
                <w:rFonts w:hint="eastAsia"/>
              </w:rPr>
              <w:t>网御星云</w:t>
            </w:r>
          </w:p>
        </w:tc>
        <w:tc>
          <w:tcPr>
            <w:tcW w:w="2388" w:type="dxa"/>
          </w:tcPr>
          <w:p w14:paraId="659AACFC" w14:textId="77777777" w:rsidR="00DA7FA6" w:rsidRPr="00EB0D7F" w:rsidRDefault="00000000">
            <w:pPr>
              <w:pStyle w:val="a7"/>
              <w:rPr>
                <w:rStyle w:val="aff3"/>
              </w:rPr>
            </w:pPr>
            <w:r w:rsidRPr="00EB0D7F">
              <w:rPr>
                <w:rStyle w:val="aff3"/>
              </w:rPr>
              <w:t>Power V6000-A5850</w:t>
            </w:r>
          </w:p>
        </w:tc>
        <w:tc>
          <w:tcPr>
            <w:tcW w:w="1262" w:type="dxa"/>
          </w:tcPr>
          <w:p w14:paraId="79EB3F85" w14:textId="77777777" w:rsidR="00DA7FA6" w:rsidRPr="00EB0D7F" w:rsidRDefault="00000000">
            <w:pPr>
              <w:pStyle w:val="a7"/>
              <w:rPr>
                <w:rStyle w:val="aff3"/>
              </w:rPr>
            </w:pPr>
            <w:r w:rsidRPr="00EB0D7F">
              <w:rPr>
                <w:rStyle w:val="aff3"/>
              </w:rPr>
              <w:t>2019/12</w:t>
            </w:r>
          </w:p>
        </w:tc>
        <w:tc>
          <w:tcPr>
            <w:tcW w:w="1138" w:type="dxa"/>
          </w:tcPr>
          <w:p w14:paraId="50F0DACF" w14:textId="77777777" w:rsidR="00DA7FA6" w:rsidRPr="00EB0D7F" w:rsidRDefault="00000000">
            <w:pPr>
              <w:pStyle w:val="a7"/>
              <w:rPr>
                <w:rStyle w:val="aff3"/>
              </w:rPr>
            </w:pPr>
            <w:r w:rsidRPr="00EB0D7F">
              <w:rPr>
                <w:rStyle w:val="aff3"/>
                <w:rFonts w:hint="eastAsia"/>
              </w:rPr>
              <w:t>否</w:t>
            </w:r>
          </w:p>
        </w:tc>
        <w:tc>
          <w:tcPr>
            <w:tcW w:w="948" w:type="dxa"/>
          </w:tcPr>
          <w:p w14:paraId="43071D07" w14:textId="77777777" w:rsidR="00DA7FA6" w:rsidRPr="00EB0D7F" w:rsidRDefault="00000000">
            <w:pPr>
              <w:pStyle w:val="a7"/>
              <w:rPr>
                <w:rStyle w:val="aff3"/>
              </w:rPr>
            </w:pPr>
            <w:r w:rsidRPr="00EB0D7F">
              <w:rPr>
                <w:rStyle w:val="aff3"/>
                <w:rFonts w:hint="eastAsia"/>
              </w:rPr>
              <w:t>2</w:t>
            </w:r>
          </w:p>
        </w:tc>
      </w:tr>
      <w:tr w:rsidR="00EB0D7F" w:rsidRPr="00EB0D7F" w14:paraId="1F70AC4E" w14:textId="77777777">
        <w:tc>
          <w:tcPr>
            <w:tcW w:w="702" w:type="dxa"/>
          </w:tcPr>
          <w:p w14:paraId="026D7E3C" w14:textId="77777777" w:rsidR="00DA7FA6" w:rsidRPr="00EB0D7F" w:rsidRDefault="00000000">
            <w:pPr>
              <w:pStyle w:val="a7"/>
              <w:rPr>
                <w:rStyle w:val="aff3"/>
              </w:rPr>
            </w:pPr>
            <w:r w:rsidRPr="00EB0D7F">
              <w:rPr>
                <w:rStyle w:val="aff3"/>
                <w:rFonts w:hint="eastAsia"/>
              </w:rPr>
              <w:t>12</w:t>
            </w:r>
          </w:p>
        </w:tc>
        <w:tc>
          <w:tcPr>
            <w:tcW w:w="1700" w:type="dxa"/>
          </w:tcPr>
          <w:p w14:paraId="3D90813E" w14:textId="77777777" w:rsidR="00DA7FA6" w:rsidRPr="00EB0D7F" w:rsidRDefault="00000000">
            <w:pPr>
              <w:pStyle w:val="a7"/>
              <w:rPr>
                <w:rStyle w:val="aff3"/>
              </w:rPr>
            </w:pPr>
            <w:r w:rsidRPr="00EB0D7F">
              <w:rPr>
                <w:rStyle w:val="aff3"/>
                <w:rFonts w:hint="eastAsia"/>
              </w:rPr>
              <w:t>堡垒机</w:t>
            </w:r>
          </w:p>
        </w:tc>
        <w:tc>
          <w:tcPr>
            <w:tcW w:w="1150" w:type="dxa"/>
          </w:tcPr>
          <w:p w14:paraId="6BBAEFE6" w14:textId="77777777" w:rsidR="00DA7FA6" w:rsidRPr="00EB0D7F" w:rsidRDefault="00000000">
            <w:pPr>
              <w:pStyle w:val="a7"/>
              <w:rPr>
                <w:rStyle w:val="aff3"/>
              </w:rPr>
            </w:pPr>
            <w:r w:rsidRPr="00EB0D7F">
              <w:rPr>
                <w:rStyle w:val="aff3"/>
                <w:rFonts w:hint="eastAsia"/>
              </w:rPr>
              <w:t>网御星云</w:t>
            </w:r>
          </w:p>
        </w:tc>
        <w:tc>
          <w:tcPr>
            <w:tcW w:w="2388" w:type="dxa"/>
          </w:tcPr>
          <w:p w14:paraId="7D922E95" w14:textId="77777777" w:rsidR="00DA7FA6" w:rsidRPr="00EB0D7F" w:rsidRDefault="00000000">
            <w:pPr>
              <w:pStyle w:val="a7"/>
              <w:rPr>
                <w:rStyle w:val="aff3"/>
              </w:rPr>
            </w:pPr>
            <w:r w:rsidRPr="00EB0D7F">
              <w:rPr>
                <w:rStyle w:val="aff3"/>
              </w:rPr>
              <w:t>LA-OS-3696-S</w:t>
            </w:r>
          </w:p>
        </w:tc>
        <w:tc>
          <w:tcPr>
            <w:tcW w:w="1262" w:type="dxa"/>
          </w:tcPr>
          <w:p w14:paraId="6C11F6D9" w14:textId="77777777" w:rsidR="00DA7FA6" w:rsidRPr="00EB0D7F" w:rsidRDefault="00000000">
            <w:pPr>
              <w:pStyle w:val="a7"/>
              <w:rPr>
                <w:rStyle w:val="aff3"/>
              </w:rPr>
            </w:pPr>
            <w:r w:rsidRPr="00EB0D7F">
              <w:rPr>
                <w:rStyle w:val="aff3"/>
              </w:rPr>
              <w:t>2019/12</w:t>
            </w:r>
          </w:p>
        </w:tc>
        <w:tc>
          <w:tcPr>
            <w:tcW w:w="1138" w:type="dxa"/>
          </w:tcPr>
          <w:p w14:paraId="0837D241" w14:textId="77777777" w:rsidR="00DA7FA6" w:rsidRPr="00EB0D7F" w:rsidRDefault="00000000">
            <w:pPr>
              <w:pStyle w:val="a7"/>
              <w:rPr>
                <w:rStyle w:val="aff3"/>
              </w:rPr>
            </w:pPr>
            <w:r w:rsidRPr="00EB0D7F">
              <w:rPr>
                <w:rStyle w:val="aff3"/>
                <w:rFonts w:hint="eastAsia"/>
              </w:rPr>
              <w:t>否</w:t>
            </w:r>
          </w:p>
        </w:tc>
        <w:tc>
          <w:tcPr>
            <w:tcW w:w="948" w:type="dxa"/>
          </w:tcPr>
          <w:p w14:paraId="6089BEFC" w14:textId="77777777" w:rsidR="00DA7FA6" w:rsidRPr="00EB0D7F" w:rsidRDefault="00000000">
            <w:pPr>
              <w:pStyle w:val="a7"/>
              <w:rPr>
                <w:rStyle w:val="aff3"/>
              </w:rPr>
            </w:pPr>
            <w:r w:rsidRPr="00EB0D7F">
              <w:rPr>
                <w:rStyle w:val="aff3"/>
                <w:rFonts w:hint="eastAsia"/>
              </w:rPr>
              <w:t>1</w:t>
            </w:r>
          </w:p>
        </w:tc>
      </w:tr>
      <w:tr w:rsidR="00EB0D7F" w:rsidRPr="00EB0D7F" w14:paraId="5B56DFA0" w14:textId="77777777">
        <w:tc>
          <w:tcPr>
            <w:tcW w:w="702" w:type="dxa"/>
          </w:tcPr>
          <w:p w14:paraId="408EEF3F" w14:textId="77777777" w:rsidR="00DA7FA6" w:rsidRPr="00EB0D7F" w:rsidRDefault="00000000">
            <w:pPr>
              <w:pStyle w:val="a7"/>
              <w:rPr>
                <w:rStyle w:val="aff3"/>
              </w:rPr>
            </w:pPr>
            <w:r w:rsidRPr="00EB0D7F">
              <w:rPr>
                <w:rStyle w:val="aff3"/>
                <w:rFonts w:hint="eastAsia"/>
              </w:rPr>
              <w:t>13</w:t>
            </w:r>
          </w:p>
        </w:tc>
        <w:tc>
          <w:tcPr>
            <w:tcW w:w="1700" w:type="dxa"/>
          </w:tcPr>
          <w:p w14:paraId="467D2598" w14:textId="77777777" w:rsidR="00DA7FA6" w:rsidRPr="00EB0D7F" w:rsidRDefault="00000000">
            <w:pPr>
              <w:pStyle w:val="a7"/>
              <w:rPr>
                <w:rStyle w:val="aff3"/>
              </w:rPr>
            </w:pPr>
            <w:r w:rsidRPr="00EB0D7F">
              <w:rPr>
                <w:rStyle w:val="aff3"/>
                <w:rFonts w:hint="eastAsia"/>
              </w:rPr>
              <w:t>终端监控与审计</w:t>
            </w:r>
          </w:p>
        </w:tc>
        <w:tc>
          <w:tcPr>
            <w:tcW w:w="1150" w:type="dxa"/>
          </w:tcPr>
          <w:p w14:paraId="4A180CAA" w14:textId="77777777" w:rsidR="00DA7FA6" w:rsidRPr="00EB0D7F" w:rsidRDefault="00000000">
            <w:pPr>
              <w:pStyle w:val="a7"/>
              <w:rPr>
                <w:rStyle w:val="aff3"/>
              </w:rPr>
            </w:pPr>
            <w:r w:rsidRPr="00EB0D7F">
              <w:rPr>
                <w:rStyle w:val="aff3"/>
                <w:rFonts w:hint="eastAsia"/>
              </w:rPr>
              <w:t>网御星云</w:t>
            </w:r>
          </w:p>
        </w:tc>
        <w:tc>
          <w:tcPr>
            <w:tcW w:w="2388" w:type="dxa"/>
          </w:tcPr>
          <w:p w14:paraId="17AAA46F" w14:textId="77777777" w:rsidR="00DA7FA6" w:rsidRPr="00EB0D7F" w:rsidRDefault="00000000">
            <w:pPr>
              <w:pStyle w:val="a7"/>
              <w:rPr>
                <w:rStyle w:val="aff3"/>
              </w:rPr>
            </w:pPr>
            <w:r w:rsidRPr="00EB0D7F">
              <w:rPr>
                <w:rStyle w:val="aff3"/>
              </w:rPr>
              <w:t>ISM-DISC</w:t>
            </w:r>
          </w:p>
        </w:tc>
        <w:tc>
          <w:tcPr>
            <w:tcW w:w="1262" w:type="dxa"/>
          </w:tcPr>
          <w:p w14:paraId="08730587" w14:textId="77777777" w:rsidR="00DA7FA6" w:rsidRPr="00EB0D7F" w:rsidRDefault="00000000">
            <w:pPr>
              <w:pStyle w:val="a7"/>
              <w:rPr>
                <w:rStyle w:val="aff3"/>
              </w:rPr>
            </w:pPr>
            <w:r w:rsidRPr="00EB0D7F">
              <w:rPr>
                <w:rStyle w:val="aff3"/>
              </w:rPr>
              <w:t>2019/12</w:t>
            </w:r>
          </w:p>
        </w:tc>
        <w:tc>
          <w:tcPr>
            <w:tcW w:w="1138" w:type="dxa"/>
          </w:tcPr>
          <w:p w14:paraId="3FA7BF4B" w14:textId="77777777" w:rsidR="00DA7FA6" w:rsidRPr="00EB0D7F" w:rsidRDefault="00000000">
            <w:pPr>
              <w:pStyle w:val="a7"/>
              <w:rPr>
                <w:rStyle w:val="aff3"/>
              </w:rPr>
            </w:pPr>
            <w:r w:rsidRPr="00EB0D7F">
              <w:rPr>
                <w:rStyle w:val="aff3"/>
                <w:rFonts w:hint="eastAsia"/>
              </w:rPr>
              <w:t>否</w:t>
            </w:r>
          </w:p>
        </w:tc>
        <w:tc>
          <w:tcPr>
            <w:tcW w:w="948" w:type="dxa"/>
          </w:tcPr>
          <w:p w14:paraId="21628361" w14:textId="77777777" w:rsidR="00DA7FA6" w:rsidRPr="00EB0D7F" w:rsidRDefault="00000000">
            <w:pPr>
              <w:pStyle w:val="a7"/>
              <w:rPr>
                <w:rStyle w:val="aff3"/>
              </w:rPr>
            </w:pPr>
            <w:r w:rsidRPr="00EB0D7F">
              <w:rPr>
                <w:rStyle w:val="aff3"/>
                <w:rFonts w:hint="eastAsia"/>
              </w:rPr>
              <w:t>1</w:t>
            </w:r>
          </w:p>
        </w:tc>
      </w:tr>
      <w:tr w:rsidR="00EB0D7F" w:rsidRPr="00EB0D7F" w14:paraId="079A0C5F" w14:textId="77777777">
        <w:tc>
          <w:tcPr>
            <w:tcW w:w="702" w:type="dxa"/>
          </w:tcPr>
          <w:p w14:paraId="2ECDF097" w14:textId="77777777" w:rsidR="00DA7FA6" w:rsidRPr="00EB0D7F" w:rsidRDefault="00000000">
            <w:pPr>
              <w:pStyle w:val="a7"/>
              <w:rPr>
                <w:rStyle w:val="aff3"/>
              </w:rPr>
            </w:pPr>
            <w:r w:rsidRPr="00EB0D7F">
              <w:rPr>
                <w:rStyle w:val="aff3"/>
                <w:rFonts w:hint="eastAsia"/>
              </w:rPr>
              <w:t>14</w:t>
            </w:r>
          </w:p>
        </w:tc>
        <w:tc>
          <w:tcPr>
            <w:tcW w:w="1700" w:type="dxa"/>
          </w:tcPr>
          <w:p w14:paraId="2D93A72D" w14:textId="77777777" w:rsidR="00DA7FA6" w:rsidRPr="00EB0D7F" w:rsidRDefault="00000000">
            <w:pPr>
              <w:pStyle w:val="a7"/>
              <w:rPr>
                <w:rStyle w:val="aff3"/>
              </w:rPr>
            </w:pPr>
            <w:r w:rsidRPr="00EB0D7F">
              <w:rPr>
                <w:rStyle w:val="aff3"/>
                <w:rFonts w:hint="eastAsia"/>
              </w:rPr>
              <w:t>网络审计</w:t>
            </w:r>
          </w:p>
        </w:tc>
        <w:tc>
          <w:tcPr>
            <w:tcW w:w="1150" w:type="dxa"/>
          </w:tcPr>
          <w:p w14:paraId="1481266B" w14:textId="77777777" w:rsidR="00DA7FA6" w:rsidRPr="00EB0D7F" w:rsidRDefault="00000000">
            <w:pPr>
              <w:pStyle w:val="a7"/>
              <w:rPr>
                <w:rStyle w:val="aff3"/>
              </w:rPr>
            </w:pPr>
            <w:r w:rsidRPr="00EB0D7F">
              <w:rPr>
                <w:rStyle w:val="aff3"/>
                <w:rFonts w:hint="eastAsia"/>
              </w:rPr>
              <w:t>网御星云</w:t>
            </w:r>
          </w:p>
        </w:tc>
        <w:tc>
          <w:tcPr>
            <w:tcW w:w="2388" w:type="dxa"/>
          </w:tcPr>
          <w:p w14:paraId="39AB8BC5" w14:textId="77777777" w:rsidR="00DA7FA6" w:rsidRPr="00EB0D7F" w:rsidRDefault="00000000">
            <w:pPr>
              <w:pStyle w:val="a7"/>
              <w:rPr>
                <w:rStyle w:val="aff3"/>
              </w:rPr>
            </w:pPr>
            <w:r w:rsidRPr="00EB0D7F">
              <w:rPr>
                <w:rStyle w:val="aff3"/>
              </w:rPr>
              <w:t>LA-DT-1600BR</w:t>
            </w:r>
          </w:p>
        </w:tc>
        <w:tc>
          <w:tcPr>
            <w:tcW w:w="1262" w:type="dxa"/>
          </w:tcPr>
          <w:p w14:paraId="051DE78D" w14:textId="77777777" w:rsidR="00DA7FA6" w:rsidRPr="00EB0D7F" w:rsidRDefault="00000000">
            <w:pPr>
              <w:pStyle w:val="a7"/>
              <w:rPr>
                <w:rStyle w:val="aff3"/>
              </w:rPr>
            </w:pPr>
            <w:r w:rsidRPr="00EB0D7F">
              <w:rPr>
                <w:rStyle w:val="aff3"/>
              </w:rPr>
              <w:t>2019/12</w:t>
            </w:r>
          </w:p>
        </w:tc>
        <w:tc>
          <w:tcPr>
            <w:tcW w:w="1138" w:type="dxa"/>
          </w:tcPr>
          <w:p w14:paraId="6748BDAC" w14:textId="77777777" w:rsidR="00DA7FA6" w:rsidRPr="00EB0D7F" w:rsidRDefault="00000000">
            <w:pPr>
              <w:pStyle w:val="a7"/>
              <w:rPr>
                <w:rStyle w:val="aff3"/>
              </w:rPr>
            </w:pPr>
            <w:r w:rsidRPr="00EB0D7F">
              <w:rPr>
                <w:rStyle w:val="aff3"/>
                <w:rFonts w:hint="eastAsia"/>
              </w:rPr>
              <w:t>否</w:t>
            </w:r>
          </w:p>
        </w:tc>
        <w:tc>
          <w:tcPr>
            <w:tcW w:w="948" w:type="dxa"/>
          </w:tcPr>
          <w:p w14:paraId="6CA16B30" w14:textId="77777777" w:rsidR="00DA7FA6" w:rsidRPr="00EB0D7F" w:rsidRDefault="00000000">
            <w:pPr>
              <w:pStyle w:val="a7"/>
              <w:rPr>
                <w:rStyle w:val="aff3"/>
              </w:rPr>
            </w:pPr>
            <w:r w:rsidRPr="00EB0D7F">
              <w:rPr>
                <w:rStyle w:val="aff3"/>
                <w:rFonts w:hint="eastAsia"/>
              </w:rPr>
              <w:t>2</w:t>
            </w:r>
          </w:p>
        </w:tc>
      </w:tr>
      <w:tr w:rsidR="00EB0D7F" w:rsidRPr="00EB0D7F" w14:paraId="02738AAE" w14:textId="77777777">
        <w:tc>
          <w:tcPr>
            <w:tcW w:w="702" w:type="dxa"/>
          </w:tcPr>
          <w:p w14:paraId="3BD95CC6" w14:textId="77777777" w:rsidR="00DA7FA6" w:rsidRPr="00EB0D7F" w:rsidRDefault="00000000">
            <w:pPr>
              <w:pStyle w:val="a7"/>
              <w:rPr>
                <w:rStyle w:val="aff3"/>
              </w:rPr>
            </w:pPr>
            <w:r w:rsidRPr="00EB0D7F">
              <w:rPr>
                <w:rStyle w:val="aff3"/>
                <w:rFonts w:hint="eastAsia"/>
              </w:rPr>
              <w:t>15</w:t>
            </w:r>
          </w:p>
        </w:tc>
        <w:tc>
          <w:tcPr>
            <w:tcW w:w="1700" w:type="dxa"/>
          </w:tcPr>
          <w:p w14:paraId="1CC8DD9E" w14:textId="77777777" w:rsidR="00DA7FA6" w:rsidRPr="00EB0D7F" w:rsidRDefault="00000000">
            <w:pPr>
              <w:pStyle w:val="a7"/>
              <w:rPr>
                <w:rStyle w:val="aff3"/>
              </w:rPr>
            </w:pPr>
            <w:r w:rsidRPr="00EB0D7F">
              <w:rPr>
                <w:rStyle w:val="aff3"/>
                <w:rFonts w:hint="eastAsia"/>
              </w:rPr>
              <w:t>数据库审计</w:t>
            </w:r>
          </w:p>
        </w:tc>
        <w:tc>
          <w:tcPr>
            <w:tcW w:w="1150" w:type="dxa"/>
          </w:tcPr>
          <w:p w14:paraId="60EAA706" w14:textId="77777777" w:rsidR="00DA7FA6" w:rsidRPr="00EB0D7F" w:rsidRDefault="00000000">
            <w:pPr>
              <w:pStyle w:val="a7"/>
              <w:rPr>
                <w:rStyle w:val="aff3"/>
              </w:rPr>
            </w:pPr>
            <w:r w:rsidRPr="00EB0D7F">
              <w:rPr>
                <w:rStyle w:val="aff3"/>
                <w:rFonts w:hint="eastAsia"/>
              </w:rPr>
              <w:t>网御星云</w:t>
            </w:r>
          </w:p>
        </w:tc>
        <w:tc>
          <w:tcPr>
            <w:tcW w:w="2388" w:type="dxa"/>
          </w:tcPr>
          <w:p w14:paraId="25168CF7" w14:textId="77777777" w:rsidR="00DA7FA6" w:rsidRPr="00EB0D7F" w:rsidRDefault="00000000">
            <w:pPr>
              <w:pStyle w:val="a7"/>
              <w:rPr>
                <w:rStyle w:val="aff3"/>
              </w:rPr>
            </w:pPr>
            <w:r w:rsidRPr="00EB0D7F">
              <w:rPr>
                <w:rStyle w:val="aff3"/>
              </w:rPr>
              <w:t>LA-DAP-1689-UZ</w:t>
            </w:r>
          </w:p>
        </w:tc>
        <w:tc>
          <w:tcPr>
            <w:tcW w:w="1262" w:type="dxa"/>
          </w:tcPr>
          <w:p w14:paraId="6D2A95E7" w14:textId="77777777" w:rsidR="00DA7FA6" w:rsidRPr="00EB0D7F" w:rsidRDefault="00000000">
            <w:pPr>
              <w:pStyle w:val="a7"/>
              <w:rPr>
                <w:rStyle w:val="aff3"/>
              </w:rPr>
            </w:pPr>
            <w:r w:rsidRPr="00EB0D7F">
              <w:rPr>
                <w:rStyle w:val="aff3"/>
              </w:rPr>
              <w:t>2019/12</w:t>
            </w:r>
          </w:p>
        </w:tc>
        <w:tc>
          <w:tcPr>
            <w:tcW w:w="1138" w:type="dxa"/>
          </w:tcPr>
          <w:p w14:paraId="15C5A546" w14:textId="77777777" w:rsidR="00DA7FA6" w:rsidRPr="00EB0D7F" w:rsidRDefault="00000000">
            <w:pPr>
              <w:pStyle w:val="a7"/>
              <w:rPr>
                <w:rStyle w:val="aff3"/>
              </w:rPr>
            </w:pPr>
            <w:r w:rsidRPr="00EB0D7F">
              <w:rPr>
                <w:rStyle w:val="aff3"/>
                <w:rFonts w:hint="eastAsia"/>
              </w:rPr>
              <w:t>否</w:t>
            </w:r>
          </w:p>
        </w:tc>
        <w:tc>
          <w:tcPr>
            <w:tcW w:w="948" w:type="dxa"/>
          </w:tcPr>
          <w:p w14:paraId="5A6226B3" w14:textId="77777777" w:rsidR="00DA7FA6" w:rsidRPr="00EB0D7F" w:rsidRDefault="00000000">
            <w:pPr>
              <w:pStyle w:val="a7"/>
              <w:rPr>
                <w:rStyle w:val="aff3"/>
              </w:rPr>
            </w:pPr>
            <w:r w:rsidRPr="00EB0D7F">
              <w:rPr>
                <w:rStyle w:val="aff3"/>
                <w:rFonts w:hint="eastAsia"/>
              </w:rPr>
              <w:t>1</w:t>
            </w:r>
          </w:p>
        </w:tc>
      </w:tr>
      <w:tr w:rsidR="00EB0D7F" w:rsidRPr="00EB0D7F" w14:paraId="6C044DDC" w14:textId="77777777">
        <w:tc>
          <w:tcPr>
            <w:tcW w:w="702" w:type="dxa"/>
          </w:tcPr>
          <w:p w14:paraId="259BED09" w14:textId="77777777" w:rsidR="00DA7FA6" w:rsidRPr="00EB0D7F" w:rsidRDefault="00000000">
            <w:pPr>
              <w:pStyle w:val="a7"/>
              <w:rPr>
                <w:rStyle w:val="aff3"/>
              </w:rPr>
            </w:pPr>
            <w:r w:rsidRPr="00EB0D7F">
              <w:rPr>
                <w:rStyle w:val="aff3"/>
                <w:rFonts w:hint="eastAsia"/>
              </w:rPr>
              <w:t>16</w:t>
            </w:r>
          </w:p>
        </w:tc>
        <w:tc>
          <w:tcPr>
            <w:tcW w:w="1700" w:type="dxa"/>
          </w:tcPr>
          <w:p w14:paraId="69E1321C" w14:textId="77777777" w:rsidR="00DA7FA6" w:rsidRPr="00EB0D7F" w:rsidRDefault="00000000">
            <w:pPr>
              <w:pStyle w:val="a7"/>
              <w:rPr>
                <w:rStyle w:val="aff3"/>
              </w:rPr>
            </w:pPr>
            <w:r w:rsidRPr="00EB0D7F">
              <w:rPr>
                <w:rStyle w:val="aff3"/>
                <w:rFonts w:hint="eastAsia"/>
              </w:rPr>
              <w:t>安全管理系统</w:t>
            </w:r>
          </w:p>
        </w:tc>
        <w:tc>
          <w:tcPr>
            <w:tcW w:w="1150" w:type="dxa"/>
          </w:tcPr>
          <w:p w14:paraId="7F4C43B8" w14:textId="77777777" w:rsidR="00DA7FA6" w:rsidRPr="00EB0D7F" w:rsidRDefault="00000000">
            <w:pPr>
              <w:pStyle w:val="a7"/>
              <w:rPr>
                <w:rStyle w:val="aff3"/>
              </w:rPr>
            </w:pPr>
            <w:r w:rsidRPr="00EB0D7F">
              <w:rPr>
                <w:rStyle w:val="aff3"/>
                <w:rFonts w:hint="eastAsia"/>
              </w:rPr>
              <w:t>网御星云</w:t>
            </w:r>
          </w:p>
        </w:tc>
        <w:tc>
          <w:tcPr>
            <w:tcW w:w="2388" w:type="dxa"/>
          </w:tcPr>
          <w:p w14:paraId="2BCEEB19" w14:textId="77777777" w:rsidR="00DA7FA6" w:rsidRPr="00EB0D7F" w:rsidRDefault="00000000">
            <w:pPr>
              <w:pStyle w:val="a7"/>
              <w:rPr>
                <w:rStyle w:val="aff3"/>
              </w:rPr>
            </w:pPr>
            <w:r w:rsidRPr="00EB0D7F">
              <w:rPr>
                <w:rStyle w:val="aff3"/>
              </w:rPr>
              <w:t>Leadsec-BSM-ST</w:t>
            </w:r>
          </w:p>
        </w:tc>
        <w:tc>
          <w:tcPr>
            <w:tcW w:w="1262" w:type="dxa"/>
          </w:tcPr>
          <w:p w14:paraId="3C1DDE4C" w14:textId="77777777" w:rsidR="00DA7FA6" w:rsidRPr="00EB0D7F" w:rsidRDefault="00000000">
            <w:pPr>
              <w:pStyle w:val="a7"/>
              <w:rPr>
                <w:rStyle w:val="aff3"/>
              </w:rPr>
            </w:pPr>
            <w:r w:rsidRPr="00EB0D7F">
              <w:rPr>
                <w:rStyle w:val="aff3"/>
              </w:rPr>
              <w:t>2019/12</w:t>
            </w:r>
          </w:p>
        </w:tc>
        <w:tc>
          <w:tcPr>
            <w:tcW w:w="1138" w:type="dxa"/>
          </w:tcPr>
          <w:p w14:paraId="60E5D6A2" w14:textId="77777777" w:rsidR="00DA7FA6" w:rsidRPr="00EB0D7F" w:rsidRDefault="00000000">
            <w:pPr>
              <w:pStyle w:val="a7"/>
              <w:rPr>
                <w:rStyle w:val="aff3"/>
              </w:rPr>
            </w:pPr>
            <w:r w:rsidRPr="00EB0D7F">
              <w:rPr>
                <w:rStyle w:val="aff3"/>
                <w:rFonts w:hint="eastAsia"/>
              </w:rPr>
              <w:t>否</w:t>
            </w:r>
          </w:p>
        </w:tc>
        <w:tc>
          <w:tcPr>
            <w:tcW w:w="948" w:type="dxa"/>
          </w:tcPr>
          <w:p w14:paraId="6C67FA90" w14:textId="77777777" w:rsidR="00DA7FA6" w:rsidRPr="00EB0D7F" w:rsidRDefault="00000000">
            <w:pPr>
              <w:pStyle w:val="a7"/>
              <w:rPr>
                <w:rStyle w:val="aff3"/>
              </w:rPr>
            </w:pPr>
            <w:r w:rsidRPr="00EB0D7F">
              <w:rPr>
                <w:rStyle w:val="aff3"/>
                <w:rFonts w:hint="eastAsia"/>
              </w:rPr>
              <w:t>1</w:t>
            </w:r>
          </w:p>
        </w:tc>
      </w:tr>
      <w:tr w:rsidR="00EB0D7F" w:rsidRPr="00EB0D7F" w14:paraId="2BB010C1" w14:textId="77777777">
        <w:tc>
          <w:tcPr>
            <w:tcW w:w="702" w:type="dxa"/>
          </w:tcPr>
          <w:p w14:paraId="7C2BF252" w14:textId="77777777" w:rsidR="00DA7FA6" w:rsidRPr="00EB0D7F" w:rsidRDefault="00000000">
            <w:pPr>
              <w:pStyle w:val="a7"/>
              <w:rPr>
                <w:rStyle w:val="aff3"/>
              </w:rPr>
            </w:pPr>
            <w:r w:rsidRPr="00EB0D7F">
              <w:rPr>
                <w:rStyle w:val="aff3"/>
                <w:rFonts w:hint="eastAsia"/>
              </w:rPr>
              <w:t>17</w:t>
            </w:r>
          </w:p>
        </w:tc>
        <w:tc>
          <w:tcPr>
            <w:tcW w:w="1700" w:type="dxa"/>
          </w:tcPr>
          <w:p w14:paraId="3CFC284E" w14:textId="77777777" w:rsidR="00DA7FA6" w:rsidRPr="00EB0D7F" w:rsidRDefault="00000000">
            <w:pPr>
              <w:pStyle w:val="a7"/>
            </w:pPr>
            <w:r w:rsidRPr="00EB0D7F">
              <w:rPr>
                <w:rStyle w:val="aff3"/>
                <w:rFonts w:hint="eastAsia"/>
              </w:rPr>
              <w:t>漏洞扫描</w:t>
            </w:r>
          </w:p>
        </w:tc>
        <w:tc>
          <w:tcPr>
            <w:tcW w:w="1150" w:type="dxa"/>
          </w:tcPr>
          <w:p w14:paraId="30A2FD32" w14:textId="77777777" w:rsidR="00DA7FA6" w:rsidRPr="00EB0D7F" w:rsidRDefault="00000000">
            <w:pPr>
              <w:pStyle w:val="a7"/>
              <w:rPr>
                <w:rStyle w:val="aff3"/>
              </w:rPr>
            </w:pPr>
            <w:r w:rsidRPr="00EB0D7F">
              <w:rPr>
                <w:rStyle w:val="aff3"/>
                <w:rFonts w:hint="eastAsia"/>
              </w:rPr>
              <w:t>网御星云</w:t>
            </w:r>
          </w:p>
        </w:tc>
        <w:tc>
          <w:tcPr>
            <w:tcW w:w="2388" w:type="dxa"/>
          </w:tcPr>
          <w:p w14:paraId="77D83E3A" w14:textId="77777777" w:rsidR="00DA7FA6" w:rsidRPr="00EB0D7F" w:rsidRDefault="00000000">
            <w:pPr>
              <w:pStyle w:val="a7"/>
              <w:rPr>
                <w:rStyle w:val="aff3"/>
              </w:rPr>
            </w:pPr>
            <w:r w:rsidRPr="00EB0D7F">
              <w:rPr>
                <w:rStyle w:val="aff3"/>
              </w:rPr>
              <w:t>TS-SC-B1200</w:t>
            </w:r>
          </w:p>
        </w:tc>
        <w:tc>
          <w:tcPr>
            <w:tcW w:w="1262" w:type="dxa"/>
          </w:tcPr>
          <w:p w14:paraId="3DD839D2" w14:textId="77777777" w:rsidR="00DA7FA6" w:rsidRPr="00EB0D7F" w:rsidRDefault="00000000">
            <w:pPr>
              <w:pStyle w:val="a7"/>
              <w:rPr>
                <w:rStyle w:val="aff3"/>
              </w:rPr>
            </w:pPr>
            <w:r w:rsidRPr="00EB0D7F">
              <w:rPr>
                <w:rStyle w:val="aff3"/>
              </w:rPr>
              <w:t>2019/12</w:t>
            </w:r>
          </w:p>
        </w:tc>
        <w:tc>
          <w:tcPr>
            <w:tcW w:w="1138" w:type="dxa"/>
          </w:tcPr>
          <w:p w14:paraId="2B2F05C8" w14:textId="77777777" w:rsidR="00DA7FA6" w:rsidRPr="00EB0D7F" w:rsidRDefault="00000000">
            <w:pPr>
              <w:pStyle w:val="a7"/>
              <w:rPr>
                <w:rStyle w:val="aff3"/>
              </w:rPr>
            </w:pPr>
            <w:r w:rsidRPr="00EB0D7F">
              <w:rPr>
                <w:rStyle w:val="aff3"/>
                <w:rFonts w:hint="eastAsia"/>
              </w:rPr>
              <w:t>否</w:t>
            </w:r>
          </w:p>
        </w:tc>
        <w:tc>
          <w:tcPr>
            <w:tcW w:w="948" w:type="dxa"/>
          </w:tcPr>
          <w:p w14:paraId="45FD90FD" w14:textId="77777777" w:rsidR="00DA7FA6" w:rsidRPr="00EB0D7F" w:rsidRDefault="00000000">
            <w:pPr>
              <w:pStyle w:val="a7"/>
              <w:rPr>
                <w:rStyle w:val="aff3"/>
              </w:rPr>
            </w:pPr>
            <w:r w:rsidRPr="00EB0D7F">
              <w:rPr>
                <w:rStyle w:val="aff3"/>
                <w:rFonts w:hint="eastAsia"/>
              </w:rPr>
              <w:t>1</w:t>
            </w:r>
          </w:p>
        </w:tc>
      </w:tr>
      <w:tr w:rsidR="00EB0D7F" w:rsidRPr="00EB0D7F" w14:paraId="529910B4" w14:textId="77777777">
        <w:tc>
          <w:tcPr>
            <w:tcW w:w="702" w:type="dxa"/>
          </w:tcPr>
          <w:p w14:paraId="1C7F8399" w14:textId="77777777" w:rsidR="00DA7FA6" w:rsidRPr="00EB0D7F" w:rsidRDefault="00000000">
            <w:pPr>
              <w:pStyle w:val="a7"/>
              <w:rPr>
                <w:rStyle w:val="aff3"/>
              </w:rPr>
            </w:pPr>
            <w:r w:rsidRPr="00EB0D7F">
              <w:rPr>
                <w:rStyle w:val="aff3"/>
                <w:rFonts w:hint="eastAsia"/>
              </w:rPr>
              <w:t>18</w:t>
            </w:r>
          </w:p>
        </w:tc>
        <w:tc>
          <w:tcPr>
            <w:tcW w:w="1700" w:type="dxa"/>
          </w:tcPr>
          <w:p w14:paraId="62E842FF" w14:textId="77777777" w:rsidR="00DA7FA6" w:rsidRPr="00EB0D7F" w:rsidRDefault="00000000">
            <w:pPr>
              <w:pStyle w:val="a7"/>
              <w:rPr>
                <w:rStyle w:val="aff3"/>
              </w:rPr>
            </w:pPr>
            <w:r w:rsidRPr="00EB0D7F">
              <w:rPr>
                <w:rStyle w:val="aff3"/>
                <w:rFonts w:hint="eastAsia"/>
              </w:rPr>
              <w:t>杀毒软件</w:t>
            </w:r>
          </w:p>
          <w:p w14:paraId="035F163E" w14:textId="77777777" w:rsidR="00DA7FA6" w:rsidRPr="00EB0D7F" w:rsidRDefault="00000000">
            <w:r w:rsidRPr="00EB0D7F">
              <w:rPr>
                <w:rStyle w:val="aff3"/>
                <w:rFonts w:hint="eastAsia"/>
              </w:rPr>
              <w:t>(</w:t>
            </w:r>
            <w:r w:rsidRPr="00EB0D7F">
              <w:rPr>
                <w:rStyle w:val="aff3"/>
                <w:rFonts w:hint="eastAsia"/>
              </w:rPr>
              <w:t>含病毒库升级</w:t>
            </w:r>
            <w:r w:rsidRPr="00EB0D7F">
              <w:rPr>
                <w:rStyle w:val="aff3"/>
                <w:rFonts w:hint="eastAsia"/>
              </w:rPr>
              <w:t>)</w:t>
            </w:r>
          </w:p>
        </w:tc>
        <w:tc>
          <w:tcPr>
            <w:tcW w:w="1150" w:type="dxa"/>
          </w:tcPr>
          <w:p w14:paraId="71E507AF" w14:textId="77777777" w:rsidR="00DA7FA6" w:rsidRPr="00EB0D7F" w:rsidRDefault="00000000">
            <w:pPr>
              <w:pStyle w:val="a7"/>
              <w:rPr>
                <w:rStyle w:val="aff3"/>
              </w:rPr>
            </w:pPr>
            <w:r w:rsidRPr="00EB0D7F">
              <w:rPr>
                <w:rStyle w:val="aff3"/>
                <w:rFonts w:hint="eastAsia"/>
              </w:rPr>
              <w:t>辰信领创</w:t>
            </w:r>
          </w:p>
        </w:tc>
        <w:tc>
          <w:tcPr>
            <w:tcW w:w="2388" w:type="dxa"/>
          </w:tcPr>
          <w:p w14:paraId="7A64C97E" w14:textId="77777777" w:rsidR="00DA7FA6" w:rsidRPr="00EB0D7F" w:rsidRDefault="00000000">
            <w:pPr>
              <w:pStyle w:val="a7"/>
              <w:rPr>
                <w:rStyle w:val="aff3"/>
              </w:rPr>
            </w:pPr>
            <w:r w:rsidRPr="00EB0D7F">
              <w:rPr>
                <w:rStyle w:val="aff3"/>
              </w:rPr>
              <w:t>JC-SVR-Win</w:t>
            </w:r>
          </w:p>
        </w:tc>
        <w:tc>
          <w:tcPr>
            <w:tcW w:w="1262" w:type="dxa"/>
          </w:tcPr>
          <w:p w14:paraId="0792EFF9" w14:textId="77777777" w:rsidR="00DA7FA6" w:rsidRPr="00EB0D7F" w:rsidRDefault="00000000">
            <w:pPr>
              <w:pStyle w:val="a7"/>
              <w:rPr>
                <w:rStyle w:val="aff3"/>
              </w:rPr>
            </w:pPr>
            <w:r w:rsidRPr="00EB0D7F">
              <w:rPr>
                <w:rStyle w:val="aff3"/>
                <w:rFonts w:hint="eastAsia"/>
              </w:rPr>
              <w:t>2020/4</w:t>
            </w:r>
          </w:p>
        </w:tc>
        <w:tc>
          <w:tcPr>
            <w:tcW w:w="1138" w:type="dxa"/>
          </w:tcPr>
          <w:p w14:paraId="2B0CC70D" w14:textId="77777777" w:rsidR="00DA7FA6" w:rsidRPr="00EB0D7F" w:rsidRDefault="00000000">
            <w:pPr>
              <w:pStyle w:val="a7"/>
              <w:rPr>
                <w:rStyle w:val="aff3"/>
              </w:rPr>
            </w:pPr>
            <w:r w:rsidRPr="00EB0D7F">
              <w:rPr>
                <w:rStyle w:val="aff3"/>
                <w:rFonts w:hint="eastAsia"/>
              </w:rPr>
              <w:t>否</w:t>
            </w:r>
          </w:p>
        </w:tc>
        <w:tc>
          <w:tcPr>
            <w:tcW w:w="948" w:type="dxa"/>
          </w:tcPr>
          <w:p w14:paraId="243CFBEA" w14:textId="77777777" w:rsidR="00DA7FA6" w:rsidRPr="00EB0D7F" w:rsidRDefault="00000000">
            <w:pPr>
              <w:pStyle w:val="a7"/>
              <w:rPr>
                <w:rStyle w:val="aff3"/>
              </w:rPr>
            </w:pPr>
            <w:r w:rsidRPr="00EB0D7F">
              <w:rPr>
                <w:rStyle w:val="aff3"/>
                <w:rFonts w:hint="eastAsia"/>
              </w:rPr>
              <w:t>110</w:t>
            </w:r>
          </w:p>
        </w:tc>
      </w:tr>
    </w:tbl>
    <w:p w14:paraId="5522BB48" w14:textId="77777777" w:rsidR="00DA7FA6" w:rsidRPr="00EB0D7F" w:rsidRDefault="00000000">
      <w:pPr>
        <w:pStyle w:val="a7"/>
        <w:spacing w:line="360" w:lineRule="auto"/>
        <w:ind w:firstLineChars="200" w:firstLine="480"/>
      </w:pPr>
      <w:r w:rsidRPr="00EB0D7F">
        <w:t>对纪念馆</w:t>
      </w:r>
      <w:r w:rsidRPr="00EB0D7F">
        <w:rPr>
          <w:rFonts w:hint="eastAsia"/>
        </w:rPr>
        <w:t>软件应用</w:t>
      </w:r>
      <w:r w:rsidRPr="00EB0D7F">
        <w:t>系统</w:t>
      </w:r>
      <w:r w:rsidRPr="00EB0D7F">
        <w:rPr>
          <w:rFonts w:hint="eastAsia"/>
        </w:rPr>
        <w:t>中，由于各软件服务、数据库、</w:t>
      </w:r>
      <w:r w:rsidRPr="00EB0D7F">
        <w:rPr>
          <w:rFonts w:hint="eastAsia"/>
        </w:rPr>
        <w:t>lisence</w:t>
      </w:r>
      <w:r w:rsidRPr="00EB0D7F">
        <w:rPr>
          <w:rFonts w:hint="eastAsia"/>
        </w:rPr>
        <w:t>授权等到期原因，软件厂商</w:t>
      </w:r>
      <w:r w:rsidRPr="00EB0D7F">
        <w:rPr>
          <w:rFonts w:hint="eastAsia"/>
        </w:rPr>
        <w:t>/</w:t>
      </w:r>
      <w:r w:rsidRPr="00EB0D7F">
        <w:rPr>
          <w:rFonts w:hint="eastAsia"/>
        </w:rPr>
        <w:t>开发商无法提供维保、技术支持服务的，或纪念馆需要对</w:t>
      </w:r>
      <w:r w:rsidRPr="00EB0D7F">
        <w:t>软件</w:t>
      </w:r>
      <w:r w:rsidRPr="00EB0D7F">
        <w:rPr>
          <w:rFonts w:hint="eastAsia"/>
        </w:rPr>
        <w:t>应用</w:t>
      </w:r>
      <w:r w:rsidRPr="00EB0D7F">
        <w:t>系统</w:t>
      </w:r>
      <w:r w:rsidRPr="00EB0D7F">
        <w:rPr>
          <w:rFonts w:hint="eastAsia"/>
        </w:rPr>
        <w:t>进行</w:t>
      </w:r>
      <w:r w:rsidRPr="00EB0D7F">
        <w:t>需求</w:t>
      </w:r>
      <w:r w:rsidRPr="00EB0D7F">
        <w:lastRenderedPageBreak/>
        <w:t>的新增、变更</w:t>
      </w:r>
      <w:r w:rsidRPr="00EB0D7F">
        <w:rPr>
          <w:rFonts w:hint="eastAsia"/>
        </w:rPr>
        <w:t>、优化、升级改造的，</w:t>
      </w:r>
      <w:r w:rsidRPr="00EB0D7F">
        <w:t>由</w:t>
      </w:r>
      <w:r w:rsidRPr="00EB0D7F">
        <w:rPr>
          <w:rFonts w:hint="eastAsia"/>
        </w:rPr>
        <w:t>我公司处理解决；需要续保续费的，由我公司</w:t>
      </w:r>
      <w:r w:rsidRPr="00EB0D7F">
        <w:t>承担续保续费费用</w:t>
      </w:r>
      <w:r w:rsidRPr="00EB0D7F">
        <w:rPr>
          <w:rFonts w:hint="eastAsia"/>
        </w:rPr>
        <w:t>。</w:t>
      </w:r>
    </w:p>
    <w:p w14:paraId="30779698" w14:textId="77777777" w:rsidR="00DA7FA6" w:rsidRPr="00EB0D7F" w:rsidRDefault="00000000">
      <w:pPr>
        <w:spacing w:line="360" w:lineRule="auto"/>
        <w:ind w:firstLineChars="199" w:firstLine="478"/>
        <w:rPr>
          <w:sz w:val="24"/>
        </w:rPr>
      </w:pPr>
      <w:r w:rsidRPr="00EB0D7F">
        <w:rPr>
          <w:rFonts w:hint="eastAsia"/>
          <w:sz w:val="24"/>
        </w:rPr>
        <w:t>续费清单：</w:t>
      </w:r>
    </w:p>
    <w:tbl>
      <w:tblPr>
        <w:tblStyle w:val="afd"/>
        <w:tblW w:w="869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228"/>
        <w:gridCol w:w="851"/>
        <w:gridCol w:w="3680"/>
      </w:tblGrid>
      <w:tr w:rsidR="00EB0D7F" w:rsidRPr="00EB0D7F" w14:paraId="35CA246D" w14:textId="77777777">
        <w:tc>
          <w:tcPr>
            <w:tcW w:w="2937" w:type="dxa"/>
            <w:vAlign w:val="center"/>
          </w:tcPr>
          <w:p w14:paraId="76D90C19" w14:textId="77777777" w:rsidR="00DA7FA6" w:rsidRPr="00EB0D7F" w:rsidRDefault="00000000">
            <w:pPr>
              <w:widowControl/>
              <w:spacing w:line="360" w:lineRule="auto"/>
              <w:ind w:firstLineChars="200" w:firstLine="480"/>
              <w:jc w:val="center"/>
              <w:rPr>
                <w:rFonts w:ascii="宋体" w:hAnsi="宋体"/>
                <w:sz w:val="24"/>
              </w:rPr>
            </w:pPr>
            <w:r w:rsidRPr="00EB0D7F">
              <w:rPr>
                <w:rFonts w:ascii="宋体" w:hAnsi="宋体" w:hint="eastAsia"/>
                <w:sz w:val="24"/>
              </w:rPr>
              <w:t>系统名称</w:t>
            </w:r>
          </w:p>
        </w:tc>
        <w:tc>
          <w:tcPr>
            <w:tcW w:w="1228" w:type="dxa"/>
            <w:vAlign w:val="center"/>
          </w:tcPr>
          <w:p w14:paraId="7FB214D6"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品牌</w:t>
            </w:r>
          </w:p>
        </w:tc>
        <w:tc>
          <w:tcPr>
            <w:tcW w:w="851" w:type="dxa"/>
            <w:vAlign w:val="center"/>
          </w:tcPr>
          <w:p w14:paraId="6DD65C63"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数量</w:t>
            </w:r>
          </w:p>
        </w:tc>
        <w:tc>
          <w:tcPr>
            <w:tcW w:w="3680" w:type="dxa"/>
            <w:vAlign w:val="center"/>
          </w:tcPr>
          <w:p w14:paraId="53A32B8A"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描述</w:t>
            </w:r>
          </w:p>
        </w:tc>
      </w:tr>
      <w:tr w:rsidR="00DA7FA6" w:rsidRPr="00EB0D7F" w14:paraId="36CA02B5" w14:textId="77777777">
        <w:trPr>
          <w:trHeight w:val="786"/>
        </w:trPr>
        <w:tc>
          <w:tcPr>
            <w:tcW w:w="2937" w:type="dxa"/>
          </w:tcPr>
          <w:p w14:paraId="26E43487" w14:textId="77777777" w:rsidR="00DA7FA6" w:rsidRPr="00EB0D7F" w:rsidRDefault="00000000">
            <w:pPr>
              <w:pStyle w:val="2"/>
              <w:keepNext w:val="0"/>
              <w:keepLines w:val="0"/>
              <w:widowControl/>
              <w:shd w:val="clear" w:color="auto" w:fill="FFFFFF"/>
              <w:wordWrap w:val="0"/>
              <w:spacing w:before="0" w:line="570" w:lineRule="atLeast"/>
              <w:rPr>
                <w:rFonts w:ascii="宋体" w:eastAsia="宋体" w:hAnsi="宋体"/>
                <w:b w:val="0"/>
                <w:kern w:val="2"/>
                <w:sz w:val="24"/>
                <w:szCs w:val="24"/>
              </w:rPr>
            </w:pPr>
            <w:r w:rsidRPr="00EB0D7F">
              <w:rPr>
                <w:rFonts w:ascii="宋体" w:eastAsia="宋体" w:hAnsi="宋体" w:hint="eastAsia"/>
                <w:b w:val="0"/>
                <w:kern w:val="2"/>
                <w:sz w:val="24"/>
                <w:szCs w:val="24"/>
              </w:rPr>
              <w:t>数据库管理系统</w:t>
            </w:r>
            <w:r w:rsidRPr="00EB0D7F">
              <w:rPr>
                <w:rFonts w:ascii="宋体" w:eastAsia="宋体" w:hAnsi="宋体"/>
                <w:b w:val="0"/>
                <w:kern w:val="2"/>
                <w:sz w:val="24"/>
                <w:szCs w:val="24"/>
              </w:rPr>
              <w:t xml:space="preserve"> V8.0</w:t>
            </w:r>
          </w:p>
        </w:tc>
        <w:tc>
          <w:tcPr>
            <w:tcW w:w="1228" w:type="dxa"/>
            <w:vAlign w:val="center"/>
          </w:tcPr>
          <w:p w14:paraId="1BBFEB19"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人大金仓</w:t>
            </w:r>
          </w:p>
        </w:tc>
        <w:tc>
          <w:tcPr>
            <w:tcW w:w="851" w:type="dxa"/>
            <w:vAlign w:val="center"/>
          </w:tcPr>
          <w:p w14:paraId="2CAADF92"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2</w:t>
            </w:r>
          </w:p>
        </w:tc>
        <w:tc>
          <w:tcPr>
            <w:tcW w:w="3680" w:type="dxa"/>
            <w:vAlign w:val="center"/>
          </w:tcPr>
          <w:p w14:paraId="324FB470" w14:textId="77777777" w:rsidR="00DA7FA6" w:rsidRPr="00EB0D7F" w:rsidRDefault="00000000">
            <w:pPr>
              <w:widowControl/>
              <w:spacing w:line="360" w:lineRule="auto"/>
              <w:jc w:val="center"/>
              <w:rPr>
                <w:rFonts w:ascii="宋体" w:hAnsi="宋体"/>
                <w:sz w:val="24"/>
              </w:rPr>
            </w:pPr>
            <w:r w:rsidRPr="00EB0D7F">
              <w:rPr>
                <w:rFonts w:ascii="宋体" w:hAnsi="宋体" w:hint="eastAsia"/>
                <w:sz w:val="24"/>
              </w:rPr>
              <w:t>续费成为永久授权。</w:t>
            </w:r>
          </w:p>
        </w:tc>
      </w:tr>
    </w:tbl>
    <w:p w14:paraId="7ED6A14F" w14:textId="77777777" w:rsidR="00DA7FA6" w:rsidRPr="00EB0D7F" w:rsidRDefault="00DA7FA6"/>
    <w:p w14:paraId="0AF73F73" w14:textId="77777777" w:rsidR="00DA7FA6" w:rsidRPr="00EB0D7F" w:rsidRDefault="00DA7FA6"/>
    <w:p w14:paraId="4A49DA0C" w14:textId="77777777" w:rsidR="00DA7FA6" w:rsidRPr="00EB0D7F" w:rsidRDefault="00000000">
      <w:pPr>
        <w:pStyle w:val="a7"/>
        <w:spacing w:line="360" w:lineRule="auto"/>
        <w:ind w:leftChars="1822" w:left="3826"/>
      </w:pPr>
      <w:r w:rsidRPr="00EB0D7F">
        <w:rPr>
          <w:rFonts w:hint="eastAsia"/>
        </w:rPr>
        <w:t>供应商名称（盖章）：</w:t>
      </w:r>
    </w:p>
    <w:p w14:paraId="0E3ECBD7" w14:textId="77777777" w:rsidR="00DA7FA6" w:rsidRPr="00EB0D7F" w:rsidRDefault="00000000">
      <w:pPr>
        <w:spacing w:line="360" w:lineRule="auto"/>
        <w:ind w:leftChars="1822" w:left="3826"/>
        <w:rPr>
          <w:sz w:val="24"/>
        </w:rPr>
      </w:pPr>
      <w:r w:rsidRPr="00EB0D7F">
        <w:rPr>
          <w:rFonts w:hint="eastAsia"/>
          <w:sz w:val="24"/>
        </w:rPr>
        <w:t>供应商代表（签字）：</w:t>
      </w:r>
    </w:p>
    <w:p w14:paraId="1A1EA38A" w14:textId="77777777" w:rsidR="00DA7FA6" w:rsidRPr="00EB0D7F" w:rsidRDefault="00000000">
      <w:pPr>
        <w:pStyle w:val="a7"/>
        <w:spacing w:line="360" w:lineRule="auto"/>
        <w:ind w:leftChars="1822" w:left="3826"/>
      </w:pPr>
      <w:r w:rsidRPr="00EB0D7F">
        <w:rPr>
          <w:rFonts w:hint="eastAsia"/>
        </w:rPr>
        <w:t>日期：</w:t>
      </w:r>
    </w:p>
    <w:p w14:paraId="2474B3F6" w14:textId="77777777" w:rsidR="00DA7FA6" w:rsidRPr="00EB0D7F" w:rsidRDefault="00DA7FA6">
      <w:pPr>
        <w:spacing w:line="360" w:lineRule="auto"/>
        <w:ind w:leftChars="1822" w:left="3826"/>
        <w:rPr>
          <w:sz w:val="24"/>
        </w:rPr>
      </w:pPr>
    </w:p>
    <w:p w14:paraId="2C289B24" w14:textId="77777777" w:rsidR="00DA7FA6" w:rsidRPr="00EB0D7F" w:rsidRDefault="00000000">
      <w:pPr>
        <w:widowControl/>
        <w:jc w:val="left"/>
        <w:rPr>
          <w:rFonts w:ascii="Arial" w:hAnsi="Arial"/>
          <w:sz w:val="24"/>
        </w:rPr>
      </w:pPr>
      <w:r w:rsidRPr="00EB0D7F">
        <w:br w:type="page"/>
      </w:r>
    </w:p>
    <w:p w14:paraId="2CD48574" w14:textId="77777777" w:rsidR="00DA7FA6" w:rsidRPr="00EB0D7F" w:rsidRDefault="00DA7FA6">
      <w:pPr>
        <w:pStyle w:val="a7"/>
      </w:pPr>
    </w:p>
    <w:p w14:paraId="701070A7" w14:textId="77777777" w:rsidR="00DA7FA6" w:rsidRPr="00EB0D7F" w:rsidRDefault="00000000">
      <w:pPr>
        <w:tabs>
          <w:tab w:val="left" w:pos="360"/>
        </w:tabs>
        <w:snapToGrid w:val="0"/>
        <w:spacing w:line="360" w:lineRule="auto"/>
        <w:outlineLvl w:val="1"/>
        <w:rPr>
          <w:rFonts w:ascii="宋体" w:hAnsi="宋体"/>
          <w:sz w:val="24"/>
        </w:rPr>
      </w:pPr>
      <w:r w:rsidRPr="00EB0D7F">
        <w:rPr>
          <w:rFonts w:ascii="宋体" w:hAnsi="宋体"/>
          <w:sz w:val="24"/>
        </w:rPr>
        <w:t>14竞争性磋商文件要求提供或供应商认为应附的其他材料</w:t>
      </w:r>
    </w:p>
    <w:sectPr w:rsidR="00DA7FA6" w:rsidRPr="00EB0D7F">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C3E6" w14:textId="77777777" w:rsidR="00D420D7" w:rsidRDefault="00D420D7">
      <w:r>
        <w:separator/>
      </w:r>
    </w:p>
  </w:endnote>
  <w:endnote w:type="continuationSeparator" w:id="0">
    <w:p w14:paraId="26699981" w14:textId="77777777" w:rsidR="00D420D7" w:rsidRDefault="00D4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altName w:val="Century"/>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04AB" w14:textId="77777777" w:rsidR="00DA7FA6" w:rsidRDefault="00DA7FA6">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7976" w14:textId="77777777" w:rsidR="00DA7FA6" w:rsidRDefault="00DA7FA6">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B3B" w14:textId="77777777" w:rsidR="00DA7FA6"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448082D" w14:textId="77777777" w:rsidR="00DA7FA6" w:rsidRDefault="00DA7FA6">
    <w:pPr>
      <w:pStyle w:val="af4"/>
      <w:ind w:right="360"/>
    </w:pPr>
  </w:p>
  <w:p w14:paraId="4A6E75D9" w14:textId="77777777" w:rsidR="00DA7FA6" w:rsidRDefault="00DA7F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2D1D" w14:textId="77777777" w:rsidR="00DA7FA6" w:rsidRDefault="00DA7FA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1E36" w14:textId="77777777" w:rsidR="00DA7FA6"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6ECD" w14:textId="77777777" w:rsidR="00DA7FA6" w:rsidRDefault="00DA7FA6">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459F" w14:textId="77777777" w:rsidR="00DA7FA6" w:rsidRDefault="00000000">
    <w:pPr>
      <w:pStyle w:val="af4"/>
      <w:framePr w:wrap="around" w:vAnchor="text" w:hAnchor="margin" w:xAlign="center" w:y="1"/>
      <w:rPr>
        <w:rStyle w:val="aff"/>
      </w:rPr>
    </w:pPr>
    <w:r>
      <w:fldChar w:fldCharType="begin"/>
    </w:r>
    <w:r>
      <w:rPr>
        <w:rStyle w:val="aff"/>
      </w:rPr>
      <w:instrText xml:space="preserve">PAGE  </w:instrText>
    </w:r>
    <w:r>
      <w:fldChar w:fldCharType="end"/>
    </w:r>
  </w:p>
  <w:p w14:paraId="61D1D933" w14:textId="77777777" w:rsidR="00DA7FA6" w:rsidRDefault="00DA7FA6">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7CB8" w14:textId="77777777" w:rsidR="00DA7FA6" w:rsidRDefault="00DA7FA6">
    <w:pPr>
      <w:pStyle w:val="af4"/>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C1EF" w14:textId="77777777" w:rsidR="00DA7FA6" w:rsidRDefault="00DA7FA6">
    <w:pPr>
      <w:pStyle w:val="af4"/>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975A" w14:textId="77777777" w:rsidR="00DA7FA6" w:rsidRDefault="00000000">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AC21" w14:textId="77777777" w:rsidR="00DA7FA6" w:rsidRDefault="00000000">
    <w:pPr>
      <w:pStyle w:val="af4"/>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4763" w14:textId="77777777" w:rsidR="00DA7FA6"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78877CE" w14:textId="77777777" w:rsidR="00DA7FA6" w:rsidRDefault="00DA7FA6">
    <w:pPr>
      <w:pStyle w:val="af4"/>
      <w:ind w:right="360"/>
    </w:pPr>
  </w:p>
  <w:p w14:paraId="296907AF" w14:textId="77777777" w:rsidR="00DA7FA6" w:rsidRDefault="00DA7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1E14" w14:textId="77777777" w:rsidR="00D420D7" w:rsidRDefault="00D420D7">
      <w:r>
        <w:separator/>
      </w:r>
    </w:p>
  </w:footnote>
  <w:footnote w:type="continuationSeparator" w:id="0">
    <w:p w14:paraId="64F7E034" w14:textId="77777777" w:rsidR="00D420D7" w:rsidRDefault="00D4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9AEC" w14:textId="77777777" w:rsidR="00DA7FA6" w:rsidRDefault="00DA7FA6">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8DA5" w14:textId="77777777" w:rsidR="00DA7FA6" w:rsidRDefault="00DA7FA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E785" w14:textId="77777777" w:rsidR="00DA7FA6" w:rsidRDefault="00DA7FA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FCFE" w14:textId="77777777" w:rsidR="00DA7FA6" w:rsidRDefault="00DA7FA6">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7D4" w14:textId="77777777" w:rsidR="00DA7FA6" w:rsidRDefault="00DA7FA6">
    <w:pPr>
      <w:pStyle w:val="af6"/>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28D3" w14:textId="77777777" w:rsidR="00DA7FA6" w:rsidRDefault="00DA7FA6">
    <w:pPr>
      <w:pStyle w:val="af6"/>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726F" w14:textId="77777777" w:rsidR="00DA7FA6" w:rsidRDefault="00DA7FA6">
    <w:pPr>
      <w:pStyle w:val="af6"/>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56D8" w14:textId="77777777" w:rsidR="00DA7FA6" w:rsidRDefault="00DA7FA6">
    <w:pPr>
      <w:pStyle w:val="af6"/>
    </w:pPr>
  </w:p>
  <w:p w14:paraId="3B977808" w14:textId="77777777" w:rsidR="00DA7FA6" w:rsidRDefault="00DA7F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0984" w14:textId="77777777" w:rsidR="00DA7FA6" w:rsidRDefault="00DA7FA6">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CD61" w14:textId="77777777" w:rsidR="00DA7FA6" w:rsidRDefault="00DA7FA6">
    <w:pPr>
      <w:pStyle w:val="af6"/>
    </w:pPr>
  </w:p>
  <w:p w14:paraId="7797E810" w14:textId="77777777" w:rsidR="00DA7FA6" w:rsidRDefault="00DA7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F4589"/>
    <w:multiLevelType w:val="singleLevel"/>
    <w:tmpl w:val="966F4589"/>
    <w:lvl w:ilvl="0">
      <w:start w:val="1"/>
      <w:numFmt w:val="decimal"/>
      <w:lvlText w:val="%1."/>
      <w:lvlJc w:val="left"/>
      <w:pPr>
        <w:tabs>
          <w:tab w:val="left" w:pos="312"/>
        </w:tabs>
      </w:pPr>
    </w:lvl>
  </w:abstractNum>
  <w:abstractNum w:abstractNumId="1" w15:restartNumberingAfterBreak="0">
    <w:nsid w:val="D360B90C"/>
    <w:multiLevelType w:val="singleLevel"/>
    <w:tmpl w:val="D360B90C"/>
    <w:lvl w:ilvl="0">
      <w:start w:val="1"/>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1A8169C"/>
    <w:multiLevelType w:val="singleLevel"/>
    <w:tmpl w:val="21A8169C"/>
    <w:lvl w:ilvl="0">
      <w:start w:val="1"/>
      <w:numFmt w:val="decimal"/>
      <w:suff w:val="space"/>
      <w:lvlText w:val="%1."/>
      <w:lvlJc w:val="left"/>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8" w15:restartNumberingAfterBreak="0">
    <w:nsid w:val="518BC7D1"/>
    <w:multiLevelType w:val="singleLevel"/>
    <w:tmpl w:val="518BC7D1"/>
    <w:lvl w:ilvl="0">
      <w:start w:val="2"/>
      <w:numFmt w:val="chineseCounting"/>
      <w:suff w:val="nothing"/>
      <w:lvlText w:val="%1、"/>
      <w:lvlJc w:val="left"/>
      <w:rPr>
        <w:rFonts w:hint="eastAsia"/>
      </w:rPr>
    </w:lvl>
  </w:abstractNum>
  <w:abstractNum w:abstractNumId="9" w15:restartNumberingAfterBreak="0">
    <w:nsid w:val="5F11B525"/>
    <w:multiLevelType w:val="singleLevel"/>
    <w:tmpl w:val="5F11B525"/>
    <w:lvl w:ilvl="0">
      <w:start w:val="1"/>
      <w:numFmt w:val="decimal"/>
      <w:suff w:val="nothing"/>
      <w:lvlText w:val="（%1）"/>
      <w:lvlJc w:val="left"/>
    </w:lvl>
  </w:abstractNum>
  <w:abstractNum w:abstractNumId="10" w15:restartNumberingAfterBreak="0">
    <w:nsid w:val="65C0810C"/>
    <w:multiLevelType w:val="singleLevel"/>
    <w:tmpl w:val="65C0810C"/>
    <w:lvl w:ilvl="0">
      <w:start w:val="2"/>
      <w:numFmt w:val="decimal"/>
      <w:suff w:val="space"/>
      <w:lvlText w:val="%1."/>
      <w:lvlJc w:val="left"/>
    </w:lvl>
  </w:abstractNum>
  <w:abstractNum w:abstractNumId="11" w15:restartNumberingAfterBreak="0">
    <w:nsid w:val="6D0F9EE6"/>
    <w:multiLevelType w:val="singleLevel"/>
    <w:tmpl w:val="6D0F9EE6"/>
    <w:lvl w:ilvl="0">
      <w:start w:val="1"/>
      <w:numFmt w:val="decimal"/>
      <w:suff w:val="nothing"/>
      <w:lvlText w:val="（%1）"/>
      <w:lvlJc w:val="left"/>
    </w:lvl>
  </w:abstractNum>
  <w:num w:numId="1" w16cid:durableId="694160111">
    <w:abstractNumId w:val="3"/>
  </w:num>
  <w:num w:numId="2" w16cid:durableId="1734890892">
    <w:abstractNumId w:val="2"/>
  </w:num>
  <w:num w:numId="3" w16cid:durableId="732168233">
    <w:abstractNumId w:val="4"/>
  </w:num>
  <w:num w:numId="4" w16cid:durableId="630940451">
    <w:abstractNumId w:val="1"/>
  </w:num>
  <w:num w:numId="5" w16cid:durableId="1132404553">
    <w:abstractNumId w:val="9"/>
  </w:num>
  <w:num w:numId="6" w16cid:durableId="317926059">
    <w:abstractNumId w:val="10"/>
  </w:num>
  <w:num w:numId="7" w16cid:durableId="974484023">
    <w:abstractNumId w:val="8"/>
  </w:num>
  <w:num w:numId="8" w16cid:durableId="1114443816">
    <w:abstractNumId w:val="5"/>
  </w:num>
  <w:num w:numId="9" w16cid:durableId="1524779745">
    <w:abstractNumId w:val="11"/>
  </w:num>
  <w:num w:numId="10" w16cid:durableId="1246651462">
    <w:abstractNumId w:val="0"/>
  </w:num>
  <w:num w:numId="11" w16cid:durableId="141049985">
    <w:abstractNumId w:val="6"/>
  </w:num>
  <w:num w:numId="12" w16cid:durableId="1789543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hideGrammatical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DJiM2Q0N2Y2NDRjYmZhYTc4YjYwNTYwMTg0NGNlZj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825"/>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F176598"/>
    <w:rsid w:val="1F350744"/>
    <w:rsid w:val="1FAA11BB"/>
    <w:rsid w:val="1FDF081E"/>
    <w:rsid w:val="217C6B87"/>
    <w:rsid w:val="22746309"/>
    <w:rsid w:val="239E00B4"/>
    <w:rsid w:val="23C4041E"/>
    <w:rsid w:val="23C6154E"/>
    <w:rsid w:val="23E65497"/>
    <w:rsid w:val="251E74A4"/>
    <w:rsid w:val="25696BD4"/>
    <w:rsid w:val="273A5437"/>
    <w:rsid w:val="2768090A"/>
    <w:rsid w:val="27843CE5"/>
    <w:rsid w:val="27A42993"/>
    <w:rsid w:val="27DF2AA2"/>
    <w:rsid w:val="28414686"/>
    <w:rsid w:val="2A067C87"/>
    <w:rsid w:val="2AC60E73"/>
    <w:rsid w:val="2B9A580A"/>
    <w:rsid w:val="2C3C5631"/>
    <w:rsid w:val="2C4B5C9A"/>
    <w:rsid w:val="2D355E3C"/>
    <w:rsid w:val="2D7A5137"/>
    <w:rsid w:val="2EB37960"/>
    <w:rsid w:val="2EE82F8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C9145E"/>
    <w:rsid w:val="39E84962"/>
    <w:rsid w:val="3A0948D8"/>
    <w:rsid w:val="3BCB6780"/>
    <w:rsid w:val="3D3006D6"/>
    <w:rsid w:val="3E5F273D"/>
    <w:rsid w:val="3EA463BE"/>
    <w:rsid w:val="3ED86E75"/>
    <w:rsid w:val="3F3C2C57"/>
    <w:rsid w:val="3FC1012F"/>
    <w:rsid w:val="3FF5F3AE"/>
    <w:rsid w:val="40D76EAF"/>
    <w:rsid w:val="42CD0A98"/>
    <w:rsid w:val="431A0C09"/>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D37CC2"/>
    <w:rsid w:val="5170130B"/>
    <w:rsid w:val="52422029"/>
    <w:rsid w:val="5385708B"/>
    <w:rsid w:val="53D14261"/>
    <w:rsid w:val="544F3B55"/>
    <w:rsid w:val="548C6E00"/>
    <w:rsid w:val="55040901"/>
    <w:rsid w:val="554C18AB"/>
    <w:rsid w:val="56DF05DE"/>
    <w:rsid w:val="56E310CC"/>
    <w:rsid w:val="57FC6189"/>
    <w:rsid w:val="585148B4"/>
    <w:rsid w:val="59020D0A"/>
    <w:rsid w:val="5BC84A32"/>
    <w:rsid w:val="5D3874C9"/>
    <w:rsid w:val="5DB073BD"/>
    <w:rsid w:val="5E6E2AC2"/>
    <w:rsid w:val="5F073306"/>
    <w:rsid w:val="5F5F73B9"/>
    <w:rsid w:val="5FE67A6F"/>
    <w:rsid w:val="603C3DEB"/>
    <w:rsid w:val="61803709"/>
    <w:rsid w:val="636901B3"/>
    <w:rsid w:val="639130C5"/>
    <w:rsid w:val="65284068"/>
    <w:rsid w:val="65D513B8"/>
    <w:rsid w:val="66092E7E"/>
    <w:rsid w:val="67A23B7D"/>
    <w:rsid w:val="67DD63C9"/>
    <w:rsid w:val="6838144E"/>
    <w:rsid w:val="68AA7398"/>
    <w:rsid w:val="69706409"/>
    <w:rsid w:val="697710DA"/>
    <w:rsid w:val="6A3B60B3"/>
    <w:rsid w:val="6C5E308A"/>
    <w:rsid w:val="6EF94940"/>
    <w:rsid w:val="6F0B697F"/>
    <w:rsid w:val="6F525DFE"/>
    <w:rsid w:val="6FFC43C3"/>
    <w:rsid w:val="700D71E2"/>
    <w:rsid w:val="707B416A"/>
    <w:rsid w:val="71CC7E1A"/>
    <w:rsid w:val="742C597A"/>
    <w:rsid w:val="75D77593"/>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FB140"/>
  <w15:docId w15:val="{FA6CFDC0-892C-4EFB-900B-81CF7CCA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11"/>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12"/>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a"/>
    <w:link w:val="ab"/>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rPr>
      <w:szCs w:val="20"/>
    </w:rPr>
  </w:style>
  <w:style w:type="paragraph" w:styleId="af9">
    <w:name w:val="Title"/>
    <w:basedOn w:val="a"/>
    <w:link w:val="afa"/>
    <w:qFormat/>
    <w:pPr>
      <w:jc w:val="center"/>
      <w:outlineLvl w:val="0"/>
    </w:pPr>
    <w:rPr>
      <w:b/>
      <w:sz w:val="32"/>
      <w:szCs w:val="20"/>
    </w:rPr>
  </w:style>
  <w:style w:type="paragraph" w:styleId="afb">
    <w:name w:val="annotation subject"/>
    <w:basedOn w:val="a8"/>
    <w:next w:val="a8"/>
    <w:link w:val="afc"/>
    <w:qFormat/>
    <w:rPr>
      <w:b/>
      <w:bCs/>
    </w:rPr>
  </w:style>
  <w:style w:type="paragraph" w:styleId="26">
    <w:name w:val="Body Text First Indent 2"/>
    <w:basedOn w:val="ac"/>
    <w:link w:val="27"/>
    <w:qFormat/>
    <w:pPr>
      <w:spacing w:after="120" w:line="480" w:lineRule="exact"/>
      <w:ind w:leftChars="200" w:left="420" w:firstLineChars="200" w:firstLine="420"/>
    </w:pPr>
    <w:rPr>
      <w:szCs w:val="20"/>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1">
    <w:name w:val="HTML Cite"/>
    <w:qFormat/>
    <w:rPr>
      <w:i/>
      <w:iCs/>
    </w:rPr>
  </w:style>
  <w:style w:type="character" w:customStyle="1" w:styleId="aff4">
    <w:name w:val="批注文字 字符"/>
    <w:qFormat/>
    <w:rPr>
      <w:rFonts w:ascii="Times New Roman" w:eastAsia="宋体" w:hAnsi="Times New Roman" w:cs="Times New Roman"/>
      <w:sz w:val="24"/>
      <w:lang w:val="en-US" w:eastAsia="zh-CN" w:bidi="ar-SA"/>
    </w:rPr>
  </w:style>
  <w:style w:type="paragraph" w:customStyle="1" w:styleId="aff5">
    <w:name w:val="标书正文"/>
    <w:basedOn w:val="26"/>
    <w:qFormat/>
    <w:pPr>
      <w:spacing w:line="360" w:lineRule="auto"/>
    </w:pPr>
    <w:rPr>
      <w:rFonts w:asciiTheme="minorHAnsi" w:hAnsiTheme="minorHAnsi" w:cs="宋体"/>
      <w:szCs w:val="24"/>
    </w:rPr>
  </w:style>
  <w:style w:type="character" w:customStyle="1" w:styleId="a4">
    <w:name w:val="正文缩进 字符"/>
    <w:link w:val="a3"/>
    <w:uiPriority w:val="99"/>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1">
    <w:name w:val="文档结构图 字符1"/>
    <w:link w:val="a6"/>
    <w:qFormat/>
    <w:rPr>
      <w:kern w:val="2"/>
      <w:sz w:val="21"/>
      <w:szCs w:val="24"/>
      <w:shd w:val="clear" w:color="auto" w:fill="000080"/>
    </w:rPr>
  </w:style>
  <w:style w:type="character" w:customStyle="1" w:styleId="12">
    <w:name w:val="批注文字 字符1"/>
    <w:link w:val="a8"/>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b">
    <w:name w:val="正文文本 字符"/>
    <w:link w:val="a9"/>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ind w:left="902" w:hanging="420"/>
    </w:pPr>
  </w:style>
  <w:style w:type="paragraph" w:customStyle="1" w:styleId="Char21">
    <w:name w:val="Char21"/>
    <w:basedOn w:val="a"/>
    <w:qFormat/>
    <w:rPr>
      <w:rFonts w:ascii="Tahoma" w:hAnsi="Tahoma"/>
      <w:sz w:val="24"/>
      <w:szCs w:val="20"/>
    </w:rPr>
  </w:style>
  <w:style w:type="paragraph" w:customStyle="1" w:styleId="afff8">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3"/>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3"/>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f5">
    <w:name w:val="正文+缩进"/>
    <w:basedOn w:val="a"/>
    <w:link w:val="affff6"/>
    <w:qFormat/>
    <w:pPr>
      <w:ind w:firstLineChars="200" w:firstLine="200"/>
    </w:pPr>
  </w:style>
  <w:style w:type="character" w:customStyle="1" w:styleId="affff6">
    <w:name w:val="正文+缩进 字符"/>
    <w:link w:val="affff5"/>
    <w:qFormat/>
    <w:rPr>
      <w:kern w:val="2"/>
      <w:sz w:val="21"/>
      <w:szCs w:val="24"/>
    </w:rPr>
  </w:style>
  <w:style w:type="paragraph" w:customStyle="1" w:styleId="Affff7">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qFormat/>
    <w:rPr>
      <w:rFonts w:ascii="Calibri" w:hAnsi="Calibri"/>
      <w:sz w:val="22"/>
      <w:szCs w:val="22"/>
    </w:rPr>
  </w:style>
  <w:style w:type="character" w:customStyle="1" w:styleId="affff8">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1">
    <w:name w:val="正文文本 字符1"/>
    <w:qFormat/>
    <w:rPr>
      <w:rFonts w:ascii="宋体" w:hAnsi="宋体"/>
      <w:kern w:val="2"/>
      <w:sz w:val="24"/>
      <w:szCs w:val="24"/>
    </w:rPr>
  </w:style>
  <w:style w:type="paragraph" w:customStyle="1" w:styleId="51">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AD4C-5773-4C7B-BE5C-13CBB795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9420</Words>
  <Characters>53696</Characters>
  <Application>Microsoft Office Word</Application>
  <DocSecurity>0</DocSecurity>
  <Lines>447</Lines>
  <Paragraphs>125</Paragraphs>
  <ScaleCrop>false</ScaleCrop>
  <Company>China</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王 蕾蕾</cp:lastModifiedBy>
  <cp:revision>2</cp:revision>
  <cp:lastPrinted>2023-12-28T04:38:00Z</cp:lastPrinted>
  <dcterms:created xsi:type="dcterms:W3CDTF">2023-12-29T07:51:00Z</dcterms:created>
  <dcterms:modified xsi:type="dcterms:W3CDTF">2023-12-29T07:51:00Z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9F836BDAA7044047AF62758F3B46E2C9_13</vt:lpwstr>
  </property>
</Properties>
</file>