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905C0" w14:textId="77777777" w:rsidR="00C31480" w:rsidRDefault="00C31480">
      <w:pPr>
        <w:jc w:val="center"/>
        <w:rPr>
          <w:rFonts w:ascii="宋体" w:hAnsi="宋体"/>
          <w:color w:val="000000"/>
          <w:sz w:val="36"/>
        </w:rPr>
      </w:pPr>
      <w:bookmarkStart w:id="0" w:name="_Toc73427775"/>
    </w:p>
    <w:p w14:paraId="067E6428" w14:textId="77777777" w:rsidR="00C31480" w:rsidRDefault="00741B27">
      <w:pPr>
        <w:ind w:left="1800" w:hangingChars="498" w:hanging="1800"/>
        <w:rPr>
          <w:rFonts w:ascii="宋体" w:hAnsi="宋体"/>
          <w:b/>
          <w:color w:val="000000"/>
          <w:sz w:val="36"/>
          <w:szCs w:val="36"/>
        </w:rPr>
      </w:pPr>
      <w:r>
        <w:rPr>
          <w:rFonts w:ascii="宋体" w:hAnsi="宋体" w:hint="eastAsia"/>
          <w:b/>
          <w:color w:val="000000"/>
          <w:sz w:val="36"/>
          <w:szCs w:val="36"/>
        </w:rPr>
        <w:t>项目名称：会议中心咖啡厅</w:t>
      </w:r>
    </w:p>
    <w:p w14:paraId="39D4F7FF" w14:textId="77777777" w:rsidR="00C31480" w:rsidRDefault="00741B27">
      <w:pPr>
        <w:rPr>
          <w:rFonts w:ascii="宋体" w:hAnsi="宋体"/>
          <w:b/>
          <w:color w:val="000000"/>
          <w:sz w:val="36"/>
          <w:szCs w:val="36"/>
        </w:rPr>
      </w:pPr>
      <w:r>
        <w:rPr>
          <w:rFonts w:ascii="宋体" w:hAnsi="宋体" w:hint="eastAsia"/>
          <w:b/>
          <w:color w:val="000000"/>
          <w:sz w:val="36"/>
          <w:szCs w:val="36"/>
        </w:rPr>
        <w:t>项目编号：BMCC-ZC24-0459</w:t>
      </w:r>
    </w:p>
    <w:p w14:paraId="3A3AC495" w14:textId="77777777" w:rsidR="00C31480" w:rsidRDefault="00C31480">
      <w:pPr>
        <w:jc w:val="center"/>
        <w:rPr>
          <w:rFonts w:ascii="宋体" w:hAnsi="宋体"/>
          <w:color w:val="000000"/>
        </w:rPr>
      </w:pPr>
    </w:p>
    <w:p w14:paraId="7B9464E3" w14:textId="77777777" w:rsidR="00C31480" w:rsidRDefault="00C31480">
      <w:pPr>
        <w:jc w:val="center"/>
        <w:rPr>
          <w:rFonts w:ascii="宋体" w:hAnsi="宋体"/>
          <w:color w:val="000000"/>
        </w:rPr>
      </w:pPr>
    </w:p>
    <w:p w14:paraId="06EF53BA" w14:textId="77777777" w:rsidR="00C31480" w:rsidRDefault="00C31480">
      <w:pPr>
        <w:jc w:val="center"/>
        <w:rPr>
          <w:rFonts w:ascii="宋体" w:hAnsi="宋体"/>
          <w:color w:val="000000"/>
        </w:rPr>
      </w:pPr>
    </w:p>
    <w:p w14:paraId="266BB268" w14:textId="77777777" w:rsidR="00C31480" w:rsidRDefault="00C31480">
      <w:pPr>
        <w:jc w:val="center"/>
        <w:rPr>
          <w:rFonts w:ascii="宋体" w:hAnsi="宋体"/>
          <w:color w:val="000000"/>
        </w:rPr>
      </w:pPr>
    </w:p>
    <w:p w14:paraId="0CA7FD3A" w14:textId="77777777" w:rsidR="00C31480" w:rsidRDefault="00C31480">
      <w:pPr>
        <w:jc w:val="center"/>
        <w:rPr>
          <w:rFonts w:ascii="宋体" w:hAnsi="宋体"/>
          <w:color w:val="000000"/>
        </w:rPr>
      </w:pPr>
    </w:p>
    <w:p w14:paraId="23AA4B73" w14:textId="77777777" w:rsidR="00C31480" w:rsidRDefault="00C31480">
      <w:pPr>
        <w:jc w:val="center"/>
        <w:rPr>
          <w:rFonts w:ascii="宋体" w:hAnsi="宋体"/>
          <w:color w:val="000000"/>
        </w:rPr>
      </w:pPr>
    </w:p>
    <w:p w14:paraId="571D4927" w14:textId="77777777" w:rsidR="00C31480" w:rsidRDefault="00C31480">
      <w:pPr>
        <w:jc w:val="center"/>
        <w:rPr>
          <w:rFonts w:ascii="宋体" w:hAnsi="宋体"/>
          <w:color w:val="000000"/>
        </w:rPr>
      </w:pPr>
    </w:p>
    <w:p w14:paraId="198C36DC" w14:textId="77777777" w:rsidR="00C31480" w:rsidRDefault="00C31480">
      <w:pPr>
        <w:jc w:val="center"/>
        <w:rPr>
          <w:rFonts w:ascii="宋体" w:hAnsi="宋体"/>
          <w:color w:val="000000"/>
        </w:rPr>
      </w:pPr>
    </w:p>
    <w:p w14:paraId="332159A8" w14:textId="77777777" w:rsidR="00C31480" w:rsidRDefault="00C31480">
      <w:pPr>
        <w:jc w:val="center"/>
        <w:rPr>
          <w:rFonts w:ascii="宋体" w:hAnsi="宋体"/>
          <w:color w:val="000000"/>
        </w:rPr>
      </w:pPr>
    </w:p>
    <w:p w14:paraId="217963AA" w14:textId="77777777" w:rsidR="00C31480" w:rsidRDefault="00C31480">
      <w:pPr>
        <w:jc w:val="center"/>
        <w:rPr>
          <w:rFonts w:ascii="宋体" w:hAnsi="宋体"/>
          <w:color w:val="000000"/>
        </w:rPr>
      </w:pPr>
    </w:p>
    <w:p w14:paraId="48F13E3C" w14:textId="77777777" w:rsidR="00C31480" w:rsidRDefault="00741B27">
      <w:pPr>
        <w:jc w:val="center"/>
        <w:rPr>
          <w:rFonts w:ascii="宋体" w:hAnsi="宋体"/>
          <w:b/>
          <w:color w:val="000000"/>
          <w:sz w:val="72"/>
          <w:szCs w:val="72"/>
        </w:rPr>
      </w:pPr>
      <w:bookmarkStart w:id="1" w:name="_Hlk98845627"/>
      <w:r>
        <w:rPr>
          <w:rFonts w:ascii="宋体" w:hAnsi="宋体" w:hint="eastAsia"/>
          <w:b/>
          <w:color w:val="000000"/>
          <w:sz w:val="72"/>
          <w:szCs w:val="72"/>
        </w:rPr>
        <w:t>综 合 比 选</w:t>
      </w:r>
      <w:bookmarkEnd w:id="1"/>
      <w:r>
        <w:rPr>
          <w:rFonts w:ascii="宋体" w:hAnsi="宋体" w:hint="eastAsia"/>
          <w:b/>
          <w:color w:val="000000"/>
          <w:sz w:val="72"/>
          <w:szCs w:val="72"/>
        </w:rPr>
        <w:t xml:space="preserve"> 文 件</w:t>
      </w:r>
    </w:p>
    <w:p w14:paraId="69ED5697" w14:textId="77777777" w:rsidR="00C31480" w:rsidRDefault="00C31480">
      <w:pPr>
        <w:jc w:val="center"/>
        <w:rPr>
          <w:rFonts w:ascii="宋体" w:hAnsi="宋体"/>
          <w:color w:val="000000"/>
        </w:rPr>
      </w:pPr>
    </w:p>
    <w:p w14:paraId="511FD40B" w14:textId="77777777" w:rsidR="00C31480" w:rsidRDefault="00C31480">
      <w:pPr>
        <w:jc w:val="center"/>
        <w:rPr>
          <w:rFonts w:ascii="宋体" w:hAnsi="宋体"/>
          <w:color w:val="000000"/>
        </w:rPr>
      </w:pPr>
    </w:p>
    <w:p w14:paraId="4D168722" w14:textId="77777777" w:rsidR="00C31480" w:rsidRDefault="00C31480">
      <w:pPr>
        <w:jc w:val="center"/>
        <w:rPr>
          <w:rFonts w:ascii="宋体" w:hAnsi="宋体"/>
          <w:color w:val="000000"/>
        </w:rPr>
      </w:pPr>
    </w:p>
    <w:p w14:paraId="744AF4B9" w14:textId="77777777" w:rsidR="00C31480" w:rsidRDefault="00C31480">
      <w:pPr>
        <w:jc w:val="center"/>
        <w:rPr>
          <w:rFonts w:ascii="宋体" w:hAnsi="宋体"/>
          <w:color w:val="000000"/>
        </w:rPr>
      </w:pPr>
    </w:p>
    <w:p w14:paraId="7A9B4115" w14:textId="77777777" w:rsidR="00C31480" w:rsidRDefault="00C31480">
      <w:pPr>
        <w:jc w:val="center"/>
        <w:rPr>
          <w:rFonts w:ascii="宋体" w:hAnsi="宋体"/>
          <w:color w:val="000000"/>
        </w:rPr>
      </w:pPr>
    </w:p>
    <w:p w14:paraId="311CC7C7" w14:textId="77777777" w:rsidR="00C31480" w:rsidRDefault="00C31480">
      <w:pPr>
        <w:jc w:val="center"/>
        <w:rPr>
          <w:rFonts w:ascii="宋体" w:hAnsi="宋体"/>
          <w:color w:val="000000"/>
        </w:rPr>
      </w:pPr>
    </w:p>
    <w:p w14:paraId="3828EE97" w14:textId="77777777" w:rsidR="00C31480" w:rsidRDefault="00C31480">
      <w:pPr>
        <w:jc w:val="center"/>
        <w:rPr>
          <w:rFonts w:ascii="宋体" w:hAnsi="宋体"/>
          <w:color w:val="000000"/>
        </w:rPr>
      </w:pPr>
    </w:p>
    <w:p w14:paraId="1555F3C5" w14:textId="77777777" w:rsidR="00C31480" w:rsidRDefault="00C31480">
      <w:pPr>
        <w:jc w:val="center"/>
        <w:rPr>
          <w:rFonts w:ascii="宋体" w:hAnsi="宋体"/>
          <w:color w:val="000000"/>
        </w:rPr>
      </w:pPr>
    </w:p>
    <w:p w14:paraId="1D758909" w14:textId="77777777" w:rsidR="00C31480" w:rsidRDefault="00C31480">
      <w:pPr>
        <w:jc w:val="center"/>
        <w:rPr>
          <w:rFonts w:ascii="宋体" w:hAnsi="宋体"/>
          <w:color w:val="000000"/>
        </w:rPr>
      </w:pPr>
    </w:p>
    <w:p w14:paraId="4116E826" w14:textId="77777777" w:rsidR="00C31480" w:rsidRDefault="00C31480">
      <w:pPr>
        <w:jc w:val="center"/>
        <w:rPr>
          <w:rFonts w:ascii="宋体" w:hAnsi="宋体"/>
          <w:color w:val="000000"/>
        </w:rPr>
      </w:pPr>
    </w:p>
    <w:p w14:paraId="26D4D764" w14:textId="77777777" w:rsidR="00C31480" w:rsidRDefault="00C31480">
      <w:pPr>
        <w:jc w:val="center"/>
        <w:rPr>
          <w:rFonts w:ascii="宋体" w:hAnsi="宋体"/>
          <w:color w:val="000000"/>
        </w:rPr>
      </w:pPr>
    </w:p>
    <w:p w14:paraId="4E57EC25" w14:textId="77777777" w:rsidR="00C31480" w:rsidRDefault="00C31480">
      <w:pPr>
        <w:rPr>
          <w:rFonts w:ascii="宋体" w:hAnsi="宋体"/>
          <w:color w:val="000000"/>
        </w:rPr>
      </w:pPr>
    </w:p>
    <w:p w14:paraId="1E0B38F6" w14:textId="77777777" w:rsidR="00C31480" w:rsidRDefault="00741B27">
      <w:pPr>
        <w:jc w:val="center"/>
        <w:rPr>
          <w:rFonts w:ascii="宋体" w:hAnsi="宋体"/>
          <w:b/>
          <w:color w:val="000000"/>
          <w:sz w:val="30"/>
        </w:rPr>
      </w:pPr>
      <w:r>
        <w:rPr>
          <w:rFonts w:ascii="宋体" w:hAnsi="宋体" w:hint="eastAsia"/>
          <w:b/>
          <w:color w:val="000000"/>
          <w:sz w:val="30"/>
        </w:rPr>
        <w:t>北京明德致信咨询有限公司</w:t>
      </w:r>
    </w:p>
    <w:p w14:paraId="2F94EFF6" w14:textId="39119BCC" w:rsidR="00C31480" w:rsidRDefault="00741B27">
      <w:pPr>
        <w:jc w:val="center"/>
        <w:rPr>
          <w:rFonts w:ascii="宋体" w:hAnsi="宋体"/>
          <w:b/>
          <w:color w:val="000000"/>
          <w:sz w:val="30"/>
        </w:rPr>
      </w:pPr>
      <w:r>
        <w:rPr>
          <w:rFonts w:ascii="宋体" w:hAnsi="宋体" w:hint="eastAsia"/>
          <w:b/>
          <w:color w:val="000000"/>
          <w:sz w:val="30"/>
        </w:rPr>
        <w:t>202</w:t>
      </w:r>
      <w:r>
        <w:rPr>
          <w:rFonts w:ascii="宋体" w:hAnsi="宋体"/>
          <w:b/>
          <w:color w:val="000000"/>
          <w:sz w:val="30"/>
        </w:rPr>
        <w:t>4</w:t>
      </w:r>
      <w:r>
        <w:rPr>
          <w:rFonts w:ascii="宋体" w:hAnsi="宋体" w:hint="eastAsia"/>
          <w:b/>
          <w:color w:val="000000"/>
          <w:sz w:val="30"/>
        </w:rPr>
        <w:t>年</w:t>
      </w:r>
      <w:r w:rsidR="003E5A31">
        <w:rPr>
          <w:rFonts w:ascii="宋体" w:hAnsi="宋体"/>
          <w:b/>
          <w:color w:val="000000"/>
          <w:sz w:val="30"/>
        </w:rPr>
        <w:t>6</w:t>
      </w:r>
      <w:r>
        <w:rPr>
          <w:rFonts w:ascii="宋体" w:hAnsi="宋体" w:hint="eastAsia"/>
          <w:b/>
          <w:color w:val="000000"/>
          <w:sz w:val="30"/>
        </w:rPr>
        <w:t>月</w:t>
      </w:r>
    </w:p>
    <w:p w14:paraId="7FC68BDA" w14:textId="77777777" w:rsidR="00C31480" w:rsidRDefault="00741B27">
      <w:pPr>
        <w:jc w:val="center"/>
        <w:rPr>
          <w:rFonts w:ascii="宋体" w:hAnsi="宋体"/>
          <w:b/>
          <w:color w:val="000000"/>
          <w:sz w:val="30"/>
        </w:rPr>
      </w:pPr>
      <w:r>
        <w:rPr>
          <w:rFonts w:hint="eastAsia"/>
        </w:rPr>
        <w:br w:type="page"/>
      </w:r>
    </w:p>
    <w:sdt>
      <w:sdtPr>
        <w:rPr>
          <w:rFonts w:ascii="Times New Roman" w:eastAsia="宋体" w:hAnsi="Times New Roman" w:cs="Times New Roman"/>
          <w:color w:val="auto"/>
          <w:kern w:val="2"/>
          <w:sz w:val="21"/>
          <w:szCs w:val="24"/>
          <w:lang w:val="zh-CN"/>
        </w:rPr>
        <w:id w:val="1284225193"/>
      </w:sdtPr>
      <w:sdtEndPr>
        <w:rPr>
          <w:b/>
          <w:bCs/>
        </w:rPr>
      </w:sdtEndPr>
      <w:sdtContent>
        <w:p w14:paraId="7EF02214" w14:textId="77777777" w:rsidR="00C31480" w:rsidRDefault="00741B27">
          <w:pPr>
            <w:pStyle w:val="TOC1"/>
            <w:spacing w:before="0" w:line="360" w:lineRule="auto"/>
            <w:jc w:val="center"/>
            <w:rPr>
              <w:rFonts w:ascii="宋体" w:eastAsia="宋体" w:hAnsi="宋体"/>
              <w:color w:val="000000" w:themeColor="text1"/>
              <w:sz w:val="24"/>
              <w:szCs w:val="24"/>
            </w:rPr>
          </w:pPr>
          <w:r>
            <w:rPr>
              <w:rFonts w:ascii="宋体" w:eastAsia="宋体" w:hAnsi="宋体"/>
              <w:color w:val="000000" w:themeColor="text1"/>
              <w:sz w:val="24"/>
              <w:szCs w:val="24"/>
              <w:lang w:val="zh-CN"/>
            </w:rPr>
            <w:t>目录</w:t>
          </w:r>
        </w:p>
        <w:p w14:paraId="5D584B15" w14:textId="60A19096" w:rsidR="00C31480" w:rsidRDefault="00741B27">
          <w:pPr>
            <w:pStyle w:val="TOC2"/>
            <w:tabs>
              <w:tab w:val="right" w:leader="dot" w:pos="8296"/>
            </w:tabs>
            <w:rPr>
              <w:rFonts w:asciiTheme="minorHAnsi" w:eastAsiaTheme="minorEastAsia" w:hAnsiTheme="minorHAnsi" w:cstheme="minorBidi"/>
              <w:noProof/>
              <w:szCs w:val="22"/>
            </w:rPr>
          </w:pPr>
          <w:r>
            <w:rPr>
              <w:rFonts w:ascii="宋体" w:hAnsi="宋体"/>
              <w:color w:val="000000" w:themeColor="text1"/>
              <w:sz w:val="24"/>
            </w:rPr>
            <w:fldChar w:fldCharType="begin"/>
          </w:r>
          <w:r>
            <w:rPr>
              <w:rFonts w:ascii="宋体" w:hAnsi="宋体"/>
              <w:color w:val="000000" w:themeColor="text1"/>
              <w:sz w:val="24"/>
            </w:rPr>
            <w:instrText xml:space="preserve"> TOC \o "1-3" \h \z \u </w:instrText>
          </w:r>
          <w:r>
            <w:rPr>
              <w:rFonts w:ascii="宋体" w:hAnsi="宋体"/>
              <w:color w:val="000000" w:themeColor="text1"/>
              <w:sz w:val="24"/>
            </w:rPr>
            <w:fldChar w:fldCharType="separate"/>
          </w:r>
          <w:hyperlink w:anchor="_Toc148393306" w:history="1">
            <w:r>
              <w:rPr>
                <w:rStyle w:val="af5"/>
                <w:noProof/>
              </w:rPr>
              <w:t>第一章</w:t>
            </w:r>
            <w:r>
              <w:rPr>
                <w:rStyle w:val="af5"/>
                <w:noProof/>
              </w:rPr>
              <w:t xml:space="preserve">  </w:t>
            </w:r>
            <w:r>
              <w:rPr>
                <w:rStyle w:val="af5"/>
                <w:noProof/>
              </w:rPr>
              <w:t>综合比选须知</w:t>
            </w:r>
            <w:r>
              <w:rPr>
                <w:noProof/>
              </w:rPr>
              <w:tab/>
            </w:r>
            <w:r>
              <w:rPr>
                <w:noProof/>
              </w:rPr>
              <w:fldChar w:fldCharType="begin"/>
            </w:r>
            <w:r>
              <w:rPr>
                <w:noProof/>
              </w:rPr>
              <w:instrText xml:space="preserve"> PAGEREF _Toc148393306 \h </w:instrText>
            </w:r>
            <w:r>
              <w:rPr>
                <w:noProof/>
              </w:rPr>
            </w:r>
            <w:r>
              <w:rPr>
                <w:noProof/>
              </w:rPr>
              <w:fldChar w:fldCharType="separate"/>
            </w:r>
            <w:r w:rsidR="00084A33">
              <w:rPr>
                <w:noProof/>
              </w:rPr>
              <w:t>1</w:t>
            </w:r>
            <w:r>
              <w:rPr>
                <w:noProof/>
              </w:rPr>
              <w:fldChar w:fldCharType="end"/>
            </w:r>
          </w:hyperlink>
        </w:p>
        <w:p w14:paraId="1F453B2C" w14:textId="432E4A21" w:rsidR="00C31480" w:rsidRDefault="00614E2C">
          <w:pPr>
            <w:pStyle w:val="TOC2"/>
            <w:tabs>
              <w:tab w:val="right" w:leader="dot" w:pos="8296"/>
            </w:tabs>
            <w:rPr>
              <w:rFonts w:asciiTheme="minorHAnsi" w:eastAsiaTheme="minorEastAsia" w:hAnsiTheme="minorHAnsi" w:cstheme="minorBidi"/>
              <w:noProof/>
              <w:szCs w:val="22"/>
            </w:rPr>
          </w:pPr>
          <w:hyperlink w:anchor="_Toc148393307" w:history="1">
            <w:r w:rsidR="00741B27">
              <w:rPr>
                <w:rStyle w:val="af5"/>
                <w:noProof/>
              </w:rPr>
              <w:t>第二章</w:t>
            </w:r>
            <w:r w:rsidR="00741B27">
              <w:rPr>
                <w:rStyle w:val="af5"/>
                <w:noProof/>
              </w:rPr>
              <w:t xml:space="preserve">  </w:t>
            </w:r>
            <w:r w:rsidR="00741B27">
              <w:rPr>
                <w:rStyle w:val="af5"/>
                <w:noProof/>
              </w:rPr>
              <w:t>合同格式</w:t>
            </w:r>
            <w:r w:rsidR="00741B27">
              <w:rPr>
                <w:noProof/>
              </w:rPr>
              <w:tab/>
            </w:r>
            <w:r w:rsidR="00741B27">
              <w:rPr>
                <w:noProof/>
              </w:rPr>
              <w:fldChar w:fldCharType="begin"/>
            </w:r>
            <w:r w:rsidR="00741B27">
              <w:rPr>
                <w:noProof/>
              </w:rPr>
              <w:instrText xml:space="preserve"> PAGEREF _Toc148393307 \h </w:instrText>
            </w:r>
            <w:r w:rsidR="00741B27">
              <w:rPr>
                <w:noProof/>
              </w:rPr>
            </w:r>
            <w:r w:rsidR="00741B27">
              <w:rPr>
                <w:noProof/>
              </w:rPr>
              <w:fldChar w:fldCharType="separate"/>
            </w:r>
            <w:r w:rsidR="00084A33">
              <w:rPr>
                <w:noProof/>
              </w:rPr>
              <w:t>21</w:t>
            </w:r>
            <w:r w:rsidR="00741B27">
              <w:rPr>
                <w:noProof/>
              </w:rPr>
              <w:fldChar w:fldCharType="end"/>
            </w:r>
          </w:hyperlink>
        </w:p>
        <w:p w14:paraId="3DFBD8F5" w14:textId="72ED3ADB" w:rsidR="00C31480" w:rsidRDefault="00614E2C">
          <w:pPr>
            <w:pStyle w:val="TOC2"/>
            <w:tabs>
              <w:tab w:val="right" w:leader="dot" w:pos="8296"/>
            </w:tabs>
            <w:rPr>
              <w:rFonts w:asciiTheme="minorHAnsi" w:eastAsiaTheme="minorEastAsia" w:hAnsiTheme="minorHAnsi" w:cstheme="minorBidi"/>
              <w:noProof/>
              <w:szCs w:val="22"/>
            </w:rPr>
          </w:pPr>
          <w:hyperlink w:anchor="_Toc148393308" w:history="1">
            <w:r w:rsidR="00741B27">
              <w:rPr>
                <w:rStyle w:val="af5"/>
                <w:noProof/>
              </w:rPr>
              <w:t>第三章</w:t>
            </w:r>
            <w:r w:rsidR="00741B27">
              <w:rPr>
                <w:rStyle w:val="af5"/>
                <w:noProof/>
              </w:rPr>
              <w:t xml:space="preserve">  </w:t>
            </w:r>
            <w:r w:rsidR="00741B27">
              <w:rPr>
                <w:rStyle w:val="af5"/>
                <w:noProof/>
              </w:rPr>
              <w:t>响应文件格式</w:t>
            </w:r>
            <w:r w:rsidR="00741B27">
              <w:rPr>
                <w:noProof/>
              </w:rPr>
              <w:tab/>
            </w:r>
            <w:r w:rsidR="00741B27">
              <w:rPr>
                <w:noProof/>
              </w:rPr>
              <w:fldChar w:fldCharType="begin"/>
            </w:r>
            <w:r w:rsidR="00741B27">
              <w:rPr>
                <w:noProof/>
              </w:rPr>
              <w:instrText xml:space="preserve"> PAGEREF _Toc148393308 \h </w:instrText>
            </w:r>
            <w:r w:rsidR="00741B27">
              <w:rPr>
                <w:noProof/>
              </w:rPr>
            </w:r>
            <w:r w:rsidR="00741B27">
              <w:rPr>
                <w:noProof/>
              </w:rPr>
              <w:fldChar w:fldCharType="separate"/>
            </w:r>
            <w:r w:rsidR="00084A33">
              <w:rPr>
                <w:noProof/>
              </w:rPr>
              <w:t>30</w:t>
            </w:r>
            <w:r w:rsidR="00741B27">
              <w:rPr>
                <w:noProof/>
              </w:rPr>
              <w:fldChar w:fldCharType="end"/>
            </w:r>
          </w:hyperlink>
        </w:p>
        <w:p w14:paraId="01BEFDE8" w14:textId="77777777" w:rsidR="00C31480" w:rsidRDefault="00741B27">
          <w:pPr>
            <w:spacing w:line="360" w:lineRule="auto"/>
          </w:pPr>
          <w:r>
            <w:rPr>
              <w:rFonts w:ascii="宋体" w:hAnsi="宋体"/>
              <w:b/>
              <w:bCs/>
              <w:color w:val="000000" w:themeColor="text1"/>
              <w:sz w:val="24"/>
              <w:lang w:val="zh-CN"/>
            </w:rPr>
            <w:fldChar w:fldCharType="end"/>
          </w:r>
        </w:p>
      </w:sdtContent>
    </w:sdt>
    <w:p w14:paraId="171F6B06" w14:textId="77777777" w:rsidR="00C31480" w:rsidRDefault="00C31480">
      <w:pPr>
        <w:widowControl/>
        <w:jc w:val="left"/>
        <w:rPr>
          <w:sz w:val="30"/>
        </w:rPr>
      </w:pPr>
    </w:p>
    <w:p w14:paraId="2B59926F" w14:textId="77777777" w:rsidR="00C31480" w:rsidRDefault="00C31480">
      <w:pPr>
        <w:widowControl/>
        <w:jc w:val="left"/>
        <w:rPr>
          <w:sz w:val="30"/>
        </w:rPr>
      </w:pPr>
    </w:p>
    <w:p w14:paraId="0135669C" w14:textId="77777777" w:rsidR="00C31480" w:rsidRDefault="00C31480">
      <w:pPr>
        <w:widowControl/>
        <w:jc w:val="left"/>
        <w:rPr>
          <w:rFonts w:ascii="Arial" w:eastAsia="黑体" w:hAnsi="Arial"/>
          <w:b/>
          <w:bCs/>
          <w:sz w:val="30"/>
          <w:szCs w:val="32"/>
        </w:rPr>
        <w:sectPr w:rsidR="00C31480">
          <w:footerReference w:type="default" r:id="rId7"/>
          <w:pgSz w:w="11906" w:h="16838"/>
          <w:pgMar w:top="1440" w:right="1800" w:bottom="1440" w:left="1800" w:header="851" w:footer="992" w:gutter="0"/>
          <w:cols w:space="425"/>
          <w:docGrid w:type="lines" w:linePitch="312"/>
        </w:sectPr>
      </w:pPr>
    </w:p>
    <w:p w14:paraId="78AE2298" w14:textId="77777777" w:rsidR="00C31480" w:rsidRDefault="00741B27">
      <w:pPr>
        <w:pStyle w:val="2"/>
        <w:jc w:val="center"/>
      </w:pPr>
      <w:bookmarkStart w:id="2" w:name="_Toc148393306"/>
      <w:bookmarkStart w:id="3" w:name="_Hlk164065499"/>
      <w:r>
        <w:rPr>
          <w:rFonts w:hint="eastAsia"/>
          <w:sz w:val="30"/>
        </w:rPr>
        <w:lastRenderedPageBreak/>
        <w:t>第一章</w:t>
      </w:r>
      <w:r>
        <w:rPr>
          <w:rFonts w:hint="eastAsia"/>
          <w:sz w:val="30"/>
        </w:rPr>
        <w:t xml:space="preserve">  </w:t>
      </w:r>
      <w:r>
        <w:rPr>
          <w:rFonts w:hint="eastAsia"/>
          <w:sz w:val="30"/>
        </w:rPr>
        <w:t>综合比选</w:t>
      </w:r>
      <w:bookmarkEnd w:id="0"/>
      <w:r>
        <w:rPr>
          <w:rFonts w:hint="eastAsia"/>
          <w:sz w:val="30"/>
        </w:rPr>
        <w:t>须知</w:t>
      </w:r>
      <w:bookmarkEnd w:id="2"/>
    </w:p>
    <w:p w14:paraId="4B721CB4" w14:textId="77777777" w:rsidR="00C31480" w:rsidRDefault="00C31480">
      <w:pPr>
        <w:pStyle w:val="a7"/>
        <w:spacing w:beforeLines="25" w:before="78" w:afterLines="25" w:after="78" w:line="360" w:lineRule="auto"/>
        <w:ind w:firstLineChars="200" w:firstLine="480"/>
        <w:rPr>
          <w:rFonts w:ascii="宋体" w:hAnsi="宋体"/>
          <w:color w:val="000000"/>
          <w:sz w:val="24"/>
          <w:szCs w:val="24"/>
        </w:rPr>
      </w:pPr>
      <w:bookmarkStart w:id="4" w:name="_Hlk160461906"/>
    </w:p>
    <w:p w14:paraId="73C3F197" w14:textId="77777777" w:rsidR="00C31480" w:rsidRDefault="00741B27">
      <w:pPr>
        <w:pStyle w:val="a7"/>
        <w:spacing w:beforeLines="25" w:before="78" w:afterLines="25" w:after="78" w:line="360" w:lineRule="auto"/>
        <w:ind w:firstLineChars="200" w:firstLine="480"/>
        <w:rPr>
          <w:rFonts w:ascii="宋体" w:hAnsi="宋体"/>
          <w:color w:val="000000"/>
          <w:sz w:val="24"/>
          <w:szCs w:val="24"/>
        </w:rPr>
      </w:pPr>
      <w:r>
        <w:rPr>
          <w:rFonts w:ascii="宋体" w:hAnsi="宋体" w:hint="eastAsia"/>
          <w:color w:val="000000"/>
          <w:sz w:val="24"/>
          <w:szCs w:val="24"/>
        </w:rPr>
        <w:t>北京明德致信咨询有限公司受北京语言大学的委托，对下述项目综合比选。欢迎对此项目有意向且承接能力符合要求的供应商前来参加综合比选。</w:t>
      </w:r>
    </w:p>
    <w:p w14:paraId="3F1823A5" w14:textId="77777777" w:rsidR="00C31480" w:rsidRDefault="00741B27">
      <w:pPr>
        <w:pStyle w:val="a7"/>
        <w:spacing w:beforeLines="25" w:before="78" w:afterLines="25" w:after="78" w:line="360" w:lineRule="auto"/>
        <w:ind w:firstLineChars="196" w:firstLine="472"/>
        <w:rPr>
          <w:rFonts w:ascii="宋体" w:hAnsi="宋体"/>
          <w:b/>
          <w:bCs/>
          <w:color w:val="000000"/>
          <w:sz w:val="24"/>
          <w:szCs w:val="24"/>
        </w:rPr>
      </w:pPr>
      <w:r>
        <w:rPr>
          <w:rFonts w:ascii="宋体" w:hAnsi="宋体" w:hint="eastAsia"/>
          <w:b/>
          <w:bCs/>
          <w:color w:val="000000"/>
          <w:sz w:val="24"/>
          <w:szCs w:val="24"/>
        </w:rPr>
        <w:t>一、 项目名称：</w:t>
      </w:r>
      <w:r>
        <w:rPr>
          <w:rFonts w:ascii="宋体" w:hAnsi="宋体" w:hint="eastAsia"/>
          <w:color w:val="000000"/>
          <w:sz w:val="24"/>
          <w:szCs w:val="24"/>
        </w:rPr>
        <w:t>会议中心咖啡厅</w:t>
      </w:r>
    </w:p>
    <w:p w14:paraId="1C1C391A" w14:textId="77777777" w:rsidR="00C31480" w:rsidRDefault="00741B27">
      <w:pPr>
        <w:pStyle w:val="a7"/>
        <w:tabs>
          <w:tab w:val="right" w:pos="8306"/>
        </w:tabs>
        <w:spacing w:beforeLines="25" w:before="78" w:afterLines="25" w:after="78" w:line="360" w:lineRule="auto"/>
        <w:ind w:firstLineChars="200" w:firstLine="482"/>
        <w:rPr>
          <w:rFonts w:ascii="宋体" w:hAnsi="宋体"/>
          <w:b/>
          <w:bCs/>
          <w:color w:val="000000"/>
          <w:sz w:val="24"/>
          <w:szCs w:val="24"/>
        </w:rPr>
      </w:pPr>
      <w:r>
        <w:rPr>
          <w:rFonts w:ascii="宋体" w:hAnsi="宋体" w:hint="eastAsia"/>
          <w:b/>
          <w:bCs/>
          <w:color w:val="000000"/>
          <w:sz w:val="24"/>
          <w:szCs w:val="24"/>
        </w:rPr>
        <w:t>二、 项目编号：</w:t>
      </w:r>
      <w:r>
        <w:rPr>
          <w:rFonts w:ascii="宋体" w:hAnsi="宋体" w:hint="eastAsia"/>
          <w:bCs/>
          <w:color w:val="000000"/>
          <w:sz w:val="24"/>
          <w:szCs w:val="24"/>
        </w:rPr>
        <w:t>BMCC-ZC24-0459</w:t>
      </w:r>
    </w:p>
    <w:p w14:paraId="01C74ADA" w14:textId="77777777" w:rsidR="00C31480" w:rsidRDefault="00741B27">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三、 采购人：</w:t>
      </w:r>
      <w:r>
        <w:rPr>
          <w:rFonts w:ascii="宋体" w:hAnsi="宋体" w:hint="eastAsia"/>
          <w:color w:val="000000"/>
          <w:sz w:val="24"/>
          <w:szCs w:val="24"/>
        </w:rPr>
        <w:t>北京语言大学</w:t>
      </w:r>
    </w:p>
    <w:p w14:paraId="558F4DB5" w14:textId="77777777" w:rsidR="00C31480" w:rsidRDefault="00741B27">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四、 预算：</w:t>
      </w:r>
      <w:r>
        <w:rPr>
          <w:rFonts w:ascii="宋体" w:hAnsi="宋体"/>
          <w:color w:val="000000"/>
          <w:sz w:val="24"/>
          <w:szCs w:val="24"/>
        </w:rPr>
        <w:t>/</w:t>
      </w:r>
    </w:p>
    <w:p w14:paraId="75A501A7" w14:textId="77777777" w:rsidR="00C31480" w:rsidRDefault="00741B27">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t>五、供应商资格要求：</w:t>
      </w:r>
    </w:p>
    <w:p w14:paraId="563D5FE6" w14:textId="77777777" w:rsidR="00C31480" w:rsidRDefault="00741B27">
      <w:pPr>
        <w:spacing w:line="360" w:lineRule="auto"/>
        <w:ind w:firstLineChars="200" w:firstLine="480"/>
        <w:rPr>
          <w:rFonts w:ascii="宋体" w:hAnsi="宋体"/>
          <w:sz w:val="24"/>
        </w:rPr>
      </w:pPr>
      <w:bookmarkStart w:id="5" w:name="_Hlk38728588"/>
      <w:r>
        <w:rPr>
          <w:rFonts w:ascii="宋体" w:hAnsi="宋体" w:hint="eastAsia"/>
          <w:sz w:val="24"/>
        </w:rPr>
        <w:t>1.满足《中华人民共和国政府采购法》第二十二条规定；</w:t>
      </w:r>
    </w:p>
    <w:p w14:paraId="0B94DAB1" w14:textId="77777777" w:rsidR="00C31480" w:rsidRDefault="00741B27">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68966D7F" w14:textId="77777777" w:rsidR="00C31480" w:rsidRDefault="00741B27">
      <w:pPr>
        <w:spacing w:line="360" w:lineRule="auto"/>
        <w:ind w:firstLineChars="200" w:firstLine="480"/>
        <w:rPr>
          <w:rFonts w:ascii="宋体" w:hAnsi="宋体"/>
          <w:color w:val="000000"/>
          <w:sz w:val="24"/>
        </w:rPr>
      </w:pPr>
      <w:r>
        <w:rPr>
          <w:rFonts w:ascii="宋体" w:hAnsi="宋体" w:hint="eastAsia"/>
          <w:color w:val="000000"/>
          <w:sz w:val="24"/>
        </w:rPr>
        <w:t>（1）本项目是否专门面向小微企业采购：否</w:t>
      </w:r>
    </w:p>
    <w:p w14:paraId="6DF39FFD" w14:textId="77777777" w:rsidR="00C31480" w:rsidRDefault="00741B27">
      <w:pPr>
        <w:spacing w:line="360" w:lineRule="auto"/>
        <w:ind w:firstLineChars="200" w:firstLine="480"/>
        <w:rPr>
          <w:rFonts w:ascii="宋体" w:hAnsi="宋体"/>
          <w:color w:val="000000"/>
          <w:sz w:val="24"/>
        </w:rPr>
      </w:pPr>
      <w:r>
        <w:rPr>
          <w:rFonts w:ascii="宋体" w:hAnsi="宋体" w:hint="eastAsia"/>
          <w:color w:val="000000"/>
          <w:sz w:val="24"/>
        </w:rPr>
        <w:t>（2）本项目是否接受分支机构参与投标：否；</w:t>
      </w:r>
    </w:p>
    <w:p w14:paraId="364D9A9B" w14:textId="77777777" w:rsidR="00C31480" w:rsidRDefault="00741B27">
      <w:pPr>
        <w:spacing w:line="360" w:lineRule="auto"/>
        <w:ind w:firstLineChars="200" w:firstLine="480"/>
        <w:rPr>
          <w:rFonts w:ascii="宋体" w:hAnsi="宋体"/>
          <w:color w:val="000000"/>
          <w:sz w:val="24"/>
        </w:rPr>
      </w:pPr>
      <w:r>
        <w:rPr>
          <w:rFonts w:ascii="宋体" w:hAnsi="宋体" w:hint="eastAsia"/>
          <w:color w:val="000000"/>
          <w:sz w:val="24"/>
        </w:rPr>
        <w:t>（3）本项目是否属于政府购买服务：否</w:t>
      </w:r>
    </w:p>
    <w:p w14:paraId="5A310326" w14:textId="77777777" w:rsidR="00C31480" w:rsidRDefault="00741B27">
      <w:pPr>
        <w:spacing w:line="360" w:lineRule="auto"/>
        <w:ind w:firstLineChars="200" w:firstLine="480"/>
        <w:rPr>
          <w:rFonts w:ascii="宋体" w:hAnsi="宋体"/>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5"/>
    <w:p w14:paraId="2552B6A7" w14:textId="77777777" w:rsidR="00C31480" w:rsidRDefault="00741B27">
      <w:pPr>
        <w:spacing w:line="360" w:lineRule="auto"/>
        <w:ind w:firstLineChars="200" w:firstLine="480"/>
        <w:rPr>
          <w:rFonts w:ascii="宋体" w:hAnsi="宋体"/>
          <w:sz w:val="24"/>
        </w:rPr>
      </w:pPr>
      <w:r>
        <w:rPr>
          <w:rFonts w:ascii="宋体" w:hAnsi="宋体" w:hint="eastAsia"/>
          <w:sz w:val="24"/>
        </w:rPr>
        <w:t>（1）通过“信用中国”网站（www.creditchina.gov.cn）和中国政府采购网（www.ccgp.gov.cn），被列入失信被执行人、重大税收违法案件当事人名单、政府采购严重违法失信行为记录名单的供应商，没有资格参加本项目的采购活动。</w:t>
      </w:r>
    </w:p>
    <w:p w14:paraId="7135E315" w14:textId="77777777" w:rsidR="00C31480" w:rsidRDefault="00741B27">
      <w:pPr>
        <w:spacing w:line="360" w:lineRule="auto"/>
        <w:ind w:firstLineChars="200" w:firstLine="480"/>
        <w:rPr>
          <w:rFonts w:ascii="宋体" w:hAnsi="宋体"/>
          <w:sz w:val="24"/>
        </w:rPr>
      </w:pPr>
      <w:r>
        <w:rPr>
          <w:rFonts w:ascii="宋体" w:hAnsi="宋体" w:hint="eastAsia"/>
          <w:sz w:val="24"/>
        </w:rPr>
        <w:t>（2）投标人必须购买采购文件并登记备案，否则没有资格参加本项目的投标</w:t>
      </w:r>
    </w:p>
    <w:p w14:paraId="3B55823B" w14:textId="77777777" w:rsidR="00C31480" w:rsidRDefault="00741B27">
      <w:pPr>
        <w:spacing w:line="360" w:lineRule="auto"/>
        <w:ind w:firstLineChars="200" w:firstLine="480"/>
        <w:rPr>
          <w:rFonts w:ascii="宋体" w:hAnsi="宋体"/>
          <w:sz w:val="24"/>
        </w:rPr>
      </w:pPr>
      <w:r>
        <w:rPr>
          <w:rFonts w:ascii="宋体" w:hAnsi="宋体" w:hint="eastAsia"/>
          <w:sz w:val="24"/>
        </w:rPr>
        <w:t>（3）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5A71F6F6" w14:textId="77777777" w:rsidR="00C31480" w:rsidRDefault="00741B27">
      <w:pPr>
        <w:spacing w:line="360" w:lineRule="auto"/>
        <w:ind w:firstLineChars="200" w:firstLine="480"/>
        <w:rPr>
          <w:rFonts w:ascii="宋体" w:hAnsi="宋体"/>
          <w:sz w:val="24"/>
        </w:rPr>
      </w:pPr>
      <w:r>
        <w:rPr>
          <w:rFonts w:ascii="宋体" w:hAnsi="宋体" w:hint="eastAsia"/>
          <w:sz w:val="24"/>
        </w:rPr>
        <w:t>（4）申请人需承诺，办理有效的食品经营许可证后开始营业</w:t>
      </w:r>
    </w:p>
    <w:p w14:paraId="4F686399" w14:textId="77777777" w:rsidR="00C31480" w:rsidRDefault="00741B27">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六、响应文件递交说明</w:t>
      </w:r>
    </w:p>
    <w:p w14:paraId="72C1CA68" w14:textId="65F56006" w:rsidR="00C31480" w:rsidRDefault="00741B2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lastRenderedPageBreak/>
        <w:t>1、文件递交地点：北京市海淀区学院路30号科大天工大厦B座17层1706第</w:t>
      </w:r>
      <w:r w:rsidR="00F9114C">
        <w:rPr>
          <w:rFonts w:ascii="宋体" w:hAnsi="宋体" w:hint="eastAsia"/>
          <w:color w:val="000000"/>
          <w:sz w:val="24"/>
        </w:rPr>
        <w:t>四</w:t>
      </w:r>
      <w:r>
        <w:rPr>
          <w:rFonts w:ascii="宋体" w:hAnsi="宋体" w:hint="eastAsia"/>
          <w:color w:val="000000"/>
          <w:sz w:val="24"/>
        </w:rPr>
        <w:t>会议室</w:t>
      </w:r>
    </w:p>
    <w:p w14:paraId="0F7EF238" w14:textId="424D80D3" w:rsidR="00C31480" w:rsidRDefault="00741B2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2、文件递交时间：</w:t>
      </w:r>
      <w:r>
        <w:rPr>
          <w:rFonts w:ascii="宋体" w:hAnsi="宋体" w:hint="eastAsia"/>
          <w:sz w:val="24"/>
        </w:rPr>
        <w:t>20</w:t>
      </w:r>
      <w:r>
        <w:rPr>
          <w:rFonts w:ascii="宋体" w:hAnsi="宋体"/>
          <w:sz w:val="24"/>
        </w:rPr>
        <w:t>24</w:t>
      </w:r>
      <w:r>
        <w:rPr>
          <w:rFonts w:ascii="宋体" w:hAnsi="宋体" w:hint="eastAsia"/>
          <w:sz w:val="24"/>
        </w:rPr>
        <w:t>年</w:t>
      </w:r>
      <w:r w:rsidR="00E91AEF">
        <w:rPr>
          <w:rFonts w:ascii="宋体" w:hAnsi="宋体"/>
          <w:sz w:val="24"/>
        </w:rPr>
        <w:t>6</w:t>
      </w:r>
      <w:r>
        <w:rPr>
          <w:rFonts w:ascii="宋体" w:hAnsi="宋体" w:hint="eastAsia"/>
          <w:sz w:val="24"/>
        </w:rPr>
        <w:t>月</w:t>
      </w:r>
      <w:r w:rsidR="00E91AEF">
        <w:rPr>
          <w:rFonts w:ascii="宋体" w:hAnsi="宋体"/>
          <w:sz w:val="24"/>
        </w:rPr>
        <w:t>17</w:t>
      </w:r>
      <w:r>
        <w:rPr>
          <w:rFonts w:ascii="宋体" w:hAnsi="宋体" w:hint="eastAsia"/>
          <w:sz w:val="24"/>
        </w:rPr>
        <w:t>日</w:t>
      </w:r>
      <w:r>
        <w:rPr>
          <w:rFonts w:ascii="宋体" w:hAnsi="宋体"/>
          <w:sz w:val="24"/>
        </w:rPr>
        <w:t>09</w:t>
      </w:r>
      <w:r>
        <w:rPr>
          <w:rFonts w:ascii="宋体" w:hAnsi="宋体" w:hint="eastAsia"/>
          <w:sz w:val="24"/>
        </w:rPr>
        <w:t>:</w:t>
      </w:r>
      <w:r>
        <w:rPr>
          <w:rFonts w:ascii="宋体" w:hAnsi="宋体"/>
          <w:sz w:val="24"/>
        </w:rPr>
        <w:t>30</w:t>
      </w:r>
    </w:p>
    <w:p w14:paraId="037633E6" w14:textId="77777777" w:rsidR="00C31480" w:rsidRDefault="00741B27">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七、综合比选文件的购买</w:t>
      </w:r>
    </w:p>
    <w:p w14:paraId="68B1A7B0" w14:textId="79414F88" w:rsidR="00C31480" w:rsidRDefault="00741B27">
      <w:pPr>
        <w:pStyle w:val="afb"/>
        <w:jc w:val="left"/>
      </w:pPr>
      <w:bookmarkStart w:id="6" w:name="_Hlk16601779"/>
      <w:r>
        <w:rPr>
          <w:rFonts w:hint="eastAsia"/>
        </w:rPr>
        <w:t>时间：采购公告发出之日至202</w:t>
      </w:r>
      <w:r>
        <w:t>4</w:t>
      </w:r>
      <w:r>
        <w:rPr>
          <w:rFonts w:hint="eastAsia"/>
        </w:rPr>
        <w:t>年</w:t>
      </w:r>
      <w:r w:rsidR="00E91AEF">
        <w:t>6</w:t>
      </w:r>
      <w:r>
        <w:rPr>
          <w:rFonts w:hint="eastAsia"/>
        </w:rPr>
        <w:t>月</w:t>
      </w:r>
      <w:r w:rsidR="0076330E">
        <w:t>11</w:t>
      </w:r>
      <w:r>
        <w:rPr>
          <w:rFonts w:hint="eastAsia"/>
        </w:rPr>
        <w:t>日，上午9:00至11:30，下午13:00至1</w:t>
      </w:r>
      <w:r>
        <w:t>7</w:t>
      </w:r>
      <w:r>
        <w:rPr>
          <w:rFonts w:hint="eastAsia"/>
        </w:rPr>
        <w:t>:</w:t>
      </w:r>
      <w:r>
        <w:t>0</w:t>
      </w:r>
      <w:r>
        <w:rPr>
          <w:rFonts w:hint="eastAsia"/>
        </w:rPr>
        <w:t xml:space="preserve">0（北京时间，下同。非法定工作日只能电汇或网银购买文件）  </w:t>
      </w:r>
    </w:p>
    <w:p w14:paraId="027B006E" w14:textId="77777777" w:rsidR="00C31480" w:rsidRDefault="00741B27">
      <w:pPr>
        <w:pStyle w:val="afb"/>
        <w:jc w:val="left"/>
      </w:pPr>
      <w:r>
        <w:rPr>
          <w:rFonts w:hint="eastAsia"/>
        </w:rPr>
        <w:t>地点：</w:t>
      </w:r>
    </w:p>
    <w:p w14:paraId="0A30B9C8" w14:textId="77777777" w:rsidR="00C31480" w:rsidRDefault="00741B27">
      <w:pPr>
        <w:pStyle w:val="afb"/>
        <w:jc w:val="left"/>
      </w:pPr>
      <w:r>
        <w:t>1</w:t>
      </w:r>
      <w:r>
        <w:rPr>
          <w:rFonts w:hint="eastAsia"/>
        </w:rPr>
        <w:t>、北京市海淀区学院路30号科大天工大厦B座17层1709室（现场购买）</w:t>
      </w:r>
    </w:p>
    <w:p w14:paraId="0A53DD50" w14:textId="77777777" w:rsidR="00C31480" w:rsidRDefault="00741B27">
      <w:pPr>
        <w:pStyle w:val="afb"/>
        <w:jc w:val="left"/>
      </w:pPr>
      <w:r>
        <w:t>2</w:t>
      </w:r>
      <w:r>
        <w:rPr>
          <w:rFonts w:hint="eastAsia"/>
        </w:rPr>
        <w:t>、线上报名获取（具体方式详见“其他补充事宜”）</w:t>
      </w:r>
    </w:p>
    <w:p w14:paraId="4E5E0D9E" w14:textId="77777777" w:rsidR="00C31480" w:rsidRDefault="00741B27">
      <w:pPr>
        <w:pStyle w:val="afb"/>
        <w:jc w:val="left"/>
      </w:pPr>
      <w:r>
        <w:rPr>
          <w:rFonts w:hint="eastAsia"/>
        </w:rPr>
        <w:t>方式：</w:t>
      </w:r>
    </w:p>
    <w:p w14:paraId="093D5226" w14:textId="77777777" w:rsidR="00C31480" w:rsidRDefault="00741B27">
      <w:pPr>
        <w:pStyle w:val="afb"/>
        <w:jc w:val="left"/>
      </w:pPr>
      <w:r>
        <w:rPr>
          <w:rFonts w:hint="eastAsia"/>
        </w:rPr>
        <w:t>1、现场购买（只接受现金）</w:t>
      </w:r>
    </w:p>
    <w:p w14:paraId="108536ED" w14:textId="77777777" w:rsidR="00C31480" w:rsidRDefault="00741B27">
      <w:pPr>
        <w:pStyle w:val="afb"/>
        <w:jc w:val="left"/>
      </w:pPr>
      <w:r>
        <w:rPr>
          <w:rFonts w:hint="eastAsia"/>
        </w:rPr>
        <w:t>2、电汇或网银购买（线上报名需采用该方式购买）</w:t>
      </w:r>
    </w:p>
    <w:p w14:paraId="6198E1A3" w14:textId="77777777" w:rsidR="00C31480" w:rsidRDefault="00741B27">
      <w:pPr>
        <w:pStyle w:val="afb"/>
        <w:jc w:val="left"/>
      </w:pPr>
      <w:r>
        <w:rPr>
          <w:rFonts w:hint="eastAsia"/>
        </w:rPr>
        <w:t>售价：人民币</w:t>
      </w:r>
      <w:r>
        <w:t>5</w:t>
      </w:r>
      <w:r>
        <w:rPr>
          <w:rFonts w:hint="eastAsia"/>
        </w:rPr>
        <w:t>00元/包，售后不退</w:t>
      </w:r>
    </w:p>
    <w:p w14:paraId="41150541" w14:textId="77777777" w:rsidR="00C31480" w:rsidRDefault="00741B27">
      <w:pPr>
        <w:spacing w:line="360" w:lineRule="auto"/>
        <w:ind w:firstLine="540"/>
        <w:rPr>
          <w:rFonts w:ascii="宋体" w:hAnsi="宋体" w:cs="宋体"/>
          <w:sz w:val="24"/>
        </w:rPr>
      </w:pPr>
      <w:r>
        <w:rPr>
          <w:rFonts w:ascii="宋体" w:hAnsi="宋体" w:cs="宋体" w:hint="eastAsia"/>
          <w:sz w:val="24"/>
        </w:rPr>
        <w:t>4、方式：</w:t>
      </w:r>
    </w:p>
    <w:bookmarkEnd w:id="6"/>
    <w:p w14:paraId="5E775CB0" w14:textId="77777777" w:rsidR="00C31480" w:rsidRDefault="00741B27">
      <w:pPr>
        <w:pStyle w:val="afb"/>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242BB01E" w14:textId="77777777" w:rsidR="00C31480" w:rsidRDefault="00741B27">
      <w:pPr>
        <w:pStyle w:val="a9"/>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3B10431E" w14:textId="77777777" w:rsidR="00C31480" w:rsidRDefault="00741B27">
      <w:pPr>
        <w:pStyle w:val="a9"/>
        <w:spacing w:line="360" w:lineRule="auto"/>
        <w:rPr>
          <w:rFonts w:hAnsi="宋体"/>
          <w:b/>
          <w:bCs/>
          <w:sz w:val="24"/>
          <w:szCs w:val="24"/>
        </w:rPr>
      </w:pPr>
      <w:r>
        <w:rPr>
          <w:rFonts w:hAnsi="宋体"/>
          <w:sz w:val="24"/>
          <w:szCs w:val="24"/>
        </w:rPr>
        <w:t>（2）银行账户信息，电汇购买采购文件、投标保证金及成交服务费收取的唯一账户：</w:t>
      </w:r>
    </w:p>
    <w:p w14:paraId="79EBB607" w14:textId="77777777" w:rsidR="00C31480" w:rsidRDefault="00741B27">
      <w:pPr>
        <w:pStyle w:val="a9"/>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62B32C78" w14:textId="77777777" w:rsidR="00C31480" w:rsidRDefault="00741B27">
      <w:pPr>
        <w:pStyle w:val="a9"/>
        <w:spacing w:line="360" w:lineRule="auto"/>
        <w:rPr>
          <w:rFonts w:hAnsi="宋体"/>
          <w:b/>
          <w:bCs/>
          <w:sz w:val="24"/>
          <w:szCs w:val="24"/>
        </w:rPr>
      </w:pPr>
      <w:r>
        <w:rPr>
          <w:rFonts w:hAnsi="宋体"/>
          <w:sz w:val="24"/>
          <w:szCs w:val="24"/>
        </w:rPr>
        <w:t>公司名称：北京明德致信咨询有限公司</w:t>
      </w:r>
    </w:p>
    <w:p w14:paraId="0EBDD03D" w14:textId="77777777" w:rsidR="00C31480" w:rsidRDefault="00741B27">
      <w:pPr>
        <w:pStyle w:val="a9"/>
        <w:spacing w:line="360" w:lineRule="auto"/>
        <w:rPr>
          <w:rFonts w:hAnsi="宋体"/>
          <w:b/>
          <w:bCs/>
          <w:sz w:val="24"/>
          <w:szCs w:val="24"/>
        </w:rPr>
      </w:pPr>
      <w:r>
        <w:rPr>
          <w:rFonts w:hAnsi="宋体"/>
          <w:sz w:val="24"/>
          <w:szCs w:val="24"/>
        </w:rPr>
        <w:t>开 户 行：中国工商银行股份有限公司北京东升路支行</w:t>
      </w:r>
    </w:p>
    <w:p w14:paraId="22EA6311" w14:textId="77777777" w:rsidR="00C31480" w:rsidRDefault="00741B27">
      <w:pPr>
        <w:pStyle w:val="a9"/>
        <w:spacing w:line="360" w:lineRule="auto"/>
        <w:rPr>
          <w:rFonts w:hAnsi="宋体"/>
          <w:sz w:val="24"/>
          <w:szCs w:val="24"/>
        </w:rPr>
      </w:pPr>
      <w:r>
        <w:rPr>
          <w:rFonts w:hAnsi="宋体"/>
          <w:sz w:val="24"/>
          <w:szCs w:val="24"/>
        </w:rPr>
        <w:t>账    号：0200 0062 1920 0492 968</w:t>
      </w:r>
    </w:p>
    <w:p w14:paraId="14E751C7" w14:textId="77777777" w:rsidR="00C31480" w:rsidRDefault="00741B27">
      <w:pPr>
        <w:pStyle w:val="a9"/>
        <w:spacing w:line="360" w:lineRule="auto"/>
        <w:rPr>
          <w:rFonts w:hAnsi="宋体"/>
          <w:b/>
          <w:bCs/>
          <w:sz w:val="24"/>
          <w:szCs w:val="24"/>
        </w:rPr>
      </w:pPr>
      <w:r>
        <w:rPr>
          <w:rFonts w:hAnsi="宋体"/>
          <w:sz w:val="24"/>
          <w:szCs w:val="24"/>
        </w:rPr>
        <w:lastRenderedPageBreak/>
        <w:t>（3）采购文件的获取：</w:t>
      </w:r>
    </w:p>
    <w:p w14:paraId="09390787" w14:textId="77777777" w:rsidR="00C31480" w:rsidRDefault="00741B27">
      <w:pPr>
        <w:pStyle w:val="a9"/>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6BE27D6A" w14:textId="77777777" w:rsidR="00C31480" w:rsidRDefault="00741B27">
      <w:pPr>
        <w:pStyle w:val="afb"/>
        <w:jc w:val="left"/>
        <w:rPr>
          <w:rFonts w:cs="仿宋"/>
          <w:bCs/>
        </w:rPr>
      </w:pPr>
      <w:r>
        <w:rPr>
          <w:rFonts w:cs="仿宋" w:hint="eastAsia"/>
          <w:bCs/>
        </w:rPr>
        <w:t>2、</w:t>
      </w:r>
      <w:r>
        <w:rPr>
          <w:rFonts w:hint="eastAsia"/>
          <w:bCs/>
        </w:rPr>
        <w:t>本项目本次分包进行采购，</w:t>
      </w:r>
      <w:r>
        <w:rPr>
          <w:rFonts w:cs="仿宋" w:hint="eastAsia"/>
          <w:bCs/>
        </w:rPr>
        <w:t>投标人在购买招标文件时须明确登记并只能按所登记包号进行投标。投标人在购买招标文件后，如果决定变更登记的信息，应在购买文件截止时间前补交齐相关费用并书面通知项目负责人，否则变更信息将不予认可。</w:t>
      </w:r>
    </w:p>
    <w:p w14:paraId="6AF22E43" w14:textId="77777777" w:rsidR="00C31480" w:rsidRDefault="00741B27">
      <w:pPr>
        <w:spacing w:beforeLines="25" w:before="78" w:afterLines="25" w:after="78" w:line="360" w:lineRule="auto"/>
        <w:ind w:firstLineChars="200" w:firstLine="482"/>
        <w:rPr>
          <w:rFonts w:ascii="宋体" w:hAnsi="宋体"/>
          <w:b/>
          <w:bCs/>
          <w:color w:val="000000"/>
          <w:sz w:val="24"/>
        </w:rPr>
      </w:pPr>
      <w:r>
        <w:rPr>
          <w:rFonts w:ascii="宋体" w:hAnsi="宋体" w:hint="eastAsia"/>
          <w:b/>
          <w:bCs/>
          <w:color w:val="000000"/>
          <w:sz w:val="24"/>
        </w:rPr>
        <w:t>八、采购人、代理机构联系方式</w:t>
      </w:r>
    </w:p>
    <w:p w14:paraId="67E5A9C3" w14:textId="77777777" w:rsidR="00C31480" w:rsidRDefault="00741B27">
      <w:pPr>
        <w:pStyle w:val="afb"/>
        <w:jc w:val="left"/>
      </w:pPr>
      <w:r>
        <w:rPr>
          <w:rFonts w:hint="eastAsia"/>
        </w:rPr>
        <w:t>1.采购人信息</w:t>
      </w:r>
    </w:p>
    <w:p w14:paraId="70AE8D8E" w14:textId="77777777" w:rsidR="00C31480" w:rsidRDefault="00741B27">
      <w:pPr>
        <w:pStyle w:val="afb"/>
        <w:jc w:val="left"/>
      </w:pPr>
      <w:r>
        <w:rPr>
          <w:rFonts w:hint="eastAsia"/>
        </w:rPr>
        <w:t xml:space="preserve">名 </w:t>
      </w:r>
      <w:r>
        <w:t xml:space="preserve">   </w:t>
      </w:r>
      <w:r>
        <w:rPr>
          <w:rFonts w:hint="eastAsia"/>
        </w:rPr>
        <w:t>称：北京语言大学</w:t>
      </w:r>
    </w:p>
    <w:p w14:paraId="73797A1E" w14:textId="77777777" w:rsidR="00C31480" w:rsidRDefault="00741B27">
      <w:pPr>
        <w:pStyle w:val="afb"/>
        <w:jc w:val="left"/>
      </w:pPr>
      <w:r>
        <w:rPr>
          <w:rFonts w:hint="eastAsia"/>
        </w:rPr>
        <w:t>地址：北京市海淀区学院路15号</w:t>
      </w:r>
    </w:p>
    <w:p w14:paraId="164EC2B8" w14:textId="77777777" w:rsidR="00C31480" w:rsidRDefault="00741B27">
      <w:pPr>
        <w:pStyle w:val="afb"/>
        <w:jc w:val="left"/>
      </w:pPr>
      <w:r>
        <w:rPr>
          <w:rFonts w:hint="eastAsia"/>
        </w:rPr>
        <w:t>联系人和联系方式：李老师；</w:t>
      </w:r>
      <w:r>
        <w:t>82303946</w:t>
      </w:r>
    </w:p>
    <w:p w14:paraId="6690BD05" w14:textId="77777777" w:rsidR="00C31480" w:rsidRDefault="00741B27">
      <w:pPr>
        <w:pStyle w:val="afb"/>
        <w:jc w:val="left"/>
      </w:pPr>
      <w:r>
        <w:t>2.采购代理机构信息</w:t>
      </w:r>
    </w:p>
    <w:p w14:paraId="59B06126" w14:textId="77777777" w:rsidR="00C31480" w:rsidRDefault="00741B27">
      <w:pPr>
        <w:pStyle w:val="afb"/>
        <w:jc w:val="left"/>
      </w:pPr>
      <w:r>
        <w:t>联系人：张乐、</w:t>
      </w:r>
      <w:r>
        <w:rPr>
          <w:rFonts w:hint="eastAsia"/>
        </w:rPr>
        <w:t>马腾</w:t>
      </w:r>
      <w:r>
        <w:rPr>
          <w:rFonts w:cs="Arial" w:hint="eastAsia"/>
        </w:rPr>
        <w:t>、王经理</w:t>
      </w:r>
    </w:p>
    <w:p w14:paraId="5E8BE411" w14:textId="77777777" w:rsidR="00C31480" w:rsidRDefault="00741B27">
      <w:pPr>
        <w:pStyle w:val="afb"/>
        <w:jc w:val="left"/>
      </w:pPr>
      <w:bookmarkStart w:id="7" w:name="_Toc28359087"/>
      <w:bookmarkStart w:id="8" w:name="_Toc28359010"/>
      <w:r>
        <w:t>名</w:t>
      </w:r>
      <w:r>
        <w:rPr>
          <w:rFonts w:hint="eastAsia"/>
        </w:rPr>
        <w:t xml:space="preserve"> </w:t>
      </w:r>
      <w:r>
        <w:t xml:space="preserve">   称：</w:t>
      </w:r>
      <w:r>
        <w:rPr>
          <w:rFonts w:hint="eastAsia"/>
        </w:rPr>
        <w:t>北京明德致信咨询有限公司</w:t>
      </w:r>
    </w:p>
    <w:p w14:paraId="37B94448" w14:textId="77777777" w:rsidR="00C31480" w:rsidRDefault="00741B27">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p w14:paraId="597D4B68" w14:textId="77777777" w:rsidR="00C31480" w:rsidRDefault="00741B27">
      <w:pPr>
        <w:pStyle w:val="afb"/>
        <w:jc w:val="left"/>
      </w:pPr>
      <w:r>
        <w:t>联系方式：</w:t>
      </w:r>
      <w:r>
        <w:rPr>
          <w:rFonts w:hint="eastAsia"/>
        </w:rPr>
        <w:t>010－</w:t>
      </w:r>
      <w:r>
        <w:t>61192275</w:t>
      </w:r>
    </w:p>
    <w:p w14:paraId="36C2B909" w14:textId="77777777" w:rsidR="00C31480" w:rsidRDefault="00741B27">
      <w:pPr>
        <w:pStyle w:val="afb"/>
        <w:jc w:val="left"/>
      </w:pPr>
      <w:r>
        <w:t>3.项目联系方式</w:t>
      </w:r>
      <w:bookmarkEnd w:id="7"/>
      <w:bookmarkEnd w:id="8"/>
    </w:p>
    <w:p w14:paraId="67416975" w14:textId="77777777" w:rsidR="00C31480" w:rsidRDefault="00741B27">
      <w:pPr>
        <w:pStyle w:val="afb"/>
        <w:jc w:val="left"/>
      </w:pPr>
      <w:r>
        <w:t>项目联系人：张乐、</w:t>
      </w:r>
      <w:r>
        <w:rPr>
          <w:rFonts w:hint="eastAsia"/>
        </w:rPr>
        <w:t>马腾</w:t>
      </w:r>
      <w:r>
        <w:rPr>
          <w:rFonts w:cs="Arial" w:hint="eastAsia"/>
        </w:rPr>
        <w:t>、王经理</w:t>
      </w:r>
    </w:p>
    <w:p w14:paraId="53778984" w14:textId="77777777" w:rsidR="00C31480" w:rsidRDefault="00741B27">
      <w:pPr>
        <w:pStyle w:val="afb"/>
        <w:jc w:val="left"/>
      </w:pPr>
      <w:r>
        <w:t>电话：010－61192275</w:t>
      </w:r>
    </w:p>
    <w:p w14:paraId="2BE368E4" w14:textId="77777777" w:rsidR="00C31480" w:rsidRDefault="00741B27">
      <w:pPr>
        <w:pStyle w:val="afb"/>
        <w:jc w:val="left"/>
      </w:pPr>
      <w:r>
        <w:t>邮编：100083</w:t>
      </w:r>
    </w:p>
    <w:p w14:paraId="4E3BC7CC" w14:textId="77777777" w:rsidR="00C31480" w:rsidRDefault="00741B27">
      <w:pPr>
        <w:pStyle w:val="afb"/>
        <w:jc w:val="left"/>
      </w:pPr>
      <w:r>
        <w:t>传真：010－82370049</w:t>
      </w:r>
    </w:p>
    <w:p w14:paraId="666CB632" w14:textId="77777777" w:rsidR="00C31480" w:rsidRDefault="00741B27">
      <w:pPr>
        <w:pStyle w:val="afb"/>
        <w:jc w:val="left"/>
      </w:pPr>
      <w:r>
        <w:t>电子邮箱：</w:t>
      </w:r>
      <w:hyperlink r:id="rId8" w:history="1">
        <w:r>
          <w:t>bjmdzx@vip.163.com</w:t>
        </w:r>
      </w:hyperlink>
    </w:p>
    <w:p w14:paraId="73969B3D" w14:textId="77777777" w:rsidR="00C31480" w:rsidRDefault="00741B27">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bookmarkEnd w:id="3"/>
    <w:p w14:paraId="73CE75C2" w14:textId="77777777" w:rsidR="00C31480" w:rsidRDefault="00741B27">
      <w:pPr>
        <w:widowControl/>
        <w:jc w:val="left"/>
        <w:rPr>
          <w:rFonts w:ascii="宋体" w:hAnsi="宋体"/>
          <w:color w:val="000000"/>
          <w:kern w:val="0"/>
          <w:sz w:val="24"/>
        </w:rPr>
      </w:pPr>
      <w:r>
        <w:br w:type="page"/>
      </w:r>
    </w:p>
    <w:bookmarkEnd w:id="4"/>
    <w:p w14:paraId="52888465" w14:textId="77777777" w:rsidR="00C31480" w:rsidRDefault="00741B27">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lastRenderedPageBreak/>
        <w:t>九、</w:t>
      </w:r>
      <w:r>
        <w:rPr>
          <w:rFonts w:ascii="宋体" w:hAnsi="宋体" w:hint="eastAsia"/>
          <w:color w:val="000000"/>
          <w:sz w:val="24"/>
          <w:szCs w:val="24"/>
        </w:rPr>
        <w:t xml:space="preserve"> </w:t>
      </w:r>
      <w:r>
        <w:rPr>
          <w:rFonts w:ascii="宋体" w:hAnsi="宋体" w:hint="eastAsia"/>
          <w:b/>
          <w:bCs/>
          <w:color w:val="000000"/>
          <w:sz w:val="24"/>
          <w:szCs w:val="24"/>
        </w:rPr>
        <w:t>项目内容：</w:t>
      </w:r>
    </w:p>
    <w:p w14:paraId="2CD074AB" w14:textId="77777777" w:rsidR="00C31480" w:rsidRDefault="00741B27">
      <w:pPr>
        <w:spacing w:line="360" w:lineRule="auto"/>
        <w:ind w:firstLineChars="200" w:firstLine="480"/>
        <w:rPr>
          <w:rFonts w:ascii="宋体" w:hAnsi="宋体"/>
          <w:sz w:val="24"/>
        </w:rPr>
      </w:pPr>
      <w:r>
        <w:rPr>
          <w:rFonts w:ascii="宋体" w:hAnsi="宋体" w:hint="eastAsia"/>
          <w:sz w:val="24"/>
        </w:rPr>
        <w:t>为更好的为师生提供服务，满足师生需求，会议中心咖啡厅进行重新招标，现将需求列举如下：</w:t>
      </w:r>
    </w:p>
    <w:p w14:paraId="54188E86" w14:textId="77777777" w:rsidR="00C31480" w:rsidRDefault="00741B27">
      <w:pPr>
        <w:spacing w:line="360" w:lineRule="auto"/>
        <w:rPr>
          <w:rFonts w:ascii="宋体" w:hAnsi="宋体"/>
          <w:b/>
          <w:bCs/>
          <w:sz w:val="24"/>
        </w:rPr>
      </w:pPr>
      <w:r>
        <w:rPr>
          <w:rFonts w:ascii="宋体" w:hAnsi="宋体" w:hint="eastAsia"/>
          <w:b/>
          <w:bCs/>
          <w:sz w:val="24"/>
        </w:rPr>
        <w:t>一、</w:t>
      </w:r>
      <w:r>
        <w:rPr>
          <w:rFonts w:ascii="宋体" w:hAnsi="宋体"/>
          <w:b/>
          <w:bCs/>
          <w:sz w:val="24"/>
        </w:rPr>
        <w:t>项目情况</w:t>
      </w:r>
      <w:r>
        <w:rPr>
          <w:rFonts w:ascii="宋体" w:hAnsi="宋体" w:hint="eastAsia"/>
          <w:b/>
          <w:bCs/>
          <w:sz w:val="24"/>
        </w:rPr>
        <w:t>说明</w:t>
      </w:r>
    </w:p>
    <w:p w14:paraId="4D2092AE" w14:textId="77777777" w:rsidR="00C31480" w:rsidRDefault="00741B27">
      <w:pPr>
        <w:pStyle w:val="Default"/>
        <w:spacing w:line="360" w:lineRule="auto"/>
        <w:ind w:firstLineChars="200" w:firstLine="480"/>
        <w:rPr>
          <w:rFonts w:ascii="宋体" w:eastAsia="宋体" w:hAnsi="宋体"/>
          <w:sz w:val="24"/>
          <w:szCs w:val="24"/>
        </w:rPr>
      </w:pPr>
      <w:r>
        <w:rPr>
          <w:rFonts w:ascii="宋体" w:eastAsia="宋体" w:hAnsi="宋体" w:hint="eastAsia"/>
          <w:sz w:val="24"/>
          <w:szCs w:val="24"/>
        </w:rPr>
        <w:t>1.承租位置：会议中心一层大厅东侧</w:t>
      </w:r>
    </w:p>
    <w:p w14:paraId="75A7FB8B" w14:textId="77777777" w:rsidR="00C31480" w:rsidRDefault="00741B27">
      <w:pPr>
        <w:pStyle w:val="Default"/>
        <w:spacing w:line="360" w:lineRule="auto"/>
        <w:ind w:firstLineChars="200" w:firstLine="480"/>
        <w:rPr>
          <w:rFonts w:ascii="宋体" w:eastAsia="宋体" w:hAnsi="宋体"/>
          <w:sz w:val="24"/>
          <w:szCs w:val="24"/>
        </w:rPr>
      </w:pPr>
      <w:r>
        <w:rPr>
          <w:rFonts w:ascii="宋体" w:eastAsia="宋体" w:hAnsi="宋体" w:hint="eastAsia"/>
          <w:sz w:val="24"/>
          <w:szCs w:val="24"/>
        </w:rPr>
        <w:t>2.套内面积：1</w:t>
      </w:r>
      <w:r>
        <w:rPr>
          <w:rFonts w:ascii="宋体" w:eastAsia="宋体" w:hAnsi="宋体"/>
          <w:sz w:val="24"/>
          <w:szCs w:val="24"/>
        </w:rPr>
        <w:t>73.91</w:t>
      </w:r>
      <w:r>
        <w:rPr>
          <w:rFonts w:ascii="宋体" w:eastAsia="宋体" w:hAnsi="宋体" w:hint="eastAsia"/>
          <w:sz w:val="24"/>
          <w:szCs w:val="24"/>
        </w:rPr>
        <w:t xml:space="preserve"> m</w:t>
      </w:r>
      <w:r>
        <w:rPr>
          <w:rFonts w:ascii="宋体" w:eastAsia="宋体" w:hAnsi="宋体" w:hint="eastAsia"/>
          <w:sz w:val="24"/>
          <w:szCs w:val="24"/>
          <w:vertAlign w:val="superscript"/>
        </w:rPr>
        <w:t>2</w:t>
      </w:r>
    </w:p>
    <w:p w14:paraId="4869F7A3" w14:textId="77777777" w:rsidR="00C31480" w:rsidRDefault="00741B27">
      <w:pPr>
        <w:pStyle w:val="Default"/>
        <w:spacing w:line="360" w:lineRule="auto"/>
        <w:ind w:firstLineChars="200" w:firstLine="480"/>
        <w:rPr>
          <w:rFonts w:ascii="宋体" w:eastAsia="宋体" w:hAnsi="宋体"/>
          <w:color w:val="auto"/>
          <w:sz w:val="24"/>
          <w:szCs w:val="24"/>
        </w:rPr>
      </w:pPr>
      <w:r>
        <w:rPr>
          <w:rFonts w:ascii="宋体" w:eastAsia="宋体" w:hAnsi="宋体" w:hint="eastAsia"/>
          <w:color w:val="auto"/>
          <w:sz w:val="24"/>
          <w:szCs w:val="24"/>
        </w:rPr>
        <w:t>3.经营范围：西式简餐（不得超出经营范围）。</w:t>
      </w:r>
    </w:p>
    <w:p w14:paraId="244DF0AC" w14:textId="77777777" w:rsidR="00C31480" w:rsidRDefault="00741B27">
      <w:pPr>
        <w:spacing w:line="360" w:lineRule="auto"/>
        <w:ind w:firstLineChars="200" w:firstLine="480"/>
        <w:rPr>
          <w:rFonts w:ascii="宋体" w:hAnsi="宋体"/>
          <w:sz w:val="24"/>
        </w:rPr>
      </w:pPr>
      <w:r>
        <w:rPr>
          <w:rFonts w:ascii="宋体" w:hAnsi="宋体" w:hint="eastAsia"/>
          <w:sz w:val="24"/>
        </w:rPr>
        <w:t>4.经营定位：为中外师生提供一日三餐的就餐有偿服务项目，价格不得高于周边高校同类项目的价格。</w:t>
      </w:r>
    </w:p>
    <w:p w14:paraId="5D16C2C3" w14:textId="77777777" w:rsidR="00C31480" w:rsidRDefault="00741B27">
      <w:pPr>
        <w:spacing w:line="360" w:lineRule="auto"/>
        <w:ind w:firstLineChars="200" w:firstLine="480"/>
        <w:rPr>
          <w:rFonts w:ascii="宋体" w:hAnsi="宋体"/>
          <w:sz w:val="24"/>
        </w:rPr>
      </w:pPr>
      <w:r>
        <w:rPr>
          <w:rFonts w:ascii="宋体" w:hAnsi="宋体" w:hint="eastAsia"/>
          <w:sz w:val="24"/>
        </w:rPr>
        <w:t>5.协议期限：采用三年加二年。即试运行期三年，三年期满本合同终止；三年期满后根据采购人相关考核制度，考核合格后方可重新签订二年经营合同。甲方如遇国家或甲方发生重大政策性调整的，或有关监管部门提出新的监管要求的，或发生自然灾害等不可抗力因素有权收回经营区域，乙方应如期交还。</w:t>
      </w:r>
    </w:p>
    <w:p w14:paraId="4D3A893B" w14:textId="77777777" w:rsidR="00C31480" w:rsidRDefault="00741B27">
      <w:pPr>
        <w:spacing w:line="360" w:lineRule="auto"/>
        <w:ind w:firstLineChars="200" w:firstLine="480"/>
        <w:rPr>
          <w:rFonts w:ascii="宋体" w:hAnsi="宋体"/>
          <w:sz w:val="24"/>
        </w:rPr>
      </w:pPr>
      <w:r>
        <w:rPr>
          <w:rFonts w:ascii="宋体" w:hAnsi="宋体"/>
          <w:sz w:val="24"/>
        </w:rPr>
        <w:t>6.</w:t>
      </w:r>
      <w:r>
        <w:rPr>
          <w:rFonts w:ascii="宋体" w:hAnsi="宋体" w:hint="eastAsia"/>
          <w:sz w:val="24"/>
        </w:rPr>
        <w:t>特色要求：在装修风格和日常服务中，要巧妙的融合学校文化内涵，充分体现北语“小联合国”特色，创新性的将文化底蕴与现代美学相结合，历久弥新，同时能够作为学校商务接待的重要场所。</w:t>
      </w:r>
    </w:p>
    <w:p w14:paraId="59AF86D5" w14:textId="77777777" w:rsidR="00C31480" w:rsidRDefault="00741B27">
      <w:pPr>
        <w:spacing w:line="360" w:lineRule="auto"/>
        <w:rPr>
          <w:rFonts w:ascii="宋体" w:hAnsi="宋体"/>
          <w:b/>
          <w:color w:val="000000" w:themeColor="text1"/>
          <w:sz w:val="24"/>
        </w:rPr>
      </w:pPr>
      <w:r>
        <w:rPr>
          <w:rFonts w:ascii="宋体" w:hAnsi="宋体" w:hint="eastAsia"/>
          <w:b/>
          <w:color w:val="000000" w:themeColor="text1"/>
          <w:sz w:val="24"/>
        </w:rPr>
        <w:t>二、实质性条款（不满足属于无效响应）</w:t>
      </w:r>
    </w:p>
    <w:p w14:paraId="3DD47085" w14:textId="77777777" w:rsidR="00C31480" w:rsidRDefault="00741B27">
      <w:pPr>
        <w:spacing w:line="360" w:lineRule="auto"/>
        <w:ind w:firstLineChars="150" w:firstLine="360"/>
        <w:rPr>
          <w:rFonts w:ascii="宋体" w:hAnsi="宋体"/>
          <w:sz w:val="24"/>
        </w:rPr>
      </w:pPr>
      <w:r>
        <w:rPr>
          <w:rFonts w:ascii="宋体" w:hAnsi="宋体"/>
          <w:sz w:val="24"/>
        </w:rPr>
        <w:t>1.</w:t>
      </w:r>
      <w:r>
        <w:rPr>
          <w:rFonts w:ascii="宋体" w:hAnsi="宋体" w:hint="eastAsia"/>
          <w:sz w:val="24"/>
        </w:rPr>
        <w:t>须具备</w:t>
      </w:r>
      <w:r>
        <w:rPr>
          <w:rFonts w:ascii="宋体" w:hAnsi="宋体"/>
          <w:sz w:val="24"/>
        </w:rPr>
        <w:t>3</w:t>
      </w:r>
      <w:r>
        <w:rPr>
          <w:rFonts w:ascii="宋体" w:hAnsi="宋体" w:hint="eastAsia"/>
          <w:sz w:val="24"/>
        </w:rPr>
        <w:t>年（含）及以上高校餐饮经营经验，自行承诺格式自拟</w:t>
      </w:r>
      <w:r>
        <w:rPr>
          <w:rFonts w:ascii="宋体" w:hAnsi="宋体"/>
          <w:sz w:val="24"/>
        </w:rPr>
        <w:t xml:space="preserve"> </w:t>
      </w:r>
    </w:p>
    <w:p w14:paraId="19ED81AD" w14:textId="77777777" w:rsidR="00C31480" w:rsidRDefault="00741B27">
      <w:pPr>
        <w:spacing w:line="360" w:lineRule="auto"/>
        <w:ind w:firstLineChars="150" w:firstLine="360"/>
        <w:rPr>
          <w:rFonts w:ascii="宋体" w:hAnsi="宋体"/>
          <w:sz w:val="24"/>
        </w:rPr>
      </w:pPr>
      <w:r>
        <w:rPr>
          <w:rFonts w:ascii="宋体" w:hAnsi="宋体"/>
          <w:sz w:val="24"/>
        </w:rPr>
        <w:t>2.</w:t>
      </w:r>
      <w:r>
        <w:rPr>
          <w:rFonts w:ascii="宋体" w:hAnsi="宋体" w:hint="eastAsia"/>
          <w:sz w:val="24"/>
        </w:rPr>
        <w:t>项目经理须具有</w:t>
      </w:r>
      <w:r>
        <w:rPr>
          <w:rFonts w:ascii="宋体" w:hAnsi="宋体"/>
          <w:sz w:val="24"/>
        </w:rPr>
        <w:t>3</w:t>
      </w:r>
      <w:r>
        <w:rPr>
          <w:rFonts w:ascii="宋体" w:hAnsi="宋体" w:hint="eastAsia"/>
          <w:sz w:val="24"/>
        </w:rPr>
        <w:t>年（含）及以上高校餐饮管理工作经验及健康证，提供证书复印件及简历</w:t>
      </w:r>
    </w:p>
    <w:p w14:paraId="479477C7" w14:textId="01E5BEF5" w:rsidR="00C31480" w:rsidRDefault="00270927">
      <w:pPr>
        <w:spacing w:line="360" w:lineRule="auto"/>
        <w:ind w:firstLineChars="150" w:firstLine="360"/>
        <w:rPr>
          <w:rFonts w:ascii="宋体" w:hAnsi="宋体"/>
          <w:sz w:val="24"/>
        </w:rPr>
      </w:pPr>
      <w:r>
        <w:rPr>
          <w:rFonts w:ascii="宋体" w:hAnsi="宋体"/>
          <w:sz w:val="24"/>
        </w:rPr>
        <w:t>3</w:t>
      </w:r>
      <w:r w:rsidR="00741B27">
        <w:rPr>
          <w:rFonts w:ascii="宋体" w:hAnsi="宋体"/>
          <w:sz w:val="24"/>
        </w:rPr>
        <w:t>.</w:t>
      </w:r>
      <w:r w:rsidR="00741B27">
        <w:rPr>
          <w:rFonts w:ascii="宋体" w:hAnsi="宋体" w:hint="eastAsia"/>
          <w:sz w:val="24"/>
        </w:rPr>
        <w:t xml:space="preserve"> 不允许</w:t>
      </w:r>
      <w:r w:rsidR="00741B27">
        <w:rPr>
          <w:rFonts w:ascii="宋体" w:hAnsi="宋体"/>
          <w:sz w:val="24"/>
        </w:rPr>
        <w:t>挂靠、借名、虚假应标</w:t>
      </w:r>
      <w:r w:rsidR="00741B27">
        <w:rPr>
          <w:rFonts w:ascii="宋体" w:hAnsi="宋体" w:hint="eastAsia"/>
          <w:sz w:val="24"/>
        </w:rPr>
        <w:t>等</w:t>
      </w:r>
      <w:r w:rsidR="00741B27">
        <w:rPr>
          <w:rFonts w:ascii="宋体" w:hAnsi="宋体"/>
          <w:sz w:val="24"/>
        </w:rPr>
        <w:t>情况</w:t>
      </w:r>
      <w:r w:rsidR="00741B27">
        <w:rPr>
          <w:rFonts w:ascii="宋体" w:hAnsi="宋体" w:hint="eastAsia"/>
          <w:sz w:val="24"/>
        </w:rPr>
        <w:t xml:space="preserve">，自行承诺，格式自拟 </w:t>
      </w:r>
    </w:p>
    <w:p w14:paraId="07E93BD1" w14:textId="2F852434" w:rsidR="004E26BF" w:rsidRDefault="00270927">
      <w:pPr>
        <w:spacing w:line="360" w:lineRule="auto"/>
        <w:ind w:firstLineChars="150" w:firstLine="360"/>
        <w:rPr>
          <w:rFonts w:ascii="宋体" w:hAnsi="宋体"/>
          <w:sz w:val="24"/>
        </w:rPr>
      </w:pPr>
      <w:r>
        <w:rPr>
          <w:rFonts w:ascii="宋体" w:hAnsi="宋体"/>
          <w:sz w:val="24"/>
        </w:rPr>
        <w:t>4</w:t>
      </w:r>
      <w:r w:rsidR="004E26BF">
        <w:rPr>
          <w:rFonts w:ascii="宋体" w:hAnsi="宋体"/>
          <w:sz w:val="24"/>
        </w:rPr>
        <w:t>.</w:t>
      </w:r>
      <w:r w:rsidR="004E26BF" w:rsidRPr="004E26BF">
        <w:rPr>
          <w:rFonts w:ascii="宋体" w:hAnsi="宋体" w:hint="eastAsia"/>
          <w:sz w:val="24"/>
        </w:rPr>
        <w:t xml:space="preserve"> 本项目承</w:t>
      </w:r>
      <w:r w:rsidR="004E26BF" w:rsidRPr="004E26BF">
        <w:rPr>
          <w:rFonts w:ascii="宋体" w:hAnsi="宋体"/>
          <w:sz w:val="24"/>
        </w:rPr>
        <w:t>租费用支付方式为</w:t>
      </w:r>
      <w:r w:rsidR="004E26BF" w:rsidRPr="004E26BF">
        <w:rPr>
          <w:rFonts w:ascii="宋体" w:hAnsi="宋体" w:hint="eastAsia"/>
          <w:sz w:val="24"/>
        </w:rPr>
        <w:t>半年度支付，具体时间以甲方通知为准，供应商须自行承诺可以满足要求，格式自拟</w:t>
      </w:r>
    </w:p>
    <w:p w14:paraId="25C3F465" w14:textId="77777777" w:rsidR="00C31480" w:rsidRDefault="00741B27">
      <w:pPr>
        <w:spacing w:line="360" w:lineRule="auto"/>
        <w:rPr>
          <w:rFonts w:ascii="宋体" w:hAnsi="宋体"/>
          <w:b/>
          <w:sz w:val="24"/>
        </w:rPr>
      </w:pPr>
      <w:r>
        <w:rPr>
          <w:rFonts w:ascii="宋体" w:hAnsi="宋体" w:hint="eastAsia"/>
          <w:b/>
          <w:sz w:val="24"/>
        </w:rPr>
        <w:t>三、重要说明内容</w:t>
      </w:r>
    </w:p>
    <w:p w14:paraId="69839E21" w14:textId="77777777" w:rsidR="00C31480" w:rsidRDefault="00741B27">
      <w:pPr>
        <w:pStyle w:val="afc"/>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w:t>
      </w:r>
      <w:r>
        <w:rPr>
          <w:rFonts w:ascii="宋体" w:eastAsia="宋体" w:hAnsi="宋体" w:hint="eastAsia"/>
          <w:color w:val="000000" w:themeColor="text1"/>
          <w:sz w:val="24"/>
          <w:szCs w:val="24"/>
        </w:rPr>
        <w:t>须严格保证其经营的商品质量、安全等指标符合国家规定标准。为保证食品的安全、可靠，原材料的购进必须有国家质检合格证，严禁使用“三无”产品和假冒伪劣产品。遵守采购人食品安全日常监督检查的要求，做好食品安全日常管理工作。</w:t>
      </w:r>
    </w:p>
    <w:p w14:paraId="79565737" w14:textId="77777777" w:rsidR="00C31480" w:rsidRDefault="00741B27">
      <w:pPr>
        <w:pStyle w:val="afc"/>
        <w:spacing w:line="360" w:lineRule="auto"/>
        <w:ind w:firstLine="480"/>
        <w:rPr>
          <w:rFonts w:ascii="宋体" w:eastAsia="宋体" w:hAnsi="宋体"/>
          <w:color w:val="000000" w:themeColor="text1"/>
          <w:sz w:val="24"/>
          <w:szCs w:val="24"/>
        </w:rPr>
      </w:pPr>
      <w:r>
        <w:rPr>
          <w:rFonts w:ascii="宋体" w:eastAsia="宋体" w:hAnsi="宋体"/>
          <w:color w:val="000000" w:themeColor="text1"/>
          <w:sz w:val="24"/>
          <w:szCs w:val="24"/>
        </w:rPr>
        <w:t>2.</w:t>
      </w:r>
      <w:r>
        <w:rPr>
          <w:rFonts w:ascii="宋体" w:eastAsia="宋体" w:hAnsi="宋体" w:hint="eastAsia"/>
          <w:color w:val="000000" w:themeColor="text1"/>
          <w:sz w:val="24"/>
          <w:szCs w:val="24"/>
        </w:rPr>
        <w:t>应做到优质服务，对就餐人员要文明礼貌，一视同仁，给就餐人员提供更</w:t>
      </w:r>
      <w:r>
        <w:rPr>
          <w:rFonts w:ascii="宋体" w:eastAsia="宋体" w:hAnsi="宋体" w:hint="eastAsia"/>
          <w:color w:val="000000" w:themeColor="text1"/>
          <w:sz w:val="24"/>
          <w:szCs w:val="24"/>
        </w:rPr>
        <w:lastRenderedPageBreak/>
        <w:t>多的方便。</w:t>
      </w:r>
    </w:p>
    <w:p w14:paraId="005CC328" w14:textId="77777777" w:rsidR="00C31480" w:rsidRDefault="00741B27">
      <w:pPr>
        <w:pStyle w:val="afc"/>
        <w:spacing w:line="360" w:lineRule="auto"/>
        <w:ind w:firstLine="480"/>
        <w:rPr>
          <w:rFonts w:ascii="宋体" w:eastAsia="宋体" w:hAnsi="宋体"/>
          <w:color w:val="000000" w:themeColor="text1"/>
          <w:sz w:val="24"/>
          <w:szCs w:val="24"/>
        </w:rPr>
      </w:pPr>
      <w:r>
        <w:rPr>
          <w:rFonts w:ascii="宋体" w:eastAsia="宋体" w:hAnsi="宋体" w:hint="eastAsia"/>
          <w:color w:val="000000" w:themeColor="text1"/>
          <w:sz w:val="24"/>
          <w:szCs w:val="24"/>
        </w:rPr>
        <w:t>3</w:t>
      </w:r>
      <w:r>
        <w:rPr>
          <w:rFonts w:ascii="宋体" w:eastAsia="宋体" w:hAnsi="宋体"/>
          <w:color w:val="000000" w:themeColor="text1"/>
          <w:sz w:val="24"/>
          <w:szCs w:val="24"/>
        </w:rPr>
        <w:t>.</w:t>
      </w:r>
      <w:r>
        <w:rPr>
          <w:rFonts w:ascii="宋体" w:eastAsia="宋体" w:hAnsi="宋体" w:hint="eastAsia"/>
          <w:color w:val="000000" w:themeColor="text1"/>
          <w:sz w:val="24"/>
          <w:szCs w:val="24"/>
        </w:rPr>
        <w:t>认真贯彻《食品安全法》，所有员工须持有健康证才能上岗，保证上岗员工身体健康，无任何疾病（指传染病），定期体检和进行有关安全知识培训，做好防火、防盗、防中毒工作，杜绝各种事故的发生。</w:t>
      </w:r>
    </w:p>
    <w:p w14:paraId="01B797D9" w14:textId="77777777" w:rsidR="00C31480" w:rsidRDefault="00741B27">
      <w:pPr>
        <w:pStyle w:val="afc"/>
        <w:spacing w:line="360" w:lineRule="auto"/>
        <w:ind w:firstLine="480"/>
        <w:rPr>
          <w:rFonts w:ascii="宋体" w:eastAsia="宋体" w:hAnsi="宋体"/>
          <w:sz w:val="24"/>
          <w:szCs w:val="24"/>
        </w:rPr>
      </w:pPr>
      <w:r>
        <w:rPr>
          <w:rFonts w:ascii="宋体" w:eastAsia="宋体" w:hAnsi="宋体"/>
          <w:sz w:val="24"/>
          <w:szCs w:val="24"/>
        </w:rPr>
        <w:t>4.设置拦标价，最高不高于，最低不低于。</w:t>
      </w:r>
    </w:p>
    <w:p w14:paraId="7B4909CA" w14:textId="77777777" w:rsidR="00C31480" w:rsidRDefault="00741B27">
      <w:pPr>
        <w:pStyle w:val="afc"/>
        <w:spacing w:line="360" w:lineRule="auto"/>
        <w:ind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履约保证金按照合同中约定缴纳，</w:t>
      </w:r>
      <w:r>
        <w:rPr>
          <w:rFonts w:ascii="宋体" w:eastAsia="宋体" w:hAnsi="宋体"/>
          <w:sz w:val="24"/>
          <w:szCs w:val="24"/>
        </w:rPr>
        <w:t>不允许办理储值卡、会员卡等预存消费项目。</w:t>
      </w:r>
    </w:p>
    <w:p w14:paraId="3C098E2C" w14:textId="77777777" w:rsidR="00C31480" w:rsidRDefault="00741B27">
      <w:pPr>
        <w:spacing w:line="360" w:lineRule="auto"/>
        <w:rPr>
          <w:rFonts w:ascii="宋体" w:hAnsi="宋体"/>
          <w:b/>
          <w:bCs/>
          <w:color w:val="FF0000"/>
          <w:sz w:val="24"/>
        </w:rPr>
      </w:pPr>
      <w:r>
        <w:rPr>
          <w:rFonts w:ascii="宋体" w:hAnsi="宋体" w:hint="eastAsia"/>
          <w:b/>
          <w:bCs/>
          <w:sz w:val="24"/>
        </w:rPr>
        <w:t>四、其他相关要求</w:t>
      </w:r>
    </w:p>
    <w:p w14:paraId="559FF517" w14:textId="77777777" w:rsidR="00C31480" w:rsidRDefault="00741B27">
      <w:pPr>
        <w:spacing w:line="360" w:lineRule="auto"/>
        <w:ind w:firstLineChars="200" w:firstLine="480"/>
        <w:rPr>
          <w:rFonts w:ascii="宋体" w:hAnsi="宋体"/>
          <w:sz w:val="24"/>
        </w:rPr>
      </w:pPr>
      <w:r>
        <w:rPr>
          <w:rFonts w:ascii="宋体" w:hAnsi="宋体" w:hint="eastAsia"/>
          <w:sz w:val="24"/>
        </w:rPr>
        <w:t>1.乙方不得超营业范围经营，不得在规定的经营地点以外从事经营活动和户外广告活动。</w:t>
      </w:r>
    </w:p>
    <w:p w14:paraId="748A5BA7" w14:textId="77777777" w:rsidR="00C31480" w:rsidRDefault="00741B27">
      <w:pPr>
        <w:spacing w:line="360" w:lineRule="auto"/>
        <w:ind w:firstLineChars="200" w:firstLine="480"/>
        <w:rPr>
          <w:rFonts w:ascii="宋体" w:hAnsi="宋体"/>
          <w:sz w:val="24"/>
        </w:rPr>
      </w:pPr>
      <w:r>
        <w:rPr>
          <w:rFonts w:ascii="宋体" w:hAnsi="宋体" w:hint="eastAsia"/>
          <w:sz w:val="24"/>
        </w:rPr>
        <w:t>2.乙方收费标准须公开透明，要向师生提供更为优质、便捷、便宜、安全的服务。</w:t>
      </w:r>
    </w:p>
    <w:p w14:paraId="7AEB0FDF" w14:textId="77777777" w:rsidR="00C31480" w:rsidRDefault="00741B27">
      <w:pPr>
        <w:spacing w:line="360" w:lineRule="auto"/>
        <w:ind w:firstLineChars="200" w:firstLine="480"/>
        <w:rPr>
          <w:rFonts w:ascii="宋体" w:hAnsi="宋体"/>
          <w:sz w:val="24"/>
        </w:rPr>
      </w:pPr>
      <w:r>
        <w:rPr>
          <w:rFonts w:ascii="宋体" w:hAnsi="宋体" w:hint="eastAsia"/>
          <w:sz w:val="24"/>
        </w:rPr>
        <w:t>3.乙方应服从学校管理人员的正常管理，配合管理部门工作，防火、防盗和环境综合治理工作要符合学校整体要求。</w:t>
      </w:r>
    </w:p>
    <w:p w14:paraId="26CCE81B" w14:textId="77777777" w:rsidR="00C31480" w:rsidRDefault="00741B27">
      <w:pPr>
        <w:spacing w:line="360" w:lineRule="auto"/>
        <w:ind w:firstLineChars="200" w:firstLine="480"/>
        <w:rPr>
          <w:rFonts w:ascii="宋体" w:hAnsi="宋体"/>
          <w:sz w:val="24"/>
        </w:rPr>
      </w:pPr>
      <w:r>
        <w:rPr>
          <w:rFonts w:ascii="宋体" w:hAnsi="宋体" w:hint="eastAsia"/>
          <w:sz w:val="24"/>
        </w:rPr>
        <w:t>4.人员要求：乙方需保证在经营期间派驻专职人员,以保证业务正常运行，需统一着装、文明礼貌服务，人员需向学校保卫处备案，凡有变更情况应及时联系管理部门。乙方工作人员的食宿需自行解决，但必须符合学校相关规定。</w:t>
      </w:r>
    </w:p>
    <w:p w14:paraId="1DF124A9" w14:textId="77777777" w:rsidR="00C31480" w:rsidRDefault="00741B27">
      <w:pPr>
        <w:spacing w:line="360" w:lineRule="auto"/>
        <w:ind w:firstLineChars="200" w:firstLine="480"/>
        <w:rPr>
          <w:rFonts w:ascii="宋体" w:hAnsi="宋体"/>
          <w:sz w:val="24"/>
        </w:rPr>
      </w:pPr>
      <w:r>
        <w:rPr>
          <w:rFonts w:ascii="宋体" w:hAnsi="宋体" w:hint="eastAsia"/>
          <w:sz w:val="24"/>
        </w:rPr>
        <w:t>5.安全要求：乙方全权负责服务网点的各项安全工作，制定相关管理制度和应急预案，严格遵守国家、学校的各项规定和要求以及行业规定，必须按学校和管理方要求落实各种安全措施，并与管理方签订安全责任书，不能从事违法犯罪和有违公序良俗的活动。乙方在运营过程中，必须做到全方位的安全管理。</w:t>
      </w:r>
    </w:p>
    <w:p w14:paraId="47181A7F" w14:textId="77777777" w:rsidR="00C31480" w:rsidRDefault="00741B27">
      <w:pPr>
        <w:spacing w:line="360" w:lineRule="auto"/>
        <w:ind w:firstLineChars="200" w:firstLine="480"/>
        <w:rPr>
          <w:rFonts w:ascii="宋体" w:hAnsi="宋体"/>
          <w:sz w:val="24"/>
        </w:rPr>
      </w:pPr>
      <w:r>
        <w:rPr>
          <w:rFonts w:ascii="宋体" w:hAnsi="宋体" w:hint="eastAsia"/>
          <w:sz w:val="24"/>
        </w:rPr>
        <w:t>6.纠纷处理要求：因经营发生的各种经济纠纷及相关问题均由乙方自负，因不正当经营所引发的法律责任由乙方独自承提。由此给学校造成损失的，乙方必须给予赔偿。</w:t>
      </w:r>
    </w:p>
    <w:p w14:paraId="02BD4F56" w14:textId="77777777" w:rsidR="00C31480" w:rsidRDefault="00741B27">
      <w:pPr>
        <w:spacing w:line="360" w:lineRule="auto"/>
        <w:ind w:firstLineChars="200" w:firstLine="480"/>
        <w:rPr>
          <w:rFonts w:ascii="宋体" w:hAnsi="宋体"/>
          <w:sz w:val="24"/>
        </w:rPr>
      </w:pPr>
      <w:r>
        <w:rPr>
          <w:rFonts w:ascii="宋体" w:hAnsi="宋体" w:hint="eastAsia"/>
          <w:sz w:val="24"/>
        </w:rPr>
        <w:t>7.乙方如装修房屋必须经过校方许可（单独签订装修协议），装修费用由乙方自理；装修房屋时不得随意改变房屋结构和设施布局；承租期内由于使用不当而造成房屋和设施损坏，所发生的维修或赔偿由乙方承担；承租期内发生的零修费由乙方承担；乙方返还校方房屋时，必须保证房屋的完好无损，如有损坏，照价赔偿，无条件保留装修后原貌。</w:t>
      </w:r>
    </w:p>
    <w:p w14:paraId="33993783" w14:textId="77777777" w:rsidR="00C31480" w:rsidRDefault="00741B27">
      <w:pPr>
        <w:spacing w:line="360" w:lineRule="auto"/>
        <w:ind w:firstLineChars="200" w:firstLine="480"/>
        <w:rPr>
          <w:rFonts w:ascii="宋体" w:hAnsi="宋体"/>
          <w:sz w:val="24"/>
        </w:rPr>
      </w:pPr>
      <w:r>
        <w:rPr>
          <w:rFonts w:ascii="宋体" w:hAnsi="宋体"/>
          <w:sz w:val="24"/>
        </w:rPr>
        <w:lastRenderedPageBreak/>
        <w:t>8</w:t>
      </w:r>
      <w:r>
        <w:rPr>
          <w:rFonts w:ascii="宋体" w:hAnsi="宋体" w:hint="eastAsia"/>
          <w:sz w:val="24"/>
        </w:rPr>
        <w:t>.乙方必须保护服务对象的各种信息安全，不得泄露，否则将予追究责任。</w:t>
      </w:r>
    </w:p>
    <w:p w14:paraId="17F368F2" w14:textId="77777777" w:rsidR="00C31480" w:rsidRDefault="00741B27">
      <w:pPr>
        <w:spacing w:line="360" w:lineRule="auto"/>
        <w:ind w:firstLineChars="200" w:firstLine="480"/>
        <w:rPr>
          <w:rFonts w:ascii="宋体" w:hAnsi="宋体"/>
          <w:sz w:val="24"/>
        </w:rPr>
      </w:pPr>
      <w:r>
        <w:rPr>
          <w:rFonts w:ascii="宋体" w:hAnsi="宋体"/>
          <w:sz w:val="24"/>
        </w:rPr>
        <w:t>9</w:t>
      </w:r>
      <w:r>
        <w:rPr>
          <w:rFonts w:ascii="宋体" w:hAnsi="宋体" w:hint="eastAsia"/>
          <w:sz w:val="24"/>
        </w:rPr>
        <w:t>.如遇学校大型活动，乙方必须服从相关管理部门的统一管理。</w:t>
      </w:r>
    </w:p>
    <w:p w14:paraId="700DD9E9" w14:textId="77777777" w:rsidR="00C31480" w:rsidRDefault="00741B27">
      <w:pPr>
        <w:spacing w:line="360" w:lineRule="auto"/>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.若乙方需要使用管理方的水、电、暖、网、燃气等资源设施，需要单独核算向学校进行缴纳。</w:t>
      </w:r>
    </w:p>
    <w:p w14:paraId="5E6DC338" w14:textId="77777777" w:rsidR="00C31480" w:rsidRDefault="00741B27">
      <w:pPr>
        <w:spacing w:line="360" w:lineRule="auto"/>
        <w:rPr>
          <w:rFonts w:ascii="宋体" w:hAnsi="宋体"/>
          <w:b/>
          <w:bCs/>
          <w:sz w:val="24"/>
        </w:rPr>
      </w:pPr>
      <w:r>
        <w:rPr>
          <w:rFonts w:ascii="宋体" w:hAnsi="宋体" w:hint="eastAsia"/>
          <w:b/>
          <w:bCs/>
          <w:sz w:val="24"/>
        </w:rPr>
        <w:t>五、退出机制</w:t>
      </w:r>
    </w:p>
    <w:p w14:paraId="33E713AF" w14:textId="77777777" w:rsidR="00C31480" w:rsidRDefault="00741B27">
      <w:pPr>
        <w:spacing w:line="360" w:lineRule="auto"/>
        <w:ind w:firstLineChars="200" w:firstLine="480"/>
        <w:rPr>
          <w:rFonts w:ascii="宋体" w:hAnsi="宋体"/>
          <w:sz w:val="24"/>
        </w:rPr>
      </w:pPr>
      <w:r>
        <w:rPr>
          <w:rFonts w:ascii="宋体" w:hAnsi="宋体" w:hint="eastAsia"/>
          <w:sz w:val="24"/>
        </w:rPr>
        <w:t>1、若乙方出现下列情况之一，学校有权单方面解除合同：</w:t>
      </w:r>
    </w:p>
    <w:p w14:paraId="42EB0055" w14:textId="77777777" w:rsidR="00C31480" w:rsidRDefault="00741B27">
      <w:pPr>
        <w:spacing w:line="360" w:lineRule="auto"/>
        <w:ind w:firstLineChars="100" w:firstLine="240"/>
        <w:rPr>
          <w:rFonts w:ascii="宋体" w:hAnsi="宋体"/>
          <w:sz w:val="24"/>
        </w:rPr>
      </w:pPr>
      <w:r>
        <w:rPr>
          <w:rFonts w:ascii="宋体" w:hAnsi="宋体" w:hint="eastAsia"/>
          <w:sz w:val="24"/>
        </w:rPr>
        <w:t>（1）乙方在经营期间，师生满意度差，或学校师生反应问题集中、出现舆情等问题；</w:t>
      </w:r>
    </w:p>
    <w:p w14:paraId="4C789BF6" w14:textId="77777777" w:rsidR="00C31480" w:rsidRDefault="00741B27">
      <w:pPr>
        <w:spacing w:line="360" w:lineRule="auto"/>
        <w:ind w:firstLineChars="100" w:firstLine="240"/>
        <w:rPr>
          <w:rFonts w:ascii="宋体" w:hAnsi="宋体"/>
          <w:sz w:val="24"/>
        </w:rPr>
      </w:pPr>
      <w:r>
        <w:rPr>
          <w:rFonts w:ascii="宋体" w:hAnsi="宋体" w:hint="eastAsia"/>
          <w:sz w:val="24"/>
        </w:rPr>
        <w:t>（2）乙方在经营期间违反国家、北京市及学校相关规章制度；</w:t>
      </w:r>
    </w:p>
    <w:p w14:paraId="4A041976" w14:textId="77777777" w:rsidR="00C31480" w:rsidRDefault="00741B27">
      <w:pPr>
        <w:spacing w:line="360" w:lineRule="auto"/>
        <w:ind w:firstLineChars="100" w:firstLine="240"/>
        <w:rPr>
          <w:rFonts w:ascii="宋体" w:hAnsi="宋体"/>
          <w:sz w:val="24"/>
        </w:rPr>
      </w:pPr>
      <w:r>
        <w:rPr>
          <w:rFonts w:ascii="宋体" w:hAnsi="宋体" w:hint="eastAsia"/>
          <w:sz w:val="24"/>
        </w:rPr>
        <w:t>（3）乙方经营期间利用承租房从事非法活动，损害公共利益；</w:t>
      </w:r>
    </w:p>
    <w:p w14:paraId="1A51AFB1" w14:textId="77777777" w:rsidR="00C31480" w:rsidRDefault="00741B27">
      <w:pPr>
        <w:spacing w:line="360" w:lineRule="auto"/>
        <w:ind w:firstLineChars="100" w:firstLine="240"/>
        <w:rPr>
          <w:rFonts w:ascii="宋体" w:hAnsi="宋体"/>
          <w:sz w:val="24"/>
        </w:rPr>
      </w:pPr>
      <w:r>
        <w:rPr>
          <w:rFonts w:ascii="宋体" w:hAnsi="宋体" w:hint="eastAsia"/>
          <w:sz w:val="24"/>
        </w:rPr>
        <w:t>（4）乙方拖欠承租金及水、电费等按要求需要缴纳的各项费用；</w:t>
      </w:r>
    </w:p>
    <w:p w14:paraId="4ACDDB63" w14:textId="77777777" w:rsidR="00C31480" w:rsidRDefault="00741B27">
      <w:pPr>
        <w:spacing w:line="360" w:lineRule="auto"/>
        <w:ind w:firstLineChars="100" w:firstLine="240"/>
        <w:rPr>
          <w:rFonts w:ascii="宋体" w:hAnsi="宋体"/>
          <w:sz w:val="24"/>
        </w:rPr>
      </w:pPr>
      <w:r>
        <w:rPr>
          <w:rFonts w:ascii="宋体" w:hAnsi="宋体" w:hint="eastAsia"/>
          <w:sz w:val="24"/>
        </w:rPr>
        <w:t>（5）乙方因不正当经营而产生重大经济纠纷给学校造成重大影响；</w:t>
      </w:r>
    </w:p>
    <w:p w14:paraId="566646BF" w14:textId="77777777" w:rsidR="00C31480" w:rsidRDefault="00741B27">
      <w:pPr>
        <w:spacing w:line="360" w:lineRule="auto"/>
        <w:ind w:firstLineChars="100" w:firstLine="240"/>
        <w:rPr>
          <w:rFonts w:ascii="宋体" w:hAnsi="宋体"/>
          <w:sz w:val="24"/>
        </w:rPr>
      </w:pPr>
      <w:r>
        <w:rPr>
          <w:rFonts w:ascii="宋体" w:hAnsi="宋体" w:hint="eastAsia"/>
          <w:sz w:val="24"/>
        </w:rPr>
        <w:t>（6）乙方经营期间发生重大安全责任事故，给学校造成较大财产损失；</w:t>
      </w:r>
    </w:p>
    <w:p w14:paraId="2CB4E8CD" w14:textId="77777777" w:rsidR="00C31480" w:rsidRDefault="00741B27">
      <w:pPr>
        <w:spacing w:line="360" w:lineRule="auto"/>
        <w:ind w:firstLineChars="100" w:firstLine="240"/>
        <w:rPr>
          <w:rFonts w:ascii="宋体" w:hAnsi="宋体"/>
          <w:sz w:val="24"/>
        </w:rPr>
      </w:pPr>
      <w:r>
        <w:rPr>
          <w:rFonts w:ascii="宋体" w:hAnsi="宋体" w:hint="eastAsia"/>
          <w:sz w:val="24"/>
        </w:rPr>
        <w:t>（7）乙方违反合同规定，对所承租房屋私自转让、转租等行为；</w:t>
      </w:r>
    </w:p>
    <w:p w14:paraId="3353CB07" w14:textId="77777777" w:rsidR="00C31480" w:rsidRDefault="00741B27">
      <w:pPr>
        <w:spacing w:line="360" w:lineRule="auto"/>
        <w:ind w:firstLineChars="100" w:firstLine="240"/>
        <w:rPr>
          <w:rFonts w:ascii="宋体" w:hAnsi="宋体"/>
          <w:sz w:val="24"/>
        </w:rPr>
      </w:pPr>
      <w:r>
        <w:rPr>
          <w:rFonts w:ascii="宋体" w:hAnsi="宋体" w:hint="eastAsia"/>
          <w:sz w:val="24"/>
        </w:rPr>
        <w:t>（8）乙方有挂靠、借名等虚假应标行为。</w:t>
      </w:r>
    </w:p>
    <w:p w14:paraId="30A09B1E" w14:textId="77777777" w:rsidR="00C31480" w:rsidRDefault="00741B27">
      <w:pPr>
        <w:spacing w:line="360" w:lineRule="auto"/>
        <w:ind w:firstLineChars="200" w:firstLine="480"/>
        <w:rPr>
          <w:rFonts w:ascii="宋体" w:hAnsi="宋体"/>
          <w:sz w:val="24"/>
        </w:rPr>
      </w:pPr>
      <w:r>
        <w:rPr>
          <w:rFonts w:ascii="宋体" w:hAnsi="宋体" w:hint="eastAsia"/>
          <w:sz w:val="24"/>
        </w:rPr>
        <w:t>2、若解除合同，乙方须在学校规定的时间内无条件撤场，不能因人员成本、设备设施、装修装饰等前期资金投入而占据所承租房屋。退出时恢复场地原貌，不留存物品或影响正常使用。对未经同意留存的物品，学校有权处置。</w:t>
      </w:r>
    </w:p>
    <w:p w14:paraId="1C6BA3FE" w14:textId="77777777" w:rsidR="00C31480" w:rsidRDefault="00741B27">
      <w:pPr>
        <w:pStyle w:val="afc"/>
        <w:widowControl/>
        <w:tabs>
          <w:tab w:val="left" w:pos="0"/>
        </w:tabs>
        <w:spacing w:line="360" w:lineRule="auto"/>
        <w:ind w:left="420" w:firstLineChars="0" w:firstLine="0"/>
        <w:jc w:val="left"/>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、乙方因自身原因确需提前中止合作经营合同，征得甲方同意后可以解除合作经营合同并退还保证金，但应提前三个月书面通知甲方；否则以双倍保证金赔偿甲方。</w:t>
      </w:r>
    </w:p>
    <w:p w14:paraId="687F15CC" w14:textId="77777777" w:rsidR="00C31480" w:rsidRDefault="00C31480">
      <w:pPr>
        <w:spacing w:line="360" w:lineRule="auto"/>
        <w:rPr>
          <w:rFonts w:ascii="宋体" w:hAnsi="宋体"/>
          <w:sz w:val="24"/>
        </w:rPr>
      </w:pPr>
    </w:p>
    <w:p w14:paraId="6E741ABC" w14:textId="77777777" w:rsidR="00C31480" w:rsidRDefault="00C31480">
      <w:pPr>
        <w:spacing w:line="360" w:lineRule="auto"/>
        <w:rPr>
          <w:rFonts w:ascii="宋体" w:hAnsi="宋体"/>
          <w:sz w:val="24"/>
        </w:rPr>
      </w:pPr>
    </w:p>
    <w:p w14:paraId="77328026" w14:textId="77777777" w:rsidR="00C31480" w:rsidRDefault="00741B27">
      <w:pPr>
        <w:spacing w:line="360" w:lineRule="auto"/>
        <w:jc w:val="left"/>
        <w:rPr>
          <w:rFonts w:ascii="宋体" w:hAnsi="宋体"/>
          <w:b/>
          <w:bCs/>
          <w:sz w:val="24"/>
        </w:rPr>
      </w:pPr>
      <w:r>
        <w:rPr>
          <w:rFonts w:ascii="宋体" w:hAnsi="宋体" w:hint="eastAsia"/>
          <w:b/>
          <w:bCs/>
          <w:sz w:val="24"/>
        </w:rPr>
        <w:t>注：“*”号条款属于实质性响应条款，不满足属于无效响应</w:t>
      </w:r>
    </w:p>
    <w:p w14:paraId="676B3AB2" w14:textId="77777777" w:rsidR="00C31480" w:rsidRDefault="00741B27">
      <w:pPr>
        <w:spacing w:line="360" w:lineRule="auto"/>
        <w:jc w:val="left"/>
        <w:rPr>
          <w:rFonts w:ascii="宋体" w:hAnsi="宋体"/>
          <w:sz w:val="24"/>
        </w:rPr>
      </w:pPr>
      <w:r>
        <w:rPr>
          <w:rFonts w:ascii="宋体" w:hAnsi="宋体" w:hint="eastAsia"/>
          <w:b/>
          <w:bCs/>
          <w:sz w:val="24"/>
        </w:rPr>
        <w:t>*</w:t>
      </w:r>
      <w:r>
        <w:rPr>
          <w:rFonts w:ascii="宋体" w:hAnsi="宋体"/>
          <w:sz w:val="24"/>
        </w:rPr>
        <w:t>1</w:t>
      </w:r>
      <w:r>
        <w:rPr>
          <w:rFonts w:ascii="宋体" w:hAnsi="宋体" w:hint="eastAsia"/>
          <w:sz w:val="24"/>
        </w:rPr>
        <w:t>、申请人</w:t>
      </w:r>
      <w:r>
        <w:rPr>
          <w:rFonts w:ascii="宋体" w:hAnsi="宋体"/>
          <w:sz w:val="24"/>
        </w:rPr>
        <w:t>须遵守国家法律法规，保证严格遵守学校的有关规定，服从相关部门的管理，自觉维护学校正常的教学和生活秩序。</w:t>
      </w:r>
    </w:p>
    <w:p w14:paraId="17B7B979" w14:textId="77777777" w:rsidR="00C31480" w:rsidRDefault="00741B27">
      <w:pPr>
        <w:pStyle w:val="a4"/>
      </w:pPr>
      <w:r>
        <w:rPr>
          <w:rFonts w:hint="eastAsia"/>
          <w:b/>
          <w:bCs/>
        </w:rPr>
        <w:t>*</w:t>
      </w:r>
      <w:r>
        <w:t>2</w:t>
      </w:r>
      <w:r>
        <w:rPr>
          <w:rFonts w:hint="eastAsia"/>
        </w:rPr>
        <w:t>、</w:t>
      </w:r>
      <w:r>
        <w:t>服务对象为学校全体师生，服务时间、节假日和寒暑假服务时间</w:t>
      </w:r>
      <w:r>
        <w:rPr>
          <w:rFonts w:hint="eastAsia"/>
        </w:rPr>
        <w:t>服从招租人安排</w:t>
      </w:r>
      <w:r>
        <w:t>。</w:t>
      </w:r>
    </w:p>
    <w:p w14:paraId="7E5325A1" w14:textId="77777777" w:rsidR="00C31480" w:rsidRDefault="00741B27">
      <w:pPr>
        <w:spacing w:line="360" w:lineRule="auto"/>
        <w:jc w:val="left"/>
        <w:rPr>
          <w:rFonts w:ascii="宋体" w:hAnsi="宋体"/>
          <w:sz w:val="24"/>
        </w:rPr>
      </w:pPr>
      <w:r>
        <w:rPr>
          <w:rFonts w:ascii="宋体" w:hAnsi="宋体"/>
          <w:sz w:val="24"/>
        </w:rPr>
        <w:t>3</w:t>
      </w:r>
      <w:r>
        <w:rPr>
          <w:rFonts w:ascii="宋体" w:hAnsi="宋体" w:hint="eastAsia"/>
          <w:sz w:val="24"/>
        </w:rPr>
        <w:t>、申请人</w:t>
      </w:r>
      <w:r>
        <w:rPr>
          <w:rFonts w:ascii="宋体" w:hAnsi="宋体"/>
          <w:sz w:val="24"/>
        </w:rPr>
        <w:t>的工作人员由</w:t>
      </w:r>
      <w:r>
        <w:rPr>
          <w:rFonts w:ascii="宋体" w:hAnsi="宋体" w:hint="eastAsia"/>
          <w:sz w:val="24"/>
        </w:rPr>
        <w:t>申请人</w:t>
      </w:r>
      <w:r>
        <w:rPr>
          <w:rFonts w:ascii="宋体" w:hAnsi="宋体"/>
          <w:sz w:val="24"/>
        </w:rPr>
        <w:t>自行管理，福利待遇、人员培训、体检、丧残疾病等所有费用均由</w:t>
      </w:r>
      <w:r>
        <w:rPr>
          <w:rFonts w:ascii="宋体" w:hAnsi="宋体" w:hint="eastAsia"/>
          <w:sz w:val="24"/>
        </w:rPr>
        <w:t>申请人</w:t>
      </w:r>
      <w:r>
        <w:rPr>
          <w:rFonts w:ascii="宋体" w:hAnsi="宋体"/>
          <w:sz w:val="24"/>
        </w:rPr>
        <w:t>自行承担；</w:t>
      </w:r>
      <w:r>
        <w:rPr>
          <w:rFonts w:ascii="宋体" w:hAnsi="宋体" w:hint="eastAsia"/>
          <w:sz w:val="24"/>
        </w:rPr>
        <w:t>申请人</w:t>
      </w:r>
      <w:r>
        <w:rPr>
          <w:rFonts w:ascii="宋体" w:hAnsi="宋体"/>
          <w:sz w:val="24"/>
        </w:rPr>
        <w:t>承担经营场所范围内的独立法律责</w:t>
      </w:r>
      <w:r>
        <w:rPr>
          <w:rFonts w:ascii="宋体" w:hAnsi="宋体"/>
          <w:sz w:val="24"/>
        </w:rPr>
        <w:lastRenderedPageBreak/>
        <w:t>任。</w:t>
      </w:r>
    </w:p>
    <w:p w14:paraId="56D7870D" w14:textId="77777777" w:rsidR="00C31480" w:rsidRDefault="00741B27">
      <w:pPr>
        <w:spacing w:line="360" w:lineRule="auto"/>
        <w:jc w:val="left"/>
        <w:rPr>
          <w:rFonts w:ascii="宋体" w:hAnsi="宋体"/>
          <w:sz w:val="24"/>
        </w:rPr>
      </w:pPr>
      <w:r>
        <w:rPr>
          <w:rFonts w:ascii="宋体" w:hAnsi="宋体"/>
          <w:sz w:val="24"/>
        </w:rPr>
        <w:t>4</w:t>
      </w:r>
      <w:r>
        <w:rPr>
          <w:rFonts w:ascii="宋体" w:hAnsi="宋体" w:hint="eastAsia"/>
          <w:sz w:val="24"/>
        </w:rPr>
        <w:t>、申请人</w:t>
      </w:r>
      <w:r>
        <w:rPr>
          <w:rFonts w:ascii="宋体" w:hAnsi="宋体"/>
          <w:sz w:val="24"/>
        </w:rPr>
        <w:t>保证租赁区域卫生、整洁；卫生由</w:t>
      </w:r>
      <w:r>
        <w:rPr>
          <w:rFonts w:ascii="宋体" w:hAnsi="宋体" w:hint="eastAsia"/>
          <w:sz w:val="24"/>
        </w:rPr>
        <w:t>申请人</w:t>
      </w:r>
      <w:r>
        <w:rPr>
          <w:rFonts w:ascii="宋体" w:hAnsi="宋体"/>
          <w:sz w:val="24"/>
        </w:rPr>
        <w:t>负责；</w:t>
      </w:r>
    </w:p>
    <w:p w14:paraId="2564D76A" w14:textId="77777777" w:rsidR="00C31480" w:rsidRDefault="00741B27">
      <w:pPr>
        <w:spacing w:line="360" w:lineRule="auto"/>
        <w:jc w:val="left"/>
        <w:rPr>
          <w:rFonts w:ascii="宋体" w:hAnsi="宋体"/>
          <w:sz w:val="24"/>
        </w:rPr>
      </w:pPr>
      <w:r>
        <w:rPr>
          <w:rFonts w:ascii="宋体" w:hAnsi="宋体"/>
          <w:sz w:val="24"/>
        </w:rPr>
        <w:t>5</w:t>
      </w:r>
      <w:r>
        <w:rPr>
          <w:rFonts w:ascii="宋体" w:hAnsi="宋体" w:hint="eastAsia"/>
          <w:sz w:val="24"/>
        </w:rPr>
        <w:t>、租赁区域内的</w:t>
      </w:r>
      <w:r>
        <w:rPr>
          <w:rFonts w:ascii="宋体" w:hAnsi="宋体"/>
          <w:sz w:val="24"/>
        </w:rPr>
        <w:t>日常设备、设施维修、上下水疏通、烟道清洗</w:t>
      </w:r>
      <w:r>
        <w:rPr>
          <w:rFonts w:ascii="宋体" w:hAnsi="宋体" w:hint="eastAsia"/>
          <w:sz w:val="24"/>
        </w:rPr>
        <w:t>、</w:t>
      </w:r>
      <w:r w:rsidRPr="00D147B7">
        <w:rPr>
          <w:rFonts w:ascii="宋体" w:hAnsi="宋体" w:hint="eastAsia"/>
          <w:sz w:val="24"/>
        </w:rPr>
        <w:t>病虫害防治</w:t>
      </w:r>
      <w:r>
        <w:rPr>
          <w:rFonts w:ascii="宋体" w:hAnsi="宋体"/>
          <w:sz w:val="24"/>
        </w:rPr>
        <w:t>等维修维护费用由</w:t>
      </w:r>
      <w:r>
        <w:rPr>
          <w:rFonts w:ascii="宋体" w:hAnsi="宋体" w:hint="eastAsia"/>
          <w:sz w:val="24"/>
        </w:rPr>
        <w:t>申请人</w:t>
      </w:r>
      <w:r>
        <w:rPr>
          <w:rFonts w:ascii="宋体" w:hAnsi="宋体"/>
          <w:sz w:val="24"/>
        </w:rPr>
        <w:t>负责，</w:t>
      </w:r>
      <w:r>
        <w:rPr>
          <w:rFonts w:ascii="宋体" w:hAnsi="宋体" w:hint="eastAsia"/>
          <w:sz w:val="24"/>
        </w:rPr>
        <w:t>申请人</w:t>
      </w:r>
      <w:r>
        <w:rPr>
          <w:rFonts w:ascii="宋体" w:hAnsi="宋体"/>
          <w:sz w:val="24"/>
        </w:rPr>
        <w:t>负责采购、更换，增加设施设备需经校方同意。易耗品等餐具由</w:t>
      </w:r>
      <w:r>
        <w:rPr>
          <w:rFonts w:ascii="宋体" w:hAnsi="宋体" w:hint="eastAsia"/>
          <w:sz w:val="24"/>
        </w:rPr>
        <w:t>申请人</w:t>
      </w:r>
      <w:r>
        <w:rPr>
          <w:rFonts w:ascii="宋体" w:hAnsi="宋体"/>
          <w:sz w:val="24"/>
        </w:rPr>
        <w:t>负责增添、更换，费用由</w:t>
      </w:r>
      <w:r>
        <w:rPr>
          <w:rFonts w:ascii="宋体" w:hAnsi="宋体" w:hint="eastAsia"/>
          <w:sz w:val="24"/>
        </w:rPr>
        <w:t>申请人</w:t>
      </w:r>
      <w:r>
        <w:rPr>
          <w:rFonts w:ascii="宋体" w:hAnsi="宋体"/>
          <w:sz w:val="24"/>
        </w:rPr>
        <w:t>承担。</w:t>
      </w:r>
    </w:p>
    <w:p w14:paraId="28A8C13F" w14:textId="77777777" w:rsidR="00C31480" w:rsidRDefault="00741B27">
      <w:pPr>
        <w:spacing w:line="360" w:lineRule="auto"/>
        <w:jc w:val="left"/>
        <w:rPr>
          <w:rFonts w:ascii="宋体" w:hAnsi="宋体"/>
          <w:sz w:val="24"/>
        </w:rPr>
      </w:pPr>
      <w:r>
        <w:rPr>
          <w:rFonts w:ascii="宋体" w:hAnsi="宋体"/>
          <w:sz w:val="24"/>
        </w:rPr>
        <w:t>6</w:t>
      </w:r>
      <w:r>
        <w:rPr>
          <w:rFonts w:ascii="宋体" w:hAnsi="宋体" w:hint="eastAsia"/>
          <w:sz w:val="24"/>
        </w:rPr>
        <w:t>、申请人</w:t>
      </w:r>
      <w:r>
        <w:rPr>
          <w:rFonts w:ascii="宋体" w:hAnsi="宋体"/>
          <w:sz w:val="24"/>
        </w:rPr>
        <w:t>应按时做好烟道清理、设备检查等安全工作，并且保留记录凭证，以便招租人随时检查，若超期未进行清理造成的一切后果，由</w:t>
      </w:r>
      <w:r>
        <w:rPr>
          <w:rFonts w:ascii="宋体" w:hAnsi="宋体" w:hint="eastAsia"/>
          <w:sz w:val="24"/>
        </w:rPr>
        <w:t>乙方</w:t>
      </w:r>
      <w:r>
        <w:rPr>
          <w:rFonts w:ascii="宋体" w:hAnsi="宋体"/>
          <w:sz w:val="24"/>
        </w:rPr>
        <w:t>承担。</w:t>
      </w:r>
    </w:p>
    <w:p w14:paraId="6D0A4927" w14:textId="77777777" w:rsidR="00C31480" w:rsidRDefault="00741B27">
      <w:pPr>
        <w:spacing w:line="360" w:lineRule="auto"/>
        <w:jc w:val="left"/>
        <w:rPr>
          <w:rFonts w:ascii="宋体" w:hAnsi="宋体"/>
          <w:sz w:val="24"/>
        </w:rPr>
      </w:pPr>
      <w:r>
        <w:rPr>
          <w:rFonts w:ascii="宋体" w:hAnsi="宋体"/>
          <w:sz w:val="24"/>
        </w:rPr>
        <w:t>*7</w:t>
      </w:r>
      <w:r>
        <w:rPr>
          <w:rFonts w:ascii="宋体" w:hAnsi="宋体" w:hint="eastAsia"/>
          <w:sz w:val="24"/>
        </w:rPr>
        <w:t>、所供应的餐品价格应遵守市场规律，不能高于市场价、学校周边同品类餐厅和其他学校同品类餐厅的销售价，如果出现申请人餐品销售价高于市场价、学校周边同品类餐厅和其他学校同品类餐厅的销售价时，采购人可无条件解除此协议。</w:t>
      </w:r>
    </w:p>
    <w:p w14:paraId="3EA55102" w14:textId="77777777" w:rsidR="00C31480" w:rsidRDefault="00C31480">
      <w:pPr>
        <w:spacing w:line="360" w:lineRule="auto"/>
        <w:rPr>
          <w:rFonts w:ascii="宋体" w:hAnsi="宋体"/>
          <w:sz w:val="24"/>
        </w:rPr>
      </w:pPr>
    </w:p>
    <w:p w14:paraId="67218CAC" w14:textId="77777777" w:rsidR="00C31480" w:rsidRDefault="00741B27">
      <w:pPr>
        <w:spacing w:line="360" w:lineRule="auto"/>
        <w:jc w:val="left"/>
        <w:rPr>
          <w:rFonts w:ascii="宋体" w:hAnsi="宋体"/>
          <w:b/>
          <w:bCs/>
          <w:sz w:val="24"/>
        </w:rPr>
      </w:pPr>
      <w:r>
        <w:rPr>
          <w:rFonts w:ascii="宋体" w:hAnsi="宋体"/>
          <w:b/>
          <w:bCs/>
          <w:sz w:val="24"/>
        </w:rPr>
        <w:t>二、</w:t>
      </w:r>
      <w:r>
        <w:rPr>
          <w:rFonts w:ascii="宋体" w:hAnsi="宋体" w:hint="eastAsia"/>
          <w:b/>
          <w:bCs/>
          <w:sz w:val="24"/>
        </w:rPr>
        <w:t>招租</w:t>
      </w:r>
      <w:r>
        <w:rPr>
          <w:rFonts w:ascii="宋体" w:hAnsi="宋体"/>
          <w:b/>
          <w:bCs/>
          <w:sz w:val="24"/>
        </w:rPr>
        <w:t xml:space="preserve">人责任与权利 </w:t>
      </w:r>
    </w:p>
    <w:p w14:paraId="0D1E7F40" w14:textId="77777777" w:rsidR="00C31480" w:rsidRDefault="00741B27">
      <w:pPr>
        <w:spacing w:line="360" w:lineRule="auto"/>
        <w:jc w:val="left"/>
        <w:rPr>
          <w:rFonts w:ascii="宋体" w:hAnsi="宋体"/>
          <w:sz w:val="24"/>
        </w:rPr>
      </w:pPr>
      <w:r>
        <w:rPr>
          <w:rFonts w:ascii="宋体" w:hAnsi="宋体"/>
          <w:sz w:val="24"/>
        </w:rPr>
        <w:t>1、提供服务场所。</w:t>
      </w:r>
    </w:p>
    <w:p w14:paraId="660468C7" w14:textId="77777777" w:rsidR="00C31480" w:rsidRDefault="00741B27">
      <w:pPr>
        <w:spacing w:line="360" w:lineRule="auto"/>
        <w:jc w:val="left"/>
        <w:rPr>
          <w:rFonts w:ascii="宋体" w:hAnsi="宋体"/>
          <w:sz w:val="24"/>
        </w:rPr>
      </w:pPr>
      <w:r>
        <w:rPr>
          <w:rFonts w:ascii="宋体" w:hAnsi="宋体"/>
          <w:sz w:val="24"/>
        </w:rPr>
        <w:t>*2、对</w:t>
      </w:r>
      <w:r>
        <w:rPr>
          <w:rFonts w:ascii="宋体" w:hAnsi="宋体" w:hint="eastAsia"/>
          <w:sz w:val="24"/>
        </w:rPr>
        <w:t>申请人</w:t>
      </w:r>
      <w:r>
        <w:rPr>
          <w:rFonts w:ascii="宋体" w:hAnsi="宋体"/>
          <w:sz w:val="24"/>
        </w:rPr>
        <w:t>所售食品有质量监督权、食品化验权、食品卫生与防火安全检查权和超服务内容等惩罚权。</w:t>
      </w:r>
    </w:p>
    <w:p w14:paraId="523492C7" w14:textId="77777777" w:rsidR="00C31480" w:rsidRDefault="00741B27">
      <w:pPr>
        <w:spacing w:line="360" w:lineRule="auto"/>
        <w:jc w:val="left"/>
        <w:rPr>
          <w:rFonts w:ascii="宋体" w:hAnsi="宋体"/>
          <w:sz w:val="24"/>
        </w:rPr>
      </w:pPr>
      <w:r>
        <w:rPr>
          <w:rFonts w:ascii="宋体" w:hAnsi="宋体"/>
          <w:sz w:val="24"/>
        </w:rPr>
        <w:t>*3、对</w:t>
      </w:r>
      <w:r>
        <w:rPr>
          <w:rFonts w:ascii="宋体" w:hAnsi="宋体" w:hint="eastAsia"/>
          <w:sz w:val="24"/>
        </w:rPr>
        <w:t>申请人</w:t>
      </w:r>
      <w:r>
        <w:rPr>
          <w:rFonts w:ascii="宋体" w:hAnsi="宋体"/>
          <w:sz w:val="24"/>
        </w:rPr>
        <w:t>所售食品的质量、价格、数量、服务态度等方面拥有检查监督权利，</w:t>
      </w:r>
      <w:r>
        <w:rPr>
          <w:rFonts w:ascii="宋体" w:hAnsi="宋体" w:hint="eastAsia"/>
          <w:sz w:val="24"/>
        </w:rPr>
        <w:t>申请人</w:t>
      </w:r>
      <w:r>
        <w:rPr>
          <w:rFonts w:ascii="宋体" w:hAnsi="宋体"/>
          <w:sz w:val="24"/>
        </w:rPr>
        <w:t>应服从招租人的管理，并予以积极配合。</w:t>
      </w:r>
    </w:p>
    <w:p w14:paraId="45EFB921" w14:textId="77777777" w:rsidR="00C31480" w:rsidRDefault="00741B27">
      <w:pPr>
        <w:spacing w:line="360" w:lineRule="auto"/>
        <w:jc w:val="left"/>
        <w:rPr>
          <w:rFonts w:ascii="宋体" w:hAnsi="宋体"/>
          <w:sz w:val="24"/>
        </w:rPr>
      </w:pPr>
      <w:r>
        <w:rPr>
          <w:rFonts w:ascii="宋体" w:hAnsi="宋体"/>
          <w:sz w:val="24"/>
        </w:rPr>
        <w:t>*4、遇有阻碍学校政策变动或其他特殊情况，</w:t>
      </w:r>
      <w:r>
        <w:rPr>
          <w:rFonts w:ascii="宋体" w:hAnsi="宋体" w:hint="eastAsia"/>
          <w:sz w:val="24"/>
        </w:rPr>
        <w:t>招租</w:t>
      </w:r>
      <w:r>
        <w:rPr>
          <w:rFonts w:ascii="宋体" w:hAnsi="宋体"/>
          <w:sz w:val="24"/>
        </w:rPr>
        <w:t>人有权停止</w:t>
      </w:r>
      <w:r>
        <w:rPr>
          <w:rFonts w:ascii="宋体" w:hAnsi="宋体" w:hint="eastAsia"/>
          <w:sz w:val="24"/>
        </w:rPr>
        <w:t>申请人</w:t>
      </w:r>
      <w:r>
        <w:rPr>
          <w:rFonts w:ascii="宋体" w:hAnsi="宋体"/>
          <w:sz w:val="24"/>
        </w:rPr>
        <w:t>营业或终止服务合作协</w:t>
      </w:r>
      <w:r>
        <w:rPr>
          <w:rFonts w:ascii="宋体" w:hAnsi="宋体" w:hint="eastAsia"/>
          <w:sz w:val="24"/>
        </w:rPr>
        <w:t>议，退还未履行费用，协商一致后撤场。</w:t>
      </w:r>
    </w:p>
    <w:p w14:paraId="189E02DA" w14:textId="77777777" w:rsidR="00C31480" w:rsidRDefault="00741B27">
      <w:pPr>
        <w:spacing w:line="360" w:lineRule="auto"/>
        <w:jc w:val="left"/>
        <w:rPr>
          <w:rFonts w:ascii="宋体" w:hAnsi="宋体"/>
          <w:sz w:val="24"/>
        </w:rPr>
      </w:pPr>
      <w:r>
        <w:rPr>
          <w:rFonts w:ascii="宋体" w:hAnsi="宋体"/>
          <w:sz w:val="24"/>
        </w:rPr>
        <w:t>5、服务合作期间，招租人不得擅自变更服务合作期限及服务</w:t>
      </w:r>
      <w:r>
        <w:rPr>
          <w:rFonts w:ascii="宋体" w:hAnsi="宋体" w:hint="eastAsia"/>
          <w:sz w:val="24"/>
        </w:rPr>
        <w:t>管理费</w:t>
      </w:r>
      <w:r>
        <w:rPr>
          <w:rFonts w:ascii="宋体" w:hAnsi="宋体"/>
          <w:sz w:val="24"/>
        </w:rPr>
        <w:t xml:space="preserve">金额。 </w:t>
      </w:r>
    </w:p>
    <w:p w14:paraId="00E03333" w14:textId="77777777" w:rsidR="00C31480" w:rsidRDefault="00741B27">
      <w:pPr>
        <w:spacing w:line="360" w:lineRule="auto"/>
        <w:jc w:val="left"/>
        <w:rPr>
          <w:rFonts w:ascii="宋体" w:hAnsi="宋体"/>
          <w:sz w:val="24"/>
        </w:rPr>
      </w:pPr>
      <w:r>
        <w:rPr>
          <w:rFonts w:ascii="宋体" w:hAnsi="宋体" w:hint="eastAsia"/>
          <w:sz w:val="24"/>
        </w:rPr>
        <w:t>6、所有涉及到餐厅运营资质的办理由申请人自行完成，招租人给予配合。</w:t>
      </w:r>
    </w:p>
    <w:p w14:paraId="3418E260" w14:textId="77777777" w:rsidR="00C31480" w:rsidRDefault="00741B27">
      <w:pPr>
        <w:spacing w:line="360" w:lineRule="auto"/>
        <w:jc w:val="left"/>
        <w:rPr>
          <w:rFonts w:ascii="宋体" w:hAnsi="宋体"/>
          <w:b/>
          <w:bCs/>
          <w:sz w:val="24"/>
        </w:rPr>
      </w:pPr>
      <w:r>
        <w:rPr>
          <w:rFonts w:ascii="宋体" w:hAnsi="宋体"/>
          <w:b/>
          <w:bCs/>
          <w:sz w:val="24"/>
        </w:rPr>
        <w:t>三、</w:t>
      </w:r>
      <w:r>
        <w:rPr>
          <w:rFonts w:ascii="宋体" w:hAnsi="宋体"/>
          <w:b/>
          <w:bCs/>
          <w:sz w:val="24"/>
        </w:rPr>
        <w:tab/>
      </w:r>
      <w:r>
        <w:rPr>
          <w:rFonts w:ascii="宋体" w:hAnsi="宋体" w:hint="eastAsia"/>
          <w:sz w:val="24"/>
        </w:rPr>
        <w:t>申请人</w:t>
      </w:r>
      <w:r>
        <w:rPr>
          <w:rFonts w:ascii="宋体" w:hAnsi="宋体"/>
          <w:b/>
          <w:bCs/>
          <w:sz w:val="24"/>
        </w:rPr>
        <w:t>责任与权利</w:t>
      </w:r>
    </w:p>
    <w:p w14:paraId="39B15538" w14:textId="77777777" w:rsidR="00C31480" w:rsidRDefault="00741B27">
      <w:pPr>
        <w:spacing w:line="360" w:lineRule="auto"/>
        <w:jc w:val="left"/>
        <w:rPr>
          <w:rFonts w:ascii="宋体" w:hAnsi="宋体"/>
          <w:sz w:val="24"/>
        </w:rPr>
      </w:pPr>
      <w:r>
        <w:rPr>
          <w:rFonts w:ascii="宋体" w:hAnsi="宋体"/>
          <w:sz w:val="24"/>
        </w:rPr>
        <w:t>1、 严格遵守服务合作项目合同以及《食品安全法》、《中华人民共和国消防法》等</w:t>
      </w:r>
      <w:r>
        <w:rPr>
          <w:rFonts w:ascii="宋体" w:hAnsi="宋体" w:hint="eastAsia"/>
          <w:sz w:val="24"/>
        </w:rPr>
        <w:t>相关</w:t>
      </w:r>
      <w:r>
        <w:rPr>
          <w:rFonts w:ascii="宋体" w:hAnsi="宋体"/>
          <w:sz w:val="24"/>
        </w:rPr>
        <w:t>法律法规</w:t>
      </w:r>
      <w:r>
        <w:rPr>
          <w:rFonts w:ascii="宋体" w:hAnsi="宋体" w:hint="eastAsia"/>
          <w:sz w:val="24"/>
        </w:rPr>
        <w:t>的规定。</w:t>
      </w:r>
    </w:p>
    <w:p w14:paraId="631F0A3D" w14:textId="77777777" w:rsidR="00C31480" w:rsidRDefault="00741B27">
      <w:pPr>
        <w:spacing w:line="360" w:lineRule="auto"/>
        <w:jc w:val="left"/>
        <w:rPr>
          <w:rFonts w:ascii="宋体" w:hAnsi="宋体"/>
          <w:sz w:val="24"/>
        </w:rPr>
      </w:pPr>
      <w:r>
        <w:rPr>
          <w:rFonts w:ascii="宋体" w:hAnsi="宋体"/>
          <w:sz w:val="24"/>
        </w:rPr>
        <w:t>2、 严格遵守学校、后勤、中心的各项规定，接受卫生防疫部门、学校及中心的监督与管理，做到卫生达标、服务热情，保持中心的良好形象。</w:t>
      </w:r>
    </w:p>
    <w:p w14:paraId="38D8B3DB" w14:textId="77777777" w:rsidR="00C31480" w:rsidRDefault="00741B27">
      <w:pPr>
        <w:spacing w:line="360" w:lineRule="auto"/>
        <w:jc w:val="left"/>
        <w:rPr>
          <w:rFonts w:ascii="宋体" w:hAnsi="宋体"/>
          <w:sz w:val="24"/>
        </w:rPr>
      </w:pPr>
      <w:r>
        <w:rPr>
          <w:rFonts w:ascii="宋体" w:hAnsi="宋体"/>
          <w:sz w:val="24"/>
        </w:rPr>
        <w:t>3、严格遵守《</w:t>
      </w:r>
      <w:r>
        <w:rPr>
          <w:rFonts w:ascii="宋体" w:hAnsi="宋体" w:hint="eastAsia"/>
          <w:sz w:val="24"/>
        </w:rPr>
        <w:t>中华人民共和国劳动法</w:t>
      </w:r>
      <w:r>
        <w:rPr>
          <w:rFonts w:ascii="宋体" w:hAnsi="宋体"/>
          <w:sz w:val="24"/>
        </w:rPr>
        <w:t>》、《</w:t>
      </w:r>
      <w:r>
        <w:rPr>
          <w:rFonts w:ascii="宋体" w:hAnsi="宋体" w:hint="eastAsia"/>
          <w:sz w:val="24"/>
        </w:rPr>
        <w:t>中华人民共和国劳动合同法</w:t>
      </w:r>
      <w:r>
        <w:rPr>
          <w:rFonts w:ascii="宋体" w:hAnsi="宋体"/>
          <w:sz w:val="24"/>
        </w:rPr>
        <w:t>》，（因此引发的法律纠纷以及相关事宜由</w:t>
      </w:r>
      <w:r>
        <w:rPr>
          <w:rFonts w:ascii="宋体" w:hAnsi="宋体" w:hint="eastAsia"/>
          <w:sz w:val="24"/>
        </w:rPr>
        <w:t>申请人</w:t>
      </w:r>
      <w:r>
        <w:rPr>
          <w:rFonts w:ascii="宋体" w:hAnsi="宋体"/>
          <w:sz w:val="24"/>
        </w:rPr>
        <w:t>自行承担责任）。</w:t>
      </w:r>
    </w:p>
    <w:p w14:paraId="6C78AF66" w14:textId="77777777" w:rsidR="00C31480" w:rsidRDefault="00741B27">
      <w:pPr>
        <w:spacing w:line="360" w:lineRule="auto"/>
        <w:jc w:val="left"/>
        <w:rPr>
          <w:rFonts w:ascii="宋体" w:hAnsi="宋体"/>
          <w:sz w:val="24"/>
        </w:rPr>
      </w:pPr>
      <w:r>
        <w:rPr>
          <w:rFonts w:ascii="宋体" w:hAnsi="宋体"/>
          <w:sz w:val="24"/>
        </w:rPr>
        <w:lastRenderedPageBreak/>
        <w:t>4、</w:t>
      </w:r>
      <w:r>
        <w:rPr>
          <w:rFonts w:ascii="宋体" w:hAnsi="宋体" w:hint="eastAsia"/>
          <w:sz w:val="24"/>
        </w:rPr>
        <w:t>申请人</w:t>
      </w:r>
      <w:r>
        <w:rPr>
          <w:rFonts w:ascii="宋体" w:hAnsi="宋体"/>
          <w:sz w:val="24"/>
        </w:rPr>
        <w:t>要严格遵守与采购人所签订《安全责任书》。</w:t>
      </w:r>
    </w:p>
    <w:p w14:paraId="6CEDC9E6" w14:textId="77777777" w:rsidR="00C31480" w:rsidRDefault="00741B27">
      <w:pPr>
        <w:spacing w:line="360" w:lineRule="auto"/>
        <w:jc w:val="left"/>
        <w:rPr>
          <w:rFonts w:ascii="宋体" w:hAnsi="宋体"/>
          <w:sz w:val="24"/>
        </w:rPr>
      </w:pPr>
      <w:r>
        <w:rPr>
          <w:rFonts w:ascii="宋体" w:hAnsi="宋体"/>
          <w:sz w:val="24"/>
        </w:rPr>
        <w:t>5、</w:t>
      </w:r>
      <w:r>
        <w:rPr>
          <w:rFonts w:ascii="宋体" w:hAnsi="宋体" w:hint="eastAsia"/>
          <w:sz w:val="24"/>
        </w:rPr>
        <w:t>申请人</w:t>
      </w:r>
      <w:r>
        <w:rPr>
          <w:rFonts w:ascii="宋体" w:hAnsi="宋体"/>
          <w:sz w:val="24"/>
        </w:rPr>
        <w:t>所有上岗人员须办齐各种证件后方可上岗。</w:t>
      </w:r>
    </w:p>
    <w:p w14:paraId="7967617B" w14:textId="77777777" w:rsidR="00C31480" w:rsidRDefault="00741B27">
      <w:pPr>
        <w:spacing w:line="360" w:lineRule="auto"/>
        <w:jc w:val="left"/>
        <w:rPr>
          <w:rFonts w:ascii="宋体" w:hAnsi="宋体"/>
          <w:sz w:val="24"/>
        </w:rPr>
      </w:pPr>
      <w:r>
        <w:rPr>
          <w:rFonts w:ascii="宋体" w:hAnsi="宋体"/>
          <w:sz w:val="24"/>
        </w:rPr>
        <w:t>6、严禁出售过期、变质食品和不熟不透食品，严禁超范围，如发生此类事件，</w:t>
      </w:r>
      <w:r>
        <w:rPr>
          <w:rFonts w:ascii="宋体" w:hAnsi="宋体" w:hint="eastAsia"/>
          <w:sz w:val="24"/>
        </w:rPr>
        <w:t>申请人</w:t>
      </w:r>
      <w:r>
        <w:rPr>
          <w:rFonts w:ascii="宋体" w:hAnsi="宋体"/>
          <w:sz w:val="24"/>
        </w:rPr>
        <w:t>接受</w:t>
      </w:r>
      <w:r>
        <w:rPr>
          <w:rFonts w:ascii="宋体" w:hAnsi="宋体" w:hint="eastAsia"/>
          <w:sz w:val="24"/>
        </w:rPr>
        <w:t>学校</w:t>
      </w:r>
      <w:r>
        <w:rPr>
          <w:rFonts w:ascii="宋体" w:hAnsi="宋体"/>
          <w:sz w:val="24"/>
        </w:rPr>
        <w:t>及有关部门的处理。对给学校造成影响和损失的，由</w:t>
      </w:r>
      <w:r>
        <w:rPr>
          <w:rFonts w:ascii="宋体" w:hAnsi="宋体" w:hint="eastAsia"/>
          <w:sz w:val="24"/>
        </w:rPr>
        <w:t>申请人</w:t>
      </w:r>
      <w:r>
        <w:rPr>
          <w:rFonts w:ascii="宋体" w:hAnsi="宋体"/>
          <w:sz w:val="24"/>
        </w:rPr>
        <w:t>自行承担。</w:t>
      </w:r>
    </w:p>
    <w:p w14:paraId="0E139F4D" w14:textId="77777777" w:rsidR="00C31480" w:rsidRDefault="00741B27">
      <w:pPr>
        <w:spacing w:line="360" w:lineRule="auto"/>
        <w:jc w:val="left"/>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申请人</w:t>
      </w:r>
      <w:r>
        <w:rPr>
          <w:rFonts w:ascii="宋体" w:hAnsi="宋体"/>
          <w:sz w:val="24"/>
        </w:rPr>
        <w:t>应特别加强做好防火、防盗、防毒、防破坏等安全工作，严禁火灾和食物中毒等恶性事故发生，若发生此类事故，后果由</w:t>
      </w:r>
      <w:r>
        <w:rPr>
          <w:rFonts w:ascii="宋体" w:hAnsi="宋体" w:hint="eastAsia"/>
          <w:sz w:val="24"/>
        </w:rPr>
        <w:t>申请人</w:t>
      </w:r>
      <w:r>
        <w:rPr>
          <w:rFonts w:ascii="宋体" w:hAnsi="宋体"/>
          <w:sz w:val="24"/>
        </w:rPr>
        <w:t>全部承担。</w:t>
      </w:r>
    </w:p>
    <w:p w14:paraId="21D30AF1" w14:textId="77777777" w:rsidR="00C31480" w:rsidRDefault="00741B27">
      <w:pPr>
        <w:spacing w:line="360" w:lineRule="auto"/>
        <w:jc w:val="left"/>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申请人</w:t>
      </w:r>
      <w:r>
        <w:rPr>
          <w:rFonts w:ascii="宋体" w:hAnsi="宋体"/>
          <w:sz w:val="24"/>
        </w:rPr>
        <w:t>保证招租人提供的各项设施包括房屋、室内设施等安全，不得随意更改变动，做好安全工作。</w:t>
      </w:r>
    </w:p>
    <w:p w14:paraId="38577B58" w14:textId="77777777" w:rsidR="00C31480" w:rsidRDefault="00741B27">
      <w:pPr>
        <w:spacing w:line="360" w:lineRule="auto"/>
        <w:jc w:val="left"/>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申请人</w:t>
      </w:r>
      <w:r>
        <w:rPr>
          <w:rFonts w:ascii="宋体" w:hAnsi="宋体"/>
          <w:sz w:val="24"/>
        </w:rPr>
        <w:t>在使用场地过程中，如需对场地内部的装修进行维护、改造、更新、结构改变、电器添置等，必须先征得招租人的书面同意，费用由</w:t>
      </w:r>
      <w:r>
        <w:rPr>
          <w:rFonts w:ascii="宋体" w:hAnsi="宋体" w:hint="eastAsia"/>
          <w:sz w:val="24"/>
        </w:rPr>
        <w:t>申请人</w:t>
      </w:r>
      <w:r>
        <w:rPr>
          <w:rFonts w:ascii="宋体" w:hAnsi="宋体"/>
          <w:sz w:val="24"/>
        </w:rPr>
        <w:t>自理。</w:t>
      </w:r>
    </w:p>
    <w:p w14:paraId="0F23B6DD" w14:textId="77777777" w:rsidR="00C31480" w:rsidRDefault="00741B27">
      <w:pPr>
        <w:spacing w:line="360" w:lineRule="auto"/>
        <w:jc w:val="left"/>
        <w:rPr>
          <w:rFonts w:ascii="宋体" w:hAnsi="宋体"/>
          <w:sz w:val="24"/>
        </w:rPr>
      </w:pPr>
      <w:r>
        <w:rPr>
          <w:rFonts w:ascii="宋体" w:hAnsi="宋体"/>
          <w:sz w:val="24"/>
        </w:rPr>
        <w:t>*</w:t>
      </w:r>
      <w:r>
        <w:rPr>
          <w:rFonts w:ascii="宋体" w:hAnsi="宋体" w:hint="eastAsia"/>
          <w:sz w:val="24"/>
        </w:rPr>
        <w:t>10</w:t>
      </w:r>
      <w:r>
        <w:rPr>
          <w:rFonts w:ascii="宋体" w:hAnsi="宋体"/>
          <w:sz w:val="24"/>
        </w:rPr>
        <w:t>、</w:t>
      </w:r>
      <w:r>
        <w:rPr>
          <w:rFonts w:ascii="宋体" w:hAnsi="宋体" w:hint="eastAsia"/>
          <w:sz w:val="24"/>
        </w:rPr>
        <w:t>申请人使用所有食品原材料等必须从正规食品原料供应商采购，采购商品必须符合食品卫生标准，如发生食品安全问题，由申请人自行承担法律责任。招租人有权力检查申请人所购进商品票据，如不符合标准，招租人有权力对申请人进行处罚，或直接终止服务合作协议。</w:t>
      </w:r>
    </w:p>
    <w:p w14:paraId="682AF23B" w14:textId="77777777" w:rsidR="00C31480" w:rsidRDefault="00741B27">
      <w:pPr>
        <w:spacing w:line="360" w:lineRule="auto"/>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、招租人负责房屋水、电、暖、气等原有设施的日常维修。由于</w:t>
      </w:r>
      <w:r>
        <w:rPr>
          <w:rFonts w:ascii="宋体" w:hAnsi="宋体" w:hint="eastAsia"/>
          <w:sz w:val="24"/>
        </w:rPr>
        <w:t>申请人</w:t>
      </w:r>
      <w:r>
        <w:rPr>
          <w:rFonts w:ascii="宋体" w:hAnsi="宋体"/>
          <w:sz w:val="24"/>
        </w:rPr>
        <w:t>使用不当造成设施损坏的，由</w:t>
      </w:r>
      <w:r>
        <w:rPr>
          <w:rFonts w:ascii="宋体" w:hAnsi="宋体" w:hint="eastAsia"/>
          <w:sz w:val="24"/>
        </w:rPr>
        <w:t>申请人</w:t>
      </w:r>
      <w:r>
        <w:rPr>
          <w:rFonts w:ascii="宋体" w:hAnsi="宋体"/>
          <w:sz w:val="24"/>
        </w:rPr>
        <w:t>支付维修费用。</w:t>
      </w:r>
    </w:p>
    <w:p w14:paraId="529BB93E" w14:textId="77777777" w:rsidR="00C31480" w:rsidRDefault="00741B27">
      <w:pPr>
        <w:spacing w:line="360" w:lineRule="auto"/>
        <w:jc w:val="left"/>
        <w:rPr>
          <w:rFonts w:ascii="宋体" w:hAnsi="宋体"/>
          <w:sz w:val="24"/>
        </w:rPr>
      </w:pPr>
      <w:r>
        <w:rPr>
          <w:rFonts w:ascii="宋体" w:hAnsi="宋体"/>
          <w:sz w:val="24"/>
        </w:rPr>
        <w:t>13、</w:t>
      </w:r>
      <w:r>
        <w:rPr>
          <w:rFonts w:ascii="宋体" w:hAnsi="宋体" w:hint="eastAsia"/>
          <w:sz w:val="24"/>
        </w:rPr>
        <w:t>申请人</w:t>
      </w:r>
      <w:r>
        <w:rPr>
          <w:rFonts w:ascii="宋体" w:hAnsi="宋体"/>
          <w:sz w:val="24"/>
        </w:rPr>
        <w:t>进行室内装修，须向招租人提出申请，并向招租人出示书面材料（装修方案及图纸），经招租人同意后方可施工。施工单位须具备施工许可证。</w:t>
      </w:r>
      <w:r>
        <w:rPr>
          <w:rFonts w:ascii="宋体" w:hAnsi="宋体" w:hint="eastAsia"/>
          <w:sz w:val="24"/>
        </w:rPr>
        <w:t>申请人</w:t>
      </w:r>
      <w:r>
        <w:rPr>
          <w:rFonts w:ascii="宋体" w:hAnsi="宋体"/>
          <w:sz w:val="24"/>
        </w:rPr>
        <w:t>装修时不得拆改房屋原有结构及设施，否则</w:t>
      </w:r>
      <w:r>
        <w:rPr>
          <w:rFonts w:ascii="宋体" w:hAnsi="宋体" w:hint="eastAsia"/>
          <w:sz w:val="24"/>
        </w:rPr>
        <w:t>申请人</w:t>
      </w:r>
      <w:r>
        <w:rPr>
          <w:rFonts w:ascii="宋体" w:hAnsi="宋体"/>
          <w:sz w:val="24"/>
        </w:rPr>
        <w:t>必须赔偿由此给招租人造成的损失。</w:t>
      </w:r>
    </w:p>
    <w:p w14:paraId="3B1E6A5F" w14:textId="77777777" w:rsidR="00C31480" w:rsidRDefault="00741B27">
      <w:pPr>
        <w:spacing w:line="360" w:lineRule="auto"/>
        <w:jc w:val="left"/>
        <w:rPr>
          <w:rFonts w:ascii="宋体" w:hAnsi="宋体"/>
          <w:sz w:val="24"/>
        </w:rPr>
      </w:pPr>
      <w:r>
        <w:rPr>
          <w:rFonts w:ascii="宋体" w:hAnsi="宋体"/>
          <w:sz w:val="24"/>
        </w:rPr>
        <w:t>14、签订协议后</w:t>
      </w:r>
      <w:r>
        <w:rPr>
          <w:rFonts w:ascii="宋体" w:hAnsi="宋体" w:hint="eastAsia"/>
          <w:sz w:val="24"/>
        </w:rPr>
        <w:t>，申请人</w:t>
      </w:r>
      <w:r>
        <w:rPr>
          <w:rFonts w:ascii="宋体" w:hAnsi="宋体"/>
          <w:sz w:val="24"/>
        </w:rPr>
        <w:t xml:space="preserve">须向招租人提供工商行政管理部门颁发的营业执照复印件及法人身份证复印件； </w:t>
      </w:r>
    </w:p>
    <w:p w14:paraId="18E3991A" w14:textId="77777777" w:rsidR="00C31480" w:rsidRDefault="00741B27">
      <w:pPr>
        <w:spacing w:line="360" w:lineRule="auto"/>
        <w:jc w:val="left"/>
        <w:rPr>
          <w:rFonts w:ascii="宋体" w:hAnsi="宋体"/>
          <w:sz w:val="24"/>
        </w:rPr>
      </w:pPr>
      <w:r>
        <w:rPr>
          <w:rFonts w:ascii="宋体" w:hAnsi="宋体"/>
          <w:sz w:val="24"/>
        </w:rPr>
        <w:t>15、服务合作期间，</w:t>
      </w:r>
      <w:r>
        <w:rPr>
          <w:rFonts w:ascii="宋体" w:hAnsi="宋体" w:hint="eastAsia"/>
          <w:sz w:val="24"/>
        </w:rPr>
        <w:t>申请人</w:t>
      </w:r>
      <w:r>
        <w:rPr>
          <w:rFonts w:ascii="宋体" w:hAnsi="宋体"/>
          <w:sz w:val="24"/>
        </w:rPr>
        <w:t>有以下情形之一的，招租人可以解除服务合作协议。</w:t>
      </w:r>
    </w:p>
    <w:p w14:paraId="6E754512" w14:textId="77777777" w:rsidR="00C31480" w:rsidRDefault="00741B27">
      <w:pPr>
        <w:spacing w:line="360" w:lineRule="auto"/>
        <w:jc w:val="left"/>
        <w:rPr>
          <w:rFonts w:ascii="宋体" w:hAnsi="宋体"/>
          <w:sz w:val="24"/>
        </w:rPr>
      </w:pPr>
      <w:r>
        <w:rPr>
          <w:rFonts w:ascii="宋体" w:hAnsi="宋体" w:hint="eastAsia"/>
          <w:sz w:val="24"/>
        </w:rPr>
        <w:t>（</w:t>
      </w:r>
      <w:r>
        <w:rPr>
          <w:rFonts w:ascii="宋体" w:hAnsi="宋体"/>
          <w:sz w:val="24"/>
        </w:rPr>
        <w:t>1）擅自改变协议中约定的服务内容或改变服务范围的；</w:t>
      </w:r>
    </w:p>
    <w:p w14:paraId="23E7C072" w14:textId="77777777" w:rsidR="00C31480" w:rsidRDefault="00741B27">
      <w:pPr>
        <w:spacing w:line="360" w:lineRule="auto"/>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申请人</w:t>
      </w:r>
      <w:r>
        <w:rPr>
          <w:rFonts w:ascii="宋体" w:hAnsi="宋体"/>
          <w:sz w:val="24"/>
        </w:rPr>
        <w:t>提供的服务质量出现严重问题难以达到协议中约定的标准</w:t>
      </w:r>
      <w:r>
        <w:rPr>
          <w:rFonts w:ascii="宋体" w:hAnsi="宋体" w:hint="eastAsia"/>
          <w:sz w:val="24"/>
        </w:rPr>
        <w:t>；</w:t>
      </w:r>
    </w:p>
    <w:p w14:paraId="0CCEA777" w14:textId="77777777" w:rsidR="00C31480" w:rsidRDefault="00741B27">
      <w:pPr>
        <w:spacing w:line="360" w:lineRule="auto"/>
        <w:jc w:val="left"/>
        <w:rPr>
          <w:rFonts w:ascii="宋体" w:hAnsi="宋体"/>
          <w:sz w:val="24"/>
        </w:rPr>
      </w:pPr>
      <w:r>
        <w:rPr>
          <w:rFonts w:ascii="宋体" w:hAnsi="宋体" w:hint="eastAsia"/>
          <w:sz w:val="24"/>
        </w:rPr>
        <w:t>（</w:t>
      </w:r>
      <w:r>
        <w:rPr>
          <w:rFonts w:ascii="宋体" w:hAnsi="宋体"/>
          <w:sz w:val="24"/>
        </w:rPr>
        <w:t>3）擅自将招租人提供的配套设施设备转让或转借的；</w:t>
      </w:r>
    </w:p>
    <w:p w14:paraId="6EFB2FBC" w14:textId="77777777" w:rsidR="00C31480" w:rsidRDefault="00741B27">
      <w:pPr>
        <w:spacing w:line="360" w:lineRule="auto"/>
        <w:jc w:val="left"/>
        <w:rPr>
          <w:rFonts w:ascii="宋体" w:hAnsi="宋体"/>
          <w:sz w:val="24"/>
        </w:rPr>
      </w:pPr>
      <w:r>
        <w:rPr>
          <w:rFonts w:ascii="宋体" w:hAnsi="宋体" w:hint="eastAsia"/>
          <w:sz w:val="24"/>
        </w:rPr>
        <w:t>（</w:t>
      </w:r>
      <w:r>
        <w:rPr>
          <w:rFonts w:ascii="宋体" w:hAnsi="宋体"/>
          <w:sz w:val="24"/>
        </w:rPr>
        <w:t>4）从事违法乱纪活动损害公共利益或触犯法律的；</w:t>
      </w:r>
    </w:p>
    <w:p w14:paraId="35631F48" w14:textId="77777777" w:rsidR="00C31480" w:rsidRDefault="00741B27">
      <w:pPr>
        <w:spacing w:line="360" w:lineRule="auto"/>
        <w:jc w:val="left"/>
        <w:rPr>
          <w:rFonts w:ascii="宋体" w:hAnsi="宋体"/>
          <w:sz w:val="24"/>
        </w:rPr>
      </w:pPr>
      <w:r>
        <w:rPr>
          <w:rFonts w:ascii="宋体" w:hAnsi="宋体" w:hint="eastAsia"/>
          <w:sz w:val="24"/>
        </w:rPr>
        <w:lastRenderedPageBreak/>
        <w:t>（</w:t>
      </w:r>
      <w:r>
        <w:rPr>
          <w:rFonts w:ascii="宋体" w:hAnsi="宋体"/>
          <w:sz w:val="24"/>
        </w:rPr>
        <w:t>5）不诚信服务造成严重影响的；</w:t>
      </w:r>
    </w:p>
    <w:p w14:paraId="36B3DADC" w14:textId="77777777" w:rsidR="00C31480" w:rsidRDefault="00741B27">
      <w:pPr>
        <w:spacing w:line="360" w:lineRule="auto"/>
        <w:jc w:val="left"/>
        <w:rPr>
          <w:rFonts w:ascii="宋体" w:hAnsi="宋体"/>
          <w:sz w:val="24"/>
        </w:rPr>
      </w:pPr>
      <w:r>
        <w:rPr>
          <w:rFonts w:ascii="宋体" w:hAnsi="宋体" w:hint="eastAsia"/>
          <w:sz w:val="24"/>
        </w:rPr>
        <w:t>（</w:t>
      </w:r>
      <w:r>
        <w:rPr>
          <w:rFonts w:ascii="宋体" w:hAnsi="宋体"/>
          <w:sz w:val="24"/>
        </w:rPr>
        <w:t>6）拖欠各项应缴费用的；</w:t>
      </w:r>
    </w:p>
    <w:p w14:paraId="2CDFEB43" w14:textId="77777777" w:rsidR="00C31480" w:rsidRDefault="00741B27">
      <w:pPr>
        <w:spacing w:line="360" w:lineRule="auto"/>
        <w:jc w:val="left"/>
        <w:rPr>
          <w:rFonts w:ascii="宋体" w:hAnsi="宋体"/>
          <w:sz w:val="24"/>
        </w:rPr>
      </w:pPr>
      <w:r>
        <w:rPr>
          <w:rFonts w:ascii="宋体" w:hAnsi="宋体" w:hint="eastAsia"/>
          <w:sz w:val="24"/>
        </w:rPr>
        <w:t>（</w:t>
      </w:r>
      <w:r>
        <w:rPr>
          <w:rFonts w:ascii="宋体" w:hAnsi="宋体"/>
          <w:sz w:val="24"/>
        </w:rPr>
        <w:t>7）未经招租人同意在房屋外摆摊设点的；</w:t>
      </w:r>
    </w:p>
    <w:p w14:paraId="25512BCE" w14:textId="77777777" w:rsidR="00C31480" w:rsidRDefault="00741B27">
      <w:pPr>
        <w:spacing w:line="360" w:lineRule="auto"/>
        <w:jc w:val="left"/>
        <w:rPr>
          <w:rFonts w:ascii="宋体" w:hAnsi="宋体"/>
          <w:sz w:val="24"/>
        </w:rPr>
      </w:pPr>
      <w:r>
        <w:rPr>
          <w:rFonts w:ascii="宋体" w:hAnsi="宋体" w:hint="eastAsia"/>
          <w:sz w:val="24"/>
        </w:rPr>
        <w:t>（</w:t>
      </w:r>
      <w:r>
        <w:rPr>
          <w:rFonts w:ascii="宋体" w:hAnsi="宋体"/>
          <w:sz w:val="24"/>
        </w:rPr>
        <w:t>8）不服从管理违反学校及后勤有关规定的。</w:t>
      </w:r>
    </w:p>
    <w:p w14:paraId="360A35BC" w14:textId="77777777" w:rsidR="00C31480" w:rsidRDefault="00741B27">
      <w:pPr>
        <w:spacing w:line="360" w:lineRule="auto"/>
        <w:jc w:val="left"/>
        <w:rPr>
          <w:rFonts w:ascii="宋体" w:hAnsi="宋体"/>
          <w:sz w:val="24"/>
        </w:rPr>
      </w:pPr>
      <w:r>
        <w:rPr>
          <w:rFonts w:ascii="宋体" w:hAnsi="宋体" w:hint="eastAsia"/>
          <w:sz w:val="24"/>
        </w:rPr>
        <w:t>（</w:t>
      </w:r>
      <w:r>
        <w:rPr>
          <w:rFonts w:ascii="宋体" w:hAnsi="宋体"/>
          <w:sz w:val="24"/>
        </w:rPr>
        <w:t>9）未经招租人同意对服务合作物进行改善或增设他物的。</w:t>
      </w:r>
    </w:p>
    <w:p w14:paraId="40BC341B" w14:textId="77777777" w:rsidR="00C31480" w:rsidRDefault="00741B27">
      <w:pPr>
        <w:spacing w:line="360" w:lineRule="auto"/>
        <w:jc w:val="left"/>
        <w:rPr>
          <w:rFonts w:ascii="宋体" w:hAnsi="宋体"/>
          <w:sz w:val="24"/>
        </w:rPr>
      </w:pPr>
      <w:r>
        <w:rPr>
          <w:rFonts w:ascii="宋体" w:hAnsi="宋体" w:hint="eastAsia"/>
          <w:sz w:val="24"/>
        </w:rPr>
        <w:t>（</w:t>
      </w:r>
      <w:r>
        <w:rPr>
          <w:rFonts w:ascii="宋体" w:hAnsi="宋体"/>
          <w:sz w:val="24"/>
        </w:rPr>
        <w:t>10）服务合作期内，因</w:t>
      </w:r>
      <w:r>
        <w:rPr>
          <w:rFonts w:ascii="宋体" w:hAnsi="宋体" w:hint="eastAsia"/>
          <w:sz w:val="24"/>
        </w:rPr>
        <w:t>服务合作方</w:t>
      </w:r>
      <w:r>
        <w:rPr>
          <w:rFonts w:ascii="宋体" w:hAnsi="宋体"/>
          <w:sz w:val="24"/>
        </w:rPr>
        <w:t>管理不善，发生火灾、食物中毒等责任事故，或在 其场所发生恶性事件，或</w:t>
      </w:r>
      <w:r>
        <w:rPr>
          <w:rFonts w:ascii="宋体" w:hAnsi="宋体" w:hint="eastAsia"/>
          <w:sz w:val="24"/>
        </w:rPr>
        <w:t>申请人</w:t>
      </w:r>
      <w:r>
        <w:rPr>
          <w:rFonts w:ascii="宋体" w:hAnsi="宋体"/>
          <w:sz w:val="24"/>
        </w:rPr>
        <w:t>野蛮，致使顾客投诉不断，造成恶劣影响的，招租人有权要求</w:t>
      </w:r>
      <w:r>
        <w:rPr>
          <w:rFonts w:ascii="宋体" w:hAnsi="宋体" w:hint="eastAsia"/>
          <w:sz w:val="24"/>
        </w:rPr>
        <w:t>申请人</w:t>
      </w:r>
      <w:r>
        <w:rPr>
          <w:rFonts w:ascii="宋体" w:hAnsi="宋体"/>
          <w:sz w:val="24"/>
        </w:rPr>
        <w:t>限期整改。</w:t>
      </w:r>
    </w:p>
    <w:p w14:paraId="0F27BC3D" w14:textId="77777777" w:rsidR="00C31480" w:rsidRDefault="00741B27">
      <w:pPr>
        <w:spacing w:line="360" w:lineRule="auto"/>
        <w:jc w:val="left"/>
        <w:rPr>
          <w:rFonts w:ascii="宋体" w:hAnsi="宋体"/>
          <w:sz w:val="24"/>
        </w:rPr>
      </w:pPr>
      <w:r>
        <w:rPr>
          <w:rFonts w:ascii="宋体" w:hAnsi="宋体"/>
          <w:sz w:val="24"/>
        </w:rPr>
        <w:t>16、服务合作期满，甲乙双方解除协议后，</w:t>
      </w:r>
      <w:r>
        <w:rPr>
          <w:rFonts w:ascii="宋体" w:hAnsi="宋体" w:hint="eastAsia"/>
          <w:sz w:val="24"/>
        </w:rPr>
        <w:t>申请人</w:t>
      </w:r>
      <w:r>
        <w:rPr>
          <w:rFonts w:ascii="宋体" w:hAnsi="宋体"/>
          <w:sz w:val="24"/>
        </w:rPr>
        <w:t>必须按时腾让房屋，逾期五日后，如房屋内仍有余物，视为</w:t>
      </w:r>
      <w:r>
        <w:rPr>
          <w:rFonts w:ascii="宋体" w:hAnsi="宋体" w:hint="eastAsia"/>
          <w:sz w:val="24"/>
        </w:rPr>
        <w:t>申请人</w:t>
      </w:r>
      <w:r>
        <w:rPr>
          <w:rFonts w:ascii="宋体" w:hAnsi="宋体"/>
          <w:sz w:val="24"/>
        </w:rPr>
        <w:t>放弃所有权，招租人将自行处理。经招租人同意</w:t>
      </w:r>
      <w:r>
        <w:rPr>
          <w:rFonts w:ascii="宋体" w:hAnsi="宋体" w:hint="eastAsia"/>
          <w:sz w:val="24"/>
        </w:rPr>
        <w:t>申请人</w:t>
      </w:r>
      <w:r>
        <w:rPr>
          <w:rFonts w:ascii="宋体" w:hAnsi="宋体"/>
          <w:sz w:val="24"/>
        </w:rPr>
        <w:t>对服务合作物进行改善或增设他物的，对</w:t>
      </w:r>
      <w:r>
        <w:rPr>
          <w:rFonts w:ascii="宋体" w:hAnsi="宋体" w:hint="eastAsia"/>
          <w:sz w:val="24"/>
        </w:rPr>
        <w:t>申请人</w:t>
      </w:r>
      <w:r>
        <w:rPr>
          <w:rFonts w:ascii="宋体" w:hAnsi="宋体"/>
          <w:sz w:val="24"/>
        </w:rPr>
        <w:t>无法拆除的设施不得擅自拆除，应与招租人或第三方协商一次性处理；必须拆除的设施，</w:t>
      </w:r>
      <w:r>
        <w:rPr>
          <w:rFonts w:ascii="宋体" w:hAnsi="宋体" w:hint="eastAsia"/>
          <w:sz w:val="24"/>
        </w:rPr>
        <w:t>申请人</w:t>
      </w:r>
      <w:r>
        <w:rPr>
          <w:rFonts w:ascii="宋体" w:hAnsi="宋体"/>
          <w:sz w:val="24"/>
        </w:rPr>
        <w:t>拆除后应立即恢复房屋使用前的状态。</w:t>
      </w:r>
    </w:p>
    <w:p w14:paraId="026D2E21" w14:textId="77777777" w:rsidR="00C31480" w:rsidRDefault="00741B27">
      <w:pPr>
        <w:spacing w:line="360" w:lineRule="auto"/>
        <w:jc w:val="left"/>
        <w:rPr>
          <w:rFonts w:ascii="宋体" w:hAnsi="宋体"/>
          <w:sz w:val="24"/>
        </w:rPr>
      </w:pPr>
      <w:r>
        <w:rPr>
          <w:rFonts w:ascii="宋体" w:hAnsi="宋体"/>
          <w:sz w:val="24"/>
        </w:rPr>
        <w:t>18、违约责任</w:t>
      </w:r>
    </w:p>
    <w:p w14:paraId="318F63C8" w14:textId="77777777" w:rsidR="00C31480" w:rsidRDefault="00741B27">
      <w:pPr>
        <w:spacing w:line="360" w:lineRule="auto"/>
        <w:jc w:val="left"/>
        <w:rPr>
          <w:rFonts w:ascii="宋体" w:hAnsi="宋体"/>
          <w:sz w:val="24"/>
        </w:rPr>
      </w:pPr>
      <w:r>
        <w:rPr>
          <w:rFonts w:ascii="宋体" w:hAnsi="宋体" w:hint="eastAsia"/>
          <w:sz w:val="24"/>
        </w:rPr>
        <w:t>（</w:t>
      </w:r>
      <w:r>
        <w:rPr>
          <w:rFonts w:ascii="宋体" w:hAnsi="宋体"/>
          <w:sz w:val="24"/>
        </w:rPr>
        <w:t>1）服务合作期未满，如遇学校拆迁、征用必须收回房屋，招租人应退还</w:t>
      </w:r>
      <w:r>
        <w:rPr>
          <w:rFonts w:ascii="宋体" w:hAnsi="宋体" w:hint="eastAsia"/>
          <w:sz w:val="24"/>
        </w:rPr>
        <w:t>申请人</w:t>
      </w:r>
      <w:r>
        <w:rPr>
          <w:rFonts w:ascii="宋体" w:hAnsi="宋体"/>
          <w:sz w:val="24"/>
        </w:rPr>
        <w:t>剩余的服务</w:t>
      </w:r>
      <w:r>
        <w:rPr>
          <w:rFonts w:ascii="宋体" w:hAnsi="宋体" w:hint="eastAsia"/>
          <w:sz w:val="24"/>
        </w:rPr>
        <w:t>管理费</w:t>
      </w:r>
      <w:r>
        <w:rPr>
          <w:rFonts w:ascii="宋体" w:hAnsi="宋体"/>
          <w:sz w:val="24"/>
        </w:rPr>
        <w:t>。</w:t>
      </w:r>
    </w:p>
    <w:p w14:paraId="64F3C78C" w14:textId="77777777" w:rsidR="00C31480" w:rsidRDefault="00741B27">
      <w:pPr>
        <w:spacing w:line="360" w:lineRule="auto"/>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申请人</w:t>
      </w:r>
      <w:r>
        <w:rPr>
          <w:rFonts w:ascii="宋体" w:hAnsi="宋体"/>
          <w:sz w:val="24"/>
        </w:rPr>
        <w:t>如果擅自将房屋转给他人使用，招租人除立即收回房屋外，</w:t>
      </w:r>
      <w:r>
        <w:rPr>
          <w:rFonts w:ascii="宋体" w:hAnsi="宋体" w:hint="eastAsia"/>
          <w:sz w:val="24"/>
        </w:rPr>
        <w:t>申请人</w:t>
      </w:r>
      <w:r>
        <w:rPr>
          <w:rFonts w:ascii="宋体" w:hAnsi="宋体"/>
          <w:sz w:val="24"/>
        </w:rPr>
        <w:t>应按本协议</w:t>
      </w:r>
      <w:r>
        <w:rPr>
          <w:rFonts w:ascii="宋体" w:hAnsi="宋体" w:hint="eastAsia"/>
          <w:sz w:val="24"/>
        </w:rPr>
        <w:t>向</w:t>
      </w:r>
      <w:r>
        <w:rPr>
          <w:rFonts w:ascii="宋体" w:hAnsi="宋体"/>
          <w:sz w:val="24"/>
        </w:rPr>
        <w:t>下一年服务</w:t>
      </w:r>
      <w:r>
        <w:rPr>
          <w:rFonts w:ascii="宋体" w:hAnsi="宋体" w:hint="eastAsia"/>
          <w:sz w:val="24"/>
        </w:rPr>
        <w:t>管理费</w:t>
      </w:r>
      <w:r>
        <w:rPr>
          <w:rFonts w:ascii="宋体" w:hAnsi="宋体"/>
          <w:sz w:val="24"/>
        </w:rPr>
        <w:t>的标准向招租人支付违约金。</w:t>
      </w:r>
    </w:p>
    <w:p w14:paraId="773B392C" w14:textId="77777777" w:rsidR="00C31480" w:rsidRDefault="00741B27">
      <w:pPr>
        <w:spacing w:line="360" w:lineRule="auto"/>
        <w:jc w:val="left"/>
        <w:rPr>
          <w:rFonts w:ascii="宋体" w:hAnsi="宋体"/>
          <w:sz w:val="24"/>
        </w:rPr>
      </w:pPr>
      <w:r>
        <w:rPr>
          <w:rFonts w:ascii="宋体" w:hAnsi="宋体" w:hint="eastAsia"/>
          <w:sz w:val="24"/>
        </w:rPr>
        <w:t>（</w:t>
      </w:r>
      <w:r>
        <w:rPr>
          <w:rFonts w:ascii="宋体" w:hAnsi="宋体"/>
          <w:sz w:val="24"/>
        </w:rPr>
        <w:t>3）尽管招租人同意</w:t>
      </w:r>
      <w:r>
        <w:rPr>
          <w:rFonts w:ascii="宋体" w:hAnsi="宋体" w:hint="eastAsia"/>
          <w:sz w:val="24"/>
        </w:rPr>
        <w:t>申请人</w:t>
      </w:r>
      <w:r>
        <w:rPr>
          <w:rFonts w:ascii="宋体" w:hAnsi="宋体"/>
          <w:sz w:val="24"/>
        </w:rPr>
        <w:t>的装修方案，但因装修等原因造成房屋设施损坏，</w:t>
      </w:r>
      <w:r>
        <w:rPr>
          <w:rFonts w:ascii="宋体" w:hAnsi="宋体" w:hint="eastAsia"/>
          <w:sz w:val="24"/>
        </w:rPr>
        <w:t>申请人</w:t>
      </w:r>
      <w:r>
        <w:rPr>
          <w:rFonts w:ascii="宋体" w:hAnsi="宋体"/>
          <w:sz w:val="24"/>
        </w:rPr>
        <w:t>仍应进行赔偿。</w:t>
      </w:r>
    </w:p>
    <w:p w14:paraId="360D3BBB" w14:textId="77777777" w:rsidR="00C31480" w:rsidRDefault="00741B27">
      <w:pPr>
        <w:spacing w:line="360" w:lineRule="auto"/>
        <w:jc w:val="left"/>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申请人</w:t>
      </w:r>
      <w:r>
        <w:rPr>
          <w:rFonts w:ascii="宋体" w:hAnsi="宋体"/>
          <w:sz w:val="24"/>
        </w:rPr>
        <w:t>如拖欠应缴各项费用，每拖欠一日，加收应交费用</w:t>
      </w:r>
      <w:r>
        <w:rPr>
          <w:rFonts w:ascii="宋体" w:hAnsi="宋体" w:hint="eastAsia"/>
          <w:sz w:val="24"/>
        </w:rPr>
        <w:t>万分之五</w:t>
      </w:r>
      <w:r>
        <w:rPr>
          <w:rFonts w:ascii="宋体" w:hAnsi="宋体"/>
          <w:sz w:val="24"/>
        </w:rPr>
        <w:t>的滞纳金。</w:t>
      </w:r>
    </w:p>
    <w:p w14:paraId="34B93A65" w14:textId="77777777" w:rsidR="00C31480" w:rsidRDefault="00741B27">
      <w:pPr>
        <w:spacing w:line="360" w:lineRule="auto"/>
        <w:jc w:val="left"/>
        <w:rPr>
          <w:rFonts w:ascii="宋体" w:hAnsi="宋体"/>
          <w:sz w:val="24"/>
        </w:rPr>
      </w:pPr>
      <w:r>
        <w:rPr>
          <w:rFonts w:ascii="宋体" w:hAnsi="宋体" w:hint="eastAsia"/>
          <w:sz w:val="24"/>
        </w:rPr>
        <w:t>1</w:t>
      </w:r>
      <w:r>
        <w:rPr>
          <w:rFonts w:ascii="宋体" w:hAnsi="宋体"/>
          <w:sz w:val="24"/>
        </w:rPr>
        <w:t>9</w:t>
      </w:r>
      <w:r>
        <w:rPr>
          <w:rFonts w:ascii="宋体" w:hAnsi="宋体" w:hint="eastAsia"/>
          <w:sz w:val="24"/>
        </w:rPr>
        <w:t>、申请人在合作过程中，应坚持勤俭节约和节能环保的原则，采购和使用节能产品，确保所排放的废水、废气等达到国家所规定的环保要求，严格按规定处理好餐厨垃圾，积极支持节约型校园建设。</w:t>
      </w:r>
    </w:p>
    <w:p w14:paraId="4101F6C7" w14:textId="77777777" w:rsidR="00C31480" w:rsidRDefault="00741B27">
      <w:pPr>
        <w:spacing w:line="360" w:lineRule="auto"/>
        <w:jc w:val="left"/>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、申请人承担全部运营风险与责任。</w:t>
      </w:r>
    </w:p>
    <w:p w14:paraId="03651214" w14:textId="77777777" w:rsidR="00C31480" w:rsidRDefault="00741B27">
      <w:pPr>
        <w:spacing w:line="360" w:lineRule="auto"/>
        <w:jc w:val="left"/>
        <w:rPr>
          <w:rFonts w:ascii="宋体" w:hAnsi="宋体"/>
          <w:b/>
          <w:bCs/>
          <w:sz w:val="24"/>
        </w:rPr>
      </w:pPr>
      <w:r>
        <w:rPr>
          <w:rFonts w:ascii="宋体" w:hAnsi="宋体" w:hint="eastAsia"/>
          <w:b/>
          <w:bCs/>
          <w:sz w:val="24"/>
        </w:rPr>
        <w:t>四、</w:t>
      </w:r>
      <w:r>
        <w:rPr>
          <w:rFonts w:ascii="宋体" w:hAnsi="宋体"/>
          <w:b/>
          <w:bCs/>
          <w:sz w:val="24"/>
        </w:rPr>
        <w:t>其他事项</w:t>
      </w:r>
    </w:p>
    <w:p w14:paraId="57733E50" w14:textId="77777777" w:rsidR="00C31480" w:rsidRDefault="00741B27">
      <w:pPr>
        <w:spacing w:line="360" w:lineRule="auto"/>
        <w:jc w:val="left"/>
        <w:rPr>
          <w:rFonts w:ascii="宋体" w:hAnsi="宋体"/>
          <w:sz w:val="24"/>
        </w:rPr>
      </w:pPr>
      <w:r>
        <w:rPr>
          <w:rFonts w:ascii="宋体" w:hAnsi="宋体"/>
          <w:sz w:val="24"/>
        </w:rPr>
        <w:t>1、</w:t>
      </w:r>
      <w:r>
        <w:rPr>
          <w:rFonts w:ascii="宋体" w:hAnsi="宋体" w:hint="eastAsia"/>
          <w:sz w:val="24"/>
        </w:rPr>
        <w:t>成交申请人</w:t>
      </w:r>
      <w:r>
        <w:rPr>
          <w:rFonts w:ascii="宋体" w:hAnsi="宋体"/>
          <w:sz w:val="24"/>
        </w:rPr>
        <w:t>需自行购买设施内装改造（如需要），投入</w:t>
      </w:r>
      <w:r>
        <w:rPr>
          <w:rFonts w:ascii="宋体" w:hAnsi="宋体" w:hint="eastAsia"/>
          <w:sz w:val="24"/>
        </w:rPr>
        <w:t>的装修类</w:t>
      </w:r>
      <w:r>
        <w:rPr>
          <w:rFonts w:ascii="宋体" w:hAnsi="宋体"/>
          <w:sz w:val="24"/>
        </w:rPr>
        <w:t>固定资产在合同终止后归招租人。</w:t>
      </w:r>
    </w:p>
    <w:p w14:paraId="7B2A73FA" w14:textId="77777777" w:rsidR="00C31480" w:rsidRDefault="00741B27">
      <w:pPr>
        <w:spacing w:line="360" w:lineRule="auto"/>
        <w:jc w:val="left"/>
        <w:rPr>
          <w:rFonts w:ascii="宋体" w:hAnsi="宋体"/>
          <w:sz w:val="24"/>
        </w:rPr>
      </w:pPr>
      <w:r>
        <w:rPr>
          <w:rFonts w:ascii="宋体" w:hAnsi="宋体"/>
          <w:sz w:val="24"/>
        </w:rPr>
        <w:lastRenderedPageBreak/>
        <w:t>*2、拟派项目团队中，</w:t>
      </w:r>
      <w:r>
        <w:rPr>
          <w:rFonts w:ascii="宋体" w:hAnsi="宋体" w:hint="eastAsia"/>
          <w:sz w:val="24"/>
        </w:rPr>
        <w:t>需提供一名项目负责人，且需承诺项目负责人及所有</w:t>
      </w:r>
      <w:r>
        <w:rPr>
          <w:rFonts w:ascii="宋体" w:hAnsi="宋体"/>
          <w:sz w:val="24"/>
        </w:rPr>
        <w:t>人员须提供正规医疗机构办理的北京市从业人员健康证明(类型:食品)</w:t>
      </w:r>
      <w:r>
        <w:rPr>
          <w:rFonts w:ascii="宋体" w:hAnsi="宋体" w:hint="eastAsia"/>
          <w:sz w:val="24"/>
        </w:rPr>
        <w:t>才可以上岗</w:t>
      </w:r>
      <w:r>
        <w:rPr>
          <w:rFonts w:ascii="宋体" w:hAnsi="宋体"/>
          <w:sz w:val="24"/>
        </w:rPr>
        <w:t>（提供相关承诺书，加盖</w:t>
      </w:r>
      <w:r>
        <w:rPr>
          <w:rFonts w:ascii="宋体" w:hAnsi="宋体" w:hint="eastAsia"/>
          <w:sz w:val="24"/>
        </w:rPr>
        <w:t>申请人公章</w:t>
      </w:r>
      <w:r>
        <w:rPr>
          <w:rFonts w:ascii="宋体" w:hAnsi="宋体"/>
          <w:sz w:val="24"/>
        </w:rPr>
        <w:t>）</w:t>
      </w:r>
    </w:p>
    <w:p w14:paraId="26B033C2" w14:textId="77777777" w:rsidR="00C31480" w:rsidRPr="000C546B" w:rsidRDefault="00741B27">
      <w:pPr>
        <w:spacing w:line="360" w:lineRule="auto"/>
        <w:jc w:val="left"/>
        <w:rPr>
          <w:rFonts w:ascii="宋体" w:hAnsi="宋体"/>
          <w:sz w:val="24"/>
        </w:rPr>
      </w:pPr>
      <w:r w:rsidRPr="000C546B">
        <w:rPr>
          <w:rFonts w:ascii="宋体" w:hAnsi="宋体"/>
          <w:sz w:val="24"/>
        </w:rPr>
        <w:t>4、服务期：</w:t>
      </w:r>
      <w:r w:rsidRPr="000C546B">
        <w:rPr>
          <w:rFonts w:ascii="宋体" w:hAnsi="宋体" w:hint="eastAsia"/>
          <w:sz w:val="24"/>
        </w:rPr>
        <w:t>三年加二年</w:t>
      </w:r>
    </w:p>
    <w:p w14:paraId="50BE6FB8" w14:textId="77777777" w:rsidR="00C31480" w:rsidRDefault="00741B27">
      <w:pPr>
        <w:spacing w:line="360" w:lineRule="auto"/>
        <w:jc w:val="left"/>
        <w:rPr>
          <w:rFonts w:ascii="宋体" w:hAnsi="宋体"/>
          <w:sz w:val="24"/>
        </w:rPr>
      </w:pPr>
      <w:r>
        <w:rPr>
          <w:rFonts w:ascii="宋体" w:hAnsi="宋体"/>
          <w:sz w:val="24"/>
        </w:rPr>
        <w:t>5、考核标准：</w:t>
      </w:r>
    </w:p>
    <w:p w14:paraId="34D0C24E" w14:textId="77777777" w:rsidR="00C31480" w:rsidRDefault="00741B27">
      <w:pPr>
        <w:spacing w:line="360" w:lineRule="auto"/>
        <w:jc w:val="left"/>
        <w:rPr>
          <w:rFonts w:ascii="宋体" w:hAnsi="宋体"/>
          <w:sz w:val="24"/>
        </w:rPr>
      </w:pPr>
      <w:r>
        <w:rPr>
          <w:rFonts w:ascii="宋体" w:hAnsi="宋体" w:hint="eastAsia"/>
          <w:sz w:val="24"/>
        </w:rPr>
        <w:t>（</w:t>
      </w:r>
      <w:r>
        <w:rPr>
          <w:rFonts w:ascii="宋体" w:hAnsi="宋体"/>
          <w:sz w:val="24"/>
        </w:rPr>
        <w:t>1）按时足额交纳服务</w:t>
      </w:r>
      <w:r>
        <w:rPr>
          <w:rFonts w:ascii="宋体" w:hAnsi="宋体" w:hint="eastAsia"/>
          <w:sz w:val="24"/>
        </w:rPr>
        <w:t>管理费</w:t>
      </w:r>
      <w:r>
        <w:rPr>
          <w:rFonts w:ascii="宋体" w:hAnsi="宋体"/>
          <w:sz w:val="24"/>
        </w:rPr>
        <w:t>；</w:t>
      </w:r>
    </w:p>
    <w:p w14:paraId="47BB09B8" w14:textId="77777777" w:rsidR="00C31480" w:rsidRDefault="00741B27">
      <w:pPr>
        <w:spacing w:line="360" w:lineRule="auto"/>
        <w:jc w:val="left"/>
        <w:rPr>
          <w:rFonts w:ascii="宋体" w:hAnsi="宋体"/>
          <w:sz w:val="24"/>
        </w:rPr>
      </w:pPr>
      <w:r>
        <w:rPr>
          <w:rFonts w:ascii="宋体" w:hAnsi="宋体" w:hint="eastAsia"/>
          <w:sz w:val="24"/>
        </w:rPr>
        <w:t>（</w:t>
      </w:r>
      <w:r>
        <w:rPr>
          <w:rFonts w:ascii="宋体" w:hAnsi="宋体"/>
          <w:sz w:val="24"/>
        </w:rPr>
        <w:t>2）未发生重大食品安全事故；</w:t>
      </w:r>
    </w:p>
    <w:p w14:paraId="6D70BA72" w14:textId="77777777" w:rsidR="00C31480" w:rsidRDefault="00741B27">
      <w:pPr>
        <w:spacing w:line="360" w:lineRule="auto"/>
        <w:jc w:val="left"/>
        <w:rPr>
          <w:rFonts w:ascii="宋体" w:hAnsi="宋体"/>
          <w:sz w:val="24"/>
        </w:rPr>
      </w:pPr>
      <w:r>
        <w:rPr>
          <w:rFonts w:ascii="宋体" w:hAnsi="宋体" w:hint="eastAsia"/>
          <w:sz w:val="24"/>
        </w:rPr>
        <w:t>（</w:t>
      </w:r>
      <w:r>
        <w:rPr>
          <w:rFonts w:ascii="宋体" w:hAnsi="宋体"/>
          <w:sz w:val="24"/>
        </w:rPr>
        <w:t>3）未违反国家、学校各项管理规定；</w:t>
      </w:r>
    </w:p>
    <w:p w14:paraId="18ADA91E" w14:textId="77777777" w:rsidR="00C31480" w:rsidRDefault="00741B27">
      <w:pPr>
        <w:spacing w:line="360" w:lineRule="auto"/>
        <w:jc w:val="left"/>
        <w:rPr>
          <w:rFonts w:ascii="宋体" w:hAnsi="宋体"/>
          <w:sz w:val="24"/>
        </w:rPr>
      </w:pPr>
      <w:r>
        <w:rPr>
          <w:rFonts w:ascii="宋体" w:hAnsi="宋体" w:hint="eastAsia"/>
          <w:sz w:val="24"/>
        </w:rPr>
        <w:t>（</w:t>
      </w:r>
      <w:r>
        <w:rPr>
          <w:rFonts w:ascii="宋体" w:hAnsi="宋体"/>
          <w:sz w:val="24"/>
        </w:rPr>
        <w:t>4）为就餐师生提供满意周到的餐饮服务，未发生恶性投诉事件；</w:t>
      </w:r>
    </w:p>
    <w:p w14:paraId="593DA78F" w14:textId="77777777" w:rsidR="00C31480" w:rsidRDefault="00741B27">
      <w:pPr>
        <w:spacing w:line="360" w:lineRule="auto"/>
        <w:jc w:val="left"/>
        <w:rPr>
          <w:rFonts w:ascii="宋体" w:hAnsi="宋体"/>
          <w:sz w:val="24"/>
        </w:rPr>
      </w:pPr>
      <w:r>
        <w:rPr>
          <w:rFonts w:ascii="宋体" w:hAnsi="宋体"/>
          <w:sz w:val="24"/>
        </w:rPr>
        <w:t>*</w:t>
      </w:r>
      <w:r>
        <w:rPr>
          <w:rFonts w:ascii="宋体" w:hAnsi="宋体" w:hint="eastAsia"/>
          <w:sz w:val="24"/>
        </w:rPr>
        <w:t>6、服务期间使用的水、电、暖、网等一切费用由申请人承担</w:t>
      </w:r>
    </w:p>
    <w:p w14:paraId="2D51F39D" w14:textId="77777777" w:rsidR="00C31480" w:rsidRDefault="00741B27">
      <w:pPr>
        <w:spacing w:line="360" w:lineRule="auto"/>
        <w:jc w:val="left"/>
        <w:rPr>
          <w:rFonts w:ascii="宋体" w:hAnsi="宋体"/>
          <w:sz w:val="24"/>
        </w:rPr>
      </w:pPr>
      <w:r>
        <w:rPr>
          <w:rFonts w:ascii="宋体" w:hAnsi="宋体"/>
          <w:sz w:val="24"/>
        </w:rPr>
        <w:t>*7</w:t>
      </w:r>
      <w:r>
        <w:rPr>
          <w:rFonts w:ascii="宋体" w:hAnsi="宋体" w:hint="eastAsia"/>
          <w:sz w:val="24"/>
        </w:rPr>
        <w:t>、申请人须承诺，用工等一切事宜均符合国家法律法规要求，且员工出现任何问题，一切责任由申请人承担。</w:t>
      </w:r>
      <w:r>
        <w:rPr>
          <w:rFonts w:ascii="宋体" w:hAnsi="宋体"/>
          <w:sz w:val="24"/>
        </w:rPr>
        <w:t>（提供相关承诺书，并加盖</w:t>
      </w:r>
      <w:r>
        <w:rPr>
          <w:rFonts w:ascii="宋体" w:hAnsi="宋体" w:hint="eastAsia"/>
          <w:sz w:val="24"/>
        </w:rPr>
        <w:t>申请人</w:t>
      </w:r>
      <w:r>
        <w:rPr>
          <w:rFonts w:ascii="宋体" w:hAnsi="宋体"/>
          <w:sz w:val="24"/>
        </w:rPr>
        <w:t>公章）</w:t>
      </w:r>
    </w:p>
    <w:p w14:paraId="3BFB9FA2" w14:textId="77777777" w:rsidR="00C31480" w:rsidRDefault="00741B27">
      <w:pPr>
        <w:spacing w:line="360" w:lineRule="auto"/>
        <w:jc w:val="left"/>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、申请人须承诺每年度适时或配合招租人开展优惠售卖活动</w:t>
      </w:r>
    </w:p>
    <w:p w14:paraId="11518033" w14:textId="77777777" w:rsidR="00E91AEF" w:rsidRDefault="00E91AEF" w:rsidP="00E91AEF">
      <w:pPr>
        <w:spacing w:line="360" w:lineRule="auto"/>
        <w:ind w:firstLineChars="200" w:firstLine="480"/>
        <w:jc w:val="left"/>
        <w:rPr>
          <w:rFonts w:ascii="宋体" w:hAnsi="宋体"/>
          <w:sz w:val="24"/>
        </w:rPr>
      </w:pPr>
      <w:r>
        <w:rPr>
          <w:rFonts w:ascii="宋体" w:hAnsi="宋体" w:hint="eastAsia"/>
          <w:sz w:val="24"/>
        </w:rPr>
        <w:t>踏勘要求：</w:t>
      </w:r>
    </w:p>
    <w:p w14:paraId="7EAFCD6F" w14:textId="77777777" w:rsidR="00E91AEF" w:rsidRDefault="00E91AEF" w:rsidP="00E91AEF">
      <w:pPr>
        <w:spacing w:line="360" w:lineRule="auto"/>
        <w:ind w:firstLineChars="200" w:firstLine="480"/>
        <w:jc w:val="left"/>
        <w:rPr>
          <w:rFonts w:ascii="宋体" w:hAnsi="宋体"/>
          <w:sz w:val="24"/>
        </w:rPr>
      </w:pPr>
      <w:r>
        <w:rPr>
          <w:rFonts w:ascii="宋体" w:hAnsi="宋体" w:hint="eastAsia"/>
          <w:sz w:val="24"/>
        </w:rPr>
        <w:t>为了保证项目的实施，本项目统一安排踏勘。现场踏勘对该项目实施内容进行踏勘，请供应商在踏勘时充分了解现场及接口环境，现场测算需供应商自行携带设备、辅材等。踏勘时须携带身份证原件，每个公司最多派两个人参加踏勘。</w:t>
      </w:r>
    </w:p>
    <w:p w14:paraId="39692245" w14:textId="77777777" w:rsidR="00E91AEF" w:rsidRDefault="00E91AEF" w:rsidP="00E91AEF">
      <w:pPr>
        <w:spacing w:line="360" w:lineRule="auto"/>
        <w:ind w:firstLineChars="200" w:firstLine="480"/>
        <w:jc w:val="left"/>
        <w:rPr>
          <w:rFonts w:ascii="宋体" w:hAnsi="宋体"/>
          <w:bCs/>
          <w:sz w:val="24"/>
        </w:rPr>
      </w:pPr>
      <w:r>
        <w:rPr>
          <w:rFonts w:ascii="宋体" w:hAnsi="宋体" w:hint="eastAsia"/>
          <w:bCs/>
          <w:sz w:val="24"/>
        </w:rPr>
        <w:t>1、</w:t>
      </w:r>
      <w:r>
        <w:rPr>
          <w:rFonts w:ascii="宋体" w:hAnsi="宋体" w:hint="eastAsia"/>
          <w:bCs/>
          <w:sz w:val="24"/>
        </w:rPr>
        <w:tab/>
        <w:t>踏勘联系人：马先生</w:t>
      </w:r>
    </w:p>
    <w:p w14:paraId="11549027" w14:textId="77777777" w:rsidR="00E91AEF" w:rsidRDefault="00E91AEF" w:rsidP="00E91AEF">
      <w:pPr>
        <w:spacing w:line="360" w:lineRule="auto"/>
        <w:ind w:firstLineChars="200" w:firstLine="480"/>
        <w:jc w:val="left"/>
        <w:rPr>
          <w:rFonts w:ascii="宋体" w:hAnsi="宋体"/>
          <w:bCs/>
          <w:sz w:val="24"/>
        </w:rPr>
      </w:pPr>
      <w:r>
        <w:rPr>
          <w:rFonts w:ascii="宋体" w:hAnsi="宋体" w:hint="eastAsia"/>
          <w:bCs/>
          <w:sz w:val="24"/>
        </w:rPr>
        <w:t>2、</w:t>
      </w:r>
      <w:r>
        <w:rPr>
          <w:rFonts w:ascii="宋体" w:hAnsi="宋体" w:hint="eastAsia"/>
          <w:bCs/>
          <w:sz w:val="24"/>
        </w:rPr>
        <w:tab/>
        <w:t>踏勘联系方式：</w:t>
      </w:r>
      <w:r>
        <w:rPr>
          <w:rFonts w:ascii="宋体" w:hAnsi="宋体"/>
          <w:bCs/>
          <w:sz w:val="24"/>
        </w:rPr>
        <w:t>15811595900</w:t>
      </w:r>
    </w:p>
    <w:p w14:paraId="742AEEE6" w14:textId="77777777" w:rsidR="00E91AEF" w:rsidRDefault="00E91AEF" w:rsidP="00E91AEF">
      <w:pPr>
        <w:spacing w:line="360" w:lineRule="auto"/>
        <w:ind w:firstLineChars="200" w:firstLine="480"/>
        <w:jc w:val="left"/>
        <w:rPr>
          <w:rFonts w:ascii="宋体" w:hAnsi="宋体"/>
          <w:bCs/>
          <w:sz w:val="24"/>
        </w:rPr>
      </w:pPr>
      <w:r>
        <w:rPr>
          <w:rFonts w:ascii="宋体" w:hAnsi="宋体" w:hint="eastAsia"/>
          <w:bCs/>
          <w:sz w:val="24"/>
        </w:rPr>
        <w:t>3、</w:t>
      </w:r>
      <w:r>
        <w:rPr>
          <w:rFonts w:ascii="宋体" w:hAnsi="宋体" w:hint="eastAsia"/>
          <w:bCs/>
          <w:sz w:val="24"/>
        </w:rPr>
        <w:tab/>
        <w:t>踏勘集合地点：北京语言大学南门。</w:t>
      </w:r>
    </w:p>
    <w:p w14:paraId="2E1BD961" w14:textId="77777777" w:rsidR="00E91AEF" w:rsidRPr="00A0757A" w:rsidRDefault="00E91AEF" w:rsidP="00E91AEF">
      <w:pPr>
        <w:spacing w:line="360" w:lineRule="auto"/>
        <w:ind w:firstLineChars="200" w:firstLine="480"/>
        <w:jc w:val="left"/>
        <w:rPr>
          <w:rFonts w:ascii="宋体" w:hAnsi="宋体"/>
          <w:bCs/>
          <w:sz w:val="24"/>
        </w:rPr>
      </w:pPr>
      <w:r w:rsidRPr="00A0757A">
        <w:rPr>
          <w:rFonts w:ascii="宋体" w:hAnsi="宋体" w:hint="eastAsia"/>
          <w:bCs/>
          <w:sz w:val="24"/>
        </w:rPr>
        <w:t>开车需在周边自行寻找停车位</w:t>
      </w:r>
    </w:p>
    <w:p w14:paraId="7D6F2066" w14:textId="577E9413" w:rsidR="00E91AEF" w:rsidRDefault="00E91AEF" w:rsidP="00E91AEF">
      <w:pPr>
        <w:spacing w:line="360" w:lineRule="auto"/>
        <w:ind w:firstLineChars="200" w:firstLine="480"/>
        <w:jc w:val="left"/>
        <w:rPr>
          <w:rFonts w:ascii="宋体" w:hAnsi="宋体"/>
          <w:bCs/>
          <w:sz w:val="24"/>
        </w:rPr>
      </w:pPr>
      <w:r>
        <w:rPr>
          <w:rFonts w:ascii="宋体" w:hAnsi="宋体" w:hint="eastAsia"/>
          <w:bCs/>
          <w:sz w:val="24"/>
        </w:rPr>
        <w:t>4、</w:t>
      </w:r>
      <w:r>
        <w:rPr>
          <w:rFonts w:ascii="宋体" w:hAnsi="宋体" w:hint="eastAsia"/>
          <w:bCs/>
          <w:sz w:val="24"/>
        </w:rPr>
        <w:tab/>
        <w:t>踏勘集合时间：20</w:t>
      </w:r>
      <w:r>
        <w:rPr>
          <w:rFonts w:ascii="宋体" w:hAnsi="宋体"/>
          <w:bCs/>
          <w:sz w:val="24"/>
        </w:rPr>
        <w:t>24</w:t>
      </w:r>
      <w:r>
        <w:rPr>
          <w:rFonts w:ascii="宋体" w:hAnsi="宋体" w:hint="eastAsia"/>
          <w:bCs/>
          <w:sz w:val="24"/>
        </w:rPr>
        <w:t>年0</w:t>
      </w:r>
      <w:r>
        <w:rPr>
          <w:rFonts w:ascii="宋体" w:hAnsi="宋体"/>
          <w:bCs/>
          <w:sz w:val="24"/>
        </w:rPr>
        <w:t>6</w:t>
      </w:r>
      <w:r>
        <w:rPr>
          <w:rFonts w:ascii="宋体" w:hAnsi="宋体" w:hint="eastAsia"/>
          <w:bCs/>
          <w:sz w:val="24"/>
        </w:rPr>
        <w:t>月</w:t>
      </w:r>
      <w:r>
        <w:rPr>
          <w:rFonts w:ascii="宋体" w:hAnsi="宋体"/>
          <w:bCs/>
          <w:sz w:val="24"/>
        </w:rPr>
        <w:t>14</w:t>
      </w:r>
      <w:r>
        <w:rPr>
          <w:rFonts w:ascii="宋体" w:hAnsi="宋体" w:hint="eastAsia"/>
          <w:bCs/>
          <w:sz w:val="24"/>
        </w:rPr>
        <w:t>日</w:t>
      </w:r>
      <w:r w:rsidR="00931E55">
        <w:rPr>
          <w:rFonts w:ascii="宋体" w:hAnsi="宋体"/>
          <w:bCs/>
          <w:sz w:val="24"/>
        </w:rPr>
        <w:t>11</w:t>
      </w:r>
      <w:r>
        <w:rPr>
          <w:rFonts w:ascii="宋体" w:hAnsi="宋体" w:hint="eastAsia"/>
          <w:bCs/>
          <w:sz w:val="24"/>
        </w:rPr>
        <w:t>：</w:t>
      </w:r>
      <w:r w:rsidR="00931E55">
        <w:rPr>
          <w:rFonts w:ascii="宋体" w:hAnsi="宋体"/>
          <w:bCs/>
          <w:sz w:val="24"/>
        </w:rPr>
        <w:t>00</w:t>
      </w:r>
      <w:r>
        <w:rPr>
          <w:rFonts w:ascii="宋体" w:hAnsi="宋体" w:hint="eastAsia"/>
          <w:bCs/>
          <w:sz w:val="24"/>
        </w:rPr>
        <w:t>（北京时间）。</w:t>
      </w:r>
    </w:p>
    <w:p w14:paraId="2B3AD1CE" w14:textId="77777777" w:rsidR="00E91AEF" w:rsidRDefault="00E91AEF" w:rsidP="00E91AEF">
      <w:pPr>
        <w:spacing w:line="360" w:lineRule="auto"/>
        <w:ind w:firstLineChars="200" w:firstLine="480"/>
        <w:rPr>
          <w:rFonts w:ascii="宋体" w:hAnsi="宋体"/>
          <w:sz w:val="24"/>
        </w:rPr>
      </w:pPr>
      <w:r>
        <w:rPr>
          <w:rFonts w:ascii="宋体" w:hAnsi="宋体" w:hint="eastAsia"/>
          <w:sz w:val="24"/>
        </w:rPr>
        <w:t>报备信息：</w:t>
      </w:r>
    </w:p>
    <w:p w14:paraId="0A8FA348" w14:textId="719BEF95" w:rsidR="00E91AEF" w:rsidRDefault="00E91AEF" w:rsidP="00E91AEF">
      <w:pPr>
        <w:spacing w:line="360" w:lineRule="auto"/>
        <w:ind w:firstLineChars="200" w:firstLine="480"/>
        <w:rPr>
          <w:rFonts w:ascii="宋体" w:hAnsi="宋体"/>
          <w:bCs/>
          <w:sz w:val="24"/>
        </w:rPr>
      </w:pPr>
      <w:r>
        <w:rPr>
          <w:rFonts w:ascii="宋体" w:hAnsi="宋体" w:hint="eastAsia"/>
          <w:sz w:val="24"/>
        </w:rPr>
        <w:t>供应商需在</w:t>
      </w:r>
      <w:r>
        <w:rPr>
          <w:rFonts w:ascii="宋体" w:hAnsi="宋体" w:hint="eastAsia"/>
          <w:bCs/>
          <w:sz w:val="24"/>
        </w:rPr>
        <w:t>20</w:t>
      </w:r>
      <w:r>
        <w:rPr>
          <w:rFonts w:ascii="宋体" w:hAnsi="宋体"/>
          <w:bCs/>
          <w:sz w:val="24"/>
        </w:rPr>
        <w:t>24</w:t>
      </w:r>
      <w:r>
        <w:rPr>
          <w:rFonts w:ascii="宋体" w:hAnsi="宋体" w:hint="eastAsia"/>
          <w:bCs/>
          <w:sz w:val="24"/>
        </w:rPr>
        <w:t>年0</w:t>
      </w:r>
      <w:r>
        <w:rPr>
          <w:rFonts w:ascii="宋体" w:hAnsi="宋体"/>
          <w:bCs/>
          <w:sz w:val="24"/>
        </w:rPr>
        <w:t>6</w:t>
      </w:r>
      <w:r>
        <w:rPr>
          <w:rFonts w:ascii="宋体" w:hAnsi="宋体" w:hint="eastAsia"/>
          <w:bCs/>
          <w:sz w:val="24"/>
        </w:rPr>
        <w:t>月</w:t>
      </w:r>
      <w:r>
        <w:rPr>
          <w:rFonts w:ascii="宋体" w:hAnsi="宋体"/>
          <w:bCs/>
          <w:sz w:val="24"/>
        </w:rPr>
        <w:t>13</w:t>
      </w:r>
      <w:r>
        <w:rPr>
          <w:rFonts w:ascii="宋体" w:hAnsi="宋体" w:hint="eastAsia"/>
          <w:bCs/>
          <w:sz w:val="24"/>
        </w:rPr>
        <w:t>日</w:t>
      </w:r>
      <w:r>
        <w:rPr>
          <w:rFonts w:ascii="宋体" w:hAnsi="宋体"/>
          <w:bCs/>
          <w:sz w:val="24"/>
        </w:rPr>
        <w:t>1</w:t>
      </w:r>
      <w:r w:rsidR="003F30AF">
        <w:rPr>
          <w:rFonts w:ascii="宋体" w:hAnsi="宋体"/>
          <w:bCs/>
          <w:sz w:val="24"/>
        </w:rPr>
        <w:t>7</w:t>
      </w:r>
      <w:r>
        <w:rPr>
          <w:rFonts w:ascii="宋体" w:hAnsi="宋体" w:hint="eastAsia"/>
          <w:bCs/>
          <w:sz w:val="24"/>
        </w:rPr>
        <w:t>:</w:t>
      </w:r>
      <w:r w:rsidR="003F30AF">
        <w:rPr>
          <w:rFonts w:ascii="宋体" w:hAnsi="宋体"/>
          <w:bCs/>
          <w:sz w:val="24"/>
        </w:rPr>
        <w:t>3</w:t>
      </w:r>
      <w:r>
        <w:rPr>
          <w:rFonts w:ascii="宋体" w:hAnsi="宋体"/>
          <w:bCs/>
          <w:sz w:val="24"/>
        </w:rPr>
        <w:t>0</w:t>
      </w:r>
      <w:r>
        <w:rPr>
          <w:rFonts w:ascii="宋体" w:hAnsi="宋体" w:hint="eastAsia"/>
          <w:bCs/>
          <w:sz w:val="24"/>
        </w:rPr>
        <w:t>前，</w:t>
      </w:r>
      <w:hyperlink r:id="rId9" w:history="1">
        <w:r>
          <w:rPr>
            <w:rFonts w:ascii="宋体" w:hAnsi="宋体" w:hint="eastAsia"/>
            <w:bCs/>
            <w:color w:val="0026E5"/>
            <w:sz w:val="24"/>
            <w:u w:val="single"/>
          </w:rPr>
          <w:t>将踏勘信息发送至</w:t>
        </w:r>
        <w:r w:rsidRPr="00822CA5">
          <w:rPr>
            <w:rFonts w:ascii="宋体" w:hAnsi="宋体"/>
            <w:bCs/>
            <w:color w:val="0026E5"/>
            <w:sz w:val="24"/>
            <w:u w:val="single"/>
          </w:rPr>
          <w:t>1733585835@qq.com</w:t>
        </w:r>
      </w:hyperlink>
    </w:p>
    <w:tbl>
      <w:tblPr>
        <w:tblW w:w="0" w:type="auto"/>
        <w:tblInd w:w="78" w:type="dxa"/>
        <w:tblLayout w:type="fixed"/>
        <w:tblLook w:val="0000" w:firstRow="0" w:lastRow="0" w:firstColumn="0" w:lastColumn="0" w:noHBand="0" w:noVBand="0"/>
      </w:tblPr>
      <w:tblGrid>
        <w:gridCol w:w="1621"/>
        <w:gridCol w:w="1623"/>
        <w:gridCol w:w="1621"/>
        <w:gridCol w:w="1623"/>
        <w:gridCol w:w="1621"/>
      </w:tblGrid>
      <w:tr w:rsidR="00E91AEF" w14:paraId="76BFC158" w14:textId="77777777" w:rsidTr="005B05FD">
        <w:trPr>
          <w:trHeight w:val="499"/>
        </w:trPr>
        <w:tc>
          <w:tcPr>
            <w:tcW w:w="1621" w:type="dxa"/>
            <w:tcBorders>
              <w:top w:val="single" w:sz="6" w:space="0" w:color="auto"/>
              <w:left w:val="single" w:sz="6" w:space="0" w:color="auto"/>
              <w:bottom w:val="single" w:sz="6" w:space="0" w:color="auto"/>
              <w:right w:val="single" w:sz="6" w:space="0" w:color="auto"/>
            </w:tcBorders>
            <w:vAlign w:val="center"/>
          </w:tcPr>
          <w:p w14:paraId="4377B3A8" w14:textId="77777777" w:rsidR="00E91AEF" w:rsidRDefault="00E91AEF" w:rsidP="005B05FD">
            <w:pPr>
              <w:autoSpaceDE w:val="0"/>
              <w:autoSpaceDN w:val="0"/>
              <w:adjustRightInd w:val="0"/>
              <w:spacing w:line="360" w:lineRule="auto"/>
              <w:ind w:firstLineChars="200" w:firstLine="480"/>
              <w:jc w:val="center"/>
              <w:rPr>
                <w:rFonts w:ascii="宋体" w:hAnsi="宋体" w:cs="等线"/>
                <w:color w:val="000000"/>
                <w:kern w:val="0"/>
                <w:sz w:val="24"/>
              </w:rPr>
            </w:pPr>
            <w:r>
              <w:rPr>
                <w:rFonts w:ascii="宋体" w:hAnsi="宋体" w:cs="等线" w:hint="eastAsia"/>
                <w:color w:val="000000"/>
                <w:kern w:val="0"/>
                <w:sz w:val="24"/>
              </w:rPr>
              <w:t>序号</w:t>
            </w:r>
          </w:p>
        </w:tc>
        <w:tc>
          <w:tcPr>
            <w:tcW w:w="1623" w:type="dxa"/>
            <w:tcBorders>
              <w:top w:val="single" w:sz="6" w:space="0" w:color="auto"/>
              <w:left w:val="single" w:sz="6" w:space="0" w:color="auto"/>
              <w:bottom w:val="single" w:sz="6" w:space="0" w:color="auto"/>
              <w:right w:val="single" w:sz="6" w:space="0" w:color="auto"/>
            </w:tcBorders>
            <w:vAlign w:val="center"/>
          </w:tcPr>
          <w:p w14:paraId="62341E34" w14:textId="77777777" w:rsidR="00E91AEF" w:rsidRDefault="00E91AEF" w:rsidP="005B05FD">
            <w:pPr>
              <w:autoSpaceDE w:val="0"/>
              <w:autoSpaceDN w:val="0"/>
              <w:adjustRightInd w:val="0"/>
              <w:spacing w:line="360" w:lineRule="auto"/>
              <w:ind w:firstLineChars="200" w:firstLine="480"/>
              <w:jc w:val="center"/>
              <w:rPr>
                <w:rFonts w:ascii="宋体" w:hAnsi="宋体" w:cs="等线"/>
                <w:color w:val="000000"/>
                <w:kern w:val="0"/>
                <w:sz w:val="24"/>
              </w:rPr>
            </w:pPr>
            <w:r>
              <w:rPr>
                <w:rFonts w:ascii="宋体" w:hAnsi="宋体" w:cs="等线" w:hint="eastAsia"/>
                <w:color w:val="000000"/>
                <w:kern w:val="0"/>
                <w:sz w:val="24"/>
              </w:rPr>
              <w:t>姓名</w:t>
            </w:r>
          </w:p>
        </w:tc>
        <w:tc>
          <w:tcPr>
            <w:tcW w:w="1621" w:type="dxa"/>
            <w:tcBorders>
              <w:top w:val="single" w:sz="6" w:space="0" w:color="auto"/>
              <w:left w:val="single" w:sz="6" w:space="0" w:color="auto"/>
              <w:bottom w:val="single" w:sz="6" w:space="0" w:color="auto"/>
              <w:right w:val="single" w:sz="6" w:space="0" w:color="auto"/>
            </w:tcBorders>
            <w:vAlign w:val="center"/>
          </w:tcPr>
          <w:p w14:paraId="0477997F" w14:textId="77777777" w:rsidR="00E91AEF" w:rsidRDefault="00E91AEF" w:rsidP="005B05FD">
            <w:pPr>
              <w:autoSpaceDE w:val="0"/>
              <w:autoSpaceDN w:val="0"/>
              <w:adjustRightInd w:val="0"/>
              <w:spacing w:line="360" w:lineRule="auto"/>
              <w:ind w:firstLineChars="200" w:firstLine="480"/>
              <w:jc w:val="center"/>
              <w:rPr>
                <w:rFonts w:ascii="宋体" w:hAnsi="宋体" w:cs="等线"/>
                <w:color w:val="000000"/>
                <w:kern w:val="0"/>
                <w:sz w:val="24"/>
              </w:rPr>
            </w:pPr>
            <w:r>
              <w:rPr>
                <w:rFonts w:ascii="宋体" w:hAnsi="宋体" w:cs="等线" w:hint="eastAsia"/>
                <w:color w:val="000000"/>
                <w:kern w:val="0"/>
                <w:sz w:val="24"/>
              </w:rPr>
              <w:t>身份证号</w:t>
            </w:r>
          </w:p>
        </w:tc>
        <w:tc>
          <w:tcPr>
            <w:tcW w:w="1623" w:type="dxa"/>
            <w:tcBorders>
              <w:top w:val="single" w:sz="6" w:space="0" w:color="auto"/>
              <w:left w:val="single" w:sz="6" w:space="0" w:color="auto"/>
              <w:bottom w:val="single" w:sz="6" w:space="0" w:color="auto"/>
              <w:right w:val="single" w:sz="6" w:space="0" w:color="auto"/>
            </w:tcBorders>
            <w:vAlign w:val="center"/>
          </w:tcPr>
          <w:p w14:paraId="7B484020" w14:textId="77777777" w:rsidR="00E91AEF" w:rsidRDefault="00E91AEF" w:rsidP="005B05FD">
            <w:pPr>
              <w:autoSpaceDE w:val="0"/>
              <w:autoSpaceDN w:val="0"/>
              <w:adjustRightInd w:val="0"/>
              <w:spacing w:line="360" w:lineRule="auto"/>
              <w:ind w:firstLineChars="200" w:firstLine="480"/>
              <w:jc w:val="center"/>
              <w:rPr>
                <w:rFonts w:ascii="宋体" w:hAnsi="宋体" w:cs="等线"/>
                <w:color w:val="000000"/>
                <w:kern w:val="0"/>
                <w:sz w:val="24"/>
              </w:rPr>
            </w:pPr>
            <w:r>
              <w:rPr>
                <w:rFonts w:ascii="宋体" w:hAnsi="宋体" w:cs="等线" w:hint="eastAsia"/>
                <w:color w:val="000000"/>
                <w:kern w:val="0"/>
                <w:sz w:val="24"/>
              </w:rPr>
              <w:t>手机号</w:t>
            </w:r>
          </w:p>
        </w:tc>
        <w:tc>
          <w:tcPr>
            <w:tcW w:w="1621" w:type="dxa"/>
            <w:tcBorders>
              <w:top w:val="single" w:sz="6" w:space="0" w:color="auto"/>
              <w:left w:val="single" w:sz="6" w:space="0" w:color="auto"/>
              <w:bottom w:val="single" w:sz="6" w:space="0" w:color="auto"/>
              <w:right w:val="single" w:sz="6" w:space="0" w:color="auto"/>
            </w:tcBorders>
            <w:vAlign w:val="center"/>
          </w:tcPr>
          <w:p w14:paraId="1DD10529" w14:textId="77777777" w:rsidR="00E91AEF" w:rsidRDefault="00E91AEF" w:rsidP="005B05FD">
            <w:pPr>
              <w:autoSpaceDE w:val="0"/>
              <w:autoSpaceDN w:val="0"/>
              <w:adjustRightInd w:val="0"/>
              <w:spacing w:line="360" w:lineRule="auto"/>
              <w:ind w:firstLineChars="200" w:firstLine="480"/>
              <w:jc w:val="center"/>
              <w:rPr>
                <w:rFonts w:ascii="宋体" w:hAnsi="宋体" w:cs="等线"/>
                <w:color w:val="000000"/>
                <w:kern w:val="0"/>
                <w:sz w:val="24"/>
              </w:rPr>
            </w:pPr>
            <w:r>
              <w:rPr>
                <w:rFonts w:ascii="宋体" w:hAnsi="宋体" w:cs="等线" w:hint="eastAsia"/>
                <w:color w:val="000000"/>
                <w:kern w:val="0"/>
                <w:sz w:val="24"/>
              </w:rPr>
              <w:t>单位名称</w:t>
            </w:r>
          </w:p>
        </w:tc>
      </w:tr>
      <w:tr w:rsidR="00E91AEF" w14:paraId="17B4A2B1" w14:textId="77777777" w:rsidTr="005B05FD">
        <w:trPr>
          <w:trHeight w:val="499"/>
        </w:trPr>
        <w:tc>
          <w:tcPr>
            <w:tcW w:w="1621" w:type="dxa"/>
            <w:tcBorders>
              <w:top w:val="single" w:sz="6" w:space="0" w:color="auto"/>
              <w:left w:val="single" w:sz="6" w:space="0" w:color="auto"/>
              <w:bottom w:val="single" w:sz="6" w:space="0" w:color="auto"/>
              <w:right w:val="single" w:sz="6" w:space="0" w:color="auto"/>
            </w:tcBorders>
            <w:vAlign w:val="center"/>
          </w:tcPr>
          <w:p w14:paraId="356949CD" w14:textId="77777777" w:rsidR="00E91AEF" w:rsidRDefault="00E91AEF" w:rsidP="005B05FD">
            <w:pPr>
              <w:autoSpaceDE w:val="0"/>
              <w:autoSpaceDN w:val="0"/>
              <w:adjustRightInd w:val="0"/>
              <w:spacing w:line="360" w:lineRule="auto"/>
              <w:ind w:firstLineChars="200" w:firstLine="480"/>
              <w:jc w:val="center"/>
              <w:rPr>
                <w:rFonts w:ascii="宋体" w:hAnsi="宋体" w:cs="等线"/>
                <w:color w:val="000000"/>
                <w:kern w:val="0"/>
                <w:sz w:val="24"/>
              </w:rPr>
            </w:pPr>
          </w:p>
        </w:tc>
        <w:tc>
          <w:tcPr>
            <w:tcW w:w="1623" w:type="dxa"/>
            <w:tcBorders>
              <w:top w:val="single" w:sz="6" w:space="0" w:color="auto"/>
              <w:left w:val="single" w:sz="6" w:space="0" w:color="auto"/>
              <w:bottom w:val="single" w:sz="6" w:space="0" w:color="auto"/>
              <w:right w:val="single" w:sz="6" w:space="0" w:color="auto"/>
            </w:tcBorders>
            <w:vAlign w:val="center"/>
          </w:tcPr>
          <w:p w14:paraId="234108A1" w14:textId="77777777" w:rsidR="00E91AEF" w:rsidRDefault="00E91AEF" w:rsidP="005B05FD">
            <w:pPr>
              <w:autoSpaceDE w:val="0"/>
              <w:autoSpaceDN w:val="0"/>
              <w:adjustRightInd w:val="0"/>
              <w:spacing w:line="360" w:lineRule="auto"/>
              <w:ind w:firstLineChars="200" w:firstLine="480"/>
              <w:jc w:val="center"/>
              <w:rPr>
                <w:rFonts w:ascii="宋体" w:hAnsi="宋体" w:cs="等线"/>
                <w:color w:val="000000"/>
                <w:kern w:val="0"/>
                <w:sz w:val="24"/>
              </w:rPr>
            </w:pPr>
          </w:p>
        </w:tc>
        <w:tc>
          <w:tcPr>
            <w:tcW w:w="1621" w:type="dxa"/>
            <w:tcBorders>
              <w:top w:val="single" w:sz="6" w:space="0" w:color="auto"/>
              <w:left w:val="single" w:sz="6" w:space="0" w:color="auto"/>
              <w:bottom w:val="single" w:sz="6" w:space="0" w:color="auto"/>
              <w:right w:val="single" w:sz="6" w:space="0" w:color="auto"/>
            </w:tcBorders>
            <w:vAlign w:val="center"/>
          </w:tcPr>
          <w:p w14:paraId="10F4C316" w14:textId="77777777" w:rsidR="00E91AEF" w:rsidRDefault="00E91AEF" w:rsidP="005B05FD">
            <w:pPr>
              <w:autoSpaceDE w:val="0"/>
              <w:autoSpaceDN w:val="0"/>
              <w:adjustRightInd w:val="0"/>
              <w:spacing w:line="360" w:lineRule="auto"/>
              <w:ind w:firstLineChars="200" w:firstLine="480"/>
              <w:jc w:val="center"/>
              <w:rPr>
                <w:rFonts w:ascii="宋体" w:hAnsi="宋体" w:cs="等线"/>
                <w:color w:val="000000"/>
                <w:kern w:val="0"/>
                <w:sz w:val="24"/>
              </w:rPr>
            </w:pPr>
          </w:p>
        </w:tc>
        <w:tc>
          <w:tcPr>
            <w:tcW w:w="1623" w:type="dxa"/>
            <w:tcBorders>
              <w:top w:val="single" w:sz="6" w:space="0" w:color="auto"/>
              <w:left w:val="single" w:sz="6" w:space="0" w:color="auto"/>
              <w:bottom w:val="single" w:sz="6" w:space="0" w:color="auto"/>
              <w:right w:val="single" w:sz="6" w:space="0" w:color="auto"/>
            </w:tcBorders>
            <w:vAlign w:val="center"/>
          </w:tcPr>
          <w:p w14:paraId="18ECD81E" w14:textId="77777777" w:rsidR="00E91AEF" w:rsidRDefault="00E91AEF" w:rsidP="005B05FD">
            <w:pPr>
              <w:autoSpaceDE w:val="0"/>
              <w:autoSpaceDN w:val="0"/>
              <w:adjustRightInd w:val="0"/>
              <w:spacing w:line="360" w:lineRule="auto"/>
              <w:ind w:firstLineChars="200" w:firstLine="480"/>
              <w:jc w:val="center"/>
              <w:rPr>
                <w:rFonts w:ascii="宋体" w:hAnsi="宋体" w:cs="等线"/>
                <w:color w:val="000000"/>
                <w:kern w:val="0"/>
                <w:sz w:val="24"/>
              </w:rPr>
            </w:pPr>
          </w:p>
        </w:tc>
        <w:tc>
          <w:tcPr>
            <w:tcW w:w="1621" w:type="dxa"/>
            <w:tcBorders>
              <w:top w:val="single" w:sz="6" w:space="0" w:color="auto"/>
              <w:left w:val="single" w:sz="6" w:space="0" w:color="auto"/>
              <w:bottom w:val="single" w:sz="6" w:space="0" w:color="auto"/>
              <w:right w:val="single" w:sz="6" w:space="0" w:color="auto"/>
            </w:tcBorders>
            <w:vAlign w:val="center"/>
          </w:tcPr>
          <w:p w14:paraId="512BC86B" w14:textId="77777777" w:rsidR="00E91AEF" w:rsidRDefault="00E91AEF" w:rsidP="005B05FD">
            <w:pPr>
              <w:autoSpaceDE w:val="0"/>
              <w:autoSpaceDN w:val="0"/>
              <w:adjustRightInd w:val="0"/>
              <w:spacing w:line="360" w:lineRule="auto"/>
              <w:ind w:firstLineChars="200" w:firstLine="480"/>
              <w:jc w:val="center"/>
              <w:rPr>
                <w:rFonts w:ascii="宋体" w:hAnsi="宋体" w:cs="等线"/>
                <w:color w:val="000000"/>
                <w:kern w:val="0"/>
                <w:sz w:val="24"/>
              </w:rPr>
            </w:pPr>
          </w:p>
        </w:tc>
      </w:tr>
      <w:tr w:rsidR="00E91AEF" w14:paraId="1FA6A573" w14:textId="77777777" w:rsidTr="005B05FD">
        <w:trPr>
          <w:trHeight w:val="499"/>
        </w:trPr>
        <w:tc>
          <w:tcPr>
            <w:tcW w:w="1621" w:type="dxa"/>
            <w:tcBorders>
              <w:top w:val="single" w:sz="6" w:space="0" w:color="auto"/>
              <w:left w:val="single" w:sz="6" w:space="0" w:color="auto"/>
              <w:bottom w:val="single" w:sz="6" w:space="0" w:color="auto"/>
              <w:right w:val="single" w:sz="6" w:space="0" w:color="auto"/>
            </w:tcBorders>
            <w:vAlign w:val="center"/>
          </w:tcPr>
          <w:p w14:paraId="07D21069" w14:textId="77777777" w:rsidR="00E91AEF" w:rsidRDefault="00E91AEF" w:rsidP="005B05FD">
            <w:pPr>
              <w:autoSpaceDE w:val="0"/>
              <w:autoSpaceDN w:val="0"/>
              <w:adjustRightInd w:val="0"/>
              <w:spacing w:line="360" w:lineRule="auto"/>
              <w:ind w:firstLineChars="200" w:firstLine="480"/>
              <w:jc w:val="center"/>
              <w:rPr>
                <w:rFonts w:ascii="宋体" w:hAnsi="宋体" w:cs="等线"/>
                <w:color w:val="000000"/>
                <w:kern w:val="0"/>
                <w:sz w:val="24"/>
              </w:rPr>
            </w:pPr>
          </w:p>
        </w:tc>
        <w:tc>
          <w:tcPr>
            <w:tcW w:w="1623" w:type="dxa"/>
            <w:tcBorders>
              <w:top w:val="single" w:sz="6" w:space="0" w:color="auto"/>
              <w:left w:val="single" w:sz="6" w:space="0" w:color="auto"/>
              <w:bottom w:val="single" w:sz="6" w:space="0" w:color="auto"/>
              <w:right w:val="single" w:sz="6" w:space="0" w:color="auto"/>
            </w:tcBorders>
            <w:vAlign w:val="center"/>
          </w:tcPr>
          <w:p w14:paraId="20CC30C9" w14:textId="77777777" w:rsidR="00E91AEF" w:rsidRDefault="00E91AEF" w:rsidP="005B05FD">
            <w:pPr>
              <w:autoSpaceDE w:val="0"/>
              <w:autoSpaceDN w:val="0"/>
              <w:adjustRightInd w:val="0"/>
              <w:spacing w:line="360" w:lineRule="auto"/>
              <w:ind w:firstLineChars="200" w:firstLine="480"/>
              <w:jc w:val="center"/>
              <w:rPr>
                <w:rFonts w:ascii="宋体" w:hAnsi="宋体" w:cs="等线"/>
                <w:color w:val="000000"/>
                <w:kern w:val="0"/>
                <w:sz w:val="24"/>
              </w:rPr>
            </w:pPr>
          </w:p>
        </w:tc>
        <w:tc>
          <w:tcPr>
            <w:tcW w:w="1621" w:type="dxa"/>
            <w:tcBorders>
              <w:top w:val="single" w:sz="6" w:space="0" w:color="auto"/>
              <w:left w:val="single" w:sz="6" w:space="0" w:color="auto"/>
              <w:bottom w:val="single" w:sz="6" w:space="0" w:color="auto"/>
              <w:right w:val="single" w:sz="6" w:space="0" w:color="auto"/>
            </w:tcBorders>
            <w:vAlign w:val="center"/>
          </w:tcPr>
          <w:p w14:paraId="5478620A" w14:textId="77777777" w:rsidR="00E91AEF" w:rsidRDefault="00E91AEF" w:rsidP="005B05FD">
            <w:pPr>
              <w:autoSpaceDE w:val="0"/>
              <w:autoSpaceDN w:val="0"/>
              <w:adjustRightInd w:val="0"/>
              <w:spacing w:line="360" w:lineRule="auto"/>
              <w:ind w:firstLineChars="200" w:firstLine="480"/>
              <w:jc w:val="center"/>
              <w:rPr>
                <w:rFonts w:ascii="宋体" w:hAnsi="宋体" w:cs="等线"/>
                <w:color w:val="000000"/>
                <w:kern w:val="0"/>
                <w:sz w:val="24"/>
              </w:rPr>
            </w:pPr>
          </w:p>
        </w:tc>
        <w:tc>
          <w:tcPr>
            <w:tcW w:w="1623" w:type="dxa"/>
            <w:tcBorders>
              <w:top w:val="single" w:sz="6" w:space="0" w:color="auto"/>
              <w:left w:val="single" w:sz="6" w:space="0" w:color="auto"/>
              <w:bottom w:val="single" w:sz="6" w:space="0" w:color="auto"/>
              <w:right w:val="single" w:sz="6" w:space="0" w:color="auto"/>
            </w:tcBorders>
            <w:vAlign w:val="center"/>
          </w:tcPr>
          <w:p w14:paraId="2955FD5D" w14:textId="77777777" w:rsidR="00E91AEF" w:rsidRDefault="00E91AEF" w:rsidP="005B05FD">
            <w:pPr>
              <w:autoSpaceDE w:val="0"/>
              <w:autoSpaceDN w:val="0"/>
              <w:adjustRightInd w:val="0"/>
              <w:spacing w:line="360" w:lineRule="auto"/>
              <w:ind w:firstLineChars="200" w:firstLine="480"/>
              <w:jc w:val="center"/>
              <w:rPr>
                <w:rFonts w:ascii="宋体" w:hAnsi="宋体" w:cs="等线"/>
                <w:color w:val="000000"/>
                <w:kern w:val="0"/>
                <w:sz w:val="24"/>
              </w:rPr>
            </w:pPr>
          </w:p>
        </w:tc>
        <w:tc>
          <w:tcPr>
            <w:tcW w:w="1621" w:type="dxa"/>
            <w:tcBorders>
              <w:top w:val="single" w:sz="6" w:space="0" w:color="auto"/>
              <w:left w:val="single" w:sz="6" w:space="0" w:color="auto"/>
              <w:bottom w:val="single" w:sz="6" w:space="0" w:color="auto"/>
              <w:right w:val="single" w:sz="6" w:space="0" w:color="auto"/>
            </w:tcBorders>
            <w:vAlign w:val="center"/>
          </w:tcPr>
          <w:p w14:paraId="62E5A98E" w14:textId="77777777" w:rsidR="00E91AEF" w:rsidRDefault="00E91AEF" w:rsidP="005B05FD">
            <w:pPr>
              <w:autoSpaceDE w:val="0"/>
              <w:autoSpaceDN w:val="0"/>
              <w:adjustRightInd w:val="0"/>
              <w:spacing w:line="360" w:lineRule="auto"/>
              <w:ind w:firstLineChars="200" w:firstLine="480"/>
              <w:jc w:val="center"/>
              <w:rPr>
                <w:rFonts w:ascii="宋体" w:hAnsi="宋体" w:cs="等线"/>
                <w:color w:val="000000"/>
                <w:kern w:val="0"/>
                <w:sz w:val="24"/>
              </w:rPr>
            </w:pPr>
          </w:p>
        </w:tc>
      </w:tr>
    </w:tbl>
    <w:p w14:paraId="5725DFBA" w14:textId="77777777" w:rsidR="00E91AEF" w:rsidRDefault="00E91AEF" w:rsidP="00E91AEF">
      <w:pPr>
        <w:spacing w:line="360" w:lineRule="auto"/>
        <w:ind w:firstLineChars="200" w:firstLine="480"/>
        <w:rPr>
          <w:rFonts w:ascii="宋体" w:hAnsi="宋体"/>
          <w:sz w:val="24"/>
        </w:rPr>
      </w:pPr>
    </w:p>
    <w:p w14:paraId="3F27DC46" w14:textId="77777777" w:rsidR="00C31480" w:rsidRDefault="00C31480">
      <w:pPr>
        <w:spacing w:line="360" w:lineRule="auto"/>
        <w:rPr>
          <w:rFonts w:ascii="宋体" w:hAnsi="宋体"/>
          <w:sz w:val="24"/>
        </w:rPr>
      </w:pPr>
    </w:p>
    <w:p w14:paraId="773A3BC6" w14:textId="77777777" w:rsidR="00C31480" w:rsidRDefault="00741B27">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注：</w:t>
      </w:r>
    </w:p>
    <w:p w14:paraId="10140CAD" w14:textId="77777777" w:rsidR="00C31480" w:rsidRDefault="00741B27">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1</w:t>
      </w:r>
      <w:r>
        <w:rPr>
          <w:rFonts w:ascii="宋体" w:hAnsi="宋体"/>
          <w:b/>
          <w:color w:val="000000"/>
          <w:sz w:val="28"/>
          <w:szCs w:val="28"/>
        </w:rPr>
        <w:t>.</w:t>
      </w:r>
      <w:r>
        <w:rPr>
          <w:rFonts w:ascii="宋体" w:hAnsi="宋体" w:hint="eastAsia"/>
          <w:b/>
          <w:color w:val="000000"/>
          <w:sz w:val="28"/>
          <w:szCs w:val="28"/>
        </w:rPr>
        <w:t>供应商应在响应文件中对上述内容逐项做出明确承诺或声明等说明，并在“服务偏离表”中逐项列出，并具体到某一页</w:t>
      </w:r>
    </w:p>
    <w:p w14:paraId="6C36F221" w14:textId="77777777" w:rsidR="00C31480" w:rsidRDefault="00741B27">
      <w:pPr>
        <w:pStyle w:val="afb"/>
        <w:jc w:val="left"/>
        <w:rPr>
          <w:rFonts w:cs="宋体"/>
        </w:rPr>
      </w:pPr>
      <w:r>
        <w:t>2.</w:t>
      </w:r>
      <w:r>
        <w:rPr>
          <w:rFonts w:hint="eastAsia"/>
        </w:rPr>
        <w:t>本项目所属行业：</w:t>
      </w:r>
      <w:r>
        <w:rPr>
          <w:rFonts w:cs="宋体" w:hint="eastAsia"/>
        </w:rPr>
        <w:t>其他未列明行业</w:t>
      </w:r>
    </w:p>
    <w:p w14:paraId="12F3DF6A" w14:textId="77777777" w:rsidR="00C31480" w:rsidRDefault="00741B27">
      <w:pPr>
        <w:pStyle w:val="afb"/>
        <w:jc w:val="left"/>
        <w:rPr>
          <w:rFonts w:cs="宋体"/>
        </w:rPr>
      </w:pPr>
      <w:r>
        <w:rPr>
          <w:rFonts w:cs="宋体" w:hint="eastAsia"/>
        </w:rPr>
        <w:t>3</w:t>
      </w:r>
      <w:r>
        <w:rPr>
          <w:rFonts w:cs="宋体"/>
        </w:rPr>
        <w:t>.</w:t>
      </w:r>
      <w:r>
        <w:rPr>
          <w:rFonts w:hint="eastAsia"/>
        </w:rPr>
        <w:t xml:space="preserve"> </w:t>
      </w:r>
      <w:r>
        <w:rPr>
          <w:rFonts w:cs="宋体" w:hint="eastAsia"/>
        </w:rPr>
        <w:t>项目属性：报价分值≥30分为货物报价分值＜30分为服务（只针对本项目）；</w:t>
      </w:r>
    </w:p>
    <w:p w14:paraId="30CEB010" w14:textId="77777777" w:rsidR="00C31480" w:rsidRDefault="00741B27">
      <w:pPr>
        <w:pStyle w:val="afb"/>
        <w:jc w:val="left"/>
        <w:rPr>
          <w:rFonts w:cs="宋体"/>
        </w:rPr>
      </w:pPr>
      <w:r>
        <w:rPr>
          <w:rFonts w:cs="宋体" w:hint="eastAsia"/>
        </w:rPr>
        <w:t>项目属性为货物的采购中可能涉及部分服务，项目属性为服务的采购项目中可能涉及部分供货，详见第一章，如未明确要求则不涉及</w:t>
      </w:r>
    </w:p>
    <w:p w14:paraId="04452564" w14:textId="77777777" w:rsidR="00C31480" w:rsidRDefault="00741B27">
      <w:pPr>
        <w:pStyle w:val="afb"/>
        <w:jc w:val="left"/>
      </w:pPr>
      <w:r>
        <w:rPr>
          <w:rFonts w:cs="宋体" w:hint="eastAsia"/>
        </w:rPr>
        <w:t>4</w:t>
      </w:r>
      <w:r>
        <w:rPr>
          <w:rFonts w:cs="宋体"/>
        </w:rPr>
        <w:t>.</w:t>
      </w:r>
      <w:r>
        <w:t xml:space="preserve"> 对于未预留份额专门面向中小企业采购的采购项目，以及预留份额项目中的非预留部分采购包，对小微企业报价给予</w:t>
      </w:r>
      <w:r>
        <w:rPr>
          <w:u w:val="single"/>
        </w:rPr>
        <w:t>10%</w:t>
      </w:r>
      <w:r>
        <w:t>的扣除，用扣除后的价格参加评审</w:t>
      </w:r>
    </w:p>
    <w:p w14:paraId="6BB81D0E" w14:textId="77777777" w:rsidR="00C31480" w:rsidRDefault="00741B27">
      <w:pPr>
        <w:pStyle w:val="afb"/>
        <w:jc w:val="left"/>
      </w:pPr>
      <w:r>
        <w:rPr>
          <w:rFonts w:hint="eastAsia"/>
        </w:rPr>
        <w:t>5</w:t>
      </w:r>
      <w:r>
        <w:t>.</w:t>
      </w:r>
      <w:r>
        <w:rPr>
          <w:rFonts w:hint="eastAsia"/>
        </w:rPr>
        <w:t>相关政策：</w:t>
      </w:r>
    </w:p>
    <w:p w14:paraId="113F96FA" w14:textId="77777777" w:rsidR="00C31480" w:rsidRDefault="00741B27">
      <w:pPr>
        <w:pStyle w:val="afb"/>
        <w:jc w:val="left"/>
      </w:pPr>
      <w:r>
        <w:rPr>
          <w:rFonts w:hint="eastAsia"/>
        </w:rPr>
        <w:t>5</w:t>
      </w:r>
      <w:r>
        <w:t>.1</w:t>
      </w:r>
      <w:r>
        <w:rPr>
          <w:rFonts w:hint="eastAsia"/>
        </w:rPr>
        <w:t>进口产品</w:t>
      </w:r>
    </w:p>
    <w:p w14:paraId="4F8FB615" w14:textId="77777777" w:rsidR="00C31480" w:rsidRDefault="00741B27">
      <w:pPr>
        <w:pStyle w:val="afb"/>
        <w:jc w:val="left"/>
      </w:pPr>
      <w:r>
        <w:rPr>
          <w:rFonts w:hint="eastAsia"/>
        </w:rPr>
        <w:t>5.1.1</w:t>
      </w:r>
      <w:r>
        <w:rPr>
          <w:rFonts w:hint="eastAsia"/>
        </w:rPr>
        <w:tab/>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749257C" w14:textId="77777777" w:rsidR="00C31480" w:rsidRDefault="00741B27">
      <w:pPr>
        <w:pStyle w:val="afb"/>
        <w:jc w:val="left"/>
      </w:pPr>
      <w:r>
        <w:rPr>
          <w:rFonts w:hint="eastAsia"/>
        </w:rPr>
        <w:t>5.1.2</w:t>
      </w:r>
      <w:r>
        <w:rPr>
          <w:rFonts w:hint="eastAsia"/>
        </w:rPr>
        <w:tab/>
        <w:t>本项目是否接受进口产品第一章。</w:t>
      </w:r>
    </w:p>
    <w:p w14:paraId="2C2FE86E" w14:textId="77777777" w:rsidR="00C31480" w:rsidRDefault="00741B27">
      <w:pPr>
        <w:pStyle w:val="afb"/>
        <w:jc w:val="left"/>
      </w:pPr>
      <w:r>
        <w:rPr>
          <w:rFonts w:hint="eastAsia"/>
        </w:rPr>
        <w:t>5.2</w:t>
      </w:r>
      <w:r>
        <w:rPr>
          <w:rFonts w:hint="eastAsia"/>
        </w:rPr>
        <w:tab/>
        <w:t>中小企业、监狱企业及残疾人福利性单位</w:t>
      </w:r>
    </w:p>
    <w:p w14:paraId="44F48A65" w14:textId="77777777" w:rsidR="00C31480" w:rsidRDefault="00741B27">
      <w:pPr>
        <w:pStyle w:val="afb"/>
        <w:jc w:val="left"/>
      </w:pPr>
      <w:r>
        <w:rPr>
          <w:rFonts w:hint="eastAsia"/>
        </w:rPr>
        <w:t>5.2.1</w:t>
      </w:r>
      <w:r>
        <w:rPr>
          <w:rFonts w:hint="eastAsia"/>
        </w:rPr>
        <w:tab/>
        <w:t>中小企业定义：</w:t>
      </w:r>
    </w:p>
    <w:p w14:paraId="746E14A3" w14:textId="77777777" w:rsidR="00C31480" w:rsidRDefault="00741B27">
      <w:pPr>
        <w:pStyle w:val="afb"/>
        <w:jc w:val="left"/>
      </w:pPr>
      <w:r>
        <w:rPr>
          <w:rFonts w:hint="eastAsia"/>
        </w:rPr>
        <w:t>5.2.1.1</w:t>
      </w:r>
      <w:r>
        <w:rPr>
          <w:rFonts w:hint="eastAsia"/>
        </w:rPr>
        <w:tab/>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rPr>
        <w:lastRenderedPageBreak/>
        <w:t>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3E1AAA26" w14:textId="77777777" w:rsidR="00C31480" w:rsidRDefault="00741B27">
      <w:pPr>
        <w:pStyle w:val="afb"/>
        <w:jc w:val="left"/>
      </w:pPr>
      <w:r>
        <w:rPr>
          <w:rFonts w:hint="eastAsia"/>
        </w:rPr>
        <w:t>5.2.1.2</w:t>
      </w:r>
      <w:r>
        <w:rPr>
          <w:rFonts w:hint="eastAsia"/>
        </w:rPr>
        <w:tab/>
        <w:t>供应商提供的货物、工程或者服务符合下列情形的，享受中小企业扶持政策：</w:t>
      </w:r>
    </w:p>
    <w:p w14:paraId="1FFE543D" w14:textId="77777777" w:rsidR="00C31480" w:rsidRDefault="00741B27">
      <w:pPr>
        <w:pStyle w:val="afb"/>
        <w:jc w:val="left"/>
      </w:pPr>
      <w:r>
        <w:rPr>
          <w:rFonts w:hint="eastAsia"/>
        </w:rPr>
        <w:t>（1）在货物采购项目中，货物由中小企业制造，即货物由中小企业生产且使用该中小企业商号或者注册商标；</w:t>
      </w:r>
    </w:p>
    <w:p w14:paraId="7AF2793B" w14:textId="77777777" w:rsidR="00C31480" w:rsidRDefault="00741B27">
      <w:pPr>
        <w:pStyle w:val="afb"/>
        <w:jc w:val="left"/>
      </w:pPr>
      <w:r>
        <w:rPr>
          <w:rFonts w:hint="eastAsia"/>
        </w:rPr>
        <w:t>（2）在工程采购项目中，工程由中小企业承建，即工程施工单位为中小企业；</w:t>
      </w:r>
    </w:p>
    <w:p w14:paraId="4321BACE" w14:textId="77777777" w:rsidR="00C31480" w:rsidRDefault="00741B27">
      <w:pPr>
        <w:pStyle w:val="afb"/>
        <w:jc w:val="left"/>
      </w:pPr>
      <w:r>
        <w:rPr>
          <w:rFonts w:hint="eastAsia"/>
        </w:rPr>
        <w:t>（3）在服务采购项目中，服务由中小企业承接，即提供服务的人员为中小企业依照《中华人民共和国劳动合同法》订立劳动合同的从业人员。</w:t>
      </w:r>
    </w:p>
    <w:p w14:paraId="000839BF" w14:textId="77777777" w:rsidR="00C31480" w:rsidRDefault="00741B27">
      <w:pPr>
        <w:pStyle w:val="afb"/>
        <w:jc w:val="left"/>
      </w:pPr>
      <w:r>
        <w:rPr>
          <w:rFonts w:hint="eastAsia"/>
        </w:rPr>
        <w:t>5.2.1.3</w:t>
      </w:r>
      <w:r>
        <w:rPr>
          <w:rFonts w:hint="eastAsia"/>
        </w:rPr>
        <w:tab/>
        <w:t>在货物采购项目中，供应商提供的货物既有中小企业制造货物，也有大型企业制造货物的，不享受中小企业扶持政策。</w:t>
      </w:r>
    </w:p>
    <w:p w14:paraId="569BFDBF" w14:textId="77777777" w:rsidR="00C31480" w:rsidRDefault="00741B27">
      <w:pPr>
        <w:pStyle w:val="afb"/>
        <w:jc w:val="left"/>
      </w:pPr>
      <w:r>
        <w:rPr>
          <w:rFonts w:hint="eastAsia"/>
        </w:rPr>
        <w:t>5.2.1.4</w:t>
      </w:r>
      <w:r>
        <w:rPr>
          <w:rFonts w:hint="eastAsia"/>
        </w:rPr>
        <w:tab/>
        <w:t>以联合体形式参加政府采购活动，联合体各方均为中小企业的，联合体视同中小企业。其中，联合体各方均为小微企业的，联合体视同小微企业。</w:t>
      </w:r>
    </w:p>
    <w:p w14:paraId="39626C6B" w14:textId="77777777" w:rsidR="00C31480" w:rsidRDefault="00741B27">
      <w:pPr>
        <w:pStyle w:val="afb"/>
        <w:jc w:val="left"/>
      </w:pPr>
      <w:r>
        <w:rPr>
          <w:rFonts w:hint="eastAsia"/>
        </w:rPr>
        <w:t>5.2.2</w:t>
      </w:r>
      <w:r>
        <w:rPr>
          <w:rFonts w:hint="eastAsia"/>
        </w:rPr>
        <w:tab/>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E618CB" w14:textId="77777777" w:rsidR="00C31480" w:rsidRDefault="00741B27">
      <w:pPr>
        <w:pStyle w:val="afb"/>
        <w:jc w:val="left"/>
      </w:pPr>
      <w:r>
        <w:rPr>
          <w:rFonts w:hint="eastAsia"/>
        </w:rPr>
        <w:t>5.2.3</w:t>
      </w:r>
      <w:r>
        <w:rPr>
          <w:rFonts w:hint="eastAsia"/>
        </w:rPr>
        <w:tab/>
        <w:t>残疾人福利单位定义：享受政府采购支持政策的残疾人福利性单位应当同时满足以下条件</w:t>
      </w:r>
    </w:p>
    <w:p w14:paraId="0951E802" w14:textId="77777777" w:rsidR="00C31480" w:rsidRDefault="00741B27">
      <w:pPr>
        <w:pStyle w:val="afb"/>
        <w:jc w:val="left"/>
      </w:pPr>
      <w:r>
        <w:rPr>
          <w:rFonts w:hint="eastAsia"/>
        </w:rPr>
        <w:t>5.2.3.1</w:t>
      </w:r>
      <w:r>
        <w:rPr>
          <w:rFonts w:hint="eastAsia"/>
        </w:rPr>
        <w:tab/>
        <w:t>安置的残疾人占本单位在职职工人数的比例不低于25%（含25%），并且安置的残疾人人数不少于10 人（含10人）；</w:t>
      </w:r>
    </w:p>
    <w:p w14:paraId="263E5A69" w14:textId="77777777" w:rsidR="00C31480" w:rsidRDefault="00741B27">
      <w:pPr>
        <w:pStyle w:val="afb"/>
        <w:jc w:val="left"/>
      </w:pPr>
      <w:r>
        <w:rPr>
          <w:rFonts w:hint="eastAsia"/>
        </w:rPr>
        <w:t>5.2.3.2</w:t>
      </w:r>
      <w:r>
        <w:rPr>
          <w:rFonts w:hint="eastAsia"/>
        </w:rPr>
        <w:tab/>
        <w:t>依法与安置的每位残疾人签订了一年以上（含一年）的劳动合同或服务协议；</w:t>
      </w:r>
    </w:p>
    <w:p w14:paraId="411F4523" w14:textId="77777777" w:rsidR="00C31480" w:rsidRDefault="00741B27">
      <w:pPr>
        <w:pStyle w:val="afb"/>
        <w:jc w:val="left"/>
      </w:pPr>
      <w:r>
        <w:rPr>
          <w:rFonts w:hint="eastAsia"/>
        </w:rPr>
        <w:t>5.2.3.3</w:t>
      </w:r>
      <w:r>
        <w:rPr>
          <w:rFonts w:hint="eastAsia"/>
        </w:rPr>
        <w:tab/>
        <w:t>为安置的每位残疾人按月足额缴纳了基本养老保险、基本医疗</w:t>
      </w:r>
      <w:r>
        <w:rPr>
          <w:rFonts w:hint="eastAsia"/>
        </w:rPr>
        <w:lastRenderedPageBreak/>
        <w:t>保险、失业保险、工伤保险和生育保险等社会保险费；</w:t>
      </w:r>
    </w:p>
    <w:p w14:paraId="67AC2522" w14:textId="77777777" w:rsidR="00C31480" w:rsidRDefault="00741B27">
      <w:pPr>
        <w:pStyle w:val="afb"/>
        <w:jc w:val="left"/>
      </w:pPr>
      <w:r>
        <w:rPr>
          <w:rFonts w:hint="eastAsia"/>
        </w:rPr>
        <w:t>5.2.3.4</w:t>
      </w:r>
      <w:r>
        <w:rPr>
          <w:rFonts w:hint="eastAsia"/>
        </w:rPr>
        <w:tab/>
        <w:t>通过银行等金融机构向安置的每位残疾人，按月支付了不低于单位所在区县适用的经省级人民政府批准的月最低工资标准的工资；</w:t>
      </w:r>
    </w:p>
    <w:p w14:paraId="521965E3" w14:textId="77777777" w:rsidR="00C31480" w:rsidRDefault="00741B27">
      <w:pPr>
        <w:pStyle w:val="afb"/>
        <w:jc w:val="left"/>
      </w:pPr>
      <w:r>
        <w:rPr>
          <w:rFonts w:hint="eastAsia"/>
        </w:rPr>
        <w:t>5.2.3.5</w:t>
      </w:r>
      <w:r>
        <w:rPr>
          <w:rFonts w:hint="eastAsia"/>
        </w:rPr>
        <w:tab/>
        <w:t>提供本单位制造的货物、承担的工程或者服务（以下简称产品），或者提供其他残疾人福利性单位制造的货物（不包括使用非残疾人福利性单位注册商标的货物）；</w:t>
      </w:r>
    </w:p>
    <w:p w14:paraId="33669BD1" w14:textId="77777777" w:rsidR="00C31480" w:rsidRDefault="00741B27">
      <w:pPr>
        <w:pStyle w:val="afb"/>
        <w:jc w:val="left"/>
      </w:pPr>
      <w:r>
        <w:rPr>
          <w:rFonts w:hint="eastAsia"/>
        </w:rPr>
        <w:t>5.2.3.6</w:t>
      </w:r>
      <w:r>
        <w:rPr>
          <w:rFonts w:hint="eastAsia"/>
        </w:rPr>
        <w:tab/>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2747F6A" w14:textId="77777777" w:rsidR="00C31480" w:rsidRDefault="00741B27">
      <w:pPr>
        <w:pStyle w:val="afb"/>
        <w:jc w:val="left"/>
      </w:pPr>
      <w:r>
        <w:rPr>
          <w:rFonts w:hint="eastAsia"/>
        </w:rPr>
        <w:t>5.2.4</w:t>
      </w:r>
      <w:r>
        <w:rPr>
          <w:rFonts w:hint="eastAsia"/>
        </w:rPr>
        <w:tab/>
        <w:t>本项目是否专门面向中小企业预留采购份额见第一章《投标邀请》。</w:t>
      </w:r>
    </w:p>
    <w:p w14:paraId="4A48BADB" w14:textId="77777777" w:rsidR="00C31480" w:rsidRDefault="00741B27">
      <w:pPr>
        <w:pStyle w:val="afb"/>
        <w:jc w:val="left"/>
      </w:pPr>
      <w:r>
        <w:rPr>
          <w:rFonts w:hint="eastAsia"/>
        </w:rPr>
        <w:t>5.2.5</w:t>
      </w:r>
      <w:r>
        <w:rPr>
          <w:rFonts w:hint="eastAsia"/>
        </w:rPr>
        <w:tab/>
        <w:t>采购标的对应的中小企业划分标准所属行业见《投标人须知资料表》。</w:t>
      </w:r>
    </w:p>
    <w:p w14:paraId="633549FC" w14:textId="77777777" w:rsidR="00C31480" w:rsidRDefault="00741B27">
      <w:pPr>
        <w:pStyle w:val="afb"/>
        <w:jc w:val="left"/>
      </w:pPr>
      <w:r>
        <w:rPr>
          <w:rFonts w:hint="eastAsia"/>
        </w:rPr>
        <w:t>5.2.6</w:t>
      </w:r>
      <w:r>
        <w:rPr>
          <w:rFonts w:hint="eastAsia"/>
        </w:rPr>
        <w:tab/>
        <w:t>小微企业价格评审优惠的政策调整：见第一章《评标方法和评标标准》。</w:t>
      </w:r>
    </w:p>
    <w:p w14:paraId="0E644502" w14:textId="77777777" w:rsidR="00C31480" w:rsidRDefault="00741B27">
      <w:pPr>
        <w:pStyle w:val="afb"/>
        <w:jc w:val="left"/>
      </w:pPr>
      <w:r>
        <w:rPr>
          <w:rFonts w:hint="eastAsia"/>
        </w:rPr>
        <w:t>5.3</w:t>
      </w:r>
      <w:r>
        <w:rPr>
          <w:rFonts w:hint="eastAsia"/>
        </w:rPr>
        <w:tab/>
        <w:t>政府采购节能产品、环境标志产品</w:t>
      </w:r>
    </w:p>
    <w:p w14:paraId="37B805E4" w14:textId="77777777" w:rsidR="00C31480" w:rsidRDefault="00741B27">
      <w:pPr>
        <w:pStyle w:val="afb"/>
        <w:jc w:val="left"/>
      </w:pPr>
      <w:r>
        <w:rPr>
          <w:rFonts w:hint="eastAsia"/>
        </w:rPr>
        <w:t>5.3.1</w:t>
      </w:r>
      <w:r>
        <w:rPr>
          <w:rFonts w:hint="eastAsia"/>
        </w:rPr>
        <w:tab/>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9C6BD18" w14:textId="77777777" w:rsidR="00C31480" w:rsidRDefault="00741B27">
      <w:pPr>
        <w:pStyle w:val="afb"/>
        <w:jc w:val="left"/>
      </w:pPr>
      <w:r>
        <w:rPr>
          <w:rFonts w:hint="eastAsia"/>
        </w:rPr>
        <w:t>5.3.2</w:t>
      </w:r>
      <w:r>
        <w:rPr>
          <w:rFonts w:hint="eastAsia"/>
        </w:rPr>
        <w:tab/>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850FD36" w14:textId="77777777" w:rsidR="00C31480" w:rsidRDefault="00741B27">
      <w:pPr>
        <w:pStyle w:val="afb"/>
        <w:jc w:val="left"/>
      </w:pPr>
      <w:r>
        <w:rPr>
          <w:rFonts w:hint="eastAsia"/>
        </w:rPr>
        <w:t>5.3.3</w:t>
      </w:r>
      <w:r>
        <w:rPr>
          <w:rFonts w:hint="eastAsia"/>
        </w:rPr>
        <w:tab/>
        <w:t>如本项目采购产品属于实施政府强制采购品目清单范围的节能产品，则投标人所报产品必须获得国家确定的认证机构出具的、处于有效期之内</w:t>
      </w:r>
      <w:r>
        <w:rPr>
          <w:rFonts w:hint="eastAsia"/>
        </w:rPr>
        <w:lastRenderedPageBreak/>
        <w:t>的节能产品认证证书，否则投标无效；</w:t>
      </w:r>
    </w:p>
    <w:p w14:paraId="660EE2FF" w14:textId="77777777" w:rsidR="00C31480" w:rsidRDefault="00741B27">
      <w:pPr>
        <w:pStyle w:val="afb"/>
        <w:jc w:val="left"/>
      </w:pPr>
      <w:r>
        <w:rPr>
          <w:rFonts w:hint="eastAsia"/>
        </w:rPr>
        <w:t>5.3.4</w:t>
      </w:r>
      <w:r>
        <w:rPr>
          <w:rFonts w:hint="eastAsia"/>
        </w:rPr>
        <w:tab/>
        <w:t>非政府强制采购的节能产品或环境标志产品，依据品目清单和认证证书实施政府优先采购。优先采购的具体规定见第一章《评标方法和评标标准》（如涉及）。</w:t>
      </w:r>
    </w:p>
    <w:p w14:paraId="64273D6E" w14:textId="77777777" w:rsidR="00C31480" w:rsidRDefault="00741B27">
      <w:pPr>
        <w:spacing w:beforeLines="25" w:before="78" w:afterLines="25" w:after="78"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、文件的正本须打印或用不褪色墨水书写。</w:t>
      </w:r>
      <w:r>
        <w:rPr>
          <w:rFonts w:ascii="宋体" w:hint="eastAsia"/>
          <w:color w:val="000000"/>
          <w:sz w:val="24"/>
        </w:rPr>
        <w:t>副本可采用正本的复印件。</w:t>
      </w:r>
      <w:r>
        <w:rPr>
          <w:rFonts w:ascii="宋体" w:hAnsi="宋体" w:hint="eastAsia"/>
          <w:color w:val="000000"/>
          <w:sz w:val="24"/>
        </w:rPr>
        <w:t>电子版响应文件应为正本的彩色扫描件。响应文件应胶装。正本</w:t>
      </w:r>
      <w:r>
        <w:rPr>
          <w:rFonts w:ascii="宋体" w:hAnsi="宋体"/>
          <w:color w:val="000000"/>
          <w:sz w:val="24"/>
        </w:rPr>
        <w:t>、</w:t>
      </w:r>
      <w:r>
        <w:rPr>
          <w:rFonts w:ascii="宋体" w:hAnsi="宋体" w:hint="eastAsia"/>
          <w:color w:val="000000"/>
          <w:sz w:val="24"/>
        </w:rPr>
        <w:t>副本、电子版响应文件应分别密封递交，封面上需注明单位名称</w:t>
      </w:r>
      <w:r>
        <w:rPr>
          <w:rFonts w:ascii="宋体" w:hAnsi="宋体"/>
          <w:color w:val="000000"/>
          <w:sz w:val="24"/>
        </w:rPr>
        <w:t>、</w:t>
      </w:r>
      <w:r>
        <w:rPr>
          <w:rFonts w:ascii="宋体" w:hAnsi="宋体" w:hint="eastAsia"/>
          <w:color w:val="000000"/>
          <w:sz w:val="24"/>
        </w:rPr>
        <w:t>项目名称</w:t>
      </w:r>
      <w:r>
        <w:rPr>
          <w:rFonts w:ascii="宋体" w:hAnsi="宋体"/>
          <w:color w:val="000000"/>
          <w:sz w:val="24"/>
        </w:rPr>
        <w:t>、</w:t>
      </w:r>
      <w:r>
        <w:rPr>
          <w:rFonts w:ascii="宋体" w:hAnsi="宋体" w:hint="eastAsia"/>
          <w:color w:val="000000"/>
          <w:sz w:val="24"/>
        </w:rPr>
        <w:t>项目编号、包号等内容。</w:t>
      </w:r>
    </w:p>
    <w:p w14:paraId="506C9B46" w14:textId="77777777" w:rsidR="00C31480" w:rsidRDefault="00C31480">
      <w:pPr>
        <w:pStyle w:val="afb"/>
        <w:jc w:val="left"/>
      </w:pPr>
    </w:p>
    <w:p w14:paraId="718D9EFF" w14:textId="77777777" w:rsidR="00C31480" w:rsidRDefault="00741B27">
      <w:pPr>
        <w:spacing w:beforeLines="25" w:before="78" w:afterLines="25" w:after="78" w:line="360" w:lineRule="auto"/>
        <w:rPr>
          <w:rFonts w:ascii="宋体" w:hAnsi="宋体"/>
          <w:b/>
          <w:color w:val="000000"/>
          <w:sz w:val="24"/>
        </w:rPr>
      </w:pPr>
      <w:r>
        <w:rPr>
          <w:rFonts w:ascii="宋体" w:hAnsi="宋体" w:hint="eastAsia"/>
          <w:b/>
          <w:color w:val="000000"/>
          <w:sz w:val="24"/>
        </w:rPr>
        <w:t>十、评审</w:t>
      </w:r>
    </w:p>
    <w:p w14:paraId="6119A348" w14:textId="77777777" w:rsidR="00C31480" w:rsidRDefault="00741B2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1、评委组成：</w:t>
      </w:r>
    </w:p>
    <w:p w14:paraId="2F99EABB" w14:textId="77777777" w:rsidR="00C31480" w:rsidRDefault="00741B2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由甲方根据实际情况组织评审委员会</w:t>
      </w:r>
    </w:p>
    <w:p w14:paraId="3ECEDF27" w14:textId="77777777" w:rsidR="00C31480" w:rsidRDefault="00741B2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2、评审内容：</w:t>
      </w:r>
    </w:p>
    <w:p w14:paraId="21539F21" w14:textId="77777777" w:rsidR="00C31480" w:rsidRDefault="00741B2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（1）获取综合比选文件和提交响应文件的时效性，响应文件的完整性规范性；</w:t>
      </w:r>
    </w:p>
    <w:p w14:paraId="200C852A" w14:textId="77777777" w:rsidR="00C31480" w:rsidRDefault="00741B2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（2）供应商资格；</w:t>
      </w:r>
    </w:p>
    <w:p w14:paraId="1B5D5D60" w14:textId="77777777" w:rsidR="00C31480" w:rsidRDefault="00741B2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）采购人要求的相关承诺或声明；</w:t>
      </w:r>
    </w:p>
    <w:p w14:paraId="67D3D96E" w14:textId="77777777" w:rsidR="00C31480" w:rsidRDefault="00741B2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）供应商所报其他能够证明其履约能力的相关材料。</w:t>
      </w:r>
    </w:p>
    <w:p w14:paraId="45493B95" w14:textId="77777777" w:rsidR="00C31480" w:rsidRDefault="00741B2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3、评审说明：</w:t>
      </w:r>
    </w:p>
    <w:p w14:paraId="257FAF2D" w14:textId="77777777" w:rsidR="00C31480" w:rsidRDefault="00741B2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评审委员会按照综合比选文件规定的评审标准、程序和方法对各供应商的资格进行评审。</w:t>
      </w:r>
    </w:p>
    <w:p w14:paraId="2E702857" w14:textId="77777777" w:rsidR="00C31480" w:rsidRDefault="00741B27">
      <w:pPr>
        <w:spacing w:beforeLines="25" w:before="78" w:afterLines="25" w:after="78" w:line="360" w:lineRule="auto"/>
        <w:ind w:left="450"/>
        <w:rPr>
          <w:rFonts w:ascii="宋体" w:hAnsi="宋体"/>
          <w:color w:val="000000"/>
          <w:sz w:val="24"/>
        </w:rPr>
      </w:pPr>
      <w:r>
        <w:rPr>
          <w:rFonts w:ascii="宋体" w:hAnsi="宋体" w:hint="eastAsia"/>
          <w:color w:val="000000"/>
          <w:sz w:val="24"/>
        </w:rPr>
        <w:t>4、评审标准：</w:t>
      </w:r>
      <w:r>
        <w:rPr>
          <w:rFonts w:ascii="宋体" w:hAnsi="宋体" w:hint="eastAsia"/>
          <w:bCs/>
          <w:color w:val="000000"/>
          <w:sz w:val="24"/>
        </w:rPr>
        <w:t>综合评分法，根据最终得分选出排名最高的</w:t>
      </w:r>
      <w:r>
        <w:rPr>
          <w:rFonts w:ascii="宋体" w:hAnsi="宋体"/>
          <w:bCs/>
          <w:color w:val="000000"/>
          <w:sz w:val="24"/>
        </w:rPr>
        <w:t>1</w:t>
      </w:r>
      <w:r>
        <w:rPr>
          <w:rFonts w:ascii="宋体" w:hAnsi="宋体" w:hint="eastAsia"/>
          <w:bCs/>
          <w:color w:val="000000"/>
          <w:sz w:val="24"/>
        </w:rPr>
        <w:t>名供应商</w:t>
      </w:r>
    </w:p>
    <w:p w14:paraId="1FC86707" w14:textId="77777777" w:rsidR="00C31480" w:rsidRDefault="00741B27">
      <w:pPr>
        <w:spacing w:beforeLines="25" w:before="78" w:afterLines="25" w:after="78" w:line="360" w:lineRule="auto"/>
        <w:ind w:left="450"/>
        <w:rPr>
          <w:rFonts w:ascii="宋体" w:hAnsi="宋体"/>
          <w:color w:val="000000"/>
          <w:sz w:val="24"/>
        </w:rPr>
      </w:pPr>
      <w:r>
        <w:rPr>
          <w:rFonts w:ascii="宋体" w:hAnsi="宋体" w:hint="eastAsia"/>
          <w:color w:val="000000"/>
          <w:sz w:val="24"/>
        </w:rPr>
        <w:t>5、评审程序和办法：</w:t>
      </w:r>
    </w:p>
    <w:p w14:paraId="66252DB7" w14:textId="77777777" w:rsidR="00C31480" w:rsidRDefault="00741B27">
      <w:pPr>
        <w:spacing w:beforeLines="25" w:before="78" w:afterLines="25" w:after="78" w:line="360" w:lineRule="auto"/>
        <w:ind w:leftChars="228" w:left="1319" w:hangingChars="350" w:hanging="840"/>
        <w:rPr>
          <w:rFonts w:ascii="宋体" w:hAnsi="宋体"/>
          <w:color w:val="000000"/>
          <w:sz w:val="24"/>
        </w:rPr>
      </w:pPr>
      <w:r>
        <w:rPr>
          <w:rFonts w:ascii="宋体" w:hAnsi="宋体"/>
          <w:color w:val="000000"/>
          <w:sz w:val="24"/>
        </w:rPr>
        <w:t>5</w:t>
      </w:r>
      <w:r>
        <w:rPr>
          <w:rFonts w:ascii="宋体" w:hAnsi="宋体" w:hint="eastAsia"/>
          <w:color w:val="000000"/>
          <w:sz w:val="24"/>
        </w:rPr>
        <w:t>.1初步审核</w:t>
      </w:r>
    </w:p>
    <w:p w14:paraId="3B57ABD5" w14:textId="77777777" w:rsidR="00C31480" w:rsidRDefault="00741B27">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有下列情形之一的为资格不合格的响应文件： </w:t>
      </w:r>
    </w:p>
    <w:p w14:paraId="2D67E8DD" w14:textId="77777777" w:rsidR="00C31480" w:rsidRDefault="00741B27">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（1）不符合供应商合格条件或资质、资格证明文件不全的； </w:t>
      </w:r>
    </w:p>
    <w:p w14:paraId="065D4200" w14:textId="77777777" w:rsidR="00C31480" w:rsidRDefault="00741B27">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lastRenderedPageBreak/>
        <w:t xml:space="preserve">（2）不按要求签字、盖章的； </w:t>
      </w:r>
    </w:p>
    <w:p w14:paraId="42B9BA10" w14:textId="77777777" w:rsidR="00C31480" w:rsidRDefault="00741B27">
      <w:pPr>
        <w:pStyle w:val="11"/>
        <w:spacing w:line="360" w:lineRule="auto"/>
        <w:ind w:left="540" w:firstLineChars="0" w:firstLine="0"/>
        <w:rPr>
          <w:rFonts w:ascii="宋体" w:hAnsi="宋体"/>
          <w:sz w:val="24"/>
          <w:szCs w:val="24"/>
        </w:rPr>
      </w:pPr>
      <w:r>
        <w:rPr>
          <w:rFonts w:ascii="宋体" w:hAnsi="宋体" w:hint="eastAsia"/>
          <w:sz w:val="24"/>
          <w:szCs w:val="24"/>
        </w:rPr>
        <w:t>采购文件中要求加盖单位公章或要求单位盖章的，是指与投标人名称全称相一致的“行政公章”，加盖其他“合同专用章、投标专用章、财务专用章”等非行政公章视为无效；投标人如为自然人，自然人本人签字即可。</w:t>
      </w:r>
    </w:p>
    <w:p w14:paraId="6A23DD43" w14:textId="77777777" w:rsidR="00C31480" w:rsidRDefault="00741B27">
      <w:pPr>
        <w:pStyle w:val="11"/>
        <w:spacing w:line="360" w:lineRule="auto"/>
        <w:ind w:left="540" w:firstLineChars="0" w:firstLine="0"/>
        <w:rPr>
          <w:rFonts w:ascii="宋体" w:hAnsi="宋体"/>
          <w:sz w:val="24"/>
          <w:szCs w:val="24"/>
        </w:rPr>
      </w:pPr>
      <w:r>
        <w:rPr>
          <w:rFonts w:ascii="宋体" w:hAnsi="宋体" w:hint="eastAsia"/>
          <w:sz w:val="24"/>
          <w:szCs w:val="24"/>
        </w:rPr>
        <w:t>签字指签字人亲笔签字</w:t>
      </w:r>
    </w:p>
    <w:p w14:paraId="7CEC514A" w14:textId="77777777" w:rsidR="00C31480" w:rsidRDefault="00741B27">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（3）未按要求递交保证金的；</w:t>
      </w:r>
    </w:p>
    <w:p w14:paraId="10F7910D" w14:textId="77777777" w:rsidR="00C31480" w:rsidRDefault="00741B27">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）报价超过预算</w:t>
      </w:r>
    </w:p>
    <w:p w14:paraId="04845B4B" w14:textId="77777777" w:rsidR="00C31480" w:rsidRDefault="00741B27">
      <w:pPr>
        <w:spacing w:beforeLines="25" w:before="78" w:afterLines="25" w:after="78" w:line="360" w:lineRule="auto"/>
        <w:ind w:leftChars="228" w:left="1319" w:hangingChars="350" w:hanging="840"/>
        <w:rPr>
          <w:color w:val="000000"/>
          <w:sz w:val="24"/>
        </w:rPr>
      </w:pPr>
      <w:r>
        <w:rPr>
          <w:rFonts w:ascii="宋体" w:hAnsi="宋体" w:hint="eastAsia"/>
          <w:color w:val="000000"/>
          <w:sz w:val="24"/>
        </w:rPr>
        <w:t>（5）</w:t>
      </w:r>
      <w:r>
        <w:rPr>
          <w:color w:val="000000"/>
          <w:sz w:val="24"/>
        </w:rPr>
        <w:t>将一个采购包中的内容拆开投标；</w:t>
      </w:r>
    </w:p>
    <w:p w14:paraId="64AF0F3B" w14:textId="77777777" w:rsidR="00C31480" w:rsidRDefault="00741B27">
      <w:pPr>
        <w:spacing w:beforeLines="25" w:before="78" w:afterLines="25" w:after="78" w:line="360" w:lineRule="auto"/>
        <w:ind w:leftChars="228" w:left="1319" w:hangingChars="350" w:hanging="840"/>
        <w:rPr>
          <w:color w:val="000000"/>
          <w:sz w:val="24"/>
        </w:rPr>
      </w:pPr>
      <w:r>
        <w:rPr>
          <w:rFonts w:hint="eastAsia"/>
          <w:color w:val="000000"/>
          <w:sz w:val="24"/>
        </w:rPr>
        <w:t>（</w:t>
      </w:r>
      <w:r>
        <w:rPr>
          <w:rFonts w:hint="eastAsia"/>
          <w:color w:val="000000"/>
          <w:sz w:val="24"/>
        </w:rPr>
        <w:t>6</w:t>
      </w:r>
      <w:r>
        <w:rPr>
          <w:rFonts w:hint="eastAsia"/>
          <w:color w:val="000000"/>
          <w:sz w:val="24"/>
        </w:rPr>
        <w:t>）响应文件未含有采购人不能接受的附加条件的；</w:t>
      </w:r>
    </w:p>
    <w:p w14:paraId="2AE8331C" w14:textId="77777777" w:rsidR="00C31480" w:rsidRDefault="00741B27">
      <w:pPr>
        <w:pStyle w:val="11"/>
        <w:spacing w:line="360" w:lineRule="auto"/>
        <w:ind w:left="540" w:firstLineChars="0" w:firstLine="0"/>
        <w:rPr>
          <w:rFonts w:ascii="宋体" w:hAnsi="宋体"/>
          <w:sz w:val="24"/>
          <w:szCs w:val="24"/>
        </w:rPr>
      </w:pPr>
      <w:r>
        <w:rPr>
          <w:rFonts w:ascii="宋体" w:hAnsi="宋体" w:hint="eastAsia"/>
          <w:sz w:val="24"/>
          <w:szCs w:val="24"/>
        </w:rPr>
        <w:t>（7）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p w14:paraId="28FD897F" w14:textId="77777777" w:rsidR="00C31480" w:rsidRDefault="00741B27">
      <w:pPr>
        <w:pStyle w:val="11"/>
        <w:spacing w:line="360" w:lineRule="auto"/>
        <w:ind w:left="540" w:firstLineChars="0" w:firstLine="0"/>
        <w:rPr>
          <w:rFonts w:ascii="宋体" w:hAns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）响应文件有效期少于采购文件要求</w:t>
      </w:r>
    </w:p>
    <w:p w14:paraId="21909C30" w14:textId="77777777" w:rsidR="00C31480" w:rsidRDefault="00741B27">
      <w:pPr>
        <w:pStyle w:val="11"/>
        <w:spacing w:line="360" w:lineRule="auto"/>
        <w:ind w:left="540" w:firstLineChars="0" w:firstLine="0"/>
        <w:rPr>
          <w:rFonts w:ascii="宋体" w:hAnsi="宋体"/>
          <w:sz w:val="24"/>
          <w:szCs w:val="24"/>
        </w:rPr>
      </w:pPr>
      <w:r>
        <w:rPr>
          <w:rFonts w:ascii="宋体" w:hAnsi="宋体" w:hint="eastAsia"/>
          <w:sz w:val="24"/>
          <w:szCs w:val="24"/>
        </w:rPr>
        <w:t>（</w:t>
      </w:r>
      <w:r>
        <w:rPr>
          <w:rFonts w:ascii="宋体" w:hAnsi="宋体"/>
          <w:sz w:val="24"/>
          <w:szCs w:val="24"/>
        </w:rPr>
        <w:t>9</w:t>
      </w:r>
      <w:r>
        <w:rPr>
          <w:rFonts w:ascii="宋体" w:hAnsi="宋体" w:hint="eastAsia"/>
          <w:sz w:val="24"/>
          <w:szCs w:val="24"/>
        </w:rPr>
        <w:t>）供应商</w:t>
      </w:r>
      <w:r>
        <w:rPr>
          <w:rFonts w:ascii="宋体" w:hAnsi="宋体"/>
          <w:sz w:val="24"/>
          <w:szCs w:val="24"/>
        </w:rPr>
        <w:t>、</w:t>
      </w:r>
      <w:r>
        <w:rPr>
          <w:rFonts w:ascii="宋体" w:hAnsi="宋体" w:hint="eastAsia"/>
          <w:sz w:val="24"/>
          <w:szCs w:val="24"/>
        </w:rPr>
        <w:t>响应</w:t>
      </w:r>
      <w:r>
        <w:rPr>
          <w:rFonts w:ascii="宋体" w:hAnsi="宋体"/>
          <w:sz w:val="24"/>
          <w:szCs w:val="24"/>
        </w:rPr>
        <w:t>文件</w:t>
      </w:r>
      <w:r>
        <w:rPr>
          <w:rFonts w:ascii="宋体" w:hAnsi="宋体" w:hint="eastAsia"/>
          <w:sz w:val="24"/>
          <w:szCs w:val="24"/>
        </w:rPr>
        <w:t>不存在</w:t>
      </w:r>
      <w:r>
        <w:rPr>
          <w:rFonts w:ascii="宋体" w:hAnsi="宋体"/>
          <w:sz w:val="24"/>
          <w:szCs w:val="24"/>
        </w:rPr>
        <w:t>不符合法律、法规和</w:t>
      </w:r>
      <w:r>
        <w:rPr>
          <w:rFonts w:ascii="宋体" w:hAnsi="宋体" w:hint="eastAsia"/>
          <w:sz w:val="24"/>
          <w:szCs w:val="24"/>
        </w:rPr>
        <w:t>采购</w:t>
      </w:r>
      <w:r>
        <w:rPr>
          <w:rFonts w:ascii="宋体" w:hAnsi="宋体"/>
          <w:sz w:val="24"/>
          <w:szCs w:val="24"/>
        </w:rPr>
        <w:t>文件规定的其他无效情形。</w:t>
      </w:r>
    </w:p>
    <w:p w14:paraId="43C4A91D" w14:textId="77777777" w:rsidR="00C31480" w:rsidRDefault="00741B27">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w:t>
      </w:r>
      <w:r>
        <w:rPr>
          <w:rFonts w:ascii="宋体" w:hAnsi="宋体"/>
          <w:color w:val="000000"/>
          <w:sz w:val="24"/>
        </w:rPr>
        <w:t>10</w:t>
      </w:r>
      <w:r>
        <w:rPr>
          <w:rFonts w:ascii="宋体" w:hAnsi="宋体" w:hint="eastAsia"/>
          <w:color w:val="000000"/>
          <w:sz w:val="24"/>
        </w:rPr>
        <w:t xml:space="preserve">）其他不按要求填写的响应文件； </w:t>
      </w:r>
    </w:p>
    <w:p w14:paraId="6A98A8E8" w14:textId="77777777" w:rsidR="00C31480" w:rsidRDefault="00741B27">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5</w:t>
      </w:r>
      <w:r>
        <w:rPr>
          <w:rFonts w:ascii="宋体" w:hAnsi="宋体"/>
          <w:color w:val="000000"/>
          <w:sz w:val="24"/>
        </w:rPr>
        <w:t>.2</w:t>
      </w:r>
    </w:p>
    <w:p w14:paraId="7D94B148" w14:textId="77777777" w:rsidR="00C31480" w:rsidRDefault="00741B27">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hint="eastAsia"/>
          <w:color w:val="000000"/>
          <w:sz w:val="24"/>
        </w:rPr>
        <w:t>按采购文件要求进行评分，得分相同的按技术部分得分</w:t>
      </w:r>
      <w:r>
        <w:rPr>
          <w:rFonts w:ascii="宋体" w:hAnsi="宋体" w:cs="宋体" w:hint="eastAsia"/>
          <w:color w:val="000000" w:themeColor="text1"/>
          <w:kern w:val="0"/>
          <w:sz w:val="24"/>
          <w:shd w:val="clear" w:color="auto" w:fill="FFFFFF"/>
        </w:rPr>
        <w:t>高低进行排名</w:t>
      </w:r>
    </w:p>
    <w:p w14:paraId="4C6211AA" w14:textId="77777777" w:rsidR="00C31480" w:rsidRDefault="00741B27">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shd w:val="clear" w:color="auto" w:fill="FFFFFF"/>
        </w:rPr>
        <w:t>5</w:t>
      </w:r>
      <w:r>
        <w:rPr>
          <w:rFonts w:ascii="宋体" w:hAnsi="宋体" w:cs="宋体"/>
          <w:color w:val="000000" w:themeColor="text1"/>
          <w:kern w:val="0"/>
          <w:sz w:val="24"/>
          <w:shd w:val="clear" w:color="auto" w:fill="FFFFFF"/>
        </w:rPr>
        <w:t>.3</w:t>
      </w:r>
    </w:p>
    <w:p w14:paraId="694C7FFF" w14:textId="77777777" w:rsidR="00C31480" w:rsidRDefault="00741B27">
      <w:pPr>
        <w:spacing w:line="360" w:lineRule="auto"/>
        <w:ind w:firstLineChars="200" w:firstLine="480"/>
        <w:jc w:val="left"/>
        <w:rPr>
          <w:rFonts w:ascii="宋体" w:hAnsi="宋体"/>
          <w:sz w:val="24"/>
        </w:rPr>
      </w:pPr>
      <w:r>
        <w:rPr>
          <w:rFonts w:ascii="宋体" w:hAnsi="宋体" w:hint="eastAsia"/>
          <w:sz w:val="24"/>
        </w:rPr>
        <w:t>递交响应文件的供应商只有1家或2 家时，可分别转为单一采购或按照比选文件要求进行谈判或评审。</w:t>
      </w:r>
    </w:p>
    <w:p w14:paraId="36D7404A" w14:textId="77777777" w:rsidR="00C31480" w:rsidRDefault="00741B27">
      <w:pPr>
        <w:spacing w:line="360" w:lineRule="auto"/>
        <w:ind w:firstLineChars="200" w:firstLine="480"/>
        <w:jc w:val="left"/>
        <w:rPr>
          <w:rFonts w:ascii="宋体" w:hAnsi="宋体"/>
          <w:sz w:val="24"/>
        </w:rPr>
      </w:pPr>
      <w:r>
        <w:rPr>
          <w:rFonts w:ascii="宋体" w:hAnsi="宋体" w:hint="eastAsia"/>
          <w:sz w:val="24"/>
        </w:rPr>
        <w:t>评审小组根据采购文件和供应商递交的响应文件进行评审。当初步评审后实质性响应采购文件要求的供应商不少于2 家时，评审小组可以按照采购文件要求进行评审</w:t>
      </w:r>
    </w:p>
    <w:p w14:paraId="7ACA2AE0" w14:textId="77777777" w:rsidR="00C31480" w:rsidRDefault="00741B27">
      <w:pPr>
        <w:spacing w:beforeLines="25" w:before="78" w:afterLines="25" w:after="78" w:line="360" w:lineRule="auto"/>
        <w:ind w:firstLineChars="196" w:firstLine="470"/>
        <w:rPr>
          <w:rFonts w:ascii="宋体" w:hAnsi="宋体"/>
          <w:color w:val="000000"/>
          <w:sz w:val="24"/>
        </w:rPr>
      </w:pPr>
      <w:r>
        <w:rPr>
          <w:rFonts w:ascii="宋体" w:hAnsi="宋体" w:hint="eastAsia"/>
          <w:color w:val="000000"/>
          <w:sz w:val="24"/>
        </w:rPr>
        <w:lastRenderedPageBreak/>
        <w:t>5</w:t>
      </w:r>
      <w:r>
        <w:rPr>
          <w:rFonts w:ascii="宋体" w:hAnsi="宋体"/>
          <w:color w:val="000000"/>
          <w:sz w:val="24"/>
        </w:rPr>
        <w:t>.4</w:t>
      </w:r>
      <w:r>
        <w:rPr>
          <w:rFonts w:ascii="宋体" w:hAnsi="宋体" w:hint="eastAsia"/>
          <w:color w:val="000000"/>
          <w:sz w:val="24"/>
        </w:rPr>
        <w:t>评审办法</w:t>
      </w:r>
    </w:p>
    <w:p w14:paraId="62201FA7" w14:textId="77777777" w:rsidR="00C31480" w:rsidRDefault="00741B27">
      <w:pPr>
        <w:spacing w:line="360" w:lineRule="auto"/>
        <w:rPr>
          <w:rFonts w:ascii="宋体" w:eastAsiaTheme="minorEastAsia" w:hAnsi="宋体" w:cstheme="minorBidi"/>
          <w:b/>
          <w:sz w:val="24"/>
          <w:szCs w:val="22"/>
        </w:rPr>
      </w:pPr>
      <w:r>
        <w:rPr>
          <w:rFonts w:ascii="宋体" w:eastAsiaTheme="minorEastAsia" w:hAnsi="宋体" w:cstheme="minorBidi" w:hint="eastAsia"/>
          <w:b/>
          <w:sz w:val="24"/>
          <w:szCs w:val="22"/>
        </w:rPr>
        <w:t>（一）、价格分（</w:t>
      </w:r>
      <w:r>
        <w:rPr>
          <w:rFonts w:ascii="宋体" w:eastAsiaTheme="minorEastAsia" w:hAnsi="宋体" w:cstheme="minorBidi" w:hint="eastAsia"/>
          <w:b/>
          <w:sz w:val="24"/>
          <w:szCs w:val="22"/>
        </w:rPr>
        <w:t>10</w:t>
      </w:r>
      <w:r>
        <w:rPr>
          <w:rFonts w:ascii="宋体" w:eastAsiaTheme="minorEastAsia" w:hAnsi="宋体" w:cstheme="minorBidi" w:hint="eastAsia"/>
          <w:b/>
          <w:sz w:val="24"/>
          <w:szCs w:val="22"/>
        </w:rPr>
        <w:t>分）</w:t>
      </w:r>
    </w:p>
    <w:p w14:paraId="056B4767" w14:textId="52AB5EC2" w:rsidR="00C31480" w:rsidRDefault="00741B27">
      <w:pPr>
        <w:spacing w:line="360" w:lineRule="auto"/>
        <w:ind w:firstLineChars="100" w:firstLine="240"/>
        <w:rPr>
          <w:rFonts w:ascii="宋体" w:hAnsi="宋体" w:cstheme="minorBidi"/>
          <w:sz w:val="24"/>
        </w:rPr>
      </w:pPr>
      <w:r>
        <w:rPr>
          <w:rFonts w:ascii="宋体" w:hAnsi="宋体" w:cstheme="minorBidi"/>
          <w:sz w:val="24"/>
        </w:rPr>
        <w:t>1</w:t>
      </w:r>
      <w:r>
        <w:rPr>
          <w:rFonts w:ascii="宋体" w:hAnsi="宋体" w:cstheme="minorBidi" w:hint="eastAsia"/>
          <w:sz w:val="24"/>
        </w:rPr>
        <w:t>．价格分统一采用高价优先法计算即满足</w:t>
      </w:r>
      <w:r w:rsidR="004B1621">
        <w:rPr>
          <w:rFonts w:ascii="宋体" w:hAnsi="宋体" w:cstheme="minorBidi" w:hint="eastAsia"/>
          <w:sz w:val="24"/>
        </w:rPr>
        <w:t>采购</w:t>
      </w:r>
      <w:r>
        <w:rPr>
          <w:rFonts w:ascii="宋体" w:hAnsi="宋体" w:cstheme="minorBidi" w:hint="eastAsia"/>
          <w:sz w:val="24"/>
        </w:rPr>
        <w:t>文件要求且投标价格最高的有效投标报价（即除低于成本报价以外的所有报价）为评标基准价，其价格分为满分。有效投标报价不得超过拦标价，否则为无效报价。</w:t>
      </w:r>
    </w:p>
    <w:p w14:paraId="7F9EE5F3" w14:textId="77777777" w:rsidR="00C31480" w:rsidRDefault="00741B27">
      <w:pPr>
        <w:spacing w:line="360" w:lineRule="auto"/>
        <w:ind w:firstLineChars="100" w:firstLine="240"/>
        <w:rPr>
          <w:rFonts w:ascii="宋体" w:hAnsi="宋体" w:cstheme="minorBidi"/>
          <w:sz w:val="24"/>
        </w:rPr>
      </w:pPr>
      <w:r>
        <w:rPr>
          <w:rFonts w:ascii="宋体" w:hAnsi="宋体" w:cstheme="minorBidi" w:hint="eastAsia"/>
          <w:sz w:val="24"/>
        </w:rPr>
        <w:t>2．其他投标人的价格分统一按照以下公式计算：</w:t>
      </w:r>
    </w:p>
    <w:p w14:paraId="0DE88993" w14:textId="77777777" w:rsidR="00C31480" w:rsidRDefault="00741B27">
      <w:pPr>
        <w:spacing w:line="360" w:lineRule="auto"/>
        <w:rPr>
          <w:rFonts w:ascii="宋体" w:hAnsi="宋体" w:cstheme="minorBidi"/>
          <w:sz w:val="24"/>
        </w:rPr>
      </w:pPr>
      <w:r>
        <w:rPr>
          <w:rFonts w:ascii="宋体" w:hAnsi="宋体" w:cstheme="minorBidi" w:hint="eastAsia"/>
          <w:sz w:val="24"/>
        </w:rPr>
        <w:t>投标报价得分=（投标报价/评标基准价）×10</w:t>
      </w:r>
    </w:p>
    <w:p w14:paraId="2CF28E44" w14:textId="77777777" w:rsidR="00C31480" w:rsidRDefault="00741B27">
      <w:pPr>
        <w:spacing w:line="360" w:lineRule="auto"/>
        <w:ind w:firstLineChars="100" w:firstLine="241"/>
        <w:rPr>
          <w:rFonts w:ascii="宋体" w:hAnsi="宋体" w:cstheme="minorBidi"/>
          <w:b/>
          <w:bCs/>
          <w:sz w:val="24"/>
        </w:rPr>
      </w:pPr>
      <w:r>
        <w:rPr>
          <w:rFonts w:ascii="宋体" w:hAnsi="宋体" w:cstheme="minorBidi" w:hint="eastAsia"/>
          <w:b/>
          <w:bCs/>
          <w:sz w:val="24"/>
        </w:rPr>
        <w:t>3.最高报价不作为中标的保证。</w:t>
      </w:r>
    </w:p>
    <w:p w14:paraId="70489394" w14:textId="77777777" w:rsidR="00C31480" w:rsidRDefault="00C31480">
      <w:pPr>
        <w:spacing w:line="360" w:lineRule="auto"/>
        <w:ind w:firstLineChars="100" w:firstLine="241"/>
        <w:rPr>
          <w:rFonts w:ascii="宋体" w:hAnsi="宋体" w:cstheme="minorBidi"/>
          <w:b/>
          <w:bCs/>
          <w:sz w:val="24"/>
        </w:rPr>
      </w:pPr>
    </w:p>
    <w:p w14:paraId="2B527C8B" w14:textId="77777777" w:rsidR="00C31480" w:rsidRDefault="00741B27">
      <w:pPr>
        <w:widowControl/>
        <w:spacing w:line="360" w:lineRule="auto"/>
        <w:jc w:val="left"/>
        <w:rPr>
          <w:rFonts w:ascii="宋体" w:hAnsi="宋体" w:cstheme="minorBidi"/>
          <w:b/>
          <w:sz w:val="24"/>
        </w:rPr>
      </w:pPr>
      <w:r>
        <w:rPr>
          <w:rFonts w:ascii="宋体" w:hAnsi="宋体" w:cstheme="minorBidi" w:hint="eastAsia"/>
          <w:b/>
          <w:sz w:val="24"/>
        </w:rPr>
        <w:t>（二）、商务分（1</w:t>
      </w:r>
      <w:r>
        <w:rPr>
          <w:rFonts w:ascii="宋体" w:hAnsi="宋体" w:cstheme="minorBidi"/>
          <w:b/>
          <w:sz w:val="24"/>
        </w:rPr>
        <w:t>0</w:t>
      </w:r>
      <w:r>
        <w:rPr>
          <w:rFonts w:ascii="宋体" w:hAnsi="宋体" w:cstheme="minorBidi" w:hint="eastAsia"/>
          <w:b/>
          <w:sz w:val="24"/>
        </w:rPr>
        <w:t>分）</w:t>
      </w:r>
    </w:p>
    <w:tbl>
      <w:tblPr>
        <w:tblW w:w="84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21"/>
        <w:gridCol w:w="1827"/>
        <w:gridCol w:w="4973"/>
        <w:gridCol w:w="851"/>
      </w:tblGrid>
      <w:tr w:rsidR="00C31480" w14:paraId="2B2DA278" w14:textId="77777777">
        <w:trPr>
          <w:trHeight w:val="548"/>
        </w:trPr>
        <w:tc>
          <w:tcPr>
            <w:tcW w:w="821" w:type="dxa"/>
            <w:tcBorders>
              <w:top w:val="single" w:sz="4" w:space="0" w:color="auto"/>
              <w:bottom w:val="single" w:sz="4" w:space="0" w:color="auto"/>
              <w:right w:val="single" w:sz="4" w:space="0" w:color="auto"/>
            </w:tcBorders>
            <w:vAlign w:val="center"/>
          </w:tcPr>
          <w:p w14:paraId="1680AA01" w14:textId="77777777" w:rsidR="00C31480" w:rsidRDefault="00741B27">
            <w:pPr>
              <w:spacing w:line="360" w:lineRule="auto"/>
              <w:jc w:val="center"/>
              <w:rPr>
                <w:rFonts w:ascii="宋体" w:hAnsi="宋体" w:cstheme="minorBidi"/>
                <w:b/>
                <w:sz w:val="24"/>
              </w:rPr>
            </w:pPr>
            <w:r>
              <w:rPr>
                <w:rFonts w:ascii="宋体" w:hAnsi="宋体" w:cstheme="minorBidi" w:hint="eastAsia"/>
                <w:b/>
                <w:sz w:val="24"/>
              </w:rPr>
              <w:t>序号</w:t>
            </w:r>
          </w:p>
        </w:tc>
        <w:tc>
          <w:tcPr>
            <w:tcW w:w="1827" w:type="dxa"/>
            <w:tcBorders>
              <w:top w:val="single" w:sz="4" w:space="0" w:color="auto"/>
              <w:left w:val="single" w:sz="4" w:space="0" w:color="auto"/>
              <w:bottom w:val="single" w:sz="4" w:space="0" w:color="auto"/>
              <w:right w:val="single" w:sz="4" w:space="0" w:color="auto"/>
            </w:tcBorders>
            <w:vAlign w:val="center"/>
          </w:tcPr>
          <w:p w14:paraId="6106A31B" w14:textId="77777777" w:rsidR="00C31480" w:rsidRDefault="00741B27">
            <w:pPr>
              <w:spacing w:line="360" w:lineRule="auto"/>
              <w:jc w:val="center"/>
              <w:rPr>
                <w:rFonts w:ascii="宋体" w:hAnsi="宋体" w:cstheme="minorBidi"/>
                <w:b/>
                <w:sz w:val="24"/>
              </w:rPr>
            </w:pPr>
            <w:r>
              <w:rPr>
                <w:rFonts w:ascii="宋体" w:hAnsi="宋体" w:cstheme="minorBidi" w:hint="eastAsia"/>
                <w:b/>
                <w:sz w:val="24"/>
              </w:rPr>
              <w:t>评审因素</w:t>
            </w:r>
          </w:p>
        </w:tc>
        <w:tc>
          <w:tcPr>
            <w:tcW w:w="4973" w:type="dxa"/>
            <w:tcBorders>
              <w:top w:val="single" w:sz="4" w:space="0" w:color="auto"/>
              <w:left w:val="single" w:sz="4" w:space="0" w:color="auto"/>
              <w:bottom w:val="single" w:sz="4" w:space="0" w:color="auto"/>
              <w:right w:val="single" w:sz="4" w:space="0" w:color="auto"/>
            </w:tcBorders>
            <w:vAlign w:val="center"/>
          </w:tcPr>
          <w:p w14:paraId="56AC2C3B" w14:textId="77777777" w:rsidR="00C31480" w:rsidRDefault="00741B27">
            <w:pPr>
              <w:spacing w:line="360" w:lineRule="auto"/>
              <w:jc w:val="center"/>
              <w:rPr>
                <w:rFonts w:ascii="宋体" w:hAnsi="宋体" w:cstheme="minorBidi"/>
                <w:b/>
                <w:sz w:val="24"/>
              </w:rPr>
            </w:pPr>
            <w:r>
              <w:rPr>
                <w:rFonts w:ascii="宋体" w:hAnsi="宋体" w:cstheme="minorBidi" w:hint="eastAsia"/>
                <w:b/>
                <w:sz w:val="24"/>
              </w:rPr>
              <w:t>评分标准说明</w:t>
            </w:r>
          </w:p>
        </w:tc>
        <w:tc>
          <w:tcPr>
            <w:tcW w:w="851" w:type="dxa"/>
            <w:tcBorders>
              <w:top w:val="single" w:sz="4" w:space="0" w:color="auto"/>
              <w:left w:val="single" w:sz="4" w:space="0" w:color="auto"/>
              <w:bottom w:val="single" w:sz="4" w:space="0" w:color="auto"/>
              <w:right w:val="single" w:sz="4" w:space="0" w:color="auto"/>
            </w:tcBorders>
            <w:vAlign w:val="center"/>
          </w:tcPr>
          <w:p w14:paraId="2629C314" w14:textId="77777777" w:rsidR="00C31480" w:rsidRDefault="00741B27">
            <w:pPr>
              <w:spacing w:line="360" w:lineRule="auto"/>
              <w:jc w:val="center"/>
              <w:rPr>
                <w:rFonts w:ascii="宋体" w:hAnsi="宋体" w:cstheme="minorBidi"/>
                <w:b/>
                <w:sz w:val="24"/>
              </w:rPr>
            </w:pPr>
            <w:r>
              <w:rPr>
                <w:rFonts w:ascii="宋体" w:hAnsi="宋体" w:cstheme="minorBidi" w:hint="eastAsia"/>
                <w:b/>
                <w:sz w:val="24"/>
              </w:rPr>
              <w:t>分值</w:t>
            </w:r>
          </w:p>
        </w:tc>
      </w:tr>
      <w:tr w:rsidR="00C31480" w14:paraId="78A800D7" w14:textId="77777777">
        <w:trPr>
          <w:trHeight w:val="1456"/>
        </w:trPr>
        <w:tc>
          <w:tcPr>
            <w:tcW w:w="821" w:type="dxa"/>
            <w:tcBorders>
              <w:top w:val="single" w:sz="4" w:space="0" w:color="auto"/>
              <w:bottom w:val="single" w:sz="4" w:space="0" w:color="auto"/>
              <w:right w:val="single" w:sz="4" w:space="0" w:color="auto"/>
            </w:tcBorders>
            <w:vAlign w:val="center"/>
          </w:tcPr>
          <w:p w14:paraId="10BEA505" w14:textId="77777777" w:rsidR="00C31480" w:rsidRDefault="00741B27">
            <w:pPr>
              <w:spacing w:line="360" w:lineRule="auto"/>
              <w:jc w:val="center"/>
              <w:rPr>
                <w:rFonts w:ascii="宋体" w:hAnsi="宋体" w:cstheme="minorBidi"/>
                <w:sz w:val="24"/>
              </w:rPr>
            </w:pPr>
            <w:r>
              <w:rPr>
                <w:rFonts w:ascii="宋体" w:hAnsi="宋体" w:cstheme="minorBidi" w:hint="eastAsia"/>
                <w:sz w:val="24"/>
              </w:rPr>
              <w:t>1</w:t>
            </w:r>
          </w:p>
        </w:tc>
        <w:tc>
          <w:tcPr>
            <w:tcW w:w="1827" w:type="dxa"/>
            <w:tcBorders>
              <w:top w:val="single" w:sz="4" w:space="0" w:color="auto"/>
              <w:left w:val="single" w:sz="4" w:space="0" w:color="auto"/>
              <w:bottom w:val="single" w:sz="4" w:space="0" w:color="auto"/>
              <w:right w:val="single" w:sz="4" w:space="0" w:color="auto"/>
            </w:tcBorders>
            <w:vAlign w:val="center"/>
          </w:tcPr>
          <w:p w14:paraId="7CCD78F8" w14:textId="77777777" w:rsidR="00C31480" w:rsidRDefault="00741B27">
            <w:pPr>
              <w:spacing w:line="360" w:lineRule="auto"/>
              <w:jc w:val="center"/>
              <w:rPr>
                <w:rFonts w:ascii="宋体" w:hAnsi="宋体" w:cstheme="minorBidi"/>
                <w:b/>
                <w:sz w:val="24"/>
              </w:rPr>
            </w:pPr>
            <w:r>
              <w:rPr>
                <w:rFonts w:ascii="宋体" w:hAnsi="宋体" w:cstheme="minorBidi"/>
                <w:b/>
                <w:sz w:val="24"/>
              </w:rPr>
              <w:t>类似</w:t>
            </w:r>
            <w:r>
              <w:rPr>
                <w:rFonts w:ascii="宋体" w:hAnsi="宋体" w:cstheme="minorBidi" w:hint="eastAsia"/>
                <w:b/>
                <w:sz w:val="24"/>
              </w:rPr>
              <w:t>项目案例</w:t>
            </w:r>
          </w:p>
        </w:tc>
        <w:tc>
          <w:tcPr>
            <w:tcW w:w="4973" w:type="dxa"/>
            <w:tcBorders>
              <w:top w:val="single" w:sz="4" w:space="0" w:color="auto"/>
              <w:left w:val="single" w:sz="4" w:space="0" w:color="auto"/>
              <w:bottom w:val="single" w:sz="4" w:space="0" w:color="auto"/>
              <w:right w:val="single" w:sz="4" w:space="0" w:color="auto"/>
            </w:tcBorders>
            <w:vAlign w:val="center"/>
          </w:tcPr>
          <w:p w14:paraId="71A6BF39" w14:textId="1495CEBA" w:rsidR="00C31480" w:rsidRDefault="00741B27">
            <w:pPr>
              <w:spacing w:line="360" w:lineRule="auto"/>
              <w:rPr>
                <w:rFonts w:ascii="宋体" w:hAnsi="宋体" w:cstheme="minorBidi"/>
                <w:sz w:val="24"/>
              </w:rPr>
            </w:pPr>
            <w:r>
              <w:rPr>
                <w:rFonts w:ascii="宋体" w:hAnsi="宋体" w:cstheme="minorBidi" w:hint="eastAsia"/>
                <w:sz w:val="24"/>
              </w:rPr>
              <w:t>审查投标人投标截止时间前3年内</w:t>
            </w:r>
            <w:r w:rsidR="008222F1">
              <w:rPr>
                <w:rFonts w:ascii="宋体" w:hAnsi="宋体" w:cstheme="minorBidi" w:hint="eastAsia"/>
                <w:sz w:val="24"/>
              </w:rPr>
              <w:t>2</w:t>
            </w:r>
            <w:r w:rsidR="008222F1">
              <w:rPr>
                <w:rFonts w:ascii="宋体" w:hAnsi="宋体" w:cstheme="minorBidi"/>
                <w:sz w:val="24"/>
              </w:rPr>
              <w:t>021年6</w:t>
            </w:r>
            <w:r>
              <w:rPr>
                <w:rFonts w:ascii="宋体" w:hAnsi="宋体" w:cstheme="minorBidi"/>
                <w:sz w:val="24"/>
              </w:rPr>
              <w:t>月</w:t>
            </w:r>
            <w:r>
              <w:rPr>
                <w:rFonts w:ascii="宋体" w:hAnsi="宋体" w:cstheme="minorBidi" w:hint="eastAsia"/>
                <w:sz w:val="24"/>
              </w:rPr>
              <w:t>1日起至本项目采购公告发出之日止，（以合同签订日期为准）做过的类似采购项目案例（须提供合同复印件，至少包括合同的甲乙双方、合同金额、细标的内容和双方签章及生效时间）。每提供一个符合要求的案例得</w:t>
            </w:r>
            <w:r>
              <w:rPr>
                <w:rFonts w:ascii="宋体" w:hAnsi="宋体" w:cstheme="minorBidi"/>
                <w:sz w:val="24"/>
              </w:rPr>
              <w:t>1</w:t>
            </w:r>
            <w:r>
              <w:rPr>
                <w:rFonts w:ascii="宋体" w:hAnsi="宋体" w:cstheme="minorBidi" w:hint="eastAsia"/>
                <w:sz w:val="24"/>
              </w:rPr>
              <w:t>分，最多得</w:t>
            </w:r>
            <w:r w:rsidR="00447A25">
              <w:rPr>
                <w:rFonts w:ascii="宋体" w:hAnsi="宋体" w:cstheme="minorBidi"/>
                <w:sz w:val="24"/>
              </w:rPr>
              <w:t>8</w:t>
            </w:r>
            <w:r>
              <w:rPr>
                <w:rFonts w:ascii="宋体" w:hAnsi="宋体" w:cstheme="minorBidi" w:hint="eastAsia"/>
                <w:sz w:val="24"/>
              </w:rPr>
              <w:t>分。</w:t>
            </w:r>
          </w:p>
        </w:tc>
        <w:tc>
          <w:tcPr>
            <w:tcW w:w="851" w:type="dxa"/>
            <w:tcBorders>
              <w:top w:val="single" w:sz="4" w:space="0" w:color="auto"/>
              <w:left w:val="single" w:sz="4" w:space="0" w:color="auto"/>
              <w:bottom w:val="single" w:sz="4" w:space="0" w:color="auto"/>
              <w:right w:val="single" w:sz="4" w:space="0" w:color="auto"/>
            </w:tcBorders>
            <w:vAlign w:val="center"/>
          </w:tcPr>
          <w:p w14:paraId="2502D4BC" w14:textId="31C0965D" w:rsidR="00C31480" w:rsidRDefault="00447A25">
            <w:pPr>
              <w:spacing w:line="360" w:lineRule="auto"/>
              <w:jc w:val="center"/>
              <w:rPr>
                <w:rFonts w:ascii="宋体" w:hAnsi="宋体" w:cstheme="minorBidi"/>
                <w:b/>
                <w:sz w:val="24"/>
              </w:rPr>
            </w:pPr>
            <w:r>
              <w:rPr>
                <w:rFonts w:ascii="宋体" w:hAnsi="宋体" w:cstheme="minorBidi"/>
                <w:b/>
                <w:sz w:val="24"/>
              </w:rPr>
              <w:t>8</w:t>
            </w:r>
          </w:p>
        </w:tc>
      </w:tr>
      <w:tr w:rsidR="00C31480" w14:paraId="03274A0A" w14:textId="77777777">
        <w:trPr>
          <w:trHeight w:val="1169"/>
        </w:trPr>
        <w:tc>
          <w:tcPr>
            <w:tcW w:w="821" w:type="dxa"/>
            <w:tcBorders>
              <w:top w:val="single" w:sz="4" w:space="0" w:color="auto"/>
              <w:bottom w:val="single" w:sz="4" w:space="0" w:color="auto"/>
              <w:right w:val="single" w:sz="4" w:space="0" w:color="auto"/>
            </w:tcBorders>
            <w:vAlign w:val="center"/>
          </w:tcPr>
          <w:p w14:paraId="6035426C" w14:textId="77777777" w:rsidR="00C31480" w:rsidRDefault="00741B27">
            <w:pPr>
              <w:spacing w:line="360" w:lineRule="auto"/>
              <w:jc w:val="center"/>
              <w:rPr>
                <w:rFonts w:ascii="宋体" w:hAnsi="宋体" w:cstheme="minorBidi"/>
                <w:sz w:val="24"/>
              </w:rPr>
            </w:pPr>
            <w:r>
              <w:rPr>
                <w:rFonts w:ascii="宋体" w:hAnsi="宋体" w:cstheme="minorBidi" w:hint="eastAsia"/>
                <w:sz w:val="24"/>
              </w:rPr>
              <w:t>2</w:t>
            </w:r>
          </w:p>
        </w:tc>
        <w:tc>
          <w:tcPr>
            <w:tcW w:w="1827" w:type="dxa"/>
            <w:tcBorders>
              <w:top w:val="single" w:sz="4" w:space="0" w:color="auto"/>
              <w:bottom w:val="single" w:sz="4" w:space="0" w:color="auto"/>
              <w:right w:val="single" w:sz="4" w:space="0" w:color="auto"/>
            </w:tcBorders>
            <w:vAlign w:val="center"/>
          </w:tcPr>
          <w:p w14:paraId="76420F0F" w14:textId="77777777" w:rsidR="00C31480" w:rsidRDefault="00741B27">
            <w:pPr>
              <w:spacing w:line="360" w:lineRule="auto"/>
              <w:jc w:val="center"/>
              <w:rPr>
                <w:rFonts w:ascii="宋体" w:hAnsi="宋体" w:cstheme="minorBidi"/>
                <w:b/>
                <w:sz w:val="24"/>
              </w:rPr>
            </w:pPr>
            <w:r>
              <w:rPr>
                <w:rFonts w:ascii="宋体" w:hAnsi="宋体" w:cstheme="minorBidi" w:hint="eastAsia"/>
                <w:b/>
                <w:sz w:val="24"/>
              </w:rPr>
              <w:t>综合商务</w:t>
            </w:r>
          </w:p>
        </w:tc>
        <w:tc>
          <w:tcPr>
            <w:tcW w:w="4973" w:type="dxa"/>
            <w:tcBorders>
              <w:top w:val="single" w:sz="4" w:space="0" w:color="auto"/>
              <w:bottom w:val="single" w:sz="4" w:space="0" w:color="auto"/>
            </w:tcBorders>
            <w:vAlign w:val="center"/>
          </w:tcPr>
          <w:p w14:paraId="5F48ACE1" w14:textId="77777777" w:rsidR="00C31480" w:rsidRDefault="00741B27">
            <w:pPr>
              <w:spacing w:line="360" w:lineRule="auto"/>
              <w:rPr>
                <w:rFonts w:ascii="宋体" w:hAnsi="宋体" w:cstheme="minorBidi"/>
                <w:sz w:val="24"/>
              </w:rPr>
            </w:pPr>
            <w:r>
              <w:rPr>
                <w:rFonts w:ascii="宋体" w:hAnsi="宋体" w:cstheme="minorBidi" w:hint="eastAsia"/>
                <w:sz w:val="24"/>
              </w:rPr>
              <w:t>综合审查投标文件对招租文件商务部分的响应程度：</w:t>
            </w:r>
          </w:p>
          <w:p w14:paraId="021D2C74" w14:textId="77777777" w:rsidR="00C31480" w:rsidRDefault="00741B27">
            <w:pPr>
              <w:spacing w:line="360" w:lineRule="auto"/>
              <w:rPr>
                <w:rFonts w:ascii="宋体" w:hAnsi="宋体" w:cstheme="minorBidi"/>
                <w:sz w:val="24"/>
              </w:rPr>
            </w:pPr>
            <w:r>
              <w:rPr>
                <w:rFonts w:ascii="宋体" w:hAnsi="宋体" w:cstheme="minorBidi" w:hint="eastAsia"/>
                <w:sz w:val="24"/>
              </w:rPr>
              <w:t>（1）经营时间、地点满足招租文件要求得2分，否则</w:t>
            </w:r>
            <w:r>
              <w:rPr>
                <w:rFonts w:ascii="宋体" w:hAnsi="宋体" w:cstheme="minorBidi"/>
                <w:sz w:val="24"/>
              </w:rPr>
              <w:t>0分。</w:t>
            </w:r>
          </w:p>
          <w:p w14:paraId="343F0328" w14:textId="3389850F" w:rsidR="00C31480" w:rsidRDefault="00C31480">
            <w:pPr>
              <w:spacing w:line="360" w:lineRule="auto"/>
              <w:rPr>
                <w:rFonts w:ascii="宋体" w:hAnsi="宋体" w:cstheme="minorBidi"/>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068E508" w14:textId="7286AC36" w:rsidR="00C31480" w:rsidRDefault="00447A25">
            <w:pPr>
              <w:spacing w:line="360" w:lineRule="auto"/>
              <w:jc w:val="center"/>
              <w:rPr>
                <w:rFonts w:ascii="宋体" w:hAnsi="宋体" w:cstheme="minorBidi"/>
                <w:b/>
                <w:sz w:val="24"/>
              </w:rPr>
            </w:pPr>
            <w:r>
              <w:rPr>
                <w:rFonts w:ascii="宋体" w:hAnsi="宋体" w:cstheme="minorBidi"/>
                <w:b/>
                <w:sz w:val="24"/>
              </w:rPr>
              <w:t>2</w:t>
            </w:r>
          </w:p>
        </w:tc>
      </w:tr>
    </w:tbl>
    <w:p w14:paraId="155004ED" w14:textId="77777777" w:rsidR="00C31480" w:rsidRDefault="00C31480">
      <w:pPr>
        <w:snapToGrid w:val="0"/>
        <w:spacing w:line="360" w:lineRule="auto"/>
        <w:rPr>
          <w:rFonts w:ascii="宋体" w:hAnsi="宋体" w:cstheme="minorBidi"/>
          <w:b/>
          <w:bCs/>
          <w:sz w:val="24"/>
        </w:rPr>
      </w:pPr>
    </w:p>
    <w:p w14:paraId="39D9C0C8" w14:textId="77777777" w:rsidR="00C31480" w:rsidRDefault="00741B27">
      <w:pPr>
        <w:snapToGrid w:val="0"/>
        <w:spacing w:line="360" w:lineRule="auto"/>
        <w:rPr>
          <w:rFonts w:ascii="宋体" w:hAnsi="宋体" w:cstheme="minorBidi"/>
          <w:b/>
          <w:bCs/>
          <w:sz w:val="24"/>
        </w:rPr>
      </w:pPr>
      <w:r>
        <w:rPr>
          <w:rFonts w:ascii="宋体" w:hAnsi="宋体" w:cstheme="minorBidi" w:hint="eastAsia"/>
          <w:b/>
          <w:bCs/>
          <w:sz w:val="24"/>
        </w:rPr>
        <w:t>（三）、技术分（</w:t>
      </w:r>
      <w:r>
        <w:rPr>
          <w:rFonts w:ascii="宋体" w:hAnsi="宋体" w:cstheme="minorBidi"/>
          <w:b/>
          <w:bCs/>
          <w:sz w:val="24"/>
        </w:rPr>
        <w:t>80</w:t>
      </w:r>
      <w:r>
        <w:rPr>
          <w:rFonts w:ascii="宋体" w:hAnsi="宋体" w:cstheme="minorBidi" w:hint="eastAsia"/>
          <w:b/>
          <w:bCs/>
          <w:sz w:val="24"/>
        </w:rPr>
        <w:t>分）</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4"/>
        <w:gridCol w:w="9"/>
        <w:gridCol w:w="1834"/>
        <w:gridCol w:w="6237"/>
        <w:gridCol w:w="851"/>
      </w:tblGrid>
      <w:tr w:rsidR="00C31480" w14:paraId="20FE66CB" w14:textId="77777777">
        <w:trPr>
          <w:trHeight w:val="360"/>
          <w:jc w:val="center"/>
        </w:trPr>
        <w:tc>
          <w:tcPr>
            <w:tcW w:w="783" w:type="dxa"/>
            <w:gridSpan w:val="2"/>
            <w:vAlign w:val="center"/>
          </w:tcPr>
          <w:p w14:paraId="71C58A7A" w14:textId="77777777" w:rsidR="00C31480" w:rsidRDefault="00741B27">
            <w:pPr>
              <w:widowControl/>
              <w:spacing w:line="360" w:lineRule="auto"/>
              <w:jc w:val="center"/>
              <w:rPr>
                <w:rFonts w:ascii="宋体" w:hAnsi="宋体" w:cs="宋体"/>
                <w:bCs/>
                <w:kern w:val="0"/>
                <w:sz w:val="24"/>
              </w:rPr>
            </w:pPr>
            <w:r>
              <w:rPr>
                <w:rFonts w:ascii="宋体" w:hAnsi="宋体" w:cs="宋体" w:hint="eastAsia"/>
                <w:bCs/>
                <w:kern w:val="0"/>
                <w:sz w:val="24"/>
              </w:rPr>
              <w:t>序号</w:t>
            </w:r>
          </w:p>
        </w:tc>
        <w:tc>
          <w:tcPr>
            <w:tcW w:w="1834" w:type="dxa"/>
            <w:tcMar>
              <w:top w:w="15" w:type="dxa"/>
              <w:left w:w="15" w:type="dxa"/>
              <w:right w:w="15" w:type="dxa"/>
            </w:tcMar>
            <w:vAlign w:val="center"/>
          </w:tcPr>
          <w:p w14:paraId="425E51A6" w14:textId="77777777" w:rsidR="00C31480" w:rsidRDefault="00741B27">
            <w:pPr>
              <w:widowControl/>
              <w:spacing w:line="360" w:lineRule="auto"/>
              <w:jc w:val="center"/>
              <w:rPr>
                <w:rFonts w:ascii="宋体" w:hAnsi="宋体" w:cs="宋体"/>
                <w:bCs/>
                <w:kern w:val="0"/>
                <w:sz w:val="24"/>
              </w:rPr>
            </w:pPr>
            <w:r>
              <w:rPr>
                <w:rFonts w:ascii="宋体" w:hAnsi="宋体" w:cs="宋体" w:hint="eastAsia"/>
                <w:bCs/>
                <w:kern w:val="0"/>
                <w:sz w:val="24"/>
              </w:rPr>
              <w:t>评分项目</w:t>
            </w:r>
          </w:p>
        </w:tc>
        <w:tc>
          <w:tcPr>
            <w:tcW w:w="6237" w:type="dxa"/>
            <w:tcMar>
              <w:top w:w="15" w:type="dxa"/>
              <w:left w:w="15" w:type="dxa"/>
              <w:right w:w="15" w:type="dxa"/>
            </w:tcMar>
            <w:vAlign w:val="center"/>
          </w:tcPr>
          <w:p w14:paraId="376F135D" w14:textId="77777777" w:rsidR="00C31480" w:rsidRDefault="00741B27">
            <w:pPr>
              <w:widowControl/>
              <w:spacing w:line="360" w:lineRule="auto"/>
              <w:jc w:val="center"/>
              <w:rPr>
                <w:rFonts w:ascii="宋体" w:hAnsi="宋体" w:cs="宋体"/>
                <w:bCs/>
                <w:kern w:val="0"/>
                <w:sz w:val="24"/>
              </w:rPr>
            </w:pPr>
            <w:r>
              <w:rPr>
                <w:rFonts w:ascii="宋体" w:hAnsi="宋体" w:cs="宋体" w:hint="eastAsia"/>
                <w:bCs/>
                <w:kern w:val="0"/>
                <w:sz w:val="24"/>
              </w:rPr>
              <w:t>评分标准说明</w:t>
            </w:r>
          </w:p>
        </w:tc>
        <w:tc>
          <w:tcPr>
            <w:tcW w:w="851" w:type="dxa"/>
            <w:tcMar>
              <w:top w:w="15" w:type="dxa"/>
              <w:left w:w="15" w:type="dxa"/>
              <w:right w:w="15" w:type="dxa"/>
            </w:tcMar>
            <w:vAlign w:val="center"/>
          </w:tcPr>
          <w:p w14:paraId="3B46AA42" w14:textId="77777777" w:rsidR="00C31480" w:rsidRDefault="00741B27">
            <w:pPr>
              <w:widowControl/>
              <w:spacing w:line="360" w:lineRule="auto"/>
              <w:jc w:val="center"/>
              <w:rPr>
                <w:rFonts w:ascii="宋体" w:hAnsi="宋体" w:cs="宋体"/>
                <w:bCs/>
                <w:kern w:val="0"/>
                <w:sz w:val="24"/>
              </w:rPr>
            </w:pPr>
            <w:r>
              <w:rPr>
                <w:rFonts w:ascii="宋体" w:hAnsi="宋体" w:cs="宋体" w:hint="eastAsia"/>
                <w:bCs/>
                <w:kern w:val="0"/>
                <w:sz w:val="24"/>
              </w:rPr>
              <w:t>分值</w:t>
            </w:r>
          </w:p>
        </w:tc>
      </w:tr>
      <w:tr w:rsidR="00C31480" w14:paraId="0B09A012" w14:textId="77777777">
        <w:trPr>
          <w:trHeight w:val="908"/>
          <w:jc w:val="center"/>
        </w:trPr>
        <w:tc>
          <w:tcPr>
            <w:tcW w:w="774" w:type="dxa"/>
            <w:vAlign w:val="center"/>
          </w:tcPr>
          <w:p w14:paraId="5ABA31CB" w14:textId="77777777" w:rsidR="00C31480" w:rsidRDefault="00741B27">
            <w:pPr>
              <w:widowControl/>
              <w:spacing w:line="360" w:lineRule="auto"/>
              <w:jc w:val="center"/>
              <w:rPr>
                <w:rFonts w:ascii="宋体" w:hAnsi="宋体" w:cs="宋体"/>
                <w:bCs/>
                <w:kern w:val="0"/>
                <w:sz w:val="24"/>
              </w:rPr>
            </w:pPr>
            <w:r>
              <w:rPr>
                <w:rFonts w:ascii="宋体" w:hAnsi="宋体" w:cs="宋体" w:hint="eastAsia"/>
                <w:bCs/>
                <w:kern w:val="0"/>
                <w:sz w:val="24"/>
              </w:rPr>
              <w:lastRenderedPageBreak/>
              <w:t>1</w:t>
            </w:r>
          </w:p>
        </w:tc>
        <w:tc>
          <w:tcPr>
            <w:tcW w:w="1843" w:type="dxa"/>
            <w:gridSpan w:val="2"/>
            <w:vAlign w:val="center"/>
          </w:tcPr>
          <w:p w14:paraId="34150D7E" w14:textId="77777777" w:rsidR="00C31480" w:rsidRDefault="00741B27">
            <w:pPr>
              <w:spacing w:line="360" w:lineRule="auto"/>
              <w:jc w:val="left"/>
              <w:rPr>
                <w:rFonts w:ascii="宋体" w:hAnsi="宋体" w:cstheme="minorBidi"/>
                <w:b/>
                <w:sz w:val="24"/>
              </w:rPr>
            </w:pPr>
            <w:r>
              <w:rPr>
                <w:rFonts w:ascii="宋体" w:hAnsi="宋体" w:cstheme="minorBidi" w:hint="eastAsia"/>
                <w:b/>
                <w:sz w:val="24"/>
              </w:rPr>
              <w:t>投标文件对招租文件采购需求中要求的响应程度</w:t>
            </w:r>
          </w:p>
        </w:tc>
        <w:tc>
          <w:tcPr>
            <w:tcW w:w="6237" w:type="dxa"/>
            <w:tcMar>
              <w:top w:w="15" w:type="dxa"/>
              <w:left w:w="15" w:type="dxa"/>
              <w:right w:w="15" w:type="dxa"/>
            </w:tcMar>
          </w:tcPr>
          <w:p w14:paraId="4A4EC215" w14:textId="450CA638" w:rsidR="00C31480" w:rsidRDefault="00741B27">
            <w:pPr>
              <w:widowControl/>
              <w:spacing w:line="360" w:lineRule="auto"/>
              <w:rPr>
                <w:rFonts w:ascii="宋体" w:hAnsi="宋体" w:cstheme="minorBidi"/>
                <w:sz w:val="24"/>
              </w:rPr>
            </w:pPr>
            <w:r>
              <w:rPr>
                <w:rFonts w:ascii="宋体" w:hAnsi="宋体" w:cstheme="minorBidi"/>
                <w:sz w:val="24"/>
              </w:rPr>
              <w:t>完全满足采购文件第一章“九、项目内容”的，得满分，实质性条款不满足属于无效响应，其余每有一项不满足扣2分，扣完为止</w:t>
            </w:r>
            <w:r w:rsidR="00E91AEF">
              <w:rPr>
                <w:rFonts w:ascii="宋体" w:hAnsi="宋体" w:cstheme="minorBidi" w:hint="eastAsia"/>
                <w:sz w:val="24"/>
              </w:rPr>
              <w:t>（踏勘不计入评审范围）</w:t>
            </w:r>
          </w:p>
        </w:tc>
        <w:tc>
          <w:tcPr>
            <w:tcW w:w="851" w:type="dxa"/>
            <w:tcMar>
              <w:top w:w="15" w:type="dxa"/>
              <w:left w:w="15" w:type="dxa"/>
              <w:right w:w="15" w:type="dxa"/>
            </w:tcMar>
            <w:vAlign w:val="center"/>
          </w:tcPr>
          <w:p w14:paraId="4A787ABE" w14:textId="46B94C12" w:rsidR="00C31480" w:rsidRDefault="00076E12">
            <w:pPr>
              <w:widowControl/>
              <w:spacing w:line="360" w:lineRule="auto"/>
              <w:jc w:val="center"/>
              <w:rPr>
                <w:rFonts w:ascii="宋体" w:hAnsi="宋体" w:cs="宋体"/>
                <w:b/>
                <w:bCs/>
                <w:kern w:val="0"/>
                <w:sz w:val="24"/>
              </w:rPr>
            </w:pPr>
            <w:r>
              <w:rPr>
                <w:rFonts w:ascii="宋体" w:hAnsi="宋体" w:cs="宋体"/>
                <w:b/>
                <w:bCs/>
                <w:kern w:val="0"/>
                <w:sz w:val="24"/>
              </w:rPr>
              <w:t>16</w:t>
            </w:r>
          </w:p>
        </w:tc>
      </w:tr>
      <w:tr w:rsidR="00C31480" w14:paraId="1E0B6682" w14:textId="77777777">
        <w:trPr>
          <w:trHeight w:val="907"/>
          <w:jc w:val="center"/>
        </w:trPr>
        <w:tc>
          <w:tcPr>
            <w:tcW w:w="783" w:type="dxa"/>
            <w:gridSpan w:val="2"/>
            <w:vAlign w:val="center"/>
          </w:tcPr>
          <w:p w14:paraId="0B4E8C3D" w14:textId="77777777" w:rsidR="00C31480" w:rsidRDefault="00741B27">
            <w:pPr>
              <w:widowControl/>
              <w:spacing w:line="360" w:lineRule="auto"/>
              <w:jc w:val="center"/>
              <w:rPr>
                <w:rFonts w:ascii="宋体" w:hAnsi="宋体" w:cs="宋体"/>
                <w:bCs/>
                <w:kern w:val="0"/>
                <w:sz w:val="24"/>
              </w:rPr>
            </w:pPr>
            <w:r>
              <w:rPr>
                <w:rFonts w:ascii="宋体" w:hAnsi="宋体" w:cs="宋体" w:hint="eastAsia"/>
                <w:bCs/>
                <w:kern w:val="0"/>
                <w:sz w:val="24"/>
              </w:rPr>
              <w:t>2</w:t>
            </w:r>
          </w:p>
        </w:tc>
        <w:tc>
          <w:tcPr>
            <w:tcW w:w="1834" w:type="dxa"/>
            <w:tcMar>
              <w:top w:w="15" w:type="dxa"/>
              <w:left w:w="15" w:type="dxa"/>
              <w:right w:w="15" w:type="dxa"/>
            </w:tcMar>
            <w:vAlign w:val="center"/>
          </w:tcPr>
          <w:p w14:paraId="5F66AE64" w14:textId="77777777" w:rsidR="00C31480" w:rsidRDefault="00741B27">
            <w:pPr>
              <w:widowControl/>
              <w:spacing w:line="360" w:lineRule="auto"/>
              <w:jc w:val="center"/>
              <w:rPr>
                <w:rFonts w:ascii="宋体" w:hAnsi="宋体" w:cs="宋体"/>
                <w:kern w:val="0"/>
                <w:sz w:val="24"/>
              </w:rPr>
            </w:pPr>
            <w:r>
              <w:rPr>
                <w:rFonts w:ascii="宋体" w:hAnsi="宋体" w:cs="宋体" w:hint="eastAsia"/>
                <w:b/>
                <w:kern w:val="0"/>
                <w:sz w:val="24"/>
              </w:rPr>
              <w:t>服务管理方案</w:t>
            </w:r>
          </w:p>
        </w:tc>
        <w:tc>
          <w:tcPr>
            <w:tcW w:w="6237" w:type="dxa"/>
            <w:tcMar>
              <w:top w:w="15" w:type="dxa"/>
              <w:left w:w="15" w:type="dxa"/>
              <w:right w:w="15" w:type="dxa"/>
            </w:tcMar>
            <w:vAlign w:val="center"/>
          </w:tcPr>
          <w:p w14:paraId="013D0EF2" w14:textId="77777777" w:rsidR="00C31480" w:rsidRDefault="00741B27">
            <w:pPr>
              <w:spacing w:line="360" w:lineRule="auto"/>
              <w:jc w:val="left"/>
              <w:rPr>
                <w:rFonts w:ascii="宋体" w:hAnsi="宋体" w:cstheme="minorBidi"/>
                <w:sz w:val="24"/>
              </w:rPr>
            </w:pPr>
            <w:r>
              <w:rPr>
                <w:rFonts w:ascii="宋体" w:hAnsi="宋体" w:cstheme="minorBidi" w:hint="eastAsia"/>
                <w:sz w:val="24"/>
              </w:rPr>
              <w:t>综合审查供应商针对本项目制定的经营方案</w:t>
            </w:r>
            <w:r>
              <w:rPr>
                <w:rFonts w:ascii="宋体" w:hAnsi="宋体" w:cs="宋体" w:hint="eastAsia"/>
                <w:kern w:val="0"/>
                <w:sz w:val="24"/>
              </w:rPr>
              <w:t>（主要内容包括但不限于：食品卫生安全方案，餐饮现场管理办法）</w:t>
            </w:r>
            <w:r>
              <w:rPr>
                <w:rFonts w:ascii="宋体" w:hAnsi="宋体" w:cstheme="minorBidi" w:hint="eastAsia"/>
                <w:sz w:val="24"/>
              </w:rPr>
              <w:t>：</w:t>
            </w:r>
          </w:p>
          <w:p w14:paraId="1E72FA83" w14:textId="77777777" w:rsidR="00C31480" w:rsidRDefault="00741B27">
            <w:pPr>
              <w:spacing w:line="360" w:lineRule="auto"/>
              <w:jc w:val="left"/>
              <w:rPr>
                <w:rFonts w:ascii="宋体" w:hAnsi="宋体" w:cstheme="minorBidi"/>
                <w:sz w:val="24"/>
              </w:rPr>
            </w:pPr>
            <w:r>
              <w:rPr>
                <w:rFonts w:ascii="宋体" w:hAnsi="宋体" w:cstheme="minorBidi" w:hint="eastAsia"/>
                <w:sz w:val="24"/>
              </w:rPr>
              <w:t>（1）经营方案：方案可行得</w:t>
            </w:r>
            <w:r>
              <w:rPr>
                <w:rFonts w:ascii="宋体" w:hAnsi="宋体" w:cstheme="minorBidi"/>
                <w:sz w:val="24"/>
              </w:rPr>
              <w:t>8</w:t>
            </w:r>
            <w:r>
              <w:rPr>
                <w:rFonts w:ascii="宋体" w:hAnsi="宋体" w:cstheme="minorBidi" w:hint="eastAsia"/>
                <w:sz w:val="24"/>
              </w:rPr>
              <w:t>分；服务方案基本可行得</w:t>
            </w:r>
            <w:r>
              <w:rPr>
                <w:rFonts w:ascii="宋体" w:hAnsi="宋体" w:cstheme="minorBidi"/>
                <w:sz w:val="24"/>
              </w:rPr>
              <w:t>5</w:t>
            </w:r>
            <w:r>
              <w:rPr>
                <w:rFonts w:ascii="宋体" w:hAnsi="宋体" w:cstheme="minorBidi" w:hint="eastAsia"/>
                <w:sz w:val="24"/>
              </w:rPr>
              <w:t>分；服务方案可行性欠缺得</w:t>
            </w:r>
            <w:r>
              <w:rPr>
                <w:rFonts w:ascii="宋体" w:hAnsi="宋体" w:cstheme="minorBidi"/>
                <w:sz w:val="24"/>
              </w:rPr>
              <w:t>2</w:t>
            </w:r>
            <w:r>
              <w:rPr>
                <w:rFonts w:ascii="宋体" w:hAnsi="宋体" w:cstheme="minorBidi" w:hint="eastAsia"/>
                <w:sz w:val="24"/>
              </w:rPr>
              <w:t>分；服务方案不可行得 0 分。</w:t>
            </w:r>
          </w:p>
          <w:p w14:paraId="3C012798" w14:textId="54424A8A" w:rsidR="00C31480" w:rsidRDefault="00741B27">
            <w:pPr>
              <w:numPr>
                <w:ilvl w:val="255"/>
                <w:numId w:val="0"/>
              </w:numPr>
              <w:spacing w:line="360" w:lineRule="auto"/>
              <w:jc w:val="left"/>
              <w:rPr>
                <w:rFonts w:ascii="宋体" w:hAnsi="宋体" w:cstheme="minorBidi"/>
                <w:sz w:val="24"/>
              </w:rPr>
            </w:pPr>
            <w:r>
              <w:rPr>
                <w:rFonts w:ascii="宋体" w:hAnsi="宋体" w:cstheme="minorBidi" w:hint="eastAsia"/>
                <w:sz w:val="24"/>
              </w:rPr>
              <w:t>（2）管理制度：制度详细全面，管理体系完整得</w:t>
            </w:r>
            <w:r w:rsidR="00076E12">
              <w:rPr>
                <w:rFonts w:ascii="宋体" w:hAnsi="宋体" w:cstheme="minorBidi"/>
                <w:sz w:val="24"/>
              </w:rPr>
              <w:t>8</w:t>
            </w:r>
            <w:r>
              <w:rPr>
                <w:rFonts w:ascii="宋体" w:hAnsi="宋体" w:cstheme="minorBidi" w:hint="eastAsia"/>
                <w:sz w:val="24"/>
              </w:rPr>
              <w:t>分；规章制度较全面，管理体系较完整得</w:t>
            </w:r>
            <w:r w:rsidR="00076E12">
              <w:rPr>
                <w:rFonts w:ascii="宋体" w:hAnsi="宋体" w:cstheme="minorBidi"/>
                <w:sz w:val="24"/>
              </w:rPr>
              <w:t>5</w:t>
            </w:r>
            <w:r>
              <w:rPr>
                <w:rFonts w:ascii="宋体" w:hAnsi="宋体" w:cstheme="minorBidi" w:hint="eastAsia"/>
                <w:sz w:val="24"/>
              </w:rPr>
              <w:t>分；规章制度及管理体系不够全面，有欠缺得</w:t>
            </w:r>
            <w:r w:rsidR="00076E12">
              <w:rPr>
                <w:rFonts w:ascii="宋体" w:hAnsi="宋体" w:cstheme="minorBidi"/>
                <w:sz w:val="24"/>
              </w:rPr>
              <w:t>2</w:t>
            </w:r>
            <w:r>
              <w:rPr>
                <w:rFonts w:ascii="宋体" w:hAnsi="宋体" w:cstheme="minorBidi" w:hint="eastAsia"/>
                <w:sz w:val="24"/>
              </w:rPr>
              <w:t>分；未提供得0分。</w:t>
            </w:r>
          </w:p>
          <w:p w14:paraId="1358B372" w14:textId="7A4BBF23" w:rsidR="00C31480" w:rsidRDefault="00741B27">
            <w:pPr>
              <w:numPr>
                <w:ilvl w:val="255"/>
                <w:numId w:val="0"/>
              </w:numPr>
              <w:spacing w:line="360" w:lineRule="auto"/>
              <w:jc w:val="left"/>
              <w:rPr>
                <w:rFonts w:ascii="宋体" w:hAnsi="宋体" w:cstheme="minorBidi"/>
                <w:sz w:val="24"/>
              </w:rPr>
            </w:pPr>
            <w:r>
              <w:rPr>
                <w:rFonts w:ascii="宋体" w:hAnsi="宋体" w:cstheme="minorBidi" w:hint="eastAsia"/>
                <w:sz w:val="24"/>
              </w:rPr>
              <w:t>（3）卫生保障方案：方案可行得</w:t>
            </w:r>
            <w:r w:rsidR="00076E12">
              <w:rPr>
                <w:rFonts w:ascii="宋体" w:hAnsi="宋体" w:cstheme="minorBidi"/>
                <w:sz w:val="24"/>
              </w:rPr>
              <w:t>8</w:t>
            </w:r>
            <w:r>
              <w:rPr>
                <w:rFonts w:ascii="宋体" w:hAnsi="宋体" w:cstheme="minorBidi" w:hint="eastAsia"/>
                <w:sz w:val="24"/>
              </w:rPr>
              <w:t>分；服务方案基本可行得</w:t>
            </w:r>
            <w:r w:rsidR="00076E12">
              <w:rPr>
                <w:rFonts w:ascii="宋体" w:hAnsi="宋体" w:cstheme="minorBidi"/>
                <w:sz w:val="24"/>
              </w:rPr>
              <w:t>5</w:t>
            </w:r>
            <w:r w:rsidR="00076E12">
              <w:rPr>
                <w:rFonts w:ascii="宋体" w:hAnsi="宋体" w:cstheme="minorBidi" w:hint="eastAsia"/>
                <w:sz w:val="24"/>
              </w:rPr>
              <w:t xml:space="preserve"> </w:t>
            </w:r>
            <w:r>
              <w:rPr>
                <w:rFonts w:ascii="宋体" w:hAnsi="宋体" w:cstheme="minorBidi" w:hint="eastAsia"/>
                <w:sz w:val="24"/>
              </w:rPr>
              <w:t>分；服务方案可行性欠缺得</w:t>
            </w:r>
            <w:r w:rsidR="00076E12">
              <w:rPr>
                <w:rFonts w:ascii="宋体" w:hAnsi="宋体" w:cstheme="minorBidi"/>
                <w:sz w:val="24"/>
              </w:rPr>
              <w:t>2</w:t>
            </w:r>
            <w:r>
              <w:rPr>
                <w:rFonts w:ascii="宋体" w:hAnsi="宋体" w:cstheme="minorBidi" w:hint="eastAsia"/>
                <w:sz w:val="24"/>
              </w:rPr>
              <w:t>分；服务方案不可行得 0 分。</w:t>
            </w:r>
          </w:p>
        </w:tc>
        <w:tc>
          <w:tcPr>
            <w:tcW w:w="851" w:type="dxa"/>
            <w:tcMar>
              <w:top w:w="15" w:type="dxa"/>
              <w:left w:w="15" w:type="dxa"/>
              <w:right w:w="15" w:type="dxa"/>
            </w:tcMar>
            <w:vAlign w:val="center"/>
          </w:tcPr>
          <w:p w14:paraId="4CE8E7A4" w14:textId="1F849188" w:rsidR="00C31480" w:rsidRDefault="00076E12">
            <w:pPr>
              <w:widowControl/>
              <w:spacing w:line="360" w:lineRule="auto"/>
              <w:jc w:val="center"/>
              <w:rPr>
                <w:rFonts w:ascii="宋体" w:hAnsi="宋体" w:cs="宋体"/>
                <w:b/>
                <w:bCs/>
                <w:kern w:val="0"/>
                <w:sz w:val="24"/>
              </w:rPr>
            </w:pPr>
            <w:r>
              <w:rPr>
                <w:rFonts w:ascii="宋体" w:hAnsi="宋体" w:cs="宋体"/>
                <w:b/>
                <w:bCs/>
                <w:kern w:val="0"/>
                <w:sz w:val="24"/>
              </w:rPr>
              <w:t>24</w:t>
            </w:r>
          </w:p>
        </w:tc>
      </w:tr>
      <w:tr w:rsidR="00C31480" w14:paraId="7C364994" w14:textId="77777777">
        <w:trPr>
          <w:jc w:val="center"/>
        </w:trPr>
        <w:tc>
          <w:tcPr>
            <w:tcW w:w="783" w:type="dxa"/>
            <w:gridSpan w:val="2"/>
            <w:vAlign w:val="center"/>
          </w:tcPr>
          <w:p w14:paraId="36683A3B" w14:textId="77777777" w:rsidR="00C31480" w:rsidRDefault="00741B27">
            <w:pPr>
              <w:widowControl/>
              <w:spacing w:line="360" w:lineRule="auto"/>
              <w:jc w:val="center"/>
              <w:rPr>
                <w:rFonts w:ascii="宋体" w:hAnsi="宋体" w:cs="宋体"/>
                <w:bCs/>
                <w:kern w:val="0"/>
                <w:sz w:val="24"/>
              </w:rPr>
            </w:pPr>
            <w:r>
              <w:rPr>
                <w:rFonts w:ascii="宋体" w:hAnsi="宋体" w:cs="宋体" w:hint="eastAsia"/>
                <w:bCs/>
                <w:kern w:val="0"/>
                <w:sz w:val="24"/>
              </w:rPr>
              <w:t>4</w:t>
            </w:r>
          </w:p>
        </w:tc>
        <w:tc>
          <w:tcPr>
            <w:tcW w:w="1834" w:type="dxa"/>
            <w:tcMar>
              <w:top w:w="15" w:type="dxa"/>
              <w:left w:w="15" w:type="dxa"/>
              <w:right w:w="15" w:type="dxa"/>
            </w:tcMar>
            <w:vAlign w:val="center"/>
          </w:tcPr>
          <w:p w14:paraId="578EBB54" w14:textId="77777777" w:rsidR="00C31480" w:rsidRDefault="00741B27">
            <w:pPr>
              <w:widowControl/>
              <w:spacing w:line="360" w:lineRule="auto"/>
              <w:jc w:val="center"/>
              <w:rPr>
                <w:rFonts w:ascii="宋体" w:hAnsi="宋体" w:cs="宋体"/>
                <w:kern w:val="0"/>
                <w:sz w:val="24"/>
              </w:rPr>
            </w:pPr>
            <w:r>
              <w:rPr>
                <w:rFonts w:ascii="宋体" w:hAnsi="宋体" w:cs="宋体" w:hint="eastAsia"/>
                <w:b/>
                <w:sz w:val="24"/>
              </w:rPr>
              <w:t>服务定价</w:t>
            </w:r>
          </w:p>
        </w:tc>
        <w:tc>
          <w:tcPr>
            <w:tcW w:w="6237" w:type="dxa"/>
            <w:tcMar>
              <w:top w:w="15" w:type="dxa"/>
              <w:left w:w="15" w:type="dxa"/>
              <w:right w:w="15" w:type="dxa"/>
            </w:tcMar>
            <w:vAlign w:val="center"/>
          </w:tcPr>
          <w:p w14:paraId="19B573D0" w14:textId="77777777" w:rsidR="00C31480" w:rsidRDefault="00741B27">
            <w:pPr>
              <w:tabs>
                <w:tab w:val="left" w:pos="567"/>
              </w:tabs>
              <w:spacing w:line="360" w:lineRule="auto"/>
              <w:rPr>
                <w:rFonts w:ascii="宋体" w:hAnsi="宋体" w:cs="宋体"/>
                <w:sz w:val="24"/>
              </w:rPr>
            </w:pPr>
            <w:r>
              <w:rPr>
                <w:rFonts w:ascii="宋体" w:hAnsi="宋体" w:cs="宋体" w:hint="eastAsia"/>
                <w:sz w:val="24"/>
              </w:rPr>
              <w:t>审查投标人针对本项目提出的餐饮标准，预计价格，合理程度，优惠条件及服务内容等</w:t>
            </w:r>
          </w:p>
          <w:p w14:paraId="6128B46C" w14:textId="77777777" w:rsidR="00C31480" w:rsidRDefault="00741B27">
            <w:pPr>
              <w:tabs>
                <w:tab w:val="left" w:pos="567"/>
              </w:tabs>
              <w:spacing w:line="360" w:lineRule="auto"/>
              <w:rPr>
                <w:rFonts w:ascii="宋体" w:hAnsi="宋体" w:cs="宋体"/>
                <w:sz w:val="24"/>
              </w:rPr>
            </w:pPr>
            <w:r>
              <w:rPr>
                <w:rFonts w:ascii="宋体" w:hAnsi="宋体" w:cs="宋体" w:hint="eastAsia"/>
                <w:sz w:val="24"/>
              </w:rPr>
              <w:t>（1）餐饮标准高，菜品种类丰富，在保证品质一样的情况下，价格不高于同类餐厅水平，能够符合师生消费水平，得</w:t>
            </w:r>
            <w:r>
              <w:rPr>
                <w:rFonts w:ascii="宋体" w:hAnsi="宋体" w:cs="宋体"/>
                <w:sz w:val="24"/>
              </w:rPr>
              <w:t>5</w:t>
            </w:r>
            <w:r>
              <w:rPr>
                <w:rFonts w:ascii="宋体" w:hAnsi="宋体" w:cs="宋体" w:hint="eastAsia"/>
                <w:sz w:val="24"/>
              </w:rPr>
              <w:t>分；</w:t>
            </w:r>
          </w:p>
          <w:p w14:paraId="719E8679" w14:textId="77777777" w:rsidR="00C31480" w:rsidRDefault="00741B27">
            <w:pPr>
              <w:tabs>
                <w:tab w:val="left" w:pos="567"/>
              </w:tabs>
              <w:spacing w:line="360" w:lineRule="auto"/>
              <w:rPr>
                <w:rFonts w:ascii="宋体" w:hAnsi="宋体" w:cs="宋体"/>
                <w:sz w:val="24"/>
              </w:rPr>
            </w:pPr>
            <w:r>
              <w:rPr>
                <w:rFonts w:ascii="宋体" w:hAnsi="宋体" w:cs="宋体" w:hint="eastAsia"/>
                <w:sz w:val="24"/>
              </w:rPr>
              <w:t>（2）餐饮标准较高，菜品种类较丰富，价格基本合理，基本符合师生消费水平，得</w:t>
            </w:r>
            <w:r>
              <w:rPr>
                <w:rFonts w:ascii="宋体" w:hAnsi="宋体" w:cs="宋体"/>
                <w:sz w:val="24"/>
              </w:rPr>
              <w:t>3</w:t>
            </w:r>
            <w:r>
              <w:rPr>
                <w:rFonts w:ascii="宋体" w:hAnsi="宋体" w:cs="宋体" w:hint="eastAsia"/>
                <w:sz w:val="24"/>
              </w:rPr>
              <w:t>分；</w:t>
            </w:r>
          </w:p>
          <w:p w14:paraId="2CE40EDE" w14:textId="77777777" w:rsidR="00C31480" w:rsidRDefault="00741B27">
            <w:pPr>
              <w:widowControl/>
              <w:spacing w:line="360" w:lineRule="auto"/>
              <w:jc w:val="left"/>
              <w:rPr>
                <w:rFonts w:ascii="宋体" w:hAnsi="宋体" w:cs="宋体"/>
                <w:sz w:val="24"/>
              </w:rPr>
            </w:pPr>
            <w:r>
              <w:rPr>
                <w:rFonts w:ascii="宋体" w:hAnsi="宋体" w:cs="宋体" w:hint="eastAsia"/>
                <w:sz w:val="24"/>
              </w:rPr>
              <w:t>（3）餐饮标准一般，菜品种类单一，价格基本合理，得1分。</w:t>
            </w:r>
          </w:p>
          <w:p w14:paraId="6999B7BB" w14:textId="4A79AB46" w:rsidR="00076E12" w:rsidRDefault="00076E12">
            <w:pPr>
              <w:widowControl/>
              <w:spacing w:line="360" w:lineRule="auto"/>
              <w:jc w:val="left"/>
              <w:rPr>
                <w:rFonts w:ascii="宋体" w:hAnsi="宋体" w:cs="宋体"/>
                <w:kern w:val="0"/>
                <w:sz w:val="24"/>
              </w:rPr>
            </w:pPr>
            <w:r>
              <w:rPr>
                <w:rFonts w:ascii="宋体" w:hAnsi="宋体" w:cs="宋体" w:hint="eastAsia"/>
                <w:sz w:val="24"/>
              </w:rPr>
              <w:t>本项未提供，得0分</w:t>
            </w:r>
          </w:p>
        </w:tc>
        <w:tc>
          <w:tcPr>
            <w:tcW w:w="851" w:type="dxa"/>
            <w:tcMar>
              <w:top w:w="15" w:type="dxa"/>
              <w:left w:w="15" w:type="dxa"/>
              <w:right w:w="15" w:type="dxa"/>
            </w:tcMar>
            <w:vAlign w:val="center"/>
          </w:tcPr>
          <w:p w14:paraId="492A70CD" w14:textId="77777777" w:rsidR="00C31480" w:rsidRDefault="00741B27">
            <w:pPr>
              <w:widowControl/>
              <w:spacing w:line="360" w:lineRule="auto"/>
              <w:jc w:val="center"/>
              <w:rPr>
                <w:rFonts w:ascii="宋体" w:hAnsi="宋体" w:cs="宋体"/>
                <w:b/>
                <w:bCs/>
                <w:kern w:val="0"/>
                <w:sz w:val="24"/>
              </w:rPr>
            </w:pPr>
            <w:r>
              <w:rPr>
                <w:rFonts w:ascii="宋体" w:hAnsi="宋体" w:cs="宋体"/>
                <w:b/>
                <w:bCs/>
                <w:kern w:val="0"/>
                <w:sz w:val="24"/>
              </w:rPr>
              <w:t>5</w:t>
            </w:r>
          </w:p>
        </w:tc>
      </w:tr>
      <w:tr w:rsidR="00C31480" w14:paraId="4835CB48" w14:textId="77777777">
        <w:trPr>
          <w:trHeight w:val="971"/>
          <w:jc w:val="center"/>
        </w:trPr>
        <w:tc>
          <w:tcPr>
            <w:tcW w:w="783" w:type="dxa"/>
            <w:gridSpan w:val="2"/>
            <w:vAlign w:val="center"/>
          </w:tcPr>
          <w:p w14:paraId="49B19C31" w14:textId="77777777" w:rsidR="00C31480" w:rsidRDefault="00741B27">
            <w:pPr>
              <w:widowControl/>
              <w:spacing w:line="360" w:lineRule="auto"/>
              <w:jc w:val="center"/>
              <w:rPr>
                <w:rFonts w:ascii="宋体" w:hAnsi="宋体" w:cs="宋体"/>
                <w:bCs/>
                <w:kern w:val="0"/>
                <w:sz w:val="24"/>
              </w:rPr>
            </w:pPr>
            <w:r>
              <w:rPr>
                <w:rFonts w:ascii="宋体" w:hAnsi="宋体" w:cs="宋体" w:hint="eastAsia"/>
                <w:bCs/>
                <w:kern w:val="0"/>
                <w:sz w:val="24"/>
              </w:rPr>
              <w:t>5</w:t>
            </w:r>
          </w:p>
        </w:tc>
        <w:tc>
          <w:tcPr>
            <w:tcW w:w="1834" w:type="dxa"/>
            <w:tcMar>
              <w:top w:w="15" w:type="dxa"/>
              <w:left w:w="15" w:type="dxa"/>
              <w:right w:w="15" w:type="dxa"/>
            </w:tcMar>
            <w:vAlign w:val="center"/>
          </w:tcPr>
          <w:p w14:paraId="3DC1CD28" w14:textId="77777777" w:rsidR="00C31480" w:rsidRDefault="00741B27">
            <w:pPr>
              <w:widowControl/>
              <w:spacing w:line="360" w:lineRule="auto"/>
              <w:jc w:val="center"/>
              <w:rPr>
                <w:rFonts w:ascii="宋体" w:hAnsi="宋体" w:cs="宋体"/>
                <w:bCs/>
                <w:kern w:val="0"/>
                <w:sz w:val="24"/>
              </w:rPr>
            </w:pPr>
            <w:r>
              <w:rPr>
                <w:rFonts w:ascii="宋体" w:hAnsi="宋体" w:cs="宋体" w:hint="eastAsia"/>
                <w:b/>
                <w:bCs/>
                <w:kern w:val="0"/>
                <w:sz w:val="24"/>
              </w:rPr>
              <w:t>服务团队</w:t>
            </w:r>
          </w:p>
        </w:tc>
        <w:tc>
          <w:tcPr>
            <w:tcW w:w="6237" w:type="dxa"/>
            <w:tcMar>
              <w:top w:w="15" w:type="dxa"/>
              <w:left w:w="15" w:type="dxa"/>
              <w:right w:w="15" w:type="dxa"/>
            </w:tcMar>
            <w:vAlign w:val="center"/>
          </w:tcPr>
          <w:p w14:paraId="4EE84AB3" w14:textId="77777777" w:rsidR="00C31480" w:rsidRDefault="00741B27">
            <w:pPr>
              <w:spacing w:line="360" w:lineRule="auto"/>
              <w:rPr>
                <w:rFonts w:ascii="宋体" w:hAnsi="宋体" w:cs="宋体"/>
                <w:kern w:val="0"/>
                <w:sz w:val="24"/>
              </w:rPr>
            </w:pPr>
            <w:r>
              <w:rPr>
                <w:rFonts w:ascii="宋体" w:hAnsi="宋体" w:cstheme="minorBidi" w:hint="eastAsia"/>
                <w:sz w:val="24"/>
              </w:rPr>
              <w:t>综合审查投标人拟投入到本项目的服务团队、人员组成、项目组成人员经验丰富，项目组成人员分工合理、明确，具备专业的服务团队，需提供进驻人员的真实资料（姓名、性别、年龄、上岗证明、身份证信息及主要管理人员工作履历）</w:t>
            </w:r>
          </w:p>
          <w:p w14:paraId="4086A6B2" w14:textId="77777777" w:rsidR="00C31480" w:rsidRDefault="00741B27">
            <w:pPr>
              <w:widowControl/>
              <w:spacing w:line="360" w:lineRule="auto"/>
              <w:jc w:val="left"/>
              <w:rPr>
                <w:rFonts w:ascii="宋体" w:hAnsi="宋体" w:cs="宋体"/>
                <w:kern w:val="0"/>
                <w:sz w:val="24"/>
              </w:rPr>
            </w:pPr>
            <w:r>
              <w:rPr>
                <w:rFonts w:ascii="宋体" w:hAnsi="宋体" w:cs="宋体" w:hint="eastAsia"/>
                <w:kern w:val="0"/>
                <w:sz w:val="24"/>
              </w:rPr>
              <w:t>（1）项目负责人及厨师长资质较高，有3年及以上高校服务经验，服务团队配备完整，经验丰富，得1</w:t>
            </w:r>
            <w:r>
              <w:rPr>
                <w:rFonts w:ascii="宋体" w:hAnsi="宋体" w:cs="宋体"/>
                <w:kern w:val="0"/>
                <w:sz w:val="24"/>
              </w:rPr>
              <w:t>0</w:t>
            </w:r>
            <w:r>
              <w:rPr>
                <w:rFonts w:ascii="宋体" w:hAnsi="宋体" w:cs="宋体" w:hint="eastAsia"/>
                <w:kern w:val="0"/>
                <w:sz w:val="24"/>
              </w:rPr>
              <w:t>分；</w:t>
            </w:r>
          </w:p>
          <w:p w14:paraId="08B5C333" w14:textId="46F08A17" w:rsidR="00C31480" w:rsidRDefault="00741B27">
            <w:pPr>
              <w:widowControl/>
              <w:spacing w:line="360" w:lineRule="auto"/>
              <w:jc w:val="left"/>
              <w:rPr>
                <w:rFonts w:ascii="宋体" w:hAnsi="宋体" w:cs="宋体"/>
                <w:kern w:val="0"/>
                <w:sz w:val="24"/>
              </w:rPr>
            </w:pPr>
            <w:r>
              <w:rPr>
                <w:rFonts w:ascii="宋体" w:hAnsi="宋体" w:cs="宋体" w:hint="eastAsia"/>
                <w:kern w:val="0"/>
                <w:sz w:val="24"/>
              </w:rPr>
              <w:lastRenderedPageBreak/>
              <w:t>（2）项目负责人及厨师长资质一般，其中一位有3年及以上高校服务经验，服务团队配备较完整，经验较丰富，得</w:t>
            </w:r>
            <w:r w:rsidR="00D61962">
              <w:rPr>
                <w:rFonts w:ascii="宋体" w:hAnsi="宋体" w:cs="宋体"/>
                <w:kern w:val="0"/>
                <w:sz w:val="24"/>
              </w:rPr>
              <w:t>7</w:t>
            </w:r>
            <w:r>
              <w:rPr>
                <w:rFonts w:ascii="宋体" w:hAnsi="宋体" w:cs="宋体" w:hint="eastAsia"/>
                <w:kern w:val="0"/>
                <w:sz w:val="24"/>
              </w:rPr>
              <w:t>分；</w:t>
            </w:r>
          </w:p>
          <w:p w14:paraId="64636A55" w14:textId="14EE6F3F" w:rsidR="00C31480" w:rsidRDefault="00741B27">
            <w:pPr>
              <w:widowControl/>
              <w:spacing w:line="360" w:lineRule="auto"/>
              <w:jc w:val="left"/>
              <w:rPr>
                <w:rFonts w:ascii="宋体" w:hAnsi="宋体" w:cs="宋体"/>
                <w:kern w:val="0"/>
                <w:sz w:val="24"/>
              </w:rPr>
            </w:pPr>
            <w:r>
              <w:rPr>
                <w:rFonts w:ascii="宋体" w:hAnsi="宋体" w:cs="宋体" w:hint="eastAsia"/>
                <w:kern w:val="0"/>
                <w:sz w:val="24"/>
              </w:rPr>
              <w:t>（3）项目负责人或厨师长资质一般，无高校服务经验，服务团队配备不完整，经验不丰富，得</w:t>
            </w:r>
            <w:r w:rsidR="00D61962">
              <w:rPr>
                <w:rFonts w:ascii="宋体" w:hAnsi="宋体" w:cs="宋体"/>
                <w:kern w:val="0"/>
                <w:sz w:val="24"/>
              </w:rPr>
              <w:t>4</w:t>
            </w:r>
            <w:r>
              <w:rPr>
                <w:rFonts w:ascii="宋体" w:hAnsi="宋体" w:cs="宋体" w:hint="eastAsia"/>
                <w:kern w:val="0"/>
                <w:sz w:val="24"/>
              </w:rPr>
              <w:t>分。</w:t>
            </w:r>
          </w:p>
          <w:p w14:paraId="400E2869" w14:textId="54F319D7" w:rsidR="00076E12" w:rsidRDefault="00076E12">
            <w:pPr>
              <w:widowControl/>
              <w:spacing w:line="360" w:lineRule="auto"/>
              <w:jc w:val="left"/>
              <w:rPr>
                <w:rFonts w:ascii="宋体" w:hAnsi="宋体" w:cs="宋体"/>
                <w:kern w:val="0"/>
                <w:sz w:val="24"/>
              </w:rPr>
            </w:pPr>
            <w:r>
              <w:rPr>
                <w:rFonts w:ascii="宋体" w:hAnsi="宋体" w:cs="宋体" w:hint="eastAsia"/>
                <w:sz w:val="24"/>
              </w:rPr>
              <w:t>本项未提供，得0分</w:t>
            </w:r>
          </w:p>
        </w:tc>
        <w:tc>
          <w:tcPr>
            <w:tcW w:w="851" w:type="dxa"/>
            <w:tcMar>
              <w:top w:w="15" w:type="dxa"/>
              <w:left w:w="15" w:type="dxa"/>
              <w:right w:w="15" w:type="dxa"/>
            </w:tcMar>
            <w:vAlign w:val="center"/>
          </w:tcPr>
          <w:p w14:paraId="7A31166A" w14:textId="77777777" w:rsidR="00C31480" w:rsidRDefault="00741B27">
            <w:pPr>
              <w:widowControl/>
              <w:spacing w:line="360" w:lineRule="auto"/>
              <w:jc w:val="center"/>
              <w:rPr>
                <w:rFonts w:ascii="宋体" w:hAnsi="宋体" w:cs="宋体"/>
                <w:b/>
                <w:bCs/>
                <w:kern w:val="0"/>
                <w:sz w:val="24"/>
              </w:rPr>
            </w:pPr>
            <w:r>
              <w:rPr>
                <w:rFonts w:ascii="宋体" w:hAnsi="宋体" w:cs="宋体" w:hint="eastAsia"/>
                <w:b/>
                <w:bCs/>
                <w:kern w:val="0"/>
                <w:sz w:val="24"/>
              </w:rPr>
              <w:lastRenderedPageBreak/>
              <w:t>1</w:t>
            </w:r>
            <w:r>
              <w:rPr>
                <w:rFonts w:ascii="宋体" w:hAnsi="宋体" w:cs="宋体"/>
                <w:b/>
                <w:bCs/>
                <w:kern w:val="0"/>
                <w:sz w:val="24"/>
              </w:rPr>
              <w:t>0</w:t>
            </w:r>
          </w:p>
        </w:tc>
      </w:tr>
      <w:tr w:rsidR="00C31480" w14:paraId="2CF99360" w14:textId="77777777">
        <w:trPr>
          <w:trHeight w:val="1835"/>
          <w:jc w:val="center"/>
        </w:trPr>
        <w:tc>
          <w:tcPr>
            <w:tcW w:w="783" w:type="dxa"/>
            <w:gridSpan w:val="2"/>
            <w:vAlign w:val="center"/>
          </w:tcPr>
          <w:p w14:paraId="52C45CDA" w14:textId="77777777" w:rsidR="00C31480" w:rsidRDefault="00741B27">
            <w:pPr>
              <w:widowControl/>
              <w:spacing w:line="360" w:lineRule="auto"/>
              <w:jc w:val="center"/>
              <w:rPr>
                <w:rFonts w:ascii="宋体" w:hAnsi="宋体" w:cs="宋体"/>
                <w:bCs/>
                <w:kern w:val="0"/>
                <w:sz w:val="24"/>
              </w:rPr>
            </w:pPr>
            <w:r>
              <w:rPr>
                <w:rFonts w:ascii="宋体" w:hAnsi="宋体" w:cs="宋体" w:hint="eastAsia"/>
                <w:bCs/>
                <w:kern w:val="0"/>
                <w:sz w:val="24"/>
              </w:rPr>
              <w:t>6</w:t>
            </w:r>
          </w:p>
        </w:tc>
        <w:tc>
          <w:tcPr>
            <w:tcW w:w="1834" w:type="dxa"/>
            <w:tcMar>
              <w:top w:w="15" w:type="dxa"/>
              <w:left w:w="15" w:type="dxa"/>
              <w:right w:w="15" w:type="dxa"/>
            </w:tcMar>
            <w:vAlign w:val="center"/>
          </w:tcPr>
          <w:p w14:paraId="522AECEA" w14:textId="77777777" w:rsidR="00C31480" w:rsidRDefault="00741B27">
            <w:pPr>
              <w:widowControl/>
              <w:spacing w:line="360" w:lineRule="auto"/>
              <w:jc w:val="center"/>
              <w:rPr>
                <w:rFonts w:ascii="宋体" w:hAnsi="宋体" w:cs="宋体"/>
                <w:b/>
                <w:bCs/>
                <w:kern w:val="0"/>
                <w:sz w:val="24"/>
              </w:rPr>
            </w:pPr>
            <w:r>
              <w:rPr>
                <w:rFonts w:ascii="宋体" w:hAnsi="宋体" w:cs="宋体" w:hint="eastAsia"/>
                <w:b/>
                <w:bCs/>
                <w:kern w:val="0"/>
                <w:sz w:val="24"/>
              </w:rPr>
              <w:t>装修方案</w:t>
            </w:r>
          </w:p>
        </w:tc>
        <w:tc>
          <w:tcPr>
            <w:tcW w:w="6237" w:type="dxa"/>
            <w:tcMar>
              <w:top w:w="15" w:type="dxa"/>
              <w:left w:w="15" w:type="dxa"/>
              <w:right w:w="15" w:type="dxa"/>
            </w:tcMar>
            <w:vAlign w:val="center"/>
          </w:tcPr>
          <w:p w14:paraId="53CF9F0E" w14:textId="77777777" w:rsidR="00C31480" w:rsidRDefault="00741B27">
            <w:pPr>
              <w:widowControl/>
              <w:spacing w:line="360" w:lineRule="auto"/>
              <w:jc w:val="left"/>
              <w:rPr>
                <w:rFonts w:ascii="宋体" w:hAnsi="宋体" w:cs="宋体"/>
                <w:bCs/>
                <w:kern w:val="0"/>
                <w:sz w:val="24"/>
              </w:rPr>
            </w:pPr>
            <w:r>
              <w:rPr>
                <w:rFonts w:ascii="宋体" w:hAnsi="宋体" w:cs="宋体" w:hint="eastAsia"/>
                <w:bCs/>
                <w:kern w:val="0"/>
                <w:sz w:val="24"/>
              </w:rPr>
              <w:t>审查投标人提供餐厅详细的装修装饰方案和效果图进行评价</w:t>
            </w:r>
          </w:p>
          <w:p w14:paraId="5F15B1F4" w14:textId="77777777" w:rsidR="00C31480" w:rsidRDefault="00741B27">
            <w:pPr>
              <w:widowControl/>
              <w:spacing w:line="360" w:lineRule="auto"/>
              <w:jc w:val="left"/>
              <w:rPr>
                <w:rFonts w:ascii="宋体" w:hAnsi="宋体" w:cs="宋体"/>
                <w:bCs/>
                <w:kern w:val="0"/>
                <w:sz w:val="24"/>
              </w:rPr>
            </w:pPr>
            <w:r>
              <w:rPr>
                <w:rFonts w:ascii="宋体" w:hAnsi="宋体" w:cs="宋体" w:hint="eastAsia"/>
                <w:bCs/>
                <w:kern w:val="0"/>
                <w:sz w:val="24"/>
              </w:rPr>
              <w:t>（1）方案科学、布局合理、效果整体美观，能够融入学校文化内涵，较好的体现学校特色，</w:t>
            </w:r>
            <w:r>
              <w:rPr>
                <w:rFonts w:ascii="宋体" w:hAnsi="宋体" w:cs="宋体" w:hint="eastAsia"/>
                <w:kern w:val="0"/>
                <w:sz w:val="24"/>
              </w:rPr>
              <w:t>得</w:t>
            </w:r>
            <w:r>
              <w:rPr>
                <w:rFonts w:ascii="宋体" w:hAnsi="宋体" w:cs="宋体"/>
                <w:kern w:val="0"/>
                <w:sz w:val="24"/>
              </w:rPr>
              <w:t>10</w:t>
            </w:r>
            <w:r>
              <w:rPr>
                <w:rFonts w:ascii="宋体" w:hAnsi="宋体" w:cs="宋体" w:hint="eastAsia"/>
                <w:kern w:val="0"/>
                <w:sz w:val="24"/>
              </w:rPr>
              <w:t>分</w:t>
            </w:r>
            <w:r>
              <w:rPr>
                <w:rFonts w:ascii="宋体" w:hAnsi="宋体" w:cs="宋体" w:hint="eastAsia"/>
                <w:bCs/>
                <w:kern w:val="0"/>
                <w:sz w:val="24"/>
              </w:rPr>
              <w:t>；</w:t>
            </w:r>
          </w:p>
          <w:p w14:paraId="5E58BD9F" w14:textId="77777777" w:rsidR="00C31480" w:rsidRDefault="00741B27">
            <w:pPr>
              <w:widowControl/>
              <w:spacing w:line="360" w:lineRule="auto"/>
              <w:jc w:val="left"/>
              <w:rPr>
                <w:rFonts w:ascii="宋体" w:hAnsi="宋体" w:cs="宋体"/>
                <w:bCs/>
                <w:kern w:val="0"/>
                <w:sz w:val="24"/>
              </w:rPr>
            </w:pPr>
            <w:r>
              <w:rPr>
                <w:rFonts w:ascii="宋体" w:hAnsi="宋体" w:cs="宋体" w:hint="eastAsia"/>
                <w:bCs/>
                <w:kern w:val="0"/>
                <w:sz w:val="24"/>
              </w:rPr>
              <w:t>（2）方案科学、布局合理，未能全面体现学校特色，得</w:t>
            </w:r>
            <w:r>
              <w:rPr>
                <w:rFonts w:ascii="宋体" w:hAnsi="宋体" w:cs="宋体" w:hint="eastAsia"/>
                <w:kern w:val="0"/>
                <w:sz w:val="24"/>
              </w:rPr>
              <w:t>7分</w:t>
            </w:r>
            <w:r>
              <w:rPr>
                <w:rFonts w:ascii="宋体" w:hAnsi="宋体" w:cs="宋体" w:hint="eastAsia"/>
                <w:bCs/>
                <w:kern w:val="0"/>
                <w:sz w:val="24"/>
              </w:rPr>
              <w:t>；</w:t>
            </w:r>
          </w:p>
          <w:p w14:paraId="0D6F70C1" w14:textId="1A2E8407" w:rsidR="00C31480" w:rsidRDefault="00741B27">
            <w:pPr>
              <w:widowControl/>
              <w:spacing w:line="360" w:lineRule="auto"/>
              <w:jc w:val="left"/>
              <w:rPr>
                <w:rFonts w:ascii="宋体" w:hAnsi="宋体" w:cs="宋体"/>
                <w:bCs/>
                <w:kern w:val="0"/>
                <w:sz w:val="24"/>
              </w:rPr>
            </w:pPr>
            <w:r>
              <w:rPr>
                <w:rFonts w:ascii="宋体" w:hAnsi="宋体" w:cs="宋体" w:hint="eastAsia"/>
                <w:bCs/>
                <w:kern w:val="0"/>
                <w:sz w:val="24"/>
              </w:rPr>
              <w:t>（3）方案科学、布局较为合理、效果尚可</w:t>
            </w:r>
            <w:r>
              <w:rPr>
                <w:rFonts w:ascii="宋体" w:hAnsi="宋体" w:cs="宋体" w:hint="eastAsia"/>
                <w:kern w:val="0"/>
                <w:sz w:val="24"/>
              </w:rPr>
              <w:t>得</w:t>
            </w:r>
            <w:r w:rsidR="00076E12">
              <w:rPr>
                <w:rFonts w:ascii="宋体" w:hAnsi="宋体" w:cs="宋体"/>
                <w:kern w:val="0"/>
                <w:sz w:val="24"/>
              </w:rPr>
              <w:t>4</w:t>
            </w:r>
            <w:r>
              <w:rPr>
                <w:rFonts w:ascii="宋体" w:hAnsi="宋体" w:cs="宋体" w:hint="eastAsia"/>
                <w:kern w:val="0"/>
                <w:sz w:val="24"/>
              </w:rPr>
              <w:t>分</w:t>
            </w:r>
            <w:r>
              <w:rPr>
                <w:rFonts w:ascii="宋体" w:hAnsi="宋体" w:cs="宋体" w:hint="eastAsia"/>
                <w:bCs/>
                <w:kern w:val="0"/>
                <w:sz w:val="24"/>
              </w:rPr>
              <w:t>；</w:t>
            </w:r>
          </w:p>
          <w:p w14:paraId="602A2373" w14:textId="058BC69B" w:rsidR="00C31480" w:rsidRDefault="00741B27">
            <w:pPr>
              <w:widowControl/>
              <w:spacing w:line="360" w:lineRule="auto"/>
              <w:jc w:val="left"/>
              <w:rPr>
                <w:rFonts w:ascii="宋体" w:hAnsi="宋体" w:cs="宋体"/>
                <w:bCs/>
                <w:kern w:val="0"/>
                <w:sz w:val="24"/>
              </w:rPr>
            </w:pPr>
            <w:r>
              <w:rPr>
                <w:rFonts w:ascii="宋体" w:hAnsi="宋体" w:cs="宋体" w:hint="eastAsia"/>
                <w:bCs/>
                <w:kern w:val="0"/>
                <w:sz w:val="24"/>
              </w:rPr>
              <w:t>（4）布局一般、效果一般</w:t>
            </w:r>
            <w:r>
              <w:rPr>
                <w:rFonts w:ascii="宋体" w:hAnsi="宋体" w:cs="宋体" w:hint="eastAsia"/>
                <w:kern w:val="0"/>
                <w:sz w:val="24"/>
              </w:rPr>
              <w:t>得</w:t>
            </w:r>
            <w:r w:rsidR="00076E12">
              <w:rPr>
                <w:rFonts w:ascii="宋体" w:hAnsi="宋体" w:cs="宋体"/>
                <w:kern w:val="0"/>
                <w:sz w:val="24"/>
              </w:rPr>
              <w:t>1</w:t>
            </w:r>
            <w:r>
              <w:rPr>
                <w:rFonts w:ascii="宋体" w:hAnsi="宋体" w:cs="宋体" w:hint="eastAsia"/>
                <w:kern w:val="0"/>
                <w:sz w:val="24"/>
              </w:rPr>
              <w:t>分</w:t>
            </w:r>
            <w:r>
              <w:rPr>
                <w:rFonts w:ascii="宋体" w:hAnsi="宋体" w:cs="宋体" w:hint="eastAsia"/>
                <w:bCs/>
                <w:kern w:val="0"/>
                <w:sz w:val="24"/>
              </w:rPr>
              <w:t>。</w:t>
            </w:r>
          </w:p>
          <w:p w14:paraId="0745567C" w14:textId="359B5445" w:rsidR="00076E12" w:rsidRDefault="00076E12">
            <w:pPr>
              <w:widowControl/>
              <w:spacing w:line="360" w:lineRule="auto"/>
              <w:jc w:val="left"/>
              <w:rPr>
                <w:rFonts w:ascii="宋体" w:hAnsi="宋体" w:cs="宋体"/>
                <w:bCs/>
                <w:kern w:val="0"/>
                <w:sz w:val="24"/>
              </w:rPr>
            </w:pPr>
            <w:r>
              <w:rPr>
                <w:rFonts w:ascii="宋体" w:hAnsi="宋体" w:cs="宋体" w:hint="eastAsia"/>
                <w:sz w:val="24"/>
              </w:rPr>
              <w:t>本项未提供，得0分</w:t>
            </w:r>
          </w:p>
        </w:tc>
        <w:tc>
          <w:tcPr>
            <w:tcW w:w="851" w:type="dxa"/>
            <w:tcMar>
              <w:top w:w="15" w:type="dxa"/>
              <w:left w:w="15" w:type="dxa"/>
              <w:right w:w="15" w:type="dxa"/>
            </w:tcMar>
            <w:vAlign w:val="center"/>
          </w:tcPr>
          <w:p w14:paraId="0A1399A2" w14:textId="77777777" w:rsidR="00C31480" w:rsidRDefault="00741B27">
            <w:pPr>
              <w:widowControl/>
              <w:spacing w:line="360" w:lineRule="auto"/>
              <w:jc w:val="center"/>
              <w:rPr>
                <w:rFonts w:ascii="宋体" w:hAnsi="宋体" w:cs="宋体"/>
                <w:bCs/>
                <w:kern w:val="0"/>
                <w:sz w:val="24"/>
              </w:rPr>
            </w:pPr>
            <w:r>
              <w:rPr>
                <w:rFonts w:ascii="宋体" w:hAnsi="宋体" w:cs="宋体"/>
                <w:b/>
                <w:bCs/>
                <w:kern w:val="0"/>
                <w:sz w:val="24"/>
              </w:rPr>
              <w:t>10</w:t>
            </w:r>
          </w:p>
        </w:tc>
      </w:tr>
      <w:tr w:rsidR="00C31480" w14:paraId="4562C142" w14:textId="77777777">
        <w:trPr>
          <w:trHeight w:val="684"/>
          <w:jc w:val="center"/>
        </w:trPr>
        <w:tc>
          <w:tcPr>
            <w:tcW w:w="783" w:type="dxa"/>
            <w:gridSpan w:val="2"/>
            <w:vAlign w:val="center"/>
          </w:tcPr>
          <w:p w14:paraId="7D979433" w14:textId="77777777" w:rsidR="00C31480" w:rsidRDefault="00741B27">
            <w:pPr>
              <w:widowControl/>
              <w:spacing w:line="360" w:lineRule="auto"/>
              <w:jc w:val="center"/>
              <w:rPr>
                <w:rFonts w:ascii="宋体" w:hAnsi="宋体" w:cs="宋体"/>
                <w:bCs/>
                <w:kern w:val="0"/>
                <w:sz w:val="24"/>
              </w:rPr>
            </w:pPr>
            <w:r>
              <w:rPr>
                <w:rFonts w:ascii="宋体" w:hAnsi="宋体" w:cs="宋体" w:hint="eastAsia"/>
                <w:bCs/>
                <w:kern w:val="0"/>
                <w:sz w:val="24"/>
              </w:rPr>
              <w:t>7</w:t>
            </w:r>
          </w:p>
        </w:tc>
        <w:tc>
          <w:tcPr>
            <w:tcW w:w="1834" w:type="dxa"/>
            <w:tcMar>
              <w:top w:w="15" w:type="dxa"/>
              <w:left w:w="15" w:type="dxa"/>
              <w:right w:w="15" w:type="dxa"/>
            </w:tcMar>
            <w:vAlign w:val="center"/>
          </w:tcPr>
          <w:p w14:paraId="3B1D6FEC" w14:textId="77777777" w:rsidR="00C31480" w:rsidRDefault="00741B27">
            <w:pPr>
              <w:widowControl/>
              <w:spacing w:line="360" w:lineRule="auto"/>
              <w:jc w:val="center"/>
              <w:rPr>
                <w:rFonts w:ascii="宋体" w:hAnsi="宋体" w:cs="宋体"/>
                <w:b/>
                <w:bCs/>
                <w:kern w:val="0"/>
                <w:sz w:val="24"/>
              </w:rPr>
            </w:pPr>
            <w:r>
              <w:rPr>
                <w:rFonts w:ascii="宋体" w:hAnsi="宋体" w:cs="宋体" w:hint="eastAsia"/>
                <w:b/>
                <w:bCs/>
                <w:kern w:val="0"/>
                <w:sz w:val="24"/>
              </w:rPr>
              <w:t>服务承诺</w:t>
            </w:r>
          </w:p>
        </w:tc>
        <w:tc>
          <w:tcPr>
            <w:tcW w:w="6237" w:type="dxa"/>
            <w:tcMar>
              <w:top w:w="15" w:type="dxa"/>
              <w:left w:w="15" w:type="dxa"/>
              <w:right w:w="15" w:type="dxa"/>
            </w:tcMar>
            <w:vAlign w:val="center"/>
          </w:tcPr>
          <w:p w14:paraId="735B9343" w14:textId="77777777" w:rsidR="00C31480" w:rsidRDefault="00741B27">
            <w:pPr>
              <w:spacing w:line="360" w:lineRule="auto"/>
              <w:rPr>
                <w:rFonts w:ascii="宋体" w:hAnsi="宋体" w:cstheme="minorBidi"/>
                <w:sz w:val="24"/>
              </w:rPr>
            </w:pPr>
            <w:r>
              <w:rPr>
                <w:rFonts w:ascii="宋体" w:hAnsi="宋体" w:cstheme="minorBidi" w:hint="eastAsia"/>
                <w:sz w:val="24"/>
              </w:rPr>
              <w:t>综合审查供应商针对本项目做出的服务保证承诺（包括但不限于经营应以针对师生优惠为宗旨承诺，获得经营权后，在合理时间段内完成本经营范围的工商、税务、卫生防疫等相关证照承诺等内容）：</w:t>
            </w:r>
          </w:p>
          <w:p w14:paraId="1B2D6C13" w14:textId="5E4ED56A" w:rsidR="00C31480" w:rsidRDefault="00741B27">
            <w:pPr>
              <w:spacing w:line="360" w:lineRule="auto"/>
              <w:rPr>
                <w:rFonts w:ascii="宋体" w:hAnsi="宋体" w:cstheme="minorBidi"/>
                <w:sz w:val="24"/>
              </w:rPr>
            </w:pPr>
            <w:r>
              <w:rPr>
                <w:rFonts w:ascii="宋体" w:hAnsi="宋体" w:cstheme="minorBidi" w:hint="eastAsia"/>
                <w:sz w:val="24"/>
              </w:rPr>
              <w:t>（1）以上质量保证承诺完整、全面、清晰，与采购人的需求契合度高得</w:t>
            </w:r>
            <w:r w:rsidR="00076E12">
              <w:rPr>
                <w:rFonts w:ascii="宋体" w:hAnsi="宋体" w:cstheme="minorBidi"/>
                <w:sz w:val="24"/>
              </w:rPr>
              <w:t>5</w:t>
            </w:r>
            <w:r>
              <w:rPr>
                <w:rFonts w:ascii="宋体" w:hAnsi="宋体" w:cstheme="minorBidi" w:hint="eastAsia"/>
                <w:sz w:val="24"/>
              </w:rPr>
              <w:t>分；</w:t>
            </w:r>
          </w:p>
          <w:p w14:paraId="3897DCC2" w14:textId="115E2AB0" w:rsidR="00C31480" w:rsidRDefault="00741B27">
            <w:pPr>
              <w:spacing w:line="360" w:lineRule="auto"/>
              <w:rPr>
                <w:rFonts w:ascii="宋体" w:hAnsi="宋体" w:cstheme="minorBidi"/>
                <w:sz w:val="24"/>
              </w:rPr>
            </w:pPr>
            <w:r>
              <w:rPr>
                <w:rFonts w:ascii="宋体" w:hAnsi="宋体" w:cstheme="minorBidi" w:hint="eastAsia"/>
                <w:sz w:val="24"/>
              </w:rPr>
              <w:t>（2）以上质量保证承诺制定略有不足，但基本满足采购人的需要得</w:t>
            </w:r>
            <w:r w:rsidR="00076E12">
              <w:rPr>
                <w:rFonts w:ascii="宋体" w:hAnsi="宋体" w:cstheme="minorBidi"/>
                <w:sz w:val="24"/>
              </w:rPr>
              <w:t>3</w:t>
            </w:r>
            <w:r>
              <w:rPr>
                <w:rFonts w:ascii="宋体" w:hAnsi="宋体" w:cstheme="minorBidi" w:hint="eastAsia"/>
                <w:sz w:val="24"/>
              </w:rPr>
              <w:t>分；</w:t>
            </w:r>
          </w:p>
          <w:p w14:paraId="34FCDFBC" w14:textId="649859FB" w:rsidR="00C31480" w:rsidRDefault="00741B27">
            <w:pPr>
              <w:spacing w:line="360" w:lineRule="auto"/>
              <w:rPr>
                <w:rFonts w:ascii="宋体" w:hAnsi="宋体" w:cstheme="minorBidi"/>
                <w:sz w:val="24"/>
              </w:rPr>
            </w:pPr>
            <w:r>
              <w:rPr>
                <w:rFonts w:ascii="宋体" w:hAnsi="宋体" w:cstheme="minorBidi" w:hint="eastAsia"/>
                <w:sz w:val="24"/>
              </w:rPr>
              <w:t>（3）以上质量保证承诺制定存在缺陷，仅能满足采购人的部分需要得</w:t>
            </w:r>
            <w:r w:rsidR="00076E12">
              <w:rPr>
                <w:rFonts w:ascii="宋体" w:hAnsi="宋体" w:cstheme="minorBidi"/>
                <w:sz w:val="24"/>
              </w:rPr>
              <w:t>1</w:t>
            </w:r>
            <w:r>
              <w:rPr>
                <w:rFonts w:ascii="宋体" w:hAnsi="宋体" w:cstheme="minorBidi" w:hint="eastAsia"/>
                <w:sz w:val="24"/>
              </w:rPr>
              <w:t>分；</w:t>
            </w:r>
          </w:p>
          <w:p w14:paraId="6420004B" w14:textId="776ED309" w:rsidR="00C31480" w:rsidRDefault="00076E12">
            <w:pPr>
              <w:widowControl/>
              <w:spacing w:line="360" w:lineRule="auto"/>
              <w:jc w:val="left"/>
              <w:rPr>
                <w:rFonts w:ascii="宋体" w:hAnsi="宋体" w:cstheme="minorBidi"/>
                <w:sz w:val="24"/>
              </w:rPr>
            </w:pPr>
            <w:r>
              <w:rPr>
                <w:rFonts w:ascii="宋体" w:hAnsi="宋体" w:cs="宋体" w:hint="eastAsia"/>
                <w:sz w:val="24"/>
              </w:rPr>
              <w:t>本项未提供，得0分</w:t>
            </w:r>
          </w:p>
        </w:tc>
        <w:tc>
          <w:tcPr>
            <w:tcW w:w="851" w:type="dxa"/>
            <w:tcMar>
              <w:top w:w="15" w:type="dxa"/>
              <w:left w:w="15" w:type="dxa"/>
              <w:right w:w="15" w:type="dxa"/>
            </w:tcMar>
            <w:vAlign w:val="center"/>
          </w:tcPr>
          <w:p w14:paraId="3AB824A6" w14:textId="55A001C0" w:rsidR="00C31480" w:rsidRDefault="00076E12">
            <w:pPr>
              <w:widowControl/>
              <w:spacing w:line="360" w:lineRule="auto"/>
              <w:jc w:val="center"/>
              <w:rPr>
                <w:rFonts w:ascii="宋体" w:hAnsi="宋体" w:cs="宋体"/>
                <w:b/>
                <w:bCs/>
                <w:kern w:val="0"/>
                <w:sz w:val="24"/>
              </w:rPr>
            </w:pPr>
            <w:r>
              <w:rPr>
                <w:rFonts w:ascii="宋体" w:hAnsi="宋体" w:cs="宋体"/>
                <w:b/>
                <w:bCs/>
                <w:kern w:val="0"/>
                <w:sz w:val="24"/>
              </w:rPr>
              <w:t>5</w:t>
            </w:r>
          </w:p>
        </w:tc>
      </w:tr>
      <w:tr w:rsidR="00C31480" w14:paraId="6FF7775B" w14:textId="77777777">
        <w:trPr>
          <w:trHeight w:val="1835"/>
          <w:jc w:val="center"/>
        </w:trPr>
        <w:tc>
          <w:tcPr>
            <w:tcW w:w="783" w:type="dxa"/>
            <w:gridSpan w:val="2"/>
            <w:vAlign w:val="center"/>
          </w:tcPr>
          <w:p w14:paraId="789CC95B" w14:textId="77777777" w:rsidR="00C31480" w:rsidRDefault="00741B27">
            <w:pPr>
              <w:widowControl/>
              <w:spacing w:line="360" w:lineRule="auto"/>
              <w:jc w:val="center"/>
              <w:rPr>
                <w:rFonts w:ascii="宋体" w:hAnsi="宋体" w:cs="宋体"/>
                <w:bCs/>
                <w:kern w:val="0"/>
                <w:sz w:val="24"/>
              </w:rPr>
            </w:pPr>
            <w:r>
              <w:rPr>
                <w:rFonts w:ascii="宋体" w:hAnsi="宋体" w:cs="宋体" w:hint="eastAsia"/>
                <w:bCs/>
                <w:kern w:val="0"/>
                <w:sz w:val="24"/>
              </w:rPr>
              <w:lastRenderedPageBreak/>
              <w:t>8</w:t>
            </w:r>
          </w:p>
        </w:tc>
        <w:tc>
          <w:tcPr>
            <w:tcW w:w="1834" w:type="dxa"/>
            <w:tcMar>
              <w:top w:w="15" w:type="dxa"/>
              <w:left w:w="15" w:type="dxa"/>
              <w:right w:w="15" w:type="dxa"/>
            </w:tcMar>
            <w:vAlign w:val="center"/>
          </w:tcPr>
          <w:p w14:paraId="31E593BB" w14:textId="77777777" w:rsidR="00C31480" w:rsidRDefault="00741B27">
            <w:pPr>
              <w:widowControl/>
              <w:spacing w:line="360" w:lineRule="auto"/>
              <w:jc w:val="center"/>
              <w:rPr>
                <w:rFonts w:ascii="宋体" w:hAnsi="宋体" w:cs="宋体"/>
                <w:b/>
                <w:sz w:val="24"/>
              </w:rPr>
            </w:pPr>
            <w:r>
              <w:rPr>
                <w:rFonts w:ascii="宋体" w:hAnsi="宋体" w:cs="宋体" w:hint="eastAsia"/>
                <w:b/>
                <w:sz w:val="24"/>
              </w:rPr>
              <w:t>增值服务</w:t>
            </w:r>
          </w:p>
        </w:tc>
        <w:tc>
          <w:tcPr>
            <w:tcW w:w="6237" w:type="dxa"/>
            <w:tcMar>
              <w:top w:w="15" w:type="dxa"/>
              <w:left w:w="15" w:type="dxa"/>
              <w:right w:w="15" w:type="dxa"/>
            </w:tcMar>
            <w:vAlign w:val="center"/>
          </w:tcPr>
          <w:p w14:paraId="4F614785" w14:textId="77777777" w:rsidR="00C31480" w:rsidRDefault="00741B27">
            <w:pPr>
              <w:spacing w:line="360" w:lineRule="auto"/>
              <w:rPr>
                <w:rFonts w:ascii="宋体" w:hAnsi="宋体" w:cs="宋体"/>
                <w:sz w:val="24"/>
              </w:rPr>
            </w:pPr>
            <w:r>
              <w:rPr>
                <w:rFonts w:ascii="宋体" w:hAnsi="宋体" w:cs="宋体" w:hint="eastAsia"/>
                <w:sz w:val="24"/>
                <w:lang w:val="zh-CN"/>
              </w:rPr>
              <w:t>综合审查申请人</w:t>
            </w:r>
            <w:r>
              <w:rPr>
                <w:rFonts w:ascii="宋体" w:hAnsi="宋体" w:cs="宋体" w:hint="eastAsia"/>
                <w:sz w:val="24"/>
                <w:lang w:bidi="ar"/>
              </w:rPr>
              <w:t>积极配合学校相关工作，根据申请人提出的本项目服务承诺对招租单位的有利性以及申请人可为本项目无偿提供的或优惠提供的增值服务项目。</w:t>
            </w:r>
          </w:p>
          <w:p w14:paraId="6201AA4E" w14:textId="77777777" w:rsidR="00C31480" w:rsidRDefault="00741B27">
            <w:pPr>
              <w:spacing w:line="360" w:lineRule="auto"/>
              <w:rPr>
                <w:rFonts w:ascii="宋体" w:hAnsi="宋体" w:cs="宋体"/>
                <w:sz w:val="24"/>
              </w:rPr>
            </w:pPr>
            <w:r>
              <w:rPr>
                <w:rFonts w:ascii="宋体" w:hAnsi="宋体" w:cs="宋体" w:hint="eastAsia"/>
                <w:sz w:val="24"/>
              </w:rPr>
              <w:t>（1）</w:t>
            </w:r>
            <w:r>
              <w:rPr>
                <w:rFonts w:ascii="宋体" w:hAnsi="宋体" w:cs="宋体" w:hint="eastAsia"/>
                <w:sz w:val="24"/>
                <w:lang w:bidi="ar"/>
              </w:rPr>
              <w:t>申请人针对学校师生的需求特点及学校学生的专业特色提供增值服务，遵从学校不同时期制定优惠活动方案，增值服务承诺内容全面、明确且针对性强，对校内师生有实质优惠承诺，得5分；</w:t>
            </w:r>
          </w:p>
          <w:p w14:paraId="74EF6F3D" w14:textId="71A301BE" w:rsidR="00C31480" w:rsidRDefault="00741B27">
            <w:pPr>
              <w:spacing w:line="360" w:lineRule="auto"/>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w:t>
            </w:r>
            <w:r>
              <w:rPr>
                <w:rFonts w:ascii="宋体" w:hAnsi="宋体" w:cs="宋体" w:hint="eastAsia"/>
                <w:sz w:val="24"/>
                <w:lang w:bidi="ar"/>
              </w:rPr>
              <w:t>申请人增值服务承诺内容较全面、较好，针对性较强，得</w:t>
            </w:r>
            <w:r w:rsidR="00D61962">
              <w:rPr>
                <w:rFonts w:ascii="宋体" w:hAnsi="宋体" w:cs="宋体"/>
                <w:sz w:val="24"/>
                <w:lang w:bidi="ar"/>
              </w:rPr>
              <w:t>3</w:t>
            </w:r>
            <w:r>
              <w:rPr>
                <w:rFonts w:ascii="宋体" w:hAnsi="宋体" w:cs="宋体" w:hint="eastAsia"/>
                <w:sz w:val="24"/>
                <w:lang w:bidi="ar"/>
              </w:rPr>
              <w:t>分；</w:t>
            </w:r>
          </w:p>
          <w:p w14:paraId="208B6F7F" w14:textId="77777777" w:rsidR="00C31480" w:rsidRDefault="00741B27">
            <w:pPr>
              <w:spacing w:line="360" w:lineRule="auto"/>
              <w:rPr>
                <w:rFonts w:ascii="宋体" w:hAnsi="宋体" w:cs="宋体"/>
                <w:sz w:val="24"/>
                <w:lang w:bidi="ar"/>
              </w:rPr>
            </w:pPr>
            <w:r>
              <w:rPr>
                <w:rFonts w:ascii="宋体" w:hAnsi="宋体" w:cs="宋体" w:hint="eastAsia"/>
                <w:sz w:val="24"/>
              </w:rPr>
              <w:t>（</w:t>
            </w:r>
            <w:r>
              <w:rPr>
                <w:rFonts w:ascii="宋体" w:hAnsi="宋体" w:cs="宋体"/>
                <w:sz w:val="24"/>
              </w:rPr>
              <w:t>3</w:t>
            </w:r>
            <w:r>
              <w:rPr>
                <w:rFonts w:ascii="宋体" w:hAnsi="宋体" w:cs="宋体" w:hint="eastAsia"/>
                <w:sz w:val="24"/>
              </w:rPr>
              <w:t>）</w:t>
            </w:r>
            <w:r>
              <w:rPr>
                <w:rFonts w:ascii="宋体" w:hAnsi="宋体" w:cs="宋体" w:hint="eastAsia"/>
                <w:sz w:val="24"/>
                <w:lang w:bidi="ar"/>
              </w:rPr>
              <w:t>申请人增值服务承诺中规中矩，较为符合学校师生特点，得2分；</w:t>
            </w:r>
          </w:p>
          <w:p w14:paraId="20412A30" w14:textId="77777777" w:rsidR="00C31480" w:rsidRDefault="00741B27">
            <w:pPr>
              <w:spacing w:line="360" w:lineRule="auto"/>
              <w:rPr>
                <w:rFonts w:ascii="宋体" w:hAnsi="宋体" w:cstheme="minorBidi"/>
                <w:sz w:val="24"/>
              </w:rPr>
            </w:pPr>
            <w:r>
              <w:rPr>
                <w:rFonts w:ascii="宋体" w:hAnsi="宋体" w:cs="宋体" w:hint="eastAsia"/>
                <w:sz w:val="24"/>
              </w:rPr>
              <w:t>（</w:t>
            </w:r>
            <w:r>
              <w:rPr>
                <w:rFonts w:ascii="宋体" w:hAnsi="宋体" w:cs="宋体"/>
                <w:sz w:val="24"/>
              </w:rPr>
              <w:t>4</w:t>
            </w:r>
            <w:r>
              <w:rPr>
                <w:rFonts w:ascii="宋体" w:hAnsi="宋体" w:cs="宋体" w:hint="eastAsia"/>
                <w:sz w:val="24"/>
              </w:rPr>
              <w:t>）</w:t>
            </w:r>
            <w:r>
              <w:rPr>
                <w:rFonts w:ascii="宋体" w:hAnsi="宋体" w:cs="宋体" w:hint="eastAsia"/>
                <w:sz w:val="24"/>
                <w:lang w:bidi="ar"/>
              </w:rPr>
              <w:t>申请人增值服务承诺简单笼统或有欠缺，缺乏针对性，得1分；</w:t>
            </w:r>
          </w:p>
          <w:p w14:paraId="7EFC3F1D" w14:textId="3E6604D8" w:rsidR="00C31480" w:rsidRDefault="00741B27">
            <w:pPr>
              <w:spacing w:line="360" w:lineRule="auto"/>
              <w:rPr>
                <w:rFonts w:ascii="宋体" w:hAnsi="宋体" w:cs="宋体"/>
                <w:color w:val="000000"/>
                <w:sz w:val="24"/>
              </w:rPr>
            </w:pPr>
            <w:r>
              <w:rPr>
                <w:rFonts w:ascii="宋体" w:hAnsi="宋体" w:cs="宋体" w:hint="eastAsia"/>
                <w:sz w:val="24"/>
              </w:rPr>
              <w:t>本项未提供，得0分。</w:t>
            </w:r>
          </w:p>
        </w:tc>
        <w:tc>
          <w:tcPr>
            <w:tcW w:w="851" w:type="dxa"/>
            <w:tcMar>
              <w:top w:w="15" w:type="dxa"/>
              <w:left w:w="15" w:type="dxa"/>
              <w:right w:w="15" w:type="dxa"/>
            </w:tcMar>
            <w:vAlign w:val="center"/>
          </w:tcPr>
          <w:p w14:paraId="2E0E26E9" w14:textId="77777777" w:rsidR="00C31480" w:rsidRDefault="00741B27">
            <w:pPr>
              <w:widowControl/>
              <w:spacing w:line="360" w:lineRule="auto"/>
              <w:jc w:val="center"/>
              <w:rPr>
                <w:rFonts w:ascii="宋体" w:hAnsi="宋体" w:cs="宋体"/>
                <w:b/>
                <w:bCs/>
                <w:kern w:val="0"/>
                <w:sz w:val="24"/>
              </w:rPr>
            </w:pPr>
            <w:r>
              <w:rPr>
                <w:rFonts w:ascii="宋体" w:hAnsi="宋体" w:cs="宋体"/>
                <w:b/>
                <w:bCs/>
                <w:kern w:val="0"/>
                <w:sz w:val="24"/>
              </w:rPr>
              <w:t>5</w:t>
            </w:r>
          </w:p>
        </w:tc>
      </w:tr>
      <w:tr w:rsidR="00C31480" w14:paraId="6A38934F" w14:textId="77777777">
        <w:trPr>
          <w:trHeight w:val="826"/>
          <w:jc w:val="center"/>
        </w:trPr>
        <w:tc>
          <w:tcPr>
            <w:tcW w:w="783" w:type="dxa"/>
            <w:gridSpan w:val="2"/>
            <w:vAlign w:val="center"/>
          </w:tcPr>
          <w:p w14:paraId="03AADF8A" w14:textId="77777777" w:rsidR="00C31480" w:rsidRDefault="00741B27">
            <w:pPr>
              <w:widowControl/>
              <w:spacing w:line="360" w:lineRule="auto"/>
              <w:jc w:val="center"/>
              <w:rPr>
                <w:rFonts w:ascii="宋体" w:hAnsi="宋体" w:cs="宋体"/>
                <w:bCs/>
                <w:kern w:val="0"/>
                <w:sz w:val="24"/>
              </w:rPr>
            </w:pPr>
            <w:r>
              <w:rPr>
                <w:rFonts w:ascii="宋体" w:hAnsi="宋体" w:cs="宋体"/>
                <w:bCs/>
                <w:kern w:val="0"/>
                <w:sz w:val="24"/>
              </w:rPr>
              <w:t>9</w:t>
            </w:r>
          </w:p>
        </w:tc>
        <w:tc>
          <w:tcPr>
            <w:tcW w:w="1834" w:type="dxa"/>
            <w:tcMar>
              <w:top w:w="15" w:type="dxa"/>
              <w:left w:w="15" w:type="dxa"/>
              <w:right w:w="15" w:type="dxa"/>
            </w:tcMar>
            <w:vAlign w:val="center"/>
          </w:tcPr>
          <w:p w14:paraId="4D4E5FD0" w14:textId="77777777" w:rsidR="00C31480" w:rsidRDefault="00741B27">
            <w:pPr>
              <w:widowControl/>
              <w:spacing w:line="360" w:lineRule="auto"/>
              <w:jc w:val="center"/>
              <w:rPr>
                <w:rFonts w:ascii="宋体" w:hAnsi="宋体" w:cs="宋体"/>
                <w:b/>
                <w:sz w:val="24"/>
              </w:rPr>
            </w:pPr>
            <w:r>
              <w:rPr>
                <w:rFonts w:ascii="宋体" w:hAnsi="宋体" w:cs="宋体" w:hint="eastAsia"/>
                <w:b/>
                <w:sz w:val="24"/>
              </w:rPr>
              <w:t>突发事件预案</w:t>
            </w:r>
          </w:p>
        </w:tc>
        <w:tc>
          <w:tcPr>
            <w:tcW w:w="6237" w:type="dxa"/>
            <w:tcMar>
              <w:top w:w="15" w:type="dxa"/>
              <w:left w:w="15" w:type="dxa"/>
              <w:right w:w="15" w:type="dxa"/>
            </w:tcMar>
            <w:vAlign w:val="center"/>
          </w:tcPr>
          <w:p w14:paraId="52BE8E9F" w14:textId="77777777" w:rsidR="00C31480" w:rsidRDefault="00741B27">
            <w:pPr>
              <w:spacing w:line="360" w:lineRule="auto"/>
              <w:jc w:val="left"/>
              <w:rPr>
                <w:rFonts w:ascii="宋体" w:hAnsi="宋体" w:cstheme="minorBidi"/>
                <w:sz w:val="24"/>
              </w:rPr>
            </w:pPr>
            <w:r>
              <w:rPr>
                <w:rFonts w:ascii="宋体" w:hAnsi="宋体" w:cstheme="minorBidi" w:hint="eastAsia"/>
                <w:sz w:val="24"/>
              </w:rPr>
              <w:t xml:space="preserve">根据投标人提供的应急处理预案（包括消防、治安及意外事故、意识形态、舆情等紧急情况的处理措施）进行综合评价。 </w:t>
            </w:r>
          </w:p>
          <w:p w14:paraId="73723E5A" w14:textId="1586D16F" w:rsidR="00C31480" w:rsidRDefault="00741B27">
            <w:pPr>
              <w:spacing w:line="360" w:lineRule="auto"/>
              <w:jc w:val="left"/>
              <w:rPr>
                <w:rFonts w:ascii="宋体" w:hAnsi="宋体" w:cstheme="minorBidi"/>
                <w:sz w:val="24"/>
              </w:rPr>
            </w:pPr>
            <w:r>
              <w:rPr>
                <w:rFonts w:ascii="宋体" w:hAnsi="宋体" w:cstheme="minorBidi" w:hint="eastAsia"/>
                <w:sz w:val="24"/>
              </w:rPr>
              <w:t>（</w:t>
            </w:r>
            <w:r>
              <w:rPr>
                <w:rFonts w:ascii="宋体" w:hAnsi="宋体" w:cstheme="minorBidi"/>
                <w:sz w:val="24"/>
              </w:rPr>
              <w:t>1</w:t>
            </w:r>
            <w:r>
              <w:rPr>
                <w:rFonts w:ascii="宋体" w:hAnsi="宋体" w:cstheme="minorBidi" w:hint="eastAsia"/>
                <w:sz w:val="24"/>
              </w:rPr>
              <w:t>）应急处理预案内容全面、完整，合理可行，针对性强</w:t>
            </w:r>
            <w:r>
              <w:rPr>
                <w:rFonts w:ascii="宋体" w:hAnsi="宋体" w:cs="宋体" w:hint="eastAsia"/>
                <w:sz w:val="24"/>
              </w:rPr>
              <w:t>得</w:t>
            </w:r>
            <w:r w:rsidR="00076E12">
              <w:rPr>
                <w:rFonts w:ascii="宋体" w:hAnsi="宋体" w:cs="宋体"/>
                <w:sz w:val="24"/>
              </w:rPr>
              <w:t>5</w:t>
            </w:r>
            <w:r>
              <w:rPr>
                <w:rFonts w:ascii="宋体" w:hAnsi="宋体" w:cs="宋体" w:hint="eastAsia"/>
                <w:sz w:val="24"/>
              </w:rPr>
              <w:t>分</w:t>
            </w:r>
            <w:r>
              <w:rPr>
                <w:rFonts w:ascii="宋体" w:hAnsi="宋体" w:cstheme="minorBidi" w:hint="eastAsia"/>
                <w:sz w:val="24"/>
              </w:rPr>
              <w:t>；</w:t>
            </w:r>
          </w:p>
          <w:p w14:paraId="00CF05AD" w14:textId="701D4917" w:rsidR="00C31480" w:rsidRDefault="00741B27">
            <w:pPr>
              <w:spacing w:line="360" w:lineRule="auto"/>
              <w:jc w:val="left"/>
              <w:rPr>
                <w:rFonts w:ascii="宋体" w:hAnsi="宋体" w:cstheme="minorBidi"/>
                <w:sz w:val="24"/>
              </w:rPr>
            </w:pPr>
            <w:r>
              <w:rPr>
                <w:rFonts w:ascii="宋体" w:hAnsi="宋体" w:cstheme="minorBidi" w:hint="eastAsia"/>
                <w:sz w:val="24"/>
              </w:rPr>
              <w:t>（</w:t>
            </w:r>
            <w:r>
              <w:rPr>
                <w:rFonts w:ascii="宋体" w:hAnsi="宋体" w:cstheme="minorBidi"/>
                <w:sz w:val="24"/>
              </w:rPr>
              <w:t>2</w:t>
            </w:r>
            <w:r>
              <w:rPr>
                <w:rFonts w:ascii="宋体" w:hAnsi="宋体" w:cstheme="minorBidi" w:hint="eastAsia"/>
                <w:sz w:val="24"/>
              </w:rPr>
              <w:t>）应急处理预案内容较全面，较合理，针对性较强得</w:t>
            </w:r>
            <w:r w:rsidR="00076E12">
              <w:rPr>
                <w:rFonts w:ascii="宋体" w:hAnsi="宋体" w:cstheme="minorBidi"/>
                <w:sz w:val="24"/>
              </w:rPr>
              <w:t>3</w:t>
            </w:r>
            <w:r>
              <w:rPr>
                <w:rFonts w:ascii="宋体" w:hAnsi="宋体" w:cstheme="minorBidi" w:hint="eastAsia"/>
                <w:sz w:val="24"/>
              </w:rPr>
              <w:t>分；</w:t>
            </w:r>
          </w:p>
          <w:p w14:paraId="21195E72" w14:textId="2E89F948" w:rsidR="00C31480" w:rsidRDefault="00741B27">
            <w:pPr>
              <w:spacing w:line="360" w:lineRule="auto"/>
              <w:jc w:val="left"/>
              <w:rPr>
                <w:rFonts w:ascii="宋体" w:hAnsi="宋体" w:cstheme="minorBidi"/>
                <w:sz w:val="24"/>
              </w:rPr>
            </w:pPr>
            <w:r>
              <w:rPr>
                <w:rFonts w:ascii="宋体" w:hAnsi="宋体" w:cstheme="minorBidi" w:hint="eastAsia"/>
                <w:sz w:val="24"/>
              </w:rPr>
              <w:t>（</w:t>
            </w:r>
            <w:r>
              <w:rPr>
                <w:rFonts w:ascii="宋体" w:hAnsi="宋体" w:cstheme="minorBidi"/>
                <w:sz w:val="24"/>
              </w:rPr>
              <w:t>3</w:t>
            </w:r>
            <w:r>
              <w:rPr>
                <w:rFonts w:ascii="宋体" w:hAnsi="宋体" w:cstheme="minorBidi" w:hint="eastAsia"/>
                <w:sz w:val="24"/>
              </w:rPr>
              <w:t>）应急处理预案内容有欠缺得</w:t>
            </w:r>
            <w:r w:rsidR="00076E12">
              <w:rPr>
                <w:rFonts w:ascii="宋体" w:hAnsi="宋体" w:cstheme="minorBidi"/>
                <w:sz w:val="24"/>
              </w:rPr>
              <w:t>1</w:t>
            </w:r>
            <w:r>
              <w:rPr>
                <w:rFonts w:ascii="宋体" w:hAnsi="宋体" w:cstheme="minorBidi" w:hint="eastAsia"/>
                <w:sz w:val="24"/>
              </w:rPr>
              <w:t>分；</w:t>
            </w:r>
          </w:p>
          <w:p w14:paraId="6548EF6A" w14:textId="54449282" w:rsidR="00C31480" w:rsidRDefault="00076E12">
            <w:pPr>
              <w:tabs>
                <w:tab w:val="left" w:pos="567"/>
              </w:tabs>
              <w:spacing w:line="360" w:lineRule="auto"/>
              <w:rPr>
                <w:rFonts w:ascii="宋体" w:hAnsi="宋体" w:cs="宋体"/>
                <w:sz w:val="24"/>
              </w:rPr>
            </w:pPr>
            <w:r>
              <w:rPr>
                <w:rFonts w:ascii="宋体" w:hAnsi="宋体" w:cs="宋体" w:hint="eastAsia"/>
                <w:sz w:val="24"/>
              </w:rPr>
              <w:t>本项未提供，得0分。</w:t>
            </w:r>
          </w:p>
        </w:tc>
        <w:tc>
          <w:tcPr>
            <w:tcW w:w="851" w:type="dxa"/>
            <w:tcMar>
              <w:top w:w="15" w:type="dxa"/>
              <w:left w:w="15" w:type="dxa"/>
              <w:right w:w="15" w:type="dxa"/>
            </w:tcMar>
            <w:vAlign w:val="center"/>
          </w:tcPr>
          <w:p w14:paraId="3A159D19" w14:textId="44AC76D3" w:rsidR="00C31480" w:rsidRDefault="00076E12">
            <w:pPr>
              <w:widowControl/>
              <w:spacing w:line="360" w:lineRule="auto"/>
              <w:jc w:val="center"/>
              <w:rPr>
                <w:rFonts w:ascii="宋体" w:hAnsi="宋体" w:cs="宋体"/>
                <w:b/>
                <w:bCs/>
                <w:kern w:val="0"/>
                <w:sz w:val="24"/>
              </w:rPr>
            </w:pPr>
            <w:r>
              <w:rPr>
                <w:rFonts w:ascii="宋体" w:hAnsi="宋体" w:cs="宋体"/>
                <w:b/>
                <w:bCs/>
                <w:kern w:val="0"/>
                <w:sz w:val="24"/>
              </w:rPr>
              <w:t>5</w:t>
            </w:r>
          </w:p>
        </w:tc>
      </w:tr>
    </w:tbl>
    <w:p w14:paraId="177825A1" w14:textId="77777777" w:rsidR="00C31480" w:rsidRDefault="00C31480">
      <w:pPr>
        <w:widowControl/>
        <w:spacing w:line="360" w:lineRule="auto"/>
        <w:jc w:val="left"/>
        <w:rPr>
          <w:rFonts w:ascii="宋体" w:hAnsi="宋体" w:cs="宋体"/>
          <w:bCs/>
          <w:kern w:val="0"/>
          <w:sz w:val="24"/>
        </w:rPr>
      </w:pPr>
    </w:p>
    <w:p w14:paraId="7748427D" w14:textId="77777777" w:rsidR="00C31480" w:rsidRDefault="00C31480">
      <w:pPr>
        <w:spacing w:beforeLines="25" w:before="78" w:afterLines="25" w:after="78" w:line="360" w:lineRule="auto"/>
        <w:rPr>
          <w:rFonts w:ascii="宋体" w:hAnsi="宋体"/>
          <w:color w:val="000000"/>
          <w:sz w:val="24"/>
        </w:rPr>
      </w:pPr>
    </w:p>
    <w:p w14:paraId="2A2BADAC" w14:textId="77777777" w:rsidR="00C31480" w:rsidRDefault="00741B27">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t xml:space="preserve">十一、通知与确认 </w:t>
      </w:r>
    </w:p>
    <w:p w14:paraId="68B2677D" w14:textId="77777777" w:rsidR="00C31480" w:rsidRDefault="00741B2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在评审结束后，北京明德致信咨询有限公司将对入围供应商进行公示，并向入围的供应商发出入围通知书。</w:t>
      </w:r>
      <w:r>
        <w:rPr>
          <w:rFonts w:ascii="宋体" w:hAnsi="宋体"/>
          <w:b/>
          <w:color w:val="000000"/>
          <w:sz w:val="24"/>
        </w:rPr>
        <w:br w:type="page"/>
      </w:r>
    </w:p>
    <w:p w14:paraId="1F39159B" w14:textId="77777777" w:rsidR="00C31480" w:rsidRDefault="00741B27">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lastRenderedPageBreak/>
        <w:t>十一、</w:t>
      </w:r>
    </w:p>
    <w:p w14:paraId="6BFEA410" w14:textId="77777777" w:rsidR="00C31480" w:rsidRDefault="00741B27">
      <w:pPr>
        <w:spacing w:line="360" w:lineRule="auto"/>
        <w:ind w:firstLineChars="200" w:firstLine="480"/>
        <w:rPr>
          <w:rFonts w:ascii="宋体" w:hAnsi="宋体"/>
          <w:color w:val="000000"/>
          <w:sz w:val="24"/>
        </w:rPr>
      </w:pPr>
      <w:r>
        <w:rPr>
          <w:rFonts w:ascii="宋体" w:hAnsi="宋体" w:hint="eastAsia"/>
          <w:color w:val="000000"/>
          <w:sz w:val="24"/>
        </w:rPr>
        <w:t>（1）提交响应文件有效期不得少于 90 日</w:t>
      </w:r>
    </w:p>
    <w:p w14:paraId="22E8E1F7" w14:textId="77777777" w:rsidR="00C31480" w:rsidRDefault="00741B2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（2）成交服务费：</w:t>
      </w:r>
    </w:p>
    <w:p w14:paraId="5B3186C9" w14:textId="77777777" w:rsidR="00C31480" w:rsidRDefault="00741B27">
      <w:pPr>
        <w:spacing w:line="360" w:lineRule="auto"/>
        <w:ind w:firstLineChars="200" w:firstLine="480"/>
        <w:rPr>
          <w:rFonts w:ascii="宋体" w:hAnsi="宋体"/>
          <w:color w:val="000000"/>
          <w:sz w:val="24"/>
        </w:rPr>
      </w:pPr>
      <w:r>
        <w:rPr>
          <w:rFonts w:ascii="宋体" w:hAnsi="宋体" w:hint="eastAsia"/>
          <w:color w:val="000000"/>
          <w:sz w:val="24"/>
        </w:rPr>
        <w:t>8</w:t>
      </w:r>
      <w:r>
        <w:rPr>
          <w:rFonts w:ascii="宋体" w:hAnsi="宋体"/>
          <w:color w:val="000000"/>
          <w:sz w:val="24"/>
        </w:rPr>
        <w:t>000</w:t>
      </w:r>
      <w:r>
        <w:rPr>
          <w:rFonts w:ascii="宋体" w:hAnsi="宋体" w:hint="eastAsia"/>
          <w:color w:val="000000"/>
          <w:sz w:val="24"/>
        </w:rPr>
        <w:t>元</w:t>
      </w:r>
    </w:p>
    <w:p w14:paraId="160CC6DB" w14:textId="77777777" w:rsidR="00C31480" w:rsidRDefault="00741B27">
      <w:pPr>
        <w:spacing w:line="360" w:lineRule="auto"/>
        <w:ind w:firstLineChars="200" w:firstLine="480"/>
        <w:rPr>
          <w:rFonts w:ascii="宋体" w:hAnsi="宋体"/>
          <w:color w:val="000000"/>
          <w:sz w:val="24"/>
        </w:rPr>
      </w:pPr>
      <w:r>
        <w:rPr>
          <w:rFonts w:ascii="宋体" w:hAnsi="宋体" w:hint="eastAsia"/>
          <w:color w:val="000000"/>
          <w:sz w:val="24"/>
        </w:rPr>
        <w:t>（3）</w:t>
      </w:r>
    </w:p>
    <w:p w14:paraId="03358060" w14:textId="77777777" w:rsidR="00C31480" w:rsidRDefault="00741B27">
      <w:pPr>
        <w:spacing w:beforeLines="25" w:before="78" w:afterLines="25" w:after="78" w:line="360" w:lineRule="auto"/>
        <w:ind w:firstLineChars="200" w:firstLine="480"/>
        <w:rPr>
          <w:rFonts w:ascii="宋体" w:hAnsi="宋体" w:cs="宋体"/>
          <w:color w:val="000000"/>
          <w:sz w:val="24"/>
        </w:rPr>
      </w:pPr>
      <w:r>
        <w:rPr>
          <w:rFonts w:ascii="宋体" w:hAnsi="宋体" w:cs="宋体" w:hint="eastAsia"/>
          <w:color w:val="000000"/>
          <w:sz w:val="24"/>
        </w:rPr>
        <w:t>比选保证金：</w:t>
      </w:r>
      <w:r>
        <w:rPr>
          <w:rFonts w:ascii="宋体" w:hAnsi="宋体" w:hint="eastAsia"/>
          <w:color w:val="000000"/>
          <w:sz w:val="24"/>
        </w:rPr>
        <w:t>8</w:t>
      </w:r>
      <w:r>
        <w:rPr>
          <w:rFonts w:ascii="宋体" w:hAnsi="宋体"/>
          <w:color w:val="000000"/>
          <w:sz w:val="24"/>
        </w:rPr>
        <w:t>000</w:t>
      </w:r>
      <w:r>
        <w:rPr>
          <w:rFonts w:ascii="宋体" w:hAnsi="宋体" w:hint="eastAsia"/>
          <w:color w:val="000000"/>
          <w:sz w:val="24"/>
        </w:rPr>
        <w:t>元</w:t>
      </w:r>
    </w:p>
    <w:p w14:paraId="368A9AEC" w14:textId="77777777" w:rsidR="00C31480" w:rsidRDefault="00C31480">
      <w:pPr>
        <w:spacing w:line="360" w:lineRule="auto"/>
        <w:ind w:firstLineChars="200" w:firstLine="480"/>
        <w:rPr>
          <w:rFonts w:ascii="宋体" w:hAnsi="宋体"/>
          <w:color w:val="000000"/>
          <w:sz w:val="24"/>
        </w:rPr>
      </w:pPr>
    </w:p>
    <w:p w14:paraId="7E66247A" w14:textId="77777777" w:rsidR="00C31480" w:rsidRDefault="00741B27">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十二、供应商需提供响应文件的内容（包含但不限于）：</w:t>
      </w:r>
    </w:p>
    <w:p w14:paraId="2F925DDF" w14:textId="77777777" w:rsidR="00C31480" w:rsidRDefault="00741B27">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详见下文中的附件</w:t>
      </w:r>
    </w:p>
    <w:p w14:paraId="1D28101A" w14:textId="77777777" w:rsidR="00C31480" w:rsidRDefault="00741B27">
      <w:pPr>
        <w:spacing w:beforeLines="25" w:before="78" w:afterLines="25" w:after="78" w:line="360" w:lineRule="auto"/>
        <w:ind w:left="330"/>
        <w:rPr>
          <w:rFonts w:ascii="宋体" w:hAnsi="宋体"/>
          <w:b/>
          <w:color w:val="000000"/>
          <w:sz w:val="24"/>
        </w:rPr>
      </w:pPr>
      <w:r>
        <w:rPr>
          <w:rFonts w:ascii="宋体" w:hAnsi="宋体" w:hint="eastAsia"/>
          <w:b/>
          <w:color w:val="000000"/>
          <w:sz w:val="24"/>
        </w:rPr>
        <w:t>（注：以上需提供的文件及表格请全部加盖供应商公章）</w:t>
      </w:r>
    </w:p>
    <w:p w14:paraId="24FE71FD" w14:textId="77777777" w:rsidR="00C31480" w:rsidRDefault="00741B27">
      <w:pPr>
        <w:pStyle w:val="2"/>
        <w:jc w:val="center"/>
        <w:rPr>
          <w:rFonts w:ascii="宋体" w:hAnsi="宋体"/>
          <w:b w:val="0"/>
          <w:color w:val="000000"/>
          <w:sz w:val="24"/>
        </w:rPr>
      </w:pPr>
      <w:r>
        <w:rPr>
          <w:rFonts w:ascii="宋体" w:hAnsi="宋体"/>
          <w:color w:val="000000"/>
          <w:sz w:val="24"/>
        </w:rPr>
        <w:br w:type="page"/>
      </w:r>
      <w:bookmarkStart w:id="9" w:name="_Toc148393307"/>
      <w:r>
        <w:rPr>
          <w:rFonts w:hint="eastAsia"/>
          <w:sz w:val="30"/>
        </w:rPr>
        <w:lastRenderedPageBreak/>
        <w:t>第二章</w:t>
      </w:r>
      <w:r>
        <w:rPr>
          <w:rFonts w:hint="eastAsia"/>
          <w:sz w:val="30"/>
        </w:rPr>
        <w:t xml:space="preserve">  </w:t>
      </w:r>
      <w:r>
        <w:rPr>
          <w:rFonts w:hint="eastAsia"/>
          <w:sz w:val="30"/>
        </w:rPr>
        <w:t>合同格式</w:t>
      </w:r>
      <w:bookmarkEnd w:id="9"/>
    </w:p>
    <w:p w14:paraId="386736F1" w14:textId="77777777" w:rsidR="00C31480" w:rsidRDefault="00741B27">
      <w:pPr>
        <w:spacing w:line="360" w:lineRule="auto"/>
        <w:jc w:val="center"/>
        <w:rPr>
          <w:rFonts w:ascii="仿宋" w:eastAsia="仿宋" w:hAnsi="仿宋"/>
          <w:b/>
          <w:sz w:val="28"/>
          <w:szCs w:val="28"/>
        </w:rPr>
      </w:pPr>
      <w:r>
        <w:rPr>
          <w:rFonts w:ascii="仿宋" w:eastAsia="仿宋" w:hAnsi="仿宋" w:hint="eastAsia"/>
          <w:b/>
          <w:sz w:val="28"/>
          <w:szCs w:val="28"/>
        </w:rPr>
        <w:t>北京语言大学会议中心咖啡厅承租协议</w:t>
      </w:r>
    </w:p>
    <w:p w14:paraId="6AB390BE" w14:textId="77777777" w:rsidR="00C31480" w:rsidRDefault="00C31480">
      <w:pPr>
        <w:spacing w:line="360" w:lineRule="auto"/>
        <w:ind w:firstLineChars="150" w:firstLine="420"/>
        <w:rPr>
          <w:rFonts w:ascii="仿宋" w:eastAsia="仿宋" w:hAnsi="仿宋"/>
          <w:sz w:val="28"/>
          <w:szCs w:val="28"/>
        </w:rPr>
      </w:pPr>
    </w:p>
    <w:p w14:paraId="05C4B706" w14:textId="77777777"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出租方：（甲方）北京语言大学</w:t>
      </w:r>
    </w:p>
    <w:p w14:paraId="66AE072B" w14:textId="77777777"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法定代表人：段鹏</w:t>
      </w:r>
    </w:p>
    <w:p w14:paraId="3D55D9FB" w14:textId="77777777"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地址：北京市海淀区学院路1</w:t>
      </w:r>
      <w:r>
        <w:rPr>
          <w:rFonts w:ascii="仿宋" w:eastAsia="仿宋" w:hAnsi="仿宋"/>
          <w:sz w:val="28"/>
          <w:szCs w:val="28"/>
        </w:rPr>
        <w:t>5</w:t>
      </w:r>
      <w:r>
        <w:rPr>
          <w:rFonts w:ascii="仿宋" w:eastAsia="仿宋" w:hAnsi="仿宋" w:hint="eastAsia"/>
          <w:sz w:val="28"/>
          <w:szCs w:val="28"/>
        </w:rPr>
        <w:t>号</w:t>
      </w:r>
    </w:p>
    <w:p w14:paraId="21985877" w14:textId="7E2D17CB"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联系人：</w:t>
      </w:r>
      <w:r w:rsidR="00D147B7" w:rsidDel="00D147B7">
        <w:rPr>
          <w:rFonts w:ascii="仿宋" w:eastAsia="仿宋" w:hAnsi="仿宋" w:hint="eastAsia"/>
          <w:sz w:val="28"/>
          <w:szCs w:val="28"/>
        </w:rPr>
        <w:t xml:space="preserve"> </w:t>
      </w:r>
    </w:p>
    <w:p w14:paraId="6C867E62" w14:textId="6F8BD1FC"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电话：</w:t>
      </w:r>
    </w:p>
    <w:p w14:paraId="7EAB556E" w14:textId="76C54AB9"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通信地址：</w:t>
      </w:r>
      <w:r w:rsidR="00D147B7" w:rsidDel="00D147B7">
        <w:rPr>
          <w:rFonts w:ascii="仿宋" w:eastAsia="仿宋" w:hAnsi="仿宋"/>
          <w:sz w:val="28"/>
          <w:szCs w:val="28"/>
        </w:rPr>
        <w:t xml:space="preserve"> </w:t>
      </w:r>
    </w:p>
    <w:p w14:paraId="0DF96974" w14:textId="77777777" w:rsidR="00C31480" w:rsidRDefault="00C31480">
      <w:pPr>
        <w:spacing w:line="360" w:lineRule="auto"/>
        <w:ind w:firstLineChars="150" w:firstLine="420"/>
        <w:rPr>
          <w:rFonts w:ascii="仿宋" w:eastAsia="仿宋" w:hAnsi="仿宋"/>
          <w:sz w:val="28"/>
          <w:szCs w:val="28"/>
        </w:rPr>
      </w:pPr>
    </w:p>
    <w:p w14:paraId="344F50CC" w14:textId="77777777"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承租方：（乙方）</w:t>
      </w:r>
    </w:p>
    <w:p w14:paraId="61DB6ACA" w14:textId="77777777"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法定代表人：</w:t>
      </w:r>
      <w:r>
        <w:rPr>
          <w:rFonts w:ascii="仿宋" w:eastAsia="仿宋" w:hAnsi="仿宋"/>
          <w:sz w:val="28"/>
          <w:szCs w:val="28"/>
        </w:rPr>
        <w:tab/>
      </w:r>
    </w:p>
    <w:p w14:paraId="399CA891" w14:textId="77777777"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地址：</w:t>
      </w:r>
    </w:p>
    <w:p w14:paraId="49FB8CB4" w14:textId="77777777"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身份证号：</w:t>
      </w:r>
    </w:p>
    <w:p w14:paraId="5251C0E9" w14:textId="77777777"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电话：</w:t>
      </w:r>
    </w:p>
    <w:p w14:paraId="25629D96" w14:textId="77777777"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 xml:space="preserve">通信地址： </w:t>
      </w:r>
    </w:p>
    <w:p w14:paraId="53444F65" w14:textId="77777777" w:rsidR="00C31480" w:rsidRDefault="00C31480">
      <w:pPr>
        <w:spacing w:line="360" w:lineRule="auto"/>
        <w:ind w:firstLineChars="150" w:firstLine="420"/>
        <w:rPr>
          <w:rFonts w:ascii="仿宋" w:eastAsia="仿宋" w:hAnsi="仿宋"/>
          <w:sz w:val="28"/>
          <w:szCs w:val="28"/>
        </w:rPr>
      </w:pPr>
    </w:p>
    <w:p w14:paraId="7EA6AF9A" w14:textId="77777777"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根据《中华人民共和国民法典》及有关规定，按照甲乙双方平等自愿、互惠互利的原则，为明确甲乙双方的权利和义务，经双方协商一致，订立本协议。</w:t>
      </w:r>
    </w:p>
    <w:p w14:paraId="5BABA5F3" w14:textId="77777777"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w:t>
      </w:r>
      <w:r>
        <w:rPr>
          <w:rFonts w:ascii="仿宋" w:eastAsia="仿宋" w:hAnsi="仿宋" w:hint="eastAsia"/>
          <w:sz w:val="28"/>
          <w:szCs w:val="28"/>
        </w:rPr>
        <w:t>经</w:t>
      </w:r>
      <w:r>
        <w:rPr>
          <w:rFonts w:ascii="仿宋" w:eastAsia="仿宋" w:hAnsi="仿宋"/>
          <w:sz w:val="28"/>
          <w:szCs w:val="28"/>
        </w:rPr>
        <w:t>营地点及</w:t>
      </w:r>
      <w:r>
        <w:rPr>
          <w:rFonts w:ascii="仿宋" w:eastAsia="仿宋" w:hAnsi="仿宋" w:hint="eastAsia"/>
          <w:sz w:val="28"/>
          <w:szCs w:val="28"/>
        </w:rPr>
        <w:t>范围</w:t>
      </w:r>
    </w:p>
    <w:p w14:paraId="630A309E" w14:textId="77777777" w:rsidR="00C31480" w:rsidRDefault="00741B27">
      <w:pPr>
        <w:spacing w:line="360" w:lineRule="auto"/>
        <w:ind w:firstLineChars="150" w:firstLine="420"/>
        <w:rPr>
          <w:rFonts w:ascii="仿宋" w:eastAsia="仿宋" w:hAnsi="仿宋"/>
          <w:sz w:val="28"/>
          <w:szCs w:val="28"/>
        </w:rPr>
      </w:pPr>
      <w:r>
        <w:rPr>
          <w:rFonts w:ascii="仿宋" w:eastAsia="仿宋" w:hAnsi="仿宋"/>
          <w:sz w:val="28"/>
          <w:szCs w:val="28"/>
        </w:rPr>
        <w:lastRenderedPageBreak/>
        <w:t>经营</w:t>
      </w:r>
      <w:r>
        <w:rPr>
          <w:rFonts w:ascii="仿宋" w:eastAsia="仿宋" w:hAnsi="仿宋" w:hint="eastAsia"/>
          <w:sz w:val="28"/>
          <w:szCs w:val="28"/>
        </w:rPr>
        <w:t>地</w:t>
      </w:r>
      <w:r>
        <w:rPr>
          <w:rFonts w:ascii="仿宋" w:eastAsia="仿宋" w:hAnsi="仿宋"/>
          <w:sz w:val="28"/>
          <w:szCs w:val="28"/>
        </w:rPr>
        <w:t>点：_</w:t>
      </w:r>
      <w:r>
        <w:rPr>
          <w:rFonts w:ascii="仿宋" w:eastAsia="仿宋" w:hAnsi="仿宋"/>
          <w:sz w:val="28"/>
          <w:szCs w:val="28"/>
          <w:u w:val="single"/>
        </w:rPr>
        <w:t>_</w:t>
      </w:r>
      <w:r>
        <w:rPr>
          <w:rFonts w:ascii="仿宋" w:eastAsia="仿宋" w:hAnsi="仿宋" w:hint="eastAsia"/>
          <w:sz w:val="28"/>
          <w:szCs w:val="28"/>
          <w:u w:val="single"/>
        </w:rPr>
        <w:t>会议中心一层大厅东侧</w:t>
      </w:r>
      <w:r>
        <w:rPr>
          <w:rFonts w:ascii="仿宋" w:eastAsia="仿宋" w:hAnsi="仿宋" w:hint="eastAsia"/>
          <w:sz w:val="28"/>
          <w:szCs w:val="28"/>
        </w:rPr>
        <w:t>___，双方确认承（出）租房产的建筑面积为</w:t>
      </w:r>
      <w:r>
        <w:rPr>
          <w:rFonts w:ascii="仿宋" w:eastAsia="仿宋" w:hAnsi="仿宋" w:hint="eastAsia"/>
          <w:sz w:val="28"/>
          <w:szCs w:val="28"/>
          <w:u w:val="single"/>
        </w:rPr>
        <w:t xml:space="preserve">  </w:t>
      </w:r>
      <w:bookmarkStart w:id="10" w:name="_Hlk168309330"/>
      <w:r>
        <w:rPr>
          <w:rFonts w:ascii="仿宋" w:eastAsia="仿宋" w:hAnsi="仿宋"/>
          <w:sz w:val="28"/>
          <w:szCs w:val="28"/>
          <w:u w:val="single"/>
        </w:rPr>
        <w:t>173.91</w:t>
      </w:r>
      <w:bookmarkEnd w:id="10"/>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rPr>
        <w:t>平方米。</w:t>
      </w:r>
    </w:p>
    <w:p w14:paraId="18F81955" w14:textId="77777777" w:rsidR="00C31480" w:rsidRDefault="00741B27">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经营范围为：餐饮类，乙方不得超本范围经营，</w:t>
      </w:r>
      <w:r>
        <w:rPr>
          <w:rFonts w:ascii="仿宋" w:eastAsia="仿宋" w:hAnsi="仿宋"/>
          <w:sz w:val="28"/>
          <w:szCs w:val="28"/>
        </w:rPr>
        <w:t>实行自主经营，自负盈亏。</w:t>
      </w:r>
      <w:r>
        <w:rPr>
          <w:rFonts w:ascii="仿宋" w:eastAsia="仿宋" w:hAnsi="仿宋" w:hint="eastAsia"/>
          <w:sz w:val="28"/>
          <w:szCs w:val="28"/>
        </w:rPr>
        <w:t>不允许办理储值卡、会员卡等预存消费项目。</w:t>
      </w:r>
    </w:p>
    <w:p w14:paraId="00F095FE" w14:textId="77777777" w:rsidR="00C31480" w:rsidRDefault="00741B27">
      <w:pPr>
        <w:ind w:firstLineChars="200" w:firstLine="560"/>
        <w:jc w:val="left"/>
        <w:rPr>
          <w:rFonts w:ascii="仿宋" w:eastAsia="仿宋" w:hAnsi="仿宋"/>
          <w:sz w:val="28"/>
          <w:szCs w:val="28"/>
        </w:rPr>
      </w:pPr>
      <w:r>
        <w:rPr>
          <w:rFonts w:ascii="仿宋" w:eastAsia="仿宋" w:hAnsi="仿宋" w:hint="eastAsia"/>
          <w:sz w:val="28"/>
          <w:szCs w:val="28"/>
        </w:rPr>
        <w:t>经营定位为：作为校内经营网点，应基于师生实际消费能力，其价格定位不得高于社会同类商品或服务的价格。</w:t>
      </w:r>
    </w:p>
    <w:p w14:paraId="0C16440E" w14:textId="77777777" w:rsidR="00C31480" w:rsidRDefault="00C31480">
      <w:pPr>
        <w:ind w:firstLineChars="200" w:firstLine="560"/>
        <w:jc w:val="left"/>
        <w:rPr>
          <w:rFonts w:ascii="仿宋" w:eastAsia="仿宋" w:hAnsi="仿宋"/>
          <w:sz w:val="28"/>
          <w:szCs w:val="28"/>
        </w:rPr>
      </w:pPr>
    </w:p>
    <w:p w14:paraId="4D3D86E5" w14:textId="77777777"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、承租期限</w:t>
      </w:r>
    </w:p>
    <w:p w14:paraId="4C6CCB0E" w14:textId="77777777" w:rsidR="00C31480" w:rsidRDefault="00741B27">
      <w:pPr>
        <w:ind w:firstLineChars="200" w:firstLine="560"/>
        <w:rPr>
          <w:rFonts w:ascii="仿宋" w:eastAsia="仿宋" w:hAnsi="仿宋"/>
          <w:color w:val="000000" w:themeColor="text1"/>
          <w:sz w:val="28"/>
          <w:szCs w:val="28"/>
        </w:rPr>
      </w:pPr>
      <w:r>
        <w:rPr>
          <w:rFonts w:ascii="仿宋" w:eastAsia="仿宋" w:hAnsi="仿宋" w:hint="eastAsia"/>
          <w:sz w:val="28"/>
          <w:szCs w:val="28"/>
        </w:rPr>
        <w:t>承</w:t>
      </w:r>
      <w:r>
        <w:rPr>
          <w:rFonts w:ascii="仿宋" w:eastAsia="仿宋" w:hAnsi="仿宋"/>
          <w:sz w:val="28"/>
          <w:szCs w:val="28"/>
        </w:rPr>
        <w:t>租期</w:t>
      </w:r>
      <w:r>
        <w:rPr>
          <w:rFonts w:ascii="仿宋" w:eastAsia="仿宋" w:hAnsi="仿宋" w:hint="eastAsia"/>
          <w:sz w:val="28"/>
          <w:szCs w:val="28"/>
        </w:rPr>
        <w:t>采用三年加二年。即试运行期三年，三年期满本合同终止；三年期满后根据采购人相关考核制度，考核合格后方可重新签订二年经营合同。甲方如遇国家或甲方发生重大政策性调整的，或有关监管部门提出新的监管要求的，或发生自然灾害等不可抗力因</w:t>
      </w:r>
      <w:r>
        <w:rPr>
          <w:rFonts w:ascii="仿宋" w:eastAsia="仿宋" w:hAnsi="仿宋" w:hint="eastAsia"/>
          <w:color w:val="000000" w:themeColor="text1"/>
          <w:sz w:val="28"/>
          <w:szCs w:val="28"/>
        </w:rPr>
        <w:t>素有权单方解除协议收回经营区域，乙方应如期交还承租房屋，甲方不承担违约责任。</w:t>
      </w:r>
    </w:p>
    <w:p w14:paraId="04B6C1BD" w14:textId="77777777" w:rsidR="00C31480" w:rsidRDefault="00741B27">
      <w:pPr>
        <w:spacing w:line="360" w:lineRule="auto"/>
        <w:ind w:leftChars="250" w:left="525" w:firstLineChars="100" w:firstLine="280"/>
        <w:rPr>
          <w:rFonts w:ascii="仿宋" w:eastAsia="仿宋" w:hAnsi="仿宋"/>
          <w:color w:val="000000" w:themeColor="text1"/>
          <w:sz w:val="28"/>
          <w:szCs w:val="28"/>
        </w:rPr>
      </w:pPr>
      <w:r>
        <w:rPr>
          <w:rFonts w:ascii="仿宋" w:eastAsia="仿宋" w:hAnsi="仿宋" w:hint="eastAsia"/>
          <w:color w:val="000000" w:themeColor="text1"/>
          <w:sz w:val="28"/>
          <w:szCs w:val="28"/>
        </w:rPr>
        <w:t>本合同期</w:t>
      </w:r>
      <w:r>
        <w:rPr>
          <w:rFonts w:ascii="仿宋" w:eastAsia="仿宋" w:hAnsi="仿宋"/>
          <w:color w:val="000000" w:themeColor="text1"/>
          <w:sz w:val="28"/>
          <w:szCs w:val="28"/>
        </w:rPr>
        <w:t>限为</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u w:val="single"/>
        </w:rPr>
        <w:t xml:space="preserve">叁 </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rPr>
        <w:t>年</w:t>
      </w:r>
      <w:r>
        <w:rPr>
          <w:rFonts w:ascii="仿宋" w:eastAsia="仿宋" w:hAnsi="仿宋"/>
          <w:color w:val="000000" w:themeColor="text1"/>
          <w:sz w:val="28"/>
          <w:szCs w:val="28"/>
        </w:rPr>
        <w:t>，自</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rPr>
        <w:t>年</w:t>
      </w:r>
      <w:r>
        <w:rPr>
          <w:rFonts w:ascii="仿宋" w:eastAsia="仿宋" w:hAnsi="仿宋" w:hint="eastAsia"/>
          <w:color w:val="000000" w:themeColor="text1"/>
          <w:sz w:val="28"/>
          <w:szCs w:val="28"/>
          <w:u w:val="single"/>
        </w:rPr>
        <w:t xml:space="preserve"> </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w:t>
      </w:r>
      <w:r>
        <w:rPr>
          <w:rFonts w:ascii="仿宋" w:eastAsia="仿宋" w:hAnsi="仿宋"/>
          <w:color w:val="000000" w:themeColor="text1"/>
          <w:sz w:val="28"/>
          <w:szCs w:val="28"/>
        </w:rPr>
        <w:t>起</w:t>
      </w:r>
    </w:p>
    <w:p w14:paraId="7233277B" w14:textId="77777777" w:rsidR="00C31480" w:rsidRDefault="00741B27">
      <w:pPr>
        <w:spacing w:line="360" w:lineRule="auto"/>
        <w:ind w:leftChars="150" w:left="595" w:hangingChars="100" w:hanging="280"/>
        <w:rPr>
          <w:rFonts w:ascii="仿宋" w:eastAsia="仿宋" w:hAnsi="仿宋"/>
          <w:sz w:val="28"/>
          <w:szCs w:val="28"/>
        </w:rPr>
      </w:pPr>
      <w:r>
        <w:rPr>
          <w:rFonts w:ascii="仿宋" w:eastAsia="仿宋" w:hAnsi="仿宋" w:hint="eastAsia"/>
          <w:sz w:val="28"/>
          <w:szCs w:val="28"/>
        </w:rPr>
        <w:t>至</w:t>
      </w:r>
      <w:r>
        <w:rPr>
          <w:rFonts w:ascii="仿宋" w:eastAsia="仿宋" w:hAnsi="仿宋"/>
          <w:sz w:val="28"/>
          <w:szCs w:val="28"/>
          <w:u w:val="single"/>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日止</w:t>
      </w:r>
      <w:r>
        <w:rPr>
          <w:rFonts w:ascii="仿宋" w:eastAsia="仿宋" w:hAnsi="仿宋"/>
          <w:sz w:val="28"/>
          <w:szCs w:val="28"/>
        </w:rPr>
        <w:t>。</w:t>
      </w:r>
    </w:p>
    <w:p w14:paraId="2F7E7FE3" w14:textId="77777777" w:rsidR="00C31480" w:rsidRDefault="00C31480">
      <w:pPr>
        <w:spacing w:line="360" w:lineRule="auto"/>
        <w:ind w:leftChars="150" w:left="595" w:hangingChars="100" w:hanging="280"/>
        <w:rPr>
          <w:rFonts w:ascii="仿宋" w:eastAsia="仿宋" w:hAnsi="仿宋"/>
          <w:sz w:val="28"/>
          <w:szCs w:val="28"/>
        </w:rPr>
      </w:pPr>
    </w:p>
    <w:p w14:paraId="22FCF804" w14:textId="77777777"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、承租金额及</w:t>
      </w:r>
      <w:r>
        <w:rPr>
          <w:rFonts w:ascii="仿宋" w:eastAsia="仿宋" w:hAnsi="仿宋" w:hint="eastAsia"/>
          <w:sz w:val="28"/>
          <w:szCs w:val="28"/>
        </w:rPr>
        <w:t>交</w:t>
      </w:r>
      <w:r>
        <w:rPr>
          <w:rFonts w:ascii="仿宋" w:eastAsia="仿宋" w:hAnsi="仿宋"/>
          <w:sz w:val="28"/>
          <w:szCs w:val="28"/>
        </w:rPr>
        <w:t>纳时间</w:t>
      </w:r>
    </w:p>
    <w:p w14:paraId="5DC36F0B" w14:textId="77777777"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承</w:t>
      </w:r>
      <w:r>
        <w:rPr>
          <w:rFonts w:ascii="仿宋" w:eastAsia="仿宋" w:hAnsi="仿宋" w:hint="eastAsia"/>
          <w:sz w:val="28"/>
          <w:szCs w:val="28"/>
        </w:rPr>
        <w:t>租</w:t>
      </w:r>
      <w:r>
        <w:rPr>
          <w:rFonts w:ascii="仿宋" w:eastAsia="仿宋" w:hAnsi="仿宋"/>
          <w:sz w:val="28"/>
          <w:szCs w:val="28"/>
        </w:rPr>
        <w:t>金额及</w:t>
      </w:r>
      <w:r>
        <w:rPr>
          <w:rFonts w:ascii="仿宋" w:eastAsia="仿宋" w:hAnsi="仿宋" w:hint="eastAsia"/>
          <w:sz w:val="28"/>
          <w:szCs w:val="28"/>
        </w:rPr>
        <w:t>支付方</w:t>
      </w:r>
      <w:r>
        <w:rPr>
          <w:rFonts w:ascii="仿宋" w:eastAsia="仿宋" w:hAnsi="仿宋"/>
          <w:sz w:val="28"/>
          <w:szCs w:val="28"/>
        </w:rPr>
        <w:t>式：</w:t>
      </w:r>
    </w:p>
    <w:p w14:paraId="2D87DEAD" w14:textId="77777777" w:rsidR="00C31480" w:rsidRDefault="00741B27">
      <w:pPr>
        <w:spacing w:line="360" w:lineRule="auto"/>
        <w:ind w:firstLineChars="200" w:firstLine="560"/>
        <w:rPr>
          <w:rFonts w:ascii="仿宋" w:eastAsia="仿宋" w:hAnsi="仿宋"/>
          <w:sz w:val="28"/>
          <w:szCs w:val="28"/>
        </w:rPr>
      </w:pPr>
      <w:r>
        <w:rPr>
          <w:rFonts w:ascii="仿宋" w:eastAsia="仿宋" w:hAnsi="仿宋" w:hint="eastAsia"/>
          <w:sz w:val="28"/>
          <w:szCs w:val="28"/>
        </w:rPr>
        <w:t>承租</w:t>
      </w:r>
      <w:r>
        <w:rPr>
          <w:rFonts w:ascii="仿宋" w:eastAsia="仿宋" w:hAnsi="仿宋"/>
          <w:sz w:val="28"/>
          <w:szCs w:val="28"/>
        </w:rPr>
        <w:t>金额为：一年</w:t>
      </w:r>
      <w:r>
        <w:rPr>
          <w:rFonts w:ascii="仿宋" w:eastAsia="仿宋" w:hAnsi="仿宋" w:hint="eastAsia"/>
          <w:sz w:val="28"/>
          <w:szCs w:val="28"/>
          <w:u w:val="single"/>
        </w:rPr>
        <w:t>__</w:t>
      </w:r>
      <w:r>
        <w:rPr>
          <w:rFonts w:ascii="仿宋" w:eastAsia="仿宋" w:hAnsi="仿宋"/>
          <w:sz w:val="28"/>
          <w:szCs w:val="28"/>
          <w:u w:val="single"/>
        </w:rPr>
        <w:t>__</w:t>
      </w:r>
      <w:r>
        <w:rPr>
          <w:rFonts w:ascii="仿宋" w:eastAsia="仿宋" w:hAnsi="仿宋" w:hint="eastAsia"/>
          <w:sz w:val="28"/>
          <w:szCs w:val="28"/>
        </w:rPr>
        <w:t>元</w:t>
      </w:r>
      <w:r>
        <w:rPr>
          <w:rFonts w:ascii="仿宋" w:eastAsia="仿宋" w:hAnsi="仿宋"/>
          <w:sz w:val="28"/>
          <w:szCs w:val="28"/>
        </w:rPr>
        <w:t>（</w:t>
      </w:r>
      <w:r>
        <w:rPr>
          <w:rFonts w:ascii="仿宋" w:eastAsia="仿宋" w:hAnsi="仿宋" w:hint="eastAsia"/>
          <w:sz w:val="28"/>
          <w:szCs w:val="28"/>
        </w:rPr>
        <w:t>大</w:t>
      </w:r>
      <w:r>
        <w:rPr>
          <w:rFonts w:ascii="仿宋" w:eastAsia="仿宋" w:hAnsi="仿宋"/>
          <w:sz w:val="28"/>
          <w:szCs w:val="28"/>
        </w:rPr>
        <w:t>写：</w:t>
      </w:r>
      <w:r>
        <w:rPr>
          <w:rFonts w:ascii="仿宋" w:eastAsia="仿宋" w:hAnsi="仿宋" w:hint="eastAsia"/>
          <w:sz w:val="28"/>
          <w:szCs w:val="28"/>
          <w:u w:val="single"/>
        </w:rPr>
        <w:t>_</w:t>
      </w:r>
      <w:r>
        <w:rPr>
          <w:rFonts w:ascii="仿宋" w:eastAsia="仿宋" w:hAnsi="仿宋"/>
          <w:sz w:val="28"/>
          <w:szCs w:val="28"/>
          <w:u w:val="single"/>
        </w:rPr>
        <w:t xml:space="preserve">   </w:t>
      </w:r>
      <w:r>
        <w:rPr>
          <w:rFonts w:ascii="仿宋" w:eastAsia="仿宋" w:hAnsi="仿宋" w:hint="eastAsia"/>
          <w:sz w:val="28"/>
          <w:szCs w:val="28"/>
        </w:rPr>
        <w:t>元整_</w:t>
      </w:r>
      <w:r>
        <w:rPr>
          <w:rFonts w:ascii="仿宋" w:eastAsia="仿宋" w:hAnsi="仿宋"/>
          <w:sz w:val="28"/>
          <w:szCs w:val="28"/>
        </w:rPr>
        <w:t>）；</w:t>
      </w:r>
      <w:r>
        <w:rPr>
          <w:rFonts w:ascii="仿宋" w:eastAsia="仿宋" w:hAnsi="仿宋" w:hint="eastAsia"/>
          <w:sz w:val="28"/>
          <w:szCs w:val="28"/>
        </w:rPr>
        <w:t>承</w:t>
      </w:r>
      <w:r>
        <w:rPr>
          <w:rFonts w:ascii="仿宋" w:eastAsia="仿宋" w:hAnsi="仿宋"/>
          <w:sz w:val="28"/>
          <w:szCs w:val="28"/>
        </w:rPr>
        <w:t>租费用支付方式为</w:t>
      </w:r>
      <w:r>
        <w:rPr>
          <w:rFonts w:ascii="仿宋" w:eastAsia="仿宋" w:hAnsi="仿宋" w:hint="eastAsia"/>
          <w:sz w:val="28"/>
          <w:szCs w:val="28"/>
          <w:u w:val="single"/>
        </w:rPr>
        <w:t xml:space="preserve">__半 </w:t>
      </w:r>
      <w:r>
        <w:rPr>
          <w:rFonts w:ascii="仿宋" w:eastAsia="仿宋" w:hAnsi="仿宋"/>
          <w:sz w:val="28"/>
          <w:szCs w:val="28"/>
          <w:u w:val="single"/>
        </w:rPr>
        <w:t xml:space="preserve"> </w:t>
      </w:r>
      <w:r>
        <w:rPr>
          <w:rFonts w:ascii="仿宋" w:eastAsia="仿宋" w:hAnsi="仿宋" w:hint="eastAsia"/>
          <w:sz w:val="28"/>
          <w:szCs w:val="28"/>
        </w:rPr>
        <w:t>年度支付。</w:t>
      </w:r>
    </w:p>
    <w:p w14:paraId="507658FB" w14:textId="77777777" w:rsidR="00C31480" w:rsidRDefault="00741B27">
      <w:pPr>
        <w:spacing w:line="360" w:lineRule="auto"/>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承租费交纳时间：</w:t>
      </w:r>
    </w:p>
    <w:p w14:paraId="2E0709D1" w14:textId="77777777" w:rsidR="00C31480" w:rsidRDefault="00741B27">
      <w:pPr>
        <w:jc w:val="left"/>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（1）</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rPr>
        <w:t>年</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rPr>
        <w:t>日前，上交半年租金</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rPr>
        <w:t>元 ,（大写:</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rPr>
        <w:t>）。</w:t>
      </w:r>
    </w:p>
    <w:p w14:paraId="5F1075B5" w14:textId="77777777" w:rsidR="00C31480" w:rsidRDefault="00741B27">
      <w:pPr>
        <w:jc w:val="left"/>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rPr>
        <w:t>年</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rPr>
        <w:t>日前，上交半年租金</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rPr>
        <w:t>元 ,（大写:</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rPr>
        <w:t>）。</w:t>
      </w:r>
    </w:p>
    <w:p w14:paraId="15809858" w14:textId="77777777" w:rsidR="00C31480" w:rsidRDefault="00741B27">
      <w:pPr>
        <w:jc w:val="left"/>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3）</w:t>
      </w:r>
      <w:r>
        <w:rPr>
          <w:rFonts w:ascii="仿宋" w:eastAsia="仿宋" w:hAnsi="仿宋"/>
          <w:color w:val="000000" w:themeColor="text1"/>
          <w:sz w:val="28"/>
          <w:szCs w:val="28"/>
          <w:u w:val="single"/>
        </w:rPr>
        <w:t xml:space="preserve">    </w:t>
      </w:r>
      <w:r>
        <w:rPr>
          <w:rFonts w:ascii="仿宋" w:eastAsia="仿宋" w:hAnsi="仿宋"/>
          <w:color w:val="000000" w:themeColor="text1"/>
          <w:sz w:val="28"/>
          <w:szCs w:val="28"/>
        </w:rPr>
        <w:t>年</w:t>
      </w:r>
      <w:r>
        <w:rPr>
          <w:rFonts w:ascii="仿宋" w:eastAsia="仿宋" w:hAnsi="仿宋"/>
          <w:color w:val="000000" w:themeColor="text1"/>
          <w:sz w:val="28"/>
          <w:szCs w:val="28"/>
          <w:u w:val="single"/>
        </w:rPr>
        <w:t xml:space="preserve">    </w:t>
      </w:r>
      <w:r>
        <w:rPr>
          <w:rFonts w:ascii="仿宋" w:eastAsia="仿宋" w:hAnsi="仿宋"/>
          <w:color w:val="000000" w:themeColor="text1"/>
          <w:sz w:val="28"/>
          <w:szCs w:val="28"/>
        </w:rPr>
        <w:t>月</w:t>
      </w:r>
      <w:r>
        <w:rPr>
          <w:rFonts w:ascii="仿宋" w:eastAsia="仿宋" w:hAnsi="仿宋"/>
          <w:color w:val="000000" w:themeColor="text1"/>
          <w:sz w:val="28"/>
          <w:szCs w:val="28"/>
          <w:u w:val="single"/>
        </w:rPr>
        <w:t xml:space="preserve">    </w:t>
      </w:r>
      <w:r>
        <w:rPr>
          <w:rFonts w:ascii="仿宋" w:eastAsia="仿宋" w:hAnsi="仿宋"/>
          <w:color w:val="000000" w:themeColor="text1"/>
          <w:sz w:val="28"/>
          <w:szCs w:val="28"/>
        </w:rPr>
        <w:t>日前，上交半年租金</w:t>
      </w:r>
      <w:r>
        <w:rPr>
          <w:rFonts w:ascii="仿宋" w:eastAsia="仿宋" w:hAnsi="仿宋"/>
          <w:color w:val="000000" w:themeColor="text1"/>
          <w:sz w:val="28"/>
          <w:szCs w:val="28"/>
          <w:u w:val="single"/>
        </w:rPr>
        <w:t xml:space="preserve">    </w:t>
      </w:r>
      <w:r>
        <w:rPr>
          <w:rFonts w:ascii="仿宋" w:eastAsia="仿宋" w:hAnsi="仿宋"/>
          <w:color w:val="000000" w:themeColor="text1"/>
          <w:sz w:val="28"/>
          <w:szCs w:val="28"/>
        </w:rPr>
        <w:t>元 ,（大写:</w:t>
      </w:r>
      <w:r>
        <w:rPr>
          <w:rFonts w:ascii="仿宋" w:eastAsia="仿宋" w:hAnsi="仿宋"/>
          <w:color w:val="000000" w:themeColor="text1"/>
          <w:sz w:val="28"/>
          <w:szCs w:val="28"/>
          <w:u w:val="single"/>
        </w:rPr>
        <w:t xml:space="preserve">  </w:t>
      </w:r>
      <w:r>
        <w:rPr>
          <w:rFonts w:ascii="仿宋" w:eastAsia="仿宋" w:hAnsi="仿宋"/>
          <w:color w:val="000000" w:themeColor="text1"/>
          <w:sz w:val="28"/>
          <w:szCs w:val="28"/>
        </w:rPr>
        <w:t xml:space="preserve"> ）。</w:t>
      </w:r>
    </w:p>
    <w:p w14:paraId="0161178D" w14:textId="77777777" w:rsidR="00C31480" w:rsidRDefault="00741B27">
      <w:pPr>
        <w:jc w:val="left"/>
        <w:rPr>
          <w:rFonts w:ascii="仿宋" w:eastAsia="仿宋" w:hAnsi="仿宋"/>
          <w:color w:val="000000" w:themeColor="text1"/>
          <w:sz w:val="28"/>
          <w:szCs w:val="28"/>
        </w:rPr>
      </w:pPr>
      <w:bookmarkStart w:id="11" w:name="_Hlk168298755"/>
      <w:r>
        <w:rPr>
          <w:rFonts w:ascii="仿宋" w:eastAsia="仿宋" w:hAnsi="仿宋" w:hint="eastAsia"/>
          <w:color w:val="000000" w:themeColor="text1"/>
          <w:sz w:val="28"/>
          <w:szCs w:val="28"/>
        </w:rPr>
        <w:t>（</w:t>
      </w:r>
      <w:r>
        <w:rPr>
          <w:rFonts w:ascii="仿宋" w:eastAsia="仿宋" w:hAnsi="仿宋"/>
          <w:color w:val="000000" w:themeColor="text1"/>
          <w:sz w:val="28"/>
          <w:szCs w:val="28"/>
        </w:rPr>
        <w:t>4）</w:t>
      </w:r>
      <w:r>
        <w:rPr>
          <w:rFonts w:ascii="仿宋" w:eastAsia="仿宋" w:hAnsi="仿宋"/>
          <w:color w:val="000000" w:themeColor="text1"/>
          <w:sz w:val="28"/>
          <w:szCs w:val="28"/>
          <w:u w:val="single"/>
        </w:rPr>
        <w:t xml:space="preserve">    </w:t>
      </w:r>
      <w:r>
        <w:rPr>
          <w:rFonts w:ascii="仿宋" w:eastAsia="仿宋" w:hAnsi="仿宋"/>
          <w:color w:val="000000" w:themeColor="text1"/>
          <w:sz w:val="28"/>
          <w:szCs w:val="28"/>
        </w:rPr>
        <w:t>年</w:t>
      </w:r>
      <w:r>
        <w:rPr>
          <w:rFonts w:ascii="仿宋" w:eastAsia="仿宋" w:hAnsi="仿宋"/>
          <w:color w:val="000000" w:themeColor="text1"/>
          <w:sz w:val="28"/>
          <w:szCs w:val="28"/>
          <w:u w:val="single"/>
        </w:rPr>
        <w:t xml:space="preserve">    </w:t>
      </w:r>
      <w:r>
        <w:rPr>
          <w:rFonts w:ascii="仿宋" w:eastAsia="仿宋" w:hAnsi="仿宋"/>
          <w:color w:val="000000" w:themeColor="text1"/>
          <w:sz w:val="28"/>
          <w:szCs w:val="28"/>
        </w:rPr>
        <w:t>月</w:t>
      </w:r>
      <w:r>
        <w:rPr>
          <w:rFonts w:ascii="仿宋" w:eastAsia="仿宋" w:hAnsi="仿宋"/>
          <w:color w:val="000000" w:themeColor="text1"/>
          <w:sz w:val="28"/>
          <w:szCs w:val="28"/>
          <w:u w:val="single"/>
        </w:rPr>
        <w:t xml:space="preserve">    </w:t>
      </w:r>
      <w:r>
        <w:rPr>
          <w:rFonts w:ascii="仿宋" w:eastAsia="仿宋" w:hAnsi="仿宋"/>
          <w:color w:val="000000" w:themeColor="text1"/>
          <w:sz w:val="28"/>
          <w:szCs w:val="28"/>
        </w:rPr>
        <w:t>日前，上交半年租金</w:t>
      </w:r>
      <w:r>
        <w:rPr>
          <w:rFonts w:ascii="仿宋" w:eastAsia="仿宋" w:hAnsi="仿宋"/>
          <w:color w:val="000000" w:themeColor="text1"/>
          <w:sz w:val="28"/>
          <w:szCs w:val="28"/>
          <w:u w:val="single"/>
        </w:rPr>
        <w:t xml:space="preserve">    </w:t>
      </w:r>
      <w:r>
        <w:rPr>
          <w:rFonts w:ascii="仿宋" w:eastAsia="仿宋" w:hAnsi="仿宋"/>
          <w:color w:val="000000" w:themeColor="text1"/>
          <w:sz w:val="28"/>
          <w:szCs w:val="28"/>
        </w:rPr>
        <w:t>元 ,（大写:</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rPr>
        <w:t>）。</w:t>
      </w:r>
    </w:p>
    <w:bookmarkEnd w:id="11"/>
    <w:p w14:paraId="04D13CD1" w14:textId="77777777" w:rsidR="00C31480" w:rsidRDefault="00741B27">
      <w:pPr>
        <w:jc w:val="left"/>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5）</w:t>
      </w:r>
      <w:r>
        <w:rPr>
          <w:rFonts w:ascii="仿宋" w:eastAsia="仿宋" w:hAnsi="仿宋"/>
          <w:color w:val="000000" w:themeColor="text1"/>
          <w:sz w:val="28"/>
          <w:szCs w:val="28"/>
          <w:u w:val="single"/>
        </w:rPr>
        <w:t xml:space="preserve">    </w:t>
      </w:r>
      <w:r>
        <w:rPr>
          <w:rFonts w:ascii="仿宋" w:eastAsia="仿宋" w:hAnsi="仿宋"/>
          <w:color w:val="000000" w:themeColor="text1"/>
          <w:sz w:val="28"/>
          <w:szCs w:val="28"/>
        </w:rPr>
        <w:t>年</w:t>
      </w:r>
      <w:r>
        <w:rPr>
          <w:rFonts w:ascii="仿宋" w:eastAsia="仿宋" w:hAnsi="仿宋"/>
          <w:color w:val="000000" w:themeColor="text1"/>
          <w:sz w:val="28"/>
          <w:szCs w:val="28"/>
          <w:u w:val="single"/>
        </w:rPr>
        <w:t xml:space="preserve">    </w:t>
      </w:r>
      <w:r>
        <w:rPr>
          <w:rFonts w:ascii="仿宋" w:eastAsia="仿宋" w:hAnsi="仿宋"/>
          <w:color w:val="000000" w:themeColor="text1"/>
          <w:sz w:val="28"/>
          <w:szCs w:val="28"/>
        </w:rPr>
        <w:t>月</w:t>
      </w:r>
      <w:r>
        <w:rPr>
          <w:rFonts w:ascii="仿宋" w:eastAsia="仿宋" w:hAnsi="仿宋"/>
          <w:color w:val="000000" w:themeColor="text1"/>
          <w:sz w:val="28"/>
          <w:szCs w:val="28"/>
          <w:u w:val="single"/>
        </w:rPr>
        <w:t xml:space="preserve">    </w:t>
      </w:r>
      <w:r>
        <w:rPr>
          <w:rFonts w:ascii="仿宋" w:eastAsia="仿宋" w:hAnsi="仿宋"/>
          <w:color w:val="000000" w:themeColor="text1"/>
          <w:sz w:val="28"/>
          <w:szCs w:val="28"/>
        </w:rPr>
        <w:t>日前，上交半年租金</w:t>
      </w:r>
      <w:r>
        <w:rPr>
          <w:rFonts w:ascii="仿宋" w:eastAsia="仿宋" w:hAnsi="仿宋"/>
          <w:color w:val="000000" w:themeColor="text1"/>
          <w:sz w:val="28"/>
          <w:szCs w:val="28"/>
          <w:u w:val="single"/>
        </w:rPr>
        <w:t xml:space="preserve">    </w:t>
      </w:r>
      <w:r>
        <w:rPr>
          <w:rFonts w:ascii="仿宋" w:eastAsia="仿宋" w:hAnsi="仿宋"/>
          <w:color w:val="000000" w:themeColor="text1"/>
          <w:sz w:val="28"/>
          <w:szCs w:val="28"/>
        </w:rPr>
        <w:t>元 ,（大写:</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rPr>
        <w:t>）。</w:t>
      </w:r>
    </w:p>
    <w:p w14:paraId="6A16C111" w14:textId="77777777" w:rsidR="00C31480" w:rsidRDefault="00741B27">
      <w:pPr>
        <w:jc w:val="left"/>
        <w:rPr>
          <w:rFonts w:ascii="仿宋" w:eastAsia="仿宋" w:hAnsi="仿宋"/>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6）</w:t>
      </w:r>
      <w:r>
        <w:rPr>
          <w:rFonts w:ascii="仿宋" w:eastAsia="仿宋" w:hAnsi="仿宋"/>
          <w:color w:val="000000" w:themeColor="text1"/>
          <w:sz w:val="28"/>
          <w:szCs w:val="28"/>
          <w:u w:val="single"/>
        </w:rPr>
        <w:t xml:space="preserve">    </w:t>
      </w:r>
      <w:r>
        <w:rPr>
          <w:rFonts w:ascii="仿宋" w:eastAsia="仿宋" w:hAnsi="仿宋"/>
          <w:color w:val="000000" w:themeColor="text1"/>
          <w:sz w:val="28"/>
          <w:szCs w:val="28"/>
        </w:rPr>
        <w:t>年</w:t>
      </w:r>
      <w:r>
        <w:rPr>
          <w:rFonts w:ascii="仿宋" w:eastAsia="仿宋" w:hAnsi="仿宋"/>
          <w:color w:val="000000" w:themeColor="text1"/>
          <w:sz w:val="28"/>
          <w:szCs w:val="28"/>
          <w:u w:val="single"/>
        </w:rPr>
        <w:t xml:space="preserve">    </w:t>
      </w:r>
      <w:r>
        <w:rPr>
          <w:rFonts w:ascii="仿宋" w:eastAsia="仿宋" w:hAnsi="仿宋"/>
          <w:color w:val="000000" w:themeColor="text1"/>
          <w:sz w:val="28"/>
          <w:szCs w:val="28"/>
        </w:rPr>
        <w:t>月</w:t>
      </w:r>
      <w:r>
        <w:rPr>
          <w:rFonts w:ascii="仿宋" w:eastAsia="仿宋" w:hAnsi="仿宋"/>
          <w:color w:val="000000" w:themeColor="text1"/>
          <w:sz w:val="28"/>
          <w:szCs w:val="28"/>
          <w:u w:val="single"/>
        </w:rPr>
        <w:t xml:space="preserve">    </w:t>
      </w:r>
      <w:r>
        <w:rPr>
          <w:rFonts w:ascii="仿宋" w:eastAsia="仿宋" w:hAnsi="仿宋"/>
          <w:color w:val="000000" w:themeColor="text1"/>
          <w:sz w:val="28"/>
          <w:szCs w:val="28"/>
        </w:rPr>
        <w:t>日前，上交半年租金</w:t>
      </w:r>
      <w:r>
        <w:rPr>
          <w:rFonts w:ascii="仿宋" w:eastAsia="仿宋" w:hAnsi="仿宋"/>
          <w:color w:val="000000" w:themeColor="text1"/>
          <w:sz w:val="28"/>
          <w:szCs w:val="28"/>
          <w:u w:val="single"/>
        </w:rPr>
        <w:t xml:space="preserve">    </w:t>
      </w:r>
      <w:r>
        <w:rPr>
          <w:rFonts w:ascii="仿宋" w:eastAsia="仿宋" w:hAnsi="仿宋"/>
          <w:color w:val="000000" w:themeColor="text1"/>
          <w:sz w:val="28"/>
          <w:szCs w:val="28"/>
        </w:rPr>
        <w:t>元 ,（大写:</w:t>
      </w:r>
      <w:r>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 xml:space="preserve"> </w:t>
      </w:r>
      <w:r>
        <w:rPr>
          <w:rFonts w:ascii="仿宋" w:eastAsia="仿宋" w:hAnsi="仿宋" w:hint="eastAsia"/>
          <w:sz w:val="28"/>
          <w:szCs w:val="28"/>
        </w:rPr>
        <w:t>（</w:t>
      </w:r>
      <w:r>
        <w:rPr>
          <w:rFonts w:ascii="仿宋" w:eastAsia="仿宋" w:hAnsi="仿宋"/>
          <w:sz w:val="28"/>
          <w:szCs w:val="28"/>
        </w:rPr>
        <w:t>7</w:t>
      </w:r>
      <w:r>
        <w:rPr>
          <w:rFonts w:ascii="仿宋" w:eastAsia="仿宋" w:hAnsi="仿宋" w:hint="eastAsia"/>
          <w:sz w:val="28"/>
          <w:szCs w:val="28"/>
        </w:rPr>
        <w:t>）履约保证金：为确保合同履行，乙方在订立协议同时，须按半年租金标准交付甲方履约保证金</w:t>
      </w:r>
      <w:r>
        <w:rPr>
          <w:rFonts w:ascii="仿宋" w:eastAsia="仿宋" w:hAnsi="仿宋"/>
          <w:sz w:val="28"/>
          <w:szCs w:val="28"/>
          <w:u w:val="single"/>
        </w:rPr>
        <w:t xml:space="preserve">  </w:t>
      </w:r>
      <w:r>
        <w:rPr>
          <w:rFonts w:ascii="仿宋" w:eastAsia="仿宋" w:hAnsi="仿宋" w:hint="eastAsia"/>
          <w:sz w:val="28"/>
          <w:szCs w:val="28"/>
        </w:rPr>
        <w:t>元,（大写：</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 xml:space="preserve"> ）。乙方须保管好履约保证金收据，退履约保证金时交回。</w:t>
      </w:r>
    </w:p>
    <w:p w14:paraId="05F995C9" w14:textId="77777777" w:rsidR="00C31480" w:rsidRDefault="00741B27">
      <w:pPr>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8</w:t>
      </w:r>
      <w:r>
        <w:rPr>
          <w:rFonts w:ascii="仿宋" w:eastAsia="仿宋" w:hAnsi="仿宋" w:hint="eastAsia"/>
          <w:sz w:val="28"/>
          <w:szCs w:val="28"/>
        </w:rPr>
        <w:t>）甲方账户信息</w:t>
      </w:r>
    </w:p>
    <w:p w14:paraId="52F3E3C2" w14:textId="77777777" w:rsidR="00C31480" w:rsidRDefault="00741B27">
      <w:pPr>
        <w:ind w:leftChars="100" w:left="210" w:firstLineChars="50" w:firstLine="140"/>
        <w:jc w:val="left"/>
        <w:rPr>
          <w:rFonts w:ascii="仿宋" w:eastAsia="仿宋" w:hAnsi="仿宋"/>
          <w:sz w:val="28"/>
          <w:szCs w:val="28"/>
        </w:rPr>
      </w:pPr>
      <w:r>
        <w:rPr>
          <w:rFonts w:ascii="仿宋" w:eastAsia="仿宋" w:hAnsi="仿宋" w:hint="eastAsia"/>
          <w:sz w:val="28"/>
          <w:szCs w:val="28"/>
        </w:rPr>
        <w:t>单位名称：北京语言大学</w:t>
      </w:r>
    </w:p>
    <w:p w14:paraId="71757BF7" w14:textId="77777777" w:rsidR="00C31480" w:rsidRDefault="00741B27">
      <w:pPr>
        <w:ind w:leftChars="100" w:left="210" w:firstLineChars="50" w:firstLine="140"/>
        <w:jc w:val="left"/>
        <w:rPr>
          <w:rFonts w:ascii="仿宋" w:eastAsia="仿宋" w:hAnsi="仿宋"/>
          <w:sz w:val="28"/>
          <w:szCs w:val="28"/>
        </w:rPr>
      </w:pPr>
      <w:r>
        <w:rPr>
          <w:rFonts w:ascii="仿宋" w:eastAsia="仿宋" w:hAnsi="仿宋" w:hint="eastAsia"/>
          <w:sz w:val="28"/>
          <w:szCs w:val="28"/>
        </w:rPr>
        <w:t>开户行：中国工商银行北京东升路支行</w:t>
      </w:r>
    </w:p>
    <w:p w14:paraId="4321A18D" w14:textId="77777777" w:rsidR="00C31480" w:rsidRDefault="00741B27">
      <w:pPr>
        <w:ind w:leftChars="100" w:left="210" w:firstLineChars="50" w:firstLine="140"/>
        <w:jc w:val="left"/>
        <w:rPr>
          <w:rFonts w:ascii="仿宋" w:eastAsia="仿宋" w:hAnsi="仿宋"/>
          <w:sz w:val="28"/>
          <w:szCs w:val="28"/>
        </w:rPr>
      </w:pPr>
      <w:r>
        <w:rPr>
          <w:rFonts w:ascii="仿宋" w:eastAsia="仿宋" w:hAnsi="仿宋" w:hint="eastAsia"/>
          <w:sz w:val="28"/>
          <w:szCs w:val="28"/>
        </w:rPr>
        <w:t>账号：0</w:t>
      </w:r>
      <w:r>
        <w:rPr>
          <w:rFonts w:ascii="仿宋" w:eastAsia="仿宋" w:hAnsi="仿宋"/>
          <w:sz w:val="28"/>
          <w:szCs w:val="28"/>
        </w:rPr>
        <w:t>200006209089106391</w:t>
      </w:r>
    </w:p>
    <w:p w14:paraId="7C3F6A92" w14:textId="77777777" w:rsidR="00C31480" w:rsidRDefault="00741B27">
      <w:pPr>
        <w:ind w:firstLineChars="150" w:firstLine="420"/>
        <w:jc w:val="left"/>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乙方未按约定支付租金的，每逾期一天按应付租金</w:t>
      </w:r>
      <w:r>
        <w:rPr>
          <w:rFonts w:ascii="仿宋" w:eastAsia="仿宋" w:hAnsi="仿宋" w:hint="eastAsia"/>
          <w:sz w:val="28"/>
          <w:szCs w:val="28"/>
        </w:rPr>
        <w:t>3</w:t>
      </w:r>
      <w:r>
        <w:rPr>
          <w:rFonts w:ascii="仿宋" w:eastAsia="仿宋" w:hAnsi="仿宋"/>
          <w:sz w:val="28"/>
          <w:szCs w:val="28"/>
        </w:rPr>
        <w:t>0 %支付违约金，逾期支付租金超过30日</w:t>
      </w:r>
      <w:r>
        <w:rPr>
          <w:rFonts w:ascii="仿宋" w:eastAsia="仿宋" w:hAnsi="仿宋" w:hint="eastAsia"/>
          <w:sz w:val="28"/>
          <w:szCs w:val="28"/>
        </w:rPr>
        <w:t>即视为乙方严重违约</w:t>
      </w:r>
      <w:r>
        <w:rPr>
          <w:rFonts w:ascii="仿宋" w:eastAsia="仿宋" w:hAnsi="仿宋"/>
          <w:sz w:val="28"/>
          <w:szCs w:val="28"/>
        </w:rPr>
        <w:t>，</w:t>
      </w:r>
      <w:r>
        <w:rPr>
          <w:rFonts w:ascii="仿宋" w:eastAsia="仿宋" w:hAnsi="仿宋" w:hint="eastAsia"/>
          <w:sz w:val="28"/>
          <w:szCs w:val="28"/>
        </w:rPr>
        <w:t>应承担违约责任，</w:t>
      </w:r>
      <w:r>
        <w:rPr>
          <w:rFonts w:ascii="仿宋" w:eastAsia="仿宋" w:hAnsi="仿宋"/>
          <w:sz w:val="28"/>
          <w:szCs w:val="28"/>
        </w:rPr>
        <w:t>甲方有权解除合同，乙方已交纳的履约保证金不予退回。</w:t>
      </w:r>
    </w:p>
    <w:p w14:paraId="27E866C4" w14:textId="77777777" w:rsidR="00C31480" w:rsidRDefault="00741B27">
      <w:pPr>
        <w:ind w:firstLineChars="150" w:firstLine="420"/>
        <w:jc w:val="left"/>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、如乙方违反协议规定，对所承租房屋私自转让、转租或有挂靠、借名等虚假应标行为等行为的，乙方应按应付租金总额的30 %</w:t>
      </w:r>
      <w:r>
        <w:rPr>
          <w:rFonts w:ascii="仿宋" w:eastAsia="仿宋" w:hAnsi="仿宋"/>
          <w:sz w:val="28"/>
          <w:szCs w:val="28"/>
        </w:rPr>
        <w:lastRenderedPageBreak/>
        <w:t>向甲方支付违约金，且乙方已交纳的履约保证金不予退回。</w:t>
      </w:r>
      <w:r>
        <w:rPr>
          <w:rFonts w:ascii="仿宋" w:eastAsia="仿宋" w:hAnsi="仿宋" w:hint="eastAsia"/>
          <w:sz w:val="28"/>
          <w:szCs w:val="28"/>
        </w:rPr>
        <w:t>给甲方造成损失的，应赔偿损失。甲方将通过法律追讨乙方欠款，后果由乙方全部承担。</w:t>
      </w:r>
    </w:p>
    <w:p w14:paraId="19BB2D45" w14:textId="77777777" w:rsidR="00C31480" w:rsidRDefault="00741B27">
      <w:pPr>
        <w:ind w:firstLineChars="150" w:firstLine="420"/>
        <w:jc w:val="left"/>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、乙方承租该房屋的水费、电费、供暖费等费用，由乙方向甲方相关部门支付。支付标准为水费</w:t>
      </w:r>
      <w:r>
        <w:rPr>
          <w:rFonts w:ascii="仿宋" w:eastAsia="仿宋" w:hAnsi="仿宋"/>
          <w:sz w:val="28"/>
          <w:szCs w:val="28"/>
        </w:rPr>
        <w:t>5元/吨,电费0.5003</w:t>
      </w:r>
      <w:r>
        <w:rPr>
          <w:rFonts w:ascii="仿宋" w:eastAsia="仿宋" w:hAnsi="仿宋" w:hint="eastAsia"/>
          <w:sz w:val="28"/>
          <w:szCs w:val="28"/>
        </w:rPr>
        <w:t>元</w:t>
      </w:r>
      <w:r>
        <w:rPr>
          <w:rFonts w:ascii="仿宋" w:eastAsia="仿宋" w:hAnsi="仿宋"/>
          <w:sz w:val="28"/>
          <w:szCs w:val="28"/>
        </w:rPr>
        <w:t>/度。</w:t>
      </w:r>
      <w:r>
        <w:rPr>
          <w:rFonts w:ascii="仿宋" w:eastAsia="仿宋" w:hAnsi="仿宋" w:hint="eastAsia"/>
          <w:sz w:val="28"/>
          <w:szCs w:val="28"/>
        </w:rPr>
        <w:t>逾期不交，每超期</w:t>
      </w:r>
      <w:r>
        <w:rPr>
          <w:rFonts w:ascii="仿宋" w:eastAsia="仿宋" w:hAnsi="仿宋"/>
          <w:sz w:val="28"/>
          <w:szCs w:val="28"/>
        </w:rPr>
        <w:t>1</w:t>
      </w:r>
      <w:r>
        <w:rPr>
          <w:rFonts w:ascii="仿宋" w:eastAsia="仿宋" w:hAnsi="仿宋" w:hint="eastAsia"/>
          <w:sz w:val="28"/>
          <w:szCs w:val="28"/>
        </w:rPr>
        <w:t>天须另交违约金</w:t>
      </w:r>
      <w:r>
        <w:rPr>
          <w:rFonts w:ascii="仿宋" w:eastAsia="仿宋" w:hAnsi="仿宋"/>
          <w:sz w:val="28"/>
          <w:szCs w:val="28"/>
        </w:rPr>
        <w:t>100</w:t>
      </w:r>
      <w:r>
        <w:rPr>
          <w:rFonts w:ascii="仿宋" w:eastAsia="仿宋" w:hAnsi="仿宋" w:hint="eastAsia"/>
          <w:sz w:val="28"/>
          <w:szCs w:val="28"/>
        </w:rPr>
        <w:t>元。</w:t>
      </w:r>
    </w:p>
    <w:p w14:paraId="56E9291F" w14:textId="77777777" w:rsidR="00C31480" w:rsidRDefault="00741B27">
      <w:pPr>
        <w:ind w:firstLineChars="150" w:firstLine="420"/>
        <w:jc w:val="left"/>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协议终止时，甲方对房屋及其附属设备、设施进行检查后，如无损害或者拖欠应向甲方缴纳的租金、水电费、暖气费等费用，甲方应将履约保证金无息退还给乙方；如房屋及其附属设备、设施等有损坏，乙方应给予维修、更换或甲方在其履约保证金内扣除相关损失，将其他部分无息退还给乙方；如履约保证金不足以弥补甲方损失，乙方应补足不足部分。</w:t>
      </w:r>
    </w:p>
    <w:p w14:paraId="49DB7110" w14:textId="77777777" w:rsidR="00C31480" w:rsidRDefault="00C31480">
      <w:pPr>
        <w:ind w:firstLineChars="150" w:firstLine="420"/>
        <w:jc w:val="left"/>
        <w:rPr>
          <w:rFonts w:ascii="仿宋" w:eastAsia="仿宋" w:hAnsi="仿宋"/>
          <w:sz w:val="28"/>
          <w:szCs w:val="28"/>
        </w:rPr>
      </w:pPr>
    </w:p>
    <w:p w14:paraId="028D54BF" w14:textId="77777777"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四</w:t>
      </w:r>
      <w:r>
        <w:rPr>
          <w:rFonts w:ascii="仿宋" w:eastAsia="仿宋" w:hAnsi="仿宋"/>
          <w:sz w:val="28"/>
          <w:szCs w:val="28"/>
        </w:rPr>
        <w:t>、双方权利与义务</w:t>
      </w:r>
    </w:p>
    <w:p w14:paraId="02F8E660" w14:textId="77777777"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w:t>
      </w:r>
      <w:r>
        <w:rPr>
          <w:rFonts w:ascii="仿宋" w:eastAsia="仿宋" w:hAnsi="仿宋" w:hint="eastAsia"/>
          <w:sz w:val="28"/>
          <w:szCs w:val="28"/>
        </w:rPr>
        <w:t>甲方：</w:t>
      </w:r>
    </w:p>
    <w:p w14:paraId="21AAB331" w14:textId="77777777" w:rsidR="00C31480" w:rsidRDefault="00741B27">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甲方对乙方日常经营进行监督，</w:t>
      </w:r>
      <w:r>
        <w:rPr>
          <w:rFonts w:ascii="仿宋" w:eastAsia="仿宋" w:hAnsi="仿宋" w:hint="eastAsia"/>
          <w:sz w:val="28"/>
          <w:szCs w:val="28"/>
        </w:rPr>
        <w:t>传达学校在其经营管理中的有关文件、规定和要求，</w:t>
      </w:r>
      <w:r>
        <w:rPr>
          <w:rFonts w:ascii="仿宋" w:eastAsia="仿宋" w:hAnsi="仿宋"/>
          <w:sz w:val="28"/>
          <w:szCs w:val="28"/>
        </w:rPr>
        <w:t>并为乙方正常经营给予</w:t>
      </w:r>
      <w:r>
        <w:rPr>
          <w:rFonts w:ascii="仿宋" w:eastAsia="仿宋" w:hAnsi="仿宋" w:hint="eastAsia"/>
          <w:sz w:val="28"/>
          <w:szCs w:val="28"/>
        </w:rPr>
        <w:t>合</w:t>
      </w:r>
      <w:r>
        <w:rPr>
          <w:rFonts w:ascii="仿宋" w:eastAsia="仿宋" w:hAnsi="仿宋"/>
          <w:sz w:val="28"/>
          <w:szCs w:val="28"/>
        </w:rPr>
        <w:t>理的协助。甲方</w:t>
      </w:r>
      <w:r>
        <w:rPr>
          <w:rFonts w:ascii="仿宋" w:eastAsia="仿宋" w:hAnsi="仿宋" w:hint="eastAsia"/>
          <w:sz w:val="28"/>
          <w:szCs w:val="28"/>
        </w:rPr>
        <w:t>有</w:t>
      </w:r>
      <w:r>
        <w:rPr>
          <w:rFonts w:ascii="仿宋" w:eastAsia="仿宋" w:hAnsi="仿宋"/>
          <w:sz w:val="28"/>
          <w:szCs w:val="28"/>
        </w:rPr>
        <w:t>权制止</w:t>
      </w:r>
      <w:r>
        <w:rPr>
          <w:rFonts w:ascii="仿宋" w:eastAsia="仿宋" w:hAnsi="仿宋" w:hint="eastAsia"/>
          <w:sz w:val="28"/>
          <w:szCs w:val="28"/>
        </w:rPr>
        <w:t>乙方</w:t>
      </w:r>
      <w:r>
        <w:rPr>
          <w:rFonts w:ascii="仿宋" w:eastAsia="仿宋" w:hAnsi="仿宋"/>
          <w:sz w:val="28"/>
          <w:szCs w:val="28"/>
        </w:rPr>
        <w:t>在经</w:t>
      </w:r>
      <w:r>
        <w:rPr>
          <w:rFonts w:ascii="仿宋" w:eastAsia="仿宋" w:hAnsi="仿宋" w:hint="eastAsia"/>
          <w:sz w:val="28"/>
          <w:szCs w:val="28"/>
        </w:rPr>
        <w:t>营</w:t>
      </w:r>
      <w:r>
        <w:rPr>
          <w:rFonts w:ascii="仿宋" w:eastAsia="仿宋" w:hAnsi="仿宋"/>
          <w:sz w:val="28"/>
          <w:szCs w:val="28"/>
        </w:rPr>
        <w:t>过程中不</w:t>
      </w:r>
      <w:r>
        <w:rPr>
          <w:rFonts w:ascii="仿宋" w:eastAsia="仿宋" w:hAnsi="仿宋" w:hint="eastAsia"/>
          <w:sz w:val="28"/>
          <w:szCs w:val="28"/>
        </w:rPr>
        <w:t>符</w:t>
      </w:r>
      <w:r>
        <w:rPr>
          <w:rFonts w:ascii="仿宋" w:eastAsia="仿宋" w:hAnsi="仿宋"/>
          <w:sz w:val="28"/>
          <w:szCs w:val="28"/>
        </w:rPr>
        <w:t>合协议中所要</w:t>
      </w:r>
      <w:r>
        <w:rPr>
          <w:rFonts w:ascii="仿宋" w:eastAsia="仿宋" w:hAnsi="仿宋" w:hint="eastAsia"/>
          <w:sz w:val="28"/>
          <w:szCs w:val="28"/>
        </w:rPr>
        <w:t>求</w:t>
      </w:r>
      <w:r>
        <w:rPr>
          <w:rFonts w:ascii="仿宋" w:eastAsia="仿宋" w:hAnsi="仿宋"/>
          <w:sz w:val="28"/>
          <w:szCs w:val="28"/>
        </w:rPr>
        <w:t>的一切行为，必要时可移交</w:t>
      </w:r>
      <w:r>
        <w:rPr>
          <w:rFonts w:ascii="仿宋" w:eastAsia="仿宋" w:hAnsi="仿宋" w:hint="eastAsia"/>
          <w:sz w:val="28"/>
          <w:szCs w:val="28"/>
        </w:rPr>
        <w:t>政府管理机构或执法</w:t>
      </w:r>
      <w:r>
        <w:rPr>
          <w:rFonts w:ascii="仿宋" w:eastAsia="仿宋" w:hAnsi="仿宋"/>
          <w:sz w:val="28"/>
          <w:szCs w:val="28"/>
        </w:rPr>
        <w:t>机构进行处理。</w:t>
      </w:r>
    </w:p>
    <w:p w14:paraId="2CA91FC3" w14:textId="77777777" w:rsidR="00C31480" w:rsidRDefault="00741B27">
      <w:pPr>
        <w:spacing w:line="360" w:lineRule="auto"/>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、甲方</w:t>
      </w:r>
      <w:r>
        <w:rPr>
          <w:rFonts w:ascii="仿宋" w:eastAsia="仿宋" w:hAnsi="仿宋"/>
          <w:sz w:val="28"/>
          <w:szCs w:val="28"/>
        </w:rPr>
        <w:t>负责保障乙方水、电、暖的正常供给。</w:t>
      </w:r>
    </w:p>
    <w:p w14:paraId="6F343A2D" w14:textId="77777777" w:rsidR="00C31480" w:rsidRDefault="00741B27">
      <w:pPr>
        <w:spacing w:line="360" w:lineRule="auto"/>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、乙方</w:t>
      </w:r>
      <w:r>
        <w:rPr>
          <w:rFonts w:ascii="仿宋" w:eastAsia="仿宋" w:hAnsi="仿宋"/>
          <w:sz w:val="28"/>
          <w:szCs w:val="28"/>
        </w:rPr>
        <w:t>在经营过程中，甲方任何人员不得以</w:t>
      </w:r>
      <w:r>
        <w:rPr>
          <w:rFonts w:ascii="仿宋" w:eastAsia="仿宋" w:hAnsi="仿宋" w:hint="eastAsia"/>
          <w:sz w:val="28"/>
          <w:szCs w:val="28"/>
        </w:rPr>
        <w:t>任何</w:t>
      </w:r>
      <w:r>
        <w:rPr>
          <w:rFonts w:ascii="仿宋" w:eastAsia="仿宋" w:hAnsi="仿宋"/>
          <w:sz w:val="28"/>
          <w:szCs w:val="28"/>
        </w:rPr>
        <w:t>理由对乙方提出无理要求。</w:t>
      </w:r>
    </w:p>
    <w:p w14:paraId="41A8D558" w14:textId="77777777" w:rsidR="00C31480" w:rsidRDefault="00741B27">
      <w:pPr>
        <w:ind w:firstLineChars="200" w:firstLine="560"/>
        <w:rPr>
          <w:rFonts w:ascii="仿宋" w:eastAsia="仿宋" w:hAnsi="仿宋"/>
          <w:sz w:val="28"/>
          <w:szCs w:val="28"/>
        </w:rPr>
      </w:pPr>
      <w:r>
        <w:rPr>
          <w:rFonts w:ascii="仿宋" w:eastAsia="仿宋" w:hAnsi="仿宋" w:hint="eastAsia"/>
          <w:sz w:val="28"/>
          <w:szCs w:val="28"/>
        </w:rPr>
        <w:lastRenderedPageBreak/>
        <w:t>4、乙方</w:t>
      </w:r>
      <w:r>
        <w:rPr>
          <w:rFonts w:ascii="仿宋" w:eastAsia="仿宋" w:hAnsi="仿宋"/>
          <w:sz w:val="28"/>
          <w:szCs w:val="28"/>
        </w:rPr>
        <w:t>生产所需</w:t>
      </w:r>
      <w:r>
        <w:rPr>
          <w:rFonts w:ascii="仿宋" w:eastAsia="仿宋" w:hAnsi="仿宋" w:hint="eastAsia"/>
          <w:sz w:val="28"/>
          <w:szCs w:val="28"/>
        </w:rPr>
        <w:t>主要</w:t>
      </w:r>
      <w:r>
        <w:rPr>
          <w:rFonts w:ascii="仿宋" w:eastAsia="仿宋" w:hAnsi="仿宋"/>
          <w:sz w:val="28"/>
          <w:szCs w:val="28"/>
        </w:rPr>
        <w:t>原材料</w:t>
      </w:r>
      <w:r>
        <w:rPr>
          <w:rFonts w:ascii="仿宋" w:eastAsia="仿宋" w:hAnsi="仿宋" w:hint="eastAsia"/>
          <w:sz w:val="28"/>
          <w:szCs w:val="28"/>
        </w:rPr>
        <w:t>可自行采购，但必须由正规生产厂家供应，保存好采购发票，甲方有权随时检查，发现不符合国家及甲方相关管理规定的，有权予以制止、要求更换、整改，并视情节要求乙方承担违约责任。</w:t>
      </w:r>
    </w:p>
    <w:p w14:paraId="050D7AB2" w14:textId="77777777" w:rsidR="00C31480" w:rsidRDefault="00741B27">
      <w:pPr>
        <w:ind w:firstLineChars="200" w:firstLine="560"/>
        <w:rPr>
          <w:rFonts w:ascii="仿宋" w:eastAsia="仿宋" w:hAnsi="仿宋"/>
          <w:sz w:val="28"/>
          <w:szCs w:val="28"/>
        </w:rPr>
      </w:pPr>
      <w:r>
        <w:rPr>
          <w:rFonts w:ascii="仿宋" w:eastAsia="仿宋" w:hAnsi="仿宋" w:hint="eastAsia"/>
          <w:sz w:val="28"/>
          <w:szCs w:val="28"/>
        </w:rPr>
        <w:t>5、甲方有权对乙方经营场地内的卫生、安全防火等各项工作监督检查，发现问题有权责令整改。</w:t>
      </w:r>
    </w:p>
    <w:p w14:paraId="7128BD74" w14:textId="77777777" w:rsidR="00C31480" w:rsidRDefault="00741B27">
      <w:pPr>
        <w:spacing w:line="360" w:lineRule="auto"/>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w:t>
      </w:r>
      <w:r>
        <w:rPr>
          <w:rFonts w:ascii="仿宋" w:eastAsia="仿宋" w:hAnsi="仿宋"/>
          <w:sz w:val="28"/>
          <w:szCs w:val="28"/>
        </w:rPr>
        <w:t>如本协议解除，乙方必须在租</w:t>
      </w:r>
      <w:r>
        <w:rPr>
          <w:rFonts w:ascii="仿宋" w:eastAsia="仿宋" w:hAnsi="仿宋" w:hint="eastAsia"/>
          <w:sz w:val="28"/>
          <w:szCs w:val="28"/>
        </w:rPr>
        <w:t>赁</w:t>
      </w:r>
      <w:r>
        <w:rPr>
          <w:rFonts w:ascii="仿宋" w:eastAsia="仿宋" w:hAnsi="仿宋"/>
          <w:sz w:val="28"/>
          <w:szCs w:val="28"/>
        </w:rPr>
        <w:t>期满或</w:t>
      </w:r>
      <w:r>
        <w:rPr>
          <w:rFonts w:ascii="仿宋" w:eastAsia="仿宋" w:hAnsi="仿宋" w:hint="eastAsia"/>
          <w:sz w:val="28"/>
          <w:szCs w:val="28"/>
        </w:rPr>
        <w:t>协议解除之</w:t>
      </w:r>
      <w:r>
        <w:rPr>
          <w:rFonts w:ascii="仿宋" w:eastAsia="仿宋" w:hAnsi="仿宋"/>
          <w:sz w:val="28"/>
          <w:szCs w:val="28"/>
        </w:rPr>
        <w:t>日起</w:t>
      </w:r>
      <w:r>
        <w:rPr>
          <w:rFonts w:ascii="仿宋" w:eastAsia="仿宋" w:hAnsi="仿宋" w:hint="eastAsia"/>
          <w:sz w:val="28"/>
          <w:szCs w:val="28"/>
        </w:rPr>
        <w:t>3</w:t>
      </w:r>
      <w:r>
        <w:rPr>
          <w:rFonts w:ascii="仿宋" w:eastAsia="仿宋" w:hAnsi="仿宋"/>
          <w:sz w:val="28"/>
          <w:szCs w:val="28"/>
        </w:rPr>
        <w:t>0天内搬走房屋内所有货物，将房</w:t>
      </w:r>
      <w:r>
        <w:rPr>
          <w:rFonts w:ascii="仿宋" w:eastAsia="仿宋" w:hAnsi="仿宋" w:hint="eastAsia"/>
          <w:sz w:val="28"/>
          <w:szCs w:val="28"/>
        </w:rPr>
        <w:t>屋</w:t>
      </w:r>
      <w:r>
        <w:rPr>
          <w:rFonts w:ascii="仿宋" w:eastAsia="仿宋" w:hAnsi="仿宋"/>
          <w:sz w:val="28"/>
          <w:szCs w:val="28"/>
        </w:rPr>
        <w:t>（</w:t>
      </w:r>
      <w:r>
        <w:rPr>
          <w:rFonts w:ascii="仿宋" w:eastAsia="仿宋" w:hAnsi="仿宋" w:hint="eastAsia"/>
          <w:sz w:val="28"/>
          <w:szCs w:val="28"/>
        </w:rPr>
        <w:t>包</w:t>
      </w:r>
      <w:r>
        <w:rPr>
          <w:rFonts w:ascii="仿宋" w:eastAsia="仿宋" w:hAnsi="仿宋"/>
          <w:sz w:val="28"/>
          <w:szCs w:val="28"/>
        </w:rPr>
        <w:t>括大门钥匙）</w:t>
      </w:r>
      <w:r>
        <w:rPr>
          <w:rFonts w:ascii="仿宋" w:eastAsia="仿宋" w:hAnsi="仿宋" w:hint="eastAsia"/>
          <w:sz w:val="28"/>
          <w:szCs w:val="28"/>
        </w:rPr>
        <w:t>返还</w:t>
      </w:r>
      <w:r>
        <w:rPr>
          <w:rFonts w:ascii="仿宋" w:eastAsia="仿宋" w:hAnsi="仿宋"/>
          <w:sz w:val="28"/>
          <w:szCs w:val="28"/>
        </w:rPr>
        <w:t>给甲方</w:t>
      </w:r>
      <w:r>
        <w:rPr>
          <w:rFonts w:ascii="仿宋" w:eastAsia="仿宋" w:hAnsi="仿宋" w:hint="eastAsia"/>
          <w:sz w:val="28"/>
          <w:szCs w:val="28"/>
        </w:rPr>
        <w:t>；规</w:t>
      </w:r>
      <w:r>
        <w:rPr>
          <w:rFonts w:ascii="仿宋" w:eastAsia="仿宋" w:hAnsi="仿宋"/>
          <w:sz w:val="28"/>
          <w:szCs w:val="28"/>
        </w:rPr>
        <w:t>定期限内没有搬走</w:t>
      </w:r>
      <w:r>
        <w:rPr>
          <w:rFonts w:ascii="仿宋" w:eastAsia="仿宋" w:hAnsi="仿宋" w:hint="eastAsia"/>
          <w:sz w:val="28"/>
          <w:szCs w:val="28"/>
        </w:rPr>
        <w:t>的货物</w:t>
      </w:r>
      <w:r>
        <w:rPr>
          <w:rFonts w:ascii="仿宋" w:eastAsia="仿宋" w:hAnsi="仿宋"/>
          <w:sz w:val="28"/>
          <w:szCs w:val="28"/>
        </w:rPr>
        <w:t>，视为乙方已放弃其所有权，甲方有权对其进行处理。</w:t>
      </w:r>
    </w:p>
    <w:p w14:paraId="42F8ED39" w14:textId="77777777" w:rsidR="00C31480" w:rsidRDefault="00741B27">
      <w:pPr>
        <w:spacing w:line="360" w:lineRule="auto"/>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w:t>
      </w:r>
      <w:r>
        <w:rPr>
          <w:rFonts w:ascii="仿宋" w:eastAsia="仿宋" w:hAnsi="仿宋" w:hint="eastAsia"/>
          <w:sz w:val="28"/>
          <w:szCs w:val="28"/>
        </w:rPr>
        <w:t>乙方</w:t>
      </w:r>
      <w:r>
        <w:rPr>
          <w:rFonts w:ascii="仿宋" w:eastAsia="仿宋" w:hAnsi="仿宋"/>
          <w:sz w:val="28"/>
          <w:szCs w:val="28"/>
        </w:rPr>
        <w:t>：</w:t>
      </w:r>
    </w:p>
    <w:p w14:paraId="62B174B4" w14:textId="77777777" w:rsidR="00C31480" w:rsidRDefault="00741B27">
      <w:pPr>
        <w:spacing w:line="360" w:lineRule="auto"/>
        <w:ind w:firstLineChars="250" w:firstLine="700"/>
        <w:rPr>
          <w:rFonts w:ascii="仿宋" w:eastAsia="仿宋" w:hAnsi="仿宋"/>
          <w:sz w:val="28"/>
          <w:szCs w:val="28"/>
        </w:rPr>
      </w:pPr>
      <w:r>
        <w:rPr>
          <w:rFonts w:ascii="仿宋" w:eastAsia="仿宋" w:hAnsi="仿宋" w:hint="eastAsia"/>
          <w:sz w:val="28"/>
          <w:szCs w:val="28"/>
        </w:rPr>
        <w:t>1、乙方对本公司经营负主体责任，公司法定代表人是第一责任人，对本公司的运营管理工作负全面责任。</w:t>
      </w:r>
      <w:r>
        <w:rPr>
          <w:rFonts w:ascii="仿宋" w:eastAsia="仿宋" w:hAnsi="仿宋"/>
          <w:sz w:val="28"/>
          <w:szCs w:val="28"/>
        </w:rPr>
        <w:t>承租期内乙方应</w:t>
      </w:r>
      <w:r>
        <w:rPr>
          <w:rFonts w:ascii="仿宋" w:eastAsia="仿宋" w:hAnsi="仿宋" w:hint="eastAsia"/>
          <w:sz w:val="28"/>
          <w:szCs w:val="28"/>
        </w:rPr>
        <w:t>服</w:t>
      </w:r>
      <w:r>
        <w:rPr>
          <w:rFonts w:ascii="仿宋" w:eastAsia="仿宋" w:hAnsi="仿宋"/>
          <w:sz w:val="28"/>
          <w:szCs w:val="28"/>
        </w:rPr>
        <w:t>从甲方管理人员的正常</w:t>
      </w:r>
      <w:r>
        <w:rPr>
          <w:rFonts w:ascii="仿宋" w:eastAsia="仿宋" w:hAnsi="仿宋" w:hint="eastAsia"/>
          <w:sz w:val="28"/>
          <w:szCs w:val="28"/>
        </w:rPr>
        <w:t>管</w:t>
      </w:r>
      <w:r>
        <w:rPr>
          <w:rFonts w:ascii="仿宋" w:eastAsia="仿宋" w:hAnsi="仿宋"/>
          <w:sz w:val="28"/>
          <w:szCs w:val="28"/>
        </w:rPr>
        <w:t>理</w:t>
      </w:r>
      <w:r>
        <w:rPr>
          <w:rFonts w:ascii="仿宋" w:eastAsia="仿宋" w:hAnsi="仿宋" w:hint="eastAsia"/>
          <w:sz w:val="28"/>
          <w:szCs w:val="28"/>
        </w:rPr>
        <w:t>，</w:t>
      </w:r>
      <w:r>
        <w:rPr>
          <w:rFonts w:ascii="仿宋" w:eastAsia="仿宋" w:hAnsi="仿宋"/>
          <w:sz w:val="28"/>
          <w:szCs w:val="28"/>
        </w:rPr>
        <w:t>配合甲方工作；防火、防盗</w:t>
      </w:r>
      <w:r>
        <w:rPr>
          <w:rFonts w:ascii="仿宋" w:eastAsia="仿宋" w:hAnsi="仿宋" w:hint="eastAsia"/>
          <w:sz w:val="28"/>
          <w:szCs w:val="28"/>
        </w:rPr>
        <w:t>和</w:t>
      </w:r>
      <w:r>
        <w:rPr>
          <w:rFonts w:ascii="仿宋" w:eastAsia="仿宋" w:hAnsi="仿宋"/>
          <w:sz w:val="28"/>
          <w:szCs w:val="28"/>
        </w:rPr>
        <w:t>环境综合治理工作要符合甲方整体要求；不得在规定的经营地点以外从事经营活动和户外</w:t>
      </w:r>
      <w:r>
        <w:rPr>
          <w:rFonts w:ascii="仿宋" w:eastAsia="仿宋" w:hAnsi="仿宋" w:hint="eastAsia"/>
          <w:sz w:val="28"/>
          <w:szCs w:val="28"/>
        </w:rPr>
        <w:t>广告</w:t>
      </w:r>
      <w:r>
        <w:rPr>
          <w:rFonts w:ascii="仿宋" w:eastAsia="仿宋" w:hAnsi="仿宋"/>
          <w:sz w:val="28"/>
          <w:szCs w:val="28"/>
        </w:rPr>
        <w:t>活</w:t>
      </w:r>
      <w:r>
        <w:rPr>
          <w:rFonts w:ascii="仿宋" w:eastAsia="仿宋" w:hAnsi="仿宋" w:hint="eastAsia"/>
          <w:sz w:val="28"/>
          <w:szCs w:val="28"/>
        </w:rPr>
        <w:t>动。</w:t>
      </w:r>
    </w:p>
    <w:p w14:paraId="4CD704CB" w14:textId="77777777" w:rsidR="00C31480" w:rsidRDefault="00741B27">
      <w:pPr>
        <w:spacing w:line="360" w:lineRule="auto"/>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、乙方必须按有关规定办理好相关证照（如工商营业执照、税务登记证、卫生许可证、居住证、健康证及相关证件等），按要求在营业场所显著位置张贴相关证照信息，并及时报送相应的分管部门备案。</w:t>
      </w:r>
      <w:r>
        <w:rPr>
          <w:rFonts w:ascii="仿宋" w:eastAsia="仿宋" w:hAnsi="仿宋"/>
          <w:sz w:val="28"/>
          <w:szCs w:val="28"/>
        </w:rPr>
        <w:t>乙方须在指定区域内进行经营，经营项目不得超出经营范围；确保</w:t>
      </w:r>
      <w:r>
        <w:rPr>
          <w:rFonts w:ascii="仿宋" w:eastAsia="仿宋" w:hAnsi="仿宋" w:hint="eastAsia"/>
          <w:sz w:val="28"/>
          <w:szCs w:val="28"/>
        </w:rPr>
        <w:t>使用产品</w:t>
      </w:r>
      <w:r>
        <w:rPr>
          <w:rFonts w:ascii="仿宋" w:eastAsia="仿宋" w:hAnsi="仿宋"/>
          <w:sz w:val="28"/>
          <w:szCs w:val="28"/>
        </w:rPr>
        <w:t>的合法</w:t>
      </w:r>
      <w:r>
        <w:rPr>
          <w:rFonts w:ascii="仿宋" w:eastAsia="仿宋" w:hAnsi="仿宋" w:hint="eastAsia"/>
          <w:sz w:val="28"/>
          <w:szCs w:val="28"/>
        </w:rPr>
        <w:t>性</w:t>
      </w:r>
      <w:r>
        <w:rPr>
          <w:rFonts w:ascii="仿宋" w:eastAsia="仿宋" w:hAnsi="仿宋"/>
          <w:sz w:val="28"/>
          <w:szCs w:val="28"/>
        </w:rPr>
        <w:t>、安全性和可靠性。</w:t>
      </w:r>
    </w:p>
    <w:p w14:paraId="6FDFACB2" w14:textId="77777777" w:rsidR="00C31480" w:rsidRDefault="00741B27">
      <w:pPr>
        <w:spacing w:line="360" w:lineRule="auto"/>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Pr>
          <w:rFonts w:ascii="仿宋" w:eastAsia="仿宋" w:hAnsi="仿宋"/>
          <w:sz w:val="28"/>
          <w:szCs w:val="28"/>
        </w:rPr>
        <w:t>乙方在承租期间应</w:t>
      </w:r>
      <w:r>
        <w:rPr>
          <w:rFonts w:ascii="仿宋" w:eastAsia="仿宋" w:hAnsi="仿宋" w:hint="eastAsia"/>
          <w:sz w:val="28"/>
          <w:szCs w:val="28"/>
        </w:rPr>
        <w:t>严</w:t>
      </w:r>
      <w:r>
        <w:rPr>
          <w:rFonts w:ascii="仿宋" w:eastAsia="仿宋" w:hAnsi="仿宋"/>
          <w:sz w:val="28"/>
          <w:szCs w:val="28"/>
        </w:rPr>
        <w:t>格履行国家法</w:t>
      </w:r>
      <w:r>
        <w:rPr>
          <w:rFonts w:ascii="仿宋" w:eastAsia="仿宋" w:hAnsi="仿宋" w:hint="eastAsia"/>
          <w:sz w:val="28"/>
          <w:szCs w:val="28"/>
        </w:rPr>
        <w:t>规</w:t>
      </w:r>
      <w:r>
        <w:rPr>
          <w:rFonts w:ascii="仿宋" w:eastAsia="仿宋" w:hAnsi="仿宋"/>
          <w:sz w:val="28"/>
          <w:szCs w:val="28"/>
        </w:rPr>
        <w:t>和行业规定，因经营发</w:t>
      </w:r>
      <w:r>
        <w:rPr>
          <w:rFonts w:ascii="仿宋" w:eastAsia="仿宋" w:hAnsi="仿宋"/>
          <w:sz w:val="28"/>
          <w:szCs w:val="28"/>
        </w:rPr>
        <w:lastRenderedPageBreak/>
        <w:t>生的各种经济</w:t>
      </w:r>
      <w:r>
        <w:rPr>
          <w:rFonts w:ascii="仿宋" w:eastAsia="仿宋" w:hAnsi="仿宋" w:hint="eastAsia"/>
          <w:sz w:val="28"/>
          <w:szCs w:val="28"/>
        </w:rPr>
        <w:t>纠</w:t>
      </w:r>
      <w:r>
        <w:rPr>
          <w:rFonts w:ascii="仿宋" w:eastAsia="仿宋" w:hAnsi="仿宋"/>
          <w:sz w:val="28"/>
          <w:szCs w:val="28"/>
        </w:rPr>
        <w:t>纷及相</w:t>
      </w:r>
      <w:r>
        <w:rPr>
          <w:rFonts w:ascii="仿宋" w:eastAsia="仿宋" w:hAnsi="仿宋" w:hint="eastAsia"/>
          <w:sz w:val="28"/>
          <w:szCs w:val="28"/>
        </w:rPr>
        <w:t>关</w:t>
      </w:r>
      <w:r>
        <w:rPr>
          <w:rFonts w:ascii="仿宋" w:eastAsia="仿宋" w:hAnsi="仿宋"/>
          <w:sz w:val="28"/>
          <w:szCs w:val="28"/>
        </w:rPr>
        <w:t>问</w:t>
      </w:r>
      <w:r>
        <w:rPr>
          <w:rFonts w:ascii="仿宋" w:eastAsia="仿宋" w:hAnsi="仿宋" w:hint="eastAsia"/>
          <w:sz w:val="28"/>
          <w:szCs w:val="28"/>
        </w:rPr>
        <w:t>题</w:t>
      </w:r>
      <w:r>
        <w:rPr>
          <w:rFonts w:ascii="仿宋" w:eastAsia="仿宋" w:hAnsi="仿宋"/>
          <w:sz w:val="28"/>
          <w:szCs w:val="28"/>
        </w:rPr>
        <w:t>均由乙方自负，因不正当经营所引发的法律责任由乙方独自</w:t>
      </w:r>
      <w:r>
        <w:rPr>
          <w:rFonts w:ascii="仿宋" w:eastAsia="仿宋" w:hAnsi="仿宋" w:hint="eastAsia"/>
          <w:sz w:val="28"/>
          <w:szCs w:val="28"/>
        </w:rPr>
        <w:t>承担</w:t>
      </w:r>
      <w:r>
        <w:rPr>
          <w:rFonts w:ascii="仿宋" w:eastAsia="仿宋" w:hAnsi="仿宋"/>
          <w:sz w:val="28"/>
          <w:szCs w:val="28"/>
        </w:rPr>
        <w:t>；由此给甲方</w:t>
      </w:r>
      <w:r>
        <w:rPr>
          <w:rFonts w:ascii="仿宋" w:eastAsia="仿宋" w:hAnsi="仿宋" w:hint="eastAsia"/>
          <w:sz w:val="28"/>
          <w:szCs w:val="28"/>
        </w:rPr>
        <w:t>造</w:t>
      </w:r>
      <w:r>
        <w:rPr>
          <w:rFonts w:ascii="仿宋" w:eastAsia="仿宋" w:hAnsi="仿宋"/>
          <w:sz w:val="28"/>
          <w:szCs w:val="28"/>
        </w:rPr>
        <w:t>成损失的，乙方必须</w:t>
      </w:r>
      <w:r>
        <w:rPr>
          <w:rFonts w:ascii="仿宋" w:eastAsia="仿宋" w:hAnsi="仿宋" w:hint="eastAsia"/>
          <w:sz w:val="28"/>
          <w:szCs w:val="28"/>
        </w:rPr>
        <w:t>给予</w:t>
      </w:r>
      <w:r>
        <w:rPr>
          <w:rFonts w:ascii="仿宋" w:eastAsia="仿宋" w:hAnsi="仿宋"/>
          <w:sz w:val="28"/>
          <w:szCs w:val="28"/>
        </w:rPr>
        <w:t>甲方赔偿。</w:t>
      </w:r>
    </w:p>
    <w:p w14:paraId="72F11768" w14:textId="77777777" w:rsidR="00C31480" w:rsidRDefault="00741B27">
      <w:pPr>
        <w:spacing w:line="360" w:lineRule="auto"/>
        <w:ind w:firstLineChars="250" w:firstLine="70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w:t>
      </w:r>
      <w:r>
        <w:rPr>
          <w:rFonts w:ascii="仿宋" w:eastAsia="仿宋" w:hAnsi="仿宋"/>
          <w:sz w:val="28"/>
          <w:szCs w:val="28"/>
        </w:rPr>
        <w:t>乙方装修房屋必须经过甲方许可，装修</w:t>
      </w:r>
      <w:r>
        <w:rPr>
          <w:rFonts w:ascii="仿宋" w:eastAsia="仿宋" w:hAnsi="仿宋" w:hint="eastAsia"/>
          <w:sz w:val="28"/>
          <w:szCs w:val="28"/>
        </w:rPr>
        <w:t>费</w:t>
      </w:r>
      <w:r>
        <w:rPr>
          <w:rFonts w:ascii="仿宋" w:eastAsia="仿宋" w:hAnsi="仿宋"/>
          <w:sz w:val="28"/>
          <w:szCs w:val="28"/>
        </w:rPr>
        <w:t>用由乙方自理；</w:t>
      </w:r>
      <w:r>
        <w:rPr>
          <w:rFonts w:ascii="仿宋" w:eastAsia="仿宋" w:hAnsi="仿宋" w:hint="eastAsia"/>
          <w:sz w:val="28"/>
          <w:szCs w:val="28"/>
        </w:rPr>
        <w:t>装</w:t>
      </w:r>
      <w:r>
        <w:rPr>
          <w:rFonts w:ascii="仿宋" w:eastAsia="仿宋" w:hAnsi="仿宋"/>
          <w:sz w:val="28"/>
          <w:szCs w:val="28"/>
        </w:rPr>
        <w:t>修</w:t>
      </w:r>
      <w:r>
        <w:rPr>
          <w:rFonts w:ascii="仿宋" w:eastAsia="仿宋" w:hAnsi="仿宋" w:hint="eastAsia"/>
          <w:sz w:val="28"/>
          <w:szCs w:val="28"/>
        </w:rPr>
        <w:t>房</w:t>
      </w:r>
      <w:r>
        <w:rPr>
          <w:rFonts w:ascii="仿宋" w:eastAsia="仿宋" w:hAnsi="仿宋"/>
          <w:sz w:val="28"/>
          <w:szCs w:val="28"/>
        </w:rPr>
        <w:t>屋</w:t>
      </w:r>
      <w:r>
        <w:rPr>
          <w:rFonts w:ascii="仿宋" w:eastAsia="仿宋" w:hAnsi="仿宋" w:hint="eastAsia"/>
          <w:sz w:val="28"/>
          <w:szCs w:val="28"/>
        </w:rPr>
        <w:t>时</w:t>
      </w:r>
      <w:r>
        <w:rPr>
          <w:rFonts w:ascii="仿宋" w:eastAsia="仿宋" w:hAnsi="仿宋"/>
          <w:sz w:val="28"/>
          <w:szCs w:val="28"/>
        </w:rPr>
        <w:t>不得随意改变房屋结构和设施布</w:t>
      </w:r>
      <w:r>
        <w:rPr>
          <w:rFonts w:ascii="仿宋" w:eastAsia="仿宋" w:hAnsi="仿宋" w:hint="eastAsia"/>
          <w:sz w:val="28"/>
          <w:szCs w:val="28"/>
        </w:rPr>
        <w:t>局</w:t>
      </w:r>
      <w:r>
        <w:rPr>
          <w:rFonts w:ascii="仿宋" w:eastAsia="仿宋" w:hAnsi="仿宋"/>
          <w:sz w:val="28"/>
          <w:szCs w:val="28"/>
        </w:rPr>
        <w:t>；承租</w:t>
      </w:r>
      <w:r>
        <w:rPr>
          <w:rFonts w:ascii="仿宋" w:eastAsia="仿宋" w:hAnsi="仿宋" w:hint="eastAsia"/>
          <w:sz w:val="28"/>
          <w:szCs w:val="28"/>
        </w:rPr>
        <w:t>期</w:t>
      </w:r>
      <w:r>
        <w:rPr>
          <w:rFonts w:ascii="仿宋" w:eastAsia="仿宋" w:hAnsi="仿宋"/>
          <w:sz w:val="28"/>
          <w:szCs w:val="28"/>
        </w:rPr>
        <w:t>内由于使用不当而造</w:t>
      </w:r>
      <w:r>
        <w:rPr>
          <w:rFonts w:ascii="仿宋" w:eastAsia="仿宋" w:hAnsi="仿宋" w:hint="eastAsia"/>
          <w:sz w:val="28"/>
          <w:szCs w:val="28"/>
        </w:rPr>
        <w:t>成</w:t>
      </w:r>
      <w:r>
        <w:rPr>
          <w:rFonts w:ascii="仿宋" w:eastAsia="仿宋" w:hAnsi="仿宋"/>
          <w:sz w:val="28"/>
          <w:szCs w:val="28"/>
        </w:rPr>
        <w:t>房屋和设施损坏，所发生的维修或赔偿由乙方承担；承租期内发生的</w:t>
      </w:r>
      <w:r>
        <w:rPr>
          <w:rFonts w:ascii="仿宋" w:eastAsia="仿宋" w:hAnsi="仿宋" w:hint="eastAsia"/>
          <w:sz w:val="28"/>
          <w:szCs w:val="28"/>
        </w:rPr>
        <w:t>修理</w:t>
      </w:r>
      <w:r>
        <w:rPr>
          <w:rFonts w:ascii="仿宋" w:eastAsia="仿宋" w:hAnsi="仿宋"/>
          <w:sz w:val="28"/>
          <w:szCs w:val="28"/>
        </w:rPr>
        <w:t>费由乙方承担；乙方返还甲方房屋时，必须保证房屋的完好无</w:t>
      </w:r>
      <w:r>
        <w:rPr>
          <w:rFonts w:ascii="仿宋" w:eastAsia="仿宋" w:hAnsi="仿宋" w:hint="eastAsia"/>
          <w:sz w:val="28"/>
          <w:szCs w:val="28"/>
        </w:rPr>
        <w:t>损</w:t>
      </w:r>
      <w:r>
        <w:rPr>
          <w:rFonts w:ascii="仿宋" w:eastAsia="仿宋" w:hAnsi="仿宋"/>
          <w:sz w:val="28"/>
          <w:szCs w:val="28"/>
        </w:rPr>
        <w:t>，如有损坏，照价赔偿。</w:t>
      </w:r>
    </w:p>
    <w:p w14:paraId="261BDC9B" w14:textId="77777777" w:rsidR="00C31480" w:rsidRDefault="00741B27">
      <w:pPr>
        <w:spacing w:line="360" w:lineRule="auto"/>
        <w:ind w:firstLineChars="250" w:firstLine="70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w:t>
      </w:r>
      <w:r>
        <w:rPr>
          <w:rFonts w:ascii="仿宋" w:eastAsia="仿宋" w:hAnsi="仿宋"/>
          <w:sz w:val="28"/>
          <w:szCs w:val="28"/>
        </w:rPr>
        <w:t>在</w:t>
      </w:r>
      <w:r>
        <w:rPr>
          <w:rFonts w:ascii="仿宋" w:eastAsia="仿宋" w:hAnsi="仿宋" w:hint="eastAsia"/>
          <w:sz w:val="28"/>
          <w:szCs w:val="28"/>
        </w:rPr>
        <w:t>承</w:t>
      </w:r>
      <w:r>
        <w:rPr>
          <w:rFonts w:ascii="仿宋" w:eastAsia="仿宋" w:hAnsi="仿宋"/>
          <w:sz w:val="28"/>
          <w:szCs w:val="28"/>
        </w:rPr>
        <w:t>租期内</w:t>
      </w:r>
      <w:r>
        <w:rPr>
          <w:rFonts w:ascii="仿宋" w:eastAsia="仿宋" w:hAnsi="仿宋" w:hint="eastAsia"/>
          <w:sz w:val="28"/>
          <w:szCs w:val="28"/>
        </w:rPr>
        <w:t>该店</w:t>
      </w:r>
      <w:r>
        <w:rPr>
          <w:rFonts w:ascii="仿宋" w:eastAsia="仿宋" w:hAnsi="仿宋"/>
          <w:sz w:val="28"/>
          <w:szCs w:val="28"/>
        </w:rPr>
        <w:t>的水、电费由乙方按学校有关规定</w:t>
      </w:r>
      <w:r>
        <w:rPr>
          <w:rFonts w:ascii="仿宋" w:eastAsia="仿宋" w:hAnsi="仿宋" w:hint="eastAsia"/>
          <w:sz w:val="28"/>
          <w:szCs w:val="28"/>
        </w:rPr>
        <w:t>按</w:t>
      </w:r>
      <w:r>
        <w:rPr>
          <w:rFonts w:ascii="仿宋" w:eastAsia="仿宋" w:hAnsi="仿宋"/>
          <w:sz w:val="28"/>
          <w:szCs w:val="28"/>
        </w:rPr>
        <w:t>时交纳。</w:t>
      </w:r>
      <w:r>
        <w:rPr>
          <w:rFonts w:ascii="仿宋" w:eastAsia="仿宋" w:hAnsi="仿宋" w:hint="eastAsia"/>
          <w:sz w:val="28"/>
          <w:szCs w:val="28"/>
        </w:rPr>
        <w:t>乙方应遵守用电安全规定，不得私拉乱接电线、开关，不得使用违章电器。如因经营需要增加电容量，可向分管部门提交书面申请，报有关部门批准后由专业人员施工。</w:t>
      </w:r>
    </w:p>
    <w:p w14:paraId="15EAE879" w14:textId="77777777" w:rsidR="00C31480" w:rsidRDefault="00741B27">
      <w:pPr>
        <w:spacing w:line="360" w:lineRule="auto"/>
        <w:ind w:firstLineChars="250" w:firstLine="70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乙方须</w:t>
      </w:r>
      <w:r>
        <w:rPr>
          <w:rFonts w:ascii="仿宋" w:eastAsia="仿宋" w:hAnsi="仿宋" w:hint="eastAsia"/>
          <w:sz w:val="28"/>
          <w:szCs w:val="28"/>
        </w:rPr>
        <w:t>按</w:t>
      </w:r>
      <w:r>
        <w:rPr>
          <w:rFonts w:ascii="仿宋" w:eastAsia="仿宋" w:hAnsi="仿宋"/>
          <w:sz w:val="28"/>
          <w:szCs w:val="28"/>
        </w:rPr>
        <w:t>规定时间交纳承租</w:t>
      </w:r>
      <w:r>
        <w:rPr>
          <w:rFonts w:ascii="仿宋" w:eastAsia="仿宋" w:hAnsi="仿宋" w:hint="eastAsia"/>
          <w:sz w:val="28"/>
          <w:szCs w:val="28"/>
        </w:rPr>
        <w:t>金</w:t>
      </w:r>
      <w:r>
        <w:rPr>
          <w:rFonts w:ascii="仿宋" w:eastAsia="仿宋" w:hAnsi="仿宋"/>
          <w:sz w:val="28"/>
          <w:szCs w:val="28"/>
        </w:rPr>
        <w:t>，逾期不交者</w:t>
      </w:r>
      <w:r>
        <w:rPr>
          <w:rFonts w:ascii="仿宋" w:eastAsia="仿宋" w:hAnsi="仿宋" w:hint="eastAsia"/>
          <w:sz w:val="28"/>
          <w:szCs w:val="28"/>
        </w:rPr>
        <w:t>视</w:t>
      </w:r>
      <w:r>
        <w:rPr>
          <w:rFonts w:ascii="仿宋" w:eastAsia="仿宋" w:hAnsi="仿宋"/>
          <w:sz w:val="28"/>
          <w:szCs w:val="28"/>
        </w:rPr>
        <w:t>为放弃承租，甲方有权单</w:t>
      </w:r>
      <w:r>
        <w:rPr>
          <w:rFonts w:ascii="仿宋" w:eastAsia="仿宋" w:hAnsi="仿宋" w:hint="eastAsia"/>
          <w:sz w:val="28"/>
          <w:szCs w:val="28"/>
        </w:rPr>
        <w:t>方解除</w:t>
      </w:r>
      <w:r>
        <w:rPr>
          <w:rFonts w:ascii="仿宋" w:eastAsia="仿宋" w:hAnsi="仿宋"/>
          <w:sz w:val="28"/>
          <w:szCs w:val="28"/>
        </w:rPr>
        <w:t>与乙方协议</w:t>
      </w:r>
      <w:r>
        <w:rPr>
          <w:rFonts w:ascii="仿宋" w:eastAsia="仿宋" w:hAnsi="仿宋" w:hint="eastAsia"/>
          <w:sz w:val="28"/>
          <w:szCs w:val="28"/>
        </w:rPr>
        <w:t>，履约保证金不予退还</w:t>
      </w:r>
      <w:r>
        <w:rPr>
          <w:rFonts w:ascii="仿宋" w:eastAsia="仿宋" w:hAnsi="仿宋"/>
          <w:sz w:val="28"/>
          <w:szCs w:val="28"/>
        </w:rPr>
        <w:t>。</w:t>
      </w:r>
    </w:p>
    <w:p w14:paraId="6FE52C57" w14:textId="77777777" w:rsidR="00C31480" w:rsidRDefault="00741B27">
      <w:pPr>
        <w:spacing w:line="360" w:lineRule="auto"/>
        <w:ind w:firstLineChars="250" w:firstLine="700"/>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、乙方要结合工作实际制定完善的经营管理办法及各类应急预案，按分管部门要求签订安全责任书，并按要求贯彻执行。乙方必须保护服务对象的各种信息安全，不得泄露，否则将予追究责任。</w:t>
      </w:r>
    </w:p>
    <w:p w14:paraId="45E30343" w14:textId="77777777" w:rsidR="00C31480" w:rsidRDefault="00741B27">
      <w:pPr>
        <w:spacing w:line="360" w:lineRule="auto"/>
        <w:ind w:firstLineChars="250" w:firstLine="700"/>
        <w:rPr>
          <w:rFonts w:ascii="仿宋" w:eastAsia="仿宋" w:hAnsi="仿宋"/>
          <w:sz w:val="28"/>
          <w:szCs w:val="28"/>
        </w:rPr>
      </w:pPr>
      <w:r>
        <w:rPr>
          <w:rFonts w:ascii="仿宋" w:eastAsia="仿宋" w:hAnsi="仿宋" w:hint="eastAsia"/>
          <w:sz w:val="28"/>
          <w:szCs w:val="28"/>
        </w:rPr>
        <w:t>8、乙方所有员工必须参加集团组织的相关培训、考核。做到优质服务，对师生要文明礼貌，一视同仁，提供更多的方便。如遇学校大型活动，乙方必须服从相关管理部门的统一管理。</w:t>
      </w:r>
    </w:p>
    <w:p w14:paraId="3100EC58" w14:textId="77777777" w:rsidR="00C31480" w:rsidRDefault="00741B27">
      <w:pPr>
        <w:spacing w:line="360" w:lineRule="auto"/>
        <w:ind w:firstLineChars="250" w:firstLine="700"/>
        <w:rPr>
          <w:rFonts w:ascii="仿宋" w:eastAsia="仿宋" w:hAnsi="仿宋"/>
          <w:sz w:val="28"/>
          <w:szCs w:val="28"/>
        </w:rPr>
      </w:pPr>
      <w:r>
        <w:rPr>
          <w:rFonts w:ascii="仿宋" w:eastAsia="仿宋" w:hAnsi="仿宋" w:hint="eastAsia"/>
          <w:sz w:val="28"/>
          <w:szCs w:val="28"/>
        </w:rPr>
        <w:t>9、乙方要合法用工，须掌握本公司员工的身份信息、从业资格信息、健康证信息等情况，建立员工信息档案，并向分管部门及时提</w:t>
      </w:r>
      <w:r>
        <w:rPr>
          <w:rFonts w:ascii="仿宋" w:eastAsia="仿宋" w:hAnsi="仿宋" w:hint="eastAsia"/>
          <w:sz w:val="28"/>
          <w:szCs w:val="28"/>
        </w:rPr>
        <w:lastRenderedPageBreak/>
        <w:t>供从业人员信息备案。人员变动需由公司负责人提前向分管部门提交书面申请，获批允许后方可实施；未经允许，公司私自更换人员，一经发现，甲方有权要求乙方承担违约责任，直至终止协议。</w:t>
      </w:r>
    </w:p>
    <w:p w14:paraId="0B77BEFE" w14:textId="77777777" w:rsidR="00C31480" w:rsidRDefault="00741B27">
      <w:pPr>
        <w:spacing w:line="360" w:lineRule="auto"/>
        <w:ind w:firstLineChars="250" w:firstLine="700"/>
        <w:rPr>
          <w:rFonts w:ascii="仿宋" w:eastAsia="仿宋" w:hAnsi="仿宋"/>
          <w:sz w:val="28"/>
          <w:szCs w:val="28"/>
        </w:rPr>
      </w:pPr>
      <w:r>
        <w:rPr>
          <w:rFonts w:ascii="仿宋" w:eastAsia="仿宋" w:hAnsi="仿宋"/>
          <w:sz w:val="28"/>
          <w:szCs w:val="28"/>
        </w:rPr>
        <w:t>10</w:t>
      </w:r>
      <w:r>
        <w:rPr>
          <w:rFonts w:ascii="仿宋" w:eastAsia="仿宋" w:hAnsi="仿宋" w:hint="eastAsia"/>
          <w:sz w:val="28"/>
          <w:szCs w:val="28"/>
        </w:rPr>
        <w:t>、</w:t>
      </w:r>
      <w:r>
        <w:rPr>
          <w:rFonts w:ascii="仿宋" w:eastAsia="仿宋" w:hAnsi="仿宋"/>
          <w:sz w:val="28"/>
          <w:szCs w:val="28"/>
        </w:rPr>
        <w:t>乙方</w:t>
      </w:r>
      <w:r>
        <w:rPr>
          <w:rFonts w:ascii="仿宋" w:eastAsia="仿宋" w:hAnsi="仿宋" w:hint="eastAsia"/>
          <w:sz w:val="28"/>
          <w:szCs w:val="28"/>
        </w:rPr>
        <w:t>不得</w:t>
      </w:r>
      <w:r>
        <w:rPr>
          <w:rFonts w:ascii="仿宋" w:eastAsia="仿宋" w:hAnsi="仿宋"/>
          <w:sz w:val="28"/>
          <w:szCs w:val="28"/>
        </w:rPr>
        <w:t>将承租房屋转借或转租他人使</w:t>
      </w:r>
      <w:r>
        <w:rPr>
          <w:rFonts w:ascii="仿宋" w:eastAsia="仿宋" w:hAnsi="仿宋" w:hint="eastAsia"/>
          <w:sz w:val="28"/>
          <w:szCs w:val="28"/>
        </w:rPr>
        <w:t>用</w:t>
      </w:r>
      <w:r>
        <w:rPr>
          <w:rFonts w:ascii="仿宋" w:eastAsia="仿宋" w:hAnsi="仿宋"/>
          <w:sz w:val="28"/>
          <w:szCs w:val="28"/>
        </w:rPr>
        <w:t>，否则</w:t>
      </w:r>
      <w:r>
        <w:rPr>
          <w:rFonts w:ascii="仿宋" w:eastAsia="仿宋" w:hAnsi="仿宋" w:hint="eastAsia"/>
          <w:sz w:val="28"/>
          <w:szCs w:val="28"/>
        </w:rPr>
        <w:t>甲方有权解除合同，履约保证金不予退还，且</w:t>
      </w:r>
      <w:r>
        <w:rPr>
          <w:rFonts w:ascii="仿宋" w:eastAsia="仿宋" w:hAnsi="仿宋"/>
          <w:sz w:val="28"/>
          <w:szCs w:val="28"/>
        </w:rPr>
        <w:t>所有一切后果由乙方负责。</w:t>
      </w:r>
    </w:p>
    <w:p w14:paraId="0BE6D3A5" w14:textId="77777777" w:rsidR="00C31480" w:rsidRDefault="00741B27">
      <w:pPr>
        <w:spacing w:line="360" w:lineRule="auto"/>
        <w:ind w:firstLineChars="250" w:firstLine="70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1</w:t>
      </w:r>
      <w:r>
        <w:rPr>
          <w:rFonts w:ascii="仿宋" w:eastAsia="仿宋" w:hAnsi="仿宋" w:hint="eastAsia"/>
          <w:sz w:val="28"/>
          <w:szCs w:val="28"/>
        </w:rPr>
        <w:t>、乙方需遵守甲方关于校园各项秩序的规定和要求，不得侵害师生各类权益，不得对校园秩序及师生的校园学习、生活造成不良影响，否则甲方有权立即解除本协议，并有权没收履约保证金和追究乙方的违约责任及侵权赔偿责任。</w:t>
      </w:r>
    </w:p>
    <w:p w14:paraId="31520B5A" w14:textId="77777777" w:rsidR="00C31480" w:rsidRDefault="00C31480">
      <w:pPr>
        <w:spacing w:line="360" w:lineRule="auto"/>
        <w:ind w:firstLineChars="250" w:firstLine="700"/>
        <w:rPr>
          <w:rFonts w:ascii="仿宋" w:eastAsia="仿宋" w:hAnsi="仿宋"/>
          <w:sz w:val="28"/>
          <w:szCs w:val="28"/>
        </w:rPr>
      </w:pPr>
    </w:p>
    <w:p w14:paraId="338A4E31" w14:textId="77777777" w:rsidR="00C31480" w:rsidRDefault="00741B27">
      <w:pPr>
        <w:spacing w:line="360" w:lineRule="auto"/>
        <w:ind w:firstLineChars="150" w:firstLine="420"/>
        <w:rPr>
          <w:rFonts w:ascii="仿宋" w:eastAsia="仿宋" w:hAnsi="仿宋"/>
          <w:sz w:val="28"/>
          <w:szCs w:val="28"/>
        </w:rPr>
      </w:pPr>
      <w:r>
        <w:rPr>
          <w:rFonts w:ascii="仿宋" w:eastAsia="仿宋" w:hAnsi="仿宋" w:hint="eastAsia"/>
          <w:sz w:val="28"/>
          <w:szCs w:val="28"/>
        </w:rPr>
        <w:t>五、违约责任</w:t>
      </w:r>
    </w:p>
    <w:p w14:paraId="35DA5128" w14:textId="77777777" w:rsidR="00C31480" w:rsidRDefault="00741B27">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1.若乙方出现下列情况之一，视为违约，应承担违约责任，向甲方支付年租金 </w:t>
      </w:r>
      <w:r>
        <w:rPr>
          <w:rFonts w:ascii="仿宋" w:eastAsia="仿宋" w:hAnsi="仿宋"/>
          <w:sz w:val="28"/>
          <w:szCs w:val="28"/>
        </w:rPr>
        <w:t>30 %</w:t>
      </w:r>
      <w:r>
        <w:rPr>
          <w:rFonts w:ascii="仿宋" w:eastAsia="仿宋" w:hAnsi="仿宋" w:hint="eastAsia"/>
          <w:sz w:val="28"/>
          <w:szCs w:val="28"/>
        </w:rPr>
        <w:t>作为违约金，同时不再退还乙方履约保证金。甲方有权单方面解除本协议：</w:t>
      </w:r>
    </w:p>
    <w:p w14:paraId="20BBD063" w14:textId="77777777" w:rsidR="00C31480" w:rsidRDefault="00741B27">
      <w:pPr>
        <w:spacing w:line="360" w:lineRule="auto"/>
        <w:ind w:firstLineChars="100" w:firstLine="280"/>
        <w:rPr>
          <w:rFonts w:ascii="仿宋" w:eastAsia="仿宋" w:hAnsi="仿宋"/>
          <w:sz w:val="28"/>
          <w:szCs w:val="28"/>
        </w:rPr>
      </w:pPr>
      <w:r>
        <w:rPr>
          <w:rFonts w:ascii="仿宋" w:eastAsia="仿宋" w:hAnsi="仿宋" w:hint="eastAsia"/>
          <w:sz w:val="28"/>
          <w:szCs w:val="28"/>
        </w:rPr>
        <w:t>（1）乙方在经营期间，师生满意度差，或学校师生反应问题集中、出现舆情等问题；</w:t>
      </w:r>
    </w:p>
    <w:p w14:paraId="60362401" w14:textId="77777777" w:rsidR="00C31480" w:rsidRDefault="00741B27">
      <w:pPr>
        <w:spacing w:line="360" w:lineRule="auto"/>
        <w:ind w:firstLineChars="100" w:firstLine="280"/>
        <w:rPr>
          <w:rFonts w:ascii="仿宋" w:eastAsia="仿宋" w:hAnsi="仿宋"/>
          <w:sz w:val="28"/>
          <w:szCs w:val="28"/>
        </w:rPr>
      </w:pPr>
      <w:r>
        <w:rPr>
          <w:rFonts w:ascii="仿宋" w:eastAsia="仿宋" w:hAnsi="仿宋" w:hint="eastAsia"/>
          <w:sz w:val="28"/>
          <w:szCs w:val="28"/>
        </w:rPr>
        <w:t>（2）乙方在经营期间违反国家、北京市及学校相关规章制度；</w:t>
      </w:r>
    </w:p>
    <w:p w14:paraId="1810237E" w14:textId="77777777" w:rsidR="00C31480" w:rsidRDefault="00741B27">
      <w:pPr>
        <w:spacing w:line="360" w:lineRule="auto"/>
        <w:ind w:firstLineChars="100" w:firstLine="280"/>
        <w:rPr>
          <w:rFonts w:ascii="仿宋" w:eastAsia="仿宋" w:hAnsi="仿宋"/>
          <w:sz w:val="28"/>
          <w:szCs w:val="28"/>
        </w:rPr>
      </w:pPr>
      <w:r>
        <w:rPr>
          <w:rFonts w:ascii="仿宋" w:eastAsia="仿宋" w:hAnsi="仿宋" w:hint="eastAsia"/>
          <w:sz w:val="28"/>
          <w:szCs w:val="28"/>
        </w:rPr>
        <w:t>（3）乙方经营期间利用承租房从事非法活动，损害公共利益；</w:t>
      </w:r>
    </w:p>
    <w:p w14:paraId="3E2E462E" w14:textId="77777777" w:rsidR="00C31480" w:rsidRDefault="00741B27">
      <w:pPr>
        <w:spacing w:line="360" w:lineRule="auto"/>
        <w:ind w:firstLineChars="100" w:firstLine="280"/>
        <w:rPr>
          <w:rFonts w:ascii="仿宋" w:eastAsia="仿宋" w:hAnsi="仿宋"/>
          <w:sz w:val="28"/>
          <w:szCs w:val="28"/>
        </w:rPr>
      </w:pPr>
      <w:r>
        <w:rPr>
          <w:rFonts w:ascii="仿宋" w:eastAsia="仿宋" w:hAnsi="仿宋" w:hint="eastAsia"/>
          <w:sz w:val="28"/>
          <w:szCs w:val="28"/>
        </w:rPr>
        <w:t>（4）乙方拖欠承租金及水、电费等按要求需要缴纳的各项费用；</w:t>
      </w:r>
    </w:p>
    <w:p w14:paraId="10472F67" w14:textId="77777777" w:rsidR="00C31480" w:rsidRDefault="00741B27">
      <w:pPr>
        <w:spacing w:line="360" w:lineRule="auto"/>
        <w:ind w:firstLineChars="100" w:firstLine="280"/>
        <w:rPr>
          <w:rFonts w:ascii="仿宋" w:eastAsia="仿宋" w:hAnsi="仿宋"/>
          <w:sz w:val="28"/>
          <w:szCs w:val="28"/>
        </w:rPr>
      </w:pPr>
      <w:r>
        <w:rPr>
          <w:rFonts w:ascii="仿宋" w:eastAsia="仿宋" w:hAnsi="仿宋" w:hint="eastAsia"/>
          <w:sz w:val="28"/>
          <w:szCs w:val="28"/>
        </w:rPr>
        <w:t>（5）乙方因不正当经营而产生重大经济纠纷给学校造成重大影响；</w:t>
      </w:r>
    </w:p>
    <w:p w14:paraId="15F229FC" w14:textId="77777777" w:rsidR="00C31480" w:rsidRDefault="00741B27">
      <w:pPr>
        <w:spacing w:line="360" w:lineRule="auto"/>
        <w:ind w:firstLineChars="100" w:firstLine="280"/>
        <w:rPr>
          <w:rFonts w:ascii="仿宋" w:eastAsia="仿宋" w:hAnsi="仿宋"/>
          <w:sz w:val="28"/>
          <w:szCs w:val="28"/>
        </w:rPr>
      </w:pPr>
      <w:r>
        <w:rPr>
          <w:rFonts w:ascii="仿宋" w:eastAsia="仿宋" w:hAnsi="仿宋" w:hint="eastAsia"/>
          <w:sz w:val="28"/>
          <w:szCs w:val="28"/>
        </w:rPr>
        <w:t>（6）乙方经营期间发生重大安全责任事故，给学校造成较大财产损失；</w:t>
      </w:r>
    </w:p>
    <w:p w14:paraId="0641586E" w14:textId="77777777" w:rsidR="00C31480" w:rsidRDefault="00741B27">
      <w:pPr>
        <w:spacing w:line="360" w:lineRule="auto"/>
        <w:ind w:firstLineChars="100" w:firstLine="280"/>
        <w:rPr>
          <w:rFonts w:ascii="仿宋" w:eastAsia="仿宋" w:hAnsi="仿宋"/>
          <w:sz w:val="28"/>
          <w:szCs w:val="28"/>
        </w:rPr>
      </w:pPr>
      <w:r>
        <w:rPr>
          <w:rFonts w:ascii="仿宋" w:eastAsia="仿宋" w:hAnsi="仿宋" w:hint="eastAsia"/>
          <w:sz w:val="28"/>
          <w:szCs w:val="28"/>
        </w:rPr>
        <w:lastRenderedPageBreak/>
        <w:t>（7）乙方违反协议规定，对所承租房屋私自转让、转租等行为；</w:t>
      </w:r>
    </w:p>
    <w:p w14:paraId="13EA2A10" w14:textId="77777777" w:rsidR="00C31480" w:rsidRDefault="00741B27">
      <w:pPr>
        <w:spacing w:line="360" w:lineRule="auto"/>
        <w:ind w:firstLineChars="100" w:firstLine="280"/>
        <w:rPr>
          <w:rFonts w:ascii="仿宋" w:eastAsia="仿宋" w:hAnsi="仿宋"/>
          <w:sz w:val="28"/>
          <w:szCs w:val="28"/>
        </w:rPr>
      </w:pPr>
      <w:r>
        <w:rPr>
          <w:rFonts w:ascii="仿宋" w:eastAsia="仿宋" w:hAnsi="仿宋" w:hint="eastAsia"/>
          <w:sz w:val="28"/>
          <w:szCs w:val="28"/>
        </w:rPr>
        <w:t>（8）乙方有挂靠、借名等虚假应标行为。</w:t>
      </w:r>
    </w:p>
    <w:p w14:paraId="195C60D6" w14:textId="77777777" w:rsidR="00C31480" w:rsidRDefault="00741B27">
      <w:pPr>
        <w:spacing w:line="360" w:lineRule="auto"/>
        <w:ind w:firstLineChars="100" w:firstLine="280"/>
        <w:rPr>
          <w:rFonts w:ascii="仿宋" w:eastAsia="仿宋" w:hAnsi="仿宋"/>
          <w:color w:val="000000" w:themeColor="text1"/>
          <w:sz w:val="28"/>
          <w:szCs w:val="28"/>
        </w:rPr>
      </w:pPr>
      <w:r>
        <w:rPr>
          <w:rFonts w:ascii="仿宋" w:eastAsia="仿宋" w:hAnsi="仿宋" w:hint="eastAsia"/>
          <w:sz w:val="28"/>
          <w:szCs w:val="28"/>
        </w:rPr>
        <w:t>（9）</w:t>
      </w:r>
      <w:r>
        <w:rPr>
          <w:rFonts w:ascii="仿宋" w:eastAsia="仿宋" w:hAnsi="仿宋" w:hint="eastAsia"/>
          <w:color w:val="000000" w:themeColor="text1"/>
          <w:sz w:val="28"/>
          <w:szCs w:val="28"/>
        </w:rPr>
        <w:t>乙方经营期内无故停止营业的。</w:t>
      </w:r>
    </w:p>
    <w:p w14:paraId="07FBADFD" w14:textId="77777777" w:rsidR="00C31480" w:rsidRDefault="00741B27">
      <w:pPr>
        <w:spacing w:line="360" w:lineRule="auto"/>
        <w:ind w:firstLineChars="100" w:firstLine="280"/>
        <w:rPr>
          <w:rFonts w:ascii="仿宋" w:eastAsia="仿宋" w:hAnsi="仿宋"/>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10</w:t>
      </w:r>
      <w:r>
        <w:rPr>
          <w:rFonts w:ascii="仿宋" w:eastAsia="仿宋" w:hAnsi="仿宋" w:hint="eastAsia"/>
          <w:color w:val="000000" w:themeColor="text1"/>
          <w:sz w:val="28"/>
          <w:szCs w:val="28"/>
        </w:rPr>
        <w:t>）</w:t>
      </w:r>
      <w:r>
        <w:rPr>
          <w:rFonts w:ascii="仿宋" w:eastAsia="仿宋" w:hAnsi="仿宋" w:hint="eastAsia"/>
          <w:sz w:val="28"/>
          <w:szCs w:val="28"/>
        </w:rPr>
        <w:t>出现食物中毒。</w:t>
      </w:r>
    </w:p>
    <w:p w14:paraId="5D4E77E2" w14:textId="77777777" w:rsidR="00C31480" w:rsidRDefault="00741B27">
      <w:pPr>
        <w:spacing w:line="540" w:lineRule="exact"/>
        <w:ind w:firstLineChars="100" w:firstLine="28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11</w:t>
      </w:r>
      <w:r>
        <w:rPr>
          <w:rFonts w:ascii="仿宋" w:eastAsia="仿宋" w:hAnsi="仿宋" w:hint="eastAsia"/>
          <w:sz w:val="28"/>
          <w:szCs w:val="28"/>
        </w:rPr>
        <w:t>）不遵守学校相关规定，不服从学校统一管理。</w:t>
      </w:r>
    </w:p>
    <w:p w14:paraId="265A030D" w14:textId="77777777" w:rsidR="00C31480" w:rsidRDefault="00C31480">
      <w:pPr>
        <w:spacing w:line="360" w:lineRule="auto"/>
        <w:ind w:firstLineChars="100" w:firstLine="280"/>
        <w:rPr>
          <w:rFonts w:ascii="仿宋" w:eastAsia="仿宋" w:hAnsi="仿宋"/>
          <w:color w:val="FF0000"/>
          <w:sz w:val="28"/>
          <w:szCs w:val="28"/>
        </w:rPr>
      </w:pPr>
    </w:p>
    <w:p w14:paraId="6633DD6A" w14:textId="77777777" w:rsidR="00C31480" w:rsidRDefault="00741B27">
      <w:pPr>
        <w:spacing w:line="360" w:lineRule="auto"/>
        <w:ind w:firstLineChars="200" w:firstLine="560"/>
        <w:rPr>
          <w:rFonts w:ascii="仿宋" w:eastAsia="仿宋" w:hAnsi="仿宋"/>
          <w:sz w:val="28"/>
          <w:szCs w:val="28"/>
        </w:rPr>
      </w:pPr>
      <w:r>
        <w:rPr>
          <w:rFonts w:ascii="仿宋" w:eastAsia="仿宋" w:hAnsi="仿宋" w:hint="eastAsia"/>
          <w:sz w:val="28"/>
          <w:szCs w:val="28"/>
        </w:rPr>
        <w:t>若解除协议，乙方须在甲方规定的时间内无条件撤场，不能因人员成本、设备设施、装修装饰等前期资金投入而占据所承租房屋。退出时恢复场地原貌，不留存物品或影响正常使用。对乙方留存的物品，视为放弃所有权，甲方有权处置。如乙方因上述行为给甲方或第三人造成人身或财产损失的，乙方应全额赔偿。</w:t>
      </w:r>
    </w:p>
    <w:p w14:paraId="6EC22796" w14:textId="77777777" w:rsidR="00C31480" w:rsidRDefault="00741B27">
      <w:pPr>
        <w:spacing w:line="360" w:lineRule="auto"/>
        <w:ind w:firstLineChars="200" w:firstLine="560"/>
        <w:rPr>
          <w:rFonts w:ascii="仿宋" w:eastAsia="仿宋" w:hAnsi="仿宋"/>
          <w:sz w:val="28"/>
          <w:szCs w:val="28"/>
        </w:rPr>
      </w:pPr>
      <w:r>
        <w:rPr>
          <w:rFonts w:ascii="仿宋" w:eastAsia="仿宋" w:hAnsi="仿宋" w:hint="eastAsia"/>
          <w:sz w:val="28"/>
          <w:szCs w:val="28"/>
        </w:rPr>
        <w:t>2.若乙方因自身原因，主动提出退租的，甲方同意后方可退出。</w:t>
      </w:r>
      <w:r>
        <w:rPr>
          <w:rFonts w:ascii="仿宋" w:eastAsia="仿宋" w:hAnsi="仿宋"/>
          <w:sz w:val="28"/>
          <w:szCs w:val="28"/>
        </w:rPr>
        <w:t>乙方原则上</w:t>
      </w:r>
      <w:r>
        <w:rPr>
          <w:rFonts w:ascii="仿宋" w:eastAsia="仿宋" w:hAnsi="仿宋" w:hint="eastAsia"/>
          <w:sz w:val="28"/>
          <w:szCs w:val="28"/>
        </w:rPr>
        <w:t>提前三</w:t>
      </w:r>
      <w:r>
        <w:rPr>
          <w:rFonts w:ascii="仿宋" w:eastAsia="仿宋" w:hAnsi="仿宋"/>
          <w:sz w:val="28"/>
          <w:szCs w:val="28"/>
        </w:rPr>
        <w:t>个</w:t>
      </w:r>
      <w:r>
        <w:rPr>
          <w:rFonts w:ascii="仿宋" w:eastAsia="仿宋" w:hAnsi="仿宋" w:hint="eastAsia"/>
          <w:sz w:val="28"/>
          <w:szCs w:val="28"/>
        </w:rPr>
        <w:t>月</w:t>
      </w:r>
      <w:r>
        <w:rPr>
          <w:rFonts w:ascii="仿宋" w:eastAsia="仿宋" w:hAnsi="仿宋"/>
          <w:sz w:val="28"/>
          <w:szCs w:val="28"/>
        </w:rPr>
        <w:t>书面通知甲方，获得</w:t>
      </w:r>
      <w:r>
        <w:rPr>
          <w:rFonts w:ascii="仿宋" w:eastAsia="仿宋" w:hAnsi="仿宋" w:hint="eastAsia"/>
          <w:sz w:val="28"/>
          <w:szCs w:val="28"/>
        </w:rPr>
        <w:t>甲方许</w:t>
      </w:r>
      <w:r>
        <w:rPr>
          <w:rFonts w:ascii="仿宋" w:eastAsia="仿宋" w:hAnsi="仿宋"/>
          <w:sz w:val="28"/>
          <w:szCs w:val="28"/>
        </w:rPr>
        <w:t>可并按照</w:t>
      </w:r>
      <w:r>
        <w:rPr>
          <w:rFonts w:ascii="仿宋" w:eastAsia="仿宋" w:hAnsi="仿宋" w:hint="eastAsia"/>
          <w:sz w:val="28"/>
          <w:szCs w:val="28"/>
        </w:rPr>
        <w:t>甲方</w:t>
      </w:r>
      <w:r>
        <w:rPr>
          <w:rFonts w:ascii="仿宋" w:eastAsia="仿宋" w:hAnsi="仿宋"/>
          <w:sz w:val="28"/>
          <w:szCs w:val="28"/>
        </w:rPr>
        <w:t>要求履行完毕相关手续后方可解约</w:t>
      </w:r>
      <w:r>
        <w:rPr>
          <w:rFonts w:ascii="仿宋" w:eastAsia="仿宋" w:hAnsi="仿宋" w:hint="eastAsia"/>
          <w:sz w:val="28"/>
          <w:szCs w:val="28"/>
        </w:rPr>
        <w:t>，乙方无需另外支付违约金，。</w:t>
      </w:r>
    </w:p>
    <w:p w14:paraId="0BBDEAE0" w14:textId="77777777" w:rsidR="00C31480" w:rsidRDefault="00741B27">
      <w:pPr>
        <w:spacing w:line="360" w:lineRule="auto"/>
        <w:ind w:firstLineChars="250" w:firstLine="700"/>
        <w:rPr>
          <w:rFonts w:ascii="仿宋" w:eastAsia="仿宋" w:hAnsi="仿宋"/>
          <w:sz w:val="28"/>
          <w:szCs w:val="28"/>
        </w:rPr>
      </w:pPr>
      <w:r>
        <w:rPr>
          <w:rFonts w:ascii="仿宋" w:eastAsia="仿宋" w:hAnsi="仿宋" w:hint="eastAsia"/>
          <w:sz w:val="28"/>
          <w:szCs w:val="28"/>
        </w:rPr>
        <w:t>六</w:t>
      </w:r>
      <w:r>
        <w:rPr>
          <w:rFonts w:ascii="仿宋" w:eastAsia="仿宋" w:hAnsi="仿宋"/>
          <w:sz w:val="28"/>
          <w:szCs w:val="28"/>
        </w:rPr>
        <w:t>、协议有效期内</w:t>
      </w:r>
      <w:r>
        <w:rPr>
          <w:rFonts w:ascii="仿宋" w:eastAsia="仿宋" w:hAnsi="仿宋" w:hint="eastAsia"/>
          <w:sz w:val="28"/>
          <w:szCs w:val="28"/>
        </w:rPr>
        <w:t>如</w:t>
      </w:r>
      <w:r>
        <w:rPr>
          <w:rFonts w:ascii="仿宋" w:eastAsia="仿宋" w:hAnsi="仿宋"/>
          <w:sz w:val="28"/>
          <w:szCs w:val="28"/>
        </w:rPr>
        <w:t>有政策的变化和功能</w:t>
      </w:r>
      <w:r>
        <w:rPr>
          <w:rFonts w:ascii="仿宋" w:eastAsia="仿宋" w:hAnsi="仿宋" w:hint="eastAsia"/>
          <w:sz w:val="28"/>
          <w:szCs w:val="28"/>
        </w:rPr>
        <w:t>调</w:t>
      </w:r>
      <w:r>
        <w:rPr>
          <w:rFonts w:ascii="仿宋" w:eastAsia="仿宋" w:hAnsi="仿宋"/>
          <w:sz w:val="28"/>
          <w:szCs w:val="28"/>
        </w:rPr>
        <w:t>整，甲方需提前</w:t>
      </w:r>
      <w:r>
        <w:rPr>
          <w:rFonts w:ascii="仿宋" w:eastAsia="仿宋" w:hAnsi="仿宋" w:hint="eastAsia"/>
          <w:sz w:val="28"/>
          <w:szCs w:val="28"/>
        </w:rPr>
        <w:t>30日</w:t>
      </w:r>
      <w:r>
        <w:rPr>
          <w:rFonts w:ascii="仿宋" w:eastAsia="仿宋" w:hAnsi="仿宋"/>
          <w:sz w:val="28"/>
          <w:szCs w:val="28"/>
        </w:rPr>
        <w:t>通知乙方，乙方必须在接</w:t>
      </w:r>
      <w:r>
        <w:rPr>
          <w:rFonts w:ascii="仿宋" w:eastAsia="仿宋" w:hAnsi="仿宋" w:hint="eastAsia"/>
          <w:sz w:val="28"/>
          <w:szCs w:val="28"/>
        </w:rPr>
        <w:t>到</w:t>
      </w:r>
      <w:r>
        <w:rPr>
          <w:rFonts w:ascii="仿宋" w:eastAsia="仿宋" w:hAnsi="仿宋"/>
          <w:sz w:val="28"/>
          <w:szCs w:val="28"/>
        </w:rPr>
        <w:t>通知之日起</w:t>
      </w:r>
      <w:r>
        <w:rPr>
          <w:rFonts w:ascii="仿宋" w:eastAsia="仿宋" w:hAnsi="仿宋" w:hint="eastAsia"/>
          <w:sz w:val="28"/>
          <w:szCs w:val="28"/>
        </w:rPr>
        <w:t>30日</w:t>
      </w:r>
      <w:r>
        <w:rPr>
          <w:rFonts w:ascii="仿宋" w:eastAsia="仿宋" w:hAnsi="仿宋"/>
          <w:sz w:val="28"/>
          <w:szCs w:val="28"/>
        </w:rPr>
        <w:t>内将</w:t>
      </w:r>
      <w:r>
        <w:rPr>
          <w:rFonts w:ascii="仿宋" w:eastAsia="仿宋" w:hAnsi="仿宋" w:hint="eastAsia"/>
          <w:sz w:val="28"/>
          <w:szCs w:val="28"/>
        </w:rPr>
        <w:t>承</w:t>
      </w:r>
      <w:r>
        <w:rPr>
          <w:rFonts w:ascii="仿宋" w:eastAsia="仿宋" w:hAnsi="仿宋"/>
          <w:sz w:val="28"/>
          <w:szCs w:val="28"/>
        </w:rPr>
        <w:t>租房屋腾出，剩余月份承租金将</w:t>
      </w:r>
      <w:r>
        <w:rPr>
          <w:rFonts w:ascii="仿宋" w:eastAsia="仿宋" w:hAnsi="仿宋" w:hint="eastAsia"/>
          <w:sz w:val="28"/>
          <w:szCs w:val="28"/>
        </w:rPr>
        <w:t>根</w:t>
      </w:r>
      <w:r>
        <w:rPr>
          <w:rFonts w:ascii="仿宋" w:eastAsia="仿宋" w:hAnsi="仿宋"/>
          <w:sz w:val="28"/>
          <w:szCs w:val="28"/>
        </w:rPr>
        <w:t>据乙方在承租期间的实际使用情况，由甲乙双方平等</w:t>
      </w:r>
      <w:r>
        <w:rPr>
          <w:rFonts w:ascii="仿宋" w:eastAsia="仿宋" w:hAnsi="仿宋" w:hint="eastAsia"/>
          <w:sz w:val="28"/>
          <w:szCs w:val="28"/>
        </w:rPr>
        <w:t>协商</w:t>
      </w:r>
      <w:r>
        <w:rPr>
          <w:rFonts w:ascii="仿宋" w:eastAsia="仿宋" w:hAnsi="仿宋"/>
          <w:sz w:val="28"/>
          <w:szCs w:val="28"/>
        </w:rPr>
        <w:t>达成一</w:t>
      </w:r>
      <w:r>
        <w:rPr>
          <w:rFonts w:ascii="仿宋" w:eastAsia="仿宋" w:hAnsi="仿宋" w:hint="eastAsia"/>
          <w:sz w:val="28"/>
          <w:szCs w:val="28"/>
        </w:rPr>
        <w:t>致</w:t>
      </w:r>
      <w:r>
        <w:rPr>
          <w:rFonts w:ascii="仿宋" w:eastAsia="仿宋" w:hAnsi="仿宋"/>
          <w:sz w:val="28"/>
          <w:szCs w:val="28"/>
        </w:rPr>
        <w:t>意见后退还，其他费用甲方概</w:t>
      </w:r>
      <w:r>
        <w:rPr>
          <w:rFonts w:ascii="仿宋" w:eastAsia="仿宋" w:hAnsi="仿宋" w:hint="eastAsia"/>
          <w:sz w:val="28"/>
          <w:szCs w:val="28"/>
        </w:rPr>
        <w:t>不</w:t>
      </w:r>
      <w:r>
        <w:rPr>
          <w:rFonts w:ascii="仿宋" w:eastAsia="仿宋" w:hAnsi="仿宋"/>
          <w:sz w:val="28"/>
          <w:szCs w:val="28"/>
        </w:rPr>
        <w:t>负责</w:t>
      </w:r>
      <w:r>
        <w:rPr>
          <w:rFonts w:ascii="仿宋" w:eastAsia="仿宋" w:hAnsi="仿宋" w:hint="eastAsia"/>
          <w:sz w:val="28"/>
          <w:szCs w:val="28"/>
        </w:rPr>
        <w:t>。</w:t>
      </w:r>
    </w:p>
    <w:p w14:paraId="0FE85CE2" w14:textId="77777777" w:rsidR="00C31480" w:rsidRDefault="00C31480">
      <w:pPr>
        <w:spacing w:line="360" w:lineRule="auto"/>
        <w:ind w:firstLineChars="250" w:firstLine="700"/>
        <w:rPr>
          <w:rFonts w:ascii="仿宋" w:eastAsia="仿宋" w:hAnsi="仿宋"/>
          <w:sz w:val="28"/>
          <w:szCs w:val="28"/>
        </w:rPr>
      </w:pPr>
    </w:p>
    <w:p w14:paraId="604004D8" w14:textId="77777777" w:rsidR="00C31480" w:rsidRDefault="00741B27">
      <w:pPr>
        <w:spacing w:line="360" w:lineRule="auto"/>
        <w:ind w:firstLineChars="200" w:firstLine="560"/>
        <w:rPr>
          <w:rFonts w:ascii="仿宋" w:eastAsia="仿宋" w:hAnsi="仿宋"/>
          <w:sz w:val="28"/>
          <w:szCs w:val="28"/>
        </w:rPr>
      </w:pPr>
      <w:r>
        <w:rPr>
          <w:rFonts w:ascii="仿宋" w:eastAsia="仿宋" w:hAnsi="仿宋" w:hint="eastAsia"/>
          <w:sz w:val="28"/>
          <w:szCs w:val="28"/>
        </w:rPr>
        <w:t>七</w:t>
      </w:r>
      <w:r>
        <w:rPr>
          <w:rFonts w:ascii="仿宋" w:eastAsia="仿宋" w:hAnsi="仿宋"/>
          <w:sz w:val="28"/>
          <w:szCs w:val="28"/>
        </w:rPr>
        <w:t>、附则</w:t>
      </w:r>
    </w:p>
    <w:p w14:paraId="1306BBE5" w14:textId="77777777" w:rsidR="00C31480" w:rsidRDefault="00741B27">
      <w:pPr>
        <w:spacing w:line="360" w:lineRule="auto"/>
        <w:ind w:firstLineChars="200" w:firstLine="560"/>
        <w:rPr>
          <w:rFonts w:ascii="仿宋" w:eastAsia="仿宋" w:hAnsi="仿宋"/>
          <w:sz w:val="28"/>
          <w:szCs w:val="28"/>
        </w:rPr>
      </w:pPr>
      <w:r>
        <w:rPr>
          <w:rFonts w:ascii="仿宋" w:eastAsia="仿宋" w:hAnsi="仿宋" w:hint="eastAsia"/>
          <w:sz w:val="28"/>
          <w:szCs w:val="28"/>
        </w:rPr>
        <w:t>1、本协议</w:t>
      </w:r>
      <w:r>
        <w:rPr>
          <w:rFonts w:ascii="仿宋" w:eastAsia="仿宋" w:hAnsi="仿宋"/>
          <w:sz w:val="28"/>
          <w:szCs w:val="28"/>
        </w:rPr>
        <w:t>未尽事宜，经双方协商一致后，可另行签订补充协议</w:t>
      </w:r>
      <w:r>
        <w:rPr>
          <w:rFonts w:ascii="仿宋" w:eastAsia="仿宋" w:hAnsi="仿宋" w:hint="eastAsia"/>
          <w:sz w:val="28"/>
          <w:szCs w:val="28"/>
        </w:rPr>
        <w:t>，</w:t>
      </w:r>
      <w:r>
        <w:rPr>
          <w:rFonts w:ascii="仿宋" w:eastAsia="仿宋" w:hAnsi="仿宋"/>
          <w:sz w:val="28"/>
          <w:szCs w:val="28"/>
        </w:rPr>
        <w:t>补充协议与本协议具有同等效力。</w:t>
      </w:r>
    </w:p>
    <w:p w14:paraId="0463097A" w14:textId="77777777" w:rsidR="00C31480" w:rsidRDefault="00741B27">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2、乙方针对此次招标所提供的《投标文件》作为本协议的附件，具有同等法律效力。</w:t>
      </w:r>
    </w:p>
    <w:p w14:paraId="666F3328" w14:textId="77777777" w:rsidR="00C31480" w:rsidRDefault="00741B27">
      <w:pPr>
        <w:ind w:left="360" w:firstLineChars="100" w:firstLine="28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、本协议一式陆份，甲方执肆份，乙方执贰份，均具有同等法律效力。</w:t>
      </w:r>
    </w:p>
    <w:p w14:paraId="530A7B51" w14:textId="77777777" w:rsidR="00C31480" w:rsidRDefault="00741B27">
      <w:pPr>
        <w:ind w:left="360" w:firstLineChars="100" w:firstLine="280"/>
        <w:rPr>
          <w:rFonts w:ascii="仿宋" w:eastAsia="仿宋" w:hAnsi="仿宋"/>
          <w:sz w:val="28"/>
          <w:szCs w:val="28"/>
        </w:rPr>
      </w:pPr>
      <w:r>
        <w:rPr>
          <w:rFonts w:ascii="仿宋" w:eastAsia="仿宋" w:hAnsi="仿宋"/>
          <w:sz w:val="28"/>
          <w:szCs w:val="28"/>
        </w:rPr>
        <w:t>4、本协议经甲乙双方法定代表人或授权代表签字并加盖公章，且甲方收到乙方支付的第一笔承租金款项和履约保证金后生效。</w:t>
      </w:r>
    </w:p>
    <w:p w14:paraId="5429C0F2" w14:textId="77777777" w:rsidR="00C31480" w:rsidRDefault="00741B27">
      <w:pPr>
        <w:ind w:left="360" w:firstLineChars="100" w:firstLine="280"/>
        <w:rPr>
          <w:rFonts w:ascii="仿宋" w:eastAsia="仿宋" w:hAnsi="仿宋"/>
          <w:sz w:val="28"/>
          <w:szCs w:val="28"/>
        </w:rPr>
      </w:pPr>
      <w:r>
        <w:rPr>
          <w:rFonts w:ascii="仿宋" w:eastAsia="仿宋" w:hAnsi="仿宋" w:hint="eastAsia"/>
          <w:sz w:val="28"/>
          <w:szCs w:val="28"/>
        </w:rPr>
        <w:t>5、各方关于本协议履行及相关事宜的通知，应当按照本协议载明的联系方式发出。任何一方的联系方式发生变更的，应当及时通知对方，否则因此产生的一切不利后果自行承担。</w:t>
      </w:r>
    </w:p>
    <w:p w14:paraId="60DBDAAE" w14:textId="77777777" w:rsidR="00C31480" w:rsidRDefault="00C31480">
      <w:pPr>
        <w:spacing w:line="360" w:lineRule="auto"/>
        <w:rPr>
          <w:rFonts w:ascii="仿宋" w:eastAsia="仿宋" w:hAnsi="仿宋"/>
          <w:sz w:val="28"/>
          <w:szCs w:val="28"/>
        </w:rPr>
      </w:pPr>
    </w:p>
    <w:p w14:paraId="6D612C16" w14:textId="77777777" w:rsidR="00C31480" w:rsidRDefault="00741B27">
      <w:pPr>
        <w:spacing w:line="360" w:lineRule="auto"/>
        <w:ind w:firstLineChars="200" w:firstLine="560"/>
        <w:rPr>
          <w:rFonts w:ascii="仿宋" w:eastAsia="仿宋" w:hAnsi="仿宋"/>
          <w:sz w:val="28"/>
          <w:szCs w:val="28"/>
        </w:rPr>
      </w:pPr>
      <w:r>
        <w:rPr>
          <w:rFonts w:ascii="仿宋" w:eastAsia="仿宋" w:hAnsi="仿宋" w:hint="eastAsia"/>
          <w:sz w:val="28"/>
          <w:szCs w:val="28"/>
        </w:rPr>
        <w:t>甲方</w:t>
      </w:r>
      <w:r>
        <w:rPr>
          <w:rFonts w:ascii="仿宋" w:eastAsia="仿宋" w:hAnsi="仿宋"/>
          <w:sz w:val="28"/>
          <w:szCs w:val="28"/>
        </w:rPr>
        <w:t>（</w:t>
      </w:r>
      <w:r>
        <w:rPr>
          <w:rFonts w:ascii="仿宋" w:eastAsia="仿宋" w:hAnsi="仿宋" w:hint="eastAsia"/>
          <w:sz w:val="28"/>
          <w:szCs w:val="28"/>
        </w:rPr>
        <w:t>盖章</w:t>
      </w:r>
      <w:r>
        <w:rPr>
          <w:rFonts w:ascii="仿宋" w:eastAsia="仿宋" w:hAnsi="仿宋"/>
          <w:sz w:val="28"/>
          <w:szCs w:val="28"/>
        </w:rPr>
        <w:t>）</w:t>
      </w:r>
      <w:r>
        <w:rPr>
          <w:rFonts w:ascii="仿宋" w:eastAsia="仿宋" w:hAnsi="仿宋" w:hint="eastAsia"/>
          <w:sz w:val="28"/>
          <w:szCs w:val="28"/>
        </w:rPr>
        <w:t>：北京语言大学</w:t>
      </w:r>
      <w:r>
        <w:rPr>
          <w:rFonts w:ascii="仿宋" w:eastAsia="仿宋" w:hAnsi="仿宋"/>
          <w:sz w:val="28"/>
          <w:szCs w:val="28"/>
        </w:rPr>
        <w:t xml:space="preserve">        </w:t>
      </w:r>
      <w:r>
        <w:rPr>
          <w:rFonts w:ascii="仿宋" w:eastAsia="仿宋" w:hAnsi="仿宋" w:hint="eastAsia"/>
          <w:sz w:val="28"/>
          <w:szCs w:val="28"/>
        </w:rPr>
        <w:t xml:space="preserve">乙方（盖章）： </w:t>
      </w:r>
      <w:r>
        <w:rPr>
          <w:rFonts w:ascii="仿宋" w:eastAsia="仿宋" w:hAnsi="仿宋"/>
          <w:sz w:val="28"/>
          <w:szCs w:val="28"/>
        </w:rPr>
        <w:t xml:space="preserve">             </w:t>
      </w:r>
    </w:p>
    <w:p w14:paraId="43E530E4" w14:textId="77777777" w:rsidR="00C31480" w:rsidRDefault="00C31480">
      <w:pPr>
        <w:spacing w:line="360" w:lineRule="auto"/>
        <w:ind w:firstLineChars="200" w:firstLine="560"/>
        <w:rPr>
          <w:rFonts w:ascii="仿宋" w:eastAsia="仿宋" w:hAnsi="仿宋"/>
          <w:sz w:val="28"/>
          <w:szCs w:val="28"/>
        </w:rPr>
      </w:pPr>
    </w:p>
    <w:p w14:paraId="4A91800E" w14:textId="77777777" w:rsidR="00C31480" w:rsidRDefault="00741B27">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签字： </w:t>
      </w:r>
      <w:r>
        <w:rPr>
          <w:rFonts w:ascii="仿宋" w:eastAsia="仿宋" w:hAnsi="仿宋"/>
          <w:sz w:val="28"/>
          <w:szCs w:val="28"/>
        </w:rPr>
        <w:t xml:space="preserve">             </w:t>
      </w:r>
      <w:r>
        <w:rPr>
          <w:rFonts w:ascii="仿宋" w:eastAsia="仿宋" w:hAnsi="仿宋" w:hint="eastAsia"/>
          <w:sz w:val="28"/>
          <w:szCs w:val="28"/>
        </w:rPr>
        <w:t xml:space="preserve">             签字</w:t>
      </w:r>
      <w:r>
        <w:rPr>
          <w:rFonts w:ascii="仿宋" w:eastAsia="仿宋" w:hAnsi="仿宋"/>
          <w:sz w:val="28"/>
          <w:szCs w:val="28"/>
        </w:rPr>
        <w:t>：</w:t>
      </w:r>
      <w:r>
        <w:rPr>
          <w:rFonts w:ascii="仿宋" w:eastAsia="仿宋" w:hAnsi="仿宋" w:hint="eastAsia"/>
          <w:sz w:val="28"/>
          <w:szCs w:val="28"/>
        </w:rPr>
        <w:t xml:space="preserve"> </w:t>
      </w:r>
      <w:r>
        <w:rPr>
          <w:rFonts w:ascii="仿宋" w:eastAsia="仿宋" w:hAnsi="仿宋"/>
          <w:sz w:val="28"/>
          <w:szCs w:val="28"/>
        </w:rPr>
        <w:t xml:space="preserve">             </w:t>
      </w:r>
    </w:p>
    <w:p w14:paraId="4AEA8223" w14:textId="77777777" w:rsidR="00C31480" w:rsidRDefault="00C31480">
      <w:pPr>
        <w:spacing w:line="360" w:lineRule="auto"/>
        <w:rPr>
          <w:rFonts w:ascii="仿宋" w:eastAsia="仿宋" w:hAnsi="仿宋"/>
          <w:sz w:val="28"/>
          <w:szCs w:val="28"/>
        </w:rPr>
      </w:pPr>
    </w:p>
    <w:p w14:paraId="218F4585" w14:textId="77777777" w:rsidR="00C31480" w:rsidRDefault="00741B27">
      <w:pPr>
        <w:spacing w:line="360" w:lineRule="auto"/>
        <w:rPr>
          <w:rFonts w:ascii="宋体" w:hAnsi="宋体"/>
          <w:sz w:val="30"/>
          <w:szCs w:val="20"/>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年   月  </w:t>
      </w:r>
      <w:r>
        <w:rPr>
          <w:rFonts w:ascii="仿宋" w:eastAsia="仿宋" w:hAnsi="仿宋"/>
          <w:sz w:val="28"/>
          <w:szCs w:val="28"/>
        </w:rPr>
        <w:t xml:space="preserve"> </w:t>
      </w:r>
      <w:r>
        <w:rPr>
          <w:rFonts w:ascii="仿宋" w:eastAsia="仿宋" w:hAnsi="仿宋" w:hint="eastAsia"/>
          <w:sz w:val="28"/>
          <w:szCs w:val="28"/>
        </w:rPr>
        <w:t xml:space="preserve">日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年 </w:t>
      </w:r>
      <w:r>
        <w:rPr>
          <w:rFonts w:ascii="仿宋" w:eastAsia="仿宋" w:hAnsi="仿宋"/>
          <w:sz w:val="28"/>
          <w:szCs w:val="28"/>
        </w:rPr>
        <w:t xml:space="preserve"> </w:t>
      </w:r>
      <w:r>
        <w:rPr>
          <w:rFonts w:ascii="仿宋" w:eastAsia="仿宋" w:hAnsi="仿宋" w:hint="eastAsia"/>
          <w:sz w:val="28"/>
          <w:szCs w:val="28"/>
        </w:rPr>
        <w:t xml:space="preserve">  月   日</w:t>
      </w:r>
    </w:p>
    <w:p w14:paraId="106AB9C4" w14:textId="77777777" w:rsidR="00C31480" w:rsidRDefault="00C31480"/>
    <w:p w14:paraId="69653B63" w14:textId="4A0EAD74" w:rsidR="00084A33" w:rsidRDefault="00084A33">
      <w:pPr>
        <w:widowControl/>
        <w:jc w:val="left"/>
        <w:rPr>
          <w:rFonts w:ascii="仿宋" w:eastAsia="仿宋" w:hAnsi="仿宋"/>
          <w:sz w:val="28"/>
          <w:szCs w:val="28"/>
        </w:rPr>
      </w:pPr>
      <w:r>
        <w:rPr>
          <w:rFonts w:ascii="仿宋" w:eastAsia="仿宋" w:hAnsi="仿宋"/>
          <w:sz w:val="28"/>
          <w:szCs w:val="28"/>
        </w:rPr>
        <w:br w:type="page"/>
      </w:r>
    </w:p>
    <w:p w14:paraId="43CAA653" w14:textId="77777777" w:rsidR="00C31480" w:rsidRDefault="00741B27">
      <w:pPr>
        <w:pStyle w:val="2"/>
        <w:jc w:val="center"/>
        <w:rPr>
          <w:sz w:val="30"/>
        </w:rPr>
      </w:pPr>
      <w:bookmarkStart w:id="12" w:name="_Toc148393308"/>
      <w:r>
        <w:rPr>
          <w:rFonts w:hint="eastAsia"/>
          <w:sz w:val="30"/>
        </w:rPr>
        <w:lastRenderedPageBreak/>
        <w:t>第三章</w:t>
      </w:r>
      <w:r>
        <w:rPr>
          <w:rFonts w:hint="eastAsia"/>
          <w:sz w:val="30"/>
        </w:rPr>
        <w:t xml:space="preserve">  </w:t>
      </w:r>
      <w:r>
        <w:rPr>
          <w:rFonts w:hint="eastAsia"/>
          <w:sz w:val="30"/>
        </w:rPr>
        <w:t>响应文件格式</w:t>
      </w:r>
      <w:bookmarkEnd w:id="12"/>
    </w:p>
    <w:p w14:paraId="505B9F1C" w14:textId="77777777" w:rsidR="00C31480" w:rsidRDefault="00741B27">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注：本章文件均需加盖供应商公章</w:t>
      </w:r>
    </w:p>
    <w:p w14:paraId="65F3D0A8" w14:textId="77777777" w:rsidR="00C31480" w:rsidRDefault="00741B27">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申请书</w:t>
      </w:r>
    </w:p>
    <w:p w14:paraId="5598B4EA" w14:textId="77777777" w:rsidR="00C31480" w:rsidRDefault="00741B27">
      <w:pPr>
        <w:spacing w:line="360" w:lineRule="auto"/>
        <w:jc w:val="left"/>
        <w:rPr>
          <w:rFonts w:ascii="宋体" w:hAnsi="宋体"/>
          <w:sz w:val="24"/>
          <w:u w:val="single"/>
        </w:rPr>
      </w:pPr>
      <w:r>
        <w:rPr>
          <w:rFonts w:ascii="宋体" w:hAnsi="宋体" w:hint="eastAsia"/>
          <w:sz w:val="24"/>
        </w:rPr>
        <w:t>致：</w:t>
      </w:r>
      <w:r>
        <w:rPr>
          <w:rFonts w:ascii="宋体" w:hAnsi="宋体" w:hint="eastAsia"/>
          <w:sz w:val="24"/>
          <w:u w:val="single"/>
        </w:rPr>
        <w:t xml:space="preserve"> 北京语言大学   </w:t>
      </w:r>
    </w:p>
    <w:p w14:paraId="5E6166D3" w14:textId="77777777" w:rsidR="00C31480" w:rsidRDefault="00741B27">
      <w:pPr>
        <w:spacing w:line="360" w:lineRule="auto"/>
        <w:ind w:firstLineChars="200" w:firstLine="480"/>
        <w:jc w:val="left"/>
        <w:rPr>
          <w:rFonts w:ascii="宋体" w:hAnsi="宋体"/>
          <w:sz w:val="24"/>
        </w:rPr>
      </w:pPr>
      <w:r>
        <w:rPr>
          <w:rFonts w:ascii="宋体" w:hAnsi="宋体" w:hint="eastAsia"/>
          <w:sz w:val="24"/>
        </w:rPr>
        <w:t>为响应你方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日的</w:t>
      </w:r>
      <w:r>
        <w:rPr>
          <w:rFonts w:ascii="宋体" w:hAnsi="宋体" w:hint="eastAsia"/>
          <w:sz w:val="24"/>
          <w:u w:val="single"/>
        </w:rPr>
        <w:t xml:space="preserve">     [项目名称]   </w:t>
      </w:r>
      <w:r>
        <w:rPr>
          <w:rFonts w:ascii="宋体" w:hAnsi="宋体" w:hint="eastAsia"/>
          <w:sz w:val="24"/>
        </w:rPr>
        <w:t>综合比选邀请，下述签字人愿参与本次综合比选，提供综合比选文件中规定的相关证明材料，提交下述文件并且证明全部说明是真实的和正确的。</w:t>
      </w:r>
    </w:p>
    <w:p w14:paraId="59B2831E" w14:textId="77777777" w:rsidR="00C31480" w:rsidRDefault="00741B27">
      <w:pPr>
        <w:spacing w:line="360" w:lineRule="auto"/>
        <w:jc w:val="left"/>
        <w:rPr>
          <w:rFonts w:ascii="宋体" w:hAnsi="宋体"/>
          <w:sz w:val="24"/>
        </w:rPr>
      </w:pPr>
      <w:r>
        <w:rPr>
          <w:rFonts w:ascii="宋体" w:hAnsi="宋体" w:hint="eastAsia"/>
          <w:sz w:val="24"/>
        </w:rPr>
        <w:t>（1）我方的资格声明，各有1份正本，5份副本，电子版1份（U盘word、pdf（盖章后的彩色扫描件）各一份）。</w:t>
      </w:r>
    </w:p>
    <w:p w14:paraId="305D0744" w14:textId="77777777" w:rsidR="00C31480" w:rsidRDefault="00741B27">
      <w:pPr>
        <w:spacing w:line="360" w:lineRule="auto"/>
        <w:jc w:val="left"/>
        <w:rPr>
          <w:rFonts w:ascii="宋体" w:hAnsi="宋体"/>
          <w:sz w:val="24"/>
        </w:rPr>
      </w:pPr>
      <w:r>
        <w:rPr>
          <w:rFonts w:ascii="宋体" w:hAnsi="宋体" w:hint="eastAsia"/>
          <w:sz w:val="24"/>
        </w:rPr>
        <w:t>（2）下述签字人证明本响应文件中的内容是真实的和正确的。</w:t>
      </w:r>
    </w:p>
    <w:p w14:paraId="7BEC8EB8" w14:textId="77777777" w:rsidR="00C31480" w:rsidRDefault="00741B27">
      <w:pPr>
        <w:spacing w:line="360" w:lineRule="auto"/>
        <w:jc w:val="left"/>
        <w:rPr>
          <w:rFonts w:ascii="宋体" w:hAnsi="宋体"/>
          <w:sz w:val="24"/>
        </w:rPr>
      </w:pPr>
      <w:r>
        <w:rPr>
          <w:rFonts w:ascii="宋体" w:hAnsi="宋体" w:hint="eastAsia"/>
          <w:sz w:val="24"/>
        </w:rPr>
        <w:t>（3）本项目提交响应文件有效期为</w:t>
      </w:r>
      <w:r>
        <w:rPr>
          <w:rFonts w:ascii="宋体" w:hAnsi="宋体"/>
          <w:sz w:val="24"/>
          <w:u w:val="single"/>
        </w:rPr>
        <w:t xml:space="preserve"> 90 </w:t>
      </w:r>
      <w:r>
        <w:rPr>
          <w:rFonts w:ascii="宋体" w:hAnsi="宋体" w:hint="eastAsia"/>
          <w:sz w:val="24"/>
        </w:rPr>
        <w:t>日。</w:t>
      </w:r>
    </w:p>
    <w:p w14:paraId="3D2C32F0" w14:textId="77777777" w:rsidR="00C31480" w:rsidRDefault="00741B27">
      <w:pPr>
        <w:spacing w:line="360" w:lineRule="auto"/>
        <w:jc w:val="left"/>
        <w:rPr>
          <w:rFonts w:ascii="宋体" w:hAnsi="宋体"/>
          <w:sz w:val="24"/>
        </w:rPr>
      </w:pPr>
      <w:r>
        <w:rPr>
          <w:rFonts w:ascii="宋体" w:hAnsi="宋体" w:hint="eastAsia"/>
          <w:sz w:val="24"/>
        </w:rPr>
        <w:t>（4）我方在提交响应文件之前，未曾为本项目提供过规范编制或者项目管理、监理、检测等服务，也没有被列入失信被执行人、重大税收违法案件当事人、政府采购严重违法失信行为记录名单。贵方或磋商小组可通过“信用中国”网站（www.creditchina. gov.cn）和中国政府采购网（www.ccgp.gov.cn）进行查询，我方完全接受查询的结果。</w:t>
      </w:r>
    </w:p>
    <w:p w14:paraId="63AAF209" w14:textId="77777777" w:rsidR="00C31480" w:rsidRDefault="00741B27">
      <w:pPr>
        <w:spacing w:line="360" w:lineRule="auto"/>
        <w:jc w:val="left"/>
        <w:rPr>
          <w:rFonts w:ascii="宋体" w:hAnsi="宋体"/>
          <w:sz w:val="24"/>
        </w:rPr>
      </w:pPr>
      <w:r>
        <w:rPr>
          <w:rFonts w:ascii="宋体" w:hAnsi="宋体" w:hint="eastAsia"/>
          <w:sz w:val="24"/>
        </w:rPr>
        <w:t>供应商名称（公章）：</w:t>
      </w:r>
    </w:p>
    <w:p w14:paraId="30141CBC" w14:textId="77777777" w:rsidR="00C31480" w:rsidRDefault="00741B27">
      <w:pPr>
        <w:spacing w:line="360" w:lineRule="auto"/>
        <w:jc w:val="left"/>
        <w:rPr>
          <w:rFonts w:ascii="宋体" w:hAnsi="宋体"/>
          <w:sz w:val="24"/>
        </w:rPr>
      </w:pPr>
      <w:r>
        <w:rPr>
          <w:rFonts w:hAnsi="宋体" w:hint="eastAsia"/>
          <w:sz w:val="24"/>
        </w:rPr>
        <w:t>供应商授权人签字</w:t>
      </w:r>
      <w:r>
        <w:rPr>
          <w:rFonts w:ascii="宋体" w:hAnsi="宋体" w:hint="eastAsia"/>
          <w:sz w:val="24"/>
        </w:rPr>
        <w:t>：</w:t>
      </w:r>
    </w:p>
    <w:p w14:paraId="0E9F2D7E" w14:textId="77777777" w:rsidR="00C31480" w:rsidRDefault="00741B27">
      <w:pPr>
        <w:spacing w:line="360" w:lineRule="auto"/>
        <w:jc w:val="left"/>
        <w:rPr>
          <w:rFonts w:ascii="宋体" w:hAnsi="宋体"/>
          <w:sz w:val="24"/>
        </w:rPr>
      </w:pPr>
      <w:r>
        <w:rPr>
          <w:rFonts w:ascii="宋体" w:hAnsi="宋体" w:hint="eastAsia"/>
          <w:sz w:val="24"/>
        </w:rPr>
        <w:t>地址：</w:t>
      </w:r>
    </w:p>
    <w:p w14:paraId="0BA10269" w14:textId="77777777" w:rsidR="00C31480" w:rsidRDefault="00741B27">
      <w:pPr>
        <w:spacing w:line="360" w:lineRule="auto"/>
        <w:jc w:val="left"/>
        <w:rPr>
          <w:rFonts w:ascii="宋体" w:hAnsi="宋体"/>
          <w:sz w:val="24"/>
        </w:rPr>
      </w:pPr>
      <w:r>
        <w:rPr>
          <w:rFonts w:ascii="宋体" w:hAnsi="宋体" w:hint="eastAsia"/>
          <w:sz w:val="24"/>
        </w:rPr>
        <w:t>邮编：</w:t>
      </w:r>
    </w:p>
    <w:p w14:paraId="3AE61C22" w14:textId="77777777" w:rsidR="00C31480" w:rsidRDefault="00741B27">
      <w:pPr>
        <w:spacing w:beforeLines="25" w:before="78" w:afterLines="25" w:after="78" w:line="360" w:lineRule="auto"/>
        <w:ind w:left="1889" w:hangingChars="784" w:hanging="1889"/>
        <w:jc w:val="center"/>
        <w:rPr>
          <w:rFonts w:ascii="宋体" w:hAnsi="宋体"/>
          <w:b/>
          <w:color w:val="000000"/>
          <w:sz w:val="24"/>
        </w:rPr>
      </w:pPr>
      <w:r>
        <w:rPr>
          <w:rFonts w:ascii="宋体" w:hAnsi="宋体"/>
          <w:b/>
          <w:color w:val="000000"/>
          <w:sz w:val="24"/>
        </w:rPr>
        <w:br w:type="page"/>
      </w:r>
    </w:p>
    <w:p w14:paraId="28D221B7" w14:textId="77777777" w:rsidR="00C31480" w:rsidRDefault="00741B27">
      <w:pPr>
        <w:autoSpaceDE w:val="0"/>
        <w:autoSpaceDN w:val="0"/>
        <w:spacing w:line="480" w:lineRule="auto"/>
        <w:jc w:val="center"/>
        <w:rPr>
          <w:rFonts w:ascii="宋体" w:hAnsi="宋体"/>
          <w:b/>
          <w:bCs/>
          <w:color w:val="000000"/>
          <w:sz w:val="24"/>
        </w:rPr>
      </w:pPr>
      <w:r>
        <w:rPr>
          <w:rFonts w:ascii="宋体" w:hAnsi="宋体" w:hint="eastAsia"/>
          <w:b/>
          <w:bCs/>
          <w:color w:val="000000"/>
          <w:sz w:val="24"/>
        </w:rPr>
        <w:lastRenderedPageBreak/>
        <w:t>附件1：申请函</w:t>
      </w:r>
    </w:p>
    <w:p w14:paraId="20642966" w14:textId="77777777" w:rsidR="00C31480" w:rsidRDefault="00C31480">
      <w:pPr>
        <w:autoSpaceDE w:val="0"/>
        <w:autoSpaceDN w:val="0"/>
        <w:spacing w:line="480" w:lineRule="auto"/>
        <w:rPr>
          <w:rFonts w:ascii="宋体"/>
          <w:sz w:val="24"/>
        </w:rPr>
      </w:pPr>
    </w:p>
    <w:p w14:paraId="3D94DF35" w14:textId="77777777" w:rsidR="00C31480" w:rsidRDefault="00741B27">
      <w:pPr>
        <w:autoSpaceDE w:val="0"/>
        <w:autoSpaceDN w:val="0"/>
        <w:spacing w:line="480" w:lineRule="auto"/>
        <w:rPr>
          <w:rFonts w:ascii="宋体" w:cs="仿宋"/>
          <w:sz w:val="24"/>
        </w:rPr>
      </w:pPr>
      <w:r>
        <w:rPr>
          <w:rFonts w:ascii="宋体" w:hAnsi="宋体" w:cs="仿宋" w:hint="eastAsia"/>
          <w:sz w:val="24"/>
        </w:rPr>
        <w:t>致：北京语言大学</w:t>
      </w:r>
    </w:p>
    <w:p w14:paraId="1343D417" w14:textId="77777777" w:rsidR="00C31480" w:rsidRDefault="00741B27">
      <w:pPr>
        <w:autoSpaceDE w:val="0"/>
        <w:autoSpaceDN w:val="0"/>
        <w:spacing w:line="480" w:lineRule="auto"/>
        <w:ind w:firstLine="645"/>
        <w:rPr>
          <w:rFonts w:ascii="宋体" w:cs="仿宋"/>
          <w:sz w:val="24"/>
        </w:rPr>
      </w:pPr>
      <w:r>
        <w:rPr>
          <w:rFonts w:ascii="宋体" w:hAnsi="宋体" w:cs="仿宋" w:hint="eastAsia"/>
          <w:sz w:val="24"/>
        </w:rPr>
        <w:t>我公司参加</w:t>
      </w:r>
      <w:r>
        <w:rPr>
          <w:rFonts w:ascii="宋体" w:hAnsi="宋体" w:cs="仿宋" w:hint="eastAsia"/>
          <w:b/>
          <w:bCs/>
          <w:sz w:val="24"/>
          <w:u w:val="single"/>
        </w:rPr>
        <w:t xml:space="preserve"> </w:t>
      </w:r>
      <w:r>
        <w:rPr>
          <w:rFonts w:ascii="宋体" w:hAnsi="宋体" w:cs="仿宋"/>
          <w:b/>
          <w:bCs/>
          <w:sz w:val="24"/>
          <w:u w:val="single"/>
        </w:rPr>
        <w:t xml:space="preserve">                    </w:t>
      </w:r>
      <w:r>
        <w:rPr>
          <w:rFonts w:ascii="宋体" w:hAnsi="宋体" w:cs="仿宋" w:hint="eastAsia"/>
          <w:b/>
          <w:bCs/>
          <w:sz w:val="24"/>
          <w:u w:val="single"/>
        </w:rPr>
        <w:t>的项目</w:t>
      </w:r>
      <w:r>
        <w:rPr>
          <w:rFonts w:ascii="宋体" w:hAnsi="宋体" w:cs="仿宋" w:hint="eastAsia"/>
          <w:sz w:val="24"/>
        </w:rPr>
        <w:t>，并按要求提供相应的响应文件，我公司保证所提供的资料真实可信，如提供资料不真实，一经发现，同意贵校永久取消我公司在贵校的</w:t>
      </w:r>
      <w:r>
        <w:rPr>
          <w:rFonts w:ascii="宋体" w:hAnsi="宋体" w:cs="仿宋" w:hint="eastAsia"/>
          <w:color w:val="000000" w:themeColor="text1"/>
          <w:sz w:val="24"/>
        </w:rPr>
        <w:t>评审资格</w:t>
      </w:r>
      <w:r>
        <w:rPr>
          <w:rFonts w:ascii="宋体" w:hAnsi="宋体" w:cs="仿宋" w:hint="eastAsia"/>
          <w:sz w:val="24"/>
        </w:rPr>
        <w:t>，我公司愿承担由此产生的一切后果。</w:t>
      </w:r>
    </w:p>
    <w:p w14:paraId="2C2C360C" w14:textId="77777777" w:rsidR="00C31480" w:rsidRDefault="00C31480">
      <w:pPr>
        <w:spacing w:before="100" w:beforeAutospacing="1" w:after="100" w:afterAutospacing="1" w:line="480" w:lineRule="auto"/>
        <w:jc w:val="left"/>
        <w:rPr>
          <w:rFonts w:ascii="宋体" w:cs="宋体"/>
          <w:kern w:val="0"/>
          <w:sz w:val="24"/>
        </w:rPr>
      </w:pPr>
    </w:p>
    <w:p w14:paraId="37222CF9" w14:textId="77777777" w:rsidR="00C31480" w:rsidRDefault="00C31480">
      <w:pPr>
        <w:autoSpaceDE w:val="0"/>
        <w:autoSpaceDN w:val="0"/>
        <w:spacing w:line="480" w:lineRule="auto"/>
        <w:ind w:firstLine="645"/>
        <w:rPr>
          <w:rFonts w:ascii="宋体"/>
          <w:sz w:val="24"/>
        </w:rPr>
      </w:pPr>
    </w:p>
    <w:p w14:paraId="3524124B" w14:textId="77777777" w:rsidR="00C31480" w:rsidRDefault="00C31480">
      <w:pPr>
        <w:autoSpaceDE w:val="0"/>
        <w:autoSpaceDN w:val="0"/>
        <w:spacing w:line="480" w:lineRule="auto"/>
        <w:ind w:firstLine="645"/>
        <w:rPr>
          <w:rFonts w:ascii="宋体"/>
          <w:sz w:val="24"/>
        </w:rPr>
      </w:pPr>
    </w:p>
    <w:p w14:paraId="43DE85D0" w14:textId="77777777" w:rsidR="00C31480" w:rsidRDefault="00C31480">
      <w:pPr>
        <w:autoSpaceDE w:val="0"/>
        <w:autoSpaceDN w:val="0"/>
        <w:spacing w:line="480" w:lineRule="auto"/>
        <w:ind w:firstLine="645"/>
        <w:rPr>
          <w:rFonts w:ascii="宋体"/>
          <w:sz w:val="24"/>
        </w:rPr>
      </w:pPr>
    </w:p>
    <w:p w14:paraId="4AC049BD" w14:textId="77777777" w:rsidR="00C31480" w:rsidRDefault="00741B27">
      <w:pPr>
        <w:autoSpaceDE w:val="0"/>
        <w:autoSpaceDN w:val="0"/>
        <w:spacing w:line="480" w:lineRule="auto"/>
        <w:ind w:firstLineChars="200" w:firstLine="480"/>
        <w:rPr>
          <w:rFonts w:ascii="宋体"/>
          <w:sz w:val="24"/>
        </w:rPr>
      </w:pPr>
      <w:r>
        <w:rPr>
          <w:rFonts w:ascii="宋体" w:hAnsi="宋体" w:hint="eastAsia"/>
          <w:sz w:val="24"/>
        </w:rPr>
        <w:t>法定代表人或</w:t>
      </w:r>
      <w:r>
        <w:rPr>
          <w:rFonts w:ascii="宋体" w:hAnsi="宋体" w:cs="宋体" w:hint="eastAsia"/>
          <w:color w:val="000000"/>
          <w:sz w:val="24"/>
          <w:lang w:val="zh-CN"/>
        </w:rPr>
        <w:t>供应商授权代表</w:t>
      </w:r>
      <w:r>
        <w:rPr>
          <w:rFonts w:ascii="宋体" w:hAnsi="宋体" w:hint="eastAsia"/>
          <w:sz w:val="24"/>
        </w:rPr>
        <w:t>（签字）：</w:t>
      </w:r>
    </w:p>
    <w:p w14:paraId="4DD9B4F2" w14:textId="77777777" w:rsidR="00C31480" w:rsidRDefault="00741B27">
      <w:pPr>
        <w:autoSpaceDE w:val="0"/>
        <w:autoSpaceDN w:val="0"/>
        <w:spacing w:line="480" w:lineRule="auto"/>
        <w:ind w:firstLineChars="200" w:firstLine="480"/>
        <w:rPr>
          <w:rFonts w:ascii="宋体"/>
          <w:sz w:val="24"/>
        </w:rPr>
      </w:pPr>
      <w:r>
        <w:rPr>
          <w:rFonts w:ascii="宋体" w:hAnsi="宋体" w:hint="eastAsia"/>
          <w:sz w:val="24"/>
        </w:rPr>
        <w:t>单位：（盖章）</w:t>
      </w:r>
    </w:p>
    <w:p w14:paraId="33FF8739" w14:textId="77777777" w:rsidR="00C31480" w:rsidRDefault="00741B27">
      <w:pPr>
        <w:autoSpaceDE w:val="0"/>
        <w:autoSpaceDN w:val="0"/>
        <w:spacing w:line="480" w:lineRule="auto"/>
        <w:ind w:firstLineChars="200" w:firstLine="480"/>
        <w:rPr>
          <w:rFonts w:ascii="宋体"/>
          <w:sz w:val="24"/>
        </w:rPr>
      </w:pPr>
      <w:r>
        <w:rPr>
          <w:rFonts w:ascii="宋体" w:hAnsi="宋体" w:hint="eastAsia"/>
          <w:sz w:val="24"/>
        </w:rPr>
        <w:t xml:space="preserve">联系人： </w:t>
      </w:r>
      <w:r>
        <w:rPr>
          <w:rFonts w:ascii="宋体" w:hAnsi="宋体"/>
          <w:sz w:val="24"/>
        </w:rPr>
        <w:t xml:space="preserve">                           </w:t>
      </w:r>
      <w:r>
        <w:rPr>
          <w:rFonts w:ascii="宋体" w:hAnsi="宋体" w:hint="eastAsia"/>
          <w:sz w:val="24"/>
        </w:rPr>
        <w:t>手机：</w:t>
      </w:r>
    </w:p>
    <w:p w14:paraId="6CF37158" w14:textId="77777777" w:rsidR="00C31480" w:rsidRDefault="00741B27">
      <w:pPr>
        <w:autoSpaceDE w:val="0"/>
        <w:autoSpaceDN w:val="0"/>
        <w:spacing w:line="480" w:lineRule="auto"/>
        <w:ind w:firstLineChars="200" w:firstLine="480"/>
        <w:rPr>
          <w:rFonts w:ascii="宋体" w:hAnsi="宋体"/>
          <w:sz w:val="24"/>
        </w:rPr>
      </w:pPr>
      <w:r>
        <w:rPr>
          <w:rFonts w:ascii="宋体" w:hAnsi="宋体" w:hint="eastAsia"/>
          <w:sz w:val="24"/>
        </w:rPr>
        <w:t xml:space="preserve">座机： </w:t>
      </w:r>
      <w:r>
        <w:rPr>
          <w:rFonts w:ascii="宋体" w:hAnsi="宋体"/>
          <w:sz w:val="24"/>
        </w:rPr>
        <w:t xml:space="preserve">                             </w:t>
      </w:r>
      <w:r>
        <w:rPr>
          <w:rFonts w:ascii="宋体" w:hAnsi="宋体" w:hint="eastAsia"/>
          <w:sz w:val="24"/>
        </w:rPr>
        <w:t>传真：</w:t>
      </w:r>
    </w:p>
    <w:p w14:paraId="52501C6D" w14:textId="77777777" w:rsidR="00C31480" w:rsidRDefault="00C31480">
      <w:pPr>
        <w:spacing w:line="360" w:lineRule="auto"/>
        <w:jc w:val="center"/>
        <w:rPr>
          <w:rFonts w:ascii="宋体" w:hAnsi="宋体"/>
          <w:b/>
          <w:bCs/>
          <w:color w:val="000000"/>
          <w:sz w:val="24"/>
        </w:rPr>
      </w:pPr>
    </w:p>
    <w:p w14:paraId="665F6B52" w14:textId="77777777" w:rsidR="00C31480" w:rsidRDefault="00C31480">
      <w:pPr>
        <w:spacing w:before="25" w:after="25" w:line="360" w:lineRule="auto"/>
        <w:rPr>
          <w:rFonts w:ascii="宋体" w:hAnsi="宋体"/>
          <w:b/>
          <w:color w:val="000000"/>
          <w:sz w:val="24"/>
        </w:rPr>
      </w:pPr>
    </w:p>
    <w:p w14:paraId="75A50DF0" w14:textId="77777777" w:rsidR="00C31480" w:rsidRDefault="00741B27">
      <w:pPr>
        <w:spacing w:before="25" w:after="25" w:line="360" w:lineRule="auto"/>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 </w:t>
      </w:r>
    </w:p>
    <w:p w14:paraId="5814B8A1" w14:textId="77777777" w:rsidR="00C31480" w:rsidRDefault="00741B27">
      <w:pPr>
        <w:spacing w:line="360" w:lineRule="auto"/>
        <w:jc w:val="center"/>
        <w:rPr>
          <w:rFonts w:ascii="宋体" w:hAnsi="宋体"/>
          <w:b/>
          <w:bCs/>
          <w:color w:val="000000"/>
          <w:sz w:val="24"/>
        </w:rPr>
      </w:pPr>
      <w:bookmarkStart w:id="13" w:name="_Toc73427856"/>
      <w:bookmarkStart w:id="14" w:name="_Toc73427857"/>
      <w:bookmarkStart w:id="15" w:name="_Toc70044374"/>
      <w:r>
        <w:rPr>
          <w:rFonts w:ascii="宋体" w:hAnsi="宋体" w:hint="eastAsia"/>
          <w:b/>
          <w:bCs/>
          <w:color w:val="000000"/>
          <w:sz w:val="24"/>
        </w:rPr>
        <w:t>附件2：法人代表授权书格式</w:t>
      </w:r>
      <w:bookmarkEnd w:id="13"/>
      <w:bookmarkEnd w:id="14"/>
      <w:bookmarkEnd w:id="15"/>
    </w:p>
    <w:p w14:paraId="2DFBEFDA" w14:textId="77777777" w:rsidR="00C31480" w:rsidRDefault="00741B27">
      <w:pPr>
        <w:pStyle w:val="a9"/>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供应商名称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）的响应，以本公司名义处理一切与之有关的事务。</w:t>
      </w:r>
      <w:r>
        <w:rPr>
          <w:rFonts w:hAnsi="宋体" w:hint="eastAsia"/>
          <w:sz w:val="24"/>
        </w:rPr>
        <w:cr/>
        <w:t xml:space="preserve">　　</w:t>
      </w:r>
    </w:p>
    <w:p w14:paraId="352D3F3C" w14:textId="77777777" w:rsidR="00C31480" w:rsidRDefault="00741B27">
      <w:pPr>
        <w:pStyle w:val="a9"/>
        <w:tabs>
          <w:tab w:val="left" w:pos="5580"/>
        </w:tabs>
        <w:spacing w:line="360" w:lineRule="auto"/>
        <w:ind w:firstLine="480"/>
        <w:rPr>
          <w:rFonts w:hAnsi="宋体"/>
          <w:sz w:val="24"/>
        </w:rPr>
      </w:pPr>
      <w:r>
        <w:rPr>
          <w:rFonts w:hAnsi="宋体" w:hint="eastAsia"/>
          <w:sz w:val="24"/>
        </w:rPr>
        <w:t>本授权书于__________年_____月______日签字盖章生效,特此声明。</w:t>
      </w:r>
      <w:r>
        <w:rPr>
          <w:rFonts w:hAnsi="宋体" w:hint="eastAsia"/>
          <w:sz w:val="24"/>
        </w:rPr>
        <w:cr/>
      </w:r>
      <w:r>
        <w:rPr>
          <w:rFonts w:hAnsi="宋体" w:hint="eastAsia"/>
          <w:sz w:val="24"/>
        </w:rPr>
        <w:cr/>
      </w:r>
      <w:r>
        <w:rPr>
          <w:rFonts w:hAnsi="宋体" w:hint="eastAsia"/>
          <w:sz w:val="24"/>
        </w:rPr>
        <w:cr/>
        <w:t>法定代表人（即授权人）签字_______________________________</w:t>
      </w:r>
    </w:p>
    <w:p w14:paraId="23DFADC0" w14:textId="77777777" w:rsidR="00C31480" w:rsidRDefault="00741B27">
      <w:pPr>
        <w:pStyle w:val="a9"/>
        <w:tabs>
          <w:tab w:val="left" w:pos="5580"/>
        </w:tabs>
        <w:spacing w:line="360" w:lineRule="auto"/>
        <w:rPr>
          <w:rFonts w:hAnsi="宋体"/>
          <w:sz w:val="24"/>
        </w:rPr>
      </w:pPr>
      <w:r>
        <w:rPr>
          <w:rFonts w:hAnsi="宋体" w:hint="eastAsia"/>
          <w:sz w:val="24"/>
        </w:rPr>
        <w:cr/>
      </w:r>
      <w:bookmarkStart w:id="16" w:name="_Hlk98072983"/>
      <w:r>
        <w:rPr>
          <w:rFonts w:hAnsi="宋体" w:hint="eastAsia"/>
          <w:sz w:val="24"/>
        </w:rPr>
        <w:t>被授权人</w:t>
      </w:r>
      <w:bookmarkEnd w:id="16"/>
      <w:r>
        <w:rPr>
          <w:rFonts w:hAnsi="宋体" w:hint="eastAsia"/>
          <w:sz w:val="24"/>
        </w:rPr>
        <w:t>（</w:t>
      </w:r>
      <w:r>
        <w:rPr>
          <w:rFonts w:hAnsi="宋体" w:cs="宋体" w:hint="eastAsia"/>
          <w:color w:val="000000"/>
          <w:sz w:val="24"/>
          <w:lang w:val="zh-CN"/>
        </w:rPr>
        <w:t>供应商授权代表</w:t>
      </w:r>
      <w:r>
        <w:rPr>
          <w:rFonts w:hAnsi="宋体" w:hint="eastAsia"/>
          <w:sz w:val="24"/>
        </w:rPr>
        <w:t>）签字_______________________________</w:t>
      </w:r>
    </w:p>
    <w:p w14:paraId="57196721" w14:textId="77777777" w:rsidR="00C31480" w:rsidRDefault="00741B27">
      <w:pPr>
        <w:pStyle w:val="a9"/>
        <w:tabs>
          <w:tab w:val="left" w:pos="5580"/>
        </w:tabs>
        <w:spacing w:line="360" w:lineRule="auto"/>
        <w:rPr>
          <w:rFonts w:hAnsi="宋体"/>
          <w:sz w:val="24"/>
        </w:rPr>
      </w:pPr>
      <w:r>
        <w:rPr>
          <w:rFonts w:hAnsi="宋体" w:hint="eastAsia"/>
          <w:sz w:val="24"/>
        </w:rPr>
        <w:cr/>
        <w:t xml:space="preserve">公司盖章：                                 </w:t>
      </w:r>
    </w:p>
    <w:p w14:paraId="049648AA" w14:textId="77777777" w:rsidR="00C31480" w:rsidRDefault="00C31480">
      <w:pPr>
        <w:pStyle w:val="a9"/>
        <w:tabs>
          <w:tab w:val="left" w:pos="5580"/>
        </w:tabs>
        <w:spacing w:line="360" w:lineRule="auto"/>
        <w:rPr>
          <w:rFonts w:hAnsi="宋体"/>
          <w:sz w:val="24"/>
        </w:rPr>
      </w:pPr>
    </w:p>
    <w:p w14:paraId="146E55E9" w14:textId="77777777" w:rsidR="00C31480" w:rsidRDefault="00C31480">
      <w:pPr>
        <w:pStyle w:val="a9"/>
        <w:tabs>
          <w:tab w:val="left" w:pos="5580"/>
        </w:tabs>
        <w:spacing w:line="360" w:lineRule="auto"/>
        <w:rPr>
          <w:rFonts w:hAnsi="宋体"/>
          <w:sz w:val="24"/>
        </w:rPr>
      </w:pPr>
    </w:p>
    <w:p w14:paraId="67E28F4D" w14:textId="77777777" w:rsidR="00C31480" w:rsidRPr="000C546B" w:rsidRDefault="00741B27">
      <w:pPr>
        <w:pStyle w:val="a9"/>
        <w:tabs>
          <w:tab w:val="left" w:pos="5580"/>
        </w:tabs>
        <w:spacing w:line="360" w:lineRule="auto"/>
        <w:rPr>
          <w:rFonts w:hAnsi="宋体"/>
          <w:b/>
          <w:sz w:val="24"/>
        </w:rPr>
      </w:pPr>
      <w:r w:rsidRPr="000C546B">
        <w:rPr>
          <w:rFonts w:hAnsi="宋体" w:hint="eastAsia"/>
          <w:b/>
          <w:sz w:val="24"/>
        </w:rPr>
        <w:t>附：法定代表人和被授权人身份证正反面复印件</w:t>
      </w:r>
    </w:p>
    <w:p w14:paraId="79A07DFF" w14:textId="77777777" w:rsidR="00C31480" w:rsidRDefault="00C31480">
      <w:pPr>
        <w:spacing w:line="360" w:lineRule="auto"/>
        <w:rPr>
          <w:rFonts w:ascii="宋体" w:hAnsi="宋体"/>
          <w:color w:val="000000"/>
          <w:sz w:val="24"/>
          <w:u w:val="single"/>
        </w:rPr>
      </w:pPr>
    </w:p>
    <w:p w14:paraId="1D0E9799" w14:textId="77777777" w:rsidR="00C31480" w:rsidRDefault="00741B27">
      <w:pPr>
        <w:spacing w:before="25" w:after="25" w:line="360" w:lineRule="auto"/>
        <w:rPr>
          <w:rFonts w:ascii="宋体" w:hAnsi="宋体"/>
          <w:color w:val="000000"/>
          <w:sz w:val="24"/>
        </w:rPr>
      </w:pPr>
      <w:r>
        <w:rPr>
          <w:rFonts w:ascii="宋体" w:hAnsi="宋体" w:hint="eastAsia"/>
          <w:color w:val="000000"/>
          <w:sz w:val="24"/>
        </w:rPr>
        <w:br w:type="page"/>
      </w:r>
    </w:p>
    <w:p w14:paraId="53DA9B14" w14:textId="77777777" w:rsidR="00C31480" w:rsidRDefault="00741B27">
      <w:pPr>
        <w:spacing w:before="25" w:after="25" w:line="360" w:lineRule="auto"/>
        <w:jc w:val="center"/>
        <w:rPr>
          <w:rFonts w:ascii="宋体" w:hAnsi="宋体"/>
          <w:b/>
          <w:bCs/>
          <w:color w:val="000000"/>
          <w:sz w:val="24"/>
        </w:rPr>
      </w:pPr>
      <w:r>
        <w:rPr>
          <w:rFonts w:ascii="宋体" w:hAnsi="宋体" w:hint="eastAsia"/>
          <w:b/>
          <w:bCs/>
          <w:color w:val="000000"/>
          <w:sz w:val="24"/>
        </w:rPr>
        <w:lastRenderedPageBreak/>
        <w:t>附件3：综合比选需提供的资质文件</w:t>
      </w:r>
    </w:p>
    <w:p w14:paraId="047C2796" w14:textId="77777777" w:rsidR="00C31480" w:rsidRDefault="00C31480">
      <w:pPr>
        <w:pStyle w:val="a9"/>
        <w:tabs>
          <w:tab w:val="left" w:pos="5580"/>
        </w:tabs>
        <w:spacing w:line="360" w:lineRule="auto"/>
        <w:jc w:val="center"/>
        <w:rPr>
          <w:rFonts w:hAnsi="宋体"/>
          <w:b/>
          <w:color w:val="000000"/>
          <w:sz w:val="24"/>
        </w:rPr>
      </w:pPr>
    </w:p>
    <w:p w14:paraId="2A074663" w14:textId="77777777" w:rsidR="00C31480" w:rsidRDefault="00741B27">
      <w:pPr>
        <w:pStyle w:val="a9"/>
        <w:tabs>
          <w:tab w:val="left" w:pos="5580"/>
        </w:tabs>
        <w:spacing w:line="360" w:lineRule="auto"/>
        <w:jc w:val="center"/>
        <w:rPr>
          <w:rFonts w:hAnsi="宋体"/>
          <w:b/>
          <w:color w:val="000000"/>
          <w:sz w:val="24"/>
        </w:rPr>
      </w:pPr>
      <w:r>
        <w:rPr>
          <w:rFonts w:hAnsi="宋体" w:hint="eastAsia"/>
          <w:b/>
          <w:color w:val="000000"/>
          <w:sz w:val="24"/>
        </w:rPr>
        <w:t>附件</w:t>
      </w:r>
      <w:r>
        <w:rPr>
          <w:rFonts w:hAnsi="宋体"/>
          <w:b/>
          <w:color w:val="000000"/>
          <w:sz w:val="24"/>
        </w:rPr>
        <w:t>3</w:t>
      </w:r>
      <w:r>
        <w:rPr>
          <w:rFonts w:hAnsi="宋体" w:hint="eastAsia"/>
          <w:b/>
          <w:color w:val="000000"/>
          <w:sz w:val="24"/>
        </w:rPr>
        <w:t>-1    法人营业执照</w:t>
      </w:r>
    </w:p>
    <w:p w14:paraId="742413D6" w14:textId="77777777" w:rsidR="00C31480" w:rsidRDefault="00C31480">
      <w:pPr>
        <w:pStyle w:val="a9"/>
        <w:tabs>
          <w:tab w:val="left" w:pos="5580"/>
        </w:tabs>
        <w:spacing w:line="360" w:lineRule="auto"/>
        <w:jc w:val="center"/>
        <w:rPr>
          <w:rFonts w:hAnsi="宋体"/>
          <w:bCs/>
          <w:color w:val="000000"/>
          <w:sz w:val="24"/>
          <w:szCs w:val="24"/>
        </w:rPr>
      </w:pPr>
    </w:p>
    <w:p w14:paraId="2719EAB6" w14:textId="77777777" w:rsidR="00C31480" w:rsidRDefault="00741B27">
      <w:pPr>
        <w:pStyle w:val="a9"/>
        <w:tabs>
          <w:tab w:val="left" w:pos="5580"/>
        </w:tabs>
        <w:spacing w:line="360" w:lineRule="auto"/>
        <w:jc w:val="center"/>
        <w:rPr>
          <w:rFonts w:hAnsi="宋体"/>
          <w:bCs/>
          <w:color w:val="000000"/>
          <w:sz w:val="24"/>
          <w:szCs w:val="24"/>
        </w:rPr>
      </w:pPr>
      <w:r>
        <w:rPr>
          <w:rFonts w:hAnsi="宋体" w:hint="eastAsia"/>
          <w:bCs/>
          <w:color w:val="000000"/>
          <w:sz w:val="24"/>
          <w:szCs w:val="24"/>
        </w:rPr>
        <w:t>【提供法人营业执照（事业单位投标提供事业单位法人证书，非企业专业服务机构投标提供执业许可证，自然人投标提供身份证）复印件加盖公章，须按国家有关规定年检合格】</w:t>
      </w:r>
    </w:p>
    <w:p w14:paraId="284E063C" w14:textId="522AA920" w:rsidR="00C31480" w:rsidRDefault="00741B27">
      <w:pPr>
        <w:pStyle w:val="a9"/>
        <w:tabs>
          <w:tab w:val="left" w:pos="5580"/>
        </w:tabs>
        <w:spacing w:line="360" w:lineRule="auto"/>
        <w:jc w:val="center"/>
        <w:rPr>
          <w:rFonts w:hAnsi="宋体"/>
          <w:bCs/>
          <w:color w:val="000000"/>
          <w:sz w:val="24"/>
          <w:szCs w:val="24"/>
        </w:rPr>
      </w:pPr>
      <w:r>
        <w:rPr>
          <w:rFonts w:hAnsi="宋体" w:hint="eastAsia"/>
          <w:bCs/>
          <w:color w:val="000000"/>
          <w:sz w:val="24"/>
          <w:szCs w:val="24"/>
        </w:rPr>
        <w:t>注：（经营范围涵盖食品经营、</w:t>
      </w:r>
      <w:r w:rsidR="005B1E6A">
        <w:rPr>
          <w:rFonts w:hAnsi="宋体" w:hint="eastAsia"/>
          <w:bCs/>
          <w:color w:val="000000"/>
          <w:sz w:val="24"/>
          <w:szCs w:val="24"/>
        </w:rPr>
        <w:t>销售食品、</w:t>
      </w:r>
      <w:r>
        <w:rPr>
          <w:rFonts w:hAnsi="宋体" w:hint="eastAsia"/>
          <w:bCs/>
          <w:color w:val="000000"/>
          <w:sz w:val="24"/>
          <w:szCs w:val="24"/>
        </w:rPr>
        <w:t>餐饮管理或</w:t>
      </w:r>
      <w:r w:rsidR="005B1E6A">
        <w:rPr>
          <w:rFonts w:hAnsi="宋体" w:hint="eastAsia"/>
          <w:bCs/>
          <w:color w:val="000000"/>
          <w:sz w:val="24"/>
          <w:szCs w:val="24"/>
        </w:rPr>
        <w:t>餐饮</w:t>
      </w:r>
      <w:r>
        <w:rPr>
          <w:rFonts w:hAnsi="宋体" w:hint="eastAsia"/>
          <w:bCs/>
          <w:color w:val="000000"/>
          <w:sz w:val="24"/>
          <w:szCs w:val="24"/>
        </w:rPr>
        <w:t>服务等相关内容）</w:t>
      </w:r>
    </w:p>
    <w:p w14:paraId="67450BB1" w14:textId="77777777" w:rsidR="00C31480" w:rsidRDefault="00C31480">
      <w:pPr>
        <w:pStyle w:val="a9"/>
        <w:tabs>
          <w:tab w:val="left" w:pos="5580"/>
        </w:tabs>
        <w:spacing w:line="360" w:lineRule="auto"/>
        <w:jc w:val="center"/>
        <w:rPr>
          <w:rFonts w:hAnsi="宋体"/>
          <w:b/>
          <w:color w:val="000000"/>
          <w:sz w:val="24"/>
        </w:rPr>
      </w:pPr>
    </w:p>
    <w:p w14:paraId="5EDE625C" w14:textId="77777777" w:rsidR="00C31480" w:rsidRDefault="00741B27">
      <w:pPr>
        <w:widowControl/>
        <w:jc w:val="left"/>
        <w:rPr>
          <w:rFonts w:ascii="宋体" w:hAnsi="宋体"/>
          <w:b/>
          <w:color w:val="000000"/>
          <w:sz w:val="24"/>
          <w:szCs w:val="20"/>
        </w:rPr>
      </w:pPr>
      <w:r>
        <w:rPr>
          <w:rFonts w:hAnsi="宋体"/>
          <w:b/>
          <w:color w:val="000000"/>
          <w:sz w:val="24"/>
        </w:rPr>
        <w:br w:type="page"/>
      </w:r>
    </w:p>
    <w:p w14:paraId="14705431" w14:textId="77777777" w:rsidR="00C31480" w:rsidRDefault="00741B27">
      <w:pPr>
        <w:pStyle w:val="a9"/>
        <w:tabs>
          <w:tab w:val="left" w:pos="5580"/>
        </w:tabs>
        <w:spacing w:line="360" w:lineRule="auto"/>
        <w:jc w:val="center"/>
        <w:rPr>
          <w:rFonts w:hAnsi="宋体"/>
          <w:b/>
          <w:color w:val="000000"/>
          <w:sz w:val="24"/>
        </w:rPr>
      </w:pPr>
      <w:r>
        <w:rPr>
          <w:rFonts w:hAnsi="宋体" w:hint="eastAsia"/>
          <w:b/>
          <w:color w:val="000000"/>
          <w:sz w:val="24"/>
        </w:rPr>
        <w:lastRenderedPageBreak/>
        <w:t>附件</w:t>
      </w:r>
      <w:r>
        <w:rPr>
          <w:rFonts w:hAnsi="宋体"/>
          <w:b/>
          <w:color w:val="000000"/>
          <w:sz w:val="24"/>
        </w:rPr>
        <w:t>3</w:t>
      </w:r>
      <w:r>
        <w:rPr>
          <w:rFonts w:hAnsi="宋体" w:hint="eastAsia"/>
          <w:b/>
          <w:color w:val="000000"/>
          <w:sz w:val="24"/>
        </w:rPr>
        <w:t xml:space="preserve">-2   </w:t>
      </w:r>
    </w:p>
    <w:p w14:paraId="345A9D70" w14:textId="77777777" w:rsidR="00C31480" w:rsidRDefault="00741B27">
      <w:pPr>
        <w:tabs>
          <w:tab w:val="left" w:pos="5580"/>
        </w:tabs>
        <w:spacing w:line="360" w:lineRule="auto"/>
        <w:rPr>
          <w:sz w:val="24"/>
        </w:rPr>
      </w:pPr>
      <w:r>
        <w:rPr>
          <w:sz w:val="24"/>
        </w:rPr>
        <w:t>致：</w:t>
      </w:r>
      <w:r>
        <w:rPr>
          <w:sz w:val="24"/>
          <w:u w:val="single"/>
        </w:rPr>
        <w:t>采购人或采购代理机构</w:t>
      </w:r>
    </w:p>
    <w:p w14:paraId="1356B006" w14:textId="77777777" w:rsidR="00C31480" w:rsidRDefault="00741B27">
      <w:pPr>
        <w:spacing w:line="360" w:lineRule="auto"/>
        <w:ind w:firstLineChars="200" w:firstLine="480"/>
        <w:rPr>
          <w:sz w:val="24"/>
        </w:rPr>
      </w:pPr>
      <w:r>
        <w:rPr>
          <w:sz w:val="24"/>
        </w:rPr>
        <w:t>在参与本次项目</w:t>
      </w:r>
      <w:r>
        <w:rPr>
          <w:rFonts w:hint="eastAsia"/>
          <w:sz w:val="24"/>
        </w:rPr>
        <w:t>采购</w:t>
      </w:r>
      <w:r>
        <w:rPr>
          <w:sz w:val="24"/>
        </w:rPr>
        <w:t>中，我单位承诺：</w:t>
      </w:r>
    </w:p>
    <w:p w14:paraId="7FABA3F4" w14:textId="77777777" w:rsidR="00C31480" w:rsidRDefault="00741B27">
      <w:pPr>
        <w:spacing w:line="360" w:lineRule="auto"/>
        <w:ind w:left="1134" w:hanging="720"/>
        <w:rPr>
          <w:sz w:val="24"/>
          <w:szCs w:val="22"/>
        </w:rPr>
      </w:pPr>
      <w:r>
        <w:rPr>
          <w:sz w:val="24"/>
          <w:szCs w:val="22"/>
        </w:rPr>
        <w:t>（一）</w:t>
      </w:r>
      <w:r>
        <w:rPr>
          <w:sz w:val="24"/>
          <w:szCs w:val="22"/>
        </w:rPr>
        <w:tab/>
      </w:r>
      <w:r>
        <w:rPr>
          <w:sz w:val="24"/>
          <w:szCs w:val="22"/>
        </w:rPr>
        <w:t>具有良好的商业信誉和健全的财务会计制度；</w:t>
      </w:r>
    </w:p>
    <w:p w14:paraId="76BDB64F" w14:textId="77777777" w:rsidR="00C31480" w:rsidRDefault="00741B27">
      <w:pPr>
        <w:spacing w:line="360" w:lineRule="auto"/>
        <w:ind w:left="1134" w:hanging="720"/>
        <w:rPr>
          <w:sz w:val="24"/>
          <w:szCs w:val="22"/>
        </w:rPr>
      </w:pPr>
      <w:r>
        <w:rPr>
          <w:sz w:val="24"/>
          <w:szCs w:val="22"/>
        </w:rPr>
        <w:t>（二）</w:t>
      </w:r>
      <w:r>
        <w:rPr>
          <w:sz w:val="24"/>
          <w:szCs w:val="22"/>
        </w:rPr>
        <w:tab/>
      </w:r>
      <w:r>
        <w:rPr>
          <w:sz w:val="24"/>
          <w:szCs w:val="22"/>
        </w:rPr>
        <w:t>具有履行合同所必需的设备和专业技术能力；</w:t>
      </w:r>
    </w:p>
    <w:p w14:paraId="6707D97A" w14:textId="77777777" w:rsidR="00C31480" w:rsidRDefault="00741B27">
      <w:pPr>
        <w:spacing w:line="360" w:lineRule="auto"/>
        <w:ind w:left="1134" w:hanging="720"/>
        <w:rPr>
          <w:sz w:val="24"/>
          <w:szCs w:val="22"/>
        </w:rPr>
      </w:pPr>
      <w:r>
        <w:rPr>
          <w:sz w:val="24"/>
          <w:szCs w:val="22"/>
        </w:rPr>
        <w:t>（三）</w:t>
      </w:r>
      <w:r>
        <w:rPr>
          <w:sz w:val="24"/>
          <w:szCs w:val="22"/>
        </w:rPr>
        <w:tab/>
      </w:r>
      <w:r>
        <w:rPr>
          <w:sz w:val="24"/>
          <w:szCs w:val="22"/>
        </w:rPr>
        <w:t>有依法缴纳税收和社会保障资金的良好记录；</w:t>
      </w:r>
    </w:p>
    <w:p w14:paraId="332F0300" w14:textId="77777777" w:rsidR="00C31480" w:rsidRDefault="00741B27">
      <w:pPr>
        <w:spacing w:line="360" w:lineRule="auto"/>
        <w:ind w:left="1134" w:hanging="72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D92DD22" w14:textId="77777777" w:rsidR="00C31480" w:rsidRDefault="00741B27">
      <w:pPr>
        <w:spacing w:line="360" w:lineRule="auto"/>
        <w:ind w:left="1134" w:hanging="72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763A3BC9" w14:textId="77777777" w:rsidR="00C31480" w:rsidRDefault="00741B27">
      <w:pPr>
        <w:spacing w:line="360" w:lineRule="auto"/>
        <w:ind w:left="1134" w:hanging="72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33149770" w14:textId="77777777" w:rsidR="00C31480" w:rsidRDefault="00741B27">
      <w:pPr>
        <w:spacing w:line="360" w:lineRule="auto"/>
        <w:ind w:left="1134" w:hanging="72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C31480" w14:paraId="0AD57507" w14:textId="77777777">
        <w:trPr>
          <w:trHeight w:val="430"/>
          <w:jc w:val="center"/>
        </w:trPr>
        <w:tc>
          <w:tcPr>
            <w:tcW w:w="950" w:type="dxa"/>
            <w:vAlign w:val="center"/>
          </w:tcPr>
          <w:p w14:paraId="3802829F" w14:textId="77777777" w:rsidR="00C31480" w:rsidRDefault="00741B27">
            <w:pPr>
              <w:jc w:val="center"/>
              <w:rPr>
                <w:sz w:val="24"/>
              </w:rPr>
            </w:pPr>
            <w:r>
              <w:rPr>
                <w:sz w:val="24"/>
              </w:rPr>
              <w:t>序号</w:t>
            </w:r>
          </w:p>
        </w:tc>
        <w:tc>
          <w:tcPr>
            <w:tcW w:w="4574" w:type="dxa"/>
            <w:vAlign w:val="center"/>
          </w:tcPr>
          <w:p w14:paraId="5359ECEB" w14:textId="77777777" w:rsidR="00C31480" w:rsidRDefault="00741B27">
            <w:pPr>
              <w:jc w:val="center"/>
              <w:rPr>
                <w:sz w:val="24"/>
              </w:rPr>
            </w:pPr>
            <w:r>
              <w:rPr>
                <w:sz w:val="24"/>
              </w:rPr>
              <w:t>单位名称</w:t>
            </w:r>
          </w:p>
        </w:tc>
        <w:tc>
          <w:tcPr>
            <w:tcW w:w="2976" w:type="dxa"/>
            <w:vAlign w:val="center"/>
          </w:tcPr>
          <w:p w14:paraId="3BE2E770" w14:textId="77777777" w:rsidR="00C31480" w:rsidRDefault="00741B27">
            <w:pPr>
              <w:jc w:val="center"/>
              <w:rPr>
                <w:sz w:val="24"/>
              </w:rPr>
            </w:pPr>
            <w:r>
              <w:rPr>
                <w:sz w:val="24"/>
              </w:rPr>
              <w:t>相互关系</w:t>
            </w:r>
          </w:p>
        </w:tc>
      </w:tr>
      <w:tr w:rsidR="00C31480" w14:paraId="098B1141" w14:textId="77777777">
        <w:trPr>
          <w:trHeight w:val="430"/>
          <w:jc w:val="center"/>
        </w:trPr>
        <w:tc>
          <w:tcPr>
            <w:tcW w:w="950" w:type="dxa"/>
            <w:vAlign w:val="center"/>
          </w:tcPr>
          <w:p w14:paraId="39F75001" w14:textId="77777777" w:rsidR="00C31480" w:rsidRDefault="00741B27">
            <w:pPr>
              <w:jc w:val="center"/>
              <w:rPr>
                <w:sz w:val="24"/>
              </w:rPr>
            </w:pPr>
            <w:r>
              <w:rPr>
                <w:sz w:val="24"/>
              </w:rPr>
              <w:t>1</w:t>
            </w:r>
          </w:p>
        </w:tc>
        <w:tc>
          <w:tcPr>
            <w:tcW w:w="4574" w:type="dxa"/>
            <w:vAlign w:val="center"/>
          </w:tcPr>
          <w:p w14:paraId="5FC5149F" w14:textId="77777777" w:rsidR="00C31480" w:rsidRDefault="00C31480">
            <w:pPr>
              <w:jc w:val="center"/>
              <w:rPr>
                <w:sz w:val="24"/>
              </w:rPr>
            </w:pPr>
          </w:p>
        </w:tc>
        <w:tc>
          <w:tcPr>
            <w:tcW w:w="2976" w:type="dxa"/>
            <w:vAlign w:val="center"/>
          </w:tcPr>
          <w:p w14:paraId="26B504EF" w14:textId="77777777" w:rsidR="00C31480" w:rsidRDefault="00C31480">
            <w:pPr>
              <w:jc w:val="center"/>
              <w:rPr>
                <w:sz w:val="24"/>
              </w:rPr>
            </w:pPr>
          </w:p>
        </w:tc>
      </w:tr>
      <w:tr w:rsidR="00C31480" w14:paraId="5C08266F" w14:textId="77777777">
        <w:trPr>
          <w:trHeight w:val="430"/>
          <w:jc w:val="center"/>
        </w:trPr>
        <w:tc>
          <w:tcPr>
            <w:tcW w:w="950" w:type="dxa"/>
            <w:vAlign w:val="center"/>
          </w:tcPr>
          <w:p w14:paraId="3721A894" w14:textId="77777777" w:rsidR="00C31480" w:rsidRDefault="00741B27">
            <w:pPr>
              <w:jc w:val="center"/>
              <w:rPr>
                <w:sz w:val="24"/>
              </w:rPr>
            </w:pPr>
            <w:r>
              <w:rPr>
                <w:sz w:val="24"/>
              </w:rPr>
              <w:t>2</w:t>
            </w:r>
          </w:p>
        </w:tc>
        <w:tc>
          <w:tcPr>
            <w:tcW w:w="4574" w:type="dxa"/>
            <w:vAlign w:val="center"/>
          </w:tcPr>
          <w:p w14:paraId="214D17ED" w14:textId="77777777" w:rsidR="00C31480" w:rsidRDefault="00C31480">
            <w:pPr>
              <w:jc w:val="center"/>
              <w:rPr>
                <w:sz w:val="24"/>
              </w:rPr>
            </w:pPr>
          </w:p>
        </w:tc>
        <w:tc>
          <w:tcPr>
            <w:tcW w:w="2976" w:type="dxa"/>
            <w:vAlign w:val="center"/>
          </w:tcPr>
          <w:p w14:paraId="259B90A1" w14:textId="77777777" w:rsidR="00C31480" w:rsidRDefault="00C31480">
            <w:pPr>
              <w:jc w:val="center"/>
              <w:rPr>
                <w:sz w:val="24"/>
              </w:rPr>
            </w:pPr>
          </w:p>
        </w:tc>
      </w:tr>
      <w:tr w:rsidR="00C31480" w14:paraId="068DCF9B" w14:textId="77777777">
        <w:trPr>
          <w:trHeight w:val="430"/>
          <w:jc w:val="center"/>
        </w:trPr>
        <w:tc>
          <w:tcPr>
            <w:tcW w:w="950" w:type="dxa"/>
            <w:vAlign w:val="center"/>
          </w:tcPr>
          <w:p w14:paraId="3FB76823" w14:textId="77777777" w:rsidR="00C31480" w:rsidRDefault="00741B27">
            <w:pPr>
              <w:jc w:val="center"/>
              <w:rPr>
                <w:sz w:val="24"/>
              </w:rPr>
            </w:pPr>
            <w:r>
              <w:rPr>
                <w:sz w:val="24"/>
              </w:rPr>
              <w:t>…</w:t>
            </w:r>
          </w:p>
        </w:tc>
        <w:tc>
          <w:tcPr>
            <w:tcW w:w="4574" w:type="dxa"/>
            <w:vAlign w:val="center"/>
          </w:tcPr>
          <w:p w14:paraId="7A22CB32" w14:textId="77777777" w:rsidR="00C31480" w:rsidRDefault="00C31480">
            <w:pPr>
              <w:jc w:val="center"/>
              <w:rPr>
                <w:sz w:val="24"/>
              </w:rPr>
            </w:pPr>
          </w:p>
        </w:tc>
        <w:tc>
          <w:tcPr>
            <w:tcW w:w="2976" w:type="dxa"/>
            <w:vAlign w:val="center"/>
          </w:tcPr>
          <w:p w14:paraId="23DA3E1E" w14:textId="77777777" w:rsidR="00C31480" w:rsidRDefault="00C31480">
            <w:pPr>
              <w:jc w:val="center"/>
              <w:rPr>
                <w:sz w:val="24"/>
              </w:rPr>
            </w:pPr>
          </w:p>
        </w:tc>
      </w:tr>
    </w:tbl>
    <w:p w14:paraId="09622476" w14:textId="77777777" w:rsidR="00C31480" w:rsidRDefault="00C31480"/>
    <w:p w14:paraId="151D6A5B" w14:textId="77777777" w:rsidR="00C31480" w:rsidRDefault="00741B27">
      <w:pPr>
        <w:ind w:firstLineChars="200" w:firstLine="480"/>
        <w:rPr>
          <w:sz w:val="24"/>
          <w:szCs w:val="22"/>
        </w:rPr>
      </w:pPr>
      <w:r>
        <w:rPr>
          <w:sz w:val="24"/>
        </w:rPr>
        <w:t>上述声明真实有效，否则我方负全部责任。</w:t>
      </w:r>
    </w:p>
    <w:p w14:paraId="2485F456" w14:textId="77777777" w:rsidR="00C31480" w:rsidRDefault="00741B27">
      <w:pPr>
        <w:autoSpaceDE w:val="0"/>
        <w:autoSpaceDN w:val="0"/>
        <w:adjustRightInd w:val="0"/>
        <w:snapToGrid w:val="0"/>
        <w:spacing w:before="25" w:after="25" w:line="360" w:lineRule="auto"/>
        <w:ind w:right="360"/>
        <w:jc w:val="right"/>
        <w:rPr>
          <w:sz w:val="24"/>
        </w:rPr>
      </w:pPr>
      <w:r>
        <w:rPr>
          <w:color w:val="000000"/>
          <w:sz w:val="24"/>
        </w:rPr>
        <w:t>供应商名称（加盖公章）</w:t>
      </w:r>
      <w:r>
        <w:rPr>
          <w:color w:val="000000"/>
          <w:sz w:val="24"/>
          <w:lang w:val="zh-CN"/>
        </w:rPr>
        <w:t>：</w:t>
      </w:r>
      <w:r>
        <w:rPr>
          <w:sz w:val="24"/>
        </w:rPr>
        <w:t>______</w:t>
      </w:r>
    </w:p>
    <w:p w14:paraId="41FB4176" w14:textId="77777777" w:rsidR="00C31480" w:rsidRDefault="00741B27">
      <w:pPr>
        <w:wordWrap w:val="0"/>
        <w:autoSpaceDE w:val="0"/>
        <w:autoSpaceDN w:val="0"/>
        <w:adjustRightInd w:val="0"/>
        <w:snapToGrid w:val="0"/>
        <w:spacing w:before="25" w:after="25" w:line="360" w:lineRule="auto"/>
        <w:ind w:right="360"/>
        <w:jc w:val="right"/>
        <w:rPr>
          <w:color w:val="000000"/>
          <w:sz w:val="24"/>
          <w:lang w:val="zh-CN"/>
        </w:rPr>
      </w:pPr>
      <w:r>
        <w:rPr>
          <w:rFonts w:hint="eastAsia"/>
          <w:sz w:val="24"/>
        </w:rPr>
        <w:t>被授权人签字：</w:t>
      </w:r>
      <w:r>
        <w:rPr>
          <w:rFonts w:hint="eastAsia"/>
          <w:sz w:val="24"/>
        </w:rPr>
        <w:t xml:space="preserve"> </w:t>
      </w:r>
      <w:r>
        <w:rPr>
          <w:sz w:val="24"/>
        </w:rPr>
        <w:t xml:space="preserve">            </w:t>
      </w:r>
    </w:p>
    <w:p w14:paraId="5F0B2AE0" w14:textId="77777777" w:rsidR="00C31480" w:rsidRDefault="00741B27">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4A78B980" w14:textId="77777777" w:rsidR="00C31480" w:rsidRDefault="00741B27">
      <w:pPr>
        <w:pStyle w:val="110"/>
        <w:spacing w:line="360" w:lineRule="auto"/>
        <w:ind w:firstLine="480"/>
        <w:jc w:val="left"/>
        <w:rPr>
          <w:rFonts w:ascii="宋体" w:hAnsi="宋体"/>
          <w:sz w:val="24"/>
          <w:szCs w:val="24"/>
        </w:rPr>
      </w:pPr>
      <w:r>
        <w:rPr>
          <w:rFonts w:hint="eastAsia"/>
          <w:sz w:val="24"/>
        </w:rPr>
        <w:t>说明：供应商承诺不实的，依据《政府采购法》第七十七条“提供虚假材料谋取中标、成交的”有关规定予以处理。</w:t>
      </w:r>
    </w:p>
    <w:p w14:paraId="14715372" w14:textId="77777777" w:rsidR="00C31480" w:rsidRDefault="00C31480">
      <w:pPr>
        <w:pStyle w:val="110"/>
        <w:spacing w:line="360" w:lineRule="auto"/>
        <w:ind w:firstLine="480"/>
        <w:jc w:val="left"/>
        <w:rPr>
          <w:rFonts w:ascii="宋体" w:hAnsi="宋体"/>
          <w:sz w:val="24"/>
          <w:szCs w:val="24"/>
        </w:rPr>
      </w:pPr>
    </w:p>
    <w:p w14:paraId="5A9AFE20" w14:textId="77777777" w:rsidR="00C31480" w:rsidRDefault="00741B27">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0713F6EF" w14:textId="77777777" w:rsidR="00C31480" w:rsidRDefault="00741B27">
      <w:pPr>
        <w:tabs>
          <w:tab w:val="left" w:pos="5580"/>
        </w:tabs>
        <w:spacing w:line="360" w:lineRule="auto"/>
        <w:ind w:firstLineChars="200" w:firstLine="480"/>
        <w:jc w:val="left"/>
        <w:rPr>
          <w:rFonts w:ascii="宋体" w:hAnsi="宋体"/>
          <w:sz w:val="24"/>
        </w:rPr>
      </w:pPr>
      <w:r>
        <w:rPr>
          <w:rFonts w:ascii="宋体" w:hAnsi="宋体" w:hint="eastAsia"/>
          <w:sz w:val="24"/>
        </w:rPr>
        <w:t>申请人需承诺，办理有效的食品经营许可证后开始营业，格式自拟</w:t>
      </w:r>
    </w:p>
    <w:p w14:paraId="022D9195" w14:textId="77777777" w:rsidR="00C31480" w:rsidRDefault="00741B27">
      <w:pPr>
        <w:tabs>
          <w:tab w:val="left" w:pos="5580"/>
        </w:tabs>
        <w:spacing w:line="360" w:lineRule="auto"/>
        <w:ind w:firstLineChars="200" w:firstLine="480"/>
        <w:jc w:val="left"/>
        <w:rPr>
          <w:rFonts w:ascii="宋体" w:hAnsi="宋体"/>
          <w:b/>
          <w:bCs/>
          <w:color w:val="000000"/>
          <w:sz w:val="24"/>
        </w:rPr>
      </w:pPr>
      <w:r>
        <w:rPr>
          <w:rFonts w:ascii="宋体" w:hAnsi="宋体"/>
          <w:color w:val="000000"/>
          <w:sz w:val="24"/>
        </w:rPr>
        <w:br w:type="page"/>
      </w:r>
    </w:p>
    <w:p w14:paraId="2936BBF3" w14:textId="77777777" w:rsidR="00C31480" w:rsidRDefault="00C31480">
      <w:pPr>
        <w:pStyle w:val="a3"/>
        <w:rPr>
          <w:rFonts w:hAnsi="宋体"/>
          <w:color w:val="000000"/>
        </w:rPr>
      </w:pPr>
    </w:p>
    <w:p w14:paraId="33D5234F" w14:textId="77777777" w:rsidR="00C31480" w:rsidRDefault="00C31480">
      <w:pPr>
        <w:spacing w:before="25" w:after="25" w:line="360" w:lineRule="auto"/>
        <w:rPr>
          <w:rFonts w:ascii="宋体" w:hAnsi="宋体"/>
          <w:b/>
          <w:bCs/>
          <w:color w:val="000000"/>
          <w:sz w:val="24"/>
        </w:rPr>
      </w:pPr>
    </w:p>
    <w:p w14:paraId="12B869DD" w14:textId="77777777" w:rsidR="00C31480" w:rsidRDefault="00741B27">
      <w:pPr>
        <w:spacing w:before="25" w:after="25" w:line="360" w:lineRule="auto"/>
        <w:jc w:val="center"/>
        <w:rPr>
          <w:rFonts w:ascii="宋体" w:hAnsi="宋体"/>
          <w:b/>
          <w:bCs/>
          <w:color w:val="000000"/>
          <w:sz w:val="24"/>
        </w:rPr>
      </w:pPr>
      <w:r>
        <w:rPr>
          <w:rFonts w:ascii="宋体" w:hAnsi="宋体" w:hint="eastAsia"/>
          <w:b/>
          <w:bCs/>
          <w:color w:val="000000"/>
          <w:sz w:val="24"/>
        </w:rPr>
        <w:t>附件4：需提供的业绩证明文件</w:t>
      </w:r>
    </w:p>
    <w:p w14:paraId="47C206CC" w14:textId="77777777" w:rsidR="00C31480" w:rsidRDefault="00C31480">
      <w:pPr>
        <w:spacing w:before="25" w:after="25" w:line="360" w:lineRule="auto"/>
        <w:rPr>
          <w:rFonts w:ascii="宋体" w:hAnsi="宋体"/>
          <w:color w:val="000000"/>
        </w:rPr>
      </w:pPr>
    </w:p>
    <w:p w14:paraId="798B8CD5" w14:textId="77777777" w:rsidR="00C31480" w:rsidRDefault="00741B27">
      <w:pPr>
        <w:spacing w:line="360" w:lineRule="auto"/>
        <w:jc w:val="center"/>
        <w:rPr>
          <w:rFonts w:ascii="宋体" w:hAnsi="宋体"/>
          <w:b/>
          <w:bCs/>
          <w:color w:val="000000"/>
          <w:sz w:val="24"/>
        </w:rPr>
      </w:pPr>
      <w:r>
        <w:rPr>
          <w:rFonts w:ascii="宋体" w:hAnsi="宋体" w:hint="eastAsia"/>
          <w:b/>
          <w:bCs/>
          <w:color w:val="000000"/>
          <w:sz w:val="24"/>
        </w:rPr>
        <w:t>格式自拟</w:t>
      </w:r>
    </w:p>
    <w:p w14:paraId="79A6C794" w14:textId="77777777" w:rsidR="00C31480" w:rsidRDefault="00741B27">
      <w:pPr>
        <w:widowControl/>
        <w:jc w:val="left"/>
        <w:rPr>
          <w:rFonts w:ascii="宋体" w:hAnsi="宋体"/>
          <w:b/>
          <w:bCs/>
          <w:color w:val="000000"/>
          <w:sz w:val="24"/>
        </w:rPr>
      </w:pPr>
      <w:r>
        <w:rPr>
          <w:rFonts w:ascii="宋体" w:hAnsi="宋体"/>
          <w:b/>
          <w:bCs/>
          <w:color w:val="000000"/>
          <w:sz w:val="24"/>
        </w:rPr>
        <w:br w:type="page"/>
      </w:r>
    </w:p>
    <w:p w14:paraId="0E4370E1" w14:textId="77777777" w:rsidR="00C31480" w:rsidRDefault="00C31480">
      <w:pPr>
        <w:spacing w:line="360" w:lineRule="auto"/>
        <w:jc w:val="center"/>
        <w:rPr>
          <w:rFonts w:ascii="宋体" w:hAnsi="宋体"/>
          <w:b/>
          <w:bCs/>
          <w:color w:val="000000"/>
          <w:sz w:val="24"/>
        </w:rPr>
      </w:pPr>
    </w:p>
    <w:p w14:paraId="4C4E21CF" w14:textId="77777777" w:rsidR="00C31480" w:rsidRDefault="00741B27">
      <w:pPr>
        <w:spacing w:before="25" w:after="25" w:line="360" w:lineRule="auto"/>
        <w:jc w:val="center"/>
        <w:rPr>
          <w:rFonts w:ascii="宋体" w:hAnsi="宋体"/>
          <w:b/>
          <w:bCs/>
          <w:color w:val="000000"/>
          <w:sz w:val="24"/>
        </w:rPr>
      </w:pPr>
      <w:r>
        <w:rPr>
          <w:rFonts w:ascii="宋体" w:hAnsi="宋体" w:hint="eastAsia"/>
          <w:b/>
          <w:bCs/>
          <w:color w:val="000000"/>
          <w:sz w:val="24"/>
        </w:rPr>
        <w:t>附件5：其它（格式自拟）</w:t>
      </w:r>
    </w:p>
    <w:p w14:paraId="6C73D345" w14:textId="77777777" w:rsidR="00C31480" w:rsidRDefault="00C31480">
      <w:pPr>
        <w:spacing w:before="25" w:after="25" w:line="360" w:lineRule="auto"/>
        <w:rPr>
          <w:rFonts w:ascii="宋体" w:hAnsi="宋体"/>
          <w:b/>
          <w:bCs/>
          <w:color w:val="000000"/>
          <w:sz w:val="24"/>
        </w:rPr>
      </w:pPr>
    </w:p>
    <w:p w14:paraId="327CEC70" w14:textId="77777777" w:rsidR="00C31480" w:rsidRDefault="00C31480">
      <w:pPr>
        <w:spacing w:line="360" w:lineRule="auto"/>
        <w:ind w:firstLineChars="100" w:firstLine="240"/>
        <w:rPr>
          <w:rFonts w:ascii="宋体" w:eastAsia="等线" w:hAnsi="宋体"/>
          <w:bCs/>
          <w:color w:val="000000"/>
          <w:sz w:val="24"/>
        </w:rPr>
      </w:pPr>
    </w:p>
    <w:p w14:paraId="7D874D97" w14:textId="77777777" w:rsidR="00C31480" w:rsidRDefault="00741B27">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、服务承诺</w:t>
      </w:r>
    </w:p>
    <w:p w14:paraId="4AB88FF1" w14:textId="77777777" w:rsidR="00C31480" w:rsidRDefault="00741B27">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、相关服务方案</w:t>
      </w:r>
    </w:p>
    <w:p w14:paraId="2576F495" w14:textId="77777777" w:rsidR="00C31480" w:rsidRDefault="00741B27">
      <w:pPr>
        <w:spacing w:line="360" w:lineRule="auto"/>
        <w:rPr>
          <w:rFonts w:ascii="宋体" w:hAnsi="宋体"/>
          <w:bCs/>
          <w:color w:val="000000"/>
          <w:sz w:val="24"/>
        </w:rPr>
      </w:pPr>
      <w:r>
        <w:rPr>
          <w:rFonts w:ascii="宋体" w:hAnsi="宋体" w:hint="eastAsia"/>
          <w:bCs/>
          <w:color w:val="000000"/>
          <w:sz w:val="24"/>
        </w:rPr>
        <w:t>3、项目组人员配备情况及证明文件</w:t>
      </w:r>
    </w:p>
    <w:p w14:paraId="5F91BE69" w14:textId="77777777" w:rsidR="00C31480" w:rsidRDefault="00741B27">
      <w:pPr>
        <w:spacing w:line="360" w:lineRule="auto"/>
        <w:rPr>
          <w:rFonts w:ascii="宋体" w:hAnsi="宋体"/>
          <w:bCs/>
          <w:color w:val="000000"/>
          <w:sz w:val="24"/>
        </w:rPr>
      </w:pPr>
      <w:r>
        <w:rPr>
          <w:rFonts w:ascii="宋体" w:hAnsi="宋体" w:hint="eastAsia"/>
          <w:bCs/>
          <w:color w:val="000000"/>
          <w:sz w:val="24"/>
        </w:rPr>
        <w:t>4、其他</w:t>
      </w:r>
      <w:r>
        <w:rPr>
          <w:rFonts w:ascii="宋体" w:hAnsi="宋体"/>
          <w:bCs/>
          <w:color w:val="000000"/>
          <w:sz w:val="24"/>
        </w:rPr>
        <w:t>…</w:t>
      </w:r>
    </w:p>
    <w:p w14:paraId="7542AA84" w14:textId="77777777" w:rsidR="00C31480" w:rsidRDefault="00741B27">
      <w:pPr>
        <w:widowControl/>
        <w:jc w:val="left"/>
        <w:rPr>
          <w:rFonts w:ascii="宋体" w:hAnsi="宋体"/>
          <w:b/>
          <w:bCs/>
          <w:color w:val="000000"/>
          <w:sz w:val="24"/>
        </w:rPr>
      </w:pPr>
      <w:r>
        <w:rPr>
          <w:rFonts w:ascii="宋体" w:hAnsi="宋体"/>
          <w:b/>
          <w:bCs/>
          <w:color w:val="000000"/>
          <w:sz w:val="24"/>
        </w:rPr>
        <w:br w:type="page"/>
      </w:r>
    </w:p>
    <w:p w14:paraId="19948B22" w14:textId="77777777" w:rsidR="00C31480" w:rsidRDefault="00741B27">
      <w:pPr>
        <w:spacing w:line="360" w:lineRule="auto"/>
        <w:jc w:val="center"/>
        <w:rPr>
          <w:rFonts w:ascii="宋体" w:hAnsi="宋体"/>
          <w:b/>
          <w:bCs/>
          <w:color w:val="000000"/>
          <w:sz w:val="24"/>
        </w:rPr>
      </w:pPr>
      <w:r>
        <w:rPr>
          <w:rFonts w:ascii="宋体" w:hAnsi="宋体" w:hint="eastAsia"/>
          <w:b/>
          <w:bCs/>
          <w:color w:val="000000"/>
          <w:sz w:val="24"/>
        </w:rPr>
        <w:lastRenderedPageBreak/>
        <w:t>附件</w:t>
      </w:r>
      <w:r>
        <w:rPr>
          <w:rFonts w:ascii="宋体" w:hAnsi="宋体"/>
          <w:b/>
          <w:bCs/>
          <w:color w:val="000000"/>
          <w:sz w:val="24"/>
        </w:rPr>
        <w:t>6</w:t>
      </w:r>
      <w:r>
        <w:rPr>
          <w:rFonts w:ascii="宋体" w:hAnsi="宋体" w:hint="eastAsia"/>
          <w:b/>
          <w:bCs/>
          <w:color w:val="000000"/>
          <w:sz w:val="24"/>
        </w:rPr>
        <w:t>：</w:t>
      </w:r>
    </w:p>
    <w:p w14:paraId="72AA5085" w14:textId="77777777" w:rsidR="00C31480" w:rsidRDefault="00741B27">
      <w:pPr>
        <w:spacing w:line="360" w:lineRule="auto"/>
        <w:rPr>
          <w:rFonts w:ascii="宋体" w:hAnsi="宋体"/>
          <w:b/>
          <w:bCs/>
          <w:color w:val="000000"/>
          <w:sz w:val="24"/>
        </w:rPr>
      </w:pPr>
      <w:r>
        <w:rPr>
          <w:rFonts w:ascii="宋体" w:hAnsi="宋体" w:hint="eastAsia"/>
          <w:b/>
          <w:bCs/>
          <w:color w:val="000000"/>
          <w:sz w:val="24"/>
        </w:rPr>
        <w:t>报价单</w:t>
      </w:r>
    </w:p>
    <w:p w14:paraId="0ADFEEDD" w14:textId="77777777" w:rsidR="00C31480" w:rsidRDefault="00741B27">
      <w:pPr>
        <w:tabs>
          <w:tab w:val="left" w:pos="1800"/>
          <w:tab w:val="left" w:pos="5580"/>
        </w:tabs>
        <w:spacing w:line="360" w:lineRule="auto"/>
        <w:ind w:left="420"/>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采购编号：                            </w:t>
      </w:r>
    </w:p>
    <w:p w14:paraId="4BDB412B" w14:textId="77777777" w:rsidR="00C31480" w:rsidRDefault="00741B27">
      <w:pPr>
        <w:tabs>
          <w:tab w:val="left" w:pos="1800"/>
          <w:tab w:val="left" w:pos="5580"/>
        </w:tabs>
        <w:spacing w:line="360" w:lineRule="auto"/>
        <w:ind w:left="420"/>
        <w:jc w:val="left"/>
        <w:rPr>
          <w:rFonts w:ascii="宋体" w:hAnsi="宋体"/>
          <w:sz w:val="24"/>
        </w:rPr>
      </w:pPr>
      <w:r>
        <w:rPr>
          <w:rFonts w:ascii="宋体" w:hAnsi="宋体"/>
          <w:sz w:val="24"/>
        </w:rPr>
        <w:t>2.</w:t>
      </w:r>
      <w:r>
        <w:rPr>
          <w:rFonts w:ascii="宋体" w:hAnsi="宋体" w:hint="eastAsia"/>
          <w:sz w:val="24"/>
        </w:rPr>
        <w:t xml:space="preserve"> 项目名称：　                              </w:t>
      </w:r>
      <w:r>
        <w:rPr>
          <w:rFonts w:ascii="宋体" w:hAnsi="宋体"/>
          <w:sz w:val="24"/>
        </w:rPr>
        <w:t>单位：人民币</w:t>
      </w: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4449"/>
        <w:gridCol w:w="2532"/>
      </w:tblGrid>
      <w:tr w:rsidR="00C31480" w14:paraId="22CF516D" w14:textId="77777777">
        <w:trPr>
          <w:cantSplit/>
          <w:trHeight w:val="1249"/>
        </w:trPr>
        <w:tc>
          <w:tcPr>
            <w:tcW w:w="1731" w:type="dxa"/>
            <w:vAlign w:val="center"/>
          </w:tcPr>
          <w:p w14:paraId="355FE0E5" w14:textId="77777777" w:rsidR="00C31480" w:rsidRDefault="00741B27">
            <w:pPr>
              <w:pStyle w:val="a9"/>
              <w:spacing w:before="156" w:after="156" w:line="360" w:lineRule="auto"/>
              <w:jc w:val="center"/>
              <w:rPr>
                <w:rFonts w:hAnsi="宋体"/>
                <w:sz w:val="24"/>
              </w:rPr>
            </w:pPr>
            <w:r>
              <w:rPr>
                <w:rFonts w:hAnsi="宋体" w:hint="eastAsia"/>
                <w:sz w:val="24"/>
              </w:rPr>
              <w:t>包号</w:t>
            </w:r>
          </w:p>
        </w:tc>
        <w:tc>
          <w:tcPr>
            <w:tcW w:w="4449" w:type="dxa"/>
            <w:vAlign w:val="center"/>
          </w:tcPr>
          <w:p w14:paraId="3A43759A" w14:textId="2BB64551" w:rsidR="00C31480" w:rsidRDefault="00741B27">
            <w:pPr>
              <w:pStyle w:val="a9"/>
              <w:spacing w:before="156" w:after="156" w:line="360" w:lineRule="auto"/>
              <w:jc w:val="center"/>
              <w:rPr>
                <w:rFonts w:hAnsi="宋体"/>
                <w:sz w:val="24"/>
              </w:rPr>
            </w:pPr>
            <w:r>
              <w:rPr>
                <w:rFonts w:hAnsi="宋体" w:hint="eastAsia"/>
                <w:sz w:val="24"/>
              </w:rPr>
              <w:t>报价</w:t>
            </w:r>
          </w:p>
        </w:tc>
        <w:tc>
          <w:tcPr>
            <w:tcW w:w="2532" w:type="dxa"/>
            <w:vAlign w:val="center"/>
          </w:tcPr>
          <w:p w14:paraId="49036891" w14:textId="77777777" w:rsidR="00C31480" w:rsidRDefault="00741B27">
            <w:pPr>
              <w:pStyle w:val="a9"/>
              <w:spacing w:before="156" w:after="156" w:line="360" w:lineRule="auto"/>
              <w:jc w:val="center"/>
              <w:rPr>
                <w:rFonts w:hAnsi="宋体"/>
                <w:sz w:val="24"/>
              </w:rPr>
            </w:pPr>
            <w:r>
              <w:rPr>
                <w:rFonts w:hAnsi="宋体" w:hint="eastAsia"/>
                <w:sz w:val="24"/>
              </w:rPr>
              <w:t>备注</w:t>
            </w:r>
          </w:p>
        </w:tc>
      </w:tr>
      <w:tr w:rsidR="00C31480" w14:paraId="69DEDD0D" w14:textId="77777777">
        <w:trPr>
          <w:cantSplit/>
          <w:trHeight w:val="625"/>
        </w:trPr>
        <w:tc>
          <w:tcPr>
            <w:tcW w:w="1731" w:type="dxa"/>
            <w:vAlign w:val="center"/>
          </w:tcPr>
          <w:p w14:paraId="067398C5" w14:textId="77777777" w:rsidR="00C31480" w:rsidRDefault="00741B27">
            <w:pPr>
              <w:pStyle w:val="a9"/>
              <w:spacing w:before="156" w:after="156" w:line="360" w:lineRule="auto"/>
              <w:jc w:val="center"/>
              <w:rPr>
                <w:rFonts w:hAnsi="宋体"/>
                <w:sz w:val="24"/>
              </w:rPr>
            </w:pPr>
            <w:r>
              <w:rPr>
                <w:rFonts w:hAnsi="宋体" w:hint="eastAsia"/>
                <w:sz w:val="24"/>
              </w:rPr>
              <w:t>0</w:t>
            </w:r>
            <w:r>
              <w:rPr>
                <w:rFonts w:hAnsi="宋体"/>
                <w:sz w:val="24"/>
              </w:rPr>
              <w:t>1</w:t>
            </w:r>
          </w:p>
        </w:tc>
        <w:tc>
          <w:tcPr>
            <w:tcW w:w="4449" w:type="dxa"/>
            <w:vAlign w:val="center"/>
          </w:tcPr>
          <w:p w14:paraId="74DBE8AE" w14:textId="448CC37A" w:rsidR="00447A25" w:rsidRDefault="001C1446">
            <w:pPr>
              <w:pStyle w:val="a9"/>
              <w:spacing w:before="156" w:after="156" w:line="360" w:lineRule="auto"/>
              <w:jc w:val="left"/>
              <w:rPr>
                <w:rFonts w:hAnsi="宋体"/>
                <w:sz w:val="24"/>
              </w:rPr>
            </w:pPr>
            <w:r w:rsidRPr="001C1446">
              <w:rPr>
                <w:rFonts w:hAnsi="宋体" w:hint="eastAsia"/>
                <w:sz w:val="24"/>
              </w:rPr>
              <w:t>承租费用</w:t>
            </w:r>
            <w:r w:rsidR="00741B27">
              <w:rPr>
                <w:rFonts w:hAnsi="宋体" w:hint="eastAsia"/>
                <w:sz w:val="24"/>
              </w:rPr>
              <w:t>报价：</w:t>
            </w:r>
            <w:r w:rsidR="00741B27" w:rsidRPr="00447A25">
              <w:rPr>
                <w:rFonts w:hAnsi="宋体" w:hint="eastAsia"/>
                <w:sz w:val="24"/>
                <w:u w:val="single"/>
              </w:rPr>
              <w:t xml:space="preserve"> </w:t>
            </w:r>
            <w:r w:rsidR="00741B27" w:rsidRPr="00447A25">
              <w:rPr>
                <w:rFonts w:hAnsi="宋体"/>
                <w:sz w:val="24"/>
                <w:u w:val="single"/>
              </w:rPr>
              <w:t xml:space="preserve">  </w:t>
            </w:r>
            <w:r w:rsidR="00447A25">
              <w:rPr>
                <w:rFonts w:hAnsi="宋体" w:hint="eastAsia"/>
                <w:sz w:val="24"/>
              </w:rPr>
              <w:t>（元/平方米</w:t>
            </w:r>
            <w:r w:rsidR="00447A25" w:rsidRPr="00447A25">
              <w:rPr>
                <w:rFonts w:hAnsi="宋体" w:hint="eastAsia"/>
                <w:sz w:val="24"/>
              </w:rPr>
              <w:t>·</w:t>
            </w:r>
            <w:r w:rsidR="00447A25">
              <w:rPr>
                <w:rFonts w:hAnsi="宋体" w:hint="eastAsia"/>
                <w:sz w:val="24"/>
              </w:rPr>
              <w:t>天）</w:t>
            </w:r>
          </w:p>
          <w:p w14:paraId="1BB86CB3" w14:textId="5966A01E" w:rsidR="00C31480" w:rsidRDefault="00447A25">
            <w:pPr>
              <w:pStyle w:val="a9"/>
              <w:spacing w:before="156" w:after="156" w:line="360" w:lineRule="auto"/>
              <w:jc w:val="left"/>
              <w:rPr>
                <w:rFonts w:hAnsi="宋体"/>
                <w:sz w:val="24"/>
                <w:u w:val="single"/>
              </w:rPr>
            </w:pPr>
            <w:r>
              <w:rPr>
                <w:rFonts w:hAnsi="宋体" w:hint="eastAsia"/>
                <w:sz w:val="24"/>
              </w:rPr>
              <w:t>注：本次报价区为</w:t>
            </w:r>
            <w:r w:rsidR="00741B27">
              <w:rPr>
                <w:rFonts w:hAnsi="宋体"/>
                <w:sz w:val="24"/>
              </w:rPr>
              <w:t xml:space="preserve"> </w:t>
            </w:r>
            <w:r>
              <w:rPr>
                <w:rFonts w:hAnsi="宋体"/>
                <w:sz w:val="24"/>
              </w:rPr>
              <w:t>6.7</w:t>
            </w:r>
            <w:r w:rsidRPr="00447A25">
              <w:rPr>
                <w:rFonts w:hAnsi="宋体" w:hint="eastAsia"/>
                <w:sz w:val="24"/>
              </w:rPr>
              <w:t>～</w:t>
            </w:r>
            <w:r>
              <w:rPr>
                <w:rFonts w:hAnsi="宋体" w:hint="eastAsia"/>
                <w:sz w:val="24"/>
              </w:rPr>
              <w:t>8</w:t>
            </w:r>
            <w:r>
              <w:rPr>
                <w:rFonts w:hAnsi="宋体"/>
                <w:sz w:val="24"/>
              </w:rPr>
              <w:t>.1</w:t>
            </w:r>
            <w:r>
              <w:rPr>
                <w:rFonts w:hAnsi="宋体" w:hint="eastAsia"/>
                <w:sz w:val="24"/>
              </w:rPr>
              <w:t>，不在区间范围内的报价属于无效投标</w:t>
            </w:r>
          </w:p>
        </w:tc>
        <w:tc>
          <w:tcPr>
            <w:tcW w:w="2532" w:type="dxa"/>
            <w:vAlign w:val="center"/>
          </w:tcPr>
          <w:p w14:paraId="575B6FDA" w14:textId="77777777" w:rsidR="00C31480" w:rsidRDefault="00C31480">
            <w:pPr>
              <w:pStyle w:val="a9"/>
              <w:spacing w:before="156" w:after="156" w:line="360" w:lineRule="auto"/>
              <w:jc w:val="center"/>
              <w:rPr>
                <w:rFonts w:hAnsi="宋体"/>
                <w:sz w:val="24"/>
              </w:rPr>
            </w:pPr>
          </w:p>
        </w:tc>
      </w:tr>
    </w:tbl>
    <w:p w14:paraId="25D33A47" w14:textId="77777777" w:rsidR="00C31480" w:rsidRDefault="00741B27">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336F879E" w14:textId="77777777" w:rsidR="00C31480" w:rsidRDefault="00741B27">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58B2795C" w14:textId="77777777" w:rsidR="00C31480" w:rsidRDefault="00741B27">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51E6AAC4" w14:textId="77777777" w:rsidR="00C31480" w:rsidRDefault="00741B27">
      <w:pPr>
        <w:pStyle w:val="a9"/>
        <w:tabs>
          <w:tab w:val="left" w:pos="5580"/>
        </w:tabs>
        <w:spacing w:before="120" w:line="360" w:lineRule="auto"/>
        <w:ind w:left="420"/>
        <w:jc w:val="left"/>
        <w:rPr>
          <w:rFonts w:hAnsi="宋体"/>
          <w:sz w:val="24"/>
        </w:rPr>
      </w:pPr>
      <w:r>
        <w:rPr>
          <w:rFonts w:hAnsi="宋体" w:hint="eastAsia"/>
          <w:sz w:val="24"/>
        </w:rPr>
        <w:t>注：</w:t>
      </w:r>
    </w:p>
    <w:p w14:paraId="19321412" w14:textId="77777777" w:rsidR="00C31480" w:rsidRDefault="00741B27">
      <w:pPr>
        <w:pStyle w:val="a9"/>
        <w:tabs>
          <w:tab w:val="left" w:pos="5580"/>
        </w:tabs>
        <w:spacing w:before="120" w:line="360" w:lineRule="auto"/>
        <w:ind w:left="420"/>
        <w:jc w:val="left"/>
        <w:rPr>
          <w:rFonts w:hAnsi="宋体"/>
          <w:sz w:val="24"/>
        </w:rPr>
      </w:pPr>
      <w:r>
        <w:rPr>
          <w:rFonts w:hAnsi="宋体"/>
          <w:sz w:val="24"/>
        </w:rPr>
        <w:t>1.</w:t>
      </w:r>
      <w:r>
        <w:rPr>
          <w:rFonts w:hint="eastAsia"/>
        </w:rPr>
        <w:t xml:space="preserve"> </w:t>
      </w:r>
      <w:r>
        <w:rPr>
          <w:rFonts w:hAnsi="宋体" w:hint="eastAsia"/>
          <w:sz w:val="24"/>
        </w:rPr>
        <w:t>请务必注意单位，报价填写错误后果自负，未按要求报价属于无效响应</w:t>
      </w:r>
    </w:p>
    <w:p w14:paraId="3138BB79" w14:textId="77777777" w:rsidR="00C31480" w:rsidRDefault="00741B27">
      <w:pPr>
        <w:pStyle w:val="a9"/>
        <w:tabs>
          <w:tab w:val="left" w:pos="5580"/>
        </w:tabs>
        <w:spacing w:before="120" w:line="360" w:lineRule="auto"/>
        <w:ind w:left="420"/>
        <w:jc w:val="left"/>
        <w:rPr>
          <w:rFonts w:hAnsi="宋体"/>
          <w:sz w:val="24"/>
        </w:rPr>
      </w:pPr>
      <w:r>
        <w:rPr>
          <w:rFonts w:hAnsi="宋体" w:hint="eastAsia"/>
          <w:sz w:val="24"/>
        </w:rPr>
        <w:t>2</w:t>
      </w:r>
      <w:r>
        <w:rPr>
          <w:rFonts w:hAnsi="宋体"/>
          <w:sz w:val="24"/>
        </w:rPr>
        <w:t>.</w:t>
      </w:r>
      <w:r>
        <w:rPr>
          <w:rFonts w:hAnsi="宋体" w:hint="eastAsia"/>
          <w:sz w:val="24"/>
        </w:rPr>
        <w:t>评审委员会认为供应商的报价明显低于其他通过初步审核供应商的报价，有可能影响服务质量或者不能诚信履约的，供应商需在评审委员会规定的时间内提供证明其报价合理性的书面依据，不能证明其报价合理性的或者未提供书面依据的，评审委员会视其响应文件无效。</w:t>
      </w:r>
    </w:p>
    <w:p w14:paraId="687CEEFD" w14:textId="77777777" w:rsidR="00C31480" w:rsidRDefault="00741B27">
      <w:pPr>
        <w:pStyle w:val="a9"/>
        <w:tabs>
          <w:tab w:val="left" w:pos="5580"/>
        </w:tabs>
        <w:spacing w:before="120" w:line="360" w:lineRule="auto"/>
        <w:ind w:left="420"/>
        <w:jc w:val="left"/>
        <w:rPr>
          <w:rFonts w:hAnsi="宋体"/>
          <w:sz w:val="24"/>
        </w:rPr>
      </w:pPr>
      <w:r>
        <w:rPr>
          <w:rFonts w:hAnsi="宋体" w:hint="eastAsia"/>
          <w:sz w:val="24"/>
        </w:rPr>
        <w:t>3</w:t>
      </w:r>
      <w:r>
        <w:rPr>
          <w:rFonts w:hAnsi="宋体"/>
          <w:sz w:val="24"/>
        </w:rPr>
        <w:t>.</w:t>
      </w:r>
      <w:r>
        <w:rPr>
          <w:rFonts w:hAnsi="宋体" w:hint="eastAsia"/>
          <w:sz w:val="24"/>
        </w:rPr>
        <w:t xml:space="preserve"> 报价单应按响应文件要求的规定密封标记并单独递交（一份原件即可）</w:t>
      </w:r>
    </w:p>
    <w:p w14:paraId="1BE95E8B" w14:textId="77777777" w:rsidR="00C31480" w:rsidRDefault="00741B27">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w:t>
      </w:r>
      <w:r>
        <w:rPr>
          <w:rFonts w:hAnsi="宋体" w:hint="eastAsia"/>
          <w:sz w:val="24"/>
        </w:rPr>
        <w:t xml:space="preserve"> 投标文件报价出现前后不一致的，按照下列规定修正</w:t>
      </w:r>
    </w:p>
    <w:p w14:paraId="62DCACEC" w14:textId="77777777" w:rsidR="00C31480" w:rsidRDefault="00741B27">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1</w:t>
      </w:r>
      <w:r>
        <w:rPr>
          <w:rFonts w:hAnsi="宋体" w:hint="eastAsia"/>
          <w:sz w:val="24"/>
        </w:rPr>
        <w:t>递交的开标一览表（报价单）与投标文件中开标一览表（报价单）内容不一致的，以递交的开标一览表（报价单）为准；</w:t>
      </w:r>
    </w:p>
    <w:p w14:paraId="46E2BCF0" w14:textId="77777777" w:rsidR="00C31480" w:rsidRDefault="00741B27">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2</w:t>
      </w:r>
      <w:r>
        <w:rPr>
          <w:rFonts w:hAnsi="宋体" w:hint="eastAsia"/>
          <w:sz w:val="24"/>
        </w:rPr>
        <w:t>投标文件中开标一览表（报价单）内容与投标文件中相应内容不一致的，以开标一览表（报价单）为准；</w:t>
      </w:r>
    </w:p>
    <w:p w14:paraId="03772FEA" w14:textId="77777777" w:rsidR="00C31480" w:rsidRDefault="00741B27">
      <w:pPr>
        <w:pStyle w:val="a9"/>
        <w:tabs>
          <w:tab w:val="left" w:pos="5580"/>
        </w:tabs>
        <w:spacing w:before="120" w:line="360" w:lineRule="auto"/>
        <w:ind w:left="420"/>
        <w:jc w:val="left"/>
        <w:rPr>
          <w:rFonts w:hAnsi="宋体"/>
          <w:sz w:val="24"/>
        </w:rPr>
      </w:pPr>
      <w:r>
        <w:rPr>
          <w:rFonts w:hAnsi="宋体" w:hint="eastAsia"/>
          <w:sz w:val="24"/>
        </w:rPr>
        <w:lastRenderedPageBreak/>
        <w:t>4.</w:t>
      </w:r>
      <w:r>
        <w:rPr>
          <w:rFonts w:hAnsi="宋体"/>
          <w:sz w:val="24"/>
        </w:rPr>
        <w:t>3</w:t>
      </w:r>
      <w:r>
        <w:rPr>
          <w:rFonts w:hAnsi="宋体" w:hint="eastAsia"/>
          <w:sz w:val="24"/>
        </w:rPr>
        <w:t>大写金额和小写金额不一致的，以大写金额为准；</w:t>
      </w:r>
    </w:p>
    <w:p w14:paraId="0E75C6A1" w14:textId="77777777" w:rsidR="00C31480" w:rsidRDefault="00741B27">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4</w:t>
      </w:r>
      <w:r>
        <w:rPr>
          <w:rFonts w:hAnsi="宋体" w:hint="eastAsia"/>
          <w:sz w:val="24"/>
        </w:rPr>
        <w:t>单价金额小数点或者百分比有明显错位的，以开标一览表（报价单）的总价为准，并修改单价；</w:t>
      </w:r>
    </w:p>
    <w:p w14:paraId="5751BED1" w14:textId="77777777" w:rsidR="00C31480" w:rsidRDefault="00741B27">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5</w:t>
      </w:r>
      <w:r>
        <w:rPr>
          <w:rFonts w:hAnsi="宋体" w:hint="eastAsia"/>
          <w:sz w:val="24"/>
        </w:rPr>
        <w:t>总价金额与按单价汇总金额不一致的，以单价金额计算结果为准。</w:t>
      </w:r>
    </w:p>
    <w:p w14:paraId="761237D5" w14:textId="77777777" w:rsidR="00C31480" w:rsidRDefault="00741B27">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6</w:t>
      </w:r>
      <w:r>
        <w:rPr>
          <w:rFonts w:hAnsi="宋体" w:hint="eastAsia"/>
          <w:sz w:val="24"/>
        </w:rPr>
        <w:t>同时出现两种以上不一致的，按照前款规定的顺序修正。修正后的报价经投标人书面确认后产生约束力，投标人不确认的，其投标无效。</w:t>
      </w:r>
    </w:p>
    <w:p w14:paraId="33F4D367" w14:textId="77777777" w:rsidR="00C31480" w:rsidRDefault="00741B27">
      <w:pPr>
        <w:widowControl/>
        <w:jc w:val="left"/>
        <w:rPr>
          <w:rFonts w:ascii="宋体" w:hAnsi="宋体"/>
          <w:b/>
          <w:bCs/>
          <w:color w:val="000000"/>
          <w:sz w:val="24"/>
        </w:rPr>
      </w:pPr>
      <w:r>
        <w:rPr>
          <w:rFonts w:ascii="宋体" w:hAnsi="宋体"/>
          <w:b/>
          <w:bCs/>
          <w:color w:val="000000"/>
          <w:sz w:val="24"/>
        </w:rPr>
        <w:br w:type="page"/>
      </w:r>
    </w:p>
    <w:p w14:paraId="525ED4FB" w14:textId="77777777" w:rsidR="00C31480" w:rsidRDefault="00C31480">
      <w:pPr>
        <w:widowControl/>
        <w:jc w:val="left"/>
        <w:rPr>
          <w:rFonts w:ascii="宋体" w:hAnsi="宋体"/>
          <w:b/>
          <w:bCs/>
          <w:color w:val="000000"/>
          <w:sz w:val="24"/>
        </w:rPr>
      </w:pPr>
    </w:p>
    <w:p w14:paraId="1B1D94BA" w14:textId="77777777" w:rsidR="00C31480" w:rsidRDefault="00741B27">
      <w:pPr>
        <w:spacing w:line="360" w:lineRule="exact"/>
        <w:jc w:val="center"/>
        <w:rPr>
          <w:rFonts w:ascii="宋体" w:hAnsi="宋体"/>
          <w:b/>
          <w:color w:val="000000"/>
          <w:sz w:val="36"/>
          <w:szCs w:val="36"/>
        </w:rPr>
      </w:pPr>
      <w:r>
        <w:rPr>
          <w:rFonts w:ascii="宋体" w:hAnsi="宋体" w:hint="eastAsia"/>
          <w:b/>
          <w:color w:val="000000"/>
          <w:sz w:val="36"/>
          <w:szCs w:val="36"/>
        </w:rPr>
        <w:t>投标分项报价表</w:t>
      </w:r>
    </w:p>
    <w:p w14:paraId="58DF5A7E" w14:textId="77777777" w:rsidR="00C31480" w:rsidRDefault="00C31480">
      <w:pPr>
        <w:spacing w:line="260" w:lineRule="exact"/>
        <w:jc w:val="center"/>
        <w:rPr>
          <w:rFonts w:ascii="宋体" w:hAnsi="宋体"/>
          <w:color w:val="000000"/>
          <w:sz w:val="36"/>
          <w:szCs w:val="36"/>
        </w:rPr>
      </w:pPr>
    </w:p>
    <w:p w14:paraId="0B9F7316" w14:textId="77777777" w:rsidR="00C31480" w:rsidRDefault="00741B27">
      <w:pPr>
        <w:adjustRightInd w:val="0"/>
        <w:snapToGrid w:val="0"/>
        <w:spacing w:beforeLines="100" w:before="312" w:afterLines="100" w:after="312"/>
        <w:jc w:val="left"/>
        <w:rPr>
          <w:b/>
          <w:i/>
          <w:color w:val="FF0000"/>
          <w:sz w:val="24"/>
        </w:rPr>
      </w:pPr>
      <w:r>
        <w:rPr>
          <w:rFonts w:hint="eastAsia"/>
          <w:b/>
          <w:i/>
          <w:color w:val="FF0000"/>
          <w:sz w:val="24"/>
        </w:rPr>
        <w:t>（格式示例一</w:t>
      </w:r>
      <w:r>
        <w:rPr>
          <w:b/>
          <w:i/>
          <w:color w:val="FF0000"/>
          <w:sz w:val="24"/>
        </w:rPr>
        <w:t>，适用于设备采购</w:t>
      </w:r>
      <w:r>
        <w:rPr>
          <w:rFonts w:hint="eastAsia"/>
          <w:b/>
          <w:i/>
          <w:color w:val="FF0000"/>
          <w:sz w:val="24"/>
        </w:rPr>
        <w:t>）</w:t>
      </w:r>
    </w:p>
    <w:p w14:paraId="7F0EC843" w14:textId="77777777" w:rsidR="00C31480" w:rsidRDefault="00741B27">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82"/>
        <w:gridCol w:w="757"/>
        <w:gridCol w:w="850"/>
        <w:gridCol w:w="851"/>
        <w:gridCol w:w="850"/>
        <w:gridCol w:w="851"/>
        <w:gridCol w:w="992"/>
      </w:tblGrid>
      <w:tr w:rsidR="00C31480" w14:paraId="0526A28E" w14:textId="77777777">
        <w:trPr>
          <w:trHeight w:val="494"/>
          <w:jc w:val="center"/>
        </w:trPr>
        <w:tc>
          <w:tcPr>
            <w:tcW w:w="675" w:type="dxa"/>
            <w:vAlign w:val="center"/>
          </w:tcPr>
          <w:p w14:paraId="7525B829" w14:textId="77777777" w:rsidR="00C31480" w:rsidRDefault="00741B27">
            <w:pPr>
              <w:jc w:val="center"/>
              <w:rPr>
                <w:b/>
                <w:sz w:val="24"/>
              </w:rPr>
            </w:pPr>
            <w:r>
              <w:rPr>
                <w:b/>
                <w:sz w:val="24"/>
              </w:rPr>
              <w:t>序号</w:t>
            </w:r>
          </w:p>
        </w:tc>
        <w:tc>
          <w:tcPr>
            <w:tcW w:w="1682" w:type="dxa"/>
            <w:vAlign w:val="center"/>
          </w:tcPr>
          <w:p w14:paraId="4316E69E" w14:textId="77777777" w:rsidR="00C31480" w:rsidRDefault="00741B27">
            <w:pPr>
              <w:jc w:val="center"/>
              <w:rPr>
                <w:b/>
                <w:sz w:val="24"/>
              </w:rPr>
            </w:pPr>
            <w:r>
              <w:rPr>
                <w:b/>
                <w:sz w:val="24"/>
              </w:rPr>
              <w:t>分项名称</w:t>
            </w:r>
          </w:p>
        </w:tc>
        <w:tc>
          <w:tcPr>
            <w:tcW w:w="757" w:type="dxa"/>
            <w:vAlign w:val="center"/>
          </w:tcPr>
          <w:p w14:paraId="609A20A0" w14:textId="77777777" w:rsidR="00C31480" w:rsidRDefault="00741B27">
            <w:pPr>
              <w:jc w:val="center"/>
              <w:rPr>
                <w:b/>
                <w:sz w:val="24"/>
              </w:rPr>
            </w:pPr>
            <w:r>
              <w:rPr>
                <w:b/>
                <w:sz w:val="24"/>
              </w:rPr>
              <w:t>制造商</w:t>
            </w:r>
            <w:r>
              <w:rPr>
                <w:b/>
                <w:sz w:val="24"/>
              </w:rPr>
              <w:t>/</w:t>
            </w:r>
            <w:r>
              <w:rPr>
                <w:b/>
                <w:sz w:val="24"/>
              </w:rPr>
              <w:t>生产厂家</w:t>
            </w:r>
          </w:p>
        </w:tc>
        <w:tc>
          <w:tcPr>
            <w:tcW w:w="850" w:type="dxa"/>
            <w:vAlign w:val="center"/>
          </w:tcPr>
          <w:p w14:paraId="13E2832D" w14:textId="77777777" w:rsidR="00C31480" w:rsidRDefault="00741B27">
            <w:pPr>
              <w:jc w:val="center"/>
              <w:rPr>
                <w:b/>
                <w:color w:val="000000"/>
                <w:sz w:val="24"/>
              </w:rPr>
            </w:pPr>
            <w:r>
              <w:rPr>
                <w:b/>
                <w:color w:val="000000"/>
                <w:sz w:val="24"/>
              </w:rPr>
              <w:t>产地</w:t>
            </w:r>
          </w:p>
        </w:tc>
        <w:tc>
          <w:tcPr>
            <w:tcW w:w="851" w:type="dxa"/>
            <w:vAlign w:val="center"/>
          </w:tcPr>
          <w:p w14:paraId="73CF2225" w14:textId="77777777" w:rsidR="00C31480" w:rsidRDefault="00741B27">
            <w:pPr>
              <w:jc w:val="center"/>
              <w:rPr>
                <w:b/>
                <w:sz w:val="24"/>
              </w:rPr>
            </w:pPr>
            <w:r>
              <w:rPr>
                <w:b/>
                <w:color w:val="000000"/>
                <w:sz w:val="24"/>
              </w:rPr>
              <w:t>规格、型号</w:t>
            </w:r>
          </w:p>
        </w:tc>
        <w:tc>
          <w:tcPr>
            <w:tcW w:w="850" w:type="dxa"/>
            <w:vAlign w:val="center"/>
          </w:tcPr>
          <w:p w14:paraId="6C5DEC9C" w14:textId="77777777" w:rsidR="00C31480" w:rsidRDefault="00741B27">
            <w:pPr>
              <w:jc w:val="center"/>
              <w:rPr>
                <w:b/>
                <w:sz w:val="24"/>
              </w:rPr>
            </w:pPr>
            <w:r>
              <w:rPr>
                <w:b/>
                <w:sz w:val="24"/>
              </w:rPr>
              <w:t>单价（元）</w:t>
            </w:r>
          </w:p>
        </w:tc>
        <w:tc>
          <w:tcPr>
            <w:tcW w:w="851" w:type="dxa"/>
            <w:vAlign w:val="center"/>
          </w:tcPr>
          <w:p w14:paraId="6A4B1095" w14:textId="77777777" w:rsidR="00C31480" w:rsidRDefault="00741B27">
            <w:pPr>
              <w:jc w:val="center"/>
              <w:rPr>
                <w:b/>
                <w:sz w:val="24"/>
              </w:rPr>
            </w:pPr>
            <w:r>
              <w:rPr>
                <w:b/>
                <w:sz w:val="24"/>
              </w:rPr>
              <w:t>数量</w:t>
            </w:r>
          </w:p>
        </w:tc>
        <w:tc>
          <w:tcPr>
            <w:tcW w:w="992" w:type="dxa"/>
            <w:vAlign w:val="center"/>
          </w:tcPr>
          <w:p w14:paraId="5CC82454" w14:textId="77777777" w:rsidR="00C31480" w:rsidRDefault="00741B27">
            <w:pPr>
              <w:jc w:val="center"/>
              <w:rPr>
                <w:b/>
                <w:sz w:val="24"/>
              </w:rPr>
            </w:pPr>
            <w:r>
              <w:rPr>
                <w:b/>
                <w:sz w:val="24"/>
              </w:rPr>
              <w:t>合价（元）</w:t>
            </w:r>
          </w:p>
        </w:tc>
      </w:tr>
      <w:tr w:rsidR="00C31480" w14:paraId="715E6D5D" w14:textId="77777777">
        <w:trPr>
          <w:jc w:val="center"/>
        </w:trPr>
        <w:tc>
          <w:tcPr>
            <w:tcW w:w="675" w:type="dxa"/>
            <w:vAlign w:val="center"/>
          </w:tcPr>
          <w:p w14:paraId="3636D49D" w14:textId="77777777" w:rsidR="00C31480" w:rsidRDefault="00741B27">
            <w:pPr>
              <w:jc w:val="center"/>
              <w:rPr>
                <w:sz w:val="24"/>
              </w:rPr>
            </w:pPr>
            <w:r>
              <w:rPr>
                <w:sz w:val="24"/>
              </w:rPr>
              <w:t>1</w:t>
            </w:r>
          </w:p>
        </w:tc>
        <w:tc>
          <w:tcPr>
            <w:tcW w:w="1682" w:type="dxa"/>
            <w:vAlign w:val="center"/>
          </w:tcPr>
          <w:p w14:paraId="70875942" w14:textId="77777777" w:rsidR="00C31480" w:rsidRDefault="00741B27">
            <w:pPr>
              <w:jc w:val="center"/>
              <w:rPr>
                <w:sz w:val="24"/>
              </w:rPr>
            </w:pPr>
            <w:r>
              <w:rPr>
                <w:sz w:val="24"/>
              </w:rPr>
              <w:t>主设备</w:t>
            </w:r>
            <w:r>
              <w:rPr>
                <w:sz w:val="24"/>
              </w:rPr>
              <w:t>/</w:t>
            </w:r>
            <w:r>
              <w:rPr>
                <w:sz w:val="24"/>
              </w:rPr>
              <w:t>系统及标准附件</w:t>
            </w:r>
          </w:p>
        </w:tc>
        <w:tc>
          <w:tcPr>
            <w:tcW w:w="757" w:type="dxa"/>
            <w:vAlign w:val="center"/>
          </w:tcPr>
          <w:p w14:paraId="13782B18" w14:textId="77777777" w:rsidR="00C31480" w:rsidRDefault="00C31480">
            <w:pPr>
              <w:jc w:val="center"/>
              <w:rPr>
                <w:sz w:val="24"/>
              </w:rPr>
            </w:pPr>
          </w:p>
        </w:tc>
        <w:tc>
          <w:tcPr>
            <w:tcW w:w="850" w:type="dxa"/>
            <w:vAlign w:val="center"/>
          </w:tcPr>
          <w:p w14:paraId="041A03C6" w14:textId="77777777" w:rsidR="00C31480" w:rsidRDefault="00C31480">
            <w:pPr>
              <w:jc w:val="center"/>
              <w:rPr>
                <w:sz w:val="24"/>
              </w:rPr>
            </w:pPr>
          </w:p>
        </w:tc>
        <w:tc>
          <w:tcPr>
            <w:tcW w:w="851" w:type="dxa"/>
            <w:vAlign w:val="center"/>
          </w:tcPr>
          <w:p w14:paraId="750F846A" w14:textId="77777777" w:rsidR="00C31480" w:rsidRDefault="00C31480">
            <w:pPr>
              <w:jc w:val="center"/>
              <w:rPr>
                <w:sz w:val="24"/>
              </w:rPr>
            </w:pPr>
          </w:p>
        </w:tc>
        <w:tc>
          <w:tcPr>
            <w:tcW w:w="850" w:type="dxa"/>
            <w:vAlign w:val="center"/>
          </w:tcPr>
          <w:p w14:paraId="6F57CD44" w14:textId="77777777" w:rsidR="00C31480" w:rsidRDefault="00C31480">
            <w:pPr>
              <w:jc w:val="center"/>
              <w:rPr>
                <w:sz w:val="24"/>
              </w:rPr>
            </w:pPr>
          </w:p>
        </w:tc>
        <w:tc>
          <w:tcPr>
            <w:tcW w:w="851" w:type="dxa"/>
            <w:vAlign w:val="center"/>
          </w:tcPr>
          <w:p w14:paraId="166AA629" w14:textId="77777777" w:rsidR="00C31480" w:rsidRDefault="00C31480">
            <w:pPr>
              <w:jc w:val="center"/>
              <w:rPr>
                <w:sz w:val="24"/>
              </w:rPr>
            </w:pPr>
          </w:p>
        </w:tc>
        <w:tc>
          <w:tcPr>
            <w:tcW w:w="992" w:type="dxa"/>
            <w:vAlign w:val="center"/>
          </w:tcPr>
          <w:p w14:paraId="1475417F" w14:textId="77777777" w:rsidR="00C31480" w:rsidRDefault="00C31480">
            <w:pPr>
              <w:jc w:val="center"/>
              <w:rPr>
                <w:sz w:val="24"/>
              </w:rPr>
            </w:pPr>
          </w:p>
        </w:tc>
      </w:tr>
      <w:tr w:rsidR="00C31480" w14:paraId="55507567" w14:textId="77777777">
        <w:trPr>
          <w:jc w:val="center"/>
        </w:trPr>
        <w:tc>
          <w:tcPr>
            <w:tcW w:w="675" w:type="dxa"/>
            <w:vAlign w:val="center"/>
          </w:tcPr>
          <w:p w14:paraId="4E968CE2" w14:textId="77777777" w:rsidR="00C31480" w:rsidRDefault="00741B27">
            <w:pPr>
              <w:jc w:val="center"/>
              <w:rPr>
                <w:sz w:val="24"/>
              </w:rPr>
            </w:pPr>
            <w:r>
              <w:rPr>
                <w:sz w:val="24"/>
              </w:rPr>
              <w:t>1.1</w:t>
            </w:r>
          </w:p>
        </w:tc>
        <w:tc>
          <w:tcPr>
            <w:tcW w:w="1682" w:type="dxa"/>
            <w:vAlign w:val="center"/>
          </w:tcPr>
          <w:p w14:paraId="00A79CF0" w14:textId="77777777" w:rsidR="00C31480" w:rsidRDefault="00741B27">
            <w:pPr>
              <w:jc w:val="center"/>
              <w:rPr>
                <w:sz w:val="24"/>
              </w:rPr>
            </w:pPr>
            <w:r>
              <w:rPr>
                <w:sz w:val="24"/>
              </w:rPr>
              <w:t>……</w:t>
            </w:r>
          </w:p>
        </w:tc>
        <w:tc>
          <w:tcPr>
            <w:tcW w:w="757" w:type="dxa"/>
            <w:vAlign w:val="center"/>
          </w:tcPr>
          <w:p w14:paraId="393C46B4" w14:textId="77777777" w:rsidR="00C31480" w:rsidRDefault="00C31480">
            <w:pPr>
              <w:jc w:val="center"/>
              <w:rPr>
                <w:sz w:val="24"/>
              </w:rPr>
            </w:pPr>
          </w:p>
        </w:tc>
        <w:tc>
          <w:tcPr>
            <w:tcW w:w="850" w:type="dxa"/>
            <w:vAlign w:val="center"/>
          </w:tcPr>
          <w:p w14:paraId="587144FA" w14:textId="77777777" w:rsidR="00C31480" w:rsidRDefault="00C31480">
            <w:pPr>
              <w:jc w:val="center"/>
              <w:rPr>
                <w:sz w:val="24"/>
              </w:rPr>
            </w:pPr>
          </w:p>
        </w:tc>
        <w:tc>
          <w:tcPr>
            <w:tcW w:w="851" w:type="dxa"/>
            <w:vAlign w:val="center"/>
          </w:tcPr>
          <w:p w14:paraId="0C700B1B" w14:textId="77777777" w:rsidR="00C31480" w:rsidRDefault="00C31480">
            <w:pPr>
              <w:jc w:val="center"/>
              <w:rPr>
                <w:sz w:val="24"/>
              </w:rPr>
            </w:pPr>
          </w:p>
        </w:tc>
        <w:tc>
          <w:tcPr>
            <w:tcW w:w="850" w:type="dxa"/>
            <w:vAlign w:val="center"/>
          </w:tcPr>
          <w:p w14:paraId="4166CDF2" w14:textId="77777777" w:rsidR="00C31480" w:rsidRDefault="00C31480">
            <w:pPr>
              <w:jc w:val="center"/>
              <w:rPr>
                <w:sz w:val="24"/>
              </w:rPr>
            </w:pPr>
          </w:p>
        </w:tc>
        <w:tc>
          <w:tcPr>
            <w:tcW w:w="851" w:type="dxa"/>
            <w:vAlign w:val="center"/>
          </w:tcPr>
          <w:p w14:paraId="1FF78D2A" w14:textId="77777777" w:rsidR="00C31480" w:rsidRDefault="00C31480">
            <w:pPr>
              <w:jc w:val="center"/>
              <w:rPr>
                <w:sz w:val="24"/>
              </w:rPr>
            </w:pPr>
          </w:p>
        </w:tc>
        <w:tc>
          <w:tcPr>
            <w:tcW w:w="992" w:type="dxa"/>
            <w:vAlign w:val="center"/>
          </w:tcPr>
          <w:p w14:paraId="76EF4C56" w14:textId="77777777" w:rsidR="00C31480" w:rsidRDefault="00C31480">
            <w:pPr>
              <w:jc w:val="center"/>
              <w:rPr>
                <w:sz w:val="24"/>
              </w:rPr>
            </w:pPr>
          </w:p>
        </w:tc>
      </w:tr>
      <w:tr w:rsidR="00C31480" w14:paraId="740FCC2B" w14:textId="77777777">
        <w:trPr>
          <w:jc w:val="center"/>
        </w:trPr>
        <w:tc>
          <w:tcPr>
            <w:tcW w:w="675" w:type="dxa"/>
            <w:vAlign w:val="center"/>
          </w:tcPr>
          <w:p w14:paraId="0AB4DB7E" w14:textId="77777777" w:rsidR="00C31480" w:rsidRDefault="00741B27">
            <w:pPr>
              <w:jc w:val="center"/>
              <w:rPr>
                <w:sz w:val="24"/>
              </w:rPr>
            </w:pPr>
            <w:r>
              <w:rPr>
                <w:sz w:val="24"/>
              </w:rPr>
              <w:t>1.2</w:t>
            </w:r>
          </w:p>
        </w:tc>
        <w:tc>
          <w:tcPr>
            <w:tcW w:w="1682" w:type="dxa"/>
            <w:vAlign w:val="center"/>
          </w:tcPr>
          <w:p w14:paraId="575539E7" w14:textId="77777777" w:rsidR="00C31480" w:rsidRDefault="00741B27">
            <w:pPr>
              <w:jc w:val="center"/>
              <w:rPr>
                <w:sz w:val="24"/>
              </w:rPr>
            </w:pPr>
            <w:r>
              <w:rPr>
                <w:sz w:val="24"/>
              </w:rPr>
              <w:t>……</w:t>
            </w:r>
          </w:p>
        </w:tc>
        <w:tc>
          <w:tcPr>
            <w:tcW w:w="757" w:type="dxa"/>
            <w:vAlign w:val="center"/>
          </w:tcPr>
          <w:p w14:paraId="7B9B378B" w14:textId="77777777" w:rsidR="00C31480" w:rsidRDefault="00C31480">
            <w:pPr>
              <w:jc w:val="center"/>
              <w:rPr>
                <w:sz w:val="24"/>
              </w:rPr>
            </w:pPr>
          </w:p>
        </w:tc>
        <w:tc>
          <w:tcPr>
            <w:tcW w:w="850" w:type="dxa"/>
            <w:vAlign w:val="center"/>
          </w:tcPr>
          <w:p w14:paraId="0CAECD87" w14:textId="77777777" w:rsidR="00C31480" w:rsidRDefault="00C31480">
            <w:pPr>
              <w:jc w:val="center"/>
              <w:rPr>
                <w:sz w:val="24"/>
              </w:rPr>
            </w:pPr>
          </w:p>
        </w:tc>
        <w:tc>
          <w:tcPr>
            <w:tcW w:w="851" w:type="dxa"/>
            <w:vAlign w:val="center"/>
          </w:tcPr>
          <w:p w14:paraId="290F7B9A" w14:textId="77777777" w:rsidR="00C31480" w:rsidRDefault="00C31480">
            <w:pPr>
              <w:jc w:val="center"/>
              <w:rPr>
                <w:sz w:val="24"/>
              </w:rPr>
            </w:pPr>
          </w:p>
        </w:tc>
        <w:tc>
          <w:tcPr>
            <w:tcW w:w="850" w:type="dxa"/>
            <w:vAlign w:val="center"/>
          </w:tcPr>
          <w:p w14:paraId="52058854" w14:textId="77777777" w:rsidR="00C31480" w:rsidRDefault="00C31480">
            <w:pPr>
              <w:jc w:val="center"/>
              <w:rPr>
                <w:sz w:val="24"/>
              </w:rPr>
            </w:pPr>
          </w:p>
        </w:tc>
        <w:tc>
          <w:tcPr>
            <w:tcW w:w="851" w:type="dxa"/>
            <w:vAlign w:val="center"/>
          </w:tcPr>
          <w:p w14:paraId="394BE000" w14:textId="77777777" w:rsidR="00C31480" w:rsidRDefault="00C31480">
            <w:pPr>
              <w:jc w:val="center"/>
              <w:rPr>
                <w:sz w:val="24"/>
              </w:rPr>
            </w:pPr>
          </w:p>
        </w:tc>
        <w:tc>
          <w:tcPr>
            <w:tcW w:w="992" w:type="dxa"/>
            <w:vAlign w:val="center"/>
          </w:tcPr>
          <w:p w14:paraId="2EDD1F8A" w14:textId="77777777" w:rsidR="00C31480" w:rsidRDefault="00C31480">
            <w:pPr>
              <w:jc w:val="center"/>
              <w:rPr>
                <w:sz w:val="24"/>
              </w:rPr>
            </w:pPr>
          </w:p>
        </w:tc>
      </w:tr>
      <w:tr w:rsidR="00C31480" w14:paraId="72AD2973" w14:textId="77777777">
        <w:trPr>
          <w:jc w:val="center"/>
        </w:trPr>
        <w:tc>
          <w:tcPr>
            <w:tcW w:w="675" w:type="dxa"/>
            <w:vAlign w:val="center"/>
          </w:tcPr>
          <w:p w14:paraId="1D188210" w14:textId="77777777" w:rsidR="00C31480" w:rsidRDefault="00741B27">
            <w:pPr>
              <w:jc w:val="center"/>
              <w:rPr>
                <w:sz w:val="24"/>
              </w:rPr>
            </w:pPr>
            <w:r>
              <w:rPr>
                <w:sz w:val="24"/>
              </w:rPr>
              <w:t>2</w:t>
            </w:r>
          </w:p>
        </w:tc>
        <w:tc>
          <w:tcPr>
            <w:tcW w:w="1682" w:type="dxa"/>
            <w:vAlign w:val="center"/>
          </w:tcPr>
          <w:p w14:paraId="50425DC7" w14:textId="77777777" w:rsidR="00C31480" w:rsidRDefault="00741B27">
            <w:pPr>
              <w:jc w:val="center"/>
              <w:rPr>
                <w:sz w:val="24"/>
              </w:rPr>
            </w:pPr>
            <w:r>
              <w:rPr>
                <w:sz w:val="24"/>
              </w:rPr>
              <w:t>备品备件</w:t>
            </w:r>
          </w:p>
        </w:tc>
        <w:tc>
          <w:tcPr>
            <w:tcW w:w="757" w:type="dxa"/>
            <w:vAlign w:val="center"/>
          </w:tcPr>
          <w:p w14:paraId="1D147D74" w14:textId="77777777" w:rsidR="00C31480" w:rsidRDefault="00C31480">
            <w:pPr>
              <w:jc w:val="center"/>
              <w:rPr>
                <w:sz w:val="24"/>
              </w:rPr>
            </w:pPr>
          </w:p>
        </w:tc>
        <w:tc>
          <w:tcPr>
            <w:tcW w:w="850" w:type="dxa"/>
            <w:vAlign w:val="center"/>
          </w:tcPr>
          <w:p w14:paraId="361D7CAB" w14:textId="77777777" w:rsidR="00C31480" w:rsidRDefault="00C31480">
            <w:pPr>
              <w:jc w:val="center"/>
              <w:rPr>
                <w:sz w:val="24"/>
              </w:rPr>
            </w:pPr>
          </w:p>
        </w:tc>
        <w:tc>
          <w:tcPr>
            <w:tcW w:w="851" w:type="dxa"/>
            <w:vAlign w:val="center"/>
          </w:tcPr>
          <w:p w14:paraId="2444886F" w14:textId="77777777" w:rsidR="00C31480" w:rsidRDefault="00C31480">
            <w:pPr>
              <w:jc w:val="center"/>
              <w:rPr>
                <w:sz w:val="24"/>
              </w:rPr>
            </w:pPr>
          </w:p>
        </w:tc>
        <w:tc>
          <w:tcPr>
            <w:tcW w:w="850" w:type="dxa"/>
            <w:vAlign w:val="center"/>
          </w:tcPr>
          <w:p w14:paraId="7432DBC5" w14:textId="77777777" w:rsidR="00C31480" w:rsidRDefault="00C31480">
            <w:pPr>
              <w:jc w:val="center"/>
              <w:rPr>
                <w:sz w:val="24"/>
              </w:rPr>
            </w:pPr>
          </w:p>
        </w:tc>
        <w:tc>
          <w:tcPr>
            <w:tcW w:w="851" w:type="dxa"/>
            <w:vAlign w:val="center"/>
          </w:tcPr>
          <w:p w14:paraId="5E25FF6A" w14:textId="77777777" w:rsidR="00C31480" w:rsidRDefault="00C31480">
            <w:pPr>
              <w:jc w:val="center"/>
              <w:rPr>
                <w:sz w:val="24"/>
              </w:rPr>
            </w:pPr>
          </w:p>
        </w:tc>
        <w:tc>
          <w:tcPr>
            <w:tcW w:w="992" w:type="dxa"/>
            <w:vAlign w:val="center"/>
          </w:tcPr>
          <w:p w14:paraId="72C4603E" w14:textId="77777777" w:rsidR="00C31480" w:rsidRDefault="00C31480">
            <w:pPr>
              <w:jc w:val="center"/>
              <w:rPr>
                <w:sz w:val="24"/>
              </w:rPr>
            </w:pPr>
          </w:p>
        </w:tc>
      </w:tr>
      <w:tr w:rsidR="00C31480" w14:paraId="6C0FF4D3" w14:textId="77777777">
        <w:trPr>
          <w:jc w:val="center"/>
        </w:trPr>
        <w:tc>
          <w:tcPr>
            <w:tcW w:w="675" w:type="dxa"/>
            <w:vAlign w:val="center"/>
          </w:tcPr>
          <w:p w14:paraId="781C1596" w14:textId="77777777" w:rsidR="00C31480" w:rsidRDefault="00741B27">
            <w:pPr>
              <w:jc w:val="center"/>
              <w:rPr>
                <w:sz w:val="24"/>
              </w:rPr>
            </w:pPr>
            <w:r>
              <w:rPr>
                <w:sz w:val="24"/>
              </w:rPr>
              <w:t>3</w:t>
            </w:r>
          </w:p>
        </w:tc>
        <w:tc>
          <w:tcPr>
            <w:tcW w:w="1682" w:type="dxa"/>
            <w:vAlign w:val="center"/>
          </w:tcPr>
          <w:p w14:paraId="68752296" w14:textId="77777777" w:rsidR="00C31480" w:rsidRDefault="00741B27">
            <w:pPr>
              <w:jc w:val="center"/>
              <w:rPr>
                <w:sz w:val="24"/>
              </w:rPr>
            </w:pPr>
            <w:r>
              <w:rPr>
                <w:sz w:val="24"/>
              </w:rPr>
              <w:t>专用工具</w:t>
            </w:r>
          </w:p>
        </w:tc>
        <w:tc>
          <w:tcPr>
            <w:tcW w:w="757" w:type="dxa"/>
            <w:vAlign w:val="center"/>
          </w:tcPr>
          <w:p w14:paraId="70BCC183" w14:textId="77777777" w:rsidR="00C31480" w:rsidRDefault="00C31480">
            <w:pPr>
              <w:jc w:val="center"/>
              <w:rPr>
                <w:sz w:val="24"/>
              </w:rPr>
            </w:pPr>
          </w:p>
        </w:tc>
        <w:tc>
          <w:tcPr>
            <w:tcW w:w="850" w:type="dxa"/>
            <w:vAlign w:val="center"/>
          </w:tcPr>
          <w:p w14:paraId="1458A372" w14:textId="77777777" w:rsidR="00C31480" w:rsidRDefault="00C31480">
            <w:pPr>
              <w:jc w:val="center"/>
              <w:rPr>
                <w:sz w:val="24"/>
              </w:rPr>
            </w:pPr>
          </w:p>
        </w:tc>
        <w:tc>
          <w:tcPr>
            <w:tcW w:w="851" w:type="dxa"/>
            <w:vAlign w:val="center"/>
          </w:tcPr>
          <w:p w14:paraId="278312C6" w14:textId="77777777" w:rsidR="00C31480" w:rsidRDefault="00C31480">
            <w:pPr>
              <w:jc w:val="center"/>
              <w:rPr>
                <w:sz w:val="24"/>
              </w:rPr>
            </w:pPr>
          </w:p>
        </w:tc>
        <w:tc>
          <w:tcPr>
            <w:tcW w:w="850" w:type="dxa"/>
            <w:vAlign w:val="center"/>
          </w:tcPr>
          <w:p w14:paraId="6A73FEE8" w14:textId="77777777" w:rsidR="00C31480" w:rsidRDefault="00C31480">
            <w:pPr>
              <w:jc w:val="center"/>
              <w:rPr>
                <w:sz w:val="24"/>
              </w:rPr>
            </w:pPr>
          </w:p>
        </w:tc>
        <w:tc>
          <w:tcPr>
            <w:tcW w:w="851" w:type="dxa"/>
            <w:vAlign w:val="center"/>
          </w:tcPr>
          <w:p w14:paraId="7F070755" w14:textId="77777777" w:rsidR="00C31480" w:rsidRDefault="00C31480">
            <w:pPr>
              <w:jc w:val="center"/>
              <w:rPr>
                <w:sz w:val="24"/>
              </w:rPr>
            </w:pPr>
          </w:p>
        </w:tc>
        <w:tc>
          <w:tcPr>
            <w:tcW w:w="992" w:type="dxa"/>
            <w:vAlign w:val="center"/>
          </w:tcPr>
          <w:p w14:paraId="4BB14E26" w14:textId="77777777" w:rsidR="00C31480" w:rsidRDefault="00C31480">
            <w:pPr>
              <w:jc w:val="center"/>
              <w:rPr>
                <w:sz w:val="24"/>
              </w:rPr>
            </w:pPr>
          </w:p>
        </w:tc>
      </w:tr>
      <w:tr w:rsidR="00C31480" w14:paraId="7CA20D9B" w14:textId="77777777">
        <w:trPr>
          <w:jc w:val="center"/>
        </w:trPr>
        <w:tc>
          <w:tcPr>
            <w:tcW w:w="675" w:type="dxa"/>
            <w:vAlign w:val="center"/>
          </w:tcPr>
          <w:p w14:paraId="3B302782" w14:textId="77777777" w:rsidR="00C31480" w:rsidRDefault="00741B27">
            <w:pPr>
              <w:jc w:val="center"/>
              <w:rPr>
                <w:sz w:val="24"/>
              </w:rPr>
            </w:pPr>
            <w:r>
              <w:rPr>
                <w:sz w:val="24"/>
              </w:rPr>
              <w:t>4</w:t>
            </w:r>
          </w:p>
        </w:tc>
        <w:tc>
          <w:tcPr>
            <w:tcW w:w="1682" w:type="dxa"/>
            <w:vAlign w:val="center"/>
          </w:tcPr>
          <w:p w14:paraId="41686C96" w14:textId="77777777" w:rsidR="00C31480" w:rsidRDefault="00741B27">
            <w:pPr>
              <w:jc w:val="center"/>
              <w:rPr>
                <w:sz w:val="24"/>
              </w:rPr>
            </w:pPr>
            <w:r>
              <w:rPr>
                <w:sz w:val="24"/>
              </w:rPr>
              <w:t>安装、调试、检验</w:t>
            </w:r>
          </w:p>
        </w:tc>
        <w:tc>
          <w:tcPr>
            <w:tcW w:w="757" w:type="dxa"/>
            <w:vAlign w:val="center"/>
          </w:tcPr>
          <w:p w14:paraId="5E1A7F79" w14:textId="77777777" w:rsidR="00C31480" w:rsidRDefault="00C31480">
            <w:pPr>
              <w:jc w:val="center"/>
              <w:rPr>
                <w:sz w:val="24"/>
              </w:rPr>
            </w:pPr>
          </w:p>
        </w:tc>
        <w:tc>
          <w:tcPr>
            <w:tcW w:w="850" w:type="dxa"/>
            <w:vAlign w:val="center"/>
          </w:tcPr>
          <w:p w14:paraId="39991BA6" w14:textId="77777777" w:rsidR="00C31480" w:rsidRDefault="00C31480">
            <w:pPr>
              <w:jc w:val="center"/>
              <w:rPr>
                <w:sz w:val="24"/>
              </w:rPr>
            </w:pPr>
          </w:p>
        </w:tc>
        <w:tc>
          <w:tcPr>
            <w:tcW w:w="851" w:type="dxa"/>
            <w:vAlign w:val="center"/>
          </w:tcPr>
          <w:p w14:paraId="41C68F37" w14:textId="77777777" w:rsidR="00C31480" w:rsidRDefault="00C31480">
            <w:pPr>
              <w:jc w:val="center"/>
              <w:rPr>
                <w:sz w:val="24"/>
              </w:rPr>
            </w:pPr>
          </w:p>
        </w:tc>
        <w:tc>
          <w:tcPr>
            <w:tcW w:w="850" w:type="dxa"/>
            <w:vAlign w:val="center"/>
          </w:tcPr>
          <w:p w14:paraId="7970F7A2" w14:textId="77777777" w:rsidR="00C31480" w:rsidRDefault="00C31480">
            <w:pPr>
              <w:jc w:val="center"/>
              <w:rPr>
                <w:sz w:val="24"/>
              </w:rPr>
            </w:pPr>
          </w:p>
        </w:tc>
        <w:tc>
          <w:tcPr>
            <w:tcW w:w="851" w:type="dxa"/>
            <w:vAlign w:val="center"/>
          </w:tcPr>
          <w:p w14:paraId="7DD90D11" w14:textId="77777777" w:rsidR="00C31480" w:rsidRDefault="00C31480">
            <w:pPr>
              <w:jc w:val="center"/>
              <w:rPr>
                <w:sz w:val="24"/>
              </w:rPr>
            </w:pPr>
          </w:p>
        </w:tc>
        <w:tc>
          <w:tcPr>
            <w:tcW w:w="992" w:type="dxa"/>
            <w:vAlign w:val="center"/>
          </w:tcPr>
          <w:p w14:paraId="0AD731E6" w14:textId="77777777" w:rsidR="00C31480" w:rsidRDefault="00C31480">
            <w:pPr>
              <w:jc w:val="center"/>
              <w:rPr>
                <w:sz w:val="24"/>
              </w:rPr>
            </w:pPr>
          </w:p>
        </w:tc>
      </w:tr>
      <w:tr w:rsidR="00C31480" w14:paraId="134B5381" w14:textId="77777777">
        <w:trPr>
          <w:jc w:val="center"/>
        </w:trPr>
        <w:tc>
          <w:tcPr>
            <w:tcW w:w="675" w:type="dxa"/>
            <w:vAlign w:val="center"/>
          </w:tcPr>
          <w:p w14:paraId="6FF0F754" w14:textId="77777777" w:rsidR="00C31480" w:rsidRDefault="00741B27">
            <w:pPr>
              <w:jc w:val="center"/>
              <w:rPr>
                <w:sz w:val="24"/>
              </w:rPr>
            </w:pPr>
            <w:r>
              <w:rPr>
                <w:sz w:val="24"/>
              </w:rPr>
              <w:t>5</w:t>
            </w:r>
          </w:p>
        </w:tc>
        <w:tc>
          <w:tcPr>
            <w:tcW w:w="1682" w:type="dxa"/>
            <w:vAlign w:val="center"/>
          </w:tcPr>
          <w:p w14:paraId="0A4D53D2" w14:textId="77777777" w:rsidR="00C31480" w:rsidRDefault="00741B27">
            <w:pPr>
              <w:jc w:val="center"/>
              <w:rPr>
                <w:sz w:val="24"/>
              </w:rPr>
            </w:pPr>
            <w:r>
              <w:rPr>
                <w:sz w:val="24"/>
              </w:rPr>
              <w:t>培训</w:t>
            </w:r>
          </w:p>
        </w:tc>
        <w:tc>
          <w:tcPr>
            <w:tcW w:w="757" w:type="dxa"/>
            <w:vAlign w:val="center"/>
          </w:tcPr>
          <w:p w14:paraId="53954DF8" w14:textId="77777777" w:rsidR="00C31480" w:rsidRDefault="00C31480">
            <w:pPr>
              <w:jc w:val="center"/>
              <w:rPr>
                <w:sz w:val="24"/>
              </w:rPr>
            </w:pPr>
          </w:p>
        </w:tc>
        <w:tc>
          <w:tcPr>
            <w:tcW w:w="850" w:type="dxa"/>
            <w:vAlign w:val="center"/>
          </w:tcPr>
          <w:p w14:paraId="21DD0327" w14:textId="77777777" w:rsidR="00C31480" w:rsidRDefault="00C31480">
            <w:pPr>
              <w:jc w:val="center"/>
              <w:rPr>
                <w:sz w:val="24"/>
              </w:rPr>
            </w:pPr>
          </w:p>
        </w:tc>
        <w:tc>
          <w:tcPr>
            <w:tcW w:w="851" w:type="dxa"/>
            <w:vAlign w:val="center"/>
          </w:tcPr>
          <w:p w14:paraId="36CEC3C3" w14:textId="77777777" w:rsidR="00C31480" w:rsidRDefault="00C31480">
            <w:pPr>
              <w:jc w:val="center"/>
              <w:rPr>
                <w:sz w:val="24"/>
              </w:rPr>
            </w:pPr>
          </w:p>
        </w:tc>
        <w:tc>
          <w:tcPr>
            <w:tcW w:w="850" w:type="dxa"/>
            <w:vAlign w:val="center"/>
          </w:tcPr>
          <w:p w14:paraId="3538EC74" w14:textId="77777777" w:rsidR="00C31480" w:rsidRDefault="00C31480">
            <w:pPr>
              <w:jc w:val="center"/>
              <w:rPr>
                <w:sz w:val="24"/>
              </w:rPr>
            </w:pPr>
          </w:p>
        </w:tc>
        <w:tc>
          <w:tcPr>
            <w:tcW w:w="851" w:type="dxa"/>
            <w:vAlign w:val="center"/>
          </w:tcPr>
          <w:p w14:paraId="63D3E519" w14:textId="77777777" w:rsidR="00C31480" w:rsidRDefault="00C31480">
            <w:pPr>
              <w:jc w:val="center"/>
              <w:rPr>
                <w:sz w:val="24"/>
              </w:rPr>
            </w:pPr>
          </w:p>
        </w:tc>
        <w:tc>
          <w:tcPr>
            <w:tcW w:w="992" w:type="dxa"/>
            <w:vAlign w:val="center"/>
          </w:tcPr>
          <w:p w14:paraId="5308CA72" w14:textId="77777777" w:rsidR="00C31480" w:rsidRDefault="00C31480">
            <w:pPr>
              <w:jc w:val="center"/>
              <w:rPr>
                <w:sz w:val="24"/>
              </w:rPr>
            </w:pPr>
          </w:p>
        </w:tc>
      </w:tr>
      <w:tr w:rsidR="00C31480" w14:paraId="74116731" w14:textId="77777777">
        <w:trPr>
          <w:jc w:val="center"/>
        </w:trPr>
        <w:tc>
          <w:tcPr>
            <w:tcW w:w="675" w:type="dxa"/>
            <w:vAlign w:val="center"/>
          </w:tcPr>
          <w:p w14:paraId="4BCF3868" w14:textId="77777777" w:rsidR="00C31480" w:rsidRDefault="00741B27">
            <w:pPr>
              <w:jc w:val="center"/>
              <w:rPr>
                <w:sz w:val="24"/>
              </w:rPr>
            </w:pPr>
            <w:r>
              <w:rPr>
                <w:sz w:val="24"/>
              </w:rPr>
              <w:t>6</w:t>
            </w:r>
          </w:p>
        </w:tc>
        <w:tc>
          <w:tcPr>
            <w:tcW w:w="1682" w:type="dxa"/>
            <w:vAlign w:val="center"/>
          </w:tcPr>
          <w:p w14:paraId="67B3BEA0" w14:textId="77777777" w:rsidR="00C31480" w:rsidRDefault="00741B27">
            <w:pPr>
              <w:jc w:val="center"/>
              <w:rPr>
                <w:sz w:val="24"/>
              </w:rPr>
            </w:pPr>
            <w:r>
              <w:rPr>
                <w:sz w:val="24"/>
              </w:rPr>
              <w:t>售后服务</w:t>
            </w:r>
          </w:p>
        </w:tc>
        <w:tc>
          <w:tcPr>
            <w:tcW w:w="757" w:type="dxa"/>
            <w:vAlign w:val="center"/>
          </w:tcPr>
          <w:p w14:paraId="75A4FFF3" w14:textId="77777777" w:rsidR="00C31480" w:rsidRDefault="00C31480">
            <w:pPr>
              <w:jc w:val="center"/>
              <w:rPr>
                <w:sz w:val="24"/>
              </w:rPr>
            </w:pPr>
          </w:p>
        </w:tc>
        <w:tc>
          <w:tcPr>
            <w:tcW w:w="850" w:type="dxa"/>
            <w:vAlign w:val="center"/>
          </w:tcPr>
          <w:p w14:paraId="55FC08D5" w14:textId="77777777" w:rsidR="00C31480" w:rsidRDefault="00C31480">
            <w:pPr>
              <w:jc w:val="center"/>
              <w:rPr>
                <w:sz w:val="24"/>
              </w:rPr>
            </w:pPr>
          </w:p>
        </w:tc>
        <w:tc>
          <w:tcPr>
            <w:tcW w:w="851" w:type="dxa"/>
            <w:vAlign w:val="center"/>
          </w:tcPr>
          <w:p w14:paraId="40EBC173" w14:textId="77777777" w:rsidR="00C31480" w:rsidRDefault="00C31480">
            <w:pPr>
              <w:jc w:val="center"/>
              <w:rPr>
                <w:sz w:val="24"/>
              </w:rPr>
            </w:pPr>
          </w:p>
        </w:tc>
        <w:tc>
          <w:tcPr>
            <w:tcW w:w="850" w:type="dxa"/>
            <w:vAlign w:val="center"/>
          </w:tcPr>
          <w:p w14:paraId="2F692C19" w14:textId="77777777" w:rsidR="00C31480" w:rsidRDefault="00C31480">
            <w:pPr>
              <w:jc w:val="center"/>
              <w:rPr>
                <w:sz w:val="24"/>
              </w:rPr>
            </w:pPr>
          </w:p>
        </w:tc>
        <w:tc>
          <w:tcPr>
            <w:tcW w:w="851" w:type="dxa"/>
            <w:vAlign w:val="center"/>
          </w:tcPr>
          <w:p w14:paraId="70CD9452" w14:textId="77777777" w:rsidR="00C31480" w:rsidRDefault="00C31480">
            <w:pPr>
              <w:jc w:val="center"/>
              <w:rPr>
                <w:sz w:val="24"/>
              </w:rPr>
            </w:pPr>
          </w:p>
        </w:tc>
        <w:tc>
          <w:tcPr>
            <w:tcW w:w="992" w:type="dxa"/>
            <w:vAlign w:val="center"/>
          </w:tcPr>
          <w:p w14:paraId="19BFF472" w14:textId="77777777" w:rsidR="00C31480" w:rsidRDefault="00C31480">
            <w:pPr>
              <w:jc w:val="center"/>
              <w:rPr>
                <w:sz w:val="24"/>
              </w:rPr>
            </w:pPr>
          </w:p>
        </w:tc>
      </w:tr>
      <w:tr w:rsidR="00C31480" w14:paraId="40F84589" w14:textId="77777777">
        <w:trPr>
          <w:jc w:val="center"/>
        </w:trPr>
        <w:tc>
          <w:tcPr>
            <w:tcW w:w="675" w:type="dxa"/>
            <w:vAlign w:val="center"/>
          </w:tcPr>
          <w:p w14:paraId="5AB0C254" w14:textId="77777777" w:rsidR="00C31480" w:rsidRDefault="00741B27">
            <w:pPr>
              <w:jc w:val="center"/>
              <w:rPr>
                <w:sz w:val="24"/>
              </w:rPr>
            </w:pPr>
            <w:r>
              <w:rPr>
                <w:sz w:val="24"/>
              </w:rPr>
              <w:t>7</w:t>
            </w:r>
          </w:p>
        </w:tc>
        <w:tc>
          <w:tcPr>
            <w:tcW w:w="1682" w:type="dxa"/>
            <w:vAlign w:val="center"/>
          </w:tcPr>
          <w:p w14:paraId="4A1BF059" w14:textId="77777777" w:rsidR="00C31480" w:rsidRDefault="00741B27">
            <w:pPr>
              <w:jc w:val="center"/>
              <w:rPr>
                <w:sz w:val="24"/>
              </w:rPr>
            </w:pPr>
            <w:r>
              <w:rPr>
                <w:sz w:val="24"/>
              </w:rPr>
              <w:t>其他</w:t>
            </w:r>
          </w:p>
        </w:tc>
        <w:tc>
          <w:tcPr>
            <w:tcW w:w="757" w:type="dxa"/>
            <w:vAlign w:val="center"/>
          </w:tcPr>
          <w:p w14:paraId="2CE06C63" w14:textId="77777777" w:rsidR="00C31480" w:rsidRDefault="00C31480">
            <w:pPr>
              <w:jc w:val="center"/>
              <w:rPr>
                <w:sz w:val="24"/>
              </w:rPr>
            </w:pPr>
          </w:p>
        </w:tc>
        <w:tc>
          <w:tcPr>
            <w:tcW w:w="850" w:type="dxa"/>
            <w:vAlign w:val="center"/>
          </w:tcPr>
          <w:p w14:paraId="38AAD494" w14:textId="77777777" w:rsidR="00C31480" w:rsidRDefault="00C31480">
            <w:pPr>
              <w:jc w:val="center"/>
              <w:rPr>
                <w:sz w:val="24"/>
              </w:rPr>
            </w:pPr>
          </w:p>
        </w:tc>
        <w:tc>
          <w:tcPr>
            <w:tcW w:w="851" w:type="dxa"/>
            <w:vAlign w:val="center"/>
          </w:tcPr>
          <w:p w14:paraId="0CA9F79A" w14:textId="77777777" w:rsidR="00C31480" w:rsidRDefault="00C31480">
            <w:pPr>
              <w:jc w:val="center"/>
              <w:rPr>
                <w:sz w:val="24"/>
              </w:rPr>
            </w:pPr>
          </w:p>
        </w:tc>
        <w:tc>
          <w:tcPr>
            <w:tcW w:w="850" w:type="dxa"/>
            <w:vAlign w:val="center"/>
          </w:tcPr>
          <w:p w14:paraId="6F8C8D82" w14:textId="77777777" w:rsidR="00C31480" w:rsidRDefault="00C31480">
            <w:pPr>
              <w:jc w:val="center"/>
              <w:rPr>
                <w:sz w:val="24"/>
              </w:rPr>
            </w:pPr>
          </w:p>
        </w:tc>
        <w:tc>
          <w:tcPr>
            <w:tcW w:w="851" w:type="dxa"/>
            <w:vAlign w:val="center"/>
          </w:tcPr>
          <w:p w14:paraId="7E1DA7C3" w14:textId="77777777" w:rsidR="00C31480" w:rsidRDefault="00C31480">
            <w:pPr>
              <w:jc w:val="center"/>
              <w:rPr>
                <w:sz w:val="24"/>
              </w:rPr>
            </w:pPr>
          </w:p>
        </w:tc>
        <w:tc>
          <w:tcPr>
            <w:tcW w:w="992" w:type="dxa"/>
            <w:vAlign w:val="center"/>
          </w:tcPr>
          <w:p w14:paraId="52B9E7A3" w14:textId="77777777" w:rsidR="00C31480" w:rsidRDefault="00C31480">
            <w:pPr>
              <w:jc w:val="center"/>
              <w:rPr>
                <w:sz w:val="24"/>
              </w:rPr>
            </w:pPr>
          </w:p>
        </w:tc>
      </w:tr>
      <w:tr w:rsidR="00C31480" w14:paraId="7F5CC11D" w14:textId="77777777">
        <w:trPr>
          <w:jc w:val="center"/>
        </w:trPr>
        <w:tc>
          <w:tcPr>
            <w:tcW w:w="675" w:type="dxa"/>
            <w:vAlign w:val="center"/>
          </w:tcPr>
          <w:p w14:paraId="0F907323" w14:textId="77777777" w:rsidR="00C31480" w:rsidRDefault="00741B27">
            <w:pPr>
              <w:jc w:val="center"/>
              <w:rPr>
                <w:sz w:val="24"/>
              </w:rPr>
            </w:pPr>
            <w:r>
              <w:rPr>
                <w:sz w:val="24"/>
              </w:rPr>
              <w:t>8</w:t>
            </w:r>
          </w:p>
        </w:tc>
        <w:tc>
          <w:tcPr>
            <w:tcW w:w="1682" w:type="dxa"/>
            <w:vAlign w:val="center"/>
          </w:tcPr>
          <w:p w14:paraId="339DBB71" w14:textId="77777777" w:rsidR="00C31480" w:rsidRDefault="00741B27">
            <w:pPr>
              <w:jc w:val="center"/>
              <w:rPr>
                <w:sz w:val="24"/>
              </w:rPr>
            </w:pPr>
            <w:r>
              <w:rPr>
                <w:sz w:val="24"/>
              </w:rPr>
              <w:t>至最终目的地运保费</w:t>
            </w:r>
          </w:p>
        </w:tc>
        <w:tc>
          <w:tcPr>
            <w:tcW w:w="757" w:type="dxa"/>
            <w:vAlign w:val="center"/>
          </w:tcPr>
          <w:p w14:paraId="452C9A98" w14:textId="77777777" w:rsidR="00C31480" w:rsidRDefault="00C31480">
            <w:pPr>
              <w:jc w:val="center"/>
              <w:rPr>
                <w:sz w:val="24"/>
              </w:rPr>
            </w:pPr>
          </w:p>
        </w:tc>
        <w:tc>
          <w:tcPr>
            <w:tcW w:w="850" w:type="dxa"/>
            <w:vAlign w:val="center"/>
          </w:tcPr>
          <w:p w14:paraId="5B338A11" w14:textId="77777777" w:rsidR="00C31480" w:rsidRDefault="00C31480">
            <w:pPr>
              <w:jc w:val="center"/>
              <w:rPr>
                <w:sz w:val="24"/>
              </w:rPr>
            </w:pPr>
          </w:p>
        </w:tc>
        <w:tc>
          <w:tcPr>
            <w:tcW w:w="851" w:type="dxa"/>
            <w:vAlign w:val="center"/>
          </w:tcPr>
          <w:p w14:paraId="634487A3" w14:textId="77777777" w:rsidR="00C31480" w:rsidRDefault="00C31480">
            <w:pPr>
              <w:jc w:val="center"/>
              <w:rPr>
                <w:sz w:val="24"/>
              </w:rPr>
            </w:pPr>
          </w:p>
        </w:tc>
        <w:tc>
          <w:tcPr>
            <w:tcW w:w="850" w:type="dxa"/>
            <w:vAlign w:val="center"/>
          </w:tcPr>
          <w:p w14:paraId="571473C5" w14:textId="77777777" w:rsidR="00C31480" w:rsidRDefault="00C31480">
            <w:pPr>
              <w:jc w:val="center"/>
              <w:rPr>
                <w:sz w:val="24"/>
              </w:rPr>
            </w:pPr>
          </w:p>
        </w:tc>
        <w:tc>
          <w:tcPr>
            <w:tcW w:w="851" w:type="dxa"/>
            <w:vAlign w:val="center"/>
          </w:tcPr>
          <w:p w14:paraId="46AA3A90" w14:textId="77777777" w:rsidR="00C31480" w:rsidRDefault="00C31480">
            <w:pPr>
              <w:jc w:val="center"/>
              <w:rPr>
                <w:sz w:val="24"/>
              </w:rPr>
            </w:pPr>
          </w:p>
        </w:tc>
        <w:tc>
          <w:tcPr>
            <w:tcW w:w="992" w:type="dxa"/>
            <w:vAlign w:val="center"/>
          </w:tcPr>
          <w:p w14:paraId="0B9572AB" w14:textId="77777777" w:rsidR="00C31480" w:rsidRDefault="00C31480">
            <w:pPr>
              <w:jc w:val="center"/>
              <w:rPr>
                <w:sz w:val="24"/>
              </w:rPr>
            </w:pPr>
          </w:p>
        </w:tc>
      </w:tr>
      <w:tr w:rsidR="00C31480" w14:paraId="533D10FD" w14:textId="77777777">
        <w:trPr>
          <w:jc w:val="center"/>
        </w:trPr>
        <w:tc>
          <w:tcPr>
            <w:tcW w:w="6516" w:type="dxa"/>
            <w:gridSpan w:val="7"/>
          </w:tcPr>
          <w:p w14:paraId="2469822D" w14:textId="77777777" w:rsidR="00C31480" w:rsidRDefault="00741B27">
            <w:pPr>
              <w:jc w:val="right"/>
              <w:rPr>
                <w:b/>
                <w:sz w:val="24"/>
              </w:rPr>
            </w:pPr>
            <w:r>
              <w:rPr>
                <w:b/>
                <w:sz w:val="24"/>
              </w:rPr>
              <w:t>总价（元）</w:t>
            </w:r>
          </w:p>
        </w:tc>
        <w:tc>
          <w:tcPr>
            <w:tcW w:w="992" w:type="dxa"/>
            <w:vAlign w:val="center"/>
          </w:tcPr>
          <w:p w14:paraId="7EB3CFEF" w14:textId="77777777" w:rsidR="00C31480" w:rsidRDefault="00C31480">
            <w:pPr>
              <w:jc w:val="center"/>
              <w:rPr>
                <w:sz w:val="24"/>
              </w:rPr>
            </w:pPr>
          </w:p>
        </w:tc>
      </w:tr>
    </w:tbl>
    <w:p w14:paraId="68C19BD7" w14:textId="77777777" w:rsidR="00C31480" w:rsidRDefault="00741B27">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66847074" w14:textId="77777777" w:rsidR="00C31480" w:rsidRDefault="00741B27">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01DAFAD2" w14:textId="77777777" w:rsidR="00C31480" w:rsidRDefault="00741B27">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48D4F440" w14:textId="77777777" w:rsidR="00C31480" w:rsidRDefault="00741B27">
      <w:pPr>
        <w:widowControl/>
        <w:jc w:val="left"/>
        <w:rPr>
          <w:b/>
          <w:i/>
          <w:color w:val="FF0000"/>
          <w:sz w:val="24"/>
        </w:rPr>
      </w:pPr>
      <w:r>
        <w:rPr>
          <w:b/>
          <w:i/>
          <w:color w:val="FF0000"/>
          <w:sz w:val="24"/>
        </w:rPr>
        <w:br w:type="page"/>
      </w:r>
    </w:p>
    <w:p w14:paraId="2CAB0A4E" w14:textId="77777777" w:rsidR="00C31480" w:rsidRDefault="00C31480">
      <w:pPr>
        <w:adjustRightInd w:val="0"/>
        <w:snapToGrid w:val="0"/>
        <w:spacing w:beforeLines="100" w:before="312" w:afterLines="100" w:after="312"/>
        <w:jc w:val="left"/>
        <w:rPr>
          <w:b/>
          <w:i/>
          <w:color w:val="FF0000"/>
          <w:sz w:val="24"/>
        </w:rPr>
      </w:pPr>
    </w:p>
    <w:p w14:paraId="38B70EA7" w14:textId="77777777" w:rsidR="00C31480" w:rsidRDefault="00741B27">
      <w:pPr>
        <w:adjustRightInd w:val="0"/>
        <w:snapToGrid w:val="0"/>
        <w:spacing w:beforeLines="100" w:before="312" w:afterLines="100" w:after="312"/>
        <w:jc w:val="left"/>
        <w:rPr>
          <w:b/>
          <w:i/>
          <w:color w:val="FF0000"/>
          <w:sz w:val="24"/>
        </w:rPr>
      </w:pPr>
      <w:r>
        <w:rPr>
          <w:rFonts w:hint="eastAsia"/>
          <w:b/>
          <w:i/>
          <w:color w:val="FF0000"/>
          <w:sz w:val="24"/>
        </w:rPr>
        <w:t>（格式示例</w:t>
      </w:r>
      <w:r>
        <w:rPr>
          <w:b/>
          <w:i/>
          <w:color w:val="FF0000"/>
          <w:sz w:val="24"/>
        </w:rPr>
        <w:t>二，适用于多种设备报价</w:t>
      </w:r>
      <w:r>
        <w:rPr>
          <w:rFonts w:hint="eastAsia"/>
          <w:b/>
          <w:i/>
          <w:color w:val="FF0000"/>
          <w:sz w:val="24"/>
        </w:rPr>
        <w:t>）</w:t>
      </w:r>
    </w:p>
    <w:p w14:paraId="61B9FEF9" w14:textId="77777777" w:rsidR="00C31480" w:rsidRDefault="00741B27">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197"/>
        <w:gridCol w:w="1276"/>
        <w:gridCol w:w="709"/>
        <w:gridCol w:w="992"/>
        <w:gridCol w:w="992"/>
        <w:gridCol w:w="567"/>
        <w:gridCol w:w="1134"/>
      </w:tblGrid>
      <w:tr w:rsidR="00C31480" w14:paraId="0E27E5F4" w14:textId="77777777">
        <w:trPr>
          <w:trHeight w:val="494"/>
          <w:jc w:val="center"/>
        </w:trPr>
        <w:tc>
          <w:tcPr>
            <w:tcW w:w="499" w:type="dxa"/>
            <w:vAlign w:val="center"/>
          </w:tcPr>
          <w:p w14:paraId="37777C49" w14:textId="77777777" w:rsidR="00C31480" w:rsidRDefault="00741B27">
            <w:pPr>
              <w:adjustRightInd w:val="0"/>
              <w:snapToGrid w:val="0"/>
              <w:jc w:val="left"/>
              <w:rPr>
                <w:b/>
                <w:color w:val="000000"/>
                <w:sz w:val="24"/>
              </w:rPr>
            </w:pPr>
            <w:r>
              <w:rPr>
                <w:b/>
                <w:color w:val="000000"/>
                <w:sz w:val="24"/>
              </w:rPr>
              <w:t>序号</w:t>
            </w:r>
          </w:p>
        </w:tc>
        <w:tc>
          <w:tcPr>
            <w:tcW w:w="1197" w:type="dxa"/>
            <w:vAlign w:val="center"/>
          </w:tcPr>
          <w:p w14:paraId="7DE7D096" w14:textId="77777777" w:rsidR="00C31480" w:rsidRDefault="00741B27">
            <w:pPr>
              <w:adjustRightInd w:val="0"/>
              <w:snapToGrid w:val="0"/>
              <w:jc w:val="left"/>
              <w:rPr>
                <w:b/>
                <w:color w:val="000000"/>
                <w:sz w:val="24"/>
              </w:rPr>
            </w:pPr>
            <w:r>
              <w:rPr>
                <w:b/>
                <w:color w:val="000000"/>
                <w:sz w:val="24"/>
              </w:rPr>
              <w:t>分项名称</w:t>
            </w:r>
          </w:p>
        </w:tc>
        <w:tc>
          <w:tcPr>
            <w:tcW w:w="1276" w:type="dxa"/>
            <w:vAlign w:val="center"/>
          </w:tcPr>
          <w:p w14:paraId="413A030D" w14:textId="77777777" w:rsidR="00C31480" w:rsidRDefault="00741B27">
            <w:pPr>
              <w:adjustRightInd w:val="0"/>
              <w:snapToGrid w:val="0"/>
              <w:jc w:val="left"/>
              <w:rPr>
                <w:b/>
                <w:color w:val="000000"/>
                <w:sz w:val="24"/>
              </w:rPr>
            </w:pPr>
            <w:r>
              <w:rPr>
                <w:b/>
                <w:color w:val="000000"/>
                <w:sz w:val="24"/>
              </w:rPr>
              <w:t>制造商</w:t>
            </w:r>
            <w:r>
              <w:rPr>
                <w:b/>
                <w:color w:val="000000"/>
                <w:sz w:val="24"/>
              </w:rPr>
              <w:t>/</w:t>
            </w:r>
          </w:p>
          <w:p w14:paraId="6993ED9A" w14:textId="77777777" w:rsidR="00C31480" w:rsidRDefault="00741B27">
            <w:pPr>
              <w:adjustRightInd w:val="0"/>
              <w:snapToGrid w:val="0"/>
              <w:jc w:val="left"/>
              <w:rPr>
                <w:b/>
                <w:color w:val="000000"/>
                <w:sz w:val="24"/>
              </w:rPr>
            </w:pPr>
            <w:r>
              <w:rPr>
                <w:b/>
                <w:color w:val="000000"/>
                <w:sz w:val="24"/>
              </w:rPr>
              <w:t>生产厂家</w:t>
            </w:r>
          </w:p>
        </w:tc>
        <w:tc>
          <w:tcPr>
            <w:tcW w:w="709" w:type="dxa"/>
            <w:vAlign w:val="center"/>
          </w:tcPr>
          <w:p w14:paraId="6B0F0BA7" w14:textId="77777777" w:rsidR="00C31480" w:rsidRDefault="00741B27">
            <w:pPr>
              <w:adjustRightInd w:val="0"/>
              <w:snapToGrid w:val="0"/>
              <w:jc w:val="left"/>
              <w:rPr>
                <w:b/>
                <w:color w:val="000000"/>
                <w:sz w:val="24"/>
              </w:rPr>
            </w:pPr>
            <w:r>
              <w:rPr>
                <w:b/>
                <w:color w:val="000000"/>
                <w:sz w:val="24"/>
              </w:rPr>
              <w:t>产地</w:t>
            </w:r>
          </w:p>
        </w:tc>
        <w:tc>
          <w:tcPr>
            <w:tcW w:w="992" w:type="dxa"/>
            <w:vAlign w:val="center"/>
          </w:tcPr>
          <w:p w14:paraId="3B3EF649" w14:textId="77777777" w:rsidR="00C31480" w:rsidRDefault="00741B27">
            <w:pPr>
              <w:adjustRightInd w:val="0"/>
              <w:snapToGrid w:val="0"/>
              <w:jc w:val="left"/>
              <w:rPr>
                <w:b/>
                <w:color w:val="000000"/>
                <w:sz w:val="24"/>
              </w:rPr>
            </w:pPr>
            <w:r>
              <w:rPr>
                <w:b/>
                <w:color w:val="000000"/>
                <w:sz w:val="24"/>
              </w:rPr>
              <w:t>品牌、规格、型号</w:t>
            </w:r>
          </w:p>
        </w:tc>
        <w:tc>
          <w:tcPr>
            <w:tcW w:w="992" w:type="dxa"/>
            <w:vAlign w:val="center"/>
          </w:tcPr>
          <w:p w14:paraId="797B28A8" w14:textId="77777777" w:rsidR="00C31480" w:rsidRDefault="00741B27">
            <w:pPr>
              <w:adjustRightInd w:val="0"/>
              <w:snapToGrid w:val="0"/>
              <w:jc w:val="left"/>
              <w:rPr>
                <w:b/>
                <w:color w:val="000000"/>
                <w:sz w:val="24"/>
              </w:rPr>
            </w:pPr>
            <w:r>
              <w:rPr>
                <w:b/>
                <w:color w:val="000000"/>
                <w:sz w:val="24"/>
              </w:rPr>
              <w:t>单价（元）</w:t>
            </w:r>
          </w:p>
        </w:tc>
        <w:tc>
          <w:tcPr>
            <w:tcW w:w="567" w:type="dxa"/>
            <w:vAlign w:val="center"/>
          </w:tcPr>
          <w:p w14:paraId="04D3A295" w14:textId="77777777" w:rsidR="00C31480" w:rsidRDefault="00741B27">
            <w:pPr>
              <w:adjustRightInd w:val="0"/>
              <w:snapToGrid w:val="0"/>
              <w:jc w:val="left"/>
              <w:rPr>
                <w:b/>
                <w:color w:val="000000"/>
                <w:sz w:val="24"/>
              </w:rPr>
            </w:pPr>
            <w:r>
              <w:rPr>
                <w:b/>
                <w:color w:val="000000"/>
                <w:sz w:val="24"/>
              </w:rPr>
              <w:t>数量</w:t>
            </w:r>
          </w:p>
        </w:tc>
        <w:tc>
          <w:tcPr>
            <w:tcW w:w="1134" w:type="dxa"/>
            <w:vAlign w:val="center"/>
          </w:tcPr>
          <w:p w14:paraId="4610D0D2" w14:textId="77777777" w:rsidR="00C31480" w:rsidRDefault="00741B27">
            <w:pPr>
              <w:adjustRightInd w:val="0"/>
              <w:snapToGrid w:val="0"/>
              <w:jc w:val="left"/>
              <w:rPr>
                <w:b/>
                <w:color w:val="000000"/>
                <w:sz w:val="24"/>
              </w:rPr>
            </w:pPr>
            <w:r>
              <w:rPr>
                <w:b/>
                <w:color w:val="000000"/>
                <w:sz w:val="24"/>
              </w:rPr>
              <w:t>合价（元）</w:t>
            </w:r>
          </w:p>
        </w:tc>
      </w:tr>
      <w:tr w:rsidR="00C31480" w14:paraId="171C633E" w14:textId="77777777">
        <w:trPr>
          <w:jc w:val="center"/>
        </w:trPr>
        <w:tc>
          <w:tcPr>
            <w:tcW w:w="499" w:type="dxa"/>
            <w:vAlign w:val="center"/>
          </w:tcPr>
          <w:p w14:paraId="2BAD7711" w14:textId="77777777" w:rsidR="00C31480" w:rsidRDefault="00741B27">
            <w:pPr>
              <w:adjustRightInd w:val="0"/>
              <w:snapToGrid w:val="0"/>
              <w:jc w:val="left"/>
              <w:rPr>
                <w:color w:val="000000"/>
                <w:sz w:val="24"/>
              </w:rPr>
            </w:pPr>
            <w:r>
              <w:rPr>
                <w:color w:val="000000"/>
                <w:sz w:val="24"/>
              </w:rPr>
              <w:t>1</w:t>
            </w:r>
          </w:p>
        </w:tc>
        <w:tc>
          <w:tcPr>
            <w:tcW w:w="1197" w:type="dxa"/>
            <w:vAlign w:val="center"/>
          </w:tcPr>
          <w:p w14:paraId="38BD8E35" w14:textId="77777777" w:rsidR="00C31480" w:rsidRDefault="00C31480">
            <w:pPr>
              <w:adjustRightInd w:val="0"/>
              <w:snapToGrid w:val="0"/>
              <w:jc w:val="left"/>
              <w:rPr>
                <w:color w:val="000000"/>
                <w:sz w:val="24"/>
              </w:rPr>
            </w:pPr>
          </w:p>
        </w:tc>
        <w:tc>
          <w:tcPr>
            <w:tcW w:w="1276" w:type="dxa"/>
            <w:vAlign w:val="center"/>
          </w:tcPr>
          <w:p w14:paraId="5B056896" w14:textId="77777777" w:rsidR="00C31480" w:rsidRDefault="00C31480">
            <w:pPr>
              <w:adjustRightInd w:val="0"/>
              <w:snapToGrid w:val="0"/>
              <w:jc w:val="left"/>
              <w:rPr>
                <w:color w:val="000000"/>
                <w:sz w:val="24"/>
              </w:rPr>
            </w:pPr>
          </w:p>
        </w:tc>
        <w:tc>
          <w:tcPr>
            <w:tcW w:w="709" w:type="dxa"/>
          </w:tcPr>
          <w:p w14:paraId="798A1A74" w14:textId="77777777" w:rsidR="00C31480" w:rsidRDefault="00C31480">
            <w:pPr>
              <w:adjustRightInd w:val="0"/>
              <w:snapToGrid w:val="0"/>
              <w:jc w:val="left"/>
              <w:rPr>
                <w:color w:val="000000"/>
                <w:sz w:val="24"/>
              </w:rPr>
            </w:pPr>
          </w:p>
        </w:tc>
        <w:tc>
          <w:tcPr>
            <w:tcW w:w="992" w:type="dxa"/>
            <w:vAlign w:val="center"/>
          </w:tcPr>
          <w:p w14:paraId="4225DDC9" w14:textId="77777777" w:rsidR="00C31480" w:rsidRDefault="00C31480">
            <w:pPr>
              <w:adjustRightInd w:val="0"/>
              <w:snapToGrid w:val="0"/>
              <w:jc w:val="left"/>
              <w:rPr>
                <w:color w:val="000000"/>
                <w:sz w:val="24"/>
              </w:rPr>
            </w:pPr>
          </w:p>
        </w:tc>
        <w:tc>
          <w:tcPr>
            <w:tcW w:w="992" w:type="dxa"/>
            <w:vAlign w:val="center"/>
          </w:tcPr>
          <w:p w14:paraId="41BA356C" w14:textId="77777777" w:rsidR="00C31480" w:rsidRDefault="00C31480">
            <w:pPr>
              <w:adjustRightInd w:val="0"/>
              <w:snapToGrid w:val="0"/>
              <w:jc w:val="left"/>
              <w:rPr>
                <w:color w:val="000000"/>
                <w:sz w:val="24"/>
              </w:rPr>
            </w:pPr>
          </w:p>
        </w:tc>
        <w:tc>
          <w:tcPr>
            <w:tcW w:w="567" w:type="dxa"/>
            <w:vAlign w:val="center"/>
          </w:tcPr>
          <w:p w14:paraId="1FA03C10" w14:textId="77777777" w:rsidR="00C31480" w:rsidRDefault="00C31480">
            <w:pPr>
              <w:adjustRightInd w:val="0"/>
              <w:snapToGrid w:val="0"/>
              <w:jc w:val="left"/>
              <w:rPr>
                <w:color w:val="000000"/>
                <w:sz w:val="24"/>
              </w:rPr>
            </w:pPr>
          </w:p>
        </w:tc>
        <w:tc>
          <w:tcPr>
            <w:tcW w:w="1134" w:type="dxa"/>
            <w:vAlign w:val="center"/>
          </w:tcPr>
          <w:p w14:paraId="612D04C2" w14:textId="77777777" w:rsidR="00C31480" w:rsidRDefault="00C31480">
            <w:pPr>
              <w:adjustRightInd w:val="0"/>
              <w:snapToGrid w:val="0"/>
              <w:jc w:val="left"/>
              <w:rPr>
                <w:color w:val="000000"/>
                <w:sz w:val="24"/>
              </w:rPr>
            </w:pPr>
          </w:p>
        </w:tc>
      </w:tr>
      <w:tr w:rsidR="00C31480" w14:paraId="2FE09AC5" w14:textId="77777777">
        <w:trPr>
          <w:jc w:val="center"/>
        </w:trPr>
        <w:tc>
          <w:tcPr>
            <w:tcW w:w="499" w:type="dxa"/>
            <w:vAlign w:val="center"/>
          </w:tcPr>
          <w:p w14:paraId="3717F00E" w14:textId="77777777" w:rsidR="00C31480" w:rsidRDefault="00741B27">
            <w:pPr>
              <w:adjustRightInd w:val="0"/>
              <w:snapToGrid w:val="0"/>
              <w:jc w:val="left"/>
              <w:rPr>
                <w:color w:val="000000"/>
                <w:sz w:val="24"/>
              </w:rPr>
            </w:pPr>
            <w:r>
              <w:rPr>
                <w:color w:val="000000"/>
                <w:sz w:val="24"/>
              </w:rPr>
              <w:t>2</w:t>
            </w:r>
          </w:p>
        </w:tc>
        <w:tc>
          <w:tcPr>
            <w:tcW w:w="1197" w:type="dxa"/>
            <w:vAlign w:val="center"/>
          </w:tcPr>
          <w:p w14:paraId="2C611B35" w14:textId="77777777" w:rsidR="00C31480" w:rsidRDefault="00C31480">
            <w:pPr>
              <w:adjustRightInd w:val="0"/>
              <w:snapToGrid w:val="0"/>
              <w:jc w:val="left"/>
              <w:rPr>
                <w:color w:val="000000"/>
                <w:sz w:val="24"/>
              </w:rPr>
            </w:pPr>
          </w:p>
        </w:tc>
        <w:tc>
          <w:tcPr>
            <w:tcW w:w="1276" w:type="dxa"/>
            <w:vAlign w:val="center"/>
          </w:tcPr>
          <w:p w14:paraId="245D9D18" w14:textId="77777777" w:rsidR="00C31480" w:rsidRDefault="00C31480">
            <w:pPr>
              <w:adjustRightInd w:val="0"/>
              <w:snapToGrid w:val="0"/>
              <w:jc w:val="left"/>
              <w:rPr>
                <w:color w:val="000000"/>
                <w:sz w:val="24"/>
              </w:rPr>
            </w:pPr>
          </w:p>
        </w:tc>
        <w:tc>
          <w:tcPr>
            <w:tcW w:w="709" w:type="dxa"/>
          </w:tcPr>
          <w:p w14:paraId="36605738" w14:textId="77777777" w:rsidR="00C31480" w:rsidRDefault="00C31480">
            <w:pPr>
              <w:adjustRightInd w:val="0"/>
              <w:snapToGrid w:val="0"/>
              <w:jc w:val="left"/>
              <w:rPr>
                <w:color w:val="000000"/>
                <w:sz w:val="24"/>
              </w:rPr>
            </w:pPr>
          </w:p>
        </w:tc>
        <w:tc>
          <w:tcPr>
            <w:tcW w:w="992" w:type="dxa"/>
            <w:vAlign w:val="center"/>
          </w:tcPr>
          <w:p w14:paraId="28FECD59" w14:textId="77777777" w:rsidR="00C31480" w:rsidRDefault="00C31480">
            <w:pPr>
              <w:adjustRightInd w:val="0"/>
              <w:snapToGrid w:val="0"/>
              <w:jc w:val="left"/>
              <w:rPr>
                <w:color w:val="000000"/>
                <w:sz w:val="24"/>
              </w:rPr>
            </w:pPr>
          </w:p>
        </w:tc>
        <w:tc>
          <w:tcPr>
            <w:tcW w:w="992" w:type="dxa"/>
            <w:vAlign w:val="center"/>
          </w:tcPr>
          <w:p w14:paraId="5218862E" w14:textId="77777777" w:rsidR="00C31480" w:rsidRDefault="00C31480">
            <w:pPr>
              <w:adjustRightInd w:val="0"/>
              <w:snapToGrid w:val="0"/>
              <w:jc w:val="left"/>
              <w:rPr>
                <w:color w:val="000000"/>
                <w:sz w:val="24"/>
              </w:rPr>
            </w:pPr>
          </w:p>
        </w:tc>
        <w:tc>
          <w:tcPr>
            <w:tcW w:w="567" w:type="dxa"/>
            <w:vAlign w:val="center"/>
          </w:tcPr>
          <w:p w14:paraId="11E06B0E" w14:textId="77777777" w:rsidR="00C31480" w:rsidRDefault="00C31480">
            <w:pPr>
              <w:adjustRightInd w:val="0"/>
              <w:snapToGrid w:val="0"/>
              <w:jc w:val="left"/>
              <w:rPr>
                <w:color w:val="000000"/>
                <w:sz w:val="24"/>
              </w:rPr>
            </w:pPr>
          </w:p>
        </w:tc>
        <w:tc>
          <w:tcPr>
            <w:tcW w:w="1134" w:type="dxa"/>
            <w:vAlign w:val="center"/>
          </w:tcPr>
          <w:p w14:paraId="6977B17B" w14:textId="77777777" w:rsidR="00C31480" w:rsidRDefault="00C31480">
            <w:pPr>
              <w:adjustRightInd w:val="0"/>
              <w:snapToGrid w:val="0"/>
              <w:jc w:val="left"/>
              <w:rPr>
                <w:color w:val="000000"/>
                <w:sz w:val="24"/>
              </w:rPr>
            </w:pPr>
          </w:p>
        </w:tc>
      </w:tr>
      <w:tr w:rsidR="00C31480" w14:paraId="1CF09021" w14:textId="77777777">
        <w:trPr>
          <w:jc w:val="center"/>
        </w:trPr>
        <w:tc>
          <w:tcPr>
            <w:tcW w:w="499" w:type="dxa"/>
            <w:vAlign w:val="center"/>
          </w:tcPr>
          <w:p w14:paraId="569E3E4C" w14:textId="77777777" w:rsidR="00C31480" w:rsidRDefault="00741B27">
            <w:pPr>
              <w:adjustRightInd w:val="0"/>
              <w:snapToGrid w:val="0"/>
              <w:jc w:val="left"/>
              <w:rPr>
                <w:color w:val="000000"/>
                <w:sz w:val="24"/>
              </w:rPr>
            </w:pPr>
            <w:r>
              <w:rPr>
                <w:color w:val="000000"/>
                <w:sz w:val="24"/>
              </w:rPr>
              <w:t>3</w:t>
            </w:r>
          </w:p>
        </w:tc>
        <w:tc>
          <w:tcPr>
            <w:tcW w:w="1197" w:type="dxa"/>
            <w:vAlign w:val="center"/>
          </w:tcPr>
          <w:p w14:paraId="0FC8D56F" w14:textId="77777777" w:rsidR="00C31480" w:rsidRDefault="00C31480">
            <w:pPr>
              <w:adjustRightInd w:val="0"/>
              <w:snapToGrid w:val="0"/>
              <w:jc w:val="left"/>
              <w:rPr>
                <w:color w:val="000000"/>
                <w:sz w:val="24"/>
              </w:rPr>
            </w:pPr>
          </w:p>
        </w:tc>
        <w:tc>
          <w:tcPr>
            <w:tcW w:w="1276" w:type="dxa"/>
            <w:vAlign w:val="center"/>
          </w:tcPr>
          <w:p w14:paraId="26B0C56A" w14:textId="77777777" w:rsidR="00C31480" w:rsidRDefault="00C31480">
            <w:pPr>
              <w:adjustRightInd w:val="0"/>
              <w:snapToGrid w:val="0"/>
              <w:jc w:val="left"/>
              <w:rPr>
                <w:color w:val="000000"/>
                <w:sz w:val="24"/>
              </w:rPr>
            </w:pPr>
          </w:p>
        </w:tc>
        <w:tc>
          <w:tcPr>
            <w:tcW w:w="709" w:type="dxa"/>
          </w:tcPr>
          <w:p w14:paraId="66922EED" w14:textId="77777777" w:rsidR="00C31480" w:rsidRDefault="00C31480">
            <w:pPr>
              <w:adjustRightInd w:val="0"/>
              <w:snapToGrid w:val="0"/>
              <w:jc w:val="left"/>
              <w:rPr>
                <w:color w:val="000000"/>
                <w:sz w:val="24"/>
              </w:rPr>
            </w:pPr>
          </w:p>
        </w:tc>
        <w:tc>
          <w:tcPr>
            <w:tcW w:w="992" w:type="dxa"/>
            <w:vAlign w:val="center"/>
          </w:tcPr>
          <w:p w14:paraId="111F1583" w14:textId="77777777" w:rsidR="00C31480" w:rsidRDefault="00C31480">
            <w:pPr>
              <w:adjustRightInd w:val="0"/>
              <w:snapToGrid w:val="0"/>
              <w:jc w:val="left"/>
              <w:rPr>
                <w:color w:val="000000"/>
                <w:sz w:val="24"/>
              </w:rPr>
            </w:pPr>
          </w:p>
        </w:tc>
        <w:tc>
          <w:tcPr>
            <w:tcW w:w="992" w:type="dxa"/>
            <w:vAlign w:val="center"/>
          </w:tcPr>
          <w:p w14:paraId="70890D24" w14:textId="77777777" w:rsidR="00C31480" w:rsidRDefault="00C31480">
            <w:pPr>
              <w:adjustRightInd w:val="0"/>
              <w:snapToGrid w:val="0"/>
              <w:jc w:val="left"/>
              <w:rPr>
                <w:color w:val="000000"/>
                <w:sz w:val="24"/>
              </w:rPr>
            </w:pPr>
          </w:p>
        </w:tc>
        <w:tc>
          <w:tcPr>
            <w:tcW w:w="567" w:type="dxa"/>
            <w:vAlign w:val="center"/>
          </w:tcPr>
          <w:p w14:paraId="54CA1404" w14:textId="77777777" w:rsidR="00C31480" w:rsidRDefault="00C31480">
            <w:pPr>
              <w:adjustRightInd w:val="0"/>
              <w:snapToGrid w:val="0"/>
              <w:jc w:val="left"/>
              <w:rPr>
                <w:color w:val="000000"/>
                <w:sz w:val="24"/>
              </w:rPr>
            </w:pPr>
          </w:p>
        </w:tc>
        <w:tc>
          <w:tcPr>
            <w:tcW w:w="1134" w:type="dxa"/>
            <w:vAlign w:val="center"/>
          </w:tcPr>
          <w:p w14:paraId="676EB3B2" w14:textId="77777777" w:rsidR="00C31480" w:rsidRDefault="00C31480">
            <w:pPr>
              <w:adjustRightInd w:val="0"/>
              <w:snapToGrid w:val="0"/>
              <w:jc w:val="left"/>
              <w:rPr>
                <w:color w:val="000000"/>
                <w:sz w:val="24"/>
              </w:rPr>
            </w:pPr>
          </w:p>
        </w:tc>
      </w:tr>
      <w:tr w:rsidR="00C31480" w14:paraId="097DF853" w14:textId="77777777">
        <w:trPr>
          <w:jc w:val="center"/>
        </w:trPr>
        <w:tc>
          <w:tcPr>
            <w:tcW w:w="499" w:type="dxa"/>
            <w:vAlign w:val="center"/>
          </w:tcPr>
          <w:p w14:paraId="53D5FB02" w14:textId="77777777" w:rsidR="00C31480" w:rsidRDefault="00741B27">
            <w:pPr>
              <w:adjustRightInd w:val="0"/>
              <w:snapToGrid w:val="0"/>
              <w:jc w:val="left"/>
              <w:rPr>
                <w:color w:val="000000"/>
                <w:sz w:val="24"/>
              </w:rPr>
            </w:pPr>
            <w:r>
              <w:rPr>
                <w:color w:val="000000"/>
                <w:sz w:val="24"/>
              </w:rPr>
              <w:t>4</w:t>
            </w:r>
          </w:p>
        </w:tc>
        <w:tc>
          <w:tcPr>
            <w:tcW w:w="1197" w:type="dxa"/>
            <w:vAlign w:val="center"/>
          </w:tcPr>
          <w:p w14:paraId="530B5E55" w14:textId="77777777" w:rsidR="00C31480" w:rsidRDefault="00C31480">
            <w:pPr>
              <w:adjustRightInd w:val="0"/>
              <w:snapToGrid w:val="0"/>
              <w:jc w:val="left"/>
              <w:rPr>
                <w:color w:val="000000"/>
                <w:sz w:val="24"/>
              </w:rPr>
            </w:pPr>
          </w:p>
        </w:tc>
        <w:tc>
          <w:tcPr>
            <w:tcW w:w="1276" w:type="dxa"/>
            <w:vAlign w:val="center"/>
          </w:tcPr>
          <w:p w14:paraId="762EBE37" w14:textId="77777777" w:rsidR="00C31480" w:rsidRDefault="00C31480">
            <w:pPr>
              <w:adjustRightInd w:val="0"/>
              <w:snapToGrid w:val="0"/>
              <w:jc w:val="left"/>
              <w:rPr>
                <w:color w:val="000000"/>
                <w:sz w:val="24"/>
              </w:rPr>
            </w:pPr>
          </w:p>
        </w:tc>
        <w:tc>
          <w:tcPr>
            <w:tcW w:w="709" w:type="dxa"/>
          </w:tcPr>
          <w:p w14:paraId="7A442DED" w14:textId="77777777" w:rsidR="00C31480" w:rsidRDefault="00C31480">
            <w:pPr>
              <w:adjustRightInd w:val="0"/>
              <w:snapToGrid w:val="0"/>
              <w:jc w:val="left"/>
              <w:rPr>
                <w:color w:val="000000"/>
                <w:sz w:val="24"/>
              </w:rPr>
            </w:pPr>
          </w:p>
        </w:tc>
        <w:tc>
          <w:tcPr>
            <w:tcW w:w="992" w:type="dxa"/>
            <w:vAlign w:val="center"/>
          </w:tcPr>
          <w:p w14:paraId="24A2D74F" w14:textId="77777777" w:rsidR="00C31480" w:rsidRDefault="00C31480">
            <w:pPr>
              <w:adjustRightInd w:val="0"/>
              <w:snapToGrid w:val="0"/>
              <w:jc w:val="left"/>
              <w:rPr>
                <w:color w:val="000000"/>
                <w:sz w:val="24"/>
              </w:rPr>
            </w:pPr>
          </w:p>
        </w:tc>
        <w:tc>
          <w:tcPr>
            <w:tcW w:w="992" w:type="dxa"/>
            <w:vAlign w:val="center"/>
          </w:tcPr>
          <w:p w14:paraId="162AAF12" w14:textId="77777777" w:rsidR="00C31480" w:rsidRDefault="00C31480">
            <w:pPr>
              <w:adjustRightInd w:val="0"/>
              <w:snapToGrid w:val="0"/>
              <w:jc w:val="left"/>
              <w:rPr>
                <w:color w:val="000000"/>
                <w:sz w:val="24"/>
              </w:rPr>
            </w:pPr>
          </w:p>
        </w:tc>
        <w:tc>
          <w:tcPr>
            <w:tcW w:w="567" w:type="dxa"/>
            <w:vAlign w:val="center"/>
          </w:tcPr>
          <w:p w14:paraId="7E8AEFF2" w14:textId="77777777" w:rsidR="00C31480" w:rsidRDefault="00C31480">
            <w:pPr>
              <w:adjustRightInd w:val="0"/>
              <w:snapToGrid w:val="0"/>
              <w:jc w:val="left"/>
              <w:rPr>
                <w:color w:val="000000"/>
                <w:sz w:val="24"/>
              </w:rPr>
            </w:pPr>
          </w:p>
        </w:tc>
        <w:tc>
          <w:tcPr>
            <w:tcW w:w="1134" w:type="dxa"/>
            <w:vAlign w:val="center"/>
          </w:tcPr>
          <w:p w14:paraId="33240FC6" w14:textId="77777777" w:rsidR="00C31480" w:rsidRDefault="00C31480">
            <w:pPr>
              <w:adjustRightInd w:val="0"/>
              <w:snapToGrid w:val="0"/>
              <w:jc w:val="left"/>
              <w:rPr>
                <w:color w:val="000000"/>
                <w:sz w:val="24"/>
              </w:rPr>
            </w:pPr>
          </w:p>
        </w:tc>
      </w:tr>
      <w:tr w:rsidR="00C31480" w14:paraId="6665FA03" w14:textId="77777777">
        <w:trPr>
          <w:jc w:val="center"/>
        </w:trPr>
        <w:tc>
          <w:tcPr>
            <w:tcW w:w="499" w:type="dxa"/>
            <w:vAlign w:val="center"/>
          </w:tcPr>
          <w:p w14:paraId="40AC3004" w14:textId="77777777" w:rsidR="00C31480" w:rsidRDefault="00741B27">
            <w:pPr>
              <w:adjustRightInd w:val="0"/>
              <w:snapToGrid w:val="0"/>
              <w:jc w:val="left"/>
              <w:rPr>
                <w:color w:val="000000"/>
                <w:sz w:val="24"/>
              </w:rPr>
            </w:pPr>
            <w:r>
              <w:rPr>
                <w:color w:val="000000"/>
                <w:sz w:val="24"/>
              </w:rPr>
              <w:t>…</w:t>
            </w:r>
          </w:p>
        </w:tc>
        <w:tc>
          <w:tcPr>
            <w:tcW w:w="1197" w:type="dxa"/>
            <w:vAlign w:val="center"/>
          </w:tcPr>
          <w:p w14:paraId="28BAD535" w14:textId="77777777" w:rsidR="00C31480" w:rsidRDefault="00C31480">
            <w:pPr>
              <w:adjustRightInd w:val="0"/>
              <w:snapToGrid w:val="0"/>
              <w:jc w:val="left"/>
              <w:rPr>
                <w:color w:val="000000"/>
                <w:sz w:val="24"/>
              </w:rPr>
            </w:pPr>
          </w:p>
        </w:tc>
        <w:tc>
          <w:tcPr>
            <w:tcW w:w="1276" w:type="dxa"/>
            <w:vAlign w:val="center"/>
          </w:tcPr>
          <w:p w14:paraId="22921E3C" w14:textId="77777777" w:rsidR="00C31480" w:rsidRDefault="00C31480">
            <w:pPr>
              <w:adjustRightInd w:val="0"/>
              <w:snapToGrid w:val="0"/>
              <w:jc w:val="left"/>
              <w:rPr>
                <w:color w:val="000000"/>
                <w:sz w:val="24"/>
              </w:rPr>
            </w:pPr>
          </w:p>
        </w:tc>
        <w:tc>
          <w:tcPr>
            <w:tcW w:w="709" w:type="dxa"/>
          </w:tcPr>
          <w:p w14:paraId="5A9E9E51" w14:textId="77777777" w:rsidR="00C31480" w:rsidRDefault="00C31480">
            <w:pPr>
              <w:adjustRightInd w:val="0"/>
              <w:snapToGrid w:val="0"/>
              <w:jc w:val="left"/>
              <w:rPr>
                <w:color w:val="000000"/>
                <w:sz w:val="24"/>
              </w:rPr>
            </w:pPr>
          </w:p>
        </w:tc>
        <w:tc>
          <w:tcPr>
            <w:tcW w:w="992" w:type="dxa"/>
            <w:vAlign w:val="center"/>
          </w:tcPr>
          <w:p w14:paraId="122C5DF3" w14:textId="77777777" w:rsidR="00C31480" w:rsidRDefault="00C31480">
            <w:pPr>
              <w:adjustRightInd w:val="0"/>
              <w:snapToGrid w:val="0"/>
              <w:jc w:val="left"/>
              <w:rPr>
                <w:color w:val="000000"/>
                <w:sz w:val="24"/>
              </w:rPr>
            </w:pPr>
          </w:p>
        </w:tc>
        <w:tc>
          <w:tcPr>
            <w:tcW w:w="992" w:type="dxa"/>
            <w:vAlign w:val="center"/>
          </w:tcPr>
          <w:p w14:paraId="4B1CE28F" w14:textId="77777777" w:rsidR="00C31480" w:rsidRDefault="00C31480">
            <w:pPr>
              <w:adjustRightInd w:val="0"/>
              <w:snapToGrid w:val="0"/>
              <w:jc w:val="left"/>
              <w:rPr>
                <w:color w:val="000000"/>
                <w:sz w:val="24"/>
              </w:rPr>
            </w:pPr>
          </w:p>
        </w:tc>
        <w:tc>
          <w:tcPr>
            <w:tcW w:w="567" w:type="dxa"/>
            <w:vAlign w:val="center"/>
          </w:tcPr>
          <w:p w14:paraId="2E2C5307" w14:textId="77777777" w:rsidR="00C31480" w:rsidRDefault="00C31480">
            <w:pPr>
              <w:adjustRightInd w:val="0"/>
              <w:snapToGrid w:val="0"/>
              <w:jc w:val="left"/>
              <w:rPr>
                <w:color w:val="000000"/>
                <w:sz w:val="24"/>
              </w:rPr>
            </w:pPr>
          </w:p>
        </w:tc>
        <w:tc>
          <w:tcPr>
            <w:tcW w:w="1134" w:type="dxa"/>
            <w:vAlign w:val="center"/>
          </w:tcPr>
          <w:p w14:paraId="757A0D87" w14:textId="77777777" w:rsidR="00C31480" w:rsidRDefault="00C31480">
            <w:pPr>
              <w:adjustRightInd w:val="0"/>
              <w:snapToGrid w:val="0"/>
              <w:jc w:val="left"/>
              <w:rPr>
                <w:color w:val="000000"/>
                <w:sz w:val="24"/>
              </w:rPr>
            </w:pPr>
          </w:p>
        </w:tc>
      </w:tr>
      <w:tr w:rsidR="00C31480" w14:paraId="3EDD5898" w14:textId="77777777">
        <w:trPr>
          <w:jc w:val="center"/>
        </w:trPr>
        <w:tc>
          <w:tcPr>
            <w:tcW w:w="6232" w:type="dxa"/>
            <w:gridSpan w:val="7"/>
          </w:tcPr>
          <w:p w14:paraId="71353C99" w14:textId="77777777" w:rsidR="00C31480" w:rsidRDefault="00741B27">
            <w:pPr>
              <w:jc w:val="right"/>
              <w:rPr>
                <w:b/>
                <w:sz w:val="24"/>
              </w:rPr>
            </w:pPr>
            <w:r>
              <w:rPr>
                <w:b/>
                <w:sz w:val="24"/>
              </w:rPr>
              <w:t>总价（元）</w:t>
            </w:r>
          </w:p>
        </w:tc>
        <w:tc>
          <w:tcPr>
            <w:tcW w:w="1134" w:type="dxa"/>
          </w:tcPr>
          <w:p w14:paraId="2262AEEC" w14:textId="77777777" w:rsidR="00C31480" w:rsidRDefault="00C31480">
            <w:pPr>
              <w:adjustRightInd w:val="0"/>
              <w:snapToGrid w:val="0"/>
              <w:jc w:val="left"/>
              <w:rPr>
                <w:color w:val="000000"/>
                <w:sz w:val="24"/>
              </w:rPr>
            </w:pPr>
          </w:p>
        </w:tc>
      </w:tr>
    </w:tbl>
    <w:p w14:paraId="4C9C9649" w14:textId="77777777" w:rsidR="00C31480" w:rsidRDefault="00741B27">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2E3E4AE8" w14:textId="77777777" w:rsidR="00C31480" w:rsidRDefault="00741B27">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26CC7EB3" w14:textId="77777777" w:rsidR="00C31480" w:rsidRDefault="00741B27">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0E255965" w14:textId="77777777" w:rsidR="00C31480" w:rsidRDefault="00C31480">
      <w:pPr>
        <w:adjustRightInd w:val="0"/>
        <w:snapToGrid w:val="0"/>
        <w:spacing w:beforeLines="100" w:before="312" w:afterLines="100" w:after="312"/>
        <w:jc w:val="left"/>
        <w:rPr>
          <w:b/>
          <w:i/>
          <w:color w:val="FF0000"/>
          <w:sz w:val="24"/>
        </w:rPr>
      </w:pPr>
    </w:p>
    <w:p w14:paraId="49E32C4A" w14:textId="77777777" w:rsidR="00C31480" w:rsidRDefault="00C31480">
      <w:pPr>
        <w:adjustRightInd w:val="0"/>
        <w:snapToGrid w:val="0"/>
        <w:spacing w:beforeLines="100" w:before="312" w:afterLines="100" w:after="312"/>
        <w:jc w:val="left"/>
        <w:rPr>
          <w:b/>
          <w:i/>
          <w:color w:val="FF0000"/>
          <w:sz w:val="24"/>
        </w:rPr>
      </w:pPr>
    </w:p>
    <w:p w14:paraId="2B27005B" w14:textId="77777777" w:rsidR="00C31480" w:rsidRDefault="00741B27">
      <w:pPr>
        <w:adjustRightInd w:val="0"/>
        <w:snapToGrid w:val="0"/>
        <w:spacing w:beforeLines="100" w:before="312" w:afterLines="100" w:after="312"/>
        <w:jc w:val="left"/>
        <w:rPr>
          <w:b/>
          <w:i/>
          <w:color w:val="FF0000"/>
          <w:sz w:val="24"/>
        </w:rPr>
      </w:pPr>
      <w:r>
        <w:rPr>
          <w:b/>
          <w:i/>
          <w:color w:val="FF0000"/>
          <w:sz w:val="24"/>
        </w:rPr>
        <w:br w:type="page"/>
      </w:r>
      <w:r>
        <w:rPr>
          <w:rFonts w:hint="eastAsia"/>
          <w:b/>
          <w:i/>
          <w:color w:val="FF0000"/>
          <w:sz w:val="24"/>
        </w:rPr>
        <w:lastRenderedPageBreak/>
        <w:t>（格式示例</w:t>
      </w:r>
      <w:r>
        <w:rPr>
          <w:b/>
          <w:i/>
          <w:color w:val="FF0000"/>
          <w:sz w:val="24"/>
        </w:rPr>
        <w:t>三，适用于服务类项目</w:t>
      </w:r>
      <w:r>
        <w:rPr>
          <w:rFonts w:hint="eastAsia"/>
          <w:b/>
          <w:i/>
          <w:color w:val="FF0000"/>
          <w:sz w:val="24"/>
        </w:rPr>
        <w:t>）</w:t>
      </w:r>
    </w:p>
    <w:p w14:paraId="12456500" w14:textId="77777777" w:rsidR="00C31480" w:rsidRDefault="00741B27">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337"/>
        <w:gridCol w:w="1422"/>
        <w:gridCol w:w="1108"/>
        <w:gridCol w:w="1264"/>
        <w:gridCol w:w="1422"/>
      </w:tblGrid>
      <w:tr w:rsidR="00C31480" w14:paraId="0BA5EBCE" w14:textId="77777777">
        <w:trPr>
          <w:trHeight w:val="25"/>
        </w:trPr>
        <w:tc>
          <w:tcPr>
            <w:tcW w:w="661" w:type="dxa"/>
            <w:vAlign w:val="center"/>
          </w:tcPr>
          <w:p w14:paraId="0B405E7C" w14:textId="77777777" w:rsidR="00C31480" w:rsidRDefault="00741B27">
            <w:pPr>
              <w:adjustRightInd w:val="0"/>
              <w:snapToGrid w:val="0"/>
              <w:jc w:val="left"/>
              <w:rPr>
                <w:b/>
                <w:color w:val="000000"/>
                <w:sz w:val="24"/>
              </w:rPr>
            </w:pPr>
            <w:r>
              <w:rPr>
                <w:b/>
                <w:color w:val="000000"/>
                <w:sz w:val="24"/>
              </w:rPr>
              <w:t>序号</w:t>
            </w:r>
          </w:p>
        </w:tc>
        <w:tc>
          <w:tcPr>
            <w:tcW w:w="2337" w:type="dxa"/>
            <w:vAlign w:val="center"/>
          </w:tcPr>
          <w:p w14:paraId="3F757857" w14:textId="77777777" w:rsidR="00C31480" w:rsidRDefault="00741B27">
            <w:pPr>
              <w:adjustRightInd w:val="0"/>
              <w:snapToGrid w:val="0"/>
              <w:jc w:val="left"/>
              <w:rPr>
                <w:b/>
                <w:color w:val="000000"/>
                <w:sz w:val="24"/>
              </w:rPr>
            </w:pPr>
            <w:r>
              <w:rPr>
                <w:b/>
                <w:color w:val="000000"/>
                <w:sz w:val="24"/>
              </w:rPr>
              <w:t>分项名称</w:t>
            </w:r>
          </w:p>
        </w:tc>
        <w:tc>
          <w:tcPr>
            <w:tcW w:w="1422" w:type="dxa"/>
            <w:vAlign w:val="center"/>
          </w:tcPr>
          <w:p w14:paraId="18966B6A" w14:textId="77777777" w:rsidR="00C31480" w:rsidRDefault="00741B27">
            <w:pPr>
              <w:adjustRightInd w:val="0"/>
              <w:snapToGrid w:val="0"/>
              <w:jc w:val="left"/>
              <w:rPr>
                <w:b/>
                <w:color w:val="000000"/>
                <w:sz w:val="24"/>
              </w:rPr>
            </w:pPr>
            <w:r>
              <w:rPr>
                <w:b/>
                <w:color w:val="000000"/>
                <w:sz w:val="24"/>
              </w:rPr>
              <w:t>单价（元）</w:t>
            </w:r>
          </w:p>
        </w:tc>
        <w:tc>
          <w:tcPr>
            <w:tcW w:w="1107" w:type="dxa"/>
          </w:tcPr>
          <w:p w14:paraId="5DA371C3" w14:textId="77777777" w:rsidR="00C31480" w:rsidRDefault="00741B27">
            <w:pPr>
              <w:adjustRightInd w:val="0"/>
              <w:snapToGrid w:val="0"/>
              <w:jc w:val="left"/>
              <w:rPr>
                <w:b/>
                <w:color w:val="000000"/>
                <w:sz w:val="24"/>
              </w:rPr>
            </w:pPr>
            <w:r>
              <w:rPr>
                <w:rFonts w:hint="eastAsia"/>
                <w:b/>
                <w:color w:val="000000"/>
                <w:sz w:val="24"/>
              </w:rPr>
              <w:t>数量</w:t>
            </w:r>
          </w:p>
        </w:tc>
        <w:tc>
          <w:tcPr>
            <w:tcW w:w="1264" w:type="dxa"/>
            <w:vAlign w:val="center"/>
          </w:tcPr>
          <w:p w14:paraId="62501EC7" w14:textId="77777777" w:rsidR="00C31480" w:rsidRDefault="00741B27">
            <w:pPr>
              <w:adjustRightInd w:val="0"/>
              <w:snapToGrid w:val="0"/>
              <w:jc w:val="left"/>
              <w:rPr>
                <w:b/>
                <w:color w:val="000000"/>
                <w:sz w:val="24"/>
              </w:rPr>
            </w:pPr>
            <w:r>
              <w:rPr>
                <w:b/>
                <w:color w:val="000000"/>
                <w:sz w:val="24"/>
              </w:rPr>
              <w:t>合价（元）</w:t>
            </w:r>
          </w:p>
        </w:tc>
        <w:tc>
          <w:tcPr>
            <w:tcW w:w="1422" w:type="dxa"/>
            <w:vAlign w:val="center"/>
          </w:tcPr>
          <w:p w14:paraId="36B9A970" w14:textId="77777777" w:rsidR="00C31480" w:rsidRDefault="00741B27">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C31480" w14:paraId="7AA6AE80" w14:textId="77777777">
        <w:trPr>
          <w:trHeight w:val="644"/>
        </w:trPr>
        <w:tc>
          <w:tcPr>
            <w:tcW w:w="661" w:type="dxa"/>
            <w:vAlign w:val="center"/>
          </w:tcPr>
          <w:p w14:paraId="77540790" w14:textId="77777777" w:rsidR="00C31480" w:rsidRDefault="00741B27">
            <w:pPr>
              <w:adjustRightInd w:val="0"/>
              <w:snapToGrid w:val="0"/>
              <w:jc w:val="center"/>
              <w:rPr>
                <w:color w:val="000000"/>
                <w:sz w:val="24"/>
              </w:rPr>
            </w:pPr>
            <w:r>
              <w:rPr>
                <w:color w:val="000000"/>
                <w:sz w:val="24"/>
              </w:rPr>
              <w:t>1</w:t>
            </w:r>
          </w:p>
        </w:tc>
        <w:tc>
          <w:tcPr>
            <w:tcW w:w="2337" w:type="dxa"/>
            <w:vAlign w:val="center"/>
          </w:tcPr>
          <w:p w14:paraId="6DB31552" w14:textId="77777777" w:rsidR="00C31480" w:rsidRDefault="00C31480">
            <w:pPr>
              <w:adjustRightInd w:val="0"/>
              <w:snapToGrid w:val="0"/>
              <w:jc w:val="left"/>
              <w:rPr>
                <w:color w:val="000000"/>
                <w:sz w:val="24"/>
              </w:rPr>
            </w:pPr>
          </w:p>
        </w:tc>
        <w:tc>
          <w:tcPr>
            <w:tcW w:w="1422" w:type="dxa"/>
            <w:vAlign w:val="center"/>
          </w:tcPr>
          <w:p w14:paraId="0A45EE4B" w14:textId="77777777" w:rsidR="00C31480" w:rsidRDefault="00C31480">
            <w:pPr>
              <w:adjustRightInd w:val="0"/>
              <w:snapToGrid w:val="0"/>
              <w:jc w:val="left"/>
              <w:rPr>
                <w:color w:val="000000"/>
                <w:sz w:val="24"/>
              </w:rPr>
            </w:pPr>
          </w:p>
        </w:tc>
        <w:tc>
          <w:tcPr>
            <w:tcW w:w="1107" w:type="dxa"/>
          </w:tcPr>
          <w:p w14:paraId="37D35E55" w14:textId="77777777" w:rsidR="00C31480" w:rsidRDefault="00C31480">
            <w:pPr>
              <w:adjustRightInd w:val="0"/>
              <w:snapToGrid w:val="0"/>
              <w:jc w:val="left"/>
              <w:rPr>
                <w:color w:val="000000"/>
                <w:sz w:val="24"/>
              </w:rPr>
            </w:pPr>
          </w:p>
        </w:tc>
        <w:tc>
          <w:tcPr>
            <w:tcW w:w="1264" w:type="dxa"/>
            <w:vAlign w:val="center"/>
          </w:tcPr>
          <w:p w14:paraId="42D6A75D" w14:textId="77777777" w:rsidR="00C31480" w:rsidRDefault="00C31480">
            <w:pPr>
              <w:adjustRightInd w:val="0"/>
              <w:snapToGrid w:val="0"/>
              <w:jc w:val="left"/>
              <w:rPr>
                <w:color w:val="000000"/>
                <w:sz w:val="24"/>
              </w:rPr>
            </w:pPr>
          </w:p>
        </w:tc>
        <w:tc>
          <w:tcPr>
            <w:tcW w:w="1422" w:type="dxa"/>
            <w:vAlign w:val="center"/>
          </w:tcPr>
          <w:p w14:paraId="3FDF7560" w14:textId="77777777" w:rsidR="00C31480" w:rsidRDefault="00C31480">
            <w:pPr>
              <w:adjustRightInd w:val="0"/>
              <w:snapToGrid w:val="0"/>
              <w:jc w:val="left"/>
              <w:rPr>
                <w:color w:val="000000"/>
                <w:sz w:val="24"/>
              </w:rPr>
            </w:pPr>
          </w:p>
        </w:tc>
      </w:tr>
      <w:tr w:rsidR="00C31480" w14:paraId="4BA159EF" w14:textId="77777777">
        <w:trPr>
          <w:trHeight w:val="525"/>
        </w:trPr>
        <w:tc>
          <w:tcPr>
            <w:tcW w:w="661" w:type="dxa"/>
            <w:vAlign w:val="center"/>
          </w:tcPr>
          <w:p w14:paraId="67816167" w14:textId="77777777" w:rsidR="00C31480" w:rsidRDefault="00741B27">
            <w:pPr>
              <w:adjustRightInd w:val="0"/>
              <w:snapToGrid w:val="0"/>
              <w:jc w:val="center"/>
              <w:rPr>
                <w:color w:val="000000"/>
                <w:sz w:val="24"/>
              </w:rPr>
            </w:pPr>
            <w:r>
              <w:rPr>
                <w:color w:val="000000"/>
                <w:sz w:val="24"/>
              </w:rPr>
              <w:t>2</w:t>
            </w:r>
          </w:p>
        </w:tc>
        <w:tc>
          <w:tcPr>
            <w:tcW w:w="2337" w:type="dxa"/>
            <w:vAlign w:val="center"/>
          </w:tcPr>
          <w:p w14:paraId="6982A4D3" w14:textId="77777777" w:rsidR="00C31480" w:rsidRDefault="00C31480">
            <w:pPr>
              <w:adjustRightInd w:val="0"/>
              <w:snapToGrid w:val="0"/>
              <w:jc w:val="left"/>
              <w:rPr>
                <w:color w:val="000000"/>
                <w:sz w:val="24"/>
              </w:rPr>
            </w:pPr>
          </w:p>
        </w:tc>
        <w:tc>
          <w:tcPr>
            <w:tcW w:w="1422" w:type="dxa"/>
            <w:vAlign w:val="center"/>
          </w:tcPr>
          <w:p w14:paraId="53FA2EE2" w14:textId="77777777" w:rsidR="00C31480" w:rsidRDefault="00C31480">
            <w:pPr>
              <w:adjustRightInd w:val="0"/>
              <w:snapToGrid w:val="0"/>
              <w:jc w:val="left"/>
              <w:rPr>
                <w:color w:val="000000"/>
                <w:sz w:val="24"/>
              </w:rPr>
            </w:pPr>
          </w:p>
        </w:tc>
        <w:tc>
          <w:tcPr>
            <w:tcW w:w="1107" w:type="dxa"/>
          </w:tcPr>
          <w:p w14:paraId="3FE57416" w14:textId="77777777" w:rsidR="00C31480" w:rsidRDefault="00C31480">
            <w:pPr>
              <w:adjustRightInd w:val="0"/>
              <w:snapToGrid w:val="0"/>
              <w:jc w:val="left"/>
              <w:rPr>
                <w:color w:val="000000"/>
                <w:sz w:val="24"/>
              </w:rPr>
            </w:pPr>
          </w:p>
        </w:tc>
        <w:tc>
          <w:tcPr>
            <w:tcW w:w="1264" w:type="dxa"/>
            <w:vAlign w:val="center"/>
          </w:tcPr>
          <w:p w14:paraId="60A33D9E" w14:textId="77777777" w:rsidR="00C31480" w:rsidRDefault="00C31480">
            <w:pPr>
              <w:adjustRightInd w:val="0"/>
              <w:snapToGrid w:val="0"/>
              <w:jc w:val="left"/>
              <w:rPr>
                <w:color w:val="000000"/>
                <w:sz w:val="24"/>
              </w:rPr>
            </w:pPr>
          </w:p>
        </w:tc>
        <w:tc>
          <w:tcPr>
            <w:tcW w:w="1422" w:type="dxa"/>
            <w:vAlign w:val="center"/>
          </w:tcPr>
          <w:p w14:paraId="717FB721" w14:textId="77777777" w:rsidR="00C31480" w:rsidRDefault="00C31480">
            <w:pPr>
              <w:adjustRightInd w:val="0"/>
              <w:snapToGrid w:val="0"/>
              <w:jc w:val="left"/>
              <w:rPr>
                <w:color w:val="000000"/>
                <w:sz w:val="24"/>
              </w:rPr>
            </w:pPr>
          </w:p>
        </w:tc>
      </w:tr>
      <w:tr w:rsidR="00C31480" w14:paraId="6BCD28A5" w14:textId="77777777">
        <w:trPr>
          <w:trHeight w:val="515"/>
        </w:trPr>
        <w:tc>
          <w:tcPr>
            <w:tcW w:w="661" w:type="dxa"/>
            <w:vAlign w:val="center"/>
          </w:tcPr>
          <w:p w14:paraId="080403DD" w14:textId="77777777" w:rsidR="00C31480" w:rsidRDefault="00741B27">
            <w:pPr>
              <w:adjustRightInd w:val="0"/>
              <w:snapToGrid w:val="0"/>
              <w:jc w:val="center"/>
              <w:rPr>
                <w:color w:val="000000"/>
                <w:sz w:val="24"/>
              </w:rPr>
            </w:pPr>
            <w:r>
              <w:rPr>
                <w:color w:val="000000"/>
                <w:sz w:val="24"/>
              </w:rPr>
              <w:t>3</w:t>
            </w:r>
          </w:p>
        </w:tc>
        <w:tc>
          <w:tcPr>
            <w:tcW w:w="2337" w:type="dxa"/>
            <w:vAlign w:val="center"/>
          </w:tcPr>
          <w:p w14:paraId="1D14E731" w14:textId="77777777" w:rsidR="00C31480" w:rsidRDefault="00741B27">
            <w:pPr>
              <w:adjustRightInd w:val="0"/>
              <w:snapToGrid w:val="0"/>
              <w:jc w:val="left"/>
              <w:rPr>
                <w:color w:val="000000"/>
                <w:sz w:val="24"/>
              </w:rPr>
            </w:pPr>
            <w:r>
              <w:rPr>
                <w:color w:val="000000"/>
                <w:sz w:val="24"/>
              </w:rPr>
              <w:t>…</w:t>
            </w:r>
          </w:p>
        </w:tc>
        <w:tc>
          <w:tcPr>
            <w:tcW w:w="1422" w:type="dxa"/>
            <w:vAlign w:val="center"/>
          </w:tcPr>
          <w:p w14:paraId="45F5F53A" w14:textId="77777777" w:rsidR="00C31480" w:rsidRDefault="00C31480">
            <w:pPr>
              <w:adjustRightInd w:val="0"/>
              <w:snapToGrid w:val="0"/>
              <w:jc w:val="left"/>
              <w:rPr>
                <w:color w:val="000000"/>
                <w:sz w:val="24"/>
              </w:rPr>
            </w:pPr>
          </w:p>
        </w:tc>
        <w:tc>
          <w:tcPr>
            <w:tcW w:w="1107" w:type="dxa"/>
          </w:tcPr>
          <w:p w14:paraId="07CD9547" w14:textId="77777777" w:rsidR="00C31480" w:rsidRDefault="00C31480">
            <w:pPr>
              <w:adjustRightInd w:val="0"/>
              <w:snapToGrid w:val="0"/>
              <w:jc w:val="left"/>
              <w:rPr>
                <w:color w:val="000000"/>
                <w:sz w:val="24"/>
              </w:rPr>
            </w:pPr>
          </w:p>
        </w:tc>
        <w:tc>
          <w:tcPr>
            <w:tcW w:w="1264" w:type="dxa"/>
            <w:vAlign w:val="center"/>
          </w:tcPr>
          <w:p w14:paraId="74E48B26" w14:textId="77777777" w:rsidR="00C31480" w:rsidRDefault="00C31480">
            <w:pPr>
              <w:adjustRightInd w:val="0"/>
              <w:snapToGrid w:val="0"/>
              <w:jc w:val="left"/>
              <w:rPr>
                <w:color w:val="000000"/>
                <w:sz w:val="24"/>
              </w:rPr>
            </w:pPr>
          </w:p>
        </w:tc>
        <w:tc>
          <w:tcPr>
            <w:tcW w:w="1422" w:type="dxa"/>
            <w:vAlign w:val="center"/>
          </w:tcPr>
          <w:p w14:paraId="7EBB2025" w14:textId="77777777" w:rsidR="00C31480" w:rsidRDefault="00C31480">
            <w:pPr>
              <w:adjustRightInd w:val="0"/>
              <w:snapToGrid w:val="0"/>
              <w:jc w:val="left"/>
              <w:rPr>
                <w:color w:val="000000"/>
                <w:sz w:val="24"/>
              </w:rPr>
            </w:pPr>
          </w:p>
        </w:tc>
      </w:tr>
      <w:tr w:rsidR="00C31480" w14:paraId="56F566BD" w14:textId="77777777">
        <w:trPr>
          <w:trHeight w:val="515"/>
        </w:trPr>
        <w:tc>
          <w:tcPr>
            <w:tcW w:w="5528" w:type="dxa"/>
            <w:gridSpan w:val="4"/>
            <w:vAlign w:val="center"/>
          </w:tcPr>
          <w:p w14:paraId="389D2FDD" w14:textId="77777777" w:rsidR="00C31480" w:rsidRDefault="00741B27">
            <w:pPr>
              <w:adjustRightInd w:val="0"/>
              <w:snapToGrid w:val="0"/>
              <w:jc w:val="right"/>
              <w:rPr>
                <w:color w:val="000000"/>
                <w:sz w:val="24"/>
              </w:rPr>
            </w:pPr>
            <w:r>
              <w:rPr>
                <w:b/>
                <w:color w:val="000000"/>
                <w:sz w:val="24"/>
              </w:rPr>
              <w:t>总价（元）</w:t>
            </w:r>
          </w:p>
        </w:tc>
        <w:tc>
          <w:tcPr>
            <w:tcW w:w="1264" w:type="dxa"/>
            <w:vAlign w:val="center"/>
          </w:tcPr>
          <w:p w14:paraId="0141F6BF" w14:textId="77777777" w:rsidR="00C31480" w:rsidRDefault="00C31480">
            <w:pPr>
              <w:adjustRightInd w:val="0"/>
              <w:snapToGrid w:val="0"/>
              <w:jc w:val="left"/>
              <w:rPr>
                <w:color w:val="000000"/>
                <w:sz w:val="24"/>
              </w:rPr>
            </w:pPr>
          </w:p>
        </w:tc>
        <w:tc>
          <w:tcPr>
            <w:tcW w:w="1422" w:type="dxa"/>
            <w:vAlign w:val="center"/>
          </w:tcPr>
          <w:p w14:paraId="5AA3BF79" w14:textId="77777777" w:rsidR="00C31480" w:rsidRDefault="00C31480">
            <w:pPr>
              <w:adjustRightInd w:val="0"/>
              <w:snapToGrid w:val="0"/>
              <w:jc w:val="left"/>
              <w:rPr>
                <w:color w:val="000000"/>
                <w:sz w:val="24"/>
              </w:rPr>
            </w:pPr>
          </w:p>
        </w:tc>
      </w:tr>
    </w:tbl>
    <w:p w14:paraId="1F73478A" w14:textId="77777777" w:rsidR="00C31480" w:rsidRDefault="00C31480">
      <w:pPr>
        <w:tabs>
          <w:tab w:val="left" w:pos="1800"/>
          <w:tab w:val="left" w:pos="5580"/>
        </w:tabs>
        <w:jc w:val="left"/>
        <w:rPr>
          <w:color w:val="000000"/>
          <w:sz w:val="24"/>
        </w:rPr>
      </w:pPr>
    </w:p>
    <w:p w14:paraId="248C3BAC" w14:textId="77777777" w:rsidR="00C31480" w:rsidRDefault="00C31480">
      <w:pPr>
        <w:tabs>
          <w:tab w:val="left" w:pos="1800"/>
          <w:tab w:val="left" w:pos="5580"/>
        </w:tabs>
        <w:jc w:val="left"/>
        <w:rPr>
          <w:color w:val="000000"/>
          <w:sz w:val="24"/>
        </w:rPr>
      </w:pPr>
    </w:p>
    <w:p w14:paraId="32D9F45A" w14:textId="77777777" w:rsidR="00C31480" w:rsidRDefault="00C31480">
      <w:pPr>
        <w:tabs>
          <w:tab w:val="left" w:pos="1800"/>
          <w:tab w:val="left" w:pos="5580"/>
        </w:tabs>
        <w:jc w:val="left"/>
        <w:rPr>
          <w:color w:val="000000"/>
          <w:sz w:val="24"/>
        </w:rPr>
      </w:pPr>
    </w:p>
    <w:p w14:paraId="6E7FE361" w14:textId="77777777" w:rsidR="00C31480" w:rsidRDefault="00C31480">
      <w:pPr>
        <w:tabs>
          <w:tab w:val="left" w:pos="1800"/>
          <w:tab w:val="left" w:pos="5580"/>
        </w:tabs>
        <w:jc w:val="left"/>
        <w:rPr>
          <w:color w:val="000000"/>
          <w:sz w:val="24"/>
        </w:rPr>
      </w:pPr>
    </w:p>
    <w:p w14:paraId="3B42F367" w14:textId="77777777" w:rsidR="00C31480" w:rsidRDefault="00741B27">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1280974E" w14:textId="77777777" w:rsidR="00C31480" w:rsidRDefault="00741B27">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6A39397D" w14:textId="77777777" w:rsidR="00C31480" w:rsidRDefault="00741B27">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305F6C6B" w14:textId="77777777" w:rsidR="00C31480" w:rsidRDefault="00741B2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7CF0FF3" w14:textId="77777777" w:rsidR="00C31480" w:rsidRDefault="00741B27">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3DA3B744" w14:textId="77777777" w:rsidR="00C31480" w:rsidRDefault="00741B27">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4CBA8B50" w14:textId="77777777" w:rsidR="00C31480" w:rsidRDefault="00741B27">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2B7F4D36" w14:textId="77777777" w:rsidR="00C31480" w:rsidRDefault="00C31480">
      <w:pPr>
        <w:widowControl/>
        <w:jc w:val="left"/>
        <w:rPr>
          <w:rFonts w:ascii="宋体" w:hAnsi="宋体"/>
          <w:b/>
          <w:bCs/>
          <w:color w:val="000000"/>
          <w:sz w:val="24"/>
        </w:rPr>
      </w:pPr>
    </w:p>
    <w:p w14:paraId="4DC1DF97" w14:textId="77777777" w:rsidR="00C31480" w:rsidRDefault="00741B27">
      <w:pPr>
        <w:widowControl/>
        <w:jc w:val="left"/>
        <w:rPr>
          <w:rFonts w:ascii="宋体" w:hAnsi="宋体"/>
          <w:b/>
          <w:bCs/>
          <w:color w:val="000000"/>
          <w:sz w:val="24"/>
        </w:rPr>
      </w:pPr>
      <w:r>
        <w:rPr>
          <w:rFonts w:ascii="宋体" w:hAnsi="宋体"/>
          <w:b/>
          <w:bCs/>
          <w:color w:val="000000"/>
          <w:sz w:val="24"/>
        </w:rPr>
        <w:br w:type="page"/>
      </w:r>
    </w:p>
    <w:p w14:paraId="21AB8EEE" w14:textId="77777777" w:rsidR="00C31480" w:rsidRDefault="00C31480">
      <w:pPr>
        <w:spacing w:before="25" w:after="25" w:line="360" w:lineRule="auto"/>
        <w:jc w:val="center"/>
        <w:rPr>
          <w:rFonts w:ascii="宋体" w:hAnsi="宋体"/>
          <w:b/>
          <w:bCs/>
          <w:color w:val="000000"/>
          <w:sz w:val="24"/>
        </w:rPr>
      </w:pPr>
    </w:p>
    <w:p w14:paraId="4D970997" w14:textId="77777777" w:rsidR="00C31480" w:rsidRDefault="00741B27">
      <w:pPr>
        <w:spacing w:line="360" w:lineRule="auto"/>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7</w:t>
      </w:r>
      <w:r>
        <w:rPr>
          <w:rFonts w:ascii="宋体" w:hAnsi="宋体" w:hint="eastAsia"/>
          <w:b/>
          <w:bCs/>
          <w:color w:val="000000"/>
          <w:sz w:val="24"/>
        </w:rPr>
        <w:t>：服务偏离表</w:t>
      </w:r>
    </w:p>
    <w:p w14:paraId="3657CA7C" w14:textId="77777777" w:rsidR="00C31480" w:rsidRDefault="00C31480">
      <w:pPr>
        <w:pStyle w:val="a9"/>
        <w:spacing w:line="360" w:lineRule="auto"/>
        <w:rPr>
          <w:rFonts w:hAnsi="宋体"/>
          <w:color w:val="000000"/>
          <w:sz w:val="24"/>
        </w:rPr>
      </w:pPr>
    </w:p>
    <w:p w14:paraId="60FFCEB6" w14:textId="77777777" w:rsidR="00C31480" w:rsidRDefault="00741B27">
      <w:pPr>
        <w:pStyle w:val="a9"/>
        <w:spacing w:line="360" w:lineRule="auto"/>
        <w:rPr>
          <w:rFonts w:hAnsi="宋体"/>
          <w:color w:val="000000"/>
          <w:sz w:val="24"/>
        </w:rPr>
      </w:pPr>
      <w:r>
        <w:rPr>
          <w:rFonts w:hAnsi="宋体" w:hint="eastAsia"/>
          <w:color w:val="000000"/>
          <w:sz w:val="24"/>
        </w:rPr>
        <w:t>供应商名称:___________ 采购编号:______________ 包号:__________</w:t>
      </w:r>
    </w:p>
    <w:p w14:paraId="50AA09E3" w14:textId="77777777" w:rsidR="00C31480" w:rsidRDefault="00C31480">
      <w:pPr>
        <w:pStyle w:val="a9"/>
        <w:spacing w:line="360" w:lineRule="auto"/>
        <w:rPr>
          <w:rFonts w:hAnsi="宋体"/>
          <w:color w:val="000000"/>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22"/>
        <w:gridCol w:w="1276"/>
        <w:gridCol w:w="1134"/>
        <w:gridCol w:w="1276"/>
        <w:gridCol w:w="1552"/>
      </w:tblGrid>
      <w:tr w:rsidR="00C31480" w14:paraId="0E2BD19A" w14:textId="77777777">
        <w:trPr>
          <w:trHeight w:val="521"/>
        </w:trPr>
        <w:tc>
          <w:tcPr>
            <w:tcW w:w="828" w:type="dxa"/>
            <w:vAlign w:val="center"/>
          </w:tcPr>
          <w:p w14:paraId="264A2747" w14:textId="77777777" w:rsidR="00C31480" w:rsidRDefault="00741B27">
            <w:pPr>
              <w:pStyle w:val="a9"/>
              <w:spacing w:line="360" w:lineRule="auto"/>
              <w:jc w:val="center"/>
              <w:rPr>
                <w:rFonts w:hAnsi="宋体"/>
                <w:color w:val="000000"/>
                <w:sz w:val="24"/>
              </w:rPr>
            </w:pPr>
            <w:r>
              <w:rPr>
                <w:rFonts w:hAnsi="宋体" w:hint="eastAsia"/>
                <w:color w:val="000000"/>
                <w:sz w:val="24"/>
              </w:rPr>
              <w:t>序号</w:t>
            </w:r>
          </w:p>
        </w:tc>
        <w:tc>
          <w:tcPr>
            <w:tcW w:w="1260" w:type="dxa"/>
            <w:vAlign w:val="center"/>
          </w:tcPr>
          <w:p w14:paraId="05D19228" w14:textId="77777777" w:rsidR="00C31480" w:rsidRDefault="00741B27">
            <w:pPr>
              <w:pStyle w:val="a9"/>
              <w:spacing w:line="360" w:lineRule="auto"/>
              <w:jc w:val="center"/>
              <w:rPr>
                <w:rFonts w:hAnsi="宋体"/>
                <w:color w:val="000000"/>
                <w:sz w:val="24"/>
              </w:rPr>
            </w:pPr>
            <w:r>
              <w:rPr>
                <w:rFonts w:hAnsi="宋体" w:hint="eastAsia"/>
                <w:color w:val="000000"/>
                <w:sz w:val="24"/>
              </w:rPr>
              <w:t>服务项</w:t>
            </w:r>
          </w:p>
        </w:tc>
        <w:tc>
          <w:tcPr>
            <w:tcW w:w="1422" w:type="dxa"/>
            <w:vAlign w:val="center"/>
          </w:tcPr>
          <w:p w14:paraId="53E0C752" w14:textId="77777777" w:rsidR="00C31480" w:rsidRDefault="00741B27">
            <w:pPr>
              <w:pStyle w:val="a9"/>
              <w:spacing w:line="360" w:lineRule="auto"/>
              <w:jc w:val="center"/>
              <w:rPr>
                <w:rFonts w:hAnsi="宋体"/>
                <w:color w:val="000000"/>
                <w:sz w:val="24"/>
              </w:rPr>
            </w:pPr>
            <w:r>
              <w:rPr>
                <w:rFonts w:hAnsi="宋体" w:hint="eastAsia"/>
                <w:color w:val="000000"/>
                <w:sz w:val="24"/>
              </w:rPr>
              <w:t>采购文件条款号</w:t>
            </w:r>
          </w:p>
        </w:tc>
        <w:tc>
          <w:tcPr>
            <w:tcW w:w="1276" w:type="dxa"/>
            <w:vAlign w:val="center"/>
          </w:tcPr>
          <w:p w14:paraId="714B76DE" w14:textId="77777777" w:rsidR="00C31480" w:rsidRDefault="00741B27">
            <w:pPr>
              <w:pStyle w:val="a9"/>
              <w:spacing w:line="360" w:lineRule="auto"/>
              <w:jc w:val="center"/>
              <w:rPr>
                <w:rFonts w:hAnsi="宋体"/>
                <w:color w:val="000000"/>
                <w:sz w:val="24"/>
              </w:rPr>
            </w:pPr>
            <w:r>
              <w:rPr>
                <w:rFonts w:hAnsi="宋体" w:hint="eastAsia"/>
                <w:color w:val="000000"/>
                <w:sz w:val="24"/>
              </w:rPr>
              <w:t>采购内容</w:t>
            </w:r>
          </w:p>
        </w:tc>
        <w:tc>
          <w:tcPr>
            <w:tcW w:w="1134" w:type="dxa"/>
            <w:vAlign w:val="center"/>
          </w:tcPr>
          <w:p w14:paraId="771C19EE" w14:textId="77777777" w:rsidR="00C31480" w:rsidRDefault="00741B27">
            <w:pPr>
              <w:pStyle w:val="a9"/>
              <w:spacing w:line="360" w:lineRule="auto"/>
              <w:jc w:val="center"/>
              <w:rPr>
                <w:rFonts w:hAnsi="宋体"/>
                <w:color w:val="000000"/>
                <w:sz w:val="24"/>
              </w:rPr>
            </w:pPr>
            <w:r>
              <w:rPr>
                <w:rFonts w:hAnsi="宋体" w:hint="eastAsia"/>
                <w:color w:val="000000"/>
                <w:sz w:val="24"/>
              </w:rPr>
              <w:t>响应内容</w:t>
            </w:r>
          </w:p>
        </w:tc>
        <w:tc>
          <w:tcPr>
            <w:tcW w:w="1276" w:type="dxa"/>
            <w:vAlign w:val="center"/>
          </w:tcPr>
          <w:p w14:paraId="0C1BC643" w14:textId="77777777" w:rsidR="00C31480" w:rsidRDefault="00741B27">
            <w:pPr>
              <w:pStyle w:val="a9"/>
              <w:spacing w:line="360" w:lineRule="auto"/>
              <w:jc w:val="center"/>
              <w:rPr>
                <w:rFonts w:hAnsi="宋体"/>
                <w:color w:val="000000"/>
                <w:sz w:val="24"/>
              </w:rPr>
            </w:pPr>
            <w:r>
              <w:rPr>
                <w:rFonts w:hAnsi="宋体" w:hint="eastAsia"/>
                <w:color w:val="000000"/>
                <w:sz w:val="24"/>
              </w:rPr>
              <w:t>偏离</w:t>
            </w:r>
          </w:p>
        </w:tc>
        <w:tc>
          <w:tcPr>
            <w:tcW w:w="1552" w:type="dxa"/>
            <w:vAlign w:val="center"/>
          </w:tcPr>
          <w:p w14:paraId="2091A320" w14:textId="77777777" w:rsidR="00C31480" w:rsidRDefault="00741B27">
            <w:pPr>
              <w:pStyle w:val="a9"/>
              <w:spacing w:line="360" w:lineRule="auto"/>
              <w:jc w:val="center"/>
              <w:rPr>
                <w:rFonts w:hAnsi="宋体"/>
                <w:color w:val="000000"/>
                <w:sz w:val="24"/>
              </w:rPr>
            </w:pPr>
            <w:r>
              <w:rPr>
                <w:rFonts w:hAnsi="宋体" w:hint="eastAsia"/>
                <w:color w:val="000000"/>
                <w:sz w:val="24"/>
              </w:rPr>
              <w:t>说明（证明材料所在页码）</w:t>
            </w:r>
          </w:p>
        </w:tc>
      </w:tr>
      <w:tr w:rsidR="00C31480" w14:paraId="1B65AA95" w14:textId="77777777">
        <w:trPr>
          <w:trHeight w:val="521"/>
        </w:trPr>
        <w:tc>
          <w:tcPr>
            <w:tcW w:w="828" w:type="dxa"/>
          </w:tcPr>
          <w:p w14:paraId="4214C5A8" w14:textId="77777777" w:rsidR="00C31480" w:rsidRDefault="00C31480">
            <w:pPr>
              <w:pStyle w:val="a9"/>
              <w:spacing w:line="360" w:lineRule="auto"/>
              <w:rPr>
                <w:rFonts w:hAnsi="宋体"/>
                <w:color w:val="000000"/>
                <w:sz w:val="24"/>
              </w:rPr>
            </w:pPr>
          </w:p>
        </w:tc>
        <w:tc>
          <w:tcPr>
            <w:tcW w:w="1260" w:type="dxa"/>
          </w:tcPr>
          <w:p w14:paraId="31EF872A" w14:textId="77777777" w:rsidR="00C31480" w:rsidRDefault="00C31480">
            <w:pPr>
              <w:pStyle w:val="a9"/>
              <w:spacing w:line="360" w:lineRule="auto"/>
              <w:rPr>
                <w:rFonts w:hAnsi="宋体"/>
                <w:color w:val="000000"/>
                <w:sz w:val="24"/>
              </w:rPr>
            </w:pPr>
          </w:p>
        </w:tc>
        <w:tc>
          <w:tcPr>
            <w:tcW w:w="1422" w:type="dxa"/>
          </w:tcPr>
          <w:p w14:paraId="4D211486" w14:textId="77777777" w:rsidR="00C31480" w:rsidRDefault="00C31480">
            <w:pPr>
              <w:pStyle w:val="a9"/>
              <w:spacing w:line="360" w:lineRule="auto"/>
              <w:rPr>
                <w:rFonts w:hAnsi="宋体"/>
                <w:color w:val="000000"/>
                <w:sz w:val="24"/>
              </w:rPr>
            </w:pPr>
          </w:p>
        </w:tc>
        <w:tc>
          <w:tcPr>
            <w:tcW w:w="1276" w:type="dxa"/>
          </w:tcPr>
          <w:p w14:paraId="091D3059" w14:textId="77777777" w:rsidR="00C31480" w:rsidRDefault="00C31480">
            <w:pPr>
              <w:pStyle w:val="a9"/>
              <w:spacing w:line="360" w:lineRule="auto"/>
              <w:rPr>
                <w:rFonts w:hAnsi="宋体"/>
                <w:color w:val="000000"/>
                <w:sz w:val="24"/>
              </w:rPr>
            </w:pPr>
          </w:p>
        </w:tc>
        <w:tc>
          <w:tcPr>
            <w:tcW w:w="1134" w:type="dxa"/>
          </w:tcPr>
          <w:p w14:paraId="3FD48DBD" w14:textId="77777777" w:rsidR="00C31480" w:rsidRDefault="00C31480">
            <w:pPr>
              <w:pStyle w:val="a9"/>
              <w:spacing w:line="360" w:lineRule="auto"/>
              <w:rPr>
                <w:rFonts w:hAnsi="宋体"/>
                <w:color w:val="000000"/>
                <w:sz w:val="24"/>
              </w:rPr>
            </w:pPr>
          </w:p>
        </w:tc>
        <w:tc>
          <w:tcPr>
            <w:tcW w:w="1276" w:type="dxa"/>
          </w:tcPr>
          <w:p w14:paraId="584E6978" w14:textId="77777777" w:rsidR="00C31480" w:rsidRDefault="00C31480">
            <w:pPr>
              <w:pStyle w:val="a9"/>
              <w:spacing w:line="360" w:lineRule="auto"/>
              <w:rPr>
                <w:rFonts w:hAnsi="宋体"/>
                <w:color w:val="000000"/>
                <w:sz w:val="24"/>
              </w:rPr>
            </w:pPr>
          </w:p>
        </w:tc>
        <w:tc>
          <w:tcPr>
            <w:tcW w:w="1552" w:type="dxa"/>
          </w:tcPr>
          <w:p w14:paraId="53310A51" w14:textId="77777777" w:rsidR="00C31480" w:rsidRDefault="00C31480">
            <w:pPr>
              <w:pStyle w:val="a9"/>
              <w:spacing w:line="360" w:lineRule="auto"/>
              <w:rPr>
                <w:rFonts w:hAnsi="宋体"/>
                <w:color w:val="000000"/>
                <w:sz w:val="24"/>
              </w:rPr>
            </w:pPr>
          </w:p>
        </w:tc>
      </w:tr>
      <w:tr w:rsidR="00C31480" w14:paraId="60C4D9BC" w14:textId="77777777">
        <w:trPr>
          <w:trHeight w:val="521"/>
        </w:trPr>
        <w:tc>
          <w:tcPr>
            <w:tcW w:w="828" w:type="dxa"/>
          </w:tcPr>
          <w:p w14:paraId="264DD1D9" w14:textId="77777777" w:rsidR="00C31480" w:rsidRDefault="00C31480">
            <w:pPr>
              <w:pStyle w:val="a9"/>
              <w:spacing w:line="360" w:lineRule="auto"/>
              <w:rPr>
                <w:rFonts w:hAnsi="宋体"/>
                <w:color w:val="000000"/>
                <w:sz w:val="24"/>
              </w:rPr>
            </w:pPr>
          </w:p>
        </w:tc>
        <w:tc>
          <w:tcPr>
            <w:tcW w:w="1260" w:type="dxa"/>
          </w:tcPr>
          <w:p w14:paraId="127842C2" w14:textId="77777777" w:rsidR="00C31480" w:rsidRDefault="00C31480">
            <w:pPr>
              <w:pStyle w:val="a9"/>
              <w:spacing w:line="360" w:lineRule="auto"/>
              <w:rPr>
                <w:rFonts w:hAnsi="宋体"/>
                <w:color w:val="000000"/>
                <w:sz w:val="24"/>
              </w:rPr>
            </w:pPr>
          </w:p>
        </w:tc>
        <w:tc>
          <w:tcPr>
            <w:tcW w:w="1422" w:type="dxa"/>
          </w:tcPr>
          <w:p w14:paraId="2AA5C68C" w14:textId="77777777" w:rsidR="00C31480" w:rsidRDefault="00C31480">
            <w:pPr>
              <w:pStyle w:val="a9"/>
              <w:spacing w:line="360" w:lineRule="auto"/>
              <w:rPr>
                <w:rFonts w:hAnsi="宋体"/>
                <w:color w:val="000000"/>
                <w:sz w:val="24"/>
              </w:rPr>
            </w:pPr>
          </w:p>
        </w:tc>
        <w:tc>
          <w:tcPr>
            <w:tcW w:w="1276" w:type="dxa"/>
          </w:tcPr>
          <w:p w14:paraId="34BEB9EF" w14:textId="77777777" w:rsidR="00C31480" w:rsidRDefault="00C31480">
            <w:pPr>
              <w:pStyle w:val="a9"/>
              <w:spacing w:line="360" w:lineRule="auto"/>
              <w:rPr>
                <w:rFonts w:hAnsi="宋体"/>
                <w:color w:val="000000"/>
                <w:sz w:val="24"/>
              </w:rPr>
            </w:pPr>
          </w:p>
        </w:tc>
        <w:tc>
          <w:tcPr>
            <w:tcW w:w="1134" w:type="dxa"/>
          </w:tcPr>
          <w:p w14:paraId="13EFCDD5" w14:textId="77777777" w:rsidR="00C31480" w:rsidRDefault="00C31480">
            <w:pPr>
              <w:pStyle w:val="a9"/>
              <w:spacing w:line="360" w:lineRule="auto"/>
              <w:rPr>
                <w:rFonts w:hAnsi="宋体"/>
                <w:color w:val="000000"/>
                <w:sz w:val="24"/>
              </w:rPr>
            </w:pPr>
          </w:p>
        </w:tc>
        <w:tc>
          <w:tcPr>
            <w:tcW w:w="1276" w:type="dxa"/>
          </w:tcPr>
          <w:p w14:paraId="71B82D35" w14:textId="77777777" w:rsidR="00C31480" w:rsidRDefault="00C31480">
            <w:pPr>
              <w:pStyle w:val="a9"/>
              <w:spacing w:line="360" w:lineRule="auto"/>
              <w:rPr>
                <w:rFonts w:hAnsi="宋体"/>
                <w:color w:val="000000"/>
                <w:sz w:val="24"/>
              </w:rPr>
            </w:pPr>
          </w:p>
        </w:tc>
        <w:tc>
          <w:tcPr>
            <w:tcW w:w="1552" w:type="dxa"/>
          </w:tcPr>
          <w:p w14:paraId="41AB395F" w14:textId="77777777" w:rsidR="00C31480" w:rsidRDefault="00C31480">
            <w:pPr>
              <w:pStyle w:val="a9"/>
              <w:spacing w:line="360" w:lineRule="auto"/>
              <w:rPr>
                <w:rFonts w:hAnsi="宋体"/>
                <w:color w:val="000000"/>
                <w:sz w:val="24"/>
              </w:rPr>
            </w:pPr>
          </w:p>
        </w:tc>
      </w:tr>
      <w:tr w:rsidR="00C31480" w14:paraId="7BBF341D" w14:textId="77777777">
        <w:trPr>
          <w:trHeight w:val="521"/>
        </w:trPr>
        <w:tc>
          <w:tcPr>
            <w:tcW w:w="828" w:type="dxa"/>
          </w:tcPr>
          <w:p w14:paraId="7AE1F489" w14:textId="77777777" w:rsidR="00C31480" w:rsidRDefault="00C31480">
            <w:pPr>
              <w:pStyle w:val="a9"/>
              <w:spacing w:line="360" w:lineRule="auto"/>
              <w:rPr>
                <w:rFonts w:hAnsi="宋体"/>
                <w:color w:val="000000"/>
                <w:sz w:val="24"/>
              </w:rPr>
            </w:pPr>
          </w:p>
        </w:tc>
        <w:tc>
          <w:tcPr>
            <w:tcW w:w="1260" w:type="dxa"/>
          </w:tcPr>
          <w:p w14:paraId="496F138C" w14:textId="77777777" w:rsidR="00C31480" w:rsidRDefault="00C31480">
            <w:pPr>
              <w:pStyle w:val="a9"/>
              <w:spacing w:line="360" w:lineRule="auto"/>
              <w:rPr>
                <w:rFonts w:hAnsi="宋体"/>
                <w:color w:val="000000"/>
                <w:sz w:val="24"/>
              </w:rPr>
            </w:pPr>
          </w:p>
        </w:tc>
        <w:tc>
          <w:tcPr>
            <w:tcW w:w="1422" w:type="dxa"/>
          </w:tcPr>
          <w:p w14:paraId="454DAB5D" w14:textId="77777777" w:rsidR="00C31480" w:rsidRDefault="00C31480">
            <w:pPr>
              <w:pStyle w:val="a9"/>
              <w:spacing w:line="360" w:lineRule="auto"/>
              <w:rPr>
                <w:rFonts w:hAnsi="宋体"/>
                <w:color w:val="000000"/>
                <w:sz w:val="24"/>
              </w:rPr>
            </w:pPr>
          </w:p>
        </w:tc>
        <w:tc>
          <w:tcPr>
            <w:tcW w:w="1276" w:type="dxa"/>
          </w:tcPr>
          <w:p w14:paraId="4FB3EFE4" w14:textId="77777777" w:rsidR="00C31480" w:rsidRDefault="00C31480">
            <w:pPr>
              <w:pStyle w:val="a9"/>
              <w:spacing w:line="360" w:lineRule="auto"/>
              <w:rPr>
                <w:rFonts w:hAnsi="宋体"/>
                <w:color w:val="000000"/>
                <w:sz w:val="24"/>
              </w:rPr>
            </w:pPr>
          </w:p>
        </w:tc>
        <w:tc>
          <w:tcPr>
            <w:tcW w:w="1134" w:type="dxa"/>
          </w:tcPr>
          <w:p w14:paraId="4506E741" w14:textId="77777777" w:rsidR="00C31480" w:rsidRDefault="00C31480">
            <w:pPr>
              <w:pStyle w:val="a9"/>
              <w:spacing w:line="360" w:lineRule="auto"/>
              <w:rPr>
                <w:rFonts w:hAnsi="宋体"/>
                <w:color w:val="000000"/>
                <w:sz w:val="24"/>
              </w:rPr>
            </w:pPr>
          </w:p>
        </w:tc>
        <w:tc>
          <w:tcPr>
            <w:tcW w:w="1276" w:type="dxa"/>
          </w:tcPr>
          <w:p w14:paraId="34E271E5" w14:textId="77777777" w:rsidR="00C31480" w:rsidRDefault="00C31480">
            <w:pPr>
              <w:pStyle w:val="a9"/>
              <w:spacing w:line="360" w:lineRule="auto"/>
              <w:rPr>
                <w:rFonts w:hAnsi="宋体"/>
                <w:color w:val="000000"/>
                <w:sz w:val="24"/>
              </w:rPr>
            </w:pPr>
          </w:p>
        </w:tc>
        <w:tc>
          <w:tcPr>
            <w:tcW w:w="1552" w:type="dxa"/>
          </w:tcPr>
          <w:p w14:paraId="6E382A64" w14:textId="77777777" w:rsidR="00C31480" w:rsidRDefault="00C31480">
            <w:pPr>
              <w:pStyle w:val="a9"/>
              <w:spacing w:line="360" w:lineRule="auto"/>
              <w:rPr>
                <w:rFonts w:hAnsi="宋体"/>
                <w:color w:val="000000"/>
                <w:sz w:val="24"/>
              </w:rPr>
            </w:pPr>
          </w:p>
        </w:tc>
      </w:tr>
      <w:tr w:rsidR="00C31480" w14:paraId="5C66151E" w14:textId="77777777">
        <w:trPr>
          <w:trHeight w:val="521"/>
        </w:trPr>
        <w:tc>
          <w:tcPr>
            <w:tcW w:w="828" w:type="dxa"/>
          </w:tcPr>
          <w:p w14:paraId="713F2B0D" w14:textId="77777777" w:rsidR="00C31480" w:rsidRDefault="00C31480">
            <w:pPr>
              <w:pStyle w:val="a9"/>
              <w:spacing w:line="360" w:lineRule="auto"/>
              <w:rPr>
                <w:rFonts w:hAnsi="宋体"/>
                <w:color w:val="000000"/>
                <w:sz w:val="24"/>
              </w:rPr>
            </w:pPr>
          </w:p>
        </w:tc>
        <w:tc>
          <w:tcPr>
            <w:tcW w:w="1260" w:type="dxa"/>
          </w:tcPr>
          <w:p w14:paraId="1F638EEE" w14:textId="77777777" w:rsidR="00C31480" w:rsidRDefault="00C31480">
            <w:pPr>
              <w:pStyle w:val="a9"/>
              <w:spacing w:line="360" w:lineRule="auto"/>
              <w:rPr>
                <w:rFonts w:hAnsi="宋体"/>
                <w:color w:val="000000"/>
                <w:sz w:val="24"/>
              </w:rPr>
            </w:pPr>
          </w:p>
        </w:tc>
        <w:tc>
          <w:tcPr>
            <w:tcW w:w="1422" w:type="dxa"/>
          </w:tcPr>
          <w:p w14:paraId="496F0804" w14:textId="77777777" w:rsidR="00C31480" w:rsidRDefault="00C31480">
            <w:pPr>
              <w:pStyle w:val="a9"/>
              <w:spacing w:line="360" w:lineRule="auto"/>
              <w:rPr>
                <w:rFonts w:hAnsi="宋体"/>
                <w:color w:val="000000"/>
                <w:sz w:val="24"/>
              </w:rPr>
            </w:pPr>
          </w:p>
        </w:tc>
        <w:tc>
          <w:tcPr>
            <w:tcW w:w="1276" w:type="dxa"/>
          </w:tcPr>
          <w:p w14:paraId="43936D33" w14:textId="77777777" w:rsidR="00C31480" w:rsidRDefault="00C31480">
            <w:pPr>
              <w:pStyle w:val="a9"/>
              <w:spacing w:line="360" w:lineRule="auto"/>
              <w:rPr>
                <w:rFonts w:hAnsi="宋体"/>
                <w:color w:val="000000"/>
                <w:sz w:val="24"/>
              </w:rPr>
            </w:pPr>
          </w:p>
        </w:tc>
        <w:tc>
          <w:tcPr>
            <w:tcW w:w="1134" w:type="dxa"/>
          </w:tcPr>
          <w:p w14:paraId="09D11F03" w14:textId="77777777" w:rsidR="00C31480" w:rsidRDefault="00C31480">
            <w:pPr>
              <w:pStyle w:val="a9"/>
              <w:spacing w:line="360" w:lineRule="auto"/>
              <w:rPr>
                <w:rFonts w:hAnsi="宋体"/>
                <w:color w:val="000000"/>
                <w:sz w:val="24"/>
              </w:rPr>
            </w:pPr>
          </w:p>
        </w:tc>
        <w:tc>
          <w:tcPr>
            <w:tcW w:w="1276" w:type="dxa"/>
          </w:tcPr>
          <w:p w14:paraId="369F75A1" w14:textId="77777777" w:rsidR="00C31480" w:rsidRDefault="00C31480">
            <w:pPr>
              <w:pStyle w:val="a9"/>
              <w:spacing w:line="360" w:lineRule="auto"/>
              <w:rPr>
                <w:rFonts w:hAnsi="宋体"/>
                <w:color w:val="000000"/>
                <w:sz w:val="24"/>
              </w:rPr>
            </w:pPr>
          </w:p>
        </w:tc>
        <w:tc>
          <w:tcPr>
            <w:tcW w:w="1552" w:type="dxa"/>
          </w:tcPr>
          <w:p w14:paraId="1E707C87" w14:textId="77777777" w:rsidR="00C31480" w:rsidRDefault="00C31480">
            <w:pPr>
              <w:pStyle w:val="a9"/>
              <w:spacing w:line="360" w:lineRule="auto"/>
              <w:rPr>
                <w:rFonts w:hAnsi="宋体"/>
                <w:color w:val="000000"/>
                <w:sz w:val="24"/>
              </w:rPr>
            </w:pPr>
          </w:p>
        </w:tc>
      </w:tr>
      <w:tr w:rsidR="00C31480" w14:paraId="119D344D" w14:textId="77777777">
        <w:trPr>
          <w:trHeight w:val="521"/>
        </w:trPr>
        <w:tc>
          <w:tcPr>
            <w:tcW w:w="828" w:type="dxa"/>
          </w:tcPr>
          <w:p w14:paraId="53450414" w14:textId="77777777" w:rsidR="00C31480" w:rsidRDefault="00C31480">
            <w:pPr>
              <w:pStyle w:val="a9"/>
              <w:spacing w:line="360" w:lineRule="auto"/>
              <w:rPr>
                <w:rFonts w:hAnsi="宋体"/>
                <w:color w:val="000000"/>
                <w:sz w:val="24"/>
              </w:rPr>
            </w:pPr>
          </w:p>
        </w:tc>
        <w:tc>
          <w:tcPr>
            <w:tcW w:w="1260" w:type="dxa"/>
          </w:tcPr>
          <w:p w14:paraId="19BA477D" w14:textId="77777777" w:rsidR="00C31480" w:rsidRDefault="00C31480">
            <w:pPr>
              <w:pStyle w:val="a9"/>
              <w:spacing w:line="360" w:lineRule="auto"/>
              <w:rPr>
                <w:rFonts w:hAnsi="宋体"/>
                <w:color w:val="000000"/>
                <w:sz w:val="24"/>
              </w:rPr>
            </w:pPr>
          </w:p>
        </w:tc>
        <w:tc>
          <w:tcPr>
            <w:tcW w:w="1422" w:type="dxa"/>
          </w:tcPr>
          <w:p w14:paraId="1A55402F" w14:textId="77777777" w:rsidR="00C31480" w:rsidRDefault="00C31480">
            <w:pPr>
              <w:pStyle w:val="a9"/>
              <w:spacing w:line="360" w:lineRule="auto"/>
              <w:rPr>
                <w:rFonts w:hAnsi="宋体"/>
                <w:color w:val="000000"/>
                <w:sz w:val="24"/>
              </w:rPr>
            </w:pPr>
          </w:p>
        </w:tc>
        <w:tc>
          <w:tcPr>
            <w:tcW w:w="1276" w:type="dxa"/>
          </w:tcPr>
          <w:p w14:paraId="538C0046" w14:textId="77777777" w:rsidR="00C31480" w:rsidRDefault="00C31480">
            <w:pPr>
              <w:pStyle w:val="a9"/>
              <w:spacing w:line="360" w:lineRule="auto"/>
              <w:rPr>
                <w:rFonts w:hAnsi="宋体"/>
                <w:color w:val="000000"/>
                <w:sz w:val="24"/>
              </w:rPr>
            </w:pPr>
          </w:p>
        </w:tc>
        <w:tc>
          <w:tcPr>
            <w:tcW w:w="1134" w:type="dxa"/>
          </w:tcPr>
          <w:p w14:paraId="3CF355EC" w14:textId="77777777" w:rsidR="00C31480" w:rsidRDefault="00C31480">
            <w:pPr>
              <w:pStyle w:val="a9"/>
              <w:spacing w:line="360" w:lineRule="auto"/>
              <w:rPr>
                <w:rFonts w:hAnsi="宋体"/>
                <w:color w:val="000000"/>
                <w:sz w:val="24"/>
              </w:rPr>
            </w:pPr>
          </w:p>
        </w:tc>
        <w:tc>
          <w:tcPr>
            <w:tcW w:w="1276" w:type="dxa"/>
          </w:tcPr>
          <w:p w14:paraId="5E340611" w14:textId="77777777" w:rsidR="00C31480" w:rsidRDefault="00C31480">
            <w:pPr>
              <w:pStyle w:val="a9"/>
              <w:spacing w:line="360" w:lineRule="auto"/>
              <w:rPr>
                <w:rFonts w:hAnsi="宋体"/>
                <w:color w:val="000000"/>
                <w:sz w:val="24"/>
              </w:rPr>
            </w:pPr>
          </w:p>
        </w:tc>
        <w:tc>
          <w:tcPr>
            <w:tcW w:w="1552" w:type="dxa"/>
          </w:tcPr>
          <w:p w14:paraId="0CD99105" w14:textId="77777777" w:rsidR="00C31480" w:rsidRDefault="00C31480">
            <w:pPr>
              <w:pStyle w:val="a9"/>
              <w:spacing w:line="360" w:lineRule="auto"/>
              <w:rPr>
                <w:rFonts w:hAnsi="宋体"/>
                <w:color w:val="000000"/>
                <w:sz w:val="24"/>
              </w:rPr>
            </w:pPr>
          </w:p>
        </w:tc>
      </w:tr>
      <w:tr w:rsidR="00C31480" w14:paraId="0B830433" w14:textId="77777777">
        <w:trPr>
          <w:trHeight w:val="521"/>
        </w:trPr>
        <w:tc>
          <w:tcPr>
            <w:tcW w:w="828" w:type="dxa"/>
          </w:tcPr>
          <w:p w14:paraId="56EC2C63" w14:textId="77777777" w:rsidR="00C31480" w:rsidRDefault="00C31480">
            <w:pPr>
              <w:pStyle w:val="a9"/>
              <w:spacing w:line="360" w:lineRule="auto"/>
              <w:rPr>
                <w:rFonts w:hAnsi="宋体"/>
                <w:color w:val="000000"/>
                <w:sz w:val="24"/>
              </w:rPr>
            </w:pPr>
          </w:p>
        </w:tc>
        <w:tc>
          <w:tcPr>
            <w:tcW w:w="1260" w:type="dxa"/>
          </w:tcPr>
          <w:p w14:paraId="3D6FB791" w14:textId="77777777" w:rsidR="00C31480" w:rsidRDefault="00C31480">
            <w:pPr>
              <w:pStyle w:val="a9"/>
              <w:spacing w:line="360" w:lineRule="auto"/>
              <w:rPr>
                <w:rFonts w:hAnsi="宋体"/>
                <w:color w:val="000000"/>
                <w:sz w:val="24"/>
              </w:rPr>
            </w:pPr>
          </w:p>
        </w:tc>
        <w:tc>
          <w:tcPr>
            <w:tcW w:w="1422" w:type="dxa"/>
          </w:tcPr>
          <w:p w14:paraId="01E21B35" w14:textId="77777777" w:rsidR="00C31480" w:rsidRDefault="00C31480">
            <w:pPr>
              <w:pStyle w:val="a9"/>
              <w:spacing w:line="360" w:lineRule="auto"/>
              <w:rPr>
                <w:rFonts w:hAnsi="宋体"/>
                <w:color w:val="000000"/>
                <w:sz w:val="24"/>
              </w:rPr>
            </w:pPr>
          </w:p>
        </w:tc>
        <w:tc>
          <w:tcPr>
            <w:tcW w:w="1276" w:type="dxa"/>
          </w:tcPr>
          <w:p w14:paraId="5A3A7873" w14:textId="77777777" w:rsidR="00C31480" w:rsidRDefault="00C31480">
            <w:pPr>
              <w:pStyle w:val="a9"/>
              <w:spacing w:line="360" w:lineRule="auto"/>
              <w:rPr>
                <w:rFonts w:hAnsi="宋体"/>
                <w:color w:val="000000"/>
                <w:sz w:val="24"/>
              </w:rPr>
            </w:pPr>
          </w:p>
        </w:tc>
        <w:tc>
          <w:tcPr>
            <w:tcW w:w="1134" w:type="dxa"/>
          </w:tcPr>
          <w:p w14:paraId="102BB677" w14:textId="77777777" w:rsidR="00C31480" w:rsidRDefault="00C31480">
            <w:pPr>
              <w:pStyle w:val="a9"/>
              <w:spacing w:line="360" w:lineRule="auto"/>
              <w:rPr>
                <w:rFonts w:hAnsi="宋体"/>
                <w:color w:val="000000"/>
                <w:sz w:val="24"/>
              </w:rPr>
            </w:pPr>
          </w:p>
        </w:tc>
        <w:tc>
          <w:tcPr>
            <w:tcW w:w="1276" w:type="dxa"/>
          </w:tcPr>
          <w:p w14:paraId="78039FCF" w14:textId="77777777" w:rsidR="00C31480" w:rsidRDefault="00C31480">
            <w:pPr>
              <w:pStyle w:val="a9"/>
              <w:spacing w:line="360" w:lineRule="auto"/>
              <w:rPr>
                <w:rFonts w:hAnsi="宋体"/>
                <w:color w:val="000000"/>
                <w:sz w:val="24"/>
              </w:rPr>
            </w:pPr>
          </w:p>
        </w:tc>
        <w:tc>
          <w:tcPr>
            <w:tcW w:w="1552" w:type="dxa"/>
          </w:tcPr>
          <w:p w14:paraId="3E16CB53" w14:textId="77777777" w:rsidR="00C31480" w:rsidRDefault="00C31480">
            <w:pPr>
              <w:pStyle w:val="a9"/>
              <w:spacing w:line="360" w:lineRule="auto"/>
              <w:rPr>
                <w:rFonts w:hAnsi="宋体"/>
                <w:color w:val="000000"/>
                <w:sz w:val="24"/>
              </w:rPr>
            </w:pPr>
          </w:p>
        </w:tc>
      </w:tr>
      <w:tr w:rsidR="00C31480" w14:paraId="096A9950" w14:textId="77777777">
        <w:trPr>
          <w:trHeight w:val="521"/>
        </w:trPr>
        <w:tc>
          <w:tcPr>
            <w:tcW w:w="828" w:type="dxa"/>
          </w:tcPr>
          <w:p w14:paraId="3C44D239" w14:textId="77777777" w:rsidR="00C31480" w:rsidRDefault="00C31480">
            <w:pPr>
              <w:pStyle w:val="a9"/>
              <w:spacing w:line="360" w:lineRule="auto"/>
              <w:rPr>
                <w:rFonts w:hAnsi="宋体"/>
                <w:color w:val="000000"/>
                <w:sz w:val="24"/>
              </w:rPr>
            </w:pPr>
          </w:p>
        </w:tc>
        <w:tc>
          <w:tcPr>
            <w:tcW w:w="1260" w:type="dxa"/>
          </w:tcPr>
          <w:p w14:paraId="3741A94D" w14:textId="77777777" w:rsidR="00C31480" w:rsidRDefault="00C31480">
            <w:pPr>
              <w:pStyle w:val="a9"/>
              <w:spacing w:line="360" w:lineRule="auto"/>
              <w:rPr>
                <w:rFonts w:hAnsi="宋体"/>
                <w:color w:val="000000"/>
                <w:sz w:val="24"/>
              </w:rPr>
            </w:pPr>
          </w:p>
        </w:tc>
        <w:tc>
          <w:tcPr>
            <w:tcW w:w="1422" w:type="dxa"/>
          </w:tcPr>
          <w:p w14:paraId="6D08CB95" w14:textId="77777777" w:rsidR="00C31480" w:rsidRDefault="00C31480">
            <w:pPr>
              <w:pStyle w:val="a9"/>
              <w:spacing w:line="360" w:lineRule="auto"/>
              <w:rPr>
                <w:rFonts w:hAnsi="宋体"/>
                <w:color w:val="000000"/>
                <w:sz w:val="24"/>
              </w:rPr>
            </w:pPr>
          </w:p>
        </w:tc>
        <w:tc>
          <w:tcPr>
            <w:tcW w:w="1276" w:type="dxa"/>
          </w:tcPr>
          <w:p w14:paraId="05770074" w14:textId="77777777" w:rsidR="00C31480" w:rsidRDefault="00C31480">
            <w:pPr>
              <w:pStyle w:val="a9"/>
              <w:spacing w:line="360" w:lineRule="auto"/>
              <w:rPr>
                <w:rFonts w:hAnsi="宋体"/>
                <w:color w:val="000000"/>
                <w:sz w:val="24"/>
              </w:rPr>
            </w:pPr>
          </w:p>
        </w:tc>
        <w:tc>
          <w:tcPr>
            <w:tcW w:w="1134" w:type="dxa"/>
          </w:tcPr>
          <w:p w14:paraId="41591637" w14:textId="77777777" w:rsidR="00C31480" w:rsidRDefault="00C31480">
            <w:pPr>
              <w:pStyle w:val="a9"/>
              <w:spacing w:line="360" w:lineRule="auto"/>
              <w:rPr>
                <w:rFonts w:hAnsi="宋体"/>
                <w:color w:val="000000"/>
                <w:sz w:val="24"/>
              </w:rPr>
            </w:pPr>
          </w:p>
        </w:tc>
        <w:tc>
          <w:tcPr>
            <w:tcW w:w="1276" w:type="dxa"/>
          </w:tcPr>
          <w:p w14:paraId="11B61F0A" w14:textId="77777777" w:rsidR="00C31480" w:rsidRDefault="00C31480">
            <w:pPr>
              <w:pStyle w:val="a9"/>
              <w:spacing w:line="360" w:lineRule="auto"/>
              <w:rPr>
                <w:rFonts w:hAnsi="宋体"/>
                <w:color w:val="000000"/>
                <w:sz w:val="24"/>
              </w:rPr>
            </w:pPr>
          </w:p>
        </w:tc>
        <w:tc>
          <w:tcPr>
            <w:tcW w:w="1552" w:type="dxa"/>
          </w:tcPr>
          <w:p w14:paraId="12D17B0F" w14:textId="77777777" w:rsidR="00C31480" w:rsidRDefault="00C31480">
            <w:pPr>
              <w:pStyle w:val="a9"/>
              <w:spacing w:line="360" w:lineRule="auto"/>
              <w:rPr>
                <w:rFonts w:hAnsi="宋体"/>
                <w:color w:val="000000"/>
                <w:sz w:val="24"/>
              </w:rPr>
            </w:pPr>
          </w:p>
        </w:tc>
      </w:tr>
      <w:tr w:rsidR="00C31480" w14:paraId="5F6457CC" w14:textId="77777777">
        <w:trPr>
          <w:trHeight w:val="521"/>
        </w:trPr>
        <w:tc>
          <w:tcPr>
            <w:tcW w:w="828" w:type="dxa"/>
          </w:tcPr>
          <w:p w14:paraId="598841A4" w14:textId="77777777" w:rsidR="00C31480" w:rsidRDefault="00C31480">
            <w:pPr>
              <w:pStyle w:val="a9"/>
              <w:spacing w:line="360" w:lineRule="auto"/>
              <w:rPr>
                <w:rFonts w:hAnsi="宋体"/>
                <w:color w:val="000000"/>
                <w:sz w:val="24"/>
              </w:rPr>
            </w:pPr>
          </w:p>
        </w:tc>
        <w:tc>
          <w:tcPr>
            <w:tcW w:w="1260" w:type="dxa"/>
          </w:tcPr>
          <w:p w14:paraId="5B4B1787" w14:textId="77777777" w:rsidR="00C31480" w:rsidRDefault="00C31480">
            <w:pPr>
              <w:pStyle w:val="a9"/>
              <w:spacing w:line="360" w:lineRule="auto"/>
              <w:rPr>
                <w:rFonts w:hAnsi="宋体"/>
                <w:color w:val="000000"/>
                <w:sz w:val="24"/>
              </w:rPr>
            </w:pPr>
          </w:p>
        </w:tc>
        <w:tc>
          <w:tcPr>
            <w:tcW w:w="1422" w:type="dxa"/>
          </w:tcPr>
          <w:p w14:paraId="6AD285E9" w14:textId="77777777" w:rsidR="00C31480" w:rsidRDefault="00C31480">
            <w:pPr>
              <w:pStyle w:val="a9"/>
              <w:spacing w:line="360" w:lineRule="auto"/>
              <w:rPr>
                <w:rFonts w:hAnsi="宋体"/>
                <w:color w:val="000000"/>
                <w:sz w:val="24"/>
              </w:rPr>
            </w:pPr>
          </w:p>
        </w:tc>
        <w:tc>
          <w:tcPr>
            <w:tcW w:w="1276" w:type="dxa"/>
          </w:tcPr>
          <w:p w14:paraId="29681CC1" w14:textId="77777777" w:rsidR="00C31480" w:rsidRDefault="00C31480">
            <w:pPr>
              <w:pStyle w:val="a9"/>
              <w:spacing w:line="360" w:lineRule="auto"/>
              <w:rPr>
                <w:rFonts w:hAnsi="宋体"/>
                <w:color w:val="000000"/>
                <w:sz w:val="24"/>
              </w:rPr>
            </w:pPr>
          </w:p>
        </w:tc>
        <w:tc>
          <w:tcPr>
            <w:tcW w:w="1134" w:type="dxa"/>
          </w:tcPr>
          <w:p w14:paraId="1A23DB2D" w14:textId="77777777" w:rsidR="00C31480" w:rsidRDefault="00C31480">
            <w:pPr>
              <w:pStyle w:val="a9"/>
              <w:spacing w:line="360" w:lineRule="auto"/>
              <w:rPr>
                <w:rFonts w:hAnsi="宋体"/>
                <w:color w:val="000000"/>
                <w:sz w:val="24"/>
              </w:rPr>
            </w:pPr>
          </w:p>
        </w:tc>
        <w:tc>
          <w:tcPr>
            <w:tcW w:w="1276" w:type="dxa"/>
          </w:tcPr>
          <w:p w14:paraId="6C9C16A0" w14:textId="77777777" w:rsidR="00C31480" w:rsidRDefault="00C31480">
            <w:pPr>
              <w:pStyle w:val="a9"/>
              <w:spacing w:line="360" w:lineRule="auto"/>
              <w:rPr>
                <w:rFonts w:hAnsi="宋体"/>
                <w:color w:val="000000"/>
                <w:sz w:val="24"/>
              </w:rPr>
            </w:pPr>
          </w:p>
        </w:tc>
        <w:tc>
          <w:tcPr>
            <w:tcW w:w="1552" w:type="dxa"/>
          </w:tcPr>
          <w:p w14:paraId="3B1CEAB1" w14:textId="77777777" w:rsidR="00C31480" w:rsidRDefault="00C31480">
            <w:pPr>
              <w:pStyle w:val="a9"/>
              <w:spacing w:line="360" w:lineRule="auto"/>
              <w:rPr>
                <w:rFonts w:hAnsi="宋体"/>
                <w:color w:val="000000"/>
                <w:sz w:val="24"/>
              </w:rPr>
            </w:pPr>
          </w:p>
        </w:tc>
      </w:tr>
      <w:tr w:rsidR="00C31480" w14:paraId="7AB74D2A" w14:textId="77777777">
        <w:trPr>
          <w:trHeight w:val="522"/>
        </w:trPr>
        <w:tc>
          <w:tcPr>
            <w:tcW w:w="828" w:type="dxa"/>
          </w:tcPr>
          <w:p w14:paraId="27892299" w14:textId="77777777" w:rsidR="00C31480" w:rsidRDefault="00741B27">
            <w:pPr>
              <w:pStyle w:val="a9"/>
              <w:spacing w:line="360" w:lineRule="auto"/>
              <w:rPr>
                <w:rFonts w:hAnsi="宋体"/>
                <w:color w:val="000000"/>
                <w:sz w:val="24"/>
              </w:rPr>
            </w:pPr>
            <w:r>
              <w:rPr>
                <w:rFonts w:hAnsi="宋体"/>
                <w:color w:val="000000"/>
                <w:sz w:val="24"/>
              </w:rPr>
              <w:t>…</w:t>
            </w:r>
          </w:p>
        </w:tc>
        <w:tc>
          <w:tcPr>
            <w:tcW w:w="1260" w:type="dxa"/>
          </w:tcPr>
          <w:p w14:paraId="53011A3A" w14:textId="77777777" w:rsidR="00C31480" w:rsidRDefault="00741B27">
            <w:pPr>
              <w:pStyle w:val="a9"/>
              <w:spacing w:line="360" w:lineRule="auto"/>
              <w:rPr>
                <w:rFonts w:hAnsi="宋体"/>
                <w:color w:val="000000"/>
                <w:sz w:val="24"/>
              </w:rPr>
            </w:pPr>
            <w:r>
              <w:rPr>
                <w:rFonts w:hAnsi="宋体"/>
                <w:color w:val="000000"/>
                <w:sz w:val="24"/>
              </w:rPr>
              <w:t>…</w:t>
            </w:r>
          </w:p>
        </w:tc>
        <w:tc>
          <w:tcPr>
            <w:tcW w:w="1422" w:type="dxa"/>
          </w:tcPr>
          <w:p w14:paraId="6C580A52" w14:textId="77777777" w:rsidR="00C31480" w:rsidRDefault="00741B27">
            <w:pPr>
              <w:pStyle w:val="a9"/>
              <w:spacing w:line="360" w:lineRule="auto"/>
              <w:rPr>
                <w:rFonts w:hAnsi="宋体"/>
                <w:color w:val="000000"/>
                <w:sz w:val="24"/>
              </w:rPr>
            </w:pPr>
            <w:r>
              <w:rPr>
                <w:rFonts w:hAnsi="宋体"/>
                <w:color w:val="000000"/>
                <w:sz w:val="24"/>
              </w:rPr>
              <w:t>…</w:t>
            </w:r>
          </w:p>
        </w:tc>
        <w:tc>
          <w:tcPr>
            <w:tcW w:w="1276" w:type="dxa"/>
          </w:tcPr>
          <w:p w14:paraId="0890D12C" w14:textId="77777777" w:rsidR="00C31480" w:rsidRDefault="00741B27">
            <w:pPr>
              <w:pStyle w:val="a9"/>
              <w:spacing w:line="360" w:lineRule="auto"/>
              <w:rPr>
                <w:rFonts w:hAnsi="宋体"/>
                <w:color w:val="000000"/>
                <w:sz w:val="24"/>
              </w:rPr>
            </w:pPr>
            <w:r>
              <w:rPr>
                <w:rFonts w:hAnsi="宋体"/>
                <w:color w:val="000000"/>
                <w:sz w:val="24"/>
              </w:rPr>
              <w:t>…</w:t>
            </w:r>
          </w:p>
        </w:tc>
        <w:tc>
          <w:tcPr>
            <w:tcW w:w="1134" w:type="dxa"/>
          </w:tcPr>
          <w:p w14:paraId="36B52F52" w14:textId="77777777" w:rsidR="00C31480" w:rsidRDefault="00741B27">
            <w:pPr>
              <w:pStyle w:val="a9"/>
              <w:spacing w:line="360" w:lineRule="auto"/>
              <w:rPr>
                <w:rFonts w:hAnsi="宋体"/>
                <w:color w:val="000000"/>
                <w:sz w:val="24"/>
              </w:rPr>
            </w:pPr>
            <w:r>
              <w:rPr>
                <w:rFonts w:hAnsi="宋体"/>
                <w:color w:val="000000"/>
                <w:sz w:val="24"/>
              </w:rPr>
              <w:t>…</w:t>
            </w:r>
          </w:p>
        </w:tc>
        <w:tc>
          <w:tcPr>
            <w:tcW w:w="1276" w:type="dxa"/>
          </w:tcPr>
          <w:p w14:paraId="5FE52851" w14:textId="77777777" w:rsidR="00C31480" w:rsidRDefault="00741B27">
            <w:pPr>
              <w:pStyle w:val="a9"/>
              <w:spacing w:line="360" w:lineRule="auto"/>
              <w:rPr>
                <w:rFonts w:hAnsi="宋体"/>
                <w:color w:val="000000"/>
                <w:sz w:val="24"/>
              </w:rPr>
            </w:pPr>
            <w:r>
              <w:rPr>
                <w:rFonts w:hAnsi="宋体"/>
                <w:color w:val="000000"/>
                <w:sz w:val="24"/>
              </w:rPr>
              <w:t>…</w:t>
            </w:r>
          </w:p>
        </w:tc>
        <w:tc>
          <w:tcPr>
            <w:tcW w:w="1552" w:type="dxa"/>
          </w:tcPr>
          <w:p w14:paraId="754888DC" w14:textId="77777777" w:rsidR="00C31480" w:rsidRDefault="00741B27">
            <w:pPr>
              <w:pStyle w:val="a9"/>
              <w:spacing w:line="360" w:lineRule="auto"/>
              <w:rPr>
                <w:rFonts w:hAnsi="宋体"/>
                <w:color w:val="000000"/>
                <w:sz w:val="24"/>
              </w:rPr>
            </w:pPr>
            <w:r>
              <w:rPr>
                <w:rFonts w:hAnsi="宋体"/>
                <w:color w:val="000000"/>
                <w:sz w:val="24"/>
              </w:rPr>
              <w:t>…</w:t>
            </w:r>
          </w:p>
        </w:tc>
      </w:tr>
    </w:tbl>
    <w:p w14:paraId="65183E2A" w14:textId="77777777" w:rsidR="00C31480" w:rsidRDefault="00C31480">
      <w:pPr>
        <w:pStyle w:val="a9"/>
        <w:spacing w:line="360" w:lineRule="auto"/>
        <w:rPr>
          <w:rFonts w:hAnsi="宋体"/>
          <w:color w:val="000000"/>
          <w:sz w:val="24"/>
        </w:rPr>
      </w:pPr>
    </w:p>
    <w:p w14:paraId="6E15BF7A" w14:textId="77777777" w:rsidR="00C31480" w:rsidRDefault="00C31480">
      <w:pPr>
        <w:pStyle w:val="a9"/>
        <w:spacing w:line="360" w:lineRule="auto"/>
        <w:rPr>
          <w:rFonts w:hAnsi="宋体"/>
          <w:color w:val="000000"/>
          <w:sz w:val="24"/>
        </w:rPr>
      </w:pPr>
    </w:p>
    <w:p w14:paraId="535F8C94" w14:textId="77777777" w:rsidR="00C31480" w:rsidRDefault="00741B27">
      <w:pPr>
        <w:pStyle w:val="a9"/>
        <w:spacing w:line="360" w:lineRule="auto"/>
        <w:rPr>
          <w:rFonts w:hAnsi="宋体"/>
          <w:color w:val="000000"/>
          <w:sz w:val="24"/>
        </w:rPr>
      </w:pPr>
      <w:r>
        <w:rPr>
          <w:rFonts w:hAnsi="宋体" w:hint="eastAsia"/>
          <w:color w:val="000000"/>
          <w:sz w:val="24"/>
        </w:rPr>
        <w:t>供应商授权代表签字：____________________</w:t>
      </w:r>
    </w:p>
    <w:p w14:paraId="13A0DAEA" w14:textId="77777777" w:rsidR="00C31480" w:rsidRDefault="00741B27">
      <w:pPr>
        <w:pStyle w:val="a9"/>
        <w:spacing w:line="360" w:lineRule="auto"/>
        <w:rPr>
          <w:rFonts w:hAnsi="宋体"/>
          <w:color w:val="000000"/>
          <w:sz w:val="24"/>
          <w:u w:val="single"/>
        </w:rPr>
      </w:pPr>
      <w:r>
        <w:rPr>
          <w:rFonts w:hAnsi="宋体" w:hint="eastAsia"/>
          <w:color w:val="000000"/>
          <w:sz w:val="24"/>
        </w:rPr>
        <w:t>供应商(盖章):</w:t>
      </w:r>
      <w:r>
        <w:rPr>
          <w:rFonts w:hAnsi="宋体"/>
          <w:color w:val="000000"/>
          <w:sz w:val="24"/>
          <w:u w:val="single"/>
        </w:rPr>
        <w:tab/>
      </w:r>
      <w:r>
        <w:rPr>
          <w:rFonts w:hAnsi="宋体"/>
          <w:color w:val="000000"/>
          <w:sz w:val="24"/>
          <w:u w:val="single"/>
        </w:rPr>
        <w:tab/>
      </w:r>
      <w:r>
        <w:rPr>
          <w:rFonts w:hAnsi="宋体" w:hint="eastAsia"/>
          <w:color w:val="000000"/>
          <w:sz w:val="24"/>
          <w:u w:val="single"/>
        </w:rPr>
        <w:t xml:space="preserve">                       </w:t>
      </w:r>
    </w:p>
    <w:p w14:paraId="1CFB11FC" w14:textId="77777777" w:rsidR="00C31480" w:rsidRDefault="00C31480">
      <w:pPr>
        <w:rPr>
          <w:color w:val="000000"/>
        </w:rPr>
      </w:pPr>
    </w:p>
    <w:p w14:paraId="66EDB541" w14:textId="77777777" w:rsidR="00C31480" w:rsidRDefault="00741B27">
      <w:pPr>
        <w:widowControl/>
        <w:jc w:val="left"/>
        <w:rPr>
          <w:color w:val="000000"/>
          <w:sz w:val="24"/>
        </w:rPr>
      </w:pPr>
      <w:r>
        <w:rPr>
          <w:color w:val="000000"/>
          <w:sz w:val="24"/>
        </w:rPr>
        <w:br w:type="page"/>
      </w:r>
    </w:p>
    <w:p w14:paraId="484F6E1B" w14:textId="77777777" w:rsidR="00C31480" w:rsidRDefault="00C31480">
      <w:pPr>
        <w:widowControl/>
        <w:jc w:val="left"/>
        <w:rPr>
          <w:color w:val="000000"/>
          <w:sz w:val="24"/>
        </w:rPr>
      </w:pPr>
    </w:p>
    <w:p w14:paraId="2A3FE670" w14:textId="77777777" w:rsidR="00C31480" w:rsidRDefault="00741B27">
      <w:pPr>
        <w:spacing w:beforeLines="100" w:before="312" w:afterLines="100" w:after="312" w:line="360" w:lineRule="auto"/>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8:</w:t>
      </w:r>
    </w:p>
    <w:p w14:paraId="70782E5A" w14:textId="77777777" w:rsidR="00C31480" w:rsidRDefault="00741B27">
      <w:pPr>
        <w:spacing w:beforeLines="100" w:before="312" w:afterLines="100" w:after="312" w:line="360" w:lineRule="auto"/>
        <w:jc w:val="center"/>
        <w:rPr>
          <w:b/>
          <w:color w:val="000000"/>
          <w:sz w:val="36"/>
          <w:szCs w:val="36"/>
        </w:rPr>
      </w:pPr>
      <w:r>
        <w:rPr>
          <w:rFonts w:hint="eastAsia"/>
          <w:b/>
          <w:bCs/>
          <w:color w:val="000000"/>
          <w:sz w:val="36"/>
          <w:szCs w:val="36"/>
        </w:rPr>
        <w:t>中小企业声明函（货物）格式</w:t>
      </w:r>
    </w:p>
    <w:p w14:paraId="4D972077" w14:textId="77777777" w:rsidR="00C31480" w:rsidRDefault="00741B27">
      <w:pPr>
        <w:spacing w:line="360" w:lineRule="auto"/>
        <w:ind w:firstLine="504"/>
        <w:rPr>
          <w:color w:val="000000"/>
          <w:spacing w:val="6"/>
          <w:sz w:val="24"/>
        </w:rPr>
      </w:pPr>
      <w:r>
        <w:rPr>
          <w:color w:val="000000"/>
          <w:spacing w:val="6"/>
          <w:sz w:val="24"/>
        </w:rPr>
        <w:t>本公司（联合体）郑重声明，根据《政府采购促进中小企业发展管理办法》（财库﹝</w:t>
      </w:r>
      <w:r>
        <w:rPr>
          <w:color w:val="000000"/>
          <w:spacing w:val="6"/>
          <w:sz w:val="24"/>
        </w:rPr>
        <w:t>2020</w:t>
      </w:r>
      <w:r>
        <w:rPr>
          <w:color w:val="000000"/>
          <w:spacing w:val="6"/>
          <w:sz w:val="24"/>
        </w:rPr>
        <w:t>﹞</w:t>
      </w:r>
      <w:r>
        <w:rPr>
          <w:color w:val="000000"/>
          <w:spacing w:val="6"/>
          <w:sz w:val="24"/>
        </w:rPr>
        <w:t xml:space="preserve">46 </w:t>
      </w:r>
      <w:r>
        <w:rPr>
          <w:color w:val="000000"/>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39C5531E" w14:textId="77777777" w:rsidR="00C31480" w:rsidRDefault="00741B27">
      <w:pPr>
        <w:spacing w:line="360" w:lineRule="auto"/>
        <w:ind w:firstLine="504"/>
        <w:rPr>
          <w:color w:val="000000"/>
          <w:spacing w:val="6"/>
          <w:sz w:val="24"/>
        </w:rPr>
      </w:pPr>
      <w:r>
        <w:rPr>
          <w:color w:val="000000"/>
          <w:spacing w:val="6"/>
          <w:sz w:val="24"/>
        </w:rPr>
        <w:t>1.</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行业；制造商为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w:t>
      </w:r>
      <w:r>
        <w:rPr>
          <w:color w:val="000000"/>
          <w:spacing w:val="6"/>
          <w:sz w:val="24"/>
          <w:vertAlign w:val="superscript"/>
        </w:rPr>
        <w:t>1</w:t>
      </w:r>
      <w:r>
        <w:rPr>
          <w:color w:val="000000"/>
          <w:spacing w:val="6"/>
          <w:sz w:val="24"/>
        </w:rPr>
        <w:t>，属于（中型企业、小型企业、微型企业）；</w:t>
      </w:r>
    </w:p>
    <w:p w14:paraId="6212703A" w14:textId="77777777" w:rsidR="00C31480" w:rsidRDefault="00741B27">
      <w:pPr>
        <w:spacing w:line="360" w:lineRule="auto"/>
        <w:ind w:firstLine="504"/>
        <w:rPr>
          <w:color w:val="000000"/>
          <w:spacing w:val="6"/>
          <w:sz w:val="24"/>
        </w:rPr>
      </w:pPr>
      <w:r>
        <w:rPr>
          <w:color w:val="000000"/>
          <w:spacing w:val="6"/>
          <w:sz w:val="24"/>
        </w:rPr>
        <w:t>2.</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行业；制造商为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万元，属于</w:t>
      </w:r>
      <w:r>
        <w:rPr>
          <w:color w:val="000000"/>
          <w:spacing w:val="6"/>
          <w:sz w:val="24"/>
          <w:u w:val="single"/>
        </w:rPr>
        <w:t>（中型企业、小型企业、微型企业）</w:t>
      </w:r>
      <w:r>
        <w:rPr>
          <w:color w:val="000000"/>
          <w:spacing w:val="6"/>
          <w:sz w:val="24"/>
        </w:rPr>
        <w:t>；</w:t>
      </w:r>
    </w:p>
    <w:p w14:paraId="78684219" w14:textId="77777777" w:rsidR="00C31480" w:rsidRDefault="00741B27">
      <w:pPr>
        <w:spacing w:line="360" w:lineRule="auto"/>
        <w:ind w:firstLine="504"/>
        <w:rPr>
          <w:color w:val="000000"/>
          <w:spacing w:val="6"/>
          <w:sz w:val="24"/>
        </w:rPr>
      </w:pPr>
      <w:r>
        <w:rPr>
          <w:color w:val="000000"/>
          <w:spacing w:val="6"/>
          <w:sz w:val="24"/>
        </w:rPr>
        <w:t>……</w:t>
      </w:r>
    </w:p>
    <w:p w14:paraId="52BCC1E6" w14:textId="77777777" w:rsidR="00C31480" w:rsidRDefault="00741B27">
      <w:pPr>
        <w:spacing w:line="360" w:lineRule="auto"/>
        <w:ind w:firstLine="504"/>
        <w:rPr>
          <w:color w:val="000000"/>
          <w:spacing w:val="6"/>
          <w:sz w:val="24"/>
        </w:rPr>
      </w:pPr>
      <w:r>
        <w:rPr>
          <w:color w:val="000000"/>
          <w:spacing w:val="6"/>
          <w:sz w:val="24"/>
        </w:rPr>
        <w:t>以上企业，不属于大企业的分支机构，不存在控股股东为大企业的情形，也不存在与大企业的负责人为同一人的情形。</w:t>
      </w:r>
    </w:p>
    <w:p w14:paraId="2E678878" w14:textId="77777777" w:rsidR="00C31480" w:rsidRDefault="00741B27">
      <w:pPr>
        <w:spacing w:line="360" w:lineRule="auto"/>
        <w:ind w:firstLine="504"/>
        <w:rPr>
          <w:color w:val="000000"/>
          <w:spacing w:val="6"/>
          <w:sz w:val="24"/>
        </w:rPr>
      </w:pPr>
      <w:r>
        <w:rPr>
          <w:color w:val="000000"/>
          <w:spacing w:val="6"/>
          <w:sz w:val="24"/>
        </w:rPr>
        <w:t>本企业对上述声明内容的真实性负责。如有虚假，将依法承担相应责任。</w:t>
      </w:r>
    </w:p>
    <w:p w14:paraId="54EB3D5B" w14:textId="77777777" w:rsidR="00C31480" w:rsidRDefault="00C31480">
      <w:pPr>
        <w:spacing w:line="360" w:lineRule="auto"/>
        <w:ind w:firstLine="504"/>
        <w:rPr>
          <w:color w:val="000000"/>
          <w:spacing w:val="6"/>
          <w:sz w:val="24"/>
        </w:rPr>
      </w:pPr>
    </w:p>
    <w:p w14:paraId="5F9DBD20" w14:textId="77777777" w:rsidR="00C31480" w:rsidRDefault="00741B27">
      <w:pPr>
        <w:spacing w:line="360" w:lineRule="auto"/>
        <w:ind w:right="360" w:firstLine="480"/>
        <w:jc w:val="right"/>
        <w:rPr>
          <w:color w:val="000000"/>
          <w:sz w:val="24"/>
        </w:rPr>
      </w:pPr>
      <w:r>
        <w:rPr>
          <w:color w:val="000000"/>
          <w:sz w:val="24"/>
        </w:rPr>
        <w:t>企业名称（盖章）：</w:t>
      </w:r>
      <w:r>
        <w:rPr>
          <w:color w:val="000000"/>
          <w:sz w:val="24"/>
        </w:rPr>
        <w:t>________</w:t>
      </w:r>
    </w:p>
    <w:p w14:paraId="416D5223" w14:textId="77777777" w:rsidR="00C31480" w:rsidRDefault="00741B27">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19F4D691" w14:textId="77777777" w:rsidR="00C31480" w:rsidRDefault="00C31480">
      <w:pPr>
        <w:spacing w:line="360" w:lineRule="auto"/>
        <w:ind w:right="360" w:firstLine="480"/>
        <w:jc w:val="right"/>
        <w:rPr>
          <w:color w:val="000000"/>
          <w:sz w:val="24"/>
        </w:rPr>
      </w:pPr>
    </w:p>
    <w:p w14:paraId="60D847F3" w14:textId="77777777" w:rsidR="00C31480" w:rsidRDefault="00C31480">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C31480" w14:paraId="7C4C77ED" w14:textId="77777777">
        <w:tc>
          <w:tcPr>
            <w:tcW w:w="8528" w:type="dxa"/>
          </w:tcPr>
          <w:p w14:paraId="644D15DC" w14:textId="77777777" w:rsidR="00C31480" w:rsidRDefault="00741B2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CA1CB97" w14:textId="77777777" w:rsidR="00C31480" w:rsidRDefault="00C31480">
      <w:pPr>
        <w:autoSpaceDE w:val="0"/>
        <w:autoSpaceDN w:val="0"/>
        <w:adjustRightInd w:val="0"/>
        <w:ind w:firstLine="420"/>
        <w:jc w:val="left"/>
        <w:rPr>
          <w:color w:val="000000"/>
          <w:sz w:val="24"/>
        </w:rPr>
      </w:pPr>
    </w:p>
    <w:p w14:paraId="060C2984" w14:textId="77777777" w:rsidR="00C31480" w:rsidRDefault="00C31480">
      <w:pPr>
        <w:spacing w:line="360" w:lineRule="auto"/>
        <w:rPr>
          <w:color w:val="000000"/>
          <w:sz w:val="24"/>
        </w:rPr>
      </w:pPr>
    </w:p>
    <w:p w14:paraId="1BA14F46" w14:textId="77777777" w:rsidR="00C31480" w:rsidRDefault="00741B27">
      <w:pPr>
        <w:spacing w:beforeLines="100" w:before="312" w:afterLines="100" w:after="312" w:line="360" w:lineRule="auto"/>
        <w:jc w:val="center"/>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166AEB40" w14:textId="77777777" w:rsidR="00C31480" w:rsidRDefault="00741B27">
      <w:pPr>
        <w:spacing w:line="360" w:lineRule="auto"/>
        <w:ind w:firstLine="504"/>
        <w:rPr>
          <w:color w:val="000000"/>
          <w:spacing w:val="6"/>
          <w:sz w:val="24"/>
        </w:rPr>
      </w:pPr>
      <w:r>
        <w:rPr>
          <w:color w:val="000000"/>
          <w:spacing w:val="6"/>
          <w:sz w:val="24"/>
        </w:rPr>
        <w:t>本公司（联合体）郑重声明，根据《政府采购促进中小企业发展管理办法》（财库﹝</w:t>
      </w:r>
      <w:r>
        <w:rPr>
          <w:color w:val="000000"/>
          <w:spacing w:val="6"/>
          <w:sz w:val="24"/>
        </w:rPr>
        <w:t>2020</w:t>
      </w:r>
      <w:r>
        <w:rPr>
          <w:color w:val="000000"/>
          <w:spacing w:val="6"/>
          <w:sz w:val="24"/>
        </w:rPr>
        <w:t>﹞</w:t>
      </w:r>
      <w:r>
        <w:rPr>
          <w:color w:val="000000"/>
          <w:spacing w:val="6"/>
          <w:sz w:val="24"/>
        </w:rPr>
        <w:t xml:space="preserve">46 </w:t>
      </w:r>
      <w:r>
        <w:rPr>
          <w:color w:val="000000"/>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ECFC048" w14:textId="77777777" w:rsidR="00C31480" w:rsidRDefault="00741B27">
      <w:pPr>
        <w:spacing w:line="360" w:lineRule="auto"/>
        <w:ind w:firstLine="504"/>
        <w:rPr>
          <w:color w:val="000000"/>
          <w:spacing w:val="6"/>
          <w:sz w:val="24"/>
        </w:rPr>
      </w:pPr>
      <w:r>
        <w:rPr>
          <w:color w:val="000000"/>
          <w:spacing w:val="6"/>
          <w:sz w:val="24"/>
        </w:rPr>
        <w:t>1.</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行业；承建（承接）企业为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w:t>
      </w:r>
      <w:r>
        <w:rPr>
          <w:color w:val="000000"/>
          <w:spacing w:val="6"/>
          <w:sz w:val="24"/>
          <w:vertAlign w:val="superscript"/>
        </w:rPr>
        <w:t>1</w:t>
      </w:r>
      <w:r>
        <w:rPr>
          <w:color w:val="000000"/>
          <w:spacing w:val="6"/>
          <w:sz w:val="24"/>
        </w:rPr>
        <w:t>，属于（中型企业、小型企业、微型企业）；</w:t>
      </w:r>
    </w:p>
    <w:p w14:paraId="23104F51" w14:textId="77777777" w:rsidR="00C31480" w:rsidRDefault="00741B27">
      <w:pPr>
        <w:spacing w:line="360" w:lineRule="auto"/>
        <w:ind w:firstLine="504"/>
        <w:rPr>
          <w:color w:val="000000"/>
          <w:spacing w:val="6"/>
          <w:sz w:val="24"/>
        </w:rPr>
      </w:pPr>
      <w:r>
        <w:rPr>
          <w:color w:val="000000"/>
          <w:spacing w:val="6"/>
          <w:sz w:val="24"/>
        </w:rPr>
        <w:t>2.</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行业；承建（承接）企业为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万元，属于</w:t>
      </w:r>
      <w:r>
        <w:rPr>
          <w:color w:val="000000"/>
          <w:spacing w:val="6"/>
          <w:sz w:val="24"/>
          <w:u w:val="single"/>
        </w:rPr>
        <w:t>（中型企业、小型企业、微型企业）</w:t>
      </w:r>
      <w:r>
        <w:rPr>
          <w:color w:val="000000"/>
          <w:spacing w:val="6"/>
          <w:sz w:val="24"/>
        </w:rPr>
        <w:t>；</w:t>
      </w:r>
    </w:p>
    <w:p w14:paraId="43BFA301" w14:textId="77777777" w:rsidR="00C31480" w:rsidRDefault="00C31480">
      <w:pPr>
        <w:spacing w:line="360" w:lineRule="auto"/>
        <w:ind w:firstLine="504"/>
        <w:rPr>
          <w:color w:val="000000"/>
          <w:spacing w:val="6"/>
          <w:sz w:val="24"/>
        </w:rPr>
      </w:pPr>
    </w:p>
    <w:p w14:paraId="29DD2944" w14:textId="77777777" w:rsidR="00C31480" w:rsidRDefault="00741B27">
      <w:pPr>
        <w:spacing w:line="360" w:lineRule="auto"/>
        <w:ind w:firstLine="504"/>
        <w:rPr>
          <w:color w:val="000000"/>
          <w:spacing w:val="6"/>
          <w:sz w:val="24"/>
        </w:rPr>
      </w:pPr>
      <w:r>
        <w:rPr>
          <w:color w:val="000000"/>
          <w:spacing w:val="6"/>
          <w:sz w:val="24"/>
        </w:rPr>
        <w:t>……</w:t>
      </w:r>
    </w:p>
    <w:p w14:paraId="2484EF9E" w14:textId="77777777" w:rsidR="00C31480" w:rsidRDefault="00741B27">
      <w:pPr>
        <w:spacing w:line="360" w:lineRule="auto"/>
        <w:ind w:firstLine="504"/>
        <w:rPr>
          <w:color w:val="000000"/>
          <w:spacing w:val="6"/>
          <w:sz w:val="24"/>
        </w:rPr>
      </w:pPr>
      <w:r>
        <w:rPr>
          <w:color w:val="000000"/>
          <w:spacing w:val="6"/>
          <w:sz w:val="24"/>
        </w:rPr>
        <w:t>以上企业，不属于大企业的分支机构，不存在控股股东为大企业的情形，也不存在与大企业的负责人为同一人的情形。</w:t>
      </w:r>
    </w:p>
    <w:p w14:paraId="1AE9590B" w14:textId="77777777" w:rsidR="00C31480" w:rsidRDefault="00741B27">
      <w:pPr>
        <w:spacing w:line="360" w:lineRule="auto"/>
        <w:ind w:firstLine="504"/>
        <w:rPr>
          <w:color w:val="000000"/>
          <w:spacing w:val="6"/>
          <w:sz w:val="24"/>
        </w:rPr>
      </w:pPr>
      <w:r>
        <w:rPr>
          <w:color w:val="000000"/>
          <w:spacing w:val="6"/>
          <w:sz w:val="24"/>
        </w:rPr>
        <w:t>本企业对上述声明内容的真实性负责。如有虚假，将依法承担相应责任。</w:t>
      </w:r>
    </w:p>
    <w:p w14:paraId="0509A9E8" w14:textId="77777777" w:rsidR="00C31480" w:rsidRDefault="00C31480">
      <w:pPr>
        <w:spacing w:line="360" w:lineRule="auto"/>
        <w:ind w:right="360" w:firstLine="480"/>
        <w:jc w:val="right"/>
        <w:rPr>
          <w:color w:val="000000"/>
          <w:sz w:val="24"/>
        </w:rPr>
      </w:pPr>
    </w:p>
    <w:p w14:paraId="5EC7D184" w14:textId="77777777" w:rsidR="00C31480" w:rsidRDefault="00741B27">
      <w:pPr>
        <w:spacing w:line="360" w:lineRule="auto"/>
        <w:ind w:right="360" w:firstLine="480"/>
        <w:jc w:val="right"/>
        <w:rPr>
          <w:color w:val="000000"/>
          <w:sz w:val="24"/>
        </w:rPr>
      </w:pPr>
      <w:r>
        <w:rPr>
          <w:color w:val="000000"/>
          <w:sz w:val="24"/>
        </w:rPr>
        <w:t>企业名称（盖章）：</w:t>
      </w:r>
      <w:r>
        <w:rPr>
          <w:color w:val="000000"/>
          <w:sz w:val="24"/>
        </w:rPr>
        <w:t>________</w:t>
      </w:r>
    </w:p>
    <w:p w14:paraId="32BDA38C" w14:textId="77777777" w:rsidR="00C31480" w:rsidRDefault="00741B27">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0380F99" w14:textId="77777777" w:rsidR="00C31480" w:rsidRDefault="00C31480">
      <w:pPr>
        <w:adjustRightInd w:val="0"/>
        <w:snapToGrid w:val="0"/>
        <w:jc w:val="left"/>
        <w:rPr>
          <w:color w:val="000000"/>
          <w:sz w:val="24"/>
          <w:szCs w:val="21"/>
        </w:rPr>
      </w:pPr>
    </w:p>
    <w:p w14:paraId="71BB1CF9" w14:textId="77777777" w:rsidR="00C31480" w:rsidRDefault="00C31480">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528"/>
      </w:tblGrid>
      <w:tr w:rsidR="00C31480" w14:paraId="447298B7" w14:textId="77777777">
        <w:tc>
          <w:tcPr>
            <w:tcW w:w="8528" w:type="dxa"/>
          </w:tcPr>
          <w:p w14:paraId="325365BC" w14:textId="77777777" w:rsidR="00C31480" w:rsidRDefault="00741B2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B597FE4" w14:textId="77777777" w:rsidR="00C31480" w:rsidRDefault="00C31480">
      <w:pPr>
        <w:adjustRightInd w:val="0"/>
        <w:snapToGrid w:val="0"/>
        <w:jc w:val="left"/>
        <w:rPr>
          <w:color w:val="000000"/>
          <w:szCs w:val="21"/>
          <w:vertAlign w:val="superscript"/>
        </w:rPr>
      </w:pPr>
    </w:p>
    <w:p w14:paraId="338C3EBF" w14:textId="77777777" w:rsidR="00C31480" w:rsidRDefault="00C31480">
      <w:pPr>
        <w:spacing w:line="360" w:lineRule="auto"/>
        <w:ind w:right="360" w:firstLine="480"/>
        <w:jc w:val="right"/>
        <w:rPr>
          <w:color w:val="000000"/>
          <w:sz w:val="24"/>
        </w:rPr>
      </w:pPr>
    </w:p>
    <w:p w14:paraId="264FF50A" w14:textId="77777777" w:rsidR="00C31480" w:rsidRDefault="00C31480">
      <w:pPr>
        <w:spacing w:line="360" w:lineRule="auto"/>
        <w:ind w:right="360" w:firstLine="480"/>
        <w:jc w:val="right"/>
        <w:rPr>
          <w:color w:val="000000"/>
          <w:sz w:val="24"/>
        </w:rPr>
      </w:pPr>
    </w:p>
    <w:p w14:paraId="64783754" w14:textId="77777777" w:rsidR="00C31480" w:rsidRDefault="00C31480">
      <w:pPr>
        <w:widowControl/>
        <w:jc w:val="left"/>
        <w:rPr>
          <w:color w:val="000000"/>
          <w:sz w:val="24"/>
        </w:rPr>
      </w:pPr>
    </w:p>
    <w:sectPr w:rsidR="00C31480">
      <w:footerReference w:type="default" r:id="rId10"/>
      <w:pgSz w:w="11906" w:h="16838"/>
      <w:pgMar w:top="1440" w:right="1797" w:bottom="1440" w:left="1797"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8FEE2" w14:textId="77777777" w:rsidR="00614E2C" w:rsidRDefault="00614E2C">
      <w:r>
        <w:separator/>
      </w:r>
    </w:p>
  </w:endnote>
  <w:endnote w:type="continuationSeparator" w:id="0">
    <w:p w14:paraId="722701A9" w14:textId="77777777" w:rsidR="00614E2C" w:rsidRDefault="0061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44C0" w14:textId="77777777" w:rsidR="00C31480" w:rsidRDefault="00C31480">
    <w:pPr>
      <w:pStyle w:val="ae"/>
      <w:jc w:val="center"/>
    </w:pPr>
  </w:p>
  <w:p w14:paraId="566F26EE" w14:textId="77777777" w:rsidR="00C31480" w:rsidRDefault="00C3148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018869"/>
    </w:sdtPr>
    <w:sdtEndPr/>
    <w:sdtContent>
      <w:p w14:paraId="6965EC28" w14:textId="77777777" w:rsidR="00C31480" w:rsidRDefault="00741B27">
        <w:pPr>
          <w:pStyle w:val="ae"/>
          <w:jc w:val="center"/>
        </w:pPr>
        <w:r>
          <w:fldChar w:fldCharType="begin"/>
        </w:r>
        <w:r>
          <w:instrText>PAGE   \* MERGEFORMAT</w:instrText>
        </w:r>
        <w:r>
          <w:fldChar w:fldCharType="separate"/>
        </w:r>
        <w:r>
          <w:rPr>
            <w:lang w:val="zh-CN"/>
          </w:rPr>
          <w:t>19</w:t>
        </w:r>
        <w:r>
          <w:fldChar w:fldCharType="end"/>
        </w:r>
      </w:p>
    </w:sdtContent>
  </w:sdt>
  <w:p w14:paraId="062198DF" w14:textId="77777777" w:rsidR="00C31480" w:rsidRDefault="00C31480">
    <w:pPr>
      <w:pStyle w:val="ae"/>
    </w:pPr>
  </w:p>
  <w:p w14:paraId="51F24A6C" w14:textId="77777777" w:rsidR="00C31480" w:rsidRDefault="00C314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A51C2" w14:textId="77777777" w:rsidR="00614E2C" w:rsidRDefault="00614E2C">
      <w:r>
        <w:separator/>
      </w:r>
    </w:p>
  </w:footnote>
  <w:footnote w:type="continuationSeparator" w:id="0">
    <w:p w14:paraId="6D0B0AD1" w14:textId="77777777" w:rsidR="00614E2C" w:rsidRDefault="00614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c4ZGY0ZmY3YmVlMjUyYTEzNzBiZmI1NDZjN2RlNzIifQ=="/>
  </w:docVars>
  <w:rsids>
    <w:rsidRoot w:val="00E919A6"/>
    <w:rsid w:val="AF7772C0"/>
    <w:rsid w:val="BFEFE1BE"/>
    <w:rsid w:val="CEFEAB47"/>
    <w:rsid w:val="FF97F166"/>
    <w:rsid w:val="00000CDB"/>
    <w:rsid w:val="00000DF3"/>
    <w:rsid w:val="00006BD2"/>
    <w:rsid w:val="00010389"/>
    <w:rsid w:val="00013672"/>
    <w:rsid w:val="00021270"/>
    <w:rsid w:val="00021678"/>
    <w:rsid w:val="00022B6C"/>
    <w:rsid w:val="000260B6"/>
    <w:rsid w:val="00026606"/>
    <w:rsid w:val="0002789D"/>
    <w:rsid w:val="00027F49"/>
    <w:rsid w:val="000328C0"/>
    <w:rsid w:val="00032E30"/>
    <w:rsid w:val="000376A7"/>
    <w:rsid w:val="0004157C"/>
    <w:rsid w:val="000418E8"/>
    <w:rsid w:val="00042032"/>
    <w:rsid w:val="00043300"/>
    <w:rsid w:val="0004516C"/>
    <w:rsid w:val="0004792F"/>
    <w:rsid w:val="00047FFE"/>
    <w:rsid w:val="00052651"/>
    <w:rsid w:val="00054629"/>
    <w:rsid w:val="00056F85"/>
    <w:rsid w:val="00062589"/>
    <w:rsid w:val="00062EA7"/>
    <w:rsid w:val="00062FF7"/>
    <w:rsid w:val="000637B9"/>
    <w:rsid w:val="00064338"/>
    <w:rsid w:val="0006444F"/>
    <w:rsid w:val="00065432"/>
    <w:rsid w:val="00065A2C"/>
    <w:rsid w:val="00065CC0"/>
    <w:rsid w:val="0006615E"/>
    <w:rsid w:val="00067B08"/>
    <w:rsid w:val="00070094"/>
    <w:rsid w:val="00071740"/>
    <w:rsid w:val="00071A34"/>
    <w:rsid w:val="00072A20"/>
    <w:rsid w:val="00075106"/>
    <w:rsid w:val="00076BC5"/>
    <w:rsid w:val="00076E12"/>
    <w:rsid w:val="00083163"/>
    <w:rsid w:val="00084274"/>
    <w:rsid w:val="00084A33"/>
    <w:rsid w:val="00087CCA"/>
    <w:rsid w:val="00094970"/>
    <w:rsid w:val="00096059"/>
    <w:rsid w:val="000962C7"/>
    <w:rsid w:val="000A0522"/>
    <w:rsid w:val="000A20DB"/>
    <w:rsid w:val="000A489F"/>
    <w:rsid w:val="000A51B3"/>
    <w:rsid w:val="000A7059"/>
    <w:rsid w:val="000B07F0"/>
    <w:rsid w:val="000B07F5"/>
    <w:rsid w:val="000B1FEE"/>
    <w:rsid w:val="000B240A"/>
    <w:rsid w:val="000B34ED"/>
    <w:rsid w:val="000B71D0"/>
    <w:rsid w:val="000C0278"/>
    <w:rsid w:val="000C1BDB"/>
    <w:rsid w:val="000C2FBE"/>
    <w:rsid w:val="000C35DF"/>
    <w:rsid w:val="000C489F"/>
    <w:rsid w:val="000C546B"/>
    <w:rsid w:val="000C7BDF"/>
    <w:rsid w:val="000C7D32"/>
    <w:rsid w:val="000D3167"/>
    <w:rsid w:val="000D376B"/>
    <w:rsid w:val="000D5072"/>
    <w:rsid w:val="000D61DE"/>
    <w:rsid w:val="000E0BE8"/>
    <w:rsid w:val="000E127F"/>
    <w:rsid w:val="000E3D18"/>
    <w:rsid w:val="000E55BA"/>
    <w:rsid w:val="000F3D9D"/>
    <w:rsid w:val="000F3E48"/>
    <w:rsid w:val="000F4AD1"/>
    <w:rsid w:val="0010185B"/>
    <w:rsid w:val="00102B70"/>
    <w:rsid w:val="0010322B"/>
    <w:rsid w:val="0010402E"/>
    <w:rsid w:val="001053A0"/>
    <w:rsid w:val="00105D99"/>
    <w:rsid w:val="00110621"/>
    <w:rsid w:val="001110CD"/>
    <w:rsid w:val="00113145"/>
    <w:rsid w:val="001225F2"/>
    <w:rsid w:val="00124471"/>
    <w:rsid w:val="0012580B"/>
    <w:rsid w:val="00127FD6"/>
    <w:rsid w:val="001329C7"/>
    <w:rsid w:val="00132DB4"/>
    <w:rsid w:val="00133135"/>
    <w:rsid w:val="001332F6"/>
    <w:rsid w:val="00134151"/>
    <w:rsid w:val="00141214"/>
    <w:rsid w:val="00144172"/>
    <w:rsid w:val="00146F16"/>
    <w:rsid w:val="00152737"/>
    <w:rsid w:val="001527C2"/>
    <w:rsid w:val="00153E7C"/>
    <w:rsid w:val="00154267"/>
    <w:rsid w:val="00154BF2"/>
    <w:rsid w:val="00156DB3"/>
    <w:rsid w:val="00160A9A"/>
    <w:rsid w:val="0016104C"/>
    <w:rsid w:val="0016258A"/>
    <w:rsid w:val="00163FBC"/>
    <w:rsid w:val="001640BD"/>
    <w:rsid w:val="00165AD0"/>
    <w:rsid w:val="00172CA9"/>
    <w:rsid w:val="00176219"/>
    <w:rsid w:val="00177D91"/>
    <w:rsid w:val="00180364"/>
    <w:rsid w:val="0018129C"/>
    <w:rsid w:val="001812FF"/>
    <w:rsid w:val="00181A8E"/>
    <w:rsid w:val="001A2A1C"/>
    <w:rsid w:val="001A44DF"/>
    <w:rsid w:val="001A4C26"/>
    <w:rsid w:val="001B15B1"/>
    <w:rsid w:val="001B22A7"/>
    <w:rsid w:val="001B2E40"/>
    <w:rsid w:val="001B34CC"/>
    <w:rsid w:val="001B659A"/>
    <w:rsid w:val="001B79B7"/>
    <w:rsid w:val="001C11BC"/>
    <w:rsid w:val="001C1446"/>
    <w:rsid w:val="001C2AC3"/>
    <w:rsid w:val="001C327E"/>
    <w:rsid w:val="001C3A22"/>
    <w:rsid w:val="001C55C5"/>
    <w:rsid w:val="001D2BCD"/>
    <w:rsid w:val="001D2C2C"/>
    <w:rsid w:val="001D3595"/>
    <w:rsid w:val="001D3B94"/>
    <w:rsid w:val="001D4608"/>
    <w:rsid w:val="001D554D"/>
    <w:rsid w:val="001D5A58"/>
    <w:rsid w:val="001D6066"/>
    <w:rsid w:val="001D72B5"/>
    <w:rsid w:val="001E3475"/>
    <w:rsid w:val="001E4001"/>
    <w:rsid w:val="001E4791"/>
    <w:rsid w:val="001E4C52"/>
    <w:rsid w:val="001E7D21"/>
    <w:rsid w:val="001F15DD"/>
    <w:rsid w:val="001F4268"/>
    <w:rsid w:val="001F5FE4"/>
    <w:rsid w:val="002030F5"/>
    <w:rsid w:val="00207CAE"/>
    <w:rsid w:val="00210244"/>
    <w:rsid w:val="00210794"/>
    <w:rsid w:val="00210A9E"/>
    <w:rsid w:val="00214527"/>
    <w:rsid w:val="0021541D"/>
    <w:rsid w:val="00216129"/>
    <w:rsid w:val="0021733F"/>
    <w:rsid w:val="00217527"/>
    <w:rsid w:val="002178F3"/>
    <w:rsid w:val="002202AC"/>
    <w:rsid w:val="0022253F"/>
    <w:rsid w:val="002255E3"/>
    <w:rsid w:val="002265A4"/>
    <w:rsid w:val="0023372B"/>
    <w:rsid w:val="00235DCB"/>
    <w:rsid w:val="00236270"/>
    <w:rsid w:val="00241A73"/>
    <w:rsid w:val="00243885"/>
    <w:rsid w:val="0024709B"/>
    <w:rsid w:val="002501D9"/>
    <w:rsid w:val="00250962"/>
    <w:rsid w:val="002533B8"/>
    <w:rsid w:val="002536D4"/>
    <w:rsid w:val="002541E8"/>
    <w:rsid w:val="002542B1"/>
    <w:rsid w:val="00257001"/>
    <w:rsid w:val="0025770C"/>
    <w:rsid w:val="00260BEB"/>
    <w:rsid w:val="00263814"/>
    <w:rsid w:val="002651A3"/>
    <w:rsid w:val="00265829"/>
    <w:rsid w:val="00265EAC"/>
    <w:rsid w:val="00267B1D"/>
    <w:rsid w:val="00270927"/>
    <w:rsid w:val="00271266"/>
    <w:rsid w:val="00272B49"/>
    <w:rsid w:val="00273210"/>
    <w:rsid w:val="00273283"/>
    <w:rsid w:val="0027449C"/>
    <w:rsid w:val="00274F98"/>
    <w:rsid w:val="0027537D"/>
    <w:rsid w:val="00275A00"/>
    <w:rsid w:val="002764AE"/>
    <w:rsid w:val="0027748D"/>
    <w:rsid w:val="0028118F"/>
    <w:rsid w:val="002827C7"/>
    <w:rsid w:val="00286409"/>
    <w:rsid w:val="00286AF3"/>
    <w:rsid w:val="002875AB"/>
    <w:rsid w:val="00292120"/>
    <w:rsid w:val="002938D3"/>
    <w:rsid w:val="002939D2"/>
    <w:rsid w:val="0029462D"/>
    <w:rsid w:val="002A0B76"/>
    <w:rsid w:val="002A37B9"/>
    <w:rsid w:val="002A48CE"/>
    <w:rsid w:val="002A4DE9"/>
    <w:rsid w:val="002A572A"/>
    <w:rsid w:val="002A7F2F"/>
    <w:rsid w:val="002B093D"/>
    <w:rsid w:val="002B4ADC"/>
    <w:rsid w:val="002B63E1"/>
    <w:rsid w:val="002B69DD"/>
    <w:rsid w:val="002B7831"/>
    <w:rsid w:val="002B7C61"/>
    <w:rsid w:val="002C07CE"/>
    <w:rsid w:val="002C2B7E"/>
    <w:rsid w:val="002C45CC"/>
    <w:rsid w:val="002C782D"/>
    <w:rsid w:val="002D0FB0"/>
    <w:rsid w:val="002D12AA"/>
    <w:rsid w:val="002D1AD1"/>
    <w:rsid w:val="002D3E18"/>
    <w:rsid w:val="002D48C4"/>
    <w:rsid w:val="002D5AE0"/>
    <w:rsid w:val="002D63C8"/>
    <w:rsid w:val="002E0748"/>
    <w:rsid w:val="002E0C33"/>
    <w:rsid w:val="002E7E60"/>
    <w:rsid w:val="002F64F4"/>
    <w:rsid w:val="002F7BB1"/>
    <w:rsid w:val="002F7DB6"/>
    <w:rsid w:val="00303E70"/>
    <w:rsid w:val="0030406B"/>
    <w:rsid w:val="00306FAE"/>
    <w:rsid w:val="003124C5"/>
    <w:rsid w:val="0031299D"/>
    <w:rsid w:val="00312DFD"/>
    <w:rsid w:val="003144B0"/>
    <w:rsid w:val="00316623"/>
    <w:rsid w:val="00316DF0"/>
    <w:rsid w:val="00323BC4"/>
    <w:rsid w:val="003240D1"/>
    <w:rsid w:val="00324F89"/>
    <w:rsid w:val="00326C13"/>
    <w:rsid w:val="00333F52"/>
    <w:rsid w:val="0033472E"/>
    <w:rsid w:val="003379ED"/>
    <w:rsid w:val="00340180"/>
    <w:rsid w:val="00340957"/>
    <w:rsid w:val="0034368A"/>
    <w:rsid w:val="0034408D"/>
    <w:rsid w:val="003460B7"/>
    <w:rsid w:val="00346309"/>
    <w:rsid w:val="00346B50"/>
    <w:rsid w:val="00346E06"/>
    <w:rsid w:val="003477BC"/>
    <w:rsid w:val="0035018C"/>
    <w:rsid w:val="00352397"/>
    <w:rsid w:val="003543E1"/>
    <w:rsid w:val="00354B57"/>
    <w:rsid w:val="0035548C"/>
    <w:rsid w:val="00364895"/>
    <w:rsid w:val="00365EB7"/>
    <w:rsid w:val="00366F61"/>
    <w:rsid w:val="00367481"/>
    <w:rsid w:val="00367D0F"/>
    <w:rsid w:val="00370573"/>
    <w:rsid w:val="0037111E"/>
    <w:rsid w:val="003761D9"/>
    <w:rsid w:val="00377856"/>
    <w:rsid w:val="00386B2B"/>
    <w:rsid w:val="00393970"/>
    <w:rsid w:val="00395134"/>
    <w:rsid w:val="003A00ED"/>
    <w:rsid w:val="003A0A19"/>
    <w:rsid w:val="003A0E0E"/>
    <w:rsid w:val="003A2568"/>
    <w:rsid w:val="003A2893"/>
    <w:rsid w:val="003A4514"/>
    <w:rsid w:val="003A5456"/>
    <w:rsid w:val="003A55AB"/>
    <w:rsid w:val="003A5801"/>
    <w:rsid w:val="003A6511"/>
    <w:rsid w:val="003A6AFB"/>
    <w:rsid w:val="003A7A95"/>
    <w:rsid w:val="003B2043"/>
    <w:rsid w:val="003B3BEB"/>
    <w:rsid w:val="003B4BFB"/>
    <w:rsid w:val="003B5AD2"/>
    <w:rsid w:val="003C1738"/>
    <w:rsid w:val="003C18D8"/>
    <w:rsid w:val="003C2394"/>
    <w:rsid w:val="003C7C6B"/>
    <w:rsid w:val="003D075D"/>
    <w:rsid w:val="003D098E"/>
    <w:rsid w:val="003D11BA"/>
    <w:rsid w:val="003D155C"/>
    <w:rsid w:val="003D4939"/>
    <w:rsid w:val="003D499C"/>
    <w:rsid w:val="003D639D"/>
    <w:rsid w:val="003D6A2B"/>
    <w:rsid w:val="003E0983"/>
    <w:rsid w:val="003E18C1"/>
    <w:rsid w:val="003E2923"/>
    <w:rsid w:val="003E2B7F"/>
    <w:rsid w:val="003E5A31"/>
    <w:rsid w:val="003E5D57"/>
    <w:rsid w:val="003E77BE"/>
    <w:rsid w:val="003F30AF"/>
    <w:rsid w:val="003F346D"/>
    <w:rsid w:val="003F7DB4"/>
    <w:rsid w:val="00400B68"/>
    <w:rsid w:val="00404B70"/>
    <w:rsid w:val="004060F8"/>
    <w:rsid w:val="00412421"/>
    <w:rsid w:val="00413A7F"/>
    <w:rsid w:val="00414A54"/>
    <w:rsid w:val="004155DA"/>
    <w:rsid w:val="00417636"/>
    <w:rsid w:val="00420B48"/>
    <w:rsid w:val="00422BA7"/>
    <w:rsid w:val="004306EE"/>
    <w:rsid w:val="00430704"/>
    <w:rsid w:val="004338DE"/>
    <w:rsid w:val="004352B7"/>
    <w:rsid w:val="004368FC"/>
    <w:rsid w:val="0044055B"/>
    <w:rsid w:val="0044121A"/>
    <w:rsid w:val="00443546"/>
    <w:rsid w:val="004441E0"/>
    <w:rsid w:val="0044483E"/>
    <w:rsid w:val="00446149"/>
    <w:rsid w:val="00446B86"/>
    <w:rsid w:val="00447A25"/>
    <w:rsid w:val="00450739"/>
    <w:rsid w:val="00450FE7"/>
    <w:rsid w:val="0045144A"/>
    <w:rsid w:val="00455D71"/>
    <w:rsid w:val="00456B9B"/>
    <w:rsid w:val="00461676"/>
    <w:rsid w:val="004624B0"/>
    <w:rsid w:val="00466FEF"/>
    <w:rsid w:val="00470C50"/>
    <w:rsid w:val="00472115"/>
    <w:rsid w:val="00473342"/>
    <w:rsid w:val="00474B25"/>
    <w:rsid w:val="00483B8E"/>
    <w:rsid w:val="00484269"/>
    <w:rsid w:val="004856A2"/>
    <w:rsid w:val="00486F63"/>
    <w:rsid w:val="0049117D"/>
    <w:rsid w:val="004977E2"/>
    <w:rsid w:val="004A4008"/>
    <w:rsid w:val="004A4BE8"/>
    <w:rsid w:val="004A4F49"/>
    <w:rsid w:val="004A57D0"/>
    <w:rsid w:val="004A60A7"/>
    <w:rsid w:val="004A6958"/>
    <w:rsid w:val="004B09CC"/>
    <w:rsid w:val="004B1621"/>
    <w:rsid w:val="004B3920"/>
    <w:rsid w:val="004B4155"/>
    <w:rsid w:val="004B5280"/>
    <w:rsid w:val="004B6B80"/>
    <w:rsid w:val="004C0AFE"/>
    <w:rsid w:val="004C11A9"/>
    <w:rsid w:val="004C3289"/>
    <w:rsid w:val="004C357F"/>
    <w:rsid w:val="004C3DA5"/>
    <w:rsid w:val="004C41FE"/>
    <w:rsid w:val="004C5917"/>
    <w:rsid w:val="004C5D4D"/>
    <w:rsid w:val="004D183A"/>
    <w:rsid w:val="004D184D"/>
    <w:rsid w:val="004D2736"/>
    <w:rsid w:val="004D2F24"/>
    <w:rsid w:val="004D43B2"/>
    <w:rsid w:val="004D515B"/>
    <w:rsid w:val="004D76BE"/>
    <w:rsid w:val="004D7C4E"/>
    <w:rsid w:val="004E07DA"/>
    <w:rsid w:val="004E1E91"/>
    <w:rsid w:val="004E26BF"/>
    <w:rsid w:val="004E3140"/>
    <w:rsid w:val="004F1551"/>
    <w:rsid w:val="004F3F78"/>
    <w:rsid w:val="004F5214"/>
    <w:rsid w:val="0050236D"/>
    <w:rsid w:val="00505CCF"/>
    <w:rsid w:val="005066F2"/>
    <w:rsid w:val="00510A09"/>
    <w:rsid w:val="00510B17"/>
    <w:rsid w:val="00512811"/>
    <w:rsid w:val="00512F2A"/>
    <w:rsid w:val="00513A19"/>
    <w:rsid w:val="005147B9"/>
    <w:rsid w:val="00517915"/>
    <w:rsid w:val="00517B50"/>
    <w:rsid w:val="00517C42"/>
    <w:rsid w:val="00517D9D"/>
    <w:rsid w:val="00521EFB"/>
    <w:rsid w:val="00522864"/>
    <w:rsid w:val="00523F99"/>
    <w:rsid w:val="00524BD7"/>
    <w:rsid w:val="0052578E"/>
    <w:rsid w:val="00526FBB"/>
    <w:rsid w:val="005331CD"/>
    <w:rsid w:val="00533E5B"/>
    <w:rsid w:val="00534445"/>
    <w:rsid w:val="005351F2"/>
    <w:rsid w:val="00535B7E"/>
    <w:rsid w:val="005367CB"/>
    <w:rsid w:val="00540A3F"/>
    <w:rsid w:val="00540E16"/>
    <w:rsid w:val="0054103A"/>
    <w:rsid w:val="00541B3C"/>
    <w:rsid w:val="0054220D"/>
    <w:rsid w:val="005425BF"/>
    <w:rsid w:val="005459FA"/>
    <w:rsid w:val="005506A9"/>
    <w:rsid w:val="00551939"/>
    <w:rsid w:val="0055798B"/>
    <w:rsid w:val="00560C1D"/>
    <w:rsid w:val="00561412"/>
    <w:rsid w:val="00561854"/>
    <w:rsid w:val="0057168F"/>
    <w:rsid w:val="00571BDD"/>
    <w:rsid w:val="00580A7D"/>
    <w:rsid w:val="005814E8"/>
    <w:rsid w:val="0058343E"/>
    <w:rsid w:val="00583F49"/>
    <w:rsid w:val="0058405B"/>
    <w:rsid w:val="005841DE"/>
    <w:rsid w:val="00585D34"/>
    <w:rsid w:val="00586295"/>
    <w:rsid w:val="005865E4"/>
    <w:rsid w:val="005912F5"/>
    <w:rsid w:val="00595692"/>
    <w:rsid w:val="00597478"/>
    <w:rsid w:val="005A1884"/>
    <w:rsid w:val="005A1926"/>
    <w:rsid w:val="005A1ADA"/>
    <w:rsid w:val="005A20DE"/>
    <w:rsid w:val="005A30C7"/>
    <w:rsid w:val="005A448A"/>
    <w:rsid w:val="005A4A79"/>
    <w:rsid w:val="005A6EF5"/>
    <w:rsid w:val="005A765F"/>
    <w:rsid w:val="005A7B35"/>
    <w:rsid w:val="005B0407"/>
    <w:rsid w:val="005B04AE"/>
    <w:rsid w:val="005B072E"/>
    <w:rsid w:val="005B131C"/>
    <w:rsid w:val="005B18DC"/>
    <w:rsid w:val="005B1E6A"/>
    <w:rsid w:val="005B2BAB"/>
    <w:rsid w:val="005B4F2C"/>
    <w:rsid w:val="005C25F5"/>
    <w:rsid w:val="005C39D2"/>
    <w:rsid w:val="005C70AB"/>
    <w:rsid w:val="005C79A0"/>
    <w:rsid w:val="005C7FB1"/>
    <w:rsid w:val="005D08B1"/>
    <w:rsid w:val="005D0D78"/>
    <w:rsid w:val="005D21CC"/>
    <w:rsid w:val="005D2871"/>
    <w:rsid w:val="005D4627"/>
    <w:rsid w:val="005D534B"/>
    <w:rsid w:val="005E0604"/>
    <w:rsid w:val="005E138C"/>
    <w:rsid w:val="005E1977"/>
    <w:rsid w:val="005E1A11"/>
    <w:rsid w:val="005E1DC9"/>
    <w:rsid w:val="005E405E"/>
    <w:rsid w:val="005E54FC"/>
    <w:rsid w:val="005E6ACB"/>
    <w:rsid w:val="005F0A78"/>
    <w:rsid w:val="005F0B50"/>
    <w:rsid w:val="005F1CA3"/>
    <w:rsid w:val="005F2C1F"/>
    <w:rsid w:val="005F2C55"/>
    <w:rsid w:val="005F701C"/>
    <w:rsid w:val="005F7BEC"/>
    <w:rsid w:val="005F7F37"/>
    <w:rsid w:val="0060487B"/>
    <w:rsid w:val="00605688"/>
    <w:rsid w:val="00605FCC"/>
    <w:rsid w:val="00606746"/>
    <w:rsid w:val="00606891"/>
    <w:rsid w:val="006109AB"/>
    <w:rsid w:val="00610E21"/>
    <w:rsid w:val="006133E7"/>
    <w:rsid w:val="00614E2C"/>
    <w:rsid w:val="006156D6"/>
    <w:rsid w:val="00615D3C"/>
    <w:rsid w:val="00617452"/>
    <w:rsid w:val="00617BC8"/>
    <w:rsid w:val="006229AC"/>
    <w:rsid w:val="00627F37"/>
    <w:rsid w:val="00630F3E"/>
    <w:rsid w:val="00633C04"/>
    <w:rsid w:val="00634054"/>
    <w:rsid w:val="006354C8"/>
    <w:rsid w:val="006359BF"/>
    <w:rsid w:val="006405C9"/>
    <w:rsid w:val="00640F35"/>
    <w:rsid w:val="00641A2A"/>
    <w:rsid w:val="00645D5B"/>
    <w:rsid w:val="00646493"/>
    <w:rsid w:val="00646767"/>
    <w:rsid w:val="00652651"/>
    <w:rsid w:val="00653794"/>
    <w:rsid w:val="006544FB"/>
    <w:rsid w:val="00655286"/>
    <w:rsid w:val="006557D9"/>
    <w:rsid w:val="00657955"/>
    <w:rsid w:val="00661CE9"/>
    <w:rsid w:val="006643F8"/>
    <w:rsid w:val="00666D62"/>
    <w:rsid w:val="006704ED"/>
    <w:rsid w:val="006706FE"/>
    <w:rsid w:val="00671C85"/>
    <w:rsid w:val="00672FE8"/>
    <w:rsid w:val="00673FB7"/>
    <w:rsid w:val="00674BB4"/>
    <w:rsid w:val="00675147"/>
    <w:rsid w:val="0067668B"/>
    <w:rsid w:val="006771D9"/>
    <w:rsid w:val="00680C0D"/>
    <w:rsid w:val="00681078"/>
    <w:rsid w:val="006828CF"/>
    <w:rsid w:val="00684139"/>
    <w:rsid w:val="00684E58"/>
    <w:rsid w:val="00686E28"/>
    <w:rsid w:val="00687715"/>
    <w:rsid w:val="006903D6"/>
    <w:rsid w:val="006907DF"/>
    <w:rsid w:val="00691503"/>
    <w:rsid w:val="00693DED"/>
    <w:rsid w:val="00696628"/>
    <w:rsid w:val="006A11B5"/>
    <w:rsid w:val="006A1234"/>
    <w:rsid w:val="006A2AB4"/>
    <w:rsid w:val="006A32CA"/>
    <w:rsid w:val="006A5214"/>
    <w:rsid w:val="006A593A"/>
    <w:rsid w:val="006A7E4E"/>
    <w:rsid w:val="006B27E5"/>
    <w:rsid w:val="006B2996"/>
    <w:rsid w:val="006B5DF6"/>
    <w:rsid w:val="006B7AD5"/>
    <w:rsid w:val="006C073B"/>
    <w:rsid w:val="006C43D9"/>
    <w:rsid w:val="006C7CF0"/>
    <w:rsid w:val="006D0168"/>
    <w:rsid w:val="006D4188"/>
    <w:rsid w:val="006D5CE3"/>
    <w:rsid w:val="006E3396"/>
    <w:rsid w:val="006E369D"/>
    <w:rsid w:val="006E397B"/>
    <w:rsid w:val="006E69DC"/>
    <w:rsid w:val="006E6AAF"/>
    <w:rsid w:val="006F2768"/>
    <w:rsid w:val="006F3ABB"/>
    <w:rsid w:val="006F5CC1"/>
    <w:rsid w:val="006F6344"/>
    <w:rsid w:val="006F6D39"/>
    <w:rsid w:val="006F6EA7"/>
    <w:rsid w:val="006F7A00"/>
    <w:rsid w:val="007041F6"/>
    <w:rsid w:val="00704274"/>
    <w:rsid w:val="0070646F"/>
    <w:rsid w:val="00706706"/>
    <w:rsid w:val="00710CD8"/>
    <w:rsid w:val="00711BAD"/>
    <w:rsid w:val="00712636"/>
    <w:rsid w:val="00715E8E"/>
    <w:rsid w:val="00716CE0"/>
    <w:rsid w:val="007172FD"/>
    <w:rsid w:val="007210C2"/>
    <w:rsid w:val="00723507"/>
    <w:rsid w:val="007259CF"/>
    <w:rsid w:val="00725D41"/>
    <w:rsid w:val="00726FEF"/>
    <w:rsid w:val="007310AC"/>
    <w:rsid w:val="00731C5F"/>
    <w:rsid w:val="00731D0F"/>
    <w:rsid w:val="0073475A"/>
    <w:rsid w:val="00735FD2"/>
    <w:rsid w:val="0073688D"/>
    <w:rsid w:val="00737A15"/>
    <w:rsid w:val="00737BF1"/>
    <w:rsid w:val="00737D4F"/>
    <w:rsid w:val="00740DC6"/>
    <w:rsid w:val="007416C8"/>
    <w:rsid w:val="00741B27"/>
    <w:rsid w:val="00741D40"/>
    <w:rsid w:val="00743D8A"/>
    <w:rsid w:val="00745221"/>
    <w:rsid w:val="00745852"/>
    <w:rsid w:val="007500CF"/>
    <w:rsid w:val="00752871"/>
    <w:rsid w:val="00753724"/>
    <w:rsid w:val="007539EB"/>
    <w:rsid w:val="007543C2"/>
    <w:rsid w:val="00755EC4"/>
    <w:rsid w:val="00760478"/>
    <w:rsid w:val="00761AB4"/>
    <w:rsid w:val="0076330E"/>
    <w:rsid w:val="0076350F"/>
    <w:rsid w:val="007643E3"/>
    <w:rsid w:val="007649EE"/>
    <w:rsid w:val="00764ABF"/>
    <w:rsid w:val="0076569C"/>
    <w:rsid w:val="00771F2A"/>
    <w:rsid w:val="00773DC0"/>
    <w:rsid w:val="0077433D"/>
    <w:rsid w:val="007754F1"/>
    <w:rsid w:val="00776214"/>
    <w:rsid w:val="00776E4E"/>
    <w:rsid w:val="0077762D"/>
    <w:rsid w:val="00782893"/>
    <w:rsid w:val="0078370E"/>
    <w:rsid w:val="00784584"/>
    <w:rsid w:val="0078627F"/>
    <w:rsid w:val="00791BAE"/>
    <w:rsid w:val="00792FE4"/>
    <w:rsid w:val="00794C2E"/>
    <w:rsid w:val="00794D58"/>
    <w:rsid w:val="007956F1"/>
    <w:rsid w:val="007A08F3"/>
    <w:rsid w:val="007A3565"/>
    <w:rsid w:val="007A6459"/>
    <w:rsid w:val="007B0206"/>
    <w:rsid w:val="007B228F"/>
    <w:rsid w:val="007B277B"/>
    <w:rsid w:val="007B4253"/>
    <w:rsid w:val="007B4D3C"/>
    <w:rsid w:val="007B501C"/>
    <w:rsid w:val="007B7C34"/>
    <w:rsid w:val="007B7F7D"/>
    <w:rsid w:val="007C1727"/>
    <w:rsid w:val="007C312A"/>
    <w:rsid w:val="007C6306"/>
    <w:rsid w:val="007C6994"/>
    <w:rsid w:val="007D2DAA"/>
    <w:rsid w:val="007D4CDF"/>
    <w:rsid w:val="007D615A"/>
    <w:rsid w:val="007D73B9"/>
    <w:rsid w:val="007E08E3"/>
    <w:rsid w:val="007E1B34"/>
    <w:rsid w:val="007E39B8"/>
    <w:rsid w:val="007E4B81"/>
    <w:rsid w:val="007E58B5"/>
    <w:rsid w:val="007F2630"/>
    <w:rsid w:val="007F3C09"/>
    <w:rsid w:val="007F41B8"/>
    <w:rsid w:val="007F6A4C"/>
    <w:rsid w:val="007F6C67"/>
    <w:rsid w:val="00800C13"/>
    <w:rsid w:val="0080128A"/>
    <w:rsid w:val="00803E19"/>
    <w:rsid w:val="00805C9C"/>
    <w:rsid w:val="00810E72"/>
    <w:rsid w:val="00813B5C"/>
    <w:rsid w:val="008151F4"/>
    <w:rsid w:val="00817F5D"/>
    <w:rsid w:val="00820C5D"/>
    <w:rsid w:val="008222F1"/>
    <w:rsid w:val="008225F6"/>
    <w:rsid w:val="00823BC5"/>
    <w:rsid w:val="008269B9"/>
    <w:rsid w:val="00831337"/>
    <w:rsid w:val="0083248B"/>
    <w:rsid w:val="008333C0"/>
    <w:rsid w:val="00837522"/>
    <w:rsid w:val="00840F35"/>
    <w:rsid w:val="00841AF8"/>
    <w:rsid w:val="00846132"/>
    <w:rsid w:val="0084682E"/>
    <w:rsid w:val="008477C5"/>
    <w:rsid w:val="00847A2E"/>
    <w:rsid w:val="008531A0"/>
    <w:rsid w:val="00853A2A"/>
    <w:rsid w:val="008563F9"/>
    <w:rsid w:val="008604CF"/>
    <w:rsid w:val="00862468"/>
    <w:rsid w:val="00863432"/>
    <w:rsid w:val="00863A4C"/>
    <w:rsid w:val="00863F30"/>
    <w:rsid w:val="00864E58"/>
    <w:rsid w:val="00864F61"/>
    <w:rsid w:val="0087000A"/>
    <w:rsid w:val="00870CD5"/>
    <w:rsid w:val="008716E9"/>
    <w:rsid w:val="00874873"/>
    <w:rsid w:val="00876494"/>
    <w:rsid w:val="008806E9"/>
    <w:rsid w:val="0088522C"/>
    <w:rsid w:val="00885874"/>
    <w:rsid w:val="00887F8F"/>
    <w:rsid w:val="00893D3A"/>
    <w:rsid w:val="0089400F"/>
    <w:rsid w:val="008955CE"/>
    <w:rsid w:val="008958C7"/>
    <w:rsid w:val="00895CB4"/>
    <w:rsid w:val="00896719"/>
    <w:rsid w:val="00897800"/>
    <w:rsid w:val="008A1C1B"/>
    <w:rsid w:val="008A38B1"/>
    <w:rsid w:val="008A4C40"/>
    <w:rsid w:val="008A4F8E"/>
    <w:rsid w:val="008A578A"/>
    <w:rsid w:val="008A6BB9"/>
    <w:rsid w:val="008A78A6"/>
    <w:rsid w:val="008A7ABC"/>
    <w:rsid w:val="008B0D89"/>
    <w:rsid w:val="008B14FC"/>
    <w:rsid w:val="008B418D"/>
    <w:rsid w:val="008C0DF3"/>
    <w:rsid w:val="008C1116"/>
    <w:rsid w:val="008C37F8"/>
    <w:rsid w:val="008C4C24"/>
    <w:rsid w:val="008C5566"/>
    <w:rsid w:val="008D1138"/>
    <w:rsid w:val="008D220B"/>
    <w:rsid w:val="008D285C"/>
    <w:rsid w:val="008D53A0"/>
    <w:rsid w:val="008D6849"/>
    <w:rsid w:val="008E3A3C"/>
    <w:rsid w:val="008F098D"/>
    <w:rsid w:val="008F199E"/>
    <w:rsid w:val="008F283E"/>
    <w:rsid w:val="008F2CF1"/>
    <w:rsid w:val="008F47F0"/>
    <w:rsid w:val="008F6FE6"/>
    <w:rsid w:val="009113E9"/>
    <w:rsid w:val="00911F19"/>
    <w:rsid w:val="00911FA4"/>
    <w:rsid w:val="00914A10"/>
    <w:rsid w:val="0091560E"/>
    <w:rsid w:val="00920394"/>
    <w:rsid w:val="009208E1"/>
    <w:rsid w:val="00925529"/>
    <w:rsid w:val="00925A12"/>
    <w:rsid w:val="00925EF4"/>
    <w:rsid w:val="00926F72"/>
    <w:rsid w:val="00931E55"/>
    <w:rsid w:val="00932018"/>
    <w:rsid w:val="00932C35"/>
    <w:rsid w:val="009342D0"/>
    <w:rsid w:val="00934698"/>
    <w:rsid w:val="00934CAD"/>
    <w:rsid w:val="009404EC"/>
    <w:rsid w:val="009414B7"/>
    <w:rsid w:val="00942271"/>
    <w:rsid w:val="00942C81"/>
    <w:rsid w:val="009450BC"/>
    <w:rsid w:val="009469FD"/>
    <w:rsid w:val="00946FDE"/>
    <w:rsid w:val="009519ED"/>
    <w:rsid w:val="00951DE7"/>
    <w:rsid w:val="00952795"/>
    <w:rsid w:val="00952EC2"/>
    <w:rsid w:val="009543D9"/>
    <w:rsid w:val="009547A0"/>
    <w:rsid w:val="00955100"/>
    <w:rsid w:val="00960D31"/>
    <w:rsid w:val="009613E7"/>
    <w:rsid w:val="00967C8B"/>
    <w:rsid w:val="0097102C"/>
    <w:rsid w:val="00971EBA"/>
    <w:rsid w:val="009730F8"/>
    <w:rsid w:val="0097773F"/>
    <w:rsid w:val="00986159"/>
    <w:rsid w:val="00986427"/>
    <w:rsid w:val="009866BD"/>
    <w:rsid w:val="009877AB"/>
    <w:rsid w:val="0099017F"/>
    <w:rsid w:val="00990949"/>
    <w:rsid w:val="00992BA8"/>
    <w:rsid w:val="00993676"/>
    <w:rsid w:val="00993C0C"/>
    <w:rsid w:val="00994982"/>
    <w:rsid w:val="00994EC4"/>
    <w:rsid w:val="00995B82"/>
    <w:rsid w:val="00996899"/>
    <w:rsid w:val="00996FE2"/>
    <w:rsid w:val="00997CB8"/>
    <w:rsid w:val="009A42B6"/>
    <w:rsid w:val="009A4FFF"/>
    <w:rsid w:val="009A7DDC"/>
    <w:rsid w:val="009B15D6"/>
    <w:rsid w:val="009B19F4"/>
    <w:rsid w:val="009B20DE"/>
    <w:rsid w:val="009C1761"/>
    <w:rsid w:val="009C329C"/>
    <w:rsid w:val="009C35DD"/>
    <w:rsid w:val="009C50BC"/>
    <w:rsid w:val="009C5DCD"/>
    <w:rsid w:val="009C5F3E"/>
    <w:rsid w:val="009C6ECC"/>
    <w:rsid w:val="009C74E2"/>
    <w:rsid w:val="009D0FAC"/>
    <w:rsid w:val="009D195D"/>
    <w:rsid w:val="009D28F3"/>
    <w:rsid w:val="009D2D96"/>
    <w:rsid w:val="009D4DDB"/>
    <w:rsid w:val="009D557D"/>
    <w:rsid w:val="009D6F01"/>
    <w:rsid w:val="009E5AF7"/>
    <w:rsid w:val="009F0CF9"/>
    <w:rsid w:val="009F3C06"/>
    <w:rsid w:val="009F541B"/>
    <w:rsid w:val="009F6133"/>
    <w:rsid w:val="00A008D4"/>
    <w:rsid w:val="00A02FF7"/>
    <w:rsid w:val="00A04694"/>
    <w:rsid w:val="00A04863"/>
    <w:rsid w:val="00A0508D"/>
    <w:rsid w:val="00A05EAF"/>
    <w:rsid w:val="00A11169"/>
    <w:rsid w:val="00A12084"/>
    <w:rsid w:val="00A13745"/>
    <w:rsid w:val="00A1564C"/>
    <w:rsid w:val="00A2207C"/>
    <w:rsid w:val="00A23353"/>
    <w:rsid w:val="00A23E80"/>
    <w:rsid w:val="00A24734"/>
    <w:rsid w:val="00A26DE2"/>
    <w:rsid w:val="00A30399"/>
    <w:rsid w:val="00A32624"/>
    <w:rsid w:val="00A32B2B"/>
    <w:rsid w:val="00A32B8F"/>
    <w:rsid w:val="00A32C11"/>
    <w:rsid w:val="00A32E31"/>
    <w:rsid w:val="00A35BD5"/>
    <w:rsid w:val="00A362FC"/>
    <w:rsid w:val="00A36CF3"/>
    <w:rsid w:val="00A37DB5"/>
    <w:rsid w:val="00A41879"/>
    <w:rsid w:val="00A51B36"/>
    <w:rsid w:val="00A5274F"/>
    <w:rsid w:val="00A546AB"/>
    <w:rsid w:val="00A54EF0"/>
    <w:rsid w:val="00A57FE6"/>
    <w:rsid w:val="00A60B91"/>
    <w:rsid w:val="00A60F0C"/>
    <w:rsid w:val="00A6229C"/>
    <w:rsid w:val="00A6256E"/>
    <w:rsid w:val="00A63F28"/>
    <w:rsid w:val="00A6682A"/>
    <w:rsid w:val="00A703AA"/>
    <w:rsid w:val="00A70A43"/>
    <w:rsid w:val="00A71E8D"/>
    <w:rsid w:val="00A7286A"/>
    <w:rsid w:val="00A72A7C"/>
    <w:rsid w:val="00A73772"/>
    <w:rsid w:val="00A7386A"/>
    <w:rsid w:val="00A76A48"/>
    <w:rsid w:val="00A80F6F"/>
    <w:rsid w:val="00A81533"/>
    <w:rsid w:val="00A8249C"/>
    <w:rsid w:val="00A82E3E"/>
    <w:rsid w:val="00A83036"/>
    <w:rsid w:val="00A832B8"/>
    <w:rsid w:val="00A83B7F"/>
    <w:rsid w:val="00A92833"/>
    <w:rsid w:val="00A9304D"/>
    <w:rsid w:val="00A935AB"/>
    <w:rsid w:val="00A94232"/>
    <w:rsid w:val="00A96D53"/>
    <w:rsid w:val="00A96FE1"/>
    <w:rsid w:val="00A977ED"/>
    <w:rsid w:val="00AA3B36"/>
    <w:rsid w:val="00AA4B14"/>
    <w:rsid w:val="00AA53B9"/>
    <w:rsid w:val="00AA5593"/>
    <w:rsid w:val="00AA5D78"/>
    <w:rsid w:val="00AA77D7"/>
    <w:rsid w:val="00AB06E9"/>
    <w:rsid w:val="00AB24E3"/>
    <w:rsid w:val="00AB3834"/>
    <w:rsid w:val="00AB4196"/>
    <w:rsid w:val="00AB4A82"/>
    <w:rsid w:val="00AB5282"/>
    <w:rsid w:val="00AB7013"/>
    <w:rsid w:val="00AC1874"/>
    <w:rsid w:val="00AC1E30"/>
    <w:rsid w:val="00AC393E"/>
    <w:rsid w:val="00AC514D"/>
    <w:rsid w:val="00AC5ECC"/>
    <w:rsid w:val="00AC70E0"/>
    <w:rsid w:val="00AD0FCD"/>
    <w:rsid w:val="00AD3D7C"/>
    <w:rsid w:val="00AD6496"/>
    <w:rsid w:val="00AD70B6"/>
    <w:rsid w:val="00AE01D5"/>
    <w:rsid w:val="00AE1F31"/>
    <w:rsid w:val="00AE34A2"/>
    <w:rsid w:val="00AE403E"/>
    <w:rsid w:val="00AE693A"/>
    <w:rsid w:val="00AF00E3"/>
    <w:rsid w:val="00AF3006"/>
    <w:rsid w:val="00AF4F52"/>
    <w:rsid w:val="00AF7EC3"/>
    <w:rsid w:val="00B00604"/>
    <w:rsid w:val="00B014D7"/>
    <w:rsid w:val="00B047E7"/>
    <w:rsid w:val="00B104DB"/>
    <w:rsid w:val="00B1178B"/>
    <w:rsid w:val="00B12918"/>
    <w:rsid w:val="00B12ADC"/>
    <w:rsid w:val="00B12C01"/>
    <w:rsid w:val="00B215BD"/>
    <w:rsid w:val="00B23820"/>
    <w:rsid w:val="00B2454E"/>
    <w:rsid w:val="00B25CDA"/>
    <w:rsid w:val="00B30ABB"/>
    <w:rsid w:val="00B313A8"/>
    <w:rsid w:val="00B37020"/>
    <w:rsid w:val="00B37CDE"/>
    <w:rsid w:val="00B436D2"/>
    <w:rsid w:val="00B44CE9"/>
    <w:rsid w:val="00B45A26"/>
    <w:rsid w:val="00B45C0B"/>
    <w:rsid w:val="00B45C86"/>
    <w:rsid w:val="00B45DB2"/>
    <w:rsid w:val="00B46656"/>
    <w:rsid w:val="00B47005"/>
    <w:rsid w:val="00B473E5"/>
    <w:rsid w:val="00B52AB4"/>
    <w:rsid w:val="00B5480D"/>
    <w:rsid w:val="00B60C3F"/>
    <w:rsid w:val="00B61EB5"/>
    <w:rsid w:val="00B6218A"/>
    <w:rsid w:val="00B622A9"/>
    <w:rsid w:val="00B62F8C"/>
    <w:rsid w:val="00B6323E"/>
    <w:rsid w:val="00B64149"/>
    <w:rsid w:val="00B64D69"/>
    <w:rsid w:val="00B64EA8"/>
    <w:rsid w:val="00B6574D"/>
    <w:rsid w:val="00B6692E"/>
    <w:rsid w:val="00B72013"/>
    <w:rsid w:val="00B74E12"/>
    <w:rsid w:val="00B75E39"/>
    <w:rsid w:val="00B80C99"/>
    <w:rsid w:val="00B8102D"/>
    <w:rsid w:val="00B8235D"/>
    <w:rsid w:val="00B8260C"/>
    <w:rsid w:val="00B82717"/>
    <w:rsid w:val="00B82ED3"/>
    <w:rsid w:val="00B8403D"/>
    <w:rsid w:val="00B84F4D"/>
    <w:rsid w:val="00B86DCE"/>
    <w:rsid w:val="00B87BDD"/>
    <w:rsid w:val="00B87C2D"/>
    <w:rsid w:val="00B90305"/>
    <w:rsid w:val="00B922DC"/>
    <w:rsid w:val="00B94148"/>
    <w:rsid w:val="00BA09A6"/>
    <w:rsid w:val="00BA238F"/>
    <w:rsid w:val="00BA2B86"/>
    <w:rsid w:val="00BA3B18"/>
    <w:rsid w:val="00BA454C"/>
    <w:rsid w:val="00BA5A46"/>
    <w:rsid w:val="00BA6B73"/>
    <w:rsid w:val="00BA70FE"/>
    <w:rsid w:val="00BB25D8"/>
    <w:rsid w:val="00BB37BD"/>
    <w:rsid w:val="00BB3C5B"/>
    <w:rsid w:val="00BB4419"/>
    <w:rsid w:val="00BB4A4E"/>
    <w:rsid w:val="00BB521B"/>
    <w:rsid w:val="00BB7C91"/>
    <w:rsid w:val="00BC03B5"/>
    <w:rsid w:val="00BC1ACA"/>
    <w:rsid w:val="00BC2658"/>
    <w:rsid w:val="00BC5075"/>
    <w:rsid w:val="00BC7D4F"/>
    <w:rsid w:val="00BD2694"/>
    <w:rsid w:val="00BD345B"/>
    <w:rsid w:val="00BD40F5"/>
    <w:rsid w:val="00BD43C6"/>
    <w:rsid w:val="00BD49EF"/>
    <w:rsid w:val="00BD4D00"/>
    <w:rsid w:val="00BD7123"/>
    <w:rsid w:val="00BD7236"/>
    <w:rsid w:val="00BD759C"/>
    <w:rsid w:val="00BE154D"/>
    <w:rsid w:val="00BE2C49"/>
    <w:rsid w:val="00BE3736"/>
    <w:rsid w:val="00BE70F0"/>
    <w:rsid w:val="00BF216E"/>
    <w:rsid w:val="00BF3459"/>
    <w:rsid w:val="00BF543D"/>
    <w:rsid w:val="00BF7447"/>
    <w:rsid w:val="00BF7683"/>
    <w:rsid w:val="00BF77EE"/>
    <w:rsid w:val="00C0197D"/>
    <w:rsid w:val="00C01AAD"/>
    <w:rsid w:val="00C04E23"/>
    <w:rsid w:val="00C068BA"/>
    <w:rsid w:val="00C07363"/>
    <w:rsid w:val="00C123B2"/>
    <w:rsid w:val="00C13132"/>
    <w:rsid w:val="00C13694"/>
    <w:rsid w:val="00C13CF3"/>
    <w:rsid w:val="00C1465F"/>
    <w:rsid w:val="00C1707B"/>
    <w:rsid w:val="00C21E00"/>
    <w:rsid w:val="00C232C1"/>
    <w:rsid w:val="00C23367"/>
    <w:rsid w:val="00C24523"/>
    <w:rsid w:val="00C2458F"/>
    <w:rsid w:val="00C26062"/>
    <w:rsid w:val="00C31480"/>
    <w:rsid w:val="00C36585"/>
    <w:rsid w:val="00C409D2"/>
    <w:rsid w:val="00C440B1"/>
    <w:rsid w:val="00C46BA7"/>
    <w:rsid w:val="00C47019"/>
    <w:rsid w:val="00C47C1B"/>
    <w:rsid w:val="00C5137D"/>
    <w:rsid w:val="00C517F7"/>
    <w:rsid w:val="00C52231"/>
    <w:rsid w:val="00C5359C"/>
    <w:rsid w:val="00C5596C"/>
    <w:rsid w:val="00C57A0C"/>
    <w:rsid w:val="00C6109B"/>
    <w:rsid w:val="00C620B8"/>
    <w:rsid w:val="00C620FA"/>
    <w:rsid w:val="00C62512"/>
    <w:rsid w:val="00C6277C"/>
    <w:rsid w:val="00C6568D"/>
    <w:rsid w:val="00C66812"/>
    <w:rsid w:val="00C6695E"/>
    <w:rsid w:val="00C66F54"/>
    <w:rsid w:val="00C70FA1"/>
    <w:rsid w:val="00C71A9A"/>
    <w:rsid w:val="00C7420E"/>
    <w:rsid w:val="00C7520E"/>
    <w:rsid w:val="00C7574E"/>
    <w:rsid w:val="00C75FFB"/>
    <w:rsid w:val="00C81FD0"/>
    <w:rsid w:val="00C824C5"/>
    <w:rsid w:val="00C85ED4"/>
    <w:rsid w:val="00C8611F"/>
    <w:rsid w:val="00C8748B"/>
    <w:rsid w:val="00C87B39"/>
    <w:rsid w:val="00C91DA0"/>
    <w:rsid w:val="00C92ED6"/>
    <w:rsid w:val="00C94067"/>
    <w:rsid w:val="00C95278"/>
    <w:rsid w:val="00C96198"/>
    <w:rsid w:val="00C97921"/>
    <w:rsid w:val="00CA16F2"/>
    <w:rsid w:val="00CA1CB0"/>
    <w:rsid w:val="00CA7E1F"/>
    <w:rsid w:val="00CB1098"/>
    <w:rsid w:val="00CB5BE7"/>
    <w:rsid w:val="00CB71E4"/>
    <w:rsid w:val="00CC0DFF"/>
    <w:rsid w:val="00CC32AC"/>
    <w:rsid w:val="00CC3CEF"/>
    <w:rsid w:val="00CC5C3F"/>
    <w:rsid w:val="00CC5C82"/>
    <w:rsid w:val="00CC7FFE"/>
    <w:rsid w:val="00CD2598"/>
    <w:rsid w:val="00CD44E9"/>
    <w:rsid w:val="00CD4C52"/>
    <w:rsid w:val="00CD709A"/>
    <w:rsid w:val="00CE0E3C"/>
    <w:rsid w:val="00CE26CD"/>
    <w:rsid w:val="00CF222B"/>
    <w:rsid w:val="00CF2F67"/>
    <w:rsid w:val="00CF7BEF"/>
    <w:rsid w:val="00CF7DBD"/>
    <w:rsid w:val="00D056CC"/>
    <w:rsid w:val="00D05916"/>
    <w:rsid w:val="00D05A5B"/>
    <w:rsid w:val="00D06F1F"/>
    <w:rsid w:val="00D079E7"/>
    <w:rsid w:val="00D108D3"/>
    <w:rsid w:val="00D10FB2"/>
    <w:rsid w:val="00D11A53"/>
    <w:rsid w:val="00D11AF0"/>
    <w:rsid w:val="00D139B7"/>
    <w:rsid w:val="00D147B7"/>
    <w:rsid w:val="00D16BB1"/>
    <w:rsid w:val="00D1706C"/>
    <w:rsid w:val="00D221FB"/>
    <w:rsid w:val="00D2563C"/>
    <w:rsid w:val="00D37C80"/>
    <w:rsid w:val="00D40DAB"/>
    <w:rsid w:val="00D41D46"/>
    <w:rsid w:val="00D43F13"/>
    <w:rsid w:val="00D4487D"/>
    <w:rsid w:val="00D47B15"/>
    <w:rsid w:val="00D47BDD"/>
    <w:rsid w:val="00D53B34"/>
    <w:rsid w:val="00D60584"/>
    <w:rsid w:val="00D61962"/>
    <w:rsid w:val="00D62D18"/>
    <w:rsid w:val="00D66091"/>
    <w:rsid w:val="00D67DC0"/>
    <w:rsid w:val="00D70294"/>
    <w:rsid w:val="00D717DC"/>
    <w:rsid w:val="00D73A4C"/>
    <w:rsid w:val="00D80B05"/>
    <w:rsid w:val="00D8263D"/>
    <w:rsid w:val="00D85C42"/>
    <w:rsid w:val="00D92846"/>
    <w:rsid w:val="00D93F19"/>
    <w:rsid w:val="00DA06DD"/>
    <w:rsid w:val="00DA3994"/>
    <w:rsid w:val="00DA50A8"/>
    <w:rsid w:val="00DA7DA9"/>
    <w:rsid w:val="00DA7E57"/>
    <w:rsid w:val="00DB19BD"/>
    <w:rsid w:val="00DB3B7F"/>
    <w:rsid w:val="00DC004F"/>
    <w:rsid w:val="00DC554B"/>
    <w:rsid w:val="00DC578F"/>
    <w:rsid w:val="00DC5EC5"/>
    <w:rsid w:val="00DC7563"/>
    <w:rsid w:val="00DD2AF5"/>
    <w:rsid w:val="00DD4053"/>
    <w:rsid w:val="00DD41E0"/>
    <w:rsid w:val="00DD46CB"/>
    <w:rsid w:val="00DD4D76"/>
    <w:rsid w:val="00DE0031"/>
    <w:rsid w:val="00DE34B8"/>
    <w:rsid w:val="00DE700E"/>
    <w:rsid w:val="00DE7238"/>
    <w:rsid w:val="00DE7C71"/>
    <w:rsid w:val="00DF106B"/>
    <w:rsid w:val="00DF165F"/>
    <w:rsid w:val="00DF1A3A"/>
    <w:rsid w:val="00DF28AE"/>
    <w:rsid w:val="00DF3414"/>
    <w:rsid w:val="00DF4459"/>
    <w:rsid w:val="00DF54E0"/>
    <w:rsid w:val="00DF625C"/>
    <w:rsid w:val="00DF6853"/>
    <w:rsid w:val="00DF71FE"/>
    <w:rsid w:val="00DF7D5E"/>
    <w:rsid w:val="00E03A92"/>
    <w:rsid w:val="00E05E09"/>
    <w:rsid w:val="00E0777C"/>
    <w:rsid w:val="00E0777E"/>
    <w:rsid w:val="00E1072E"/>
    <w:rsid w:val="00E12A08"/>
    <w:rsid w:val="00E13382"/>
    <w:rsid w:val="00E15C45"/>
    <w:rsid w:val="00E15F42"/>
    <w:rsid w:val="00E1689F"/>
    <w:rsid w:val="00E23FD7"/>
    <w:rsid w:val="00E25E02"/>
    <w:rsid w:val="00E264A1"/>
    <w:rsid w:val="00E30FF0"/>
    <w:rsid w:val="00E3132B"/>
    <w:rsid w:val="00E31930"/>
    <w:rsid w:val="00E350C3"/>
    <w:rsid w:val="00E37F33"/>
    <w:rsid w:val="00E400FC"/>
    <w:rsid w:val="00E414D2"/>
    <w:rsid w:val="00E41598"/>
    <w:rsid w:val="00E4709A"/>
    <w:rsid w:val="00E47D41"/>
    <w:rsid w:val="00E50477"/>
    <w:rsid w:val="00E527DF"/>
    <w:rsid w:val="00E53476"/>
    <w:rsid w:val="00E5428B"/>
    <w:rsid w:val="00E55236"/>
    <w:rsid w:val="00E55808"/>
    <w:rsid w:val="00E569B6"/>
    <w:rsid w:val="00E5700B"/>
    <w:rsid w:val="00E57322"/>
    <w:rsid w:val="00E628E8"/>
    <w:rsid w:val="00E63642"/>
    <w:rsid w:val="00E72BB7"/>
    <w:rsid w:val="00E74840"/>
    <w:rsid w:val="00E81B03"/>
    <w:rsid w:val="00E8369A"/>
    <w:rsid w:val="00E84529"/>
    <w:rsid w:val="00E848A1"/>
    <w:rsid w:val="00E84BE7"/>
    <w:rsid w:val="00E86208"/>
    <w:rsid w:val="00E919A6"/>
    <w:rsid w:val="00E91AEF"/>
    <w:rsid w:val="00E91C23"/>
    <w:rsid w:val="00E94020"/>
    <w:rsid w:val="00EA3134"/>
    <w:rsid w:val="00EA41B5"/>
    <w:rsid w:val="00EA46BF"/>
    <w:rsid w:val="00EA59B9"/>
    <w:rsid w:val="00EA6BB2"/>
    <w:rsid w:val="00EA7241"/>
    <w:rsid w:val="00EB1A60"/>
    <w:rsid w:val="00EB2745"/>
    <w:rsid w:val="00EB37E1"/>
    <w:rsid w:val="00EB4C7E"/>
    <w:rsid w:val="00EB512F"/>
    <w:rsid w:val="00EB62D3"/>
    <w:rsid w:val="00EB62F8"/>
    <w:rsid w:val="00EC144C"/>
    <w:rsid w:val="00EC1EC9"/>
    <w:rsid w:val="00EC22E2"/>
    <w:rsid w:val="00EC4529"/>
    <w:rsid w:val="00EC4542"/>
    <w:rsid w:val="00EC4C29"/>
    <w:rsid w:val="00EC551C"/>
    <w:rsid w:val="00EC5C1C"/>
    <w:rsid w:val="00EC5E2A"/>
    <w:rsid w:val="00ED2AAC"/>
    <w:rsid w:val="00ED4CFB"/>
    <w:rsid w:val="00EE60CE"/>
    <w:rsid w:val="00EE71C9"/>
    <w:rsid w:val="00EE72F9"/>
    <w:rsid w:val="00EE7C6B"/>
    <w:rsid w:val="00EF19AB"/>
    <w:rsid w:val="00EF287D"/>
    <w:rsid w:val="00EF4C50"/>
    <w:rsid w:val="00EF77F2"/>
    <w:rsid w:val="00F00368"/>
    <w:rsid w:val="00F00657"/>
    <w:rsid w:val="00F016BF"/>
    <w:rsid w:val="00F04E9E"/>
    <w:rsid w:val="00F066A5"/>
    <w:rsid w:val="00F1384B"/>
    <w:rsid w:val="00F13FD3"/>
    <w:rsid w:val="00F14145"/>
    <w:rsid w:val="00F158A3"/>
    <w:rsid w:val="00F179B7"/>
    <w:rsid w:val="00F2178E"/>
    <w:rsid w:val="00F24086"/>
    <w:rsid w:val="00F24F96"/>
    <w:rsid w:val="00F252D7"/>
    <w:rsid w:val="00F2578C"/>
    <w:rsid w:val="00F275D2"/>
    <w:rsid w:val="00F2765B"/>
    <w:rsid w:val="00F305D4"/>
    <w:rsid w:val="00F32EC3"/>
    <w:rsid w:val="00F37FD4"/>
    <w:rsid w:val="00F40AC1"/>
    <w:rsid w:val="00F418F5"/>
    <w:rsid w:val="00F4379F"/>
    <w:rsid w:val="00F43AC8"/>
    <w:rsid w:val="00F46118"/>
    <w:rsid w:val="00F4788A"/>
    <w:rsid w:val="00F519F7"/>
    <w:rsid w:val="00F52457"/>
    <w:rsid w:val="00F54A51"/>
    <w:rsid w:val="00F5648B"/>
    <w:rsid w:val="00F660FC"/>
    <w:rsid w:val="00F71BF1"/>
    <w:rsid w:val="00F7728F"/>
    <w:rsid w:val="00F80036"/>
    <w:rsid w:val="00F81306"/>
    <w:rsid w:val="00F81A62"/>
    <w:rsid w:val="00F82A8C"/>
    <w:rsid w:val="00F83AE4"/>
    <w:rsid w:val="00F90172"/>
    <w:rsid w:val="00F9114C"/>
    <w:rsid w:val="00F92C36"/>
    <w:rsid w:val="00F97A94"/>
    <w:rsid w:val="00F97AD9"/>
    <w:rsid w:val="00FA0CEE"/>
    <w:rsid w:val="00FA2D07"/>
    <w:rsid w:val="00FA57CE"/>
    <w:rsid w:val="00FA598D"/>
    <w:rsid w:val="00FA60D7"/>
    <w:rsid w:val="00FB0AC9"/>
    <w:rsid w:val="00FB0BC7"/>
    <w:rsid w:val="00FB58C5"/>
    <w:rsid w:val="00FB7427"/>
    <w:rsid w:val="00FC0BFC"/>
    <w:rsid w:val="00FD1A8E"/>
    <w:rsid w:val="00FD73BB"/>
    <w:rsid w:val="00FD73E0"/>
    <w:rsid w:val="00FD7B0A"/>
    <w:rsid w:val="00FE1732"/>
    <w:rsid w:val="00FE2183"/>
    <w:rsid w:val="00FE2246"/>
    <w:rsid w:val="00FE6971"/>
    <w:rsid w:val="00FF0E4C"/>
    <w:rsid w:val="00FF1AED"/>
    <w:rsid w:val="00FF4904"/>
    <w:rsid w:val="00FF5DE7"/>
    <w:rsid w:val="04AA3FF7"/>
    <w:rsid w:val="07B500FA"/>
    <w:rsid w:val="085A5FF7"/>
    <w:rsid w:val="09841E90"/>
    <w:rsid w:val="0ADB71F3"/>
    <w:rsid w:val="130B47EA"/>
    <w:rsid w:val="131914C7"/>
    <w:rsid w:val="186E168B"/>
    <w:rsid w:val="1942278F"/>
    <w:rsid w:val="1C0B145D"/>
    <w:rsid w:val="207D2A61"/>
    <w:rsid w:val="22CB5DCA"/>
    <w:rsid w:val="25FEFE76"/>
    <w:rsid w:val="356D77EE"/>
    <w:rsid w:val="36AD60B4"/>
    <w:rsid w:val="498757C8"/>
    <w:rsid w:val="4A7C1502"/>
    <w:rsid w:val="4D9E7013"/>
    <w:rsid w:val="5043249A"/>
    <w:rsid w:val="59D81EA5"/>
    <w:rsid w:val="5E67642F"/>
    <w:rsid w:val="5F443AE5"/>
    <w:rsid w:val="6546304B"/>
    <w:rsid w:val="68157452"/>
    <w:rsid w:val="6DFF778E"/>
    <w:rsid w:val="6F61794E"/>
    <w:rsid w:val="7408300F"/>
    <w:rsid w:val="7F51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53004"/>
  <w15:docId w15:val="{D9CAD58E-153C-4082-9732-89947E36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utoSpaceDE w:val="0"/>
      <w:autoSpaceDN w:val="0"/>
      <w:adjustRightInd w:val="0"/>
      <w:ind w:firstLine="420"/>
      <w:jc w:val="left"/>
    </w:pPr>
    <w:rPr>
      <w:rFonts w:ascii="宋体"/>
      <w:kern w:val="0"/>
      <w:sz w:val="24"/>
      <w:szCs w:val="20"/>
    </w:rPr>
  </w:style>
  <w:style w:type="paragraph" w:styleId="a4">
    <w:name w:val="annotation text"/>
    <w:basedOn w:val="a"/>
    <w:link w:val="10"/>
    <w:autoRedefine/>
    <w:uiPriority w:val="99"/>
    <w:qFormat/>
    <w:pPr>
      <w:jc w:val="left"/>
    </w:pPr>
    <w:rPr>
      <w:color w:val="000000" w:themeColor="text1"/>
    </w:rPr>
  </w:style>
  <w:style w:type="paragraph" w:styleId="a5">
    <w:name w:val="Body Text"/>
    <w:basedOn w:val="a"/>
    <w:link w:val="a6"/>
    <w:autoRedefine/>
    <w:qFormat/>
    <w:pPr>
      <w:tabs>
        <w:tab w:val="left" w:pos="567"/>
      </w:tabs>
      <w:spacing w:before="120" w:line="22" w:lineRule="atLeast"/>
    </w:pPr>
    <w:rPr>
      <w:rFonts w:ascii="宋体" w:hAnsi="宋体"/>
      <w:sz w:val="24"/>
    </w:rPr>
  </w:style>
  <w:style w:type="paragraph" w:styleId="a7">
    <w:name w:val="Body Text Indent"/>
    <w:basedOn w:val="a"/>
    <w:link w:val="a8"/>
    <w:autoRedefine/>
    <w:qFormat/>
    <w:pPr>
      <w:ind w:firstLine="795"/>
    </w:pPr>
    <w:rPr>
      <w:sz w:val="32"/>
      <w:szCs w:val="20"/>
    </w:rPr>
  </w:style>
  <w:style w:type="paragraph" w:styleId="a9">
    <w:name w:val="Plain Text"/>
    <w:basedOn w:val="a"/>
    <w:link w:val="aa"/>
    <w:autoRedefine/>
    <w:qFormat/>
    <w:rPr>
      <w:rFonts w:ascii="宋体" w:hAnsi="Courier New"/>
      <w:szCs w:val="20"/>
    </w:rPr>
  </w:style>
  <w:style w:type="paragraph" w:styleId="ab">
    <w:name w:val="Date"/>
    <w:basedOn w:val="a"/>
    <w:next w:val="a"/>
    <w:autoRedefine/>
    <w:qFormat/>
    <w:pPr>
      <w:ind w:leftChars="2500" w:left="100"/>
    </w:pPr>
  </w:style>
  <w:style w:type="paragraph" w:styleId="ac">
    <w:name w:val="Balloon Text"/>
    <w:basedOn w:val="a"/>
    <w:link w:val="ad"/>
    <w:autoRedefine/>
    <w:uiPriority w:val="99"/>
    <w:qFormat/>
    <w:rPr>
      <w:sz w:val="18"/>
      <w:szCs w:val="18"/>
    </w:rPr>
  </w:style>
  <w:style w:type="paragraph" w:styleId="ae">
    <w:name w:val="footer"/>
    <w:basedOn w:val="a"/>
    <w:link w:val="af"/>
    <w:autoRedefine/>
    <w:uiPriority w:val="99"/>
    <w:qFormat/>
    <w:pPr>
      <w:tabs>
        <w:tab w:val="center" w:pos="4153"/>
        <w:tab w:val="right" w:pos="8306"/>
      </w:tabs>
      <w:snapToGrid w:val="0"/>
      <w:jc w:val="left"/>
    </w:pPr>
    <w:rPr>
      <w:sz w:val="18"/>
      <w:szCs w:val="18"/>
    </w:rPr>
  </w:style>
  <w:style w:type="paragraph" w:styleId="af0">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qFormat/>
    <w:pPr>
      <w:ind w:leftChars="200" w:left="420"/>
    </w:pPr>
  </w:style>
  <w:style w:type="paragraph" w:styleId="af1">
    <w:name w:val="annotation subject"/>
    <w:basedOn w:val="a4"/>
    <w:next w:val="a4"/>
    <w:link w:val="af2"/>
    <w:autoRedefine/>
    <w:qFormat/>
    <w:rPr>
      <w:b/>
      <w:bCs/>
    </w:rPr>
  </w:style>
  <w:style w:type="table" w:styleId="af3">
    <w:name w:val="Table Grid"/>
    <w:basedOn w:val="a1"/>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autoRedefine/>
    <w:qFormat/>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paragraph" w:customStyle="1" w:styleId="af7">
    <w:name w:val="标题六"/>
    <w:basedOn w:val="3"/>
    <w:qFormat/>
    <w:pPr>
      <w:keepLines/>
      <w:spacing w:before="260" w:after="260" w:line="416" w:lineRule="auto"/>
      <w:jc w:val="both"/>
    </w:pPr>
    <w:rPr>
      <w:rFonts w:ascii="Times New Roman"/>
      <w:b/>
      <w:bCs/>
      <w:sz w:val="28"/>
      <w:szCs w:val="32"/>
    </w:rPr>
  </w:style>
  <w:style w:type="paragraph" w:customStyle="1" w:styleId="11">
    <w:name w:val="列出段落1"/>
    <w:basedOn w:val="a"/>
    <w:autoRedefine/>
    <w:uiPriority w:val="34"/>
    <w:qFormat/>
    <w:pPr>
      <w:ind w:firstLineChars="200" w:firstLine="420"/>
    </w:pPr>
    <w:rPr>
      <w:rFonts w:ascii="Calibri" w:hAnsi="Calibri"/>
      <w:szCs w:val="22"/>
    </w:rPr>
  </w:style>
  <w:style w:type="character" w:customStyle="1" w:styleId="10">
    <w:name w:val="批注文字 字符1"/>
    <w:link w:val="a4"/>
    <w:autoRedefine/>
    <w:uiPriority w:val="99"/>
    <w:qFormat/>
    <w:rPr>
      <w:color w:val="000000" w:themeColor="text1"/>
      <w:kern w:val="2"/>
      <w:sz w:val="21"/>
      <w:szCs w:val="24"/>
    </w:rPr>
  </w:style>
  <w:style w:type="character" w:customStyle="1" w:styleId="af2">
    <w:name w:val="批注主题 字符"/>
    <w:link w:val="af1"/>
    <w:autoRedefine/>
    <w:qFormat/>
    <w:rPr>
      <w:b/>
      <w:bCs/>
      <w:kern w:val="2"/>
      <w:sz w:val="21"/>
      <w:szCs w:val="24"/>
    </w:rPr>
  </w:style>
  <w:style w:type="paragraph" w:customStyle="1" w:styleId="Char1CharChar1CharCharCharChar">
    <w:name w:val="Char1 Char Char1 Char Char Char Char"/>
    <w:basedOn w:val="a"/>
    <w:autoRedefine/>
    <w:qFormat/>
    <w:rPr>
      <w:rFonts w:ascii="Tahoma" w:hAnsi="Tahoma"/>
      <w:sz w:val="24"/>
      <w:szCs w:val="20"/>
    </w:rPr>
  </w:style>
  <w:style w:type="character" w:customStyle="1" w:styleId="aa">
    <w:name w:val="纯文本 字符"/>
    <w:link w:val="a9"/>
    <w:autoRedefine/>
    <w:qFormat/>
    <w:rPr>
      <w:rFonts w:ascii="宋体" w:hAnsi="Courier New"/>
      <w:kern w:val="2"/>
      <w:sz w:val="21"/>
    </w:rPr>
  </w:style>
  <w:style w:type="paragraph" w:customStyle="1" w:styleId="110">
    <w:name w:val="列出段落11"/>
    <w:basedOn w:val="a"/>
    <w:autoRedefine/>
    <w:uiPriority w:val="34"/>
    <w:qFormat/>
    <w:pPr>
      <w:ind w:firstLineChars="200" w:firstLine="420"/>
    </w:pPr>
    <w:rPr>
      <w:rFonts w:ascii="Calibri" w:hAnsi="Calibri"/>
      <w:szCs w:val="22"/>
    </w:rPr>
  </w:style>
  <w:style w:type="character" w:customStyle="1" w:styleId="12">
    <w:name w:val="纯文本 字符1"/>
    <w:autoRedefine/>
    <w:qFormat/>
    <w:rPr>
      <w:rFonts w:ascii="宋体" w:hAnsi="Courier New"/>
      <w:kern w:val="2"/>
      <w:sz w:val="21"/>
    </w:rPr>
  </w:style>
  <w:style w:type="character" w:customStyle="1" w:styleId="af8">
    <w:name w:val="批注文字 字符"/>
    <w:autoRedefine/>
    <w:uiPriority w:val="99"/>
    <w:qFormat/>
    <w:rPr>
      <w:kern w:val="2"/>
      <w:sz w:val="21"/>
      <w:szCs w:val="24"/>
    </w:rPr>
  </w:style>
  <w:style w:type="character" w:customStyle="1" w:styleId="ad">
    <w:name w:val="批注框文本 字符"/>
    <w:basedOn w:val="a0"/>
    <w:link w:val="ac"/>
    <w:autoRedefine/>
    <w:uiPriority w:val="99"/>
    <w:qFormat/>
    <w:rPr>
      <w:kern w:val="2"/>
      <w:sz w:val="18"/>
      <w:szCs w:val="18"/>
    </w:rPr>
  </w:style>
  <w:style w:type="table" w:customStyle="1" w:styleId="TableNormal">
    <w:name w:val="Table Normal"/>
    <w:autoRedefine/>
    <w:qFormat/>
    <w:tblPr>
      <w:tblCellMar>
        <w:top w:w="0" w:type="dxa"/>
        <w:left w:w="0" w:type="dxa"/>
        <w:bottom w:w="0" w:type="dxa"/>
        <w:right w:w="0" w:type="dxa"/>
      </w:tblCellMar>
    </w:tblPr>
  </w:style>
  <w:style w:type="paragraph" w:customStyle="1" w:styleId="Af9">
    <w:name w:val="正文 A"/>
    <w:autoRedefine/>
    <w:qFormat/>
    <w:rPr>
      <w:rFonts w:ascii="Arial Unicode MS" w:eastAsia="Helvetica" w:hAnsi="Arial Unicode MS" w:cs="Arial Unicode MS" w:hint="eastAsia"/>
      <w:color w:val="000000"/>
      <w:sz w:val="24"/>
      <w:szCs w:val="24"/>
    </w:rPr>
  </w:style>
  <w:style w:type="character" w:customStyle="1" w:styleId="None">
    <w:name w:val="None"/>
    <w:autoRedefine/>
    <w:qFormat/>
  </w:style>
  <w:style w:type="paragraph" w:customStyle="1" w:styleId="Default">
    <w:name w:val="Default"/>
    <w:autoRedefine/>
    <w:qFormat/>
    <w:rPr>
      <w:rFonts w:ascii="Helvetica" w:eastAsia="Helvetica" w:hAnsi="Helvetica" w:cs="Helvetica"/>
      <w:color w:val="000000"/>
      <w:sz w:val="22"/>
      <w:szCs w:val="22"/>
    </w:rPr>
  </w:style>
  <w:style w:type="character" w:customStyle="1" w:styleId="bt21">
    <w:name w:val="bt21"/>
    <w:autoRedefine/>
    <w:qFormat/>
    <w:rPr>
      <w:rFonts w:ascii="黑体" w:eastAsia="黑体" w:hint="eastAsia"/>
      <w:sz w:val="24"/>
      <w:szCs w:val="24"/>
    </w:rPr>
  </w:style>
  <w:style w:type="character" w:customStyle="1" w:styleId="zw1">
    <w:name w:val="zw1"/>
    <w:autoRedefine/>
    <w:qFormat/>
    <w:rPr>
      <w:rFonts w:ascii="宋体" w:eastAsia="宋体" w:hAnsi="宋体" w:hint="eastAsia"/>
      <w:sz w:val="22"/>
      <w:szCs w:val="22"/>
    </w:rPr>
  </w:style>
  <w:style w:type="character" w:customStyle="1" w:styleId="Char1">
    <w:name w:val="纯文本 Char1"/>
    <w:autoRedefine/>
    <w:uiPriority w:val="99"/>
    <w:qFormat/>
    <w:rPr>
      <w:rFonts w:ascii="宋体" w:hAnsi="Courier New"/>
    </w:rPr>
  </w:style>
  <w:style w:type="paragraph" w:customStyle="1" w:styleId="13">
    <w:name w:val="列表段落1"/>
    <w:basedOn w:val="a"/>
    <w:link w:val="afa"/>
    <w:autoRedefine/>
    <w:uiPriority w:val="34"/>
    <w:qFormat/>
    <w:pPr>
      <w:ind w:firstLineChars="200" w:firstLine="420"/>
    </w:pPr>
    <w:rPr>
      <w:rFonts w:ascii="Calibri" w:hAnsi="Calibri"/>
      <w:szCs w:val="22"/>
    </w:rPr>
  </w:style>
  <w:style w:type="character" w:customStyle="1" w:styleId="afa">
    <w:name w:val="列出段落 字符"/>
    <w:link w:val="13"/>
    <w:autoRedefine/>
    <w:uiPriority w:val="34"/>
    <w:qFormat/>
    <w:rPr>
      <w:rFonts w:ascii="Calibri" w:hAnsi="Calibri"/>
      <w:kern w:val="2"/>
      <w:sz w:val="21"/>
      <w:szCs w:val="22"/>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
    <w:name w:val="页脚 字符"/>
    <w:basedOn w:val="a0"/>
    <w:link w:val="ae"/>
    <w:autoRedefine/>
    <w:uiPriority w:val="99"/>
    <w:qFormat/>
    <w:rPr>
      <w:kern w:val="2"/>
      <w:sz w:val="18"/>
      <w:szCs w:val="18"/>
    </w:rPr>
  </w:style>
  <w:style w:type="character" w:customStyle="1" w:styleId="a6">
    <w:name w:val="正文文本 字符"/>
    <w:link w:val="a5"/>
    <w:autoRedefine/>
    <w:qFormat/>
    <w:rPr>
      <w:rFonts w:ascii="宋体" w:hAnsi="宋体"/>
      <w:kern w:val="2"/>
      <w:sz w:val="24"/>
      <w:szCs w:val="24"/>
    </w:rPr>
  </w:style>
  <w:style w:type="character" w:customStyle="1" w:styleId="Char">
    <w:name w:val="_正文段落 Char"/>
    <w:link w:val="afb"/>
    <w:autoRedefine/>
    <w:qFormat/>
    <w:locked/>
    <w:rPr>
      <w:rFonts w:ascii="宋体" w:hAnsi="宋体"/>
      <w:color w:val="000000"/>
      <w:sz w:val="24"/>
      <w:szCs w:val="24"/>
    </w:rPr>
  </w:style>
  <w:style w:type="paragraph" w:customStyle="1" w:styleId="afb">
    <w:name w:val="_正文段落"/>
    <w:basedOn w:val="a"/>
    <w:link w:val="Char"/>
    <w:autoRedefine/>
    <w:qFormat/>
    <w:pPr>
      <w:adjustRightInd w:val="0"/>
      <w:spacing w:line="360" w:lineRule="auto"/>
      <w:ind w:firstLineChars="200" w:firstLine="480"/>
    </w:pPr>
    <w:rPr>
      <w:rFonts w:ascii="宋体" w:hAnsi="宋体"/>
      <w:color w:val="000000"/>
      <w:kern w:val="0"/>
      <w:sz w:val="24"/>
    </w:rPr>
  </w:style>
  <w:style w:type="paragraph" w:customStyle="1" w:styleId="ListParagraph1">
    <w:name w:val="List Paragraph1"/>
    <w:basedOn w:val="a"/>
    <w:autoRedefine/>
    <w:uiPriority w:val="99"/>
    <w:qFormat/>
    <w:pPr>
      <w:ind w:firstLineChars="200" w:firstLine="420"/>
    </w:pPr>
    <w:rPr>
      <w:rFonts w:ascii="??" w:hAnsi="??"/>
      <w:szCs w:val="22"/>
    </w:rPr>
  </w:style>
  <w:style w:type="paragraph" w:styleId="afc">
    <w:name w:val="List Paragraph"/>
    <w:basedOn w:val="a"/>
    <w:link w:val="afd"/>
    <w:autoRedefine/>
    <w:uiPriority w:val="34"/>
    <w:qFormat/>
    <w:pPr>
      <w:ind w:firstLineChars="200" w:firstLine="420"/>
    </w:pPr>
    <w:rPr>
      <w:rFonts w:ascii="等线" w:eastAsia="等线" w:hAnsi="等线"/>
      <w:szCs w:val="22"/>
    </w:rPr>
  </w:style>
  <w:style w:type="character" w:customStyle="1" w:styleId="a8">
    <w:name w:val="正文文本缩进 字符"/>
    <w:basedOn w:val="a0"/>
    <w:link w:val="a7"/>
    <w:autoRedefine/>
    <w:qFormat/>
    <w:rPr>
      <w:kern w:val="2"/>
      <w:sz w:val="32"/>
    </w:rPr>
  </w:style>
  <w:style w:type="paragraph" w:customStyle="1" w:styleId="TableText">
    <w:name w:val="Table Text"/>
    <w:basedOn w:val="a"/>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2">
    <w:name w:val="Table Normal2"/>
    <w:autoRedefine/>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3">
    <w:name w:val="Table Normal3"/>
    <w:autoRedefine/>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afe">
    <w:name w:val="表格"/>
    <w:basedOn w:val="a"/>
    <w:autoRedefine/>
    <w:qFormat/>
    <w:pPr>
      <w:widowControl/>
      <w:spacing w:line="360" w:lineRule="auto"/>
      <w:jc w:val="left"/>
      <w:outlineLvl w:val="0"/>
    </w:pPr>
    <w:rPr>
      <w:rFonts w:hint="eastAsia"/>
      <w:bCs/>
    </w:rPr>
  </w:style>
  <w:style w:type="character" w:customStyle="1" w:styleId="afd">
    <w:name w:val="列表段落 字符"/>
    <w:link w:val="afc"/>
    <w:uiPriority w:val="34"/>
    <w:qFormat/>
    <w:rPr>
      <w:rFonts w:ascii="等线" w:eastAsia="等线" w:hAnsi="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wena@163.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23558;&#36367;&#21208;&#20449;&#24687;&#21457;&#36865;&#33267;19002401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D974B-9037-4633-9CDD-3DD9DB76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47</Pages>
  <Words>3295</Words>
  <Characters>18782</Characters>
  <Application>Microsoft Office Word</Application>
  <DocSecurity>0</DocSecurity>
  <Lines>156</Lines>
  <Paragraphs>44</Paragraphs>
  <ScaleCrop>false</ScaleCrop>
  <Company>Microsoft China</Company>
  <LinksUpToDate>false</LinksUpToDate>
  <CharactersWithSpaces>22033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le</cp:lastModifiedBy>
  <cp:revision>30</cp:revision>
  <cp:lastPrinted>2016-06-16T06:16:00Z</cp:lastPrinted>
  <dcterms:created xsi:type="dcterms:W3CDTF">2024-06-03T02:06:00Z</dcterms:created>
  <dcterms:modified xsi:type="dcterms:W3CDTF">2024-06-05T02:25:00Z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44A152A318D142A3AAAF2FC540CF96AB_13</vt:lpwstr>
  </property>
</Properties>
</file>