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2AC8" w14:textId="77777777" w:rsidR="003330C3" w:rsidRDefault="003330C3">
      <w:pPr>
        <w:jc w:val="center"/>
        <w:rPr>
          <w:rFonts w:ascii="宋体" w:hAnsi="宋体"/>
          <w:color w:val="000000"/>
          <w:sz w:val="36"/>
        </w:rPr>
      </w:pPr>
      <w:bookmarkStart w:id="0" w:name="_Toc73427775"/>
    </w:p>
    <w:p w14:paraId="14B32116" w14:textId="4DE8613C" w:rsidR="003330C3" w:rsidRDefault="00B148C1">
      <w:pPr>
        <w:ind w:left="1800" w:hangingChars="498" w:hanging="1800"/>
        <w:rPr>
          <w:rFonts w:ascii="宋体" w:hAnsi="宋体"/>
          <w:b/>
          <w:color w:val="000000"/>
          <w:sz w:val="36"/>
          <w:szCs w:val="36"/>
        </w:rPr>
      </w:pPr>
      <w:r>
        <w:rPr>
          <w:rFonts w:ascii="宋体" w:hAnsi="宋体" w:hint="eastAsia"/>
          <w:b/>
          <w:color w:val="000000"/>
          <w:sz w:val="36"/>
          <w:szCs w:val="36"/>
        </w:rPr>
        <w:t>项目名称：</w:t>
      </w:r>
      <w:r w:rsidR="004B6FDD">
        <w:rPr>
          <w:rFonts w:ascii="宋体" w:hAnsi="宋体" w:hint="eastAsia"/>
          <w:b/>
          <w:color w:val="000000"/>
          <w:sz w:val="36"/>
          <w:szCs w:val="36"/>
        </w:rPr>
        <w:t>北京语言大学学17楼卧具购置</w:t>
      </w:r>
    </w:p>
    <w:p w14:paraId="37090828" w14:textId="77777777" w:rsidR="003330C3" w:rsidRDefault="00B148C1">
      <w:pPr>
        <w:rPr>
          <w:rFonts w:ascii="宋体" w:hAnsi="宋体"/>
          <w:b/>
          <w:color w:val="000000"/>
          <w:sz w:val="36"/>
          <w:szCs w:val="36"/>
        </w:rPr>
      </w:pPr>
      <w:r>
        <w:rPr>
          <w:rFonts w:ascii="宋体" w:hAnsi="宋体" w:hint="eastAsia"/>
          <w:b/>
          <w:color w:val="000000"/>
          <w:sz w:val="36"/>
          <w:szCs w:val="36"/>
        </w:rPr>
        <w:t>项目编号：BMCC-ZC24-0447</w:t>
      </w:r>
    </w:p>
    <w:p w14:paraId="708AC517" w14:textId="77777777" w:rsidR="003330C3" w:rsidRDefault="003330C3">
      <w:pPr>
        <w:jc w:val="center"/>
        <w:rPr>
          <w:rFonts w:ascii="宋体" w:hAnsi="宋体"/>
          <w:color w:val="000000"/>
        </w:rPr>
      </w:pPr>
    </w:p>
    <w:p w14:paraId="16B7E60A" w14:textId="77777777" w:rsidR="003330C3" w:rsidRDefault="003330C3">
      <w:pPr>
        <w:jc w:val="center"/>
        <w:rPr>
          <w:rFonts w:ascii="宋体" w:hAnsi="宋体"/>
          <w:color w:val="000000"/>
        </w:rPr>
      </w:pPr>
    </w:p>
    <w:p w14:paraId="2800C9A7" w14:textId="77777777" w:rsidR="003330C3" w:rsidRDefault="003330C3">
      <w:pPr>
        <w:jc w:val="center"/>
        <w:rPr>
          <w:rFonts w:ascii="宋体" w:hAnsi="宋体"/>
          <w:color w:val="000000"/>
        </w:rPr>
      </w:pPr>
    </w:p>
    <w:p w14:paraId="4144D21A" w14:textId="77777777" w:rsidR="003330C3" w:rsidRDefault="003330C3">
      <w:pPr>
        <w:jc w:val="center"/>
        <w:rPr>
          <w:rFonts w:ascii="宋体" w:hAnsi="宋体"/>
          <w:color w:val="000000"/>
        </w:rPr>
      </w:pPr>
    </w:p>
    <w:p w14:paraId="083CFF66" w14:textId="77777777" w:rsidR="003330C3" w:rsidRDefault="003330C3">
      <w:pPr>
        <w:jc w:val="center"/>
        <w:rPr>
          <w:rFonts w:ascii="宋体" w:hAnsi="宋体"/>
          <w:color w:val="000000"/>
        </w:rPr>
      </w:pPr>
    </w:p>
    <w:p w14:paraId="271E9844" w14:textId="77777777" w:rsidR="003330C3" w:rsidRDefault="003330C3">
      <w:pPr>
        <w:jc w:val="center"/>
        <w:rPr>
          <w:rFonts w:ascii="宋体" w:hAnsi="宋体"/>
          <w:color w:val="000000"/>
        </w:rPr>
      </w:pPr>
    </w:p>
    <w:p w14:paraId="5BC4229F" w14:textId="77777777" w:rsidR="003330C3" w:rsidRDefault="003330C3">
      <w:pPr>
        <w:jc w:val="center"/>
        <w:rPr>
          <w:rFonts w:ascii="宋体" w:hAnsi="宋体"/>
          <w:color w:val="000000"/>
        </w:rPr>
      </w:pPr>
    </w:p>
    <w:p w14:paraId="0E711744" w14:textId="77777777" w:rsidR="003330C3" w:rsidRDefault="003330C3">
      <w:pPr>
        <w:jc w:val="center"/>
        <w:rPr>
          <w:rFonts w:ascii="宋体" w:hAnsi="宋体"/>
          <w:color w:val="000000"/>
        </w:rPr>
      </w:pPr>
    </w:p>
    <w:p w14:paraId="23963597" w14:textId="77777777" w:rsidR="003330C3" w:rsidRDefault="003330C3">
      <w:pPr>
        <w:jc w:val="center"/>
        <w:rPr>
          <w:rFonts w:ascii="宋体" w:hAnsi="宋体"/>
          <w:color w:val="000000"/>
        </w:rPr>
      </w:pPr>
    </w:p>
    <w:p w14:paraId="5492A9F0" w14:textId="77777777" w:rsidR="003330C3" w:rsidRDefault="003330C3">
      <w:pPr>
        <w:jc w:val="center"/>
        <w:rPr>
          <w:rFonts w:ascii="宋体" w:hAnsi="宋体"/>
          <w:color w:val="000000"/>
        </w:rPr>
      </w:pPr>
    </w:p>
    <w:p w14:paraId="198E2BFD" w14:textId="77777777" w:rsidR="003330C3" w:rsidRDefault="00B148C1">
      <w:pPr>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7E3A4D8A" w14:textId="77777777" w:rsidR="003330C3" w:rsidRDefault="003330C3">
      <w:pPr>
        <w:jc w:val="center"/>
        <w:rPr>
          <w:rFonts w:ascii="宋体" w:hAnsi="宋体"/>
          <w:color w:val="000000"/>
        </w:rPr>
      </w:pPr>
    </w:p>
    <w:p w14:paraId="1DBDB606" w14:textId="77777777" w:rsidR="003330C3" w:rsidRDefault="003330C3">
      <w:pPr>
        <w:jc w:val="center"/>
        <w:rPr>
          <w:rFonts w:ascii="宋体" w:hAnsi="宋体"/>
          <w:color w:val="000000"/>
        </w:rPr>
      </w:pPr>
    </w:p>
    <w:p w14:paraId="11FCC6A5" w14:textId="77777777" w:rsidR="003330C3" w:rsidRDefault="003330C3">
      <w:pPr>
        <w:jc w:val="center"/>
        <w:rPr>
          <w:rFonts w:ascii="宋体" w:hAnsi="宋体"/>
          <w:color w:val="000000"/>
        </w:rPr>
      </w:pPr>
    </w:p>
    <w:p w14:paraId="295D5FD7" w14:textId="77777777" w:rsidR="003330C3" w:rsidRDefault="003330C3">
      <w:pPr>
        <w:jc w:val="center"/>
        <w:rPr>
          <w:rFonts w:ascii="宋体" w:hAnsi="宋体"/>
          <w:color w:val="000000"/>
        </w:rPr>
      </w:pPr>
    </w:p>
    <w:p w14:paraId="7E3281E9" w14:textId="77777777" w:rsidR="003330C3" w:rsidRDefault="003330C3">
      <w:pPr>
        <w:jc w:val="center"/>
        <w:rPr>
          <w:rFonts w:ascii="宋体" w:hAnsi="宋体"/>
          <w:color w:val="000000"/>
        </w:rPr>
      </w:pPr>
    </w:p>
    <w:p w14:paraId="72AEBA6F" w14:textId="77777777" w:rsidR="003330C3" w:rsidRDefault="003330C3">
      <w:pPr>
        <w:jc w:val="center"/>
        <w:rPr>
          <w:rFonts w:ascii="宋体" w:hAnsi="宋体"/>
          <w:color w:val="000000"/>
        </w:rPr>
      </w:pPr>
    </w:p>
    <w:p w14:paraId="343318A7" w14:textId="77777777" w:rsidR="003330C3" w:rsidRDefault="003330C3">
      <w:pPr>
        <w:jc w:val="center"/>
        <w:rPr>
          <w:rFonts w:ascii="宋体" w:hAnsi="宋体"/>
          <w:color w:val="000000"/>
        </w:rPr>
      </w:pPr>
    </w:p>
    <w:p w14:paraId="2745A0E7" w14:textId="77777777" w:rsidR="003330C3" w:rsidRDefault="003330C3">
      <w:pPr>
        <w:jc w:val="center"/>
        <w:rPr>
          <w:rFonts w:ascii="宋体" w:hAnsi="宋体"/>
          <w:color w:val="000000"/>
        </w:rPr>
      </w:pPr>
    </w:p>
    <w:p w14:paraId="353A766A" w14:textId="77777777" w:rsidR="003330C3" w:rsidRDefault="003330C3">
      <w:pPr>
        <w:jc w:val="center"/>
        <w:rPr>
          <w:rFonts w:ascii="宋体" w:hAnsi="宋体"/>
          <w:color w:val="000000"/>
        </w:rPr>
      </w:pPr>
    </w:p>
    <w:p w14:paraId="1EDD98B3" w14:textId="77777777" w:rsidR="003330C3" w:rsidRDefault="003330C3">
      <w:pPr>
        <w:jc w:val="center"/>
        <w:rPr>
          <w:rFonts w:ascii="宋体" w:hAnsi="宋体"/>
          <w:color w:val="000000"/>
        </w:rPr>
      </w:pPr>
    </w:p>
    <w:p w14:paraId="3637DCDA" w14:textId="77777777" w:rsidR="003330C3" w:rsidRDefault="003330C3">
      <w:pPr>
        <w:jc w:val="center"/>
        <w:rPr>
          <w:rFonts w:ascii="宋体" w:hAnsi="宋体"/>
          <w:color w:val="000000"/>
        </w:rPr>
      </w:pPr>
    </w:p>
    <w:p w14:paraId="18205829" w14:textId="77777777" w:rsidR="003330C3" w:rsidRDefault="003330C3">
      <w:pPr>
        <w:rPr>
          <w:rFonts w:ascii="宋体" w:hAnsi="宋体"/>
          <w:color w:val="000000"/>
        </w:rPr>
      </w:pPr>
    </w:p>
    <w:p w14:paraId="2BE2E2E1" w14:textId="77777777" w:rsidR="003330C3" w:rsidRDefault="00B148C1">
      <w:pPr>
        <w:jc w:val="center"/>
        <w:rPr>
          <w:rFonts w:ascii="宋体" w:hAnsi="宋体"/>
          <w:b/>
          <w:color w:val="000000"/>
          <w:sz w:val="30"/>
        </w:rPr>
      </w:pPr>
      <w:r>
        <w:rPr>
          <w:rFonts w:ascii="宋体" w:hAnsi="宋体" w:hint="eastAsia"/>
          <w:b/>
          <w:color w:val="000000"/>
          <w:sz w:val="30"/>
        </w:rPr>
        <w:t>北京明德致信咨询有限公司</w:t>
      </w:r>
    </w:p>
    <w:p w14:paraId="3A269E3E" w14:textId="1870A998" w:rsidR="003330C3" w:rsidRDefault="00B148C1">
      <w:pPr>
        <w:jc w:val="center"/>
        <w:rPr>
          <w:rFonts w:ascii="宋体" w:hAnsi="宋体"/>
          <w:b/>
          <w:color w:val="000000"/>
          <w:sz w:val="30"/>
        </w:rPr>
      </w:pPr>
      <w:r>
        <w:rPr>
          <w:rFonts w:ascii="宋体" w:hAnsi="宋体" w:hint="eastAsia"/>
          <w:b/>
          <w:color w:val="000000"/>
          <w:sz w:val="30"/>
        </w:rPr>
        <w:t>202</w:t>
      </w:r>
      <w:r>
        <w:rPr>
          <w:rFonts w:ascii="宋体" w:hAnsi="宋体"/>
          <w:b/>
          <w:color w:val="000000"/>
          <w:sz w:val="30"/>
        </w:rPr>
        <w:t>4</w:t>
      </w:r>
      <w:r>
        <w:rPr>
          <w:rFonts w:ascii="宋体" w:hAnsi="宋体" w:hint="eastAsia"/>
          <w:b/>
          <w:color w:val="000000"/>
          <w:sz w:val="30"/>
        </w:rPr>
        <w:t>年</w:t>
      </w:r>
      <w:r w:rsidR="000D08BA">
        <w:rPr>
          <w:rFonts w:ascii="宋体" w:hAnsi="宋体"/>
          <w:b/>
          <w:color w:val="000000"/>
          <w:sz w:val="30"/>
        </w:rPr>
        <w:t>6</w:t>
      </w:r>
      <w:r>
        <w:rPr>
          <w:rFonts w:ascii="宋体" w:hAnsi="宋体" w:hint="eastAsia"/>
          <w:b/>
          <w:color w:val="000000"/>
          <w:sz w:val="30"/>
        </w:rPr>
        <w:t>月</w:t>
      </w:r>
    </w:p>
    <w:p w14:paraId="76917574" w14:textId="77777777" w:rsidR="003330C3" w:rsidRDefault="00B148C1">
      <w:pPr>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4553E78A" w14:textId="77777777" w:rsidR="003330C3" w:rsidRDefault="00B148C1">
          <w:pPr>
            <w:pStyle w:val="TOC1"/>
            <w:spacing w:before="0" w:line="360" w:lineRule="auto"/>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3EE67179" w14:textId="03B49073" w:rsidR="003330C3" w:rsidRDefault="00B148C1">
          <w:pPr>
            <w:pStyle w:val="TOC2"/>
            <w:tabs>
              <w:tab w:val="right" w:leader="dot" w:pos="8296"/>
            </w:tabs>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48393306" w:history="1">
            <w:r>
              <w:rPr>
                <w:rStyle w:val="af5"/>
                <w:noProof/>
              </w:rPr>
              <w:t>第一章</w:t>
            </w:r>
            <w:r>
              <w:rPr>
                <w:rStyle w:val="af5"/>
                <w:noProof/>
              </w:rPr>
              <w:t xml:space="preserve">  </w:t>
            </w:r>
            <w:r>
              <w:rPr>
                <w:rStyle w:val="af5"/>
                <w:noProof/>
              </w:rPr>
              <w:t>综合比选须知</w:t>
            </w:r>
            <w:r>
              <w:rPr>
                <w:noProof/>
              </w:rPr>
              <w:tab/>
            </w:r>
            <w:r>
              <w:rPr>
                <w:noProof/>
              </w:rPr>
              <w:fldChar w:fldCharType="begin"/>
            </w:r>
            <w:r>
              <w:rPr>
                <w:noProof/>
              </w:rPr>
              <w:instrText xml:space="preserve"> PAGEREF _Toc148393306 \h </w:instrText>
            </w:r>
            <w:r>
              <w:rPr>
                <w:noProof/>
              </w:rPr>
            </w:r>
            <w:r>
              <w:rPr>
                <w:noProof/>
              </w:rPr>
              <w:fldChar w:fldCharType="separate"/>
            </w:r>
            <w:r w:rsidR="00E3161C">
              <w:rPr>
                <w:noProof/>
              </w:rPr>
              <w:t>1</w:t>
            </w:r>
            <w:r>
              <w:rPr>
                <w:noProof/>
              </w:rPr>
              <w:fldChar w:fldCharType="end"/>
            </w:r>
          </w:hyperlink>
        </w:p>
        <w:p w14:paraId="299C0EB8" w14:textId="0CC1FB15" w:rsidR="003330C3" w:rsidRDefault="0089443E">
          <w:pPr>
            <w:pStyle w:val="TOC2"/>
            <w:tabs>
              <w:tab w:val="right" w:leader="dot" w:pos="8296"/>
            </w:tabs>
            <w:rPr>
              <w:rFonts w:asciiTheme="minorHAnsi" w:eastAsiaTheme="minorEastAsia" w:hAnsiTheme="minorHAnsi" w:cstheme="minorBidi"/>
              <w:noProof/>
              <w:szCs w:val="22"/>
            </w:rPr>
          </w:pPr>
          <w:hyperlink w:anchor="_Toc148393307" w:history="1">
            <w:r w:rsidR="00B148C1">
              <w:rPr>
                <w:rStyle w:val="af5"/>
                <w:noProof/>
              </w:rPr>
              <w:t>第二章</w:t>
            </w:r>
            <w:r w:rsidR="00B148C1">
              <w:rPr>
                <w:rStyle w:val="af5"/>
                <w:noProof/>
              </w:rPr>
              <w:t xml:space="preserve">  </w:t>
            </w:r>
            <w:r w:rsidR="00B148C1">
              <w:rPr>
                <w:rStyle w:val="af5"/>
                <w:noProof/>
              </w:rPr>
              <w:t>合同格式</w:t>
            </w:r>
            <w:r w:rsidR="00B148C1">
              <w:rPr>
                <w:noProof/>
              </w:rPr>
              <w:tab/>
            </w:r>
            <w:r w:rsidR="00B148C1">
              <w:rPr>
                <w:noProof/>
              </w:rPr>
              <w:fldChar w:fldCharType="begin"/>
            </w:r>
            <w:r w:rsidR="00B148C1">
              <w:rPr>
                <w:noProof/>
              </w:rPr>
              <w:instrText xml:space="preserve"> PAGEREF _Toc148393307 \h </w:instrText>
            </w:r>
            <w:r w:rsidR="00B148C1">
              <w:rPr>
                <w:noProof/>
              </w:rPr>
            </w:r>
            <w:r w:rsidR="00B148C1">
              <w:rPr>
                <w:noProof/>
              </w:rPr>
              <w:fldChar w:fldCharType="separate"/>
            </w:r>
            <w:r w:rsidR="00E3161C">
              <w:rPr>
                <w:noProof/>
              </w:rPr>
              <w:t>16</w:t>
            </w:r>
            <w:r w:rsidR="00B148C1">
              <w:rPr>
                <w:noProof/>
              </w:rPr>
              <w:fldChar w:fldCharType="end"/>
            </w:r>
          </w:hyperlink>
        </w:p>
        <w:p w14:paraId="62ED6190" w14:textId="4B54F215" w:rsidR="003330C3" w:rsidRDefault="0089443E">
          <w:pPr>
            <w:pStyle w:val="TOC2"/>
            <w:tabs>
              <w:tab w:val="right" w:leader="dot" w:pos="8296"/>
            </w:tabs>
            <w:rPr>
              <w:rFonts w:asciiTheme="minorHAnsi" w:eastAsiaTheme="minorEastAsia" w:hAnsiTheme="minorHAnsi" w:cstheme="minorBidi"/>
              <w:noProof/>
              <w:szCs w:val="22"/>
            </w:rPr>
          </w:pPr>
          <w:hyperlink w:anchor="_Toc148393308" w:history="1">
            <w:r w:rsidR="00B148C1">
              <w:rPr>
                <w:rStyle w:val="af5"/>
                <w:noProof/>
              </w:rPr>
              <w:t>第三章</w:t>
            </w:r>
            <w:r w:rsidR="00B148C1">
              <w:rPr>
                <w:rStyle w:val="af5"/>
                <w:noProof/>
              </w:rPr>
              <w:t xml:space="preserve">  </w:t>
            </w:r>
            <w:r w:rsidR="00B148C1">
              <w:rPr>
                <w:rStyle w:val="af5"/>
                <w:noProof/>
              </w:rPr>
              <w:t>响应文件格式</w:t>
            </w:r>
            <w:r w:rsidR="00B148C1">
              <w:rPr>
                <w:noProof/>
              </w:rPr>
              <w:tab/>
            </w:r>
            <w:r w:rsidR="00B148C1">
              <w:rPr>
                <w:noProof/>
              </w:rPr>
              <w:fldChar w:fldCharType="begin"/>
            </w:r>
            <w:r w:rsidR="00B148C1">
              <w:rPr>
                <w:noProof/>
              </w:rPr>
              <w:instrText xml:space="preserve"> PAGEREF _Toc148393308 \h </w:instrText>
            </w:r>
            <w:r w:rsidR="00B148C1">
              <w:rPr>
                <w:noProof/>
              </w:rPr>
            </w:r>
            <w:r w:rsidR="00B148C1">
              <w:rPr>
                <w:noProof/>
              </w:rPr>
              <w:fldChar w:fldCharType="separate"/>
            </w:r>
            <w:r w:rsidR="00E3161C">
              <w:rPr>
                <w:noProof/>
              </w:rPr>
              <w:t>24</w:t>
            </w:r>
            <w:r w:rsidR="00B148C1">
              <w:rPr>
                <w:noProof/>
              </w:rPr>
              <w:fldChar w:fldCharType="end"/>
            </w:r>
          </w:hyperlink>
        </w:p>
        <w:p w14:paraId="47C4BE68" w14:textId="77777777" w:rsidR="003330C3" w:rsidRDefault="00B148C1">
          <w:pPr>
            <w:spacing w:line="360" w:lineRule="auto"/>
          </w:pPr>
          <w:r>
            <w:rPr>
              <w:rFonts w:ascii="宋体" w:hAnsi="宋体"/>
              <w:b/>
              <w:bCs/>
              <w:color w:val="000000" w:themeColor="text1"/>
              <w:sz w:val="24"/>
              <w:lang w:val="zh-CN"/>
            </w:rPr>
            <w:fldChar w:fldCharType="end"/>
          </w:r>
        </w:p>
      </w:sdtContent>
    </w:sdt>
    <w:p w14:paraId="61C9879A" w14:textId="77777777" w:rsidR="003330C3" w:rsidRDefault="003330C3">
      <w:pPr>
        <w:widowControl/>
        <w:jc w:val="left"/>
        <w:rPr>
          <w:sz w:val="30"/>
        </w:rPr>
      </w:pPr>
    </w:p>
    <w:p w14:paraId="0B640766" w14:textId="77777777" w:rsidR="003330C3" w:rsidRDefault="003330C3">
      <w:pPr>
        <w:widowControl/>
        <w:jc w:val="left"/>
        <w:rPr>
          <w:sz w:val="30"/>
        </w:rPr>
      </w:pPr>
    </w:p>
    <w:p w14:paraId="3BB74FB7" w14:textId="77777777" w:rsidR="003330C3" w:rsidRDefault="003330C3">
      <w:pPr>
        <w:widowControl/>
        <w:jc w:val="left"/>
        <w:rPr>
          <w:rFonts w:ascii="Arial" w:eastAsia="黑体" w:hAnsi="Arial"/>
          <w:b/>
          <w:bCs/>
          <w:sz w:val="30"/>
          <w:szCs w:val="32"/>
        </w:rPr>
        <w:sectPr w:rsidR="003330C3">
          <w:footerReference w:type="default" r:id="rId8"/>
          <w:pgSz w:w="11906" w:h="16838"/>
          <w:pgMar w:top="1440" w:right="1800" w:bottom="1440" w:left="1800" w:header="851" w:footer="992" w:gutter="0"/>
          <w:cols w:space="425"/>
          <w:docGrid w:type="lines" w:linePitch="312"/>
        </w:sectPr>
      </w:pPr>
    </w:p>
    <w:p w14:paraId="0279E64B" w14:textId="77777777" w:rsidR="003330C3" w:rsidRDefault="00B148C1">
      <w:pPr>
        <w:pStyle w:val="2"/>
        <w:jc w:val="center"/>
      </w:pPr>
      <w:bookmarkStart w:id="2" w:name="_Toc148393306"/>
      <w:bookmarkStart w:id="3" w:name="_Hlk164065499"/>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19847150" w14:textId="77777777" w:rsidR="003330C3" w:rsidRDefault="003330C3">
      <w:pPr>
        <w:pStyle w:val="a7"/>
        <w:spacing w:beforeLines="25" w:before="60" w:afterLines="25" w:after="60" w:line="360" w:lineRule="auto"/>
        <w:ind w:firstLineChars="200" w:firstLine="480"/>
        <w:rPr>
          <w:rFonts w:ascii="宋体" w:hAnsi="宋体"/>
          <w:color w:val="000000"/>
          <w:sz w:val="24"/>
          <w:szCs w:val="24"/>
        </w:rPr>
      </w:pPr>
      <w:bookmarkStart w:id="4" w:name="_Hlk160461906"/>
    </w:p>
    <w:p w14:paraId="08FBC809" w14:textId="77777777" w:rsidR="003330C3" w:rsidRDefault="00B148C1">
      <w:pPr>
        <w:pStyle w:val="a7"/>
        <w:spacing w:beforeLines="25" w:before="60" w:afterLines="25" w:after="60" w:line="360" w:lineRule="auto"/>
        <w:ind w:firstLineChars="200" w:firstLine="480"/>
        <w:rPr>
          <w:rFonts w:ascii="宋体" w:hAnsi="宋体"/>
          <w:color w:val="000000"/>
          <w:sz w:val="24"/>
          <w:szCs w:val="24"/>
        </w:rPr>
      </w:pPr>
      <w:r>
        <w:rPr>
          <w:rFonts w:ascii="宋体" w:hAnsi="宋体" w:hint="eastAsia"/>
          <w:color w:val="000000"/>
          <w:sz w:val="24"/>
          <w:szCs w:val="24"/>
        </w:rPr>
        <w:t>北京明德致信咨询有限公司受北京语言大学的委托，对下述项目综合比选。欢迎对此项目有意向且承接能力符合要求的供应商前来参加综合比选。</w:t>
      </w:r>
    </w:p>
    <w:p w14:paraId="3E35ADB4" w14:textId="0077EDBB" w:rsidR="003330C3" w:rsidRDefault="00B148C1">
      <w:pPr>
        <w:pStyle w:val="a7"/>
        <w:spacing w:beforeLines="25" w:before="60" w:afterLines="25" w:after="60" w:line="360" w:lineRule="auto"/>
        <w:ind w:firstLineChars="196" w:firstLine="472"/>
        <w:rPr>
          <w:rFonts w:ascii="宋体" w:hAnsi="宋体"/>
          <w:b/>
          <w:bCs/>
          <w:color w:val="000000"/>
          <w:sz w:val="24"/>
          <w:szCs w:val="24"/>
        </w:rPr>
      </w:pPr>
      <w:r>
        <w:rPr>
          <w:rFonts w:ascii="宋体" w:hAnsi="宋体" w:hint="eastAsia"/>
          <w:b/>
          <w:bCs/>
          <w:color w:val="000000"/>
          <w:sz w:val="24"/>
          <w:szCs w:val="24"/>
        </w:rPr>
        <w:t>一、 项目名称：</w:t>
      </w:r>
      <w:r w:rsidR="004B6FDD">
        <w:rPr>
          <w:rFonts w:ascii="宋体" w:hAnsi="宋体" w:hint="eastAsia"/>
          <w:color w:val="000000"/>
          <w:sz w:val="24"/>
          <w:szCs w:val="24"/>
        </w:rPr>
        <w:t>北京语言大学学17楼卧具购置</w:t>
      </w:r>
    </w:p>
    <w:p w14:paraId="2C55A137" w14:textId="77777777" w:rsidR="003330C3" w:rsidRDefault="00B148C1">
      <w:pPr>
        <w:pStyle w:val="a7"/>
        <w:tabs>
          <w:tab w:val="right" w:pos="8306"/>
        </w:tabs>
        <w:spacing w:beforeLines="25" w:before="60" w:afterLines="25" w:after="60" w:line="360" w:lineRule="auto"/>
        <w:ind w:firstLineChars="200" w:firstLine="482"/>
        <w:rPr>
          <w:rFonts w:ascii="宋体" w:hAnsi="宋体"/>
          <w:b/>
          <w:bCs/>
          <w:color w:val="000000"/>
          <w:sz w:val="24"/>
          <w:szCs w:val="24"/>
        </w:rPr>
      </w:pPr>
      <w:r>
        <w:rPr>
          <w:rFonts w:ascii="宋体" w:hAnsi="宋体" w:hint="eastAsia"/>
          <w:b/>
          <w:bCs/>
          <w:color w:val="000000"/>
          <w:sz w:val="24"/>
          <w:szCs w:val="24"/>
        </w:rPr>
        <w:t>二、 项目编号：</w:t>
      </w:r>
      <w:r>
        <w:rPr>
          <w:rFonts w:ascii="宋体" w:hAnsi="宋体" w:hint="eastAsia"/>
          <w:bCs/>
          <w:color w:val="000000"/>
          <w:sz w:val="24"/>
          <w:szCs w:val="24"/>
        </w:rPr>
        <w:t>BMCC-ZC24-0447</w:t>
      </w:r>
    </w:p>
    <w:p w14:paraId="6C16981D" w14:textId="77777777" w:rsidR="003330C3" w:rsidRDefault="00B148C1">
      <w:pPr>
        <w:pStyle w:val="a7"/>
        <w:spacing w:beforeLines="25" w:before="60" w:afterLines="25" w:after="60" w:line="360" w:lineRule="auto"/>
        <w:ind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39D68845" w14:textId="77777777" w:rsidR="003330C3" w:rsidRDefault="00B148C1">
      <w:pPr>
        <w:pStyle w:val="a7"/>
        <w:spacing w:beforeLines="25" w:before="60" w:afterLines="25" w:after="60" w:line="360" w:lineRule="auto"/>
        <w:ind w:firstLineChars="200" w:firstLine="482"/>
        <w:rPr>
          <w:rFonts w:ascii="宋体" w:hAnsi="宋体"/>
          <w:color w:val="000000"/>
          <w:sz w:val="24"/>
          <w:szCs w:val="24"/>
        </w:rPr>
      </w:pPr>
      <w:r>
        <w:rPr>
          <w:rFonts w:ascii="宋体" w:hAnsi="宋体" w:hint="eastAsia"/>
          <w:b/>
          <w:bCs/>
          <w:color w:val="000000"/>
          <w:sz w:val="24"/>
          <w:szCs w:val="24"/>
        </w:rPr>
        <w:t>四、 预算：</w:t>
      </w:r>
      <w:r>
        <w:rPr>
          <w:rFonts w:ascii="宋体" w:hAnsi="宋体"/>
          <w:color w:val="000000"/>
          <w:sz w:val="24"/>
          <w:szCs w:val="24"/>
        </w:rPr>
        <w:t>34.445</w:t>
      </w:r>
      <w:r>
        <w:rPr>
          <w:rFonts w:ascii="宋体" w:hAnsi="宋体" w:hint="eastAsia"/>
          <w:color w:val="000000"/>
          <w:sz w:val="24"/>
          <w:szCs w:val="24"/>
        </w:rPr>
        <w:t>万元</w:t>
      </w:r>
    </w:p>
    <w:p w14:paraId="7636A318" w14:textId="77777777" w:rsidR="003330C3" w:rsidRDefault="00B148C1">
      <w:pPr>
        <w:pStyle w:val="a7"/>
        <w:spacing w:beforeLines="25" w:before="60" w:afterLines="25" w:after="60" w:line="360" w:lineRule="auto"/>
        <w:ind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291BBC5E" w14:textId="77777777" w:rsidR="003330C3" w:rsidRDefault="00B148C1">
      <w:pPr>
        <w:spacing w:line="360" w:lineRule="auto"/>
        <w:ind w:firstLineChars="200" w:firstLine="480"/>
        <w:rPr>
          <w:rFonts w:ascii="宋体" w:hAnsi="宋体"/>
          <w:sz w:val="24"/>
        </w:rPr>
      </w:pPr>
      <w:bookmarkStart w:id="5" w:name="_Hlk38728588"/>
      <w:r>
        <w:rPr>
          <w:rFonts w:ascii="宋体" w:hAnsi="宋体" w:hint="eastAsia"/>
          <w:sz w:val="24"/>
        </w:rPr>
        <w:t>1.满足《中华人民共和国政府采购法》第二十二条规定；</w:t>
      </w:r>
    </w:p>
    <w:p w14:paraId="28162450" w14:textId="77777777" w:rsidR="003330C3" w:rsidRDefault="00B148C1">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747BD372" w14:textId="77777777"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（1）本项目是否专门面向中小企业采购：否</w:t>
      </w:r>
    </w:p>
    <w:p w14:paraId="4D6BBA11" w14:textId="77777777"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（2）本项目是否接受分支机构参与投标：否；</w:t>
      </w:r>
    </w:p>
    <w:p w14:paraId="38CE0F8B" w14:textId="1D73D4FD"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（3）本项目是否属于政府购买服务：否</w:t>
      </w:r>
    </w:p>
    <w:p w14:paraId="7FBEB83C" w14:textId="75E619C3" w:rsidR="006B4820" w:rsidRDefault="006B4820">
      <w:pPr>
        <w:spacing w:line="360" w:lineRule="auto"/>
        <w:ind w:firstLineChars="200" w:firstLine="480"/>
        <w:rPr>
          <w:rFonts w:ascii="宋体" w:hAnsi="宋体"/>
          <w:color w:val="000000"/>
          <w:sz w:val="24"/>
        </w:rPr>
      </w:pPr>
      <w:r>
        <w:rPr>
          <w:rFonts w:ascii="宋体" w:hAnsi="宋体" w:hint="eastAsia"/>
          <w:color w:val="000000"/>
          <w:sz w:val="24"/>
        </w:rPr>
        <w:t>（4）本项目是否接受联合体参加投标：否</w:t>
      </w:r>
    </w:p>
    <w:p w14:paraId="54371A84" w14:textId="77777777" w:rsidR="003330C3" w:rsidRDefault="00B148C1">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5"/>
    <w:p w14:paraId="61011DAE" w14:textId="77777777" w:rsidR="003330C3" w:rsidRDefault="00B148C1">
      <w:pPr>
        <w:spacing w:line="360" w:lineRule="auto"/>
        <w:ind w:firstLineChars="200" w:firstLine="480"/>
        <w:rPr>
          <w:rFonts w:ascii="宋体" w:hAnsi="宋体"/>
          <w:sz w:val="24"/>
        </w:rPr>
      </w:pPr>
      <w:r>
        <w:rPr>
          <w:rFonts w:ascii="宋体" w:hAnsi="宋体" w:hint="eastAsia"/>
          <w:sz w:val="24"/>
        </w:rPr>
        <w:t>（1）通过“信用中国”网站（www.creditchina.gov.cn）和中国政府采购网（www.ccgp.gov.cn），被列入失信被执行人、重大税收违法案件当事人名单、政府采购严重违法失信行为记录名单的供应商，没有资格参加本项目的采购活动。</w:t>
      </w:r>
    </w:p>
    <w:p w14:paraId="02DC935A" w14:textId="77777777" w:rsidR="003330C3" w:rsidRDefault="00B148C1">
      <w:pPr>
        <w:spacing w:line="360" w:lineRule="auto"/>
        <w:ind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630D8FD4" w14:textId="77777777" w:rsidR="003330C3" w:rsidRDefault="00B148C1">
      <w:pPr>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1A539156" w14:textId="77777777" w:rsidR="003330C3" w:rsidRDefault="00B148C1">
      <w:pPr>
        <w:spacing w:beforeLines="25" w:before="60" w:afterLines="25" w:after="60" w:line="360" w:lineRule="auto"/>
        <w:ind w:firstLineChars="196" w:firstLine="472"/>
        <w:rPr>
          <w:rFonts w:ascii="宋体" w:hAnsi="宋体"/>
          <w:b/>
          <w:bCs/>
          <w:color w:val="000000"/>
          <w:sz w:val="24"/>
        </w:rPr>
      </w:pPr>
      <w:r>
        <w:rPr>
          <w:rFonts w:ascii="宋体" w:hAnsi="宋体" w:hint="eastAsia"/>
          <w:b/>
          <w:bCs/>
          <w:color w:val="000000"/>
          <w:sz w:val="24"/>
        </w:rPr>
        <w:t>六、响应文件递交说明</w:t>
      </w:r>
    </w:p>
    <w:p w14:paraId="12FB4824" w14:textId="37F92F52"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t>1、文件递交地点：北京市海淀区学院路30号科大天工大厦B座17层1706第</w:t>
      </w:r>
      <w:r w:rsidR="000100FC">
        <w:rPr>
          <w:rFonts w:ascii="宋体" w:hAnsi="宋体" w:hint="eastAsia"/>
          <w:color w:val="000000"/>
          <w:sz w:val="24"/>
        </w:rPr>
        <w:t>二</w:t>
      </w:r>
      <w:r>
        <w:rPr>
          <w:rFonts w:ascii="宋体" w:hAnsi="宋体" w:hint="eastAsia"/>
          <w:color w:val="000000"/>
          <w:sz w:val="24"/>
        </w:rPr>
        <w:t>会议室</w:t>
      </w:r>
    </w:p>
    <w:p w14:paraId="4D0B53E3" w14:textId="06B7D126"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lastRenderedPageBreak/>
        <w:t>2、文件递交时间：</w:t>
      </w:r>
      <w:r>
        <w:rPr>
          <w:rFonts w:ascii="宋体" w:hAnsi="宋体" w:hint="eastAsia"/>
          <w:sz w:val="24"/>
        </w:rPr>
        <w:t>20</w:t>
      </w:r>
      <w:r>
        <w:rPr>
          <w:rFonts w:ascii="宋体" w:hAnsi="宋体"/>
          <w:sz w:val="24"/>
        </w:rPr>
        <w:t>24</w:t>
      </w:r>
      <w:r>
        <w:rPr>
          <w:rFonts w:ascii="宋体" w:hAnsi="宋体" w:hint="eastAsia"/>
          <w:sz w:val="24"/>
        </w:rPr>
        <w:t>年</w:t>
      </w:r>
      <w:r>
        <w:rPr>
          <w:rFonts w:ascii="宋体" w:hAnsi="宋体"/>
          <w:sz w:val="24"/>
        </w:rPr>
        <w:t>6</w:t>
      </w:r>
      <w:r>
        <w:rPr>
          <w:rFonts w:ascii="宋体" w:hAnsi="宋体" w:hint="eastAsia"/>
          <w:sz w:val="24"/>
        </w:rPr>
        <w:t>月</w:t>
      </w:r>
      <w:r w:rsidR="006B4820">
        <w:rPr>
          <w:rFonts w:ascii="宋体" w:hAnsi="宋体"/>
          <w:sz w:val="24"/>
        </w:rPr>
        <w:t>11</w:t>
      </w:r>
      <w:r>
        <w:rPr>
          <w:rFonts w:ascii="宋体" w:hAnsi="宋体" w:hint="eastAsia"/>
          <w:sz w:val="24"/>
        </w:rPr>
        <w:t>日</w:t>
      </w:r>
      <w:r>
        <w:rPr>
          <w:rFonts w:ascii="宋体" w:hAnsi="宋体"/>
          <w:sz w:val="24"/>
        </w:rPr>
        <w:t>09</w:t>
      </w:r>
      <w:r>
        <w:rPr>
          <w:rFonts w:ascii="宋体" w:hAnsi="宋体" w:hint="eastAsia"/>
          <w:sz w:val="24"/>
        </w:rPr>
        <w:t>:</w:t>
      </w:r>
      <w:r>
        <w:rPr>
          <w:rFonts w:ascii="宋体" w:hAnsi="宋体"/>
          <w:sz w:val="24"/>
        </w:rPr>
        <w:t>30</w:t>
      </w:r>
    </w:p>
    <w:p w14:paraId="51C742B0" w14:textId="77777777" w:rsidR="003330C3" w:rsidRDefault="00B148C1">
      <w:pPr>
        <w:spacing w:beforeLines="25" w:before="60" w:afterLines="25" w:after="60" w:line="360" w:lineRule="auto"/>
        <w:ind w:firstLineChars="196" w:firstLine="472"/>
        <w:rPr>
          <w:rFonts w:ascii="宋体" w:hAnsi="宋体"/>
          <w:b/>
          <w:bCs/>
          <w:color w:val="000000"/>
          <w:sz w:val="24"/>
        </w:rPr>
      </w:pPr>
      <w:r>
        <w:rPr>
          <w:rFonts w:ascii="宋体" w:hAnsi="宋体" w:hint="eastAsia"/>
          <w:b/>
          <w:bCs/>
          <w:color w:val="000000"/>
          <w:sz w:val="24"/>
        </w:rPr>
        <w:t>七、综合比选文件的购买</w:t>
      </w:r>
    </w:p>
    <w:p w14:paraId="645631D4" w14:textId="1868CDB6" w:rsidR="003330C3" w:rsidRDefault="00B148C1">
      <w:pPr>
        <w:pStyle w:val="afb"/>
        <w:jc w:val="left"/>
      </w:pPr>
      <w:bookmarkStart w:id="6" w:name="_Hlk16601779"/>
      <w:r>
        <w:rPr>
          <w:rFonts w:hint="eastAsia"/>
        </w:rPr>
        <w:t>时间：采购公告发出之日至202</w:t>
      </w:r>
      <w:r>
        <w:t>4</w:t>
      </w:r>
      <w:r>
        <w:rPr>
          <w:rFonts w:hint="eastAsia"/>
        </w:rPr>
        <w:t>年</w:t>
      </w:r>
      <w:r>
        <w:t>6</w:t>
      </w:r>
      <w:r>
        <w:rPr>
          <w:rFonts w:hint="eastAsia"/>
        </w:rPr>
        <w:t>月</w:t>
      </w:r>
      <w:r w:rsidR="00E71D68">
        <w:t>6</w:t>
      </w:r>
      <w:r>
        <w:rPr>
          <w:rFonts w:hint="eastAsia"/>
        </w:rPr>
        <w:t>日，上午9:00至11:30，下午13:00至1</w:t>
      </w:r>
      <w:r>
        <w:t>7</w:t>
      </w:r>
      <w:r>
        <w:rPr>
          <w:rFonts w:hint="eastAsia"/>
        </w:rPr>
        <w:t>:</w:t>
      </w:r>
      <w:r>
        <w:t>0</w:t>
      </w:r>
      <w:r>
        <w:rPr>
          <w:rFonts w:hint="eastAsia"/>
        </w:rPr>
        <w:t xml:space="preserve">0（北京时间，下同。非法定工作日只能电汇或网银购买文件）  </w:t>
      </w:r>
    </w:p>
    <w:p w14:paraId="59C26E53" w14:textId="77777777" w:rsidR="003330C3" w:rsidRDefault="00B148C1">
      <w:pPr>
        <w:pStyle w:val="afb"/>
        <w:jc w:val="left"/>
      </w:pPr>
      <w:r>
        <w:rPr>
          <w:rFonts w:hint="eastAsia"/>
        </w:rPr>
        <w:t>地点：</w:t>
      </w:r>
    </w:p>
    <w:p w14:paraId="4F949137" w14:textId="77777777" w:rsidR="003330C3" w:rsidRDefault="00B148C1">
      <w:pPr>
        <w:pStyle w:val="afb"/>
        <w:jc w:val="left"/>
      </w:pPr>
      <w:r>
        <w:t>1</w:t>
      </w:r>
      <w:r>
        <w:rPr>
          <w:rFonts w:hint="eastAsia"/>
        </w:rPr>
        <w:t>、北京市海淀区学院路30号科大天工大厦B座17层1709室（现场购买）</w:t>
      </w:r>
    </w:p>
    <w:p w14:paraId="1193C592" w14:textId="77777777" w:rsidR="003330C3" w:rsidRDefault="00B148C1">
      <w:pPr>
        <w:pStyle w:val="afb"/>
        <w:jc w:val="left"/>
      </w:pPr>
      <w:r>
        <w:t>2</w:t>
      </w:r>
      <w:r>
        <w:rPr>
          <w:rFonts w:hint="eastAsia"/>
        </w:rPr>
        <w:t>、线上报名获取（具体方式详见“其他补充事宜”）</w:t>
      </w:r>
    </w:p>
    <w:p w14:paraId="6D0F3CAA" w14:textId="77777777" w:rsidR="003330C3" w:rsidRDefault="00B148C1">
      <w:pPr>
        <w:pStyle w:val="afb"/>
        <w:jc w:val="left"/>
      </w:pPr>
      <w:r>
        <w:rPr>
          <w:rFonts w:hint="eastAsia"/>
        </w:rPr>
        <w:t>方式：</w:t>
      </w:r>
    </w:p>
    <w:p w14:paraId="7C9742A9" w14:textId="77777777" w:rsidR="003330C3" w:rsidRDefault="00B148C1">
      <w:pPr>
        <w:pStyle w:val="afb"/>
        <w:jc w:val="left"/>
      </w:pPr>
      <w:r>
        <w:rPr>
          <w:rFonts w:hint="eastAsia"/>
        </w:rPr>
        <w:t>1、现场购买（只接受现金）</w:t>
      </w:r>
    </w:p>
    <w:p w14:paraId="51E545CE" w14:textId="77777777" w:rsidR="003330C3" w:rsidRDefault="00B148C1">
      <w:pPr>
        <w:pStyle w:val="afb"/>
        <w:jc w:val="left"/>
      </w:pPr>
      <w:r>
        <w:rPr>
          <w:rFonts w:hint="eastAsia"/>
        </w:rPr>
        <w:t>2、电汇或网银购买（线上报名需采用该方式购买）</w:t>
      </w:r>
    </w:p>
    <w:p w14:paraId="63B3C5C7" w14:textId="77777777" w:rsidR="003330C3" w:rsidRDefault="00B148C1">
      <w:pPr>
        <w:pStyle w:val="afb"/>
        <w:jc w:val="left"/>
      </w:pPr>
      <w:r>
        <w:rPr>
          <w:rFonts w:hint="eastAsia"/>
        </w:rPr>
        <w:t>售价：人民币</w:t>
      </w:r>
      <w:r>
        <w:t>5</w:t>
      </w:r>
      <w:r>
        <w:rPr>
          <w:rFonts w:hint="eastAsia"/>
        </w:rPr>
        <w:t>00元/包，售后不退</w:t>
      </w:r>
    </w:p>
    <w:p w14:paraId="02B74A40" w14:textId="77777777" w:rsidR="003330C3" w:rsidRDefault="00B148C1">
      <w:pPr>
        <w:spacing w:line="360" w:lineRule="auto"/>
        <w:ind w:firstLine="540"/>
        <w:rPr>
          <w:rFonts w:ascii="宋体" w:hAnsi="宋体" w:cs="宋体"/>
          <w:sz w:val="24"/>
        </w:rPr>
      </w:pPr>
      <w:r>
        <w:rPr>
          <w:rFonts w:ascii="宋体" w:hAnsi="宋体" w:cs="宋体" w:hint="eastAsia"/>
          <w:sz w:val="24"/>
        </w:rPr>
        <w:t>4、方式：</w:t>
      </w:r>
    </w:p>
    <w:bookmarkEnd w:id="6"/>
    <w:p w14:paraId="4CA81C64" w14:textId="77777777" w:rsidR="003330C3" w:rsidRDefault="00B148C1">
      <w:pPr>
        <w:pStyle w:val="afb"/>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6856096F" w14:textId="77777777" w:rsidR="003330C3" w:rsidRDefault="00B148C1">
      <w:pPr>
        <w:pStyle w:val="a9"/>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7B4E7C0" w14:textId="77777777" w:rsidR="003330C3" w:rsidRDefault="00B148C1">
      <w:pPr>
        <w:pStyle w:val="a9"/>
        <w:spacing w:line="360" w:lineRule="auto"/>
        <w:rPr>
          <w:rFonts w:hAnsi="宋体"/>
          <w:b/>
          <w:bCs/>
          <w:sz w:val="24"/>
          <w:szCs w:val="24"/>
        </w:rPr>
      </w:pPr>
      <w:r>
        <w:rPr>
          <w:rFonts w:hAnsi="宋体"/>
          <w:sz w:val="24"/>
          <w:szCs w:val="24"/>
        </w:rPr>
        <w:t>（2）银行账户信息，电汇购买采购文件、投标保证金及成交服务费收取的唯一账户：</w:t>
      </w:r>
    </w:p>
    <w:p w14:paraId="022B9755" w14:textId="77777777" w:rsidR="003330C3" w:rsidRDefault="00B148C1">
      <w:pPr>
        <w:pStyle w:val="a9"/>
        <w:spacing w:line="360" w:lineRule="auto"/>
        <w:rPr>
          <w:rFonts w:hAnsi="宋体"/>
          <w:b/>
          <w:bCs/>
          <w:sz w:val="24"/>
          <w:szCs w:val="24"/>
        </w:rPr>
      </w:pPr>
      <w:r>
        <w:rPr>
          <w:rFonts w:hAnsi="宋体"/>
          <w:sz w:val="24"/>
          <w:szCs w:val="24"/>
        </w:rPr>
        <w:t>汇款或转账时请务必附言“项目编号+用途”，例如：BMCC-XXXX标书款或保证金或服务费。</w:t>
      </w:r>
    </w:p>
    <w:p w14:paraId="5D593E8A" w14:textId="77777777" w:rsidR="003330C3" w:rsidRDefault="00B148C1">
      <w:pPr>
        <w:pStyle w:val="a9"/>
        <w:spacing w:line="360" w:lineRule="auto"/>
        <w:rPr>
          <w:rFonts w:hAnsi="宋体"/>
          <w:b/>
          <w:bCs/>
          <w:sz w:val="24"/>
          <w:szCs w:val="24"/>
        </w:rPr>
      </w:pPr>
      <w:r>
        <w:rPr>
          <w:rFonts w:hAnsi="宋体"/>
          <w:sz w:val="24"/>
          <w:szCs w:val="24"/>
        </w:rPr>
        <w:t>公司名称：北京明德致信咨询有限公司</w:t>
      </w:r>
    </w:p>
    <w:p w14:paraId="43C129D9" w14:textId="77777777" w:rsidR="003330C3" w:rsidRDefault="00B148C1">
      <w:pPr>
        <w:pStyle w:val="a9"/>
        <w:spacing w:line="360" w:lineRule="auto"/>
        <w:rPr>
          <w:rFonts w:hAnsi="宋体"/>
          <w:b/>
          <w:bCs/>
          <w:sz w:val="24"/>
          <w:szCs w:val="24"/>
        </w:rPr>
      </w:pPr>
      <w:r>
        <w:rPr>
          <w:rFonts w:hAnsi="宋体"/>
          <w:sz w:val="24"/>
          <w:szCs w:val="24"/>
        </w:rPr>
        <w:t>开 户 行：中国工商银行股份有限公司北京东升路支行</w:t>
      </w:r>
    </w:p>
    <w:p w14:paraId="646F4205" w14:textId="77777777" w:rsidR="003330C3" w:rsidRDefault="00B148C1">
      <w:pPr>
        <w:pStyle w:val="a9"/>
        <w:spacing w:line="360" w:lineRule="auto"/>
        <w:rPr>
          <w:rFonts w:hAnsi="宋体"/>
          <w:sz w:val="24"/>
          <w:szCs w:val="24"/>
        </w:rPr>
      </w:pPr>
      <w:r>
        <w:rPr>
          <w:rFonts w:hAnsi="宋体"/>
          <w:sz w:val="24"/>
          <w:szCs w:val="24"/>
        </w:rPr>
        <w:t>账    号：0200 0062 1920 0492 968</w:t>
      </w:r>
    </w:p>
    <w:p w14:paraId="1B44B201" w14:textId="77777777" w:rsidR="003330C3" w:rsidRDefault="00B148C1">
      <w:pPr>
        <w:pStyle w:val="a9"/>
        <w:spacing w:line="360" w:lineRule="auto"/>
        <w:rPr>
          <w:rFonts w:hAnsi="宋体"/>
          <w:b/>
          <w:bCs/>
          <w:sz w:val="24"/>
          <w:szCs w:val="24"/>
        </w:rPr>
      </w:pPr>
      <w:r>
        <w:rPr>
          <w:rFonts w:hAnsi="宋体"/>
          <w:sz w:val="24"/>
          <w:szCs w:val="24"/>
        </w:rPr>
        <w:t>（3）采购文件的获取：</w:t>
      </w:r>
    </w:p>
    <w:p w14:paraId="356D9154" w14:textId="77777777" w:rsidR="003330C3" w:rsidRDefault="00B148C1">
      <w:pPr>
        <w:pStyle w:val="a9"/>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w:t>
      </w:r>
      <w:r>
        <w:rPr>
          <w:rFonts w:hAnsi="宋体"/>
          <w:sz w:val="24"/>
          <w:szCs w:val="24"/>
        </w:rPr>
        <w:lastRenderedPageBreak/>
        <w:t>目，点击标题下红色“下载”按钮即可；</w:t>
      </w:r>
    </w:p>
    <w:p w14:paraId="476D0980" w14:textId="77777777" w:rsidR="003330C3" w:rsidRDefault="00B148C1">
      <w:pPr>
        <w:pStyle w:val="afb"/>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登记包号进行投标。投标人在购买招标文件后，如果决定变更登记的信息，应在购买文件截止时间前补交齐相关费用并书面通知项目负责人，否则变更信息将不予认可。</w:t>
      </w:r>
    </w:p>
    <w:p w14:paraId="3D124001" w14:textId="77777777" w:rsidR="003330C3" w:rsidRDefault="00B148C1">
      <w:pPr>
        <w:spacing w:beforeLines="25" w:before="60" w:afterLines="25" w:after="60" w:line="360" w:lineRule="auto"/>
        <w:ind w:firstLineChars="200" w:firstLine="482"/>
        <w:rPr>
          <w:rFonts w:ascii="宋体" w:hAnsi="宋体"/>
          <w:b/>
          <w:bCs/>
          <w:color w:val="000000"/>
          <w:sz w:val="24"/>
        </w:rPr>
      </w:pPr>
      <w:r>
        <w:rPr>
          <w:rFonts w:ascii="宋体" w:hAnsi="宋体" w:hint="eastAsia"/>
          <w:b/>
          <w:bCs/>
          <w:color w:val="000000"/>
          <w:sz w:val="24"/>
        </w:rPr>
        <w:t>八、采购人、代理机构联系方式</w:t>
      </w:r>
    </w:p>
    <w:p w14:paraId="002E2B4D" w14:textId="77777777" w:rsidR="003330C3" w:rsidRDefault="00B148C1">
      <w:pPr>
        <w:pStyle w:val="afb"/>
        <w:jc w:val="left"/>
      </w:pPr>
      <w:r>
        <w:rPr>
          <w:rFonts w:hint="eastAsia"/>
        </w:rPr>
        <w:t>1.采购人信息</w:t>
      </w:r>
    </w:p>
    <w:p w14:paraId="063FE0A6" w14:textId="77777777" w:rsidR="003330C3" w:rsidRDefault="00B148C1">
      <w:pPr>
        <w:pStyle w:val="afb"/>
        <w:jc w:val="left"/>
      </w:pPr>
      <w:r>
        <w:rPr>
          <w:rFonts w:hint="eastAsia"/>
        </w:rPr>
        <w:t xml:space="preserve">名 </w:t>
      </w:r>
      <w:r>
        <w:t xml:space="preserve">   </w:t>
      </w:r>
      <w:r>
        <w:rPr>
          <w:rFonts w:hint="eastAsia"/>
        </w:rPr>
        <w:t>称：北京语言大学</w:t>
      </w:r>
    </w:p>
    <w:p w14:paraId="5B99F235" w14:textId="77777777" w:rsidR="003330C3" w:rsidRDefault="00B148C1">
      <w:pPr>
        <w:pStyle w:val="afb"/>
        <w:jc w:val="left"/>
      </w:pPr>
      <w:r>
        <w:rPr>
          <w:rFonts w:hint="eastAsia"/>
        </w:rPr>
        <w:t>地址：北京市海淀区学院路15号</w:t>
      </w:r>
    </w:p>
    <w:p w14:paraId="3BEDC26B" w14:textId="77777777" w:rsidR="003330C3" w:rsidRDefault="00B148C1">
      <w:pPr>
        <w:pStyle w:val="afb"/>
        <w:jc w:val="left"/>
      </w:pPr>
      <w:r>
        <w:rPr>
          <w:rFonts w:hint="eastAsia"/>
        </w:rPr>
        <w:t>联系人和联系方式：孔老师；</w:t>
      </w:r>
      <w:r>
        <w:t>82303946</w:t>
      </w:r>
    </w:p>
    <w:p w14:paraId="2B484A6E" w14:textId="77777777" w:rsidR="003330C3" w:rsidRDefault="00B148C1">
      <w:pPr>
        <w:pStyle w:val="afb"/>
        <w:jc w:val="left"/>
      </w:pPr>
      <w:r>
        <w:t>2.采购代理机构信息</w:t>
      </w:r>
    </w:p>
    <w:p w14:paraId="0F5C2359" w14:textId="77777777" w:rsidR="003330C3" w:rsidRDefault="00B148C1">
      <w:pPr>
        <w:pStyle w:val="afb"/>
        <w:jc w:val="left"/>
      </w:pPr>
      <w:r>
        <w:t>联系人：张乐、</w:t>
      </w:r>
      <w:r>
        <w:rPr>
          <w:rFonts w:hint="eastAsia"/>
        </w:rPr>
        <w:t>马腾</w:t>
      </w:r>
      <w:r>
        <w:rPr>
          <w:rFonts w:cs="Arial" w:hint="eastAsia"/>
        </w:rPr>
        <w:t>、王经理</w:t>
      </w:r>
    </w:p>
    <w:p w14:paraId="5CC4C873" w14:textId="77777777" w:rsidR="003330C3" w:rsidRDefault="00B148C1">
      <w:pPr>
        <w:pStyle w:val="afb"/>
        <w:jc w:val="left"/>
      </w:pPr>
      <w:bookmarkStart w:id="7" w:name="_Toc28359087"/>
      <w:bookmarkStart w:id="8" w:name="_Toc28359010"/>
      <w:r>
        <w:t>名</w:t>
      </w:r>
      <w:r>
        <w:rPr>
          <w:rFonts w:hint="eastAsia"/>
        </w:rPr>
        <w:t xml:space="preserve"> </w:t>
      </w:r>
      <w:r>
        <w:t xml:space="preserve">   称：</w:t>
      </w:r>
      <w:r>
        <w:rPr>
          <w:rFonts w:hint="eastAsia"/>
        </w:rPr>
        <w:t>北京明德致信咨询有限公司</w:t>
      </w:r>
    </w:p>
    <w:p w14:paraId="044AC9AF" w14:textId="77777777" w:rsidR="003330C3" w:rsidRDefault="00B148C1">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p w14:paraId="4427F340" w14:textId="6795FF58" w:rsidR="003330C3" w:rsidRDefault="00B148C1">
      <w:pPr>
        <w:pStyle w:val="afb"/>
        <w:jc w:val="left"/>
      </w:pPr>
      <w:r>
        <w:t>联系方式：</w:t>
      </w:r>
      <w:r>
        <w:rPr>
          <w:rFonts w:hint="eastAsia"/>
        </w:rPr>
        <w:t>010－</w:t>
      </w:r>
      <w:r>
        <w:t>61192275</w:t>
      </w:r>
      <w:r w:rsidR="00AD7B25">
        <w:rPr>
          <w:rFonts w:hint="eastAsia"/>
        </w:rPr>
        <w:t>、</w:t>
      </w:r>
      <w:r w:rsidR="00AD7B25">
        <w:t>82370045</w:t>
      </w:r>
    </w:p>
    <w:p w14:paraId="4BABAC53" w14:textId="77777777" w:rsidR="003330C3" w:rsidRDefault="00B148C1">
      <w:pPr>
        <w:pStyle w:val="afb"/>
        <w:jc w:val="left"/>
      </w:pPr>
      <w:r>
        <w:t>3.项目联系方式</w:t>
      </w:r>
      <w:bookmarkEnd w:id="7"/>
      <w:bookmarkEnd w:id="8"/>
    </w:p>
    <w:p w14:paraId="13FED056" w14:textId="77777777" w:rsidR="003330C3" w:rsidRDefault="00B148C1">
      <w:pPr>
        <w:pStyle w:val="afb"/>
        <w:jc w:val="left"/>
      </w:pPr>
      <w:r>
        <w:t>项目联系人：张乐、</w:t>
      </w:r>
      <w:r>
        <w:rPr>
          <w:rFonts w:hint="eastAsia"/>
        </w:rPr>
        <w:t>马腾</w:t>
      </w:r>
      <w:r>
        <w:rPr>
          <w:rFonts w:cs="Arial" w:hint="eastAsia"/>
        </w:rPr>
        <w:t>、王经理</w:t>
      </w:r>
    </w:p>
    <w:p w14:paraId="318B2119" w14:textId="77777777" w:rsidR="003330C3" w:rsidRDefault="00B148C1">
      <w:pPr>
        <w:pStyle w:val="afb"/>
        <w:jc w:val="left"/>
      </w:pPr>
      <w:r>
        <w:t>电话：010－61192275</w:t>
      </w:r>
    </w:p>
    <w:p w14:paraId="41819C37" w14:textId="77777777" w:rsidR="003330C3" w:rsidRDefault="00B148C1">
      <w:pPr>
        <w:pStyle w:val="afb"/>
        <w:jc w:val="left"/>
      </w:pPr>
      <w:r>
        <w:t>邮编：100083</w:t>
      </w:r>
    </w:p>
    <w:p w14:paraId="2452C58B" w14:textId="77777777" w:rsidR="003330C3" w:rsidRDefault="00B148C1">
      <w:pPr>
        <w:pStyle w:val="afb"/>
        <w:jc w:val="left"/>
      </w:pPr>
      <w:r>
        <w:t>传真：010－82370049</w:t>
      </w:r>
    </w:p>
    <w:p w14:paraId="16713DFD" w14:textId="77777777" w:rsidR="003330C3" w:rsidRDefault="00B148C1">
      <w:pPr>
        <w:pStyle w:val="afb"/>
        <w:jc w:val="left"/>
      </w:pPr>
      <w:r>
        <w:t>电子邮箱：</w:t>
      </w:r>
      <w:hyperlink r:id="rId9" w:history="1">
        <w:r>
          <w:t>bjmdzx@vip.163.com</w:t>
        </w:r>
      </w:hyperlink>
    </w:p>
    <w:p w14:paraId="1163DA3F" w14:textId="77777777" w:rsidR="003330C3" w:rsidRDefault="00B148C1">
      <w:pPr>
        <w:pStyle w:val="afb"/>
        <w:jc w:val="left"/>
      </w:pPr>
      <w:r>
        <w:t>地</w:t>
      </w:r>
      <w:r>
        <w:rPr>
          <w:rFonts w:hint="eastAsia"/>
        </w:rPr>
        <w:t xml:space="preserve"> </w:t>
      </w:r>
      <w:r>
        <w:t xml:space="preserve">   址：</w:t>
      </w:r>
      <w:r>
        <w:rPr>
          <w:rFonts w:hint="eastAsia"/>
        </w:rPr>
        <w:t>北京市海淀区学院路30号科大天工大厦B座17层1709室（北四环学院桥东北角）</w:t>
      </w:r>
    </w:p>
    <w:bookmarkEnd w:id="3"/>
    <w:p w14:paraId="3EB8535E" w14:textId="77777777" w:rsidR="003330C3" w:rsidRDefault="00B148C1">
      <w:pPr>
        <w:widowControl/>
        <w:jc w:val="left"/>
        <w:rPr>
          <w:rFonts w:ascii="宋体" w:hAnsi="宋体"/>
          <w:color w:val="000000"/>
          <w:kern w:val="0"/>
          <w:sz w:val="24"/>
        </w:rPr>
      </w:pPr>
      <w:r>
        <w:br w:type="page"/>
      </w:r>
    </w:p>
    <w:bookmarkEnd w:id="4"/>
    <w:p w14:paraId="406304A1" w14:textId="77777777" w:rsidR="003330C3" w:rsidRDefault="00B148C1">
      <w:pPr>
        <w:pStyle w:val="a7"/>
        <w:spacing w:beforeLines="25" w:before="60" w:afterLines="25" w:after="60" w:line="360" w:lineRule="auto"/>
        <w:ind w:firstLineChars="200" w:firstLine="482"/>
        <w:rPr>
          <w:rFonts w:ascii="宋体" w:hAnsi="宋体"/>
          <w:b/>
          <w:bCs/>
          <w:color w:val="000000"/>
          <w:sz w:val="24"/>
          <w:szCs w:val="24"/>
        </w:rPr>
      </w:pPr>
      <w:r>
        <w:rPr>
          <w:rFonts w:ascii="宋体" w:hAnsi="宋体" w:hint="eastAsia"/>
          <w:b/>
          <w:color w:val="000000"/>
          <w:sz w:val="24"/>
          <w:szCs w:val="24"/>
        </w:rPr>
        <w:lastRenderedPageBreak/>
        <w:t>九、</w:t>
      </w:r>
      <w:r>
        <w:rPr>
          <w:rFonts w:ascii="宋体" w:hAnsi="宋体" w:hint="eastAsia"/>
          <w:color w:val="000000"/>
          <w:sz w:val="24"/>
          <w:szCs w:val="24"/>
        </w:rPr>
        <w:t xml:space="preserve"> </w:t>
      </w:r>
      <w:r>
        <w:rPr>
          <w:rFonts w:ascii="宋体" w:hAnsi="宋体" w:hint="eastAsia"/>
          <w:b/>
          <w:bCs/>
          <w:color w:val="000000"/>
          <w:sz w:val="24"/>
          <w:szCs w:val="24"/>
        </w:rPr>
        <w:t>项目内容：</w:t>
      </w:r>
    </w:p>
    <w:p w14:paraId="20C49B66" w14:textId="77777777" w:rsidR="00AE3E46" w:rsidRDefault="00AE3E46" w:rsidP="00AE3E46">
      <w:pPr>
        <w:spacing w:line="360" w:lineRule="auto"/>
        <w:rPr>
          <w:rFonts w:ascii="宋体" w:hAnsi="宋体"/>
          <w:sz w:val="24"/>
        </w:rPr>
      </w:pP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751"/>
        <w:gridCol w:w="1536"/>
        <w:gridCol w:w="1176"/>
        <w:gridCol w:w="5084"/>
      </w:tblGrid>
      <w:tr w:rsidR="00AE3E46" w14:paraId="3157B86F" w14:textId="77777777" w:rsidTr="00B078B6">
        <w:trPr>
          <w:trHeight w:val="280"/>
        </w:trPr>
        <w:tc>
          <w:tcPr>
            <w:tcW w:w="520" w:type="dxa"/>
            <w:vAlign w:val="center"/>
          </w:tcPr>
          <w:p w14:paraId="318A60BD" w14:textId="77777777" w:rsidR="00AE3E46" w:rsidRDefault="00AE3E46" w:rsidP="00B078B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751" w:type="dxa"/>
            <w:vAlign w:val="center"/>
          </w:tcPr>
          <w:p w14:paraId="24ADED7B" w14:textId="77777777" w:rsidR="00AE3E46" w:rsidRDefault="00AE3E46" w:rsidP="00B078B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名称</w:t>
            </w:r>
          </w:p>
        </w:tc>
        <w:tc>
          <w:tcPr>
            <w:tcW w:w="1536" w:type="dxa"/>
            <w:vAlign w:val="center"/>
          </w:tcPr>
          <w:p w14:paraId="3F7C51B7" w14:textId="77777777" w:rsidR="00AE3E46" w:rsidRDefault="00AE3E46" w:rsidP="00B078B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规格（型号）</w:t>
            </w:r>
          </w:p>
        </w:tc>
        <w:tc>
          <w:tcPr>
            <w:tcW w:w="1176" w:type="dxa"/>
            <w:vAlign w:val="center"/>
          </w:tcPr>
          <w:p w14:paraId="1F579EA4" w14:textId="77777777" w:rsidR="00AE3E46" w:rsidRDefault="00AE3E46" w:rsidP="00B078B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数量</w:t>
            </w:r>
          </w:p>
        </w:tc>
        <w:tc>
          <w:tcPr>
            <w:tcW w:w="5084" w:type="dxa"/>
            <w:vAlign w:val="center"/>
          </w:tcPr>
          <w:p w14:paraId="7F6DC627" w14:textId="77777777" w:rsidR="00AE3E46" w:rsidRDefault="00AE3E46" w:rsidP="00B078B6">
            <w:pPr>
              <w:widowControl/>
              <w:spacing w:line="360" w:lineRule="auto"/>
              <w:jc w:val="center"/>
              <w:rPr>
                <w:rFonts w:ascii="宋体" w:hAnsi="宋体" w:cs="宋体"/>
                <w:b/>
                <w:bCs/>
                <w:color w:val="000000"/>
                <w:kern w:val="0"/>
                <w:sz w:val="24"/>
              </w:rPr>
            </w:pPr>
            <w:r>
              <w:rPr>
                <w:rFonts w:ascii="宋体" w:hAnsi="宋体" w:cs="宋体" w:hint="eastAsia"/>
                <w:b/>
                <w:bCs/>
                <w:color w:val="000000"/>
                <w:kern w:val="0"/>
                <w:sz w:val="24"/>
              </w:rPr>
              <w:t>主要技术参数</w:t>
            </w:r>
          </w:p>
        </w:tc>
      </w:tr>
      <w:tr w:rsidR="00AE3E46" w14:paraId="220FB048" w14:textId="77777777" w:rsidTr="00B078B6">
        <w:trPr>
          <w:trHeight w:val="2760"/>
        </w:trPr>
        <w:tc>
          <w:tcPr>
            <w:tcW w:w="520" w:type="dxa"/>
            <w:vAlign w:val="center"/>
          </w:tcPr>
          <w:p w14:paraId="0D4B5451"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751" w:type="dxa"/>
            <w:vAlign w:val="center"/>
          </w:tcPr>
          <w:p w14:paraId="1DEE60AC"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枕芯</w:t>
            </w:r>
          </w:p>
        </w:tc>
        <w:tc>
          <w:tcPr>
            <w:tcW w:w="1536" w:type="dxa"/>
            <w:vAlign w:val="center"/>
          </w:tcPr>
          <w:p w14:paraId="5CFF77A1"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70cm*40cm</w:t>
            </w:r>
          </w:p>
        </w:tc>
        <w:tc>
          <w:tcPr>
            <w:tcW w:w="1176" w:type="dxa"/>
            <w:vAlign w:val="center"/>
          </w:tcPr>
          <w:p w14:paraId="4F9D50D3"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500</w:t>
            </w:r>
            <w:r>
              <w:rPr>
                <w:rFonts w:ascii="宋体" w:hAnsi="宋体" w:cs="宋体"/>
                <w:color w:val="000000"/>
                <w:kern w:val="0"/>
                <w:sz w:val="24"/>
              </w:rPr>
              <w:t>(</w:t>
            </w:r>
            <w:r>
              <w:rPr>
                <w:rFonts w:ascii="宋体" w:hAnsi="宋体" w:cs="宋体" w:hint="eastAsia"/>
                <w:color w:val="000000"/>
                <w:kern w:val="0"/>
                <w:sz w:val="24"/>
              </w:rPr>
              <w:t>个</w:t>
            </w:r>
            <w:r>
              <w:rPr>
                <w:rFonts w:ascii="宋体" w:hAnsi="宋体" w:cs="宋体"/>
                <w:color w:val="000000"/>
                <w:kern w:val="0"/>
                <w:sz w:val="24"/>
              </w:rPr>
              <w:t>)</w:t>
            </w:r>
          </w:p>
        </w:tc>
        <w:tc>
          <w:tcPr>
            <w:tcW w:w="5084" w:type="dxa"/>
            <w:vAlign w:val="center"/>
          </w:tcPr>
          <w:p w14:paraId="613299B9"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1、面：40s*40s/133*100全棉喷气白色防羽绒布面料，特氟龙处理</w:t>
            </w:r>
          </w:p>
          <w:p w14:paraId="6D403DB3"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2、芯：1000克超细高弹羽丝绒</w:t>
            </w:r>
          </w:p>
          <w:p w14:paraId="548BE0A8"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重量：1KG；</w:t>
            </w:r>
          </w:p>
          <w:p w14:paraId="153664C6"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3、工艺：四周滚边、真空独立包装</w:t>
            </w:r>
          </w:p>
          <w:p w14:paraId="62C4CE4E"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4、符合国家纺织产品基本安全技术规范：GB18401-2010，产品国家验收检验标准：GB/T22800-2009</w:t>
            </w:r>
          </w:p>
          <w:p w14:paraId="332B6007"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验收时确保质量，以中标样品为准。</w:t>
            </w:r>
          </w:p>
        </w:tc>
      </w:tr>
      <w:tr w:rsidR="00AE3E46" w14:paraId="326F9427" w14:textId="77777777" w:rsidTr="00B078B6">
        <w:trPr>
          <w:trHeight w:val="699"/>
        </w:trPr>
        <w:tc>
          <w:tcPr>
            <w:tcW w:w="520" w:type="dxa"/>
            <w:vAlign w:val="center"/>
          </w:tcPr>
          <w:p w14:paraId="4EEA756D"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w:t>
            </w:r>
          </w:p>
        </w:tc>
        <w:tc>
          <w:tcPr>
            <w:tcW w:w="751" w:type="dxa"/>
            <w:vAlign w:val="center"/>
          </w:tcPr>
          <w:p w14:paraId="13A7A414"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褥子</w:t>
            </w:r>
          </w:p>
        </w:tc>
        <w:tc>
          <w:tcPr>
            <w:tcW w:w="1536" w:type="dxa"/>
            <w:vAlign w:val="center"/>
          </w:tcPr>
          <w:p w14:paraId="214E3FB3"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200cm*100cm</w:t>
            </w:r>
          </w:p>
        </w:tc>
        <w:tc>
          <w:tcPr>
            <w:tcW w:w="1176" w:type="dxa"/>
            <w:vAlign w:val="center"/>
          </w:tcPr>
          <w:p w14:paraId="51EE84DA"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300</w:t>
            </w:r>
            <w:r>
              <w:rPr>
                <w:rFonts w:ascii="宋体" w:hAnsi="宋体" w:cs="宋体"/>
                <w:color w:val="000000"/>
                <w:kern w:val="0"/>
                <w:sz w:val="24"/>
              </w:rPr>
              <w:t>(</w:t>
            </w:r>
            <w:r>
              <w:rPr>
                <w:rFonts w:ascii="宋体" w:hAnsi="宋体" w:cs="宋体" w:hint="eastAsia"/>
                <w:color w:val="000000"/>
                <w:kern w:val="0"/>
                <w:sz w:val="24"/>
              </w:rPr>
              <w:t>个</w:t>
            </w:r>
            <w:r>
              <w:rPr>
                <w:rFonts w:ascii="宋体" w:hAnsi="宋体" w:cs="宋体"/>
                <w:color w:val="000000"/>
                <w:kern w:val="0"/>
                <w:sz w:val="24"/>
              </w:rPr>
              <w:t>)</w:t>
            </w:r>
          </w:p>
        </w:tc>
        <w:tc>
          <w:tcPr>
            <w:tcW w:w="5084" w:type="dxa"/>
            <w:vAlign w:val="center"/>
          </w:tcPr>
          <w:p w14:paraId="466B7C55"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1、褥面棉100%</w:t>
            </w:r>
          </w:p>
          <w:p w14:paraId="248D9A41"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2、自然棉胎，梳棉胎级别：一级棉胎，重量:2.15KG</w:t>
            </w:r>
          </w:p>
          <w:p w14:paraId="67636D21"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3、被面纱织：32×32</w:t>
            </w:r>
          </w:p>
          <w:p w14:paraId="6C5E69B2"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4、被面经纬密度：68×68</w:t>
            </w:r>
          </w:p>
          <w:p w14:paraId="7D09C247"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5、棉花产地：新疆2级棉</w:t>
            </w:r>
          </w:p>
          <w:p w14:paraId="7A6F1E4B"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6、拉网、外包，手工绗缝</w:t>
            </w:r>
          </w:p>
          <w:p w14:paraId="13EA10DF"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7、褥面印染：全工艺活性印染、预缩处理</w:t>
            </w:r>
          </w:p>
          <w:p w14:paraId="1595E49A"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验收时确保质量，以中标样品为准。</w:t>
            </w:r>
          </w:p>
        </w:tc>
      </w:tr>
      <w:tr w:rsidR="00AE3E46" w14:paraId="553896F9" w14:textId="77777777" w:rsidTr="00B078B6">
        <w:tc>
          <w:tcPr>
            <w:tcW w:w="520" w:type="dxa"/>
            <w:vAlign w:val="center"/>
          </w:tcPr>
          <w:p w14:paraId="7D937C73"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3</w:t>
            </w:r>
          </w:p>
        </w:tc>
        <w:tc>
          <w:tcPr>
            <w:tcW w:w="751" w:type="dxa"/>
            <w:vAlign w:val="center"/>
          </w:tcPr>
          <w:p w14:paraId="1E1A3147"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床单</w:t>
            </w:r>
          </w:p>
        </w:tc>
        <w:tc>
          <w:tcPr>
            <w:tcW w:w="1536" w:type="dxa"/>
            <w:vAlign w:val="center"/>
          </w:tcPr>
          <w:p w14:paraId="6DE1410A"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color w:val="000000"/>
                <w:kern w:val="0"/>
                <w:sz w:val="24"/>
              </w:rPr>
              <w:t>240cm*160cm</w:t>
            </w:r>
          </w:p>
        </w:tc>
        <w:tc>
          <w:tcPr>
            <w:tcW w:w="1176" w:type="dxa"/>
            <w:vAlign w:val="center"/>
          </w:tcPr>
          <w:p w14:paraId="75890B13"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1614</w:t>
            </w:r>
            <w:r>
              <w:rPr>
                <w:rFonts w:ascii="宋体" w:hAnsi="宋体" w:cs="宋体"/>
                <w:color w:val="000000"/>
                <w:kern w:val="0"/>
                <w:sz w:val="24"/>
              </w:rPr>
              <w:t>(</w:t>
            </w:r>
            <w:r>
              <w:rPr>
                <w:rFonts w:ascii="宋体" w:hAnsi="宋体" w:cs="宋体" w:hint="eastAsia"/>
                <w:color w:val="000000"/>
                <w:kern w:val="0"/>
                <w:sz w:val="24"/>
              </w:rPr>
              <w:t>个</w:t>
            </w:r>
            <w:r>
              <w:rPr>
                <w:rFonts w:ascii="宋体" w:hAnsi="宋体" w:cs="宋体"/>
                <w:color w:val="000000"/>
                <w:kern w:val="0"/>
                <w:sz w:val="24"/>
              </w:rPr>
              <w:t>)</w:t>
            </w:r>
          </w:p>
        </w:tc>
        <w:tc>
          <w:tcPr>
            <w:tcW w:w="5084" w:type="dxa"/>
            <w:vAlign w:val="center"/>
          </w:tcPr>
          <w:p w14:paraId="257ACE37"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1、纯棉100%</w:t>
            </w:r>
          </w:p>
          <w:p w14:paraId="7345E6A0"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2、纱织：40斜纹</w:t>
            </w:r>
          </w:p>
          <w:p w14:paraId="5BAD6F60"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3、经纬密度：133×72</w:t>
            </w:r>
          </w:p>
          <w:p w14:paraId="27969B68"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4、水洗尺寸变化：经向、纬向：-5～+2</w:t>
            </w:r>
          </w:p>
          <w:p w14:paraId="57D49CFA"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5、耐洗、耐摩擦、耐汗渍、耐水色牢度达标</w:t>
            </w:r>
          </w:p>
          <w:p w14:paraId="12970581"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6、甲醛含量：≤20，检出限：20㎎/㎏</w:t>
            </w:r>
          </w:p>
          <w:p w14:paraId="46BAE1CE"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7、PH值：4.0～7.5</w:t>
            </w:r>
          </w:p>
          <w:p w14:paraId="0A7581AB"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8、断裂强力≥220</w:t>
            </w:r>
          </w:p>
          <w:p w14:paraId="58FC2AD3"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 xml:space="preserve">9、工艺：包边. </w:t>
            </w:r>
          </w:p>
          <w:p w14:paraId="5D03D936"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10、印染：全工艺活性印染、预缩处理</w:t>
            </w:r>
          </w:p>
          <w:p w14:paraId="77B0D06B"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验收时确保质量，以中标样品为准。</w:t>
            </w:r>
          </w:p>
        </w:tc>
      </w:tr>
      <w:tr w:rsidR="00AE3E46" w14:paraId="49077283" w14:textId="77777777" w:rsidTr="00B078B6">
        <w:trPr>
          <w:trHeight w:val="3340"/>
        </w:trPr>
        <w:tc>
          <w:tcPr>
            <w:tcW w:w="520" w:type="dxa"/>
            <w:vAlign w:val="center"/>
          </w:tcPr>
          <w:p w14:paraId="7704C344"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lastRenderedPageBreak/>
              <w:t>4</w:t>
            </w:r>
          </w:p>
        </w:tc>
        <w:tc>
          <w:tcPr>
            <w:tcW w:w="751" w:type="dxa"/>
            <w:vAlign w:val="center"/>
          </w:tcPr>
          <w:p w14:paraId="0CC40EBA"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被罩</w:t>
            </w:r>
          </w:p>
        </w:tc>
        <w:tc>
          <w:tcPr>
            <w:tcW w:w="1536" w:type="dxa"/>
            <w:vAlign w:val="center"/>
          </w:tcPr>
          <w:p w14:paraId="5875B555"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220cm*155cm</w:t>
            </w:r>
          </w:p>
        </w:tc>
        <w:tc>
          <w:tcPr>
            <w:tcW w:w="1176" w:type="dxa"/>
            <w:vAlign w:val="center"/>
          </w:tcPr>
          <w:p w14:paraId="36BA6DD3"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1614</w:t>
            </w:r>
            <w:r>
              <w:rPr>
                <w:rFonts w:ascii="宋体" w:hAnsi="宋体" w:cs="宋体"/>
                <w:color w:val="000000"/>
                <w:kern w:val="0"/>
                <w:sz w:val="24"/>
              </w:rPr>
              <w:t>(</w:t>
            </w:r>
            <w:r>
              <w:rPr>
                <w:rFonts w:ascii="宋体" w:hAnsi="宋体" w:cs="宋体" w:hint="eastAsia"/>
                <w:color w:val="000000"/>
                <w:kern w:val="0"/>
                <w:sz w:val="24"/>
              </w:rPr>
              <w:t>个</w:t>
            </w:r>
            <w:r>
              <w:rPr>
                <w:rFonts w:ascii="宋体" w:hAnsi="宋体" w:cs="宋体"/>
                <w:color w:val="000000"/>
                <w:kern w:val="0"/>
                <w:sz w:val="24"/>
              </w:rPr>
              <w:t>)</w:t>
            </w:r>
          </w:p>
        </w:tc>
        <w:tc>
          <w:tcPr>
            <w:tcW w:w="5084" w:type="dxa"/>
            <w:vAlign w:val="center"/>
          </w:tcPr>
          <w:p w14:paraId="2913F95E"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1、纯棉100%</w:t>
            </w:r>
          </w:p>
          <w:p w14:paraId="7E524A16"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2、纱织：40斜纹</w:t>
            </w:r>
          </w:p>
          <w:p w14:paraId="35F11E03"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3、经纬密度：133×72</w:t>
            </w:r>
          </w:p>
          <w:p w14:paraId="7E1921D7"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4、水洗尺寸变化：经向、纬向：-5～+2</w:t>
            </w:r>
          </w:p>
          <w:p w14:paraId="2534439F"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5、耐洗、耐摩擦、耐汗渍、耐水色牢度达标</w:t>
            </w:r>
          </w:p>
          <w:p w14:paraId="6112F0D1"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6、甲醛含量：≤20，检出限：20㎎/㎏</w:t>
            </w:r>
          </w:p>
          <w:p w14:paraId="2EAD7BC3"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7、PH值：4.0～7.5</w:t>
            </w:r>
          </w:p>
          <w:p w14:paraId="5071A8A7"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8、断裂强力≥220</w:t>
            </w:r>
          </w:p>
          <w:p w14:paraId="335FED14"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 xml:space="preserve">9、工艺;下端大开口，粘扣, </w:t>
            </w:r>
          </w:p>
          <w:p w14:paraId="0216ED03"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10、印染：全工艺活性印染、预缩处理</w:t>
            </w:r>
          </w:p>
          <w:p w14:paraId="448F5046"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验收时确保质量，以中标样品为准。</w:t>
            </w:r>
          </w:p>
        </w:tc>
      </w:tr>
      <w:tr w:rsidR="00AE3E46" w14:paraId="72CD640B" w14:textId="77777777" w:rsidTr="00B078B6">
        <w:tc>
          <w:tcPr>
            <w:tcW w:w="520" w:type="dxa"/>
            <w:vAlign w:val="center"/>
          </w:tcPr>
          <w:p w14:paraId="3DC0D758"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5</w:t>
            </w:r>
          </w:p>
        </w:tc>
        <w:tc>
          <w:tcPr>
            <w:tcW w:w="751" w:type="dxa"/>
            <w:vAlign w:val="center"/>
          </w:tcPr>
          <w:p w14:paraId="2A1216F3"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枕套</w:t>
            </w:r>
          </w:p>
        </w:tc>
        <w:tc>
          <w:tcPr>
            <w:tcW w:w="1536" w:type="dxa"/>
            <w:vAlign w:val="center"/>
          </w:tcPr>
          <w:p w14:paraId="130722CD"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85cm*55cm</w:t>
            </w:r>
          </w:p>
        </w:tc>
        <w:tc>
          <w:tcPr>
            <w:tcW w:w="1176" w:type="dxa"/>
            <w:vAlign w:val="center"/>
          </w:tcPr>
          <w:p w14:paraId="13CEC0A2" w14:textId="77777777" w:rsidR="00AE3E46" w:rsidRDefault="00AE3E46" w:rsidP="00B078B6">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1614</w:t>
            </w:r>
            <w:r>
              <w:rPr>
                <w:rFonts w:ascii="宋体" w:hAnsi="宋体" w:cs="宋体"/>
                <w:color w:val="000000"/>
                <w:kern w:val="0"/>
                <w:sz w:val="24"/>
              </w:rPr>
              <w:t>(</w:t>
            </w:r>
            <w:r>
              <w:rPr>
                <w:rFonts w:ascii="宋体" w:hAnsi="宋体" w:cs="宋体" w:hint="eastAsia"/>
                <w:color w:val="000000"/>
                <w:kern w:val="0"/>
                <w:sz w:val="24"/>
              </w:rPr>
              <w:t>个</w:t>
            </w:r>
            <w:r>
              <w:rPr>
                <w:rFonts w:ascii="宋体" w:hAnsi="宋体" w:cs="宋体"/>
                <w:color w:val="000000"/>
                <w:kern w:val="0"/>
                <w:sz w:val="24"/>
              </w:rPr>
              <w:t>)</w:t>
            </w:r>
          </w:p>
        </w:tc>
        <w:tc>
          <w:tcPr>
            <w:tcW w:w="5084" w:type="dxa"/>
            <w:vAlign w:val="center"/>
          </w:tcPr>
          <w:p w14:paraId="7DC0B621"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1、纯棉100%</w:t>
            </w:r>
          </w:p>
          <w:p w14:paraId="6518016E"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2、纱织：40斜纹</w:t>
            </w:r>
          </w:p>
          <w:p w14:paraId="64FBB319"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3、经纬密度：133×72</w:t>
            </w:r>
          </w:p>
          <w:p w14:paraId="2712B3A1"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4、水洗尺寸变化：经向、纬向：-5～+2</w:t>
            </w:r>
          </w:p>
          <w:p w14:paraId="1381F066"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5、耐洗、耐摩擦、耐汗渍、耐水色牢度达标</w:t>
            </w:r>
          </w:p>
          <w:p w14:paraId="7AF02269"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6、甲醛含量：≤20，检出限：20㎎/㎏</w:t>
            </w:r>
          </w:p>
          <w:p w14:paraId="69652089"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7、PH值：4.0～7.5</w:t>
            </w:r>
          </w:p>
          <w:p w14:paraId="679E147D"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8、断裂强力≥220</w:t>
            </w:r>
          </w:p>
          <w:p w14:paraId="3684EEC1"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 xml:space="preserve">9、工艺：平边2厘米, </w:t>
            </w:r>
          </w:p>
          <w:p w14:paraId="24C838CF"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10、印染：全工艺活性印染、预缩处理</w:t>
            </w:r>
          </w:p>
          <w:p w14:paraId="303816BF" w14:textId="77777777" w:rsidR="00AE3E46" w:rsidRDefault="00AE3E46" w:rsidP="00B078B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验收时确保质量，以中标样品为准。</w:t>
            </w:r>
          </w:p>
        </w:tc>
      </w:tr>
    </w:tbl>
    <w:p w14:paraId="4C83DED9" w14:textId="77777777" w:rsidR="00AE3E46" w:rsidRDefault="00AE3E46" w:rsidP="00AE3E46">
      <w:pPr>
        <w:spacing w:line="360" w:lineRule="auto"/>
        <w:rPr>
          <w:rFonts w:ascii="宋体" w:hAnsi="宋体"/>
          <w:sz w:val="24"/>
        </w:rPr>
      </w:pPr>
    </w:p>
    <w:p w14:paraId="7A09178D" w14:textId="77777777" w:rsidR="00AE3E46" w:rsidRDefault="00AE3E46" w:rsidP="00AE3E4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二、其他要求</w:t>
      </w:r>
    </w:p>
    <w:p w14:paraId="49D96B91" w14:textId="77777777" w:rsidR="00AE3E46" w:rsidRDefault="00AE3E46" w:rsidP="00AE3E4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1.服务要求</w:t>
      </w:r>
    </w:p>
    <w:p w14:paraId="35007085" w14:textId="77777777" w:rsidR="00AE3E46" w:rsidRDefault="00AE3E46" w:rsidP="00AE3E46">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各投标公司在投标时承诺的服务内容，包括：保修时间、服务响应时间、到货时间、安装完成时间、公司的技术力量、技术服务内容和质量水平及以往服务案例的用户评价等。</w:t>
      </w:r>
    </w:p>
    <w:p w14:paraId="6CE965CC" w14:textId="77777777" w:rsidR="00AE3E46" w:rsidRDefault="00AE3E46" w:rsidP="00AE3E4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2.验收：</w:t>
      </w:r>
    </w:p>
    <w:p w14:paraId="50F327E3" w14:textId="77777777" w:rsidR="00AE3E46" w:rsidRDefault="00AE3E46" w:rsidP="00AE3E46">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免费送到采购人要求的指定地点，开箱验货，如不符合要求无条件更换。产品通过验收达到正常使用状态后，使用单位正式接收并在验收单上签字；产品在运输中如有损坏，由供货方负责赔偿。</w:t>
      </w:r>
    </w:p>
    <w:p w14:paraId="1B4E1525" w14:textId="77777777" w:rsidR="00AE3E46" w:rsidRDefault="00AE3E46" w:rsidP="00AE3E46">
      <w:pPr>
        <w:spacing w:line="360" w:lineRule="auto"/>
        <w:rPr>
          <w:rFonts w:ascii="宋体" w:hAnsi="宋体"/>
          <w:sz w:val="24"/>
        </w:rPr>
      </w:pPr>
      <w:r>
        <w:rPr>
          <w:rFonts w:ascii="宋体" w:hAnsi="宋体"/>
          <w:sz w:val="24"/>
        </w:rPr>
        <w:t>3.</w:t>
      </w:r>
      <w:r>
        <w:rPr>
          <w:rFonts w:ascii="宋体" w:hAnsi="宋体" w:hint="eastAsia"/>
          <w:sz w:val="24"/>
        </w:rPr>
        <w:t>交货地点：北京语言大学用户指定地点。</w:t>
      </w:r>
    </w:p>
    <w:p w14:paraId="1D8DF294" w14:textId="77777777" w:rsidR="00AE3E46" w:rsidRDefault="00AE3E46" w:rsidP="00AE3E46">
      <w:pPr>
        <w:spacing w:line="360" w:lineRule="auto"/>
        <w:rPr>
          <w:rFonts w:ascii="宋体" w:hAnsi="宋体"/>
          <w:sz w:val="24"/>
        </w:rPr>
      </w:pPr>
      <w:r>
        <w:rPr>
          <w:rFonts w:ascii="宋体" w:hAnsi="宋体"/>
          <w:sz w:val="24"/>
        </w:rPr>
        <w:t>4.</w:t>
      </w:r>
      <w:r>
        <w:rPr>
          <w:rFonts w:ascii="宋体" w:hAnsi="宋体" w:hint="eastAsia"/>
          <w:sz w:val="24"/>
        </w:rPr>
        <w:t>交货期：合同签订之日起，30天内一次性交付。</w:t>
      </w:r>
    </w:p>
    <w:p w14:paraId="699FCBD7" w14:textId="77777777" w:rsidR="00AE3E46" w:rsidRDefault="00AE3E46" w:rsidP="00AE3E46">
      <w:pPr>
        <w:spacing w:line="360" w:lineRule="auto"/>
        <w:rPr>
          <w:rFonts w:ascii="宋体" w:hAnsi="宋体"/>
          <w:sz w:val="24"/>
        </w:rPr>
      </w:pPr>
      <w:r>
        <w:rPr>
          <w:rFonts w:ascii="宋体" w:hAnsi="宋体"/>
          <w:sz w:val="24"/>
        </w:rPr>
        <w:t>5.</w:t>
      </w:r>
      <w:r>
        <w:rPr>
          <w:rFonts w:ascii="宋体" w:hAnsi="宋体" w:hint="eastAsia"/>
          <w:sz w:val="24"/>
        </w:rPr>
        <w:t>质保期：验收合格之日起</w:t>
      </w:r>
      <w:r>
        <w:rPr>
          <w:rFonts w:ascii="宋体" w:hAnsi="宋体"/>
          <w:sz w:val="24"/>
        </w:rPr>
        <w:t>3</w:t>
      </w:r>
      <w:r>
        <w:rPr>
          <w:rFonts w:ascii="宋体" w:hAnsi="宋体" w:hint="eastAsia"/>
          <w:sz w:val="24"/>
        </w:rPr>
        <w:t>年</w:t>
      </w:r>
    </w:p>
    <w:p w14:paraId="325BDA29" w14:textId="77777777" w:rsidR="00AE3E46" w:rsidRDefault="00AE3E46" w:rsidP="00AE3E46">
      <w:pPr>
        <w:spacing w:line="360" w:lineRule="auto"/>
        <w:rPr>
          <w:rFonts w:ascii="宋体" w:hAnsi="宋体"/>
          <w:sz w:val="24"/>
        </w:rPr>
      </w:pPr>
      <w:r>
        <w:rPr>
          <w:rFonts w:ascii="宋体" w:hAnsi="宋体"/>
          <w:sz w:val="24"/>
        </w:rPr>
        <w:t>6</w:t>
      </w:r>
      <w:r>
        <w:rPr>
          <w:rFonts w:ascii="宋体" w:hAnsi="宋体" w:hint="eastAsia"/>
          <w:sz w:val="24"/>
        </w:rPr>
        <w:t>.每个产品均须密封包装。</w:t>
      </w:r>
    </w:p>
    <w:p w14:paraId="08CD35AF" w14:textId="77777777" w:rsidR="00AE3E46" w:rsidRDefault="00AE3E46" w:rsidP="00AE3E46">
      <w:pPr>
        <w:spacing w:line="360" w:lineRule="auto"/>
        <w:rPr>
          <w:rFonts w:ascii="宋体" w:hAnsi="宋体"/>
          <w:sz w:val="24"/>
        </w:rPr>
      </w:pPr>
      <w:r>
        <w:rPr>
          <w:rFonts w:ascii="宋体" w:hAnsi="宋体"/>
          <w:sz w:val="24"/>
        </w:rPr>
        <w:t>7.</w:t>
      </w:r>
      <w:r>
        <w:rPr>
          <w:rFonts w:ascii="宋体" w:hAnsi="宋体" w:hint="eastAsia"/>
          <w:sz w:val="24"/>
        </w:rPr>
        <w:t>如发现货物的数量、品种、型号、规格、质量等不符合合同约定的内容，供应商负责在</w:t>
      </w:r>
      <w:r>
        <w:rPr>
          <w:rFonts w:ascii="宋体" w:hAnsi="宋体"/>
          <w:sz w:val="24"/>
        </w:rPr>
        <w:t>7</w:t>
      </w:r>
      <w:r>
        <w:rPr>
          <w:rFonts w:ascii="宋体" w:hAnsi="宋体" w:hint="eastAsia"/>
          <w:sz w:val="24"/>
        </w:rPr>
        <w:t>天内进行补交和/或免费更换，并自行承担由此造成的一切支出。因补交、换货等造成的延误按照合同约定处理。</w:t>
      </w:r>
    </w:p>
    <w:p w14:paraId="4391256F" w14:textId="77777777" w:rsidR="00AE3E46" w:rsidRDefault="00AE3E46" w:rsidP="00AE3E46">
      <w:pPr>
        <w:spacing w:line="360" w:lineRule="auto"/>
        <w:rPr>
          <w:rFonts w:ascii="宋体" w:hAnsi="宋体"/>
          <w:sz w:val="24"/>
        </w:rPr>
      </w:pPr>
      <w:r>
        <w:rPr>
          <w:rFonts w:ascii="宋体" w:hAnsi="宋体"/>
          <w:color w:val="000000"/>
          <w:sz w:val="24"/>
        </w:rPr>
        <w:t>8.</w:t>
      </w:r>
      <w:r>
        <w:rPr>
          <w:rFonts w:ascii="宋体" w:hAnsi="宋体" w:hint="eastAsia"/>
          <w:color w:val="000000"/>
          <w:sz w:val="24"/>
        </w:rPr>
        <w:t>质保期内如产品出现质量问题，中标人应在接到采购人通知后2小时内赶到现场，无偿负责调试或更换已损坏的零部件，4</w:t>
      </w:r>
      <w:r>
        <w:rPr>
          <w:rFonts w:ascii="宋体" w:hAnsi="宋体"/>
          <w:color w:val="000000"/>
          <w:sz w:val="24"/>
        </w:rPr>
        <w:t>8</w:t>
      </w:r>
      <w:r>
        <w:rPr>
          <w:rFonts w:ascii="宋体" w:hAnsi="宋体" w:hint="eastAsia"/>
          <w:color w:val="000000"/>
          <w:sz w:val="24"/>
        </w:rPr>
        <w:t>小时内不能修复的，要免费提供相同型号产品供采购人使用。</w:t>
      </w:r>
    </w:p>
    <w:p w14:paraId="3255E945" w14:textId="77777777" w:rsidR="00AE3E46" w:rsidRDefault="00AE3E46" w:rsidP="00AE3E46">
      <w:pPr>
        <w:spacing w:line="360" w:lineRule="auto"/>
        <w:rPr>
          <w:rFonts w:ascii="宋体" w:hAnsi="宋体"/>
          <w:sz w:val="24"/>
        </w:rPr>
      </w:pPr>
    </w:p>
    <w:p w14:paraId="24E2BCA8" w14:textId="77777777" w:rsidR="00AE3E46" w:rsidRDefault="00AE3E46" w:rsidP="00AE3E46">
      <w:pPr>
        <w:spacing w:line="360" w:lineRule="auto"/>
        <w:rPr>
          <w:rFonts w:ascii="宋体" w:hAnsi="宋体"/>
          <w:sz w:val="24"/>
        </w:rPr>
      </w:pPr>
      <w:r>
        <w:rPr>
          <w:rFonts w:ascii="宋体" w:hAnsi="宋体" w:hint="eastAsia"/>
          <w:sz w:val="24"/>
        </w:rPr>
        <w:t>三、投标样品；</w:t>
      </w:r>
    </w:p>
    <w:p w14:paraId="296C428A" w14:textId="77777777" w:rsidR="00AE3E46" w:rsidRDefault="00AE3E46" w:rsidP="00AE3E46">
      <w:pPr>
        <w:spacing w:line="360" w:lineRule="auto"/>
        <w:rPr>
          <w:rFonts w:ascii="宋体" w:hAnsi="宋体"/>
          <w:sz w:val="24"/>
        </w:rPr>
      </w:pPr>
      <w:r>
        <w:rPr>
          <w:rFonts w:ascii="宋体" w:hAnsi="宋体" w:hint="eastAsia"/>
          <w:sz w:val="24"/>
        </w:rPr>
        <w:t>本项目采购产品需要对样品进行主观判断以确认是否满足采购需求，要求投标人须和投标文件一起提供产品样品。</w:t>
      </w:r>
    </w:p>
    <w:p w14:paraId="394162E1" w14:textId="77777777" w:rsidR="00AE3E46" w:rsidRDefault="00AE3E46" w:rsidP="00AE3E46">
      <w:pPr>
        <w:spacing w:line="360" w:lineRule="auto"/>
        <w:rPr>
          <w:rFonts w:ascii="宋体" w:hAnsi="宋体" w:cs="Arial"/>
          <w:sz w:val="24"/>
        </w:rPr>
      </w:pPr>
      <w:r>
        <w:rPr>
          <w:rFonts w:ascii="宋体" w:hAnsi="宋体" w:cs="Arial" w:hint="eastAsia"/>
          <w:sz w:val="24"/>
        </w:rPr>
        <w:t>1.样品要求：</w:t>
      </w:r>
    </w:p>
    <w:p w14:paraId="1C7B14CD" w14:textId="77777777" w:rsidR="00AE3E46" w:rsidRDefault="00AE3E46" w:rsidP="00AE3E46">
      <w:pPr>
        <w:spacing w:line="360" w:lineRule="auto"/>
        <w:rPr>
          <w:rFonts w:ascii="宋体" w:hAnsi="宋体" w:cs="Arial"/>
          <w:sz w:val="24"/>
        </w:rPr>
      </w:pPr>
      <w:r>
        <w:rPr>
          <w:rFonts w:ascii="宋体" w:hAnsi="宋体" w:cs="Arial" w:hint="eastAsia"/>
          <w:sz w:val="24"/>
        </w:rPr>
        <w:t>1）投标人随投标文件提供样品（每项产品均需提供一件样品，如果同一产品有不同规格要求，则每个规格的产品需分别提供一个样品）</w:t>
      </w:r>
    </w:p>
    <w:p w14:paraId="38D9C5C1" w14:textId="77777777" w:rsidR="00AE3E46" w:rsidRDefault="00AE3E46" w:rsidP="00AE3E46">
      <w:pPr>
        <w:spacing w:line="360" w:lineRule="auto"/>
        <w:rPr>
          <w:rFonts w:ascii="宋体" w:hAnsi="宋体" w:cs="Arial"/>
          <w:sz w:val="24"/>
        </w:rPr>
      </w:pPr>
      <w:r>
        <w:rPr>
          <w:rFonts w:ascii="宋体" w:hAnsi="宋体" w:cs="Arial"/>
          <w:sz w:val="24"/>
        </w:rPr>
        <w:t>2</w:t>
      </w:r>
      <w:r>
        <w:rPr>
          <w:rFonts w:ascii="宋体" w:hAnsi="宋体" w:cs="Arial" w:hint="eastAsia"/>
          <w:sz w:val="24"/>
        </w:rPr>
        <w:t>）投标样品为评审时的依据，不包含在所供合同产品的数量之内。</w:t>
      </w:r>
    </w:p>
    <w:p w14:paraId="15844951" w14:textId="77777777" w:rsidR="00AE3E46" w:rsidRDefault="00AE3E46" w:rsidP="00AE3E46">
      <w:pPr>
        <w:spacing w:line="360" w:lineRule="auto"/>
        <w:rPr>
          <w:rFonts w:ascii="宋体" w:hAnsi="宋体" w:cs="Arial"/>
          <w:sz w:val="24"/>
        </w:rPr>
      </w:pPr>
      <w:r>
        <w:rPr>
          <w:rFonts w:ascii="宋体" w:hAnsi="宋体" w:cs="Arial"/>
          <w:sz w:val="24"/>
        </w:rPr>
        <w:t>3</w:t>
      </w:r>
      <w:r>
        <w:rPr>
          <w:rFonts w:ascii="宋体" w:hAnsi="宋体" w:cs="Arial" w:hint="eastAsia"/>
          <w:sz w:val="24"/>
        </w:rPr>
        <w:t>）样品的合理损耗：在评审过程中，评审委员会可能会对样品通过触碰、挤压、拉抻、跌落、破损或感官体验等方式进行体验测试，可能会对样品产生一定的损伤或消耗，由此产生的损伤或消耗投标人自行考虑成本采购人不做赔偿。</w:t>
      </w:r>
    </w:p>
    <w:p w14:paraId="0EFD77DA" w14:textId="77777777" w:rsidR="00AE3E46" w:rsidRDefault="00AE3E46" w:rsidP="00AE3E46">
      <w:pPr>
        <w:spacing w:line="360" w:lineRule="auto"/>
        <w:rPr>
          <w:rFonts w:ascii="宋体" w:hAnsi="宋体" w:cs="Arial"/>
          <w:sz w:val="24"/>
        </w:rPr>
      </w:pPr>
      <w:r>
        <w:rPr>
          <w:rFonts w:ascii="宋体" w:hAnsi="宋体" w:cs="Arial" w:hint="eastAsia"/>
          <w:sz w:val="24"/>
        </w:rPr>
        <w:t>2.递交要求：</w:t>
      </w:r>
    </w:p>
    <w:p w14:paraId="2CEBAE5A" w14:textId="77777777" w:rsidR="00AE3E46" w:rsidRDefault="00AE3E46" w:rsidP="00AE3E46">
      <w:pPr>
        <w:spacing w:line="360" w:lineRule="auto"/>
        <w:rPr>
          <w:rFonts w:ascii="宋体" w:hAnsi="宋体" w:cs="Arial"/>
          <w:sz w:val="24"/>
        </w:rPr>
      </w:pPr>
      <w:r>
        <w:rPr>
          <w:rFonts w:ascii="宋体" w:hAnsi="宋体" w:cs="Arial" w:hint="eastAsia"/>
          <w:sz w:val="24"/>
        </w:rPr>
        <w:t>1）投标样品请于开标当日、投标截止时间之前送达样品递交至</w:t>
      </w:r>
      <w:r>
        <w:rPr>
          <w:rFonts w:ascii="宋体" w:hAnsi="宋体" w:hint="eastAsia"/>
          <w:color w:val="000000"/>
          <w:sz w:val="24"/>
        </w:rPr>
        <w:t>开标地点</w:t>
      </w:r>
      <w:r>
        <w:rPr>
          <w:rFonts w:ascii="宋体" w:hAnsi="宋体" w:cs="Arial" w:hint="eastAsia"/>
          <w:sz w:val="24"/>
        </w:rPr>
        <w:t>。</w:t>
      </w:r>
    </w:p>
    <w:p w14:paraId="688C8976" w14:textId="77777777" w:rsidR="00AE3E46" w:rsidRDefault="00AE3E46" w:rsidP="00AE3E46">
      <w:pPr>
        <w:spacing w:line="360" w:lineRule="auto"/>
        <w:rPr>
          <w:rFonts w:ascii="宋体" w:hAnsi="宋体" w:cs="Arial"/>
          <w:sz w:val="24"/>
        </w:rPr>
      </w:pPr>
      <w:r>
        <w:rPr>
          <w:rFonts w:ascii="宋体" w:hAnsi="宋体" w:cs="Arial" w:hint="eastAsia"/>
          <w:sz w:val="24"/>
        </w:rPr>
        <w:lastRenderedPageBreak/>
        <w:t>2）投标样品需标明项目名称、项目编号、投标人名称等标识后随投标文件一同提交。</w:t>
      </w:r>
    </w:p>
    <w:p w14:paraId="72825ABE" w14:textId="77777777" w:rsidR="00AE3E46" w:rsidRDefault="00AE3E46" w:rsidP="00AE3E46">
      <w:pPr>
        <w:spacing w:line="360" w:lineRule="auto"/>
        <w:rPr>
          <w:rFonts w:ascii="宋体" w:hAnsi="宋体" w:cs="Arial"/>
          <w:sz w:val="24"/>
        </w:rPr>
      </w:pPr>
      <w:r>
        <w:rPr>
          <w:rFonts w:ascii="宋体" w:hAnsi="宋体" w:cs="Arial" w:hint="eastAsia"/>
          <w:sz w:val="24"/>
        </w:rPr>
        <w:t>3）样品需密封在不透明的箱子中提交，没有密封的样品不予接收</w:t>
      </w:r>
    </w:p>
    <w:p w14:paraId="0DE013ED" w14:textId="77777777" w:rsidR="00AE3E46" w:rsidRDefault="00AE3E46" w:rsidP="00AE3E46">
      <w:pPr>
        <w:spacing w:line="360" w:lineRule="auto"/>
        <w:rPr>
          <w:rFonts w:ascii="宋体" w:hAnsi="宋体" w:cs="Arial"/>
          <w:sz w:val="24"/>
        </w:rPr>
      </w:pPr>
      <w:r>
        <w:rPr>
          <w:rFonts w:ascii="宋体" w:hAnsi="宋体" w:cs="Arial" w:hint="eastAsia"/>
          <w:sz w:val="24"/>
        </w:rPr>
        <w:t>3.样品退回：</w:t>
      </w:r>
    </w:p>
    <w:p w14:paraId="686929F6" w14:textId="77777777" w:rsidR="00AE3E46" w:rsidRDefault="00AE3E46" w:rsidP="00AE3E46">
      <w:pPr>
        <w:spacing w:line="360" w:lineRule="auto"/>
        <w:rPr>
          <w:rFonts w:ascii="宋体" w:hAnsi="宋体" w:cs="Arial"/>
          <w:sz w:val="24"/>
        </w:rPr>
      </w:pPr>
      <w:r>
        <w:rPr>
          <w:rFonts w:ascii="宋体" w:hAnsi="宋体" w:cs="Arial" w:hint="eastAsia"/>
          <w:sz w:val="24"/>
        </w:rPr>
        <w:t>1）中标人提供的样品，将由采购人进行保管、封存，并作为履约验收的依据。</w:t>
      </w:r>
    </w:p>
    <w:p w14:paraId="257BAB6B" w14:textId="77777777" w:rsidR="00AE3E46" w:rsidRDefault="00AE3E46" w:rsidP="00AE3E46">
      <w:pPr>
        <w:spacing w:line="360" w:lineRule="auto"/>
        <w:rPr>
          <w:rFonts w:ascii="宋体" w:hAnsi="宋体" w:cs="Arial"/>
          <w:sz w:val="24"/>
        </w:rPr>
      </w:pPr>
      <w:r>
        <w:rPr>
          <w:rFonts w:ascii="宋体" w:hAnsi="宋体" w:cs="Arial" w:hint="eastAsia"/>
          <w:sz w:val="24"/>
        </w:rPr>
        <w:t>2）未中标人提供的样品，将在中标公告发出之日后</w:t>
      </w:r>
      <w:r>
        <w:rPr>
          <w:rFonts w:ascii="宋体" w:hAnsi="宋体" w:cs="Arial"/>
          <w:sz w:val="24"/>
        </w:rPr>
        <w:t>5</w:t>
      </w:r>
      <w:r>
        <w:rPr>
          <w:rFonts w:ascii="宋体" w:hAnsi="宋体" w:cs="Arial" w:hint="eastAsia"/>
          <w:sz w:val="24"/>
        </w:rPr>
        <w:t>个工作日内退还，如投标人未及时领取，样品将由采购人自行处理，且不承担因此产生的任何责任。</w:t>
      </w:r>
    </w:p>
    <w:p w14:paraId="146BF4AD" w14:textId="77777777" w:rsidR="00AE3E46" w:rsidRDefault="00AE3E46" w:rsidP="00AE3E46">
      <w:pPr>
        <w:pStyle w:val="20"/>
        <w:ind w:leftChars="0" w:left="0" w:firstLineChars="0" w:firstLine="0"/>
      </w:pPr>
    </w:p>
    <w:p w14:paraId="404CEDD1" w14:textId="77777777" w:rsidR="003330C3" w:rsidRDefault="00B148C1">
      <w:pPr>
        <w:pStyle w:val="a7"/>
        <w:spacing w:beforeLines="25" w:before="60" w:afterLines="25" w:after="60" w:line="360" w:lineRule="auto"/>
        <w:ind w:firstLineChars="200" w:firstLine="562"/>
        <w:rPr>
          <w:rFonts w:ascii="宋体" w:hAnsi="宋体"/>
          <w:b/>
          <w:color w:val="000000"/>
          <w:sz w:val="28"/>
          <w:szCs w:val="28"/>
        </w:rPr>
      </w:pPr>
      <w:r>
        <w:rPr>
          <w:rFonts w:ascii="宋体" w:hAnsi="宋体" w:hint="eastAsia"/>
          <w:b/>
          <w:color w:val="000000"/>
          <w:sz w:val="28"/>
          <w:szCs w:val="28"/>
        </w:rPr>
        <w:t>注：</w:t>
      </w:r>
    </w:p>
    <w:p w14:paraId="624C4AE8" w14:textId="77777777" w:rsidR="003330C3" w:rsidRDefault="00B148C1">
      <w:pPr>
        <w:pStyle w:val="a7"/>
        <w:spacing w:beforeLines="25" w:before="60" w:afterLines="25" w:after="60" w:line="360" w:lineRule="auto"/>
        <w:ind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供应商应在响应文件中对上述内容逐项做出明确承诺或声明等说明，并在“服务偏离表”中逐项列出，并具体到某一页</w:t>
      </w:r>
    </w:p>
    <w:p w14:paraId="23E29A46" w14:textId="0F30922C" w:rsidR="003330C3" w:rsidRDefault="00B148C1">
      <w:pPr>
        <w:pStyle w:val="afb"/>
        <w:jc w:val="left"/>
        <w:rPr>
          <w:rFonts w:cs="宋体"/>
        </w:rPr>
      </w:pPr>
      <w:r>
        <w:t>2.</w:t>
      </w:r>
      <w:r>
        <w:rPr>
          <w:rFonts w:hint="eastAsia"/>
        </w:rPr>
        <w:t>本项目所属行业：</w:t>
      </w:r>
      <w:r w:rsidR="007B0DC4">
        <w:rPr>
          <w:rFonts w:cs="宋体" w:hint="eastAsia"/>
        </w:rPr>
        <w:t>工业</w:t>
      </w:r>
    </w:p>
    <w:p w14:paraId="474529CC" w14:textId="77777777" w:rsidR="003330C3" w:rsidRDefault="00B148C1">
      <w:pPr>
        <w:pStyle w:val="afb"/>
        <w:jc w:val="left"/>
        <w:rPr>
          <w:rFonts w:cs="宋体"/>
        </w:rPr>
      </w:pPr>
      <w:r>
        <w:rPr>
          <w:rFonts w:cs="宋体" w:hint="eastAsia"/>
        </w:rPr>
        <w:t>3</w:t>
      </w:r>
      <w:r>
        <w:rPr>
          <w:rFonts w:cs="宋体"/>
        </w:rPr>
        <w:t>.</w:t>
      </w:r>
      <w:r>
        <w:rPr>
          <w:rFonts w:hint="eastAsia"/>
        </w:rPr>
        <w:t xml:space="preserve"> </w:t>
      </w:r>
      <w:r>
        <w:rPr>
          <w:rFonts w:cs="宋体" w:hint="eastAsia"/>
        </w:rPr>
        <w:t>项目属性：报价分值≥30分为货物报价分值＜30分为服务（只针对本项目）；</w:t>
      </w:r>
    </w:p>
    <w:p w14:paraId="4361640E" w14:textId="77777777" w:rsidR="003330C3" w:rsidRDefault="00B148C1">
      <w:pPr>
        <w:pStyle w:val="afb"/>
        <w:jc w:val="left"/>
        <w:rPr>
          <w:rFonts w:cs="宋体"/>
        </w:rPr>
      </w:pPr>
      <w:r>
        <w:rPr>
          <w:rFonts w:cs="宋体" w:hint="eastAsia"/>
        </w:rPr>
        <w:t>项目属性为货物的采购中可能涉及部分服务，项目属性为服务的采购项目中可能涉及部分供货，详见第一章，如未明确要求则不涉及</w:t>
      </w:r>
    </w:p>
    <w:p w14:paraId="0A484AFA" w14:textId="77777777" w:rsidR="003330C3" w:rsidRDefault="00B148C1">
      <w:pPr>
        <w:pStyle w:val="afb"/>
        <w:jc w:val="left"/>
      </w:pPr>
      <w:r>
        <w:rPr>
          <w:rFonts w:cs="宋体" w:hint="eastAsia"/>
        </w:rPr>
        <w:t>4</w:t>
      </w:r>
      <w:r>
        <w:rPr>
          <w:rFonts w:cs="宋体"/>
        </w:rPr>
        <w:t>.</w:t>
      </w:r>
      <w:r>
        <w:t xml:space="preserve"> 对于未预留份额专门面向中小企业采购的采购项目，以及预留份额项目中的非预留部分采购包，对小微企业报价给予</w:t>
      </w:r>
      <w:r>
        <w:rPr>
          <w:u w:val="single"/>
        </w:rPr>
        <w:t>10%</w:t>
      </w:r>
      <w:r>
        <w:t>的扣除，用扣除后的价格参加评审</w:t>
      </w:r>
    </w:p>
    <w:p w14:paraId="1270FCCA" w14:textId="77777777" w:rsidR="003330C3" w:rsidRDefault="00B148C1">
      <w:pPr>
        <w:pStyle w:val="afb"/>
        <w:jc w:val="left"/>
      </w:pPr>
      <w:r>
        <w:rPr>
          <w:rFonts w:hint="eastAsia"/>
        </w:rPr>
        <w:t>5</w:t>
      </w:r>
      <w:r>
        <w:t>.</w:t>
      </w:r>
      <w:r>
        <w:rPr>
          <w:rFonts w:hint="eastAsia"/>
        </w:rPr>
        <w:t>相关政策：</w:t>
      </w:r>
    </w:p>
    <w:p w14:paraId="139E8C0E" w14:textId="77777777" w:rsidR="003330C3" w:rsidRDefault="00B148C1">
      <w:pPr>
        <w:pStyle w:val="afb"/>
        <w:jc w:val="left"/>
      </w:pPr>
      <w:r>
        <w:rPr>
          <w:rFonts w:hint="eastAsia"/>
        </w:rPr>
        <w:t>5</w:t>
      </w:r>
      <w:r>
        <w:t>.1</w:t>
      </w:r>
      <w:r>
        <w:rPr>
          <w:rFonts w:hint="eastAsia"/>
        </w:rPr>
        <w:t>进口产品</w:t>
      </w:r>
    </w:p>
    <w:p w14:paraId="446FB12E" w14:textId="77777777" w:rsidR="003330C3" w:rsidRDefault="00B148C1">
      <w:pPr>
        <w:pStyle w:val="afb"/>
        <w:jc w:val="left"/>
      </w:pPr>
      <w:r>
        <w:rPr>
          <w:rFonts w:hint="eastAsia"/>
        </w:rPr>
        <w:t>5.1.1</w:t>
      </w:r>
      <w:r>
        <w:rPr>
          <w:rFonts w:hint="eastAsia"/>
        </w:rPr>
        <w:tab/>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BECFF1E" w14:textId="77777777" w:rsidR="003330C3" w:rsidRDefault="00B148C1">
      <w:pPr>
        <w:pStyle w:val="afb"/>
        <w:jc w:val="left"/>
      </w:pPr>
      <w:r>
        <w:rPr>
          <w:rFonts w:hint="eastAsia"/>
        </w:rPr>
        <w:t>5.1.2</w:t>
      </w:r>
      <w:r>
        <w:rPr>
          <w:rFonts w:hint="eastAsia"/>
        </w:rPr>
        <w:tab/>
        <w:t>本项目是否接受进口产品第一章。</w:t>
      </w:r>
    </w:p>
    <w:p w14:paraId="1E03C75D" w14:textId="77777777" w:rsidR="003330C3" w:rsidRDefault="00B148C1">
      <w:pPr>
        <w:pStyle w:val="afb"/>
        <w:jc w:val="left"/>
      </w:pPr>
      <w:r>
        <w:rPr>
          <w:rFonts w:hint="eastAsia"/>
        </w:rPr>
        <w:t>5.2</w:t>
      </w:r>
      <w:r>
        <w:rPr>
          <w:rFonts w:hint="eastAsia"/>
        </w:rPr>
        <w:tab/>
        <w:t>中小企业、监狱企业及残疾人福利性单位</w:t>
      </w:r>
    </w:p>
    <w:p w14:paraId="12040DBC" w14:textId="77777777" w:rsidR="003330C3" w:rsidRDefault="00B148C1">
      <w:pPr>
        <w:pStyle w:val="afb"/>
        <w:jc w:val="left"/>
      </w:pPr>
      <w:r>
        <w:rPr>
          <w:rFonts w:hint="eastAsia"/>
        </w:rPr>
        <w:t>5.2.1</w:t>
      </w:r>
      <w:r>
        <w:rPr>
          <w:rFonts w:hint="eastAsia"/>
        </w:rPr>
        <w:tab/>
        <w:t>中小企业定义：</w:t>
      </w:r>
    </w:p>
    <w:p w14:paraId="408F9BB2" w14:textId="77777777" w:rsidR="003330C3" w:rsidRDefault="00B148C1">
      <w:pPr>
        <w:pStyle w:val="afb"/>
        <w:jc w:val="left"/>
      </w:pPr>
      <w:r>
        <w:rPr>
          <w:rFonts w:hint="eastAsia"/>
        </w:rPr>
        <w:t>5.2.1.1</w:t>
      </w:r>
      <w:r>
        <w:rPr>
          <w:rFonts w:hint="eastAsia"/>
        </w:rPr>
        <w:tab/>
        <w:t>中小企业是指在中华人民共和国境内依法设立，依据国务院批准的中小企业划分标准确定的中型企业、小型企业和微型企业，但与大企业的</w:t>
      </w:r>
      <w:r>
        <w:rPr>
          <w:rFonts w:hint="eastAsia"/>
        </w:rPr>
        <w:lastRenderedPageBreak/>
        <w:t>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6054D08E" w14:textId="77777777" w:rsidR="003330C3" w:rsidRDefault="00B148C1">
      <w:pPr>
        <w:pStyle w:val="afb"/>
        <w:jc w:val="left"/>
      </w:pPr>
      <w:r>
        <w:rPr>
          <w:rFonts w:hint="eastAsia"/>
        </w:rPr>
        <w:t>5.2.1.2</w:t>
      </w:r>
      <w:r>
        <w:rPr>
          <w:rFonts w:hint="eastAsia"/>
        </w:rPr>
        <w:tab/>
        <w:t>供应商提供的货物、工程或者服务符合下列情形的，享受中小企业扶持政策：</w:t>
      </w:r>
    </w:p>
    <w:p w14:paraId="30D1D012" w14:textId="77777777" w:rsidR="003330C3" w:rsidRDefault="00B148C1">
      <w:pPr>
        <w:pStyle w:val="afb"/>
        <w:jc w:val="left"/>
      </w:pPr>
      <w:r>
        <w:rPr>
          <w:rFonts w:hint="eastAsia"/>
        </w:rPr>
        <w:t>（1）在货物采购项目中，货物由中小企业制造，即货物由中小企业生产且使用该中小企业商号或者注册商标；</w:t>
      </w:r>
    </w:p>
    <w:p w14:paraId="7C281F5F" w14:textId="77777777" w:rsidR="003330C3" w:rsidRDefault="00B148C1">
      <w:pPr>
        <w:pStyle w:val="afb"/>
        <w:jc w:val="left"/>
      </w:pPr>
      <w:r>
        <w:rPr>
          <w:rFonts w:hint="eastAsia"/>
        </w:rPr>
        <w:t>（2）在工程采购项目中，工程由中小企业承建，即工程施工单位为中小企业；</w:t>
      </w:r>
    </w:p>
    <w:p w14:paraId="2A4881BD" w14:textId="77777777" w:rsidR="003330C3" w:rsidRDefault="00B148C1">
      <w:pPr>
        <w:pStyle w:val="afb"/>
        <w:jc w:val="left"/>
      </w:pPr>
      <w:r>
        <w:rPr>
          <w:rFonts w:hint="eastAsia"/>
        </w:rPr>
        <w:t>（3）在服务采购项目中，服务由中小企业承接，即提供服务的人员为中小企业依照《中华人民共和国劳动合同法》订立劳动合同的从业人员。</w:t>
      </w:r>
    </w:p>
    <w:p w14:paraId="3AA5FDD0" w14:textId="77777777" w:rsidR="003330C3" w:rsidRDefault="00B148C1">
      <w:pPr>
        <w:pStyle w:val="afb"/>
        <w:jc w:val="left"/>
      </w:pPr>
      <w:r>
        <w:rPr>
          <w:rFonts w:hint="eastAsia"/>
        </w:rPr>
        <w:t>5.2.1.3</w:t>
      </w:r>
      <w:r>
        <w:rPr>
          <w:rFonts w:hint="eastAsia"/>
        </w:rPr>
        <w:tab/>
        <w:t>在货物采购项目中，供应商提供的货物既有中小企业制造货物，也有大型企业制造货物的，不享受中小企业扶持政策。</w:t>
      </w:r>
    </w:p>
    <w:p w14:paraId="0D06D95A" w14:textId="77777777" w:rsidR="003330C3" w:rsidRDefault="00B148C1">
      <w:pPr>
        <w:pStyle w:val="afb"/>
        <w:jc w:val="left"/>
      </w:pPr>
      <w:r>
        <w:rPr>
          <w:rFonts w:hint="eastAsia"/>
        </w:rPr>
        <w:t>5.2.1.4</w:t>
      </w:r>
      <w:r>
        <w:rPr>
          <w:rFonts w:hint="eastAsia"/>
        </w:rPr>
        <w:tab/>
        <w:t>以联合体形式参加政府采购活动，联合体各方均为中小企业的，联合体视同中小企业。其中，联合体各方均为小微企业的，联合体视同小微企业。</w:t>
      </w:r>
    </w:p>
    <w:p w14:paraId="5ACCFB6E" w14:textId="77777777" w:rsidR="003330C3" w:rsidRDefault="00B148C1">
      <w:pPr>
        <w:pStyle w:val="afb"/>
        <w:jc w:val="left"/>
      </w:pPr>
      <w:r>
        <w:rPr>
          <w:rFonts w:hint="eastAsia"/>
        </w:rPr>
        <w:t>5.2.2</w:t>
      </w:r>
      <w:r>
        <w:rPr>
          <w:rFonts w:hint="eastAsia"/>
        </w:rPr>
        <w:tab/>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D68B79" w14:textId="77777777" w:rsidR="003330C3" w:rsidRDefault="00B148C1">
      <w:pPr>
        <w:pStyle w:val="afb"/>
        <w:jc w:val="left"/>
      </w:pPr>
      <w:r>
        <w:rPr>
          <w:rFonts w:hint="eastAsia"/>
        </w:rPr>
        <w:t>5.2.3</w:t>
      </w:r>
      <w:r>
        <w:rPr>
          <w:rFonts w:hint="eastAsia"/>
        </w:rPr>
        <w:tab/>
        <w:t>残疾人福利单位定义：享受政府采购支持政策的残疾人福利性单位应当同时满足以下条件</w:t>
      </w:r>
    </w:p>
    <w:p w14:paraId="35B152A3" w14:textId="77777777" w:rsidR="003330C3" w:rsidRDefault="00B148C1">
      <w:pPr>
        <w:pStyle w:val="afb"/>
        <w:jc w:val="left"/>
      </w:pPr>
      <w:r>
        <w:rPr>
          <w:rFonts w:hint="eastAsia"/>
        </w:rPr>
        <w:t>5.2.3.1</w:t>
      </w:r>
      <w:r>
        <w:rPr>
          <w:rFonts w:hint="eastAsia"/>
        </w:rPr>
        <w:tab/>
        <w:t>安置的残疾人占本单位在职职工人数的比例不低于25%（含25%），并且安置的残疾人人数不少于10 人（含10人）；</w:t>
      </w:r>
    </w:p>
    <w:p w14:paraId="6EBBFB19" w14:textId="77777777" w:rsidR="003330C3" w:rsidRDefault="00B148C1">
      <w:pPr>
        <w:pStyle w:val="afb"/>
        <w:jc w:val="left"/>
      </w:pPr>
      <w:r>
        <w:rPr>
          <w:rFonts w:hint="eastAsia"/>
        </w:rPr>
        <w:t>5.2.3.2</w:t>
      </w:r>
      <w:r>
        <w:rPr>
          <w:rFonts w:hint="eastAsia"/>
        </w:rPr>
        <w:tab/>
        <w:t>依法与安置的每位残疾人签订了一年以上（含一年）的劳动合同或服务协议；</w:t>
      </w:r>
    </w:p>
    <w:p w14:paraId="3C9CDDA7" w14:textId="77777777" w:rsidR="003330C3" w:rsidRDefault="00B148C1">
      <w:pPr>
        <w:pStyle w:val="afb"/>
        <w:jc w:val="left"/>
      </w:pPr>
      <w:r>
        <w:rPr>
          <w:rFonts w:hint="eastAsia"/>
        </w:rPr>
        <w:lastRenderedPageBreak/>
        <w:t>5.2.3.3</w:t>
      </w:r>
      <w:r>
        <w:rPr>
          <w:rFonts w:hint="eastAsia"/>
        </w:rPr>
        <w:tab/>
        <w:t>为安置的每位残疾人按月足额缴纳了基本养老保险、基本医疗保险、失业保险、工伤保险和生育保险等社会保险费；</w:t>
      </w:r>
    </w:p>
    <w:p w14:paraId="68F014F9" w14:textId="77777777" w:rsidR="003330C3" w:rsidRDefault="00B148C1">
      <w:pPr>
        <w:pStyle w:val="afb"/>
        <w:jc w:val="left"/>
      </w:pPr>
      <w:r>
        <w:rPr>
          <w:rFonts w:hint="eastAsia"/>
        </w:rPr>
        <w:t>5.2.3.4</w:t>
      </w:r>
      <w:r>
        <w:rPr>
          <w:rFonts w:hint="eastAsia"/>
        </w:rPr>
        <w:tab/>
        <w:t>通过银行等金融机构向安置的每位残疾人，按月支付了不低于单位所在区县适用的经省级人民政府批准的月最低工资标准的工资；</w:t>
      </w:r>
    </w:p>
    <w:p w14:paraId="5D619555" w14:textId="77777777" w:rsidR="003330C3" w:rsidRDefault="00B148C1">
      <w:pPr>
        <w:pStyle w:val="afb"/>
        <w:jc w:val="left"/>
      </w:pPr>
      <w:r>
        <w:rPr>
          <w:rFonts w:hint="eastAsia"/>
        </w:rPr>
        <w:t>5.2.3.5</w:t>
      </w:r>
      <w:r>
        <w:rPr>
          <w:rFonts w:hint="eastAsia"/>
        </w:rPr>
        <w:tab/>
        <w:t>提供本单位制造的货物、承担的工程或者服务（以下简称产品），或者提供其他残疾人福利性单位制造的货物（不包括使用非残疾人福利性单位注册商标的货物）；</w:t>
      </w:r>
    </w:p>
    <w:p w14:paraId="03AAC7E8" w14:textId="77777777" w:rsidR="003330C3" w:rsidRDefault="00B148C1">
      <w:pPr>
        <w:pStyle w:val="afb"/>
        <w:jc w:val="left"/>
      </w:pPr>
      <w:r>
        <w:rPr>
          <w:rFonts w:hint="eastAsia"/>
        </w:rPr>
        <w:t>5.2.3.6</w:t>
      </w:r>
      <w:r>
        <w:rPr>
          <w:rFonts w:hint="eastAsia"/>
        </w:rPr>
        <w:tab/>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9C3C395" w14:textId="77777777" w:rsidR="003330C3" w:rsidRDefault="00B148C1">
      <w:pPr>
        <w:pStyle w:val="afb"/>
        <w:jc w:val="left"/>
      </w:pPr>
      <w:r>
        <w:rPr>
          <w:rFonts w:hint="eastAsia"/>
        </w:rPr>
        <w:t>5.2.4</w:t>
      </w:r>
      <w:r>
        <w:rPr>
          <w:rFonts w:hint="eastAsia"/>
        </w:rPr>
        <w:tab/>
        <w:t>本项目是否专门面向中小企业预留采购份额见第一章《投标邀请》。</w:t>
      </w:r>
    </w:p>
    <w:p w14:paraId="7632FCB9" w14:textId="77777777" w:rsidR="003330C3" w:rsidRDefault="00B148C1">
      <w:pPr>
        <w:pStyle w:val="afb"/>
        <w:jc w:val="left"/>
      </w:pPr>
      <w:r>
        <w:rPr>
          <w:rFonts w:hint="eastAsia"/>
        </w:rPr>
        <w:t>5.2.5</w:t>
      </w:r>
      <w:r>
        <w:rPr>
          <w:rFonts w:hint="eastAsia"/>
        </w:rPr>
        <w:tab/>
        <w:t>采购标的对应的中小企业划分标准所属行业见《投标人须知资料表》。</w:t>
      </w:r>
    </w:p>
    <w:p w14:paraId="1D163DFE" w14:textId="77777777" w:rsidR="003330C3" w:rsidRDefault="00B148C1">
      <w:pPr>
        <w:pStyle w:val="afb"/>
        <w:jc w:val="left"/>
      </w:pPr>
      <w:r>
        <w:rPr>
          <w:rFonts w:hint="eastAsia"/>
        </w:rPr>
        <w:t>5.2.6</w:t>
      </w:r>
      <w:r>
        <w:rPr>
          <w:rFonts w:hint="eastAsia"/>
        </w:rPr>
        <w:tab/>
        <w:t>小微企业价格评审优惠的政策调整：见第一章《评标方法和评标标准》。</w:t>
      </w:r>
    </w:p>
    <w:p w14:paraId="79550B9E" w14:textId="77777777" w:rsidR="003330C3" w:rsidRDefault="00B148C1">
      <w:pPr>
        <w:pStyle w:val="afb"/>
        <w:jc w:val="left"/>
      </w:pPr>
      <w:r>
        <w:rPr>
          <w:rFonts w:hint="eastAsia"/>
        </w:rPr>
        <w:t>5.3</w:t>
      </w:r>
      <w:r>
        <w:rPr>
          <w:rFonts w:hint="eastAsia"/>
        </w:rPr>
        <w:tab/>
        <w:t>政府采购节能产品、环境标志产品</w:t>
      </w:r>
    </w:p>
    <w:p w14:paraId="4EAB9E24" w14:textId="77777777" w:rsidR="003330C3" w:rsidRDefault="00B148C1">
      <w:pPr>
        <w:pStyle w:val="afb"/>
        <w:jc w:val="left"/>
      </w:pPr>
      <w:r>
        <w:rPr>
          <w:rFonts w:hint="eastAsia"/>
        </w:rPr>
        <w:t>5.3.1</w:t>
      </w:r>
      <w:r>
        <w:rPr>
          <w:rFonts w:hint="eastAsia"/>
        </w:rPr>
        <w:tab/>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8DE9ABB" w14:textId="77777777" w:rsidR="003330C3" w:rsidRDefault="00B148C1">
      <w:pPr>
        <w:pStyle w:val="afb"/>
        <w:jc w:val="left"/>
      </w:pPr>
      <w:r>
        <w:rPr>
          <w:rFonts w:hint="eastAsia"/>
        </w:rPr>
        <w:t>5.3.2</w:t>
      </w:r>
      <w:r>
        <w:rPr>
          <w:rFonts w:hint="eastAsia"/>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EE2AEA1" w14:textId="77777777" w:rsidR="003330C3" w:rsidRDefault="00B148C1">
      <w:pPr>
        <w:pStyle w:val="afb"/>
        <w:jc w:val="left"/>
      </w:pPr>
      <w:r>
        <w:rPr>
          <w:rFonts w:hint="eastAsia"/>
        </w:rPr>
        <w:t>5.3.3</w:t>
      </w:r>
      <w:r>
        <w:rPr>
          <w:rFonts w:hint="eastAsia"/>
        </w:rPr>
        <w:tab/>
        <w:t>如本项目采购产品属于实施政府强制采购品目清单范围的节能产品，则投标人所报产品必须获得国家确定的认证机构出具的、处于有效期之内</w:t>
      </w:r>
      <w:r>
        <w:rPr>
          <w:rFonts w:hint="eastAsia"/>
        </w:rPr>
        <w:lastRenderedPageBreak/>
        <w:t>的节能产品认证证书，否则投标无效；</w:t>
      </w:r>
    </w:p>
    <w:p w14:paraId="59524741" w14:textId="77777777" w:rsidR="003330C3" w:rsidRDefault="00B148C1">
      <w:pPr>
        <w:pStyle w:val="afb"/>
        <w:jc w:val="left"/>
      </w:pPr>
      <w:r>
        <w:rPr>
          <w:rFonts w:hint="eastAsia"/>
        </w:rPr>
        <w:t>5.3.4</w:t>
      </w:r>
      <w:r>
        <w:rPr>
          <w:rFonts w:hint="eastAsia"/>
        </w:rPr>
        <w:tab/>
        <w:t>非政府强制采购的节能产品或环境标志产品，依据品目清单和认证证书实施政府优先采购。优先采购的具体规定见第一章《评标方法和评标标准》（如涉及）。</w:t>
      </w:r>
    </w:p>
    <w:p w14:paraId="448470B0" w14:textId="77777777"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项目编号、包号等内容。</w:t>
      </w:r>
    </w:p>
    <w:p w14:paraId="27E3F53E" w14:textId="77777777" w:rsidR="003330C3" w:rsidRDefault="003330C3">
      <w:pPr>
        <w:pStyle w:val="afb"/>
        <w:jc w:val="left"/>
      </w:pPr>
    </w:p>
    <w:p w14:paraId="6F44152D" w14:textId="77777777" w:rsidR="003330C3" w:rsidRDefault="00B148C1">
      <w:pPr>
        <w:spacing w:beforeLines="25" w:before="60" w:afterLines="25" w:after="60" w:line="360" w:lineRule="auto"/>
        <w:rPr>
          <w:rFonts w:ascii="宋体" w:hAnsi="宋体"/>
          <w:b/>
          <w:color w:val="000000"/>
          <w:sz w:val="24"/>
        </w:rPr>
      </w:pPr>
      <w:r>
        <w:rPr>
          <w:rFonts w:ascii="宋体" w:hAnsi="宋体" w:hint="eastAsia"/>
          <w:b/>
          <w:color w:val="000000"/>
          <w:sz w:val="24"/>
        </w:rPr>
        <w:t>十、评审</w:t>
      </w:r>
    </w:p>
    <w:p w14:paraId="21ED4E65" w14:textId="77777777"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t>1、评委组成：</w:t>
      </w:r>
    </w:p>
    <w:p w14:paraId="27E533A9" w14:textId="77777777"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t>由甲方根据实际情况组织评审委员会</w:t>
      </w:r>
    </w:p>
    <w:p w14:paraId="1EFBB25D" w14:textId="77777777"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t>2、评审内容：</w:t>
      </w:r>
    </w:p>
    <w:p w14:paraId="38F656B4" w14:textId="77777777"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5D6904B7" w14:textId="77777777"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t>（2）供应商资格；</w:t>
      </w:r>
    </w:p>
    <w:p w14:paraId="20E6CBB4" w14:textId="77777777"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）采购人要求的相关承诺或声明；</w:t>
      </w:r>
    </w:p>
    <w:p w14:paraId="51218F75" w14:textId="77777777"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）供应商所报其他能够证明其履约能力的相关材料。</w:t>
      </w:r>
    </w:p>
    <w:p w14:paraId="0F8957E5" w14:textId="77777777"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t>3、评审说明：</w:t>
      </w:r>
    </w:p>
    <w:p w14:paraId="22FD9E3F" w14:textId="77777777"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76AC973F" w14:textId="77777777" w:rsidR="003330C3" w:rsidRDefault="00B148C1">
      <w:pPr>
        <w:spacing w:beforeLines="25" w:before="60" w:afterLines="25" w:after="60" w:line="360" w:lineRule="auto"/>
        <w:ind w:left="450"/>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综合评分法，根据最终得分选出排名最高的</w:t>
      </w:r>
      <w:r>
        <w:rPr>
          <w:rFonts w:ascii="宋体" w:hAnsi="宋体"/>
          <w:bCs/>
          <w:color w:val="000000"/>
          <w:sz w:val="24"/>
        </w:rPr>
        <w:t>1</w:t>
      </w:r>
      <w:r>
        <w:rPr>
          <w:rFonts w:ascii="宋体" w:hAnsi="宋体" w:hint="eastAsia"/>
          <w:bCs/>
          <w:color w:val="000000"/>
          <w:sz w:val="24"/>
        </w:rPr>
        <w:t>名供应商</w:t>
      </w:r>
    </w:p>
    <w:p w14:paraId="56334D36" w14:textId="77777777" w:rsidR="003330C3" w:rsidRDefault="00B148C1">
      <w:pPr>
        <w:spacing w:beforeLines="25" w:before="60" w:afterLines="25" w:after="60" w:line="360" w:lineRule="auto"/>
        <w:ind w:left="450"/>
        <w:rPr>
          <w:rFonts w:ascii="宋体" w:hAnsi="宋体"/>
          <w:color w:val="000000"/>
          <w:sz w:val="24"/>
        </w:rPr>
      </w:pPr>
      <w:r>
        <w:rPr>
          <w:rFonts w:ascii="宋体" w:hAnsi="宋体" w:hint="eastAsia"/>
          <w:color w:val="000000"/>
          <w:sz w:val="24"/>
        </w:rPr>
        <w:t>5、评审程序和办法：</w:t>
      </w:r>
    </w:p>
    <w:p w14:paraId="0925FE3E" w14:textId="77777777" w:rsidR="003330C3" w:rsidRDefault="00B148C1">
      <w:pPr>
        <w:spacing w:beforeLines="25" w:before="60" w:afterLines="25" w:after="60"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11973A09" w14:textId="77777777" w:rsidR="003330C3" w:rsidRDefault="00B148C1">
      <w:pPr>
        <w:spacing w:beforeLines="25" w:before="60" w:afterLines="25" w:after="60"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719A36DF" w14:textId="77777777" w:rsidR="003330C3" w:rsidRDefault="00B148C1">
      <w:pPr>
        <w:spacing w:beforeLines="25" w:before="60" w:afterLines="25" w:after="60" w:line="360" w:lineRule="auto"/>
        <w:ind w:leftChars="228" w:left="1319" w:hangingChars="350" w:hanging="840"/>
        <w:rPr>
          <w:rFonts w:ascii="宋体" w:hAnsi="宋体"/>
          <w:color w:val="000000"/>
          <w:sz w:val="24"/>
        </w:rPr>
      </w:pPr>
      <w:r>
        <w:rPr>
          <w:rFonts w:ascii="宋体" w:hAnsi="宋体" w:hint="eastAsia"/>
          <w:color w:val="000000"/>
          <w:sz w:val="24"/>
        </w:rPr>
        <w:t xml:space="preserve">（1）不符合供应商合格条件或资质、资格证明文件不全的； </w:t>
      </w:r>
    </w:p>
    <w:p w14:paraId="4437ED6A" w14:textId="77777777" w:rsidR="003330C3" w:rsidRDefault="00B148C1">
      <w:pPr>
        <w:spacing w:beforeLines="25" w:before="60" w:afterLines="25" w:after="60" w:line="360" w:lineRule="auto"/>
        <w:ind w:leftChars="228" w:left="1319" w:hangingChars="350" w:hanging="840"/>
        <w:rPr>
          <w:rFonts w:ascii="宋体" w:hAnsi="宋体"/>
          <w:color w:val="000000"/>
          <w:sz w:val="24"/>
        </w:rPr>
      </w:pPr>
      <w:r>
        <w:rPr>
          <w:rFonts w:ascii="宋体" w:hAnsi="宋体" w:hint="eastAsia"/>
          <w:color w:val="000000"/>
          <w:sz w:val="24"/>
        </w:rPr>
        <w:t xml:space="preserve">（2）不按要求签字、盖章的； </w:t>
      </w:r>
    </w:p>
    <w:p w14:paraId="309BE4A2"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采购文件中要求加盖单位公章或要求单位盖章的，是指与投标人名称全称</w:t>
      </w:r>
      <w:r>
        <w:rPr>
          <w:rFonts w:ascii="宋体" w:hAnsi="宋体" w:hint="eastAsia"/>
          <w:sz w:val="24"/>
          <w:szCs w:val="24"/>
        </w:rPr>
        <w:lastRenderedPageBreak/>
        <w:t>相一致的“行政公章”，加盖其他“合同专用章、投标专用章、财务专用章”等非行政公章视为无效；投标人如为自然人，自然人本人签字即可。</w:t>
      </w:r>
    </w:p>
    <w:p w14:paraId="679EEE9F"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签字指签字人亲笔签字</w:t>
      </w:r>
    </w:p>
    <w:p w14:paraId="57352672" w14:textId="77777777" w:rsidR="003330C3" w:rsidRDefault="00B148C1">
      <w:pPr>
        <w:spacing w:beforeLines="25" w:before="60" w:afterLines="25" w:after="60" w:line="360" w:lineRule="auto"/>
        <w:ind w:leftChars="228" w:left="1319" w:hangingChars="350" w:hanging="840"/>
        <w:rPr>
          <w:rFonts w:ascii="宋体" w:hAnsi="宋体"/>
          <w:color w:val="000000"/>
          <w:sz w:val="24"/>
        </w:rPr>
      </w:pPr>
      <w:r>
        <w:rPr>
          <w:rFonts w:ascii="宋体" w:hAnsi="宋体" w:hint="eastAsia"/>
          <w:color w:val="000000"/>
          <w:sz w:val="24"/>
        </w:rPr>
        <w:t>（3）未按要求递交保证金的；</w:t>
      </w:r>
    </w:p>
    <w:p w14:paraId="2D10D7B4" w14:textId="77777777" w:rsidR="003330C3" w:rsidRDefault="00B148C1">
      <w:pPr>
        <w:spacing w:beforeLines="25" w:before="60" w:afterLines="25" w:after="60"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）报价超过预算</w:t>
      </w:r>
    </w:p>
    <w:p w14:paraId="7A2FEAA1" w14:textId="77777777" w:rsidR="003330C3" w:rsidRDefault="00B148C1">
      <w:pPr>
        <w:spacing w:beforeLines="25" w:before="60" w:afterLines="25" w:after="60" w:line="360" w:lineRule="auto"/>
        <w:ind w:leftChars="228" w:left="1319" w:hangingChars="350" w:hanging="840"/>
        <w:rPr>
          <w:color w:val="000000"/>
          <w:sz w:val="24"/>
        </w:rPr>
      </w:pPr>
      <w:r>
        <w:rPr>
          <w:rFonts w:ascii="宋体" w:hAnsi="宋体" w:hint="eastAsia"/>
          <w:color w:val="000000"/>
          <w:sz w:val="24"/>
        </w:rPr>
        <w:t>（5）</w:t>
      </w:r>
      <w:r>
        <w:rPr>
          <w:color w:val="000000"/>
          <w:sz w:val="24"/>
        </w:rPr>
        <w:t>将一个采购包中的内容拆开投标；</w:t>
      </w:r>
    </w:p>
    <w:p w14:paraId="1B492551" w14:textId="77777777" w:rsidR="003330C3" w:rsidRDefault="00B148C1">
      <w:pPr>
        <w:spacing w:beforeLines="25" w:before="60" w:afterLines="25" w:after="60" w:line="360" w:lineRule="auto"/>
        <w:ind w:leftChars="228" w:left="1319" w:hangingChars="350" w:hanging="840"/>
        <w:rPr>
          <w:color w:val="000000"/>
          <w:sz w:val="24"/>
        </w:rPr>
      </w:pPr>
      <w:r>
        <w:rPr>
          <w:rFonts w:hint="eastAsia"/>
          <w:color w:val="000000"/>
          <w:sz w:val="24"/>
        </w:rPr>
        <w:t>（</w:t>
      </w:r>
      <w:r>
        <w:rPr>
          <w:rFonts w:hint="eastAsia"/>
          <w:color w:val="000000"/>
          <w:sz w:val="24"/>
        </w:rPr>
        <w:t>6</w:t>
      </w:r>
      <w:r>
        <w:rPr>
          <w:rFonts w:hint="eastAsia"/>
          <w:color w:val="000000"/>
          <w:sz w:val="24"/>
        </w:rPr>
        <w:t>）响应文件未含有采购人不能接受的附加条件的；</w:t>
      </w:r>
    </w:p>
    <w:p w14:paraId="60294D98"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7）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p w14:paraId="2B92B0C3"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8</w:t>
      </w:r>
      <w:r>
        <w:rPr>
          <w:rFonts w:ascii="宋体" w:hAnsi="宋体" w:hint="eastAsia"/>
          <w:sz w:val="24"/>
          <w:szCs w:val="24"/>
        </w:rPr>
        <w:t>）响应文件有效期少于采购文件要求</w:t>
      </w:r>
    </w:p>
    <w:p w14:paraId="3593FBF0" w14:textId="77777777" w:rsidR="003330C3" w:rsidRDefault="00B148C1">
      <w:pPr>
        <w:pStyle w:val="11"/>
        <w:spacing w:line="360" w:lineRule="auto"/>
        <w:ind w:left="540" w:firstLineChars="0" w:firstLine="0"/>
        <w:rPr>
          <w:rFonts w:ascii="宋体" w:hAnsi="宋体"/>
          <w:sz w:val="24"/>
          <w:szCs w:val="24"/>
        </w:rPr>
      </w:pPr>
      <w:r>
        <w:rPr>
          <w:rFonts w:ascii="宋体" w:hAnsi="宋体" w:hint="eastAsia"/>
          <w:sz w:val="24"/>
          <w:szCs w:val="24"/>
        </w:rPr>
        <w:t>（</w:t>
      </w:r>
      <w:r>
        <w:rPr>
          <w:rFonts w:ascii="宋体" w:hAnsi="宋体"/>
          <w:sz w:val="24"/>
          <w:szCs w:val="24"/>
        </w:rPr>
        <w:t>9</w:t>
      </w:r>
      <w:r>
        <w:rPr>
          <w:rFonts w:ascii="宋体" w:hAnsi="宋体" w:hint="eastAsia"/>
          <w:sz w:val="24"/>
          <w:szCs w:val="24"/>
        </w:rPr>
        <w:t>）供应商</w:t>
      </w:r>
      <w:r>
        <w:rPr>
          <w:rFonts w:ascii="宋体" w:hAnsi="宋体"/>
          <w:sz w:val="24"/>
          <w:szCs w:val="24"/>
        </w:rPr>
        <w:t>、</w:t>
      </w:r>
      <w:r>
        <w:rPr>
          <w:rFonts w:ascii="宋体" w:hAnsi="宋体" w:hint="eastAsia"/>
          <w:sz w:val="24"/>
          <w:szCs w:val="24"/>
        </w:rPr>
        <w:t>响应</w:t>
      </w:r>
      <w:r>
        <w:rPr>
          <w:rFonts w:ascii="宋体" w:hAnsi="宋体"/>
          <w:sz w:val="24"/>
          <w:szCs w:val="24"/>
        </w:rPr>
        <w:t>文件</w:t>
      </w:r>
      <w:r>
        <w:rPr>
          <w:rFonts w:ascii="宋体" w:hAnsi="宋体" w:hint="eastAsia"/>
          <w:sz w:val="24"/>
          <w:szCs w:val="24"/>
        </w:rPr>
        <w:t>不存在</w:t>
      </w:r>
      <w:r>
        <w:rPr>
          <w:rFonts w:ascii="宋体" w:hAnsi="宋体"/>
          <w:sz w:val="24"/>
          <w:szCs w:val="24"/>
        </w:rPr>
        <w:t>不符合法律、法规和</w:t>
      </w:r>
      <w:r>
        <w:rPr>
          <w:rFonts w:ascii="宋体" w:hAnsi="宋体" w:hint="eastAsia"/>
          <w:sz w:val="24"/>
          <w:szCs w:val="24"/>
        </w:rPr>
        <w:t>采购</w:t>
      </w:r>
      <w:r>
        <w:rPr>
          <w:rFonts w:ascii="宋体" w:hAnsi="宋体"/>
          <w:sz w:val="24"/>
          <w:szCs w:val="24"/>
        </w:rPr>
        <w:t>文件规定的其他无效情形。</w:t>
      </w:r>
    </w:p>
    <w:p w14:paraId="0934EA87" w14:textId="77777777" w:rsidR="003330C3" w:rsidRDefault="00B148C1">
      <w:pPr>
        <w:spacing w:beforeLines="25" w:before="60" w:afterLines="25" w:after="60" w:line="360" w:lineRule="auto"/>
        <w:ind w:leftChars="228" w:left="1319" w:hangingChars="350" w:hanging="840"/>
        <w:rPr>
          <w:rFonts w:ascii="宋体" w:hAnsi="宋体"/>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 xml:space="preserve">）其他不按要求填写的响应文件； </w:t>
      </w:r>
    </w:p>
    <w:p w14:paraId="4E15E355" w14:textId="77777777" w:rsidR="003330C3" w:rsidRDefault="00B148C1">
      <w:pPr>
        <w:spacing w:beforeLines="25" w:before="60" w:afterLines="25" w:after="60"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38BF06C0" w14:textId="77777777" w:rsidR="003330C3" w:rsidRDefault="00B148C1">
      <w:pPr>
        <w:spacing w:beforeLines="25" w:before="60" w:afterLines="25" w:after="60"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按采购文件要求进行评分，得分相同的按技术部分得分</w:t>
      </w:r>
      <w:r>
        <w:rPr>
          <w:rFonts w:ascii="宋体" w:hAnsi="宋体" w:cs="宋体" w:hint="eastAsia"/>
          <w:color w:val="000000" w:themeColor="text1"/>
          <w:kern w:val="0"/>
          <w:sz w:val="24"/>
          <w:shd w:val="clear" w:color="auto" w:fill="FFFFFF"/>
        </w:rPr>
        <w:t>高低进行排名</w:t>
      </w:r>
    </w:p>
    <w:p w14:paraId="1372C98C" w14:textId="77777777" w:rsidR="003330C3" w:rsidRDefault="00B148C1">
      <w:pPr>
        <w:spacing w:beforeLines="25" w:before="60" w:afterLines="25" w:after="60"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35AAB283" w14:textId="77777777" w:rsidR="003330C3" w:rsidRDefault="00B148C1">
      <w:pPr>
        <w:spacing w:line="360" w:lineRule="auto"/>
        <w:ind w:firstLineChars="200" w:firstLine="480"/>
        <w:jc w:val="left"/>
        <w:rPr>
          <w:rFonts w:ascii="宋体" w:hAnsi="宋体"/>
          <w:sz w:val="24"/>
        </w:rPr>
      </w:pPr>
      <w:r>
        <w:rPr>
          <w:rFonts w:ascii="宋体" w:hAnsi="宋体" w:hint="eastAsia"/>
          <w:sz w:val="24"/>
        </w:rPr>
        <w:t>递交响应文件的供应商只有1家或2 家时，可分别转为单一采购或按照比选文件要求进行谈判或评审。</w:t>
      </w:r>
    </w:p>
    <w:p w14:paraId="708F1D55" w14:textId="77777777" w:rsidR="003330C3" w:rsidRDefault="00B148C1">
      <w:pPr>
        <w:spacing w:line="360" w:lineRule="auto"/>
        <w:ind w:firstLineChars="200" w:firstLine="480"/>
        <w:jc w:val="left"/>
        <w:rPr>
          <w:rFonts w:ascii="宋体" w:hAnsi="宋体"/>
          <w:sz w:val="24"/>
        </w:rPr>
      </w:pPr>
      <w:r>
        <w:rPr>
          <w:rFonts w:ascii="宋体" w:hAnsi="宋体" w:hint="eastAsia"/>
          <w:sz w:val="24"/>
        </w:rPr>
        <w:t>评审小组根据采购文件和供应商递交的响应文件进行评审。当初步评审后实质性响应采购文件要求的供应商不少于2 家时，评审小组可以按照采购文件要求进行评审</w:t>
      </w:r>
    </w:p>
    <w:p w14:paraId="3D654C9A" w14:textId="77777777" w:rsidR="003330C3" w:rsidRDefault="00B148C1">
      <w:pPr>
        <w:spacing w:beforeLines="25" w:before="60" w:afterLines="25" w:after="60" w:line="360" w:lineRule="auto"/>
        <w:ind w:firstLineChars="196" w:firstLine="470"/>
        <w:rPr>
          <w:rFonts w:ascii="宋体" w:hAnsi="宋体"/>
          <w:color w:val="000000"/>
          <w:sz w:val="24"/>
        </w:rPr>
      </w:pPr>
      <w:r>
        <w:rPr>
          <w:rFonts w:ascii="宋体" w:hAnsi="宋体" w:hint="eastAsia"/>
          <w:color w:val="000000"/>
          <w:sz w:val="24"/>
        </w:rPr>
        <w:t>5</w:t>
      </w:r>
      <w:r>
        <w:rPr>
          <w:rFonts w:ascii="宋体" w:hAnsi="宋体"/>
          <w:color w:val="000000"/>
          <w:sz w:val="24"/>
        </w:rPr>
        <w:t>.4</w:t>
      </w:r>
      <w:r>
        <w:rPr>
          <w:rFonts w:ascii="宋体" w:hAnsi="宋体" w:hint="eastAsia"/>
          <w:color w:val="000000"/>
          <w:sz w:val="24"/>
        </w:rPr>
        <w:t>评审办法</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
        <w:gridCol w:w="1701"/>
        <w:gridCol w:w="5874"/>
        <w:gridCol w:w="709"/>
      </w:tblGrid>
      <w:tr w:rsidR="00A94392" w14:paraId="3AFDDD97" w14:textId="77777777" w:rsidTr="00B078B6">
        <w:trPr>
          <w:jc w:val="center"/>
        </w:trPr>
        <w:tc>
          <w:tcPr>
            <w:tcW w:w="1015" w:type="dxa"/>
            <w:vAlign w:val="center"/>
          </w:tcPr>
          <w:p w14:paraId="50345767" w14:textId="77777777" w:rsidR="00A94392" w:rsidRDefault="00A94392" w:rsidP="00B078B6">
            <w:pPr>
              <w:pStyle w:val="a9"/>
              <w:spacing w:line="360" w:lineRule="auto"/>
              <w:rPr>
                <w:rFonts w:hAnsi="宋体"/>
                <w:b/>
                <w:sz w:val="24"/>
                <w:szCs w:val="24"/>
              </w:rPr>
            </w:pPr>
            <w:r>
              <w:rPr>
                <w:rFonts w:hAnsi="宋体" w:hint="eastAsia"/>
                <w:b/>
                <w:sz w:val="24"/>
                <w:szCs w:val="24"/>
              </w:rPr>
              <w:t>序号</w:t>
            </w:r>
          </w:p>
        </w:tc>
        <w:tc>
          <w:tcPr>
            <w:tcW w:w="1701" w:type="dxa"/>
            <w:vAlign w:val="center"/>
          </w:tcPr>
          <w:p w14:paraId="0309EC47" w14:textId="77777777" w:rsidR="00A94392" w:rsidRDefault="00A94392" w:rsidP="00B078B6">
            <w:pPr>
              <w:spacing w:line="360" w:lineRule="auto"/>
              <w:jc w:val="center"/>
              <w:rPr>
                <w:rFonts w:ascii="宋体" w:hAnsi="宋体"/>
                <w:b/>
                <w:sz w:val="24"/>
              </w:rPr>
            </w:pPr>
            <w:r>
              <w:rPr>
                <w:rFonts w:ascii="宋体" w:hAnsi="宋体"/>
                <w:b/>
                <w:sz w:val="24"/>
              </w:rPr>
              <w:t>名称</w:t>
            </w:r>
          </w:p>
        </w:tc>
        <w:tc>
          <w:tcPr>
            <w:tcW w:w="5874" w:type="dxa"/>
            <w:vAlign w:val="center"/>
          </w:tcPr>
          <w:p w14:paraId="2EBA1BD0" w14:textId="77777777" w:rsidR="00A94392" w:rsidRDefault="00A94392" w:rsidP="00B078B6">
            <w:pPr>
              <w:spacing w:line="360" w:lineRule="auto"/>
              <w:jc w:val="center"/>
              <w:rPr>
                <w:rFonts w:ascii="宋体" w:hAnsi="宋体"/>
                <w:b/>
                <w:sz w:val="24"/>
              </w:rPr>
            </w:pPr>
            <w:r>
              <w:rPr>
                <w:rFonts w:ascii="宋体" w:hAnsi="宋体" w:hint="eastAsia"/>
                <w:b/>
                <w:sz w:val="24"/>
              </w:rPr>
              <w:t>评审因素及说明</w:t>
            </w:r>
          </w:p>
        </w:tc>
        <w:tc>
          <w:tcPr>
            <w:tcW w:w="709" w:type="dxa"/>
            <w:vAlign w:val="center"/>
          </w:tcPr>
          <w:p w14:paraId="34C9C100" w14:textId="77777777" w:rsidR="00A94392" w:rsidRDefault="00A94392" w:rsidP="00B078B6">
            <w:pPr>
              <w:spacing w:line="360" w:lineRule="auto"/>
              <w:jc w:val="center"/>
              <w:rPr>
                <w:rFonts w:ascii="宋体" w:hAnsi="宋体"/>
                <w:b/>
                <w:sz w:val="24"/>
              </w:rPr>
            </w:pPr>
            <w:r>
              <w:rPr>
                <w:rFonts w:ascii="宋体" w:hAnsi="宋体" w:hint="eastAsia"/>
                <w:b/>
                <w:sz w:val="24"/>
              </w:rPr>
              <w:t>分值</w:t>
            </w:r>
          </w:p>
        </w:tc>
      </w:tr>
      <w:tr w:rsidR="00A94392" w14:paraId="2DD45772" w14:textId="77777777" w:rsidTr="00B078B6">
        <w:trPr>
          <w:jc w:val="center"/>
        </w:trPr>
        <w:tc>
          <w:tcPr>
            <w:tcW w:w="1015" w:type="dxa"/>
            <w:vAlign w:val="center"/>
          </w:tcPr>
          <w:p w14:paraId="382AB35C" w14:textId="77777777" w:rsidR="00A94392" w:rsidRDefault="00A94392" w:rsidP="00B078B6">
            <w:pPr>
              <w:spacing w:line="360" w:lineRule="auto"/>
              <w:jc w:val="center"/>
              <w:rPr>
                <w:rFonts w:ascii="宋体" w:hAnsi="宋体"/>
                <w:sz w:val="24"/>
              </w:rPr>
            </w:pPr>
            <w:r>
              <w:rPr>
                <w:rFonts w:ascii="宋体" w:hAnsi="宋体"/>
                <w:sz w:val="24"/>
              </w:rPr>
              <w:t>1</w:t>
            </w:r>
          </w:p>
        </w:tc>
        <w:tc>
          <w:tcPr>
            <w:tcW w:w="1701" w:type="dxa"/>
            <w:vAlign w:val="center"/>
          </w:tcPr>
          <w:p w14:paraId="592FB187" w14:textId="77777777" w:rsidR="00A94392" w:rsidRDefault="00A94392" w:rsidP="00B078B6">
            <w:pPr>
              <w:spacing w:line="360" w:lineRule="auto"/>
              <w:jc w:val="center"/>
              <w:rPr>
                <w:rFonts w:ascii="宋体" w:hAnsi="宋体"/>
                <w:sz w:val="24"/>
              </w:rPr>
            </w:pPr>
            <w:r>
              <w:rPr>
                <w:rFonts w:ascii="宋体" w:hAnsi="宋体" w:hint="eastAsia"/>
                <w:sz w:val="24"/>
              </w:rPr>
              <w:t>相关业绩</w:t>
            </w:r>
          </w:p>
        </w:tc>
        <w:tc>
          <w:tcPr>
            <w:tcW w:w="5874" w:type="dxa"/>
            <w:vAlign w:val="center"/>
          </w:tcPr>
          <w:p w14:paraId="15BA7178" w14:textId="77777777" w:rsidR="00A94392" w:rsidRDefault="00A94392" w:rsidP="00B078B6">
            <w:pPr>
              <w:spacing w:line="360" w:lineRule="auto"/>
              <w:rPr>
                <w:rFonts w:ascii="宋体" w:hAnsi="宋体" w:cs="Tahoma"/>
                <w:color w:val="000000"/>
                <w:kern w:val="0"/>
                <w:sz w:val="24"/>
              </w:rPr>
            </w:pPr>
            <w:r>
              <w:rPr>
                <w:rFonts w:ascii="宋体" w:hAnsi="宋体" w:cs="Tahoma" w:hint="eastAsia"/>
                <w:color w:val="000000"/>
                <w:kern w:val="0"/>
                <w:sz w:val="24"/>
              </w:rPr>
              <w:t>业绩：</w:t>
            </w:r>
          </w:p>
          <w:p w14:paraId="2C9FD1E0" w14:textId="18ED055D" w:rsidR="00A94392" w:rsidRDefault="00A94392" w:rsidP="00B078B6">
            <w:pPr>
              <w:spacing w:line="360" w:lineRule="auto"/>
              <w:rPr>
                <w:rFonts w:ascii="宋体" w:hAnsi="宋体"/>
                <w:kern w:val="0"/>
                <w:sz w:val="24"/>
              </w:rPr>
            </w:pPr>
            <w:r>
              <w:rPr>
                <w:rFonts w:ascii="宋体" w:hAnsi="宋体" w:hint="eastAsia"/>
                <w:kern w:val="0"/>
                <w:sz w:val="24"/>
              </w:rPr>
              <w:lastRenderedPageBreak/>
              <w:t>投标人自</w:t>
            </w:r>
            <w:r>
              <w:rPr>
                <w:rFonts w:ascii="宋体" w:hAnsi="宋体"/>
                <w:kern w:val="0"/>
                <w:sz w:val="24"/>
              </w:rPr>
              <w:t>2021年6月</w:t>
            </w:r>
            <w:r>
              <w:rPr>
                <w:rFonts w:ascii="宋体" w:hAnsi="宋体" w:hint="eastAsia"/>
                <w:kern w:val="0"/>
                <w:sz w:val="24"/>
              </w:rPr>
              <w:t>1日</w:t>
            </w:r>
            <w:r>
              <w:rPr>
                <w:rFonts w:ascii="宋体" w:hAnsi="宋体"/>
                <w:kern w:val="0"/>
                <w:sz w:val="24"/>
              </w:rPr>
              <w:t>至</w:t>
            </w:r>
            <w:r>
              <w:rPr>
                <w:rFonts w:ascii="宋体" w:hAnsi="宋体" w:hint="eastAsia"/>
                <w:kern w:val="0"/>
                <w:sz w:val="24"/>
              </w:rPr>
              <w:t>本项目采购公告发出之日止，取得的类似</w:t>
            </w:r>
            <w:r>
              <w:rPr>
                <w:rFonts w:ascii="宋体" w:hAnsi="宋体"/>
                <w:kern w:val="0"/>
                <w:sz w:val="24"/>
              </w:rPr>
              <w:t>项目业绩。</w:t>
            </w:r>
            <w:r>
              <w:rPr>
                <w:rFonts w:ascii="宋体" w:hAnsi="宋体" w:hint="eastAsia"/>
                <w:kern w:val="0"/>
                <w:sz w:val="24"/>
              </w:rPr>
              <w:t>投标人</w:t>
            </w:r>
            <w:r>
              <w:rPr>
                <w:rFonts w:ascii="宋体" w:hAnsi="宋体"/>
                <w:kern w:val="0"/>
                <w:sz w:val="24"/>
              </w:rPr>
              <w:t>每提供一份业绩得1分,满分1</w:t>
            </w:r>
            <w:r>
              <w:rPr>
                <w:rFonts w:ascii="宋体" w:hAnsi="宋体" w:hint="eastAsia"/>
                <w:kern w:val="0"/>
                <w:sz w:val="24"/>
              </w:rPr>
              <w:t>0</w:t>
            </w:r>
            <w:r>
              <w:rPr>
                <w:rFonts w:ascii="宋体" w:hAnsi="宋体"/>
                <w:kern w:val="0"/>
                <w:sz w:val="24"/>
              </w:rPr>
              <w:t>分。</w:t>
            </w:r>
          </w:p>
          <w:p w14:paraId="0A434A95" w14:textId="77777777" w:rsidR="00A94392" w:rsidRDefault="00A94392" w:rsidP="00B078B6">
            <w:pPr>
              <w:spacing w:line="360" w:lineRule="auto"/>
              <w:rPr>
                <w:rFonts w:ascii="宋体" w:hAnsi="宋体"/>
                <w:kern w:val="0"/>
                <w:sz w:val="24"/>
              </w:rPr>
            </w:pPr>
            <w:r>
              <w:rPr>
                <w:rFonts w:ascii="宋体" w:hAnsi="宋体" w:hint="eastAsia"/>
                <w:kern w:val="0"/>
                <w:sz w:val="24"/>
              </w:rPr>
              <w:t>注：</w:t>
            </w:r>
          </w:p>
          <w:p w14:paraId="5290DF30" w14:textId="77777777" w:rsidR="00A94392" w:rsidRDefault="00A94392" w:rsidP="00B078B6">
            <w:pPr>
              <w:spacing w:line="360" w:lineRule="auto"/>
              <w:rPr>
                <w:rFonts w:ascii="宋体" w:hAnsi="宋体"/>
                <w:color w:val="000000"/>
                <w:sz w:val="24"/>
              </w:rPr>
            </w:pPr>
            <w:r>
              <w:rPr>
                <w:rFonts w:ascii="宋体" w:hAnsi="宋体"/>
                <w:kern w:val="0"/>
                <w:sz w:val="24"/>
              </w:rPr>
              <w:t>1.</w:t>
            </w:r>
            <w:r>
              <w:rPr>
                <w:rFonts w:ascii="宋体" w:hAnsi="宋体" w:hint="eastAsia"/>
                <w:kern w:val="0"/>
                <w:sz w:val="24"/>
              </w:rPr>
              <w:t>须提供符合采购</w:t>
            </w:r>
            <w:r>
              <w:rPr>
                <w:rFonts w:ascii="宋体" w:hAnsi="宋体"/>
                <w:kern w:val="0"/>
                <w:sz w:val="24"/>
              </w:rPr>
              <w:t>文件要求的</w:t>
            </w:r>
            <w:r>
              <w:rPr>
                <w:rFonts w:ascii="宋体" w:hAnsi="宋体" w:hint="eastAsia"/>
                <w:kern w:val="0"/>
                <w:sz w:val="24"/>
              </w:rPr>
              <w:t>业绩</w:t>
            </w:r>
            <w:r>
              <w:rPr>
                <w:rFonts w:ascii="宋体" w:hAnsi="宋体"/>
                <w:kern w:val="0"/>
                <w:sz w:val="24"/>
              </w:rPr>
              <w:t>证明材料</w:t>
            </w:r>
            <w:r>
              <w:rPr>
                <w:rFonts w:ascii="宋体" w:hAnsi="宋体" w:hint="eastAsia"/>
                <w:kern w:val="0"/>
                <w:sz w:val="24"/>
              </w:rPr>
              <w:t>。</w:t>
            </w:r>
            <w:r>
              <w:rPr>
                <w:rFonts w:ascii="宋体" w:hAnsi="宋体" w:hint="eastAsia"/>
                <w:color w:val="000000"/>
                <w:sz w:val="24"/>
              </w:rPr>
              <w:t>（附合同主要部分复印件，至少包含合同首页、采购内容、金额页</w:t>
            </w:r>
          </w:p>
          <w:p w14:paraId="1ACF22F6" w14:textId="77777777" w:rsidR="00A94392" w:rsidRDefault="00A94392" w:rsidP="00B078B6">
            <w:pPr>
              <w:spacing w:line="360" w:lineRule="auto"/>
              <w:jc w:val="left"/>
              <w:rPr>
                <w:rFonts w:ascii="宋体" w:hAnsi="宋体"/>
                <w:sz w:val="24"/>
              </w:rPr>
            </w:pPr>
            <w:r>
              <w:rPr>
                <w:rFonts w:ascii="宋体" w:hAnsi="宋体"/>
                <w:color w:val="000000"/>
                <w:sz w:val="24"/>
              </w:rPr>
              <w:t>2.</w:t>
            </w:r>
            <w:r>
              <w:rPr>
                <w:rFonts w:ascii="宋体" w:hAnsi="宋体" w:hint="eastAsia"/>
                <w:color w:val="000000"/>
                <w:sz w:val="24"/>
              </w:rPr>
              <w:t>未按要求提供视为不满足</w:t>
            </w:r>
          </w:p>
        </w:tc>
        <w:tc>
          <w:tcPr>
            <w:tcW w:w="709" w:type="dxa"/>
            <w:vAlign w:val="center"/>
          </w:tcPr>
          <w:p w14:paraId="177CE7C6" w14:textId="77777777" w:rsidR="00A94392" w:rsidRDefault="00A94392" w:rsidP="00B078B6">
            <w:pPr>
              <w:spacing w:line="360" w:lineRule="auto"/>
              <w:jc w:val="center"/>
              <w:rPr>
                <w:rFonts w:ascii="宋体" w:hAnsi="宋体"/>
                <w:sz w:val="24"/>
              </w:rPr>
            </w:pPr>
            <w:r>
              <w:rPr>
                <w:rFonts w:ascii="宋体" w:hAnsi="宋体"/>
                <w:sz w:val="24"/>
              </w:rPr>
              <w:lastRenderedPageBreak/>
              <w:t>1</w:t>
            </w:r>
            <w:r>
              <w:rPr>
                <w:rFonts w:ascii="宋体" w:hAnsi="宋体" w:hint="eastAsia"/>
                <w:sz w:val="24"/>
              </w:rPr>
              <w:t>0</w:t>
            </w:r>
          </w:p>
        </w:tc>
      </w:tr>
      <w:tr w:rsidR="00A94392" w14:paraId="55FFE66E" w14:textId="77777777" w:rsidTr="00B078B6">
        <w:trPr>
          <w:jc w:val="center"/>
        </w:trPr>
        <w:tc>
          <w:tcPr>
            <w:tcW w:w="1015" w:type="dxa"/>
            <w:vAlign w:val="center"/>
          </w:tcPr>
          <w:p w14:paraId="462B72F3" w14:textId="77777777" w:rsidR="00A94392" w:rsidRDefault="00A94392" w:rsidP="00B078B6">
            <w:pPr>
              <w:spacing w:line="360" w:lineRule="auto"/>
              <w:jc w:val="center"/>
              <w:rPr>
                <w:rFonts w:ascii="宋体" w:hAnsi="宋体"/>
                <w:sz w:val="24"/>
              </w:rPr>
            </w:pPr>
            <w:r>
              <w:rPr>
                <w:rFonts w:ascii="宋体" w:hAnsi="宋体"/>
                <w:sz w:val="24"/>
              </w:rPr>
              <w:t>2</w:t>
            </w:r>
          </w:p>
        </w:tc>
        <w:tc>
          <w:tcPr>
            <w:tcW w:w="1701" w:type="dxa"/>
            <w:vAlign w:val="center"/>
          </w:tcPr>
          <w:p w14:paraId="0BE5B982" w14:textId="77777777" w:rsidR="00A94392" w:rsidRDefault="00A94392" w:rsidP="00B078B6">
            <w:pPr>
              <w:spacing w:line="360" w:lineRule="auto"/>
              <w:jc w:val="center"/>
              <w:rPr>
                <w:rFonts w:ascii="宋体" w:hAnsi="宋体"/>
                <w:sz w:val="24"/>
              </w:rPr>
            </w:pPr>
            <w:r>
              <w:rPr>
                <w:rFonts w:ascii="宋体" w:hAnsi="宋体" w:hint="eastAsia"/>
                <w:sz w:val="24"/>
              </w:rPr>
              <w:t>投标产品对招标文件技术需求书响应程度</w:t>
            </w:r>
          </w:p>
        </w:tc>
        <w:tc>
          <w:tcPr>
            <w:tcW w:w="5874" w:type="dxa"/>
            <w:vAlign w:val="center"/>
          </w:tcPr>
          <w:p w14:paraId="070A72EB" w14:textId="2939A139" w:rsidR="00A94392" w:rsidRDefault="00A94392" w:rsidP="00B078B6">
            <w:pPr>
              <w:spacing w:line="360" w:lineRule="auto"/>
              <w:rPr>
                <w:rFonts w:ascii="宋体" w:hAnsi="宋体"/>
                <w:sz w:val="24"/>
              </w:rPr>
            </w:pPr>
            <w:r>
              <w:rPr>
                <w:rFonts w:ascii="宋体" w:hAnsi="宋体"/>
                <w:sz w:val="24"/>
              </w:rPr>
              <w:t>完全满足采购文件第</w:t>
            </w:r>
            <w:r>
              <w:rPr>
                <w:rFonts w:ascii="宋体" w:hAnsi="宋体" w:hint="eastAsia"/>
                <w:sz w:val="24"/>
              </w:rPr>
              <w:t>一</w:t>
            </w:r>
            <w:r>
              <w:rPr>
                <w:rFonts w:ascii="宋体" w:hAnsi="宋体"/>
                <w:sz w:val="24"/>
              </w:rPr>
              <w:t>章“</w:t>
            </w:r>
            <w:r w:rsidRPr="00A94392">
              <w:rPr>
                <w:rFonts w:ascii="宋体" w:hAnsi="宋体" w:hint="eastAsia"/>
                <w:sz w:val="24"/>
              </w:rPr>
              <w:t>九、 项目内容</w:t>
            </w:r>
            <w:r>
              <w:rPr>
                <w:rFonts w:ascii="宋体" w:hAnsi="宋体"/>
                <w:sz w:val="24"/>
              </w:rPr>
              <w:t>”的，得满分，每有一项不满足扣</w:t>
            </w:r>
            <w:r>
              <w:rPr>
                <w:rFonts w:ascii="宋体" w:hAnsi="宋体" w:hint="eastAsia"/>
                <w:sz w:val="24"/>
              </w:rPr>
              <w:t>6</w:t>
            </w:r>
            <w:r>
              <w:rPr>
                <w:rFonts w:ascii="宋体" w:hAnsi="宋体"/>
                <w:sz w:val="24"/>
              </w:rPr>
              <w:t>分，扣完为止</w:t>
            </w:r>
          </w:p>
          <w:p w14:paraId="36E747CF" w14:textId="77777777" w:rsidR="00A94392" w:rsidRDefault="00A94392" w:rsidP="00B078B6">
            <w:pPr>
              <w:spacing w:line="360" w:lineRule="auto"/>
              <w:rPr>
                <w:rFonts w:ascii="宋体" w:hAnsi="宋体"/>
                <w:color w:val="000000"/>
                <w:spacing w:val="6"/>
                <w:sz w:val="24"/>
              </w:rPr>
            </w:pPr>
            <w:r>
              <w:rPr>
                <w:rFonts w:ascii="宋体" w:hAnsi="宋体" w:hint="eastAsia"/>
                <w:color w:val="000000"/>
                <w:spacing w:val="6"/>
                <w:sz w:val="24"/>
              </w:rPr>
              <w:t>注：</w:t>
            </w:r>
          </w:p>
          <w:p w14:paraId="61BAB101" w14:textId="77777777" w:rsidR="00A94392" w:rsidRDefault="00A94392" w:rsidP="00B078B6">
            <w:pPr>
              <w:spacing w:line="360" w:lineRule="auto"/>
              <w:rPr>
                <w:rFonts w:ascii="宋体" w:hAnsi="宋体"/>
                <w:color w:val="000000"/>
                <w:spacing w:val="6"/>
                <w:sz w:val="24"/>
              </w:rPr>
            </w:pPr>
            <w:r>
              <w:rPr>
                <w:rFonts w:ascii="宋体" w:hAnsi="宋体" w:hint="eastAsia"/>
                <w:color w:val="000000"/>
                <w:spacing w:val="6"/>
                <w:sz w:val="24"/>
              </w:rPr>
              <w:t>1.文件中第一章技术参数要求提供证明材料的，均需按要求提供，否则视为不满足；</w:t>
            </w:r>
          </w:p>
          <w:p w14:paraId="52256747" w14:textId="189EE16F" w:rsidR="00A94392" w:rsidRDefault="00A94392" w:rsidP="00B078B6">
            <w:pPr>
              <w:spacing w:line="360" w:lineRule="auto"/>
              <w:rPr>
                <w:rFonts w:ascii="宋体" w:hAnsi="宋体"/>
                <w:color w:val="000000"/>
                <w:spacing w:val="6"/>
                <w:sz w:val="24"/>
              </w:rPr>
            </w:pPr>
            <w:r>
              <w:rPr>
                <w:rFonts w:ascii="宋体" w:hAnsi="宋体" w:hint="eastAsia"/>
                <w:color w:val="000000"/>
                <w:spacing w:val="6"/>
                <w:sz w:val="24"/>
              </w:rPr>
              <w:t>2.所有要求提供证明材料的参数，均需逐项一一提供，并且所有证明材料均需在《</w:t>
            </w:r>
            <w:r w:rsidRPr="00A94392">
              <w:rPr>
                <w:rFonts w:ascii="宋体" w:hAnsi="宋体" w:hint="eastAsia"/>
                <w:color w:val="000000"/>
                <w:spacing w:val="6"/>
                <w:sz w:val="24"/>
              </w:rPr>
              <w:t>服务偏离表</w:t>
            </w:r>
            <w:r>
              <w:rPr>
                <w:rFonts w:ascii="宋体" w:hAnsi="宋体" w:hint="eastAsia"/>
                <w:color w:val="000000"/>
                <w:spacing w:val="6"/>
                <w:sz w:val="24"/>
              </w:rPr>
              <w:t>》中标明页码（需具体到某一页）；</w:t>
            </w:r>
          </w:p>
          <w:p w14:paraId="7FF7E88E" w14:textId="6FB6C11D" w:rsidR="00A94392" w:rsidRDefault="00A94392" w:rsidP="00B078B6">
            <w:pPr>
              <w:spacing w:line="360" w:lineRule="auto"/>
              <w:rPr>
                <w:rFonts w:ascii="宋体" w:hAnsi="宋体"/>
                <w:color w:val="000000"/>
                <w:spacing w:val="6"/>
                <w:sz w:val="24"/>
              </w:rPr>
            </w:pPr>
            <w:r>
              <w:rPr>
                <w:rFonts w:ascii="宋体" w:hAnsi="宋体" w:hint="eastAsia"/>
                <w:color w:val="000000"/>
                <w:spacing w:val="6"/>
                <w:sz w:val="24"/>
              </w:rPr>
              <w:t>3.证明文件与《</w:t>
            </w:r>
            <w:r w:rsidRPr="00A94392">
              <w:rPr>
                <w:rFonts w:ascii="宋体" w:hAnsi="宋体" w:hint="eastAsia"/>
                <w:color w:val="000000"/>
                <w:spacing w:val="6"/>
                <w:sz w:val="24"/>
              </w:rPr>
              <w:t>服务偏离表</w:t>
            </w:r>
            <w:r>
              <w:rPr>
                <w:rFonts w:ascii="宋体" w:hAnsi="宋体" w:hint="eastAsia"/>
                <w:color w:val="000000"/>
                <w:spacing w:val="6"/>
                <w:sz w:val="24"/>
              </w:rPr>
              <w:t>》不一致以证明文件为准；</w:t>
            </w:r>
          </w:p>
          <w:p w14:paraId="64A180A7" w14:textId="77777777" w:rsidR="00A94392" w:rsidRDefault="00A94392" w:rsidP="00B078B6">
            <w:pPr>
              <w:spacing w:line="360" w:lineRule="auto"/>
              <w:rPr>
                <w:sz w:val="24"/>
              </w:rPr>
            </w:pPr>
            <w:r>
              <w:rPr>
                <w:rFonts w:ascii="宋体" w:hAnsi="宋体"/>
                <w:color w:val="000000"/>
                <w:spacing w:val="6"/>
                <w:sz w:val="24"/>
              </w:rPr>
              <w:t>4</w:t>
            </w:r>
            <w:r>
              <w:rPr>
                <w:rFonts w:ascii="宋体" w:hAnsi="宋体" w:hint="eastAsia"/>
                <w:color w:val="000000"/>
                <w:spacing w:val="6"/>
                <w:sz w:val="24"/>
              </w:rPr>
              <w:t>.漏报技术条款视为负偏离。</w:t>
            </w:r>
          </w:p>
        </w:tc>
        <w:tc>
          <w:tcPr>
            <w:tcW w:w="709" w:type="dxa"/>
            <w:vAlign w:val="center"/>
          </w:tcPr>
          <w:p w14:paraId="22D16441" w14:textId="77777777" w:rsidR="00A94392" w:rsidRDefault="00A94392" w:rsidP="00B078B6">
            <w:pPr>
              <w:spacing w:line="360" w:lineRule="auto"/>
              <w:jc w:val="center"/>
              <w:rPr>
                <w:rFonts w:ascii="宋体" w:hAnsi="宋体"/>
                <w:sz w:val="24"/>
              </w:rPr>
            </w:pPr>
            <w:r>
              <w:rPr>
                <w:rFonts w:ascii="宋体" w:hAnsi="宋体" w:hint="eastAsia"/>
                <w:sz w:val="24"/>
              </w:rPr>
              <w:t>3</w:t>
            </w:r>
            <w:r>
              <w:rPr>
                <w:rFonts w:ascii="宋体" w:hAnsi="宋体"/>
                <w:sz w:val="24"/>
              </w:rPr>
              <w:t>0</w:t>
            </w:r>
          </w:p>
        </w:tc>
      </w:tr>
      <w:tr w:rsidR="00A94392" w14:paraId="0C224E7D" w14:textId="77777777" w:rsidTr="00B078B6">
        <w:trPr>
          <w:jc w:val="center"/>
        </w:trPr>
        <w:tc>
          <w:tcPr>
            <w:tcW w:w="1015" w:type="dxa"/>
            <w:vAlign w:val="center"/>
          </w:tcPr>
          <w:p w14:paraId="5537FB7A" w14:textId="77777777" w:rsidR="00A94392" w:rsidRDefault="00A94392" w:rsidP="00B078B6">
            <w:pPr>
              <w:spacing w:line="360" w:lineRule="auto"/>
              <w:jc w:val="center"/>
              <w:rPr>
                <w:rFonts w:ascii="宋体" w:hAnsi="宋体"/>
                <w:sz w:val="24"/>
              </w:rPr>
            </w:pPr>
            <w:r>
              <w:rPr>
                <w:rFonts w:ascii="宋体" w:hAnsi="宋体"/>
                <w:sz w:val="24"/>
              </w:rPr>
              <w:t>3</w:t>
            </w:r>
          </w:p>
        </w:tc>
        <w:tc>
          <w:tcPr>
            <w:tcW w:w="1701" w:type="dxa"/>
            <w:vAlign w:val="center"/>
          </w:tcPr>
          <w:p w14:paraId="5FB75847" w14:textId="77777777" w:rsidR="00A94392" w:rsidRDefault="00A94392" w:rsidP="00B078B6">
            <w:pPr>
              <w:spacing w:line="360" w:lineRule="auto"/>
              <w:jc w:val="center"/>
              <w:rPr>
                <w:rFonts w:ascii="宋体" w:hAnsi="宋体"/>
                <w:sz w:val="24"/>
              </w:rPr>
            </w:pPr>
            <w:r>
              <w:rPr>
                <w:rFonts w:ascii="宋体" w:hAnsi="宋体" w:hint="eastAsia"/>
                <w:sz w:val="24"/>
              </w:rPr>
              <w:t>项目供货方案及进度保障计划</w:t>
            </w:r>
          </w:p>
        </w:tc>
        <w:tc>
          <w:tcPr>
            <w:tcW w:w="5874" w:type="dxa"/>
            <w:vAlign w:val="center"/>
          </w:tcPr>
          <w:p w14:paraId="17C27748" w14:textId="77777777" w:rsidR="00A94392" w:rsidRDefault="00A94392" w:rsidP="00B078B6">
            <w:pPr>
              <w:pStyle w:val="afe"/>
              <w:rPr>
                <w:color w:val="auto"/>
                <w:sz w:val="24"/>
                <w:szCs w:val="24"/>
              </w:rPr>
            </w:pPr>
            <w:r>
              <w:rPr>
                <w:rFonts w:hint="eastAsia"/>
                <w:color w:val="auto"/>
                <w:sz w:val="24"/>
                <w:szCs w:val="24"/>
              </w:rPr>
              <w:t>投标人提供的供货方案（包含但不限于备货、交货、验收方案等对业主的有利性以及保证项目顺利实施的其他因素）的详尽程度、完善性、进度合理性及是否满足招标文件要求等方面。</w:t>
            </w:r>
          </w:p>
          <w:p w14:paraId="1A66D6AE" w14:textId="77777777" w:rsidR="00A94392" w:rsidRDefault="00A94392" w:rsidP="00B078B6">
            <w:pPr>
              <w:pStyle w:val="afe"/>
              <w:rPr>
                <w:color w:val="auto"/>
                <w:sz w:val="24"/>
                <w:szCs w:val="24"/>
              </w:rPr>
            </w:pPr>
            <w:r>
              <w:rPr>
                <w:rFonts w:hint="eastAsia"/>
                <w:color w:val="auto"/>
                <w:sz w:val="24"/>
                <w:szCs w:val="24"/>
              </w:rPr>
              <w:t>实施方案措施详细、完善、进度合理并完全满足采购需求，得5分；</w:t>
            </w:r>
          </w:p>
          <w:p w14:paraId="76469CA9" w14:textId="77777777" w:rsidR="00A94392" w:rsidRDefault="00A94392" w:rsidP="00B078B6">
            <w:pPr>
              <w:pStyle w:val="afe"/>
              <w:rPr>
                <w:color w:val="auto"/>
                <w:sz w:val="24"/>
                <w:szCs w:val="24"/>
              </w:rPr>
            </w:pPr>
            <w:r>
              <w:rPr>
                <w:rFonts w:hint="eastAsia"/>
                <w:color w:val="auto"/>
                <w:sz w:val="24"/>
                <w:szCs w:val="24"/>
              </w:rPr>
              <w:t>实施方案措施较详细、完善、进度合理并基本满足采购需求，得3分；</w:t>
            </w:r>
          </w:p>
          <w:p w14:paraId="0DF4FC3A" w14:textId="77777777" w:rsidR="00A94392" w:rsidRDefault="00A94392" w:rsidP="00B078B6">
            <w:pPr>
              <w:pStyle w:val="afe"/>
              <w:rPr>
                <w:color w:val="auto"/>
                <w:sz w:val="24"/>
                <w:szCs w:val="24"/>
              </w:rPr>
            </w:pPr>
            <w:r>
              <w:rPr>
                <w:rFonts w:hint="eastAsia"/>
                <w:color w:val="auto"/>
                <w:sz w:val="24"/>
                <w:szCs w:val="24"/>
              </w:rPr>
              <w:t>实施方案措施不详细、有缺陷的，进度不合理，得2分；</w:t>
            </w:r>
          </w:p>
          <w:p w14:paraId="0A7D083A" w14:textId="77777777" w:rsidR="00A94392" w:rsidRDefault="00A94392" w:rsidP="00B078B6">
            <w:pPr>
              <w:pStyle w:val="afe"/>
              <w:rPr>
                <w:color w:val="auto"/>
                <w:sz w:val="24"/>
                <w:szCs w:val="24"/>
              </w:rPr>
            </w:pPr>
            <w:r>
              <w:rPr>
                <w:rFonts w:hint="eastAsia"/>
                <w:color w:val="auto"/>
                <w:sz w:val="24"/>
                <w:szCs w:val="24"/>
              </w:rPr>
              <w:t>实施方案完全不能满足采购需要，得1分；</w:t>
            </w:r>
          </w:p>
          <w:p w14:paraId="79B153A9" w14:textId="77777777" w:rsidR="00A94392" w:rsidRDefault="00A94392" w:rsidP="00B078B6">
            <w:pPr>
              <w:pStyle w:val="afe"/>
              <w:rPr>
                <w:color w:val="auto"/>
                <w:sz w:val="24"/>
                <w:szCs w:val="24"/>
              </w:rPr>
            </w:pPr>
            <w:r>
              <w:rPr>
                <w:rFonts w:hint="eastAsia"/>
                <w:color w:val="auto"/>
                <w:sz w:val="24"/>
                <w:szCs w:val="24"/>
              </w:rPr>
              <w:lastRenderedPageBreak/>
              <w:t>未提供方案的，得0分。</w:t>
            </w:r>
          </w:p>
        </w:tc>
        <w:tc>
          <w:tcPr>
            <w:tcW w:w="709" w:type="dxa"/>
            <w:vAlign w:val="center"/>
          </w:tcPr>
          <w:p w14:paraId="22E37C3F" w14:textId="77777777" w:rsidR="00A94392" w:rsidRDefault="00A94392" w:rsidP="00B078B6">
            <w:pPr>
              <w:spacing w:line="360" w:lineRule="auto"/>
              <w:jc w:val="center"/>
              <w:rPr>
                <w:rFonts w:ascii="宋体" w:hAnsi="宋体"/>
                <w:sz w:val="24"/>
              </w:rPr>
            </w:pPr>
            <w:r>
              <w:rPr>
                <w:rFonts w:ascii="宋体" w:hAnsi="宋体" w:hint="eastAsia"/>
                <w:sz w:val="24"/>
              </w:rPr>
              <w:lastRenderedPageBreak/>
              <w:t>5</w:t>
            </w:r>
          </w:p>
        </w:tc>
      </w:tr>
      <w:tr w:rsidR="00A94392" w14:paraId="3D8F81A4" w14:textId="77777777" w:rsidTr="00B078B6">
        <w:trPr>
          <w:jc w:val="center"/>
        </w:trPr>
        <w:tc>
          <w:tcPr>
            <w:tcW w:w="1015" w:type="dxa"/>
            <w:vAlign w:val="center"/>
          </w:tcPr>
          <w:p w14:paraId="1B29BD78" w14:textId="77777777" w:rsidR="00A94392" w:rsidRDefault="00A94392" w:rsidP="00B078B6">
            <w:pPr>
              <w:spacing w:line="360" w:lineRule="auto"/>
              <w:jc w:val="center"/>
              <w:rPr>
                <w:rFonts w:ascii="宋体" w:hAnsi="宋体"/>
                <w:sz w:val="24"/>
              </w:rPr>
            </w:pPr>
            <w:r>
              <w:rPr>
                <w:rFonts w:ascii="宋体" w:hAnsi="宋体"/>
                <w:sz w:val="24"/>
              </w:rPr>
              <w:t>4</w:t>
            </w:r>
          </w:p>
        </w:tc>
        <w:tc>
          <w:tcPr>
            <w:tcW w:w="1701" w:type="dxa"/>
            <w:vAlign w:val="center"/>
          </w:tcPr>
          <w:p w14:paraId="2B5676F1" w14:textId="77777777" w:rsidR="00A94392" w:rsidRDefault="00A94392" w:rsidP="00B078B6">
            <w:pPr>
              <w:spacing w:line="360" w:lineRule="auto"/>
              <w:jc w:val="center"/>
              <w:rPr>
                <w:rFonts w:ascii="宋体" w:hAnsi="宋体"/>
                <w:sz w:val="24"/>
              </w:rPr>
            </w:pPr>
            <w:r>
              <w:rPr>
                <w:rFonts w:ascii="宋体" w:hAnsi="宋体" w:hint="eastAsia"/>
                <w:sz w:val="24"/>
              </w:rPr>
              <w:t>质量保证措施</w:t>
            </w:r>
          </w:p>
        </w:tc>
        <w:tc>
          <w:tcPr>
            <w:tcW w:w="5874" w:type="dxa"/>
            <w:vAlign w:val="center"/>
          </w:tcPr>
          <w:p w14:paraId="2F1DC6EE" w14:textId="77777777" w:rsidR="00A94392" w:rsidRDefault="00A94392" w:rsidP="00B078B6">
            <w:pPr>
              <w:pStyle w:val="afe"/>
              <w:rPr>
                <w:color w:val="auto"/>
                <w:sz w:val="24"/>
                <w:szCs w:val="24"/>
              </w:rPr>
            </w:pPr>
            <w:r>
              <w:rPr>
                <w:rFonts w:hint="eastAsia"/>
                <w:color w:val="auto"/>
                <w:sz w:val="24"/>
                <w:szCs w:val="24"/>
              </w:rPr>
              <w:t>质量保证措施：针对性强、措施合理切实可行得4分；</w:t>
            </w:r>
          </w:p>
          <w:p w14:paraId="246567F6" w14:textId="77777777" w:rsidR="00A94392" w:rsidRDefault="00A94392" w:rsidP="00B078B6">
            <w:pPr>
              <w:pStyle w:val="afe"/>
              <w:rPr>
                <w:color w:val="auto"/>
                <w:sz w:val="24"/>
                <w:szCs w:val="24"/>
              </w:rPr>
            </w:pPr>
            <w:r>
              <w:rPr>
                <w:rFonts w:hint="eastAsia"/>
                <w:color w:val="auto"/>
                <w:sz w:val="24"/>
                <w:szCs w:val="24"/>
              </w:rPr>
              <w:t>措施内容针对性一般，措施基本完善，得2分；</w:t>
            </w:r>
          </w:p>
          <w:p w14:paraId="6152177D" w14:textId="77777777" w:rsidR="00A94392" w:rsidRDefault="00A94392" w:rsidP="00B078B6">
            <w:pPr>
              <w:pStyle w:val="afe"/>
              <w:rPr>
                <w:color w:val="auto"/>
                <w:sz w:val="24"/>
                <w:szCs w:val="24"/>
              </w:rPr>
            </w:pPr>
            <w:r>
              <w:rPr>
                <w:rFonts w:hint="eastAsia"/>
                <w:color w:val="auto"/>
                <w:sz w:val="24"/>
                <w:szCs w:val="24"/>
              </w:rPr>
              <w:t>措施内容不能保证质量，得1分；</w:t>
            </w:r>
          </w:p>
          <w:p w14:paraId="255C0F6C" w14:textId="77777777" w:rsidR="00A94392" w:rsidRDefault="00A94392" w:rsidP="00B078B6">
            <w:pPr>
              <w:pStyle w:val="afe"/>
              <w:rPr>
                <w:color w:val="auto"/>
                <w:sz w:val="24"/>
                <w:szCs w:val="24"/>
              </w:rPr>
            </w:pPr>
            <w:r>
              <w:rPr>
                <w:rFonts w:hint="eastAsia"/>
                <w:color w:val="auto"/>
                <w:sz w:val="24"/>
                <w:szCs w:val="24"/>
              </w:rPr>
              <w:t>未提供措施，得0分；</w:t>
            </w:r>
          </w:p>
        </w:tc>
        <w:tc>
          <w:tcPr>
            <w:tcW w:w="709" w:type="dxa"/>
            <w:vAlign w:val="center"/>
          </w:tcPr>
          <w:p w14:paraId="57C8631F" w14:textId="77777777" w:rsidR="00A94392" w:rsidRDefault="00A94392" w:rsidP="00B078B6">
            <w:pPr>
              <w:spacing w:line="360" w:lineRule="auto"/>
              <w:jc w:val="center"/>
              <w:rPr>
                <w:rFonts w:ascii="宋体" w:hAnsi="宋体"/>
                <w:sz w:val="24"/>
              </w:rPr>
            </w:pPr>
            <w:r>
              <w:rPr>
                <w:rFonts w:ascii="宋体" w:hAnsi="宋体" w:hint="eastAsia"/>
                <w:sz w:val="24"/>
              </w:rPr>
              <w:t>4</w:t>
            </w:r>
          </w:p>
        </w:tc>
      </w:tr>
      <w:tr w:rsidR="00A94392" w14:paraId="0DD637A5" w14:textId="77777777" w:rsidTr="00B078B6">
        <w:trPr>
          <w:jc w:val="center"/>
        </w:trPr>
        <w:tc>
          <w:tcPr>
            <w:tcW w:w="1015" w:type="dxa"/>
            <w:vAlign w:val="center"/>
          </w:tcPr>
          <w:p w14:paraId="456D4133" w14:textId="77777777" w:rsidR="00A94392" w:rsidRDefault="00A94392" w:rsidP="00B078B6">
            <w:pPr>
              <w:spacing w:line="360" w:lineRule="auto"/>
              <w:jc w:val="center"/>
              <w:rPr>
                <w:rFonts w:ascii="宋体" w:hAnsi="宋体"/>
                <w:sz w:val="24"/>
              </w:rPr>
            </w:pPr>
            <w:r>
              <w:rPr>
                <w:rFonts w:ascii="宋体" w:hAnsi="宋体"/>
                <w:sz w:val="24"/>
              </w:rPr>
              <w:t>5</w:t>
            </w:r>
          </w:p>
        </w:tc>
        <w:tc>
          <w:tcPr>
            <w:tcW w:w="1701" w:type="dxa"/>
            <w:vAlign w:val="center"/>
          </w:tcPr>
          <w:p w14:paraId="0B6B2C74" w14:textId="77777777" w:rsidR="00A94392" w:rsidRDefault="00A94392" w:rsidP="00B078B6">
            <w:pPr>
              <w:spacing w:line="360" w:lineRule="auto"/>
              <w:jc w:val="center"/>
              <w:rPr>
                <w:rFonts w:ascii="宋体" w:hAnsi="宋体"/>
                <w:sz w:val="24"/>
              </w:rPr>
            </w:pPr>
            <w:r>
              <w:rPr>
                <w:rFonts w:ascii="宋体" w:hAnsi="宋体" w:hint="eastAsia"/>
                <w:sz w:val="24"/>
              </w:rPr>
              <w:t>库存情况</w:t>
            </w:r>
          </w:p>
        </w:tc>
        <w:tc>
          <w:tcPr>
            <w:tcW w:w="5874" w:type="dxa"/>
            <w:vAlign w:val="center"/>
          </w:tcPr>
          <w:p w14:paraId="29951956" w14:textId="77777777" w:rsidR="00A94392" w:rsidRDefault="00A94392" w:rsidP="00B078B6">
            <w:pPr>
              <w:pStyle w:val="afe"/>
              <w:rPr>
                <w:color w:val="auto"/>
                <w:sz w:val="24"/>
                <w:szCs w:val="24"/>
              </w:rPr>
            </w:pPr>
            <w:r>
              <w:rPr>
                <w:rFonts w:hint="eastAsia"/>
                <w:color w:val="auto"/>
                <w:sz w:val="24"/>
                <w:szCs w:val="24"/>
              </w:rPr>
              <w:t>针对本项目投标产品库存适用、充足、全新且质量完好，得3分；</w:t>
            </w:r>
          </w:p>
          <w:p w14:paraId="57F9BEC0" w14:textId="77777777" w:rsidR="00A94392" w:rsidRDefault="00A94392" w:rsidP="00B078B6">
            <w:pPr>
              <w:pStyle w:val="afe"/>
              <w:rPr>
                <w:color w:val="auto"/>
                <w:sz w:val="24"/>
                <w:szCs w:val="24"/>
              </w:rPr>
            </w:pPr>
            <w:r>
              <w:rPr>
                <w:rFonts w:hint="eastAsia"/>
                <w:color w:val="auto"/>
                <w:sz w:val="24"/>
                <w:szCs w:val="24"/>
              </w:rPr>
              <w:t>库存产品适用、库存基本充足、全新且质量基本完好满足使用需要，得2分；</w:t>
            </w:r>
          </w:p>
          <w:p w14:paraId="2317A2AB" w14:textId="77777777" w:rsidR="00A94392" w:rsidRDefault="00A94392" w:rsidP="00B078B6">
            <w:pPr>
              <w:pStyle w:val="afe"/>
              <w:rPr>
                <w:color w:val="auto"/>
                <w:sz w:val="24"/>
                <w:szCs w:val="24"/>
              </w:rPr>
            </w:pPr>
            <w:r>
              <w:rPr>
                <w:rFonts w:hint="eastAsia"/>
                <w:color w:val="auto"/>
                <w:sz w:val="24"/>
                <w:szCs w:val="24"/>
              </w:rPr>
              <w:t>库存产品不充足、不完全匹配、质量没有充分保障、不能及时供货的，得</w:t>
            </w:r>
            <w:r>
              <w:rPr>
                <w:color w:val="auto"/>
                <w:sz w:val="24"/>
                <w:szCs w:val="24"/>
              </w:rPr>
              <w:t>1</w:t>
            </w:r>
            <w:r>
              <w:rPr>
                <w:rFonts w:hint="eastAsia"/>
                <w:color w:val="auto"/>
                <w:sz w:val="24"/>
                <w:szCs w:val="24"/>
              </w:rPr>
              <w:t>分；</w:t>
            </w:r>
          </w:p>
          <w:p w14:paraId="5CC84892" w14:textId="77777777" w:rsidR="00A94392" w:rsidRDefault="00A94392" w:rsidP="00B078B6">
            <w:pPr>
              <w:pStyle w:val="afe"/>
              <w:rPr>
                <w:color w:val="auto"/>
                <w:sz w:val="24"/>
                <w:szCs w:val="24"/>
              </w:rPr>
            </w:pPr>
            <w:r>
              <w:rPr>
                <w:rFonts w:hint="eastAsia"/>
                <w:color w:val="auto"/>
                <w:sz w:val="24"/>
                <w:szCs w:val="24"/>
              </w:rPr>
              <w:t>未提供库存情况，得0分。</w:t>
            </w:r>
          </w:p>
        </w:tc>
        <w:tc>
          <w:tcPr>
            <w:tcW w:w="709" w:type="dxa"/>
            <w:vAlign w:val="center"/>
          </w:tcPr>
          <w:p w14:paraId="0A94E9B3" w14:textId="77777777" w:rsidR="00A94392" w:rsidRDefault="00A94392" w:rsidP="00B078B6">
            <w:pPr>
              <w:spacing w:line="360" w:lineRule="auto"/>
              <w:jc w:val="center"/>
              <w:rPr>
                <w:rFonts w:ascii="宋体" w:hAnsi="宋体"/>
                <w:sz w:val="24"/>
              </w:rPr>
            </w:pPr>
            <w:r>
              <w:rPr>
                <w:rFonts w:ascii="宋体" w:hAnsi="宋体" w:hint="eastAsia"/>
                <w:sz w:val="24"/>
              </w:rPr>
              <w:t>3</w:t>
            </w:r>
          </w:p>
        </w:tc>
      </w:tr>
      <w:tr w:rsidR="00A94392" w14:paraId="0B3EFE94" w14:textId="77777777" w:rsidTr="00B078B6">
        <w:trPr>
          <w:jc w:val="center"/>
        </w:trPr>
        <w:tc>
          <w:tcPr>
            <w:tcW w:w="1015" w:type="dxa"/>
            <w:vAlign w:val="center"/>
          </w:tcPr>
          <w:p w14:paraId="6E217095" w14:textId="77777777" w:rsidR="00A94392" w:rsidRDefault="00A94392" w:rsidP="00B078B6">
            <w:pPr>
              <w:spacing w:line="360" w:lineRule="auto"/>
              <w:jc w:val="center"/>
              <w:rPr>
                <w:rFonts w:ascii="宋体" w:hAnsi="宋体"/>
                <w:sz w:val="24"/>
              </w:rPr>
            </w:pPr>
            <w:r>
              <w:rPr>
                <w:rFonts w:ascii="宋体" w:hAnsi="宋体"/>
                <w:sz w:val="24"/>
              </w:rPr>
              <w:t>6</w:t>
            </w:r>
          </w:p>
        </w:tc>
        <w:tc>
          <w:tcPr>
            <w:tcW w:w="1701" w:type="dxa"/>
            <w:vAlign w:val="center"/>
          </w:tcPr>
          <w:p w14:paraId="13E8F473" w14:textId="77777777" w:rsidR="00A94392" w:rsidRDefault="00A94392" w:rsidP="00B078B6">
            <w:pPr>
              <w:spacing w:line="360" w:lineRule="auto"/>
              <w:jc w:val="center"/>
              <w:rPr>
                <w:rFonts w:ascii="宋体" w:hAnsi="宋体"/>
                <w:sz w:val="24"/>
              </w:rPr>
            </w:pPr>
            <w:r>
              <w:rPr>
                <w:rFonts w:ascii="宋体" w:hAnsi="宋体" w:hint="eastAsia"/>
                <w:sz w:val="24"/>
              </w:rPr>
              <w:t>样品</w:t>
            </w:r>
          </w:p>
        </w:tc>
        <w:tc>
          <w:tcPr>
            <w:tcW w:w="5874" w:type="dxa"/>
            <w:vAlign w:val="center"/>
          </w:tcPr>
          <w:p w14:paraId="6AF69E0A" w14:textId="77777777" w:rsidR="00A94392" w:rsidRDefault="00A94392" w:rsidP="00B078B6">
            <w:pPr>
              <w:pStyle w:val="afe"/>
              <w:rPr>
                <w:color w:val="auto"/>
                <w:sz w:val="24"/>
                <w:szCs w:val="24"/>
              </w:rPr>
            </w:pPr>
            <w:r>
              <w:rPr>
                <w:rFonts w:hint="eastAsia"/>
                <w:color w:val="auto"/>
                <w:sz w:val="24"/>
                <w:szCs w:val="24"/>
              </w:rPr>
              <w:t>提供样品的外观完好、样式规格符合要求、材质优良、质量上乘的，得10分；</w:t>
            </w:r>
          </w:p>
          <w:p w14:paraId="1219E3AA" w14:textId="77777777" w:rsidR="00A94392" w:rsidRDefault="00A94392" w:rsidP="00B078B6">
            <w:pPr>
              <w:pStyle w:val="afe"/>
              <w:rPr>
                <w:color w:val="auto"/>
                <w:sz w:val="24"/>
                <w:szCs w:val="24"/>
              </w:rPr>
            </w:pPr>
            <w:r>
              <w:rPr>
                <w:rFonts w:hint="eastAsia"/>
                <w:color w:val="auto"/>
                <w:sz w:val="24"/>
                <w:szCs w:val="24"/>
              </w:rPr>
              <w:t>外观完好、样式规格部分符合要求、材质、质量基本满足要求的，得7分；</w:t>
            </w:r>
          </w:p>
          <w:p w14:paraId="063FB851" w14:textId="77777777" w:rsidR="00A94392" w:rsidRDefault="00A94392" w:rsidP="00B078B6">
            <w:pPr>
              <w:pStyle w:val="afe"/>
              <w:rPr>
                <w:color w:val="auto"/>
                <w:sz w:val="24"/>
                <w:szCs w:val="24"/>
              </w:rPr>
            </w:pPr>
            <w:r>
              <w:rPr>
                <w:rFonts w:hint="eastAsia"/>
                <w:color w:val="auto"/>
                <w:sz w:val="24"/>
                <w:szCs w:val="24"/>
              </w:rPr>
              <w:t>外观基本完好、样式规格全部不符合要求、材质、质量有缺陷的，得</w:t>
            </w:r>
            <w:r>
              <w:rPr>
                <w:color w:val="auto"/>
                <w:sz w:val="24"/>
                <w:szCs w:val="24"/>
              </w:rPr>
              <w:t>4</w:t>
            </w:r>
            <w:r>
              <w:rPr>
                <w:rFonts w:hint="eastAsia"/>
                <w:color w:val="auto"/>
                <w:sz w:val="24"/>
                <w:szCs w:val="24"/>
              </w:rPr>
              <w:t>分；</w:t>
            </w:r>
          </w:p>
          <w:p w14:paraId="558EC0CF" w14:textId="77777777" w:rsidR="00A94392" w:rsidRDefault="00A94392" w:rsidP="00B078B6">
            <w:pPr>
              <w:pStyle w:val="afe"/>
              <w:rPr>
                <w:color w:val="auto"/>
                <w:sz w:val="24"/>
                <w:szCs w:val="24"/>
              </w:rPr>
            </w:pPr>
            <w:r>
              <w:rPr>
                <w:rFonts w:hint="eastAsia"/>
                <w:color w:val="auto"/>
                <w:sz w:val="24"/>
                <w:szCs w:val="24"/>
              </w:rPr>
              <w:t>提供样品不符合要求、材质规格不满足的，得1分；</w:t>
            </w:r>
          </w:p>
          <w:p w14:paraId="6087A6AE" w14:textId="77777777" w:rsidR="00A94392" w:rsidRDefault="00A94392" w:rsidP="00B078B6">
            <w:pPr>
              <w:pStyle w:val="afe"/>
              <w:rPr>
                <w:color w:val="auto"/>
                <w:sz w:val="24"/>
                <w:szCs w:val="24"/>
              </w:rPr>
            </w:pPr>
            <w:r>
              <w:rPr>
                <w:rFonts w:hint="eastAsia"/>
                <w:color w:val="auto"/>
                <w:sz w:val="24"/>
                <w:szCs w:val="24"/>
              </w:rPr>
              <w:t>未提供样品的，得0分。</w:t>
            </w:r>
          </w:p>
        </w:tc>
        <w:tc>
          <w:tcPr>
            <w:tcW w:w="709" w:type="dxa"/>
            <w:vAlign w:val="center"/>
          </w:tcPr>
          <w:p w14:paraId="4F12471D" w14:textId="77777777" w:rsidR="00A94392" w:rsidRDefault="00A94392" w:rsidP="00B078B6">
            <w:pPr>
              <w:spacing w:line="360" w:lineRule="auto"/>
              <w:jc w:val="center"/>
              <w:rPr>
                <w:rFonts w:ascii="宋体" w:hAnsi="宋体"/>
                <w:sz w:val="24"/>
              </w:rPr>
            </w:pPr>
            <w:r>
              <w:rPr>
                <w:rFonts w:ascii="宋体" w:hAnsi="宋体" w:hint="eastAsia"/>
                <w:sz w:val="24"/>
              </w:rPr>
              <w:t>10</w:t>
            </w:r>
          </w:p>
        </w:tc>
      </w:tr>
      <w:tr w:rsidR="00A94392" w14:paraId="3F2C4E59" w14:textId="77777777" w:rsidTr="00B078B6">
        <w:trPr>
          <w:trHeight w:val="2570"/>
          <w:jc w:val="center"/>
        </w:trPr>
        <w:tc>
          <w:tcPr>
            <w:tcW w:w="1015" w:type="dxa"/>
            <w:vMerge w:val="restart"/>
            <w:vAlign w:val="center"/>
          </w:tcPr>
          <w:p w14:paraId="0AB91B7B" w14:textId="77777777" w:rsidR="00A94392" w:rsidRDefault="00A94392" w:rsidP="00B078B6">
            <w:pPr>
              <w:spacing w:line="360" w:lineRule="auto"/>
              <w:jc w:val="center"/>
              <w:rPr>
                <w:rFonts w:ascii="宋体" w:hAnsi="宋体"/>
                <w:sz w:val="24"/>
              </w:rPr>
            </w:pPr>
            <w:r>
              <w:rPr>
                <w:rFonts w:ascii="宋体" w:hAnsi="宋体"/>
                <w:sz w:val="24"/>
              </w:rPr>
              <w:t>7</w:t>
            </w:r>
          </w:p>
        </w:tc>
        <w:tc>
          <w:tcPr>
            <w:tcW w:w="1701" w:type="dxa"/>
            <w:vMerge w:val="restart"/>
            <w:vAlign w:val="center"/>
          </w:tcPr>
          <w:p w14:paraId="7A5FFB7F" w14:textId="77777777" w:rsidR="00A94392" w:rsidRDefault="00A94392" w:rsidP="00B078B6">
            <w:pPr>
              <w:spacing w:line="360" w:lineRule="auto"/>
              <w:jc w:val="center"/>
              <w:rPr>
                <w:rFonts w:ascii="宋体" w:hAnsi="宋体"/>
                <w:sz w:val="24"/>
              </w:rPr>
            </w:pPr>
            <w:r>
              <w:rPr>
                <w:rFonts w:ascii="宋体" w:hAnsi="宋体" w:hint="eastAsia"/>
                <w:sz w:val="24"/>
              </w:rPr>
              <w:t>售后服务方案、服务承诺及质保期</w:t>
            </w:r>
          </w:p>
        </w:tc>
        <w:tc>
          <w:tcPr>
            <w:tcW w:w="5874" w:type="dxa"/>
            <w:vAlign w:val="center"/>
          </w:tcPr>
          <w:p w14:paraId="4F4031B8" w14:textId="77777777" w:rsidR="00A94392" w:rsidRDefault="00A94392" w:rsidP="00B078B6">
            <w:pPr>
              <w:spacing w:line="360" w:lineRule="auto"/>
              <w:jc w:val="left"/>
              <w:rPr>
                <w:rFonts w:ascii="宋体" w:hAnsi="宋体"/>
                <w:sz w:val="24"/>
              </w:rPr>
            </w:pPr>
            <w:r>
              <w:rPr>
                <w:rFonts w:ascii="宋体" w:hAnsi="宋体" w:hint="eastAsia"/>
                <w:sz w:val="24"/>
              </w:rPr>
              <w:t>1）售后服务方案合理，服务响应迅速，售后服务体系完善，售后服务承诺及质保期优越，得3分；</w:t>
            </w:r>
          </w:p>
          <w:p w14:paraId="6CC03FF9" w14:textId="77777777" w:rsidR="00A94392" w:rsidRDefault="00A94392" w:rsidP="00B078B6">
            <w:pPr>
              <w:spacing w:line="360" w:lineRule="auto"/>
              <w:jc w:val="left"/>
              <w:rPr>
                <w:rFonts w:ascii="宋体" w:hAnsi="宋体"/>
                <w:sz w:val="24"/>
              </w:rPr>
            </w:pPr>
            <w:r>
              <w:rPr>
                <w:rFonts w:ascii="宋体" w:hAnsi="宋体" w:hint="eastAsia"/>
                <w:sz w:val="24"/>
              </w:rPr>
              <w:t>售后服务方案基本合理，可基本满足采购需求，得2分；</w:t>
            </w:r>
          </w:p>
          <w:p w14:paraId="26633562" w14:textId="77777777" w:rsidR="00A94392" w:rsidRDefault="00A94392" w:rsidP="00B078B6">
            <w:pPr>
              <w:spacing w:line="360" w:lineRule="auto"/>
              <w:jc w:val="left"/>
              <w:rPr>
                <w:rFonts w:ascii="宋体" w:hAnsi="宋体"/>
                <w:sz w:val="24"/>
              </w:rPr>
            </w:pPr>
            <w:r>
              <w:rPr>
                <w:rFonts w:ascii="宋体" w:hAnsi="宋体" w:hint="eastAsia"/>
                <w:sz w:val="24"/>
              </w:rPr>
              <w:t>售后服务方案简单，针对性不强，仅部分满足采购需求，得1分；</w:t>
            </w:r>
          </w:p>
          <w:p w14:paraId="4703C93E" w14:textId="77777777" w:rsidR="00A94392" w:rsidRDefault="00A94392" w:rsidP="00B078B6">
            <w:pPr>
              <w:spacing w:line="360" w:lineRule="auto"/>
              <w:jc w:val="left"/>
              <w:rPr>
                <w:rFonts w:ascii="宋体" w:hAnsi="宋体"/>
                <w:sz w:val="24"/>
              </w:rPr>
            </w:pPr>
            <w:r>
              <w:rPr>
                <w:rFonts w:ascii="宋体" w:hAnsi="宋体" w:hint="eastAsia"/>
                <w:sz w:val="24"/>
              </w:rPr>
              <w:t>未提供方案，得0分。</w:t>
            </w:r>
          </w:p>
        </w:tc>
        <w:tc>
          <w:tcPr>
            <w:tcW w:w="709" w:type="dxa"/>
            <w:vMerge w:val="restart"/>
            <w:vAlign w:val="center"/>
          </w:tcPr>
          <w:p w14:paraId="774C24CA" w14:textId="77777777" w:rsidR="00A94392" w:rsidRDefault="00A94392" w:rsidP="00B078B6">
            <w:pPr>
              <w:spacing w:line="360" w:lineRule="auto"/>
              <w:jc w:val="center"/>
              <w:rPr>
                <w:rFonts w:ascii="宋体" w:hAnsi="宋体"/>
                <w:sz w:val="24"/>
              </w:rPr>
            </w:pPr>
            <w:r>
              <w:rPr>
                <w:rFonts w:ascii="宋体" w:hAnsi="宋体" w:hint="eastAsia"/>
                <w:sz w:val="24"/>
              </w:rPr>
              <w:t>6</w:t>
            </w:r>
          </w:p>
        </w:tc>
      </w:tr>
      <w:tr w:rsidR="00A94392" w14:paraId="617C3967" w14:textId="77777777" w:rsidTr="00B078B6">
        <w:trPr>
          <w:trHeight w:val="2570"/>
          <w:jc w:val="center"/>
        </w:trPr>
        <w:tc>
          <w:tcPr>
            <w:tcW w:w="1015" w:type="dxa"/>
            <w:vMerge/>
            <w:vAlign w:val="center"/>
          </w:tcPr>
          <w:p w14:paraId="21C674A4" w14:textId="77777777" w:rsidR="00A94392" w:rsidRDefault="00A94392" w:rsidP="00B078B6">
            <w:pPr>
              <w:spacing w:line="360" w:lineRule="auto"/>
              <w:jc w:val="center"/>
              <w:rPr>
                <w:rFonts w:ascii="宋体" w:hAnsi="宋体"/>
                <w:sz w:val="24"/>
              </w:rPr>
            </w:pPr>
          </w:p>
        </w:tc>
        <w:tc>
          <w:tcPr>
            <w:tcW w:w="1701" w:type="dxa"/>
            <w:vMerge/>
            <w:vAlign w:val="center"/>
          </w:tcPr>
          <w:p w14:paraId="557575EB" w14:textId="77777777" w:rsidR="00A94392" w:rsidRDefault="00A94392" w:rsidP="00B078B6">
            <w:pPr>
              <w:spacing w:line="360" w:lineRule="auto"/>
              <w:jc w:val="center"/>
              <w:rPr>
                <w:rFonts w:ascii="宋体" w:hAnsi="宋体"/>
                <w:sz w:val="24"/>
              </w:rPr>
            </w:pPr>
          </w:p>
        </w:tc>
        <w:tc>
          <w:tcPr>
            <w:tcW w:w="5874" w:type="dxa"/>
            <w:vAlign w:val="center"/>
          </w:tcPr>
          <w:p w14:paraId="16399702" w14:textId="77777777" w:rsidR="00A94392" w:rsidRDefault="00A94392" w:rsidP="00B078B6">
            <w:pPr>
              <w:spacing w:line="360" w:lineRule="auto"/>
              <w:jc w:val="left"/>
              <w:rPr>
                <w:rFonts w:ascii="宋体" w:hAnsi="宋体"/>
                <w:sz w:val="24"/>
              </w:rPr>
            </w:pPr>
            <w:r>
              <w:rPr>
                <w:rFonts w:ascii="宋体" w:hAnsi="宋体"/>
                <w:sz w:val="24"/>
              </w:rPr>
              <w:t>2</w:t>
            </w:r>
            <w:r>
              <w:rPr>
                <w:rFonts w:ascii="宋体" w:hAnsi="宋体" w:hint="eastAsia"/>
                <w:sz w:val="24"/>
              </w:rPr>
              <w:t>）因供应商工作失误，造成了损失的赔偿方案：</w:t>
            </w:r>
          </w:p>
          <w:p w14:paraId="3A62EB03" w14:textId="77777777" w:rsidR="00A94392" w:rsidRDefault="00A94392" w:rsidP="00B078B6">
            <w:pPr>
              <w:spacing w:line="360" w:lineRule="auto"/>
              <w:jc w:val="left"/>
              <w:rPr>
                <w:rFonts w:ascii="宋体" w:hAnsi="宋体"/>
                <w:sz w:val="24"/>
              </w:rPr>
            </w:pPr>
            <w:r>
              <w:rPr>
                <w:rFonts w:ascii="宋体" w:hAnsi="宋体" w:hint="eastAsia"/>
                <w:sz w:val="24"/>
              </w:rPr>
              <w:t>方案合理，能够充分保障采购人利益，得</w:t>
            </w:r>
            <w:r>
              <w:rPr>
                <w:rFonts w:ascii="宋体" w:hAnsi="宋体"/>
                <w:sz w:val="24"/>
              </w:rPr>
              <w:t>3</w:t>
            </w:r>
            <w:r>
              <w:rPr>
                <w:rFonts w:ascii="宋体" w:hAnsi="宋体" w:hint="eastAsia"/>
                <w:sz w:val="24"/>
              </w:rPr>
              <w:t>分；</w:t>
            </w:r>
          </w:p>
          <w:p w14:paraId="7FDEB045" w14:textId="77777777" w:rsidR="00A94392" w:rsidRDefault="00A94392" w:rsidP="00B078B6">
            <w:pPr>
              <w:spacing w:line="360" w:lineRule="auto"/>
              <w:jc w:val="left"/>
              <w:rPr>
                <w:rFonts w:ascii="宋体" w:hAnsi="宋体"/>
                <w:sz w:val="24"/>
              </w:rPr>
            </w:pPr>
            <w:r>
              <w:rPr>
                <w:rFonts w:ascii="宋体" w:hAnsi="宋体" w:hint="eastAsia"/>
                <w:sz w:val="24"/>
              </w:rPr>
              <w:t>方案基本合理，能够基本挽回采购人损失，得2分；</w:t>
            </w:r>
          </w:p>
          <w:p w14:paraId="1D1D53A2" w14:textId="77777777" w:rsidR="00A94392" w:rsidRDefault="00A94392" w:rsidP="00B078B6">
            <w:pPr>
              <w:spacing w:line="360" w:lineRule="auto"/>
              <w:jc w:val="left"/>
              <w:rPr>
                <w:rFonts w:ascii="宋体" w:hAnsi="宋体"/>
                <w:sz w:val="24"/>
              </w:rPr>
            </w:pPr>
            <w:r>
              <w:rPr>
                <w:rFonts w:ascii="宋体" w:hAnsi="宋体" w:hint="eastAsia"/>
                <w:sz w:val="24"/>
              </w:rPr>
              <w:t>方案不合理，得1分；</w:t>
            </w:r>
          </w:p>
          <w:p w14:paraId="091E3E67" w14:textId="77777777" w:rsidR="00A94392" w:rsidRDefault="00A94392" w:rsidP="00B078B6">
            <w:pPr>
              <w:spacing w:line="360" w:lineRule="auto"/>
              <w:jc w:val="left"/>
              <w:rPr>
                <w:rFonts w:ascii="宋体" w:hAnsi="宋体"/>
                <w:sz w:val="24"/>
              </w:rPr>
            </w:pPr>
            <w:r>
              <w:rPr>
                <w:rFonts w:ascii="宋体" w:hAnsi="宋体" w:hint="eastAsia"/>
                <w:sz w:val="24"/>
              </w:rPr>
              <w:t>未提供方案，得0分。</w:t>
            </w:r>
          </w:p>
        </w:tc>
        <w:tc>
          <w:tcPr>
            <w:tcW w:w="709" w:type="dxa"/>
            <w:vMerge/>
            <w:vAlign w:val="center"/>
          </w:tcPr>
          <w:p w14:paraId="684CB302" w14:textId="77777777" w:rsidR="00A94392" w:rsidRDefault="00A94392" w:rsidP="00B078B6">
            <w:pPr>
              <w:spacing w:line="360" w:lineRule="auto"/>
              <w:jc w:val="center"/>
              <w:rPr>
                <w:rFonts w:ascii="宋体" w:hAnsi="宋体"/>
                <w:sz w:val="24"/>
              </w:rPr>
            </w:pPr>
          </w:p>
        </w:tc>
      </w:tr>
      <w:tr w:rsidR="00A94392" w14:paraId="35BD3539" w14:textId="77777777" w:rsidTr="00B078B6">
        <w:trPr>
          <w:jc w:val="center"/>
        </w:trPr>
        <w:tc>
          <w:tcPr>
            <w:tcW w:w="1015" w:type="dxa"/>
            <w:vAlign w:val="center"/>
          </w:tcPr>
          <w:p w14:paraId="75B310E9" w14:textId="77777777" w:rsidR="00A94392" w:rsidRDefault="00A94392" w:rsidP="00B078B6">
            <w:pPr>
              <w:spacing w:line="360" w:lineRule="auto"/>
              <w:jc w:val="center"/>
              <w:rPr>
                <w:rFonts w:ascii="宋体" w:hAnsi="宋体"/>
                <w:sz w:val="24"/>
              </w:rPr>
            </w:pPr>
            <w:r>
              <w:rPr>
                <w:rFonts w:ascii="宋体" w:hAnsi="宋体"/>
                <w:sz w:val="24"/>
              </w:rPr>
              <w:t>8</w:t>
            </w:r>
          </w:p>
        </w:tc>
        <w:tc>
          <w:tcPr>
            <w:tcW w:w="1701" w:type="dxa"/>
            <w:vAlign w:val="center"/>
          </w:tcPr>
          <w:p w14:paraId="719CBB72" w14:textId="77777777" w:rsidR="00A94392" w:rsidRDefault="00A94392" w:rsidP="00B078B6">
            <w:pPr>
              <w:spacing w:line="360" w:lineRule="auto"/>
              <w:jc w:val="center"/>
              <w:rPr>
                <w:rFonts w:ascii="宋体" w:hAnsi="宋体"/>
                <w:sz w:val="24"/>
              </w:rPr>
            </w:pPr>
            <w:r>
              <w:rPr>
                <w:rFonts w:ascii="宋体" w:hAnsi="宋体"/>
                <w:sz w:val="24"/>
              </w:rPr>
              <w:t>价格</w:t>
            </w:r>
          </w:p>
        </w:tc>
        <w:tc>
          <w:tcPr>
            <w:tcW w:w="5874" w:type="dxa"/>
            <w:vAlign w:val="center"/>
          </w:tcPr>
          <w:p w14:paraId="24CFE78C" w14:textId="77777777" w:rsidR="00A94392" w:rsidRDefault="00A94392" w:rsidP="00B078B6">
            <w:pPr>
              <w:spacing w:line="360" w:lineRule="auto"/>
              <w:jc w:val="left"/>
              <w:rPr>
                <w:rFonts w:ascii="宋体" w:hAnsi="宋体"/>
                <w:sz w:val="24"/>
              </w:rPr>
            </w:pPr>
            <w:r>
              <w:rPr>
                <w:rFonts w:ascii="宋体" w:hAnsi="宋体" w:hint="eastAsia"/>
                <w:sz w:val="24"/>
              </w:rPr>
              <w:t>以符合采购文件要求的最低评审价为基准价，基准价得满分30分，其他供应商的价格得分＝（基准价/该供应商的评审价）×30。</w:t>
            </w:r>
          </w:p>
        </w:tc>
        <w:tc>
          <w:tcPr>
            <w:tcW w:w="709" w:type="dxa"/>
            <w:vAlign w:val="center"/>
          </w:tcPr>
          <w:p w14:paraId="56F2A553" w14:textId="77777777" w:rsidR="00A94392" w:rsidRDefault="00A94392" w:rsidP="00B078B6">
            <w:pPr>
              <w:spacing w:line="360" w:lineRule="auto"/>
              <w:jc w:val="center"/>
              <w:rPr>
                <w:rFonts w:ascii="宋体" w:hAnsi="宋体"/>
                <w:sz w:val="24"/>
              </w:rPr>
            </w:pPr>
            <w:r>
              <w:rPr>
                <w:rFonts w:ascii="宋体" w:hAnsi="宋体" w:hint="eastAsia"/>
                <w:sz w:val="24"/>
              </w:rPr>
              <w:t>30</w:t>
            </w:r>
          </w:p>
        </w:tc>
      </w:tr>
      <w:tr w:rsidR="00A94392" w14:paraId="33F45F28" w14:textId="77777777" w:rsidTr="00B078B6">
        <w:trPr>
          <w:jc w:val="center"/>
        </w:trPr>
        <w:tc>
          <w:tcPr>
            <w:tcW w:w="1015" w:type="dxa"/>
            <w:vMerge w:val="restart"/>
            <w:vAlign w:val="center"/>
          </w:tcPr>
          <w:p w14:paraId="36AF9DE7" w14:textId="77777777" w:rsidR="00A94392" w:rsidRDefault="00A94392" w:rsidP="00B078B6">
            <w:pPr>
              <w:spacing w:line="360" w:lineRule="auto"/>
              <w:jc w:val="center"/>
              <w:rPr>
                <w:rFonts w:ascii="宋体" w:hAnsi="宋体"/>
                <w:sz w:val="24"/>
              </w:rPr>
            </w:pPr>
            <w:r>
              <w:rPr>
                <w:rFonts w:ascii="宋体" w:hAnsi="宋体"/>
                <w:sz w:val="24"/>
              </w:rPr>
              <w:t>9</w:t>
            </w:r>
          </w:p>
        </w:tc>
        <w:tc>
          <w:tcPr>
            <w:tcW w:w="1701" w:type="dxa"/>
            <w:vMerge w:val="restart"/>
            <w:vAlign w:val="center"/>
          </w:tcPr>
          <w:p w14:paraId="0A498ABA" w14:textId="77777777" w:rsidR="00A94392" w:rsidRDefault="00A94392" w:rsidP="00B078B6">
            <w:pPr>
              <w:spacing w:line="360" w:lineRule="auto"/>
              <w:jc w:val="center"/>
              <w:rPr>
                <w:rFonts w:ascii="宋体" w:hAnsi="宋体"/>
                <w:sz w:val="24"/>
              </w:rPr>
            </w:pPr>
            <w:r>
              <w:rPr>
                <w:rFonts w:ascii="宋体" w:hAnsi="宋体" w:hint="eastAsia"/>
                <w:kern w:val="0"/>
                <w:sz w:val="24"/>
              </w:rPr>
              <w:t>节能环保</w:t>
            </w:r>
          </w:p>
        </w:tc>
        <w:tc>
          <w:tcPr>
            <w:tcW w:w="5874" w:type="dxa"/>
            <w:vAlign w:val="center"/>
          </w:tcPr>
          <w:p w14:paraId="425BB2F3" w14:textId="77777777" w:rsidR="00A94392" w:rsidRDefault="00A94392" w:rsidP="00B078B6">
            <w:pPr>
              <w:spacing w:line="360" w:lineRule="auto"/>
              <w:rPr>
                <w:rFonts w:ascii="宋体" w:hAnsi="宋体"/>
                <w:color w:val="000000"/>
                <w:sz w:val="24"/>
              </w:rPr>
            </w:pPr>
            <w:r>
              <w:rPr>
                <w:rFonts w:ascii="宋体" w:hAnsi="宋体" w:hint="eastAsia"/>
                <w:color w:val="000000"/>
                <w:sz w:val="24"/>
              </w:rPr>
              <w:t>投标产品中有属于品目清单范围内优先采购节能产品的（提供由国家确定的认证机构出具的、处于有效期之内的认证证书复印件）得</w:t>
            </w:r>
            <w:r>
              <w:rPr>
                <w:rFonts w:ascii="宋体" w:hAnsi="宋体"/>
                <w:color w:val="000000"/>
                <w:sz w:val="24"/>
              </w:rPr>
              <w:t>1</w:t>
            </w:r>
            <w:r>
              <w:rPr>
                <w:rFonts w:ascii="宋体" w:hAnsi="宋体" w:hint="eastAsia"/>
                <w:color w:val="000000"/>
                <w:sz w:val="24"/>
              </w:rPr>
              <w:t>分，否则不得分。</w:t>
            </w:r>
          </w:p>
          <w:p w14:paraId="52ECE2A7" w14:textId="77777777" w:rsidR="00A94392" w:rsidRDefault="00A94392" w:rsidP="00B078B6">
            <w:pPr>
              <w:spacing w:line="360" w:lineRule="auto"/>
              <w:jc w:val="left"/>
              <w:rPr>
                <w:rFonts w:ascii="宋体" w:hAnsi="宋体"/>
                <w:sz w:val="24"/>
              </w:rPr>
            </w:pPr>
            <w:r>
              <w:rPr>
                <w:rFonts w:ascii="宋体" w:hAnsi="宋体" w:hint="eastAsia"/>
                <w:color w:val="000000"/>
                <w:sz w:val="24"/>
              </w:rPr>
              <w:t>注：以上复印件需加盖投标人公章；属于政府强制采购节能产品的不加分。</w:t>
            </w:r>
          </w:p>
        </w:tc>
        <w:tc>
          <w:tcPr>
            <w:tcW w:w="709" w:type="dxa"/>
            <w:vMerge w:val="restart"/>
            <w:vAlign w:val="center"/>
          </w:tcPr>
          <w:p w14:paraId="64BFFA5B" w14:textId="77777777" w:rsidR="00A94392" w:rsidRDefault="00A94392" w:rsidP="00B078B6">
            <w:pPr>
              <w:spacing w:line="360" w:lineRule="auto"/>
              <w:jc w:val="center"/>
              <w:rPr>
                <w:rFonts w:ascii="宋体" w:hAnsi="宋体"/>
                <w:sz w:val="24"/>
              </w:rPr>
            </w:pPr>
            <w:r>
              <w:rPr>
                <w:rFonts w:ascii="宋体" w:hAnsi="宋体" w:hint="eastAsia"/>
                <w:sz w:val="24"/>
              </w:rPr>
              <w:t>2</w:t>
            </w:r>
          </w:p>
        </w:tc>
      </w:tr>
      <w:tr w:rsidR="00A94392" w14:paraId="58DE7E39" w14:textId="77777777" w:rsidTr="00B078B6">
        <w:trPr>
          <w:jc w:val="center"/>
        </w:trPr>
        <w:tc>
          <w:tcPr>
            <w:tcW w:w="1015" w:type="dxa"/>
            <w:vMerge/>
            <w:vAlign w:val="center"/>
          </w:tcPr>
          <w:p w14:paraId="40F3632A" w14:textId="77777777" w:rsidR="00A94392" w:rsidRDefault="00A94392" w:rsidP="00B078B6">
            <w:pPr>
              <w:spacing w:line="360" w:lineRule="auto"/>
              <w:jc w:val="center"/>
              <w:rPr>
                <w:rFonts w:ascii="宋体" w:hAnsi="宋体"/>
                <w:sz w:val="24"/>
              </w:rPr>
            </w:pPr>
          </w:p>
        </w:tc>
        <w:tc>
          <w:tcPr>
            <w:tcW w:w="1701" w:type="dxa"/>
            <w:vMerge/>
            <w:vAlign w:val="center"/>
          </w:tcPr>
          <w:p w14:paraId="54300FBC" w14:textId="77777777" w:rsidR="00A94392" w:rsidRDefault="00A94392" w:rsidP="00B078B6">
            <w:pPr>
              <w:spacing w:line="360" w:lineRule="auto"/>
              <w:jc w:val="center"/>
              <w:rPr>
                <w:rFonts w:ascii="宋体" w:hAnsi="宋体"/>
                <w:kern w:val="0"/>
                <w:sz w:val="24"/>
              </w:rPr>
            </w:pPr>
          </w:p>
        </w:tc>
        <w:tc>
          <w:tcPr>
            <w:tcW w:w="5874" w:type="dxa"/>
            <w:vAlign w:val="center"/>
          </w:tcPr>
          <w:p w14:paraId="52D87218" w14:textId="77777777" w:rsidR="00A94392" w:rsidRDefault="00A94392" w:rsidP="00B078B6">
            <w:pPr>
              <w:spacing w:line="360" w:lineRule="auto"/>
              <w:rPr>
                <w:rFonts w:ascii="宋体" w:hAnsi="宋体"/>
                <w:color w:val="000000"/>
                <w:sz w:val="24"/>
              </w:rPr>
            </w:pPr>
            <w:r>
              <w:rPr>
                <w:rFonts w:ascii="宋体" w:hAnsi="宋体" w:hint="eastAsia"/>
                <w:color w:val="000000"/>
                <w:sz w:val="24"/>
              </w:rPr>
              <w:t>投标产品中有属于品目清单范围内优先采购环境标志产品的（提供由国家确定的认证机构出具的、处于有效期之内的认证证书复印件）得</w:t>
            </w:r>
            <w:r>
              <w:rPr>
                <w:rFonts w:ascii="宋体" w:hAnsi="宋体"/>
                <w:color w:val="000000"/>
                <w:sz w:val="24"/>
              </w:rPr>
              <w:t>1</w:t>
            </w:r>
            <w:r>
              <w:rPr>
                <w:rFonts w:ascii="宋体" w:hAnsi="宋体" w:hint="eastAsia"/>
                <w:color w:val="000000"/>
                <w:sz w:val="24"/>
              </w:rPr>
              <w:t>分，否则不得分。</w:t>
            </w:r>
          </w:p>
          <w:p w14:paraId="549DD18B" w14:textId="77777777" w:rsidR="00A94392" w:rsidRDefault="00A94392" w:rsidP="00B078B6">
            <w:pPr>
              <w:spacing w:line="360" w:lineRule="auto"/>
              <w:rPr>
                <w:rFonts w:ascii="宋体" w:hAnsi="宋体"/>
                <w:color w:val="000000"/>
                <w:sz w:val="24"/>
              </w:rPr>
            </w:pPr>
            <w:r>
              <w:rPr>
                <w:rFonts w:ascii="宋体" w:hAnsi="宋体" w:hint="eastAsia"/>
                <w:color w:val="000000"/>
                <w:sz w:val="24"/>
              </w:rPr>
              <w:t>注：以上复印件需加盖投标人公章；</w:t>
            </w:r>
          </w:p>
        </w:tc>
        <w:tc>
          <w:tcPr>
            <w:tcW w:w="709" w:type="dxa"/>
            <w:vMerge/>
            <w:vAlign w:val="center"/>
          </w:tcPr>
          <w:p w14:paraId="457C9EA2" w14:textId="77777777" w:rsidR="00A94392" w:rsidRDefault="00A94392" w:rsidP="00B078B6">
            <w:pPr>
              <w:spacing w:line="360" w:lineRule="auto"/>
              <w:jc w:val="center"/>
              <w:rPr>
                <w:rFonts w:ascii="宋体" w:hAnsi="宋体"/>
                <w:sz w:val="24"/>
              </w:rPr>
            </w:pPr>
          </w:p>
        </w:tc>
      </w:tr>
      <w:tr w:rsidR="00A94392" w14:paraId="46F3BE25" w14:textId="77777777" w:rsidTr="00B078B6">
        <w:trPr>
          <w:jc w:val="center"/>
        </w:trPr>
        <w:tc>
          <w:tcPr>
            <w:tcW w:w="9299" w:type="dxa"/>
            <w:gridSpan w:val="4"/>
            <w:vAlign w:val="center"/>
          </w:tcPr>
          <w:p w14:paraId="6A9D3496" w14:textId="77777777" w:rsidR="00A94392" w:rsidRDefault="00A94392" w:rsidP="00B078B6">
            <w:pPr>
              <w:widowControl/>
              <w:spacing w:line="360" w:lineRule="auto"/>
              <w:jc w:val="left"/>
              <w:rPr>
                <w:rFonts w:ascii="宋体" w:hAnsi="宋体"/>
                <w:color w:val="000000"/>
                <w:sz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以上证书均需在有效期内，上述证书需提供证书复印件并加盖投标人公章,按规定需要年度监审的，需要提供有关的监审标识或附监审报告页，否则不得分。</w:t>
            </w:r>
          </w:p>
          <w:p w14:paraId="2BF73D34" w14:textId="77777777" w:rsidR="00A94392" w:rsidRDefault="00A94392" w:rsidP="00B078B6">
            <w:pPr>
              <w:spacing w:line="360" w:lineRule="auto"/>
              <w:jc w:val="left"/>
              <w:rPr>
                <w:rFonts w:ascii="宋体" w:hAnsi="宋体"/>
                <w:sz w:val="24"/>
              </w:rPr>
            </w:pPr>
            <w:r>
              <w:rPr>
                <w:rFonts w:ascii="宋体" w:hAnsi="宋体"/>
                <w:color w:val="000000"/>
                <w:sz w:val="24"/>
              </w:rPr>
              <w:t>2.</w:t>
            </w:r>
            <w:r>
              <w:rPr>
                <w:rFonts w:ascii="宋体" w:hAnsi="宋体" w:hint="eastAsia"/>
                <w:color w:val="000000"/>
                <w:sz w:val="24"/>
              </w:rPr>
              <w:t>以上证明文件、证书均需提供复印件并加盖投标人公章。</w:t>
            </w:r>
          </w:p>
        </w:tc>
      </w:tr>
    </w:tbl>
    <w:p w14:paraId="3C143883" w14:textId="77777777" w:rsidR="003330C3" w:rsidRPr="00A94392" w:rsidRDefault="003330C3">
      <w:pPr>
        <w:spacing w:beforeLines="25" w:before="60" w:afterLines="25" w:after="60" w:line="360" w:lineRule="auto"/>
        <w:rPr>
          <w:rFonts w:ascii="宋体" w:hAnsi="宋体"/>
          <w:color w:val="000000"/>
          <w:sz w:val="24"/>
        </w:rPr>
      </w:pPr>
    </w:p>
    <w:p w14:paraId="6EC8CCFC" w14:textId="77777777" w:rsidR="003330C3" w:rsidRDefault="00B148C1">
      <w:pPr>
        <w:spacing w:beforeLines="25" w:before="60" w:afterLines="25" w:after="60" w:line="360" w:lineRule="auto"/>
        <w:ind w:firstLineChars="196" w:firstLine="472"/>
        <w:rPr>
          <w:rFonts w:ascii="宋体" w:hAnsi="宋体"/>
          <w:b/>
          <w:color w:val="000000"/>
          <w:sz w:val="24"/>
        </w:rPr>
      </w:pPr>
      <w:r>
        <w:rPr>
          <w:rFonts w:ascii="宋体" w:hAnsi="宋体" w:hint="eastAsia"/>
          <w:b/>
          <w:color w:val="000000"/>
          <w:sz w:val="24"/>
        </w:rPr>
        <w:t xml:space="preserve">十一、通知与确认 </w:t>
      </w:r>
    </w:p>
    <w:p w14:paraId="286CBFC2" w14:textId="77777777"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t>在评审结束后，北京明德致信咨询有限公司将对入围供应商进行公示，并向入围的供应商发出入围通知书。</w:t>
      </w:r>
      <w:r>
        <w:rPr>
          <w:rFonts w:ascii="宋体" w:hAnsi="宋体"/>
          <w:b/>
          <w:color w:val="000000"/>
          <w:sz w:val="24"/>
        </w:rPr>
        <w:br w:type="page"/>
      </w:r>
    </w:p>
    <w:p w14:paraId="6F0531A4" w14:textId="77777777" w:rsidR="003330C3" w:rsidRDefault="00B148C1">
      <w:pPr>
        <w:spacing w:beforeLines="25" w:before="60" w:afterLines="25" w:after="60" w:line="360" w:lineRule="auto"/>
        <w:ind w:firstLineChars="196" w:firstLine="472"/>
        <w:rPr>
          <w:rFonts w:ascii="宋体" w:hAnsi="宋体"/>
          <w:b/>
          <w:color w:val="000000"/>
          <w:sz w:val="24"/>
        </w:rPr>
      </w:pPr>
      <w:r>
        <w:rPr>
          <w:rFonts w:ascii="宋体" w:hAnsi="宋体" w:hint="eastAsia"/>
          <w:b/>
          <w:color w:val="000000"/>
          <w:sz w:val="24"/>
        </w:rPr>
        <w:lastRenderedPageBreak/>
        <w:t>十一、</w:t>
      </w:r>
    </w:p>
    <w:p w14:paraId="354E5B50" w14:textId="77777777"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（1）提交响应文件有效期不得少于 90 日</w:t>
      </w:r>
    </w:p>
    <w:p w14:paraId="1A11D3EC" w14:textId="77777777"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t>（2）成交服务费：</w:t>
      </w:r>
    </w:p>
    <w:p w14:paraId="38FBBFA1" w14:textId="77777777" w:rsidR="003330C3" w:rsidRDefault="00B148C1">
      <w:pPr>
        <w:spacing w:line="360" w:lineRule="auto"/>
        <w:jc w:val="left"/>
        <w:rPr>
          <w:rFonts w:ascii="宋体" w:hAnsi="宋体"/>
          <w:b/>
          <w:color w:val="000000"/>
          <w:sz w:val="24"/>
        </w:rPr>
      </w:pPr>
      <w:r>
        <w:rPr>
          <w:rFonts w:ascii="宋体" w:hAnsi="宋体" w:hint="eastAsia"/>
          <w:color w:val="000000"/>
          <w:sz w:val="24"/>
        </w:rPr>
        <w:t>按原《招标代理服务收费管理暂行办法》（计价格[2002]1980号）及《国家发展改革委办公厅关于招标代理服务收费有关问题的通知》（发改办价格[2003]857号）执行，按成交金额差额定率累进法计算，</w:t>
      </w:r>
      <w:r>
        <w:rPr>
          <w:rFonts w:ascii="宋体" w:hAnsi="宋体" w:hint="eastAsia"/>
          <w:b/>
          <w:color w:val="000000"/>
          <w:sz w:val="24"/>
        </w:rPr>
        <w:t>由中标人在领取成交通知书时交纳。</w:t>
      </w:r>
    </w:p>
    <w:p w14:paraId="2CF3547D" w14:textId="77777777" w:rsidR="003330C3" w:rsidRDefault="00B148C1">
      <w:pPr>
        <w:pStyle w:val="a5"/>
      </w:pPr>
      <w:r>
        <w:rPr>
          <w:rFonts w:hint="eastAsia"/>
        </w:rPr>
        <w:t>原《招标代理服务收费管理暂行办法》（计价格</w:t>
      </w:r>
      <w:r>
        <w:t>[2002]1980</w:t>
      </w:r>
      <w:r>
        <w:rPr>
          <w:rFonts w:hint="eastAsia"/>
        </w:rPr>
        <w:t>号）收费标准：</w:t>
      </w:r>
    </w:p>
    <w:p w14:paraId="0DFD0074" w14:textId="77777777" w:rsidR="003330C3" w:rsidRDefault="003330C3">
      <w:pPr>
        <w:pStyle w:val="a5"/>
        <w:rPr>
          <w:sz w:val="21"/>
        </w:rPr>
      </w:pP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3330C3" w14:paraId="0ECD1B80"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3E0708BB" w14:textId="77777777" w:rsidR="003330C3" w:rsidRDefault="00B148C1">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16B25EBB" wp14:editId="53E8D930">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26E0FB8D" wp14:editId="201F2664">
                      <wp:simplePos x="0" y="0"/>
                      <wp:positionH relativeFrom="column">
                        <wp:posOffset>-114300</wp:posOffset>
                      </wp:positionH>
                      <wp:positionV relativeFrom="paragraph">
                        <wp:posOffset>-6350</wp:posOffset>
                      </wp:positionV>
                      <wp:extent cx="635"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05pt;z-index:251659264;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kdN+1QAAAAkBAAAPAAAA&#10;AAAAAAEAIAAAACIAAABkcnMvZG93bnJldi54bWxQSwECFAAUAAAACACHTuJAvBW7Ht8BAACqAwAA&#10;DgAAAAAAAAABACAAAAAkAQAAZHJzL2Uyb0RvYy54bWxQSwUGAAAAAAYABgBZAQAAdQ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2EE6B651" w14:textId="77777777" w:rsidR="003330C3" w:rsidRDefault="00B148C1">
            <w:pPr>
              <w:ind w:firstLineChars="200" w:firstLine="482"/>
              <w:rPr>
                <w:rFonts w:ascii="宋体" w:hAnsi="宋体"/>
                <w:b/>
                <w:bCs/>
                <w:color w:val="000000"/>
                <w:sz w:val="24"/>
              </w:rPr>
            </w:pPr>
            <w:r>
              <w:rPr>
                <w:rFonts w:ascii="宋体" w:hAnsi="宋体" w:hint="eastAsia"/>
                <w:b/>
                <w:bCs/>
                <w:color w:val="000000"/>
                <w:sz w:val="24"/>
              </w:rPr>
              <w:t>费　　　　　  务</w:t>
            </w:r>
          </w:p>
          <w:p w14:paraId="63ED06BC" w14:textId="77777777" w:rsidR="003330C3" w:rsidRDefault="00B148C1">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66109FD2" wp14:editId="26D01ECC">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172834D0" w14:textId="77777777" w:rsidR="003330C3" w:rsidRDefault="00B148C1">
            <w:pPr>
              <w:ind w:firstLineChars="700" w:firstLine="1687"/>
              <w:rPr>
                <w:rFonts w:ascii="宋体" w:hAnsi="宋体"/>
                <w:b/>
                <w:bCs/>
                <w:color w:val="000000"/>
                <w:sz w:val="24"/>
              </w:rPr>
            </w:pPr>
            <w:r>
              <w:rPr>
                <w:rFonts w:ascii="宋体" w:hAnsi="宋体" w:hint="eastAsia"/>
                <w:b/>
                <w:bCs/>
                <w:color w:val="000000"/>
                <w:sz w:val="24"/>
              </w:rPr>
              <w:t>率　     型</w:t>
            </w:r>
          </w:p>
          <w:p w14:paraId="7C7ED338" w14:textId="77777777" w:rsidR="003330C3" w:rsidRDefault="00B148C1">
            <w:pPr>
              <w:ind w:firstLineChars="500" w:firstLine="1205"/>
              <w:rPr>
                <w:rFonts w:ascii="宋体" w:hAnsi="宋体"/>
                <w:b/>
                <w:bCs/>
                <w:color w:val="000000"/>
                <w:sz w:val="24"/>
              </w:rPr>
            </w:pPr>
            <w:r>
              <w:rPr>
                <w:rFonts w:ascii="宋体" w:hAnsi="宋体" w:hint="eastAsia"/>
                <w:b/>
                <w:bCs/>
                <w:color w:val="000000"/>
                <w:sz w:val="24"/>
              </w:rPr>
              <w:t xml:space="preserve">　　　　</w:t>
            </w:r>
          </w:p>
          <w:p w14:paraId="287A0C5F" w14:textId="77777777" w:rsidR="003330C3" w:rsidRDefault="00B148C1">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6D396A42" w14:textId="77777777" w:rsidR="003330C3" w:rsidRDefault="00B148C1">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4EAE4655" w14:textId="77777777" w:rsidR="003330C3" w:rsidRDefault="00B148C1">
            <w:pPr>
              <w:jc w:val="center"/>
              <w:rPr>
                <w:rFonts w:ascii="宋体" w:hAnsi="宋体"/>
                <w:b/>
                <w:bCs/>
                <w:color w:val="000000"/>
                <w:sz w:val="24"/>
              </w:rPr>
            </w:pPr>
            <w:r>
              <w:rPr>
                <w:rFonts w:ascii="宋体" w:hAnsi="宋体" w:hint="eastAsia"/>
                <w:b/>
                <w:bCs/>
                <w:color w:val="000000"/>
                <w:sz w:val="24"/>
              </w:rPr>
              <w:t>服务招标</w:t>
            </w:r>
          </w:p>
        </w:tc>
      </w:tr>
      <w:tr w:rsidR="003330C3" w14:paraId="449DD0F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6DA4B133" w14:textId="77777777" w:rsidR="003330C3" w:rsidRDefault="00B148C1">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622ED81A" w14:textId="77777777" w:rsidR="003330C3" w:rsidRDefault="00B148C1">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3A2550E9" w14:textId="77777777" w:rsidR="003330C3" w:rsidRDefault="00B148C1">
            <w:pPr>
              <w:jc w:val="center"/>
              <w:rPr>
                <w:rFonts w:ascii="宋体" w:hAnsi="宋体"/>
                <w:sz w:val="24"/>
              </w:rPr>
            </w:pPr>
            <w:r>
              <w:rPr>
                <w:rFonts w:ascii="宋体" w:hAnsi="宋体" w:hint="eastAsia"/>
                <w:sz w:val="24"/>
              </w:rPr>
              <w:t>1.5%</w:t>
            </w:r>
          </w:p>
        </w:tc>
      </w:tr>
      <w:tr w:rsidR="003330C3" w14:paraId="5BAAE168"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56650CB" w14:textId="77777777" w:rsidR="003330C3" w:rsidRDefault="00B148C1">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71367D5F" w14:textId="77777777" w:rsidR="003330C3" w:rsidRDefault="00B148C1">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527488A4" w14:textId="77777777" w:rsidR="003330C3" w:rsidRDefault="00B148C1">
            <w:pPr>
              <w:jc w:val="center"/>
              <w:rPr>
                <w:rFonts w:ascii="宋体" w:hAnsi="宋体"/>
                <w:sz w:val="24"/>
              </w:rPr>
            </w:pPr>
            <w:r>
              <w:rPr>
                <w:rFonts w:ascii="宋体" w:hAnsi="宋体" w:hint="eastAsia"/>
                <w:sz w:val="24"/>
              </w:rPr>
              <w:t>0.8%</w:t>
            </w:r>
          </w:p>
        </w:tc>
      </w:tr>
      <w:tr w:rsidR="003330C3" w14:paraId="42113318"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59626DA" w14:textId="77777777" w:rsidR="003330C3" w:rsidRDefault="00B148C1">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2C5D4B65" w14:textId="77777777" w:rsidR="003330C3" w:rsidRDefault="00B148C1">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12221F23" w14:textId="77777777" w:rsidR="003330C3" w:rsidRDefault="00B148C1">
            <w:pPr>
              <w:jc w:val="center"/>
              <w:rPr>
                <w:rFonts w:ascii="宋体" w:hAnsi="宋体"/>
                <w:sz w:val="24"/>
              </w:rPr>
            </w:pPr>
            <w:r>
              <w:rPr>
                <w:rFonts w:ascii="宋体" w:hAnsi="宋体" w:hint="eastAsia"/>
                <w:sz w:val="24"/>
              </w:rPr>
              <w:t>0.45%</w:t>
            </w:r>
          </w:p>
        </w:tc>
      </w:tr>
      <w:tr w:rsidR="003330C3" w14:paraId="19CFE45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28E1EE18" w14:textId="77777777" w:rsidR="003330C3" w:rsidRDefault="00B148C1">
            <w:pPr>
              <w:jc w:val="center"/>
              <w:rPr>
                <w:rFonts w:ascii="宋体" w:hAnsi="宋体"/>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7E77E868" w14:textId="77777777" w:rsidR="003330C3" w:rsidRDefault="00B148C1">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591BC7E1" w14:textId="77777777" w:rsidR="003330C3" w:rsidRDefault="00B148C1">
            <w:pPr>
              <w:jc w:val="center"/>
              <w:rPr>
                <w:rFonts w:ascii="宋体" w:hAnsi="宋体"/>
                <w:sz w:val="24"/>
              </w:rPr>
            </w:pPr>
            <w:r>
              <w:rPr>
                <w:rFonts w:ascii="宋体" w:hAnsi="宋体" w:hint="eastAsia"/>
                <w:sz w:val="24"/>
              </w:rPr>
              <w:t>0.25%</w:t>
            </w:r>
          </w:p>
        </w:tc>
      </w:tr>
      <w:tr w:rsidR="003330C3" w14:paraId="429E6DE7"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778DDFD" w14:textId="77777777" w:rsidR="003330C3" w:rsidRDefault="00B148C1">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52E905B5" w14:textId="77777777" w:rsidR="003330C3" w:rsidRDefault="00B148C1">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508CBF94" w14:textId="77777777" w:rsidR="003330C3" w:rsidRDefault="00B148C1">
            <w:pPr>
              <w:jc w:val="center"/>
              <w:rPr>
                <w:rFonts w:ascii="宋体" w:hAnsi="宋体"/>
                <w:sz w:val="24"/>
              </w:rPr>
            </w:pPr>
            <w:r>
              <w:rPr>
                <w:rFonts w:ascii="宋体" w:hAnsi="宋体" w:hint="eastAsia"/>
                <w:sz w:val="24"/>
              </w:rPr>
              <w:t>0.1%</w:t>
            </w:r>
          </w:p>
        </w:tc>
      </w:tr>
      <w:tr w:rsidR="003330C3" w14:paraId="0D12B87B"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52EB084A" w14:textId="77777777" w:rsidR="003330C3" w:rsidRDefault="00B148C1">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1DA9E2C4" w14:textId="77777777" w:rsidR="003330C3" w:rsidRDefault="00B148C1">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196D318D" w14:textId="77777777" w:rsidR="003330C3" w:rsidRDefault="00B148C1">
            <w:pPr>
              <w:jc w:val="center"/>
              <w:rPr>
                <w:rFonts w:ascii="宋体" w:hAnsi="宋体"/>
                <w:sz w:val="24"/>
              </w:rPr>
            </w:pPr>
            <w:r>
              <w:rPr>
                <w:rFonts w:ascii="宋体" w:hAnsi="宋体" w:hint="eastAsia"/>
                <w:sz w:val="24"/>
              </w:rPr>
              <w:t>0.05%</w:t>
            </w:r>
          </w:p>
        </w:tc>
      </w:tr>
      <w:tr w:rsidR="003330C3" w14:paraId="02791703"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23BFA63" w14:textId="77777777" w:rsidR="003330C3" w:rsidRDefault="00B148C1">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201682D" w14:textId="77777777" w:rsidR="003330C3" w:rsidRDefault="00B148C1">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3B0679BD" w14:textId="77777777" w:rsidR="003330C3" w:rsidRDefault="00B148C1">
            <w:pPr>
              <w:jc w:val="center"/>
              <w:rPr>
                <w:rFonts w:ascii="宋体" w:hAnsi="宋体"/>
                <w:sz w:val="24"/>
              </w:rPr>
            </w:pPr>
            <w:r>
              <w:rPr>
                <w:rFonts w:ascii="宋体" w:hAnsi="宋体" w:hint="eastAsia"/>
                <w:sz w:val="24"/>
              </w:rPr>
              <w:t>0.01%</w:t>
            </w:r>
          </w:p>
        </w:tc>
      </w:tr>
    </w:tbl>
    <w:p w14:paraId="7A748F46" w14:textId="77777777" w:rsidR="003330C3" w:rsidRDefault="00B148C1">
      <w:pPr>
        <w:spacing w:line="360" w:lineRule="auto"/>
        <w:ind w:firstLineChars="200" w:firstLine="480"/>
        <w:rPr>
          <w:rFonts w:ascii="宋体" w:hAnsi="宋体"/>
          <w:color w:val="000000"/>
          <w:sz w:val="24"/>
        </w:rPr>
      </w:pPr>
      <w:r>
        <w:rPr>
          <w:rFonts w:ascii="宋体" w:hAnsi="宋体" w:hint="eastAsia"/>
          <w:color w:val="000000"/>
          <w:sz w:val="24"/>
        </w:rPr>
        <w:t>（3）</w:t>
      </w:r>
    </w:p>
    <w:p w14:paraId="64A971AE" w14:textId="77777777" w:rsidR="003330C3" w:rsidRDefault="00B148C1">
      <w:pPr>
        <w:spacing w:beforeLines="25" w:before="60" w:afterLines="25" w:after="60" w:line="360" w:lineRule="auto"/>
        <w:ind w:firstLineChars="200" w:firstLine="480"/>
        <w:rPr>
          <w:rFonts w:ascii="宋体" w:hAnsi="宋体" w:cs="宋体"/>
          <w:color w:val="000000"/>
          <w:sz w:val="24"/>
        </w:rPr>
      </w:pPr>
      <w:r>
        <w:rPr>
          <w:rFonts w:ascii="宋体" w:hAnsi="宋体" w:cs="宋体" w:hint="eastAsia"/>
          <w:color w:val="000000"/>
          <w:sz w:val="24"/>
        </w:rPr>
        <w:t>比选保证金：</w:t>
      </w:r>
      <w:r>
        <w:rPr>
          <w:rFonts w:ascii="宋体" w:hAnsi="宋体" w:hint="eastAsia"/>
          <w:color w:val="000000"/>
          <w:sz w:val="24"/>
          <w:u w:val="single"/>
        </w:rPr>
        <w:t>所投项目（包号）总预算的2%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Pr>
          <w:rFonts w:ascii="宋体" w:hAnsi="宋体" w:cs="宋体" w:hint="eastAsia"/>
          <w:color w:val="000000"/>
          <w:sz w:val="24"/>
          <w:u w:val="single"/>
        </w:rPr>
        <w:t>,供应商需在</w:t>
      </w:r>
      <w:r>
        <w:rPr>
          <w:rFonts w:ascii="宋体" w:hAnsi="宋体" w:hint="eastAsia"/>
          <w:color w:val="000000"/>
          <w:sz w:val="24"/>
        </w:rPr>
        <w:t>文件递交时间前，以现金、电汇或网银</w:t>
      </w:r>
      <w:r>
        <w:rPr>
          <w:rFonts w:ascii="宋体" w:hAnsi="宋体" w:cs="宋体" w:hint="eastAsia"/>
          <w:color w:val="000000"/>
          <w:sz w:val="24"/>
        </w:rPr>
        <w:t>形式提交，否则视为无效响应，如一招多年的项目，总预算为每年预算</w:t>
      </w:r>
      <w:r>
        <w:rPr>
          <w:rFonts w:ascii="宋体" w:hAnsi="宋体" w:cs="宋体"/>
          <w:color w:val="000000"/>
          <w:sz w:val="24"/>
        </w:rPr>
        <w:t>*</w:t>
      </w:r>
      <w:r>
        <w:rPr>
          <w:rFonts w:ascii="宋体" w:hAnsi="宋体" w:cs="宋体" w:hint="eastAsia"/>
          <w:color w:val="000000"/>
          <w:sz w:val="24"/>
        </w:rPr>
        <w:t>所招年数</w:t>
      </w:r>
    </w:p>
    <w:p w14:paraId="537B1DB7" w14:textId="77777777" w:rsidR="003330C3" w:rsidRDefault="003330C3">
      <w:pPr>
        <w:spacing w:line="360" w:lineRule="auto"/>
        <w:ind w:firstLineChars="200" w:firstLine="480"/>
        <w:rPr>
          <w:rFonts w:ascii="宋体" w:hAnsi="宋体"/>
          <w:color w:val="000000"/>
          <w:sz w:val="24"/>
        </w:rPr>
      </w:pPr>
    </w:p>
    <w:p w14:paraId="352FD8D6" w14:textId="77777777" w:rsidR="003330C3" w:rsidRDefault="00B148C1">
      <w:pPr>
        <w:spacing w:beforeLines="25" w:before="60" w:afterLines="25" w:after="60" w:line="360" w:lineRule="auto"/>
        <w:ind w:firstLineChars="196" w:firstLine="472"/>
        <w:rPr>
          <w:rFonts w:ascii="宋体" w:hAnsi="宋体"/>
          <w:b/>
          <w:bCs/>
          <w:color w:val="000000"/>
          <w:sz w:val="24"/>
        </w:rPr>
      </w:pPr>
      <w:r>
        <w:rPr>
          <w:rFonts w:ascii="宋体" w:hAnsi="宋体" w:hint="eastAsia"/>
          <w:b/>
          <w:bCs/>
          <w:color w:val="000000"/>
          <w:sz w:val="24"/>
        </w:rPr>
        <w:t>十二、供应商需提供响应文件的内容（包含但不限于）：</w:t>
      </w:r>
    </w:p>
    <w:p w14:paraId="079E5E0A" w14:textId="77777777" w:rsidR="003330C3" w:rsidRDefault="00B148C1">
      <w:pPr>
        <w:spacing w:beforeLines="25" w:before="60" w:afterLines="25" w:after="60" w:line="360" w:lineRule="auto"/>
        <w:ind w:firstLineChars="200" w:firstLine="480"/>
        <w:rPr>
          <w:rFonts w:ascii="宋体" w:hAnsi="宋体"/>
          <w:color w:val="000000"/>
          <w:sz w:val="24"/>
        </w:rPr>
      </w:pPr>
      <w:r>
        <w:rPr>
          <w:rFonts w:ascii="宋体" w:hAnsi="宋体" w:hint="eastAsia"/>
          <w:color w:val="000000"/>
          <w:sz w:val="24"/>
        </w:rPr>
        <w:t>详见下文中的附件</w:t>
      </w:r>
    </w:p>
    <w:p w14:paraId="618A665E" w14:textId="77777777" w:rsidR="003330C3" w:rsidRDefault="00B148C1">
      <w:pPr>
        <w:spacing w:beforeLines="25" w:before="60" w:afterLines="25" w:after="60" w:line="360" w:lineRule="auto"/>
        <w:ind w:left="330"/>
        <w:rPr>
          <w:rFonts w:ascii="宋体" w:hAnsi="宋体"/>
          <w:b/>
          <w:color w:val="000000"/>
          <w:sz w:val="24"/>
        </w:rPr>
      </w:pPr>
      <w:r>
        <w:rPr>
          <w:rFonts w:ascii="宋体" w:hAnsi="宋体" w:hint="eastAsia"/>
          <w:b/>
          <w:color w:val="000000"/>
          <w:sz w:val="24"/>
        </w:rPr>
        <w:t>（注：以上需提供的文件及表格请全部加盖供应商公章）</w:t>
      </w:r>
    </w:p>
    <w:p w14:paraId="158621F5" w14:textId="77777777" w:rsidR="003330C3" w:rsidRDefault="00B148C1">
      <w:pPr>
        <w:pStyle w:val="2"/>
        <w:jc w:val="center"/>
        <w:rPr>
          <w:rFonts w:ascii="宋体" w:hAnsi="宋体"/>
          <w:b w:val="0"/>
          <w:color w:val="000000"/>
          <w:sz w:val="24"/>
        </w:rPr>
      </w:pPr>
      <w:r>
        <w:rPr>
          <w:rFonts w:ascii="宋体" w:hAnsi="宋体"/>
          <w:color w:val="000000"/>
          <w:sz w:val="24"/>
        </w:rPr>
        <w:br w:type="page"/>
      </w:r>
      <w:bookmarkStart w:id="9" w:name="_Toc148393307"/>
      <w:r>
        <w:rPr>
          <w:rFonts w:hint="eastAsia"/>
          <w:sz w:val="30"/>
        </w:rPr>
        <w:lastRenderedPageBreak/>
        <w:t>第二章</w:t>
      </w:r>
      <w:r>
        <w:rPr>
          <w:rFonts w:hint="eastAsia"/>
          <w:sz w:val="30"/>
        </w:rPr>
        <w:t xml:space="preserve">  </w:t>
      </w:r>
      <w:r>
        <w:rPr>
          <w:rFonts w:hint="eastAsia"/>
          <w:sz w:val="30"/>
        </w:rPr>
        <w:t>合同格式</w:t>
      </w:r>
      <w:bookmarkEnd w:id="9"/>
    </w:p>
    <w:p w14:paraId="0954047D" w14:textId="77777777" w:rsidR="005F43DA" w:rsidRDefault="005F43DA">
      <w:pPr>
        <w:spacing w:line="360" w:lineRule="auto"/>
        <w:ind w:firstLineChars="1700" w:firstLine="4080"/>
        <w:rPr>
          <w:rFonts w:ascii="宋体" w:hAnsi="宋体"/>
          <w:sz w:val="24"/>
          <w:u w:val="single"/>
        </w:rPr>
      </w:pPr>
    </w:p>
    <w:p w14:paraId="06355719" w14:textId="77777777" w:rsidR="003E2A06" w:rsidRDefault="003E2A06" w:rsidP="003E2A06">
      <w:pPr>
        <w:shd w:val="solid" w:color="FFFFFF" w:fill="FFFFFF"/>
        <w:ind w:left="1193" w:hanging="1193"/>
        <w:jc w:val="center"/>
        <w:rPr>
          <w:rFonts w:ascii="等线" w:eastAsia="等线" w:hAnsi="等线"/>
          <w:b/>
          <w:bCs/>
          <w:color w:val="000000"/>
          <w:sz w:val="32"/>
          <w:szCs w:val="28"/>
        </w:rPr>
      </w:pPr>
    </w:p>
    <w:p w14:paraId="475AFC2D" w14:textId="77777777" w:rsidR="003E2A06" w:rsidRDefault="003E2A06" w:rsidP="003E2A06">
      <w:pPr>
        <w:shd w:val="solid" w:color="FFFFFF" w:fill="FFFFFF"/>
        <w:ind w:left="1193" w:hanging="1193"/>
        <w:jc w:val="center"/>
        <w:rPr>
          <w:rFonts w:ascii="等线" w:eastAsia="等线" w:hAnsi="等线"/>
          <w:b/>
          <w:bCs/>
          <w:color w:val="000000"/>
          <w:sz w:val="32"/>
          <w:szCs w:val="28"/>
        </w:rPr>
      </w:pPr>
      <w:r>
        <w:rPr>
          <w:rFonts w:ascii="等线" w:eastAsia="等线" w:hAnsi="等线" w:hint="eastAsia"/>
          <w:b/>
          <w:bCs/>
          <w:color w:val="0D0D0D"/>
          <w:sz w:val="28"/>
          <w:szCs w:val="21"/>
        </w:rPr>
        <w:t>（货物类）</w:t>
      </w:r>
    </w:p>
    <w:p w14:paraId="088916A1" w14:textId="77777777" w:rsidR="003E2A06" w:rsidRDefault="003E2A06" w:rsidP="003E2A06">
      <w:pPr>
        <w:shd w:val="solid" w:color="FFFFFF" w:fill="FFFFFF"/>
        <w:ind w:left="1193" w:hanging="1193"/>
        <w:jc w:val="center"/>
        <w:rPr>
          <w:rFonts w:ascii="等线" w:eastAsia="等线" w:hAnsi="等线"/>
          <w:b/>
          <w:bCs/>
          <w:color w:val="000000"/>
          <w:sz w:val="32"/>
          <w:szCs w:val="28"/>
        </w:rPr>
      </w:pPr>
    </w:p>
    <w:p w14:paraId="0E35CE85" w14:textId="77777777" w:rsidR="003E2A06" w:rsidRDefault="003E2A06" w:rsidP="003E2A06">
      <w:pPr>
        <w:shd w:val="solid" w:color="FFFFFF" w:fill="FFFFFF"/>
        <w:spacing w:line="480" w:lineRule="auto"/>
        <w:ind w:left="1"/>
        <w:jc w:val="center"/>
        <w:rPr>
          <w:rFonts w:ascii="等线" w:eastAsia="等线" w:hAnsi="等线"/>
          <w:b/>
          <w:bCs/>
          <w:color w:val="0D0D0D"/>
          <w:sz w:val="28"/>
          <w:szCs w:val="21"/>
        </w:rPr>
      </w:pPr>
      <w:r>
        <w:rPr>
          <w:rFonts w:ascii="等线" w:eastAsia="等线" w:hAnsi="等线" w:hint="eastAsia"/>
          <w:b/>
          <w:bCs/>
          <w:color w:val="0D0D0D"/>
          <w:sz w:val="28"/>
          <w:szCs w:val="21"/>
        </w:rPr>
        <w:t>北京语言大学</w:t>
      </w:r>
      <w:r>
        <w:rPr>
          <w:rFonts w:ascii="等线" w:eastAsia="等线" w:hAnsi="等线"/>
          <w:b/>
          <w:bCs/>
          <w:color w:val="0D0D0D"/>
          <w:sz w:val="28"/>
          <w:szCs w:val="21"/>
        </w:rPr>
        <w:t>********</w:t>
      </w:r>
    </w:p>
    <w:p w14:paraId="4140885A" w14:textId="77777777" w:rsidR="003E2A06" w:rsidRDefault="003E2A06" w:rsidP="003E2A06">
      <w:pPr>
        <w:shd w:val="solid" w:color="FFFFFF" w:fill="FFFFFF"/>
        <w:spacing w:line="480" w:lineRule="auto"/>
        <w:ind w:left="1"/>
        <w:jc w:val="center"/>
        <w:rPr>
          <w:rFonts w:ascii="等线" w:eastAsia="等线" w:hAnsi="等线"/>
          <w:b/>
          <w:bCs/>
          <w:color w:val="0D0D0D"/>
          <w:sz w:val="28"/>
          <w:szCs w:val="21"/>
        </w:rPr>
      </w:pPr>
      <w:r>
        <w:rPr>
          <w:rFonts w:ascii="等线" w:eastAsia="等线" w:hAnsi="等线" w:hint="eastAsia"/>
          <w:b/>
          <w:bCs/>
          <w:color w:val="0D0D0D"/>
          <w:sz w:val="28"/>
          <w:szCs w:val="21"/>
        </w:rPr>
        <w:t>项目合同</w:t>
      </w:r>
    </w:p>
    <w:p w14:paraId="63BBBBD6" w14:textId="77777777" w:rsidR="003E2A06" w:rsidRDefault="003E2A06" w:rsidP="003E2A06">
      <w:pPr>
        <w:shd w:val="solid" w:color="FFFFFF" w:fill="FFFFFF"/>
        <w:ind w:left="1193" w:hanging="1193"/>
        <w:jc w:val="center"/>
        <w:rPr>
          <w:rFonts w:ascii="等线" w:eastAsia="等线" w:hAnsi="等线"/>
          <w:b/>
          <w:bCs/>
          <w:color w:val="000000"/>
          <w:sz w:val="32"/>
          <w:szCs w:val="28"/>
        </w:rPr>
      </w:pPr>
    </w:p>
    <w:p w14:paraId="3421E419" w14:textId="77777777" w:rsidR="003E2A06" w:rsidRDefault="003E2A06" w:rsidP="003E2A06">
      <w:pPr>
        <w:shd w:val="solid" w:color="FFFFFF" w:fill="FFFFFF"/>
        <w:ind w:left="1193" w:hanging="1193"/>
        <w:jc w:val="center"/>
        <w:rPr>
          <w:rFonts w:ascii="等线" w:eastAsia="等线" w:hAnsi="等线"/>
          <w:b/>
          <w:bCs/>
          <w:color w:val="0D0D0D"/>
          <w:sz w:val="28"/>
          <w:szCs w:val="21"/>
        </w:rPr>
      </w:pPr>
    </w:p>
    <w:p w14:paraId="13386761" w14:textId="77777777" w:rsidR="003E2A06" w:rsidRDefault="003E2A06" w:rsidP="003E2A06">
      <w:pPr>
        <w:shd w:val="solid" w:color="FFFFFF" w:fill="FFFFFF"/>
        <w:ind w:left="1193" w:hanging="1193"/>
        <w:jc w:val="center"/>
        <w:rPr>
          <w:rFonts w:ascii="等线" w:eastAsia="等线" w:hAnsi="等线"/>
          <w:b/>
          <w:bCs/>
          <w:color w:val="0D0D0D"/>
          <w:sz w:val="28"/>
          <w:szCs w:val="21"/>
        </w:rPr>
      </w:pPr>
      <w:r>
        <w:rPr>
          <w:rFonts w:ascii="等线" w:eastAsia="等线" w:hAnsi="等线" w:hint="eastAsia"/>
          <w:b/>
          <w:bCs/>
          <w:color w:val="0D0D0D"/>
          <w:sz w:val="28"/>
          <w:szCs w:val="21"/>
        </w:rPr>
        <w:t>合同编号：</w:t>
      </w:r>
      <w:r>
        <w:rPr>
          <w:rFonts w:ascii="等线" w:eastAsia="等线" w:hAnsi="等线"/>
          <w:b/>
          <w:bCs/>
          <w:color w:val="0D0D0D"/>
          <w:sz w:val="28"/>
          <w:szCs w:val="21"/>
        </w:rPr>
        <w:t>********</w:t>
      </w:r>
    </w:p>
    <w:p w14:paraId="75E2B4F9" w14:textId="77777777" w:rsidR="003E2A06" w:rsidRDefault="003E2A06" w:rsidP="003E2A06">
      <w:pPr>
        <w:shd w:val="solid" w:color="FFFFFF" w:fill="FFFFFF"/>
        <w:spacing w:line="360" w:lineRule="auto"/>
        <w:jc w:val="center"/>
        <w:rPr>
          <w:rFonts w:ascii="等线" w:eastAsia="等线" w:hAnsi="等线"/>
          <w:color w:val="000000"/>
          <w:sz w:val="32"/>
          <w:szCs w:val="28"/>
        </w:rPr>
      </w:pPr>
    </w:p>
    <w:p w14:paraId="1545B244" w14:textId="77777777" w:rsidR="003E2A06" w:rsidRDefault="003E2A06" w:rsidP="003E2A06">
      <w:pPr>
        <w:shd w:val="solid" w:color="FFFFFF" w:fill="FFFFFF"/>
        <w:spacing w:line="360" w:lineRule="auto"/>
        <w:rPr>
          <w:rFonts w:ascii="等线" w:eastAsia="等线" w:hAnsi="等线"/>
          <w:color w:val="000000"/>
          <w:sz w:val="32"/>
          <w:szCs w:val="28"/>
        </w:rPr>
      </w:pPr>
    </w:p>
    <w:p w14:paraId="2DD48D48" w14:textId="77777777" w:rsidR="003E2A06" w:rsidRDefault="003E2A06" w:rsidP="003E2A06">
      <w:pPr>
        <w:shd w:val="solid" w:color="FFFFFF" w:fill="FFFFFF"/>
        <w:spacing w:line="360" w:lineRule="auto"/>
        <w:rPr>
          <w:rFonts w:ascii="等线" w:eastAsia="等线" w:hAnsi="等线"/>
          <w:color w:val="000000"/>
          <w:sz w:val="32"/>
          <w:szCs w:val="28"/>
        </w:rPr>
      </w:pPr>
    </w:p>
    <w:p w14:paraId="4E3CCDEF" w14:textId="77777777" w:rsidR="003E2A06" w:rsidRDefault="003E2A06" w:rsidP="003E2A06">
      <w:pPr>
        <w:shd w:val="solid" w:color="FFFFFF" w:fill="FFFFFF"/>
        <w:spacing w:line="360" w:lineRule="auto"/>
        <w:rPr>
          <w:rFonts w:ascii="等线" w:eastAsia="等线" w:hAnsi="等线"/>
          <w:color w:val="000000"/>
          <w:sz w:val="32"/>
          <w:szCs w:val="28"/>
        </w:rPr>
      </w:pPr>
    </w:p>
    <w:p w14:paraId="0DB52E4E" w14:textId="77777777" w:rsidR="003E2A06" w:rsidRDefault="003E2A06" w:rsidP="003E2A06">
      <w:pPr>
        <w:widowControl/>
        <w:shd w:val="solid" w:color="FFFFFF" w:fill="FFFFFF"/>
        <w:rPr>
          <w:rFonts w:ascii="等线" w:eastAsia="等线" w:hAnsi="等线"/>
          <w:color w:val="000000"/>
          <w:sz w:val="32"/>
          <w:szCs w:val="28"/>
        </w:rPr>
      </w:pPr>
    </w:p>
    <w:p w14:paraId="7ABE3010" w14:textId="77777777" w:rsidR="003E2A06" w:rsidRDefault="003E2A06" w:rsidP="003E2A06">
      <w:pPr>
        <w:widowControl/>
        <w:shd w:val="solid" w:color="FFFFFF" w:fill="FFFFFF"/>
        <w:jc w:val="center"/>
        <w:rPr>
          <w:rFonts w:ascii="等线" w:eastAsia="等线" w:hAnsi="等线"/>
          <w:b/>
          <w:color w:val="0D0D0D"/>
          <w:sz w:val="28"/>
          <w:szCs w:val="21"/>
        </w:rPr>
      </w:pPr>
      <w:r>
        <w:rPr>
          <w:rFonts w:ascii="等线" w:eastAsia="等线" w:hAnsi="等线" w:hint="eastAsia"/>
          <w:b/>
          <w:color w:val="0D0D0D"/>
          <w:sz w:val="28"/>
          <w:szCs w:val="21"/>
        </w:rPr>
        <w:t>甲方：北</w:t>
      </w:r>
      <w:r>
        <w:rPr>
          <w:rFonts w:ascii="等线" w:eastAsia="等线" w:hAnsi="等线"/>
          <w:b/>
          <w:color w:val="0D0D0D"/>
          <w:sz w:val="28"/>
          <w:szCs w:val="21"/>
        </w:rPr>
        <w:t xml:space="preserve">  </w:t>
      </w:r>
      <w:r>
        <w:rPr>
          <w:rFonts w:ascii="等线" w:eastAsia="等线" w:hAnsi="等线" w:hint="eastAsia"/>
          <w:b/>
          <w:color w:val="0D0D0D"/>
          <w:sz w:val="28"/>
          <w:szCs w:val="21"/>
        </w:rPr>
        <w:t>京</w:t>
      </w:r>
      <w:r>
        <w:rPr>
          <w:rFonts w:ascii="等线" w:eastAsia="等线" w:hAnsi="等线"/>
          <w:b/>
          <w:color w:val="0D0D0D"/>
          <w:sz w:val="28"/>
          <w:szCs w:val="21"/>
        </w:rPr>
        <w:t xml:space="preserve">  </w:t>
      </w:r>
      <w:r>
        <w:rPr>
          <w:rFonts w:ascii="等线" w:eastAsia="等线" w:hAnsi="等线" w:hint="eastAsia"/>
          <w:b/>
          <w:color w:val="0D0D0D"/>
          <w:sz w:val="28"/>
          <w:szCs w:val="21"/>
        </w:rPr>
        <w:t>语</w:t>
      </w:r>
      <w:r>
        <w:rPr>
          <w:rFonts w:ascii="等线" w:eastAsia="等线" w:hAnsi="等线"/>
          <w:b/>
          <w:color w:val="0D0D0D"/>
          <w:sz w:val="28"/>
          <w:szCs w:val="21"/>
        </w:rPr>
        <w:t xml:space="preserve">  </w:t>
      </w:r>
      <w:r>
        <w:rPr>
          <w:rFonts w:ascii="等线" w:eastAsia="等线" w:hAnsi="等线" w:hint="eastAsia"/>
          <w:b/>
          <w:color w:val="0D0D0D"/>
          <w:sz w:val="28"/>
          <w:szCs w:val="21"/>
        </w:rPr>
        <w:t>言</w:t>
      </w:r>
      <w:r>
        <w:rPr>
          <w:rFonts w:ascii="等线" w:eastAsia="等线" w:hAnsi="等线"/>
          <w:b/>
          <w:color w:val="0D0D0D"/>
          <w:sz w:val="28"/>
          <w:szCs w:val="21"/>
        </w:rPr>
        <w:t xml:space="preserve">  </w:t>
      </w:r>
      <w:r>
        <w:rPr>
          <w:rFonts w:ascii="等线" w:eastAsia="等线" w:hAnsi="等线" w:hint="eastAsia"/>
          <w:b/>
          <w:color w:val="0D0D0D"/>
          <w:sz w:val="28"/>
          <w:szCs w:val="21"/>
        </w:rPr>
        <w:t>大</w:t>
      </w:r>
      <w:r>
        <w:rPr>
          <w:rFonts w:ascii="等线" w:eastAsia="等线" w:hAnsi="等线"/>
          <w:b/>
          <w:color w:val="0D0D0D"/>
          <w:sz w:val="28"/>
          <w:szCs w:val="21"/>
        </w:rPr>
        <w:t xml:space="preserve">  </w:t>
      </w:r>
      <w:r>
        <w:rPr>
          <w:rFonts w:ascii="等线" w:eastAsia="等线" w:hAnsi="等线" w:hint="eastAsia"/>
          <w:b/>
          <w:color w:val="0D0D0D"/>
          <w:sz w:val="28"/>
          <w:szCs w:val="21"/>
        </w:rPr>
        <w:t>学</w:t>
      </w:r>
    </w:p>
    <w:p w14:paraId="6D46CBD2" w14:textId="77777777" w:rsidR="003E2A06" w:rsidRDefault="003E2A06" w:rsidP="003E2A06">
      <w:pPr>
        <w:widowControl/>
        <w:shd w:val="solid" w:color="FFFFFF" w:fill="FFFFFF"/>
        <w:jc w:val="center"/>
        <w:rPr>
          <w:rFonts w:ascii="等线" w:eastAsia="等线" w:hAnsi="等线"/>
          <w:b/>
          <w:color w:val="0D0D0D"/>
          <w:sz w:val="28"/>
          <w:szCs w:val="21"/>
        </w:rPr>
      </w:pPr>
    </w:p>
    <w:p w14:paraId="50063ACA" w14:textId="77777777" w:rsidR="003E2A06" w:rsidRDefault="003E2A06" w:rsidP="003E2A06">
      <w:pPr>
        <w:widowControl/>
        <w:shd w:val="solid" w:color="FFFFFF" w:fill="FFFFFF"/>
        <w:jc w:val="center"/>
        <w:rPr>
          <w:rFonts w:ascii="等线" w:eastAsia="等线" w:hAnsi="等线"/>
          <w:b/>
          <w:color w:val="0D0D0D"/>
          <w:sz w:val="28"/>
          <w:szCs w:val="21"/>
        </w:rPr>
      </w:pPr>
      <w:r>
        <w:rPr>
          <w:rFonts w:ascii="等线" w:eastAsia="等线" w:hAnsi="等线" w:hint="eastAsia"/>
          <w:b/>
          <w:color w:val="0D0D0D"/>
          <w:sz w:val="28"/>
          <w:szCs w:val="21"/>
        </w:rPr>
        <w:t>乙方：</w:t>
      </w:r>
      <w:r>
        <w:rPr>
          <w:rFonts w:ascii="等线" w:eastAsia="等线" w:hAnsi="等线"/>
          <w:b/>
          <w:color w:val="0D0D0D"/>
          <w:sz w:val="28"/>
          <w:szCs w:val="21"/>
        </w:rPr>
        <w:t>**************</w:t>
      </w:r>
    </w:p>
    <w:p w14:paraId="1A0A28D5" w14:textId="77777777" w:rsidR="003E2A06" w:rsidRDefault="003E2A06" w:rsidP="003E2A06">
      <w:pPr>
        <w:shd w:val="solid" w:color="FFFFFF" w:fill="FFFFFF"/>
        <w:spacing w:line="360" w:lineRule="auto"/>
        <w:jc w:val="center"/>
        <w:rPr>
          <w:rFonts w:ascii="等线" w:eastAsia="等线" w:hAnsi="等线"/>
          <w:color w:val="000000"/>
          <w:sz w:val="32"/>
          <w:szCs w:val="28"/>
        </w:rPr>
      </w:pPr>
    </w:p>
    <w:p w14:paraId="12CD37DE" w14:textId="77777777" w:rsidR="003E2A06" w:rsidRDefault="003E2A06" w:rsidP="003E2A06">
      <w:pPr>
        <w:widowControl/>
        <w:shd w:val="solid" w:color="FFFFFF" w:fill="FFFFFF"/>
        <w:jc w:val="center"/>
        <w:rPr>
          <w:rFonts w:ascii="等线" w:eastAsia="等线" w:hAnsi="等线"/>
          <w:color w:val="000000"/>
          <w:sz w:val="32"/>
          <w:szCs w:val="28"/>
        </w:rPr>
      </w:pPr>
    </w:p>
    <w:p w14:paraId="65E4F3DF" w14:textId="77777777" w:rsidR="003E2A06" w:rsidRDefault="003E2A06" w:rsidP="003E2A06">
      <w:pPr>
        <w:shd w:val="solid" w:color="FFFFFF" w:fill="FFFFFF"/>
        <w:spacing w:line="360" w:lineRule="auto"/>
        <w:rPr>
          <w:rFonts w:ascii="等线" w:eastAsia="等线" w:hAnsi="等线"/>
          <w:color w:val="000000"/>
          <w:sz w:val="32"/>
          <w:szCs w:val="28"/>
        </w:rPr>
      </w:pPr>
    </w:p>
    <w:p w14:paraId="1B6CA302" w14:textId="77777777" w:rsidR="003E2A06" w:rsidRDefault="003E2A06" w:rsidP="003E2A06">
      <w:pPr>
        <w:shd w:val="solid" w:color="FFFFFF" w:fill="FFFFFF"/>
        <w:spacing w:line="360" w:lineRule="auto"/>
        <w:jc w:val="center"/>
        <w:rPr>
          <w:rFonts w:ascii="等线" w:eastAsia="等线" w:hAnsi="等线"/>
          <w:color w:val="000000"/>
          <w:sz w:val="32"/>
          <w:szCs w:val="28"/>
        </w:rPr>
      </w:pPr>
    </w:p>
    <w:p w14:paraId="31B633E8" w14:textId="77777777" w:rsidR="003E2A06" w:rsidRDefault="003E2A06" w:rsidP="003E2A06">
      <w:pPr>
        <w:shd w:val="solid" w:color="FFFFFF" w:fill="FFFFFF"/>
        <w:spacing w:line="360" w:lineRule="auto"/>
        <w:jc w:val="center"/>
        <w:rPr>
          <w:rFonts w:ascii="等线" w:eastAsia="等线" w:hAnsi="等线"/>
          <w:color w:val="000000"/>
          <w:sz w:val="32"/>
          <w:szCs w:val="28"/>
        </w:rPr>
      </w:pPr>
    </w:p>
    <w:p w14:paraId="35F21D41" w14:textId="77777777" w:rsidR="003E2A06" w:rsidRDefault="003E2A06" w:rsidP="003E2A06">
      <w:pPr>
        <w:widowControl/>
        <w:shd w:val="solid" w:color="FFFFFF" w:fill="FFFFFF"/>
        <w:jc w:val="center"/>
        <w:rPr>
          <w:rFonts w:ascii="等线" w:eastAsia="等线" w:hAnsi="等线"/>
          <w:b/>
          <w:color w:val="000000"/>
          <w:sz w:val="32"/>
          <w:szCs w:val="28"/>
        </w:rPr>
      </w:pPr>
      <w:r>
        <w:rPr>
          <w:rFonts w:ascii="等线" w:eastAsia="等线" w:hAnsi="等线"/>
          <w:b/>
          <w:color w:val="000000"/>
          <w:sz w:val="32"/>
          <w:szCs w:val="28"/>
        </w:rPr>
        <w:t>****</w:t>
      </w:r>
      <w:r>
        <w:rPr>
          <w:rFonts w:ascii="等线" w:eastAsia="等线" w:hAnsi="等线" w:hint="eastAsia"/>
          <w:b/>
          <w:color w:val="000000"/>
          <w:sz w:val="32"/>
          <w:szCs w:val="28"/>
        </w:rPr>
        <w:t>年</w:t>
      </w:r>
      <w:r>
        <w:rPr>
          <w:rFonts w:ascii="等线" w:eastAsia="等线" w:hAnsi="等线"/>
          <w:b/>
          <w:color w:val="000000"/>
          <w:sz w:val="32"/>
          <w:szCs w:val="28"/>
        </w:rPr>
        <w:t>**</w:t>
      </w:r>
      <w:r>
        <w:rPr>
          <w:rFonts w:ascii="等线" w:eastAsia="等线" w:hAnsi="等线" w:hint="eastAsia"/>
          <w:b/>
          <w:color w:val="000000"/>
          <w:sz w:val="32"/>
          <w:szCs w:val="28"/>
        </w:rPr>
        <w:t>月</w:t>
      </w:r>
      <w:r>
        <w:rPr>
          <w:rFonts w:ascii="等线" w:eastAsia="等线" w:hAnsi="等线"/>
          <w:b/>
          <w:color w:val="000000"/>
          <w:sz w:val="32"/>
          <w:szCs w:val="28"/>
        </w:rPr>
        <w:t>**</w:t>
      </w:r>
      <w:r>
        <w:rPr>
          <w:rFonts w:ascii="等线" w:eastAsia="等线" w:hAnsi="等线" w:hint="eastAsia"/>
          <w:b/>
          <w:color w:val="000000"/>
          <w:sz w:val="32"/>
          <w:szCs w:val="28"/>
        </w:rPr>
        <w:t>日</w:t>
      </w:r>
    </w:p>
    <w:p w14:paraId="24591584" w14:textId="77777777" w:rsidR="003E2A06" w:rsidRDefault="003E2A06" w:rsidP="003E2A06">
      <w:pPr>
        <w:shd w:val="solid" w:color="FFFFFF" w:fill="FFFFFF"/>
        <w:spacing w:line="360" w:lineRule="auto"/>
        <w:ind w:firstLineChars="152" w:firstLine="426"/>
        <w:rPr>
          <w:rFonts w:ascii="等线" w:eastAsia="等线" w:hAnsi="等线"/>
          <w:color w:val="0D0D0D"/>
          <w:sz w:val="22"/>
          <w:szCs w:val="22"/>
        </w:rPr>
      </w:pPr>
      <w:r>
        <w:rPr>
          <w:rFonts w:ascii="等线" w:eastAsia="等线" w:hAnsi="等线"/>
          <w:b/>
          <w:color w:val="000000"/>
          <w:sz w:val="28"/>
          <w:szCs w:val="28"/>
        </w:rPr>
        <w:br w:type="page"/>
      </w:r>
      <w:r>
        <w:rPr>
          <w:rFonts w:ascii="等线" w:eastAsia="等线" w:hAnsi="等线" w:hint="eastAsia"/>
          <w:color w:val="0D0D0D"/>
          <w:sz w:val="22"/>
          <w:szCs w:val="22"/>
        </w:rPr>
        <w:lastRenderedPageBreak/>
        <w:t>甲方：北京语言大学</w:t>
      </w:r>
    </w:p>
    <w:p w14:paraId="089B26B3"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住所地：北京市海淀区学院路15</w:t>
      </w:r>
      <w:r>
        <w:rPr>
          <w:rFonts w:ascii="等线" w:eastAsia="等线" w:hAnsi="等线"/>
          <w:color w:val="0D0D0D"/>
          <w:sz w:val="22"/>
          <w:szCs w:val="22"/>
        </w:rPr>
        <w:t>号</w:t>
      </w:r>
    </w:p>
    <w:p w14:paraId="432847EA" w14:textId="77777777" w:rsidR="003E2A06" w:rsidRDefault="003E2A06" w:rsidP="003E2A06">
      <w:pPr>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法定代表人：</w:t>
      </w:r>
    </w:p>
    <w:p w14:paraId="7B5BC042" w14:textId="77777777" w:rsidR="003E2A06" w:rsidRDefault="003E2A06" w:rsidP="003E2A06">
      <w:pPr>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联系人：</w:t>
      </w:r>
    </w:p>
    <w:p w14:paraId="09EBA588" w14:textId="77777777" w:rsidR="003E2A06" w:rsidRDefault="003E2A06" w:rsidP="003E2A06">
      <w:pPr>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联系方式：</w:t>
      </w:r>
    </w:p>
    <w:p w14:paraId="303A0822"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p>
    <w:p w14:paraId="3D56BCE5"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乙方：</w:t>
      </w:r>
    </w:p>
    <w:p w14:paraId="43996E0A"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住所地：</w:t>
      </w:r>
      <w:r>
        <w:rPr>
          <w:rFonts w:ascii="等线" w:eastAsia="等线" w:hAnsi="等线"/>
          <w:color w:val="0D0D0D"/>
          <w:sz w:val="22"/>
          <w:szCs w:val="22"/>
        </w:rPr>
        <w:t xml:space="preserve"> </w:t>
      </w:r>
    </w:p>
    <w:p w14:paraId="701F4F18" w14:textId="77777777" w:rsidR="003E2A06" w:rsidRDefault="003E2A06" w:rsidP="003E2A06">
      <w:pPr>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法定代表人：</w:t>
      </w:r>
    </w:p>
    <w:p w14:paraId="7C2A4746" w14:textId="77777777" w:rsidR="003E2A06" w:rsidRDefault="003E2A06" w:rsidP="003E2A06">
      <w:pPr>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联系人：</w:t>
      </w:r>
    </w:p>
    <w:p w14:paraId="7CFD367F" w14:textId="77777777" w:rsidR="003E2A06" w:rsidRDefault="003E2A06" w:rsidP="003E2A06">
      <w:pPr>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联系方式：</w:t>
      </w:r>
    </w:p>
    <w:p w14:paraId="19209FE6"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p>
    <w:p w14:paraId="13A2F47A"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本合同于</w:t>
      </w:r>
      <w:r>
        <w:rPr>
          <w:rFonts w:ascii="等线" w:eastAsia="等线" w:hAnsi="等线" w:hint="eastAsia"/>
          <w:color w:val="0D0D0D"/>
          <w:sz w:val="22"/>
          <w:szCs w:val="22"/>
          <w:u w:val="single"/>
        </w:rPr>
        <w:t xml:space="preserve">    </w:t>
      </w:r>
      <w:r>
        <w:rPr>
          <w:rFonts w:ascii="等线" w:eastAsia="等线" w:hAnsi="等线" w:hint="eastAsia"/>
          <w:color w:val="0D0D0D"/>
          <w:sz w:val="22"/>
          <w:szCs w:val="22"/>
        </w:rPr>
        <w:t>年</w:t>
      </w:r>
      <w:r>
        <w:rPr>
          <w:rFonts w:ascii="等线" w:eastAsia="等线" w:hAnsi="等线" w:hint="eastAsia"/>
          <w:color w:val="0D0D0D"/>
          <w:sz w:val="22"/>
          <w:szCs w:val="22"/>
          <w:u w:val="single"/>
        </w:rPr>
        <w:t xml:space="preserve">  </w:t>
      </w:r>
      <w:r>
        <w:rPr>
          <w:rFonts w:ascii="等线" w:eastAsia="等线" w:hAnsi="等线" w:hint="eastAsia"/>
          <w:color w:val="0D0D0D"/>
          <w:sz w:val="22"/>
          <w:szCs w:val="22"/>
        </w:rPr>
        <w:t>月</w:t>
      </w:r>
      <w:r>
        <w:rPr>
          <w:rFonts w:ascii="等线" w:eastAsia="等线" w:hAnsi="等线" w:hint="eastAsia"/>
          <w:color w:val="0D0D0D"/>
          <w:sz w:val="22"/>
          <w:szCs w:val="22"/>
          <w:u w:val="single"/>
        </w:rPr>
        <w:t xml:space="preserve">  </w:t>
      </w:r>
      <w:r>
        <w:rPr>
          <w:rFonts w:ascii="等线" w:eastAsia="等线" w:hAnsi="等线" w:hint="eastAsia"/>
          <w:color w:val="0D0D0D"/>
          <w:sz w:val="22"/>
          <w:szCs w:val="22"/>
        </w:rPr>
        <w:t>日由北京语言大学（以下简称“甲方”）为一方和</w:t>
      </w:r>
      <w:r>
        <w:rPr>
          <w:rFonts w:ascii="等线" w:eastAsia="等线" w:hAnsi="等线"/>
          <w:color w:val="0D0D0D"/>
          <w:sz w:val="22"/>
          <w:szCs w:val="22"/>
        </w:rPr>
        <w:t xml:space="preserve">                         </w:t>
      </w:r>
      <w:r>
        <w:rPr>
          <w:rFonts w:ascii="等线" w:eastAsia="等线" w:hAnsi="等线" w:hint="eastAsia"/>
          <w:color w:val="0D0D0D"/>
          <w:sz w:val="22"/>
          <w:szCs w:val="22"/>
        </w:rPr>
        <w:t>（以下简称“乙方”）为另一方在北京市海淀区按下述条款和条件签署。</w:t>
      </w:r>
    </w:p>
    <w:p w14:paraId="6D89AF74"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鉴于甲方为获得以下货物及其附随服务，即（货物简介）而公开招标，并接受了乙方以总金额（人民币：（大写）</w:t>
      </w:r>
      <w:r>
        <w:rPr>
          <w:rFonts w:ascii="等线" w:eastAsia="等线" w:hAnsi="等线"/>
          <w:color w:val="0D0D0D"/>
          <w:sz w:val="22"/>
          <w:szCs w:val="22"/>
        </w:rPr>
        <w:t>*********</w:t>
      </w:r>
      <w:r>
        <w:rPr>
          <w:rFonts w:ascii="等线" w:eastAsia="等线" w:hAnsi="等线" w:hint="eastAsia"/>
          <w:color w:val="0D0D0D"/>
          <w:sz w:val="22"/>
          <w:szCs w:val="22"/>
        </w:rPr>
        <w:t>整，¥</w:t>
      </w:r>
      <w:r>
        <w:rPr>
          <w:rFonts w:ascii="等线" w:eastAsia="等线" w:hAnsi="等线"/>
          <w:color w:val="0D0D0D"/>
          <w:sz w:val="22"/>
          <w:szCs w:val="22"/>
        </w:rPr>
        <w:t>*****</w:t>
      </w:r>
      <w:r>
        <w:rPr>
          <w:rFonts w:ascii="等线" w:eastAsia="等线" w:hAnsi="等线" w:hint="eastAsia"/>
          <w:color w:val="0D0D0D"/>
          <w:sz w:val="22"/>
          <w:szCs w:val="22"/>
        </w:rPr>
        <w:t>）（以下简称“合同总金额”）提供上述货物和服务的投标。</w:t>
      </w:r>
    </w:p>
    <w:p w14:paraId="561CEBC0"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本合同在此声明如下：</w:t>
      </w:r>
    </w:p>
    <w:p w14:paraId="2E8D1345"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本合同中的词语和述语的含义与合同条款中定义的相同。</w:t>
      </w:r>
    </w:p>
    <w:p w14:paraId="752914D5"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下述文件是本合同的一部分，并与本合同具有同等法律效力：</w:t>
      </w:r>
    </w:p>
    <w:p w14:paraId="44111641" w14:textId="77777777" w:rsidR="003E2A06" w:rsidRDefault="003E2A06" w:rsidP="003E2A06">
      <w:pPr>
        <w:shd w:val="solid" w:color="FFFFFF" w:fill="FFFFFF"/>
        <w:spacing w:line="360" w:lineRule="auto"/>
        <w:ind w:firstLineChars="200" w:firstLine="440"/>
        <w:rPr>
          <w:rFonts w:ascii="等线" w:eastAsia="等线" w:hAnsi="等线"/>
          <w:color w:val="0000FF"/>
          <w:sz w:val="22"/>
          <w:szCs w:val="22"/>
        </w:rPr>
      </w:pPr>
      <w:r>
        <w:rPr>
          <w:rFonts w:ascii="等线" w:eastAsia="等线" w:hAnsi="等线"/>
          <w:color w:val="0D0D0D"/>
          <w:sz w:val="22"/>
          <w:szCs w:val="22"/>
        </w:rPr>
        <w:t>附件一</w:t>
      </w:r>
      <w:r>
        <w:rPr>
          <w:rFonts w:ascii="等线" w:eastAsia="等线" w:hAnsi="等线"/>
          <w:color w:val="0000FF"/>
          <w:sz w:val="22"/>
          <w:szCs w:val="22"/>
        </w:rPr>
        <w:t>：</w:t>
      </w:r>
      <w:r>
        <w:rPr>
          <w:rFonts w:ascii="等线" w:eastAsia="等线" w:hAnsi="等线"/>
          <w:color w:val="0D0D0D"/>
          <w:sz w:val="22"/>
          <w:szCs w:val="22"/>
        </w:rPr>
        <w:t>招标文件（包括澄清文件）</w:t>
      </w:r>
    </w:p>
    <w:p w14:paraId="5E8FA496"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附件二：投标文件及其全部附件</w:t>
      </w:r>
    </w:p>
    <w:p w14:paraId="47A9FAB0"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附件三：中标</w:t>
      </w:r>
      <w:r>
        <w:rPr>
          <w:rFonts w:ascii="等线" w:eastAsia="等线" w:hAnsi="等线" w:hint="eastAsia"/>
          <w:color w:val="0D0D0D"/>
          <w:sz w:val="22"/>
          <w:szCs w:val="22"/>
        </w:rPr>
        <w:t>（成交）</w:t>
      </w:r>
      <w:r>
        <w:rPr>
          <w:rFonts w:ascii="等线" w:eastAsia="等线" w:hAnsi="等线"/>
          <w:color w:val="0D0D0D"/>
          <w:sz w:val="22"/>
          <w:szCs w:val="22"/>
        </w:rPr>
        <w:t>通知书</w:t>
      </w:r>
    </w:p>
    <w:p w14:paraId="5F0316DD"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附件四：补充方案（如有）</w:t>
      </w:r>
    </w:p>
    <w:p w14:paraId="14910FD4" w14:textId="77777777" w:rsidR="003E2A06" w:rsidRDefault="003E2A06" w:rsidP="003E2A06">
      <w:pPr>
        <w:shd w:val="solid" w:color="FFFFFF" w:fill="FFFFFF"/>
        <w:spacing w:line="360" w:lineRule="auto"/>
        <w:ind w:firstLineChars="200" w:firstLine="440"/>
        <w:rPr>
          <w:color w:val="0D0D0D"/>
          <w:sz w:val="22"/>
          <w:szCs w:val="22"/>
        </w:rPr>
      </w:pPr>
      <w:r>
        <w:rPr>
          <w:rFonts w:ascii="等线" w:eastAsia="等线" w:hAnsi="等线"/>
          <w:color w:val="0D0D0D"/>
          <w:sz w:val="22"/>
          <w:szCs w:val="22"/>
        </w:rPr>
        <w:t>上述文件的解释顺序为：合同条款、中标通知书（附件</w:t>
      </w:r>
      <w:r>
        <w:rPr>
          <w:rFonts w:ascii="等线" w:eastAsia="等线" w:hAnsi="等线" w:hint="eastAsia"/>
          <w:color w:val="0D0D0D"/>
          <w:sz w:val="22"/>
          <w:szCs w:val="22"/>
        </w:rPr>
        <w:t>三</w:t>
      </w:r>
      <w:r>
        <w:rPr>
          <w:rFonts w:ascii="等线" w:eastAsia="等线" w:hAnsi="等线"/>
          <w:color w:val="0D0D0D"/>
          <w:sz w:val="22"/>
          <w:szCs w:val="22"/>
        </w:rPr>
        <w:t>）、招标文件（</w:t>
      </w:r>
      <w:r>
        <w:rPr>
          <w:rFonts w:ascii="等线" w:eastAsia="等线" w:hAnsi="等线" w:hint="eastAsia"/>
          <w:color w:val="0D0D0D"/>
          <w:sz w:val="22"/>
          <w:szCs w:val="22"/>
        </w:rPr>
        <w:t>附件一</w:t>
      </w:r>
      <w:r>
        <w:rPr>
          <w:rFonts w:ascii="等线" w:eastAsia="等线" w:hAnsi="等线"/>
          <w:color w:val="0D0D0D"/>
          <w:sz w:val="22"/>
          <w:szCs w:val="22"/>
        </w:rPr>
        <w:t>）和投标文件（</w:t>
      </w:r>
      <w:r>
        <w:rPr>
          <w:rFonts w:ascii="等线" w:eastAsia="等线" w:hAnsi="等线" w:hint="eastAsia"/>
          <w:color w:val="0D0D0D"/>
          <w:sz w:val="22"/>
          <w:szCs w:val="22"/>
        </w:rPr>
        <w:t>附件二</w:t>
      </w:r>
      <w:r>
        <w:rPr>
          <w:rFonts w:ascii="等线" w:eastAsia="等线" w:hAnsi="等线"/>
          <w:color w:val="0D0D0D"/>
          <w:sz w:val="22"/>
          <w:szCs w:val="22"/>
        </w:rPr>
        <w:t>）</w:t>
      </w:r>
      <w:r>
        <w:rPr>
          <w:rFonts w:ascii="等线" w:eastAsia="等线" w:hAnsi="等线" w:hint="eastAsia"/>
          <w:color w:val="0D0D0D"/>
          <w:sz w:val="22"/>
          <w:szCs w:val="22"/>
        </w:rPr>
        <w:t>、补充方案（附件四，如有）</w:t>
      </w:r>
      <w:r>
        <w:rPr>
          <w:rFonts w:ascii="等线" w:eastAsia="等线" w:hAnsi="等线"/>
          <w:color w:val="0D0D0D"/>
          <w:sz w:val="22"/>
          <w:szCs w:val="22"/>
        </w:rPr>
        <w:t>。本合同条款与招标文件、投标文件等形成合同的其他有关文件作为合同组成部分互为补充和解释，如有不清或相互矛盾、不一致之处，按照</w:t>
      </w:r>
      <w:r>
        <w:rPr>
          <w:rFonts w:ascii="等线" w:eastAsia="等线" w:hAnsi="等线" w:hint="eastAsia"/>
          <w:color w:val="0D0D0D"/>
          <w:sz w:val="22"/>
          <w:szCs w:val="22"/>
        </w:rPr>
        <w:t>本合同</w:t>
      </w:r>
      <w:r>
        <w:rPr>
          <w:rFonts w:ascii="等线" w:eastAsia="等线" w:hAnsi="等线"/>
          <w:color w:val="0D0D0D"/>
          <w:sz w:val="22"/>
          <w:szCs w:val="22"/>
        </w:rPr>
        <w:t>执行。</w:t>
      </w:r>
    </w:p>
    <w:p w14:paraId="1C18EEF1"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甲方将按照本合同规定向乙方支付合同价款，乙方在此保证全部按照合同的规定向甲方提供</w:t>
      </w:r>
      <w:r>
        <w:rPr>
          <w:rFonts w:ascii="等线" w:eastAsia="等线" w:hAnsi="等线" w:hint="eastAsia"/>
          <w:color w:val="0D0D0D"/>
          <w:sz w:val="22"/>
          <w:szCs w:val="22"/>
        </w:rPr>
        <w:t>约定的产品及其附随服务，该产品及服务已达到甲方要求，并在甲方要求的情况下提升产品及其附随服务的品质以满足甲方要求。</w:t>
      </w:r>
    </w:p>
    <w:p w14:paraId="03934C80" w14:textId="77777777" w:rsidR="003E2A06" w:rsidRDefault="003E2A06" w:rsidP="003E2A06">
      <w:pPr>
        <w:shd w:val="solid" w:color="FFFFFF" w:fill="FFFFFF"/>
        <w:spacing w:line="360" w:lineRule="auto"/>
        <w:rPr>
          <w:rFonts w:ascii="等线" w:eastAsia="等线" w:hAnsi="等线"/>
          <w:color w:val="0D0D0D"/>
          <w:sz w:val="22"/>
          <w:szCs w:val="22"/>
        </w:rPr>
        <w:sectPr w:rsidR="003E2A06" w:rsidSect="003E2A06">
          <w:footerReference w:type="default" r:id="rId10"/>
          <w:pgSz w:w="11907" w:h="16840"/>
          <w:pgMar w:top="1246" w:right="1797" w:bottom="833" w:left="1797" w:header="851" w:footer="992" w:gutter="0"/>
          <w:cols w:space="720"/>
          <w:docGrid w:linePitch="326"/>
        </w:sectPr>
      </w:pPr>
    </w:p>
    <w:p w14:paraId="44EA7FC6" w14:textId="77777777" w:rsidR="003E2A06" w:rsidRDefault="003E2A06" w:rsidP="003E2A06">
      <w:pPr>
        <w:shd w:val="solid" w:color="FFFFFF" w:fill="FFFFFF"/>
        <w:spacing w:line="360" w:lineRule="auto"/>
        <w:rPr>
          <w:rFonts w:ascii="等线" w:eastAsia="等线" w:hAnsi="等线"/>
          <w:color w:val="0D0D0D"/>
          <w:sz w:val="22"/>
          <w:szCs w:val="22"/>
        </w:rPr>
      </w:pPr>
      <w:bookmarkStart w:id="10" w:name="_Toc73427818"/>
      <w:bookmarkStart w:id="11" w:name="_Toc329765629"/>
      <w:bookmarkStart w:id="12" w:name="_Toc329766490"/>
      <w:r>
        <w:rPr>
          <w:rFonts w:ascii="等线" w:eastAsia="等线" w:hAnsi="等线"/>
          <w:b/>
          <w:color w:val="0D0D0D"/>
          <w:sz w:val="22"/>
          <w:szCs w:val="22"/>
        </w:rPr>
        <w:lastRenderedPageBreak/>
        <w:t>1．</w:t>
      </w:r>
      <w:r>
        <w:rPr>
          <w:rFonts w:ascii="等线" w:eastAsia="等线" w:hAnsi="等线" w:hint="eastAsia"/>
          <w:b/>
          <w:color w:val="0D0D0D"/>
          <w:sz w:val="22"/>
          <w:szCs w:val="22"/>
        </w:rPr>
        <w:t>定义</w:t>
      </w:r>
      <w:bookmarkEnd w:id="10"/>
      <w:bookmarkEnd w:id="11"/>
      <w:bookmarkEnd w:id="12"/>
    </w:p>
    <w:p w14:paraId="7334AE63"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本合同下列术语应解释为：</w:t>
      </w:r>
    </w:p>
    <w:p w14:paraId="4712F58A"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1）“合同”系指买卖双方经协商签署的协议，包括所有的附件、附录和上述文件所提到的构成合同的所有文件。</w:t>
      </w:r>
    </w:p>
    <w:p w14:paraId="3D62866D"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2）“合同价”系指根据本合同规定乙方在依约完全履行合同义务后甲方应支付给乙方的价格。</w:t>
      </w:r>
    </w:p>
    <w:p w14:paraId="07CBCE88"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3）“货物”系指乙方根据本合同规定须向甲方提供的一切货物。</w:t>
      </w:r>
    </w:p>
    <w:p w14:paraId="30BEDD19"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4）“服务”系指根据本合同规定由乙方承担的与供货有关的辅助服务，如运输、保险以及其它的附随服务，例如：安装、调试、售后、维修和合同中规定乙方应承担的其它义务。</w:t>
      </w:r>
    </w:p>
    <w:p w14:paraId="2534C992"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5）“合同条款”系指本合同条款。</w:t>
      </w:r>
    </w:p>
    <w:p w14:paraId="7525B66F"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6）“甲方”系指北京语言大学。</w:t>
      </w:r>
    </w:p>
    <w:p w14:paraId="42D4BCB5"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7）“乙方”系指</w:t>
      </w:r>
      <w:r>
        <w:rPr>
          <w:rFonts w:ascii="等线" w:eastAsia="等线" w:hAnsi="等线"/>
          <w:color w:val="0D0D0D"/>
          <w:sz w:val="22"/>
          <w:szCs w:val="22"/>
          <w:u w:val="single"/>
        </w:rPr>
        <w:t xml:space="preserve">   </w:t>
      </w:r>
      <w:r>
        <w:rPr>
          <w:rFonts w:ascii="等线" w:eastAsia="等线" w:hAnsi="等线" w:hint="eastAsia"/>
          <w:color w:val="0D0D0D"/>
          <w:sz w:val="22"/>
          <w:szCs w:val="22"/>
          <w:u w:val="single"/>
        </w:rPr>
        <w:t>填写乙方全称</w:t>
      </w:r>
      <w:r>
        <w:rPr>
          <w:rFonts w:ascii="等线" w:eastAsia="等线" w:hAnsi="等线"/>
          <w:color w:val="0D0D0D"/>
          <w:sz w:val="22"/>
          <w:szCs w:val="22"/>
          <w:u w:val="single"/>
        </w:rPr>
        <w:t xml:space="preserve">      </w:t>
      </w:r>
      <w:r>
        <w:rPr>
          <w:rFonts w:ascii="等线" w:eastAsia="等线" w:hAnsi="等线" w:hint="eastAsia"/>
          <w:color w:val="0D0D0D"/>
          <w:sz w:val="22"/>
          <w:szCs w:val="22"/>
        </w:rPr>
        <w:t>。</w:t>
      </w:r>
    </w:p>
    <w:p w14:paraId="7658334F"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8）“甲方指定目的地”系指本合同项下货物安装、运行的现场或其他甲方指定的地点。</w:t>
      </w:r>
    </w:p>
    <w:p w14:paraId="30B54973"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9）“天”指日历天数。</w:t>
      </w:r>
    </w:p>
    <w:p w14:paraId="35CF7C0C"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b/>
          <w:color w:val="0D0D0D"/>
          <w:sz w:val="22"/>
          <w:szCs w:val="22"/>
        </w:rPr>
        <w:t>2．</w:t>
      </w:r>
      <w:bookmarkStart w:id="13" w:name="_Toc329765631"/>
      <w:bookmarkStart w:id="14" w:name="_Toc329766492"/>
      <w:bookmarkStart w:id="15" w:name="_Toc73427820"/>
      <w:r>
        <w:rPr>
          <w:rFonts w:ascii="等线" w:eastAsia="等线" w:hAnsi="等线" w:hint="eastAsia"/>
          <w:b/>
          <w:color w:val="0D0D0D"/>
          <w:sz w:val="22"/>
          <w:szCs w:val="22"/>
        </w:rPr>
        <w:t>原产地</w:t>
      </w:r>
      <w:bookmarkEnd w:id="13"/>
      <w:bookmarkEnd w:id="14"/>
      <w:bookmarkEnd w:id="15"/>
    </w:p>
    <w:p w14:paraId="73D6A5D5"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2.1</w:t>
      </w:r>
      <w:r>
        <w:rPr>
          <w:rFonts w:ascii="等线" w:eastAsia="等线" w:hAnsi="等线" w:hint="eastAsia"/>
          <w:color w:val="0D0D0D"/>
          <w:sz w:val="22"/>
          <w:szCs w:val="22"/>
        </w:rPr>
        <w:t>本合同项下所提供的货物及其附随服务均应来自于中华人民共和国或是与中华人民共和国有正常贸易往来的国家和地区（以下简称“合格来源国”）。</w:t>
      </w:r>
    </w:p>
    <w:p w14:paraId="0CA4D58B"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2.2</w:t>
      </w:r>
      <w:r>
        <w:rPr>
          <w:rFonts w:ascii="等线" w:eastAsia="等线" w:hAnsi="等线" w:hint="eastAsia"/>
          <w:color w:val="0D0D0D"/>
          <w:sz w:val="22"/>
          <w:szCs w:val="22"/>
        </w:rPr>
        <w:t>本条款所述的“原产地”是指货物开采、生长或生产或提供有关服务的来源地。</w:t>
      </w:r>
    </w:p>
    <w:p w14:paraId="2AA0DE09"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16" w:name="_Toc329765632"/>
      <w:bookmarkStart w:id="17" w:name="_Toc329766493"/>
      <w:bookmarkStart w:id="18" w:name="_Toc73427821"/>
      <w:r>
        <w:rPr>
          <w:rFonts w:ascii="等线" w:eastAsia="等线" w:hAnsi="等线"/>
          <w:b/>
          <w:color w:val="0D0D0D"/>
          <w:sz w:val="22"/>
          <w:szCs w:val="22"/>
        </w:rPr>
        <w:t>3．</w:t>
      </w:r>
      <w:r>
        <w:rPr>
          <w:rFonts w:ascii="等线" w:eastAsia="等线" w:hAnsi="等线" w:hint="eastAsia"/>
          <w:b/>
          <w:color w:val="0D0D0D"/>
          <w:sz w:val="22"/>
          <w:szCs w:val="22"/>
        </w:rPr>
        <w:t>标准</w:t>
      </w:r>
      <w:bookmarkEnd w:id="16"/>
      <w:bookmarkEnd w:id="17"/>
      <w:bookmarkEnd w:id="18"/>
    </w:p>
    <w:p w14:paraId="7872BD02"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3</w:t>
      </w:r>
      <w:r>
        <w:rPr>
          <w:rFonts w:ascii="等线" w:eastAsia="等线" w:hAnsi="等线"/>
          <w:color w:val="0D0D0D"/>
          <w:sz w:val="22"/>
          <w:szCs w:val="22"/>
        </w:rPr>
        <w:t>.1</w:t>
      </w:r>
      <w:r>
        <w:rPr>
          <w:rFonts w:ascii="等线" w:eastAsia="等线" w:hAnsi="等线" w:hint="eastAsia"/>
          <w:color w:val="0D0D0D"/>
          <w:sz w:val="22"/>
          <w:szCs w:val="22"/>
        </w:rPr>
        <w:t>本合同下交付的货物及提供的附随服务应符合国内有关机构发布的技术标准或相关文件规定。</w:t>
      </w:r>
    </w:p>
    <w:p w14:paraId="64C9E957"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3</w:t>
      </w:r>
      <w:r>
        <w:rPr>
          <w:rFonts w:ascii="等线" w:eastAsia="等线" w:hAnsi="等线"/>
          <w:color w:val="0D0D0D"/>
          <w:sz w:val="22"/>
          <w:szCs w:val="22"/>
        </w:rPr>
        <w:t>.2</w:t>
      </w:r>
      <w:r>
        <w:rPr>
          <w:rFonts w:ascii="等线" w:eastAsia="等线" w:hAnsi="等线" w:hint="eastAsia"/>
          <w:color w:val="0D0D0D"/>
          <w:sz w:val="22"/>
          <w:szCs w:val="22"/>
        </w:rPr>
        <w:t>计量单位均采用中华人民共和国法定计量单位。</w:t>
      </w:r>
    </w:p>
    <w:p w14:paraId="310992F0"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19" w:name="_Toc329765633"/>
      <w:bookmarkStart w:id="20" w:name="_Toc329766494"/>
      <w:bookmarkStart w:id="21" w:name="_Toc73427822"/>
      <w:r>
        <w:rPr>
          <w:rFonts w:ascii="等线" w:eastAsia="等线" w:hAnsi="等线"/>
          <w:b/>
          <w:color w:val="0D0D0D"/>
          <w:sz w:val="22"/>
          <w:szCs w:val="22"/>
        </w:rPr>
        <w:t>4．</w:t>
      </w:r>
      <w:r>
        <w:rPr>
          <w:rFonts w:ascii="等线" w:eastAsia="等线" w:hAnsi="等线" w:hint="eastAsia"/>
          <w:b/>
          <w:color w:val="0D0D0D"/>
          <w:sz w:val="22"/>
          <w:szCs w:val="22"/>
        </w:rPr>
        <w:t>知识产权</w:t>
      </w:r>
      <w:bookmarkEnd w:id="19"/>
      <w:bookmarkEnd w:id="20"/>
      <w:bookmarkEnd w:id="21"/>
    </w:p>
    <w:p w14:paraId="5756BCFB"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乙方应保证，甲方在中华人民共和国使用该货物或货物的任何一部分时，免受第三方提出的侵犯其专利权、商标权或著作权等知识产权方面的起诉。</w:t>
      </w:r>
    </w:p>
    <w:p w14:paraId="359CC113"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22" w:name="_Toc329765634"/>
      <w:bookmarkStart w:id="23" w:name="_Toc329766495"/>
      <w:bookmarkStart w:id="24" w:name="_Toc73427823"/>
      <w:r>
        <w:rPr>
          <w:rFonts w:ascii="等线" w:eastAsia="等线" w:hAnsi="等线"/>
          <w:b/>
          <w:color w:val="0D0D0D"/>
          <w:sz w:val="22"/>
          <w:szCs w:val="22"/>
        </w:rPr>
        <w:t>5．</w:t>
      </w:r>
      <w:r>
        <w:rPr>
          <w:rFonts w:ascii="等线" w:eastAsia="等线" w:hAnsi="等线" w:hint="eastAsia"/>
          <w:b/>
          <w:color w:val="0D0D0D"/>
          <w:sz w:val="22"/>
          <w:szCs w:val="22"/>
        </w:rPr>
        <w:t>履约保证金</w:t>
      </w:r>
      <w:bookmarkEnd w:id="22"/>
      <w:bookmarkEnd w:id="23"/>
      <w:bookmarkEnd w:id="24"/>
    </w:p>
    <w:p w14:paraId="59A7D236"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合同签订后5日内，乙方需向甲方支付该合同总金额的10%（  ）</w:t>
      </w:r>
      <w:r>
        <w:rPr>
          <w:rFonts w:ascii="等线" w:eastAsia="等线" w:hAnsi="等线"/>
          <w:color w:val="0D0D0D"/>
          <w:sz w:val="22"/>
          <w:szCs w:val="22"/>
        </w:rPr>
        <w:t>货款，即</w:t>
      </w:r>
      <w:r>
        <w:rPr>
          <w:rFonts w:ascii="等线" w:eastAsia="等线" w:hAnsi="等线" w:hint="eastAsia"/>
          <w:color w:val="0D0D0D"/>
          <w:sz w:val="22"/>
          <w:szCs w:val="22"/>
        </w:rPr>
        <w:t>¥</w:t>
      </w:r>
      <w:r>
        <w:rPr>
          <w:rFonts w:ascii="等线" w:eastAsia="等线" w:hAnsi="等线"/>
          <w:color w:val="0D0D0D"/>
          <w:sz w:val="22"/>
          <w:szCs w:val="22"/>
        </w:rPr>
        <w:t>****</w:t>
      </w:r>
      <w:r>
        <w:rPr>
          <w:rFonts w:ascii="等线" w:eastAsia="等线" w:hAnsi="等线" w:hint="eastAsia"/>
          <w:color w:val="0D0D0D"/>
          <w:sz w:val="22"/>
          <w:szCs w:val="22"/>
        </w:rPr>
        <w:t>，（大写）</w:t>
      </w:r>
      <w:r>
        <w:rPr>
          <w:rFonts w:ascii="等线" w:eastAsia="等线" w:hAnsi="等线"/>
          <w:color w:val="0D0D0D"/>
          <w:sz w:val="22"/>
          <w:szCs w:val="22"/>
        </w:rPr>
        <w:t>*****整</w:t>
      </w:r>
      <w:r>
        <w:rPr>
          <w:rFonts w:ascii="等线" w:eastAsia="等线" w:hAnsi="等线" w:hint="eastAsia"/>
          <w:color w:val="0D0D0D"/>
          <w:sz w:val="22"/>
          <w:szCs w:val="22"/>
        </w:rPr>
        <w:t>，作为本项目的履约保证金。</w:t>
      </w:r>
    </w:p>
    <w:p w14:paraId="1638596E"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p>
    <w:p w14:paraId="0ACB9573"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p>
    <w:p w14:paraId="3F311101"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b/>
          <w:color w:val="0D0D0D"/>
          <w:sz w:val="22"/>
          <w:szCs w:val="22"/>
        </w:rPr>
        <w:t>6．</w:t>
      </w:r>
      <w:r>
        <w:rPr>
          <w:rFonts w:ascii="等线" w:eastAsia="等线" w:hAnsi="等线" w:hint="eastAsia"/>
          <w:b/>
          <w:color w:val="0D0D0D"/>
          <w:sz w:val="22"/>
          <w:szCs w:val="22"/>
        </w:rPr>
        <w:t>付款方法和条件</w:t>
      </w:r>
    </w:p>
    <w:p w14:paraId="58661DFE"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6</w:t>
      </w:r>
      <w:r>
        <w:rPr>
          <w:rFonts w:ascii="等线" w:eastAsia="等线" w:hAnsi="等线"/>
          <w:color w:val="0D0D0D"/>
          <w:sz w:val="22"/>
          <w:szCs w:val="22"/>
        </w:rPr>
        <w:t>.1</w:t>
      </w:r>
      <w:r>
        <w:rPr>
          <w:rFonts w:ascii="等线" w:eastAsia="等线" w:hAnsi="等线" w:hint="eastAsia"/>
          <w:color w:val="0D0D0D"/>
          <w:sz w:val="22"/>
          <w:szCs w:val="22"/>
        </w:rPr>
        <w:t>预付款：甲方收到履约保证金后20日内，甲方支付乙方该合同总金额的</w:t>
      </w:r>
      <w:r>
        <w:rPr>
          <w:rFonts w:ascii="等线" w:eastAsia="等线" w:hAnsi="等线" w:hint="eastAsia"/>
          <w:color w:val="0D0D0D"/>
          <w:sz w:val="22"/>
          <w:szCs w:val="22"/>
          <w:u w:val="single"/>
        </w:rPr>
        <w:t xml:space="preserve"> 50   </w:t>
      </w:r>
      <w:r>
        <w:rPr>
          <w:rFonts w:ascii="等线" w:eastAsia="等线" w:hAnsi="等线"/>
          <w:color w:val="0D0D0D"/>
          <w:sz w:val="22"/>
          <w:szCs w:val="22"/>
        </w:rPr>
        <w:t>%预付款，即</w:t>
      </w:r>
      <w:r>
        <w:rPr>
          <w:rFonts w:ascii="等线" w:eastAsia="等线" w:hAnsi="等线" w:hint="eastAsia"/>
          <w:color w:val="0D0D0D"/>
          <w:sz w:val="22"/>
          <w:szCs w:val="22"/>
        </w:rPr>
        <w:t>¥</w:t>
      </w:r>
      <w:r>
        <w:rPr>
          <w:rFonts w:ascii="等线" w:eastAsia="等线" w:hAnsi="等线"/>
          <w:color w:val="0D0D0D"/>
          <w:sz w:val="22"/>
          <w:szCs w:val="22"/>
        </w:rPr>
        <w:t>****</w:t>
      </w:r>
      <w:r>
        <w:rPr>
          <w:rFonts w:ascii="等线" w:eastAsia="等线" w:hAnsi="等线" w:hint="eastAsia"/>
          <w:color w:val="0D0D0D"/>
          <w:sz w:val="22"/>
          <w:szCs w:val="22"/>
        </w:rPr>
        <w:t>，（大写）</w:t>
      </w:r>
      <w:r>
        <w:rPr>
          <w:rFonts w:ascii="等线" w:eastAsia="等线" w:hAnsi="等线"/>
          <w:color w:val="0D0D0D"/>
          <w:sz w:val="22"/>
          <w:szCs w:val="22"/>
        </w:rPr>
        <w:t>*****</w:t>
      </w:r>
      <w:r>
        <w:rPr>
          <w:rFonts w:ascii="等线" w:eastAsia="等线" w:hAnsi="等线" w:hint="eastAsia"/>
          <w:color w:val="0D0D0D"/>
          <w:sz w:val="22"/>
          <w:szCs w:val="22"/>
        </w:rPr>
        <w:t>整；</w:t>
      </w:r>
    </w:p>
    <w:p w14:paraId="60996FD0"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6</w:t>
      </w:r>
      <w:r>
        <w:rPr>
          <w:rFonts w:ascii="等线" w:eastAsia="等线" w:hAnsi="等线"/>
          <w:color w:val="0D0D0D"/>
          <w:sz w:val="22"/>
          <w:szCs w:val="22"/>
        </w:rPr>
        <w:t>.2</w:t>
      </w:r>
      <w:r>
        <w:rPr>
          <w:rFonts w:ascii="等线" w:eastAsia="等线" w:hAnsi="等线" w:hint="eastAsia"/>
          <w:color w:val="0D0D0D"/>
          <w:sz w:val="22"/>
          <w:szCs w:val="22"/>
        </w:rPr>
        <w:t>进度款：乙方交货后，向甲方货物使用单位提交全部货物单证（包括但不限于产品合格证、产品使用说明、产品保修凭证等在内的全部货物单证）并经甲方货物使用单位到货验收合格后20日内，甲方向乙方支付合同总金额的</w:t>
      </w:r>
      <w:r>
        <w:rPr>
          <w:rFonts w:ascii="等线" w:eastAsia="等线" w:hAnsi="等线" w:hint="eastAsia"/>
          <w:color w:val="0D0D0D"/>
          <w:sz w:val="22"/>
          <w:szCs w:val="22"/>
          <w:u w:val="single"/>
        </w:rPr>
        <w:t xml:space="preserve">  0  </w:t>
      </w:r>
      <w:r>
        <w:rPr>
          <w:rFonts w:ascii="等线" w:eastAsia="等线" w:hAnsi="等线"/>
          <w:color w:val="0D0D0D"/>
          <w:sz w:val="22"/>
          <w:szCs w:val="22"/>
        </w:rPr>
        <w:t>%</w:t>
      </w:r>
      <w:r>
        <w:rPr>
          <w:rFonts w:ascii="等线" w:eastAsia="等线" w:hAnsi="等线" w:hint="eastAsia"/>
          <w:color w:val="0D0D0D"/>
          <w:sz w:val="22"/>
          <w:szCs w:val="22"/>
        </w:rPr>
        <w:t>进度款，即¥</w:t>
      </w:r>
      <w:r>
        <w:rPr>
          <w:rFonts w:ascii="等线" w:eastAsia="等线" w:hAnsi="等线"/>
          <w:color w:val="0D0D0D"/>
          <w:sz w:val="22"/>
          <w:szCs w:val="22"/>
        </w:rPr>
        <w:t>****</w:t>
      </w:r>
      <w:r>
        <w:rPr>
          <w:rFonts w:ascii="等线" w:eastAsia="等线" w:hAnsi="等线" w:hint="eastAsia"/>
          <w:color w:val="0D0D0D"/>
          <w:sz w:val="22"/>
          <w:szCs w:val="22"/>
        </w:rPr>
        <w:t>，（大写）</w:t>
      </w:r>
      <w:r>
        <w:rPr>
          <w:rFonts w:ascii="等线" w:eastAsia="等线" w:hAnsi="等线"/>
          <w:color w:val="0D0D0D"/>
          <w:sz w:val="22"/>
          <w:szCs w:val="22"/>
        </w:rPr>
        <w:t>*****</w:t>
      </w:r>
      <w:r>
        <w:rPr>
          <w:rFonts w:ascii="等线" w:eastAsia="等线" w:hAnsi="等线" w:hint="eastAsia"/>
          <w:color w:val="0D0D0D"/>
          <w:sz w:val="22"/>
          <w:szCs w:val="22"/>
        </w:rPr>
        <w:t>整；</w:t>
      </w:r>
    </w:p>
    <w:p w14:paraId="796376E5"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6</w:t>
      </w:r>
      <w:r>
        <w:rPr>
          <w:rFonts w:ascii="等线" w:eastAsia="等线" w:hAnsi="等线"/>
          <w:color w:val="0D0D0D"/>
          <w:sz w:val="22"/>
          <w:szCs w:val="22"/>
        </w:rPr>
        <w:t>.3</w:t>
      </w:r>
      <w:r>
        <w:rPr>
          <w:rFonts w:ascii="等线" w:eastAsia="等线" w:hAnsi="等线" w:hint="eastAsia"/>
          <w:color w:val="0D0D0D"/>
          <w:sz w:val="22"/>
          <w:szCs w:val="22"/>
        </w:rPr>
        <w:t>尾款：全部货物到达指定地点、安装调试完成、货物正常使用后乙方应当在10日内通知甲方进行验收，甲方收到通知后安排相应验收。验收合格后，甲方向乙方支付合同总金额的</w:t>
      </w:r>
      <w:r>
        <w:rPr>
          <w:rFonts w:ascii="等线" w:eastAsia="等线" w:hAnsi="等线" w:hint="eastAsia"/>
          <w:color w:val="0D0D0D"/>
          <w:sz w:val="22"/>
          <w:szCs w:val="22"/>
          <w:u w:val="single"/>
        </w:rPr>
        <w:t xml:space="preserve">   50  </w:t>
      </w:r>
      <w:r>
        <w:rPr>
          <w:rFonts w:ascii="等线" w:eastAsia="等线" w:hAnsi="等线" w:hint="eastAsia"/>
          <w:color w:val="0D0D0D"/>
          <w:sz w:val="22"/>
          <w:szCs w:val="22"/>
        </w:rPr>
        <w:t>%尾款，即¥</w:t>
      </w:r>
      <w:r>
        <w:rPr>
          <w:rFonts w:ascii="等线" w:eastAsia="等线" w:hAnsi="等线"/>
          <w:color w:val="0D0D0D"/>
          <w:sz w:val="22"/>
          <w:szCs w:val="22"/>
        </w:rPr>
        <w:t>****</w:t>
      </w:r>
      <w:r>
        <w:rPr>
          <w:rFonts w:ascii="等线" w:eastAsia="等线" w:hAnsi="等线" w:hint="eastAsia"/>
          <w:color w:val="0D0D0D"/>
          <w:sz w:val="22"/>
          <w:szCs w:val="22"/>
        </w:rPr>
        <w:t>，（大写）</w:t>
      </w:r>
      <w:r>
        <w:rPr>
          <w:rFonts w:ascii="等线" w:eastAsia="等线" w:hAnsi="等线"/>
          <w:color w:val="0D0D0D"/>
          <w:sz w:val="22"/>
          <w:szCs w:val="22"/>
        </w:rPr>
        <w:t>*****整</w:t>
      </w:r>
      <w:r>
        <w:rPr>
          <w:rFonts w:ascii="等线" w:eastAsia="等线" w:hAnsi="等线" w:hint="eastAsia"/>
          <w:color w:val="0D0D0D"/>
          <w:sz w:val="22"/>
          <w:szCs w:val="22"/>
        </w:rPr>
        <w:t>。</w:t>
      </w:r>
    </w:p>
    <w:p w14:paraId="77D52473"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6</w:t>
      </w:r>
      <w:r>
        <w:rPr>
          <w:rFonts w:ascii="等线" w:eastAsia="等线" w:hAnsi="等线"/>
          <w:color w:val="0D0D0D"/>
          <w:sz w:val="22"/>
          <w:szCs w:val="22"/>
        </w:rPr>
        <w:t>.4</w:t>
      </w:r>
      <w:r>
        <w:rPr>
          <w:rFonts w:ascii="等线" w:eastAsia="等线" w:hAnsi="等线" w:hint="eastAsia"/>
          <w:color w:val="0D0D0D"/>
          <w:sz w:val="22"/>
          <w:szCs w:val="22"/>
        </w:rPr>
        <w:t>履约保证金退还：全部货物自验收合格之日起使用</w:t>
      </w:r>
      <w:r>
        <w:rPr>
          <w:rFonts w:ascii="等线" w:eastAsia="等线" w:hAnsi="等线" w:hint="eastAsia"/>
          <w:color w:val="0D0D0D"/>
          <w:sz w:val="22"/>
          <w:szCs w:val="22"/>
          <w:u w:val="single"/>
        </w:rPr>
        <w:t xml:space="preserve">  一 </w:t>
      </w:r>
      <w:r>
        <w:rPr>
          <w:rFonts w:ascii="等线" w:eastAsia="等线" w:hAnsi="等线" w:hint="eastAsia"/>
          <w:color w:val="0D0D0D"/>
          <w:sz w:val="22"/>
          <w:szCs w:val="22"/>
        </w:rPr>
        <w:t>年后，无质量及服务等问题，甲方将履约保证金无息退还给乙方，即¥</w:t>
      </w:r>
      <w:r>
        <w:rPr>
          <w:rFonts w:ascii="等线" w:eastAsia="等线" w:hAnsi="等线"/>
          <w:color w:val="0D0D0D"/>
          <w:sz w:val="22"/>
          <w:szCs w:val="22"/>
        </w:rPr>
        <w:t>****</w:t>
      </w:r>
      <w:r>
        <w:rPr>
          <w:rFonts w:ascii="等线" w:eastAsia="等线" w:hAnsi="等线" w:hint="eastAsia"/>
          <w:color w:val="0D0D0D"/>
          <w:sz w:val="22"/>
          <w:szCs w:val="22"/>
        </w:rPr>
        <w:t>，（大写）</w:t>
      </w:r>
      <w:r>
        <w:rPr>
          <w:rFonts w:ascii="等线" w:eastAsia="等线" w:hAnsi="等线"/>
          <w:color w:val="0D0D0D"/>
          <w:sz w:val="22"/>
          <w:szCs w:val="22"/>
        </w:rPr>
        <w:t>*****整</w:t>
      </w:r>
      <w:r>
        <w:rPr>
          <w:rFonts w:ascii="等线" w:eastAsia="等线" w:hAnsi="等线" w:hint="eastAsia"/>
          <w:color w:val="0D0D0D"/>
          <w:sz w:val="22"/>
          <w:szCs w:val="22"/>
        </w:rPr>
        <w:t>。若乙方提供的产品及其附随服务存在重大瑕疵，或被甲方认定是不符合甲方要求的，或乙方提供的产品出现严重问题的，甲方有权不退还履约保证金，并可根据实际情况向乙方进行索赔。</w:t>
      </w:r>
    </w:p>
    <w:p w14:paraId="46E45A52"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6.5付款信息：</w:t>
      </w:r>
    </w:p>
    <w:p w14:paraId="4169D015"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供应商</w:t>
      </w:r>
      <w:r>
        <w:rPr>
          <w:rFonts w:ascii="等线" w:eastAsia="等线" w:hAnsi="等线"/>
          <w:color w:val="0D0D0D"/>
          <w:sz w:val="22"/>
          <w:szCs w:val="22"/>
        </w:rPr>
        <w:t xml:space="preserve"> (</w:t>
      </w:r>
      <w:r>
        <w:rPr>
          <w:rFonts w:ascii="等线" w:eastAsia="等线" w:hAnsi="等线" w:hint="eastAsia"/>
          <w:color w:val="0D0D0D"/>
          <w:sz w:val="22"/>
          <w:szCs w:val="22"/>
        </w:rPr>
        <w:t>乙方</w:t>
      </w:r>
      <w:r>
        <w:rPr>
          <w:rFonts w:ascii="等线" w:eastAsia="等线" w:hAnsi="等线"/>
          <w:color w:val="0D0D0D"/>
          <w:sz w:val="22"/>
          <w:szCs w:val="22"/>
        </w:rPr>
        <w:t>)</w:t>
      </w:r>
      <w:r>
        <w:rPr>
          <w:rFonts w:ascii="等线" w:eastAsia="等线" w:hAnsi="等线" w:hint="eastAsia"/>
          <w:color w:val="0D0D0D"/>
          <w:sz w:val="22"/>
          <w:szCs w:val="22"/>
        </w:rPr>
        <w:t>开户行名称</w:t>
      </w:r>
      <w:r>
        <w:rPr>
          <w:rFonts w:ascii="等线" w:eastAsia="等线" w:hAnsi="等线"/>
          <w:color w:val="0D0D0D"/>
          <w:sz w:val="22"/>
          <w:szCs w:val="22"/>
        </w:rPr>
        <w:t xml:space="preserve">:     </w:t>
      </w:r>
    </w:p>
    <w:p w14:paraId="13609CBC"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公司名称：</w:t>
      </w:r>
      <w:r>
        <w:rPr>
          <w:rFonts w:ascii="等线" w:eastAsia="等线" w:hAnsi="等线"/>
          <w:color w:val="0D0D0D"/>
          <w:sz w:val="22"/>
          <w:szCs w:val="22"/>
        </w:rPr>
        <w:t xml:space="preserve">      </w:t>
      </w:r>
    </w:p>
    <w:p w14:paraId="7C69895F"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公司账号：</w:t>
      </w:r>
      <w:r>
        <w:rPr>
          <w:rFonts w:ascii="等线" w:eastAsia="等线" w:hAnsi="等线"/>
          <w:color w:val="0D0D0D"/>
          <w:sz w:val="22"/>
          <w:szCs w:val="22"/>
        </w:rPr>
        <w:t xml:space="preserve">   </w:t>
      </w:r>
    </w:p>
    <w:p w14:paraId="77C800BD" w14:textId="77777777" w:rsidR="003E2A06" w:rsidRDefault="003E2A06" w:rsidP="003E2A06">
      <w:pPr>
        <w:shd w:val="solid" w:color="FFFFFF" w:fill="FFFFFF"/>
        <w:spacing w:line="360" w:lineRule="auto"/>
        <w:ind w:firstLineChars="200" w:firstLine="440"/>
        <w:rPr>
          <w:rFonts w:ascii="等线" w:eastAsia="等线" w:hAnsi="等线"/>
          <w:color w:val="FF0000"/>
          <w:sz w:val="22"/>
          <w:szCs w:val="22"/>
        </w:rPr>
      </w:pPr>
      <w:r>
        <w:rPr>
          <w:rFonts w:ascii="等线" w:eastAsia="等线" w:hAnsi="等线" w:hint="eastAsia"/>
          <w:color w:val="0D0D0D"/>
          <w:sz w:val="22"/>
          <w:szCs w:val="22"/>
        </w:rPr>
        <w:t>联系人及电话</w:t>
      </w:r>
      <w:r>
        <w:rPr>
          <w:rFonts w:ascii="等线" w:eastAsia="等线" w:hAnsi="等线"/>
          <w:color w:val="0D0D0D"/>
          <w:sz w:val="22"/>
          <w:szCs w:val="22"/>
        </w:rPr>
        <w:t xml:space="preserve">:    </w:t>
      </w:r>
      <w:r>
        <w:rPr>
          <w:rFonts w:ascii="等线" w:eastAsia="等线" w:hAnsi="等线"/>
          <w:color w:val="FF0000"/>
          <w:sz w:val="22"/>
          <w:szCs w:val="22"/>
        </w:rPr>
        <w:t xml:space="preserve">            </w:t>
      </w:r>
    </w:p>
    <w:p w14:paraId="4ED13CFC"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账户信息变更的，乙方应当在变更之日起5日内书面通知甲方，否则由此产生的不利后果全部由乙方承担。</w:t>
      </w:r>
    </w:p>
    <w:p w14:paraId="4C1D5FCB" w14:textId="77777777" w:rsidR="003E2A06" w:rsidRDefault="003E2A06" w:rsidP="003E2A06">
      <w:pPr>
        <w:shd w:val="solid" w:color="FFFFFF" w:fill="FFFFFF"/>
        <w:spacing w:line="360" w:lineRule="auto"/>
        <w:rPr>
          <w:rFonts w:ascii="等线" w:eastAsia="等线" w:hAnsi="等线"/>
          <w:color w:val="0D0D0D"/>
          <w:sz w:val="22"/>
          <w:szCs w:val="22"/>
        </w:rPr>
      </w:pPr>
      <w:r>
        <w:rPr>
          <w:rFonts w:ascii="等线" w:eastAsia="等线" w:hAnsi="等线"/>
          <w:color w:val="0D0D0D"/>
          <w:sz w:val="22"/>
          <w:szCs w:val="22"/>
        </w:rPr>
        <w:t xml:space="preserve">   </w:t>
      </w:r>
      <w:r>
        <w:rPr>
          <w:rFonts w:ascii="等线" w:eastAsia="等线" w:hAnsi="等线" w:hint="eastAsia"/>
          <w:color w:val="0D0D0D"/>
          <w:sz w:val="22"/>
          <w:szCs w:val="22"/>
        </w:rPr>
        <w:t xml:space="preserve"> </w:t>
      </w:r>
      <w:bookmarkStart w:id="25" w:name="_Toc329766496"/>
      <w:bookmarkStart w:id="26" w:name="_Toc329765635"/>
      <w:bookmarkStart w:id="27" w:name="_Toc73427824"/>
      <w:r>
        <w:rPr>
          <w:rFonts w:ascii="等线" w:eastAsia="等线" w:hAnsi="等线"/>
          <w:b/>
          <w:color w:val="0D0D0D"/>
          <w:sz w:val="22"/>
          <w:szCs w:val="22"/>
        </w:rPr>
        <w:t>7．</w:t>
      </w:r>
      <w:r>
        <w:rPr>
          <w:rFonts w:ascii="等线" w:eastAsia="等线" w:hAnsi="等线" w:hint="eastAsia"/>
          <w:b/>
          <w:color w:val="0D0D0D"/>
          <w:sz w:val="22"/>
          <w:szCs w:val="22"/>
        </w:rPr>
        <w:t>采购货物明细和报价</w:t>
      </w:r>
      <w:r>
        <w:rPr>
          <w:rFonts w:ascii="等线" w:eastAsia="等线" w:hAnsi="等线" w:hint="eastAsia"/>
          <w:b/>
          <w:i/>
          <w:color w:val="FF0000"/>
          <w:sz w:val="22"/>
          <w:szCs w:val="22"/>
        </w:rPr>
        <w:t>（请按照投标文件相关内容填写）</w:t>
      </w:r>
    </w:p>
    <w:tbl>
      <w:tblPr>
        <w:tblW w:w="543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9"/>
        <w:gridCol w:w="2073"/>
        <w:gridCol w:w="1637"/>
        <w:gridCol w:w="1120"/>
        <w:gridCol w:w="700"/>
        <w:gridCol w:w="846"/>
        <w:gridCol w:w="1102"/>
        <w:gridCol w:w="706"/>
      </w:tblGrid>
      <w:tr w:rsidR="003E2A06" w14:paraId="72875F75" w14:textId="77777777" w:rsidTr="00B078B6">
        <w:trPr>
          <w:trHeight w:hRule="exact" w:val="439"/>
          <w:jc w:val="center"/>
        </w:trPr>
        <w:tc>
          <w:tcPr>
            <w:tcW w:w="850" w:type="dxa"/>
          </w:tcPr>
          <w:p w14:paraId="1DF0DD31" w14:textId="77777777" w:rsidR="003E2A06" w:rsidRDefault="003E2A06" w:rsidP="00B078B6">
            <w:pPr>
              <w:shd w:val="solid" w:color="FFFFFF" w:fill="FFFFFF"/>
              <w:spacing w:line="360" w:lineRule="auto"/>
              <w:jc w:val="center"/>
              <w:rPr>
                <w:rFonts w:ascii="等线" w:eastAsia="等线" w:hAnsi="等线"/>
                <w:color w:val="0D0D0D"/>
                <w:sz w:val="22"/>
                <w:szCs w:val="22"/>
              </w:rPr>
            </w:pPr>
            <w:r>
              <w:rPr>
                <w:rFonts w:ascii="等线" w:eastAsia="等线" w:hAnsi="等线" w:hint="eastAsia"/>
                <w:color w:val="0D0D0D"/>
                <w:sz w:val="22"/>
                <w:szCs w:val="22"/>
              </w:rPr>
              <w:t>序号</w:t>
            </w:r>
          </w:p>
        </w:tc>
        <w:tc>
          <w:tcPr>
            <w:tcW w:w="2136" w:type="dxa"/>
          </w:tcPr>
          <w:p w14:paraId="3C62709A" w14:textId="77777777" w:rsidR="003E2A06" w:rsidRDefault="003E2A06" w:rsidP="00B078B6">
            <w:pPr>
              <w:shd w:val="solid" w:color="FFFFFF" w:fill="FFFFFF"/>
              <w:spacing w:line="360" w:lineRule="auto"/>
              <w:jc w:val="center"/>
              <w:rPr>
                <w:rFonts w:ascii="等线" w:eastAsia="等线" w:hAnsi="等线"/>
                <w:color w:val="0D0D0D"/>
                <w:sz w:val="22"/>
                <w:szCs w:val="22"/>
              </w:rPr>
            </w:pPr>
            <w:r>
              <w:rPr>
                <w:rFonts w:ascii="等线" w:eastAsia="等线" w:hAnsi="等线" w:hint="eastAsia"/>
                <w:color w:val="0D0D0D"/>
                <w:sz w:val="22"/>
                <w:szCs w:val="22"/>
              </w:rPr>
              <w:t>货物名称</w:t>
            </w:r>
          </w:p>
        </w:tc>
        <w:tc>
          <w:tcPr>
            <w:tcW w:w="1685" w:type="dxa"/>
          </w:tcPr>
          <w:p w14:paraId="27868895" w14:textId="77777777" w:rsidR="003E2A06" w:rsidRDefault="003E2A06" w:rsidP="00B078B6">
            <w:pPr>
              <w:shd w:val="solid" w:color="FFFFFF" w:fill="FFFFFF"/>
              <w:spacing w:line="360" w:lineRule="auto"/>
              <w:jc w:val="center"/>
              <w:rPr>
                <w:rFonts w:ascii="等线" w:eastAsia="等线" w:hAnsi="等线"/>
                <w:color w:val="0D0D0D"/>
                <w:sz w:val="22"/>
                <w:szCs w:val="22"/>
              </w:rPr>
            </w:pPr>
            <w:r>
              <w:rPr>
                <w:rFonts w:ascii="等线" w:eastAsia="等线" w:hAnsi="等线" w:hint="eastAsia"/>
                <w:color w:val="0D0D0D"/>
                <w:sz w:val="22"/>
                <w:szCs w:val="22"/>
              </w:rPr>
              <w:t>品牌/型号/xingha好</w:t>
            </w:r>
          </w:p>
        </w:tc>
        <w:tc>
          <w:tcPr>
            <w:tcW w:w="1151" w:type="dxa"/>
          </w:tcPr>
          <w:p w14:paraId="6F327E4A" w14:textId="77777777" w:rsidR="003E2A06" w:rsidRDefault="003E2A06" w:rsidP="00B078B6">
            <w:pPr>
              <w:shd w:val="solid" w:color="FFFFFF" w:fill="FFFFFF"/>
              <w:spacing w:line="360" w:lineRule="auto"/>
              <w:jc w:val="center"/>
              <w:rPr>
                <w:rFonts w:ascii="等线" w:eastAsia="等线" w:hAnsi="等线"/>
                <w:color w:val="0D0D0D"/>
                <w:sz w:val="22"/>
                <w:szCs w:val="22"/>
              </w:rPr>
            </w:pPr>
            <w:r>
              <w:rPr>
                <w:rFonts w:ascii="等线" w:eastAsia="等线" w:hAnsi="等线" w:hint="eastAsia"/>
                <w:color w:val="0D0D0D"/>
                <w:sz w:val="22"/>
                <w:szCs w:val="22"/>
              </w:rPr>
              <w:t>规格</w:t>
            </w:r>
          </w:p>
        </w:tc>
        <w:tc>
          <w:tcPr>
            <w:tcW w:w="716" w:type="dxa"/>
          </w:tcPr>
          <w:p w14:paraId="7F23C5A1" w14:textId="77777777" w:rsidR="003E2A06" w:rsidRDefault="003E2A06" w:rsidP="00B078B6">
            <w:pPr>
              <w:shd w:val="solid" w:color="FFFFFF" w:fill="FFFFFF"/>
              <w:spacing w:line="360" w:lineRule="auto"/>
              <w:jc w:val="center"/>
              <w:rPr>
                <w:rFonts w:ascii="等线" w:eastAsia="等线" w:hAnsi="等线"/>
                <w:color w:val="0D0D0D"/>
                <w:sz w:val="22"/>
                <w:szCs w:val="22"/>
              </w:rPr>
            </w:pPr>
            <w:r>
              <w:rPr>
                <w:rFonts w:ascii="等线" w:eastAsia="等线" w:hAnsi="等线" w:hint="eastAsia"/>
                <w:color w:val="0D0D0D"/>
                <w:sz w:val="22"/>
                <w:szCs w:val="22"/>
              </w:rPr>
              <w:t>数量</w:t>
            </w:r>
          </w:p>
        </w:tc>
        <w:tc>
          <w:tcPr>
            <w:tcW w:w="867" w:type="dxa"/>
          </w:tcPr>
          <w:p w14:paraId="1A61AF4C" w14:textId="77777777" w:rsidR="003E2A06" w:rsidRDefault="003E2A06" w:rsidP="00B078B6">
            <w:pPr>
              <w:shd w:val="solid" w:color="FFFFFF" w:fill="FFFFFF"/>
              <w:spacing w:line="360" w:lineRule="auto"/>
              <w:jc w:val="center"/>
              <w:rPr>
                <w:rFonts w:ascii="等线" w:eastAsia="等线" w:hAnsi="等线"/>
                <w:color w:val="0D0D0D"/>
                <w:sz w:val="22"/>
                <w:szCs w:val="22"/>
              </w:rPr>
            </w:pPr>
            <w:r>
              <w:rPr>
                <w:rFonts w:ascii="等线" w:eastAsia="等线" w:hAnsi="等线" w:hint="eastAsia"/>
                <w:color w:val="0D0D0D"/>
                <w:sz w:val="22"/>
                <w:szCs w:val="22"/>
              </w:rPr>
              <w:t>单价</w:t>
            </w:r>
          </w:p>
        </w:tc>
        <w:tc>
          <w:tcPr>
            <w:tcW w:w="1132" w:type="dxa"/>
          </w:tcPr>
          <w:p w14:paraId="308EA930" w14:textId="77777777" w:rsidR="003E2A06" w:rsidRDefault="003E2A06" w:rsidP="00B078B6">
            <w:pPr>
              <w:shd w:val="solid" w:color="FFFFFF" w:fill="FFFFFF"/>
              <w:spacing w:line="360" w:lineRule="auto"/>
              <w:jc w:val="center"/>
              <w:rPr>
                <w:rFonts w:ascii="等线" w:eastAsia="等线" w:hAnsi="等线"/>
                <w:color w:val="0D0D0D"/>
                <w:sz w:val="22"/>
                <w:szCs w:val="22"/>
              </w:rPr>
            </w:pPr>
            <w:r>
              <w:rPr>
                <w:rFonts w:ascii="等线" w:eastAsia="等线" w:hAnsi="等线" w:hint="eastAsia"/>
                <w:color w:val="0D0D0D"/>
                <w:sz w:val="22"/>
                <w:szCs w:val="22"/>
              </w:rPr>
              <w:t>总价</w:t>
            </w:r>
          </w:p>
        </w:tc>
        <w:tc>
          <w:tcPr>
            <w:tcW w:w="722" w:type="dxa"/>
          </w:tcPr>
          <w:p w14:paraId="6BFD6137" w14:textId="77777777" w:rsidR="003E2A06" w:rsidRDefault="003E2A06" w:rsidP="00B078B6">
            <w:pPr>
              <w:shd w:val="solid" w:color="FFFFFF" w:fill="FFFFFF"/>
              <w:spacing w:line="360" w:lineRule="auto"/>
              <w:jc w:val="center"/>
              <w:rPr>
                <w:rFonts w:ascii="等线" w:eastAsia="等线" w:hAnsi="等线"/>
                <w:color w:val="0D0D0D"/>
                <w:sz w:val="22"/>
                <w:szCs w:val="22"/>
              </w:rPr>
            </w:pPr>
            <w:r>
              <w:rPr>
                <w:rFonts w:ascii="等线" w:eastAsia="等线" w:hAnsi="等线" w:hint="eastAsia"/>
                <w:color w:val="0D0D0D"/>
                <w:sz w:val="22"/>
                <w:szCs w:val="22"/>
              </w:rPr>
              <w:t>备注</w:t>
            </w:r>
          </w:p>
        </w:tc>
      </w:tr>
      <w:tr w:rsidR="003E2A06" w14:paraId="2EB3D756" w14:textId="77777777" w:rsidTr="00B078B6">
        <w:trPr>
          <w:trHeight w:hRule="exact" w:val="472"/>
          <w:jc w:val="center"/>
        </w:trPr>
        <w:tc>
          <w:tcPr>
            <w:tcW w:w="850" w:type="dxa"/>
            <w:vAlign w:val="center"/>
          </w:tcPr>
          <w:p w14:paraId="4E65FBAC"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2136" w:type="dxa"/>
            <w:vAlign w:val="center"/>
          </w:tcPr>
          <w:p w14:paraId="3974CC2D"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685" w:type="dxa"/>
            <w:vAlign w:val="center"/>
          </w:tcPr>
          <w:p w14:paraId="50C9BA41"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151" w:type="dxa"/>
          </w:tcPr>
          <w:p w14:paraId="65FB3CA2"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716" w:type="dxa"/>
            <w:vAlign w:val="center"/>
          </w:tcPr>
          <w:p w14:paraId="7251F7B4"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867" w:type="dxa"/>
            <w:vAlign w:val="center"/>
          </w:tcPr>
          <w:p w14:paraId="4D98A0F6"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132" w:type="dxa"/>
            <w:vAlign w:val="center"/>
          </w:tcPr>
          <w:p w14:paraId="7363DED9"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722" w:type="dxa"/>
            <w:vAlign w:val="center"/>
          </w:tcPr>
          <w:p w14:paraId="596910BC"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r>
      <w:tr w:rsidR="003E2A06" w14:paraId="19907360" w14:textId="77777777" w:rsidTr="00B078B6">
        <w:trPr>
          <w:trHeight w:hRule="exact" w:val="400"/>
          <w:jc w:val="center"/>
        </w:trPr>
        <w:tc>
          <w:tcPr>
            <w:tcW w:w="850" w:type="dxa"/>
          </w:tcPr>
          <w:p w14:paraId="4458CC51"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2136" w:type="dxa"/>
          </w:tcPr>
          <w:p w14:paraId="1DA3239B"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685" w:type="dxa"/>
          </w:tcPr>
          <w:p w14:paraId="1699C588"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151" w:type="dxa"/>
          </w:tcPr>
          <w:p w14:paraId="243BAC2E"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716" w:type="dxa"/>
          </w:tcPr>
          <w:p w14:paraId="204915EA"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867" w:type="dxa"/>
          </w:tcPr>
          <w:p w14:paraId="2EDA6423"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132" w:type="dxa"/>
          </w:tcPr>
          <w:p w14:paraId="0B405A0D"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722" w:type="dxa"/>
          </w:tcPr>
          <w:p w14:paraId="3ECB5534"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r>
      <w:tr w:rsidR="003E2A06" w14:paraId="1E6B3B6B" w14:textId="77777777" w:rsidTr="00B078B6">
        <w:trPr>
          <w:trHeight w:hRule="exact" w:val="400"/>
          <w:jc w:val="center"/>
        </w:trPr>
        <w:tc>
          <w:tcPr>
            <w:tcW w:w="850" w:type="dxa"/>
          </w:tcPr>
          <w:p w14:paraId="55A6E84A"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2136" w:type="dxa"/>
          </w:tcPr>
          <w:p w14:paraId="7F2A447B"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685" w:type="dxa"/>
          </w:tcPr>
          <w:p w14:paraId="13922E94"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151" w:type="dxa"/>
          </w:tcPr>
          <w:p w14:paraId="6A119C09"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716" w:type="dxa"/>
          </w:tcPr>
          <w:p w14:paraId="409BEEEB"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867" w:type="dxa"/>
          </w:tcPr>
          <w:p w14:paraId="39298B8F"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132" w:type="dxa"/>
          </w:tcPr>
          <w:p w14:paraId="09DBACCB"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722" w:type="dxa"/>
          </w:tcPr>
          <w:p w14:paraId="4B8091EE"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r>
      <w:tr w:rsidR="003E2A06" w14:paraId="53B2F39A" w14:textId="77777777" w:rsidTr="00B078B6">
        <w:trPr>
          <w:trHeight w:hRule="exact" w:val="400"/>
          <w:jc w:val="center"/>
        </w:trPr>
        <w:tc>
          <w:tcPr>
            <w:tcW w:w="850" w:type="dxa"/>
          </w:tcPr>
          <w:p w14:paraId="12D33730"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2136" w:type="dxa"/>
          </w:tcPr>
          <w:p w14:paraId="4BF8F292"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685" w:type="dxa"/>
          </w:tcPr>
          <w:p w14:paraId="287EA57B"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151" w:type="dxa"/>
          </w:tcPr>
          <w:p w14:paraId="1D9F1C61"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716" w:type="dxa"/>
          </w:tcPr>
          <w:p w14:paraId="7C106DA8"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867" w:type="dxa"/>
          </w:tcPr>
          <w:p w14:paraId="1D4BBD9F"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132" w:type="dxa"/>
          </w:tcPr>
          <w:p w14:paraId="7DB62C56"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722" w:type="dxa"/>
          </w:tcPr>
          <w:p w14:paraId="50CFEC8E"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r>
      <w:tr w:rsidR="003E2A06" w14:paraId="108097A0" w14:textId="77777777" w:rsidTr="00B078B6">
        <w:trPr>
          <w:trHeight w:hRule="exact" w:val="400"/>
          <w:jc w:val="center"/>
        </w:trPr>
        <w:tc>
          <w:tcPr>
            <w:tcW w:w="850" w:type="dxa"/>
          </w:tcPr>
          <w:p w14:paraId="133849FE"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2136" w:type="dxa"/>
          </w:tcPr>
          <w:p w14:paraId="717B5017"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685" w:type="dxa"/>
          </w:tcPr>
          <w:p w14:paraId="22BC72C0"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151" w:type="dxa"/>
          </w:tcPr>
          <w:p w14:paraId="328AF4E9"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716" w:type="dxa"/>
          </w:tcPr>
          <w:p w14:paraId="17E25B39"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867" w:type="dxa"/>
          </w:tcPr>
          <w:p w14:paraId="61D2659C"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132" w:type="dxa"/>
          </w:tcPr>
          <w:p w14:paraId="5F90EB96"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722" w:type="dxa"/>
          </w:tcPr>
          <w:p w14:paraId="55AAB222"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r>
      <w:tr w:rsidR="003E2A06" w14:paraId="0F6844F5" w14:textId="77777777" w:rsidTr="00B078B6">
        <w:trPr>
          <w:trHeight w:hRule="exact" w:val="400"/>
          <w:jc w:val="center"/>
        </w:trPr>
        <w:tc>
          <w:tcPr>
            <w:tcW w:w="850" w:type="dxa"/>
          </w:tcPr>
          <w:p w14:paraId="30457D5D"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2136" w:type="dxa"/>
          </w:tcPr>
          <w:p w14:paraId="74E72103"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685" w:type="dxa"/>
          </w:tcPr>
          <w:p w14:paraId="61EA7430"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151" w:type="dxa"/>
          </w:tcPr>
          <w:p w14:paraId="7A783844"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716" w:type="dxa"/>
          </w:tcPr>
          <w:p w14:paraId="711378F1"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867" w:type="dxa"/>
          </w:tcPr>
          <w:p w14:paraId="1313B9A7"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1132" w:type="dxa"/>
          </w:tcPr>
          <w:p w14:paraId="76C5F822"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c>
          <w:tcPr>
            <w:tcW w:w="722" w:type="dxa"/>
          </w:tcPr>
          <w:p w14:paraId="23CD2099" w14:textId="77777777" w:rsidR="003E2A06" w:rsidRDefault="003E2A06" w:rsidP="00B078B6">
            <w:pPr>
              <w:shd w:val="solid" w:color="FFFFFF" w:fill="FFFFFF"/>
              <w:spacing w:line="360" w:lineRule="auto"/>
              <w:ind w:firstLineChars="200" w:firstLine="440"/>
              <w:rPr>
                <w:rFonts w:ascii="等线" w:eastAsia="等线" w:hAnsi="等线"/>
                <w:color w:val="0D0D0D"/>
                <w:sz w:val="22"/>
                <w:szCs w:val="22"/>
              </w:rPr>
            </w:pPr>
          </w:p>
        </w:tc>
      </w:tr>
    </w:tbl>
    <w:p w14:paraId="2E2A2766"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p>
    <w:p w14:paraId="223636F8" w14:textId="77777777" w:rsidR="003E2A06" w:rsidRDefault="003E2A06" w:rsidP="003E2A06">
      <w:pPr>
        <w:shd w:val="solid" w:color="FFFFFF" w:fill="FFFFFF"/>
        <w:spacing w:line="360" w:lineRule="auto"/>
        <w:ind w:firstLineChars="200" w:firstLine="440"/>
        <w:rPr>
          <w:rFonts w:ascii="等线" w:eastAsia="等线" w:hAnsi="等线"/>
          <w:b/>
          <w:color w:val="0D0D0D"/>
          <w:sz w:val="22"/>
          <w:szCs w:val="22"/>
        </w:rPr>
      </w:pPr>
      <w:r>
        <w:rPr>
          <w:rFonts w:ascii="等线" w:eastAsia="等线" w:hAnsi="等线" w:hint="eastAsia"/>
          <w:b/>
          <w:color w:val="0D0D0D"/>
          <w:sz w:val="22"/>
          <w:szCs w:val="22"/>
        </w:rPr>
        <w:t>8</w:t>
      </w:r>
      <w:r>
        <w:rPr>
          <w:rFonts w:ascii="等线" w:eastAsia="等线" w:hAnsi="等线"/>
          <w:b/>
          <w:color w:val="0D0D0D"/>
          <w:sz w:val="22"/>
          <w:szCs w:val="22"/>
        </w:rPr>
        <w:t>．</w:t>
      </w:r>
      <w:r>
        <w:rPr>
          <w:rFonts w:ascii="等线" w:eastAsia="等线" w:hAnsi="等线" w:hint="eastAsia"/>
          <w:b/>
          <w:color w:val="0D0D0D"/>
          <w:sz w:val="22"/>
          <w:szCs w:val="22"/>
        </w:rPr>
        <w:t>运输和安装测试</w:t>
      </w:r>
      <w:bookmarkEnd w:id="25"/>
      <w:bookmarkEnd w:id="26"/>
      <w:bookmarkEnd w:id="27"/>
    </w:p>
    <w:p w14:paraId="14E78371"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8</w:t>
      </w:r>
      <w:r>
        <w:rPr>
          <w:rFonts w:ascii="等线" w:eastAsia="等线" w:hAnsi="等线"/>
          <w:color w:val="0D0D0D"/>
          <w:sz w:val="22"/>
          <w:szCs w:val="22"/>
        </w:rPr>
        <w:t>.1</w:t>
      </w:r>
      <w:r>
        <w:rPr>
          <w:rFonts w:ascii="等线" w:eastAsia="等线" w:hAnsi="等线" w:hint="eastAsia"/>
          <w:color w:val="0D0D0D"/>
          <w:sz w:val="22"/>
          <w:szCs w:val="22"/>
        </w:rPr>
        <w:t>乙方应在规定时间内负责将货物运至甲方指定目的地，同时乙方应当负责包括合同规定的保险和储存在内的一切事项，有关费用已包括在合同价中。</w:t>
      </w:r>
    </w:p>
    <w:p w14:paraId="10AA3423"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8</w:t>
      </w:r>
      <w:r>
        <w:rPr>
          <w:rFonts w:ascii="等线" w:eastAsia="等线" w:hAnsi="等线"/>
          <w:color w:val="0D0D0D"/>
          <w:sz w:val="22"/>
          <w:szCs w:val="22"/>
        </w:rPr>
        <w:t>.2</w:t>
      </w:r>
      <w:r>
        <w:rPr>
          <w:rFonts w:ascii="等线" w:eastAsia="等线" w:hAnsi="等线" w:hint="eastAsia"/>
          <w:color w:val="0D0D0D"/>
          <w:sz w:val="22"/>
          <w:szCs w:val="22"/>
        </w:rPr>
        <w:t>乙方应在货物到达现场</w:t>
      </w:r>
      <w:r>
        <w:rPr>
          <w:rFonts w:ascii="等线" w:eastAsia="等线" w:hAnsi="等线"/>
          <w:color w:val="0D0D0D"/>
          <w:sz w:val="22"/>
          <w:szCs w:val="22"/>
        </w:rPr>
        <w:t>10天前，向</w:t>
      </w:r>
      <w:r>
        <w:rPr>
          <w:rFonts w:ascii="等线" w:eastAsia="等线" w:hAnsi="等线" w:hint="eastAsia"/>
          <w:color w:val="0D0D0D"/>
          <w:sz w:val="22"/>
          <w:szCs w:val="22"/>
        </w:rPr>
        <w:t>甲方提供详细的货物供货清单，供由甲方确认。在甲方确认无误后，乙方应负责将货物运抵甲方指定目的地。若因乙方没有及时通甲方，未按时将货物运抵用户指定目的地，由此而造成的全部损失由乙方承担。</w:t>
      </w:r>
    </w:p>
    <w:p w14:paraId="6C9ECB06"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8</w:t>
      </w:r>
      <w:r>
        <w:rPr>
          <w:rFonts w:ascii="等线" w:eastAsia="等线" w:hAnsi="等线"/>
          <w:color w:val="0D0D0D"/>
          <w:sz w:val="22"/>
          <w:szCs w:val="22"/>
        </w:rPr>
        <w:t>.3</w:t>
      </w:r>
      <w:r>
        <w:rPr>
          <w:rFonts w:ascii="等线" w:eastAsia="等线" w:hAnsi="等线" w:hint="eastAsia"/>
          <w:color w:val="0D0D0D"/>
          <w:sz w:val="22"/>
          <w:szCs w:val="22"/>
        </w:rPr>
        <w:t xml:space="preserve">到货验收：货物运达甲方指定目的地由甲方或甲方指定第三方和乙方依据货物供货清单对货物的数量进行检查，如经检查发现有明显损坏，由乙方负责于 </w:t>
      </w:r>
      <w:r>
        <w:rPr>
          <w:rFonts w:ascii="等线" w:eastAsia="等线" w:hAnsi="等线"/>
          <w:color w:val="0D0D0D"/>
          <w:sz w:val="22"/>
          <w:szCs w:val="22"/>
        </w:rPr>
        <w:t xml:space="preserve"> </w:t>
      </w:r>
      <w:r>
        <w:rPr>
          <w:rFonts w:ascii="等线" w:eastAsia="等线" w:hAnsi="等线" w:hint="eastAsia"/>
          <w:color w:val="0D0D0D"/>
          <w:sz w:val="22"/>
          <w:szCs w:val="22"/>
        </w:rPr>
        <w:t xml:space="preserve">日内更换。如果到货数量品类等与双方约定不一致的，乙方应当于 </w:t>
      </w:r>
      <w:r>
        <w:rPr>
          <w:rFonts w:ascii="等线" w:eastAsia="等线" w:hAnsi="等线"/>
          <w:color w:val="0D0D0D"/>
          <w:sz w:val="22"/>
          <w:szCs w:val="22"/>
        </w:rPr>
        <w:t xml:space="preserve">   </w:t>
      </w:r>
      <w:r>
        <w:rPr>
          <w:rFonts w:ascii="等线" w:eastAsia="等线" w:hAnsi="等线" w:hint="eastAsia"/>
          <w:color w:val="0D0D0D"/>
          <w:sz w:val="22"/>
          <w:szCs w:val="22"/>
        </w:rPr>
        <w:t>日内采取补救措施，补充供货数量、更换供应错误的产品。检查完成后双方共同签署收货证明，注明到货日期。</w:t>
      </w:r>
    </w:p>
    <w:p w14:paraId="22DF9ABF"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8</w:t>
      </w:r>
      <w:r>
        <w:rPr>
          <w:rFonts w:ascii="等线" w:eastAsia="等线" w:hAnsi="等线"/>
          <w:color w:val="0D0D0D"/>
          <w:sz w:val="22"/>
          <w:szCs w:val="22"/>
        </w:rPr>
        <w:t>.4</w:t>
      </w:r>
      <w:r>
        <w:rPr>
          <w:rFonts w:ascii="等线" w:eastAsia="等线" w:hAnsi="等线" w:hint="eastAsia"/>
          <w:color w:val="0D0D0D"/>
          <w:sz w:val="22"/>
          <w:szCs w:val="22"/>
        </w:rPr>
        <w:t>最终验收：乙方负责货物安装调试，相关费用包含在合同价款中。当货物安装运行完成后，甲乙双方共同对货物进行终验，如发现所提供货物的品质和技术规范不符合合同要求而给甲方带来损失，甲方有权按照本合同</w:t>
      </w:r>
      <w:r>
        <w:rPr>
          <w:rFonts w:ascii="等线" w:eastAsia="等线" w:hAnsi="等线"/>
          <w:color w:val="0D0D0D"/>
          <w:sz w:val="22"/>
          <w:szCs w:val="22"/>
        </w:rPr>
        <w:t>14</w:t>
      </w:r>
      <w:r>
        <w:rPr>
          <w:rFonts w:ascii="等线" w:eastAsia="等线" w:hAnsi="等线" w:hint="eastAsia"/>
          <w:color w:val="0D0D0D"/>
          <w:sz w:val="22"/>
          <w:szCs w:val="22"/>
        </w:rPr>
        <w:t>、1</w:t>
      </w:r>
      <w:r>
        <w:rPr>
          <w:rFonts w:ascii="等线" w:eastAsia="等线" w:hAnsi="等线"/>
          <w:color w:val="0D0D0D"/>
          <w:sz w:val="22"/>
          <w:szCs w:val="22"/>
        </w:rPr>
        <w:t>5</w:t>
      </w:r>
      <w:r>
        <w:rPr>
          <w:rFonts w:ascii="等线" w:eastAsia="等线" w:hAnsi="等线" w:hint="eastAsia"/>
          <w:color w:val="0D0D0D"/>
          <w:sz w:val="22"/>
          <w:szCs w:val="22"/>
        </w:rPr>
        <w:t>条的相关约定要求乙方承担违约责任，向乙方提出更换或索赔。</w:t>
      </w:r>
    </w:p>
    <w:p w14:paraId="774044B6"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8</w:t>
      </w:r>
      <w:r>
        <w:rPr>
          <w:rFonts w:ascii="等线" w:eastAsia="等线" w:hAnsi="等线"/>
          <w:color w:val="0D0D0D"/>
          <w:sz w:val="22"/>
          <w:szCs w:val="22"/>
        </w:rPr>
        <w:t>.5</w:t>
      </w:r>
      <w:r>
        <w:rPr>
          <w:rFonts w:ascii="等线" w:eastAsia="等线" w:hAnsi="等线" w:hint="eastAsia"/>
          <w:color w:val="0D0D0D"/>
          <w:sz w:val="22"/>
          <w:szCs w:val="22"/>
        </w:rPr>
        <w:t>乙方有义务协助甲方掌握货物使用的相关知识并解决与货物使用有关的问题。</w:t>
      </w:r>
    </w:p>
    <w:p w14:paraId="7798E436"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28" w:name="_Toc329765638"/>
      <w:bookmarkStart w:id="29" w:name="_Toc329766499"/>
      <w:bookmarkStart w:id="30" w:name="_Toc73427827"/>
      <w:r>
        <w:rPr>
          <w:rFonts w:ascii="等线" w:eastAsia="等线" w:hAnsi="等线" w:hint="eastAsia"/>
          <w:b/>
          <w:color w:val="0D0D0D"/>
          <w:sz w:val="22"/>
          <w:szCs w:val="22"/>
        </w:rPr>
        <w:t>9</w:t>
      </w:r>
      <w:r>
        <w:rPr>
          <w:rFonts w:ascii="等线" w:eastAsia="等线" w:hAnsi="等线"/>
          <w:b/>
          <w:color w:val="0D0D0D"/>
          <w:sz w:val="22"/>
          <w:szCs w:val="22"/>
        </w:rPr>
        <w:t>．</w:t>
      </w:r>
      <w:r>
        <w:rPr>
          <w:rFonts w:ascii="等线" w:eastAsia="等线" w:hAnsi="等线" w:hint="eastAsia"/>
          <w:b/>
          <w:color w:val="0D0D0D"/>
          <w:sz w:val="22"/>
          <w:szCs w:val="22"/>
        </w:rPr>
        <w:t>交货</w:t>
      </w:r>
      <w:bookmarkEnd w:id="28"/>
      <w:bookmarkEnd w:id="29"/>
      <w:bookmarkEnd w:id="30"/>
    </w:p>
    <w:p w14:paraId="3F77F39D"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乙方应按照本合同第7条“采购货物明细表”规定的内容以及投标文件中承诺的时间、地点交货。（即自合同签订之日起</w:t>
      </w:r>
      <w:r>
        <w:rPr>
          <w:rFonts w:ascii="等线" w:eastAsia="等线" w:hAnsi="等线"/>
          <w:color w:val="0D0D0D"/>
          <w:sz w:val="22"/>
          <w:szCs w:val="22"/>
        </w:rPr>
        <w:t>****</w:t>
      </w:r>
      <w:r>
        <w:rPr>
          <w:rFonts w:ascii="等线" w:eastAsia="等线" w:hAnsi="等线" w:hint="eastAsia"/>
          <w:color w:val="0D0D0D"/>
          <w:sz w:val="22"/>
          <w:szCs w:val="22"/>
        </w:rPr>
        <w:t>天之内于</w:t>
      </w:r>
      <w:r>
        <w:rPr>
          <w:rFonts w:ascii="等线" w:eastAsia="等线" w:hAnsi="等线"/>
          <w:color w:val="0D0D0D"/>
          <w:sz w:val="22"/>
          <w:szCs w:val="22"/>
        </w:rPr>
        <w:t>****</w:t>
      </w:r>
      <w:r>
        <w:rPr>
          <w:rFonts w:ascii="等线" w:eastAsia="等线" w:hAnsi="等线" w:hint="eastAsia"/>
          <w:color w:val="0D0D0D"/>
          <w:sz w:val="22"/>
          <w:szCs w:val="22"/>
        </w:rPr>
        <w:t>地点交货）</w:t>
      </w:r>
    </w:p>
    <w:p w14:paraId="77C99B95"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31" w:name="_Toc329765641"/>
      <w:bookmarkStart w:id="32" w:name="_Toc329766502"/>
      <w:bookmarkStart w:id="33" w:name="_Toc73427830"/>
      <w:r>
        <w:rPr>
          <w:rFonts w:ascii="等线" w:eastAsia="等线" w:hAnsi="等线"/>
          <w:b/>
          <w:color w:val="0D0D0D"/>
          <w:sz w:val="22"/>
          <w:szCs w:val="22"/>
        </w:rPr>
        <w:t>1</w:t>
      </w:r>
      <w:r>
        <w:rPr>
          <w:rFonts w:ascii="等线" w:eastAsia="等线" w:hAnsi="等线" w:hint="eastAsia"/>
          <w:b/>
          <w:color w:val="0D0D0D"/>
          <w:sz w:val="22"/>
          <w:szCs w:val="22"/>
        </w:rPr>
        <w:t>0</w:t>
      </w:r>
      <w:r>
        <w:rPr>
          <w:rFonts w:ascii="等线" w:eastAsia="等线" w:hAnsi="等线"/>
          <w:b/>
          <w:color w:val="0D0D0D"/>
          <w:sz w:val="22"/>
          <w:szCs w:val="22"/>
        </w:rPr>
        <w:t>．</w:t>
      </w:r>
      <w:r>
        <w:rPr>
          <w:rFonts w:ascii="等线" w:eastAsia="等线" w:hAnsi="等线" w:hint="eastAsia"/>
          <w:b/>
          <w:color w:val="0D0D0D"/>
          <w:sz w:val="22"/>
          <w:szCs w:val="22"/>
        </w:rPr>
        <w:t>产品附随服务</w:t>
      </w:r>
      <w:bookmarkEnd w:id="31"/>
      <w:bookmarkEnd w:id="32"/>
      <w:bookmarkEnd w:id="33"/>
    </w:p>
    <w:p w14:paraId="0C62A343"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乙方应提供投标文件（附件二）以及本合同项下的所有服务及其它为实现合同目的所应提供的服务。相应服务价款已包含在合同总金额中</w:t>
      </w:r>
      <w:bookmarkStart w:id="34" w:name="_Hlk22651229"/>
      <w:r>
        <w:rPr>
          <w:rFonts w:ascii="等线" w:eastAsia="等线" w:hAnsi="等线" w:hint="eastAsia"/>
          <w:color w:val="0D0D0D"/>
          <w:sz w:val="22"/>
          <w:szCs w:val="22"/>
        </w:rPr>
        <w:t>，甲方无需额外支付</w:t>
      </w:r>
      <w:bookmarkEnd w:id="34"/>
      <w:r>
        <w:rPr>
          <w:rFonts w:ascii="等线" w:eastAsia="等线" w:hAnsi="等线" w:hint="eastAsia"/>
          <w:color w:val="0D0D0D"/>
          <w:sz w:val="22"/>
          <w:szCs w:val="22"/>
        </w:rPr>
        <w:t>。</w:t>
      </w:r>
    </w:p>
    <w:p w14:paraId="3F1DE5D5"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35" w:name="_Toc73427835"/>
      <w:bookmarkStart w:id="36" w:name="_Toc329765646"/>
      <w:bookmarkStart w:id="37" w:name="_Toc329766507"/>
      <w:r>
        <w:rPr>
          <w:rFonts w:ascii="等线" w:eastAsia="等线" w:hAnsi="等线"/>
          <w:b/>
          <w:color w:val="0D0D0D"/>
          <w:sz w:val="22"/>
          <w:szCs w:val="22"/>
        </w:rPr>
        <w:t>1</w:t>
      </w:r>
      <w:r>
        <w:rPr>
          <w:rFonts w:ascii="等线" w:eastAsia="等线" w:hAnsi="等线" w:hint="eastAsia"/>
          <w:b/>
          <w:color w:val="0D0D0D"/>
          <w:sz w:val="22"/>
          <w:szCs w:val="22"/>
        </w:rPr>
        <w:t>1</w:t>
      </w:r>
      <w:r>
        <w:rPr>
          <w:rFonts w:ascii="等线" w:eastAsia="等线" w:hAnsi="等线"/>
          <w:b/>
          <w:color w:val="0D0D0D"/>
          <w:sz w:val="22"/>
          <w:szCs w:val="22"/>
        </w:rPr>
        <w:t>．</w:t>
      </w:r>
      <w:r>
        <w:rPr>
          <w:rFonts w:ascii="等线" w:eastAsia="等线" w:hAnsi="等线" w:hint="eastAsia"/>
          <w:b/>
          <w:color w:val="0D0D0D"/>
          <w:sz w:val="22"/>
          <w:szCs w:val="22"/>
        </w:rPr>
        <w:t>合同修改</w:t>
      </w:r>
      <w:bookmarkEnd w:id="35"/>
      <w:bookmarkEnd w:id="36"/>
      <w:bookmarkEnd w:id="37"/>
    </w:p>
    <w:p w14:paraId="7906E176"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任何对合同条件的变更或修改均须经双方签订书面协议，并需符合相关法律法规的规定。</w:t>
      </w:r>
    </w:p>
    <w:p w14:paraId="180457D7"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38" w:name="_Toc73427837"/>
      <w:bookmarkStart w:id="39" w:name="_Toc329765648"/>
      <w:bookmarkStart w:id="40" w:name="_Toc329766509"/>
      <w:r>
        <w:rPr>
          <w:rFonts w:ascii="等线" w:eastAsia="等线" w:hAnsi="等线"/>
          <w:b/>
          <w:color w:val="0D0D0D"/>
          <w:sz w:val="22"/>
          <w:szCs w:val="22"/>
        </w:rPr>
        <w:t>1</w:t>
      </w:r>
      <w:r>
        <w:rPr>
          <w:rFonts w:ascii="等线" w:eastAsia="等线" w:hAnsi="等线" w:hint="eastAsia"/>
          <w:b/>
          <w:color w:val="0D0D0D"/>
          <w:sz w:val="22"/>
          <w:szCs w:val="22"/>
        </w:rPr>
        <w:t>2．分包</w:t>
      </w:r>
      <w:bookmarkEnd w:id="38"/>
      <w:bookmarkEnd w:id="39"/>
      <w:bookmarkEnd w:id="40"/>
    </w:p>
    <w:p w14:paraId="79AAA333"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本招标项目不允许分包。若乙方违反合同对本项目进行分包的，应向甲方支付合同总金额的</w:t>
      </w:r>
      <w:r>
        <w:rPr>
          <w:rFonts w:ascii="等线" w:eastAsia="等线" w:hAnsi="等线"/>
          <w:color w:val="0D0D0D"/>
          <w:sz w:val="22"/>
          <w:szCs w:val="22"/>
        </w:rPr>
        <w:t>5%</w:t>
      </w:r>
      <w:r>
        <w:rPr>
          <w:rFonts w:ascii="等线" w:eastAsia="等线" w:hAnsi="等线" w:hint="eastAsia"/>
          <w:color w:val="0D0D0D"/>
          <w:sz w:val="22"/>
          <w:szCs w:val="22"/>
        </w:rPr>
        <w:t>的违约金，若造成甲方损失的，乙方并应承担全部赔偿责任。</w:t>
      </w:r>
    </w:p>
    <w:p w14:paraId="2243E267" w14:textId="77777777" w:rsidR="003E2A06" w:rsidRDefault="003E2A06" w:rsidP="003E2A06">
      <w:pPr>
        <w:shd w:val="solid" w:color="FFFFFF" w:fill="FFFFFF"/>
        <w:spacing w:line="360" w:lineRule="auto"/>
        <w:rPr>
          <w:rFonts w:ascii="等线" w:eastAsia="等线" w:hAnsi="等线"/>
          <w:color w:val="0D0D0D"/>
          <w:sz w:val="22"/>
          <w:szCs w:val="22"/>
        </w:rPr>
      </w:pPr>
      <w:r>
        <w:rPr>
          <w:rFonts w:ascii="等线" w:eastAsia="等线" w:hAnsi="等线" w:hint="eastAsia"/>
          <w:color w:val="0D0D0D"/>
          <w:sz w:val="22"/>
          <w:szCs w:val="22"/>
        </w:rPr>
        <w:t xml:space="preserve">   </w:t>
      </w:r>
      <w:r>
        <w:rPr>
          <w:rFonts w:ascii="等线" w:eastAsia="等线" w:hAnsi="等线"/>
          <w:b/>
          <w:color w:val="0D0D0D"/>
          <w:sz w:val="22"/>
          <w:szCs w:val="22"/>
        </w:rPr>
        <w:t xml:space="preserve"> 1</w:t>
      </w:r>
      <w:r>
        <w:rPr>
          <w:rFonts w:ascii="等线" w:eastAsia="等线" w:hAnsi="等线" w:hint="eastAsia"/>
          <w:b/>
          <w:color w:val="0D0D0D"/>
          <w:sz w:val="22"/>
          <w:szCs w:val="22"/>
        </w:rPr>
        <w:t>3</w:t>
      </w:r>
      <w:r>
        <w:rPr>
          <w:rFonts w:ascii="等线" w:eastAsia="等线" w:hAnsi="等线"/>
          <w:b/>
          <w:color w:val="0D0D0D"/>
          <w:sz w:val="22"/>
          <w:szCs w:val="22"/>
        </w:rPr>
        <w:t>．</w:t>
      </w:r>
      <w:bookmarkStart w:id="41" w:name="_Toc329766510"/>
      <w:bookmarkStart w:id="42" w:name="_Toc329765649"/>
      <w:bookmarkStart w:id="43" w:name="_Toc73427838"/>
      <w:r>
        <w:rPr>
          <w:rFonts w:ascii="等线" w:eastAsia="等线" w:hAnsi="等线" w:hint="eastAsia"/>
          <w:b/>
          <w:color w:val="0D0D0D"/>
          <w:sz w:val="22"/>
          <w:szCs w:val="22"/>
        </w:rPr>
        <w:t>乙方履约延误</w:t>
      </w:r>
      <w:bookmarkEnd w:id="41"/>
      <w:bookmarkEnd w:id="42"/>
      <w:bookmarkEnd w:id="43"/>
    </w:p>
    <w:p w14:paraId="21513B19"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3</w:t>
      </w:r>
      <w:r>
        <w:rPr>
          <w:rFonts w:ascii="等线" w:eastAsia="等线" w:hAnsi="等线"/>
          <w:color w:val="0D0D0D"/>
          <w:sz w:val="22"/>
          <w:szCs w:val="22"/>
        </w:rPr>
        <w:t xml:space="preserve">.1 </w:t>
      </w:r>
      <w:r>
        <w:rPr>
          <w:rFonts w:ascii="等线" w:eastAsia="等线" w:hAnsi="等线" w:hint="eastAsia"/>
          <w:color w:val="0D0D0D"/>
          <w:sz w:val="22"/>
          <w:szCs w:val="22"/>
        </w:rPr>
        <w:t>乙方应按照本合同及招标文件（附件一）中甲方规定的时间表交货并提供相应</w:t>
      </w:r>
      <w:r>
        <w:rPr>
          <w:rFonts w:ascii="等线" w:eastAsia="等线" w:hAnsi="等线" w:hint="eastAsia"/>
          <w:color w:val="0D0D0D"/>
          <w:sz w:val="22"/>
          <w:szCs w:val="22"/>
        </w:rPr>
        <w:lastRenderedPageBreak/>
        <w:t>的附随服务。</w:t>
      </w:r>
    </w:p>
    <w:p w14:paraId="4454F1F8"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3</w:t>
      </w:r>
      <w:r>
        <w:rPr>
          <w:rFonts w:ascii="等线" w:eastAsia="等线" w:hAnsi="等线"/>
          <w:color w:val="0D0D0D"/>
          <w:sz w:val="22"/>
          <w:szCs w:val="22"/>
        </w:rPr>
        <w:t>.2 在履行合同过程中，如果</w:t>
      </w:r>
      <w:r>
        <w:rPr>
          <w:rFonts w:ascii="等线" w:eastAsia="等线" w:hAnsi="等线" w:hint="eastAsia"/>
          <w:color w:val="0D0D0D"/>
          <w:sz w:val="22"/>
          <w:szCs w:val="22"/>
        </w:rPr>
        <w:t>乙方遇到意外情况，不能按时交货或提供相应服务时，</w:t>
      </w:r>
      <w:bookmarkStart w:id="44" w:name="_Hlk22596677"/>
      <w:r>
        <w:rPr>
          <w:rFonts w:ascii="等线" w:eastAsia="等线" w:hAnsi="等线" w:hint="eastAsia"/>
          <w:color w:val="0D0D0D"/>
          <w:sz w:val="22"/>
          <w:szCs w:val="22"/>
        </w:rPr>
        <w:t>应在意外情况发生之日起1</w:t>
      </w:r>
      <w:r>
        <w:rPr>
          <w:rFonts w:ascii="等线" w:eastAsia="等线" w:hAnsi="等线"/>
          <w:color w:val="0D0D0D"/>
          <w:sz w:val="22"/>
          <w:szCs w:val="22"/>
        </w:rPr>
        <w:t>0</w:t>
      </w:r>
      <w:r>
        <w:rPr>
          <w:rFonts w:ascii="等线" w:eastAsia="等线" w:hAnsi="等线" w:hint="eastAsia"/>
          <w:color w:val="0D0D0D"/>
          <w:sz w:val="22"/>
          <w:szCs w:val="22"/>
        </w:rPr>
        <w:t>天内</w:t>
      </w:r>
      <w:bookmarkEnd w:id="44"/>
      <w:r>
        <w:rPr>
          <w:rFonts w:ascii="等线" w:eastAsia="等线" w:hAnsi="等线" w:hint="eastAsia"/>
          <w:color w:val="0D0D0D"/>
          <w:sz w:val="22"/>
          <w:szCs w:val="22"/>
        </w:rPr>
        <w:t>以书面形式将拖延的事实、可能拖延的时间和原因通知甲方</w:t>
      </w:r>
      <w:bookmarkStart w:id="45" w:name="_Hlk22596689"/>
      <w:r>
        <w:rPr>
          <w:rFonts w:ascii="等线" w:eastAsia="等线" w:hAnsi="等线" w:hint="eastAsia"/>
          <w:color w:val="0D0D0D"/>
          <w:sz w:val="22"/>
          <w:szCs w:val="22"/>
        </w:rPr>
        <w:t>，征求甲方关于是否延期的意见。通知不及时的，由此产生的后果全部由乙方承担</w:t>
      </w:r>
      <w:bookmarkEnd w:id="45"/>
      <w:r>
        <w:rPr>
          <w:rFonts w:ascii="等线" w:eastAsia="等线" w:hAnsi="等线" w:hint="eastAsia"/>
          <w:color w:val="0D0D0D"/>
          <w:sz w:val="22"/>
          <w:szCs w:val="22"/>
        </w:rPr>
        <w:t>。甲方在收到乙方通知后，应尽快对意外情况进行评价，并确定是否同意延长交货时间以及是否收取延期交付的违约金。</w:t>
      </w:r>
    </w:p>
    <w:p w14:paraId="09D3804D"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46" w:name="_Toc329765650"/>
      <w:bookmarkStart w:id="47" w:name="_Toc73427839"/>
      <w:bookmarkStart w:id="48" w:name="_Toc329766511"/>
      <w:r>
        <w:rPr>
          <w:rFonts w:ascii="等线" w:eastAsia="等线" w:hAnsi="等线"/>
          <w:b/>
          <w:color w:val="0D0D0D"/>
          <w:sz w:val="22"/>
          <w:szCs w:val="22"/>
        </w:rPr>
        <w:t>1</w:t>
      </w:r>
      <w:r>
        <w:rPr>
          <w:rFonts w:ascii="等线" w:eastAsia="等线" w:hAnsi="等线" w:hint="eastAsia"/>
          <w:b/>
          <w:color w:val="0D0D0D"/>
          <w:sz w:val="22"/>
          <w:szCs w:val="22"/>
        </w:rPr>
        <w:t>4</w:t>
      </w:r>
      <w:r>
        <w:rPr>
          <w:rFonts w:ascii="等线" w:eastAsia="等线" w:hAnsi="等线"/>
          <w:b/>
          <w:color w:val="0D0D0D"/>
          <w:sz w:val="22"/>
          <w:szCs w:val="22"/>
        </w:rPr>
        <w:t>．</w:t>
      </w:r>
      <w:r>
        <w:rPr>
          <w:rFonts w:ascii="等线" w:eastAsia="等线" w:hAnsi="等线" w:hint="eastAsia"/>
          <w:b/>
          <w:bCs/>
          <w:color w:val="0D0D0D"/>
          <w:sz w:val="22"/>
          <w:szCs w:val="22"/>
        </w:rPr>
        <w:t>延期交付违约金</w:t>
      </w:r>
      <w:bookmarkEnd w:id="46"/>
      <w:bookmarkEnd w:id="47"/>
      <w:bookmarkEnd w:id="48"/>
    </w:p>
    <w:p w14:paraId="11EDCF36"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4</w:t>
      </w:r>
      <w:r>
        <w:rPr>
          <w:rFonts w:ascii="等线" w:eastAsia="等线" w:hAnsi="等线"/>
          <w:color w:val="0D0D0D"/>
          <w:sz w:val="22"/>
          <w:szCs w:val="22"/>
        </w:rPr>
        <w:t>.1</w:t>
      </w:r>
      <w:r>
        <w:rPr>
          <w:rFonts w:ascii="等线" w:eastAsia="等线" w:hAnsi="等线" w:hint="eastAsia"/>
          <w:color w:val="0D0D0D"/>
          <w:sz w:val="22"/>
          <w:szCs w:val="22"/>
        </w:rPr>
        <w:t>乙方未能依照合同规定按时、按质、按量交货，每延迟一天按合同总金额的</w:t>
      </w:r>
      <w:r>
        <w:rPr>
          <w:rFonts w:ascii="等线" w:eastAsia="等线" w:hAnsi="等线"/>
          <w:color w:val="0D0D0D"/>
          <w:sz w:val="22"/>
          <w:szCs w:val="22"/>
        </w:rPr>
        <w:t xml:space="preserve"> 1</w:t>
      </w:r>
      <w:r>
        <w:rPr>
          <w:rFonts w:ascii="等线" w:eastAsia="等线" w:hAnsi="等线" w:hint="eastAsia"/>
          <w:color w:val="0D0D0D"/>
          <w:sz w:val="22"/>
          <w:szCs w:val="22"/>
        </w:rPr>
        <w:t>‰计算支付违约金，甲方可从应付价款中扣除逾期交货的违约金。乙方并应赔偿由此给甲方造成的全部损失。</w:t>
      </w:r>
    </w:p>
    <w:p w14:paraId="6B32F7CC"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4</w:t>
      </w:r>
      <w:r>
        <w:rPr>
          <w:rFonts w:ascii="等线" w:eastAsia="等线" w:hAnsi="等线"/>
          <w:color w:val="0D0D0D"/>
          <w:sz w:val="22"/>
          <w:szCs w:val="22"/>
        </w:rPr>
        <w:t>.2</w:t>
      </w:r>
      <w:r>
        <w:rPr>
          <w:rFonts w:ascii="等线" w:eastAsia="等线" w:hAnsi="等线" w:hint="eastAsia"/>
          <w:color w:val="0D0D0D"/>
          <w:sz w:val="22"/>
          <w:szCs w:val="22"/>
        </w:rPr>
        <w:t>逾期交货天数达到</w:t>
      </w:r>
      <w:r>
        <w:rPr>
          <w:rFonts w:ascii="等线" w:eastAsia="等线" w:hAnsi="等线"/>
          <w:color w:val="0D0D0D"/>
          <w:sz w:val="22"/>
          <w:szCs w:val="22"/>
        </w:rPr>
        <w:t>10天</w:t>
      </w:r>
      <w:r>
        <w:rPr>
          <w:rFonts w:ascii="等线" w:eastAsia="等线" w:hAnsi="等线" w:hint="eastAsia"/>
          <w:color w:val="0D0D0D"/>
          <w:sz w:val="22"/>
          <w:szCs w:val="22"/>
        </w:rPr>
        <w:t>时（含</w:t>
      </w:r>
      <w:r>
        <w:rPr>
          <w:rFonts w:ascii="等线" w:eastAsia="等线" w:hAnsi="等线"/>
          <w:color w:val="0D0D0D"/>
          <w:sz w:val="22"/>
          <w:szCs w:val="22"/>
        </w:rPr>
        <w:t>10天）</w:t>
      </w:r>
      <w:r>
        <w:rPr>
          <w:rFonts w:ascii="等线" w:eastAsia="等线" w:hAnsi="等线" w:hint="eastAsia"/>
          <w:color w:val="0D0D0D"/>
          <w:sz w:val="22"/>
          <w:szCs w:val="22"/>
        </w:rPr>
        <w:t>，甲方有权单方解除合同，乙方应全额退回甲方已付款项，同时甲方有权要求乙方按照实际逾期天数支付逾期交货的违约金及赔偿由此给甲方造成的全部损失。</w:t>
      </w:r>
    </w:p>
    <w:p w14:paraId="1D593B42"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4</w:t>
      </w:r>
      <w:r>
        <w:rPr>
          <w:rFonts w:ascii="等线" w:eastAsia="等线" w:hAnsi="等线"/>
          <w:color w:val="0D0D0D"/>
          <w:sz w:val="22"/>
          <w:szCs w:val="22"/>
        </w:rPr>
        <w:t>.3</w:t>
      </w:r>
      <w:r>
        <w:rPr>
          <w:rFonts w:ascii="等线" w:eastAsia="等线" w:hAnsi="等线" w:hint="eastAsia"/>
          <w:color w:val="0D0D0D"/>
          <w:sz w:val="22"/>
          <w:szCs w:val="22"/>
        </w:rPr>
        <w:t>由于甲方原因，未能依照合同规定按时、按额付款，每逾期一天按应付未付款额的万分之三计算支付违约金，违约金最高不超过合同总金额的【 %】。</w:t>
      </w:r>
    </w:p>
    <w:p w14:paraId="0343070E"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49" w:name="_Toc329766512"/>
      <w:bookmarkStart w:id="50" w:name="_Toc329765651"/>
      <w:bookmarkStart w:id="51" w:name="_Toc73427840"/>
      <w:r>
        <w:rPr>
          <w:rFonts w:ascii="等线" w:eastAsia="等线" w:hAnsi="等线"/>
          <w:b/>
          <w:color w:val="0D0D0D"/>
          <w:sz w:val="22"/>
          <w:szCs w:val="22"/>
        </w:rPr>
        <w:t>1</w:t>
      </w:r>
      <w:r>
        <w:rPr>
          <w:rFonts w:ascii="等线" w:eastAsia="等线" w:hAnsi="等线" w:hint="eastAsia"/>
          <w:b/>
          <w:color w:val="0D0D0D"/>
          <w:sz w:val="22"/>
          <w:szCs w:val="22"/>
        </w:rPr>
        <w:t>5</w:t>
      </w:r>
      <w:r>
        <w:rPr>
          <w:rFonts w:ascii="等线" w:eastAsia="等线" w:hAnsi="等线"/>
          <w:b/>
          <w:color w:val="0D0D0D"/>
          <w:sz w:val="22"/>
          <w:szCs w:val="22"/>
        </w:rPr>
        <w:t>．</w:t>
      </w:r>
      <w:r>
        <w:rPr>
          <w:rFonts w:ascii="等线" w:eastAsia="等线" w:hAnsi="等线" w:hint="eastAsia"/>
          <w:b/>
          <w:color w:val="0D0D0D"/>
          <w:sz w:val="22"/>
          <w:szCs w:val="22"/>
        </w:rPr>
        <w:t>合同</w:t>
      </w:r>
      <w:bookmarkEnd w:id="49"/>
      <w:bookmarkEnd w:id="50"/>
      <w:bookmarkEnd w:id="51"/>
      <w:r>
        <w:rPr>
          <w:rFonts w:ascii="等线" w:eastAsia="等线" w:hAnsi="等线" w:hint="eastAsia"/>
          <w:b/>
          <w:color w:val="0D0D0D"/>
          <w:sz w:val="22"/>
          <w:szCs w:val="22"/>
        </w:rPr>
        <w:t>的违约和解除</w:t>
      </w:r>
    </w:p>
    <w:p w14:paraId="3D7260C7"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5</w:t>
      </w:r>
      <w:r>
        <w:rPr>
          <w:rFonts w:ascii="等线" w:eastAsia="等线" w:hAnsi="等线"/>
          <w:color w:val="0D0D0D"/>
          <w:sz w:val="22"/>
          <w:szCs w:val="22"/>
        </w:rPr>
        <w:t>.1</w:t>
      </w:r>
      <w:r>
        <w:rPr>
          <w:rFonts w:ascii="等线" w:eastAsia="等线" w:hAnsi="等线" w:hint="eastAsia"/>
          <w:color w:val="0D0D0D"/>
          <w:sz w:val="22"/>
          <w:szCs w:val="22"/>
        </w:rPr>
        <w:t>本合同签订生效后，任何一方不履行或不完全履行本合同约定条款的，即构成违约。违约方应支付违约金，造成另一方损失的，并应承担全部赔偿责任。</w:t>
      </w:r>
    </w:p>
    <w:p w14:paraId="67F79114"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5</w:t>
      </w:r>
      <w:r>
        <w:rPr>
          <w:rFonts w:ascii="等线" w:eastAsia="等线" w:hAnsi="等线"/>
          <w:color w:val="0D0D0D"/>
          <w:sz w:val="22"/>
          <w:szCs w:val="22"/>
        </w:rPr>
        <w:t>.2</w:t>
      </w:r>
      <w:r>
        <w:rPr>
          <w:rFonts w:ascii="等线" w:eastAsia="等线" w:hAnsi="等线" w:hint="eastAsia"/>
          <w:color w:val="0D0D0D"/>
          <w:sz w:val="22"/>
          <w:szCs w:val="22"/>
        </w:rPr>
        <w:t>除合同另有约定外，一方违约或不能履行合同，造成另一方无法实现合同目的的，守约方有权单方解除本合同，并由违约方承担违约和赔偿责任。</w:t>
      </w:r>
    </w:p>
    <w:p w14:paraId="1F85947E"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5</w:t>
      </w:r>
      <w:r>
        <w:rPr>
          <w:rFonts w:ascii="等线" w:eastAsia="等线" w:hAnsi="等线"/>
          <w:color w:val="0D0D0D"/>
          <w:sz w:val="22"/>
          <w:szCs w:val="22"/>
        </w:rPr>
        <w:t>.3</w:t>
      </w:r>
      <w:r>
        <w:rPr>
          <w:rFonts w:ascii="等线" w:eastAsia="等线" w:hAnsi="等线" w:hint="eastAsia"/>
          <w:color w:val="0D0D0D"/>
          <w:sz w:val="22"/>
          <w:szCs w:val="22"/>
        </w:rPr>
        <w:t>因甲方原因致使乙方遭受第三方追诉的，甲方应承担由此给乙方造成的损失并承担违约责任。因乙方原因致使甲方遭受第三方追诉的，由乙方承担因此给甲方造成的全部损失并承担违约责任（损失包括但不限于律师费、差旅费、赔偿金等）。</w:t>
      </w:r>
    </w:p>
    <w:p w14:paraId="629E72A6"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5</w:t>
      </w:r>
      <w:r>
        <w:rPr>
          <w:rFonts w:ascii="等线" w:eastAsia="等线" w:hAnsi="等线"/>
          <w:color w:val="0D0D0D"/>
          <w:sz w:val="22"/>
          <w:szCs w:val="22"/>
        </w:rPr>
        <w:t>.4</w:t>
      </w:r>
      <w:r>
        <w:rPr>
          <w:rFonts w:ascii="等线" w:eastAsia="等线" w:hAnsi="等线" w:hint="eastAsia"/>
          <w:color w:val="0D0D0D"/>
          <w:sz w:val="22"/>
          <w:szCs w:val="22"/>
        </w:rPr>
        <w:t>因甲方中途改变方案或自身原因导致乙方交货或工期延迟的，不视为乙方违约，乙方的交货期限和工期由双方协商相应顺延。</w:t>
      </w:r>
    </w:p>
    <w:p w14:paraId="73A13214" w14:textId="77777777" w:rsidR="003E2A06" w:rsidRDefault="003E2A06" w:rsidP="003E2A06">
      <w:pPr>
        <w:shd w:val="solid" w:color="FFFFFF" w:fill="FFFFFF"/>
        <w:spacing w:line="360" w:lineRule="auto"/>
        <w:rPr>
          <w:rFonts w:ascii="等线" w:eastAsia="等线" w:hAnsi="等线"/>
          <w:color w:val="0D0D0D"/>
          <w:sz w:val="22"/>
          <w:szCs w:val="22"/>
        </w:rPr>
      </w:pPr>
      <w:r>
        <w:rPr>
          <w:rFonts w:ascii="等线" w:eastAsia="等线" w:hAnsi="等线" w:hint="eastAsia"/>
          <w:color w:val="0D0D0D"/>
          <w:sz w:val="22"/>
          <w:szCs w:val="22"/>
        </w:rPr>
        <w:t xml:space="preserve">  </w:t>
      </w:r>
      <w:r>
        <w:rPr>
          <w:rFonts w:ascii="等线" w:eastAsia="等线" w:hAnsi="等线"/>
          <w:b/>
          <w:color w:val="0D0D0D"/>
          <w:sz w:val="22"/>
          <w:szCs w:val="22"/>
        </w:rPr>
        <w:t xml:space="preserve">  </w:t>
      </w:r>
      <w:r>
        <w:rPr>
          <w:rFonts w:ascii="等线" w:eastAsia="等线" w:hAnsi="等线" w:hint="eastAsia"/>
          <w:color w:val="0D0D0D"/>
          <w:sz w:val="22"/>
          <w:szCs w:val="22"/>
        </w:rPr>
        <w:t>15</w:t>
      </w:r>
      <w:r>
        <w:rPr>
          <w:rFonts w:ascii="等线" w:eastAsia="等线" w:hAnsi="等线"/>
          <w:color w:val="0D0D0D"/>
          <w:sz w:val="22"/>
          <w:szCs w:val="22"/>
        </w:rPr>
        <w:t>.5</w:t>
      </w:r>
      <w:r>
        <w:rPr>
          <w:rFonts w:ascii="等线" w:eastAsia="等线" w:hAnsi="等线" w:hint="eastAsia"/>
          <w:color w:val="0D0D0D"/>
          <w:sz w:val="22"/>
          <w:szCs w:val="22"/>
        </w:rPr>
        <w:t>服务违约处理：</w:t>
      </w:r>
    </w:p>
    <w:p w14:paraId="0A0B1910"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由于乙方原因未履行或未及时履行</w:t>
      </w:r>
      <w:r>
        <w:rPr>
          <w:rFonts w:ascii="等线" w:eastAsia="等线" w:hAnsi="等线" w:hint="eastAsia"/>
          <w:color w:val="0D0D0D"/>
          <w:sz w:val="22"/>
          <w:szCs w:val="22"/>
        </w:rPr>
        <w:t>产品附随服务的承诺的，应承担以下违约责任：</w:t>
      </w:r>
    </w:p>
    <w:p w14:paraId="66CD2E96"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5</w:t>
      </w:r>
      <w:r>
        <w:rPr>
          <w:rFonts w:ascii="等线" w:eastAsia="等线" w:hAnsi="等线"/>
          <w:color w:val="0D0D0D"/>
          <w:sz w:val="22"/>
          <w:szCs w:val="22"/>
        </w:rPr>
        <w:t>.5.1</w:t>
      </w:r>
      <w:r>
        <w:rPr>
          <w:rFonts w:ascii="等线" w:eastAsia="等线" w:hAnsi="等线" w:hint="eastAsia"/>
          <w:color w:val="0D0D0D"/>
          <w:sz w:val="22"/>
          <w:szCs w:val="22"/>
        </w:rPr>
        <w:t>乙方未按照服务承诺时限响应或排除故障，或未达到合同规定的服务质量的，每次按合同总金额的</w:t>
      </w:r>
      <w:r>
        <w:rPr>
          <w:rFonts w:ascii="等线" w:eastAsia="等线" w:hAnsi="等线"/>
          <w:color w:val="0D0D0D"/>
          <w:sz w:val="22"/>
          <w:szCs w:val="22"/>
        </w:rPr>
        <w:t>1%</w:t>
      </w:r>
      <w:r>
        <w:rPr>
          <w:rFonts w:ascii="等线" w:eastAsia="等线" w:hAnsi="等线" w:hint="eastAsia"/>
          <w:color w:val="0D0D0D"/>
          <w:sz w:val="22"/>
          <w:szCs w:val="22"/>
        </w:rPr>
        <w:t>计算支付违约金，由此造成甲方损失的，乙方并应负责赔偿。</w:t>
      </w:r>
    </w:p>
    <w:p w14:paraId="68811E09"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5</w:t>
      </w:r>
      <w:r>
        <w:rPr>
          <w:rFonts w:ascii="等线" w:eastAsia="等线" w:hAnsi="等线"/>
          <w:color w:val="0D0D0D"/>
          <w:sz w:val="22"/>
          <w:szCs w:val="22"/>
        </w:rPr>
        <w:t>.5.2</w:t>
      </w:r>
      <w:r>
        <w:rPr>
          <w:rFonts w:ascii="等线" w:eastAsia="等线" w:hAnsi="等线" w:hint="eastAsia"/>
          <w:color w:val="0D0D0D"/>
          <w:sz w:val="22"/>
          <w:szCs w:val="22"/>
        </w:rPr>
        <w:t>乙方不能全程配合甲方或第三方检测机构工作的，按合同总金额的</w:t>
      </w:r>
      <w:r>
        <w:rPr>
          <w:rFonts w:ascii="等线" w:eastAsia="等线" w:hAnsi="等线"/>
          <w:color w:val="0D0D0D"/>
          <w:sz w:val="22"/>
          <w:szCs w:val="22"/>
        </w:rPr>
        <w:t xml:space="preserve">  1%</w:t>
      </w:r>
      <w:r>
        <w:rPr>
          <w:rFonts w:ascii="等线" w:eastAsia="等线" w:hAnsi="等线" w:hint="eastAsia"/>
          <w:color w:val="0D0D0D"/>
          <w:sz w:val="22"/>
          <w:szCs w:val="22"/>
        </w:rPr>
        <w:t>计算</w:t>
      </w:r>
      <w:r>
        <w:rPr>
          <w:rFonts w:ascii="等线" w:eastAsia="等线" w:hAnsi="等线" w:hint="eastAsia"/>
          <w:color w:val="0D0D0D"/>
          <w:sz w:val="22"/>
          <w:szCs w:val="22"/>
        </w:rPr>
        <w:lastRenderedPageBreak/>
        <w:t>支付违约金，由此造成甲方损失的，乙方并应负责赔偿。</w:t>
      </w:r>
    </w:p>
    <w:p w14:paraId="3C6A2E8A"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5</w:t>
      </w:r>
      <w:r>
        <w:rPr>
          <w:rFonts w:ascii="等线" w:eastAsia="等线" w:hAnsi="等线"/>
          <w:color w:val="0D0D0D"/>
          <w:sz w:val="22"/>
          <w:szCs w:val="22"/>
        </w:rPr>
        <w:t>.5.3</w:t>
      </w:r>
      <w:r>
        <w:rPr>
          <w:rFonts w:ascii="等线" w:eastAsia="等线" w:hAnsi="等线" w:hint="eastAsia"/>
          <w:color w:val="0D0D0D"/>
          <w:sz w:val="22"/>
          <w:szCs w:val="22"/>
        </w:rPr>
        <w:t>乙方未能按合同约定提供培训服务，每次违约按合同总金额的</w:t>
      </w:r>
      <w:r>
        <w:rPr>
          <w:rFonts w:ascii="等线" w:eastAsia="等线" w:hAnsi="等线"/>
          <w:color w:val="0D0D0D"/>
          <w:sz w:val="22"/>
          <w:szCs w:val="22"/>
        </w:rPr>
        <w:t>1%</w:t>
      </w:r>
      <w:r>
        <w:rPr>
          <w:rFonts w:ascii="等线" w:eastAsia="等线" w:hAnsi="等线" w:hint="eastAsia"/>
          <w:color w:val="0D0D0D"/>
          <w:sz w:val="22"/>
          <w:szCs w:val="22"/>
        </w:rPr>
        <w:t>计算支付违约金，造成甲方损失的，乙方并应负责赔偿。</w:t>
      </w:r>
    </w:p>
    <w:p w14:paraId="508833DB"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5</w:t>
      </w:r>
      <w:r>
        <w:rPr>
          <w:rFonts w:ascii="等线" w:eastAsia="等线" w:hAnsi="等线"/>
          <w:color w:val="0D0D0D"/>
          <w:sz w:val="22"/>
          <w:szCs w:val="22"/>
        </w:rPr>
        <w:t xml:space="preserve">.5.4 </w:t>
      </w:r>
      <w:r>
        <w:rPr>
          <w:rFonts w:ascii="等线" w:eastAsia="等线" w:hAnsi="等线" w:hint="eastAsia"/>
          <w:color w:val="0D0D0D"/>
          <w:sz w:val="22"/>
          <w:szCs w:val="22"/>
        </w:rPr>
        <w:t>乙方未按照甲方要求完成所有旧设备、设施、管线的拆除（如需），或者未按照甲方的要求将拆除的旧设备、设施、管线存放到指定位置（如需），每发现一次，乙方应承担合同总金额</w:t>
      </w:r>
      <w:r>
        <w:rPr>
          <w:rFonts w:ascii="等线" w:eastAsia="等线" w:hAnsi="等线"/>
          <w:color w:val="0D0D0D"/>
          <w:sz w:val="22"/>
          <w:szCs w:val="22"/>
        </w:rPr>
        <w:t>1%</w:t>
      </w:r>
      <w:r>
        <w:rPr>
          <w:rFonts w:ascii="等线" w:eastAsia="等线" w:hAnsi="等线" w:hint="eastAsia"/>
          <w:color w:val="0D0D0D"/>
          <w:sz w:val="22"/>
          <w:szCs w:val="22"/>
        </w:rPr>
        <w:t>的违约金。</w:t>
      </w:r>
    </w:p>
    <w:p w14:paraId="143A3C97"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5</w:t>
      </w:r>
      <w:r>
        <w:rPr>
          <w:rFonts w:ascii="等线" w:eastAsia="等线" w:hAnsi="等线"/>
          <w:color w:val="0D0D0D"/>
          <w:sz w:val="22"/>
          <w:szCs w:val="22"/>
        </w:rPr>
        <w:t xml:space="preserve">.5.5 </w:t>
      </w:r>
      <w:r>
        <w:rPr>
          <w:rFonts w:ascii="等线" w:eastAsia="等线" w:hAnsi="等线" w:hint="eastAsia"/>
          <w:color w:val="0D0D0D"/>
          <w:sz w:val="22"/>
          <w:szCs w:val="22"/>
        </w:rPr>
        <w:t>服务违约金累计达到合同总金额的</w:t>
      </w:r>
      <w:r>
        <w:rPr>
          <w:rFonts w:ascii="等线" w:eastAsia="等线" w:hAnsi="等线"/>
          <w:color w:val="0D0D0D"/>
          <w:sz w:val="22"/>
          <w:szCs w:val="22"/>
        </w:rPr>
        <w:t>5</w:t>
      </w:r>
      <w:r>
        <w:rPr>
          <w:rFonts w:ascii="等线" w:eastAsia="等线" w:hAnsi="等线" w:hint="eastAsia"/>
          <w:color w:val="0D0D0D"/>
          <w:sz w:val="22"/>
          <w:szCs w:val="22"/>
        </w:rPr>
        <w:t>％时，甲方有权单方解除合同，乙方并应赔偿由此给甲方造成的全部损失。</w:t>
      </w:r>
    </w:p>
    <w:p w14:paraId="19333324"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52" w:name="_Toc73427841"/>
      <w:bookmarkStart w:id="53" w:name="_Toc329766513"/>
      <w:bookmarkStart w:id="54" w:name="_Toc329765652"/>
      <w:r>
        <w:rPr>
          <w:rFonts w:ascii="等线" w:eastAsia="等线" w:hAnsi="等线"/>
          <w:b/>
          <w:color w:val="0D0D0D"/>
          <w:sz w:val="22"/>
          <w:szCs w:val="22"/>
        </w:rPr>
        <w:t>1</w:t>
      </w:r>
      <w:r>
        <w:rPr>
          <w:rFonts w:ascii="等线" w:eastAsia="等线" w:hAnsi="等线" w:hint="eastAsia"/>
          <w:b/>
          <w:color w:val="0D0D0D"/>
          <w:sz w:val="22"/>
          <w:szCs w:val="22"/>
        </w:rPr>
        <w:t>6．不可抗力</w:t>
      </w:r>
      <w:bookmarkEnd w:id="52"/>
      <w:bookmarkEnd w:id="53"/>
      <w:bookmarkEnd w:id="54"/>
    </w:p>
    <w:p w14:paraId="5C3DAE17"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6</w:t>
      </w:r>
      <w:r>
        <w:rPr>
          <w:rFonts w:ascii="等线" w:eastAsia="等线" w:hAnsi="等线"/>
          <w:color w:val="0D0D0D"/>
          <w:sz w:val="22"/>
          <w:szCs w:val="22"/>
        </w:rPr>
        <w:t>.1</w:t>
      </w:r>
      <w:r>
        <w:rPr>
          <w:rFonts w:ascii="等线" w:eastAsia="等线" w:hAnsi="等线" w:hint="eastAsia"/>
          <w:color w:val="0D0D0D"/>
          <w:sz w:val="22"/>
          <w:szCs w:val="22"/>
        </w:rPr>
        <w:t>签约双方任一方由于受不可抗力事件的影响而不能履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14:paraId="454C832B"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1</w:t>
      </w:r>
      <w:r>
        <w:rPr>
          <w:rFonts w:ascii="等线" w:eastAsia="等线" w:hAnsi="等线" w:hint="eastAsia"/>
          <w:color w:val="0D0D0D"/>
          <w:sz w:val="22"/>
          <w:szCs w:val="22"/>
        </w:rPr>
        <w:t>6</w:t>
      </w:r>
      <w:r>
        <w:rPr>
          <w:rFonts w:ascii="等线" w:eastAsia="等线" w:hAnsi="等线"/>
          <w:color w:val="0D0D0D"/>
          <w:sz w:val="22"/>
          <w:szCs w:val="22"/>
        </w:rPr>
        <w:t>.2</w:t>
      </w:r>
      <w:r>
        <w:rPr>
          <w:rFonts w:ascii="等线" w:eastAsia="等线" w:hAnsi="等线" w:hint="eastAsia"/>
          <w:color w:val="0D0D0D"/>
          <w:sz w:val="22"/>
          <w:szCs w:val="22"/>
        </w:rPr>
        <w:t>受阻一方应在不可抗力事件发生后尽快用传真或电子邮件等书面方式通知对方，并于事件发生后5</w:t>
      </w:r>
      <w:r>
        <w:rPr>
          <w:rFonts w:ascii="等线" w:eastAsia="等线" w:hAnsi="等线"/>
          <w:color w:val="0D0D0D"/>
          <w:sz w:val="22"/>
          <w:szCs w:val="22"/>
        </w:rPr>
        <w:t>天内将有关当局出具的证明文件用特快专递寄给对方审阅确认。一旦不可抗力事件的影响</w:t>
      </w:r>
      <w:r>
        <w:rPr>
          <w:rFonts w:ascii="等线" w:eastAsia="等线" w:hAnsi="等线" w:hint="eastAsia"/>
          <w:color w:val="0D0D0D"/>
          <w:sz w:val="22"/>
          <w:szCs w:val="22"/>
        </w:rPr>
        <w:t>持续</w:t>
      </w:r>
      <w:r>
        <w:rPr>
          <w:rFonts w:ascii="等线" w:eastAsia="等线" w:hAnsi="等线"/>
          <w:color w:val="0D0D0D"/>
          <w:sz w:val="22"/>
          <w:szCs w:val="22"/>
        </w:rPr>
        <w:t>30</w:t>
      </w:r>
      <w:r>
        <w:rPr>
          <w:rFonts w:ascii="等线" w:eastAsia="等线" w:hAnsi="等线" w:hint="eastAsia"/>
          <w:color w:val="0D0D0D"/>
          <w:sz w:val="22"/>
          <w:szCs w:val="22"/>
        </w:rPr>
        <w:t>天以上，双方应通过友好协商在合理的时间内就合同履行问题达成新的协议。</w:t>
      </w:r>
    </w:p>
    <w:p w14:paraId="2350E828"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55" w:name="_Toc329766514"/>
      <w:bookmarkStart w:id="56" w:name="_Toc329765653"/>
      <w:bookmarkStart w:id="57" w:name="_Toc73427842"/>
      <w:r>
        <w:rPr>
          <w:rFonts w:ascii="等线" w:eastAsia="等线" w:hAnsi="等线"/>
          <w:b/>
          <w:color w:val="0D0D0D"/>
          <w:sz w:val="22"/>
          <w:szCs w:val="22"/>
        </w:rPr>
        <w:t>1</w:t>
      </w:r>
      <w:r>
        <w:rPr>
          <w:rFonts w:ascii="等线" w:eastAsia="等线" w:hAnsi="等线" w:hint="eastAsia"/>
          <w:b/>
          <w:color w:val="0D0D0D"/>
          <w:sz w:val="22"/>
          <w:szCs w:val="22"/>
        </w:rPr>
        <w:t>7．因破产等情形而终止合同</w:t>
      </w:r>
      <w:bookmarkEnd w:id="55"/>
      <w:bookmarkEnd w:id="56"/>
      <w:bookmarkEnd w:id="57"/>
    </w:p>
    <w:p w14:paraId="71E710B5"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如果乙方出现破产或解散等丧失履约能力的情形，应立即通知甲方。甲方可在任何时候以书面或其它形式通知乙方，终止合同，</w:t>
      </w:r>
      <w:bookmarkStart w:id="58" w:name="_Hlk147586134"/>
      <w:r>
        <w:rPr>
          <w:rFonts w:ascii="等线" w:eastAsia="等线" w:hAnsi="等线" w:hint="eastAsia"/>
          <w:color w:val="0D0D0D"/>
          <w:sz w:val="22"/>
          <w:szCs w:val="22"/>
        </w:rPr>
        <w:t>乙方应全额退回甲方已付款项</w:t>
      </w:r>
      <w:bookmarkEnd w:id="58"/>
      <w:r>
        <w:rPr>
          <w:rFonts w:ascii="等线" w:eastAsia="等线" w:hAnsi="等线" w:hint="eastAsia"/>
          <w:color w:val="0D0D0D"/>
          <w:sz w:val="22"/>
          <w:szCs w:val="22"/>
        </w:rPr>
        <w:t>。该合同的终止将不损害或影响甲方有权采取任何补救措施。</w:t>
      </w:r>
    </w:p>
    <w:p w14:paraId="4878E936"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59" w:name="_Toc329766534"/>
      <w:bookmarkStart w:id="60" w:name="_Toc329765673"/>
      <w:r>
        <w:rPr>
          <w:rFonts w:ascii="等线" w:eastAsia="等线" w:hAnsi="等线"/>
          <w:b/>
          <w:color w:val="0D0D0D"/>
          <w:sz w:val="22"/>
          <w:szCs w:val="22"/>
        </w:rPr>
        <w:t>1</w:t>
      </w:r>
      <w:r>
        <w:rPr>
          <w:rFonts w:ascii="等线" w:eastAsia="等线" w:hAnsi="等线" w:hint="eastAsia"/>
          <w:b/>
          <w:color w:val="0D0D0D"/>
          <w:sz w:val="22"/>
          <w:szCs w:val="22"/>
        </w:rPr>
        <w:t>8．售后服务、保修承诺及培训方案</w:t>
      </w:r>
      <w:bookmarkStart w:id="61" w:name="_Toc509830195"/>
      <w:bookmarkStart w:id="62" w:name="_Toc453755501"/>
      <w:bookmarkStart w:id="63" w:name="_Toc8659735"/>
      <w:bookmarkStart w:id="64" w:name="_Toc446522614"/>
      <w:bookmarkEnd w:id="59"/>
      <w:bookmarkEnd w:id="60"/>
    </w:p>
    <w:p w14:paraId="6197A763"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请按照投标文件相关内容填写，并可以在双方协商一致后按照甲方的要求增加服务。</w:t>
      </w:r>
    </w:p>
    <w:bookmarkEnd w:id="61"/>
    <w:bookmarkEnd w:id="62"/>
    <w:bookmarkEnd w:id="63"/>
    <w:bookmarkEnd w:id="64"/>
    <w:p w14:paraId="11FD7AF4" w14:textId="77777777" w:rsidR="003E2A06" w:rsidRDefault="003E2A06" w:rsidP="003E2A06">
      <w:pPr>
        <w:shd w:val="solid" w:color="FFFFFF" w:fill="FFFFFF"/>
        <w:spacing w:line="360" w:lineRule="auto"/>
        <w:rPr>
          <w:rFonts w:ascii="等线" w:eastAsia="等线" w:hAnsi="等线"/>
          <w:color w:val="0D0D0D"/>
          <w:sz w:val="22"/>
          <w:szCs w:val="22"/>
        </w:rPr>
      </w:pPr>
      <w:r>
        <w:rPr>
          <w:rFonts w:ascii="等线" w:eastAsia="等线" w:hAnsi="等线"/>
          <w:color w:val="0D0D0D"/>
          <w:sz w:val="22"/>
          <w:szCs w:val="22"/>
        </w:rPr>
        <w:t xml:space="preserve">    </w:t>
      </w:r>
      <w:r>
        <w:rPr>
          <w:rFonts w:ascii="等线" w:eastAsia="等线" w:hAnsi="等线" w:hint="eastAsia"/>
          <w:b/>
          <w:color w:val="0D0D0D"/>
          <w:sz w:val="22"/>
          <w:szCs w:val="22"/>
        </w:rPr>
        <w:t>19．</w:t>
      </w:r>
      <w:bookmarkStart w:id="65" w:name="_Toc73427843"/>
      <w:bookmarkStart w:id="66" w:name="_Toc329766515"/>
      <w:bookmarkStart w:id="67" w:name="_Toc329765654"/>
      <w:r>
        <w:rPr>
          <w:rFonts w:ascii="等线" w:eastAsia="等线" w:hAnsi="等线" w:hint="eastAsia"/>
          <w:b/>
          <w:color w:val="0D0D0D"/>
          <w:sz w:val="22"/>
          <w:szCs w:val="22"/>
        </w:rPr>
        <w:t>争端的解决</w:t>
      </w:r>
      <w:bookmarkEnd w:id="65"/>
      <w:bookmarkEnd w:id="66"/>
      <w:bookmarkEnd w:id="67"/>
    </w:p>
    <w:p w14:paraId="44628B07"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19</w:t>
      </w:r>
      <w:r>
        <w:rPr>
          <w:rFonts w:ascii="等线" w:eastAsia="等线" w:hAnsi="等线"/>
          <w:color w:val="0D0D0D"/>
          <w:sz w:val="22"/>
          <w:szCs w:val="22"/>
        </w:rPr>
        <w:t>.1</w:t>
      </w:r>
      <w:r>
        <w:rPr>
          <w:rFonts w:ascii="等线" w:eastAsia="等线" w:hAnsi="等线" w:hint="eastAsia"/>
          <w:color w:val="0D0D0D"/>
          <w:sz w:val="22"/>
          <w:szCs w:val="22"/>
        </w:rPr>
        <w:t>合同实施或与合同有关的一切争端应通过双方协商解决。如协商不成的，任何一方均可依《中华人民共和国民事诉讼法》向甲方住所地有管辖权的人民法院提起诉讼。</w:t>
      </w:r>
    </w:p>
    <w:p w14:paraId="137C61B7"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68" w:name="_Toc329765657"/>
      <w:bookmarkStart w:id="69" w:name="_Toc73427846"/>
      <w:bookmarkStart w:id="70" w:name="_Toc329766518"/>
      <w:r>
        <w:rPr>
          <w:rFonts w:ascii="等线" w:eastAsia="等线" w:hAnsi="等线"/>
          <w:b/>
          <w:color w:val="0D0D0D"/>
          <w:sz w:val="22"/>
          <w:szCs w:val="22"/>
        </w:rPr>
        <w:t>2</w:t>
      </w:r>
      <w:r>
        <w:rPr>
          <w:rFonts w:ascii="等线" w:eastAsia="等线" w:hAnsi="等线" w:hint="eastAsia"/>
          <w:b/>
          <w:color w:val="0D0D0D"/>
          <w:sz w:val="22"/>
          <w:szCs w:val="22"/>
        </w:rPr>
        <w:t>0．税和关税</w:t>
      </w:r>
      <w:bookmarkEnd w:id="68"/>
      <w:bookmarkEnd w:id="69"/>
      <w:bookmarkEnd w:id="70"/>
    </w:p>
    <w:p w14:paraId="25BD589D"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中国政府根据现行税收法律法规的规定征收的与本合同有关的一切税费都已计入合同总金额中。</w:t>
      </w:r>
    </w:p>
    <w:p w14:paraId="6BFD3C2D"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bookmarkStart w:id="71" w:name="_Toc73427847"/>
      <w:bookmarkStart w:id="72" w:name="_Toc329766519"/>
      <w:bookmarkStart w:id="73" w:name="_Toc329765658"/>
      <w:r>
        <w:rPr>
          <w:rFonts w:ascii="等线" w:eastAsia="等线" w:hAnsi="等线"/>
          <w:b/>
          <w:color w:val="0D0D0D"/>
          <w:sz w:val="22"/>
          <w:szCs w:val="22"/>
        </w:rPr>
        <w:t>2</w:t>
      </w:r>
      <w:r>
        <w:rPr>
          <w:rFonts w:ascii="等线" w:eastAsia="等线" w:hAnsi="等线" w:hint="eastAsia"/>
          <w:b/>
          <w:color w:val="0D0D0D"/>
          <w:sz w:val="22"/>
          <w:szCs w:val="22"/>
        </w:rPr>
        <w:t>1．合同生效及其他</w:t>
      </w:r>
      <w:bookmarkEnd w:id="71"/>
      <w:bookmarkEnd w:id="72"/>
      <w:bookmarkEnd w:id="73"/>
    </w:p>
    <w:p w14:paraId="6CFA6C94"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lastRenderedPageBreak/>
        <w:t>2</w:t>
      </w:r>
      <w:r>
        <w:rPr>
          <w:rFonts w:ascii="等线" w:eastAsia="等线" w:hAnsi="等线" w:hint="eastAsia"/>
          <w:color w:val="0D0D0D"/>
          <w:sz w:val="22"/>
          <w:szCs w:val="22"/>
        </w:rPr>
        <w:t>1</w:t>
      </w:r>
      <w:r>
        <w:rPr>
          <w:rFonts w:ascii="等线" w:eastAsia="等线" w:hAnsi="等线"/>
          <w:color w:val="0D0D0D"/>
          <w:sz w:val="22"/>
          <w:szCs w:val="22"/>
        </w:rPr>
        <w:t>.1</w:t>
      </w:r>
      <w:r>
        <w:rPr>
          <w:rFonts w:ascii="等线" w:eastAsia="等线" w:hAnsi="等线" w:hint="eastAsia"/>
          <w:color w:val="0D0D0D"/>
          <w:sz w:val="22"/>
          <w:szCs w:val="22"/>
        </w:rPr>
        <w:t>本合同一式伍份，甲方执叁份，乙方执贰份，具有同等法律效力，手写涂改无效；</w:t>
      </w:r>
    </w:p>
    <w:p w14:paraId="5E2448B3"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color w:val="0D0D0D"/>
          <w:sz w:val="22"/>
          <w:szCs w:val="22"/>
        </w:rPr>
        <w:t>2</w:t>
      </w:r>
      <w:r>
        <w:rPr>
          <w:rFonts w:ascii="等线" w:eastAsia="等线" w:hAnsi="等线" w:hint="eastAsia"/>
          <w:color w:val="0D0D0D"/>
          <w:sz w:val="22"/>
          <w:szCs w:val="22"/>
        </w:rPr>
        <w:t>1</w:t>
      </w:r>
      <w:r>
        <w:rPr>
          <w:rFonts w:ascii="等线" w:eastAsia="等线" w:hAnsi="等线"/>
          <w:color w:val="0D0D0D"/>
          <w:sz w:val="22"/>
          <w:szCs w:val="22"/>
        </w:rPr>
        <w:t>.2</w:t>
      </w:r>
      <w:r>
        <w:rPr>
          <w:rFonts w:ascii="等线" w:eastAsia="等线" w:hAnsi="等线" w:hint="eastAsia"/>
          <w:color w:val="0D0D0D"/>
          <w:sz w:val="22"/>
          <w:szCs w:val="22"/>
        </w:rPr>
        <w:t>本合同应在双方法定代表人或授权代表签字并盖章后生效。</w:t>
      </w:r>
    </w:p>
    <w:p w14:paraId="3105DA43"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21.3各方关于本合同履行及相关事宜的通知，应当按照本合同载明的联系方式发出。任何一方的联系方式发生变更的，应当及时通知对方，否则因此产生的一切不利后果自行承担。</w:t>
      </w:r>
    </w:p>
    <w:p w14:paraId="48931102" w14:textId="77777777" w:rsidR="003E2A06" w:rsidRDefault="003E2A06" w:rsidP="003E2A06">
      <w:pPr>
        <w:shd w:val="solid" w:color="FFFFFF" w:fill="FFFFFF"/>
        <w:spacing w:line="360" w:lineRule="auto"/>
        <w:ind w:firstLineChars="200" w:firstLine="440"/>
        <w:rPr>
          <w:rFonts w:ascii="等线" w:eastAsia="等线" w:hAnsi="等线"/>
          <w:color w:val="0D0D0D"/>
          <w:sz w:val="22"/>
          <w:szCs w:val="22"/>
        </w:rPr>
      </w:pPr>
      <w:r>
        <w:rPr>
          <w:rFonts w:ascii="等线" w:eastAsia="等线" w:hAnsi="等线" w:hint="eastAsia"/>
          <w:color w:val="0D0D0D"/>
          <w:sz w:val="22"/>
          <w:szCs w:val="22"/>
        </w:rPr>
        <w:t>（以下无正文）</w:t>
      </w:r>
    </w:p>
    <w:p w14:paraId="4D005D4E" w14:textId="77777777" w:rsidR="003E2A06" w:rsidRDefault="003E2A06" w:rsidP="003E2A06">
      <w:pPr>
        <w:widowControl/>
        <w:jc w:val="left"/>
        <w:rPr>
          <w:rFonts w:ascii="等线" w:eastAsia="等线" w:hAnsi="等线"/>
          <w:color w:val="0D0D0D"/>
          <w:sz w:val="22"/>
          <w:szCs w:val="22"/>
        </w:rPr>
      </w:pPr>
      <w:r>
        <w:rPr>
          <w:rFonts w:ascii="等线" w:eastAsia="等线" w:hAnsi="等线" w:hint="eastAsia"/>
          <w:color w:val="0D0D0D"/>
          <w:sz w:val="22"/>
          <w:szCs w:val="22"/>
        </w:rPr>
        <w:t>甲方（盖章）：</w:t>
      </w:r>
      <w:r>
        <w:rPr>
          <w:rFonts w:ascii="等线" w:eastAsia="等线" w:hAnsi="等线"/>
          <w:color w:val="0D0D0D"/>
          <w:sz w:val="22"/>
          <w:szCs w:val="22"/>
        </w:rPr>
        <w:t xml:space="preserve">                            </w:t>
      </w:r>
    </w:p>
    <w:p w14:paraId="2208628A" w14:textId="77777777" w:rsidR="003E2A06" w:rsidRDefault="003E2A06" w:rsidP="003E2A06">
      <w:pPr>
        <w:shd w:val="solid" w:color="FFFFFF" w:fill="FFFFFF"/>
        <w:spacing w:line="360" w:lineRule="auto"/>
        <w:ind w:left="440" w:hangingChars="200" w:hanging="440"/>
        <w:rPr>
          <w:rFonts w:ascii="等线" w:eastAsia="等线" w:hAnsi="等线"/>
          <w:color w:val="0D0D0D"/>
          <w:sz w:val="22"/>
          <w:szCs w:val="22"/>
        </w:rPr>
      </w:pPr>
    </w:p>
    <w:p w14:paraId="36B8FC82" w14:textId="77777777" w:rsidR="003E2A06" w:rsidRDefault="003E2A06" w:rsidP="003E2A06">
      <w:pPr>
        <w:shd w:val="solid" w:color="FFFFFF" w:fill="FFFFFF"/>
        <w:spacing w:line="360" w:lineRule="auto"/>
        <w:ind w:left="440" w:hangingChars="200" w:hanging="440"/>
        <w:rPr>
          <w:rFonts w:ascii="等线" w:eastAsia="等线" w:hAnsi="等线"/>
          <w:color w:val="0D0D0D"/>
          <w:sz w:val="22"/>
          <w:szCs w:val="22"/>
          <w:u w:val="single"/>
        </w:rPr>
      </w:pPr>
      <w:r>
        <w:rPr>
          <w:rFonts w:ascii="等线" w:eastAsia="等线" w:hAnsi="等线" w:hint="eastAsia"/>
          <w:color w:val="0D0D0D"/>
          <w:sz w:val="22"/>
          <w:szCs w:val="22"/>
        </w:rPr>
        <w:t>地址：</w:t>
      </w:r>
      <w:r>
        <w:rPr>
          <w:rFonts w:ascii="等线" w:eastAsia="等线" w:hAnsi="等线" w:hint="eastAsia"/>
          <w:color w:val="0D0D0D"/>
          <w:sz w:val="22"/>
          <w:szCs w:val="22"/>
          <w:u w:val="single"/>
        </w:rPr>
        <w:t>北京市海淀区学院路15号北京语言大学XXXXXXX</w:t>
      </w:r>
    </w:p>
    <w:p w14:paraId="71BBDFCA" w14:textId="77777777" w:rsidR="003E2A06" w:rsidRDefault="003E2A06" w:rsidP="003E2A06">
      <w:pPr>
        <w:shd w:val="solid" w:color="FFFFFF" w:fill="FFFFFF"/>
        <w:spacing w:line="360" w:lineRule="auto"/>
        <w:rPr>
          <w:rFonts w:ascii="等线" w:eastAsia="等线" w:hAnsi="等线"/>
          <w:color w:val="0D0D0D"/>
          <w:sz w:val="22"/>
          <w:szCs w:val="22"/>
        </w:rPr>
      </w:pPr>
    </w:p>
    <w:p w14:paraId="4F853D0C" w14:textId="77777777" w:rsidR="003E2A06" w:rsidRDefault="003E2A06" w:rsidP="003E2A06">
      <w:pPr>
        <w:shd w:val="solid" w:color="FFFFFF" w:fill="FFFFFF"/>
        <w:spacing w:line="360" w:lineRule="auto"/>
        <w:rPr>
          <w:rFonts w:ascii="等线" w:eastAsia="等线" w:hAnsi="等线"/>
          <w:color w:val="0D0D0D"/>
          <w:sz w:val="22"/>
          <w:szCs w:val="22"/>
        </w:rPr>
      </w:pPr>
      <w:r>
        <w:rPr>
          <w:rFonts w:ascii="等线" w:eastAsia="等线" w:hAnsi="等线" w:hint="eastAsia"/>
          <w:color w:val="0D0D0D"/>
          <w:sz w:val="22"/>
          <w:szCs w:val="22"/>
        </w:rPr>
        <w:t>法人代表或委托代理人（签字）：</w:t>
      </w:r>
      <w:r>
        <w:rPr>
          <w:rFonts w:ascii="等线" w:eastAsia="等线" w:hAnsi="等线" w:hint="eastAsia"/>
          <w:color w:val="0D0D0D"/>
          <w:sz w:val="22"/>
          <w:szCs w:val="22"/>
          <w:u w:val="single"/>
        </w:rPr>
        <w:t xml:space="preserve"> </w:t>
      </w:r>
      <w:r>
        <w:rPr>
          <w:rFonts w:ascii="等线" w:eastAsia="等线" w:hAnsi="等线"/>
          <w:color w:val="0D0D0D"/>
          <w:sz w:val="22"/>
          <w:szCs w:val="22"/>
          <w:u w:val="single"/>
        </w:rPr>
        <w:t xml:space="preserve">                    </w:t>
      </w:r>
    </w:p>
    <w:p w14:paraId="4583C828" w14:textId="77777777" w:rsidR="003E2A06" w:rsidRDefault="003E2A06" w:rsidP="003E2A06">
      <w:pPr>
        <w:shd w:val="solid" w:color="FFFFFF" w:fill="FFFFFF"/>
        <w:spacing w:line="360" w:lineRule="auto"/>
        <w:rPr>
          <w:rFonts w:ascii="等线" w:eastAsia="等线" w:hAnsi="等线"/>
          <w:color w:val="0D0D0D"/>
          <w:sz w:val="22"/>
          <w:szCs w:val="22"/>
        </w:rPr>
      </w:pPr>
    </w:p>
    <w:p w14:paraId="6BA2755A" w14:textId="77777777" w:rsidR="003E2A06" w:rsidRDefault="003E2A06" w:rsidP="003E2A06">
      <w:pPr>
        <w:shd w:val="solid" w:color="FFFFFF" w:fill="FFFFFF"/>
        <w:spacing w:line="360" w:lineRule="auto"/>
        <w:rPr>
          <w:rFonts w:ascii="等线" w:eastAsia="等线" w:hAnsi="等线"/>
          <w:color w:val="0D0D0D"/>
          <w:sz w:val="22"/>
          <w:szCs w:val="22"/>
        </w:rPr>
      </w:pPr>
      <w:r>
        <w:rPr>
          <w:rFonts w:ascii="等线" w:eastAsia="等线" w:hAnsi="等线" w:hint="eastAsia"/>
          <w:color w:val="0D0D0D"/>
          <w:sz w:val="22"/>
          <w:szCs w:val="22"/>
        </w:rPr>
        <w:t>电话：</w:t>
      </w:r>
      <w:r>
        <w:rPr>
          <w:rFonts w:ascii="等线" w:eastAsia="等线" w:hAnsi="等线" w:hint="eastAsia"/>
          <w:color w:val="0D0D0D"/>
          <w:sz w:val="22"/>
          <w:szCs w:val="22"/>
          <w:u w:val="single"/>
        </w:rPr>
        <w:t xml:space="preserve"> </w:t>
      </w:r>
      <w:r>
        <w:rPr>
          <w:rFonts w:ascii="等线" w:eastAsia="等线" w:hAnsi="等线"/>
          <w:color w:val="0D0D0D"/>
          <w:sz w:val="22"/>
          <w:szCs w:val="22"/>
          <w:u w:val="single"/>
        </w:rPr>
        <w:t>010</w:t>
      </w:r>
      <w:r>
        <w:rPr>
          <w:rFonts w:ascii="等线" w:eastAsia="等线" w:hAnsi="等线" w:hint="eastAsia"/>
          <w:color w:val="0D0D0D"/>
          <w:sz w:val="22"/>
          <w:szCs w:val="22"/>
          <w:u w:val="single"/>
        </w:rPr>
        <w:t>-8230XXXX</w:t>
      </w:r>
      <w:r>
        <w:rPr>
          <w:rFonts w:ascii="等线" w:eastAsia="等线" w:hAnsi="等线"/>
          <w:color w:val="0D0D0D"/>
          <w:sz w:val="22"/>
          <w:szCs w:val="22"/>
          <w:u w:val="single"/>
        </w:rPr>
        <w:t xml:space="preserve">  </w:t>
      </w:r>
    </w:p>
    <w:p w14:paraId="527D0132" w14:textId="77777777" w:rsidR="003E2A06" w:rsidRDefault="003E2A06" w:rsidP="003E2A06">
      <w:pPr>
        <w:shd w:val="solid" w:color="FFFFFF" w:fill="FFFFFF"/>
        <w:spacing w:line="360" w:lineRule="auto"/>
        <w:rPr>
          <w:rFonts w:ascii="等线" w:eastAsia="等线" w:hAnsi="等线"/>
          <w:color w:val="0D0D0D"/>
          <w:sz w:val="22"/>
          <w:szCs w:val="22"/>
        </w:rPr>
      </w:pPr>
    </w:p>
    <w:p w14:paraId="20A3AC9D" w14:textId="77777777" w:rsidR="003E2A06" w:rsidRDefault="003E2A06" w:rsidP="003E2A06">
      <w:pPr>
        <w:shd w:val="solid" w:color="FFFFFF" w:fill="FFFFFF"/>
        <w:spacing w:line="360" w:lineRule="auto"/>
        <w:rPr>
          <w:rFonts w:ascii="等线" w:eastAsia="等线" w:hAnsi="等线"/>
          <w:color w:val="0D0D0D"/>
          <w:sz w:val="22"/>
          <w:szCs w:val="22"/>
        </w:rPr>
      </w:pPr>
    </w:p>
    <w:p w14:paraId="4221C785" w14:textId="77777777" w:rsidR="003E2A06" w:rsidRDefault="003E2A06" w:rsidP="003E2A06">
      <w:pPr>
        <w:shd w:val="solid" w:color="FFFFFF" w:fill="FFFFFF"/>
        <w:spacing w:line="360" w:lineRule="auto"/>
        <w:rPr>
          <w:rFonts w:ascii="等线" w:eastAsia="等线" w:hAnsi="等线"/>
          <w:color w:val="0D0D0D"/>
          <w:sz w:val="22"/>
          <w:szCs w:val="22"/>
        </w:rPr>
      </w:pPr>
    </w:p>
    <w:p w14:paraId="24F013E8" w14:textId="77777777" w:rsidR="003E2A06" w:rsidRDefault="003E2A06" w:rsidP="003E2A06">
      <w:pPr>
        <w:shd w:val="solid" w:color="FFFFFF" w:fill="FFFFFF"/>
        <w:spacing w:line="360" w:lineRule="auto"/>
      </w:pPr>
    </w:p>
    <w:p w14:paraId="293875E9" w14:textId="77777777" w:rsidR="003E2A06" w:rsidRDefault="003E2A06" w:rsidP="003E2A06">
      <w:pPr>
        <w:shd w:val="solid" w:color="FFFFFF" w:fill="FFFFFF"/>
        <w:spacing w:line="360" w:lineRule="auto"/>
        <w:rPr>
          <w:rFonts w:ascii="等线" w:eastAsia="等线" w:hAnsi="等线"/>
          <w:color w:val="0D0D0D"/>
          <w:sz w:val="22"/>
          <w:szCs w:val="22"/>
        </w:rPr>
      </w:pPr>
      <w:r>
        <w:rPr>
          <w:rFonts w:ascii="等线" w:eastAsia="等线" w:hAnsi="等线"/>
          <w:color w:val="0D0D0D"/>
          <w:sz w:val="22"/>
          <w:szCs w:val="22"/>
        </w:rPr>
        <w:t>乙方（盖章）：</w:t>
      </w:r>
    </w:p>
    <w:p w14:paraId="7610422F" w14:textId="77777777" w:rsidR="003E2A06" w:rsidRDefault="003E2A06" w:rsidP="003E2A06">
      <w:pPr>
        <w:shd w:val="solid" w:color="FFFFFF" w:fill="FFFFFF"/>
        <w:spacing w:line="360" w:lineRule="auto"/>
        <w:rPr>
          <w:rFonts w:ascii="等线" w:eastAsia="等线" w:hAnsi="等线"/>
          <w:color w:val="0D0D0D"/>
          <w:sz w:val="22"/>
          <w:szCs w:val="22"/>
        </w:rPr>
      </w:pPr>
    </w:p>
    <w:p w14:paraId="68C7FD68" w14:textId="77777777" w:rsidR="003E2A06" w:rsidRDefault="003E2A06" w:rsidP="003E2A06">
      <w:pPr>
        <w:shd w:val="solid" w:color="FFFFFF" w:fill="FFFFFF"/>
        <w:rPr>
          <w:rFonts w:ascii="等线" w:eastAsia="等线" w:hAnsi="等线"/>
          <w:color w:val="0D0D0D"/>
          <w:sz w:val="22"/>
          <w:szCs w:val="22"/>
        </w:rPr>
      </w:pPr>
      <w:r>
        <w:rPr>
          <w:rFonts w:ascii="等线" w:eastAsia="等线" w:hAnsi="等线" w:hint="eastAsia"/>
          <w:color w:val="0D0D0D"/>
          <w:sz w:val="22"/>
          <w:szCs w:val="22"/>
        </w:rPr>
        <w:t>地址：</w:t>
      </w:r>
      <w:r>
        <w:rPr>
          <w:rFonts w:ascii="等线" w:eastAsia="等线" w:hAnsi="等线" w:hint="eastAsia"/>
          <w:color w:val="0D0D0D"/>
          <w:sz w:val="22"/>
          <w:szCs w:val="22"/>
          <w:u w:val="single"/>
        </w:rPr>
        <w:t xml:space="preserve"> </w:t>
      </w:r>
      <w:r>
        <w:rPr>
          <w:rFonts w:ascii="等线" w:eastAsia="等线" w:hAnsi="等线"/>
          <w:color w:val="0D0D0D"/>
          <w:sz w:val="22"/>
          <w:szCs w:val="22"/>
          <w:u w:val="single"/>
        </w:rPr>
        <w:t xml:space="preserve">                                                     </w:t>
      </w:r>
    </w:p>
    <w:p w14:paraId="5B517431" w14:textId="77777777" w:rsidR="003E2A06" w:rsidRDefault="003E2A06" w:rsidP="003E2A06">
      <w:pPr>
        <w:shd w:val="solid" w:color="FFFFFF" w:fill="FFFFFF"/>
        <w:rPr>
          <w:rFonts w:ascii="等线" w:eastAsia="等线" w:hAnsi="等线"/>
          <w:color w:val="0D0D0D"/>
          <w:sz w:val="22"/>
          <w:szCs w:val="22"/>
        </w:rPr>
      </w:pPr>
    </w:p>
    <w:p w14:paraId="5EE36DD7" w14:textId="77777777" w:rsidR="003E2A06" w:rsidRDefault="003E2A06" w:rsidP="003E2A06">
      <w:pPr>
        <w:shd w:val="solid" w:color="FFFFFF" w:fill="FFFFFF"/>
        <w:rPr>
          <w:rFonts w:ascii="等线" w:eastAsia="等线" w:hAnsi="等线"/>
          <w:color w:val="0D0D0D"/>
          <w:sz w:val="22"/>
          <w:szCs w:val="22"/>
        </w:rPr>
      </w:pPr>
    </w:p>
    <w:p w14:paraId="55F9BC7A" w14:textId="77777777" w:rsidR="003E2A06" w:rsidRDefault="003E2A06" w:rsidP="003E2A06">
      <w:pPr>
        <w:shd w:val="solid" w:color="FFFFFF" w:fill="FFFFFF"/>
        <w:rPr>
          <w:rFonts w:ascii="等线" w:eastAsia="等线" w:hAnsi="等线"/>
          <w:color w:val="0D0D0D"/>
          <w:sz w:val="22"/>
          <w:szCs w:val="22"/>
        </w:rPr>
      </w:pPr>
      <w:r>
        <w:rPr>
          <w:rFonts w:ascii="等线" w:eastAsia="等线" w:hAnsi="等线" w:hint="eastAsia"/>
          <w:color w:val="0D0D0D"/>
          <w:sz w:val="22"/>
          <w:szCs w:val="22"/>
        </w:rPr>
        <w:t>法人代表或委托代理人（签字）：</w:t>
      </w:r>
      <w:r>
        <w:rPr>
          <w:rFonts w:ascii="等线" w:eastAsia="等线" w:hAnsi="等线" w:hint="eastAsia"/>
          <w:color w:val="0D0D0D"/>
          <w:sz w:val="22"/>
          <w:szCs w:val="22"/>
          <w:u w:val="single"/>
        </w:rPr>
        <w:t xml:space="preserve"> </w:t>
      </w:r>
      <w:r>
        <w:rPr>
          <w:rFonts w:ascii="等线" w:eastAsia="等线" w:hAnsi="等线"/>
          <w:color w:val="0D0D0D"/>
          <w:sz w:val="22"/>
          <w:szCs w:val="22"/>
          <w:u w:val="single"/>
        </w:rPr>
        <w:t xml:space="preserve">                    </w:t>
      </w:r>
    </w:p>
    <w:p w14:paraId="68C07952" w14:textId="77777777" w:rsidR="003E2A06" w:rsidRDefault="003E2A06" w:rsidP="003E2A06">
      <w:pPr>
        <w:shd w:val="solid" w:color="FFFFFF" w:fill="FFFFFF"/>
        <w:rPr>
          <w:rFonts w:ascii="等线" w:eastAsia="等线" w:hAnsi="等线"/>
          <w:color w:val="0D0D0D"/>
          <w:sz w:val="22"/>
          <w:szCs w:val="22"/>
        </w:rPr>
      </w:pPr>
    </w:p>
    <w:p w14:paraId="3AFB394C" w14:textId="77777777" w:rsidR="003E2A06" w:rsidRDefault="003E2A06" w:rsidP="003E2A06">
      <w:pPr>
        <w:shd w:val="solid" w:color="FFFFFF" w:fill="FFFFFF"/>
        <w:rPr>
          <w:rFonts w:ascii="等线" w:eastAsia="等线" w:hAnsi="等线"/>
          <w:color w:val="0D0D0D"/>
          <w:sz w:val="22"/>
          <w:szCs w:val="22"/>
        </w:rPr>
      </w:pPr>
    </w:p>
    <w:p w14:paraId="52D1F1C6" w14:textId="77777777" w:rsidR="003E2A06" w:rsidRDefault="003E2A06" w:rsidP="003E2A06">
      <w:pPr>
        <w:shd w:val="solid" w:color="FFFFFF" w:fill="FFFFFF"/>
        <w:rPr>
          <w:rFonts w:ascii="等线" w:eastAsia="等线" w:hAnsi="等线"/>
          <w:color w:val="0D0D0D"/>
          <w:sz w:val="22"/>
          <w:szCs w:val="22"/>
          <w:u w:val="single"/>
        </w:rPr>
      </w:pPr>
      <w:r>
        <w:rPr>
          <w:rFonts w:ascii="等线" w:eastAsia="等线" w:hAnsi="等线" w:hint="eastAsia"/>
          <w:color w:val="0D0D0D"/>
          <w:sz w:val="22"/>
          <w:szCs w:val="22"/>
        </w:rPr>
        <w:t>电话：</w:t>
      </w:r>
      <w:r>
        <w:rPr>
          <w:rFonts w:ascii="等线" w:eastAsia="等线" w:hAnsi="等线" w:hint="eastAsia"/>
          <w:color w:val="0D0D0D"/>
          <w:sz w:val="22"/>
          <w:szCs w:val="22"/>
          <w:u w:val="single"/>
        </w:rPr>
        <w:t xml:space="preserve"> </w:t>
      </w:r>
      <w:r>
        <w:rPr>
          <w:rFonts w:ascii="等线" w:eastAsia="等线" w:hAnsi="等线"/>
          <w:color w:val="0D0D0D"/>
          <w:sz w:val="22"/>
          <w:szCs w:val="22"/>
          <w:u w:val="single"/>
        </w:rPr>
        <w:t xml:space="preserve">                    </w:t>
      </w:r>
    </w:p>
    <w:p w14:paraId="5B35189D" w14:textId="77777777" w:rsidR="003E2A06" w:rsidRDefault="003E2A06" w:rsidP="003E2A06">
      <w:pPr>
        <w:spacing w:line="360" w:lineRule="auto"/>
        <w:rPr>
          <w:rFonts w:ascii="宋体" w:hAnsi="宋体"/>
          <w:sz w:val="24"/>
          <w:u w:val="single"/>
        </w:rPr>
      </w:pPr>
    </w:p>
    <w:p w14:paraId="5D564D09" w14:textId="0F6B313A" w:rsidR="003330C3" w:rsidRDefault="00B148C1">
      <w:pPr>
        <w:spacing w:line="360" w:lineRule="auto"/>
        <w:ind w:firstLineChars="1700" w:firstLine="4080"/>
        <w:rPr>
          <w:rFonts w:ascii="宋体" w:hAnsi="宋体"/>
          <w:sz w:val="24"/>
          <w:u w:val="single"/>
        </w:rPr>
      </w:pPr>
      <w:r>
        <w:rPr>
          <w:rFonts w:ascii="宋体" w:hAnsi="宋体"/>
          <w:sz w:val="24"/>
        </w:rPr>
        <w:br w:type="page"/>
      </w:r>
    </w:p>
    <w:p w14:paraId="52D63ADE" w14:textId="77777777" w:rsidR="003330C3" w:rsidRDefault="00B148C1">
      <w:pPr>
        <w:pStyle w:val="2"/>
        <w:jc w:val="center"/>
        <w:rPr>
          <w:sz w:val="30"/>
        </w:rPr>
      </w:pPr>
      <w:bookmarkStart w:id="74" w:name="_Toc148393308"/>
      <w:r>
        <w:rPr>
          <w:rFonts w:hint="eastAsia"/>
          <w:sz w:val="30"/>
        </w:rPr>
        <w:lastRenderedPageBreak/>
        <w:t>第三章</w:t>
      </w:r>
      <w:r>
        <w:rPr>
          <w:rFonts w:hint="eastAsia"/>
          <w:sz w:val="30"/>
        </w:rPr>
        <w:t xml:space="preserve">  </w:t>
      </w:r>
      <w:r>
        <w:rPr>
          <w:rFonts w:hint="eastAsia"/>
          <w:sz w:val="30"/>
        </w:rPr>
        <w:t>响应文件格式</w:t>
      </w:r>
      <w:bookmarkEnd w:id="74"/>
    </w:p>
    <w:p w14:paraId="7F9D465D" w14:textId="77777777" w:rsidR="003330C3" w:rsidRDefault="00B148C1">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4FA15751" w14:textId="77777777" w:rsidR="003330C3" w:rsidRDefault="00B148C1">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7B9FB03D" w14:textId="77777777" w:rsidR="003330C3" w:rsidRDefault="00B148C1">
      <w:pPr>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383910FE" w14:textId="77777777" w:rsidR="003330C3" w:rsidRDefault="00B148C1">
      <w:pPr>
        <w:spacing w:line="360" w:lineRule="auto"/>
        <w:ind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004DAB6E" w14:textId="77777777" w:rsidR="003330C3" w:rsidRDefault="00B148C1">
      <w:pPr>
        <w:spacing w:line="360" w:lineRule="auto"/>
        <w:jc w:val="left"/>
        <w:rPr>
          <w:rFonts w:ascii="宋体" w:hAnsi="宋体"/>
          <w:sz w:val="24"/>
        </w:rPr>
      </w:pPr>
      <w:r>
        <w:rPr>
          <w:rFonts w:ascii="宋体" w:hAnsi="宋体" w:hint="eastAsia"/>
          <w:sz w:val="24"/>
        </w:rPr>
        <w:t>（1）我方的资格声明，各有1份正本，5份副本，电子版1份（U盘word、pdf（盖章后的彩色扫描件）各一份）。</w:t>
      </w:r>
    </w:p>
    <w:p w14:paraId="3EB6558E" w14:textId="77777777" w:rsidR="003330C3" w:rsidRDefault="00B148C1">
      <w:pPr>
        <w:spacing w:line="360" w:lineRule="auto"/>
        <w:jc w:val="left"/>
        <w:rPr>
          <w:rFonts w:ascii="宋体" w:hAnsi="宋体"/>
          <w:sz w:val="24"/>
        </w:rPr>
      </w:pPr>
      <w:r>
        <w:rPr>
          <w:rFonts w:ascii="宋体" w:hAnsi="宋体" w:hint="eastAsia"/>
          <w:sz w:val="24"/>
        </w:rPr>
        <w:t>（2）下述签字人证明本响应文件中的内容是真实的和正确的。</w:t>
      </w:r>
    </w:p>
    <w:p w14:paraId="73FD0412" w14:textId="77777777" w:rsidR="003330C3" w:rsidRDefault="00B148C1">
      <w:pPr>
        <w:spacing w:line="360" w:lineRule="auto"/>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4C922CCF" w14:textId="77777777" w:rsidR="003330C3" w:rsidRDefault="00B148C1">
      <w:pPr>
        <w:spacing w:line="360" w:lineRule="auto"/>
        <w:jc w:val="left"/>
        <w:rPr>
          <w:rFonts w:ascii="宋体" w:hAnsi="宋体"/>
          <w:sz w:val="24"/>
        </w:rPr>
      </w:pPr>
      <w:r>
        <w:rPr>
          <w:rFonts w:ascii="宋体" w:hAnsi="宋体" w:hint="eastAsia"/>
          <w:sz w:val="24"/>
        </w:rPr>
        <w:t>（4）我方在提交响应文件之前，未曾为本项目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1ECDEE39" w14:textId="77777777" w:rsidR="003330C3" w:rsidRDefault="00B148C1">
      <w:pPr>
        <w:spacing w:line="360" w:lineRule="auto"/>
        <w:jc w:val="left"/>
        <w:rPr>
          <w:rFonts w:ascii="宋体" w:hAnsi="宋体"/>
          <w:sz w:val="24"/>
        </w:rPr>
      </w:pPr>
      <w:r>
        <w:rPr>
          <w:rFonts w:ascii="宋体" w:hAnsi="宋体" w:hint="eastAsia"/>
          <w:sz w:val="24"/>
        </w:rPr>
        <w:t>供应商名称（公章）：</w:t>
      </w:r>
    </w:p>
    <w:p w14:paraId="5D38BF32" w14:textId="77777777" w:rsidR="003330C3" w:rsidRDefault="00B148C1">
      <w:pPr>
        <w:spacing w:line="360" w:lineRule="auto"/>
        <w:jc w:val="left"/>
        <w:rPr>
          <w:rFonts w:ascii="宋体" w:hAnsi="宋体"/>
          <w:sz w:val="24"/>
        </w:rPr>
      </w:pPr>
      <w:r>
        <w:rPr>
          <w:rFonts w:hAnsi="宋体" w:hint="eastAsia"/>
          <w:sz w:val="24"/>
        </w:rPr>
        <w:t>供应商授权人签字</w:t>
      </w:r>
      <w:r>
        <w:rPr>
          <w:rFonts w:ascii="宋体" w:hAnsi="宋体" w:hint="eastAsia"/>
          <w:sz w:val="24"/>
        </w:rPr>
        <w:t>：</w:t>
      </w:r>
    </w:p>
    <w:p w14:paraId="650BCDBC" w14:textId="77777777" w:rsidR="003330C3" w:rsidRDefault="00B148C1">
      <w:pPr>
        <w:spacing w:line="360" w:lineRule="auto"/>
        <w:jc w:val="left"/>
        <w:rPr>
          <w:rFonts w:ascii="宋体" w:hAnsi="宋体"/>
          <w:sz w:val="24"/>
        </w:rPr>
      </w:pPr>
      <w:r>
        <w:rPr>
          <w:rFonts w:ascii="宋体" w:hAnsi="宋体" w:hint="eastAsia"/>
          <w:sz w:val="24"/>
        </w:rPr>
        <w:t>地址：</w:t>
      </w:r>
    </w:p>
    <w:p w14:paraId="10E086B5" w14:textId="77777777" w:rsidR="003330C3" w:rsidRDefault="00B148C1">
      <w:pPr>
        <w:spacing w:line="360" w:lineRule="auto"/>
        <w:jc w:val="left"/>
        <w:rPr>
          <w:rFonts w:ascii="宋体" w:hAnsi="宋体"/>
          <w:sz w:val="24"/>
        </w:rPr>
      </w:pPr>
      <w:r>
        <w:rPr>
          <w:rFonts w:ascii="宋体" w:hAnsi="宋体" w:hint="eastAsia"/>
          <w:sz w:val="24"/>
        </w:rPr>
        <w:t>邮编：</w:t>
      </w:r>
    </w:p>
    <w:p w14:paraId="109C8654" w14:textId="77777777" w:rsidR="003330C3" w:rsidRDefault="00B148C1">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5FD9FD4F" w14:textId="77777777" w:rsidR="003330C3" w:rsidRDefault="00B148C1">
      <w:pPr>
        <w:autoSpaceDE w:val="0"/>
        <w:autoSpaceDN w:val="0"/>
        <w:spacing w:line="480" w:lineRule="auto"/>
        <w:jc w:val="center"/>
        <w:rPr>
          <w:rFonts w:ascii="宋体" w:hAnsi="宋体"/>
          <w:b/>
          <w:bCs/>
          <w:color w:val="000000"/>
          <w:sz w:val="24"/>
        </w:rPr>
      </w:pPr>
      <w:r>
        <w:rPr>
          <w:rFonts w:ascii="宋体" w:hAnsi="宋体" w:hint="eastAsia"/>
          <w:b/>
          <w:bCs/>
          <w:color w:val="000000"/>
          <w:sz w:val="24"/>
        </w:rPr>
        <w:lastRenderedPageBreak/>
        <w:t>附件1：申请函</w:t>
      </w:r>
    </w:p>
    <w:p w14:paraId="48D7B3C3" w14:textId="77777777" w:rsidR="003330C3" w:rsidRDefault="003330C3">
      <w:pPr>
        <w:autoSpaceDE w:val="0"/>
        <w:autoSpaceDN w:val="0"/>
        <w:spacing w:line="480" w:lineRule="auto"/>
        <w:rPr>
          <w:rFonts w:ascii="宋体"/>
          <w:sz w:val="24"/>
        </w:rPr>
      </w:pPr>
    </w:p>
    <w:p w14:paraId="1618278B" w14:textId="77777777" w:rsidR="003330C3" w:rsidRDefault="00B148C1">
      <w:pPr>
        <w:autoSpaceDE w:val="0"/>
        <w:autoSpaceDN w:val="0"/>
        <w:spacing w:line="480" w:lineRule="auto"/>
        <w:rPr>
          <w:rFonts w:ascii="宋体" w:cs="仿宋"/>
          <w:sz w:val="24"/>
        </w:rPr>
      </w:pPr>
      <w:r>
        <w:rPr>
          <w:rFonts w:ascii="宋体" w:hAnsi="宋体" w:cs="仿宋" w:hint="eastAsia"/>
          <w:sz w:val="24"/>
        </w:rPr>
        <w:t>致：北京语言大学</w:t>
      </w:r>
    </w:p>
    <w:p w14:paraId="37B1C1F5" w14:textId="77777777" w:rsidR="003330C3" w:rsidRDefault="00B148C1">
      <w:pPr>
        <w:autoSpaceDE w:val="0"/>
        <w:autoSpaceDN w:val="0"/>
        <w:spacing w:line="480" w:lineRule="auto"/>
        <w:ind w:firstLine="645"/>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396AB244" w14:textId="77777777" w:rsidR="003330C3" w:rsidRDefault="003330C3">
      <w:pPr>
        <w:spacing w:before="100" w:beforeAutospacing="1" w:after="100" w:afterAutospacing="1" w:line="480" w:lineRule="auto"/>
        <w:jc w:val="left"/>
        <w:rPr>
          <w:rFonts w:ascii="宋体" w:cs="宋体"/>
          <w:kern w:val="0"/>
          <w:sz w:val="24"/>
        </w:rPr>
      </w:pPr>
    </w:p>
    <w:p w14:paraId="4D45A183" w14:textId="77777777" w:rsidR="003330C3" w:rsidRDefault="003330C3">
      <w:pPr>
        <w:autoSpaceDE w:val="0"/>
        <w:autoSpaceDN w:val="0"/>
        <w:spacing w:line="480" w:lineRule="auto"/>
        <w:ind w:firstLine="645"/>
        <w:rPr>
          <w:rFonts w:ascii="宋体"/>
          <w:sz w:val="24"/>
        </w:rPr>
      </w:pPr>
    </w:p>
    <w:p w14:paraId="0351EB05" w14:textId="77777777" w:rsidR="003330C3" w:rsidRDefault="003330C3">
      <w:pPr>
        <w:autoSpaceDE w:val="0"/>
        <w:autoSpaceDN w:val="0"/>
        <w:spacing w:line="480" w:lineRule="auto"/>
        <w:ind w:firstLine="645"/>
        <w:rPr>
          <w:rFonts w:ascii="宋体"/>
          <w:sz w:val="24"/>
        </w:rPr>
      </w:pPr>
    </w:p>
    <w:p w14:paraId="78B1DCC7" w14:textId="77777777" w:rsidR="003330C3" w:rsidRDefault="003330C3">
      <w:pPr>
        <w:autoSpaceDE w:val="0"/>
        <w:autoSpaceDN w:val="0"/>
        <w:spacing w:line="480" w:lineRule="auto"/>
        <w:ind w:firstLine="645"/>
        <w:rPr>
          <w:rFonts w:ascii="宋体"/>
          <w:sz w:val="24"/>
        </w:rPr>
      </w:pPr>
    </w:p>
    <w:p w14:paraId="5A6FC6D0" w14:textId="77777777" w:rsidR="003330C3" w:rsidRDefault="00B148C1">
      <w:pPr>
        <w:autoSpaceDE w:val="0"/>
        <w:autoSpaceDN w:val="0"/>
        <w:spacing w:line="480" w:lineRule="auto"/>
        <w:ind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0D2B0889" w14:textId="77777777" w:rsidR="003330C3" w:rsidRDefault="00B148C1">
      <w:pPr>
        <w:autoSpaceDE w:val="0"/>
        <w:autoSpaceDN w:val="0"/>
        <w:spacing w:line="480" w:lineRule="auto"/>
        <w:ind w:firstLineChars="200" w:firstLine="480"/>
        <w:rPr>
          <w:rFonts w:ascii="宋体"/>
          <w:sz w:val="24"/>
        </w:rPr>
      </w:pPr>
      <w:r>
        <w:rPr>
          <w:rFonts w:ascii="宋体" w:hAnsi="宋体" w:hint="eastAsia"/>
          <w:sz w:val="24"/>
        </w:rPr>
        <w:t>单位：（盖章）</w:t>
      </w:r>
    </w:p>
    <w:p w14:paraId="46F3239F" w14:textId="77777777" w:rsidR="003330C3" w:rsidRDefault="00B148C1">
      <w:pPr>
        <w:autoSpaceDE w:val="0"/>
        <w:autoSpaceDN w:val="0"/>
        <w:spacing w:line="480" w:lineRule="auto"/>
        <w:ind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78AA58E9" w14:textId="77777777" w:rsidR="003330C3" w:rsidRDefault="00B148C1">
      <w:pPr>
        <w:autoSpaceDE w:val="0"/>
        <w:autoSpaceDN w:val="0"/>
        <w:spacing w:line="480" w:lineRule="auto"/>
        <w:ind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3A21CDCB" w14:textId="77777777" w:rsidR="003330C3" w:rsidRDefault="003330C3">
      <w:pPr>
        <w:spacing w:line="360" w:lineRule="auto"/>
        <w:jc w:val="center"/>
        <w:rPr>
          <w:rFonts w:ascii="宋体" w:hAnsi="宋体"/>
          <w:b/>
          <w:bCs/>
          <w:color w:val="000000"/>
          <w:sz w:val="24"/>
        </w:rPr>
      </w:pPr>
    </w:p>
    <w:p w14:paraId="3DE0B4FF" w14:textId="77777777" w:rsidR="003330C3" w:rsidRDefault="003330C3">
      <w:pPr>
        <w:spacing w:before="25" w:after="25" w:line="360" w:lineRule="auto"/>
        <w:rPr>
          <w:rFonts w:ascii="宋体" w:hAnsi="宋体"/>
          <w:b/>
          <w:color w:val="000000"/>
          <w:sz w:val="24"/>
        </w:rPr>
      </w:pPr>
    </w:p>
    <w:p w14:paraId="708C62B7" w14:textId="77777777" w:rsidR="003330C3" w:rsidRDefault="00B148C1">
      <w:pPr>
        <w:spacing w:before="25" w:after="25" w:line="360" w:lineRule="auto"/>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54B3FCA4" w14:textId="77777777" w:rsidR="003330C3" w:rsidRDefault="00B148C1">
      <w:pPr>
        <w:spacing w:line="360" w:lineRule="auto"/>
        <w:jc w:val="center"/>
        <w:rPr>
          <w:rFonts w:ascii="宋体" w:hAnsi="宋体"/>
          <w:b/>
          <w:bCs/>
          <w:color w:val="000000"/>
          <w:sz w:val="24"/>
        </w:rPr>
      </w:pPr>
      <w:bookmarkStart w:id="75" w:name="_Toc73427857"/>
      <w:bookmarkStart w:id="76" w:name="_Toc70044374"/>
      <w:bookmarkStart w:id="77" w:name="_Toc73427856"/>
      <w:r>
        <w:rPr>
          <w:rFonts w:ascii="宋体" w:hAnsi="宋体" w:hint="eastAsia"/>
          <w:b/>
          <w:bCs/>
          <w:color w:val="000000"/>
          <w:sz w:val="24"/>
        </w:rPr>
        <w:t>附件2：法人代表授权书格式</w:t>
      </w:r>
      <w:bookmarkEnd w:id="75"/>
      <w:bookmarkEnd w:id="76"/>
      <w:bookmarkEnd w:id="77"/>
    </w:p>
    <w:p w14:paraId="17F00AA7" w14:textId="77777777" w:rsidR="003330C3" w:rsidRDefault="00B148C1">
      <w:pPr>
        <w:pStyle w:val="a9"/>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6ED571CC" w14:textId="77777777" w:rsidR="003330C3" w:rsidRDefault="00B148C1">
      <w:pPr>
        <w:pStyle w:val="a9"/>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法定代表人（即授权人）签字_______________________________</w:t>
      </w:r>
    </w:p>
    <w:p w14:paraId="0D7B83BE" w14:textId="77777777" w:rsidR="003330C3" w:rsidRDefault="00B148C1">
      <w:pPr>
        <w:pStyle w:val="a9"/>
        <w:tabs>
          <w:tab w:val="left" w:pos="5580"/>
        </w:tabs>
        <w:spacing w:line="360" w:lineRule="auto"/>
        <w:rPr>
          <w:rFonts w:hAnsi="宋体"/>
          <w:sz w:val="24"/>
        </w:rPr>
      </w:pPr>
      <w:r>
        <w:rPr>
          <w:rFonts w:hAnsi="宋体" w:hint="eastAsia"/>
          <w:sz w:val="24"/>
        </w:rPr>
        <w:cr/>
      </w:r>
      <w:bookmarkStart w:id="78" w:name="_Hlk98072983"/>
      <w:r>
        <w:rPr>
          <w:rFonts w:hAnsi="宋体" w:hint="eastAsia"/>
          <w:sz w:val="24"/>
        </w:rPr>
        <w:t>被授权人</w:t>
      </w:r>
      <w:bookmarkEnd w:id="78"/>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5679C166" w14:textId="77777777" w:rsidR="003330C3" w:rsidRDefault="00B148C1">
      <w:pPr>
        <w:pStyle w:val="a9"/>
        <w:tabs>
          <w:tab w:val="left" w:pos="5580"/>
        </w:tabs>
        <w:spacing w:line="360" w:lineRule="auto"/>
        <w:rPr>
          <w:rFonts w:hAnsi="宋体"/>
          <w:sz w:val="24"/>
        </w:rPr>
      </w:pPr>
      <w:r>
        <w:rPr>
          <w:rFonts w:hAnsi="宋体" w:hint="eastAsia"/>
          <w:sz w:val="24"/>
        </w:rPr>
        <w:cr/>
        <w:t xml:space="preserve">公司盖章：                                 </w:t>
      </w:r>
    </w:p>
    <w:p w14:paraId="17FD5ACC" w14:textId="77777777" w:rsidR="003330C3" w:rsidRDefault="003330C3">
      <w:pPr>
        <w:pStyle w:val="a9"/>
        <w:tabs>
          <w:tab w:val="left" w:pos="5580"/>
        </w:tabs>
        <w:spacing w:line="360" w:lineRule="auto"/>
        <w:rPr>
          <w:rFonts w:hAnsi="宋体"/>
          <w:sz w:val="24"/>
        </w:rPr>
      </w:pPr>
    </w:p>
    <w:p w14:paraId="6D90F76F" w14:textId="77777777" w:rsidR="003330C3" w:rsidRDefault="003330C3">
      <w:pPr>
        <w:pStyle w:val="a9"/>
        <w:tabs>
          <w:tab w:val="left" w:pos="5580"/>
        </w:tabs>
        <w:spacing w:line="360" w:lineRule="auto"/>
        <w:rPr>
          <w:rFonts w:hAnsi="宋体"/>
          <w:sz w:val="24"/>
        </w:rPr>
      </w:pPr>
    </w:p>
    <w:p w14:paraId="6D71476C" w14:textId="77777777" w:rsidR="003330C3" w:rsidRDefault="00B148C1">
      <w:pPr>
        <w:pStyle w:val="a9"/>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2DCDDBDE" w14:textId="77777777" w:rsidR="003330C3" w:rsidRDefault="003330C3">
      <w:pPr>
        <w:spacing w:line="360" w:lineRule="auto"/>
        <w:rPr>
          <w:rFonts w:ascii="宋体" w:hAnsi="宋体"/>
          <w:color w:val="000000"/>
          <w:sz w:val="24"/>
          <w:u w:val="single"/>
        </w:rPr>
      </w:pPr>
    </w:p>
    <w:p w14:paraId="4D78A133" w14:textId="77777777" w:rsidR="003330C3" w:rsidRDefault="00B148C1">
      <w:pPr>
        <w:spacing w:before="25" w:after="25" w:line="360" w:lineRule="auto"/>
        <w:rPr>
          <w:rFonts w:ascii="宋体" w:hAnsi="宋体"/>
          <w:color w:val="000000"/>
          <w:sz w:val="24"/>
        </w:rPr>
      </w:pPr>
      <w:r>
        <w:rPr>
          <w:rFonts w:ascii="宋体" w:hAnsi="宋体" w:hint="eastAsia"/>
          <w:color w:val="000000"/>
          <w:sz w:val="24"/>
        </w:rPr>
        <w:br w:type="page"/>
      </w:r>
    </w:p>
    <w:p w14:paraId="27CCFB4B" w14:textId="77777777" w:rsidR="003330C3" w:rsidRDefault="00B148C1">
      <w:pPr>
        <w:spacing w:before="25" w:after="25" w:line="360" w:lineRule="auto"/>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7DD136F2" w14:textId="77777777" w:rsidR="003330C3" w:rsidRDefault="003330C3">
      <w:pPr>
        <w:pStyle w:val="a9"/>
        <w:tabs>
          <w:tab w:val="left" w:pos="5580"/>
        </w:tabs>
        <w:spacing w:line="360" w:lineRule="auto"/>
        <w:jc w:val="center"/>
        <w:rPr>
          <w:rFonts w:hAnsi="宋体"/>
          <w:b/>
          <w:color w:val="000000"/>
          <w:sz w:val="24"/>
        </w:rPr>
      </w:pPr>
    </w:p>
    <w:p w14:paraId="5E35E5C9" w14:textId="77777777" w:rsidR="003330C3" w:rsidRDefault="00B148C1">
      <w:pPr>
        <w:pStyle w:val="a9"/>
        <w:tabs>
          <w:tab w:val="left" w:pos="5580"/>
        </w:tabs>
        <w:spacing w:line="360" w:lineRule="auto"/>
        <w:jc w:val="center"/>
        <w:rPr>
          <w:rFonts w:hAnsi="宋体"/>
          <w:b/>
          <w:color w:val="000000"/>
          <w:sz w:val="24"/>
        </w:rPr>
      </w:pPr>
      <w:r>
        <w:rPr>
          <w:rFonts w:hAnsi="宋体" w:hint="eastAsia"/>
          <w:b/>
          <w:color w:val="000000"/>
          <w:sz w:val="24"/>
        </w:rPr>
        <w:t>附件</w:t>
      </w:r>
      <w:r>
        <w:rPr>
          <w:rFonts w:hAnsi="宋体"/>
          <w:b/>
          <w:color w:val="000000"/>
          <w:sz w:val="24"/>
        </w:rPr>
        <w:t>3</w:t>
      </w:r>
      <w:r>
        <w:rPr>
          <w:rFonts w:hAnsi="宋体" w:hint="eastAsia"/>
          <w:b/>
          <w:color w:val="000000"/>
          <w:sz w:val="24"/>
        </w:rPr>
        <w:t>-1    法人营业执照</w:t>
      </w:r>
    </w:p>
    <w:p w14:paraId="54BD443B" w14:textId="77777777" w:rsidR="003330C3" w:rsidRDefault="003330C3">
      <w:pPr>
        <w:pStyle w:val="a9"/>
        <w:tabs>
          <w:tab w:val="left" w:pos="5580"/>
        </w:tabs>
        <w:spacing w:line="360" w:lineRule="auto"/>
        <w:jc w:val="center"/>
        <w:rPr>
          <w:rFonts w:hAnsi="宋体"/>
          <w:bCs/>
          <w:color w:val="000000"/>
          <w:sz w:val="24"/>
          <w:szCs w:val="24"/>
        </w:rPr>
      </w:pPr>
    </w:p>
    <w:p w14:paraId="7BEF8111" w14:textId="77777777" w:rsidR="003330C3" w:rsidRDefault="00B148C1">
      <w:pPr>
        <w:pStyle w:val="a9"/>
        <w:tabs>
          <w:tab w:val="left" w:pos="5580"/>
        </w:tabs>
        <w:spacing w:line="360" w:lineRule="auto"/>
        <w:jc w:val="center"/>
        <w:rPr>
          <w:rFonts w:hAnsi="宋体"/>
          <w:bCs/>
          <w:color w:val="000000"/>
          <w:sz w:val="24"/>
          <w:szCs w:val="24"/>
        </w:rPr>
      </w:pPr>
      <w:r>
        <w:rPr>
          <w:rFonts w:hAnsi="宋体" w:hint="eastAsia"/>
          <w:bCs/>
          <w:color w:val="000000"/>
          <w:sz w:val="24"/>
          <w:szCs w:val="24"/>
        </w:rPr>
        <w:t>【提供法人营业执照（事业单位投标提供事业单位法人证书，非企业专业服务机构投标提供执业许可证，自然人投标提供身份证）复印件加盖公章，须按国家有关规定年检合格】</w:t>
      </w:r>
    </w:p>
    <w:p w14:paraId="2E377020" w14:textId="77777777" w:rsidR="003330C3" w:rsidRDefault="003330C3">
      <w:pPr>
        <w:pStyle w:val="a9"/>
        <w:tabs>
          <w:tab w:val="left" w:pos="5580"/>
        </w:tabs>
        <w:spacing w:line="360" w:lineRule="auto"/>
        <w:jc w:val="center"/>
        <w:rPr>
          <w:rFonts w:hAnsi="宋体"/>
          <w:b/>
          <w:color w:val="000000"/>
          <w:sz w:val="24"/>
        </w:rPr>
      </w:pPr>
    </w:p>
    <w:p w14:paraId="1FD53459" w14:textId="77777777" w:rsidR="003330C3" w:rsidRDefault="00B148C1">
      <w:pPr>
        <w:widowControl/>
        <w:jc w:val="left"/>
        <w:rPr>
          <w:rFonts w:ascii="宋体" w:hAnsi="宋体"/>
          <w:b/>
          <w:color w:val="000000"/>
          <w:sz w:val="24"/>
          <w:szCs w:val="20"/>
        </w:rPr>
      </w:pPr>
      <w:r>
        <w:rPr>
          <w:rFonts w:hAnsi="宋体"/>
          <w:b/>
          <w:color w:val="000000"/>
          <w:sz w:val="24"/>
        </w:rPr>
        <w:br w:type="page"/>
      </w:r>
    </w:p>
    <w:p w14:paraId="51460110" w14:textId="77777777" w:rsidR="003330C3" w:rsidRDefault="00B148C1">
      <w:pPr>
        <w:pStyle w:val="a9"/>
        <w:tabs>
          <w:tab w:val="left" w:pos="5580"/>
        </w:tabs>
        <w:spacing w:line="360" w:lineRule="auto"/>
        <w:jc w:val="center"/>
        <w:rPr>
          <w:rFonts w:hAnsi="宋体"/>
          <w:b/>
          <w:color w:val="000000"/>
          <w:sz w:val="24"/>
        </w:rPr>
      </w:pPr>
      <w:r>
        <w:rPr>
          <w:rFonts w:hAnsi="宋体" w:hint="eastAsia"/>
          <w:b/>
          <w:color w:val="000000"/>
          <w:sz w:val="24"/>
        </w:rPr>
        <w:lastRenderedPageBreak/>
        <w:t>附件</w:t>
      </w:r>
      <w:r>
        <w:rPr>
          <w:rFonts w:hAnsi="宋体"/>
          <w:b/>
          <w:color w:val="000000"/>
          <w:sz w:val="24"/>
        </w:rPr>
        <w:t>3</w:t>
      </w:r>
      <w:r>
        <w:rPr>
          <w:rFonts w:hAnsi="宋体" w:hint="eastAsia"/>
          <w:b/>
          <w:color w:val="000000"/>
          <w:sz w:val="24"/>
        </w:rPr>
        <w:t xml:space="preserve">-2   </w:t>
      </w:r>
    </w:p>
    <w:p w14:paraId="05A3AEA3" w14:textId="77777777" w:rsidR="003330C3" w:rsidRDefault="00B148C1">
      <w:pPr>
        <w:tabs>
          <w:tab w:val="left" w:pos="5580"/>
        </w:tabs>
        <w:spacing w:line="360" w:lineRule="auto"/>
        <w:rPr>
          <w:sz w:val="24"/>
        </w:rPr>
      </w:pPr>
      <w:r>
        <w:rPr>
          <w:sz w:val="24"/>
        </w:rPr>
        <w:t>致：</w:t>
      </w:r>
      <w:r>
        <w:rPr>
          <w:sz w:val="24"/>
          <w:u w:val="single"/>
        </w:rPr>
        <w:t>采购人或采购代理机构</w:t>
      </w:r>
    </w:p>
    <w:p w14:paraId="736F654C" w14:textId="77777777" w:rsidR="003330C3" w:rsidRDefault="00B148C1">
      <w:pPr>
        <w:spacing w:line="360" w:lineRule="auto"/>
        <w:ind w:firstLineChars="200" w:firstLine="480"/>
        <w:rPr>
          <w:sz w:val="24"/>
        </w:rPr>
      </w:pPr>
      <w:r>
        <w:rPr>
          <w:sz w:val="24"/>
        </w:rPr>
        <w:t>在参与本次项目</w:t>
      </w:r>
      <w:r>
        <w:rPr>
          <w:rFonts w:hint="eastAsia"/>
          <w:sz w:val="24"/>
        </w:rPr>
        <w:t>采购</w:t>
      </w:r>
      <w:r>
        <w:rPr>
          <w:sz w:val="24"/>
        </w:rPr>
        <w:t>中，我单位承诺：</w:t>
      </w:r>
    </w:p>
    <w:p w14:paraId="138E1CC2" w14:textId="77777777" w:rsidR="003330C3" w:rsidRDefault="00B148C1">
      <w:pPr>
        <w:spacing w:line="360" w:lineRule="auto"/>
        <w:ind w:left="1134" w:hanging="720"/>
        <w:rPr>
          <w:sz w:val="24"/>
          <w:szCs w:val="22"/>
        </w:rPr>
      </w:pPr>
      <w:r>
        <w:rPr>
          <w:sz w:val="24"/>
          <w:szCs w:val="22"/>
        </w:rPr>
        <w:t>（一）</w:t>
      </w:r>
      <w:r>
        <w:rPr>
          <w:sz w:val="24"/>
          <w:szCs w:val="22"/>
        </w:rPr>
        <w:tab/>
      </w:r>
      <w:r>
        <w:rPr>
          <w:sz w:val="24"/>
          <w:szCs w:val="22"/>
        </w:rPr>
        <w:t>具有良好的商业信誉和健全的财务会计制度；</w:t>
      </w:r>
    </w:p>
    <w:p w14:paraId="4DF1F39A" w14:textId="77777777" w:rsidR="003330C3" w:rsidRDefault="00B148C1">
      <w:pPr>
        <w:spacing w:line="360" w:lineRule="auto"/>
        <w:ind w:left="1134" w:hanging="720"/>
        <w:rPr>
          <w:sz w:val="24"/>
          <w:szCs w:val="22"/>
        </w:rPr>
      </w:pPr>
      <w:r>
        <w:rPr>
          <w:sz w:val="24"/>
          <w:szCs w:val="22"/>
        </w:rPr>
        <w:t>（二）</w:t>
      </w:r>
      <w:r>
        <w:rPr>
          <w:sz w:val="24"/>
          <w:szCs w:val="22"/>
        </w:rPr>
        <w:tab/>
      </w:r>
      <w:r>
        <w:rPr>
          <w:sz w:val="24"/>
          <w:szCs w:val="22"/>
        </w:rPr>
        <w:t>具有履行合同所必需的设备和专业技术能力；</w:t>
      </w:r>
    </w:p>
    <w:p w14:paraId="561B2C77" w14:textId="77777777" w:rsidR="003330C3" w:rsidRDefault="00B148C1">
      <w:pPr>
        <w:spacing w:line="360" w:lineRule="auto"/>
        <w:ind w:left="1134" w:hanging="720"/>
        <w:rPr>
          <w:sz w:val="24"/>
          <w:szCs w:val="22"/>
        </w:rPr>
      </w:pPr>
      <w:r>
        <w:rPr>
          <w:sz w:val="24"/>
          <w:szCs w:val="22"/>
        </w:rPr>
        <w:t>（三）</w:t>
      </w:r>
      <w:r>
        <w:rPr>
          <w:sz w:val="24"/>
          <w:szCs w:val="22"/>
        </w:rPr>
        <w:tab/>
      </w:r>
      <w:r>
        <w:rPr>
          <w:sz w:val="24"/>
          <w:szCs w:val="22"/>
        </w:rPr>
        <w:t>有依法缴纳税收和社会保障资金的良好记录；</w:t>
      </w:r>
    </w:p>
    <w:p w14:paraId="6B85C30B" w14:textId="77777777" w:rsidR="003330C3" w:rsidRDefault="00B148C1">
      <w:pPr>
        <w:spacing w:line="360" w:lineRule="auto"/>
        <w:ind w:left="1134" w:hanging="720"/>
        <w:rPr>
          <w:sz w:val="24"/>
          <w:szCs w:val="22"/>
        </w:rPr>
      </w:pPr>
      <w:r>
        <w:rPr>
          <w:sz w:val="24"/>
          <w:szCs w:val="22"/>
        </w:rPr>
        <w:t>（四）</w:t>
      </w:r>
      <w:r>
        <w:rPr>
          <w:sz w:val="24"/>
          <w:szCs w:val="22"/>
        </w:rPr>
        <w:tab/>
      </w: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9879D5" w14:textId="77777777" w:rsidR="003330C3" w:rsidRDefault="00B148C1">
      <w:pPr>
        <w:spacing w:line="360" w:lineRule="auto"/>
        <w:ind w:left="1134" w:hanging="720"/>
        <w:rPr>
          <w:sz w:val="24"/>
          <w:szCs w:val="22"/>
        </w:rPr>
      </w:pPr>
      <w:r>
        <w:rPr>
          <w:sz w:val="24"/>
          <w:szCs w:val="22"/>
        </w:rPr>
        <w:t>（五）</w:t>
      </w:r>
      <w:r>
        <w:rPr>
          <w:sz w:val="24"/>
          <w:szCs w:val="22"/>
        </w:rPr>
        <w:tab/>
      </w:r>
      <w:r>
        <w:rPr>
          <w:sz w:val="24"/>
          <w:szCs w:val="22"/>
        </w:rPr>
        <w:t>我单位不属于政府采购法律、行政法规规定的公益一类事业单位、或使用事业编制且由财政拨款保障的群团组织（仅适用于政府购买服务项目）；</w:t>
      </w:r>
    </w:p>
    <w:p w14:paraId="4586852B" w14:textId="77777777" w:rsidR="003330C3" w:rsidRDefault="00B148C1">
      <w:pPr>
        <w:spacing w:line="360" w:lineRule="auto"/>
        <w:ind w:left="1134" w:hanging="720"/>
        <w:rPr>
          <w:sz w:val="24"/>
          <w:szCs w:val="22"/>
        </w:rPr>
      </w:pPr>
      <w:r>
        <w:rPr>
          <w:sz w:val="24"/>
          <w:szCs w:val="22"/>
        </w:rPr>
        <w:t>（六）</w:t>
      </w:r>
      <w:r>
        <w:rPr>
          <w:sz w:val="24"/>
          <w:szCs w:val="22"/>
        </w:rPr>
        <w:tab/>
      </w:r>
      <w:r>
        <w:rPr>
          <w:sz w:val="24"/>
          <w:szCs w:val="22"/>
        </w:rPr>
        <w:t>我单位不存在为采购项目提供整体设计、规范编制或者项目管理、监理、检测等服务后，再参加该采购项目的其他采购活动的情形（单一来源采购项目除外）；</w:t>
      </w:r>
    </w:p>
    <w:p w14:paraId="54AFA394" w14:textId="77777777" w:rsidR="003330C3" w:rsidRDefault="00B148C1">
      <w:pPr>
        <w:spacing w:line="360" w:lineRule="auto"/>
        <w:ind w:left="1134" w:hanging="720"/>
        <w:rPr>
          <w:sz w:val="24"/>
          <w:szCs w:val="22"/>
        </w:rPr>
      </w:pPr>
      <w:r>
        <w:rPr>
          <w:sz w:val="24"/>
          <w:szCs w:val="22"/>
        </w:rPr>
        <w:t>（七）</w:t>
      </w:r>
      <w:r>
        <w:rPr>
          <w:sz w:val="24"/>
          <w:szCs w:val="22"/>
        </w:rPr>
        <w:tab/>
      </w: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330C3" w14:paraId="3B16712A" w14:textId="77777777">
        <w:trPr>
          <w:trHeight w:val="430"/>
          <w:jc w:val="center"/>
        </w:trPr>
        <w:tc>
          <w:tcPr>
            <w:tcW w:w="950" w:type="dxa"/>
            <w:vAlign w:val="center"/>
          </w:tcPr>
          <w:p w14:paraId="71234040" w14:textId="77777777" w:rsidR="003330C3" w:rsidRDefault="00B148C1">
            <w:pPr>
              <w:jc w:val="center"/>
              <w:rPr>
                <w:sz w:val="24"/>
              </w:rPr>
            </w:pPr>
            <w:r>
              <w:rPr>
                <w:sz w:val="24"/>
              </w:rPr>
              <w:t>序号</w:t>
            </w:r>
          </w:p>
        </w:tc>
        <w:tc>
          <w:tcPr>
            <w:tcW w:w="4574" w:type="dxa"/>
            <w:vAlign w:val="center"/>
          </w:tcPr>
          <w:p w14:paraId="7064CF22" w14:textId="77777777" w:rsidR="003330C3" w:rsidRDefault="00B148C1">
            <w:pPr>
              <w:jc w:val="center"/>
              <w:rPr>
                <w:sz w:val="24"/>
              </w:rPr>
            </w:pPr>
            <w:r>
              <w:rPr>
                <w:sz w:val="24"/>
              </w:rPr>
              <w:t>单位名称</w:t>
            </w:r>
          </w:p>
        </w:tc>
        <w:tc>
          <w:tcPr>
            <w:tcW w:w="2976" w:type="dxa"/>
            <w:vAlign w:val="center"/>
          </w:tcPr>
          <w:p w14:paraId="666B3D2A" w14:textId="77777777" w:rsidR="003330C3" w:rsidRDefault="00B148C1">
            <w:pPr>
              <w:jc w:val="center"/>
              <w:rPr>
                <w:sz w:val="24"/>
              </w:rPr>
            </w:pPr>
            <w:r>
              <w:rPr>
                <w:sz w:val="24"/>
              </w:rPr>
              <w:t>相互关系</w:t>
            </w:r>
          </w:p>
        </w:tc>
      </w:tr>
      <w:tr w:rsidR="003330C3" w14:paraId="1C9FD8CD" w14:textId="77777777">
        <w:trPr>
          <w:trHeight w:val="430"/>
          <w:jc w:val="center"/>
        </w:trPr>
        <w:tc>
          <w:tcPr>
            <w:tcW w:w="950" w:type="dxa"/>
            <w:vAlign w:val="center"/>
          </w:tcPr>
          <w:p w14:paraId="67002A3A" w14:textId="77777777" w:rsidR="003330C3" w:rsidRDefault="00B148C1">
            <w:pPr>
              <w:jc w:val="center"/>
              <w:rPr>
                <w:sz w:val="24"/>
              </w:rPr>
            </w:pPr>
            <w:r>
              <w:rPr>
                <w:sz w:val="24"/>
              </w:rPr>
              <w:t>1</w:t>
            </w:r>
          </w:p>
        </w:tc>
        <w:tc>
          <w:tcPr>
            <w:tcW w:w="4574" w:type="dxa"/>
            <w:vAlign w:val="center"/>
          </w:tcPr>
          <w:p w14:paraId="0C60E856" w14:textId="77777777" w:rsidR="003330C3" w:rsidRDefault="003330C3">
            <w:pPr>
              <w:jc w:val="center"/>
              <w:rPr>
                <w:sz w:val="24"/>
              </w:rPr>
            </w:pPr>
          </w:p>
        </w:tc>
        <w:tc>
          <w:tcPr>
            <w:tcW w:w="2976" w:type="dxa"/>
            <w:vAlign w:val="center"/>
          </w:tcPr>
          <w:p w14:paraId="7CBDE8FB" w14:textId="77777777" w:rsidR="003330C3" w:rsidRDefault="003330C3">
            <w:pPr>
              <w:jc w:val="center"/>
              <w:rPr>
                <w:sz w:val="24"/>
              </w:rPr>
            </w:pPr>
          </w:p>
        </w:tc>
      </w:tr>
      <w:tr w:rsidR="003330C3" w14:paraId="23C863BC" w14:textId="77777777">
        <w:trPr>
          <w:trHeight w:val="430"/>
          <w:jc w:val="center"/>
        </w:trPr>
        <w:tc>
          <w:tcPr>
            <w:tcW w:w="950" w:type="dxa"/>
            <w:vAlign w:val="center"/>
          </w:tcPr>
          <w:p w14:paraId="3B4CEE70" w14:textId="77777777" w:rsidR="003330C3" w:rsidRDefault="00B148C1">
            <w:pPr>
              <w:jc w:val="center"/>
              <w:rPr>
                <w:sz w:val="24"/>
              </w:rPr>
            </w:pPr>
            <w:r>
              <w:rPr>
                <w:sz w:val="24"/>
              </w:rPr>
              <w:t>2</w:t>
            </w:r>
          </w:p>
        </w:tc>
        <w:tc>
          <w:tcPr>
            <w:tcW w:w="4574" w:type="dxa"/>
            <w:vAlign w:val="center"/>
          </w:tcPr>
          <w:p w14:paraId="116420D9" w14:textId="77777777" w:rsidR="003330C3" w:rsidRDefault="003330C3">
            <w:pPr>
              <w:jc w:val="center"/>
              <w:rPr>
                <w:sz w:val="24"/>
              </w:rPr>
            </w:pPr>
          </w:p>
        </w:tc>
        <w:tc>
          <w:tcPr>
            <w:tcW w:w="2976" w:type="dxa"/>
            <w:vAlign w:val="center"/>
          </w:tcPr>
          <w:p w14:paraId="494CD65C" w14:textId="77777777" w:rsidR="003330C3" w:rsidRDefault="003330C3">
            <w:pPr>
              <w:jc w:val="center"/>
              <w:rPr>
                <w:sz w:val="24"/>
              </w:rPr>
            </w:pPr>
          </w:p>
        </w:tc>
      </w:tr>
      <w:tr w:rsidR="003330C3" w14:paraId="62A96EA6" w14:textId="77777777">
        <w:trPr>
          <w:trHeight w:val="430"/>
          <w:jc w:val="center"/>
        </w:trPr>
        <w:tc>
          <w:tcPr>
            <w:tcW w:w="950" w:type="dxa"/>
            <w:vAlign w:val="center"/>
          </w:tcPr>
          <w:p w14:paraId="59A6F4BE" w14:textId="77777777" w:rsidR="003330C3" w:rsidRDefault="00B148C1">
            <w:pPr>
              <w:jc w:val="center"/>
              <w:rPr>
                <w:sz w:val="24"/>
              </w:rPr>
            </w:pPr>
            <w:r>
              <w:rPr>
                <w:sz w:val="24"/>
              </w:rPr>
              <w:t>…</w:t>
            </w:r>
          </w:p>
        </w:tc>
        <w:tc>
          <w:tcPr>
            <w:tcW w:w="4574" w:type="dxa"/>
            <w:vAlign w:val="center"/>
          </w:tcPr>
          <w:p w14:paraId="750807DE" w14:textId="77777777" w:rsidR="003330C3" w:rsidRDefault="003330C3">
            <w:pPr>
              <w:jc w:val="center"/>
              <w:rPr>
                <w:sz w:val="24"/>
              </w:rPr>
            </w:pPr>
          </w:p>
        </w:tc>
        <w:tc>
          <w:tcPr>
            <w:tcW w:w="2976" w:type="dxa"/>
            <w:vAlign w:val="center"/>
          </w:tcPr>
          <w:p w14:paraId="5022D099" w14:textId="77777777" w:rsidR="003330C3" w:rsidRDefault="003330C3">
            <w:pPr>
              <w:jc w:val="center"/>
              <w:rPr>
                <w:sz w:val="24"/>
              </w:rPr>
            </w:pPr>
          </w:p>
        </w:tc>
      </w:tr>
    </w:tbl>
    <w:p w14:paraId="1906B3D1" w14:textId="77777777" w:rsidR="003330C3" w:rsidRDefault="003330C3"/>
    <w:p w14:paraId="312D26C7" w14:textId="77777777" w:rsidR="003330C3" w:rsidRDefault="00B148C1">
      <w:pPr>
        <w:ind w:firstLineChars="200" w:firstLine="480"/>
        <w:rPr>
          <w:sz w:val="24"/>
          <w:szCs w:val="22"/>
        </w:rPr>
      </w:pPr>
      <w:r>
        <w:rPr>
          <w:sz w:val="24"/>
        </w:rPr>
        <w:t>上述声明真实有效，否则我方负全部责任。</w:t>
      </w:r>
    </w:p>
    <w:p w14:paraId="2C356F92" w14:textId="77777777" w:rsidR="003330C3" w:rsidRDefault="00B148C1">
      <w:pPr>
        <w:autoSpaceDE w:val="0"/>
        <w:autoSpaceDN w:val="0"/>
        <w:adjustRightInd w:val="0"/>
        <w:snapToGrid w:val="0"/>
        <w:spacing w:before="25" w:after="25" w:line="360" w:lineRule="auto"/>
        <w:ind w:right="360"/>
        <w:jc w:val="right"/>
        <w:rPr>
          <w:sz w:val="24"/>
        </w:rPr>
      </w:pPr>
      <w:r>
        <w:rPr>
          <w:color w:val="000000"/>
          <w:sz w:val="24"/>
        </w:rPr>
        <w:t>供应商名称（加盖公章）</w:t>
      </w:r>
      <w:r>
        <w:rPr>
          <w:color w:val="000000"/>
          <w:sz w:val="24"/>
          <w:lang w:val="zh-CN"/>
        </w:rPr>
        <w:t>：</w:t>
      </w:r>
      <w:r>
        <w:rPr>
          <w:sz w:val="24"/>
        </w:rPr>
        <w:t>______</w:t>
      </w:r>
    </w:p>
    <w:p w14:paraId="1905EE43" w14:textId="77777777" w:rsidR="003330C3" w:rsidRDefault="00B148C1">
      <w:pPr>
        <w:wordWrap w:val="0"/>
        <w:autoSpaceDE w:val="0"/>
        <w:autoSpaceDN w:val="0"/>
        <w:adjustRightInd w:val="0"/>
        <w:snapToGrid w:val="0"/>
        <w:spacing w:before="25" w:after="25" w:line="360" w:lineRule="auto"/>
        <w:ind w:right="360"/>
        <w:jc w:val="right"/>
        <w:rPr>
          <w:color w:val="000000"/>
          <w:sz w:val="24"/>
          <w:lang w:val="zh-CN"/>
        </w:rPr>
      </w:pPr>
      <w:r>
        <w:rPr>
          <w:rFonts w:hint="eastAsia"/>
          <w:sz w:val="24"/>
        </w:rPr>
        <w:t>被授权人签字：</w:t>
      </w:r>
      <w:r>
        <w:rPr>
          <w:rFonts w:hint="eastAsia"/>
          <w:sz w:val="24"/>
        </w:rPr>
        <w:t xml:space="preserve"> </w:t>
      </w:r>
      <w:r>
        <w:rPr>
          <w:sz w:val="24"/>
        </w:rPr>
        <w:t xml:space="preserve">            </w:t>
      </w:r>
    </w:p>
    <w:p w14:paraId="139238FD" w14:textId="77777777" w:rsidR="003330C3" w:rsidRDefault="00B148C1">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BA101AC" w14:textId="77777777" w:rsidR="003330C3" w:rsidRDefault="00B148C1">
      <w:pPr>
        <w:pStyle w:val="110"/>
        <w:spacing w:line="360" w:lineRule="auto"/>
        <w:ind w:firstLine="480"/>
        <w:jc w:val="left"/>
        <w:rPr>
          <w:rFonts w:ascii="宋体" w:hAnsi="宋体"/>
          <w:sz w:val="24"/>
          <w:szCs w:val="24"/>
        </w:rPr>
      </w:pPr>
      <w:r>
        <w:rPr>
          <w:rFonts w:hint="eastAsia"/>
          <w:sz w:val="24"/>
        </w:rPr>
        <w:t>说明：供应商承诺不实的，依据《政府采购法》第七十七条“提供虚假材料谋取中标、成交的”有关规定予以处理。</w:t>
      </w:r>
    </w:p>
    <w:p w14:paraId="1ACA136E" w14:textId="77777777" w:rsidR="003330C3" w:rsidRDefault="003330C3">
      <w:pPr>
        <w:pStyle w:val="110"/>
        <w:spacing w:line="360" w:lineRule="auto"/>
        <w:ind w:firstLine="480"/>
        <w:jc w:val="left"/>
        <w:rPr>
          <w:rFonts w:ascii="宋体" w:hAnsi="宋体"/>
          <w:sz w:val="24"/>
          <w:szCs w:val="24"/>
        </w:rPr>
      </w:pPr>
    </w:p>
    <w:p w14:paraId="555824D2" w14:textId="77777777" w:rsidR="003330C3" w:rsidRDefault="00B148C1">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31897F88" w14:textId="77777777" w:rsidR="003330C3" w:rsidRDefault="00B148C1">
      <w:pPr>
        <w:tabs>
          <w:tab w:val="left" w:pos="5580"/>
        </w:tabs>
        <w:spacing w:line="360" w:lineRule="auto"/>
        <w:ind w:firstLineChars="200" w:firstLine="480"/>
        <w:jc w:val="left"/>
        <w:rPr>
          <w:rFonts w:ascii="宋体" w:hAnsi="宋体"/>
          <w:b/>
          <w:bCs/>
          <w:color w:val="000000"/>
          <w:sz w:val="24"/>
        </w:rPr>
      </w:pPr>
      <w:r>
        <w:rPr>
          <w:rFonts w:ascii="宋体" w:hAnsi="宋体"/>
          <w:color w:val="000000"/>
          <w:sz w:val="24"/>
        </w:rPr>
        <w:br w:type="page"/>
      </w:r>
    </w:p>
    <w:p w14:paraId="02EE45D3" w14:textId="77777777" w:rsidR="003330C3" w:rsidRDefault="003330C3">
      <w:pPr>
        <w:pStyle w:val="a3"/>
        <w:rPr>
          <w:rFonts w:hAnsi="宋体"/>
          <w:color w:val="000000"/>
        </w:rPr>
      </w:pPr>
    </w:p>
    <w:p w14:paraId="09F952B9" w14:textId="77777777" w:rsidR="003330C3" w:rsidRDefault="003330C3">
      <w:pPr>
        <w:spacing w:before="25" w:after="25" w:line="360" w:lineRule="auto"/>
        <w:rPr>
          <w:rFonts w:ascii="宋体" w:hAnsi="宋体"/>
          <w:b/>
          <w:bCs/>
          <w:color w:val="000000"/>
          <w:sz w:val="24"/>
        </w:rPr>
      </w:pPr>
    </w:p>
    <w:p w14:paraId="3CE736FC" w14:textId="77777777" w:rsidR="003330C3" w:rsidRDefault="00B148C1">
      <w:pPr>
        <w:spacing w:before="25" w:after="25" w:line="360" w:lineRule="auto"/>
        <w:jc w:val="center"/>
        <w:rPr>
          <w:rFonts w:ascii="宋体" w:hAnsi="宋体"/>
          <w:b/>
          <w:bCs/>
          <w:color w:val="000000"/>
          <w:sz w:val="24"/>
        </w:rPr>
      </w:pPr>
      <w:r>
        <w:rPr>
          <w:rFonts w:ascii="宋体" w:hAnsi="宋体" w:hint="eastAsia"/>
          <w:b/>
          <w:bCs/>
          <w:color w:val="000000"/>
          <w:sz w:val="24"/>
        </w:rPr>
        <w:t>附件4：需提供的业绩证明文件</w:t>
      </w:r>
    </w:p>
    <w:p w14:paraId="0D353FBA" w14:textId="77777777" w:rsidR="003330C3" w:rsidRDefault="003330C3">
      <w:pPr>
        <w:spacing w:before="25" w:after="25" w:line="360" w:lineRule="auto"/>
        <w:rPr>
          <w:rFonts w:ascii="宋体" w:hAnsi="宋体"/>
          <w:color w:val="000000"/>
        </w:rPr>
      </w:pPr>
    </w:p>
    <w:p w14:paraId="4EDA7320" w14:textId="77777777" w:rsidR="003330C3" w:rsidRDefault="00B148C1">
      <w:pPr>
        <w:spacing w:line="360" w:lineRule="auto"/>
        <w:jc w:val="center"/>
        <w:rPr>
          <w:rFonts w:ascii="宋体" w:hAnsi="宋体"/>
          <w:b/>
          <w:bCs/>
          <w:color w:val="000000"/>
          <w:sz w:val="24"/>
        </w:rPr>
      </w:pPr>
      <w:r>
        <w:rPr>
          <w:rFonts w:ascii="宋体" w:hAnsi="宋体" w:hint="eastAsia"/>
          <w:b/>
          <w:bCs/>
          <w:color w:val="000000"/>
          <w:sz w:val="24"/>
        </w:rPr>
        <w:t>格式自拟</w:t>
      </w:r>
    </w:p>
    <w:p w14:paraId="2D7F6114" w14:textId="77777777" w:rsidR="003330C3" w:rsidRDefault="00B148C1">
      <w:pPr>
        <w:widowControl/>
        <w:jc w:val="left"/>
        <w:rPr>
          <w:rFonts w:ascii="宋体" w:hAnsi="宋体"/>
          <w:b/>
          <w:bCs/>
          <w:color w:val="000000"/>
          <w:sz w:val="24"/>
        </w:rPr>
      </w:pPr>
      <w:r>
        <w:rPr>
          <w:rFonts w:ascii="宋体" w:hAnsi="宋体"/>
          <w:b/>
          <w:bCs/>
          <w:color w:val="000000"/>
          <w:sz w:val="24"/>
        </w:rPr>
        <w:br w:type="page"/>
      </w:r>
    </w:p>
    <w:p w14:paraId="0ABBF690" w14:textId="77777777" w:rsidR="003330C3" w:rsidRDefault="003330C3">
      <w:pPr>
        <w:spacing w:line="360" w:lineRule="auto"/>
        <w:jc w:val="center"/>
        <w:rPr>
          <w:rFonts w:ascii="宋体" w:hAnsi="宋体"/>
          <w:b/>
          <w:bCs/>
          <w:color w:val="000000"/>
          <w:sz w:val="24"/>
        </w:rPr>
      </w:pPr>
    </w:p>
    <w:p w14:paraId="67EEB1ED" w14:textId="77777777" w:rsidR="003330C3" w:rsidRDefault="00B148C1">
      <w:pPr>
        <w:spacing w:before="25" w:after="25" w:line="360" w:lineRule="auto"/>
        <w:jc w:val="center"/>
        <w:rPr>
          <w:rFonts w:ascii="宋体" w:hAnsi="宋体"/>
          <w:b/>
          <w:bCs/>
          <w:color w:val="000000"/>
          <w:sz w:val="24"/>
        </w:rPr>
      </w:pPr>
      <w:r>
        <w:rPr>
          <w:rFonts w:ascii="宋体" w:hAnsi="宋体" w:hint="eastAsia"/>
          <w:b/>
          <w:bCs/>
          <w:color w:val="000000"/>
          <w:sz w:val="24"/>
        </w:rPr>
        <w:t>附件5：其它（格式自拟）</w:t>
      </w:r>
    </w:p>
    <w:p w14:paraId="4B2CB31A" w14:textId="77777777" w:rsidR="003330C3" w:rsidRDefault="003330C3">
      <w:pPr>
        <w:spacing w:before="25" w:after="25" w:line="360" w:lineRule="auto"/>
        <w:rPr>
          <w:rFonts w:ascii="宋体" w:hAnsi="宋体"/>
          <w:b/>
          <w:bCs/>
          <w:color w:val="000000"/>
          <w:sz w:val="24"/>
        </w:rPr>
      </w:pPr>
    </w:p>
    <w:p w14:paraId="0CDFDCC4" w14:textId="77777777" w:rsidR="003330C3" w:rsidRDefault="003330C3">
      <w:pPr>
        <w:spacing w:line="360" w:lineRule="auto"/>
        <w:ind w:firstLineChars="100" w:firstLine="240"/>
        <w:rPr>
          <w:rFonts w:ascii="宋体" w:eastAsia="等线" w:hAnsi="宋体"/>
          <w:bCs/>
          <w:color w:val="000000"/>
          <w:sz w:val="24"/>
        </w:rPr>
      </w:pPr>
    </w:p>
    <w:p w14:paraId="03250966" w14:textId="77777777" w:rsidR="003330C3" w:rsidRDefault="00B148C1">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3EE63864" w14:textId="77777777" w:rsidR="003330C3" w:rsidRDefault="00B148C1">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210E1FDC" w14:textId="77777777" w:rsidR="003330C3" w:rsidRDefault="00B148C1">
      <w:pPr>
        <w:spacing w:line="360" w:lineRule="auto"/>
        <w:rPr>
          <w:rFonts w:ascii="宋体" w:hAnsi="宋体"/>
          <w:bCs/>
          <w:color w:val="000000"/>
          <w:sz w:val="24"/>
        </w:rPr>
      </w:pPr>
      <w:r>
        <w:rPr>
          <w:rFonts w:ascii="宋体" w:hAnsi="宋体" w:hint="eastAsia"/>
          <w:bCs/>
          <w:color w:val="000000"/>
          <w:sz w:val="24"/>
        </w:rPr>
        <w:t>3、项目组人员配备情况及证明文件</w:t>
      </w:r>
    </w:p>
    <w:p w14:paraId="35E90900" w14:textId="77777777" w:rsidR="003330C3" w:rsidRDefault="00B148C1">
      <w:pPr>
        <w:spacing w:line="360" w:lineRule="auto"/>
        <w:rPr>
          <w:rFonts w:ascii="宋体" w:hAnsi="宋体"/>
          <w:bCs/>
          <w:color w:val="000000"/>
          <w:sz w:val="24"/>
        </w:rPr>
      </w:pPr>
      <w:r>
        <w:rPr>
          <w:rFonts w:ascii="宋体" w:hAnsi="宋体" w:hint="eastAsia"/>
          <w:bCs/>
          <w:color w:val="000000"/>
          <w:sz w:val="24"/>
        </w:rPr>
        <w:t>4、其他</w:t>
      </w:r>
      <w:r>
        <w:rPr>
          <w:rFonts w:ascii="宋体" w:hAnsi="宋体"/>
          <w:bCs/>
          <w:color w:val="000000"/>
          <w:sz w:val="24"/>
        </w:rPr>
        <w:t>…</w:t>
      </w:r>
    </w:p>
    <w:p w14:paraId="480B02D1" w14:textId="77777777" w:rsidR="003330C3" w:rsidRDefault="00B148C1">
      <w:pPr>
        <w:widowControl/>
        <w:jc w:val="left"/>
        <w:rPr>
          <w:rFonts w:ascii="宋体" w:hAnsi="宋体"/>
          <w:b/>
          <w:bCs/>
          <w:color w:val="000000"/>
          <w:sz w:val="24"/>
        </w:rPr>
      </w:pPr>
      <w:r>
        <w:rPr>
          <w:rFonts w:ascii="宋体" w:hAnsi="宋体"/>
          <w:b/>
          <w:bCs/>
          <w:color w:val="000000"/>
          <w:sz w:val="24"/>
        </w:rPr>
        <w:br w:type="page"/>
      </w:r>
    </w:p>
    <w:p w14:paraId="6977E025" w14:textId="77777777" w:rsidR="003330C3" w:rsidRDefault="00B148C1">
      <w:pPr>
        <w:spacing w:line="360" w:lineRule="auto"/>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36DECB93" w14:textId="77777777" w:rsidR="003330C3" w:rsidRDefault="00B148C1">
      <w:pPr>
        <w:spacing w:line="360" w:lineRule="auto"/>
        <w:rPr>
          <w:rFonts w:ascii="宋体" w:hAnsi="宋体"/>
          <w:b/>
          <w:bCs/>
          <w:color w:val="000000"/>
          <w:sz w:val="24"/>
        </w:rPr>
      </w:pPr>
      <w:r>
        <w:rPr>
          <w:rFonts w:ascii="宋体" w:hAnsi="宋体" w:hint="eastAsia"/>
          <w:b/>
          <w:bCs/>
          <w:color w:val="000000"/>
          <w:sz w:val="24"/>
        </w:rPr>
        <w:t>报价单</w:t>
      </w:r>
    </w:p>
    <w:p w14:paraId="1C34A1F8" w14:textId="77777777" w:rsidR="003330C3" w:rsidRDefault="00B148C1">
      <w:pPr>
        <w:tabs>
          <w:tab w:val="left" w:pos="1800"/>
          <w:tab w:val="left" w:pos="5580"/>
        </w:tabs>
        <w:spacing w:line="360" w:lineRule="auto"/>
        <w:ind w:left="42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2A365939" w14:textId="77777777" w:rsidR="003330C3" w:rsidRDefault="00B148C1">
      <w:pPr>
        <w:tabs>
          <w:tab w:val="left" w:pos="1800"/>
          <w:tab w:val="left" w:pos="5580"/>
        </w:tabs>
        <w:spacing w:line="360" w:lineRule="auto"/>
        <w:ind w:left="420"/>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3330C3" w14:paraId="4915F041" w14:textId="77777777">
        <w:trPr>
          <w:cantSplit/>
          <w:trHeight w:val="1249"/>
        </w:trPr>
        <w:tc>
          <w:tcPr>
            <w:tcW w:w="1731" w:type="dxa"/>
            <w:vAlign w:val="center"/>
          </w:tcPr>
          <w:p w14:paraId="0209A70B" w14:textId="77777777" w:rsidR="003330C3" w:rsidRDefault="00B148C1">
            <w:pPr>
              <w:pStyle w:val="a9"/>
              <w:spacing w:before="156" w:after="156" w:line="360" w:lineRule="auto"/>
              <w:jc w:val="center"/>
              <w:rPr>
                <w:rFonts w:hAnsi="宋体"/>
                <w:sz w:val="24"/>
              </w:rPr>
            </w:pPr>
            <w:r>
              <w:rPr>
                <w:rFonts w:hAnsi="宋体" w:hint="eastAsia"/>
                <w:sz w:val="24"/>
              </w:rPr>
              <w:t>包号</w:t>
            </w:r>
          </w:p>
        </w:tc>
        <w:tc>
          <w:tcPr>
            <w:tcW w:w="4449" w:type="dxa"/>
            <w:vAlign w:val="center"/>
          </w:tcPr>
          <w:p w14:paraId="475A0179" w14:textId="77777777" w:rsidR="003330C3" w:rsidRDefault="00B148C1">
            <w:pPr>
              <w:pStyle w:val="a9"/>
              <w:spacing w:before="156" w:after="156" w:line="360" w:lineRule="auto"/>
              <w:jc w:val="center"/>
              <w:rPr>
                <w:rFonts w:hAnsi="宋体"/>
                <w:sz w:val="24"/>
              </w:rPr>
            </w:pPr>
            <w:r>
              <w:rPr>
                <w:rFonts w:hAnsi="宋体" w:hint="eastAsia"/>
                <w:sz w:val="24"/>
              </w:rPr>
              <w:t>报价</w:t>
            </w:r>
          </w:p>
        </w:tc>
        <w:tc>
          <w:tcPr>
            <w:tcW w:w="2532" w:type="dxa"/>
            <w:vAlign w:val="center"/>
          </w:tcPr>
          <w:p w14:paraId="62F76CCD" w14:textId="77777777" w:rsidR="003330C3" w:rsidRDefault="00B148C1">
            <w:pPr>
              <w:pStyle w:val="a9"/>
              <w:spacing w:before="156" w:after="156" w:line="360" w:lineRule="auto"/>
              <w:jc w:val="center"/>
              <w:rPr>
                <w:rFonts w:hAnsi="宋体"/>
                <w:sz w:val="24"/>
              </w:rPr>
            </w:pPr>
            <w:r>
              <w:rPr>
                <w:rFonts w:hAnsi="宋体" w:hint="eastAsia"/>
                <w:sz w:val="24"/>
              </w:rPr>
              <w:t>备注</w:t>
            </w:r>
          </w:p>
        </w:tc>
      </w:tr>
      <w:tr w:rsidR="003330C3" w14:paraId="3DC1083E" w14:textId="77777777">
        <w:trPr>
          <w:cantSplit/>
          <w:trHeight w:val="1678"/>
        </w:trPr>
        <w:tc>
          <w:tcPr>
            <w:tcW w:w="1731" w:type="dxa"/>
            <w:vAlign w:val="center"/>
          </w:tcPr>
          <w:p w14:paraId="69AECA26" w14:textId="77777777" w:rsidR="003330C3" w:rsidRDefault="00B148C1">
            <w:pPr>
              <w:pStyle w:val="a9"/>
              <w:spacing w:before="156" w:after="156" w:line="360" w:lineRule="auto"/>
              <w:jc w:val="center"/>
              <w:rPr>
                <w:rFonts w:hAnsi="宋体"/>
                <w:sz w:val="24"/>
              </w:rPr>
            </w:pPr>
            <w:r>
              <w:rPr>
                <w:rFonts w:hAnsi="宋体" w:hint="eastAsia"/>
                <w:sz w:val="24"/>
              </w:rPr>
              <w:t>0</w:t>
            </w:r>
            <w:r>
              <w:rPr>
                <w:rFonts w:hAnsi="宋体"/>
                <w:sz w:val="24"/>
              </w:rPr>
              <w:t>1</w:t>
            </w:r>
          </w:p>
        </w:tc>
        <w:tc>
          <w:tcPr>
            <w:tcW w:w="4449" w:type="dxa"/>
            <w:vAlign w:val="center"/>
          </w:tcPr>
          <w:p w14:paraId="718DFA27" w14:textId="77777777" w:rsidR="003330C3" w:rsidRDefault="00B148C1">
            <w:pPr>
              <w:pStyle w:val="a9"/>
              <w:spacing w:before="156" w:after="156" w:line="360" w:lineRule="auto"/>
              <w:jc w:val="left"/>
              <w:rPr>
                <w:rFonts w:hAnsi="宋体"/>
                <w:sz w:val="24"/>
                <w:u w:val="single"/>
              </w:rPr>
            </w:pPr>
            <w:r>
              <w:rPr>
                <w:rFonts w:hAnsi="宋体" w:hint="eastAsia"/>
                <w:sz w:val="24"/>
              </w:rPr>
              <w:t xml:space="preserve">报价： </w:t>
            </w:r>
            <w:r>
              <w:rPr>
                <w:rFonts w:hAnsi="宋体"/>
                <w:sz w:val="24"/>
              </w:rPr>
              <w:t xml:space="preserve">          </w:t>
            </w:r>
            <w:r>
              <w:rPr>
                <w:rFonts w:hAnsi="宋体" w:hint="eastAsia"/>
                <w:sz w:val="24"/>
              </w:rPr>
              <w:t>元</w:t>
            </w:r>
            <w:r>
              <w:rPr>
                <w:rFonts w:hAnsi="宋体"/>
                <w:sz w:val="24"/>
              </w:rPr>
              <w:t xml:space="preserve"> </w:t>
            </w:r>
          </w:p>
        </w:tc>
        <w:tc>
          <w:tcPr>
            <w:tcW w:w="2532" w:type="dxa"/>
            <w:vAlign w:val="center"/>
          </w:tcPr>
          <w:p w14:paraId="6EC2AF03" w14:textId="77777777" w:rsidR="003330C3" w:rsidRDefault="003330C3">
            <w:pPr>
              <w:pStyle w:val="a9"/>
              <w:spacing w:before="156" w:after="156" w:line="360" w:lineRule="auto"/>
              <w:jc w:val="center"/>
              <w:rPr>
                <w:rFonts w:hAnsi="宋体"/>
                <w:sz w:val="24"/>
              </w:rPr>
            </w:pPr>
          </w:p>
        </w:tc>
      </w:tr>
    </w:tbl>
    <w:p w14:paraId="3165F9A2" w14:textId="77777777" w:rsidR="003330C3" w:rsidRDefault="00B148C1">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30267DCA" w14:textId="77777777" w:rsidR="003330C3" w:rsidRDefault="00B148C1">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4FB4823A" w14:textId="77777777" w:rsidR="003330C3" w:rsidRDefault="00B148C1">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5AF4CEB9" w14:textId="77777777" w:rsidR="003330C3" w:rsidRDefault="00B148C1">
      <w:pPr>
        <w:pStyle w:val="a9"/>
        <w:tabs>
          <w:tab w:val="left" w:pos="5580"/>
        </w:tabs>
        <w:spacing w:before="120" w:line="360" w:lineRule="auto"/>
        <w:ind w:left="420"/>
        <w:jc w:val="left"/>
        <w:rPr>
          <w:rFonts w:hAnsi="宋体"/>
          <w:sz w:val="24"/>
        </w:rPr>
      </w:pPr>
      <w:r>
        <w:rPr>
          <w:rFonts w:hAnsi="宋体" w:hint="eastAsia"/>
          <w:sz w:val="24"/>
        </w:rPr>
        <w:t>注：</w:t>
      </w:r>
    </w:p>
    <w:p w14:paraId="7CAB7F5F" w14:textId="77777777" w:rsidR="003330C3" w:rsidRDefault="00B148C1">
      <w:pPr>
        <w:pStyle w:val="a9"/>
        <w:tabs>
          <w:tab w:val="left" w:pos="5580"/>
        </w:tabs>
        <w:spacing w:before="120" w:line="360" w:lineRule="auto"/>
        <w:ind w:left="420"/>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请务必注意单位，报价填写错误后果自负，未按要求报价属于无效响应</w:t>
      </w:r>
    </w:p>
    <w:p w14:paraId="5A425C7E" w14:textId="77777777" w:rsidR="003330C3" w:rsidRDefault="00B148C1">
      <w:pPr>
        <w:pStyle w:val="a9"/>
        <w:tabs>
          <w:tab w:val="left" w:pos="5580"/>
        </w:tabs>
        <w:spacing w:before="120" w:line="360" w:lineRule="auto"/>
        <w:ind w:left="420"/>
        <w:jc w:val="left"/>
        <w:rPr>
          <w:rFonts w:hAnsi="宋体"/>
          <w:sz w:val="24"/>
        </w:rPr>
      </w:pPr>
      <w:r>
        <w:rPr>
          <w:rFonts w:hAnsi="宋体" w:hint="eastAsia"/>
          <w:sz w:val="24"/>
        </w:rPr>
        <w:t>2</w:t>
      </w:r>
      <w:r>
        <w:rPr>
          <w:rFonts w:hAnsi="宋体"/>
          <w:sz w:val="24"/>
        </w:rPr>
        <w:t>.</w:t>
      </w:r>
      <w:r>
        <w:rPr>
          <w:rFonts w:hAnsi="宋体" w:hint="eastAsia"/>
          <w:sz w:val="24"/>
        </w:rPr>
        <w:t>评审委员会认为供应商的报价明显低于其他通过初步审核供应商的报价，有可能影响服务质量或者不能诚信履约的，供应商需在评审委员会规定的时间内提供证明其报价合理性的书面依据，不能证明其报价合理性的或者未提供书面依据的，评审委员会视其响应文件无效。</w:t>
      </w:r>
    </w:p>
    <w:p w14:paraId="3EE326B7" w14:textId="77777777" w:rsidR="003330C3" w:rsidRDefault="00B148C1">
      <w:pPr>
        <w:pStyle w:val="a9"/>
        <w:tabs>
          <w:tab w:val="left" w:pos="5580"/>
        </w:tabs>
        <w:spacing w:before="120" w:line="360" w:lineRule="auto"/>
        <w:ind w:left="420"/>
        <w:jc w:val="left"/>
        <w:rPr>
          <w:rFonts w:hAnsi="宋体"/>
          <w:sz w:val="24"/>
        </w:rPr>
      </w:pPr>
      <w:r>
        <w:rPr>
          <w:rFonts w:hAnsi="宋体" w:hint="eastAsia"/>
          <w:sz w:val="24"/>
        </w:rPr>
        <w:t>3</w:t>
      </w:r>
      <w:r>
        <w:rPr>
          <w:rFonts w:hAnsi="宋体"/>
          <w:sz w:val="24"/>
        </w:rPr>
        <w:t>.</w:t>
      </w:r>
      <w:r>
        <w:rPr>
          <w:rFonts w:hAnsi="宋体" w:hint="eastAsia"/>
          <w:sz w:val="24"/>
        </w:rPr>
        <w:t xml:space="preserve"> 报价单应按响应文件要求的规定密封标记并单独递交（一份原件即可）</w:t>
      </w:r>
    </w:p>
    <w:p w14:paraId="2B510543" w14:textId="77777777" w:rsidR="003330C3" w:rsidRDefault="00B148C1">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w:t>
      </w:r>
      <w:r>
        <w:rPr>
          <w:rFonts w:hAnsi="宋体" w:hint="eastAsia"/>
          <w:sz w:val="24"/>
        </w:rPr>
        <w:t xml:space="preserve"> 投标文件报价出现前后不一致的，按照下列规定修正</w:t>
      </w:r>
    </w:p>
    <w:p w14:paraId="5E439974" w14:textId="77777777" w:rsidR="003330C3" w:rsidRDefault="00B148C1">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1</w:t>
      </w:r>
      <w:r>
        <w:rPr>
          <w:rFonts w:hAnsi="宋体" w:hint="eastAsia"/>
          <w:sz w:val="24"/>
        </w:rPr>
        <w:t>递交的开标一览表（报价单）与投标文件中开标一览表（报价单）内容不一致的，以递交的开标一览表（报价单）为准；</w:t>
      </w:r>
    </w:p>
    <w:p w14:paraId="6262E73B" w14:textId="77777777" w:rsidR="003330C3" w:rsidRDefault="00B148C1">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2</w:t>
      </w:r>
      <w:r>
        <w:rPr>
          <w:rFonts w:hAnsi="宋体" w:hint="eastAsia"/>
          <w:sz w:val="24"/>
        </w:rPr>
        <w:t>投标文件中开标一览表（报价单）内容与投标文件中相应内容不一致的，以开标一览表（报价单）为准；</w:t>
      </w:r>
    </w:p>
    <w:p w14:paraId="074DB873" w14:textId="77777777" w:rsidR="003330C3" w:rsidRDefault="00B148C1">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3</w:t>
      </w:r>
      <w:r>
        <w:rPr>
          <w:rFonts w:hAnsi="宋体" w:hint="eastAsia"/>
          <w:sz w:val="24"/>
        </w:rPr>
        <w:t>大写金额和小写金额不一致的，以大写金额为准；</w:t>
      </w:r>
    </w:p>
    <w:p w14:paraId="4BA9CA7A" w14:textId="77777777" w:rsidR="003330C3" w:rsidRDefault="00B148C1">
      <w:pPr>
        <w:pStyle w:val="a9"/>
        <w:tabs>
          <w:tab w:val="left" w:pos="5580"/>
        </w:tabs>
        <w:spacing w:before="120" w:line="360" w:lineRule="auto"/>
        <w:ind w:left="420"/>
        <w:jc w:val="left"/>
        <w:rPr>
          <w:rFonts w:hAnsi="宋体"/>
          <w:sz w:val="24"/>
        </w:rPr>
      </w:pPr>
      <w:r>
        <w:rPr>
          <w:rFonts w:hAnsi="宋体" w:hint="eastAsia"/>
          <w:sz w:val="24"/>
        </w:rPr>
        <w:lastRenderedPageBreak/>
        <w:t>4.</w:t>
      </w:r>
      <w:r>
        <w:rPr>
          <w:rFonts w:hAnsi="宋体"/>
          <w:sz w:val="24"/>
        </w:rPr>
        <w:t>4</w:t>
      </w:r>
      <w:r>
        <w:rPr>
          <w:rFonts w:hAnsi="宋体" w:hint="eastAsia"/>
          <w:sz w:val="24"/>
        </w:rPr>
        <w:t>单价金额小数点或者百分比有明显错位的，以开标一览表（报价单）的总价为准，并修改单价；</w:t>
      </w:r>
    </w:p>
    <w:p w14:paraId="4BC974B9" w14:textId="77777777" w:rsidR="003330C3" w:rsidRDefault="00B148C1">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5</w:t>
      </w:r>
      <w:r>
        <w:rPr>
          <w:rFonts w:hAnsi="宋体" w:hint="eastAsia"/>
          <w:sz w:val="24"/>
        </w:rPr>
        <w:t>总价金额与按单价汇总金额不一致的，以单价金额计算结果为准。</w:t>
      </w:r>
    </w:p>
    <w:p w14:paraId="0A8FC536" w14:textId="77777777" w:rsidR="003330C3" w:rsidRDefault="00B148C1">
      <w:pPr>
        <w:pStyle w:val="a9"/>
        <w:tabs>
          <w:tab w:val="left" w:pos="5580"/>
        </w:tabs>
        <w:spacing w:before="120" w:line="360" w:lineRule="auto"/>
        <w:ind w:left="420"/>
        <w:jc w:val="left"/>
        <w:rPr>
          <w:rFonts w:hAnsi="宋体"/>
          <w:sz w:val="24"/>
        </w:rPr>
      </w:pPr>
      <w:r>
        <w:rPr>
          <w:rFonts w:hAnsi="宋体" w:hint="eastAsia"/>
          <w:sz w:val="24"/>
        </w:rPr>
        <w:t>4.</w:t>
      </w:r>
      <w:r>
        <w:rPr>
          <w:rFonts w:hAnsi="宋体"/>
          <w:sz w:val="24"/>
        </w:rPr>
        <w:t>6</w:t>
      </w:r>
      <w:r>
        <w:rPr>
          <w:rFonts w:hAnsi="宋体" w:hint="eastAsia"/>
          <w:sz w:val="24"/>
        </w:rPr>
        <w:t>同时出现两种以上不一致的，按照前款规定的顺序修正。修正后的报价经投标人书面确认后产生约束力，投标人不确认的，其投标无效。</w:t>
      </w:r>
    </w:p>
    <w:p w14:paraId="488D6097" w14:textId="77777777" w:rsidR="003330C3" w:rsidRDefault="00B148C1">
      <w:pPr>
        <w:widowControl/>
        <w:jc w:val="left"/>
        <w:rPr>
          <w:rFonts w:ascii="宋体" w:hAnsi="宋体"/>
          <w:b/>
          <w:bCs/>
          <w:color w:val="000000"/>
          <w:sz w:val="24"/>
        </w:rPr>
      </w:pPr>
      <w:r>
        <w:rPr>
          <w:rFonts w:ascii="宋体" w:hAnsi="宋体"/>
          <w:b/>
          <w:bCs/>
          <w:color w:val="000000"/>
          <w:sz w:val="24"/>
        </w:rPr>
        <w:br w:type="page"/>
      </w:r>
    </w:p>
    <w:p w14:paraId="72BF4EA1" w14:textId="77777777" w:rsidR="003330C3" w:rsidRDefault="003330C3">
      <w:pPr>
        <w:widowControl/>
        <w:jc w:val="left"/>
        <w:rPr>
          <w:rFonts w:ascii="宋体" w:hAnsi="宋体"/>
          <w:b/>
          <w:bCs/>
          <w:color w:val="000000"/>
          <w:sz w:val="24"/>
        </w:rPr>
      </w:pPr>
    </w:p>
    <w:p w14:paraId="30386529" w14:textId="77777777" w:rsidR="003330C3" w:rsidRDefault="00B148C1">
      <w:pPr>
        <w:spacing w:line="360" w:lineRule="exact"/>
        <w:jc w:val="center"/>
        <w:rPr>
          <w:rFonts w:ascii="宋体" w:hAnsi="宋体"/>
          <w:b/>
          <w:color w:val="000000"/>
          <w:sz w:val="36"/>
          <w:szCs w:val="36"/>
        </w:rPr>
      </w:pPr>
      <w:r>
        <w:rPr>
          <w:rFonts w:ascii="宋体" w:hAnsi="宋体" w:hint="eastAsia"/>
          <w:b/>
          <w:color w:val="000000"/>
          <w:sz w:val="36"/>
          <w:szCs w:val="36"/>
        </w:rPr>
        <w:t>投标分项报价表</w:t>
      </w:r>
    </w:p>
    <w:p w14:paraId="7E8D944E" w14:textId="77777777" w:rsidR="003330C3" w:rsidRDefault="003330C3">
      <w:pPr>
        <w:spacing w:line="260" w:lineRule="exact"/>
        <w:jc w:val="center"/>
        <w:rPr>
          <w:rFonts w:ascii="宋体" w:hAnsi="宋体"/>
          <w:color w:val="000000"/>
          <w:sz w:val="36"/>
          <w:szCs w:val="36"/>
        </w:rPr>
      </w:pPr>
    </w:p>
    <w:p w14:paraId="187F804E" w14:textId="77777777" w:rsidR="003330C3" w:rsidRDefault="00B148C1">
      <w:pPr>
        <w:adjustRightInd w:val="0"/>
        <w:snapToGrid w:val="0"/>
        <w:spacing w:beforeLines="100" w:before="312" w:afterLines="100" w:after="312"/>
        <w:jc w:val="left"/>
        <w:rPr>
          <w:b/>
          <w:i/>
          <w:color w:val="FF0000"/>
          <w:sz w:val="24"/>
        </w:rPr>
      </w:pPr>
      <w:r>
        <w:rPr>
          <w:rFonts w:hint="eastAsia"/>
          <w:b/>
          <w:i/>
          <w:color w:val="FF0000"/>
          <w:sz w:val="24"/>
        </w:rPr>
        <w:t>（格式示例一</w:t>
      </w:r>
      <w:r>
        <w:rPr>
          <w:b/>
          <w:i/>
          <w:color w:val="FF0000"/>
          <w:sz w:val="24"/>
        </w:rPr>
        <w:t>，适用于设备采购</w:t>
      </w:r>
      <w:r>
        <w:rPr>
          <w:rFonts w:hint="eastAsia"/>
          <w:b/>
          <w:i/>
          <w:color w:val="FF0000"/>
          <w:sz w:val="24"/>
        </w:rPr>
        <w:t>）</w:t>
      </w:r>
    </w:p>
    <w:p w14:paraId="6E69EF7F" w14:textId="77777777" w:rsidR="003330C3" w:rsidRDefault="00B148C1">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682"/>
        <w:gridCol w:w="757"/>
        <w:gridCol w:w="850"/>
        <w:gridCol w:w="851"/>
        <w:gridCol w:w="850"/>
        <w:gridCol w:w="851"/>
        <w:gridCol w:w="992"/>
      </w:tblGrid>
      <w:tr w:rsidR="003330C3" w14:paraId="20910850" w14:textId="77777777">
        <w:trPr>
          <w:trHeight w:val="494"/>
          <w:jc w:val="center"/>
        </w:trPr>
        <w:tc>
          <w:tcPr>
            <w:tcW w:w="675" w:type="dxa"/>
            <w:vAlign w:val="center"/>
          </w:tcPr>
          <w:p w14:paraId="7115E00F" w14:textId="77777777" w:rsidR="003330C3" w:rsidRDefault="00B148C1">
            <w:pPr>
              <w:jc w:val="center"/>
              <w:rPr>
                <w:b/>
                <w:sz w:val="24"/>
              </w:rPr>
            </w:pPr>
            <w:r>
              <w:rPr>
                <w:b/>
                <w:sz w:val="24"/>
              </w:rPr>
              <w:t>序号</w:t>
            </w:r>
          </w:p>
        </w:tc>
        <w:tc>
          <w:tcPr>
            <w:tcW w:w="1682" w:type="dxa"/>
            <w:vAlign w:val="center"/>
          </w:tcPr>
          <w:p w14:paraId="6F418247" w14:textId="77777777" w:rsidR="003330C3" w:rsidRDefault="00B148C1">
            <w:pPr>
              <w:jc w:val="center"/>
              <w:rPr>
                <w:b/>
                <w:sz w:val="24"/>
              </w:rPr>
            </w:pPr>
            <w:r>
              <w:rPr>
                <w:b/>
                <w:sz w:val="24"/>
              </w:rPr>
              <w:t>分项名称</w:t>
            </w:r>
          </w:p>
        </w:tc>
        <w:tc>
          <w:tcPr>
            <w:tcW w:w="757" w:type="dxa"/>
            <w:vAlign w:val="center"/>
          </w:tcPr>
          <w:p w14:paraId="3F2FCE1C" w14:textId="77777777" w:rsidR="003330C3" w:rsidRDefault="00B148C1">
            <w:pPr>
              <w:jc w:val="center"/>
              <w:rPr>
                <w:b/>
                <w:sz w:val="24"/>
              </w:rPr>
            </w:pPr>
            <w:r>
              <w:rPr>
                <w:b/>
                <w:sz w:val="24"/>
              </w:rPr>
              <w:t>制造商</w:t>
            </w:r>
            <w:r>
              <w:rPr>
                <w:b/>
                <w:sz w:val="24"/>
              </w:rPr>
              <w:t>/</w:t>
            </w:r>
            <w:r>
              <w:rPr>
                <w:b/>
                <w:sz w:val="24"/>
              </w:rPr>
              <w:t>生产厂家</w:t>
            </w:r>
          </w:p>
        </w:tc>
        <w:tc>
          <w:tcPr>
            <w:tcW w:w="850" w:type="dxa"/>
            <w:vAlign w:val="center"/>
          </w:tcPr>
          <w:p w14:paraId="2802ECCD" w14:textId="77777777" w:rsidR="003330C3" w:rsidRDefault="00B148C1">
            <w:pPr>
              <w:jc w:val="center"/>
              <w:rPr>
                <w:b/>
                <w:color w:val="000000"/>
                <w:sz w:val="24"/>
              </w:rPr>
            </w:pPr>
            <w:r>
              <w:rPr>
                <w:b/>
                <w:color w:val="000000"/>
                <w:sz w:val="24"/>
              </w:rPr>
              <w:t>产地</w:t>
            </w:r>
          </w:p>
        </w:tc>
        <w:tc>
          <w:tcPr>
            <w:tcW w:w="851" w:type="dxa"/>
            <w:vAlign w:val="center"/>
          </w:tcPr>
          <w:p w14:paraId="13434C24" w14:textId="77777777" w:rsidR="003330C3" w:rsidRDefault="00B148C1">
            <w:pPr>
              <w:jc w:val="center"/>
              <w:rPr>
                <w:b/>
                <w:sz w:val="24"/>
              </w:rPr>
            </w:pPr>
            <w:r>
              <w:rPr>
                <w:b/>
                <w:color w:val="000000"/>
                <w:sz w:val="24"/>
              </w:rPr>
              <w:t>规格、型号</w:t>
            </w:r>
          </w:p>
        </w:tc>
        <w:tc>
          <w:tcPr>
            <w:tcW w:w="850" w:type="dxa"/>
            <w:vAlign w:val="center"/>
          </w:tcPr>
          <w:p w14:paraId="17CCC87D" w14:textId="77777777" w:rsidR="003330C3" w:rsidRDefault="00B148C1">
            <w:pPr>
              <w:jc w:val="center"/>
              <w:rPr>
                <w:b/>
                <w:sz w:val="24"/>
              </w:rPr>
            </w:pPr>
            <w:r>
              <w:rPr>
                <w:b/>
                <w:sz w:val="24"/>
              </w:rPr>
              <w:t>单价（元）</w:t>
            </w:r>
          </w:p>
        </w:tc>
        <w:tc>
          <w:tcPr>
            <w:tcW w:w="851" w:type="dxa"/>
            <w:vAlign w:val="center"/>
          </w:tcPr>
          <w:p w14:paraId="26341ADC" w14:textId="77777777" w:rsidR="003330C3" w:rsidRDefault="00B148C1">
            <w:pPr>
              <w:jc w:val="center"/>
              <w:rPr>
                <w:b/>
                <w:sz w:val="24"/>
              </w:rPr>
            </w:pPr>
            <w:r>
              <w:rPr>
                <w:b/>
                <w:sz w:val="24"/>
              </w:rPr>
              <w:t>数量</w:t>
            </w:r>
          </w:p>
        </w:tc>
        <w:tc>
          <w:tcPr>
            <w:tcW w:w="992" w:type="dxa"/>
            <w:vAlign w:val="center"/>
          </w:tcPr>
          <w:p w14:paraId="37F72D49" w14:textId="77777777" w:rsidR="003330C3" w:rsidRDefault="00B148C1">
            <w:pPr>
              <w:jc w:val="center"/>
              <w:rPr>
                <w:b/>
                <w:sz w:val="24"/>
              </w:rPr>
            </w:pPr>
            <w:r>
              <w:rPr>
                <w:b/>
                <w:sz w:val="24"/>
              </w:rPr>
              <w:t>合价（元）</w:t>
            </w:r>
          </w:p>
        </w:tc>
      </w:tr>
      <w:tr w:rsidR="003330C3" w14:paraId="3A48312E" w14:textId="77777777">
        <w:trPr>
          <w:jc w:val="center"/>
        </w:trPr>
        <w:tc>
          <w:tcPr>
            <w:tcW w:w="675" w:type="dxa"/>
            <w:vAlign w:val="center"/>
          </w:tcPr>
          <w:p w14:paraId="76F8A0C7" w14:textId="77777777" w:rsidR="003330C3" w:rsidRDefault="00B148C1">
            <w:pPr>
              <w:jc w:val="center"/>
              <w:rPr>
                <w:sz w:val="24"/>
              </w:rPr>
            </w:pPr>
            <w:r>
              <w:rPr>
                <w:sz w:val="24"/>
              </w:rPr>
              <w:t>1</w:t>
            </w:r>
          </w:p>
        </w:tc>
        <w:tc>
          <w:tcPr>
            <w:tcW w:w="1682" w:type="dxa"/>
            <w:vAlign w:val="center"/>
          </w:tcPr>
          <w:p w14:paraId="3B3CE994" w14:textId="77777777" w:rsidR="003330C3" w:rsidRDefault="00B148C1">
            <w:pPr>
              <w:jc w:val="center"/>
              <w:rPr>
                <w:sz w:val="24"/>
              </w:rPr>
            </w:pPr>
            <w:r>
              <w:rPr>
                <w:sz w:val="24"/>
              </w:rPr>
              <w:t>主设备</w:t>
            </w:r>
            <w:r>
              <w:rPr>
                <w:sz w:val="24"/>
              </w:rPr>
              <w:t>/</w:t>
            </w:r>
            <w:r>
              <w:rPr>
                <w:sz w:val="24"/>
              </w:rPr>
              <w:t>系统及标准附件</w:t>
            </w:r>
          </w:p>
        </w:tc>
        <w:tc>
          <w:tcPr>
            <w:tcW w:w="757" w:type="dxa"/>
            <w:vAlign w:val="center"/>
          </w:tcPr>
          <w:p w14:paraId="2AD9B333" w14:textId="77777777" w:rsidR="003330C3" w:rsidRDefault="003330C3">
            <w:pPr>
              <w:jc w:val="center"/>
              <w:rPr>
                <w:sz w:val="24"/>
              </w:rPr>
            </w:pPr>
          </w:p>
        </w:tc>
        <w:tc>
          <w:tcPr>
            <w:tcW w:w="850" w:type="dxa"/>
            <w:vAlign w:val="center"/>
          </w:tcPr>
          <w:p w14:paraId="7CBC7C99" w14:textId="77777777" w:rsidR="003330C3" w:rsidRDefault="003330C3">
            <w:pPr>
              <w:jc w:val="center"/>
              <w:rPr>
                <w:sz w:val="24"/>
              </w:rPr>
            </w:pPr>
          </w:p>
        </w:tc>
        <w:tc>
          <w:tcPr>
            <w:tcW w:w="851" w:type="dxa"/>
            <w:vAlign w:val="center"/>
          </w:tcPr>
          <w:p w14:paraId="6604E7F3" w14:textId="77777777" w:rsidR="003330C3" w:rsidRDefault="003330C3">
            <w:pPr>
              <w:jc w:val="center"/>
              <w:rPr>
                <w:sz w:val="24"/>
              </w:rPr>
            </w:pPr>
          </w:p>
        </w:tc>
        <w:tc>
          <w:tcPr>
            <w:tcW w:w="850" w:type="dxa"/>
            <w:vAlign w:val="center"/>
          </w:tcPr>
          <w:p w14:paraId="6543448B" w14:textId="77777777" w:rsidR="003330C3" w:rsidRDefault="003330C3">
            <w:pPr>
              <w:jc w:val="center"/>
              <w:rPr>
                <w:sz w:val="24"/>
              </w:rPr>
            </w:pPr>
          </w:p>
        </w:tc>
        <w:tc>
          <w:tcPr>
            <w:tcW w:w="851" w:type="dxa"/>
            <w:vAlign w:val="center"/>
          </w:tcPr>
          <w:p w14:paraId="60A97E95" w14:textId="77777777" w:rsidR="003330C3" w:rsidRDefault="003330C3">
            <w:pPr>
              <w:jc w:val="center"/>
              <w:rPr>
                <w:sz w:val="24"/>
              </w:rPr>
            </w:pPr>
          </w:p>
        </w:tc>
        <w:tc>
          <w:tcPr>
            <w:tcW w:w="992" w:type="dxa"/>
            <w:vAlign w:val="center"/>
          </w:tcPr>
          <w:p w14:paraId="6169FE28" w14:textId="77777777" w:rsidR="003330C3" w:rsidRDefault="003330C3">
            <w:pPr>
              <w:jc w:val="center"/>
              <w:rPr>
                <w:sz w:val="24"/>
              </w:rPr>
            </w:pPr>
          </w:p>
        </w:tc>
      </w:tr>
      <w:tr w:rsidR="003330C3" w14:paraId="229A4F4D" w14:textId="77777777">
        <w:trPr>
          <w:jc w:val="center"/>
        </w:trPr>
        <w:tc>
          <w:tcPr>
            <w:tcW w:w="675" w:type="dxa"/>
            <w:vAlign w:val="center"/>
          </w:tcPr>
          <w:p w14:paraId="7E9373B8" w14:textId="77777777" w:rsidR="003330C3" w:rsidRDefault="00B148C1">
            <w:pPr>
              <w:jc w:val="center"/>
              <w:rPr>
                <w:sz w:val="24"/>
              </w:rPr>
            </w:pPr>
            <w:r>
              <w:rPr>
                <w:sz w:val="24"/>
              </w:rPr>
              <w:t>1.1</w:t>
            </w:r>
          </w:p>
        </w:tc>
        <w:tc>
          <w:tcPr>
            <w:tcW w:w="1682" w:type="dxa"/>
            <w:vAlign w:val="center"/>
          </w:tcPr>
          <w:p w14:paraId="79CB5B04" w14:textId="77777777" w:rsidR="003330C3" w:rsidRDefault="00B148C1">
            <w:pPr>
              <w:jc w:val="center"/>
              <w:rPr>
                <w:sz w:val="24"/>
              </w:rPr>
            </w:pPr>
            <w:r>
              <w:rPr>
                <w:sz w:val="24"/>
              </w:rPr>
              <w:t>……</w:t>
            </w:r>
          </w:p>
        </w:tc>
        <w:tc>
          <w:tcPr>
            <w:tcW w:w="757" w:type="dxa"/>
            <w:vAlign w:val="center"/>
          </w:tcPr>
          <w:p w14:paraId="096FAE5B" w14:textId="77777777" w:rsidR="003330C3" w:rsidRDefault="003330C3">
            <w:pPr>
              <w:jc w:val="center"/>
              <w:rPr>
                <w:sz w:val="24"/>
              </w:rPr>
            </w:pPr>
          </w:p>
        </w:tc>
        <w:tc>
          <w:tcPr>
            <w:tcW w:w="850" w:type="dxa"/>
            <w:vAlign w:val="center"/>
          </w:tcPr>
          <w:p w14:paraId="1C807CF4" w14:textId="77777777" w:rsidR="003330C3" w:rsidRDefault="003330C3">
            <w:pPr>
              <w:jc w:val="center"/>
              <w:rPr>
                <w:sz w:val="24"/>
              </w:rPr>
            </w:pPr>
          </w:p>
        </w:tc>
        <w:tc>
          <w:tcPr>
            <w:tcW w:w="851" w:type="dxa"/>
            <w:vAlign w:val="center"/>
          </w:tcPr>
          <w:p w14:paraId="08465058" w14:textId="77777777" w:rsidR="003330C3" w:rsidRDefault="003330C3">
            <w:pPr>
              <w:jc w:val="center"/>
              <w:rPr>
                <w:sz w:val="24"/>
              </w:rPr>
            </w:pPr>
          </w:p>
        </w:tc>
        <w:tc>
          <w:tcPr>
            <w:tcW w:w="850" w:type="dxa"/>
            <w:vAlign w:val="center"/>
          </w:tcPr>
          <w:p w14:paraId="0C850030" w14:textId="77777777" w:rsidR="003330C3" w:rsidRDefault="003330C3">
            <w:pPr>
              <w:jc w:val="center"/>
              <w:rPr>
                <w:sz w:val="24"/>
              </w:rPr>
            </w:pPr>
          </w:p>
        </w:tc>
        <w:tc>
          <w:tcPr>
            <w:tcW w:w="851" w:type="dxa"/>
            <w:vAlign w:val="center"/>
          </w:tcPr>
          <w:p w14:paraId="6564D819" w14:textId="77777777" w:rsidR="003330C3" w:rsidRDefault="003330C3">
            <w:pPr>
              <w:jc w:val="center"/>
              <w:rPr>
                <w:sz w:val="24"/>
              </w:rPr>
            </w:pPr>
          </w:p>
        </w:tc>
        <w:tc>
          <w:tcPr>
            <w:tcW w:w="992" w:type="dxa"/>
            <w:vAlign w:val="center"/>
          </w:tcPr>
          <w:p w14:paraId="68C32CCB" w14:textId="77777777" w:rsidR="003330C3" w:rsidRDefault="003330C3">
            <w:pPr>
              <w:jc w:val="center"/>
              <w:rPr>
                <w:sz w:val="24"/>
              </w:rPr>
            </w:pPr>
          </w:p>
        </w:tc>
      </w:tr>
      <w:tr w:rsidR="003330C3" w14:paraId="41B72487" w14:textId="77777777">
        <w:trPr>
          <w:jc w:val="center"/>
        </w:trPr>
        <w:tc>
          <w:tcPr>
            <w:tcW w:w="675" w:type="dxa"/>
            <w:vAlign w:val="center"/>
          </w:tcPr>
          <w:p w14:paraId="14E0F180" w14:textId="77777777" w:rsidR="003330C3" w:rsidRDefault="00B148C1">
            <w:pPr>
              <w:jc w:val="center"/>
              <w:rPr>
                <w:sz w:val="24"/>
              </w:rPr>
            </w:pPr>
            <w:r>
              <w:rPr>
                <w:sz w:val="24"/>
              </w:rPr>
              <w:t>1.2</w:t>
            </w:r>
          </w:p>
        </w:tc>
        <w:tc>
          <w:tcPr>
            <w:tcW w:w="1682" w:type="dxa"/>
            <w:vAlign w:val="center"/>
          </w:tcPr>
          <w:p w14:paraId="149D7BA4" w14:textId="77777777" w:rsidR="003330C3" w:rsidRDefault="00B148C1">
            <w:pPr>
              <w:jc w:val="center"/>
              <w:rPr>
                <w:sz w:val="24"/>
              </w:rPr>
            </w:pPr>
            <w:r>
              <w:rPr>
                <w:sz w:val="24"/>
              </w:rPr>
              <w:t>……</w:t>
            </w:r>
          </w:p>
        </w:tc>
        <w:tc>
          <w:tcPr>
            <w:tcW w:w="757" w:type="dxa"/>
            <w:vAlign w:val="center"/>
          </w:tcPr>
          <w:p w14:paraId="789D08A2" w14:textId="77777777" w:rsidR="003330C3" w:rsidRDefault="003330C3">
            <w:pPr>
              <w:jc w:val="center"/>
              <w:rPr>
                <w:sz w:val="24"/>
              </w:rPr>
            </w:pPr>
          </w:p>
        </w:tc>
        <w:tc>
          <w:tcPr>
            <w:tcW w:w="850" w:type="dxa"/>
            <w:vAlign w:val="center"/>
          </w:tcPr>
          <w:p w14:paraId="3B6128B0" w14:textId="77777777" w:rsidR="003330C3" w:rsidRDefault="003330C3">
            <w:pPr>
              <w:jc w:val="center"/>
              <w:rPr>
                <w:sz w:val="24"/>
              </w:rPr>
            </w:pPr>
          </w:p>
        </w:tc>
        <w:tc>
          <w:tcPr>
            <w:tcW w:w="851" w:type="dxa"/>
            <w:vAlign w:val="center"/>
          </w:tcPr>
          <w:p w14:paraId="1962A8E7" w14:textId="77777777" w:rsidR="003330C3" w:rsidRDefault="003330C3">
            <w:pPr>
              <w:jc w:val="center"/>
              <w:rPr>
                <w:sz w:val="24"/>
              </w:rPr>
            </w:pPr>
          </w:p>
        </w:tc>
        <w:tc>
          <w:tcPr>
            <w:tcW w:w="850" w:type="dxa"/>
            <w:vAlign w:val="center"/>
          </w:tcPr>
          <w:p w14:paraId="78F66BE6" w14:textId="77777777" w:rsidR="003330C3" w:rsidRDefault="003330C3">
            <w:pPr>
              <w:jc w:val="center"/>
              <w:rPr>
                <w:sz w:val="24"/>
              </w:rPr>
            </w:pPr>
          </w:p>
        </w:tc>
        <w:tc>
          <w:tcPr>
            <w:tcW w:w="851" w:type="dxa"/>
            <w:vAlign w:val="center"/>
          </w:tcPr>
          <w:p w14:paraId="2096496C" w14:textId="77777777" w:rsidR="003330C3" w:rsidRDefault="003330C3">
            <w:pPr>
              <w:jc w:val="center"/>
              <w:rPr>
                <w:sz w:val="24"/>
              </w:rPr>
            </w:pPr>
          </w:p>
        </w:tc>
        <w:tc>
          <w:tcPr>
            <w:tcW w:w="992" w:type="dxa"/>
            <w:vAlign w:val="center"/>
          </w:tcPr>
          <w:p w14:paraId="408B793E" w14:textId="77777777" w:rsidR="003330C3" w:rsidRDefault="003330C3">
            <w:pPr>
              <w:jc w:val="center"/>
              <w:rPr>
                <w:sz w:val="24"/>
              </w:rPr>
            </w:pPr>
          </w:p>
        </w:tc>
      </w:tr>
      <w:tr w:rsidR="003330C3" w14:paraId="2C41F1ED" w14:textId="77777777">
        <w:trPr>
          <w:jc w:val="center"/>
        </w:trPr>
        <w:tc>
          <w:tcPr>
            <w:tcW w:w="675" w:type="dxa"/>
            <w:vAlign w:val="center"/>
          </w:tcPr>
          <w:p w14:paraId="2A012330" w14:textId="77777777" w:rsidR="003330C3" w:rsidRDefault="00B148C1">
            <w:pPr>
              <w:jc w:val="center"/>
              <w:rPr>
                <w:sz w:val="24"/>
              </w:rPr>
            </w:pPr>
            <w:r>
              <w:rPr>
                <w:sz w:val="24"/>
              </w:rPr>
              <w:t>2</w:t>
            </w:r>
          </w:p>
        </w:tc>
        <w:tc>
          <w:tcPr>
            <w:tcW w:w="1682" w:type="dxa"/>
            <w:vAlign w:val="center"/>
          </w:tcPr>
          <w:p w14:paraId="08AFC19B" w14:textId="77777777" w:rsidR="003330C3" w:rsidRDefault="00B148C1">
            <w:pPr>
              <w:jc w:val="center"/>
              <w:rPr>
                <w:sz w:val="24"/>
              </w:rPr>
            </w:pPr>
            <w:r>
              <w:rPr>
                <w:sz w:val="24"/>
              </w:rPr>
              <w:t>备品备件</w:t>
            </w:r>
          </w:p>
        </w:tc>
        <w:tc>
          <w:tcPr>
            <w:tcW w:w="757" w:type="dxa"/>
            <w:vAlign w:val="center"/>
          </w:tcPr>
          <w:p w14:paraId="59A310A1" w14:textId="77777777" w:rsidR="003330C3" w:rsidRDefault="003330C3">
            <w:pPr>
              <w:jc w:val="center"/>
              <w:rPr>
                <w:sz w:val="24"/>
              </w:rPr>
            </w:pPr>
          </w:p>
        </w:tc>
        <w:tc>
          <w:tcPr>
            <w:tcW w:w="850" w:type="dxa"/>
            <w:vAlign w:val="center"/>
          </w:tcPr>
          <w:p w14:paraId="5FC1C89A" w14:textId="77777777" w:rsidR="003330C3" w:rsidRDefault="003330C3">
            <w:pPr>
              <w:jc w:val="center"/>
              <w:rPr>
                <w:sz w:val="24"/>
              </w:rPr>
            </w:pPr>
          </w:p>
        </w:tc>
        <w:tc>
          <w:tcPr>
            <w:tcW w:w="851" w:type="dxa"/>
            <w:vAlign w:val="center"/>
          </w:tcPr>
          <w:p w14:paraId="2839AD2A" w14:textId="77777777" w:rsidR="003330C3" w:rsidRDefault="003330C3">
            <w:pPr>
              <w:jc w:val="center"/>
              <w:rPr>
                <w:sz w:val="24"/>
              </w:rPr>
            </w:pPr>
          </w:p>
        </w:tc>
        <w:tc>
          <w:tcPr>
            <w:tcW w:w="850" w:type="dxa"/>
            <w:vAlign w:val="center"/>
          </w:tcPr>
          <w:p w14:paraId="47B4E957" w14:textId="77777777" w:rsidR="003330C3" w:rsidRDefault="003330C3">
            <w:pPr>
              <w:jc w:val="center"/>
              <w:rPr>
                <w:sz w:val="24"/>
              </w:rPr>
            </w:pPr>
          </w:p>
        </w:tc>
        <w:tc>
          <w:tcPr>
            <w:tcW w:w="851" w:type="dxa"/>
            <w:vAlign w:val="center"/>
          </w:tcPr>
          <w:p w14:paraId="02689A95" w14:textId="77777777" w:rsidR="003330C3" w:rsidRDefault="003330C3">
            <w:pPr>
              <w:jc w:val="center"/>
              <w:rPr>
                <w:sz w:val="24"/>
              </w:rPr>
            </w:pPr>
          </w:p>
        </w:tc>
        <w:tc>
          <w:tcPr>
            <w:tcW w:w="992" w:type="dxa"/>
            <w:vAlign w:val="center"/>
          </w:tcPr>
          <w:p w14:paraId="01FEEFCB" w14:textId="77777777" w:rsidR="003330C3" w:rsidRDefault="003330C3">
            <w:pPr>
              <w:jc w:val="center"/>
              <w:rPr>
                <w:sz w:val="24"/>
              </w:rPr>
            </w:pPr>
          </w:p>
        </w:tc>
      </w:tr>
      <w:tr w:rsidR="003330C3" w14:paraId="4CDF9610" w14:textId="77777777">
        <w:trPr>
          <w:jc w:val="center"/>
        </w:trPr>
        <w:tc>
          <w:tcPr>
            <w:tcW w:w="675" w:type="dxa"/>
            <w:vAlign w:val="center"/>
          </w:tcPr>
          <w:p w14:paraId="78EADDE4" w14:textId="77777777" w:rsidR="003330C3" w:rsidRDefault="00B148C1">
            <w:pPr>
              <w:jc w:val="center"/>
              <w:rPr>
                <w:sz w:val="24"/>
              </w:rPr>
            </w:pPr>
            <w:r>
              <w:rPr>
                <w:sz w:val="24"/>
              </w:rPr>
              <w:t>3</w:t>
            </w:r>
          </w:p>
        </w:tc>
        <w:tc>
          <w:tcPr>
            <w:tcW w:w="1682" w:type="dxa"/>
            <w:vAlign w:val="center"/>
          </w:tcPr>
          <w:p w14:paraId="654F735B" w14:textId="77777777" w:rsidR="003330C3" w:rsidRDefault="00B148C1">
            <w:pPr>
              <w:jc w:val="center"/>
              <w:rPr>
                <w:sz w:val="24"/>
              </w:rPr>
            </w:pPr>
            <w:r>
              <w:rPr>
                <w:sz w:val="24"/>
              </w:rPr>
              <w:t>专用工具</w:t>
            </w:r>
          </w:p>
        </w:tc>
        <w:tc>
          <w:tcPr>
            <w:tcW w:w="757" w:type="dxa"/>
            <w:vAlign w:val="center"/>
          </w:tcPr>
          <w:p w14:paraId="340949E5" w14:textId="77777777" w:rsidR="003330C3" w:rsidRDefault="003330C3">
            <w:pPr>
              <w:jc w:val="center"/>
              <w:rPr>
                <w:sz w:val="24"/>
              </w:rPr>
            </w:pPr>
          </w:p>
        </w:tc>
        <w:tc>
          <w:tcPr>
            <w:tcW w:w="850" w:type="dxa"/>
            <w:vAlign w:val="center"/>
          </w:tcPr>
          <w:p w14:paraId="636495E1" w14:textId="77777777" w:rsidR="003330C3" w:rsidRDefault="003330C3">
            <w:pPr>
              <w:jc w:val="center"/>
              <w:rPr>
                <w:sz w:val="24"/>
              </w:rPr>
            </w:pPr>
          </w:p>
        </w:tc>
        <w:tc>
          <w:tcPr>
            <w:tcW w:w="851" w:type="dxa"/>
            <w:vAlign w:val="center"/>
          </w:tcPr>
          <w:p w14:paraId="24D6C1B7" w14:textId="77777777" w:rsidR="003330C3" w:rsidRDefault="003330C3">
            <w:pPr>
              <w:jc w:val="center"/>
              <w:rPr>
                <w:sz w:val="24"/>
              </w:rPr>
            </w:pPr>
          </w:p>
        </w:tc>
        <w:tc>
          <w:tcPr>
            <w:tcW w:w="850" w:type="dxa"/>
            <w:vAlign w:val="center"/>
          </w:tcPr>
          <w:p w14:paraId="5DD24F50" w14:textId="77777777" w:rsidR="003330C3" w:rsidRDefault="003330C3">
            <w:pPr>
              <w:jc w:val="center"/>
              <w:rPr>
                <w:sz w:val="24"/>
              </w:rPr>
            </w:pPr>
          </w:p>
        </w:tc>
        <w:tc>
          <w:tcPr>
            <w:tcW w:w="851" w:type="dxa"/>
            <w:vAlign w:val="center"/>
          </w:tcPr>
          <w:p w14:paraId="683994FD" w14:textId="77777777" w:rsidR="003330C3" w:rsidRDefault="003330C3">
            <w:pPr>
              <w:jc w:val="center"/>
              <w:rPr>
                <w:sz w:val="24"/>
              </w:rPr>
            </w:pPr>
          </w:p>
        </w:tc>
        <w:tc>
          <w:tcPr>
            <w:tcW w:w="992" w:type="dxa"/>
            <w:vAlign w:val="center"/>
          </w:tcPr>
          <w:p w14:paraId="0415A174" w14:textId="77777777" w:rsidR="003330C3" w:rsidRDefault="003330C3">
            <w:pPr>
              <w:jc w:val="center"/>
              <w:rPr>
                <w:sz w:val="24"/>
              </w:rPr>
            </w:pPr>
          </w:p>
        </w:tc>
      </w:tr>
      <w:tr w:rsidR="003330C3" w14:paraId="4765E395" w14:textId="77777777">
        <w:trPr>
          <w:jc w:val="center"/>
        </w:trPr>
        <w:tc>
          <w:tcPr>
            <w:tcW w:w="675" w:type="dxa"/>
            <w:vAlign w:val="center"/>
          </w:tcPr>
          <w:p w14:paraId="388CC31F" w14:textId="77777777" w:rsidR="003330C3" w:rsidRDefault="00B148C1">
            <w:pPr>
              <w:jc w:val="center"/>
              <w:rPr>
                <w:sz w:val="24"/>
              </w:rPr>
            </w:pPr>
            <w:r>
              <w:rPr>
                <w:sz w:val="24"/>
              </w:rPr>
              <w:t>4</w:t>
            </w:r>
          </w:p>
        </w:tc>
        <w:tc>
          <w:tcPr>
            <w:tcW w:w="1682" w:type="dxa"/>
            <w:vAlign w:val="center"/>
          </w:tcPr>
          <w:p w14:paraId="0B2657E7" w14:textId="77777777" w:rsidR="003330C3" w:rsidRDefault="00B148C1">
            <w:pPr>
              <w:jc w:val="center"/>
              <w:rPr>
                <w:sz w:val="24"/>
              </w:rPr>
            </w:pPr>
            <w:r>
              <w:rPr>
                <w:sz w:val="24"/>
              </w:rPr>
              <w:t>安装、调试、检验</w:t>
            </w:r>
          </w:p>
        </w:tc>
        <w:tc>
          <w:tcPr>
            <w:tcW w:w="757" w:type="dxa"/>
            <w:vAlign w:val="center"/>
          </w:tcPr>
          <w:p w14:paraId="5906F203" w14:textId="77777777" w:rsidR="003330C3" w:rsidRDefault="003330C3">
            <w:pPr>
              <w:jc w:val="center"/>
              <w:rPr>
                <w:sz w:val="24"/>
              </w:rPr>
            </w:pPr>
          </w:p>
        </w:tc>
        <w:tc>
          <w:tcPr>
            <w:tcW w:w="850" w:type="dxa"/>
            <w:vAlign w:val="center"/>
          </w:tcPr>
          <w:p w14:paraId="7A7F46A9" w14:textId="77777777" w:rsidR="003330C3" w:rsidRDefault="003330C3">
            <w:pPr>
              <w:jc w:val="center"/>
              <w:rPr>
                <w:sz w:val="24"/>
              </w:rPr>
            </w:pPr>
          </w:p>
        </w:tc>
        <w:tc>
          <w:tcPr>
            <w:tcW w:w="851" w:type="dxa"/>
            <w:vAlign w:val="center"/>
          </w:tcPr>
          <w:p w14:paraId="7FC6BEF9" w14:textId="77777777" w:rsidR="003330C3" w:rsidRDefault="003330C3">
            <w:pPr>
              <w:jc w:val="center"/>
              <w:rPr>
                <w:sz w:val="24"/>
              </w:rPr>
            </w:pPr>
          </w:p>
        </w:tc>
        <w:tc>
          <w:tcPr>
            <w:tcW w:w="850" w:type="dxa"/>
            <w:vAlign w:val="center"/>
          </w:tcPr>
          <w:p w14:paraId="069940C9" w14:textId="77777777" w:rsidR="003330C3" w:rsidRDefault="003330C3">
            <w:pPr>
              <w:jc w:val="center"/>
              <w:rPr>
                <w:sz w:val="24"/>
              </w:rPr>
            </w:pPr>
          </w:p>
        </w:tc>
        <w:tc>
          <w:tcPr>
            <w:tcW w:w="851" w:type="dxa"/>
            <w:vAlign w:val="center"/>
          </w:tcPr>
          <w:p w14:paraId="405708E8" w14:textId="77777777" w:rsidR="003330C3" w:rsidRDefault="003330C3">
            <w:pPr>
              <w:jc w:val="center"/>
              <w:rPr>
                <w:sz w:val="24"/>
              </w:rPr>
            </w:pPr>
          </w:p>
        </w:tc>
        <w:tc>
          <w:tcPr>
            <w:tcW w:w="992" w:type="dxa"/>
            <w:vAlign w:val="center"/>
          </w:tcPr>
          <w:p w14:paraId="65FD745C" w14:textId="77777777" w:rsidR="003330C3" w:rsidRDefault="003330C3">
            <w:pPr>
              <w:jc w:val="center"/>
              <w:rPr>
                <w:sz w:val="24"/>
              </w:rPr>
            </w:pPr>
          </w:p>
        </w:tc>
      </w:tr>
      <w:tr w:rsidR="003330C3" w14:paraId="62BA7BAA" w14:textId="77777777">
        <w:trPr>
          <w:jc w:val="center"/>
        </w:trPr>
        <w:tc>
          <w:tcPr>
            <w:tcW w:w="675" w:type="dxa"/>
            <w:vAlign w:val="center"/>
          </w:tcPr>
          <w:p w14:paraId="2AD8B621" w14:textId="77777777" w:rsidR="003330C3" w:rsidRDefault="00B148C1">
            <w:pPr>
              <w:jc w:val="center"/>
              <w:rPr>
                <w:sz w:val="24"/>
              </w:rPr>
            </w:pPr>
            <w:r>
              <w:rPr>
                <w:sz w:val="24"/>
              </w:rPr>
              <w:t>5</w:t>
            </w:r>
          </w:p>
        </w:tc>
        <w:tc>
          <w:tcPr>
            <w:tcW w:w="1682" w:type="dxa"/>
            <w:vAlign w:val="center"/>
          </w:tcPr>
          <w:p w14:paraId="56CFD226" w14:textId="77777777" w:rsidR="003330C3" w:rsidRDefault="00B148C1">
            <w:pPr>
              <w:jc w:val="center"/>
              <w:rPr>
                <w:sz w:val="24"/>
              </w:rPr>
            </w:pPr>
            <w:r>
              <w:rPr>
                <w:sz w:val="24"/>
              </w:rPr>
              <w:t>培训</w:t>
            </w:r>
          </w:p>
        </w:tc>
        <w:tc>
          <w:tcPr>
            <w:tcW w:w="757" w:type="dxa"/>
            <w:vAlign w:val="center"/>
          </w:tcPr>
          <w:p w14:paraId="7DBDE48D" w14:textId="77777777" w:rsidR="003330C3" w:rsidRDefault="003330C3">
            <w:pPr>
              <w:jc w:val="center"/>
              <w:rPr>
                <w:sz w:val="24"/>
              </w:rPr>
            </w:pPr>
          </w:p>
        </w:tc>
        <w:tc>
          <w:tcPr>
            <w:tcW w:w="850" w:type="dxa"/>
            <w:vAlign w:val="center"/>
          </w:tcPr>
          <w:p w14:paraId="78F5F2E0" w14:textId="77777777" w:rsidR="003330C3" w:rsidRDefault="003330C3">
            <w:pPr>
              <w:jc w:val="center"/>
              <w:rPr>
                <w:sz w:val="24"/>
              </w:rPr>
            </w:pPr>
          </w:p>
        </w:tc>
        <w:tc>
          <w:tcPr>
            <w:tcW w:w="851" w:type="dxa"/>
            <w:vAlign w:val="center"/>
          </w:tcPr>
          <w:p w14:paraId="0E736CBF" w14:textId="77777777" w:rsidR="003330C3" w:rsidRDefault="003330C3">
            <w:pPr>
              <w:jc w:val="center"/>
              <w:rPr>
                <w:sz w:val="24"/>
              </w:rPr>
            </w:pPr>
          </w:p>
        </w:tc>
        <w:tc>
          <w:tcPr>
            <w:tcW w:w="850" w:type="dxa"/>
            <w:vAlign w:val="center"/>
          </w:tcPr>
          <w:p w14:paraId="7D1F881E" w14:textId="77777777" w:rsidR="003330C3" w:rsidRDefault="003330C3">
            <w:pPr>
              <w:jc w:val="center"/>
              <w:rPr>
                <w:sz w:val="24"/>
              </w:rPr>
            </w:pPr>
          </w:p>
        </w:tc>
        <w:tc>
          <w:tcPr>
            <w:tcW w:w="851" w:type="dxa"/>
            <w:vAlign w:val="center"/>
          </w:tcPr>
          <w:p w14:paraId="3DB5D199" w14:textId="77777777" w:rsidR="003330C3" w:rsidRDefault="003330C3">
            <w:pPr>
              <w:jc w:val="center"/>
              <w:rPr>
                <w:sz w:val="24"/>
              </w:rPr>
            </w:pPr>
          </w:p>
        </w:tc>
        <w:tc>
          <w:tcPr>
            <w:tcW w:w="992" w:type="dxa"/>
            <w:vAlign w:val="center"/>
          </w:tcPr>
          <w:p w14:paraId="0336A73D" w14:textId="77777777" w:rsidR="003330C3" w:rsidRDefault="003330C3">
            <w:pPr>
              <w:jc w:val="center"/>
              <w:rPr>
                <w:sz w:val="24"/>
              </w:rPr>
            </w:pPr>
          </w:p>
        </w:tc>
      </w:tr>
      <w:tr w:rsidR="003330C3" w14:paraId="7FF4FD84" w14:textId="77777777">
        <w:trPr>
          <w:jc w:val="center"/>
        </w:trPr>
        <w:tc>
          <w:tcPr>
            <w:tcW w:w="675" w:type="dxa"/>
            <w:vAlign w:val="center"/>
          </w:tcPr>
          <w:p w14:paraId="272724EB" w14:textId="77777777" w:rsidR="003330C3" w:rsidRDefault="00B148C1">
            <w:pPr>
              <w:jc w:val="center"/>
              <w:rPr>
                <w:sz w:val="24"/>
              </w:rPr>
            </w:pPr>
            <w:r>
              <w:rPr>
                <w:sz w:val="24"/>
              </w:rPr>
              <w:t>6</w:t>
            </w:r>
          </w:p>
        </w:tc>
        <w:tc>
          <w:tcPr>
            <w:tcW w:w="1682" w:type="dxa"/>
            <w:vAlign w:val="center"/>
          </w:tcPr>
          <w:p w14:paraId="23C01507" w14:textId="77777777" w:rsidR="003330C3" w:rsidRDefault="00B148C1">
            <w:pPr>
              <w:jc w:val="center"/>
              <w:rPr>
                <w:sz w:val="24"/>
              </w:rPr>
            </w:pPr>
            <w:r>
              <w:rPr>
                <w:sz w:val="24"/>
              </w:rPr>
              <w:t>售后服务</w:t>
            </w:r>
          </w:p>
        </w:tc>
        <w:tc>
          <w:tcPr>
            <w:tcW w:w="757" w:type="dxa"/>
            <w:vAlign w:val="center"/>
          </w:tcPr>
          <w:p w14:paraId="1AF3763A" w14:textId="77777777" w:rsidR="003330C3" w:rsidRDefault="003330C3">
            <w:pPr>
              <w:jc w:val="center"/>
              <w:rPr>
                <w:sz w:val="24"/>
              </w:rPr>
            </w:pPr>
          </w:p>
        </w:tc>
        <w:tc>
          <w:tcPr>
            <w:tcW w:w="850" w:type="dxa"/>
            <w:vAlign w:val="center"/>
          </w:tcPr>
          <w:p w14:paraId="090B49E5" w14:textId="77777777" w:rsidR="003330C3" w:rsidRDefault="003330C3">
            <w:pPr>
              <w:jc w:val="center"/>
              <w:rPr>
                <w:sz w:val="24"/>
              </w:rPr>
            </w:pPr>
          </w:p>
        </w:tc>
        <w:tc>
          <w:tcPr>
            <w:tcW w:w="851" w:type="dxa"/>
            <w:vAlign w:val="center"/>
          </w:tcPr>
          <w:p w14:paraId="111E79DC" w14:textId="77777777" w:rsidR="003330C3" w:rsidRDefault="003330C3">
            <w:pPr>
              <w:jc w:val="center"/>
              <w:rPr>
                <w:sz w:val="24"/>
              </w:rPr>
            </w:pPr>
          </w:p>
        </w:tc>
        <w:tc>
          <w:tcPr>
            <w:tcW w:w="850" w:type="dxa"/>
            <w:vAlign w:val="center"/>
          </w:tcPr>
          <w:p w14:paraId="5935B214" w14:textId="77777777" w:rsidR="003330C3" w:rsidRDefault="003330C3">
            <w:pPr>
              <w:jc w:val="center"/>
              <w:rPr>
                <w:sz w:val="24"/>
              </w:rPr>
            </w:pPr>
          </w:p>
        </w:tc>
        <w:tc>
          <w:tcPr>
            <w:tcW w:w="851" w:type="dxa"/>
            <w:vAlign w:val="center"/>
          </w:tcPr>
          <w:p w14:paraId="7BFD9C34" w14:textId="77777777" w:rsidR="003330C3" w:rsidRDefault="003330C3">
            <w:pPr>
              <w:jc w:val="center"/>
              <w:rPr>
                <w:sz w:val="24"/>
              </w:rPr>
            </w:pPr>
          </w:p>
        </w:tc>
        <w:tc>
          <w:tcPr>
            <w:tcW w:w="992" w:type="dxa"/>
            <w:vAlign w:val="center"/>
          </w:tcPr>
          <w:p w14:paraId="4B5E6928" w14:textId="77777777" w:rsidR="003330C3" w:rsidRDefault="003330C3">
            <w:pPr>
              <w:jc w:val="center"/>
              <w:rPr>
                <w:sz w:val="24"/>
              </w:rPr>
            </w:pPr>
          </w:p>
        </w:tc>
      </w:tr>
      <w:tr w:rsidR="003330C3" w14:paraId="4254704C" w14:textId="77777777">
        <w:trPr>
          <w:jc w:val="center"/>
        </w:trPr>
        <w:tc>
          <w:tcPr>
            <w:tcW w:w="675" w:type="dxa"/>
            <w:vAlign w:val="center"/>
          </w:tcPr>
          <w:p w14:paraId="74AEB6EC" w14:textId="77777777" w:rsidR="003330C3" w:rsidRDefault="00B148C1">
            <w:pPr>
              <w:jc w:val="center"/>
              <w:rPr>
                <w:sz w:val="24"/>
              </w:rPr>
            </w:pPr>
            <w:r>
              <w:rPr>
                <w:sz w:val="24"/>
              </w:rPr>
              <w:t>7</w:t>
            </w:r>
          </w:p>
        </w:tc>
        <w:tc>
          <w:tcPr>
            <w:tcW w:w="1682" w:type="dxa"/>
            <w:vAlign w:val="center"/>
          </w:tcPr>
          <w:p w14:paraId="6DAC733E" w14:textId="77777777" w:rsidR="003330C3" w:rsidRDefault="00B148C1">
            <w:pPr>
              <w:jc w:val="center"/>
              <w:rPr>
                <w:sz w:val="24"/>
              </w:rPr>
            </w:pPr>
            <w:r>
              <w:rPr>
                <w:sz w:val="24"/>
              </w:rPr>
              <w:t>其他</w:t>
            </w:r>
          </w:p>
        </w:tc>
        <w:tc>
          <w:tcPr>
            <w:tcW w:w="757" w:type="dxa"/>
            <w:vAlign w:val="center"/>
          </w:tcPr>
          <w:p w14:paraId="0BCE06F1" w14:textId="77777777" w:rsidR="003330C3" w:rsidRDefault="003330C3">
            <w:pPr>
              <w:jc w:val="center"/>
              <w:rPr>
                <w:sz w:val="24"/>
              </w:rPr>
            </w:pPr>
          </w:p>
        </w:tc>
        <w:tc>
          <w:tcPr>
            <w:tcW w:w="850" w:type="dxa"/>
            <w:vAlign w:val="center"/>
          </w:tcPr>
          <w:p w14:paraId="79ECF0F0" w14:textId="77777777" w:rsidR="003330C3" w:rsidRDefault="003330C3">
            <w:pPr>
              <w:jc w:val="center"/>
              <w:rPr>
                <w:sz w:val="24"/>
              </w:rPr>
            </w:pPr>
          </w:p>
        </w:tc>
        <w:tc>
          <w:tcPr>
            <w:tcW w:w="851" w:type="dxa"/>
            <w:vAlign w:val="center"/>
          </w:tcPr>
          <w:p w14:paraId="11E41988" w14:textId="77777777" w:rsidR="003330C3" w:rsidRDefault="003330C3">
            <w:pPr>
              <w:jc w:val="center"/>
              <w:rPr>
                <w:sz w:val="24"/>
              </w:rPr>
            </w:pPr>
          </w:p>
        </w:tc>
        <w:tc>
          <w:tcPr>
            <w:tcW w:w="850" w:type="dxa"/>
            <w:vAlign w:val="center"/>
          </w:tcPr>
          <w:p w14:paraId="76B43112" w14:textId="77777777" w:rsidR="003330C3" w:rsidRDefault="003330C3">
            <w:pPr>
              <w:jc w:val="center"/>
              <w:rPr>
                <w:sz w:val="24"/>
              </w:rPr>
            </w:pPr>
          </w:p>
        </w:tc>
        <w:tc>
          <w:tcPr>
            <w:tcW w:w="851" w:type="dxa"/>
            <w:vAlign w:val="center"/>
          </w:tcPr>
          <w:p w14:paraId="79CB885B" w14:textId="77777777" w:rsidR="003330C3" w:rsidRDefault="003330C3">
            <w:pPr>
              <w:jc w:val="center"/>
              <w:rPr>
                <w:sz w:val="24"/>
              </w:rPr>
            </w:pPr>
          </w:p>
        </w:tc>
        <w:tc>
          <w:tcPr>
            <w:tcW w:w="992" w:type="dxa"/>
            <w:vAlign w:val="center"/>
          </w:tcPr>
          <w:p w14:paraId="103AFEFA" w14:textId="77777777" w:rsidR="003330C3" w:rsidRDefault="003330C3">
            <w:pPr>
              <w:jc w:val="center"/>
              <w:rPr>
                <w:sz w:val="24"/>
              </w:rPr>
            </w:pPr>
          </w:p>
        </w:tc>
      </w:tr>
      <w:tr w:rsidR="003330C3" w14:paraId="2C4A49C9" w14:textId="77777777">
        <w:trPr>
          <w:jc w:val="center"/>
        </w:trPr>
        <w:tc>
          <w:tcPr>
            <w:tcW w:w="675" w:type="dxa"/>
            <w:vAlign w:val="center"/>
          </w:tcPr>
          <w:p w14:paraId="3C64E548" w14:textId="77777777" w:rsidR="003330C3" w:rsidRDefault="00B148C1">
            <w:pPr>
              <w:jc w:val="center"/>
              <w:rPr>
                <w:sz w:val="24"/>
              </w:rPr>
            </w:pPr>
            <w:r>
              <w:rPr>
                <w:sz w:val="24"/>
              </w:rPr>
              <w:t>8</w:t>
            </w:r>
          </w:p>
        </w:tc>
        <w:tc>
          <w:tcPr>
            <w:tcW w:w="1682" w:type="dxa"/>
            <w:vAlign w:val="center"/>
          </w:tcPr>
          <w:p w14:paraId="05BCD48D" w14:textId="77777777" w:rsidR="003330C3" w:rsidRDefault="00B148C1">
            <w:pPr>
              <w:jc w:val="center"/>
              <w:rPr>
                <w:sz w:val="24"/>
              </w:rPr>
            </w:pPr>
            <w:r>
              <w:rPr>
                <w:sz w:val="24"/>
              </w:rPr>
              <w:t>至最终目的地运保费</w:t>
            </w:r>
          </w:p>
        </w:tc>
        <w:tc>
          <w:tcPr>
            <w:tcW w:w="757" w:type="dxa"/>
            <w:vAlign w:val="center"/>
          </w:tcPr>
          <w:p w14:paraId="3832CD16" w14:textId="77777777" w:rsidR="003330C3" w:rsidRDefault="003330C3">
            <w:pPr>
              <w:jc w:val="center"/>
              <w:rPr>
                <w:sz w:val="24"/>
              </w:rPr>
            </w:pPr>
          </w:p>
        </w:tc>
        <w:tc>
          <w:tcPr>
            <w:tcW w:w="850" w:type="dxa"/>
            <w:vAlign w:val="center"/>
          </w:tcPr>
          <w:p w14:paraId="0FF290BF" w14:textId="77777777" w:rsidR="003330C3" w:rsidRDefault="003330C3">
            <w:pPr>
              <w:jc w:val="center"/>
              <w:rPr>
                <w:sz w:val="24"/>
              </w:rPr>
            </w:pPr>
          </w:p>
        </w:tc>
        <w:tc>
          <w:tcPr>
            <w:tcW w:w="851" w:type="dxa"/>
            <w:vAlign w:val="center"/>
          </w:tcPr>
          <w:p w14:paraId="67A7BB5D" w14:textId="77777777" w:rsidR="003330C3" w:rsidRDefault="003330C3">
            <w:pPr>
              <w:jc w:val="center"/>
              <w:rPr>
                <w:sz w:val="24"/>
              </w:rPr>
            </w:pPr>
          </w:p>
        </w:tc>
        <w:tc>
          <w:tcPr>
            <w:tcW w:w="850" w:type="dxa"/>
            <w:vAlign w:val="center"/>
          </w:tcPr>
          <w:p w14:paraId="28CBBFAB" w14:textId="77777777" w:rsidR="003330C3" w:rsidRDefault="003330C3">
            <w:pPr>
              <w:jc w:val="center"/>
              <w:rPr>
                <w:sz w:val="24"/>
              </w:rPr>
            </w:pPr>
          </w:p>
        </w:tc>
        <w:tc>
          <w:tcPr>
            <w:tcW w:w="851" w:type="dxa"/>
            <w:vAlign w:val="center"/>
          </w:tcPr>
          <w:p w14:paraId="2B84D7A4" w14:textId="77777777" w:rsidR="003330C3" w:rsidRDefault="003330C3">
            <w:pPr>
              <w:jc w:val="center"/>
              <w:rPr>
                <w:sz w:val="24"/>
              </w:rPr>
            </w:pPr>
          </w:p>
        </w:tc>
        <w:tc>
          <w:tcPr>
            <w:tcW w:w="992" w:type="dxa"/>
            <w:vAlign w:val="center"/>
          </w:tcPr>
          <w:p w14:paraId="22518439" w14:textId="77777777" w:rsidR="003330C3" w:rsidRDefault="003330C3">
            <w:pPr>
              <w:jc w:val="center"/>
              <w:rPr>
                <w:sz w:val="24"/>
              </w:rPr>
            </w:pPr>
          </w:p>
        </w:tc>
      </w:tr>
      <w:tr w:rsidR="003330C3" w14:paraId="4A789E64" w14:textId="77777777">
        <w:trPr>
          <w:jc w:val="center"/>
        </w:trPr>
        <w:tc>
          <w:tcPr>
            <w:tcW w:w="6516" w:type="dxa"/>
            <w:gridSpan w:val="7"/>
          </w:tcPr>
          <w:p w14:paraId="38FD7E02" w14:textId="77777777" w:rsidR="003330C3" w:rsidRDefault="00B148C1">
            <w:pPr>
              <w:jc w:val="right"/>
              <w:rPr>
                <w:b/>
                <w:sz w:val="24"/>
              </w:rPr>
            </w:pPr>
            <w:r>
              <w:rPr>
                <w:b/>
                <w:sz w:val="24"/>
              </w:rPr>
              <w:t>总价（元）</w:t>
            </w:r>
          </w:p>
        </w:tc>
        <w:tc>
          <w:tcPr>
            <w:tcW w:w="992" w:type="dxa"/>
            <w:vAlign w:val="center"/>
          </w:tcPr>
          <w:p w14:paraId="6FD7F255" w14:textId="77777777" w:rsidR="003330C3" w:rsidRDefault="003330C3">
            <w:pPr>
              <w:jc w:val="center"/>
              <w:rPr>
                <w:sz w:val="24"/>
              </w:rPr>
            </w:pPr>
          </w:p>
        </w:tc>
      </w:tr>
    </w:tbl>
    <w:p w14:paraId="10613161" w14:textId="77777777" w:rsidR="003330C3" w:rsidRDefault="00B148C1">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7BB021EA" w14:textId="77777777" w:rsidR="003330C3" w:rsidRDefault="00B148C1">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2F11F962" w14:textId="77777777" w:rsidR="003330C3" w:rsidRDefault="00B148C1">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5F98E351" w14:textId="77777777" w:rsidR="003330C3" w:rsidRDefault="00B148C1">
      <w:pPr>
        <w:widowControl/>
        <w:jc w:val="left"/>
        <w:rPr>
          <w:b/>
          <w:i/>
          <w:color w:val="FF0000"/>
          <w:sz w:val="24"/>
        </w:rPr>
      </w:pPr>
      <w:r>
        <w:rPr>
          <w:b/>
          <w:i/>
          <w:color w:val="FF0000"/>
          <w:sz w:val="24"/>
        </w:rPr>
        <w:br w:type="page"/>
      </w:r>
    </w:p>
    <w:p w14:paraId="0755758B" w14:textId="77777777" w:rsidR="003330C3" w:rsidRDefault="003330C3">
      <w:pPr>
        <w:adjustRightInd w:val="0"/>
        <w:snapToGrid w:val="0"/>
        <w:spacing w:beforeLines="100" w:before="312" w:afterLines="100" w:after="312"/>
        <w:jc w:val="left"/>
        <w:rPr>
          <w:b/>
          <w:i/>
          <w:color w:val="FF0000"/>
          <w:sz w:val="24"/>
        </w:rPr>
      </w:pPr>
    </w:p>
    <w:p w14:paraId="748B042C" w14:textId="77777777" w:rsidR="003330C3" w:rsidRDefault="00B148C1">
      <w:pPr>
        <w:adjustRightInd w:val="0"/>
        <w:snapToGrid w:val="0"/>
        <w:spacing w:beforeLines="100" w:before="312" w:afterLines="100" w:after="312"/>
        <w:jc w:val="left"/>
        <w:rPr>
          <w:b/>
          <w:i/>
          <w:color w:val="FF0000"/>
          <w:sz w:val="24"/>
        </w:rPr>
      </w:pPr>
      <w:r>
        <w:rPr>
          <w:rFonts w:hint="eastAsia"/>
          <w:b/>
          <w:i/>
          <w:color w:val="FF0000"/>
          <w:sz w:val="24"/>
        </w:rPr>
        <w:t>（格式示例</w:t>
      </w:r>
      <w:r>
        <w:rPr>
          <w:b/>
          <w:i/>
          <w:color w:val="FF0000"/>
          <w:sz w:val="24"/>
        </w:rPr>
        <w:t>二，适用于多种设备报价</w:t>
      </w:r>
      <w:r>
        <w:rPr>
          <w:rFonts w:hint="eastAsia"/>
          <w:b/>
          <w:i/>
          <w:color w:val="FF0000"/>
          <w:sz w:val="24"/>
        </w:rPr>
        <w:t>）</w:t>
      </w:r>
    </w:p>
    <w:p w14:paraId="142C1269" w14:textId="77777777" w:rsidR="003330C3" w:rsidRDefault="00B148C1">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197"/>
        <w:gridCol w:w="1276"/>
        <w:gridCol w:w="709"/>
        <w:gridCol w:w="992"/>
        <w:gridCol w:w="992"/>
        <w:gridCol w:w="567"/>
        <w:gridCol w:w="1134"/>
      </w:tblGrid>
      <w:tr w:rsidR="003330C3" w14:paraId="0D5768FD" w14:textId="77777777">
        <w:trPr>
          <w:trHeight w:val="494"/>
          <w:jc w:val="center"/>
        </w:trPr>
        <w:tc>
          <w:tcPr>
            <w:tcW w:w="499" w:type="dxa"/>
            <w:vAlign w:val="center"/>
          </w:tcPr>
          <w:p w14:paraId="79CAF486" w14:textId="77777777" w:rsidR="003330C3" w:rsidRDefault="00B148C1">
            <w:pPr>
              <w:adjustRightInd w:val="0"/>
              <w:snapToGrid w:val="0"/>
              <w:jc w:val="left"/>
              <w:rPr>
                <w:b/>
                <w:color w:val="000000"/>
                <w:sz w:val="24"/>
              </w:rPr>
            </w:pPr>
            <w:r>
              <w:rPr>
                <w:b/>
                <w:color w:val="000000"/>
                <w:sz w:val="24"/>
              </w:rPr>
              <w:t>序号</w:t>
            </w:r>
          </w:p>
        </w:tc>
        <w:tc>
          <w:tcPr>
            <w:tcW w:w="1197" w:type="dxa"/>
            <w:vAlign w:val="center"/>
          </w:tcPr>
          <w:p w14:paraId="7A13A339" w14:textId="77777777" w:rsidR="003330C3" w:rsidRDefault="00B148C1">
            <w:pPr>
              <w:adjustRightInd w:val="0"/>
              <w:snapToGrid w:val="0"/>
              <w:jc w:val="left"/>
              <w:rPr>
                <w:b/>
                <w:color w:val="000000"/>
                <w:sz w:val="24"/>
              </w:rPr>
            </w:pPr>
            <w:r>
              <w:rPr>
                <w:b/>
                <w:color w:val="000000"/>
                <w:sz w:val="24"/>
              </w:rPr>
              <w:t>分项名称</w:t>
            </w:r>
          </w:p>
        </w:tc>
        <w:tc>
          <w:tcPr>
            <w:tcW w:w="1276" w:type="dxa"/>
            <w:vAlign w:val="center"/>
          </w:tcPr>
          <w:p w14:paraId="5E69CD4C" w14:textId="77777777" w:rsidR="003330C3" w:rsidRDefault="00B148C1">
            <w:pPr>
              <w:adjustRightInd w:val="0"/>
              <w:snapToGrid w:val="0"/>
              <w:jc w:val="left"/>
              <w:rPr>
                <w:b/>
                <w:color w:val="000000"/>
                <w:sz w:val="24"/>
              </w:rPr>
            </w:pPr>
            <w:r>
              <w:rPr>
                <w:b/>
                <w:color w:val="000000"/>
                <w:sz w:val="24"/>
              </w:rPr>
              <w:t>制造商</w:t>
            </w:r>
            <w:r>
              <w:rPr>
                <w:b/>
                <w:color w:val="000000"/>
                <w:sz w:val="24"/>
              </w:rPr>
              <w:t>/</w:t>
            </w:r>
          </w:p>
          <w:p w14:paraId="1BF5C5BC" w14:textId="77777777" w:rsidR="003330C3" w:rsidRDefault="00B148C1">
            <w:pPr>
              <w:adjustRightInd w:val="0"/>
              <w:snapToGrid w:val="0"/>
              <w:jc w:val="left"/>
              <w:rPr>
                <w:b/>
                <w:color w:val="000000"/>
                <w:sz w:val="24"/>
              </w:rPr>
            </w:pPr>
            <w:r>
              <w:rPr>
                <w:b/>
                <w:color w:val="000000"/>
                <w:sz w:val="24"/>
              </w:rPr>
              <w:t>生产厂家</w:t>
            </w:r>
          </w:p>
        </w:tc>
        <w:tc>
          <w:tcPr>
            <w:tcW w:w="709" w:type="dxa"/>
            <w:vAlign w:val="center"/>
          </w:tcPr>
          <w:p w14:paraId="3EAF9111" w14:textId="77777777" w:rsidR="003330C3" w:rsidRDefault="00B148C1">
            <w:pPr>
              <w:adjustRightInd w:val="0"/>
              <w:snapToGrid w:val="0"/>
              <w:jc w:val="left"/>
              <w:rPr>
                <w:b/>
                <w:color w:val="000000"/>
                <w:sz w:val="24"/>
              </w:rPr>
            </w:pPr>
            <w:r>
              <w:rPr>
                <w:b/>
                <w:color w:val="000000"/>
                <w:sz w:val="24"/>
              </w:rPr>
              <w:t>产地</w:t>
            </w:r>
          </w:p>
        </w:tc>
        <w:tc>
          <w:tcPr>
            <w:tcW w:w="992" w:type="dxa"/>
            <w:vAlign w:val="center"/>
          </w:tcPr>
          <w:p w14:paraId="705D15DC" w14:textId="77777777" w:rsidR="003330C3" w:rsidRDefault="00B148C1">
            <w:pPr>
              <w:adjustRightInd w:val="0"/>
              <w:snapToGrid w:val="0"/>
              <w:jc w:val="left"/>
              <w:rPr>
                <w:b/>
                <w:color w:val="000000"/>
                <w:sz w:val="24"/>
              </w:rPr>
            </w:pPr>
            <w:r>
              <w:rPr>
                <w:b/>
                <w:color w:val="000000"/>
                <w:sz w:val="24"/>
              </w:rPr>
              <w:t>品牌、规格、型号</w:t>
            </w:r>
          </w:p>
        </w:tc>
        <w:tc>
          <w:tcPr>
            <w:tcW w:w="992" w:type="dxa"/>
            <w:vAlign w:val="center"/>
          </w:tcPr>
          <w:p w14:paraId="3E1C8D36" w14:textId="77777777" w:rsidR="003330C3" w:rsidRDefault="00B148C1">
            <w:pPr>
              <w:adjustRightInd w:val="0"/>
              <w:snapToGrid w:val="0"/>
              <w:jc w:val="left"/>
              <w:rPr>
                <w:b/>
                <w:color w:val="000000"/>
                <w:sz w:val="24"/>
              </w:rPr>
            </w:pPr>
            <w:r>
              <w:rPr>
                <w:b/>
                <w:color w:val="000000"/>
                <w:sz w:val="24"/>
              </w:rPr>
              <w:t>单价（元）</w:t>
            </w:r>
          </w:p>
        </w:tc>
        <w:tc>
          <w:tcPr>
            <w:tcW w:w="567" w:type="dxa"/>
            <w:vAlign w:val="center"/>
          </w:tcPr>
          <w:p w14:paraId="686226DC" w14:textId="77777777" w:rsidR="003330C3" w:rsidRDefault="00B148C1">
            <w:pPr>
              <w:adjustRightInd w:val="0"/>
              <w:snapToGrid w:val="0"/>
              <w:jc w:val="left"/>
              <w:rPr>
                <w:b/>
                <w:color w:val="000000"/>
                <w:sz w:val="24"/>
              </w:rPr>
            </w:pPr>
            <w:r>
              <w:rPr>
                <w:b/>
                <w:color w:val="000000"/>
                <w:sz w:val="24"/>
              </w:rPr>
              <w:t>数量</w:t>
            </w:r>
          </w:p>
        </w:tc>
        <w:tc>
          <w:tcPr>
            <w:tcW w:w="1134" w:type="dxa"/>
            <w:vAlign w:val="center"/>
          </w:tcPr>
          <w:p w14:paraId="1879A263" w14:textId="77777777" w:rsidR="003330C3" w:rsidRDefault="00B148C1">
            <w:pPr>
              <w:adjustRightInd w:val="0"/>
              <w:snapToGrid w:val="0"/>
              <w:jc w:val="left"/>
              <w:rPr>
                <w:b/>
                <w:color w:val="000000"/>
                <w:sz w:val="24"/>
              </w:rPr>
            </w:pPr>
            <w:r>
              <w:rPr>
                <w:b/>
                <w:color w:val="000000"/>
                <w:sz w:val="24"/>
              </w:rPr>
              <w:t>合价（元）</w:t>
            </w:r>
          </w:p>
        </w:tc>
      </w:tr>
      <w:tr w:rsidR="003330C3" w14:paraId="710DD655" w14:textId="77777777">
        <w:trPr>
          <w:jc w:val="center"/>
        </w:trPr>
        <w:tc>
          <w:tcPr>
            <w:tcW w:w="499" w:type="dxa"/>
            <w:vAlign w:val="center"/>
          </w:tcPr>
          <w:p w14:paraId="6D636E26" w14:textId="77777777" w:rsidR="003330C3" w:rsidRDefault="00B148C1">
            <w:pPr>
              <w:adjustRightInd w:val="0"/>
              <w:snapToGrid w:val="0"/>
              <w:jc w:val="left"/>
              <w:rPr>
                <w:color w:val="000000"/>
                <w:sz w:val="24"/>
              </w:rPr>
            </w:pPr>
            <w:r>
              <w:rPr>
                <w:color w:val="000000"/>
                <w:sz w:val="24"/>
              </w:rPr>
              <w:t>1</w:t>
            </w:r>
          </w:p>
        </w:tc>
        <w:tc>
          <w:tcPr>
            <w:tcW w:w="1197" w:type="dxa"/>
            <w:vAlign w:val="center"/>
          </w:tcPr>
          <w:p w14:paraId="1A85A982" w14:textId="77777777" w:rsidR="003330C3" w:rsidRDefault="003330C3">
            <w:pPr>
              <w:adjustRightInd w:val="0"/>
              <w:snapToGrid w:val="0"/>
              <w:jc w:val="left"/>
              <w:rPr>
                <w:color w:val="000000"/>
                <w:sz w:val="24"/>
              </w:rPr>
            </w:pPr>
          </w:p>
        </w:tc>
        <w:tc>
          <w:tcPr>
            <w:tcW w:w="1276" w:type="dxa"/>
            <w:vAlign w:val="center"/>
          </w:tcPr>
          <w:p w14:paraId="14C4A3E4" w14:textId="77777777" w:rsidR="003330C3" w:rsidRDefault="003330C3">
            <w:pPr>
              <w:adjustRightInd w:val="0"/>
              <w:snapToGrid w:val="0"/>
              <w:jc w:val="left"/>
              <w:rPr>
                <w:color w:val="000000"/>
                <w:sz w:val="24"/>
              </w:rPr>
            </w:pPr>
          </w:p>
        </w:tc>
        <w:tc>
          <w:tcPr>
            <w:tcW w:w="709" w:type="dxa"/>
          </w:tcPr>
          <w:p w14:paraId="56D01621" w14:textId="77777777" w:rsidR="003330C3" w:rsidRDefault="003330C3">
            <w:pPr>
              <w:adjustRightInd w:val="0"/>
              <w:snapToGrid w:val="0"/>
              <w:jc w:val="left"/>
              <w:rPr>
                <w:color w:val="000000"/>
                <w:sz w:val="24"/>
              </w:rPr>
            </w:pPr>
          </w:p>
        </w:tc>
        <w:tc>
          <w:tcPr>
            <w:tcW w:w="992" w:type="dxa"/>
            <w:vAlign w:val="center"/>
          </w:tcPr>
          <w:p w14:paraId="07EDC197" w14:textId="77777777" w:rsidR="003330C3" w:rsidRDefault="003330C3">
            <w:pPr>
              <w:adjustRightInd w:val="0"/>
              <w:snapToGrid w:val="0"/>
              <w:jc w:val="left"/>
              <w:rPr>
                <w:color w:val="000000"/>
                <w:sz w:val="24"/>
              </w:rPr>
            </w:pPr>
          </w:p>
        </w:tc>
        <w:tc>
          <w:tcPr>
            <w:tcW w:w="992" w:type="dxa"/>
            <w:vAlign w:val="center"/>
          </w:tcPr>
          <w:p w14:paraId="472869EA" w14:textId="77777777" w:rsidR="003330C3" w:rsidRDefault="003330C3">
            <w:pPr>
              <w:adjustRightInd w:val="0"/>
              <w:snapToGrid w:val="0"/>
              <w:jc w:val="left"/>
              <w:rPr>
                <w:color w:val="000000"/>
                <w:sz w:val="24"/>
              </w:rPr>
            </w:pPr>
          </w:p>
        </w:tc>
        <w:tc>
          <w:tcPr>
            <w:tcW w:w="567" w:type="dxa"/>
            <w:vAlign w:val="center"/>
          </w:tcPr>
          <w:p w14:paraId="7474085A" w14:textId="77777777" w:rsidR="003330C3" w:rsidRDefault="003330C3">
            <w:pPr>
              <w:adjustRightInd w:val="0"/>
              <w:snapToGrid w:val="0"/>
              <w:jc w:val="left"/>
              <w:rPr>
                <w:color w:val="000000"/>
                <w:sz w:val="24"/>
              </w:rPr>
            </w:pPr>
          </w:p>
        </w:tc>
        <w:tc>
          <w:tcPr>
            <w:tcW w:w="1134" w:type="dxa"/>
            <w:vAlign w:val="center"/>
          </w:tcPr>
          <w:p w14:paraId="22715670" w14:textId="77777777" w:rsidR="003330C3" w:rsidRDefault="003330C3">
            <w:pPr>
              <w:adjustRightInd w:val="0"/>
              <w:snapToGrid w:val="0"/>
              <w:jc w:val="left"/>
              <w:rPr>
                <w:color w:val="000000"/>
                <w:sz w:val="24"/>
              </w:rPr>
            </w:pPr>
          </w:p>
        </w:tc>
      </w:tr>
      <w:tr w:rsidR="003330C3" w14:paraId="53695D99" w14:textId="77777777">
        <w:trPr>
          <w:jc w:val="center"/>
        </w:trPr>
        <w:tc>
          <w:tcPr>
            <w:tcW w:w="499" w:type="dxa"/>
            <w:vAlign w:val="center"/>
          </w:tcPr>
          <w:p w14:paraId="3AE47E4E" w14:textId="77777777" w:rsidR="003330C3" w:rsidRDefault="00B148C1">
            <w:pPr>
              <w:adjustRightInd w:val="0"/>
              <w:snapToGrid w:val="0"/>
              <w:jc w:val="left"/>
              <w:rPr>
                <w:color w:val="000000"/>
                <w:sz w:val="24"/>
              </w:rPr>
            </w:pPr>
            <w:r>
              <w:rPr>
                <w:color w:val="000000"/>
                <w:sz w:val="24"/>
              </w:rPr>
              <w:t>2</w:t>
            </w:r>
          </w:p>
        </w:tc>
        <w:tc>
          <w:tcPr>
            <w:tcW w:w="1197" w:type="dxa"/>
            <w:vAlign w:val="center"/>
          </w:tcPr>
          <w:p w14:paraId="6ACE40E3" w14:textId="77777777" w:rsidR="003330C3" w:rsidRDefault="003330C3">
            <w:pPr>
              <w:adjustRightInd w:val="0"/>
              <w:snapToGrid w:val="0"/>
              <w:jc w:val="left"/>
              <w:rPr>
                <w:color w:val="000000"/>
                <w:sz w:val="24"/>
              </w:rPr>
            </w:pPr>
          </w:p>
        </w:tc>
        <w:tc>
          <w:tcPr>
            <w:tcW w:w="1276" w:type="dxa"/>
            <w:vAlign w:val="center"/>
          </w:tcPr>
          <w:p w14:paraId="059C3A68" w14:textId="77777777" w:rsidR="003330C3" w:rsidRDefault="003330C3">
            <w:pPr>
              <w:adjustRightInd w:val="0"/>
              <w:snapToGrid w:val="0"/>
              <w:jc w:val="left"/>
              <w:rPr>
                <w:color w:val="000000"/>
                <w:sz w:val="24"/>
              </w:rPr>
            </w:pPr>
          </w:p>
        </w:tc>
        <w:tc>
          <w:tcPr>
            <w:tcW w:w="709" w:type="dxa"/>
          </w:tcPr>
          <w:p w14:paraId="557957A9" w14:textId="77777777" w:rsidR="003330C3" w:rsidRDefault="003330C3">
            <w:pPr>
              <w:adjustRightInd w:val="0"/>
              <w:snapToGrid w:val="0"/>
              <w:jc w:val="left"/>
              <w:rPr>
                <w:color w:val="000000"/>
                <w:sz w:val="24"/>
              </w:rPr>
            </w:pPr>
          </w:p>
        </w:tc>
        <w:tc>
          <w:tcPr>
            <w:tcW w:w="992" w:type="dxa"/>
            <w:vAlign w:val="center"/>
          </w:tcPr>
          <w:p w14:paraId="2B24CADC" w14:textId="77777777" w:rsidR="003330C3" w:rsidRDefault="003330C3">
            <w:pPr>
              <w:adjustRightInd w:val="0"/>
              <w:snapToGrid w:val="0"/>
              <w:jc w:val="left"/>
              <w:rPr>
                <w:color w:val="000000"/>
                <w:sz w:val="24"/>
              </w:rPr>
            </w:pPr>
          </w:p>
        </w:tc>
        <w:tc>
          <w:tcPr>
            <w:tcW w:w="992" w:type="dxa"/>
            <w:vAlign w:val="center"/>
          </w:tcPr>
          <w:p w14:paraId="3D8712F1" w14:textId="77777777" w:rsidR="003330C3" w:rsidRDefault="003330C3">
            <w:pPr>
              <w:adjustRightInd w:val="0"/>
              <w:snapToGrid w:val="0"/>
              <w:jc w:val="left"/>
              <w:rPr>
                <w:color w:val="000000"/>
                <w:sz w:val="24"/>
              </w:rPr>
            </w:pPr>
          </w:p>
        </w:tc>
        <w:tc>
          <w:tcPr>
            <w:tcW w:w="567" w:type="dxa"/>
            <w:vAlign w:val="center"/>
          </w:tcPr>
          <w:p w14:paraId="01EE8A29" w14:textId="77777777" w:rsidR="003330C3" w:rsidRDefault="003330C3">
            <w:pPr>
              <w:adjustRightInd w:val="0"/>
              <w:snapToGrid w:val="0"/>
              <w:jc w:val="left"/>
              <w:rPr>
                <w:color w:val="000000"/>
                <w:sz w:val="24"/>
              </w:rPr>
            </w:pPr>
          </w:p>
        </w:tc>
        <w:tc>
          <w:tcPr>
            <w:tcW w:w="1134" w:type="dxa"/>
            <w:vAlign w:val="center"/>
          </w:tcPr>
          <w:p w14:paraId="3736FBDF" w14:textId="77777777" w:rsidR="003330C3" w:rsidRDefault="003330C3">
            <w:pPr>
              <w:adjustRightInd w:val="0"/>
              <w:snapToGrid w:val="0"/>
              <w:jc w:val="left"/>
              <w:rPr>
                <w:color w:val="000000"/>
                <w:sz w:val="24"/>
              </w:rPr>
            </w:pPr>
          </w:p>
        </w:tc>
      </w:tr>
      <w:tr w:rsidR="003330C3" w14:paraId="22180E0B" w14:textId="77777777">
        <w:trPr>
          <w:jc w:val="center"/>
        </w:trPr>
        <w:tc>
          <w:tcPr>
            <w:tcW w:w="499" w:type="dxa"/>
            <w:vAlign w:val="center"/>
          </w:tcPr>
          <w:p w14:paraId="0C38A149" w14:textId="77777777" w:rsidR="003330C3" w:rsidRDefault="00B148C1">
            <w:pPr>
              <w:adjustRightInd w:val="0"/>
              <w:snapToGrid w:val="0"/>
              <w:jc w:val="left"/>
              <w:rPr>
                <w:color w:val="000000"/>
                <w:sz w:val="24"/>
              </w:rPr>
            </w:pPr>
            <w:r>
              <w:rPr>
                <w:color w:val="000000"/>
                <w:sz w:val="24"/>
              </w:rPr>
              <w:t>3</w:t>
            </w:r>
          </w:p>
        </w:tc>
        <w:tc>
          <w:tcPr>
            <w:tcW w:w="1197" w:type="dxa"/>
            <w:vAlign w:val="center"/>
          </w:tcPr>
          <w:p w14:paraId="739013CE" w14:textId="77777777" w:rsidR="003330C3" w:rsidRDefault="003330C3">
            <w:pPr>
              <w:adjustRightInd w:val="0"/>
              <w:snapToGrid w:val="0"/>
              <w:jc w:val="left"/>
              <w:rPr>
                <w:color w:val="000000"/>
                <w:sz w:val="24"/>
              </w:rPr>
            </w:pPr>
          </w:p>
        </w:tc>
        <w:tc>
          <w:tcPr>
            <w:tcW w:w="1276" w:type="dxa"/>
            <w:vAlign w:val="center"/>
          </w:tcPr>
          <w:p w14:paraId="7954BF11" w14:textId="77777777" w:rsidR="003330C3" w:rsidRDefault="003330C3">
            <w:pPr>
              <w:adjustRightInd w:val="0"/>
              <w:snapToGrid w:val="0"/>
              <w:jc w:val="left"/>
              <w:rPr>
                <w:color w:val="000000"/>
                <w:sz w:val="24"/>
              </w:rPr>
            </w:pPr>
          </w:p>
        </w:tc>
        <w:tc>
          <w:tcPr>
            <w:tcW w:w="709" w:type="dxa"/>
          </w:tcPr>
          <w:p w14:paraId="4332EB7B" w14:textId="77777777" w:rsidR="003330C3" w:rsidRDefault="003330C3">
            <w:pPr>
              <w:adjustRightInd w:val="0"/>
              <w:snapToGrid w:val="0"/>
              <w:jc w:val="left"/>
              <w:rPr>
                <w:color w:val="000000"/>
                <w:sz w:val="24"/>
              </w:rPr>
            </w:pPr>
          </w:p>
        </w:tc>
        <w:tc>
          <w:tcPr>
            <w:tcW w:w="992" w:type="dxa"/>
            <w:vAlign w:val="center"/>
          </w:tcPr>
          <w:p w14:paraId="1380B4B7" w14:textId="77777777" w:rsidR="003330C3" w:rsidRDefault="003330C3">
            <w:pPr>
              <w:adjustRightInd w:val="0"/>
              <w:snapToGrid w:val="0"/>
              <w:jc w:val="left"/>
              <w:rPr>
                <w:color w:val="000000"/>
                <w:sz w:val="24"/>
              </w:rPr>
            </w:pPr>
          </w:p>
        </w:tc>
        <w:tc>
          <w:tcPr>
            <w:tcW w:w="992" w:type="dxa"/>
            <w:vAlign w:val="center"/>
          </w:tcPr>
          <w:p w14:paraId="4BA17A97" w14:textId="77777777" w:rsidR="003330C3" w:rsidRDefault="003330C3">
            <w:pPr>
              <w:adjustRightInd w:val="0"/>
              <w:snapToGrid w:val="0"/>
              <w:jc w:val="left"/>
              <w:rPr>
                <w:color w:val="000000"/>
                <w:sz w:val="24"/>
              </w:rPr>
            </w:pPr>
          </w:p>
        </w:tc>
        <w:tc>
          <w:tcPr>
            <w:tcW w:w="567" w:type="dxa"/>
            <w:vAlign w:val="center"/>
          </w:tcPr>
          <w:p w14:paraId="0CE8CFD8" w14:textId="77777777" w:rsidR="003330C3" w:rsidRDefault="003330C3">
            <w:pPr>
              <w:adjustRightInd w:val="0"/>
              <w:snapToGrid w:val="0"/>
              <w:jc w:val="left"/>
              <w:rPr>
                <w:color w:val="000000"/>
                <w:sz w:val="24"/>
              </w:rPr>
            </w:pPr>
          </w:p>
        </w:tc>
        <w:tc>
          <w:tcPr>
            <w:tcW w:w="1134" w:type="dxa"/>
            <w:vAlign w:val="center"/>
          </w:tcPr>
          <w:p w14:paraId="5A7A54E7" w14:textId="77777777" w:rsidR="003330C3" w:rsidRDefault="003330C3">
            <w:pPr>
              <w:adjustRightInd w:val="0"/>
              <w:snapToGrid w:val="0"/>
              <w:jc w:val="left"/>
              <w:rPr>
                <w:color w:val="000000"/>
                <w:sz w:val="24"/>
              </w:rPr>
            </w:pPr>
          </w:p>
        </w:tc>
      </w:tr>
      <w:tr w:rsidR="003330C3" w14:paraId="0BD7E805" w14:textId="77777777">
        <w:trPr>
          <w:jc w:val="center"/>
        </w:trPr>
        <w:tc>
          <w:tcPr>
            <w:tcW w:w="499" w:type="dxa"/>
            <w:vAlign w:val="center"/>
          </w:tcPr>
          <w:p w14:paraId="0FDF7399" w14:textId="77777777" w:rsidR="003330C3" w:rsidRDefault="00B148C1">
            <w:pPr>
              <w:adjustRightInd w:val="0"/>
              <w:snapToGrid w:val="0"/>
              <w:jc w:val="left"/>
              <w:rPr>
                <w:color w:val="000000"/>
                <w:sz w:val="24"/>
              </w:rPr>
            </w:pPr>
            <w:r>
              <w:rPr>
                <w:color w:val="000000"/>
                <w:sz w:val="24"/>
              </w:rPr>
              <w:t>4</w:t>
            </w:r>
          </w:p>
        </w:tc>
        <w:tc>
          <w:tcPr>
            <w:tcW w:w="1197" w:type="dxa"/>
            <w:vAlign w:val="center"/>
          </w:tcPr>
          <w:p w14:paraId="0A625F85" w14:textId="77777777" w:rsidR="003330C3" w:rsidRDefault="003330C3">
            <w:pPr>
              <w:adjustRightInd w:val="0"/>
              <w:snapToGrid w:val="0"/>
              <w:jc w:val="left"/>
              <w:rPr>
                <w:color w:val="000000"/>
                <w:sz w:val="24"/>
              </w:rPr>
            </w:pPr>
          </w:p>
        </w:tc>
        <w:tc>
          <w:tcPr>
            <w:tcW w:w="1276" w:type="dxa"/>
            <w:vAlign w:val="center"/>
          </w:tcPr>
          <w:p w14:paraId="7AF727DC" w14:textId="77777777" w:rsidR="003330C3" w:rsidRDefault="003330C3">
            <w:pPr>
              <w:adjustRightInd w:val="0"/>
              <w:snapToGrid w:val="0"/>
              <w:jc w:val="left"/>
              <w:rPr>
                <w:color w:val="000000"/>
                <w:sz w:val="24"/>
              </w:rPr>
            </w:pPr>
          </w:p>
        </w:tc>
        <w:tc>
          <w:tcPr>
            <w:tcW w:w="709" w:type="dxa"/>
          </w:tcPr>
          <w:p w14:paraId="76C12C1D" w14:textId="77777777" w:rsidR="003330C3" w:rsidRDefault="003330C3">
            <w:pPr>
              <w:adjustRightInd w:val="0"/>
              <w:snapToGrid w:val="0"/>
              <w:jc w:val="left"/>
              <w:rPr>
                <w:color w:val="000000"/>
                <w:sz w:val="24"/>
              </w:rPr>
            </w:pPr>
          </w:p>
        </w:tc>
        <w:tc>
          <w:tcPr>
            <w:tcW w:w="992" w:type="dxa"/>
            <w:vAlign w:val="center"/>
          </w:tcPr>
          <w:p w14:paraId="6BC644DA" w14:textId="77777777" w:rsidR="003330C3" w:rsidRDefault="003330C3">
            <w:pPr>
              <w:adjustRightInd w:val="0"/>
              <w:snapToGrid w:val="0"/>
              <w:jc w:val="left"/>
              <w:rPr>
                <w:color w:val="000000"/>
                <w:sz w:val="24"/>
              </w:rPr>
            </w:pPr>
          </w:p>
        </w:tc>
        <w:tc>
          <w:tcPr>
            <w:tcW w:w="992" w:type="dxa"/>
            <w:vAlign w:val="center"/>
          </w:tcPr>
          <w:p w14:paraId="304C43D3" w14:textId="77777777" w:rsidR="003330C3" w:rsidRDefault="003330C3">
            <w:pPr>
              <w:adjustRightInd w:val="0"/>
              <w:snapToGrid w:val="0"/>
              <w:jc w:val="left"/>
              <w:rPr>
                <w:color w:val="000000"/>
                <w:sz w:val="24"/>
              </w:rPr>
            </w:pPr>
          </w:p>
        </w:tc>
        <w:tc>
          <w:tcPr>
            <w:tcW w:w="567" w:type="dxa"/>
            <w:vAlign w:val="center"/>
          </w:tcPr>
          <w:p w14:paraId="78D2CD64" w14:textId="77777777" w:rsidR="003330C3" w:rsidRDefault="003330C3">
            <w:pPr>
              <w:adjustRightInd w:val="0"/>
              <w:snapToGrid w:val="0"/>
              <w:jc w:val="left"/>
              <w:rPr>
                <w:color w:val="000000"/>
                <w:sz w:val="24"/>
              </w:rPr>
            </w:pPr>
          </w:p>
        </w:tc>
        <w:tc>
          <w:tcPr>
            <w:tcW w:w="1134" w:type="dxa"/>
            <w:vAlign w:val="center"/>
          </w:tcPr>
          <w:p w14:paraId="4A1E6A11" w14:textId="77777777" w:rsidR="003330C3" w:rsidRDefault="003330C3">
            <w:pPr>
              <w:adjustRightInd w:val="0"/>
              <w:snapToGrid w:val="0"/>
              <w:jc w:val="left"/>
              <w:rPr>
                <w:color w:val="000000"/>
                <w:sz w:val="24"/>
              </w:rPr>
            </w:pPr>
          </w:p>
        </w:tc>
      </w:tr>
      <w:tr w:rsidR="003330C3" w14:paraId="02909EA8" w14:textId="77777777">
        <w:trPr>
          <w:jc w:val="center"/>
        </w:trPr>
        <w:tc>
          <w:tcPr>
            <w:tcW w:w="499" w:type="dxa"/>
            <w:vAlign w:val="center"/>
          </w:tcPr>
          <w:p w14:paraId="74ECB31F" w14:textId="77777777" w:rsidR="003330C3" w:rsidRDefault="00B148C1">
            <w:pPr>
              <w:adjustRightInd w:val="0"/>
              <w:snapToGrid w:val="0"/>
              <w:jc w:val="left"/>
              <w:rPr>
                <w:color w:val="000000"/>
                <w:sz w:val="24"/>
              </w:rPr>
            </w:pPr>
            <w:r>
              <w:rPr>
                <w:color w:val="000000"/>
                <w:sz w:val="24"/>
              </w:rPr>
              <w:t>…</w:t>
            </w:r>
          </w:p>
        </w:tc>
        <w:tc>
          <w:tcPr>
            <w:tcW w:w="1197" w:type="dxa"/>
            <w:vAlign w:val="center"/>
          </w:tcPr>
          <w:p w14:paraId="37A0AC04" w14:textId="77777777" w:rsidR="003330C3" w:rsidRDefault="003330C3">
            <w:pPr>
              <w:adjustRightInd w:val="0"/>
              <w:snapToGrid w:val="0"/>
              <w:jc w:val="left"/>
              <w:rPr>
                <w:color w:val="000000"/>
                <w:sz w:val="24"/>
              </w:rPr>
            </w:pPr>
          </w:p>
        </w:tc>
        <w:tc>
          <w:tcPr>
            <w:tcW w:w="1276" w:type="dxa"/>
            <w:vAlign w:val="center"/>
          </w:tcPr>
          <w:p w14:paraId="29F3E3C1" w14:textId="77777777" w:rsidR="003330C3" w:rsidRDefault="003330C3">
            <w:pPr>
              <w:adjustRightInd w:val="0"/>
              <w:snapToGrid w:val="0"/>
              <w:jc w:val="left"/>
              <w:rPr>
                <w:color w:val="000000"/>
                <w:sz w:val="24"/>
              </w:rPr>
            </w:pPr>
          </w:p>
        </w:tc>
        <w:tc>
          <w:tcPr>
            <w:tcW w:w="709" w:type="dxa"/>
          </w:tcPr>
          <w:p w14:paraId="0C7535D6" w14:textId="77777777" w:rsidR="003330C3" w:rsidRDefault="003330C3">
            <w:pPr>
              <w:adjustRightInd w:val="0"/>
              <w:snapToGrid w:val="0"/>
              <w:jc w:val="left"/>
              <w:rPr>
                <w:color w:val="000000"/>
                <w:sz w:val="24"/>
              </w:rPr>
            </w:pPr>
          </w:p>
        </w:tc>
        <w:tc>
          <w:tcPr>
            <w:tcW w:w="992" w:type="dxa"/>
            <w:vAlign w:val="center"/>
          </w:tcPr>
          <w:p w14:paraId="079F1A9A" w14:textId="77777777" w:rsidR="003330C3" w:rsidRDefault="003330C3">
            <w:pPr>
              <w:adjustRightInd w:val="0"/>
              <w:snapToGrid w:val="0"/>
              <w:jc w:val="left"/>
              <w:rPr>
                <w:color w:val="000000"/>
                <w:sz w:val="24"/>
              </w:rPr>
            </w:pPr>
          </w:p>
        </w:tc>
        <w:tc>
          <w:tcPr>
            <w:tcW w:w="992" w:type="dxa"/>
            <w:vAlign w:val="center"/>
          </w:tcPr>
          <w:p w14:paraId="7DCC40D6" w14:textId="77777777" w:rsidR="003330C3" w:rsidRDefault="003330C3">
            <w:pPr>
              <w:adjustRightInd w:val="0"/>
              <w:snapToGrid w:val="0"/>
              <w:jc w:val="left"/>
              <w:rPr>
                <w:color w:val="000000"/>
                <w:sz w:val="24"/>
              </w:rPr>
            </w:pPr>
          </w:p>
        </w:tc>
        <w:tc>
          <w:tcPr>
            <w:tcW w:w="567" w:type="dxa"/>
            <w:vAlign w:val="center"/>
          </w:tcPr>
          <w:p w14:paraId="1FE0491B" w14:textId="77777777" w:rsidR="003330C3" w:rsidRDefault="003330C3">
            <w:pPr>
              <w:adjustRightInd w:val="0"/>
              <w:snapToGrid w:val="0"/>
              <w:jc w:val="left"/>
              <w:rPr>
                <w:color w:val="000000"/>
                <w:sz w:val="24"/>
              </w:rPr>
            </w:pPr>
          </w:p>
        </w:tc>
        <w:tc>
          <w:tcPr>
            <w:tcW w:w="1134" w:type="dxa"/>
            <w:vAlign w:val="center"/>
          </w:tcPr>
          <w:p w14:paraId="7A6151EB" w14:textId="77777777" w:rsidR="003330C3" w:rsidRDefault="003330C3">
            <w:pPr>
              <w:adjustRightInd w:val="0"/>
              <w:snapToGrid w:val="0"/>
              <w:jc w:val="left"/>
              <w:rPr>
                <w:color w:val="000000"/>
                <w:sz w:val="24"/>
              </w:rPr>
            </w:pPr>
          </w:p>
        </w:tc>
      </w:tr>
      <w:tr w:rsidR="003330C3" w14:paraId="682FA173" w14:textId="77777777">
        <w:trPr>
          <w:jc w:val="center"/>
        </w:trPr>
        <w:tc>
          <w:tcPr>
            <w:tcW w:w="6232" w:type="dxa"/>
            <w:gridSpan w:val="7"/>
          </w:tcPr>
          <w:p w14:paraId="0123574C" w14:textId="77777777" w:rsidR="003330C3" w:rsidRDefault="00B148C1">
            <w:pPr>
              <w:jc w:val="right"/>
              <w:rPr>
                <w:b/>
                <w:sz w:val="24"/>
              </w:rPr>
            </w:pPr>
            <w:r>
              <w:rPr>
                <w:b/>
                <w:sz w:val="24"/>
              </w:rPr>
              <w:t>总价（元）</w:t>
            </w:r>
          </w:p>
        </w:tc>
        <w:tc>
          <w:tcPr>
            <w:tcW w:w="1134" w:type="dxa"/>
          </w:tcPr>
          <w:p w14:paraId="43D89DEF" w14:textId="77777777" w:rsidR="003330C3" w:rsidRDefault="003330C3">
            <w:pPr>
              <w:adjustRightInd w:val="0"/>
              <w:snapToGrid w:val="0"/>
              <w:jc w:val="left"/>
              <w:rPr>
                <w:color w:val="000000"/>
                <w:sz w:val="24"/>
              </w:rPr>
            </w:pPr>
          </w:p>
        </w:tc>
      </w:tr>
    </w:tbl>
    <w:p w14:paraId="06519864" w14:textId="77777777" w:rsidR="003330C3" w:rsidRDefault="00B148C1">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034FDF1E" w14:textId="77777777" w:rsidR="003330C3" w:rsidRDefault="00B148C1">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2A2F2A83" w14:textId="77777777" w:rsidR="003330C3" w:rsidRDefault="00B148C1">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6E7EA84D" w14:textId="77777777" w:rsidR="003330C3" w:rsidRDefault="003330C3">
      <w:pPr>
        <w:adjustRightInd w:val="0"/>
        <w:snapToGrid w:val="0"/>
        <w:spacing w:beforeLines="100" w:before="312" w:afterLines="100" w:after="312"/>
        <w:jc w:val="left"/>
        <w:rPr>
          <w:b/>
          <w:i/>
          <w:color w:val="FF0000"/>
          <w:sz w:val="24"/>
        </w:rPr>
      </w:pPr>
    </w:p>
    <w:p w14:paraId="0C0B721C" w14:textId="77777777" w:rsidR="003330C3" w:rsidRDefault="003330C3">
      <w:pPr>
        <w:adjustRightInd w:val="0"/>
        <w:snapToGrid w:val="0"/>
        <w:spacing w:beforeLines="100" w:before="312" w:afterLines="100" w:after="312"/>
        <w:jc w:val="left"/>
        <w:rPr>
          <w:b/>
          <w:i/>
          <w:color w:val="FF0000"/>
          <w:sz w:val="24"/>
        </w:rPr>
      </w:pPr>
    </w:p>
    <w:p w14:paraId="2E255173" w14:textId="77777777" w:rsidR="003330C3" w:rsidRDefault="00B148C1">
      <w:pPr>
        <w:adjustRightInd w:val="0"/>
        <w:snapToGrid w:val="0"/>
        <w:spacing w:beforeLines="100" w:before="312" w:afterLines="100" w:after="312"/>
        <w:jc w:val="left"/>
        <w:rPr>
          <w:b/>
          <w:i/>
          <w:color w:val="FF0000"/>
          <w:sz w:val="24"/>
        </w:rPr>
      </w:pPr>
      <w:r>
        <w:rPr>
          <w:b/>
          <w:i/>
          <w:color w:val="FF0000"/>
          <w:sz w:val="24"/>
        </w:rPr>
        <w:br w:type="page"/>
      </w:r>
      <w:r>
        <w:rPr>
          <w:rFonts w:hint="eastAsia"/>
          <w:b/>
          <w:i/>
          <w:color w:val="FF0000"/>
          <w:sz w:val="24"/>
        </w:rPr>
        <w:lastRenderedPageBreak/>
        <w:t>（格式示例</w:t>
      </w:r>
      <w:r>
        <w:rPr>
          <w:b/>
          <w:i/>
          <w:color w:val="FF0000"/>
          <w:sz w:val="24"/>
        </w:rPr>
        <w:t>三，适用于服务类项目</w:t>
      </w:r>
      <w:r>
        <w:rPr>
          <w:rFonts w:hint="eastAsia"/>
          <w:b/>
          <w:i/>
          <w:color w:val="FF0000"/>
          <w:sz w:val="24"/>
        </w:rPr>
        <w:t>）</w:t>
      </w:r>
    </w:p>
    <w:p w14:paraId="68B261DF" w14:textId="77777777" w:rsidR="003330C3" w:rsidRDefault="00B148C1">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337"/>
        <w:gridCol w:w="1422"/>
        <w:gridCol w:w="1108"/>
        <w:gridCol w:w="1264"/>
        <w:gridCol w:w="1422"/>
      </w:tblGrid>
      <w:tr w:rsidR="003330C3" w14:paraId="022176FA" w14:textId="77777777">
        <w:trPr>
          <w:trHeight w:val="25"/>
        </w:trPr>
        <w:tc>
          <w:tcPr>
            <w:tcW w:w="661" w:type="dxa"/>
            <w:vAlign w:val="center"/>
          </w:tcPr>
          <w:p w14:paraId="1E619197" w14:textId="77777777" w:rsidR="003330C3" w:rsidRDefault="00B148C1">
            <w:pPr>
              <w:adjustRightInd w:val="0"/>
              <w:snapToGrid w:val="0"/>
              <w:jc w:val="left"/>
              <w:rPr>
                <w:b/>
                <w:color w:val="000000"/>
                <w:sz w:val="24"/>
              </w:rPr>
            </w:pPr>
            <w:r>
              <w:rPr>
                <w:b/>
                <w:color w:val="000000"/>
                <w:sz w:val="24"/>
              </w:rPr>
              <w:t>序号</w:t>
            </w:r>
          </w:p>
        </w:tc>
        <w:tc>
          <w:tcPr>
            <w:tcW w:w="2337" w:type="dxa"/>
            <w:vAlign w:val="center"/>
          </w:tcPr>
          <w:p w14:paraId="201AFEB6" w14:textId="77777777" w:rsidR="003330C3" w:rsidRDefault="00B148C1">
            <w:pPr>
              <w:adjustRightInd w:val="0"/>
              <w:snapToGrid w:val="0"/>
              <w:jc w:val="left"/>
              <w:rPr>
                <w:b/>
                <w:color w:val="000000"/>
                <w:sz w:val="24"/>
              </w:rPr>
            </w:pPr>
            <w:r>
              <w:rPr>
                <w:b/>
                <w:color w:val="000000"/>
                <w:sz w:val="24"/>
              </w:rPr>
              <w:t>分项名称</w:t>
            </w:r>
          </w:p>
        </w:tc>
        <w:tc>
          <w:tcPr>
            <w:tcW w:w="1422" w:type="dxa"/>
            <w:vAlign w:val="center"/>
          </w:tcPr>
          <w:p w14:paraId="46AA5014" w14:textId="77777777" w:rsidR="003330C3" w:rsidRDefault="00B148C1">
            <w:pPr>
              <w:adjustRightInd w:val="0"/>
              <w:snapToGrid w:val="0"/>
              <w:jc w:val="left"/>
              <w:rPr>
                <w:b/>
                <w:color w:val="000000"/>
                <w:sz w:val="24"/>
              </w:rPr>
            </w:pPr>
            <w:r>
              <w:rPr>
                <w:b/>
                <w:color w:val="000000"/>
                <w:sz w:val="24"/>
              </w:rPr>
              <w:t>单价（元）</w:t>
            </w:r>
          </w:p>
        </w:tc>
        <w:tc>
          <w:tcPr>
            <w:tcW w:w="1107" w:type="dxa"/>
          </w:tcPr>
          <w:p w14:paraId="0ECEDF71" w14:textId="77777777" w:rsidR="003330C3" w:rsidRDefault="00B148C1">
            <w:pPr>
              <w:adjustRightInd w:val="0"/>
              <w:snapToGrid w:val="0"/>
              <w:jc w:val="left"/>
              <w:rPr>
                <w:b/>
                <w:color w:val="000000"/>
                <w:sz w:val="24"/>
              </w:rPr>
            </w:pPr>
            <w:r>
              <w:rPr>
                <w:rFonts w:hint="eastAsia"/>
                <w:b/>
                <w:color w:val="000000"/>
                <w:sz w:val="24"/>
              </w:rPr>
              <w:t>数量</w:t>
            </w:r>
          </w:p>
        </w:tc>
        <w:tc>
          <w:tcPr>
            <w:tcW w:w="1264" w:type="dxa"/>
            <w:vAlign w:val="center"/>
          </w:tcPr>
          <w:p w14:paraId="315EB32A" w14:textId="77777777" w:rsidR="003330C3" w:rsidRDefault="00B148C1">
            <w:pPr>
              <w:adjustRightInd w:val="0"/>
              <w:snapToGrid w:val="0"/>
              <w:jc w:val="left"/>
              <w:rPr>
                <w:b/>
                <w:color w:val="000000"/>
                <w:sz w:val="24"/>
              </w:rPr>
            </w:pPr>
            <w:r>
              <w:rPr>
                <w:b/>
                <w:color w:val="000000"/>
                <w:sz w:val="24"/>
              </w:rPr>
              <w:t>合价（元）</w:t>
            </w:r>
          </w:p>
        </w:tc>
        <w:tc>
          <w:tcPr>
            <w:tcW w:w="1422" w:type="dxa"/>
            <w:vAlign w:val="center"/>
          </w:tcPr>
          <w:p w14:paraId="190C262E" w14:textId="77777777" w:rsidR="003330C3" w:rsidRDefault="00B148C1">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3330C3" w14:paraId="3DD2D445" w14:textId="77777777">
        <w:trPr>
          <w:trHeight w:val="644"/>
        </w:trPr>
        <w:tc>
          <w:tcPr>
            <w:tcW w:w="661" w:type="dxa"/>
            <w:vAlign w:val="center"/>
          </w:tcPr>
          <w:p w14:paraId="58DDF424" w14:textId="77777777" w:rsidR="003330C3" w:rsidRDefault="00B148C1">
            <w:pPr>
              <w:adjustRightInd w:val="0"/>
              <w:snapToGrid w:val="0"/>
              <w:jc w:val="center"/>
              <w:rPr>
                <w:color w:val="000000"/>
                <w:sz w:val="24"/>
              </w:rPr>
            </w:pPr>
            <w:r>
              <w:rPr>
                <w:color w:val="000000"/>
                <w:sz w:val="24"/>
              </w:rPr>
              <w:t>1</w:t>
            </w:r>
          </w:p>
        </w:tc>
        <w:tc>
          <w:tcPr>
            <w:tcW w:w="2337" w:type="dxa"/>
            <w:vAlign w:val="center"/>
          </w:tcPr>
          <w:p w14:paraId="55EBE012" w14:textId="77777777" w:rsidR="003330C3" w:rsidRDefault="003330C3">
            <w:pPr>
              <w:adjustRightInd w:val="0"/>
              <w:snapToGrid w:val="0"/>
              <w:jc w:val="left"/>
              <w:rPr>
                <w:color w:val="000000"/>
                <w:sz w:val="24"/>
              </w:rPr>
            </w:pPr>
          </w:p>
        </w:tc>
        <w:tc>
          <w:tcPr>
            <w:tcW w:w="1422" w:type="dxa"/>
            <w:vAlign w:val="center"/>
          </w:tcPr>
          <w:p w14:paraId="54FFFEF6" w14:textId="77777777" w:rsidR="003330C3" w:rsidRDefault="003330C3">
            <w:pPr>
              <w:adjustRightInd w:val="0"/>
              <w:snapToGrid w:val="0"/>
              <w:jc w:val="left"/>
              <w:rPr>
                <w:color w:val="000000"/>
                <w:sz w:val="24"/>
              </w:rPr>
            </w:pPr>
          </w:p>
        </w:tc>
        <w:tc>
          <w:tcPr>
            <w:tcW w:w="1107" w:type="dxa"/>
          </w:tcPr>
          <w:p w14:paraId="7BE4F6D5" w14:textId="77777777" w:rsidR="003330C3" w:rsidRDefault="003330C3">
            <w:pPr>
              <w:adjustRightInd w:val="0"/>
              <w:snapToGrid w:val="0"/>
              <w:jc w:val="left"/>
              <w:rPr>
                <w:color w:val="000000"/>
                <w:sz w:val="24"/>
              </w:rPr>
            </w:pPr>
          </w:p>
        </w:tc>
        <w:tc>
          <w:tcPr>
            <w:tcW w:w="1264" w:type="dxa"/>
            <w:vAlign w:val="center"/>
          </w:tcPr>
          <w:p w14:paraId="19DE56EC" w14:textId="77777777" w:rsidR="003330C3" w:rsidRDefault="003330C3">
            <w:pPr>
              <w:adjustRightInd w:val="0"/>
              <w:snapToGrid w:val="0"/>
              <w:jc w:val="left"/>
              <w:rPr>
                <w:color w:val="000000"/>
                <w:sz w:val="24"/>
              </w:rPr>
            </w:pPr>
          </w:p>
        </w:tc>
        <w:tc>
          <w:tcPr>
            <w:tcW w:w="1422" w:type="dxa"/>
            <w:vAlign w:val="center"/>
          </w:tcPr>
          <w:p w14:paraId="01B953DC" w14:textId="77777777" w:rsidR="003330C3" w:rsidRDefault="003330C3">
            <w:pPr>
              <w:adjustRightInd w:val="0"/>
              <w:snapToGrid w:val="0"/>
              <w:jc w:val="left"/>
              <w:rPr>
                <w:color w:val="000000"/>
                <w:sz w:val="24"/>
              </w:rPr>
            </w:pPr>
          </w:p>
        </w:tc>
      </w:tr>
      <w:tr w:rsidR="003330C3" w14:paraId="2B530921" w14:textId="77777777">
        <w:trPr>
          <w:trHeight w:val="525"/>
        </w:trPr>
        <w:tc>
          <w:tcPr>
            <w:tcW w:w="661" w:type="dxa"/>
            <w:vAlign w:val="center"/>
          </w:tcPr>
          <w:p w14:paraId="5C26417F" w14:textId="77777777" w:rsidR="003330C3" w:rsidRDefault="00B148C1">
            <w:pPr>
              <w:adjustRightInd w:val="0"/>
              <w:snapToGrid w:val="0"/>
              <w:jc w:val="center"/>
              <w:rPr>
                <w:color w:val="000000"/>
                <w:sz w:val="24"/>
              </w:rPr>
            </w:pPr>
            <w:r>
              <w:rPr>
                <w:color w:val="000000"/>
                <w:sz w:val="24"/>
              </w:rPr>
              <w:t>2</w:t>
            </w:r>
          </w:p>
        </w:tc>
        <w:tc>
          <w:tcPr>
            <w:tcW w:w="2337" w:type="dxa"/>
            <w:vAlign w:val="center"/>
          </w:tcPr>
          <w:p w14:paraId="42AB7B3B" w14:textId="77777777" w:rsidR="003330C3" w:rsidRDefault="003330C3">
            <w:pPr>
              <w:adjustRightInd w:val="0"/>
              <w:snapToGrid w:val="0"/>
              <w:jc w:val="left"/>
              <w:rPr>
                <w:color w:val="000000"/>
                <w:sz w:val="24"/>
              </w:rPr>
            </w:pPr>
          </w:p>
        </w:tc>
        <w:tc>
          <w:tcPr>
            <w:tcW w:w="1422" w:type="dxa"/>
            <w:vAlign w:val="center"/>
          </w:tcPr>
          <w:p w14:paraId="47A354F5" w14:textId="77777777" w:rsidR="003330C3" w:rsidRDefault="003330C3">
            <w:pPr>
              <w:adjustRightInd w:val="0"/>
              <w:snapToGrid w:val="0"/>
              <w:jc w:val="left"/>
              <w:rPr>
                <w:color w:val="000000"/>
                <w:sz w:val="24"/>
              </w:rPr>
            </w:pPr>
          </w:p>
        </w:tc>
        <w:tc>
          <w:tcPr>
            <w:tcW w:w="1107" w:type="dxa"/>
          </w:tcPr>
          <w:p w14:paraId="5FFF22A1" w14:textId="77777777" w:rsidR="003330C3" w:rsidRDefault="003330C3">
            <w:pPr>
              <w:adjustRightInd w:val="0"/>
              <w:snapToGrid w:val="0"/>
              <w:jc w:val="left"/>
              <w:rPr>
                <w:color w:val="000000"/>
                <w:sz w:val="24"/>
              </w:rPr>
            </w:pPr>
          </w:p>
        </w:tc>
        <w:tc>
          <w:tcPr>
            <w:tcW w:w="1264" w:type="dxa"/>
            <w:vAlign w:val="center"/>
          </w:tcPr>
          <w:p w14:paraId="59E05C58" w14:textId="77777777" w:rsidR="003330C3" w:rsidRDefault="003330C3">
            <w:pPr>
              <w:adjustRightInd w:val="0"/>
              <w:snapToGrid w:val="0"/>
              <w:jc w:val="left"/>
              <w:rPr>
                <w:color w:val="000000"/>
                <w:sz w:val="24"/>
              </w:rPr>
            </w:pPr>
          </w:p>
        </w:tc>
        <w:tc>
          <w:tcPr>
            <w:tcW w:w="1422" w:type="dxa"/>
            <w:vAlign w:val="center"/>
          </w:tcPr>
          <w:p w14:paraId="0F437E5A" w14:textId="77777777" w:rsidR="003330C3" w:rsidRDefault="003330C3">
            <w:pPr>
              <w:adjustRightInd w:val="0"/>
              <w:snapToGrid w:val="0"/>
              <w:jc w:val="left"/>
              <w:rPr>
                <w:color w:val="000000"/>
                <w:sz w:val="24"/>
              </w:rPr>
            </w:pPr>
          </w:p>
        </w:tc>
      </w:tr>
      <w:tr w:rsidR="003330C3" w14:paraId="5233D8B6" w14:textId="77777777">
        <w:trPr>
          <w:trHeight w:val="515"/>
        </w:trPr>
        <w:tc>
          <w:tcPr>
            <w:tcW w:w="661" w:type="dxa"/>
            <w:vAlign w:val="center"/>
          </w:tcPr>
          <w:p w14:paraId="2B9206F0" w14:textId="77777777" w:rsidR="003330C3" w:rsidRDefault="00B148C1">
            <w:pPr>
              <w:adjustRightInd w:val="0"/>
              <w:snapToGrid w:val="0"/>
              <w:jc w:val="center"/>
              <w:rPr>
                <w:color w:val="000000"/>
                <w:sz w:val="24"/>
              </w:rPr>
            </w:pPr>
            <w:r>
              <w:rPr>
                <w:color w:val="000000"/>
                <w:sz w:val="24"/>
              </w:rPr>
              <w:t>3</w:t>
            </w:r>
          </w:p>
        </w:tc>
        <w:tc>
          <w:tcPr>
            <w:tcW w:w="2337" w:type="dxa"/>
            <w:vAlign w:val="center"/>
          </w:tcPr>
          <w:p w14:paraId="1C20F7C3" w14:textId="77777777" w:rsidR="003330C3" w:rsidRDefault="00B148C1">
            <w:pPr>
              <w:adjustRightInd w:val="0"/>
              <w:snapToGrid w:val="0"/>
              <w:jc w:val="left"/>
              <w:rPr>
                <w:color w:val="000000"/>
                <w:sz w:val="24"/>
              </w:rPr>
            </w:pPr>
            <w:r>
              <w:rPr>
                <w:color w:val="000000"/>
                <w:sz w:val="24"/>
              </w:rPr>
              <w:t>…</w:t>
            </w:r>
          </w:p>
        </w:tc>
        <w:tc>
          <w:tcPr>
            <w:tcW w:w="1422" w:type="dxa"/>
            <w:vAlign w:val="center"/>
          </w:tcPr>
          <w:p w14:paraId="37CDADC3" w14:textId="77777777" w:rsidR="003330C3" w:rsidRDefault="003330C3">
            <w:pPr>
              <w:adjustRightInd w:val="0"/>
              <w:snapToGrid w:val="0"/>
              <w:jc w:val="left"/>
              <w:rPr>
                <w:color w:val="000000"/>
                <w:sz w:val="24"/>
              </w:rPr>
            </w:pPr>
          </w:p>
        </w:tc>
        <w:tc>
          <w:tcPr>
            <w:tcW w:w="1107" w:type="dxa"/>
          </w:tcPr>
          <w:p w14:paraId="688FD4F9" w14:textId="77777777" w:rsidR="003330C3" w:rsidRDefault="003330C3">
            <w:pPr>
              <w:adjustRightInd w:val="0"/>
              <w:snapToGrid w:val="0"/>
              <w:jc w:val="left"/>
              <w:rPr>
                <w:color w:val="000000"/>
                <w:sz w:val="24"/>
              </w:rPr>
            </w:pPr>
          </w:p>
        </w:tc>
        <w:tc>
          <w:tcPr>
            <w:tcW w:w="1264" w:type="dxa"/>
            <w:vAlign w:val="center"/>
          </w:tcPr>
          <w:p w14:paraId="70EA4B11" w14:textId="77777777" w:rsidR="003330C3" w:rsidRDefault="003330C3">
            <w:pPr>
              <w:adjustRightInd w:val="0"/>
              <w:snapToGrid w:val="0"/>
              <w:jc w:val="left"/>
              <w:rPr>
                <w:color w:val="000000"/>
                <w:sz w:val="24"/>
              </w:rPr>
            </w:pPr>
          </w:p>
        </w:tc>
        <w:tc>
          <w:tcPr>
            <w:tcW w:w="1422" w:type="dxa"/>
            <w:vAlign w:val="center"/>
          </w:tcPr>
          <w:p w14:paraId="674EB99E" w14:textId="77777777" w:rsidR="003330C3" w:rsidRDefault="003330C3">
            <w:pPr>
              <w:adjustRightInd w:val="0"/>
              <w:snapToGrid w:val="0"/>
              <w:jc w:val="left"/>
              <w:rPr>
                <w:color w:val="000000"/>
                <w:sz w:val="24"/>
              </w:rPr>
            </w:pPr>
          </w:p>
        </w:tc>
      </w:tr>
      <w:tr w:rsidR="003330C3" w14:paraId="422D37B8" w14:textId="77777777">
        <w:trPr>
          <w:trHeight w:val="515"/>
        </w:trPr>
        <w:tc>
          <w:tcPr>
            <w:tcW w:w="5528" w:type="dxa"/>
            <w:gridSpan w:val="4"/>
            <w:vAlign w:val="center"/>
          </w:tcPr>
          <w:p w14:paraId="2A0D90B1" w14:textId="77777777" w:rsidR="003330C3" w:rsidRDefault="00B148C1">
            <w:pPr>
              <w:adjustRightInd w:val="0"/>
              <w:snapToGrid w:val="0"/>
              <w:jc w:val="right"/>
              <w:rPr>
                <w:color w:val="000000"/>
                <w:sz w:val="24"/>
              </w:rPr>
            </w:pPr>
            <w:r>
              <w:rPr>
                <w:b/>
                <w:color w:val="000000"/>
                <w:sz w:val="24"/>
              </w:rPr>
              <w:t>总价（元）</w:t>
            </w:r>
          </w:p>
        </w:tc>
        <w:tc>
          <w:tcPr>
            <w:tcW w:w="1264" w:type="dxa"/>
            <w:vAlign w:val="center"/>
          </w:tcPr>
          <w:p w14:paraId="65749038" w14:textId="77777777" w:rsidR="003330C3" w:rsidRDefault="003330C3">
            <w:pPr>
              <w:adjustRightInd w:val="0"/>
              <w:snapToGrid w:val="0"/>
              <w:jc w:val="left"/>
              <w:rPr>
                <w:color w:val="000000"/>
                <w:sz w:val="24"/>
              </w:rPr>
            </w:pPr>
          </w:p>
        </w:tc>
        <w:tc>
          <w:tcPr>
            <w:tcW w:w="1422" w:type="dxa"/>
            <w:vAlign w:val="center"/>
          </w:tcPr>
          <w:p w14:paraId="43CD9DD8" w14:textId="77777777" w:rsidR="003330C3" w:rsidRDefault="003330C3">
            <w:pPr>
              <w:adjustRightInd w:val="0"/>
              <w:snapToGrid w:val="0"/>
              <w:jc w:val="left"/>
              <w:rPr>
                <w:color w:val="000000"/>
                <w:sz w:val="24"/>
              </w:rPr>
            </w:pPr>
          </w:p>
        </w:tc>
      </w:tr>
    </w:tbl>
    <w:p w14:paraId="5BBF55EC" w14:textId="77777777" w:rsidR="003330C3" w:rsidRDefault="003330C3">
      <w:pPr>
        <w:tabs>
          <w:tab w:val="left" w:pos="1800"/>
          <w:tab w:val="left" w:pos="5580"/>
        </w:tabs>
        <w:jc w:val="left"/>
        <w:rPr>
          <w:color w:val="000000"/>
          <w:sz w:val="24"/>
        </w:rPr>
      </w:pPr>
    </w:p>
    <w:p w14:paraId="565034E5" w14:textId="77777777" w:rsidR="003330C3" w:rsidRDefault="003330C3">
      <w:pPr>
        <w:tabs>
          <w:tab w:val="left" w:pos="1800"/>
          <w:tab w:val="left" w:pos="5580"/>
        </w:tabs>
        <w:jc w:val="left"/>
        <w:rPr>
          <w:color w:val="000000"/>
          <w:sz w:val="24"/>
        </w:rPr>
      </w:pPr>
    </w:p>
    <w:p w14:paraId="5E0A2030" w14:textId="77777777" w:rsidR="003330C3" w:rsidRDefault="003330C3">
      <w:pPr>
        <w:tabs>
          <w:tab w:val="left" w:pos="1800"/>
          <w:tab w:val="left" w:pos="5580"/>
        </w:tabs>
        <w:jc w:val="left"/>
        <w:rPr>
          <w:color w:val="000000"/>
          <w:sz w:val="24"/>
        </w:rPr>
      </w:pPr>
    </w:p>
    <w:p w14:paraId="4581B9F6" w14:textId="77777777" w:rsidR="003330C3" w:rsidRDefault="003330C3">
      <w:pPr>
        <w:tabs>
          <w:tab w:val="left" w:pos="1800"/>
          <w:tab w:val="left" w:pos="5580"/>
        </w:tabs>
        <w:jc w:val="left"/>
        <w:rPr>
          <w:color w:val="000000"/>
          <w:sz w:val="24"/>
        </w:rPr>
      </w:pPr>
    </w:p>
    <w:p w14:paraId="1CC7FB1F" w14:textId="77777777" w:rsidR="003330C3" w:rsidRDefault="00B148C1">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3EF98531" w14:textId="77777777" w:rsidR="003330C3" w:rsidRDefault="00B148C1">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057773BC" w14:textId="77777777" w:rsidR="003330C3" w:rsidRDefault="00B148C1">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529F98FC" w14:textId="77777777" w:rsidR="003330C3" w:rsidRDefault="00B148C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FBCE366" w14:textId="77777777" w:rsidR="003330C3" w:rsidRDefault="00B148C1">
      <w:pPr>
        <w:pStyle w:val="a9"/>
        <w:tabs>
          <w:tab w:val="left" w:pos="5580"/>
        </w:tabs>
        <w:spacing w:before="120" w:line="360" w:lineRule="auto"/>
        <w:ind w:left="420"/>
        <w:rPr>
          <w:rFonts w:hAnsi="宋体"/>
          <w:sz w:val="24"/>
          <w:u w:val="single"/>
        </w:rPr>
      </w:pPr>
      <w:r>
        <w:rPr>
          <w:rFonts w:hAnsi="宋体" w:hint="eastAsia"/>
          <w:sz w:val="24"/>
        </w:rPr>
        <w:t>供应商名称（盖章）：</w:t>
      </w:r>
      <w:r>
        <w:rPr>
          <w:rFonts w:hAnsi="宋体" w:hint="eastAsia"/>
          <w:sz w:val="24"/>
          <w:u w:val="single"/>
        </w:rPr>
        <w:t xml:space="preserve">                       </w:t>
      </w:r>
    </w:p>
    <w:p w14:paraId="1C6C9075" w14:textId="77777777" w:rsidR="003330C3" w:rsidRDefault="00B148C1">
      <w:pPr>
        <w:pStyle w:val="a9"/>
        <w:tabs>
          <w:tab w:val="left" w:pos="5580"/>
        </w:tabs>
        <w:spacing w:before="120" w:line="360" w:lineRule="auto"/>
        <w:ind w:left="420"/>
        <w:rPr>
          <w:rFonts w:hAnsi="宋体"/>
          <w:sz w:val="24"/>
          <w:u w:val="single"/>
        </w:rPr>
      </w:pPr>
      <w:r>
        <w:rPr>
          <w:rFonts w:hAnsi="宋体" w:hint="eastAsia"/>
          <w:sz w:val="24"/>
        </w:rPr>
        <w:t>供应商授权代表(签字):</w:t>
      </w:r>
      <w:r>
        <w:rPr>
          <w:rFonts w:hAnsi="宋体"/>
          <w:sz w:val="24"/>
          <w:u w:val="single"/>
        </w:rPr>
        <w:tab/>
      </w:r>
    </w:p>
    <w:p w14:paraId="0BEE8829" w14:textId="77777777" w:rsidR="003330C3" w:rsidRDefault="00B148C1">
      <w:pPr>
        <w:pStyle w:val="a9"/>
        <w:tabs>
          <w:tab w:val="left" w:pos="4740"/>
        </w:tabs>
        <w:spacing w:before="120" w:line="360" w:lineRule="auto"/>
        <w:ind w:left="420"/>
        <w:rPr>
          <w:rFonts w:hAnsi="宋体"/>
          <w:sz w:val="24"/>
        </w:rPr>
      </w:pPr>
      <w:r>
        <w:rPr>
          <w:rFonts w:hAnsi="宋体" w:hint="eastAsia"/>
          <w:sz w:val="24"/>
        </w:rPr>
        <w:t>日   期：</w:t>
      </w:r>
      <w:r>
        <w:rPr>
          <w:rFonts w:hAnsi="宋体" w:hint="eastAsia"/>
          <w:sz w:val="24"/>
          <w:u w:val="single"/>
        </w:rPr>
        <w:t xml:space="preserve">                       </w:t>
      </w:r>
    </w:p>
    <w:p w14:paraId="58EA5473" w14:textId="77777777" w:rsidR="003330C3" w:rsidRDefault="003330C3">
      <w:pPr>
        <w:widowControl/>
        <w:jc w:val="left"/>
        <w:rPr>
          <w:rFonts w:ascii="宋体" w:hAnsi="宋体"/>
          <w:b/>
          <w:bCs/>
          <w:color w:val="000000"/>
          <w:sz w:val="24"/>
        </w:rPr>
      </w:pPr>
    </w:p>
    <w:p w14:paraId="30B6AB87" w14:textId="77777777" w:rsidR="003330C3" w:rsidRDefault="00B148C1">
      <w:pPr>
        <w:widowControl/>
        <w:jc w:val="left"/>
        <w:rPr>
          <w:rFonts w:ascii="宋体" w:hAnsi="宋体"/>
          <w:b/>
          <w:bCs/>
          <w:color w:val="000000"/>
          <w:sz w:val="24"/>
        </w:rPr>
      </w:pPr>
      <w:r>
        <w:rPr>
          <w:rFonts w:ascii="宋体" w:hAnsi="宋体"/>
          <w:b/>
          <w:bCs/>
          <w:color w:val="000000"/>
          <w:sz w:val="24"/>
        </w:rPr>
        <w:br w:type="page"/>
      </w:r>
    </w:p>
    <w:p w14:paraId="6ADF1529" w14:textId="77777777" w:rsidR="003330C3" w:rsidRDefault="003330C3">
      <w:pPr>
        <w:spacing w:before="25" w:after="25" w:line="360" w:lineRule="auto"/>
        <w:jc w:val="center"/>
        <w:rPr>
          <w:rFonts w:ascii="宋体" w:hAnsi="宋体"/>
          <w:b/>
          <w:bCs/>
          <w:color w:val="000000"/>
          <w:sz w:val="24"/>
        </w:rPr>
      </w:pPr>
    </w:p>
    <w:p w14:paraId="0B3BABCD" w14:textId="77777777" w:rsidR="003330C3" w:rsidRDefault="00B148C1">
      <w:pPr>
        <w:spacing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0B3A8C27" w14:textId="77777777" w:rsidR="003330C3" w:rsidRDefault="003330C3">
      <w:pPr>
        <w:pStyle w:val="a9"/>
        <w:spacing w:line="360" w:lineRule="auto"/>
        <w:rPr>
          <w:rFonts w:hAnsi="宋体"/>
          <w:color w:val="000000"/>
          <w:sz w:val="24"/>
        </w:rPr>
      </w:pPr>
    </w:p>
    <w:p w14:paraId="601F5BE1" w14:textId="77777777" w:rsidR="003330C3" w:rsidRDefault="00B148C1">
      <w:pPr>
        <w:pStyle w:val="a9"/>
        <w:spacing w:line="360" w:lineRule="auto"/>
        <w:rPr>
          <w:rFonts w:hAnsi="宋体"/>
          <w:color w:val="000000"/>
          <w:sz w:val="24"/>
        </w:rPr>
      </w:pPr>
      <w:r>
        <w:rPr>
          <w:rFonts w:hAnsi="宋体" w:hint="eastAsia"/>
          <w:color w:val="000000"/>
          <w:sz w:val="24"/>
        </w:rPr>
        <w:t>供应商名称:___________ 采购编号:______________ 包号:__________</w:t>
      </w:r>
    </w:p>
    <w:p w14:paraId="2E14AAEB" w14:textId="77777777" w:rsidR="003330C3" w:rsidRDefault="003330C3">
      <w:pPr>
        <w:pStyle w:val="a9"/>
        <w:spacing w:line="360" w:lineRule="auto"/>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3330C3" w14:paraId="3554D1CE" w14:textId="77777777">
        <w:trPr>
          <w:trHeight w:val="521"/>
        </w:trPr>
        <w:tc>
          <w:tcPr>
            <w:tcW w:w="828" w:type="dxa"/>
            <w:vAlign w:val="center"/>
          </w:tcPr>
          <w:p w14:paraId="69EDCD97" w14:textId="77777777" w:rsidR="003330C3" w:rsidRDefault="00B148C1">
            <w:pPr>
              <w:pStyle w:val="a9"/>
              <w:spacing w:line="360" w:lineRule="auto"/>
              <w:jc w:val="center"/>
              <w:rPr>
                <w:rFonts w:hAnsi="宋体"/>
                <w:color w:val="000000"/>
                <w:sz w:val="24"/>
              </w:rPr>
            </w:pPr>
            <w:r>
              <w:rPr>
                <w:rFonts w:hAnsi="宋体" w:hint="eastAsia"/>
                <w:color w:val="000000"/>
                <w:sz w:val="24"/>
              </w:rPr>
              <w:t>序号</w:t>
            </w:r>
          </w:p>
        </w:tc>
        <w:tc>
          <w:tcPr>
            <w:tcW w:w="1260" w:type="dxa"/>
            <w:vAlign w:val="center"/>
          </w:tcPr>
          <w:p w14:paraId="62F4F9FD" w14:textId="77777777" w:rsidR="003330C3" w:rsidRDefault="00B148C1">
            <w:pPr>
              <w:pStyle w:val="a9"/>
              <w:spacing w:line="360" w:lineRule="auto"/>
              <w:jc w:val="center"/>
              <w:rPr>
                <w:rFonts w:hAnsi="宋体"/>
                <w:color w:val="000000"/>
                <w:sz w:val="24"/>
              </w:rPr>
            </w:pPr>
            <w:r>
              <w:rPr>
                <w:rFonts w:hAnsi="宋体" w:hint="eastAsia"/>
                <w:color w:val="000000"/>
                <w:sz w:val="24"/>
              </w:rPr>
              <w:t>服务项</w:t>
            </w:r>
          </w:p>
        </w:tc>
        <w:tc>
          <w:tcPr>
            <w:tcW w:w="1422" w:type="dxa"/>
            <w:vAlign w:val="center"/>
          </w:tcPr>
          <w:p w14:paraId="6B273A78" w14:textId="77777777" w:rsidR="003330C3" w:rsidRDefault="00B148C1">
            <w:pPr>
              <w:pStyle w:val="a9"/>
              <w:spacing w:line="360" w:lineRule="auto"/>
              <w:jc w:val="center"/>
              <w:rPr>
                <w:rFonts w:hAnsi="宋体"/>
                <w:color w:val="000000"/>
                <w:sz w:val="24"/>
              </w:rPr>
            </w:pPr>
            <w:r>
              <w:rPr>
                <w:rFonts w:hAnsi="宋体" w:hint="eastAsia"/>
                <w:color w:val="000000"/>
                <w:sz w:val="24"/>
              </w:rPr>
              <w:t>采购文件条款号</w:t>
            </w:r>
          </w:p>
        </w:tc>
        <w:tc>
          <w:tcPr>
            <w:tcW w:w="1276" w:type="dxa"/>
            <w:vAlign w:val="center"/>
          </w:tcPr>
          <w:p w14:paraId="5AFB0C72" w14:textId="77777777" w:rsidR="003330C3" w:rsidRDefault="00B148C1">
            <w:pPr>
              <w:pStyle w:val="a9"/>
              <w:spacing w:line="360" w:lineRule="auto"/>
              <w:jc w:val="center"/>
              <w:rPr>
                <w:rFonts w:hAnsi="宋体"/>
                <w:color w:val="000000"/>
                <w:sz w:val="24"/>
              </w:rPr>
            </w:pPr>
            <w:r>
              <w:rPr>
                <w:rFonts w:hAnsi="宋体" w:hint="eastAsia"/>
                <w:color w:val="000000"/>
                <w:sz w:val="24"/>
              </w:rPr>
              <w:t>采购内容</w:t>
            </w:r>
          </w:p>
        </w:tc>
        <w:tc>
          <w:tcPr>
            <w:tcW w:w="1134" w:type="dxa"/>
            <w:vAlign w:val="center"/>
          </w:tcPr>
          <w:p w14:paraId="6C195F2F" w14:textId="77777777" w:rsidR="003330C3" w:rsidRDefault="00B148C1">
            <w:pPr>
              <w:pStyle w:val="a9"/>
              <w:spacing w:line="360" w:lineRule="auto"/>
              <w:jc w:val="center"/>
              <w:rPr>
                <w:rFonts w:hAnsi="宋体"/>
                <w:color w:val="000000"/>
                <w:sz w:val="24"/>
              </w:rPr>
            </w:pPr>
            <w:r>
              <w:rPr>
                <w:rFonts w:hAnsi="宋体" w:hint="eastAsia"/>
                <w:color w:val="000000"/>
                <w:sz w:val="24"/>
              </w:rPr>
              <w:t>响应内容</w:t>
            </w:r>
          </w:p>
        </w:tc>
        <w:tc>
          <w:tcPr>
            <w:tcW w:w="1276" w:type="dxa"/>
            <w:vAlign w:val="center"/>
          </w:tcPr>
          <w:p w14:paraId="24656BE3" w14:textId="77777777" w:rsidR="003330C3" w:rsidRDefault="00B148C1">
            <w:pPr>
              <w:pStyle w:val="a9"/>
              <w:spacing w:line="360" w:lineRule="auto"/>
              <w:jc w:val="center"/>
              <w:rPr>
                <w:rFonts w:hAnsi="宋体"/>
                <w:color w:val="000000"/>
                <w:sz w:val="24"/>
              </w:rPr>
            </w:pPr>
            <w:r>
              <w:rPr>
                <w:rFonts w:hAnsi="宋体" w:hint="eastAsia"/>
                <w:color w:val="000000"/>
                <w:sz w:val="24"/>
              </w:rPr>
              <w:t>偏离</w:t>
            </w:r>
          </w:p>
        </w:tc>
        <w:tc>
          <w:tcPr>
            <w:tcW w:w="1552" w:type="dxa"/>
            <w:vAlign w:val="center"/>
          </w:tcPr>
          <w:p w14:paraId="61E8A6D3" w14:textId="77777777" w:rsidR="003330C3" w:rsidRDefault="00B148C1">
            <w:pPr>
              <w:pStyle w:val="a9"/>
              <w:spacing w:line="360" w:lineRule="auto"/>
              <w:jc w:val="center"/>
              <w:rPr>
                <w:rFonts w:hAnsi="宋体"/>
                <w:color w:val="000000"/>
                <w:sz w:val="24"/>
              </w:rPr>
            </w:pPr>
            <w:r>
              <w:rPr>
                <w:rFonts w:hAnsi="宋体" w:hint="eastAsia"/>
                <w:color w:val="000000"/>
                <w:sz w:val="24"/>
              </w:rPr>
              <w:t>说明（证明材料所在页码）</w:t>
            </w:r>
          </w:p>
        </w:tc>
      </w:tr>
      <w:tr w:rsidR="003330C3" w14:paraId="226F7524" w14:textId="77777777">
        <w:trPr>
          <w:trHeight w:val="521"/>
        </w:trPr>
        <w:tc>
          <w:tcPr>
            <w:tcW w:w="828" w:type="dxa"/>
          </w:tcPr>
          <w:p w14:paraId="1201ADEC" w14:textId="77777777" w:rsidR="003330C3" w:rsidRDefault="003330C3">
            <w:pPr>
              <w:pStyle w:val="a9"/>
              <w:spacing w:line="360" w:lineRule="auto"/>
              <w:rPr>
                <w:rFonts w:hAnsi="宋体"/>
                <w:color w:val="000000"/>
                <w:sz w:val="24"/>
              </w:rPr>
            </w:pPr>
          </w:p>
        </w:tc>
        <w:tc>
          <w:tcPr>
            <w:tcW w:w="1260" w:type="dxa"/>
          </w:tcPr>
          <w:p w14:paraId="6579E14B" w14:textId="77777777" w:rsidR="003330C3" w:rsidRDefault="003330C3">
            <w:pPr>
              <w:pStyle w:val="a9"/>
              <w:spacing w:line="360" w:lineRule="auto"/>
              <w:rPr>
                <w:rFonts w:hAnsi="宋体"/>
                <w:color w:val="000000"/>
                <w:sz w:val="24"/>
              </w:rPr>
            </w:pPr>
          </w:p>
        </w:tc>
        <w:tc>
          <w:tcPr>
            <w:tcW w:w="1422" w:type="dxa"/>
          </w:tcPr>
          <w:p w14:paraId="0FC4DAAF" w14:textId="77777777" w:rsidR="003330C3" w:rsidRDefault="003330C3">
            <w:pPr>
              <w:pStyle w:val="a9"/>
              <w:spacing w:line="360" w:lineRule="auto"/>
              <w:rPr>
                <w:rFonts w:hAnsi="宋体"/>
                <w:color w:val="000000"/>
                <w:sz w:val="24"/>
              </w:rPr>
            </w:pPr>
          </w:p>
        </w:tc>
        <w:tc>
          <w:tcPr>
            <w:tcW w:w="1276" w:type="dxa"/>
          </w:tcPr>
          <w:p w14:paraId="0E061649" w14:textId="77777777" w:rsidR="003330C3" w:rsidRDefault="003330C3">
            <w:pPr>
              <w:pStyle w:val="a9"/>
              <w:spacing w:line="360" w:lineRule="auto"/>
              <w:rPr>
                <w:rFonts w:hAnsi="宋体"/>
                <w:color w:val="000000"/>
                <w:sz w:val="24"/>
              </w:rPr>
            </w:pPr>
          </w:p>
        </w:tc>
        <w:tc>
          <w:tcPr>
            <w:tcW w:w="1134" w:type="dxa"/>
          </w:tcPr>
          <w:p w14:paraId="1A91B687" w14:textId="77777777" w:rsidR="003330C3" w:rsidRDefault="003330C3">
            <w:pPr>
              <w:pStyle w:val="a9"/>
              <w:spacing w:line="360" w:lineRule="auto"/>
              <w:rPr>
                <w:rFonts w:hAnsi="宋体"/>
                <w:color w:val="000000"/>
                <w:sz w:val="24"/>
              </w:rPr>
            </w:pPr>
          </w:p>
        </w:tc>
        <w:tc>
          <w:tcPr>
            <w:tcW w:w="1276" w:type="dxa"/>
          </w:tcPr>
          <w:p w14:paraId="631421DF" w14:textId="77777777" w:rsidR="003330C3" w:rsidRDefault="003330C3">
            <w:pPr>
              <w:pStyle w:val="a9"/>
              <w:spacing w:line="360" w:lineRule="auto"/>
              <w:rPr>
                <w:rFonts w:hAnsi="宋体"/>
                <w:color w:val="000000"/>
                <w:sz w:val="24"/>
              </w:rPr>
            </w:pPr>
          </w:p>
        </w:tc>
        <w:tc>
          <w:tcPr>
            <w:tcW w:w="1552" w:type="dxa"/>
          </w:tcPr>
          <w:p w14:paraId="16645722" w14:textId="77777777" w:rsidR="003330C3" w:rsidRDefault="003330C3">
            <w:pPr>
              <w:pStyle w:val="a9"/>
              <w:spacing w:line="360" w:lineRule="auto"/>
              <w:rPr>
                <w:rFonts w:hAnsi="宋体"/>
                <w:color w:val="000000"/>
                <w:sz w:val="24"/>
              </w:rPr>
            </w:pPr>
          </w:p>
        </w:tc>
      </w:tr>
      <w:tr w:rsidR="003330C3" w14:paraId="2DE0C324" w14:textId="77777777">
        <w:trPr>
          <w:trHeight w:val="521"/>
        </w:trPr>
        <w:tc>
          <w:tcPr>
            <w:tcW w:w="828" w:type="dxa"/>
          </w:tcPr>
          <w:p w14:paraId="28EDABFD" w14:textId="77777777" w:rsidR="003330C3" w:rsidRDefault="003330C3">
            <w:pPr>
              <w:pStyle w:val="a9"/>
              <w:spacing w:line="360" w:lineRule="auto"/>
              <w:rPr>
                <w:rFonts w:hAnsi="宋体"/>
                <w:color w:val="000000"/>
                <w:sz w:val="24"/>
              </w:rPr>
            </w:pPr>
          </w:p>
        </w:tc>
        <w:tc>
          <w:tcPr>
            <w:tcW w:w="1260" w:type="dxa"/>
          </w:tcPr>
          <w:p w14:paraId="40EBCE72" w14:textId="77777777" w:rsidR="003330C3" w:rsidRDefault="003330C3">
            <w:pPr>
              <w:pStyle w:val="a9"/>
              <w:spacing w:line="360" w:lineRule="auto"/>
              <w:rPr>
                <w:rFonts w:hAnsi="宋体"/>
                <w:color w:val="000000"/>
                <w:sz w:val="24"/>
              </w:rPr>
            </w:pPr>
          </w:p>
        </w:tc>
        <w:tc>
          <w:tcPr>
            <w:tcW w:w="1422" w:type="dxa"/>
          </w:tcPr>
          <w:p w14:paraId="315BB478" w14:textId="77777777" w:rsidR="003330C3" w:rsidRDefault="003330C3">
            <w:pPr>
              <w:pStyle w:val="a9"/>
              <w:spacing w:line="360" w:lineRule="auto"/>
              <w:rPr>
                <w:rFonts w:hAnsi="宋体"/>
                <w:color w:val="000000"/>
                <w:sz w:val="24"/>
              </w:rPr>
            </w:pPr>
          </w:p>
        </w:tc>
        <w:tc>
          <w:tcPr>
            <w:tcW w:w="1276" w:type="dxa"/>
          </w:tcPr>
          <w:p w14:paraId="26273D42" w14:textId="77777777" w:rsidR="003330C3" w:rsidRDefault="003330C3">
            <w:pPr>
              <w:pStyle w:val="a9"/>
              <w:spacing w:line="360" w:lineRule="auto"/>
              <w:rPr>
                <w:rFonts w:hAnsi="宋体"/>
                <w:color w:val="000000"/>
                <w:sz w:val="24"/>
              </w:rPr>
            </w:pPr>
          </w:p>
        </w:tc>
        <w:tc>
          <w:tcPr>
            <w:tcW w:w="1134" w:type="dxa"/>
          </w:tcPr>
          <w:p w14:paraId="4A65C266" w14:textId="77777777" w:rsidR="003330C3" w:rsidRDefault="003330C3">
            <w:pPr>
              <w:pStyle w:val="a9"/>
              <w:spacing w:line="360" w:lineRule="auto"/>
              <w:rPr>
                <w:rFonts w:hAnsi="宋体"/>
                <w:color w:val="000000"/>
                <w:sz w:val="24"/>
              </w:rPr>
            </w:pPr>
          </w:p>
        </w:tc>
        <w:tc>
          <w:tcPr>
            <w:tcW w:w="1276" w:type="dxa"/>
          </w:tcPr>
          <w:p w14:paraId="3CDFB073" w14:textId="77777777" w:rsidR="003330C3" w:rsidRDefault="003330C3">
            <w:pPr>
              <w:pStyle w:val="a9"/>
              <w:spacing w:line="360" w:lineRule="auto"/>
              <w:rPr>
                <w:rFonts w:hAnsi="宋体"/>
                <w:color w:val="000000"/>
                <w:sz w:val="24"/>
              </w:rPr>
            </w:pPr>
          </w:p>
        </w:tc>
        <w:tc>
          <w:tcPr>
            <w:tcW w:w="1552" w:type="dxa"/>
          </w:tcPr>
          <w:p w14:paraId="6C810D1B" w14:textId="77777777" w:rsidR="003330C3" w:rsidRDefault="003330C3">
            <w:pPr>
              <w:pStyle w:val="a9"/>
              <w:spacing w:line="360" w:lineRule="auto"/>
              <w:rPr>
                <w:rFonts w:hAnsi="宋体"/>
                <w:color w:val="000000"/>
                <w:sz w:val="24"/>
              </w:rPr>
            </w:pPr>
          </w:p>
        </w:tc>
      </w:tr>
      <w:tr w:rsidR="003330C3" w14:paraId="7EB91C35" w14:textId="77777777">
        <w:trPr>
          <w:trHeight w:val="521"/>
        </w:trPr>
        <w:tc>
          <w:tcPr>
            <w:tcW w:w="828" w:type="dxa"/>
          </w:tcPr>
          <w:p w14:paraId="22AAF926" w14:textId="77777777" w:rsidR="003330C3" w:rsidRDefault="003330C3">
            <w:pPr>
              <w:pStyle w:val="a9"/>
              <w:spacing w:line="360" w:lineRule="auto"/>
              <w:rPr>
                <w:rFonts w:hAnsi="宋体"/>
                <w:color w:val="000000"/>
                <w:sz w:val="24"/>
              </w:rPr>
            </w:pPr>
          </w:p>
        </w:tc>
        <w:tc>
          <w:tcPr>
            <w:tcW w:w="1260" w:type="dxa"/>
          </w:tcPr>
          <w:p w14:paraId="1424DBB5" w14:textId="77777777" w:rsidR="003330C3" w:rsidRDefault="003330C3">
            <w:pPr>
              <w:pStyle w:val="a9"/>
              <w:spacing w:line="360" w:lineRule="auto"/>
              <w:rPr>
                <w:rFonts w:hAnsi="宋体"/>
                <w:color w:val="000000"/>
                <w:sz w:val="24"/>
              </w:rPr>
            </w:pPr>
          </w:p>
        </w:tc>
        <w:tc>
          <w:tcPr>
            <w:tcW w:w="1422" w:type="dxa"/>
          </w:tcPr>
          <w:p w14:paraId="650D6B5E" w14:textId="77777777" w:rsidR="003330C3" w:rsidRDefault="003330C3">
            <w:pPr>
              <w:pStyle w:val="a9"/>
              <w:spacing w:line="360" w:lineRule="auto"/>
              <w:rPr>
                <w:rFonts w:hAnsi="宋体"/>
                <w:color w:val="000000"/>
                <w:sz w:val="24"/>
              </w:rPr>
            </w:pPr>
          </w:p>
        </w:tc>
        <w:tc>
          <w:tcPr>
            <w:tcW w:w="1276" w:type="dxa"/>
          </w:tcPr>
          <w:p w14:paraId="4EDCF354" w14:textId="77777777" w:rsidR="003330C3" w:rsidRDefault="003330C3">
            <w:pPr>
              <w:pStyle w:val="a9"/>
              <w:spacing w:line="360" w:lineRule="auto"/>
              <w:rPr>
                <w:rFonts w:hAnsi="宋体"/>
                <w:color w:val="000000"/>
                <w:sz w:val="24"/>
              </w:rPr>
            </w:pPr>
          </w:p>
        </w:tc>
        <w:tc>
          <w:tcPr>
            <w:tcW w:w="1134" w:type="dxa"/>
          </w:tcPr>
          <w:p w14:paraId="0D6FB2DD" w14:textId="77777777" w:rsidR="003330C3" w:rsidRDefault="003330C3">
            <w:pPr>
              <w:pStyle w:val="a9"/>
              <w:spacing w:line="360" w:lineRule="auto"/>
              <w:rPr>
                <w:rFonts w:hAnsi="宋体"/>
                <w:color w:val="000000"/>
                <w:sz w:val="24"/>
              </w:rPr>
            </w:pPr>
          </w:p>
        </w:tc>
        <w:tc>
          <w:tcPr>
            <w:tcW w:w="1276" w:type="dxa"/>
          </w:tcPr>
          <w:p w14:paraId="112D777E" w14:textId="77777777" w:rsidR="003330C3" w:rsidRDefault="003330C3">
            <w:pPr>
              <w:pStyle w:val="a9"/>
              <w:spacing w:line="360" w:lineRule="auto"/>
              <w:rPr>
                <w:rFonts w:hAnsi="宋体"/>
                <w:color w:val="000000"/>
                <w:sz w:val="24"/>
              </w:rPr>
            </w:pPr>
          </w:p>
        </w:tc>
        <w:tc>
          <w:tcPr>
            <w:tcW w:w="1552" w:type="dxa"/>
          </w:tcPr>
          <w:p w14:paraId="184DE0E3" w14:textId="77777777" w:rsidR="003330C3" w:rsidRDefault="003330C3">
            <w:pPr>
              <w:pStyle w:val="a9"/>
              <w:spacing w:line="360" w:lineRule="auto"/>
              <w:rPr>
                <w:rFonts w:hAnsi="宋体"/>
                <w:color w:val="000000"/>
                <w:sz w:val="24"/>
              </w:rPr>
            </w:pPr>
          </w:p>
        </w:tc>
      </w:tr>
      <w:tr w:rsidR="003330C3" w14:paraId="3633159F" w14:textId="77777777">
        <w:trPr>
          <w:trHeight w:val="521"/>
        </w:trPr>
        <w:tc>
          <w:tcPr>
            <w:tcW w:w="828" w:type="dxa"/>
          </w:tcPr>
          <w:p w14:paraId="1E7C22DA" w14:textId="77777777" w:rsidR="003330C3" w:rsidRDefault="003330C3">
            <w:pPr>
              <w:pStyle w:val="a9"/>
              <w:spacing w:line="360" w:lineRule="auto"/>
              <w:rPr>
                <w:rFonts w:hAnsi="宋体"/>
                <w:color w:val="000000"/>
                <w:sz w:val="24"/>
              </w:rPr>
            </w:pPr>
          </w:p>
        </w:tc>
        <w:tc>
          <w:tcPr>
            <w:tcW w:w="1260" w:type="dxa"/>
          </w:tcPr>
          <w:p w14:paraId="1B51D9F1" w14:textId="77777777" w:rsidR="003330C3" w:rsidRDefault="003330C3">
            <w:pPr>
              <w:pStyle w:val="a9"/>
              <w:spacing w:line="360" w:lineRule="auto"/>
              <w:rPr>
                <w:rFonts w:hAnsi="宋体"/>
                <w:color w:val="000000"/>
                <w:sz w:val="24"/>
              </w:rPr>
            </w:pPr>
          </w:p>
        </w:tc>
        <w:tc>
          <w:tcPr>
            <w:tcW w:w="1422" w:type="dxa"/>
          </w:tcPr>
          <w:p w14:paraId="2E22B6BD" w14:textId="77777777" w:rsidR="003330C3" w:rsidRDefault="003330C3">
            <w:pPr>
              <w:pStyle w:val="a9"/>
              <w:spacing w:line="360" w:lineRule="auto"/>
              <w:rPr>
                <w:rFonts w:hAnsi="宋体"/>
                <w:color w:val="000000"/>
                <w:sz w:val="24"/>
              </w:rPr>
            </w:pPr>
          </w:p>
        </w:tc>
        <w:tc>
          <w:tcPr>
            <w:tcW w:w="1276" w:type="dxa"/>
          </w:tcPr>
          <w:p w14:paraId="04C92F61" w14:textId="77777777" w:rsidR="003330C3" w:rsidRDefault="003330C3">
            <w:pPr>
              <w:pStyle w:val="a9"/>
              <w:spacing w:line="360" w:lineRule="auto"/>
              <w:rPr>
                <w:rFonts w:hAnsi="宋体"/>
                <w:color w:val="000000"/>
                <w:sz w:val="24"/>
              </w:rPr>
            </w:pPr>
          </w:p>
        </w:tc>
        <w:tc>
          <w:tcPr>
            <w:tcW w:w="1134" w:type="dxa"/>
          </w:tcPr>
          <w:p w14:paraId="352B50FD" w14:textId="77777777" w:rsidR="003330C3" w:rsidRDefault="003330C3">
            <w:pPr>
              <w:pStyle w:val="a9"/>
              <w:spacing w:line="360" w:lineRule="auto"/>
              <w:rPr>
                <w:rFonts w:hAnsi="宋体"/>
                <w:color w:val="000000"/>
                <w:sz w:val="24"/>
              </w:rPr>
            </w:pPr>
          </w:p>
        </w:tc>
        <w:tc>
          <w:tcPr>
            <w:tcW w:w="1276" w:type="dxa"/>
          </w:tcPr>
          <w:p w14:paraId="59CECEF4" w14:textId="77777777" w:rsidR="003330C3" w:rsidRDefault="003330C3">
            <w:pPr>
              <w:pStyle w:val="a9"/>
              <w:spacing w:line="360" w:lineRule="auto"/>
              <w:rPr>
                <w:rFonts w:hAnsi="宋体"/>
                <w:color w:val="000000"/>
                <w:sz w:val="24"/>
              </w:rPr>
            </w:pPr>
          </w:p>
        </w:tc>
        <w:tc>
          <w:tcPr>
            <w:tcW w:w="1552" w:type="dxa"/>
          </w:tcPr>
          <w:p w14:paraId="6DE646B2" w14:textId="77777777" w:rsidR="003330C3" w:rsidRDefault="003330C3">
            <w:pPr>
              <w:pStyle w:val="a9"/>
              <w:spacing w:line="360" w:lineRule="auto"/>
              <w:rPr>
                <w:rFonts w:hAnsi="宋体"/>
                <w:color w:val="000000"/>
                <w:sz w:val="24"/>
              </w:rPr>
            </w:pPr>
          </w:p>
        </w:tc>
      </w:tr>
      <w:tr w:rsidR="003330C3" w14:paraId="7DB0D130" w14:textId="77777777">
        <w:trPr>
          <w:trHeight w:val="521"/>
        </w:trPr>
        <w:tc>
          <w:tcPr>
            <w:tcW w:w="828" w:type="dxa"/>
          </w:tcPr>
          <w:p w14:paraId="60D15172" w14:textId="77777777" w:rsidR="003330C3" w:rsidRDefault="003330C3">
            <w:pPr>
              <w:pStyle w:val="a9"/>
              <w:spacing w:line="360" w:lineRule="auto"/>
              <w:rPr>
                <w:rFonts w:hAnsi="宋体"/>
                <w:color w:val="000000"/>
                <w:sz w:val="24"/>
              </w:rPr>
            </w:pPr>
          </w:p>
        </w:tc>
        <w:tc>
          <w:tcPr>
            <w:tcW w:w="1260" w:type="dxa"/>
          </w:tcPr>
          <w:p w14:paraId="592E76B4" w14:textId="77777777" w:rsidR="003330C3" w:rsidRDefault="003330C3">
            <w:pPr>
              <w:pStyle w:val="a9"/>
              <w:spacing w:line="360" w:lineRule="auto"/>
              <w:rPr>
                <w:rFonts w:hAnsi="宋体"/>
                <w:color w:val="000000"/>
                <w:sz w:val="24"/>
              </w:rPr>
            </w:pPr>
          </w:p>
        </w:tc>
        <w:tc>
          <w:tcPr>
            <w:tcW w:w="1422" w:type="dxa"/>
          </w:tcPr>
          <w:p w14:paraId="668CADA2" w14:textId="77777777" w:rsidR="003330C3" w:rsidRDefault="003330C3">
            <w:pPr>
              <w:pStyle w:val="a9"/>
              <w:spacing w:line="360" w:lineRule="auto"/>
              <w:rPr>
                <w:rFonts w:hAnsi="宋体"/>
                <w:color w:val="000000"/>
                <w:sz w:val="24"/>
              </w:rPr>
            </w:pPr>
          </w:p>
        </w:tc>
        <w:tc>
          <w:tcPr>
            <w:tcW w:w="1276" w:type="dxa"/>
          </w:tcPr>
          <w:p w14:paraId="3DEDFC50" w14:textId="77777777" w:rsidR="003330C3" w:rsidRDefault="003330C3">
            <w:pPr>
              <w:pStyle w:val="a9"/>
              <w:spacing w:line="360" w:lineRule="auto"/>
              <w:rPr>
                <w:rFonts w:hAnsi="宋体"/>
                <w:color w:val="000000"/>
                <w:sz w:val="24"/>
              </w:rPr>
            </w:pPr>
          </w:p>
        </w:tc>
        <w:tc>
          <w:tcPr>
            <w:tcW w:w="1134" w:type="dxa"/>
          </w:tcPr>
          <w:p w14:paraId="6DF56872" w14:textId="77777777" w:rsidR="003330C3" w:rsidRDefault="003330C3">
            <w:pPr>
              <w:pStyle w:val="a9"/>
              <w:spacing w:line="360" w:lineRule="auto"/>
              <w:rPr>
                <w:rFonts w:hAnsi="宋体"/>
                <w:color w:val="000000"/>
                <w:sz w:val="24"/>
              </w:rPr>
            </w:pPr>
          </w:p>
        </w:tc>
        <w:tc>
          <w:tcPr>
            <w:tcW w:w="1276" w:type="dxa"/>
          </w:tcPr>
          <w:p w14:paraId="7AB4C004" w14:textId="77777777" w:rsidR="003330C3" w:rsidRDefault="003330C3">
            <w:pPr>
              <w:pStyle w:val="a9"/>
              <w:spacing w:line="360" w:lineRule="auto"/>
              <w:rPr>
                <w:rFonts w:hAnsi="宋体"/>
                <w:color w:val="000000"/>
                <w:sz w:val="24"/>
              </w:rPr>
            </w:pPr>
          </w:p>
        </w:tc>
        <w:tc>
          <w:tcPr>
            <w:tcW w:w="1552" w:type="dxa"/>
          </w:tcPr>
          <w:p w14:paraId="03375B28" w14:textId="77777777" w:rsidR="003330C3" w:rsidRDefault="003330C3">
            <w:pPr>
              <w:pStyle w:val="a9"/>
              <w:spacing w:line="360" w:lineRule="auto"/>
              <w:rPr>
                <w:rFonts w:hAnsi="宋体"/>
                <w:color w:val="000000"/>
                <w:sz w:val="24"/>
              </w:rPr>
            </w:pPr>
          </w:p>
        </w:tc>
      </w:tr>
      <w:tr w:rsidR="003330C3" w14:paraId="74A5BE5D" w14:textId="77777777">
        <w:trPr>
          <w:trHeight w:val="521"/>
        </w:trPr>
        <w:tc>
          <w:tcPr>
            <w:tcW w:w="828" w:type="dxa"/>
          </w:tcPr>
          <w:p w14:paraId="03561F78" w14:textId="77777777" w:rsidR="003330C3" w:rsidRDefault="003330C3">
            <w:pPr>
              <w:pStyle w:val="a9"/>
              <w:spacing w:line="360" w:lineRule="auto"/>
              <w:rPr>
                <w:rFonts w:hAnsi="宋体"/>
                <w:color w:val="000000"/>
                <w:sz w:val="24"/>
              </w:rPr>
            </w:pPr>
          </w:p>
        </w:tc>
        <w:tc>
          <w:tcPr>
            <w:tcW w:w="1260" w:type="dxa"/>
          </w:tcPr>
          <w:p w14:paraId="1A0200E8" w14:textId="77777777" w:rsidR="003330C3" w:rsidRDefault="003330C3">
            <w:pPr>
              <w:pStyle w:val="a9"/>
              <w:spacing w:line="360" w:lineRule="auto"/>
              <w:rPr>
                <w:rFonts w:hAnsi="宋体"/>
                <w:color w:val="000000"/>
                <w:sz w:val="24"/>
              </w:rPr>
            </w:pPr>
          </w:p>
        </w:tc>
        <w:tc>
          <w:tcPr>
            <w:tcW w:w="1422" w:type="dxa"/>
          </w:tcPr>
          <w:p w14:paraId="59E9949A" w14:textId="77777777" w:rsidR="003330C3" w:rsidRDefault="003330C3">
            <w:pPr>
              <w:pStyle w:val="a9"/>
              <w:spacing w:line="360" w:lineRule="auto"/>
              <w:rPr>
                <w:rFonts w:hAnsi="宋体"/>
                <w:color w:val="000000"/>
                <w:sz w:val="24"/>
              </w:rPr>
            </w:pPr>
          </w:p>
        </w:tc>
        <w:tc>
          <w:tcPr>
            <w:tcW w:w="1276" w:type="dxa"/>
          </w:tcPr>
          <w:p w14:paraId="70F6CD5B" w14:textId="77777777" w:rsidR="003330C3" w:rsidRDefault="003330C3">
            <w:pPr>
              <w:pStyle w:val="a9"/>
              <w:spacing w:line="360" w:lineRule="auto"/>
              <w:rPr>
                <w:rFonts w:hAnsi="宋体"/>
                <w:color w:val="000000"/>
                <w:sz w:val="24"/>
              </w:rPr>
            </w:pPr>
          </w:p>
        </w:tc>
        <w:tc>
          <w:tcPr>
            <w:tcW w:w="1134" w:type="dxa"/>
          </w:tcPr>
          <w:p w14:paraId="47310E19" w14:textId="77777777" w:rsidR="003330C3" w:rsidRDefault="003330C3">
            <w:pPr>
              <w:pStyle w:val="a9"/>
              <w:spacing w:line="360" w:lineRule="auto"/>
              <w:rPr>
                <w:rFonts w:hAnsi="宋体"/>
                <w:color w:val="000000"/>
                <w:sz w:val="24"/>
              </w:rPr>
            </w:pPr>
          </w:p>
        </w:tc>
        <w:tc>
          <w:tcPr>
            <w:tcW w:w="1276" w:type="dxa"/>
          </w:tcPr>
          <w:p w14:paraId="3FF6C09B" w14:textId="77777777" w:rsidR="003330C3" w:rsidRDefault="003330C3">
            <w:pPr>
              <w:pStyle w:val="a9"/>
              <w:spacing w:line="360" w:lineRule="auto"/>
              <w:rPr>
                <w:rFonts w:hAnsi="宋体"/>
                <w:color w:val="000000"/>
                <w:sz w:val="24"/>
              </w:rPr>
            </w:pPr>
          </w:p>
        </w:tc>
        <w:tc>
          <w:tcPr>
            <w:tcW w:w="1552" w:type="dxa"/>
          </w:tcPr>
          <w:p w14:paraId="7847C6E2" w14:textId="77777777" w:rsidR="003330C3" w:rsidRDefault="003330C3">
            <w:pPr>
              <w:pStyle w:val="a9"/>
              <w:spacing w:line="360" w:lineRule="auto"/>
              <w:rPr>
                <w:rFonts w:hAnsi="宋体"/>
                <w:color w:val="000000"/>
                <w:sz w:val="24"/>
              </w:rPr>
            </w:pPr>
          </w:p>
        </w:tc>
      </w:tr>
      <w:tr w:rsidR="003330C3" w14:paraId="3A758829" w14:textId="77777777">
        <w:trPr>
          <w:trHeight w:val="521"/>
        </w:trPr>
        <w:tc>
          <w:tcPr>
            <w:tcW w:w="828" w:type="dxa"/>
          </w:tcPr>
          <w:p w14:paraId="1584F624" w14:textId="77777777" w:rsidR="003330C3" w:rsidRDefault="003330C3">
            <w:pPr>
              <w:pStyle w:val="a9"/>
              <w:spacing w:line="360" w:lineRule="auto"/>
              <w:rPr>
                <w:rFonts w:hAnsi="宋体"/>
                <w:color w:val="000000"/>
                <w:sz w:val="24"/>
              </w:rPr>
            </w:pPr>
          </w:p>
        </w:tc>
        <w:tc>
          <w:tcPr>
            <w:tcW w:w="1260" w:type="dxa"/>
          </w:tcPr>
          <w:p w14:paraId="28E37C66" w14:textId="77777777" w:rsidR="003330C3" w:rsidRDefault="003330C3">
            <w:pPr>
              <w:pStyle w:val="a9"/>
              <w:spacing w:line="360" w:lineRule="auto"/>
              <w:rPr>
                <w:rFonts w:hAnsi="宋体"/>
                <w:color w:val="000000"/>
                <w:sz w:val="24"/>
              </w:rPr>
            </w:pPr>
          </w:p>
        </w:tc>
        <w:tc>
          <w:tcPr>
            <w:tcW w:w="1422" w:type="dxa"/>
          </w:tcPr>
          <w:p w14:paraId="3A282D2C" w14:textId="77777777" w:rsidR="003330C3" w:rsidRDefault="003330C3">
            <w:pPr>
              <w:pStyle w:val="a9"/>
              <w:spacing w:line="360" w:lineRule="auto"/>
              <w:rPr>
                <w:rFonts w:hAnsi="宋体"/>
                <w:color w:val="000000"/>
                <w:sz w:val="24"/>
              </w:rPr>
            </w:pPr>
          </w:p>
        </w:tc>
        <w:tc>
          <w:tcPr>
            <w:tcW w:w="1276" w:type="dxa"/>
          </w:tcPr>
          <w:p w14:paraId="3259BBD7" w14:textId="77777777" w:rsidR="003330C3" w:rsidRDefault="003330C3">
            <w:pPr>
              <w:pStyle w:val="a9"/>
              <w:spacing w:line="360" w:lineRule="auto"/>
              <w:rPr>
                <w:rFonts w:hAnsi="宋体"/>
                <w:color w:val="000000"/>
                <w:sz w:val="24"/>
              </w:rPr>
            </w:pPr>
          </w:p>
        </w:tc>
        <w:tc>
          <w:tcPr>
            <w:tcW w:w="1134" w:type="dxa"/>
          </w:tcPr>
          <w:p w14:paraId="3787EC31" w14:textId="77777777" w:rsidR="003330C3" w:rsidRDefault="003330C3">
            <w:pPr>
              <w:pStyle w:val="a9"/>
              <w:spacing w:line="360" w:lineRule="auto"/>
              <w:rPr>
                <w:rFonts w:hAnsi="宋体"/>
                <w:color w:val="000000"/>
                <w:sz w:val="24"/>
              </w:rPr>
            </w:pPr>
          </w:p>
        </w:tc>
        <w:tc>
          <w:tcPr>
            <w:tcW w:w="1276" w:type="dxa"/>
          </w:tcPr>
          <w:p w14:paraId="747CD968" w14:textId="77777777" w:rsidR="003330C3" w:rsidRDefault="003330C3">
            <w:pPr>
              <w:pStyle w:val="a9"/>
              <w:spacing w:line="360" w:lineRule="auto"/>
              <w:rPr>
                <w:rFonts w:hAnsi="宋体"/>
                <w:color w:val="000000"/>
                <w:sz w:val="24"/>
              </w:rPr>
            </w:pPr>
          </w:p>
        </w:tc>
        <w:tc>
          <w:tcPr>
            <w:tcW w:w="1552" w:type="dxa"/>
          </w:tcPr>
          <w:p w14:paraId="74AD612A" w14:textId="77777777" w:rsidR="003330C3" w:rsidRDefault="003330C3">
            <w:pPr>
              <w:pStyle w:val="a9"/>
              <w:spacing w:line="360" w:lineRule="auto"/>
              <w:rPr>
                <w:rFonts w:hAnsi="宋体"/>
                <w:color w:val="000000"/>
                <w:sz w:val="24"/>
              </w:rPr>
            </w:pPr>
          </w:p>
        </w:tc>
      </w:tr>
      <w:tr w:rsidR="003330C3" w14:paraId="01BB3C5F" w14:textId="77777777">
        <w:trPr>
          <w:trHeight w:val="521"/>
        </w:trPr>
        <w:tc>
          <w:tcPr>
            <w:tcW w:w="828" w:type="dxa"/>
          </w:tcPr>
          <w:p w14:paraId="49F56922" w14:textId="77777777" w:rsidR="003330C3" w:rsidRDefault="003330C3">
            <w:pPr>
              <w:pStyle w:val="a9"/>
              <w:spacing w:line="360" w:lineRule="auto"/>
              <w:rPr>
                <w:rFonts w:hAnsi="宋体"/>
                <w:color w:val="000000"/>
                <w:sz w:val="24"/>
              </w:rPr>
            </w:pPr>
          </w:p>
        </w:tc>
        <w:tc>
          <w:tcPr>
            <w:tcW w:w="1260" w:type="dxa"/>
          </w:tcPr>
          <w:p w14:paraId="66CF07D4" w14:textId="77777777" w:rsidR="003330C3" w:rsidRDefault="003330C3">
            <w:pPr>
              <w:pStyle w:val="a9"/>
              <w:spacing w:line="360" w:lineRule="auto"/>
              <w:rPr>
                <w:rFonts w:hAnsi="宋体"/>
                <w:color w:val="000000"/>
                <w:sz w:val="24"/>
              </w:rPr>
            </w:pPr>
          </w:p>
        </w:tc>
        <w:tc>
          <w:tcPr>
            <w:tcW w:w="1422" w:type="dxa"/>
          </w:tcPr>
          <w:p w14:paraId="2F6C3EFC" w14:textId="77777777" w:rsidR="003330C3" w:rsidRDefault="003330C3">
            <w:pPr>
              <w:pStyle w:val="a9"/>
              <w:spacing w:line="360" w:lineRule="auto"/>
              <w:rPr>
                <w:rFonts w:hAnsi="宋体"/>
                <w:color w:val="000000"/>
                <w:sz w:val="24"/>
              </w:rPr>
            </w:pPr>
          </w:p>
        </w:tc>
        <w:tc>
          <w:tcPr>
            <w:tcW w:w="1276" w:type="dxa"/>
          </w:tcPr>
          <w:p w14:paraId="66B923C2" w14:textId="77777777" w:rsidR="003330C3" w:rsidRDefault="003330C3">
            <w:pPr>
              <w:pStyle w:val="a9"/>
              <w:spacing w:line="360" w:lineRule="auto"/>
              <w:rPr>
                <w:rFonts w:hAnsi="宋体"/>
                <w:color w:val="000000"/>
                <w:sz w:val="24"/>
              </w:rPr>
            </w:pPr>
          </w:p>
        </w:tc>
        <w:tc>
          <w:tcPr>
            <w:tcW w:w="1134" w:type="dxa"/>
          </w:tcPr>
          <w:p w14:paraId="679DBDFD" w14:textId="77777777" w:rsidR="003330C3" w:rsidRDefault="003330C3">
            <w:pPr>
              <w:pStyle w:val="a9"/>
              <w:spacing w:line="360" w:lineRule="auto"/>
              <w:rPr>
                <w:rFonts w:hAnsi="宋体"/>
                <w:color w:val="000000"/>
                <w:sz w:val="24"/>
              </w:rPr>
            </w:pPr>
          </w:p>
        </w:tc>
        <w:tc>
          <w:tcPr>
            <w:tcW w:w="1276" w:type="dxa"/>
          </w:tcPr>
          <w:p w14:paraId="298E7E0F" w14:textId="77777777" w:rsidR="003330C3" w:rsidRDefault="003330C3">
            <w:pPr>
              <w:pStyle w:val="a9"/>
              <w:spacing w:line="360" w:lineRule="auto"/>
              <w:rPr>
                <w:rFonts w:hAnsi="宋体"/>
                <w:color w:val="000000"/>
                <w:sz w:val="24"/>
              </w:rPr>
            </w:pPr>
          </w:p>
        </w:tc>
        <w:tc>
          <w:tcPr>
            <w:tcW w:w="1552" w:type="dxa"/>
          </w:tcPr>
          <w:p w14:paraId="5A86D58C" w14:textId="77777777" w:rsidR="003330C3" w:rsidRDefault="003330C3">
            <w:pPr>
              <w:pStyle w:val="a9"/>
              <w:spacing w:line="360" w:lineRule="auto"/>
              <w:rPr>
                <w:rFonts w:hAnsi="宋体"/>
                <w:color w:val="000000"/>
                <w:sz w:val="24"/>
              </w:rPr>
            </w:pPr>
          </w:p>
        </w:tc>
      </w:tr>
      <w:tr w:rsidR="003330C3" w14:paraId="5502E95C" w14:textId="77777777">
        <w:trPr>
          <w:trHeight w:val="522"/>
        </w:trPr>
        <w:tc>
          <w:tcPr>
            <w:tcW w:w="828" w:type="dxa"/>
          </w:tcPr>
          <w:p w14:paraId="0707BA31" w14:textId="77777777" w:rsidR="003330C3" w:rsidRDefault="00B148C1">
            <w:pPr>
              <w:pStyle w:val="a9"/>
              <w:spacing w:line="360" w:lineRule="auto"/>
              <w:rPr>
                <w:rFonts w:hAnsi="宋体"/>
                <w:color w:val="000000"/>
                <w:sz w:val="24"/>
              </w:rPr>
            </w:pPr>
            <w:r>
              <w:rPr>
                <w:rFonts w:hAnsi="宋体"/>
                <w:color w:val="000000"/>
                <w:sz w:val="24"/>
              </w:rPr>
              <w:t>…</w:t>
            </w:r>
          </w:p>
        </w:tc>
        <w:tc>
          <w:tcPr>
            <w:tcW w:w="1260" w:type="dxa"/>
          </w:tcPr>
          <w:p w14:paraId="4E7EADB0" w14:textId="77777777" w:rsidR="003330C3" w:rsidRDefault="00B148C1">
            <w:pPr>
              <w:pStyle w:val="a9"/>
              <w:spacing w:line="360" w:lineRule="auto"/>
              <w:rPr>
                <w:rFonts w:hAnsi="宋体"/>
                <w:color w:val="000000"/>
                <w:sz w:val="24"/>
              </w:rPr>
            </w:pPr>
            <w:r>
              <w:rPr>
                <w:rFonts w:hAnsi="宋体"/>
                <w:color w:val="000000"/>
                <w:sz w:val="24"/>
              </w:rPr>
              <w:t>…</w:t>
            </w:r>
          </w:p>
        </w:tc>
        <w:tc>
          <w:tcPr>
            <w:tcW w:w="1422" w:type="dxa"/>
          </w:tcPr>
          <w:p w14:paraId="6CDA1922" w14:textId="77777777" w:rsidR="003330C3" w:rsidRDefault="00B148C1">
            <w:pPr>
              <w:pStyle w:val="a9"/>
              <w:spacing w:line="360" w:lineRule="auto"/>
              <w:rPr>
                <w:rFonts w:hAnsi="宋体"/>
                <w:color w:val="000000"/>
                <w:sz w:val="24"/>
              </w:rPr>
            </w:pPr>
            <w:r>
              <w:rPr>
                <w:rFonts w:hAnsi="宋体"/>
                <w:color w:val="000000"/>
                <w:sz w:val="24"/>
              </w:rPr>
              <w:t>…</w:t>
            </w:r>
          </w:p>
        </w:tc>
        <w:tc>
          <w:tcPr>
            <w:tcW w:w="1276" w:type="dxa"/>
          </w:tcPr>
          <w:p w14:paraId="060326F7" w14:textId="77777777" w:rsidR="003330C3" w:rsidRDefault="00B148C1">
            <w:pPr>
              <w:pStyle w:val="a9"/>
              <w:spacing w:line="360" w:lineRule="auto"/>
              <w:rPr>
                <w:rFonts w:hAnsi="宋体"/>
                <w:color w:val="000000"/>
                <w:sz w:val="24"/>
              </w:rPr>
            </w:pPr>
            <w:r>
              <w:rPr>
                <w:rFonts w:hAnsi="宋体"/>
                <w:color w:val="000000"/>
                <w:sz w:val="24"/>
              </w:rPr>
              <w:t>…</w:t>
            </w:r>
          </w:p>
        </w:tc>
        <w:tc>
          <w:tcPr>
            <w:tcW w:w="1134" w:type="dxa"/>
          </w:tcPr>
          <w:p w14:paraId="41FA7DB7" w14:textId="77777777" w:rsidR="003330C3" w:rsidRDefault="00B148C1">
            <w:pPr>
              <w:pStyle w:val="a9"/>
              <w:spacing w:line="360" w:lineRule="auto"/>
              <w:rPr>
                <w:rFonts w:hAnsi="宋体"/>
                <w:color w:val="000000"/>
                <w:sz w:val="24"/>
              </w:rPr>
            </w:pPr>
            <w:r>
              <w:rPr>
                <w:rFonts w:hAnsi="宋体"/>
                <w:color w:val="000000"/>
                <w:sz w:val="24"/>
              </w:rPr>
              <w:t>…</w:t>
            </w:r>
          </w:p>
        </w:tc>
        <w:tc>
          <w:tcPr>
            <w:tcW w:w="1276" w:type="dxa"/>
          </w:tcPr>
          <w:p w14:paraId="41B5A0DC" w14:textId="77777777" w:rsidR="003330C3" w:rsidRDefault="00B148C1">
            <w:pPr>
              <w:pStyle w:val="a9"/>
              <w:spacing w:line="360" w:lineRule="auto"/>
              <w:rPr>
                <w:rFonts w:hAnsi="宋体"/>
                <w:color w:val="000000"/>
                <w:sz w:val="24"/>
              </w:rPr>
            </w:pPr>
            <w:r>
              <w:rPr>
                <w:rFonts w:hAnsi="宋体"/>
                <w:color w:val="000000"/>
                <w:sz w:val="24"/>
              </w:rPr>
              <w:t>…</w:t>
            </w:r>
          </w:p>
        </w:tc>
        <w:tc>
          <w:tcPr>
            <w:tcW w:w="1552" w:type="dxa"/>
          </w:tcPr>
          <w:p w14:paraId="6FE8E76B" w14:textId="77777777" w:rsidR="003330C3" w:rsidRDefault="00B148C1">
            <w:pPr>
              <w:pStyle w:val="a9"/>
              <w:spacing w:line="360" w:lineRule="auto"/>
              <w:rPr>
                <w:rFonts w:hAnsi="宋体"/>
                <w:color w:val="000000"/>
                <w:sz w:val="24"/>
              </w:rPr>
            </w:pPr>
            <w:r>
              <w:rPr>
                <w:rFonts w:hAnsi="宋体"/>
                <w:color w:val="000000"/>
                <w:sz w:val="24"/>
              </w:rPr>
              <w:t>…</w:t>
            </w:r>
          </w:p>
        </w:tc>
      </w:tr>
    </w:tbl>
    <w:p w14:paraId="6BBF4111" w14:textId="77777777" w:rsidR="003330C3" w:rsidRDefault="003330C3">
      <w:pPr>
        <w:pStyle w:val="a9"/>
        <w:spacing w:line="360" w:lineRule="auto"/>
        <w:rPr>
          <w:rFonts w:hAnsi="宋体"/>
          <w:color w:val="000000"/>
          <w:sz w:val="24"/>
        </w:rPr>
      </w:pPr>
    </w:p>
    <w:p w14:paraId="2330106E" w14:textId="77777777" w:rsidR="003330C3" w:rsidRDefault="003330C3">
      <w:pPr>
        <w:pStyle w:val="a9"/>
        <w:spacing w:line="360" w:lineRule="auto"/>
        <w:rPr>
          <w:rFonts w:hAnsi="宋体"/>
          <w:color w:val="000000"/>
          <w:sz w:val="24"/>
        </w:rPr>
      </w:pPr>
    </w:p>
    <w:p w14:paraId="05F30B21" w14:textId="77777777" w:rsidR="003330C3" w:rsidRDefault="00B148C1">
      <w:pPr>
        <w:pStyle w:val="a9"/>
        <w:spacing w:line="360" w:lineRule="auto"/>
        <w:rPr>
          <w:rFonts w:hAnsi="宋体"/>
          <w:color w:val="000000"/>
          <w:sz w:val="24"/>
        </w:rPr>
      </w:pPr>
      <w:r>
        <w:rPr>
          <w:rFonts w:hAnsi="宋体" w:hint="eastAsia"/>
          <w:color w:val="000000"/>
          <w:sz w:val="24"/>
        </w:rPr>
        <w:t>供应商授权代表签字：____________________</w:t>
      </w:r>
    </w:p>
    <w:p w14:paraId="57FEA92F" w14:textId="77777777" w:rsidR="003330C3" w:rsidRDefault="00B148C1">
      <w:pPr>
        <w:pStyle w:val="a9"/>
        <w:spacing w:line="360" w:lineRule="auto"/>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5FAD52C1" w14:textId="77777777" w:rsidR="003330C3" w:rsidRDefault="003330C3">
      <w:pPr>
        <w:rPr>
          <w:color w:val="000000"/>
        </w:rPr>
      </w:pPr>
    </w:p>
    <w:p w14:paraId="174C986C" w14:textId="77777777" w:rsidR="003330C3" w:rsidRDefault="00B148C1">
      <w:pPr>
        <w:widowControl/>
        <w:jc w:val="left"/>
        <w:rPr>
          <w:color w:val="000000"/>
          <w:sz w:val="24"/>
        </w:rPr>
      </w:pPr>
      <w:r>
        <w:rPr>
          <w:color w:val="000000"/>
          <w:sz w:val="24"/>
        </w:rPr>
        <w:br w:type="page"/>
      </w:r>
    </w:p>
    <w:p w14:paraId="708026B2" w14:textId="77777777" w:rsidR="003330C3" w:rsidRDefault="003330C3">
      <w:pPr>
        <w:widowControl/>
        <w:jc w:val="left"/>
        <w:rPr>
          <w:color w:val="000000"/>
          <w:sz w:val="24"/>
        </w:rPr>
      </w:pPr>
    </w:p>
    <w:p w14:paraId="7F597518" w14:textId="77777777" w:rsidR="003330C3" w:rsidRDefault="00B148C1">
      <w:pPr>
        <w:spacing w:beforeLines="100" w:before="312" w:afterLines="100" w:after="312"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8:</w:t>
      </w:r>
    </w:p>
    <w:p w14:paraId="25EE126E" w14:textId="77777777" w:rsidR="003330C3" w:rsidRDefault="00B148C1">
      <w:pPr>
        <w:spacing w:beforeLines="100" w:before="312" w:afterLines="100" w:after="312" w:line="360" w:lineRule="auto"/>
        <w:jc w:val="center"/>
        <w:rPr>
          <w:b/>
          <w:color w:val="000000"/>
          <w:sz w:val="36"/>
          <w:szCs w:val="36"/>
        </w:rPr>
      </w:pPr>
      <w:r>
        <w:rPr>
          <w:rFonts w:hint="eastAsia"/>
          <w:b/>
          <w:bCs/>
          <w:color w:val="000000"/>
          <w:sz w:val="36"/>
          <w:szCs w:val="36"/>
        </w:rPr>
        <w:t>中小企业声明函（货物）格式</w:t>
      </w:r>
    </w:p>
    <w:p w14:paraId="3945D16A" w14:textId="77777777" w:rsidR="003330C3" w:rsidRDefault="00B148C1">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467FA5FA" w14:textId="77777777" w:rsidR="003330C3" w:rsidRDefault="00B148C1">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2A0F32D3" w14:textId="77777777" w:rsidR="003330C3" w:rsidRDefault="00B148C1">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行业；制造商为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241D9BAD" w14:textId="77777777" w:rsidR="003330C3" w:rsidRDefault="00B148C1">
      <w:pPr>
        <w:spacing w:line="360" w:lineRule="auto"/>
        <w:ind w:firstLine="504"/>
        <w:rPr>
          <w:color w:val="000000"/>
          <w:spacing w:val="6"/>
          <w:sz w:val="24"/>
        </w:rPr>
      </w:pPr>
      <w:r>
        <w:rPr>
          <w:color w:val="000000"/>
          <w:spacing w:val="6"/>
          <w:sz w:val="24"/>
        </w:rPr>
        <w:t>……</w:t>
      </w:r>
    </w:p>
    <w:p w14:paraId="1EE9F937" w14:textId="77777777" w:rsidR="003330C3" w:rsidRDefault="00B148C1">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110A83C2" w14:textId="77777777" w:rsidR="003330C3" w:rsidRDefault="00B148C1">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5B6D559C" w14:textId="77777777" w:rsidR="003330C3" w:rsidRDefault="003330C3">
      <w:pPr>
        <w:spacing w:line="360" w:lineRule="auto"/>
        <w:ind w:firstLine="504"/>
        <w:rPr>
          <w:color w:val="000000"/>
          <w:spacing w:val="6"/>
          <w:sz w:val="24"/>
        </w:rPr>
      </w:pPr>
    </w:p>
    <w:p w14:paraId="0C7A1AFD" w14:textId="77777777" w:rsidR="003330C3" w:rsidRDefault="00B148C1">
      <w:pPr>
        <w:spacing w:line="360" w:lineRule="auto"/>
        <w:ind w:right="360" w:firstLine="480"/>
        <w:jc w:val="right"/>
        <w:rPr>
          <w:color w:val="000000"/>
          <w:sz w:val="24"/>
        </w:rPr>
      </w:pPr>
      <w:r>
        <w:rPr>
          <w:color w:val="000000"/>
          <w:sz w:val="24"/>
        </w:rPr>
        <w:t>企业名称（盖章）：</w:t>
      </w:r>
      <w:r>
        <w:rPr>
          <w:color w:val="000000"/>
          <w:sz w:val="24"/>
        </w:rPr>
        <w:t>________</w:t>
      </w:r>
    </w:p>
    <w:p w14:paraId="436A232B" w14:textId="77777777" w:rsidR="003330C3" w:rsidRDefault="00B148C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9D3F87E" w14:textId="77777777" w:rsidR="003330C3" w:rsidRDefault="003330C3">
      <w:pPr>
        <w:spacing w:line="360" w:lineRule="auto"/>
        <w:ind w:right="360" w:firstLine="480"/>
        <w:jc w:val="right"/>
        <w:rPr>
          <w:color w:val="000000"/>
          <w:sz w:val="24"/>
        </w:rPr>
      </w:pPr>
    </w:p>
    <w:p w14:paraId="33F0EBBE" w14:textId="77777777" w:rsidR="003330C3" w:rsidRDefault="003330C3">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3330C3" w14:paraId="11D9CCF1" w14:textId="77777777">
        <w:tc>
          <w:tcPr>
            <w:tcW w:w="8528" w:type="dxa"/>
          </w:tcPr>
          <w:p w14:paraId="3C909611" w14:textId="77777777" w:rsidR="003330C3" w:rsidRDefault="00B148C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B97E6F4" w14:textId="77777777" w:rsidR="003330C3" w:rsidRDefault="003330C3">
      <w:pPr>
        <w:autoSpaceDE w:val="0"/>
        <w:autoSpaceDN w:val="0"/>
        <w:adjustRightInd w:val="0"/>
        <w:ind w:firstLine="420"/>
        <w:jc w:val="left"/>
        <w:rPr>
          <w:color w:val="000000"/>
          <w:sz w:val="24"/>
        </w:rPr>
      </w:pPr>
    </w:p>
    <w:p w14:paraId="3D8421B1" w14:textId="77777777" w:rsidR="003330C3" w:rsidRDefault="003330C3">
      <w:pPr>
        <w:spacing w:line="360" w:lineRule="auto"/>
        <w:rPr>
          <w:color w:val="000000"/>
          <w:sz w:val="24"/>
        </w:rPr>
      </w:pPr>
    </w:p>
    <w:p w14:paraId="110D514E" w14:textId="77777777" w:rsidR="003330C3" w:rsidRDefault="00B148C1">
      <w:pPr>
        <w:spacing w:beforeLines="100" w:before="312" w:afterLines="100" w:after="312"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46F4D42F" w14:textId="77777777" w:rsidR="003330C3" w:rsidRDefault="00B148C1">
      <w:pPr>
        <w:spacing w:line="360" w:lineRule="auto"/>
        <w:ind w:firstLine="504"/>
        <w:rPr>
          <w:color w:val="000000"/>
          <w:spacing w:val="6"/>
          <w:sz w:val="24"/>
        </w:rPr>
      </w:pPr>
      <w:r>
        <w:rPr>
          <w:color w:val="000000"/>
          <w:spacing w:val="6"/>
          <w:sz w:val="24"/>
        </w:rPr>
        <w:t>本公司（联合体）郑重声明，根据《政府采购促进中小企业发展管理办法》（财库﹝</w:t>
      </w:r>
      <w:r>
        <w:rPr>
          <w:color w:val="000000"/>
          <w:spacing w:val="6"/>
          <w:sz w:val="24"/>
        </w:rPr>
        <w:t>2020</w:t>
      </w:r>
      <w:r>
        <w:rPr>
          <w:color w:val="000000"/>
          <w:spacing w:val="6"/>
          <w:sz w:val="24"/>
        </w:rPr>
        <w:t>﹞</w:t>
      </w:r>
      <w:r>
        <w:rPr>
          <w:color w:val="000000"/>
          <w:spacing w:val="6"/>
          <w:sz w:val="24"/>
        </w:rPr>
        <w:t xml:space="preserve">46 </w:t>
      </w:r>
      <w:r>
        <w:rPr>
          <w:color w:val="000000"/>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97CE76A" w14:textId="77777777" w:rsidR="003330C3" w:rsidRDefault="00B148C1">
      <w:pPr>
        <w:spacing w:line="360" w:lineRule="auto"/>
        <w:ind w:firstLine="504"/>
        <w:rPr>
          <w:color w:val="000000"/>
          <w:spacing w:val="6"/>
          <w:sz w:val="24"/>
        </w:rPr>
      </w:pPr>
      <w:r>
        <w:rPr>
          <w:color w:val="000000"/>
          <w:spacing w:val="6"/>
          <w:sz w:val="24"/>
        </w:rPr>
        <w:t>1.</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w:t>
      </w:r>
      <w:r>
        <w:rPr>
          <w:color w:val="000000"/>
          <w:spacing w:val="6"/>
          <w:sz w:val="24"/>
          <w:vertAlign w:val="superscript"/>
        </w:rPr>
        <w:t>1</w:t>
      </w:r>
      <w:r>
        <w:rPr>
          <w:color w:val="000000"/>
          <w:spacing w:val="6"/>
          <w:sz w:val="24"/>
        </w:rPr>
        <w:t>，属于（中型企业、小型企业、微型企业）；</w:t>
      </w:r>
    </w:p>
    <w:p w14:paraId="07C6AD45" w14:textId="77777777" w:rsidR="003330C3" w:rsidRDefault="00B148C1">
      <w:pPr>
        <w:spacing w:line="360" w:lineRule="auto"/>
        <w:ind w:firstLine="504"/>
        <w:rPr>
          <w:color w:val="000000"/>
          <w:spacing w:val="6"/>
          <w:sz w:val="24"/>
        </w:rPr>
      </w:pPr>
      <w:r>
        <w:rPr>
          <w:color w:val="000000"/>
          <w:spacing w:val="6"/>
          <w:sz w:val="24"/>
        </w:rPr>
        <w:t>2.</w:t>
      </w:r>
      <w:r>
        <w:rPr>
          <w:color w:val="000000"/>
          <w:spacing w:val="6"/>
          <w:sz w:val="24"/>
          <w:u w:val="single"/>
        </w:rPr>
        <w:t>（标的名称）</w:t>
      </w:r>
      <w:r>
        <w:rPr>
          <w:color w:val="000000"/>
          <w:spacing w:val="6"/>
          <w:sz w:val="24"/>
        </w:rPr>
        <w:t>，属于</w:t>
      </w:r>
      <w:r>
        <w:rPr>
          <w:color w:val="000000"/>
          <w:spacing w:val="6"/>
          <w:sz w:val="24"/>
          <w:u w:val="single"/>
        </w:rPr>
        <w:t>（采购文件中明确的所属行业）</w:t>
      </w:r>
      <w:r>
        <w:rPr>
          <w:color w:val="000000"/>
          <w:spacing w:val="6"/>
          <w:sz w:val="24"/>
        </w:rPr>
        <w:t>行业；承建（承接）企业为</w:t>
      </w:r>
      <w:r>
        <w:rPr>
          <w:color w:val="000000"/>
          <w:spacing w:val="6"/>
          <w:sz w:val="24"/>
          <w:u w:val="single"/>
        </w:rPr>
        <w:t>（企业名称）</w:t>
      </w:r>
      <w:r>
        <w:rPr>
          <w:color w:val="000000"/>
          <w:spacing w:val="6"/>
          <w:sz w:val="24"/>
        </w:rPr>
        <w:t>，从业人员</w:t>
      </w:r>
      <w:r>
        <w:rPr>
          <w:color w:val="000000"/>
          <w:spacing w:val="6"/>
          <w:sz w:val="24"/>
        </w:rPr>
        <w:t>______</w:t>
      </w:r>
      <w:r>
        <w:rPr>
          <w:color w:val="000000"/>
          <w:spacing w:val="6"/>
          <w:sz w:val="24"/>
        </w:rPr>
        <w:t>人，营业收入为</w:t>
      </w:r>
      <w:r>
        <w:rPr>
          <w:color w:val="000000"/>
          <w:spacing w:val="6"/>
          <w:sz w:val="24"/>
        </w:rPr>
        <w:t>______</w:t>
      </w:r>
      <w:r>
        <w:rPr>
          <w:color w:val="000000"/>
          <w:spacing w:val="6"/>
          <w:sz w:val="24"/>
        </w:rPr>
        <w:t>万元，资产总额为</w:t>
      </w:r>
      <w:r>
        <w:rPr>
          <w:color w:val="000000"/>
          <w:spacing w:val="6"/>
          <w:sz w:val="24"/>
        </w:rPr>
        <w:t>______</w:t>
      </w:r>
      <w:r>
        <w:rPr>
          <w:color w:val="000000"/>
          <w:spacing w:val="6"/>
          <w:sz w:val="24"/>
        </w:rPr>
        <w:t>万元，属于</w:t>
      </w:r>
      <w:r>
        <w:rPr>
          <w:color w:val="000000"/>
          <w:spacing w:val="6"/>
          <w:sz w:val="24"/>
          <w:u w:val="single"/>
        </w:rPr>
        <w:t>（中型企业、小型企业、微型企业）</w:t>
      </w:r>
      <w:r>
        <w:rPr>
          <w:color w:val="000000"/>
          <w:spacing w:val="6"/>
          <w:sz w:val="24"/>
        </w:rPr>
        <w:t>；</w:t>
      </w:r>
    </w:p>
    <w:p w14:paraId="6BF1E8C9" w14:textId="77777777" w:rsidR="003330C3" w:rsidRDefault="003330C3">
      <w:pPr>
        <w:spacing w:line="360" w:lineRule="auto"/>
        <w:ind w:firstLine="504"/>
        <w:rPr>
          <w:color w:val="000000"/>
          <w:spacing w:val="6"/>
          <w:sz w:val="24"/>
        </w:rPr>
      </w:pPr>
    </w:p>
    <w:p w14:paraId="3A7C541E" w14:textId="77777777" w:rsidR="003330C3" w:rsidRDefault="00B148C1">
      <w:pPr>
        <w:spacing w:line="360" w:lineRule="auto"/>
        <w:ind w:firstLine="504"/>
        <w:rPr>
          <w:color w:val="000000"/>
          <w:spacing w:val="6"/>
          <w:sz w:val="24"/>
        </w:rPr>
      </w:pPr>
      <w:r>
        <w:rPr>
          <w:color w:val="000000"/>
          <w:spacing w:val="6"/>
          <w:sz w:val="24"/>
        </w:rPr>
        <w:t>……</w:t>
      </w:r>
    </w:p>
    <w:p w14:paraId="4EB3C85B" w14:textId="77777777" w:rsidR="003330C3" w:rsidRDefault="00B148C1">
      <w:pPr>
        <w:spacing w:line="360" w:lineRule="auto"/>
        <w:ind w:firstLine="504"/>
        <w:rPr>
          <w:color w:val="000000"/>
          <w:spacing w:val="6"/>
          <w:sz w:val="24"/>
        </w:rPr>
      </w:pPr>
      <w:r>
        <w:rPr>
          <w:color w:val="000000"/>
          <w:spacing w:val="6"/>
          <w:sz w:val="24"/>
        </w:rPr>
        <w:t>以上企业，不属于大企业的分支机构，不存在控股股东为大企业的情形，也不存在与大企业的负责人为同一人的情形。</w:t>
      </w:r>
    </w:p>
    <w:p w14:paraId="621A3382" w14:textId="77777777" w:rsidR="003330C3" w:rsidRDefault="00B148C1">
      <w:pPr>
        <w:spacing w:line="360" w:lineRule="auto"/>
        <w:ind w:firstLine="504"/>
        <w:rPr>
          <w:color w:val="000000"/>
          <w:spacing w:val="6"/>
          <w:sz w:val="24"/>
        </w:rPr>
      </w:pPr>
      <w:r>
        <w:rPr>
          <w:color w:val="000000"/>
          <w:spacing w:val="6"/>
          <w:sz w:val="24"/>
        </w:rPr>
        <w:t>本企业对上述声明内容的真实性负责。如有虚假，将依法承担相应责任。</w:t>
      </w:r>
    </w:p>
    <w:p w14:paraId="2236E403" w14:textId="77777777" w:rsidR="003330C3" w:rsidRDefault="003330C3">
      <w:pPr>
        <w:spacing w:line="360" w:lineRule="auto"/>
        <w:ind w:right="360" w:firstLine="480"/>
        <w:jc w:val="right"/>
        <w:rPr>
          <w:color w:val="000000"/>
          <w:sz w:val="24"/>
        </w:rPr>
      </w:pPr>
    </w:p>
    <w:p w14:paraId="2ED5FC24" w14:textId="77777777" w:rsidR="003330C3" w:rsidRDefault="00B148C1">
      <w:pPr>
        <w:spacing w:line="360" w:lineRule="auto"/>
        <w:ind w:right="360" w:firstLine="480"/>
        <w:jc w:val="right"/>
        <w:rPr>
          <w:color w:val="000000"/>
          <w:sz w:val="24"/>
        </w:rPr>
      </w:pPr>
      <w:r>
        <w:rPr>
          <w:color w:val="000000"/>
          <w:sz w:val="24"/>
        </w:rPr>
        <w:t>企业名称（盖章）：</w:t>
      </w:r>
      <w:r>
        <w:rPr>
          <w:color w:val="000000"/>
          <w:sz w:val="24"/>
        </w:rPr>
        <w:t>________</w:t>
      </w:r>
    </w:p>
    <w:p w14:paraId="6236BBA1" w14:textId="77777777" w:rsidR="003330C3" w:rsidRDefault="00B148C1">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8C9056C" w14:textId="77777777" w:rsidR="003330C3" w:rsidRDefault="003330C3">
      <w:pPr>
        <w:adjustRightInd w:val="0"/>
        <w:snapToGrid w:val="0"/>
        <w:jc w:val="left"/>
        <w:rPr>
          <w:color w:val="000000"/>
          <w:sz w:val="24"/>
          <w:szCs w:val="21"/>
        </w:rPr>
      </w:pPr>
    </w:p>
    <w:p w14:paraId="02E1FCB2" w14:textId="77777777" w:rsidR="003330C3" w:rsidRDefault="003330C3">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3330C3" w14:paraId="6D68E647" w14:textId="77777777">
        <w:tc>
          <w:tcPr>
            <w:tcW w:w="8528" w:type="dxa"/>
          </w:tcPr>
          <w:p w14:paraId="32A7E0D4" w14:textId="77777777" w:rsidR="003330C3" w:rsidRDefault="00B148C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C572AA6" w14:textId="77777777" w:rsidR="003330C3" w:rsidRDefault="003330C3">
      <w:pPr>
        <w:adjustRightInd w:val="0"/>
        <w:snapToGrid w:val="0"/>
        <w:jc w:val="left"/>
        <w:rPr>
          <w:color w:val="000000"/>
          <w:szCs w:val="21"/>
          <w:vertAlign w:val="superscript"/>
        </w:rPr>
      </w:pPr>
    </w:p>
    <w:p w14:paraId="670C220E" w14:textId="77777777" w:rsidR="003330C3" w:rsidRDefault="003330C3">
      <w:pPr>
        <w:spacing w:line="360" w:lineRule="auto"/>
        <w:ind w:right="360" w:firstLine="480"/>
        <w:jc w:val="right"/>
        <w:rPr>
          <w:color w:val="000000"/>
          <w:sz w:val="24"/>
        </w:rPr>
      </w:pPr>
    </w:p>
    <w:p w14:paraId="578367C0" w14:textId="77777777" w:rsidR="003330C3" w:rsidRDefault="003330C3">
      <w:pPr>
        <w:spacing w:line="360" w:lineRule="auto"/>
        <w:ind w:right="360" w:firstLine="480"/>
        <w:jc w:val="right"/>
        <w:rPr>
          <w:color w:val="000000"/>
          <w:sz w:val="24"/>
        </w:rPr>
      </w:pPr>
    </w:p>
    <w:p w14:paraId="67300378" w14:textId="77777777" w:rsidR="003330C3" w:rsidRDefault="003330C3">
      <w:pPr>
        <w:widowControl/>
        <w:jc w:val="left"/>
        <w:rPr>
          <w:color w:val="000000"/>
          <w:sz w:val="24"/>
        </w:rPr>
      </w:pPr>
    </w:p>
    <w:sectPr w:rsidR="003330C3" w:rsidSect="00332004">
      <w:footerReference w:type="default" r:id="rId1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AFDC" w14:textId="77777777" w:rsidR="0089443E" w:rsidRDefault="0089443E">
      <w:r>
        <w:separator/>
      </w:r>
    </w:p>
  </w:endnote>
  <w:endnote w:type="continuationSeparator" w:id="0">
    <w:p w14:paraId="022D4498" w14:textId="77777777" w:rsidR="0089443E" w:rsidRDefault="0089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96E6" w14:textId="77777777" w:rsidR="003330C3" w:rsidRDefault="003330C3">
    <w:pPr>
      <w:pStyle w:val="ae"/>
      <w:jc w:val="center"/>
    </w:pPr>
  </w:p>
  <w:p w14:paraId="3A03B804" w14:textId="77777777" w:rsidR="003330C3" w:rsidRDefault="003330C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1727" w14:textId="77777777" w:rsidR="003E2A06" w:rsidRDefault="003E2A06" w:rsidP="001F154C">
    <w:pPr>
      <w:pStyle w:val="ae"/>
      <w:jc w:val="center"/>
    </w:pPr>
    <w:r>
      <w:fldChar w:fldCharType="begin"/>
    </w:r>
    <w:r>
      <w:instrText>PAGE   \* MERGEFORMAT</w:instrText>
    </w:r>
    <w:r>
      <w:fldChar w:fldCharType="separate"/>
    </w:r>
    <w:r>
      <w:rPr>
        <w:lang w:val="zh-CN"/>
      </w:rPr>
      <w:t>2</w:t>
    </w:r>
    <w:r>
      <w:fldChar w:fldCharType="end"/>
    </w:r>
  </w:p>
  <w:p w14:paraId="14CAFE06" w14:textId="77777777" w:rsidR="003E2A06" w:rsidRDefault="003E2A0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879336"/>
      <w:docPartObj>
        <w:docPartGallery w:val="Page Numbers (Bottom of Page)"/>
        <w:docPartUnique/>
      </w:docPartObj>
    </w:sdtPr>
    <w:sdtEndPr/>
    <w:sdtContent>
      <w:p w14:paraId="5065CA65" w14:textId="174E5E41" w:rsidR="00E3161C" w:rsidRDefault="00E3161C">
        <w:pPr>
          <w:pStyle w:val="ae"/>
          <w:jc w:val="center"/>
        </w:pPr>
        <w:r>
          <w:fldChar w:fldCharType="begin"/>
        </w:r>
        <w:r>
          <w:instrText>PAGE   \* MERGEFORMAT</w:instrText>
        </w:r>
        <w:r>
          <w:fldChar w:fldCharType="separate"/>
        </w:r>
        <w:r>
          <w:rPr>
            <w:lang w:val="zh-CN"/>
          </w:rPr>
          <w:t>2</w:t>
        </w:r>
        <w:r>
          <w:fldChar w:fldCharType="end"/>
        </w:r>
      </w:p>
    </w:sdtContent>
  </w:sdt>
  <w:p w14:paraId="037FC8ED" w14:textId="77777777" w:rsidR="003330C3" w:rsidRPr="00332004" w:rsidRDefault="003330C3" w:rsidP="0033200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76BB" w14:textId="77777777" w:rsidR="0089443E" w:rsidRDefault="0089443E">
      <w:r>
        <w:separator/>
      </w:r>
    </w:p>
  </w:footnote>
  <w:footnote w:type="continuationSeparator" w:id="0">
    <w:p w14:paraId="1C6786FE" w14:textId="77777777" w:rsidR="0089443E" w:rsidRDefault="00894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kwMGRmMDU4MzA3MzhjNDEyOTFjNDcyYTliZTM1M2IifQ=="/>
  </w:docVars>
  <w:rsids>
    <w:rsidRoot w:val="00E919A6"/>
    <w:rsid w:val="AF7772C0"/>
    <w:rsid w:val="BFEFE1BE"/>
    <w:rsid w:val="CEFEAB47"/>
    <w:rsid w:val="FF97F166"/>
    <w:rsid w:val="00000CDB"/>
    <w:rsid w:val="00000DF3"/>
    <w:rsid w:val="00006BD2"/>
    <w:rsid w:val="000100FC"/>
    <w:rsid w:val="00010389"/>
    <w:rsid w:val="00013672"/>
    <w:rsid w:val="00021270"/>
    <w:rsid w:val="00021678"/>
    <w:rsid w:val="00022B6C"/>
    <w:rsid w:val="000260B6"/>
    <w:rsid w:val="00026606"/>
    <w:rsid w:val="0002789D"/>
    <w:rsid w:val="00027F49"/>
    <w:rsid w:val="000328C0"/>
    <w:rsid w:val="00032E30"/>
    <w:rsid w:val="000376A7"/>
    <w:rsid w:val="0004157C"/>
    <w:rsid w:val="000418E8"/>
    <w:rsid w:val="00042032"/>
    <w:rsid w:val="00043300"/>
    <w:rsid w:val="0004516C"/>
    <w:rsid w:val="0004792F"/>
    <w:rsid w:val="00047FFE"/>
    <w:rsid w:val="00054629"/>
    <w:rsid w:val="00056F85"/>
    <w:rsid w:val="00062589"/>
    <w:rsid w:val="00062EA7"/>
    <w:rsid w:val="00062FF7"/>
    <w:rsid w:val="00064338"/>
    <w:rsid w:val="0006444F"/>
    <w:rsid w:val="00065432"/>
    <w:rsid w:val="00065A2C"/>
    <w:rsid w:val="00065CC0"/>
    <w:rsid w:val="0006615E"/>
    <w:rsid w:val="00067B08"/>
    <w:rsid w:val="00070094"/>
    <w:rsid w:val="00071740"/>
    <w:rsid w:val="00071A34"/>
    <w:rsid w:val="00072A20"/>
    <w:rsid w:val="00075106"/>
    <w:rsid w:val="00076BC5"/>
    <w:rsid w:val="00083163"/>
    <w:rsid w:val="00084274"/>
    <w:rsid w:val="00087CCA"/>
    <w:rsid w:val="00094970"/>
    <w:rsid w:val="00096059"/>
    <w:rsid w:val="000962C7"/>
    <w:rsid w:val="000A0522"/>
    <w:rsid w:val="000A20DB"/>
    <w:rsid w:val="000A489F"/>
    <w:rsid w:val="000A51B3"/>
    <w:rsid w:val="000A7059"/>
    <w:rsid w:val="000B07F0"/>
    <w:rsid w:val="000B07F5"/>
    <w:rsid w:val="000B1FEE"/>
    <w:rsid w:val="000B240A"/>
    <w:rsid w:val="000B34ED"/>
    <w:rsid w:val="000B71D0"/>
    <w:rsid w:val="000C1BDB"/>
    <w:rsid w:val="000C2FBE"/>
    <w:rsid w:val="000C35DF"/>
    <w:rsid w:val="000C489F"/>
    <w:rsid w:val="000C7D32"/>
    <w:rsid w:val="000D08BA"/>
    <w:rsid w:val="000D376B"/>
    <w:rsid w:val="000D5072"/>
    <w:rsid w:val="000D61DE"/>
    <w:rsid w:val="000E0BE8"/>
    <w:rsid w:val="000E127F"/>
    <w:rsid w:val="000E3D18"/>
    <w:rsid w:val="000E55BA"/>
    <w:rsid w:val="000F3D9D"/>
    <w:rsid w:val="000F3E48"/>
    <w:rsid w:val="000F4AD1"/>
    <w:rsid w:val="0010185B"/>
    <w:rsid w:val="00102B70"/>
    <w:rsid w:val="0010322B"/>
    <w:rsid w:val="0010402E"/>
    <w:rsid w:val="001053A0"/>
    <w:rsid w:val="00105D99"/>
    <w:rsid w:val="00110621"/>
    <w:rsid w:val="001110CD"/>
    <w:rsid w:val="00113145"/>
    <w:rsid w:val="001225F2"/>
    <w:rsid w:val="00124471"/>
    <w:rsid w:val="0012580B"/>
    <w:rsid w:val="00127FD6"/>
    <w:rsid w:val="001329C7"/>
    <w:rsid w:val="00132DB4"/>
    <w:rsid w:val="00133135"/>
    <w:rsid w:val="001332F6"/>
    <w:rsid w:val="00134151"/>
    <w:rsid w:val="00141214"/>
    <w:rsid w:val="00144172"/>
    <w:rsid w:val="00146F16"/>
    <w:rsid w:val="00152737"/>
    <w:rsid w:val="001527C2"/>
    <w:rsid w:val="00153E7C"/>
    <w:rsid w:val="00154267"/>
    <w:rsid w:val="00154BF2"/>
    <w:rsid w:val="00156DB3"/>
    <w:rsid w:val="00160A9A"/>
    <w:rsid w:val="0016104C"/>
    <w:rsid w:val="0016258A"/>
    <w:rsid w:val="00163FBC"/>
    <w:rsid w:val="001640BD"/>
    <w:rsid w:val="00165AD0"/>
    <w:rsid w:val="00176219"/>
    <w:rsid w:val="00177D91"/>
    <w:rsid w:val="00180364"/>
    <w:rsid w:val="0018129C"/>
    <w:rsid w:val="001812FF"/>
    <w:rsid w:val="00181A8E"/>
    <w:rsid w:val="001A2A1C"/>
    <w:rsid w:val="001A44DF"/>
    <w:rsid w:val="001A4C26"/>
    <w:rsid w:val="001A7287"/>
    <w:rsid w:val="001B15B1"/>
    <w:rsid w:val="001B22A7"/>
    <w:rsid w:val="001B2E40"/>
    <w:rsid w:val="001B34CC"/>
    <w:rsid w:val="001B659A"/>
    <w:rsid w:val="001B79B7"/>
    <w:rsid w:val="001C11BC"/>
    <w:rsid w:val="001C2AC3"/>
    <w:rsid w:val="001C327E"/>
    <w:rsid w:val="001C3A22"/>
    <w:rsid w:val="001C55C5"/>
    <w:rsid w:val="001D2BCD"/>
    <w:rsid w:val="001D2C2C"/>
    <w:rsid w:val="001D3595"/>
    <w:rsid w:val="001D3B94"/>
    <w:rsid w:val="001D4608"/>
    <w:rsid w:val="001D554D"/>
    <w:rsid w:val="001D5A58"/>
    <w:rsid w:val="001D6066"/>
    <w:rsid w:val="001D72B5"/>
    <w:rsid w:val="001E3475"/>
    <w:rsid w:val="001E4001"/>
    <w:rsid w:val="001E4791"/>
    <w:rsid w:val="001E4C52"/>
    <w:rsid w:val="001E7D21"/>
    <w:rsid w:val="001F15DD"/>
    <w:rsid w:val="001F4268"/>
    <w:rsid w:val="001F5FE4"/>
    <w:rsid w:val="002030F5"/>
    <w:rsid w:val="00207CAE"/>
    <w:rsid w:val="00210244"/>
    <w:rsid w:val="00210794"/>
    <w:rsid w:val="00210A9E"/>
    <w:rsid w:val="00214527"/>
    <w:rsid w:val="0021541D"/>
    <w:rsid w:val="00215DD9"/>
    <w:rsid w:val="0021733F"/>
    <w:rsid w:val="00217527"/>
    <w:rsid w:val="002178F3"/>
    <w:rsid w:val="002202AC"/>
    <w:rsid w:val="0022253F"/>
    <w:rsid w:val="002255E3"/>
    <w:rsid w:val="002265A4"/>
    <w:rsid w:val="0023372B"/>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1A3"/>
    <w:rsid w:val="00265829"/>
    <w:rsid w:val="00265EAC"/>
    <w:rsid w:val="00267B1D"/>
    <w:rsid w:val="00271266"/>
    <w:rsid w:val="00272114"/>
    <w:rsid w:val="00272B49"/>
    <w:rsid w:val="00273210"/>
    <w:rsid w:val="00273283"/>
    <w:rsid w:val="0027449C"/>
    <w:rsid w:val="00274F98"/>
    <w:rsid w:val="0027537D"/>
    <w:rsid w:val="00275A00"/>
    <w:rsid w:val="002764AE"/>
    <w:rsid w:val="0027748D"/>
    <w:rsid w:val="0028118F"/>
    <w:rsid w:val="002827C7"/>
    <w:rsid w:val="00286409"/>
    <w:rsid w:val="00286AF3"/>
    <w:rsid w:val="002875AB"/>
    <w:rsid w:val="00292120"/>
    <w:rsid w:val="002938D3"/>
    <w:rsid w:val="002939D2"/>
    <w:rsid w:val="0029462D"/>
    <w:rsid w:val="002A0B76"/>
    <w:rsid w:val="002A37B9"/>
    <w:rsid w:val="002A48CE"/>
    <w:rsid w:val="002A4DE9"/>
    <w:rsid w:val="002A572A"/>
    <w:rsid w:val="002A7F2F"/>
    <w:rsid w:val="002B093D"/>
    <w:rsid w:val="002B4ADC"/>
    <w:rsid w:val="002B63E1"/>
    <w:rsid w:val="002B69DD"/>
    <w:rsid w:val="002B7831"/>
    <w:rsid w:val="002B7C61"/>
    <w:rsid w:val="002C07CE"/>
    <w:rsid w:val="002C2B7E"/>
    <w:rsid w:val="002C45CC"/>
    <w:rsid w:val="002C782D"/>
    <w:rsid w:val="002D0FB0"/>
    <w:rsid w:val="002D12AA"/>
    <w:rsid w:val="002D1AD1"/>
    <w:rsid w:val="002D3E18"/>
    <w:rsid w:val="002D48C4"/>
    <w:rsid w:val="002D5AE0"/>
    <w:rsid w:val="002D63C8"/>
    <w:rsid w:val="002E0748"/>
    <w:rsid w:val="002E0C33"/>
    <w:rsid w:val="002E7E60"/>
    <w:rsid w:val="002F64F4"/>
    <w:rsid w:val="002F7BB1"/>
    <w:rsid w:val="002F7DB6"/>
    <w:rsid w:val="00303E70"/>
    <w:rsid w:val="0030406B"/>
    <w:rsid w:val="00306FAE"/>
    <w:rsid w:val="003124C5"/>
    <w:rsid w:val="0031299D"/>
    <w:rsid w:val="00312DFD"/>
    <w:rsid w:val="003144B0"/>
    <w:rsid w:val="00316623"/>
    <w:rsid w:val="00316DF0"/>
    <w:rsid w:val="00323BC4"/>
    <w:rsid w:val="003240D1"/>
    <w:rsid w:val="00324F89"/>
    <w:rsid w:val="00326C13"/>
    <w:rsid w:val="00332004"/>
    <w:rsid w:val="003330C3"/>
    <w:rsid w:val="00333F52"/>
    <w:rsid w:val="0033472E"/>
    <w:rsid w:val="003379ED"/>
    <w:rsid w:val="00340180"/>
    <w:rsid w:val="00340957"/>
    <w:rsid w:val="0034368A"/>
    <w:rsid w:val="0034408D"/>
    <w:rsid w:val="003460B7"/>
    <w:rsid w:val="00346309"/>
    <w:rsid w:val="00346B50"/>
    <w:rsid w:val="00346E06"/>
    <w:rsid w:val="003477BC"/>
    <w:rsid w:val="0035018C"/>
    <w:rsid w:val="00352397"/>
    <w:rsid w:val="003543E1"/>
    <w:rsid w:val="00354B57"/>
    <w:rsid w:val="0035548C"/>
    <w:rsid w:val="00364895"/>
    <w:rsid w:val="00365EB7"/>
    <w:rsid w:val="00366F61"/>
    <w:rsid w:val="00367481"/>
    <w:rsid w:val="00367D0F"/>
    <w:rsid w:val="00370573"/>
    <w:rsid w:val="003761D9"/>
    <w:rsid w:val="00377856"/>
    <w:rsid w:val="00386B2B"/>
    <w:rsid w:val="00393970"/>
    <w:rsid w:val="00395134"/>
    <w:rsid w:val="003A00ED"/>
    <w:rsid w:val="003A0A19"/>
    <w:rsid w:val="003A0E0E"/>
    <w:rsid w:val="003A2568"/>
    <w:rsid w:val="003A2893"/>
    <w:rsid w:val="003A4514"/>
    <w:rsid w:val="003A5456"/>
    <w:rsid w:val="003A55AB"/>
    <w:rsid w:val="003A5801"/>
    <w:rsid w:val="003A6511"/>
    <w:rsid w:val="003A6AFB"/>
    <w:rsid w:val="003A7A95"/>
    <w:rsid w:val="003B2043"/>
    <w:rsid w:val="003B3BEB"/>
    <w:rsid w:val="003B4BFB"/>
    <w:rsid w:val="003B5AD2"/>
    <w:rsid w:val="003C1738"/>
    <w:rsid w:val="003C18D8"/>
    <w:rsid w:val="003C2394"/>
    <w:rsid w:val="003C7C6B"/>
    <w:rsid w:val="003D075D"/>
    <w:rsid w:val="003D11BA"/>
    <w:rsid w:val="003D155C"/>
    <w:rsid w:val="003D4939"/>
    <w:rsid w:val="003D499C"/>
    <w:rsid w:val="003D639D"/>
    <w:rsid w:val="003D6A2B"/>
    <w:rsid w:val="003E0983"/>
    <w:rsid w:val="003E18C1"/>
    <w:rsid w:val="003E2923"/>
    <w:rsid w:val="003E2A06"/>
    <w:rsid w:val="003E2B7F"/>
    <w:rsid w:val="003E5D57"/>
    <w:rsid w:val="003E77BE"/>
    <w:rsid w:val="003F346D"/>
    <w:rsid w:val="003F7DB4"/>
    <w:rsid w:val="004060F8"/>
    <w:rsid w:val="00412421"/>
    <w:rsid w:val="00414A54"/>
    <w:rsid w:val="00417636"/>
    <w:rsid w:val="00420B48"/>
    <w:rsid w:val="00422BA7"/>
    <w:rsid w:val="004306EE"/>
    <w:rsid w:val="00430704"/>
    <w:rsid w:val="004338DE"/>
    <w:rsid w:val="004352B7"/>
    <w:rsid w:val="004368FC"/>
    <w:rsid w:val="0044055B"/>
    <w:rsid w:val="0044121A"/>
    <w:rsid w:val="00443546"/>
    <w:rsid w:val="004441E0"/>
    <w:rsid w:val="0044483E"/>
    <w:rsid w:val="00446149"/>
    <w:rsid w:val="00446B86"/>
    <w:rsid w:val="00450739"/>
    <w:rsid w:val="00450FE7"/>
    <w:rsid w:val="0045144A"/>
    <w:rsid w:val="00455D71"/>
    <w:rsid w:val="00456B9B"/>
    <w:rsid w:val="00461676"/>
    <w:rsid w:val="004624B0"/>
    <w:rsid w:val="00466FEF"/>
    <w:rsid w:val="00470C50"/>
    <w:rsid w:val="00472115"/>
    <w:rsid w:val="00473342"/>
    <w:rsid w:val="00474B25"/>
    <w:rsid w:val="00483B8E"/>
    <w:rsid w:val="00484269"/>
    <w:rsid w:val="004856A2"/>
    <w:rsid w:val="00486F63"/>
    <w:rsid w:val="0049117D"/>
    <w:rsid w:val="004977E2"/>
    <w:rsid w:val="004A4008"/>
    <w:rsid w:val="004A4BE8"/>
    <w:rsid w:val="004A4F49"/>
    <w:rsid w:val="004A57D0"/>
    <w:rsid w:val="004A60A7"/>
    <w:rsid w:val="004A6958"/>
    <w:rsid w:val="004B09CC"/>
    <w:rsid w:val="004B3920"/>
    <w:rsid w:val="004B4155"/>
    <w:rsid w:val="004B5280"/>
    <w:rsid w:val="004B6B80"/>
    <w:rsid w:val="004B6FDD"/>
    <w:rsid w:val="004C0AFE"/>
    <w:rsid w:val="004C11A9"/>
    <w:rsid w:val="004C3289"/>
    <w:rsid w:val="004C357F"/>
    <w:rsid w:val="004C3DA5"/>
    <w:rsid w:val="004C41FE"/>
    <w:rsid w:val="004C5917"/>
    <w:rsid w:val="004C5D4D"/>
    <w:rsid w:val="004D183A"/>
    <w:rsid w:val="004D184D"/>
    <w:rsid w:val="004D2736"/>
    <w:rsid w:val="004D43B2"/>
    <w:rsid w:val="004D515B"/>
    <w:rsid w:val="004D76BE"/>
    <w:rsid w:val="004D7C4E"/>
    <w:rsid w:val="004E07DA"/>
    <w:rsid w:val="004E1E91"/>
    <w:rsid w:val="004E3140"/>
    <w:rsid w:val="004F1551"/>
    <w:rsid w:val="004F3F78"/>
    <w:rsid w:val="004F5214"/>
    <w:rsid w:val="0050236D"/>
    <w:rsid w:val="00505CCF"/>
    <w:rsid w:val="005066F2"/>
    <w:rsid w:val="00510A09"/>
    <w:rsid w:val="00510B17"/>
    <w:rsid w:val="00512811"/>
    <w:rsid w:val="00512F2A"/>
    <w:rsid w:val="00513A19"/>
    <w:rsid w:val="005147B9"/>
    <w:rsid w:val="00517915"/>
    <w:rsid w:val="00517B50"/>
    <w:rsid w:val="00517C42"/>
    <w:rsid w:val="00517D9D"/>
    <w:rsid w:val="00521EFB"/>
    <w:rsid w:val="00522864"/>
    <w:rsid w:val="00523F99"/>
    <w:rsid w:val="00524BD7"/>
    <w:rsid w:val="0052578E"/>
    <w:rsid w:val="00526FBB"/>
    <w:rsid w:val="005331CD"/>
    <w:rsid w:val="00533E5B"/>
    <w:rsid w:val="00534445"/>
    <w:rsid w:val="005351F2"/>
    <w:rsid w:val="00535B7E"/>
    <w:rsid w:val="005367CB"/>
    <w:rsid w:val="00540A3F"/>
    <w:rsid w:val="00540E16"/>
    <w:rsid w:val="0054103A"/>
    <w:rsid w:val="00541B3C"/>
    <w:rsid w:val="0054220D"/>
    <w:rsid w:val="005425BF"/>
    <w:rsid w:val="005506A9"/>
    <w:rsid w:val="00551939"/>
    <w:rsid w:val="0055798B"/>
    <w:rsid w:val="00560C1D"/>
    <w:rsid w:val="00561412"/>
    <w:rsid w:val="00561854"/>
    <w:rsid w:val="0057168F"/>
    <w:rsid w:val="00571BDD"/>
    <w:rsid w:val="00580A7D"/>
    <w:rsid w:val="005814E8"/>
    <w:rsid w:val="0058343E"/>
    <w:rsid w:val="00583F49"/>
    <w:rsid w:val="0058405B"/>
    <w:rsid w:val="005841DE"/>
    <w:rsid w:val="00585D34"/>
    <w:rsid w:val="00586295"/>
    <w:rsid w:val="005865E4"/>
    <w:rsid w:val="005912F5"/>
    <w:rsid w:val="00595692"/>
    <w:rsid w:val="00597478"/>
    <w:rsid w:val="005A1884"/>
    <w:rsid w:val="005A1926"/>
    <w:rsid w:val="005A1ADA"/>
    <w:rsid w:val="005A20DE"/>
    <w:rsid w:val="005A30C7"/>
    <w:rsid w:val="005A448A"/>
    <w:rsid w:val="005A4A79"/>
    <w:rsid w:val="005A6EF5"/>
    <w:rsid w:val="005A765F"/>
    <w:rsid w:val="005A7B35"/>
    <w:rsid w:val="005B04AE"/>
    <w:rsid w:val="005B072E"/>
    <w:rsid w:val="005B131C"/>
    <w:rsid w:val="005B18DC"/>
    <w:rsid w:val="005B2BAB"/>
    <w:rsid w:val="005B4F2C"/>
    <w:rsid w:val="005C25F5"/>
    <w:rsid w:val="005C70AB"/>
    <w:rsid w:val="005C79A0"/>
    <w:rsid w:val="005C7FB1"/>
    <w:rsid w:val="005D08B1"/>
    <w:rsid w:val="005D0D78"/>
    <w:rsid w:val="005D21CC"/>
    <w:rsid w:val="005D2871"/>
    <w:rsid w:val="005D4627"/>
    <w:rsid w:val="005D534B"/>
    <w:rsid w:val="005E0604"/>
    <w:rsid w:val="005E138C"/>
    <w:rsid w:val="005E1977"/>
    <w:rsid w:val="005E1A11"/>
    <w:rsid w:val="005E1DC9"/>
    <w:rsid w:val="005E405E"/>
    <w:rsid w:val="005E54FC"/>
    <w:rsid w:val="005E6ACB"/>
    <w:rsid w:val="005F0A78"/>
    <w:rsid w:val="005F0B50"/>
    <w:rsid w:val="005F1CA3"/>
    <w:rsid w:val="005F2C1F"/>
    <w:rsid w:val="005F2C55"/>
    <w:rsid w:val="005F43DA"/>
    <w:rsid w:val="005F701C"/>
    <w:rsid w:val="005F7BEC"/>
    <w:rsid w:val="005F7F37"/>
    <w:rsid w:val="0060487B"/>
    <w:rsid w:val="00605688"/>
    <w:rsid w:val="00605FCC"/>
    <w:rsid w:val="00606746"/>
    <w:rsid w:val="00606891"/>
    <w:rsid w:val="006109AB"/>
    <w:rsid w:val="00610E21"/>
    <w:rsid w:val="006133E7"/>
    <w:rsid w:val="006156D6"/>
    <w:rsid w:val="00615D3C"/>
    <w:rsid w:val="00617452"/>
    <w:rsid w:val="00617BC8"/>
    <w:rsid w:val="006229AC"/>
    <w:rsid w:val="00627F37"/>
    <w:rsid w:val="00630F3E"/>
    <w:rsid w:val="00633C04"/>
    <w:rsid w:val="00634054"/>
    <w:rsid w:val="006354C8"/>
    <w:rsid w:val="006359BF"/>
    <w:rsid w:val="006405C9"/>
    <w:rsid w:val="00640F35"/>
    <w:rsid w:val="00641A2A"/>
    <w:rsid w:val="00645D5B"/>
    <w:rsid w:val="00646493"/>
    <w:rsid w:val="00646767"/>
    <w:rsid w:val="00652651"/>
    <w:rsid w:val="00653794"/>
    <w:rsid w:val="006544FB"/>
    <w:rsid w:val="00655286"/>
    <w:rsid w:val="006557D9"/>
    <w:rsid w:val="00657955"/>
    <w:rsid w:val="00661CE9"/>
    <w:rsid w:val="006643F8"/>
    <w:rsid w:val="00666D62"/>
    <w:rsid w:val="006704ED"/>
    <w:rsid w:val="006706FE"/>
    <w:rsid w:val="00671C85"/>
    <w:rsid w:val="00672FE8"/>
    <w:rsid w:val="00673FB7"/>
    <w:rsid w:val="00674BB4"/>
    <w:rsid w:val="00675147"/>
    <w:rsid w:val="0067668B"/>
    <w:rsid w:val="006771D9"/>
    <w:rsid w:val="00680C0D"/>
    <w:rsid w:val="00681078"/>
    <w:rsid w:val="006828CF"/>
    <w:rsid w:val="00684139"/>
    <w:rsid w:val="00684E58"/>
    <w:rsid w:val="00686E28"/>
    <w:rsid w:val="00687715"/>
    <w:rsid w:val="006903D6"/>
    <w:rsid w:val="006907DF"/>
    <w:rsid w:val="00691503"/>
    <w:rsid w:val="00693DED"/>
    <w:rsid w:val="00696628"/>
    <w:rsid w:val="006A11B5"/>
    <w:rsid w:val="006A1234"/>
    <w:rsid w:val="006A2AB4"/>
    <w:rsid w:val="006A32CA"/>
    <w:rsid w:val="006A5214"/>
    <w:rsid w:val="006A593A"/>
    <w:rsid w:val="006A7E4E"/>
    <w:rsid w:val="006B27E5"/>
    <w:rsid w:val="006B2996"/>
    <w:rsid w:val="006B4820"/>
    <w:rsid w:val="006B5DF6"/>
    <w:rsid w:val="006B7AD5"/>
    <w:rsid w:val="006C43D9"/>
    <w:rsid w:val="006C7CF0"/>
    <w:rsid w:val="006D0168"/>
    <w:rsid w:val="006D4188"/>
    <w:rsid w:val="006D5CE3"/>
    <w:rsid w:val="006E3396"/>
    <w:rsid w:val="006E369D"/>
    <w:rsid w:val="006E397B"/>
    <w:rsid w:val="006E69DC"/>
    <w:rsid w:val="006E6AAF"/>
    <w:rsid w:val="006F2768"/>
    <w:rsid w:val="006F3ABB"/>
    <w:rsid w:val="006F5CC1"/>
    <w:rsid w:val="006F6344"/>
    <w:rsid w:val="006F6D39"/>
    <w:rsid w:val="006F6EA7"/>
    <w:rsid w:val="006F7A00"/>
    <w:rsid w:val="007041F6"/>
    <w:rsid w:val="00704274"/>
    <w:rsid w:val="0070646F"/>
    <w:rsid w:val="00706687"/>
    <w:rsid w:val="00706706"/>
    <w:rsid w:val="00710CD8"/>
    <w:rsid w:val="00711BAD"/>
    <w:rsid w:val="00712636"/>
    <w:rsid w:val="00715E8E"/>
    <w:rsid w:val="00716CE0"/>
    <w:rsid w:val="007172FD"/>
    <w:rsid w:val="007210C2"/>
    <w:rsid w:val="00723507"/>
    <w:rsid w:val="007259CF"/>
    <w:rsid w:val="00725D41"/>
    <w:rsid w:val="00726FEF"/>
    <w:rsid w:val="007310AC"/>
    <w:rsid w:val="00731C5F"/>
    <w:rsid w:val="00731D0F"/>
    <w:rsid w:val="0073475A"/>
    <w:rsid w:val="00735FD2"/>
    <w:rsid w:val="0073688D"/>
    <w:rsid w:val="00737A15"/>
    <w:rsid w:val="00737BF1"/>
    <w:rsid w:val="00737D4F"/>
    <w:rsid w:val="00740DC6"/>
    <w:rsid w:val="007416C8"/>
    <w:rsid w:val="00741D40"/>
    <w:rsid w:val="00743D8A"/>
    <w:rsid w:val="00745221"/>
    <w:rsid w:val="00745852"/>
    <w:rsid w:val="007500CF"/>
    <w:rsid w:val="00752871"/>
    <w:rsid w:val="00753724"/>
    <w:rsid w:val="007539EB"/>
    <w:rsid w:val="007543C2"/>
    <w:rsid w:val="00755EC4"/>
    <w:rsid w:val="00760478"/>
    <w:rsid w:val="00761AB4"/>
    <w:rsid w:val="0076350F"/>
    <w:rsid w:val="007643E3"/>
    <w:rsid w:val="007649EE"/>
    <w:rsid w:val="00764ABF"/>
    <w:rsid w:val="0076569C"/>
    <w:rsid w:val="00771F2A"/>
    <w:rsid w:val="00773DC0"/>
    <w:rsid w:val="0077433D"/>
    <w:rsid w:val="007754F1"/>
    <w:rsid w:val="00776214"/>
    <w:rsid w:val="00776E4E"/>
    <w:rsid w:val="0077762D"/>
    <w:rsid w:val="00782893"/>
    <w:rsid w:val="0078370E"/>
    <w:rsid w:val="00784584"/>
    <w:rsid w:val="0078627F"/>
    <w:rsid w:val="00791BAE"/>
    <w:rsid w:val="00792FE4"/>
    <w:rsid w:val="00794C2E"/>
    <w:rsid w:val="00794D58"/>
    <w:rsid w:val="007956F1"/>
    <w:rsid w:val="007A08F3"/>
    <w:rsid w:val="007A3565"/>
    <w:rsid w:val="007A6459"/>
    <w:rsid w:val="007B0206"/>
    <w:rsid w:val="007B0DC4"/>
    <w:rsid w:val="007B228F"/>
    <w:rsid w:val="007B277B"/>
    <w:rsid w:val="007B4253"/>
    <w:rsid w:val="007B4D3C"/>
    <w:rsid w:val="007B501C"/>
    <w:rsid w:val="007B7F7D"/>
    <w:rsid w:val="007C1727"/>
    <w:rsid w:val="007C312A"/>
    <w:rsid w:val="007C6306"/>
    <w:rsid w:val="007C6994"/>
    <w:rsid w:val="007D2DAA"/>
    <w:rsid w:val="007D4CDF"/>
    <w:rsid w:val="007D615A"/>
    <w:rsid w:val="007D73B9"/>
    <w:rsid w:val="007E08E3"/>
    <w:rsid w:val="007E1B34"/>
    <w:rsid w:val="007E39B8"/>
    <w:rsid w:val="007E4B81"/>
    <w:rsid w:val="007E58B5"/>
    <w:rsid w:val="007F2630"/>
    <w:rsid w:val="007F3C09"/>
    <w:rsid w:val="007F41B8"/>
    <w:rsid w:val="007F6A4C"/>
    <w:rsid w:val="007F6C67"/>
    <w:rsid w:val="00800C13"/>
    <w:rsid w:val="0080128A"/>
    <w:rsid w:val="00803E19"/>
    <w:rsid w:val="00805C9C"/>
    <w:rsid w:val="00813B5C"/>
    <w:rsid w:val="008151F4"/>
    <w:rsid w:val="00817F5D"/>
    <w:rsid w:val="00820C5D"/>
    <w:rsid w:val="008225F6"/>
    <w:rsid w:val="008269B9"/>
    <w:rsid w:val="00831337"/>
    <w:rsid w:val="0083248B"/>
    <w:rsid w:val="008333C0"/>
    <w:rsid w:val="00837522"/>
    <w:rsid w:val="00840F35"/>
    <w:rsid w:val="00841AF8"/>
    <w:rsid w:val="00846132"/>
    <w:rsid w:val="008477C5"/>
    <w:rsid w:val="00847A2E"/>
    <w:rsid w:val="008531A0"/>
    <w:rsid w:val="00853A2A"/>
    <w:rsid w:val="008563F9"/>
    <w:rsid w:val="008604CF"/>
    <w:rsid w:val="00861839"/>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443E"/>
    <w:rsid w:val="008955CE"/>
    <w:rsid w:val="008958C7"/>
    <w:rsid w:val="00895CB4"/>
    <w:rsid w:val="00896719"/>
    <w:rsid w:val="00897800"/>
    <w:rsid w:val="008A1C1B"/>
    <w:rsid w:val="008A38B1"/>
    <w:rsid w:val="008A4C40"/>
    <w:rsid w:val="008A4F8E"/>
    <w:rsid w:val="008A578A"/>
    <w:rsid w:val="008A6BB9"/>
    <w:rsid w:val="008A78A6"/>
    <w:rsid w:val="008A7ABC"/>
    <w:rsid w:val="008B0562"/>
    <w:rsid w:val="008B0D89"/>
    <w:rsid w:val="008B14FC"/>
    <w:rsid w:val="008B418D"/>
    <w:rsid w:val="008C0DF3"/>
    <w:rsid w:val="008C1116"/>
    <w:rsid w:val="008C37F8"/>
    <w:rsid w:val="008C4C24"/>
    <w:rsid w:val="008C5566"/>
    <w:rsid w:val="008D1138"/>
    <w:rsid w:val="008D220B"/>
    <w:rsid w:val="008D285C"/>
    <w:rsid w:val="008D53A0"/>
    <w:rsid w:val="008D6849"/>
    <w:rsid w:val="008E3A3C"/>
    <w:rsid w:val="008F098D"/>
    <w:rsid w:val="008F199E"/>
    <w:rsid w:val="008F283E"/>
    <w:rsid w:val="008F2CF1"/>
    <w:rsid w:val="008F47F0"/>
    <w:rsid w:val="008F6FE6"/>
    <w:rsid w:val="009113E9"/>
    <w:rsid w:val="00911F19"/>
    <w:rsid w:val="00911FA4"/>
    <w:rsid w:val="00914A10"/>
    <w:rsid w:val="0091560E"/>
    <w:rsid w:val="00920394"/>
    <w:rsid w:val="009208E1"/>
    <w:rsid w:val="00925529"/>
    <w:rsid w:val="00925A12"/>
    <w:rsid w:val="00925EF4"/>
    <w:rsid w:val="00926F72"/>
    <w:rsid w:val="00932018"/>
    <w:rsid w:val="00932C35"/>
    <w:rsid w:val="009342D0"/>
    <w:rsid w:val="00934698"/>
    <w:rsid w:val="00934CAD"/>
    <w:rsid w:val="009404EC"/>
    <w:rsid w:val="009414B7"/>
    <w:rsid w:val="00942271"/>
    <w:rsid w:val="00942C81"/>
    <w:rsid w:val="009450BC"/>
    <w:rsid w:val="009469FD"/>
    <w:rsid w:val="00946FDE"/>
    <w:rsid w:val="009519ED"/>
    <w:rsid w:val="00951DE7"/>
    <w:rsid w:val="00952795"/>
    <w:rsid w:val="00952EC2"/>
    <w:rsid w:val="009543D9"/>
    <w:rsid w:val="009547A0"/>
    <w:rsid w:val="00955100"/>
    <w:rsid w:val="00960D31"/>
    <w:rsid w:val="009613E7"/>
    <w:rsid w:val="00967C8B"/>
    <w:rsid w:val="0097102C"/>
    <w:rsid w:val="00971EBA"/>
    <w:rsid w:val="009730F8"/>
    <w:rsid w:val="0097773F"/>
    <w:rsid w:val="00986159"/>
    <w:rsid w:val="00986427"/>
    <w:rsid w:val="009866BD"/>
    <w:rsid w:val="009877AB"/>
    <w:rsid w:val="00987955"/>
    <w:rsid w:val="0099017F"/>
    <w:rsid w:val="00990949"/>
    <w:rsid w:val="00992BA8"/>
    <w:rsid w:val="00993676"/>
    <w:rsid w:val="00993C0C"/>
    <w:rsid w:val="00994982"/>
    <w:rsid w:val="00994EC4"/>
    <w:rsid w:val="00995B82"/>
    <w:rsid w:val="00996899"/>
    <w:rsid w:val="00996FE2"/>
    <w:rsid w:val="00997CB8"/>
    <w:rsid w:val="009A42B6"/>
    <w:rsid w:val="009A4FFF"/>
    <w:rsid w:val="009A7DDC"/>
    <w:rsid w:val="009B15D6"/>
    <w:rsid w:val="009B19F4"/>
    <w:rsid w:val="009B20DE"/>
    <w:rsid w:val="009C1761"/>
    <w:rsid w:val="009C329C"/>
    <w:rsid w:val="009C35DD"/>
    <w:rsid w:val="009C50BC"/>
    <w:rsid w:val="009C5DCD"/>
    <w:rsid w:val="009C5F3E"/>
    <w:rsid w:val="009C6ECC"/>
    <w:rsid w:val="009C74E2"/>
    <w:rsid w:val="009D0333"/>
    <w:rsid w:val="009D0FAC"/>
    <w:rsid w:val="009D195D"/>
    <w:rsid w:val="009D28F3"/>
    <w:rsid w:val="009D2D96"/>
    <w:rsid w:val="009D4DDB"/>
    <w:rsid w:val="009D557D"/>
    <w:rsid w:val="009E5AF7"/>
    <w:rsid w:val="009F0CF9"/>
    <w:rsid w:val="009F3C06"/>
    <w:rsid w:val="009F541B"/>
    <w:rsid w:val="009F6133"/>
    <w:rsid w:val="00A008D4"/>
    <w:rsid w:val="00A02FF7"/>
    <w:rsid w:val="00A04694"/>
    <w:rsid w:val="00A04863"/>
    <w:rsid w:val="00A0508D"/>
    <w:rsid w:val="00A05EAF"/>
    <w:rsid w:val="00A11169"/>
    <w:rsid w:val="00A12084"/>
    <w:rsid w:val="00A13745"/>
    <w:rsid w:val="00A1564C"/>
    <w:rsid w:val="00A2207C"/>
    <w:rsid w:val="00A23353"/>
    <w:rsid w:val="00A23E80"/>
    <w:rsid w:val="00A24734"/>
    <w:rsid w:val="00A26DE2"/>
    <w:rsid w:val="00A30399"/>
    <w:rsid w:val="00A32624"/>
    <w:rsid w:val="00A32B2B"/>
    <w:rsid w:val="00A32B8F"/>
    <w:rsid w:val="00A32C11"/>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3B1"/>
    <w:rsid w:val="00A6256E"/>
    <w:rsid w:val="00A63F28"/>
    <w:rsid w:val="00A6682A"/>
    <w:rsid w:val="00A703AA"/>
    <w:rsid w:val="00A70A43"/>
    <w:rsid w:val="00A71E8D"/>
    <w:rsid w:val="00A7286A"/>
    <w:rsid w:val="00A72A7C"/>
    <w:rsid w:val="00A73772"/>
    <w:rsid w:val="00A76A48"/>
    <w:rsid w:val="00A80F6F"/>
    <w:rsid w:val="00A81533"/>
    <w:rsid w:val="00A8249C"/>
    <w:rsid w:val="00A82E3E"/>
    <w:rsid w:val="00A83036"/>
    <w:rsid w:val="00A832B8"/>
    <w:rsid w:val="00A83B7F"/>
    <w:rsid w:val="00A92833"/>
    <w:rsid w:val="00A9304D"/>
    <w:rsid w:val="00A935AB"/>
    <w:rsid w:val="00A94232"/>
    <w:rsid w:val="00A94392"/>
    <w:rsid w:val="00A96D53"/>
    <w:rsid w:val="00A96FE1"/>
    <w:rsid w:val="00A977ED"/>
    <w:rsid w:val="00AA3B36"/>
    <w:rsid w:val="00AA53B9"/>
    <w:rsid w:val="00AA5593"/>
    <w:rsid w:val="00AA5D78"/>
    <w:rsid w:val="00AA77D7"/>
    <w:rsid w:val="00AB06E9"/>
    <w:rsid w:val="00AB24E3"/>
    <w:rsid w:val="00AB3834"/>
    <w:rsid w:val="00AB4196"/>
    <w:rsid w:val="00AB4A82"/>
    <w:rsid w:val="00AB5282"/>
    <w:rsid w:val="00AB7013"/>
    <w:rsid w:val="00AC1874"/>
    <w:rsid w:val="00AC1E30"/>
    <w:rsid w:val="00AC393E"/>
    <w:rsid w:val="00AC514D"/>
    <w:rsid w:val="00AC5ECC"/>
    <w:rsid w:val="00AC70E0"/>
    <w:rsid w:val="00AD0FCD"/>
    <w:rsid w:val="00AD3D7C"/>
    <w:rsid w:val="00AD6496"/>
    <w:rsid w:val="00AD70B6"/>
    <w:rsid w:val="00AD7B25"/>
    <w:rsid w:val="00AE01D5"/>
    <w:rsid w:val="00AE1F31"/>
    <w:rsid w:val="00AE34A2"/>
    <w:rsid w:val="00AE3E46"/>
    <w:rsid w:val="00AE403E"/>
    <w:rsid w:val="00AE693A"/>
    <w:rsid w:val="00AF00E3"/>
    <w:rsid w:val="00AF3006"/>
    <w:rsid w:val="00AF4F52"/>
    <w:rsid w:val="00AF7EC3"/>
    <w:rsid w:val="00B00604"/>
    <w:rsid w:val="00B014D7"/>
    <w:rsid w:val="00B047E7"/>
    <w:rsid w:val="00B104DB"/>
    <w:rsid w:val="00B1178B"/>
    <w:rsid w:val="00B12918"/>
    <w:rsid w:val="00B12ADC"/>
    <w:rsid w:val="00B12C01"/>
    <w:rsid w:val="00B148C1"/>
    <w:rsid w:val="00B215BD"/>
    <w:rsid w:val="00B23820"/>
    <w:rsid w:val="00B2454E"/>
    <w:rsid w:val="00B25CDA"/>
    <w:rsid w:val="00B30ABB"/>
    <w:rsid w:val="00B313A8"/>
    <w:rsid w:val="00B37020"/>
    <w:rsid w:val="00B37CDE"/>
    <w:rsid w:val="00B436D2"/>
    <w:rsid w:val="00B44CE9"/>
    <w:rsid w:val="00B45A26"/>
    <w:rsid w:val="00B45C0B"/>
    <w:rsid w:val="00B45C86"/>
    <w:rsid w:val="00B45DB2"/>
    <w:rsid w:val="00B46656"/>
    <w:rsid w:val="00B47005"/>
    <w:rsid w:val="00B473E5"/>
    <w:rsid w:val="00B52AB4"/>
    <w:rsid w:val="00B5480D"/>
    <w:rsid w:val="00B60C3F"/>
    <w:rsid w:val="00B61EB5"/>
    <w:rsid w:val="00B6218A"/>
    <w:rsid w:val="00B622A9"/>
    <w:rsid w:val="00B62F8C"/>
    <w:rsid w:val="00B6323E"/>
    <w:rsid w:val="00B64149"/>
    <w:rsid w:val="00B64D69"/>
    <w:rsid w:val="00B64EA8"/>
    <w:rsid w:val="00B6574D"/>
    <w:rsid w:val="00B6692E"/>
    <w:rsid w:val="00B72013"/>
    <w:rsid w:val="00B74E12"/>
    <w:rsid w:val="00B75E39"/>
    <w:rsid w:val="00B80C99"/>
    <w:rsid w:val="00B8102D"/>
    <w:rsid w:val="00B8235D"/>
    <w:rsid w:val="00B8260C"/>
    <w:rsid w:val="00B82717"/>
    <w:rsid w:val="00B82ED3"/>
    <w:rsid w:val="00B8403D"/>
    <w:rsid w:val="00B84F4D"/>
    <w:rsid w:val="00B86DCE"/>
    <w:rsid w:val="00B87BDD"/>
    <w:rsid w:val="00B87C2D"/>
    <w:rsid w:val="00B90305"/>
    <w:rsid w:val="00B91176"/>
    <w:rsid w:val="00B922DC"/>
    <w:rsid w:val="00B94148"/>
    <w:rsid w:val="00BA09A6"/>
    <w:rsid w:val="00BA238F"/>
    <w:rsid w:val="00BA2B86"/>
    <w:rsid w:val="00BA3B18"/>
    <w:rsid w:val="00BA454C"/>
    <w:rsid w:val="00BA5A46"/>
    <w:rsid w:val="00BA6B73"/>
    <w:rsid w:val="00BA70FE"/>
    <w:rsid w:val="00BB25D8"/>
    <w:rsid w:val="00BB37BD"/>
    <w:rsid w:val="00BB3C5B"/>
    <w:rsid w:val="00BB4419"/>
    <w:rsid w:val="00BB4A4E"/>
    <w:rsid w:val="00BB521B"/>
    <w:rsid w:val="00BB7C91"/>
    <w:rsid w:val="00BC03B5"/>
    <w:rsid w:val="00BC1ACA"/>
    <w:rsid w:val="00BC2658"/>
    <w:rsid w:val="00BC5075"/>
    <w:rsid w:val="00BC7D4F"/>
    <w:rsid w:val="00BD2694"/>
    <w:rsid w:val="00BD345B"/>
    <w:rsid w:val="00BD40F5"/>
    <w:rsid w:val="00BD43C6"/>
    <w:rsid w:val="00BD49EF"/>
    <w:rsid w:val="00BD4D00"/>
    <w:rsid w:val="00BD7123"/>
    <w:rsid w:val="00BD7236"/>
    <w:rsid w:val="00BD759C"/>
    <w:rsid w:val="00BE154D"/>
    <w:rsid w:val="00BE2C49"/>
    <w:rsid w:val="00BE3736"/>
    <w:rsid w:val="00BE70F0"/>
    <w:rsid w:val="00BF216E"/>
    <w:rsid w:val="00BF3459"/>
    <w:rsid w:val="00BF543D"/>
    <w:rsid w:val="00BF7447"/>
    <w:rsid w:val="00BF7683"/>
    <w:rsid w:val="00BF77EE"/>
    <w:rsid w:val="00C0197D"/>
    <w:rsid w:val="00C01AAD"/>
    <w:rsid w:val="00C04E23"/>
    <w:rsid w:val="00C068BA"/>
    <w:rsid w:val="00C07363"/>
    <w:rsid w:val="00C123B2"/>
    <w:rsid w:val="00C13132"/>
    <w:rsid w:val="00C13694"/>
    <w:rsid w:val="00C13CF3"/>
    <w:rsid w:val="00C1465F"/>
    <w:rsid w:val="00C1707B"/>
    <w:rsid w:val="00C21E00"/>
    <w:rsid w:val="00C232C1"/>
    <w:rsid w:val="00C23367"/>
    <w:rsid w:val="00C24523"/>
    <w:rsid w:val="00C2458F"/>
    <w:rsid w:val="00C26062"/>
    <w:rsid w:val="00C36585"/>
    <w:rsid w:val="00C409D2"/>
    <w:rsid w:val="00C440B1"/>
    <w:rsid w:val="00C46BA7"/>
    <w:rsid w:val="00C47019"/>
    <w:rsid w:val="00C47C1B"/>
    <w:rsid w:val="00C5137D"/>
    <w:rsid w:val="00C517F7"/>
    <w:rsid w:val="00C52231"/>
    <w:rsid w:val="00C5359C"/>
    <w:rsid w:val="00C5596C"/>
    <w:rsid w:val="00C57A0C"/>
    <w:rsid w:val="00C6109B"/>
    <w:rsid w:val="00C620B8"/>
    <w:rsid w:val="00C620FA"/>
    <w:rsid w:val="00C62512"/>
    <w:rsid w:val="00C6277C"/>
    <w:rsid w:val="00C6568D"/>
    <w:rsid w:val="00C66812"/>
    <w:rsid w:val="00C6695E"/>
    <w:rsid w:val="00C66F54"/>
    <w:rsid w:val="00C70FA1"/>
    <w:rsid w:val="00C71A9A"/>
    <w:rsid w:val="00C7420E"/>
    <w:rsid w:val="00C7520E"/>
    <w:rsid w:val="00C7574E"/>
    <w:rsid w:val="00C75FFB"/>
    <w:rsid w:val="00C81FD0"/>
    <w:rsid w:val="00C824C5"/>
    <w:rsid w:val="00C839A2"/>
    <w:rsid w:val="00C85ED4"/>
    <w:rsid w:val="00C8611F"/>
    <w:rsid w:val="00C8748B"/>
    <w:rsid w:val="00C87B39"/>
    <w:rsid w:val="00C91DA0"/>
    <w:rsid w:val="00C92ED6"/>
    <w:rsid w:val="00C94067"/>
    <w:rsid w:val="00C95278"/>
    <w:rsid w:val="00C96198"/>
    <w:rsid w:val="00C97921"/>
    <w:rsid w:val="00CA16F2"/>
    <w:rsid w:val="00CA1CB0"/>
    <w:rsid w:val="00CA7E1F"/>
    <w:rsid w:val="00CB1098"/>
    <w:rsid w:val="00CB4437"/>
    <w:rsid w:val="00CB5BE7"/>
    <w:rsid w:val="00CB71E4"/>
    <w:rsid w:val="00CC0DFF"/>
    <w:rsid w:val="00CC32AC"/>
    <w:rsid w:val="00CC3CEF"/>
    <w:rsid w:val="00CC5C3F"/>
    <w:rsid w:val="00CC5C82"/>
    <w:rsid w:val="00CC7FFE"/>
    <w:rsid w:val="00CD2598"/>
    <w:rsid w:val="00CD44E9"/>
    <w:rsid w:val="00CD4C52"/>
    <w:rsid w:val="00CD709A"/>
    <w:rsid w:val="00CE0E3C"/>
    <w:rsid w:val="00CE26CD"/>
    <w:rsid w:val="00CF222B"/>
    <w:rsid w:val="00CF2F67"/>
    <w:rsid w:val="00CF7BEF"/>
    <w:rsid w:val="00CF7DBD"/>
    <w:rsid w:val="00D056CC"/>
    <w:rsid w:val="00D05916"/>
    <w:rsid w:val="00D05A5B"/>
    <w:rsid w:val="00D06F1F"/>
    <w:rsid w:val="00D079E7"/>
    <w:rsid w:val="00D108D3"/>
    <w:rsid w:val="00D10FB2"/>
    <w:rsid w:val="00D11A53"/>
    <w:rsid w:val="00D11AF0"/>
    <w:rsid w:val="00D139B7"/>
    <w:rsid w:val="00D16BB1"/>
    <w:rsid w:val="00D1706C"/>
    <w:rsid w:val="00D221FB"/>
    <w:rsid w:val="00D2563C"/>
    <w:rsid w:val="00D37C80"/>
    <w:rsid w:val="00D40DAB"/>
    <w:rsid w:val="00D41D46"/>
    <w:rsid w:val="00D43F13"/>
    <w:rsid w:val="00D4487D"/>
    <w:rsid w:val="00D47B15"/>
    <w:rsid w:val="00D47BDD"/>
    <w:rsid w:val="00D53B34"/>
    <w:rsid w:val="00D60584"/>
    <w:rsid w:val="00D62D18"/>
    <w:rsid w:val="00D66091"/>
    <w:rsid w:val="00D67DC0"/>
    <w:rsid w:val="00D70294"/>
    <w:rsid w:val="00D717DC"/>
    <w:rsid w:val="00D73A4C"/>
    <w:rsid w:val="00D80B05"/>
    <w:rsid w:val="00D8263D"/>
    <w:rsid w:val="00D85C42"/>
    <w:rsid w:val="00D92846"/>
    <w:rsid w:val="00D93F19"/>
    <w:rsid w:val="00DA06DD"/>
    <w:rsid w:val="00DA3994"/>
    <w:rsid w:val="00DA50A8"/>
    <w:rsid w:val="00DA7DA9"/>
    <w:rsid w:val="00DA7E57"/>
    <w:rsid w:val="00DB19BD"/>
    <w:rsid w:val="00DB3B7F"/>
    <w:rsid w:val="00DB447E"/>
    <w:rsid w:val="00DC004F"/>
    <w:rsid w:val="00DC554B"/>
    <w:rsid w:val="00DC578F"/>
    <w:rsid w:val="00DC5EC5"/>
    <w:rsid w:val="00DC7563"/>
    <w:rsid w:val="00DD2AF5"/>
    <w:rsid w:val="00DD4053"/>
    <w:rsid w:val="00DD41E0"/>
    <w:rsid w:val="00DD46CB"/>
    <w:rsid w:val="00DD4D76"/>
    <w:rsid w:val="00DE0031"/>
    <w:rsid w:val="00DE34B8"/>
    <w:rsid w:val="00DE700E"/>
    <w:rsid w:val="00DE7238"/>
    <w:rsid w:val="00DE7C71"/>
    <w:rsid w:val="00DF106B"/>
    <w:rsid w:val="00DF165F"/>
    <w:rsid w:val="00DF1A3A"/>
    <w:rsid w:val="00DF28AE"/>
    <w:rsid w:val="00DF3414"/>
    <w:rsid w:val="00DF4459"/>
    <w:rsid w:val="00DF54E0"/>
    <w:rsid w:val="00DF625C"/>
    <w:rsid w:val="00DF6853"/>
    <w:rsid w:val="00DF71FE"/>
    <w:rsid w:val="00DF7D5E"/>
    <w:rsid w:val="00E03A92"/>
    <w:rsid w:val="00E05E09"/>
    <w:rsid w:val="00E0777C"/>
    <w:rsid w:val="00E0777E"/>
    <w:rsid w:val="00E1072E"/>
    <w:rsid w:val="00E10E7E"/>
    <w:rsid w:val="00E12A08"/>
    <w:rsid w:val="00E13382"/>
    <w:rsid w:val="00E15C45"/>
    <w:rsid w:val="00E15F42"/>
    <w:rsid w:val="00E1689F"/>
    <w:rsid w:val="00E23FD7"/>
    <w:rsid w:val="00E25E02"/>
    <w:rsid w:val="00E264A1"/>
    <w:rsid w:val="00E30FF0"/>
    <w:rsid w:val="00E3132B"/>
    <w:rsid w:val="00E3161C"/>
    <w:rsid w:val="00E31930"/>
    <w:rsid w:val="00E350C3"/>
    <w:rsid w:val="00E37F33"/>
    <w:rsid w:val="00E400FC"/>
    <w:rsid w:val="00E414D2"/>
    <w:rsid w:val="00E41598"/>
    <w:rsid w:val="00E4709A"/>
    <w:rsid w:val="00E47D41"/>
    <w:rsid w:val="00E527DF"/>
    <w:rsid w:val="00E53476"/>
    <w:rsid w:val="00E5428B"/>
    <w:rsid w:val="00E55236"/>
    <w:rsid w:val="00E55808"/>
    <w:rsid w:val="00E5700B"/>
    <w:rsid w:val="00E57322"/>
    <w:rsid w:val="00E628E8"/>
    <w:rsid w:val="00E63642"/>
    <w:rsid w:val="00E71D68"/>
    <w:rsid w:val="00E72BB7"/>
    <w:rsid w:val="00E74840"/>
    <w:rsid w:val="00E752D3"/>
    <w:rsid w:val="00E81B03"/>
    <w:rsid w:val="00E8369A"/>
    <w:rsid w:val="00E84529"/>
    <w:rsid w:val="00E848A1"/>
    <w:rsid w:val="00E84BE7"/>
    <w:rsid w:val="00E86208"/>
    <w:rsid w:val="00E919A6"/>
    <w:rsid w:val="00E91C23"/>
    <w:rsid w:val="00E94020"/>
    <w:rsid w:val="00EA0A78"/>
    <w:rsid w:val="00EA3134"/>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D2AAC"/>
    <w:rsid w:val="00ED4CFB"/>
    <w:rsid w:val="00EE60CE"/>
    <w:rsid w:val="00EE71C9"/>
    <w:rsid w:val="00EE72F9"/>
    <w:rsid w:val="00EE7C6B"/>
    <w:rsid w:val="00EF19AB"/>
    <w:rsid w:val="00EF4C50"/>
    <w:rsid w:val="00EF77F2"/>
    <w:rsid w:val="00F00368"/>
    <w:rsid w:val="00F00657"/>
    <w:rsid w:val="00F016BF"/>
    <w:rsid w:val="00F03A64"/>
    <w:rsid w:val="00F04E9E"/>
    <w:rsid w:val="00F066A5"/>
    <w:rsid w:val="00F1384B"/>
    <w:rsid w:val="00F13FD3"/>
    <w:rsid w:val="00F14145"/>
    <w:rsid w:val="00F158A3"/>
    <w:rsid w:val="00F179B7"/>
    <w:rsid w:val="00F2178E"/>
    <w:rsid w:val="00F24086"/>
    <w:rsid w:val="00F24F96"/>
    <w:rsid w:val="00F252D7"/>
    <w:rsid w:val="00F2578C"/>
    <w:rsid w:val="00F275D2"/>
    <w:rsid w:val="00F2765B"/>
    <w:rsid w:val="00F305D4"/>
    <w:rsid w:val="00F32EC3"/>
    <w:rsid w:val="00F37FD4"/>
    <w:rsid w:val="00F40AC1"/>
    <w:rsid w:val="00F418F5"/>
    <w:rsid w:val="00F4379F"/>
    <w:rsid w:val="00F43AC8"/>
    <w:rsid w:val="00F46118"/>
    <w:rsid w:val="00F4788A"/>
    <w:rsid w:val="00F519F7"/>
    <w:rsid w:val="00F52457"/>
    <w:rsid w:val="00F54A51"/>
    <w:rsid w:val="00F5648B"/>
    <w:rsid w:val="00F660FC"/>
    <w:rsid w:val="00F71BF1"/>
    <w:rsid w:val="00F7728F"/>
    <w:rsid w:val="00F80036"/>
    <w:rsid w:val="00F81306"/>
    <w:rsid w:val="00F81A62"/>
    <w:rsid w:val="00F82A8C"/>
    <w:rsid w:val="00F83AE4"/>
    <w:rsid w:val="00F90172"/>
    <w:rsid w:val="00F92C36"/>
    <w:rsid w:val="00F97A94"/>
    <w:rsid w:val="00F97AD9"/>
    <w:rsid w:val="00FA0CEE"/>
    <w:rsid w:val="00FA2D07"/>
    <w:rsid w:val="00FA57CE"/>
    <w:rsid w:val="00FA598D"/>
    <w:rsid w:val="00FA60D7"/>
    <w:rsid w:val="00FB0AC9"/>
    <w:rsid w:val="00FB0BC7"/>
    <w:rsid w:val="00FB58C5"/>
    <w:rsid w:val="00FC0BFC"/>
    <w:rsid w:val="00FD1A8E"/>
    <w:rsid w:val="00FD73BB"/>
    <w:rsid w:val="00FD73E0"/>
    <w:rsid w:val="00FD7B0A"/>
    <w:rsid w:val="00FE1732"/>
    <w:rsid w:val="00FE2246"/>
    <w:rsid w:val="00FE6971"/>
    <w:rsid w:val="00FF0E4C"/>
    <w:rsid w:val="00FF1AED"/>
    <w:rsid w:val="00FF4904"/>
    <w:rsid w:val="00FF5DE7"/>
    <w:rsid w:val="04AA3FF7"/>
    <w:rsid w:val="07B500FA"/>
    <w:rsid w:val="085A5FF7"/>
    <w:rsid w:val="09841E90"/>
    <w:rsid w:val="0ADB71F3"/>
    <w:rsid w:val="130B47EA"/>
    <w:rsid w:val="131914C7"/>
    <w:rsid w:val="186E168B"/>
    <w:rsid w:val="1942278F"/>
    <w:rsid w:val="22AC349C"/>
    <w:rsid w:val="22CB5DCA"/>
    <w:rsid w:val="25FEFE76"/>
    <w:rsid w:val="356D77EE"/>
    <w:rsid w:val="36AD60B4"/>
    <w:rsid w:val="498757C8"/>
    <w:rsid w:val="4A7C1502"/>
    <w:rsid w:val="4D9E7013"/>
    <w:rsid w:val="5043249A"/>
    <w:rsid w:val="59D81EA5"/>
    <w:rsid w:val="5E67642F"/>
    <w:rsid w:val="5E925514"/>
    <w:rsid w:val="5F443AE5"/>
    <w:rsid w:val="6546304B"/>
    <w:rsid w:val="68157452"/>
    <w:rsid w:val="6DFF778E"/>
    <w:rsid w:val="6F61794E"/>
    <w:rsid w:val="7408300F"/>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E7C0F4"/>
  <w15:docId w15:val="{B808A08B-BA01-45E5-9277-AF3DDD3C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adjustRightInd w:val="0"/>
      <w:ind w:firstLine="420"/>
      <w:jc w:val="left"/>
    </w:pPr>
    <w:rPr>
      <w:rFonts w:ascii="宋体"/>
      <w:kern w:val="0"/>
      <w:sz w:val="24"/>
      <w:szCs w:val="20"/>
    </w:rPr>
  </w:style>
  <w:style w:type="paragraph" w:styleId="a4">
    <w:name w:val="annotation text"/>
    <w:basedOn w:val="a"/>
    <w:link w:val="10"/>
    <w:autoRedefine/>
    <w:uiPriority w:val="99"/>
    <w:qFormat/>
    <w:pPr>
      <w:jc w:val="left"/>
    </w:pPr>
    <w:rPr>
      <w:color w:val="FF0000"/>
    </w:rPr>
  </w:style>
  <w:style w:type="paragraph" w:styleId="a5">
    <w:name w:val="Body Text"/>
    <w:basedOn w:val="a"/>
    <w:link w:val="a6"/>
    <w:autoRedefine/>
    <w:qFormat/>
    <w:pPr>
      <w:tabs>
        <w:tab w:val="left" w:pos="567"/>
      </w:tabs>
      <w:spacing w:before="120" w:line="22" w:lineRule="atLeast"/>
    </w:pPr>
    <w:rPr>
      <w:rFonts w:ascii="宋体" w:hAnsi="宋体"/>
      <w:sz w:val="24"/>
    </w:rPr>
  </w:style>
  <w:style w:type="paragraph" w:styleId="a7">
    <w:name w:val="Body Text Indent"/>
    <w:basedOn w:val="a"/>
    <w:link w:val="a8"/>
    <w:autoRedefine/>
    <w:qFormat/>
    <w:pPr>
      <w:ind w:firstLine="795"/>
    </w:pPr>
    <w:rPr>
      <w:sz w:val="32"/>
      <w:szCs w:val="20"/>
    </w:rPr>
  </w:style>
  <w:style w:type="paragraph" w:styleId="a9">
    <w:name w:val="Plain Text"/>
    <w:basedOn w:val="a"/>
    <w:link w:val="aa"/>
    <w:autoRedefine/>
    <w:qFormat/>
    <w:rPr>
      <w:rFonts w:ascii="宋体" w:hAnsi="Courier New"/>
      <w:szCs w:val="20"/>
    </w:rPr>
  </w:style>
  <w:style w:type="paragraph" w:styleId="ab">
    <w:name w:val="Date"/>
    <w:basedOn w:val="a"/>
    <w:next w:val="a"/>
    <w:autoRedefine/>
    <w:qFormat/>
    <w:pPr>
      <w:ind w:leftChars="2500" w:left="100"/>
    </w:pPr>
  </w:style>
  <w:style w:type="paragraph" w:styleId="ac">
    <w:name w:val="Balloon Text"/>
    <w:basedOn w:val="a"/>
    <w:link w:val="ad"/>
    <w:autoRedefine/>
    <w:uiPriority w:val="99"/>
    <w:qFormat/>
    <w:rPr>
      <w:sz w:val="18"/>
      <w:szCs w:val="18"/>
    </w:rPr>
  </w:style>
  <w:style w:type="paragraph" w:styleId="ae">
    <w:name w:val="footer"/>
    <w:basedOn w:val="a"/>
    <w:link w:val="af"/>
    <w:autoRedefine/>
    <w:uiPriority w:val="99"/>
    <w:qFormat/>
    <w:pPr>
      <w:tabs>
        <w:tab w:val="center" w:pos="4153"/>
        <w:tab w:val="right" w:pos="8306"/>
      </w:tabs>
      <w:snapToGrid w:val="0"/>
      <w:jc w:val="left"/>
    </w:pPr>
    <w:rPr>
      <w:sz w:val="18"/>
      <w:szCs w:val="18"/>
    </w:rPr>
  </w:style>
  <w:style w:type="paragraph" w:styleId="af0">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1">
    <w:name w:val="annotation subject"/>
    <w:basedOn w:val="a4"/>
    <w:next w:val="a4"/>
    <w:link w:val="af2"/>
    <w:autoRedefine/>
    <w:qFormat/>
    <w:rPr>
      <w:b/>
      <w:bCs/>
    </w:rPr>
  </w:style>
  <w:style w:type="table" w:styleId="af3">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autoRedefine/>
    <w:qFormat/>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paragraph" w:customStyle="1" w:styleId="af7">
    <w:name w:val="标题六"/>
    <w:basedOn w:val="3"/>
    <w:qFormat/>
    <w:pPr>
      <w:keepLines/>
      <w:spacing w:before="260" w:after="260" w:line="416" w:lineRule="auto"/>
      <w:jc w:val="both"/>
    </w:pPr>
    <w:rPr>
      <w:rFonts w:ascii="Times New Roman"/>
      <w:b/>
      <w:bCs/>
      <w:sz w:val="28"/>
      <w:szCs w:val="32"/>
    </w:rPr>
  </w:style>
  <w:style w:type="paragraph" w:customStyle="1" w:styleId="11">
    <w:name w:val="列出段落1"/>
    <w:basedOn w:val="a"/>
    <w:autoRedefine/>
    <w:uiPriority w:val="34"/>
    <w:qFormat/>
    <w:pPr>
      <w:ind w:firstLineChars="200" w:firstLine="420"/>
    </w:pPr>
    <w:rPr>
      <w:rFonts w:ascii="Calibri" w:hAnsi="Calibri"/>
      <w:szCs w:val="22"/>
    </w:rPr>
  </w:style>
  <w:style w:type="character" w:customStyle="1" w:styleId="10">
    <w:name w:val="批注文字 字符1"/>
    <w:link w:val="a4"/>
    <w:autoRedefine/>
    <w:uiPriority w:val="99"/>
    <w:qFormat/>
    <w:rPr>
      <w:color w:val="FF0000"/>
      <w:kern w:val="2"/>
      <w:sz w:val="21"/>
      <w:szCs w:val="24"/>
    </w:rPr>
  </w:style>
  <w:style w:type="character" w:customStyle="1" w:styleId="af2">
    <w:name w:val="批注主题 字符"/>
    <w:link w:val="af1"/>
    <w:autoRedefine/>
    <w:qFormat/>
    <w:rPr>
      <w:b/>
      <w:bCs/>
      <w:kern w:val="2"/>
      <w:sz w:val="21"/>
      <w:szCs w:val="24"/>
    </w:rPr>
  </w:style>
  <w:style w:type="paragraph" w:customStyle="1" w:styleId="Char1CharChar1CharCharCharChar">
    <w:name w:val="Char1 Char Char1 Char Char Char Char"/>
    <w:basedOn w:val="a"/>
    <w:autoRedefine/>
    <w:qFormat/>
    <w:rPr>
      <w:rFonts w:ascii="Tahoma" w:hAnsi="Tahoma"/>
      <w:sz w:val="24"/>
      <w:szCs w:val="20"/>
    </w:rPr>
  </w:style>
  <w:style w:type="character" w:customStyle="1" w:styleId="aa">
    <w:name w:val="纯文本 字符"/>
    <w:link w:val="a9"/>
    <w:autoRedefine/>
    <w:qFormat/>
    <w:rPr>
      <w:rFonts w:ascii="宋体" w:hAnsi="Courier New"/>
      <w:kern w:val="2"/>
      <w:sz w:val="21"/>
    </w:rPr>
  </w:style>
  <w:style w:type="paragraph" w:customStyle="1" w:styleId="110">
    <w:name w:val="列出段落11"/>
    <w:basedOn w:val="a"/>
    <w:autoRedefine/>
    <w:uiPriority w:val="34"/>
    <w:qFormat/>
    <w:pPr>
      <w:ind w:firstLineChars="200" w:firstLine="420"/>
    </w:pPr>
    <w:rPr>
      <w:rFonts w:ascii="Calibri" w:hAnsi="Calibri"/>
      <w:szCs w:val="22"/>
    </w:rPr>
  </w:style>
  <w:style w:type="character" w:customStyle="1" w:styleId="12">
    <w:name w:val="纯文本 字符1"/>
    <w:autoRedefine/>
    <w:qFormat/>
    <w:rPr>
      <w:rFonts w:ascii="宋体" w:hAnsi="Courier New"/>
      <w:kern w:val="2"/>
      <w:sz w:val="21"/>
    </w:rPr>
  </w:style>
  <w:style w:type="character" w:customStyle="1" w:styleId="af8">
    <w:name w:val="批注文字 字符"/>
    <w:autoRedefine/>
    <w:uiPriority w:val="99"/>
    <w:qFormat/>
    <w:rPr>
      <w:kern w:val="2"/>
      <w:sz w:val="21"/>
      <w:szCs w:val="24"/>
    </w:rPr>
  </w:style>
  <w:style w:type="character" w:customStyle="1" w:styleId="ad">
    <w:name w:val="批注框文本 字符"/>
    <w:basedOn w:val="a0"/>
    <w:link w:val="ac"/>
    <w:autoRedefine/>
    <w:uiPriority w:val="99"/>
    <w:qFormat/>
    <w:rPr>
      <w:kern w:val="2"/>
      <w:sz w:val="18"/>
      <w:szCs w:val="18"/>
    </w:rPr>
  </w:style>
  <w:style w:type="table" w:customStyle="1" w:styleId="TableNormal">
    <w:name w:val="Table Normal"/>
    <w:autoRedefine/>
    <w:qFormat/>
    <w:tblPr>
      <w:tblCellMar>
        <w:top w:w="0" w:type="dxa"/>
        <w:left w:w="0" w:type="dxa"/>
        <w:bottom w:w="0" w:type="dxa"/>
        <w:right w:w="0" w:type="dxa"/>
      </w:tblCellMar>
    </w:tblPr>
  </w:style>
  <w:style w:type="paragraph" w:customStyle="1" w:styleId="Af9">
    <w:name w:val="正文 A"/>
    <w:autoRedefine/>
    <w:qFormat/>
    <w:rPr>
      <w:rFonts w:ascii="Arial Unicode MS" w:eastAsia="Helvetica" w:hAnsi="Arial Unicode MS" w:cs="Arial Unicode MS" w:hint="eastAsia"/>
      <w:color w:val="000000"/>
      <w:sz w:val="24"/>
      <w:szCs w:val="24"/>
    </w:rPr>
  </w:style>
  <w:style w:type="character" w:customStyle="1" w:styleId="None">
    <w:name w:val="None"/>
    <w:autoRedefine/>
    <w:qFormat/>
  </w:style>
  <w:style w:type="paragraph" w:customStyle="1" w:styleId="Default">
    <w:name w:val="Default"/>
    <w:autoRedefine/>
    <w:qFormat/>
    <w:rPr>
      <w:rFonts w:ascii="Helvetica" w:eastAsia="Helvetica" w:hAnsi="Helvetica" w:cs="Helvetica"/>
      <w:color w:val="000000"/>
      <w:sz w:val="22"/>
      <w:szCs w:val="22"/>
    </w:rPr>
  </w:style>
  <w:style w:type="character" w:customStyle="1" w:styleId="bt21">
    <w:name w:val="bt21"/>
    <w:autoRedefine/>
    <w:qFormat/>
    <w:rPr>
      <w:rFonts w:ascii="黑体" w:eastAsia="黑体" w:hint="eastAsia"/>
      <w:sz w:val="24"/>
      <w:szCs w:val="24"/>
    </w:rPr>
  </w:style>
  <w:style w:type="character" w:customStyle="1" w:styleId="zw1">
    <w:name w:val="zw1"/>
    <w:autoRedefine/>
    <w:qFormat/>
    <w:rPr>
      <w:rFonts w:ascii="宋体" w:eastAsia="宋体" w:hAnsi="宋体" w:hint="eastAsia"/>
      <w:sz w:val="22"/>
      <w:szCs w:val="22"/>
    </w:rPr>
  </w:style>
  <w:style w:type="character" w:customStyle="1" w:styleId="Char1">
    <w:name w:val="纯文本 Char1"/>
    <w:autoRedefine/>
    <w:uiPriority w:val="99"/>
    <w:qFormat/>
    <w:rPr>
      <w:rFonts w:ascii="宋体" w:hAnsi="Courier New"/>
    </w:rPr>
  </w:style>
  <w:style w:type="paragraph" w:customStyle="1" w:styleId="13">
    <w:name w:val="列表段落1"/>
    <w:basedOn w:val="a"/>
    <w:link w:val="afa"/>
    <w:autoRedefine/>
    <w:uiPriority w:val="34"/>
    <w:qFormat/>
    <w:pPr>
      <w:ind w:firstLineChars="200" w:firstLine="420"/>
    </w:pPr>
    <w:rPr>
      <w:rFonts w:ascii="Calibri" w:hAnsi="Calibri"/>
      <w:szCs w:val="22"/>
    </w:rPr>
  </w:style>
  <w:style w:type="character" w:customStyle="1" w:styleId="afa">
    <w:name w:val="列出段落 字符"/>
    <w:link w:val="13"/>
    <w:autoRedefine/>
    <w:uiPriority w:val="34"/>
    <w:qFormat/>
    <w:rPr>
      <w:rFonts w:ascii="Calibri" w:hAnsi="Calibri"/>
      <w:kern w:val="2"/>
      <w:sz w:val="21"/>
      <w:szCs w:val="22"/>
    </w:rPr>
  </w:style>
  <w:style w:type="paragraph" w:customStyle="1" w:styleId="TOC1">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页脚 字符"/>
    <w:basedOn w:val="a0"/>
    <w:link w:val="ae"/>
    <w:autoRedefine/>
    <w:uiPriority w:val="99"/>
    <w:qFormat/>
    <w:rPr>
      <w:kern w:val="2"/>
      <w:sz w:val="18"/>
      <w:szCs w:val="18"/>
    </w:rPr>
  </w:style>
  <w:style w:type="character" w:customStyle="1" w:styleId="a6">
    <w:name w:val="正文文本 字符"/>
    <w:link w:val="a5"/>
    <w:autoRedefine/>
    <w:qFormat/>
    <w:rPr>
      <w:rFonts w:ascii="宋体" w:hAnsi="宋体"/>
      <w:kern w:val="2"/>
      <w:sz w:val="24"/>
      <w:szCs w:val="24"/>
    </w:rPr>
  </w:style>
  <w:style w:type="character" w:customStyle="1" w:styleId="Char">
    <w:name w:val="_正文段落 Char"/>
    <w:link w:val="afb"/>
    <w:autoRedefine/>
    <w:qFormat/>
    <w:locked/>
    <w:rPr>
      <w:rFonts w:ascii="宋体" w:hAnsi="宋体"/>
      <w:color w:val="000000"/>
      <w:sz w:val="24"/>
      <w:szCs w:val="24"/>
    </w:rPr>
  </w:style>
  <w:style w:type="paragraph" w:customStyle="1" w:styleId="afb">
    <w:name w:val="_正文段落"/>
    <w:basedOn w:val="a"/>
    <w:link w:val="Char"/>
    <w:autoRedefine/>
    <w:qFormat/>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autoRedefine/>
    <w:uiPriority w:val="99"/>
    <w:qFormat/>
    <w:pPr>
      <w:ind w:firstLineChars="200" w:firstLine="420"/>
    </w:pPr>
    <w:rPr>
      <w:rFonts w:ascii="??" w:hAnsi="??"/>
      <w:szCs w:val="22"/>
    </w:rPr>
  </w:style>
  <w:style w:type="paragraph" w:styleId="afc">
    <w:name w:val="List Paragraph"/>
    <w:basedOn w:val="a"/>
    <w:autoRedefine/>
    <w:uiPriority w:val="99"/>
    <w:qFormat/>
    <w:pPr>
      <w:ind w:firstLineChars="200" w:firstLine="420"/>
    </w:pPr>
    <w:rPr>
      <w:rFonts w:ascii="等线" w:eastAsia="等线" w:hAnsi="等线"/>
      <w:szCs w:val="22"/>
    </w:rPr>
  </w:style>
  <w:style w:type="character" w:customStyle="1" w:styleId="a8">
    <w:name w:val="正文文本缩进 字符"/>
    <w:basedOn w:val="a0"/>
    <w:link w:val="a7"/>
    <w:autoRedefine/>
    <w:qFormat/>
    <w:rPr>
      <w:kern w:val="2"/>
      <w:sz w:val="32"/>
    </w:rPr>
  </w:style>
  <w:style w:type="paragraph" w:customStyle="1" w:styleId="TableText">
    <w:name w:val="Table Text"/>
    <w:basedOn w:val="a"/>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2">
    <w:name w:val="Table Normal2"/>
    <w:autoRedefine/>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TableNormal3">
    <w:name w:val="Table Normal3"/>
    <w:autoRedefine/>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afd">
    <w:name w:val="表格"/>
    <w:basedOn w:val="a"/>
    <w:autoRedefine/>
    <w:qFormat/>
    <w:pPr>
      <w:widowControl/>
      <w:spacing w:line="360" w:lineRule="auto"/>
      <w:jc w:val="left"/>
      <w:outlineLvl w:val="0"/>
    </w:pPr>
    <w:rPr>
      <w:rFonts w:hint="eastAsia"/>
      <w:bCs/>
    </w:rPr>
  </w:style>
  <w:style w:type="paragraph" w:customStyle="1" w:styleId="afe">
    <w:name w:val="正文内容"/>
    <w:basedOn w:val="a"/>
    <w:link w:val="Char0"/>
    <w:qFormat/>
    <w:pPr>
      <w:spacing w:line="360" w:lineRule="auto"/>
      <w:jc w:val="left"/>
    </w:pPr>
    <w:rPr>
      <w:rFonts w:ascii="宋体" w:hAnsi="宋体"/>
      <w:color w:val="000000"/>
      <w:szCs w:val="21"/>
    </w:rPr>
  </w:style>
  <w:style w:type="character" w:customStyle="1" w:styleId="Char0">
    <w:name w:val="正文内容 Char"/>
    <w:link w:val="afe"/>
    <w:qFormat/>
    <w:rPr>
      <w:rFonts w:ascii="宋体" w:hAnsi="宋体"/>
      <w:color w:val="000000"/>
      <w:kern w:val="2"/>
      <w:sz w:val="21"/>
      <w:szCs w:val="21"/>
    </w:rPr>
  </w:style>
  <w:style w:type="character" w:customStyle="1" w:styleId="14">
    <w:name w:val="页脚 字符1"/>
    <w:qFormat/>
    <w:rsid w:val="005F43DA"/>
    <w:rPr>
      <w:rFonts w:ascii="Calibri" w:eastAsia="宋体" w:hAnsi="Calibri" w:cs="Times New Roman"/>
      <w:kern w:val="0"/>
      <w:sz w:val="18"/>
      <w:szCs w:val="18"/>
      <w:lang w:val="zh-CN" w:eastAsia="zh-CN"/>
    </w:rPr>
  </w:style>
  <w:style w:type="paragraph" w:styleId="20">
    <w:name w:val="Body Text First Indent 2"/>
    <w:basedOn w:val="a7"/>
    <w:link w:val="21"/>
    <w:rsid w:val="00AE3E46"/>
    <w:pPr>
      <w:spacing w:after="120"/>
      <w:ind w:leftChars="200" w:left="420" w:firstLineChars="200" w:firstLine="420"/>
    </w:pPr>
    <w:rPr>
      <w:sz w:val="21"/>
      <w:szCs w:val="24"/>
    </w:rPr>
  </w:style>
  <w:style w:type="character" w:customStyle="1" w:styleId="21">
    <w:name w:val="正文文本首行缩进 2 字符"/>
    <w:basedOn w:val="a8"/>
    <w:link w:val="20"/>
    <w:rsid w:val="00AE3E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owena@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19BC778-9FBB-4342-9761-DFBE3E3B67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41</Pages>
  <Words>2933</Words>
  <Characters>16722</Characters>
  <Application>Microsoft Office Word</Application>
  <DocSecurity>0</DocSecurity>
  <Lines>139</Lines>
  <Paragraphs>39</Paragraphs>
  <ScaleCrop>false</ScaleCrop>
  <Company>Microsoft China</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30</cp:revision>
  <cp:lastPrinted>2016-06-16T06:16:00Z</cp:lastPrinted>
  <dcterms:created xsi:type="dcterms:W3CDTF">2024-05-11T15:08:00Z</dcterms:created>
  <dcterms:modified xsi:type="dcterms:W3CDTF">2024-06-11T01:59:00Z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2E8AF8458CEE443089BDB44BCB27195D_13</vt:lpwstr>
  </property>
</Properties>
</file>