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440F" w:rsidRDefault="0005440F">
      <w:pPr>
        <w:spacing w:line="500" w:lineRule="exact"/>
        <w:rPr>
          <w:i/>
        </w:rPr>
      </w:pPr>
    </w:p>
    <w:p w:rsidR="0005440F" w:rsidRDefault="0005440F">
      <w:pPr>
        <w:pStyle w:val="a0"/>
      </w:pPr>
    </w:p>
    <w:p w:rsidR="0005440F" w:rsidRDefault="0005440F"/>
    <w:p w:rsidR="0005440F" w:rsidRDefault="0005440F">
      <w:pPr>
        <w:spacing w:line="240" w:lineRule="atLeast"/>
        <w:ind w:rightChars="-27" w:right="-57"/>
        <w:rPr>
          <w:rFonts w:ascii="宋体" w:hAnsi="宋体" w:cs="黑体"/>
          <w:b/>
          <w:bCs/>
          <w:sz w:val="52"/>
          <w:szCs w:val="52"/>
        </w:rPr>
      </w:pPr>
      <w:bookmarkStart w:id="0" w:name="_Hlk169262673"/>
    </w:p>
    <w:bookmarkEnd w:id="0"/>
    <w:p w:rsidR="0005440F" w:rsidRDefault="0005440F">
      <w:pPr>
        <w:pStyle w:val="a0"/>
      </w:pPr>
    </w:p>
    <w:p w:rsidR="0005440F" w:rsidRDefault="003E7E83">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关于美团基金会捐赠房山区公办幼儿园项目（十渡镇中心幼儿园项目）</w:t>
      </w:r>
    </w:p>
    <w:p w:rsidR="0005440F" w:rsidRDefault="0005440F">
      <w:pPr>
        <w:spacing w:line="240" w:lineRule="atLeast"/>
        <w:ind w:rightChars="-27" w:right="-57"/>
        <w:jc w:val="center"/>
        <w:rPr>
          <w:rFonts w:ascii="宋体" w:hAnsi="宋体" w:cs="黑体"/>
          <w:sz w:val="52"/>
          <w:szCs w:val="52"/>
        </w:rPr>
      </w:pPr>
    </w:p>
    <w:p w:rsidR="0005440F" w:rsidRDefault="0005440F">
      <w:pPr>
        <w:spacing w:line="240" w:lineRule="atLeast"/>
        <w:ind w:rightChars="-27" w:right="-57"/>
        <w:jc w:val="center"/>
        <w:rPr>
          <w:rFonts w:ascii="宋体" w:hAnsi="宋体" w:cs="黑体"/>
          <w:sz w:val="52"/>
          <w:szCs w:val="52"/>
        </w:rPr>
      </w:pPr>
    </w:p>
    <w:p w:rsidR="0005440F" w:rsidRDefault="0005440F">
      <w:pPr>
        <w:spacing w:line="240" w:lineRule="atLeast"/>
        <w:ind w:rightChars="-27" w:right="-57"/>
        <w:rPr>
          <w:rFonts w:ascii="宋体" w:hAnsi="宋体" w:cs="黑体"/>
          <w:sz w:val="52"/>
          <w:szCs w:val="52"/>
        </w:rPr>
      </w:pPr>
    </w:p>
    <w:p w:rsidR="0005440F" w:rsidRDefault="003E7E83">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05440F" w:rsidRDefault="0005440F">
      <w:pPr>
        <w:spacing w:line="240" w:lineRule="atLeast"/>
        <w:ind w:rightChars="-27" w:right="-57"/>
        <w:jc w:val="center"/>
        <w:rPr>
          <w:rFonts w:ascii="宋体" w:hAnsi="宋体" w:cs="黑体"/>
          <w:sz w:val="52"/>
          <w:szCs w:val="52"/>
        </w:rPr>
      </w:pPr>
    </w:p>
    <w:p w:rsidR="0005440F" w:rsidRDefault="003E7E83">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05440F" w:rsidRDefault="0005440F">
      <w:pPr>
        <w:spacing w:line="480" w:lineRule="auto"/>
        <w:ind w:rightChars="-27" w:right="-57" w:firstLineChars="300" w:firstLine="1084"/>
        <w:rPr>
          <w:rFonts w:ascii="宋体" w:hAnsi="宋体"/>
          <w:b/>
          <w:sz w:val="36"/>
          <w:szCs w:val="36"/>
        </w:rPr>
      </w:pPr>
    </w:p>
    <w:p w:rsidR="0005440F" w:rsidRDefault="003E7E83">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BMCC-ZC24-0603</w:t>
      </w:r>
    </w:p>
    <w:p w:rsidR="0005440F" w:rsidRDefault="003E7E83">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05440F" w:rsidRDefault="0005440F">
      <w:pPr>
        <w:spacing w:line="240" w:lineRule="atLeast"/>
        <w:ind w:rightChars="-27" w:right="-57"/>
        <w:jc w:val="center"/>
        <w:rPr>
          <w:sz w:val="32"/>
          <w:szCs w:val="32"/>
        </w:rPr>
        <w:sectPr w:rsidR="0005440F">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rsidR="0005440F" w:rsidRDefault="0005440F">
      <w:pPr>
        <w:pStyle w:val="Default"/>
        <w:spacing w:line="360" w:lineRule="auto"/>
        <w:rPr>
          <w:rFonts w:ascii="Times New Roman" w:hAnsi="Times New Roman" w:cs="Times New Roman"/>
          <w:color w:val="auto"/>
        </w:rPr>
      </w:pPr>
    </w:p>
    <w:p w:rsidR="0005440F" w:rsidRDefault="003E7E83">
      <w:pPr>
        <w:spacing w:line="360" w:lineRule="auto"/>
        <w:jc w:val="center"/>
        <w:outlineLvl w:val="0"/>
        <w:rPr>
          <w:rFonts w:ascii="宋体" w:hAnsi="宋体"/>
          <w:b/>
          <w:sz w:val="28"/>
          <w:szCs w:val="28"/>
        </w:rPr>
      </w:pPr>
      <w:bookmarkStart w:id="1" w:name="_Toc32535"/>
      <w:r>
        <w:rPr>
          <w:rFonts w:ascii="宋体" w:hAnsi="宋体" w:hint="eastAsia"/>
          <w:b/>
          <w:sz w:val="28"/>
          <w:szCs w:val="28"/>
        </w:rPr>
        <w:t>目  录</w:t>
      </w:r>
      <w:bookmarkEnd w:id="1"/>
    </w:p>
    <w:p w:rsidR="0005440F" w:rsidRDefault="0005440F">
      <w:pPr>
        <w:rPr>
          <w:rFonts w:ascii="宋体" w:hAnsi="宋体"/>
          <w:sz w:val="28"/>
          <w:szCs w:val="28"/>
        </w:rPr>
      </w:pPr>
    </w:p>
    <w:p w:rsidR="0005440F" w:rsidRDefault="0005440F">
      <w:pPr>
        <w:rPr>
          <w:rFonts w:ascii="宋体" w:hAnsi="宋体"/>
          <w:sz w:val="28"/>
          <w:szCs w:val="28"/>
        </w:rPr>
      </w:pPr>
    </w:p>
    <w:p w:rsidR="0005440F" w:rsidRDefault="003E7E83">
      <w:pPr>
        <w:pStyle w:val="10"/>
        <w:tabs>
          <w:tab w:val="clear" w:pos="1050"/>
          <w:tab w:val="clear" w:pos="8937"/>
          <w:tab w:val="right" w:leader="dot" w:pos="9072"/>
        </w:tabs>
        <w:spacing w:line="480" w:lineRule="auto"/>
        <w:rPr>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30272" w:history="1">
        <w:r>
          <w:rPr>
            <w:sz w:val="28"/>
            <w:szCs w:val="28"/>
          </w:rPr>
          <w:t>第一章   采购邀请</w:t>
        </w:r>
        <w:r>
          <w:rPr>
            <w:sz w:val="28"/>
            <w:szCs w:val="28"/>
          </w:rPr>
          <w:tab/>
        </w:r>
        <w:r>
          <w:rPr>
            <w:sz w:val="28"/>
            <w:szCs w:val="28"/>
          </w:rPr>
          <w:fldChar w:fldCharType="begin"/>
        </w:r>
        <w:r>
          <w:rPr>
            <w:sz w:val="28"/>
            <w:szCs w:val="28"/>
          </w:rPr>
          <w:instrText xml:space="preserve"> PAGEREF _Toc30272 \h </w:instrText>
        </w:r>
        <w:r>
          <w:rPr>
            <w:sz w:val="28"/>
            <w:szCs w:val="28"/>
          </w:rPr>
        </w:r>
        <w:r>
          <w:rPr>
            <w:sz w:val="28"/>
            <w:szCs w:val="28"/>
          </w:rPr>
          <w:fldChar w:fldCharType="separate"/>
        </w:r>
        <w:r>
          <w:rPr>
            <w:sz w:val="28"/>
            <w:szCs w:val="28"/>
          </w:rPr>
          <w:t>1</w:t>
        </w:r>
        <w:r>
          <w:rPr>
            <w:sz w:val="28"/>
            <w:szCs w:val="28"/>
          </w:rPr>
          <w:fldChar w:fldCharType="end"/>
        </w:r>
      </w:hyperlink>
    </w:p>
    <w:p w:rsidR="0005440F" w:rsidRDefault="00E660E7">
      <w:pPr>
        <w:pStyle w:val="10"/>
        <w:tabs>
          <w:tab w:val="clear" w:pos="1050"/>
          <w:tab w:val="clear" w:pos="8937"/>
          <w:tab w:val="right" w:leader="dot" w:pos="9072"/>
        </w:tabs>
        <w:spacing w:line="480" w:lineRule="auto"/>
        <w:rPr>
          <w:sz w:val="28"/>
          <w:szCs w:val="28"/>
        </w:rPr>
      </w:pPr>
      <w:hyperlink w:anchor="_Toc20359" w:history="1">
        <w:r w:rsidR="003E7E83">
          <w:rPr>
            <w:sz w:val="28"/>
            <w:szCs w:val="28"/>
          </w:rPr>
          <w:t>第二章   供应商须知</w:t>
        </w:r>
        <w:r w:rsidR="003E7E83">
          <w:rPr>
            <w:sz w:val="28"/>
            <w:szCs w:val="28"/>
          </w:rPr>
          <w:tab/>
        </w:r>
        <w:r w:rsidR="003E7E83">
          <w:rPr>
            <w:sz w:val="28"/>
            <w:szCs w:val="28"/>
          </w:rPr>
          <w:fldChar w:fldCharType="begin"/>
        </w:r>
        <w:r w:rsidR="003E7E83">
          <w:rPr>
            <w:sz w:val="28"/>
            <w:szCs w:val="28"/>
          </w:rPr>
          <w:instrText xml:space="preserve"> PAGEREF _Toc20359 \h </w:instrText>
        </w:r>
        <w:r w:rsidR="003E7E83">
          <w:rPr>
            <w:sz w:val="28"/>
            <w:szCs w:val="28"/>
          </w:rPr>
        </w:r>
        <w:r w:rsidR="003E7E83">
          <w:rPr>
            <w:sz w:val="28"/>
            <w:szCs w:val="28"/>
          </w:rPr>
          <w:fldChar w:fldCharType="separate"/>
        </w:r>
        <w:r w:rsidR="003E7E83">
          <w:rPr>
            <w:sz w:val="28"/>
            <w:szCs w:val="28"/>
          </w:rPr>
          <w:t>4</w:t>
        </w:r>
        <w:r w:rsidR="003E7E83">
          <w:rPr>
            <w:sz w:val="28"/>
            <w:szCs w:val="28"/>
          </w:rPr>
          <w:fldChar w:fldCharType="end"/>
        </w:r>
      </w:hyperlink>
    </w:p>
    <w:p w:rsidR="0005440F" w:rsidRDefault="00E660E7">
      <w:pPr>
        <w:pStyle w:val="10"/>
        <w:tabs>
          <w:tab w:val="clear" w:pos="1050"/>
          <w:tab w:val="clear" w:pos="8937"/>
          <w:tab w:val="right" w:leader="dot" w:pos="9072"/>
        </w:tabs>
        <w:spacing w:line="480" w:lineRule="auto"/>
        <w:rPr>
          <w:sz w:val="28"/>
          <w:szCs w:val="28"/>
        </w:rPr>
      </w:pPr>
      <w:hyperlink w:anchor="_Toc31330" w:history="1">
        <w:r w:rsidR="003E7E83">
          <w:rPr>
            <w:sz w:val="28"/>
            <w:szCs w:val="28"/>
          </w:rPr>
          <w:t>第三章   评审方法和评审标准</w:t>
        </w:r>
        <w:r w:rsidR="003E7E83">
          <w:rPr>
            <w:sz w:val="28"/>
            <w:szCs w:val="28"/>
          </w:rPr>
          <w:tab/>
        </w:r>
        <w:r w:rsidR="003E7E83">
          <w:rPr>
            <w:sz w:val="28"/>
            <w:szCs w:val="28"/>
          </w:rPr>
          <w:fldChar w:fldCharType="begin"/>
        </w:r>
        <w:r w:rsidR="003E7E83">
          <w:rPr>
            <w:sz w:val="28"/>
            <w:szCs w:val="28"/>
          </w:rPr>
          <w:instrText xml:space="preserve"> PAGEREF _Toc31330 \h </w:instrText>
        </w:r>
        <w:r w:rsidR="003E7E83">
          <w:rPr>
            <w:sz w:val="28"/>
            <w:szCs w:val="28"/>
          </w:rPr>
        </w:r>
        <w:r w:rsidR="003E7E83">
          <w:rPr>
            <w:sz w:val="28"/>
            <w:szCs w:val="28"/>
          </w:rPr>
          <w:fldChar w:fldCharType="separate"/>
        </w:r>
        <w:r w:rsidR="003E7E83">
          <w:rPr>
            <w:sz w:val="28"/>
            <w:szCs w:val="28"/>
          </w:rPr>
          <w:t>19</w:t>
        </w:r>
        <w:r w:rsidR="003E7E83">
          <w:rPr>
            <w:sz w:val="28"/>
            <w:szCs w:val="28"/>
          </w:rPr>
          <w:fldChar w:fldCharType="end"/>
        </w:r>
      </w:hyperlink>
    </w:p>
    <w:p w:rsidR="0005440F" w:rsidRDefault="00E660E7">
      <w:pPr>
        <w:pStyle w:val="10"/>
        <w:tabs>
          <w:tab w:val="clear" w:pos="1050"/>
          <w:tab w:val="clear" w:pos="8937"/>
          <w:tab w:val="right" w:leader="dot" w:pos="9072"/>
        </w:tabs>
        <w:spacing w:line="480" w:lineRule="auto"/>
        <w:rPr>
          <w:sz w:val="28"/>
          <w:szCs w:val="28"/>
        </w:rPr>
      </w:pPr>
      <w:hyperlink w:anchor="_Toc15600" w:history="1">
        <w:r w:rsidR="003E7E83">
          <w:rPr>
            <w:sz w:val="28"/>
            <w:szCs w:val="28"/>
          </w:rPr>
          <w:t>第四章   采购需求</w:t>
        </w:r>
        <w:r w:rsidR="003E7E83">
          <w:rPr>
            <w:sz w:val="28"/>
            <w:szCs w:val="28"/>
          </w:rPr>
          <w:tab/>
        </w:r>
        <w:r w:rsidR="003E7E83">
          <w:rPr>
            <w:sz w:val="28"/>
            <w:szCs w:val="28"/>
          </w:rPr>
          <w:fldChar w:fldCharType="begin"/>
        </w:r>
        <w:r w:rsidR="003E7E83">
          <w:rPr>
            <w:sz w:val="28"/>
            <w:szCs w:val="28"/>
          </w:rPr>
          <w:instrText xml:space="preserve"> PAGEREF _Toc15600 \h </w:instrText>
        </w:r>
        <w:r w:rsidR="003E7E83">
          <w:rPr>
            <w:sz w:val="28"/>
            <w:szCs w:val="28"/>
          </w:rPr>
        </w:r>
        <w:r w:rsidR="003E7E83">
          <w:rPr>
            <w:sz w:val="28"/>
            <w:szCs w:val="28"/>
          </w:rPr>
          <w:fldChar w:fldCharType="separate"/>
        </w:r>
        <w:r w:rsidR="003E7E83">
          <w:rPr>
            <w:sz w:val="28"/>
            <w:szCs w:val="28"/>
          </w:rPr>
          <w:t>29</w:t>
        </w:r>
        <w:r w:rsidR="003E7E83">
          <w:rPr>
            <w:sz w:val="28"/>
            <w:szCs w:val="28"/>
          </w:rPr>
          <w:fldChar w:fldCharType="end"/>
        </w:r>
      </w:hyperlink>
    </w:p>
    <w:p w:rsidR="0005440F" w:rsidRDefault="00E660E7">
      <w:pPr>
        <w:pStyle w:val="10"/>
        <w:tabs>
          <w:tab w:val="clear" w:pos="1050"/>
          <w:tab w:val="clear" w:pos="8937"/>
          <w:tab w:val="right" w:leader="dot" w:pos="9072"/>
        </w:tabs>
        <w:spacing w:line="480" w:lineRule="auto"/>
        <w:rPr>
          <w:sz w:val="28"/>
          <w:szCs w:val="28"/>
        </w:rPr>
      </w:pPr>
      <w:hyperlink w:anchor="_Toc13910" w:history="1">
        <w:r w:rsidR="003E7E83">
          <w:rPr>
            <w:sz w:val="28"/>
            <w:szCs w:val="28"/>
          </w:rPr>
          <w:t>第五章   合同草案条款</w:t>
        </w:r>
        <w:r w:rsidR="003E7E83">
          <w:rPr>
            <w:sz w:val="28"/>
            <w:szCs w:val="28"/>
          </w:rPr>
          <w:tab/>
        </w:r>
        <w:r w:rsidR="003E7E83">
          <w:rPr>
            <w:sz w:val="28"/>
            <w:szCs w:val="28"/>
          </w:rPr>
          <w:fldChar w:fldCharType="begin"/>
        </w:r>
        <w:r w:rsidR="003E7E83">
          <w:rPr>
            <w:sz w:val="28"/>
            <w:szCs w:val="28"/>
          </w:rPr>
          <w:instrText xml:space="preserve"> PAGEREF _Toc13910 \h </w:instrText>
        </w:r>
        <w:r w:rsidR="003E7E83">
          <w:rPr>
            <w:sz w:val="28"/>
            <w:szCs w:val="28"/>
          </w:rPr>
        </w:r>
        <w:r w:rsidR="003E7E83">
          <w:rPr>
            <w:sz w:val="28"/>
            <w:szCs w:val="28"/>
          </w:rPr>
          <w:fldChar w:fldCharType="separate"/>
        </w:r>
        <w:r w:rsidR="003E7E83">
          <w:rPr>
            <w:sz w:val="28"/>
            <w:szCs w:val="28"/>
          </w:rPr>
          <w:t>224</w:t>
        </w:r>
        <w:r w:rsidR="003E7E83">
          <w:rPr>
            <w:sz w:val="28"/>
            <w:szCs w:val="28"/>
          </w:rPr>
          <w:fldChar w:fldCharType="end"/>
        </w:r>
      </w:hyperlink>
    </w:p>
    <w:p w:rsidR="0005440F" w:rsidRDefault="00E660E7">
      <w:pPr>
        <w:pStyle w:val="10"/>
        <w:tabs>
          <w:tab w:val="clear" w:pos="1050"/>
          <w:tab w:val="clear" w:pos="8937"/>
          <w:tab w:val="right" w:leader="dot" w:pos="9072"/>
        </w:tabs>
        <w:spacing w:line="480" w:lineRule="auto"/>
        <w:rPr>
          <w:sz w:val="28"/>
          <w:szCs w:val="28"/>
        </w:rPr>
      </w:pPr>
      <w:hyperlink w:anchor="_Toc25259" w:history="1">
        <w:r w:rsidR="003E7E83">
          <w:rPr>
            <w:sz w:val="28"/>
            <w:szCs w:val="28"/>
          </w:rPr>
          <w:t>第六章   响应文件格式</w:t>
        </w:r>
        <w:r w:rsidR="003E7E83">
          <w:rPr>
            <w:sz w:val="28"/>
            <w:szCs w:val="28"/>
          </w:rPr>
          <w:tab/>
        </w:r>
        <w:r w:rsidR="003E7E83">
          <w:rPr>
            <w:sz w:val="28"/>
            <w:szCs w:val="28"/>
          </w:rPr>
          <w:fldChar w:fldCharType="begin"/>
        </w:r>
        <w:r w:rsidR="003E7E83">
          <w:rPr>
            <w:sz w:val="28"/>
            <w:szCs w:val="28"/>
          </w:rPr>
          <w:instrText xml:space="preserve"> PAGEREF _Toc25259 \h </w:instrText>
        </w:r>
        <w:r w:rsidR="003E7E83">
          <w:rPr>
            <w:sz w:val="28"/>
            <w:szCs w:val="28"/>
          </w:rPr>
        </w:r>
        <w:r w:rsidR="003E7E83">
          <w:rPr>
            <w:sz w:val="28"/>
            <w:szCs w:val="28"/>
          </w:rPr>
          <w:fldChar w:fldCharType="separate"/>
        </w:r>
        <w:r w:rsidR="003E7E83">
          <w:rPr>
            <w:sz w:val="28"/>
            <w:szCs w:val="28"/>
          </w:rPr>
          <w:t>224</w:t>
        </w:r>
        <w:r w:rsidR="003E7E83">
          <w:rPr>
            <w:sz w:val="28"/>
            <w:szCs w:val="28"/>
          </w:rPr>
          <w:fldChar w:fldCharType="end"/>
        </w:r>
      </w:hyperlink>
    </w:p>
    <w:p w:rsidR="0005440F" w:rsidRDefault="003E7E83">
      <w:pPr>
        <w:pStyle w:val="10"/>
        <w:spacing w:line="360" w:lineRule="auto"/>
        <w:rPr>
          <w:rFonts w:ascii="Times New Roman" w:hAnsi="Times New Roman"/>
          <w:b w:val="0"/>
        </w:rPr>
      </w:pPr>
      <w:r>
        <w:rPr>
          <w:sz w:val="28"/>
          <w:szCs w:val="28"/>
        </w:rPr>
        <w:fldChar w:fldCharType="end"/>
      </w:r>
    </w:p>
    <w:p w:rsidR="0005440F" w:rsidRDefault="0005440F">
      <w:pPr>
        <w:pStyle w:val="10"/>
        <w:spacing w:line="360" w:lineRule="auto"/>
        <w:rPr>
          <w:b w:val="0"/>
          <w:sz w:val="36"/>
          <w:szCs w:val="36"/>
        </w:rPr>
      </w:pPr>
    </w:p>
    <w:p w:rsidR="0005440F" w:rsidRDefault="0005440F">
      <w:pPr>
        <w:spacing w:line="360" w:lineRule="auto"/>
        <w:jc w:val="center"/>
        <w:outlineLvl w:val="0"/>
        <w:rPr>
          <w:b/>
          <w:sz w:val="36"/>
          <w:szCs w:val="36"/>
        </w:rPr>
        <w:sectPr w:rsidR="0005440F">
          <w:headerReference w:type="default" r:id="rId13"/>
          <w:footerReference w:type="even" r:id="rId1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05440F" w:rsidRDefault="003E7E83">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28359002"/>
      <w:bookmarkStart w:id="4" w:name="_Toc35393790"/>
      <w:bookmarkStart w:id="5" w:name="_Toc35393621"/>
      <w:bookmarkStart w:id="6" w:name="_Toc28359079"/>
      <w:bookmarkStart w:id="7" w:name="_Hlk24379207"/>
      <w:bookmarkEnd w:id="2"/>
    </w:p>
    <w:p w:rsidR="0005440F" w:rsidRDefault="003E7E83">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rsidR="0005440F" w:rsidRDefault="003E7E83">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Pr>
          <w:rFonts w:asciiTheme="minorEastAsia" w:eastAsiaTheme="minorEastAsia" w:hAnsiTheme="minorEastAsia" w:hint="eastAsia"/>
          <w:sz w:val="24"/>
          <w:u w:val="single"/>
        </w:rPr>
        <w:t>BMCC-ZC24-0603</w:t>
      </w:r>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关于美团基金会捐赠房山区公办幼儿园项目（十渡镇中心幼儿园项目）</w:t>
      </w:r>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90.00</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04"/>
        <w:gridCol w:w="1561"/>
        <w:gridCol w:w="1134"/>
        <w:gridCol w:w="3031"/>
      </w:tblGrid>
      <w:tr w:rsidR="0005440F">
        <w:trPr>
          <w:trHeight w:val="454"/>
        </w:trPr>
        <w:tc>
          <w:tcPr>
            <w:tcW w:w="382"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b/>
                <w:bCs/>
                <w:sz w:val="24"/>
              </w:rPr>
              <w:t>包号</w:t>
            </w:r>
          </w:p>
        </w:tc>
        <w:tc>
          <w:tcPr>
            <w:tcW w:w="1518"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45"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b/>
                <w:bCs/>
                <w:sz w:val="24"/>
              </w:rPr>
              <w:t>采购包预算金额（万元）</w:t>
            </w:r>
          </w:p>
        </w:tc>
        <w:tc>
          <w:tcPr>
            <w:tcW w:w="614"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rsidR="0005440F" w:rsidRDefault="003E7E83">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05440F">
        <w:trPr>
          <w:trHeight w:val="878"/>
        </w:trPr>
        <w:tc>
          <w:tcPr>
            <w:tcW w:w="382" w:type="pct"/>
            <w:vAlign w:val="center"/>
          </w:tcPr>
          <w:p w:rsidR="0005440F" w:rsidRDefault="003E7E83">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518" w:type="pct"/>
            <w:vAlign w:val="center"/>
          </w:tcPr>
          <w:p w:rsidR="0005440F" w:rsidRDefault="003E7E83">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关于美团基金会捐赠房山区公办幼儿园项目（十渡镇中心幼儿园项目）</w:t>
            </w:r>
          </w:p>
        </w:tc>
        <w:tc>
          <w:tcPr>
            <w:tcW w:w="845" w:type="pct"/>
            <w:vAlign w:val="center"/>
          </w:tcPr>
          <w:p w:rsidR="0005440F" w:rsidRDefault="003E7E83">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90.00</w:t>
            </w:r>
          </w:p>
        </w:tc>
        <w:tc>
          <w:tcPr>
            <w:tcW w:w="614" w:type="pct"/>
            <w:vAlign w:val="center"/>
          </w:tcPr>
          <w:p w:rsidR="0005440F" w:rsidRDefault="003E7E83">
            <w:pPr>
              <w:jc w:val="center"/>
              <w:rPr>
                <w:rFonts w:ascii="宋体" w:hAnsi="宋体" w:cs="宋体"/>
                <w:color w:val="000000"/>
                <w:kern w:val="0"/>
                <w:sz w:val="24"/>
              </w:rPr>
            </w:pPr>
            <w:r>
              <w:rPr>
                <w:rFonts w:ascii="宋体" w:hAnsi="宋体" w:cs="宋体" w:hint="eastAsia"/>
                <w:color w:val="000000"/>
                <w:kern w:val="0"/>
                <w:sz w:val="24"/>
              </w:rPr>
              <w:t>1批</w:t>
            </w:r>
          </w:p>
        </w:tc>
        <w:tc>
          <w:tcPr>
            <w:tcW w:w="1641" w:type="pct"/>
            <w:vAlign w:val="center"/>
          </w:tcPr>
          <w:p w:rsidR="0005440F" w:rsidRDefault="003E7E83">
            <w:pPr>
              <w:jc w:val="left"/>
              <w:rPr>
                <w:rFonts w:asciiTheme="minorEastAsia" w:eastAsiaTheme="minorEastAsia" w:hAnsiTheme="minorEastAsia"/>
                <w:sz w:val="24"/>
              </w:rPr>
            </w:pPr>
            <w:r>
              <w:rPr>
                <w:rFonts w:ascii="宋体" w:hAnsi="宋体" w:cs="宋体" w:hint="eastAsia"/>
                <w:color w:val="000000"/>
                <w:kern w:val="0"/>
                <w:sz w:val="24"/>
              </w:rPr>
              <w:t>采购幼儿玩教具一批</w:t>
            </w:r>
            <w:r>
              <w:rPr>
                <w:rFonts w:asciiTheme="minorEastAsia" w:eastAsiaTheme="minorEastAsia" w:hAnsiTheme="minorEastAsia"/>
                <w:sz w:val="24"/>
              </w:rPr>
              <w:t>，详见第四章采购需求。</w:t>
            </w:r>
          </w:p>
        </w:tc>
      </w:tr>
    </w:tbl>
    <w:p w:rsidR="0005440F" w:rsidRDefault="0005440F">
      <w:pPr>
        <w:spacing w:line="360" w:lineRule="auto"/>
        <w:ind w:firstLineChars="200" w:firstLine="480"/>
        <w:rPr>
          <w:rFonts w:asciiTheme="minorEastAsia" w:eastAsiaTheme="minorEastAsia" w:hAnsiTheme="minorEastAsia"/>
          <w:sz w:val="24"/>
        </w:rPr>
      </w:pPr>
    </w:p>
    <w:p w:rsidR="0005440F" w:rsidRDefault="003E7E83">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自合同签订生效之日起至供应商完成本项目约定的全部服务内容之日止</w:t>
      </w:r>
      <w:r>
        <w:rPr>
          <w:rFonts w:asciiTheme="minorEastAsia" w:eastAsiaTheme="minorEastAsia" w:hAnsiTheme="minorEastAsia" w:hint="eastAsia"/>
          <w:sz w:val="24"/>
        </w:rPr>
        <w:t>。</w:t>
      </w:r>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.本项目是否接受</w:t>
      </w:r>
      <w:r>
        <w:rPr>
          <w:rFonts w:asciiTheme="minorEastAsia" w:eastAsiaTheme="minorEastAsia" w:hAnsiTheme="minorEastAsia" w:hint="eastAsia"/>
          <w:sz w:val="24"/>
        </w:rPr>
        <w:t>进口</w:t>
      </w:r>
      <w:r>
        <w:rPr>
          <w:rFonts w:asciiTheme="minorEastAsia" w:eastAsiaTheme="minorEastAsia" w:hAnsiTheme="minorEastAsia"/>
          <w:sz w:val="24"/>
        </w:rPr>
        <w:t>产品：□是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05440F" w:rsidRDefault="003E7E83">
      <w:pPr>
        <w:pStyle w:val="2"/>
        <w:spacing w:before="0" w:line="360" w:lineRule="auto"/>
        <w:jc w:val="left"/>
        <w:rPr>
          <w:rFonts w:asciiTheme="minorEastAsia" w:eastAsiaTheme="minorEastAsia" w:hAnsiTheme="minorEastAsia"/>
          <w:sz w:val="24"/>
          <w:szCs w:val="24"/>
        </w:rPr>
      </w:pPr>
      <w:bookmarkStart w:id="8" w:name="_Toc35393791"/>
      <w:bookmarkStart w:id="9" w:name="_Toc28359080"/>
      <w:bookmarkStart w:id="10" w:name="_Toc28359003"/>
      <w:bookmarkStart w:id="11" w:name="_Toc35393622"/>
      <w:r>
        <w:rPr>
          <w:rFonts w:asciiTheme="minorEastAsia" w:eastAsiaTheme="minorEastAsia" w:hAnsiTheme="minorEastAsia"/>
          <w:sz w:val="24"/>
          <w:szCs w:val="24"/>
        </w:rPr>
        <w:t>二、申请人的资格要求（须同时满足）</w:t>
      </w:r>
      <w:bookmarkEnd w:id="8"/>
      <w:bookmarkEnd w:id="9"/>
      <w:bookmarkEnd w:id="10"/>
      <w:bookmarkEnd w:id="11"/>
    </w:p>
    <w:p w:rsidR="0005440F" w:rsidRDefault="003E7E8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05440F" w:rsidRDefault="003E7E83">
      <w:pPr>
        <w:spacing w:line="360" w:lineRule="auto"/>
        <w:ind w:firstLineChars="200" w:firstLine="480"/>
        <w:rPr>
          <w:sz w:val="24"/>
        </w:rPr>
      </w:pPr>
      <w:bookmarkStart w:id="12" w:name="_Toc28359081"/>
      <w:bookmarkStart w:id="13" w:name="_Toc28359004"/>
      <w:r>
        <w:rPr>
          <w:rFonts w:asciiTheme="minorEastAsia" w:eastAsiaTheme="minorEastAsia" w:hAnsiTheme="minorEastAsia"/>
          <w:sz w:val="24"/>
        </w:rPr>
        <w:t>2.落实政府采购政策需满足的资格要求：</w:t>
      </w:r>
      <w:r>
        <w:t>无</w:t>
      </w:r>
    </w:p>
    <w:p w:rsidR="0005440F" w:rsidRDefault="003E7E83">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05440F" w:rsidRDefault="003E7E8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05440F" w:rsidRDefault="003E7E8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05440F" w:rsidRDefault="003E7E83">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rsidR="0005440F" w:rsidRDefault="003E7E83">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rsidR="0005440F" w:rsidRDefault="003E7E8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u w:val="single"/>
        </w:rPr>
        <w:t>无</w:t>
      </w:r>
      <w:r>
        <w:rPr>
          <w:rFonts w:asciiTheme="minorEastAsia" w:eastAsiaTheme="minorEastAsia" w:hAnsiTheme="minorEastAsia"/>
          <w:sz w:val="24"/>
        </w:rPr>
        <w:t>。</w:t>
      </w:r>
    </w:p>
    <w:p w:rsidR="0005440F" w:rsidRDefault="003E7E83">
      <w:pPr>
        <w:pStyle w:val="2"/>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Pr>
          <w:rFonts w:asciiTheme="minorEastAsia" w:eastAsiaTheme="minorEastAsia" w:hAnsiTheme="minorEastAsia"/>
          <w:sz w:val="24"/>
          <w:szCs w:val="24"/>
        </w:rPr>
        <w:t>三、获取磋商文件</w:t>
      </w:r>
      <w:bookmarkEnd w:id="14"/>
      <w:bookmarkEnd w:id="15"/>
    </w:p>
    <w:p w:rsidR="0005440F" w:rsidRDefault="003E7E83">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Pr>
          <w:rFonts w:asciiTheme="minorEastAsia" w:eastAsiaTheme="minorEastAsia" w:hAnsiTheme="minorEastAsia" w:hint="eastAsia"/>
          <w:sz w:val="24"/>
          <w:u w:val="single"/>
        </w:rPr>
        <w:t>2024年6月26日至2024年7月3日</w:t>
      </w:r>
      <w:r>
        <w:rPr>
          <w:rFonts w:asciiTheme="minorEastAsia" w:eastAsiaTheme="minorEastAsia" w:hAnsiTheme="minorEastAsia" w:hint="eastAsia"/>
          <w:sz w:val="24"/>
        </w:rPr>
        <w:t>，每天上午9时00分至17时00分（北京时间，法定节假日除外）。</w:t>
      </w:r>
    </w:p>
    <w:p w:rsidR="0005440F" w:rsidRDefault="003E7E83">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lastRenderedPageBreak/>
        <w:t>2.地点：</w:t>
      </w:r>
      <w:r>
        <w:rPr>
          <w:rFonts w:ascii="宋体" w:hAnsi="宋体" w:hint="eastAsia"/>
          <w:color w:val="000000"/>
          <w:sz w:val="24"/>
        </w:rPr>
        <w:t>北京明德致信咨询有限公司官网（</w:t>
      </w:r>
      <w:hyperlink r:id="rId18" w:history="1">
        <w:r>
          <w:rPr>
            <w:rStyle w:val="af9"/>
            <w:rFonts w:ascii="宋体" w:hAnsi="宋体" w:hint="eastAsia"/>
            <w:sz w:val="24"/>
          </w:rPr>
          <w:t>http://www.zbbmcc.com</w:t>
        </w:r>
      </w:hyperlink>
      <w:r>
        <w:rPr>
          <w:rFonts w:ascii="宋体" w:hAnsi="宋体" w:hint="eastAsia"/>
          <w:color w:val="000000"/>
          <w:sz w:val="24"/>
        </w:rPr>
        <w:t>）</w:t>
      </w:r>
    </w:p>
    <w:p w:rsidR="0005440F" w:rsidRDefault="003E7E83">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本项目不接受现场购买，只接受电汇或网银购买标书（注：汇款时必须备注BMCC-ZC24-0603报名费，电汇或网银须于“获取采购文件截止时间”前到账）（具体方式详见“其他补充事宜）</w:t>
      </w:r>
      <w:r>
        <w:rPr>
          <w:rFonts w:asciiTheme="minorEastAsia" w:eastAsiaTheme="minorEastAsia" w:hAnsiTheme="minorEastAsia"/>
          <w:sz w:val="24"/>
        </w:rPr>
        <w:t xml:space="preserve"> </w:t>
      </w:r>
    </w:p>
    <w:p w:rsidR="0005440F" w:rsidRDefault="003E7E83">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rPr>
        <w:t>每包人民币500.00元，售后不退</w:t>
      </w:r>
      <w:r>
        <w:rPr>
          <w:rFonts w:asciiTheme="minorEastAsia" w:eastAsiaTheme="minorEastAsia" w:hAnsiTheme="minorEastAsia"/>
          <w:sz w:val="24"/>
        </w:rPr>
        <w:t>。</w:t>
      </w:r>
    </w:p>
    <w:p w:rsidR="0005440F" w:rsidRDefault="003E7E83">
      <w:pPr>
        <w:pStyle w:val="2"/>
        <w:widowControl/>
        <w:spacing w:before="0" w:line="360" w:lineRule="auto"/>
        <w:jc w:val="left"/>
        <w:rPr>
          <w:rFonts w:asciiTheme="minorEastAsia" w:eastAsiaTheme="minorEastAsia" w:hAnsiTheme="minorEastAsia"/>
          <w:sz w:val="24"/>
          <w:szCs w:val="24"/>
        </w:rPr>
      </w:pPr>
      <w:bookmarkStart w:id="16" w:name="_Toc35393793"/>
      <w:bookmarkStart w:id="17" w:name="_Toc28359082"/>
      <w:bookmarkStart w:id="18" w:name="_Toc28359005"/>
      <w:bookmarkStart w:id="19" w:name="_Toc35393624"/>
      <w:r>
        <w:rPr>
          <w:rFonts w:asciiTheme="minorEastAsia" w:eastAsiaTheme="minorEastAsia" w:hAnsiTheme="minorEastAsia"/>
          <w:sz w:val="24"/>
          <w:szCs w:val="24"/>
        </w:rPr>
        <w:t>四、</w:t>
      </w:r>
      <w:bookmarkEnd w:id="16"/>
      <w:bookmarkEnd w:id="17"/>
      <w:bookmarkEnd w:id="18"/>
      <w:bookmarkEnd w:id="19"/>
      <w:r>
        <w:rPr>
          <w:rFonts w:asciiTheme="minorEastAsia" w:eastAsiaTheme="minorEastAsia" w:hAnsiTheme="minorEastAsia"/>
          <w:sz w:val="24"/>
          <w:szCs w:val="24"/>
        </w:rPr>
        <w:t>响应文件提交</w:t>
      </w:r>
    </w:p>
    <w:p w:rsidR="0005440F" w:rsidRDefault="003E7E83">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2024年7月8日13时30分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05440F" w:rsidRDefault="003E7E83">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北京市海淀区学院路30号科大天工大厦A座5层第三会议室</w:t>
      </w:r>
      <w:r>
        <w:rPr>
          <w:rFonts w:asciiTheme="minorEastAsia" w:eastAsiaTheme="minorEastAsia" w:hAnsiTheme="minorEastAsia" w:hint="eastAsia"/>
          <w:sz w:val="24"/>
        </w:rPr>
        <w:t>。</w:t>
      </w:r>
    </w:p>
    <w:p w:rsidR="0005440F" w:rsidRDefault="003E7E83">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05440F" w:rsidRDefault="003E7E83">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Pr>
          <w:rFonts w:asciiTheme="minorEastAsia" w:eastAsiaTheme="minorEastAsia" w:hAnsiTheme="minorEastAsia" w:hint="eastAsia"/>
          <w:sz w:val="24"/>
          <w:u w:val="single"/>
        </w:rPr>
        <w:t>2024年7月8日13时30分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05440F" w:rsidRDefault="003E7E83">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北京市海淀区学院路30号科大天工大厦A座5层第三会议室</w:t>
      </w:r>
      <w:r>
        <w:rPr>
          <w:rFonts w:asciiTheme="minorEastAsia" w:eastAsiaTheme="minorEastAsia" w:hAnsiTheme="minorEastAsia" w:hint="eastAsia"/>
          <w:sz w:val="24"/>
        </w:rPr>
        <w:t>。</w:t>
      </w:r>
    </w:p>
    <w:p w:rsidR="0005440F" w:rsidRDefault="003E7E83">
      <w:pPr>
        <w:pStyle w:val="2"/>
        <w:spacing w:before="0" w:line="360" w:lineRule="auto"/>
        <w:jc w:val="left"/>
        <w:rPr>
          <w:rFonts w:asciiTheme="minorEastAsia" w:eastAsiaTheme="minorEastAsia" w:hAnsiTheme="minorEastAsia"/>
          <w:sz w:val="24"/>
          <w:szCs w:val="24"/>
        </w:rPr>
      </w:pPr>
      <w:bookmarkStart w:id="20" w:name="_Toc35393794"/>
      <w:bookmarkStart w:id="21" w:name="_Toc28359084"/>
      <w:bookmarkStart w:id="22" w:name="_Toc28359007"/>
      <w:bookmarkStart w:id="23" w:name="_Toc35393625"/>
      <w:r>
        <w:rPr>
          <w:rFonts w:asciiTheme="minorEastAsia" w:eastAsiaTheme="minorEastAsia" w:hAnsiTheme="minorEastAsia"/>
          <w:sz w:val="24"/>
          <w:szCs w:val="24"/>
        </w:rPr>
        <w:t>六、公告期限</w:t>
      </w:r>
      <w:bookmarkEnd w:id="20"/>
      <w:bookmarkEnd w:id="21"/>
      <w:bookmarkEnd w:id="22"/>
      <w:bookmarkEnd w:id="23"/>
    </w:p>
    <w:p w:rsidR="0005440F" w:rsidRDefault="003E7E83">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05440F" w:rsidRDefault="003E7E83">
      <w:pPr>
        <w:pStyle w:val="2"/>
        <w:spacing w:before="0" w:line="360" w:lineRule="auto"/>
        <w:jc w:val="left"/>
        <w:rPr>
          <w:rFonts w:ascii="宋体" w:eastAsia="宋体" w:hAnsi="宋体"/>
          <w:sz w:val="24"/>
          <w:szCs w:val="24"/>
        </w:rPr>
      </w:pPr>
      <w:r>
        <w:rPr>
          <w:rFonts w:ascii="宋体" w:eastAsia="宋体" w:hAnsi="宋体" w:hint="eastAsia"/>
          <w:sz w:val="24"/>
          <w:szCs w:val="24"/>
        </w:rPr>
        <w:t>七、其他补充事宜</w:t>
      </w:r>
    </w:p>
    <w:p w:rsidR="0005440F" w:rsidRDefault="003E7E83">
      <w:pPr>
        <w:spacing w:line="360" w:lineRule="auto"/>
        <w:ind w:firstLineChars="200" w:firstLine="480"/>
        <w:rPr>
          <w:rFonts w:ascii="宋体" w:hAnsi="宋体"/>
          <w:kern w:val="0"/>
          <w:sz w:val="24"/>
        </w:rPr>
      </w:pPr>
      <w:r>
        <w:rPr>
          <w:rFonts w:ascii="宋体" w:hAnsi="宋体" w:hint="eastAsia"/>
          <w:sz w:val="24"/>
        </w:rPr>
        <w:t>1.详细报名及获取招标（采购）文件方式，请完整阅读以下全部内容：</w:t>
      </w:r>
    </w:p>
    <w:p w:rsidR="0005440F" w:rsidRDefault="003E7E83">
      <w:pPr>
        <w:pStyle w:val="a8"/>
        <w:spacing w:line="360" w:lineRule="auto"/>
        <w:ind w:firstLineChars="200" w:firstLine="480"/>
      </w:pPr>
      <w:r>
        <w:rPr>
          <w:rFonts w:hint="eastAsia"/>
        </w:rPr>
        <w:t>（1）供应商须登录北京明德致信咨询有限公司官网（http://www.zbbmcc.com）点击右上角“项目报名”选择本项目编号“BMCC-ZC24-0603”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05440F" w:rsidRDefault="003E7E83">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05440F" w:rsidRDefault="003E7E83">
      <w:pPr>
        <w:spacing w:line="360" w:lineRule="auto"/>
        <w:ind w:firstLineChars="200" w:firstLine="480"/>
        <w:rPr>
          <w:rFonts w:ascii="宋体" w:hAnsi="宋体"/>
          <w:sz w:val="24"/>
        </w:rPr>
      </w:pPr>
      <w:r>
        <w:rPr>
          <w:rFonts w:ascii="宋体" w:hAnsi="宋体" w:hint="eastAsia"/>
          <w:sz w:val="24"/>
        </w:rPr>
        <w:t>汇款或转账时请务必附言“项目编号+用途”，例如：BMCC-ZC24-0603标书款或保证金。</w:t>
      </w:r>
    </w:p>
    <w:p w:rsidR="0005440F" w:rsidRDefault="003E7E83">
      <w:pPr>
        <w:spacing w:line="360" w:lineRule="auto"/>
        <w:ind w:firstLineChars="200" w:firstLine="480"/>
        <w:rPr>
          <w:rFonts w:ascii="宋体" w:hAnsi="宋体"/>
          <w:sz w:val="24"/>
        </w:rPr>
      </w:pPr>
      <w:r>
        <w:rPr>
          <w:rFonts w:ascii="宋体" w:hAnsi="宋体" w:hint="eastAsia"/>
          <w:sz w:val="24"/>
        </w:rPr>
        <w:t>公司名称：北京明德致信咨询有限公司</w:t>
      </w:r>
    </w:p>
    <w:p w:rsidR="0005440F" w:rsidRDefault="003E7E83">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05440F" w:rsidRDefault="003E7E83">
      <w:pPr>
        <w:spacing w:line="360" w:lineRule="auto"/>
        <w:ind w:firstLineChars="200" w:firstLine="480"/>
        <w:rPr>
          <w:rFonts w:ascii="宋体" w:hAnsi="宋体"/>
          <w:sz w:val="24"/>
        </w:rPr>
      </w:pPr>
      <w:r>
        <w:rPr>
          <w:rFonts w:ascii="宋体" w:hAnsi="宋体" w:hint="eastAsia"/>
          <w:sz w:val="24"/>
        </w:rPr>
        <w:t>账    号：0200 0062 1920 0492 968</w:t>
      </w:r>
    </w:p>
    <w:p w:rsidR="0005440F" w:rsidRDefault="003E7E83">
      <w:pPr>
        <w:spacing w:line="360" w:lineRule="auto"/>
        <w:ind w:firstLineChars="200" w:firstLine="480"/>
        <w:rPr>
          <w:rFonts w:ascii="宋体" w:hAnsi="宋体"/>
          <w:sz w:val="24"/>
        </w:rPr>
      </w:pPr>
      <w:r>
        <w:rPr>
          <w:rFonts w:ascii="宋体" w:hAnsi="宋体" w:hint="eastAsia"/>
          <w:sz w:val="24"/>
        </w:rPr>
        <w:t>（3）招标（采购）文件的获取：</w:t>
      </w:r>
    </w:p>
    <w:p w:rsidR="0005440F" w:rsidRDefault="003E7E83">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lastRenderedPageBreak/>
        <w:t>http://www.zbbmcc.com/node/119。无需注册，按项目名称或编号查找对应项目，点击标题下红色“下载”按钮即可免费下载；</w:t>
      </w:r>
    </w:p>
    <w:p w:rsidR="0005440F" w:rsidRDefault="003E7E83">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rsidR="0005440F" w:rsidRDefault="003E7E83">
      <w:pPr>
        <w:spacing w:line="360" w:lineRule="auto"/>
        <w:ind w:firstLineChars="200" w:firstLine="480"/>
        <w:rPr>
          <w:rFonts w:ascii="宋体" w:hAnsi="宋体"/>
          <w:sz w:val="24"/>
        </w:rPr>
      </w:pPr>
      <w:r>
        <w:rPr>
          <w:rFonts w:ascii="宋体" w:hAnsi="宋体" w:hint="eastAsia"/>
          <w:sz w:val="24"/>
        </w:rPr>
        <w:t>2.问题咨询联系方式的说明：有关招标（采购）文件购买、中标（成交）通知书领取及服务费发票、保证金交纳及退还事宜的联系电话010-82370045。</w:t>
      </w:r>
    </w:p>
    <w:p w:rsidR="0005440F" w:rsidRDefault="003E7E83">
      <w:pPr>
        <w:spacing w:line="360" w:lineRule="auto"/>
        <w:ind w:firstLineChars="200" w:firstLine="480"/>
        <w:rPr>
          <w:rFonts w:ascii="宋体" w:hAnsi="宋体"/>
          <w:sz w:val="24"/>
        </w:rPr>
      </w:pPr>
      <w:r>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rsidR="0005440F" w:rsidRDefault="003E7E83">
      <w:pPr>
        <w:spacing w:line="360" w:lineRule="auto"/>
        <w:ind w:firstLineChars="200" w:firstLine="480"/>
        <w:rPr>
          <w:rFonts w:ascii="宋体" w:hAnsi="宋体"/>
          <w:sz w:val="24"/>
        </w:rPr>
      </w:pPr>
      <w:r>
        <w:rPr>
          <w:rFonts w:ascii="宋体" w:hAnsi="宋体" w:hint="eastAsia"/>
          <w:sz w:val="24"/>
        </w:rPr>
        <w:t>4.响应文件请于投标当日投标截止时间之前递交至投标地点，逾期递交的文件恕不接收。</w:t>
      </w:r>
    </w:p>
    <w:p w:rsidR="0005440F" w:rsidRDefault="003E7E83">
      <w:pPr>
        <w:spacing w:line="360" w:lineRule="auto"/>
        <w:ind w:firstLineChars="200" w:firstLine="480"/>
        <w:rPr>
          <w:rFonts w:ascii="宋体" w:hAnsi="宋体"/>
          <w:sz w:val="24"/>
        </w:rPr>
      </w:pPr>
      <w:r>
        <w:rPr>
          <w:rFonts w:ascii="宋体" w:hAnsi="宋体" w:hint="eastAsia"/>
          <w:sz w:val="24"/>
        </w:rPr>
        <w:t>5.评标方法：综合评分法</w:t>
      </w:r>
    </w:p>
    <w:p w:rsidR="0005440F" w:rsidRDefault="003E7E83">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6.采购项目需要落实的政府采购政策：政府采购促进中小企业发展；政府采购支持监狱企业发展；政府采购促进残疾人就业等。</w:t>
      </w:r>
    </w:p>
    <w:p w:rsidR="0005440F" w:rsidRDefault="003E7E83">
      <w:pPr>
        <w:spacing w:line="360" w:lineRule="auto"/>
        <w:ind w:firstLineChars="200" w:firstLine="480"/>
        <w:rPr>
          <w:rFonts w:ascii="宋体" w:hAnsi="宋体"/>
          <w:sz w:val="24"/>
        </w:rPr>
      </w:pPr>
      <w:r>
        <w:rPr>
          <w:rFonts w:ascii="宋体" w:hAnsi="宋体" w:hint="eastAsia"/>
          <w:sz w:val="24"/>
        </w:rPr>
        <w:t>7.凡对本次招标提出询问，请与北京明德致信咨询有限公司联系。</w:t>
      </w:r>
    </w:p>
    <w:p w:rsidR="0005440F" w:rsidRDefault="003E7E83">
      <w:pPr>
        <w:pStyle w:val="2"/>
        <w:spacing w:before="0" w:line="360" w:lineRule="auto"/>
        <w:jc w:val="left"/>
        <w:rPr>
          <w:rFonts w:ascii="宋体" w:eastAsia="宋体" w:hAnsi="宋体"/>
          <w:sz w:val="24"/>
          <w:szCs w:val="24"/>
        </w:rPr>
      </w:pPr>
      <w:r>
        <w:rPr>
          <w:rFonts w:ascii="宋体" w:eastAsia="宋体" w:hAnsi="宋体" w:hint="eastAsia"/>
          <w:sz w:val="24"/>
          <w:szCs w:val="24"/>
        </w:rPr>
        <w:t>八、对本项目提出询问，请按以下方式联系。</w:t>
      </w:r>
    </w:p>
    <w:p w:rsidR="0005440F" w:rsidRDefault="003E7E83">
      <w:pPr>
        <w:widowControl/>
        <w:spacing w:line="360" w:lineRule="auto"/>
        <w:jc w:val="left"/>
        <w:rPr>
          <w:rFonts w:ascii="宋体" w:hAnsi="宋体"/>
          <w:b/>
          <w:sz w:val="24"/>
        </w:rPr>
      </w:pPr>
      <w:r>
        <w:rPr>
          <w:rFonts w:ascii="宋体" w:hAnsi="宋体" w:hint="eastAsia"/>
          <w:sz w:val="24"/>
        </w:rPr>
        <w:t xml:space="preserve">   </w:t>
      </w:r>
      <w:r>
        <w:rPr>
          <w:rFonts w:ascii="宋体" w:hAnsi="宋体" w:hint="eastAsia"/>
          <w:b/>
          <w:sz w:val="24"/>
        </w:rPr>
        <w:t>1.采购人信息</w:t>
      </w:r>
    </w:p>
    <w:p w:rsidR="0005440F" w:rsidRDefault="003E7E83">
      <w:pPr>
        <w:spacing w:line="360" w:lineRule="auto"/>
        <w:ind w:leftChars="371" w:left="1079" w:hangingChars="125" w:hanging="300"/>
        <w:jc w:val="left"/>
        <w:rPr>
          <w:rFonts w:ascii="宋体" w:hAnsi="宋体"/>
          <w:sz w:val="24"/>
          <w:u w:val="single"/>
        </w:rPr>
      </w:pPr>
      <w:r>
        <w:rPr>
          <w:rFonts w:ascii="宋体" w:hAnsi="宋体" w:hint="eastAsia"/>
          <w:sz w:val="24"/>
        </w:rPr>
        <w:t>名称：</w:t>
      </w:r>
      <w:r>
        <w:rPr>
          <w:rFonts w:ascii="宋体" w:hAnsi="宋体" w:hint="eastAsia"/>
          <w:sz w:val="24"/>
          <w:u w:val="single"/>
        </w:rPr>
        <w:t>北京市房山区十渡镇中心幼儿园</w:t>
      </w:r>
    </w:p>
    <w:p w:rsidR="0005440F" w:rsidRDefault="003E7E83">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北京市房山区十渡镇十渡村</w:t>
      </w:r>
    </w:p>
    <w:p w:rsidR="0005440F" w:rsidRDefault="003E7E83">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高老师，010-</w:t>
      </w:r>
      <w:r>
        <w:rPr>
          <w:rFonts w:ascii="宋体" w:hAnsi="宋体"/>
          <w:sz w:val="24"/>
          <w:u w:val="single"/>
        </w:rPr>
        <w:t>61347354</w:t>
      </w:r>
    </w:p>
    <w:p w:rsidR="0005440F" w:rsidRDefault="003E7E83">
      <w:pPr>
        <w:spacing w:line="360" w:lineRule="auto"/>
        <w:ind w:leftChars="371" w:left="1080" w:hangingChars="125" w:hanging="301"/>
        <w:jc w:val="left"/>
        <w:rPr>
          <w:rFonts w:ascii="宋体" w:hAnsi="宋体"/>
          <w:b/>
          <w:sz w:val="24"/>
        </w:rPr>
      </w:pPr>
      <w:r>
        <w:rPr>
          <w:rFonts w:ascii="宋体" w:hAnsi="宋体" w:hint="eastAsia"/>
          <w:b/>
          <w:sz w:val="24"/>
        </w:rPr>
        <w:t>2.采购代理机构信息</w:t>
      </w:r>
    </w:p>
    <w:p w:rsidR="0005440F" w:rsidRDefault="003E7E83" w:rsidP="00D738A5">
      <w:pPr>
        <w:spacing w:line="360" w:lineRule="auto"/>
        <w:ind w:leftChars="371" w:left="1077" w:hangingChars="124" w:hanging="298"/>
        <w:jc w:val="left"/>
        <w:rPr>
          <w:rFonts w:ascii="宋体" w:hAnsi="宋体"/>
          <w:sz w:val="24"/>
        </w:rPr>
      </w:pPr>
      <w:r>
        <w:rPr>
          <w:rFonts w:ascii="宋体" w:hAnsi="宋体" w:hint="eastAsia"/>
          <w:sz w:val="24"/>
        </w:rPr>
        <w:t>名称：</w:t>
      </w:r>
      <w:r>
        <w:rPr>
          <w:rFonts w:ascii="宋体" w:hAnsi="宋体" w:hint="eastAsia"/>
          <w:sz w:val="24"/>
          <w:u w:val="single"/>
        </w:rPr>
        <w:t>北京明德致信咨询有限公司</w:t>
      </w:r>
    </w:p>
    <w:p w:rsidR="0005440F" w:rsidRDefault="003E7E83" w:rsidP="00D738A5">
      <w:pPr>
        <w:spacing w:line="360" w:lineRule="auto"/>
        <w:ind w:leftChars="371" w:left="1077" w:hangingChars="124" w:hanging="298"/>
        <w:jc w:val="left"/>
        <w:rPr>
          <w:rFonts w:ascii="宋体" w:hAnsi="宋体"/>
          <w:sz w:val="24"/>
        </w:rPr>
      </w:pPr>
      <w:r>
        <w:rPr>
          <w:rFonts w:ascii="宋体" w:hAnsi="宋体" w:hint="eastAsia"/>
          <w:sz w:val="24"/>
        </w:rPr>
        <w:t>地址：</w:t>
      </w:r>
      <w:r>
        <w:rPr>
          <w:rFonts w:ascii="宋体" w:hAnsi="宋体" w:hint="eastAsia"/>
          <w:sz w:val="24"/>
          <w:u w:val="single"/>
        </w:rPr>
        <w:t>北京市海淀区学院路30号科大天工大厦B座1709室</w:t>
      </w:r>
    </w:p>
    <w:p w:rsidR="0005440F" w:rsidRDefault="003E7E83" w:rsidP="00D738A5">
      <w:pPr>
        <w:spacing w:line="360" w:lineRule="auto"/>
        <w:ind w:leftChars="371" w:left="1077" w:hangingChars="124" w:hanging="298"/>
        <w:jc w:val="left"/>
        <w:rPr>
          <w:rFonts w:ascii="宋体" w:hAnsi="宋体"/>
          <w:sz w:val="24"/>
          <w:u w:val="single"/>
        </w:rPr>
      </w:pPr>
      <w:r>
        <w:rPr>
          <w:rFonts w:ascii="宋体" w:hAnsi="宋体" w:hint="eastAsia"/>
          <w:sz w:val="24"/>
        </w:rPr>
        <w:t>联系方式：</w:t>
      </w:r>
      <w:r>
        <w:rPr>
          <w:rFonts w:ascii="宋体" w:hAnsi="宋体" w:hint="eastAsia"/>
          <w:sz w:val="24"/>
          <w:u w:val="single"/>
        </w:rPr>
        <w:t>徐颖、于歌、吕绍山</w:t>
      </w:r>
      <w:r w:rsidR="00134FAE">
        <w:rPr>
          <w:rFonts w:ascii="宋体" w:hAnsi="宋体" w:hint="eastAsia"/>
          <w:sz w:val="24"/>
          <w:u w:val="single"/>
        </w:rPr>
        <w:t>、夏晓红</w:t>
      </w:r>
      <w:bookmarkStart w:id="24" w:name="_GoBack"/>
      <w:bookmarkEnd w:id="24"/>
      <w:r>
        <w:rPr>
          <w:rFonts w:ascii="宋体" w:hAnsi="宋体" w:hint="eastAsia"/>
          <w:sz w:val="24"/>
          <w:u w:val="single"/>
        </w:rPr>
        <w:t xml:space="preserve"> 010-82370045</w:t>
      </w:r>
    </w:p>
    <w:p w:rsidR="0005440F" w:rsidRDefault="003E7E83">
      <w:pPr>
        <w:spacing w:line="360" w:lineRule="auto"/>
        <w:ind w:leftChars="371" w:left="1078" w:hangingChars="124" w:hanging="299"/>
        <w:rPr>
          <w:rFonts w:ascii="宋体" w:hAnsi="宋体"/>
          <w:b/>
          <w:sz w:val="24"/>
          <w:u w:val="single"/>
        </w:rPr>
      </w:pPr>
      <w:r>
        <w:rPr>
          <w:rFonts w:ascii="宋体" w:hAnsi="宋体" w:hint="eastAsia"/>
          <w:b/>
          <w:sz w:val="24"/>
        </w:rPr>
        <w:t>3.项目联系方式</w:t>
      </w:r>
    </w:p>
    <w:p w:rsidR="0005440F" w:rsidRDefault="003E7E83" w:rsidP="00D738A5">
      <w:pPr>
        <w:pStyle w:val="ac"/>
        <w:spacing w:line="360" w:lineRule="auto"/>
        <w:ind w:leftChars="371" w:left="1077" w:hangingChars="124" w:hanging="298"/>
        <w:rPr>
          <w:rFonts w:hAnsi="宋体" w:hint="default"/>
          <w:sz w:val="24"/>
          <w:szCs w:val="24"/>
          <w:u w:val="single"/>
        </w:rPr>
      </w:pPr>
      <w:r>
        <w:rPr>
          <w:rFonts w:hAnsi="宋体"/>
          <w:sz w:val="24"/>
          <w:szCs w:val="24"/>
        </w:rPr>
        <w:t>项目联系人：</w:t>
      </w:r>
      <w:r>
        <w:rPr>
          <w:rFonts w:hAnsi="宋体"/>
          <w:sz w:val="24"/>
          <w:szCs w:val="24"/>
          <w:u w:val="single"/>
        </w:rPr>
        <w:t>徐颖</w:t>
      </w:r>
    </w:p>
    <w:p w:rsidR="0005440F" w:rsidRDefault="003E7E83" w:rsidP="00D738A5">
      <w:pPr>
        <w:spacing w:line="360" w:lineRule="auto"/>
        <w:ind w:leftChars="371" w:left="1077" w:hangingChars="124" w:hanging="298"/>
        <w:jc w:val="left"/>
        <w:rPr>
          <w:rFonts w:ascii="宋体" w:hAnsi="宋体"/>
          <w:sz w:val="24"/>
          <w:u w:val="single"/>
        </w:rPr>
      </w:pPr>
      <w:r>
        <w:rPr>
          <w:rFonts w:ascii="宋体" w:hAnsi="宋体" w:hint="eastAsia"/>
          <w:sz w:val="24"/>
        </w:rPr>
        <w:t>电话：</w:t>
      </w:r>
      <w:r>
        <w:rPr>
          <w:rFonts w:ascii="宋体" w:hAnsi="宋体" w:hint="eastAsia"/>
          <w:sz w:val="24"/>
          <w:u w:val="single"/>
        </w:rPr>
        <w:t xml:space="preserve">010-61196301 </w:t>
      </w:r>
    </w:p>
    <w:p w:rsidR="0005440F" w:rsidRDefault="003E7E83" w:rsidP="00D738A5">
      <w:pPr>
        <w:spacing w:line="360" w:lineRule="auto"/>
        <w:ind w:leftChars="371" w:left="1077" w:hangingChars="124" w:hanging="298"/>
        <w:jc w:val="left"/>
        <w:rPr>
          <w:rFonts w:ascii="宋体" w:hAnsi="宋体"/>
          <w:sz w:val="24"/>
          <w:u w:val="single"/>
        </w:rPr>
      </w:pPr>
      <w:r>
        <w:rPr>
          <w:rFonts w:ascii="宋体" w:hAnsi="宋体" w:hint="eastAsia"/>
          <w:sz w:val="24"/>
        </w:rPr>
        <w:t>邮箱：</w:t>
      </w:r>
      <w:r>
        <w:rPr>
          <w:rFonts w:ascii="宋体" w:hAnsi="宋体" w:hint="eastAsia"/>
          <w:sz w:val="24"/>
          <w:u w:val="single"/>
        </w:rPr>
        <w:t>bjmdzx@vip.163.com</w:t>
      </w:r>
    </w:p>
    <w:p w:rsidR="0005440F" w:rsidRDefault="003E7E83">
      <w:pPr>
        <w:widowControl/>
        <w:jc w:val="left"/>
        <w:rPr>
          <w:b/>
          <w:sz w:val="36"/>
          <w:szCs w:val="36"/>
        </w:rPr>
      </w:pPr>
      <w:bookmarkStart w:id="25" w:name="_Toc353825548"/>
      <w:bookmarkStart w:id="26" w:name="_Toc305158854"/>
      <w:bookmarkStart w:id="27" w:name="_Toc150774783"/>
      <w:bookmarkStart w:id="28" w:name="_Toc305158928"/>
      <w:bookmarkStart w:id="29" w:name="_Toc265228423"/>
      <w:bookmarkStart w:id="30" w:name="_Toc264969275"/>
      <w:bookmarkStart w:id="31" w:name="_Toc195842950"/>
      <w:bookmarkStart w:id="32" w:name="_Toc353873938"/>
      <w:bookmarkStart w:id="33" w:name="_Toc127161488"/>
      <w:bookmarkStart w:id="34" w:name="_Toc20359"/>
      <w:bookmarkStart w:id="35" w:name="_Toc226965856"/>
      <w:bookmarkStart w:id="36" w:name="_Toc127151777"/>
      <w:bookmarkStart w:id="37" w:name="_Toc512937850"/>
      <w:r>
        <w:rPr>
          <w:b/>
          <w:sz w:val="36"/>
          <w:szCs w:val="36"/>
        </w:rPr>
        <w:br w:type="page"/>
      </w:r>
    </w:p>
    <w:p w:rsidR="0005440F" w:rsidRDefault="003E7E83">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25"/>
      <w:bookmarkEnd w:id="26"/>
      <w:bookmarkEnd w:id="27"/>
      <w:bookmarkEnd w:id="28"/>
      <w:bookmarkEnd w:id="29"/>
      <w:bookmarkEnd w:id="30"/>
      <w:bookmarkEnd w:id="31"/>
      <w:bookmarkEnd w:id="32"/>
      <w:bookmarkEnd w:id="33"/>
      <w:bookmarkEnd w:id="34"/>
      <w:bookmarkEnd w:id="35"/>
      <w:bookmarkEnd w:id="36"/>
      <w:bookmarkEnd w:id="37"/>
    </w:p>
    <w:p w:rsidR="0005440F" w:rsidRDefault="003E7E83">
      <w:pPr>
        <w:pStyle w:val="2"/>
        <w:tabs>
          <w:tab w:val="center" w:pos="4592"/>
          <w:tab w:val="left" w:pos="7860"/>
        </w:tabs>
        <w:spacing w:before="0" w:line="360" w:lineRule="auto"/>
        <w:rPr>
          <w:rFonts w:ascii="Times New Roman" w:eastAsia="宋体" w:hAnsi="Times New Roman"/>
          <w:b w:val="0"/>
          <w:sz w:val="28"/>
        </w:rPr>
      </w:pPr>
      <w:bookmarkStart w:id="38" w:name="_Toc151193907"/>
      <w:bookmarkStart w:id="39" w:name="_Toc142311021"/>
      <w:bookmarkStart w:id="40" w:name="_Toc520356144"/>
      <w:bookmarkStart w:id="41" w:name="_Toc127151519"/>
      <w:bookmarkStart w:id="42" w:name="_Toc226965709"/>
      <w:bookmarkStart w:id="43" w:name="_Toc151193833"/>
      <w:bookmarkStart w:id="44" w:name="_Toc127161433"/>
      <w:bookmarkStart w:id="45" w:name="_Toc226337215"/>
      <w:bookmarkStart w:id="46" w:name="_Toc151190146"/>
      <w:bookmarkStart w:id="47" w:name="_Toc151193761"/>
      <w:bookmarkStart w:id="48" w:name="_Toc226309763"/>
      <w:bookmarkStart w:id="49" w:name="_Toc226965792"/>
      <w:bookmarkStart w:id="50" w:name="_Toc150509270"/>
      <w:bookmarkStart w:id="51" w:name="_Toc164229360"/>
      <w:bookmarkStart w:id="52" w:name="_Toc150774724"/>
      <w:bookmarkStart w:id="53" w:name="_Toc164608788"/>
      <w:bookmarkStart w:id="54" w:name="_Toc149720812"/>
      <w:bookmarkStart w:id="55" w:name="_Toc164608633"/>
      <w:bookmarkStart w:id="56" w:name="_Toc150480757"/>
      <w:bookmarkStart w:id="57" w:name="_Toc164229214"/>
      <w:bookmarkStart w:id="58" w:name="_Toc195842884"/>
      <w:bookmarkStart w:id="59" w:name="_Toc164351613"/>
      <w:bookmarkStart w:id="60" w:name="_Toc151193617"/>
      <w:bookmarkStart w:id="61" w:name="_Toc151193689"/>
      <w:bookmarkStart w:id="62" w:name="_Toc127151720"/>
      <w:bookmarkStart w:id="63" w:name="_Toc150774619"/>
      <w:r>
        <w:rPr>
          <w:rFonts w:ascii="Times New Roman" w:eastAsia="宋体" w:hAnsi="Times New Roman"/>
          <w:sz w:val="28"/>
        </w:rPr>
        <w:t>供应商须知资料表</w:t>
      </w:r>
    </w:p>
    <w:p w:rsidR="0005440F" w:rsidRDefault="003E7E83">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05440F">
        <w:trPr>
          <w:trHeight w:val="594"/>
          <w:tblHeader/>
          <w:jc w:val="center"/>
        </w:trPr>
        <w:tc>
          <w:tcPr>
            <w:tcW w:w="976" w:type="dxa"/>
            <w:vAlign w:val="center"/>
          </w:tcPr>
          <w:p w:rsidR="0005440F" w:rsidRDefault="003E7E83">
            <w:pPr>
              <w:spacing w:line="312" w:lineRule="auto"/>
              <w:jc w:val="center"/>
              <w:rPr>
                <w:rFonts w:ascii="宋体" w:hAnsi="宋体"/>
                <w:b/>
                <w:bCs/>
                <w:sz w:val="24"/>
              </w:rPr>
            </w:pPr>
            <w:r>
              <w:rPr>
                <w:rFonts w:ascii="宋体" w:hAnsi="宋体"/>
                <w:b/>
                <w:sz w:val="24"/>
              </w:rPr>
              <w:t>条款号</w:t>
            </w:r>
          </w:p>
        </w:tc>
        <w:tc>
          <w:tcPr>
            <w:tcW w:w="1426" w:type="dxa"/>
            <w:vAlign w:val="center"/>
          </w:tcPr>
          <w:p w:rsidR="0005440F" w:rsidRDefault="003E7E83">
            <w:pPr>
              <w:spacing w:line="312" w:lineRule="auto"/>
              <w:jc w:val="center"/>
              <w:rPr>
                <w:rFonts w:ascii="宋体" w:hAnsi="宋体"/>
                <w:b/>
                <w:bCs/>
                <w:sz w:val="24"/>
              </w:rPr>
            </w:pPr>
            <w:r>
              <w:rPr>
                <w:rFonts w:ascii="宋体" w:hAnsi="宋体"/>
                <w:b/>
                <w:bCs/>
                <w:sz w:val="24"/>
              </w:rPr>
              <w:t>条目</w:t>
            </w:r>
          </w:p>
        </w:tc>
        <w:tc>
          <w:tcPr>
            <w:tcW w:w="7540" w:type="dxa"/>
            <w:vAlign w:val="center"/>
          </w:tcPr>
          <w:p w:rsidR="0005440F" w:rsidRDefault="003E7E83">
            <w:pPr>
              <w:spacing w:line="312" w:lineRule="auto"/>
              <w:jc w:val="center"/>
              <w:rPr>
                <w:rFonts w:ascii="宋体" w:hAnsi="宋体"/>
                <w:b/>
                <w:bCs/>
                <w:sz w:val="24"/>
              </w:rPr>
            </w:pPr>
            <w:r>
              <w:rPr>
                <w:rFonts w:ascii="宋体" w:hAnsi="宋体"/>
                <w:b/>
                <w:bCs/>
                <w:sz w:val="24"/>
              </w:rPr>
              <w:t>内容</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项目属性</w:t>
            </w:r>
          </w:p>
        </w:tc>
        <w:tc>
          <w:tcPr>
            <w:tcW w:w="7540" w:type="dxa"/>
            <w:vAlign w:val="center"/>
          </w:tcPr>
          <w:p w:rsidR="0005440F" w:rsidRDefault="003E7E83">
            <w:pPr>
              <w:spacing w:line="312" w:lineRule="auto"/>
              <w:jc w:val="left"/>
              <w:rPr>
                <w:rFonts w:ascii="宋体" w:hAnsi="宋体"/>
                <w:sz w:val="24"/>
              </w:rPr>
            </w:pPr>
            <w:r>
              <w:rPr>
                <w:rFonts w:ascii="宋体" w:hAnsi="宋体"/>
                <w:sz w:val="24"/>
              </w:rPr>
              <w:t>项目属性：</w:t>
            </w:r>
          </w:p>
          <w:p w:rsidR="0005440F" w:rsidRDefault="003E7E83">
            <w:pPr>
              <w:spacing w:line="312" w:lineRule="auto"/>
              <w:jc w:val="left"/>
              <w:rPr>
                <w:rFonts w:ascii="宋体" w:hAnsi="宋体"/>
                <w:sz w:val="24"/>
              </w:rPr>
            </w:pPr>
            <w:r>
              <w:rPr>
                <w:rFonts w:ascii="宋体" w:hAnsi="宋体"/>
                <w:sz w:val="24"/>
              </w:rPr>
              <w:t>□服务</w:t>
            </w:r>
          </w:p>
          <w:p w:rsidR="0005440F" w:rsidRDefault="003E7E83">
            <w:pPr>
              <w:spacing w:line="312" w:lineRule="auto"/>
              <w:jc w:val="left"/>
              <w:rPr>
                <w:rFonts w:ascii="宋体" w:hAnsi="宋体"/>
                <w:sz w:val="24"/>
              </w:rPr>
            </w:pPr>
            <w:r>
              <w:rPr>
                <w:rFonts w:ascii="宋体" w:hAnsi="宋体"/>
                <w:b/>
                <w:sz w:val="24"/>
              </w:rPr>
              <w:t>■</w:t>
            </w:r>
            <w:r>
              <w:rPr>
                <w:rFonts w:ascii="宋体" w:hAnsi="宋体"/>
                <w:sz w:val="24"/>
              </w:rPr>
              <w:t>货物</w:t>
            </w:r>
          </w:p>
          <w:p w:rsidR="0005440F" w:rsidRDefault="003E7E83">
            <w:pPr>
              <w:spacing w:line="312" w:lineRule="auto"/>
              <w:jc w:val="left"/>
              <w:rPr>
                <w:rFonts w:ascii="宋体" w:hAnsi="宋体"/>
                <w:sz w:val="24"/>
              </w:rPr>
            </w:pPr>
            <w:r>
              <w:rPr>
                <w:rFonts w:ascii="宋体" w:hAnsi="宋体"/>
                <w:sz w:val="24"/>
              </w:rPr>
              <w:t>□</w:t>
            </w:r>
            <w:r>
              <w:rPr>
                <w:rFonts w:ascii="宋体" w:hAnsi="宋体" w:hint="eastAsia"/>
                <w:sz w:val="24"/>
              </w:rPr>
              <w:t>工程</w:t>
            </w:r>
          </w:p>
          <w:p w:rsidR="0005440F" w:rsidRDefault="003E7E83">
            <w:pPr>
              <w:spacing w:line="312" w:lineRule="auto"/>
              <w:jc w:val="left"/>
              <w:rPr>
                <w:u w:val="single"/>
              </w:rPr>
            </w:pPr>
            <w:r>
              <w:rPr>
                <w:rFonts w:hint="eastAsia"/>
                <w:u w:val="single"/>
              </w:rPr>
              <w:t>注：本项目非政府采购项目，采购代理机构按照采购人内控要求参照竞争性磋商方式执行本项目的采购程序。</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科研仪器设备</w:t>
            </w:r>
          </w:p>
        </w:tc>
        <w:tc>
          <w:tcPr>
            <w:tcW w:w="7540" w:type="dxa"/>
            <w:vAlign w:val="center"/>
          </w:tcPr>
          <w:p w:rsidR="0005440F" w:rsidRDefault="003E7E83">
            <w:pPr>
              <w:spacing w:line="312" w:lineRule="auto"/>
              <w:jc w:val="left"/>
              <w:rPr>
                <w:rFonts w:ascii="宋体" w:hAnsi="宋体"/>
                <w:sz w:val="24"/>
              </w:rPr>
            </w:pPr>
            <w:r>
              <w:rPr>
                <w:rFonts w:ascii="宋体" w:hAnsi="宋体"/>
                <w:sz w:val="24"/>
              </w:rPr>
              <w:t>是否属于科研仪器设备采购项目：</w:t>
            </w:r>
          </w:p>
          <w:p w:rsidR="0005440F" w:rsidRDefault="003E7E83">
            <w:pPr>
              <w:spacing w:line="312" w:lineRule="auto"/>
              <w:jc w:val="left"/>
              <w:rPr>
                <w:rFonts w:ascii="宋体" w:hAnsi="宋体"/>
                <w:sz w:val="24"/>
              </w:rPr>
            </w:pPr>
            <w:r>
              <w:rPr>
                <w:rFonts w:ascii="宋体" w:hAnsi="宋体"/>
                <w:sz w:val="24"/>
              </w:rPr>
              <w:t>□是</w:t>
            </w:r>
          </w:p>
          <w:p w:rsidR="0005440F" w:rsidRDefault="003E7E83">
            <w:pPr>
              <w:spacing w:line="312" w:lineRule="auto"/>
              <w:jc w:val="left"/>
              <w:rPr>
                <w:rFonts w:ascii="宋体" w:hAnsi="宋体"/>
                <w:sz w:val="24"/>
              </w:rPr>
            </w:pPr>
            <w:r>
              <w:rPr>
                <w:rFonts w:ascii="宋体" w:hAnsi="宋体"/>
                <w:b/>
                <w:sz w:val="24"/>
              </w:rPr>
              <w:t>■</w:t>
            </w:r>
            <w:r>
              <w:rPr>
                <w:rFonts w:ascii="宋体" w:hAnsi="宋体"/>
                <w:sz w:val="24"/>
              </w:rPr>
              <w:t>否</w:t>
            </w:r>
          </w:p>
        </w:tc>
      </w:tr>
      <w:tr w:rsidR="0005440F">
        <w:trPr>
          <w:trHeight w:val="20"/>
          <w:jc w:val="center"/>
        </w:trPr>
        <w:tc>
          <w:tcPr>
            <w:tcW w:w="976" w:type="dxa"/>
            <w:vMerge w:val="restart"/>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现场考察</w:t>
            </w:r>
          </w:p>
        </w:tc>
        <w:tc>
          <w:tcPr>
            <w:tcW w:w="7540" w:type="dxa"/>
            <w:vAlign w:val="center"/>
          </w:tcPr>
          <w:p w:rsidR="0005440F" w:rsidRDefault="003E7E83">
            <w:pPr>
              <w:spacing w:line="312" w:lineRule="auto"/>
              <w:jc w:val="left"/>
              <w:rPr>
                <w:rFonts w:ascii="宋体" w:hAnsi="宋体"/>
                <w:sz w:val="24"/>
              </w:rPr>
            </w:pPr>
            <w:r>
              <w:rPr>
                <w:rFonts w:ascii="宋体" w:hAnsi="宋体"/>
                <w:b/>
                <w:sz w:val="24"/>
              </w:rPr>
              <w:t>■</w:t>
            </w:r>
            <w:r>
              <w:rPr>
                <w:rFonts w:ascii="宋体" w:hAnsi="宋体"/>
                <w:sz w:val="24"/>
              </w:rPr>
              <w:t>不组织</w:t>
            </w:r>
          </w:p>
          <w:p w:rsidR="0005440F" w:rsidRDefault="003E7E83">
            <w:pPr>
              <w:spacing w:line="312" w:lineRule="auto"/>
              <w:jc w:val="left"/>
              <w:rPr>
                <w:rFonts w:ascii="宋体" w:hAnsi="宋体"/>
                <w:bCs/>
                <w:sz w:val="24"/>
              </w:rPr>
            </w:pPr>
            <w:r>
              <w:rPr>
                <w:rFonts w:ascii="宋体" w:hAnsi="宋体"/>
                <w:sz w:val="24"/>
              </w:rPr>
              <w:t>□组织，考察时间：___年___月___日___点___分</w:t>
            </w:r>
          </w:p>
          <w:p w:rsidR="0005440F" w:rsidRDefault="003E7E83">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5440F">
        <w:trPr>
          <w:trHeight w:val="20"/>
          <w:jc w:val="center"/>
        </w:trPr>
        <w:tc>
          <w:tcPr>
            <w:tcW w:w="976" w:type="dxa"/>
            <w:vMerge/>
            <w:vAlign w:val="center"/>
          </w:tcPr>
          <w:p w:rsidR="0005440F" w:rsidRDefault="0005440F">
            <w:pPr>
              <w:pStyle w:val="ac"/>
              <w:adjustRightInd w:val="0"/>
              <w:snapToGrid w:val="0"/>
              <w:spacing w:line="312" w:lineRule="auto"/>
              <w:jc w:val="center"/>
              <w:rPr>
                <w:rFonts w:hAnsi="宋体" w:hint="default"/>
                <w:sz w:val="24"/>
                <w:szCs w:val="24"/>
              </w:rPr>
            </w:pPr>
          </w:p>
        </w:tc>
        <w:tc>
          <w:tcPr>
            <w:tcW w:w="1426" w:type="dxa"/>
            <w:vAlign w:val="center"/>
          </w:tcPr>
          <w:p w:rsidR="0005440F" w:rsidRDefault="003E7E83">
            <w:pPr>
              <w:spacing w:line="312" w:lineRule="auto"/>
              <w:jc w:val="center"/>
              <w:rPr>
                <w:rFonts w:ascii="宋体" w:hAnsi="宋体"/>
                <w:sz w:val="24"/>
              </w:rPr>
            </w:pPr>
            <w:r>
              <w:rPr>
                <w:rFonts w:ascii="宋体" w:hAnsi="宋体"/>
                <w:sz w:val="24"/>
              </w:rPr>
              <w:t>磋商前答疑会</w:t>
            </w:r>
          </w:p>
        </w:tc>
        <w:tc>
          <w:tcPr>
            <w:tcW w:w="7540" w:type="dxa"/>
            <w:vAlign w:val="center"/>
          </w:tcPr>
          <w:p w:rsidR="0005440F" w:rsidRDefault="003E7E83">
            <w:pPr>
              <w:spacing w:line="312" w:lineRule="auto"/>
              <w:jc w:val="left"/>
              <w:rPr>
                <w:rFonts w:ascii="宋体" w:hAnsi="宋体"/>
                <w:sz w:val="24"/>
              </w:rPr>
            </w:pPr>
            <w:r>
              <w:rPr>
                <w:rFonts w:ascii="宋体" w:hAnsi="宋体"/>
                <w:b/>
                <w:sz w:val="24"/>
              </w:rPr>
              <w:t>■</w:t>
            </w:r>
            <w:r>
              <w:rPr>
                <w:rFonts w:ascii="宋体" w:hAnsi="宋体"/>
                <w:sz w:val="24"/>
              </w:rPr>
              <w:t>不召开</w:t>
            </w:r>
          </w:p>
          <w:p w:rsidR="0005440F" w:rsidRDefault="003E7E83">
            <w:pPr>
              <w:spacing w:line="312" w:lineRule="auto"/>
              <w:jc w:val="left"/>
              <w:rPr>
                <w:rFonts w:ascii="宋体" w:hAnsi="宋体"/>
                <w:sz w:val="24"/>
              </w:rPr>
            </w:pPr>
            <w:r>
              <w:rPr>
                <w:rFonts w:ascii="宋体" w:hAnsi="宋体"/>
                <w:sz w:val="24"/>
              </w:rPr>
              <w:t>□召开，召开时间：___年___月___日___点___分</w:t>
            </w:r>
          </w:p>
          <w:p w:rsidR="0005440F" w:rsidRDefault="003E7E83">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5440F">
        <w:trPr>
          <w:trHeight w:val="1084"/>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标的所属行业</w:t>
            </w:r>
          </w:p>
        </w:tc>
        <w:tc>
          <w:tcPr>
            <w:tcW w:w="7540" w:type="dxa"/>
            <w:vAlign w:val="center"/>
          </w:tcPr>
          <w:p w:rsidR="0005440F" w:rsidRDefault="003E7E83">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3118"/>
            </w:tblGrid>
            <w:tr w:rsidR="0005440F">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05440F" w:rsidRDefault="003E7E83">
                  <w:pPr>
                    <w:spacing w:line="312" w:lineRule="auto"/>
                    <w:jc w:val="center"/>
                    <w:rPr>
                      <w:rFonts w:ascii="宋体" w:hAnsi="宋体"/>
                      <w:b/>
                      <w:bCs/>
                      <w:sz w:val="24"/>
                    </w:rPr>
                  </w:pPr>
                  <w:r>
                    <w:rPr>
                      <w:rFonts w:ascii="宋体" w:hAnsi="宋体" w:hint="eastAsia"/>
                      <w:b/>
                      <w:bCs/>
                      <w:sz w:val="24"/>
                    </w:rPr>
                    <w:t>包号</w:t>
                  </w:r>
                </w:p>
              </w:tc>
              <w:tc>
                <w:tcPr>
                  <w:tcW w:w="2128" w:type="pct"/>
                  <w:tcBorders>
                    <w:top w:val="single" w:sz="4" w:space="0" w:color="auto"/>
                    <w:left w:val="single" w:sz="4" w:space="0" w:color="auto"/>
                    <w:bottom w:val="single" w:sz="4" w:space="0" w:color="auto"/>
                    <w:right w:val="single" w:sz="4" w:space="0" w:color="auto"/>
                  </w:tcBorders>
                  <w:vAlign w:val="center"/>
                </w:tcPr>
                <w:p w:rsidR="0005440F" w:rsidRDefault="003E7E83">
                  <w:pPr>
                    <w:jc w:val="center"/>
                    <w:rPr>
                      <w:b/>
                      <w:szCs w:val="21"/>
                    </w:rPr>
                  </w:pPr>
                  <w:r>
                    <w:rPr>
                      <w:rFonts w:ascii="宋体" w:hAnsi="宋体" w:hint="eastAsia"/>
                      <w:b/>
                      <w:sz w:val="24"/>
                    </w:rPr>
                    <w:t>标的名称</w:t>
                  </w:r>
                </w:p>
              </w:tc>
              <w:tc>
                <w:tcPr>
                  <w:tcW w:w="2340" w:type="pct"/>
                  <w:tcBorders>
                    <w:top w:val="single" w:sz="4" w:space="0" w:color="auto"/>
                    <w:left w:val="single" w:sz="4" w:space="0" w:color="auto"/>
                    <w:bottom w:val="single" w:sz="4" w:space="0" w:color="auto"/>
                    <w:right w:val="single" w:sz="4" w:space="0" w:color="auto"/>
                  </w:tcBorders>
                  <w:vAlign w:val="center"/>
                </w:tcPr>
                <w:p w:rsidR="0005440F" w:rsidRDefault="003E7E83">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05440F">
              <w:trPr>
                <w:trHeight w:val="91"/>
              </w:trPr>
              <w:tc>
                <w:tcPr>
                  <w:tcW w:w="531" w:type="pct"/>
                  <w:tcBorders>
                    <w:top w:val="single" w:sz="4" w:space="0" w:color="auto"/>
                    <w:left w:val="single" w:sz="4" w:space="0" w:color="auto"/>
                    <w:right w:val="single" w:sz="4" w:space="0" w:color="auto"/>
                  </w:tcBorders>
                  <w:vAlign w:val="center"/>
                </w:tcPr>
                <w:p w:rsidR="0005440F" w:rsidRDefault="003E7E83">
                  <w:pPr>
                    <w:spacing w:line="312" w:lineRule="auto"/>
                    <w:jc w:val="center"/>
                    <w:rPr>
                      <w:rFonts w:ascii="宋体" w:hAnsi="宋体"/>
                      <w:bCs/>
                      <w:sz w:val="24"/>
                    </w:rPr>
                  </w:pPr>
                  <w:r>
                    <w:rPr>
                      <w:rFonts w:ascii="宋体" w:hAnsi="宋体" w:hint="eastAsia"/>
                      <w:bCs/>
                      <w:sz w:val="24"/>
                    </w:rPr>
                    <w:t>01</w:t>
                  </w:r>
                </w:p>
              </w:tc>
              <w:tc>
                <w:tcPr>
                  <w:tcW w:w="2128" w:type="pct"/>
                  <w:tcBorders>
                    <w:top w:val="single" w:sz="4" w:space="0" w:color="auto"/>
                    <w:left w:val="single" w:sz="4" w:space="0" w:color="auto"/>
                    <w:bottom w:val="single" w:sz="4" w:space="0" w:color="auto"/>
                    <w:right w:val="single" w:sz="4" w:space="0" w:color="auto"/>
                  </w:tcBorders>
                  <w:vAlign w:val="center"/>
                </w:tcPr>
                <w:p w:rsidR="0005440F" w:rsidRDefault="003E7E83">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关于美团基金会捐赠房山区公办幼儿园项目（十渡镇中心幼儿园项目）</w:t>
                  </w:r>
                </w:p>
              </w:tc>
              <w:tc>
                <w:tcPr>
                  <w:tcW w:w="2340" w:type="pct"/>
                  <w:tcBorders>
                    <w:top w:val="single" w:sz="4" w:space="0" w:color="auto"/>
                    <w:left w:val="single" w:sz="4" w:space="0" w:color="auto"/>
                    <w:bottom w:val="single" w:sz="4" w:space="0" w:color="auto"/>
                    <w:right w:val="single" w:sz="4" w:space="0" w:color="auto"/>
                  </w:tcBorders>
                  <w:vAlign w:val="center"/>
                </w:tcPr>
                <w:p w:rsidR="0005440F" w:rsidRDefault="003E7E83">
                  <w:pPr>
                    <w:spacing w:line="312" w:lineRule="auto"/>
                    <w:jc w:val="center"/>
                    <w:rPr>
                      <w:rFonts w:ascii="宋体" w:hAnsi="宋体"/>
                      <w:bCs/>
                      <w:sz w:val="24"/>
                    </w:rPr>
                  </w:pPr>
                  <w:r>
                    <w:rPr>
                      <w:rFonts w:ascii="宋体" w:hAnsi="宋体" w:hint="eastAsia"/>
                      <w:bCs/>
                      <w:sz w:val="24"/>
                    </w:rPr>
                    <w:t>工业</w:t>
                  </w:r>
                </w:p>
              </w:tc>
            </w:tr>
          </w:tbl>
          <w:p w:rsidR="0005440F" w:rsidRDefault="0005440F">
            <w:pPr>
              <w:spacing w:line="312" w:lineRule="auto"/>
              <w:jc w:val="left"/>
              <w:rPr>
                <w:rFonts w:ascii="宋体" w:hAnsi="宋体"/>
                <w:sz w:val="24"/>
              </w:rPr>
            </w:pPr>
          </w:p>
        </w:tc>
      </w:tr>
      <w:tr w:rsidR="0005440F">
        <w:trPr>
          <w:trHeight w:val="943"/>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报价</w:t>
            </w:r>
          </w:p>
        </w:tc>
        <w:tc>
          <w:tcPr>
            <w:tcW w:w="7540" w:type="dxa"/>
            <w:vAlign w:val="center"/>
          </w:tcPr>
          <w:p w:rsidR="0005440F" w:rsidRDefault="003E7E83">
            <w:pPr>
              <w:spacing w:line="312" w:lineRule="auto"/>
              <w:jc w:val="left"/>
              <w:rPr>
                <w:rFonts w:ascii="宋体" w:hAnsi="宋体"/>
                <w:sz w:val="24"/>
              </w:rPr>
            </w:pPr>
            <w:r>
              <w:rPr>
                <w:rFonts w:ascii="宋体" w:hAnsi="宋体"/>
                <w:sz w:val="24"/>
              </w:rPr>
              <w:t>报价的特殊规定：</w:t>
            </w:r>
          </w:p>
          <w:p w:rsidR="0005440F" w:rsidRDefault="003E7E83">
            <w:pPr>
              <w:spacing w:line="312" w:lineRule="auto"/>
              <w:jc w:val="left"/>
              <w:rPr>
                <w:rFonts w:ascii="宋体" w:hAnsi="宋体"/>
                <w:sz w:val="24"/>
              </w:rPr>
            </w:pPr>
            <w:r>
              <w:rPr>
                <w:rFonts w:ascii="宋体" w:hAnsi="宋体"/>
                <w:b/>
                <w:sz w:val="24"/>
              </w:rPr>
              <w:t>■</w:t>
            </w:r>
            <w:r>
              <w:rPr>
                <w:rFonts w:ascii="宋体" w:hAnsi="宋体"/>
                <w:sz w:val="24"/>
              </w:rPr>
              <w:t>无</w:t>
            </w:r>
          </w:p>
          <w:p w:rsidR="0005440F" w:rsidRDefault="003E7E83">
            <w:pPr>
              <w:spacing w:line="312" w:lineRule="auto"/>
              <w:jc w:val="left"/>
              <w:rPr>
                <w:rFonts w:ascii="宋体" w:hAnsi="宋体"/>
                <w:sz w:val="24"/>
              </w:rPr>
            </w:pPr>
            <w:r>
              <w:rPr>
                <w:rFonts w:ascii="宋体" w:hAnsi="宋体"/>
                <w:sz w:val="24"/>
              </w:rPr>
              <w:t>□有，具体情形：___________。</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05440F" w:rsidRDefault="003E7E83">
            <w:pPr>
              <w:spacing w:line="312" w:lineRule="auto"/>
              <w:jc w:val="center"/>
              <w:rPr>
                <w:rFonts w:ascii="宋体" w:hAnsi="宋体"/>
                <w:sz w:val="24"/>
              </w:rPr>
            </w:pPr>
            <w:r>
              <w:rPr>
                <w:rFonts w:ascii="宋体" w:hAnsi="宋体"/>
                <w:sz w:val="24"/>
              </w:rPr>
              <w:t>磋商保证金</w:t>
            </w:r>
          </w:p>
        </w:tc>
        <w:tc>
          <w:tcPr>
            <w:tcW w:w="7540" w:type="dxa"/>
            <w:vAlign w:val="center"/>
          </w:tcPr>
          <w:p w:rsidR="0005440F" w:rsidRDefault="003E7E83">
            <w:pPr>
              <w:pStyle w:val="ac"/>
              <w:adjustRightInd w:val="0"/>
              <w:snapToGrid w:val="0"/>
              <w:spacing w:line="312" w:lineRule="auto"/>
              <w:rPr>
                <w:rFonts w:hAnsi="宋体" w:hint="default"/>
                <w:sz w:val="24"/>
                <w:szCs w:val="24"/>
              </w:rPr>
            </w:pPr>
            <w:r>
              <w:rPr>
                <w:rFonts w:hAnsi="宋体" w:hint="default"/>
                <w:sz w:val="24"/>
                <w:szCs w:val="24"/>
              </w:rPr>
              <w:t>磋商保证金金额：</w:t>
            </w:r>
          </w:p>
          <w:p w:rsidR="0005440F" w:rsidRDefault="003E7E83">
            <w:pPr>
              <w:pStyle w:val="ac"/>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13500.00元</w:t>
            </w:r>
            <w:r>
              <w:rPr>
                <w:rFonts w:hAnsi="宋体" w:hint="default"/>
                <w:sz w:val="24"/>
                <w:szCs w:val="24"/>
              </w:rPr>
              <w:t>。</w:t>
            </w:r>
          </w:p>
          <w:p w:rsidR="0005440F" w:rsidRDefault="003E7E83">
            <w:pPr>
              <w:spacing w:line="312" w:lineRule="auto"/>
              <w:jc w:val="left"/>
              <w:rPr>
                <w:rFonts w:ascii="宋体" w:hAnsi="宋体"/>
                <w:sz w:val="24"/>
              </w:rPr>
            </w:pPr>
            <w:r>
              <w:rPr>
                <w:rFonts w:ascii="宋体" w:hAnsi="宋体"/>
                <w:sz w:val="24"/>
              </w:rPr>
              <w:t>磋商保证金收受人信息：</w:t>
            </w:r>
          </w:p>
          <w:p w:rsidR="0005440F" w:rsidRDefault="003E7E83">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公司名称：北京明德致信咨询有限公司</w:t>
            </w:r>
          </w:p>
          <w:p w:rsidR="0005440F" w:rsidRDefault="003E7E83">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rsidR="0005440F" w:rsidRDefault="003E7E83">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rsidR="0005440F" w:rsidRDefault="003E7E83">
            <w:pPr>
              <w:spacing w:line="312" w:lineRule="auto"/>
              <w:ind w:firstLineChars="200" w:firstLine="482"/>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05440F" w:rsidRDefault="0005440F">
            <w:pPr>
              <w:spacing w:line="312" w:lineRule="auto"/>
              <w:jc w:val="center"/>
              <w:rPr>
                <w:rFonts w:ascii="宋体" w:hAnsi="宋体"/>
                <w:sz w:val="24"/>
              </w:rPr>
            </w:pPr>
          </w:p>
        </w:tc>
        <w:tc>
          <w:tcPr>
            <w:tcW w:w="7540" w:type="dxa"/>
            <w:vAlign w:val="center"/>
          </w:tcPr>
          <w:p w:rsidR="0005440F" w:rsidRDefault="003E7E83">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05440F" w:rsidRDefault="003E7E83">
            <w:pPr>
              <w:spacing w:line="312" w:lineRule="auto"/>
              <w:jc w:val="left"/>
              <w:rPr>
                <w:rFonts w:ascii="宋体" w:hAnsi="宋体"/>
                <w:sz w:val="24"/>
              </w:rPr>
            </w:pPr>
            <w:r>
              <w:rPr>
                <w:rFonts w:ascii="宋体" w:hAnsi="宋体"/>
                <w:sz w:val="24"/>
              </w:rPr>
              <w:t>□无</w:t>
            </w:r>
          </w:p>
          <w:p w:rsidR="0005440F" w:rsidRDefault="003E7E83">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05440F" w:rsidRDefault="003E7E83">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rsidR="0005440F" w:rsidRDefault="003E7E83">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05440F" w:rsidRDefault="003E7E83">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05440F" w:rsidRDefault="003E7E83">
            <w:pPr>
              <w:pStyle w:val="ac"/>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rsidR="0005440F" w:rsidRDefault="003E7E83">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响应有效期</w:t>
            </w:r>
          </w:p>
        </w:tc>
        <w:tc>
          <w:tcPr>
            <w:tcW w:w="7540" w:type="dxa"/>
            <w:vAlign w:val="center"/>
          </w:tcPr>
          <w:p w:rsidR="0005440F" w:rsidRDefault="003E7E83">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05440F" w:rsidRDefault="003E7E83">
            <w:pPr>
              <w:spacing w:line="312" w:lineRule="auto"/>
              <w:jc w:val="center"/>
              <w:rPr>
                <w:rFonts w:ascii="宋体" w:hAnsi="宋体"/>
                <w:sz w:val="24"/>
              </w:rPr>
            </w:pPr>
            <w:r>
              <w:rPr>
                <w:rFonts w:hint="eastAsia"/>
                <w:sz w:val="24"/>
              </w:rPr>
              <w:t>响应文件份数</w:t>
            </w:r>
          </w:p>
        </w:tc>
        <w:tc>
          <w:tcPr>
            <w:tcW w:w="7540" w:type="dxa"/>
            <w:vAlign w:val="center"/>
          </w:tcPr>
          <w:p w:rsidR="0005440F" w:rsidRDefault="003E7E83">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rsidR="0005440F" w:rsidRDefault="003E7E83">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rsidR="0005440F" w:rsidRDefault="003E7E83">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电子版：1份，内含：响应文件的word格式可编辑版本和正本签字盖章后扫描的PDF文本格式各1份，电子版响应文件以U盘形式提交。</w:t>
            </w:r>
          </w:p>
          <w:p w:rsidR="0005440F" w:rsidRDefault="003E7E83">
            <w:pPr>
              <w:pStyle w:val="ac"/>
              <w:adjustRightInd w:val="0"/>
              <w:snapToGrid w:val="0"/>
              <w:spacing w:line="312" w:lineRule="auto"/>
              <w:rPr>
                <w:rFonts w:hint="default"/>
              </w:rPr>
            </w:pPr>
            <w:r>
              <w:rPr>
                <w:rFonts w:hAnsi="宋体"/>
                <w:sz w:val="24"/>
                <w:szCs w:val="24"/>
              </w:rPr>
              <w:t>磋商保证金（交纳证明材料复印件）：1份（单独密封）；</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成交供应商的确认</w:t>
            </w:r>
          </w:p>
        </w:tc>
        <w:tc>
          <w:tcPr>
            <w:tcW w:w="7540" w:type="dxa"/>
            <w:vAlign w:val="center"/>
          </w:tcPr>
          <w:p w:rsidR="0005440F" w:rsidRDefault="003E7E83">
            <w:pPr>
              <w:pStyle w:val="ac"/>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rsidR="0005440F" w:rsidRDefault="003E7E83">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05440F" w:rsidRDefault="003E7E83">
            <w:pPr>
              <w:spacing w:line="312" w:lineRule="auto"/>
              <w:jc w:val="left"/>
              <w:rPr>
                <w:rFonts w:ascii="宋体" w:hAnsi="宋体"/>
                <w:sz w:val="24"/>
              </w:rPr>
            </w:pPr>
            <w:r>
              <w:rPr>
                <w:rFonts w:ascii="宋体" w:hAnsi="宋体"/>
                <w:sz w:val="24"/>
              </w:rPr>
              <w:t>□是</w:t>
            </w:r>
          </w:p>
          <w:p w:rsidR="0005440F" w:rsidRDefault="003E7E83">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分包</w:t>
            </w:r>
          </w:p>
        </w:tc>
        <w:tc>
          <w:tcPr>
            <w:tcW w:w="7540" w:type="dxa"/>
            <w:vAlign w:val="center"/>
          </w:tcPr>
          <w:p w:rsidR="0005440F" w:rsidRDefault="003E7E83">
            <w:pPr>
              <w:spacing w:line="312" w:lineRule="auto"/>
              <w:jc w:val="left"/>
              <w:rPr>
                <w:rFonts w:ascii="宋体" w:hAnsi="宋体"/>
                <w:sz w:val="24"/>
              </w:rPr>
            </w:pPr>
            <w:r>
              <w:rPr>
                <w:rFonts w:ascii="宋体" w:hAnsi="宋体"/>
                <w:sz w:val="24"/>
              </w:rPr>
              <w:t>本项目是否允许分包：</w:t>
            </w:r>
          </w:p>
          <w:p w:rsidR="0005440F" w:rsidRDefault="003E7E83">
            <w:pPr>
              <w:spacing w:line="312" w:lineRule="auto"/>
              <w:jc w:val="left"/>
              <w:rPr>
                <w:rFonts w:ascii="宋体" w:hAnsi="宋体"/>
                <w:sz w:val="24"/>
              </w:rPr>
            </w:pPr>
            <w:r>
              <w:rPr>
                <w:rFonts w:ascii="宋体" w:hAnsi="宋体"/>
                <w:sz w:val="24"/>
              </w:rPr>
              <w:t>■不允许</w:t>
            </w:r>
          </w:p>
          <w:p w:rsidR="0005440F" w:rsidRDefault="003E7E83">
            <w:pPr>
              <w:spacing w:line="312" w:lineRule="auto"/>
              <w:jc w:val="left"/>
              <w:rPr>
                <w:rFonts w:ascii="宋体" w:hAnsi="宋体"/>
                <w:sz w:val="24"/>
              </w:rPr>
            </w:pPr>
            <w:r>
              <w:rPr>
                <w:rFonts w:ascii="宋体" w:hAnsi="宋体"/>
                <w:sz w:val="24"/>
              </w:rPr>
              <w:t>□允许，具体要求：_______。</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询问</w:t>
            </w:r>
          </w:p>
        </w:tc>
        <w:tc>
          <w:tcPr>
            <w:tcW w:w="7540" w:type="dxa"/>
            <w:vAlign w:val="center"/>
          </w:tcPr>
          <w:p w:rsidR="0005440F" w:rsidRDefault="003E7E83">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联系方式</w:t>
            </w:r>
          </w:p>
        </w:tc>
        <w:tc>
          <w:tcPr>
            <w:tcW w:w="7540" w:type="dxa"/>
            <w:vAlign w:val="center"/>
          </w:tcPr>
          <w:p w:rsidR="0005440F" w:rsidRDefault="003E7E83">
            <w:pPr>
              <w:spacing w:line="312" w:lineRule="auto"/>
              <w:jc w:val="left"/>
              <w:rPr>
                <w:rFonts w:ascii="宋体" w:hAnsi="宋体"/>
                <w:sz w:val="24"/>
              </w:rPr>
            </w:pPr>
            <w:r>
              <w:rPr>
                <w:rFonts w:ascii="宋体" w:hAnsi="宋体"/>
                <w:sz w:val="24"/>
              </w:rPr>
              <w:t>接收询问的联系方式</w:t>
            </w:r>
          </w:p>
          <w:p w:rsidR="0005440F" w:rsidRDefault="003E7E83">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rsidR="0005440F" w:rsidRDefault="003E7E83">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010－61196301</w:t>
            </w:r>
            <w:r>
              <w:rPr>
                <w:rFonts w:ascii="宋体" w:hAnsi="宋体"/>
                <w:sz w:val="24"/>
              </w:rPr>
              <w:t>；</w:t>
            </w:r>
          </w:p>
          <w:p w:rsidR="0005440F" w:rsidRDefault="003E7E83">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rsidR="0005440F" w:rsidRDefault="003E7E83">
            <w:pPr>
              <w:spacing w:line="312" w:lineRule="auto"/>
              <w:jc w:val="center"/>
              <w:rPr>
                <w:rFonts w:ascii="宋体" w:hAnsi="宋体"/>
                <w:sz w:val="24"/>
              </w:rPr>
            </w:pPr>
            <w:r>
              <w:rPr>
                <w:rFonts w:ascii="宋体" w:hAnsi="宋体"/>
                <w:sz w:val="24"/>
              </w:rPr>
              <w:t>代理费</w:t>
            </w:r>
          </w:p>
        </w:tc>
        <w:tc>
          <w:tcPr>
            <w:tcW w:w="7540" w:type="dxa"/>
            <w:vAlign w:val="center"/>
          </w:tcPr>
          <w:p w:rsidR="0005440F" w:rsidRDefault="003E7E83">
            <w:pPr>
              <w:spacing w:line="312" w:lineRule="auto"/>
              <w:jc w:val="left"/>
              <w:rPr>
                <w:rFonts w:ascii="宋体" w:hAnsi="宋体"/>
                <w:sz w:val="24"/>
              </w:rPr>
            </w:pPr>
            <w:r>
              <w:rPr>
                <w:rFonts w:ascii="宋体" w:hAnsi="宋体"/>
                <w:sz w:val="24"/>
              </w:rPr>
              <w:t>收费对象：</w:t>
            </w:r>
          </w:p>
          <w:p w:rsidR="0005440F" w:rsidRDefault="003E7E83">
            <w:pPr>
              <w:spacing w:line="312" w:lineRule="auto"/>
              <w:jc w:val="left"/>
              <w:rPr>
                <w:rFonts w:ascii="宋体" w:hAnsi="宋体"/>
                <w:sz w:val="24"/>
              </w:rPr>
            </w:pPr>
            <w:r>
              <w:rPr>
                <w:rFonts w:ascii="宋体" w:hAnsi="宋体"/>
                <w:sz w:val="24"/>
              </w:rPr>
              <w:t>□采购人</w:t>
            </w:r>
          </w:p>
          <w:p w:rsidR="0005440F" w:rsidRDefault="003E7E83">
            <w:pPr>
              <w:spacing w:line="312" w:lineRule="auto"/>
              <w:jc w:val="left"/>
              <w:rPr>
                <w:rFonts w:ascii="宋体" w:hAnsi="宋体"/>
                <w:sz w:val="24"/>
              </w:rPr>
            </w:pPr>
            <w:r>
              <w:rPr>
                <w:rFonts w:ascii="宋体" w:hAnsi="宋体"/>
                <w:sz w:val="24"/>
              </w:rPr>
              <w:t>■成交供应商</w:t>
            </w:r>
          </w:p>
          <w:p w:rsidR="0005440F" w:rsidRDefault="003E7E83">
            <w:pPr>
              <w:spacing w:line="312" w:lineRule="auto"/>
              <w:jc w:val="left"/>
              <w:rPr>
                <w:rFonts w:ascii="宋体" w:hAnsi="宋体"/>
                <w:sz w:val="24"/>
              </w:rPr>
            </w:pPr>
            <w:r>
              <w:rPr>
                <w:rFonts w:ascii="宋体" w:hAnsi="宋体"/>
                <w:sz w:val="24"/>
              </w:rPr>
              <w:t>收费标准：</w:t>
            </w:r>
            <w:r>
              <w:rPr>
                <w:rFonts w:ascii="宋体" w:hAnsi="宋体" w:hint="eastAsia"/>
                <w:sz w:val="24"/>
                <w:u w:val="single"/>
              </w:rPr>
              <w:t>定额15000.00元，按包由成交人支付成交服务费。</w:t>
            </w:r>
          </w:p>
          <w:p w:rsidR="0005440F" w:rsidRDefault="003E7E83">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05440F" w:rsidRDefault="003E7E83">
            <w:pPr>
              <w:spacing w:line="312" w:lineRule="auto"/>
              <w:jc w:val="center"/>
              <w:rPr>
                <w:rFonts w:ascii="宋体" w:hAnsi="宋体"/>
                <w:sz w:val="24"/>
              </w:rPr>
            </w:pPr>
            <w:r>
              <w:rPr>
                <w:rFonts w:ascii="宋体" w:hAnsi="宋体" w:hint="eastAsia"/>
                <w:sz w:val="24"/>
              </w:rPr>
              <w:t>采购合同</w:t>
            </w:r>
          </w:p>
        </w:tc>
        <w:tc>
          <w:tcPr>
            <w:tcW w:w="7540" w:type="dxa"/>
            <w:vAlign w:val="center"/>
          </w:tcPr>
          <w:p w:rsidR="0005440F" w:rsidRDefault="003E7E83">
            <w:pPr>
              <w:spacing w:line="312"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rsidR="0005440F" w:rsidRDefault="003E7E83">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05440F" w:rsidRDefault="003E7E83">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05440F">
        <w:trPr>
          <w:trHeight w:val="20"/>
          <w:jc w:val="center"/>
        </w:trPr>
        <w:tc>
          <w:tcPr>
            <w:tcW w:w="976" w:type="dxa"/>
            <w:vAlign w:val="center"/>
          </w:tcPr>
          <w:p w:rsidR="0005440F" w:rsidRDefault="003E7E83">
            <w:pPr>
              <w:pStyle w:val="ac"/>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rsidR="0005440F" w:rsidRDefault="003E7E83">
            <w:pPr>
              <w:spacing w:line="312" w:lineRule="auto"/>
              <w:jc w:val="center"/>
              <w:rPr>
                <w:rFonts w:ascii="宋体" w:hAnsi="宋体"/>
                <w:sz w:val="24"/>
              </w:rPr>
            </w:pPr>
            <w:r>
              <w:rPr>
                <w:rFonts w:hint="eastAsia"/>
                <w:sz w:val="24"/>
              </w:rPr>
              <w:t>政策执行</w:t>
            </w:r>
          </w:p>
        </w:tc>
        <w:tc>
          <w:tcPr>
            <w:tcW w:w="7540" w:type="dxa"/>
            <w:vAlign w:val="center"/>
          </w:tcPr>
          <w:p w:rsidR="0005440F" w:rsidRDefault="003E7E83">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05440F" w:rsidRDefault="0005440F">
      <w:pPr>
        <w:tabs>
          <w:tab w:val="left" w:pos="5580"/>
        </w:tabs>
        <w:adjustRightInd w:val="0"/>
        <w:spacing w:line="360" w:lineRule="auto"/>
        <w:jc w:val="distribute"/>
        <w:rPr>
          <w:sz w:val="24"/>
        </w:rPr>
        <w:sectPr w:rsidR="0005440F">
          <w:footerReference w:type="default" r:id="rId19"/>
          <w:footerReference w:type="first" r:id="rId20"/>
          <w:pgSz w:w="11907" w:h="16840"/>
          <w:pgMar w:top="1418" w:right="1134" w:bottom="1418" w:left="1701" w:header="851" w:footer="851" w:gutter="0"/>
          <w:pgNumType w:start="1"/>
          <w:cols w:space="720"/>
          <w:titlePg/>
          <w:docGrid w:linePitch="462"/>
        </w:sectPr>
      </w:pPr>
    </w:p>
    <w:p w:rsidR="0005440F" w:rsidRDefault="003E7E83">
      <w:pPr>
        <w:spacing w:beforeLines="100" w:before="312" w:afterLines="100" w:after="312"/>
        <w:jc w:val="center"/>
        <w:rPr>
          <w:b/>
          <w:sz w:val="28"/>
          <w:szCs w:val="28"/>
        </w:rPr>
      </w:pPr>
      <w:r>
        <w:rPr>
          <w:b/>
          <w:sz w:val="28"/>
          <w:szCs w:val="28"/>
        </w:rPr>
        <w:lastRenderedPageBreak/>
        <w:t>供应商须知</w:t>
      </w:r>
    </w:p>
    <w:p w:rsidR="0005440F" w:rsidRDefault="003E7E83">
      <w:pPr>
        <w:pStyle w:val="2"/>
        <w:tabs>
          <w:tab w:val="center" w:pos="4592"/>
          <w:tab w:val="left" w:pos="7860"/>
        </w:tabs>
        <w:spacing w:before="0" w:line="360" w:lineRule="auto"/>
        <w:jc w:val="left"/>
        <w:rPr>
          <w:rFonts w:ascii="Times New Roman" w:eastAsia="宋体" w:hAnsi="Times New Roman"/>
          <w:sz w:val="28"/>
        </w:rPr>
      </w:pPr>
      <w:bookmarkStart w:id="64" w:name="_Toc127151518"/>
      <w:bookmarkStart w:id="65" w:name="_Toc520356143"/>
      <w:r>
        <w:rPr>
          <w:rFonts w:ascii="Times New Roman" w:eastAsia="宋体" w:hAnsi="Times New Roman"/>
          <w:sz w:val="28"/>
        </w:rPr>
        <w:tab/>
      </w:r>
      <w:bookmarkStart w:id="66" w:name="_Toc264969208"/>
      <w:bookmarkStart w:id="67" w:name="_Toc226965791"/>
      <w:bookmarkStart w:id="68" w:name="_Toc150480756"/>
      <w:bookmarkStart w:id="69" w:name="_Toc305158786"/>
      <w:bookmarkStart w:id="70" w:name="_Toc150774618"/>
      <w:bookmarkStart w:id="71" w:name="_Toc226965708"/>
      <w:bookmarkStart w:id="72" w:name="_Toc195842883"/>
      <w:bookmarkStart w:id="73" w:name="_Toc151193688"/>
      <w:bookmarkStart w:id="74" w:name="_Toc265228356"/>
      <w:bookmarkStart w:id="75" w:name="_Toc226337214"/>
      <w:bookmarkStart w:id="76" w:name="_Toc151193616"/>
      <w:bookmarkStart w:id="77" w:name="_Toc151193906"/>
      <w:bookmarkStart w:id="78" w:name="_Toc226309762"/>
      <w:bookmarkStart w:id="79" w:name="_Toc142311020"/>
      <w:bookmarkStart w:id="80" w:name="_Toc151190145"/>
      <w:bookmarkStart w:id="81" w:name="_Toc151193760"/>
      <w:bookmarkStart w:id="82" w:name="_Toc305158860"/>
      <w:bookmarkStart w:id="83" w:name="_Toc151193832"/>
      <w:bookmarkStart w:id="84" w:name="_Toc150509269"/>
      <w:bookmarkStart w:id="85" w:name="_Toc150774723"/>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eastAsia="宋体" w:hAnsi="Times New Roman"/>
          <w:sz w:val="28"/>
        </w:rPr>
        <w:tab/>
      </w:r>
    </w:p>
    <w:p w:rsidR="0005440F" w:rsidRDefault="003E7E83">
      <w:pPr>
        <w:numPr>
          <w:ilvl w:val="0"/>
          <w:numId w:val="1"/>
        </w:numPr>
        <w:tabs>
          <w:tab w:val="clear" w:pos="900"/>
          <w:tab w:val="left" w:pos="360"/>
        </w:tabs>
        <w:snapToGrid w:val="0"/>
        <w:spacing w:line="360" w:lineRule="auto"/>
        <w:ind w:left="357" w:hanging="357"/>
        <w:outlineLvl w:val="1"/>
        <w:rPr>
          <w:sz w:val="24"/>
        </w:rPr>
      </w:pPr>
      <w:bookmarkStart w:id="86" w:name="_Toc265228357"/>
      <w:bookmarkStart w:id="87" w:name="_Toc305158861"/>
      <w:bookmarkStart w:id="88" w:name="_Toc305158787"/>
      <w:bookmarkStart w:id="89" w:name="_Toc264969209"/>
      <w:r>
        <w:rPr>
          <w:sz w:val="24"/>
        </w:rPr>
        <w:t>采购人、采购代理机构、供应商</w:t>
      </w:r>
      <w:bookmarkEnd w:id="86"/>
      <w:bookmarkEnd w:id="87"/>
      <w:bookmarkEnd w:id="88"/>
      <w:bookmarkEnd w:id="89"/>
      <w:r>
        <w:rPr>
          <w:sz w:val="24"/>
        </w:rPr>
        <w:t>、联合体</w:t>
      </w:r>
    </w:p>
    <w:p w:rsidR="0005440F" w:rsidRDefault="003E7E83">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5440F" w:rsidRDefault="003E7E83">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5440F" w:rsidRDefault="003E7E83">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5440F" w:rsidRDefault="003E7E83">
      <w:pPr>
        <w:numPr>
          <w:ilvl w:val="0"/>
          <w:numId w:val="1"/>
        </w:numPr>
        <w:tabs>
          <w:tab w:val="clear" w:pos="900"/>
          <w:tab w:val="left" w:pos="360"/>
        </w:tabs>
        <w:snapToGrid w:val="0"/>
        <w:spacing w:line="360" w:lineRule="auto"/>
        <w:ind w:left="357" w:hanging="357"/>
        <w:outlineLvl w:val="1"/>
        <w:rPr>
          <w:sz w:val="24"/>
        </w:rPr>
      </w:pPr>
      <w:bookmarkStart w:id="90" w:name="_Toc265228358"/>
      <w:bookmarkStart w:id="91" w:name="_Toc151193618"/>
      <w:bookmarkStart w:id="92" w:name="_Toc305158788"/>
      <w:bookmarkStart w:id="93" w:name="_Toc164351614"/>
      <w:bookmarkStart w:id="94" w:name="_Toc151193908"/>
      <w:bookmarkStart w:id="95" w:name="_Toc150509271"/>
      <w:bookmarkStart w:id="96" w:name="_Toc164608634"/>
      <w:bookmarkStart w:id="97" w:name="_Toc127151520"/>
      <w:bookmarkStart w:id="98" w:name="_Toc195842885"/>
      <w:bookmarkStart w:id="99" w:name="_Toc226965710"/>
      <w:bookmarkStart w:id="100" w:name="_Toc151190147"/>
      <w:bookmarkStart w:id="101" w:name="_Toc149720813"/>
      <w:bookmarkStart w:id="102" w:name="_Toc150480758"/>
      <w:bookmarkStart w:id="103" w:name="_Toc127151721"/>
      <w:bookmarkStart w:id="104" w:name="_Toc127161434"/>
      <w:bookmarkStart w:id="105" w:name="_Toc142311022"/>
      <w:bookmarkStart w:id="106" w:name="_Toc151193834"/>
      <w:bookmarkStart w:id="107" w:name="_Toc150774725"/>
      <w:bookmarkStart w:id="108" w:name="_Toc150774620"/>
      <w:bookmarkStart w:id="109" w:name="_Toc226965793"/>
      <w:bookmarkStart w:id="110" w:name="_Toc164608789"/>
      <w:bookmarkStart w:id="111" w:name="_Toc164229361"/>
      <w:bookmarkStart w:id="112" w:name="_Toc305158862"/>
      <w:bookmarkStart w:id="113" w:name="_Toc226309764"/>
      <w:bookmarkStart w:id="114" w:name="_Toc151193762"/>
      <w:bookmarkStart w:id="115" w:name="_Toc226337216"/>
      <w:bookmarkStart w:id="116" w:name="_Toc151193690"/>
      <w:bookmarkStart w:id="117" w:name="_Toc264969210"/>
      <w:bookmarkStart w:id="118" w:name="_Toc164229215"/>
      <w:r>
        <w:rPr>
          <w:sz w:val="24"/>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sz w:val="24"/>
        </w:rPr>
        <w:t>、项目属性、科研仪器设备采购</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资金来源为非财政性资金。</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05440F" w:rsidRDefault="003E7E83">
      <w:pPr>
        <w:numPr>
          <w:ilvl w:val="0"/>
          <w:numId w:val="1"/>
        </w:numPr>
        <w:tabs>
          <w:tab w:val="left" w:pos="360"/>
        </w:tabs>
        <w:snapToGrid w:val="0"/>
        <w:spacing w:line="360" w:lineRule="auto"/>
        <w:ind w:left="357" w:hanging="357"/>
        <w:outlineLvl w:val="1"/>
        <w:rPr>
          <w:sz w:val="24"/>
        </w:rPr>
      </w:pPr>
      <w:r>
        <w:rPr>
          <w:sz w:val="24"/>
        </w:rPr>
        <w:t>现场考察、磋商前答疑会</w:t>
      </w:r>
    </w:p>
    <w:p w:rsidR="0005440F" w:rsidRDefault="003E7E83">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19" w:name="_Toc150480760"/>
      <w:bookmarkStart w:id="120" w:name="_Toc305158864"/>
      <w:bookmarkStart w:id="121" w:name="_Toc265228360"/>
      <w:bookmarkStart w:id="122" w:name="_Toc142311024"/>
      <w:bookmarkStart w:id="123" w:name="_Toc264969212"/>
      <w:bookmarkStart w:id="124" w:name="_Toc151193764"/>
      <w:bookmarkStart w:id="125" w:name="_Toc520356146"/>
      <w:bookmarkStart w:id="126" w:name="_Toc151193836"/>
      <w:bookmarkStart w:id="127" w:name="_Toc195842887"/>
      <w:bookmarkStart w:id="128" w:name="_Toc150774622"/>
      <w:bookmarkStart w:id="129" w:name="_Toc226965795"/>
      <w:bookmarkStart w:id="130" w:name="_Toc150774727"/>
      <w:bookmarkStart w:id="131" w:name="_Toc150509273"/>
      <w:bookmarkStart w:id="132" w:name="_Toc151193620"/>
      <w:bookmarkStart w:id="133" w:name="_Toc151193692"/>
      <w:bookmarkStart w:id="134" w:name="_Toc305158790"/>
      <w:bookmarkStart w:id="135" w:name="_Toc226337218"/>
      <w:bookmarkStart w:id="136" w:name="_Toc127151522"/>
      <w:bookmarkStart w:id="137" w:name="_Toc151190149"/>
      <w:bookmarkStart w:id="138" w:name="_Toc226309766"/>
      <w:bookmarkStart w:id="139" w:name="_Toc226965712"/>
      <w:bookmarkStart w:id="140" w:name="_Toc151193910"/>
    </w:p>
    <w:p w:rsidR="0005440F" w:rsidRDefault="003E7E83">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5440F" w:rsidRDefault="003E7E83">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进口产品</w:t>
      </w:r>
    </w:p>
    <w:p w:rsidR="0005440F" w:rsidRDefault="003E7E83">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5440F" w:rsidRDefault="003E7E83">
      <w:pPr>
        <w:numPr>
          <w:ilvl w:val="2"/>
          <w:numId w:val="1"/>
        </w:numPr>
        <w:tabs>
          <w:tab w:val="left" w:pos="2014"/>
        </w:tabs>
        <w:snapToGrid w:val="0"/>
        <w:spacing w:line="360" w:lineRule="auto"/>
        <w:rPr>
          <w:sz w:val="24"/>
        </w:rPr>
      </w:pPr>
      <w:r>
        <w:rPr>
          <w:sz w:val="24"/>
        </w:rPr>
        <w:t>本项目是否接受进口产品见第四章《采购需求》。</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05440F" w:rsidRDefault="003E7E83">
      <w:pPr>
        <w:numPr>
          <w:ilvl w:val="2"/>
          <w:numId w:val="1"/>
        </w:numPr>
        <w:snapToGrid w:val="0"/>
        <w:spacing w:line="360" w:lineRule="auto"/>
        <w:rPr>
          <w:sz w:val="24"/>
        </w:rPr>
      </w:pPr>
      <w:r>
        <w:rPr>
          <w:sz w:val="24"/>
        </w:rPr>
        <w:t>中小企业定义：</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w:t>
      </w:r>
      <w:r>
        <w:rPr>
          <w:sz w:val="24"/>
        </w:rPr>
        <w:lastRenderedPageBreak/>
        <w:t>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05440F" w:rsidRDefault="003E7E83">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05440F" w:rsidRDefault="003E7E83">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5440F" w:rsidRDefault="003E7E83">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5440F" w:rsidRDefault="003E7E83">
      <w:pPr>
        <w:numPr>
          <w:ilvl w:val="2"/>
          <w:numId w:val="1"/>
        </w:numPr>
        <w:snapToGrid w:val="0"/>
        <w:spacing w:line="360" w:lineRule="auto"/>
        <w:rPr>
          <w:sz w:val="24"/>
        </w:rPr>
      </w:pPr>
      <w:r>
        <w:rPr>
          <w:sz w:val="24"/>
        </w:rPr>
        <w:t>残疾人福利单位定义：享受政府采购支持政策的残疾人福利性单位应当同时满足以下条件：</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依法与安置的每位残疾人签订了一年以上（含一年）的劳动合同或服务协议；</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05440F" w:rsidRDefault="003E7E83">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5440F" w:rsidRDefault="003E7E83">
      <w:pPr>
        <w:numPr>
          <w:ilvl w:val="2"/>
          <w:numId w:val="1"/>
        </w:numPr>
        <w:snapToGrid w:val="0"/>
        <w:spacing w:line="360" w:lineRule="auto"/>
        <w:rPr>
          <w:sz w:val="24"/>
        </w:rPr>
      </w:pPr>
      <w:r>
        <w:rPr>
          <w:sz w:val="24"/>
        </w:rPr>
        <w:t>本项目是否专门面向中小企业预留采购份额见第一章《采购邀请》。</w:t>
      </w:r>
    </w:p>
    <w:p w:rsidR="0005440F" w:rsidRDefault="003E7E83">
      <w:pPr>
        <w:numPr>
          <w:ilvl w:val="2"/>
          <w:numId w:val="1"/>
        </w:numPr>
        <w:snapToGrid w:val="0"/>
        <w:spacing w:line="360" w:lineRule="auto"/>
        <w:rPr>
          <w:sz w:val="24"/>
        </w:rPr>
      </w:pPr>
      <w:r>
        <w:rPr>
          <w:sz w:val="24"/>
        </w:rPr>
        <w:t>采购标的对应的中小企业划分标准所属行业见《供应商须知资料表》。</w:t>
      </w:r>
    </w:p>
    <w:p w:rsidR="0005440F" w:rsidRDefault="003E7E83">
      <w:pPr>
        <w:numPr>
          <w:ilvl w:val="2"/>
          <w:numId w:val="1"/>
        </w:numPr>
        <w:snapToGrid w:val="0"/>
        <w:spacing w:line="360" w:lineRule="auto"/>
        <w:rPr>
          <w:sz w:val="24"/>
        </w:rPr>
      </w:pPr>
      <w:r>
        <w:rPr>
          <w:sz w:val="24"/>
        </w:rPr>
        <w:t>小微企业价格评审优惠的政策调整：见第三章《评审方法和评审标准》。</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05440F" w:rsidRDefault="003E7E83">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5440F" w:rsidRDefault="003E7E83">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05440F" w:rsidRDefault="003E7E83">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5440F" w:rsidRDefault="003E7E83">
      <w:pPr>
        <w:numPr>
          <w:ilvl w:val="2"/>
          <w:numId w:val="1"/>
        </w:numPr>
        <w:snapToGrid w:val="0"/>
        <w:spacing w:line="360" w:lineRule="auto"/>
        <w:rPr>
          <w:sz w:val="24"/>
        </w:rPr>
      </w:pPr>
      <w:r>
        <w:rPr>
          <w:sz w:val="24"/>
        </w:rPr>
        <w:lastRenderedPageBreak/>
        <w:t>非政府强制采购的节能产品或环境标志产品，依据品目清单和认证证书实施政府优先采购。优先采购的具体规定见第三章《评审方法和评审标准》（如涉及）。</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05440F" w:rsidRDefault="003E7E83">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正版软件</w:t>
      </w:r>
    </w:p>
    <w:p w:rsidR="0005440F" w:rsidRDefault="003E7E83">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5440F" w:rsidRDefault="003E7E83">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信息安全产品</w:t>
      </w:r>
    </w:p>
    <w:p w:rsidR="0005440F" w:rsidRDefault="003E7E83">
      <w:pPr>
        <w:numPr>
          <w:ilvl w:val="2"/>
          <w:numId w:val="1"/>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rsidR="0005440F" w:rsidRDefault="003E7E83">
      <w:pPr>
        <w:numPr>
          <w:ilvl w:val="1"/>
          <w:numId w:val="1"/>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05440F" w:rsidRDefault="003E7E83">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5440F" w:rsidRDefault="003E7E83">
      <w:pPr>
        <w:numPr>
          <w:ilvl w:val="0"/>
          <w:numId w:val="1"/>
        </w:numPr>
        <w:tabs>
          <w:tab w:val="left" w:pos="360"/>
        </w:tabs>
        <w:snapToGrid w:val="0"/>
        <w:spacing w:line="360" w:lineRule="auto"/>
        <w:ind w:left="357" w:hanging="357"/>
        <w:outlineLvl w:val="1"/>
        <w:rPr>
          <w:sz w:val="24"/>
        </w:rPr>
      </w:pPr>
      <w:r>
        <w:rPr>
          <w:sz w:val="24"/>
        </w:rPr>
        <w:t>响应费用</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05440F" w:rsidRDefault="0005440F">
      <w:pPr>
        <w:tabs>
          <w:tab w:val="left" w:pos="1080"/>
        </w:tabs>
        <w:snapToGrid w:val="0"/>
        <w:spacing w:line="360" w:lineRule="auto"/>
        <w:ind w:left="1080"/>
        <w:rPr>
          <w:sz w:val="28"/>
        </w:rPr>
      </w:pPr>
      <w:bookmarkStart w:id="141" w:name="_1.8_计量单位"/>
      <w:bookmarkEnd w:id="141"/>
    </w:p>
    <w:p w:rsidR="0005440F" w:rsidRDefault="003E7E83">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05440F" w:rsidRDefault="003E7E83">
      <w:pPr>
        <w:numPr>
          <w:ilvl w:val="0"/>
          <w:numId w:val="1"/>
        </w:numPr>
        <w:tabs>
          <w:tab w:val="left" w:pos="360"/>
        </w:tabs>
        <w:snapToGrid w:val="0"/>
        <w:spacing w:line="360" w:lineRule="auto"/>
        <w:ind w:left="357" w:hanging="357"/>
        <w:outlineLvl w:val="1"/>
        <w:rPr>
          <w:sz w:val="24"/>
        </w:rPr>
      </w:pPr>
      <w:bookmarkStart w:id="142" w:name="_Toc305158791"/>
      <w:bookmarkStart w:id="143" w:name="_Toc151193693"/>
      <w:bookmarkStart w:id="144" w:name="_Toc127151724"/>
      <w:bookmarkStart w:id="145" w:name="_Toc164229218"/>
      <w:bookmarkStart w:id="146" w:name="_Toc226965713"/>
      <w:bookmarkStart w:id="147" w:name="_Toc226965796"/>
      <w:bookmarkStart w:id="148" w:name="_Toc151193837"/>
      <w:bookmarkStart w:id="149" w:name="_Toc265228361"/>
      <w:bookmarkStart w:id="150" w:name="_Toc150774623"/>
      <w:bookmarkStart w:id="151" w:name="_Toc226309767"/>
      <w:bookmarkStart w:id="152" w:name="_Toc151193621"/>
      <w:bookmarkStart w:id="153" w:name="_Toc164608792"/>
      <w:bookmarkStart w:id="154" w:name="_Toc150509274"/>
      <w:bookmarkStart w:id="155" w:name="_Toc520356147"/>
      <w:bookmarkStart w:id="156" w:name="_Toc150774728"/>
      <w:bookmarkStart w:id="157" w:name="_Toc305158865"/>
      <w:bookmarkStart w:id="158" w:name="_Toc142311025"/>
      <w:bookmarkStart w:id="159" w:name="_Toc164608637"/>
      <w:bookmarkStart w:id="160" w:name="_Toc150480761"/>
      <w:bookmarkStart w:id="161" w:name="_Toc164351617"/>
      <w:bookmarkStart w:id="162" w:name="_Toc164229364"/>
      <w:bookmarkStart w:id="163" w:name="_Toc264969213"/>
      <w:bookmarkStart w:id="164" w:name="_Toc151193765"/>
      <w:bookmarkStart w:id="165" w:name="_Toc151193911"/>
      <w:bookmarkStart w:id="166" w:name="_Toc195842888"/>
      <w:bookmarkStart w:id="167" w:name="_Toc226337219"/>
      <w:bookmarkStart w:id="168" w:name="_Toc149720816"/>
      <w:bookmarkStart w:id="169" w:name="_Toc127161437"/>
      <w:bookmarkStart w:id="170" w:name="_Toc127151523"/>
      <w:bookmarkStart w:id="171" w:name="_Toc151190150"/>
      <w:r>
        <w:rPr>
          <w:sz w:val="24"/>
        </w:rPr>
        <w:t>竞争性磋商文件构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采购邀请</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供应商须知</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评审方法和评审标准</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采购需求</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合同草案条款</w:t>
      </w:r>
    </w:p>
    <w:p w:rsidR="0005440F" w:rsidRDefault="003E7E83">
      <w:pPr>
        <w:numPr>
          <w:ilvl w:val="0"/>
          <w:numId w:val="2"/>
        </w:numPr>
        <w:tabs>
          <w:tab w:val="left" w:pos="1980"/>
          <w:tab w:val="left" w:pos="2520"/>
        </w:tabs>
        <w:snapToGrid w:val="0"/>
        <w:spacing w:line="360" w:lineRule="auto"/>
        <w:ind w:left="1440" w:firstLine="5"/>
        <w:rPr>
          <w:sz w:val="24"/>
        </w:rPr>
      </w:pPr>
      <w:r>
        <w:rPr>
          <w:sz w:val="24"/>
        </w:rPr>
        <w:t>响应文件格式</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5440F" w:rsidRDefault="003E7E83">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05440F" w:rsidRDefault="003E7E83">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05440F" w:rsidRDefault="003E7E83">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w:t>
      </w:r>
      <w:r>
        <w:rPr>
          <w:sz w:val="24"/>
        </w:rPr>
        <w:lastRenderedPageBreak/>
        <w:t>提供的信息有误导致通知延迟或无法通知的，采购人或采购代理机构不承担责任。</w:t>
      </w:r>
    </w:p>
    <w:p w:rsidR="0005440F" w:rsidRDefault="003E7E83">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05440F" w:rsidRDefault="0005440F">
      <w:pPr>
        <w:tabs>
          <w:tab w:val="left" w:pos="1080"/>
          <w:tab w:val="left" w:pos="1561"/>
        </w:tabs>
        <w:snapToGrid w:val="0"/>
        <w:spacing w:line="360" w:lineRule="auto"/>
        <w:ind w:left="1080"/>
        <w:rPr>
          <w:sz w:val="28"/>
        </w:rPr>
      </w:pPr>
      <w:bookmarkStart w:id="172" w:name="_Toc516367020"/>
      <w:bookmarkStart w:id="173" w:name="_Toc151193914"/>
      <w:bookmarkStart w:id="174" w:name="_Toc127151526"/>
      <w:bookmarkStart w:id="175" w:name="_Toc305158794"/>
      <w:bookmarkStart w:id="176" w:name="_Toc305158868"/>
      <w:bookmarkStart w:id="177" w:name="_Toc226309770"/>
      <w:bookmarkStart w:id="178" w:name="_Toc226337222"/>
      <w:bookmarkStart w:id="179" w:name="_Toc151193624"/>
      <w:bookmarkStart w:id="180" w:name="_Toc226965716"/>
      <w:bookmarkStart w:id="181" w:name="_Toc151193768"/>
      <w:bookmarkStart w:id="182" w:name="_Toc151190153"/>
      <w:bookmarkStart w:id="183" w:name="_Toc226965799"/>
      <w:bookmarkStart w:id="184" w:name="_Toc151193840"/>
      <w:bookmarkStart w:id="185" w:name="_Toc142311028"/>
      <w:bookmarkStart w:id="186" w:name="_Toc150774731"/>
      <w:bookmarkStart w:id="187" w:name="_Toc520356150"/>
      <w:bookmarkStart w:id="188" w:name="_Toc151193696"/>
      <w:bookmarkStart w:id="189" w:name="_Toc150774626"/>
      <w:bookmarkStart w:id="190" w:name="_Toc195842891"/>
      <w:bookmarkStart w:id="191" w:name="_Toc265228364"/>
      <w:bookmarkStart w:id="192" w:name="_Toc150480764"/>
      <w:bookmarkStart w:id="193" w:name="_Toc150509277"/>
      <w:bookmarkStart w:id="194" w:name="_Toc264969216"/>
    </w:p>
    <w:p w:rsidR="0005440F" w:rsidRDefault="003E7E83">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72"/>
      <w:r>
        <w:rPr>
          <w:rFonts w:ascii="Times New Roman" w:eastAsia="宋体" w:hAnsi="Times New Roman"/>
          <w:sz w:val="28"/>
        </w:rPr>
        <w:t>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05440F" w:rsidRDefault="003E7E83">
      <w:pPr>
        <w:numPr>
          <w:ilvl w:val="0"/>
          <w:numId w:val="1"/>
        </w:numPr>
        <w:tabs>
          <w:tab w:val="left" w:pos="360"/>
        </w:tabs>
        <w:snapToGrid w:val="0"/>
        <w:spacing w:line="360" w:lineRule="auto"/>
        <w:ind w:left="357" w:hanging="357"/>
        <w:outlineLvl w:val="1"/>
        <w:rPr>
          <w:sz w:val="24"/>
        </w:rPr>
      </w:pPr>
      <w:bookmarkStart w:id="195" w:name="_Toc127151527"/>
      <w:bookmarkStart w:id="196" w:name="_Toc151193769"/>
      <w:bookmarkStart w:id="197" w:name="_Toc150509278"/>
      <w:bookmarkStart w:id="198" w:name="_Toc164229368"/>
      <w:bookmarkStart w:id="199" w:name="_Toc164229222"/>
      <w:bookmarkStart w:id="200" w:name="_Toc195842892"/>
      <w:bookmarkStart w:id="201" w:name="_Toc164608796"/>
      <w:bookmarkStart w:id="202" w:name="_Toc150480765"/>
      <w:bookmarkStart w:id="203" w:name="_Toc520356151"/>
      <w:bookmarkStart w:id="204" w:name="_Toc151193697"/>
      <w:bookmarkStart w:id="205" w:name="_Toc265228365"/>
      <w:bookmarkStart w:id="206" w:name="_Toc226965800"/>
      <w:bookmarkStart w:id="207" w:name="_Toc164608641"/>
      <w:bookmarkStart w:id="208" w:name="_Toc305158869"/>
      <w:bookmarkStart w:id="209" w:name="_Toc127151728"/>
      <w:bookmarkStart w:id="210" w:name="_Toc151193625"/>
      <w:bookmarkStart w:id="211" w:name="_Toc127161441"/>
      <w:bookmarkStart w:id="212" w:name="_Toc151193841"/>
      <w:bookmarkStart w:id="213" w:name="_Toc151193915"/>
      <w:bookmarkStart w:id="214" w:name="_Toc226309771"/>
      <w:bookmarkStart w:id="215" w:name="_Toc264969217"/>
      <w:bookmarkStart w:id="216" w:name="_Toc305158795"/>
      <w:bookmarkStart w:id="217" w:name="_Toc149720820"/>
      <w:bookmarkStart w:id="218" w:name="_Toc150774627"/>
      <w:bookmarkStart w:id="219" w:name="_Toc164351621"/>
      <w:bookmarkStart w:id="220" w:name="_Toc150774732"/>
      <w:bookmarkStart w:id="221" w:name="_Toc226337223"/>
      <w:bookmarkStart w:id="222" w:name="_Toc142311029"/>
      <w:bookmarkStart w:id="223" w:name="_Toc516367021"/>
      <w:bookmarkStart w:id="224" w:name="_Toc151190154"/>
      <w:bookmarkStart w:id="225" w:name="_Toc226965717"/>
      <w:r>
        <w:rPr>
          <w:sz w:val="24"/>
        </w:rPr>
        <w:t>响应范围、竞争性磋商文件中计量单位的使用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sz w:val="24"/>
        </w:rPr>
        <w:t>及磋商语言</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5440F" w:rsidRDefault="003E7E83">
      <w:pPr>
        <w:numPr>
          <w:ilvl w:val="0"/>
          <w:numId w:val="1"/>
        </w:numPr>
        <w:tabs>
          <w:tab w:val="left" w:pos="360"/>
        </w:tabs>
        <w:snapToGrid w:val="0"/>
        <w:spacing w:line="360" w:lineRule="auto"/>
        <w:ind w:left="357" w:hanging="357"/>
        <w:outlineLvl w:val="1"/>
        <w:rPr>
          <w:sz w:val="24"/>
        </w:rPr>
      </w:pPr>
      <w:bookmarkStart w:id="226" w:name="_Ref467306195"/>
      <w:bookmarkStart w:id="227" w:name="_Toc516367022"/>
      <w:bookmarkStart w:id="228" w:name="_Ref467306676"/>
      <w:bookmarkStart w:id="229" w:name="_Toc151193842"/>
      <w:bookmarkStart w:id="230" w:name="_Toc164608642"/>
      <w:bookmarkStart w:id="231" w:name="_Toc151193626"/>
      <w:bookmarkStart w:id="232" w:name="_Toc226309772"/>
      <w:bookmarkStart w:id="233" w:name="_Toc264969218"/>
      <w:bookmarkStart w:id="234" w:name="_Toc127151528"/>
      <w:bookmarkStart w:id="235" w:name="_Toc305158870"/>
      <w:bookmarkStart w:id="236" w:name="_Toc127161442"/>
      <w:bookmarkStart w:id="237" w:name="_Toc226965801"/>
      <w:bookmarkStart w:id="238" w:name="_Toc151190155"/>
      <w:bookmarkStart w:id="239" w:name="_Toc226337224"/>
      <w:bookmarkStart w:id="240" w:name="_Toc150774733"/>
      <w:bookmarkStart w:id="241" w:name="_Toc151193770"/>
      <w:bookmarkStart w:id="242" w:name="_Toc195842893"/>
      <w:bookmarkStart w:id="243" w:name="_Toc164229223"/>
      <w:bookmarkStart w:id="244" w:name="_Toc150774628"/>
      <w:bookmarkStart w:id="245" w:name="_Toc305158796"/>
      <w:bookmarkStart w:id="246" w:name="_Toc151193916"/>
      <w:bookmarkStart w:id="247" w:name="_Toc164229369"/>
      <w:bookmarkStart w:id="248" w:name="_Toc142311030"/>
      <w:bookmarkStart w:id="249" w:name="_Toc127151729"/>
      <w:bookmarkStart w:id="250" w:name="_Toc150480766"/>
      <w:bookmarkStart w:id="251" w:name="_Toc520356152"/>
      <w:bookmarkStart w:id="252" w:name="_Toc164351622"/>
      <w:bookmarkStart w:id="253" w:name="_Toc265228366"/>
      <w:bookmarkStart w:id="254" w:name="_Toc150509279"/>
      <w:bookmarkStart w:id="255" w:name="_Toc226965718"/>
      <w:bookmarkStart w:id="256" w:name="_Toc164608797"/>
      <w:bookmarkStart w:id="257" w:name="_Toc151193698"/>
      <w:bookmarkStart w:id="258" w:name="_Toc149720821"/>
      <w:r>
        <w:rPr>
          <w:sz w:val="24"/>
        </w:rPr>
        <w:t>响应文件</w:t>
      </w:r>
      <w:bookmarkEnd w:id="226"/>
      <w:bookmarkEnd w:id="227"/>
      <w:bookmarkEnd w:id="228"/>
      <w:r>
        <w:rPr>
          <w:sz w:val="24"/>
        </w:rPr>
        <w:t>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05440F" w:rsidRDefault="003E7E83">
      <w:pPr>
        <w:numPr>
          <w:ilvl w:val="1"/>
          <w:numId w:val="1"/>
        </w:numPr>
        <w:tabs>
          <w:tab w:val="left" w:pos="1080"/>
          <w:tab w:val="left" w:pos="2014"/>
        </w:tabs>
        <w:snapToGrid w:val="0"/>
        <w:spacing w:line="360" w:lineRule="auto"/>
        <w:ind w:left="1077" w:hanging="720"/>
        <w:rPr>
          <w:sz w:val="24"/>
        </w:rPr>
      </w:pPr>
      <w:bookmarkStart w:id="259"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05440F" w:rsidRDefault="003E7E83">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w:t>
      </w:r>
      <w:r>
        <w:rPr>
          <w:sz w:val="24"/>
        </w:rPr>
        <w:lastRenderedPageBreak/>
        <w:t>要求提供证明文件的，供应商应当按具体要求提供证明文件。</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59"/>
    </w:p>
    <w:p w:rsidR="0005440F" w:rsidRDefault="003E7E83">
      <w:pPr>
        <w:numPr>
          <w:ilvl w:val="0"/>
          <w:numId w:val="1"/>
        </w:numPr>
        <w:tabs>
          <w:tab w:val="left" w:pos="360"/>
        </w:tabs>
        <w:snapToGrid w:val="0"/>
        <w:spacing w:line="360" w:lineRule="auto"/>
        <w:ind w:left="357" w:hanging="357"/>
        <w:outlineLvl w:val="1"/>
        <w:rPr>
          <w:sz w:val="24"/>
        </w:rPr>
      </w:pPr>
      <w:bookmarkStart w:id="260" w:name="_Toc520356155"/>
      <w:bookmarkStart w:id="261" w:name="_Toc164229225"/>
      <w:bookmarkStart w:id="262" w:name="_Toc127151731"/>
      <w:bookmarkStart w:id="263" w:name="_Toc151193844"/>
      <w:bookmarkStart w:id="264" w:name="_Toc164608644"/>
      <w:bookmarkStart w:id="265" w:name="_Toc150774735"/>
      <w:bookmarkStart w:id="266" w:name="_Toc151193772"/>
      <w:bookmarkStart w:id="267" w:name="_Toc164608799"/>
      <w:bookmarkStart w:id="268" w:name="_Toc164229371"/>
      <w:bookmarkStart w:id="269" w:name="_Toc151193700"/>
      <w:bookmarkStart w:id="270" w:name="_Toc127161444"/>
      <w:bookmarkStart w:id="271" w:name="_Toc149720823"/>
      <w:bookmarkStart w:id="272" w:name="_Toc150509281"/>
      <w:bookmarkStart w:id="273" w:name="_Toc151193628"/>
      <w:bookmarkStart w:id="274" w:name="_Toc150480768"/>
      <w:bookmarkStart w:id="275" w:name="_Toc164351624"/>
      <w:bookmarkStart w:id="276" w:name="_Toc195842895"/>
      <w:bookmarkStart w:id="277" w:name="_Toc127151530"/>
      <w:bookmarkStart w:id="278" w:name="_Toc150774630"/>
      <w:bookmarkStart w:id="279" w:name="_Toc151190157"/>
      <w:bookmarkStart w:id="280" w:name="_Toc142311032"/>
      <w:bookmarkStart w:id="281" w:name="_Toc151193918"/>
      <w:r>
        <w:rPr>
          <w:sz w:val="24"/>
        </w:rPr>
        <w:t>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05440F" w:rsidRDefault="003E7E83">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05440F" w:rsidRDefault="003E7E83">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5440F" w:rsidRDefault="003E7E83">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05440F" w:rsidRDefault="003E7E83">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05440F" w:rsidRDefault="003E7E83">
      <w:pPr>
        <w:numPr>
          <w:ilvl w:val="0"/>
          <w:numId w:val="1"/>
        </w:numPr>
        <w:tabs>
          <w:tab w:val="left" w:pos="360"/>
        </w:tabs>
        <w:snapToGrid w:val="0"/>
        <w:spacing w:line="360" w:lineRule="auto"/>
        <w:ind w:left="357" w:hanging="357"/>
        <w:outlineLvl w:val="1"/>
        <w:rPr>
          <w:sz w:val="24"/>
        </w:rPr>
      </w:pPr>
      <w:r>
        <w:rPr>
          <w:sz w:val="24"/>
        </w:rPr>
        <w:t>磋商保证金</w:t>
      </w:r>
    </w:p>
    <w:p w:rsidR="0005440F" w:rsidRDefault="003E7E83">
      <w:pPr>
        <w:numPr>
          <w:ilvl w:val="1"/>
          <w:numId w:val="1"/>
        </w:numPr>
        <w:tabs>
          <w:tab w:val="left" w:pos="1080"/>
          <w:tab w:val="left" w:pos="2014"/>
        </w:tabs>
        <w:snapToGrid w:val="0"/>
        <w:spacing w:line="360" w:lineRule="auto"/>
        <w:ind w:left="1077" w:hanging="720"/>
        <w:rPr>
          <w:sz w:val="24"/>
        </w:rPr>
      </w:pPr>
      <w:bookmarkStart w:id="282" w:name="_Ref467306302"/>
      <w:r>
        <w:rPr>
          <w:sz w:val="24"/>
        </w:rPr>
        <w:t>供应商应按《供应商须知资料表》中规定的金额及要求交纳磋商保证金</w:t>
      </w:r>
      <w:bookmarkEnd w:id="282"/>
      <w:r>
        <w:rPr>
          <w:sz w:val="24"/>
        </w:rPr>
        <w:t>，并作为其响应文件的一部分。</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05440F" w:rsidRDefault="003E7E83">
      <w:pPr>
        <w:numPr>
          <w:ilvl w:val="1"/>
          <w:numId w:val="1"/>
        </w:numPr>
        <w:tabs>
          <w:tab w:val="left" w:pos="1080"/>
          <w:tab w:val="left" w:pos="2014"/>
        </w:tabs>
        <w:snapToGrid w:val="0"/>
        <w:spacing w:line="360" w:lineRule="auto"/>
        <w:ind w:left="1077" w:hanging="720"/>
        <w:rPr>
          <w:sz w:val="24"/>
        </w:rPr>
      </w:pPr>
      <w:r>
        <w:rPr>
          <w:sz w:val="24"/>
        </w:rPr>
        <w:lastRenderedPageBreak/>
        <w:t>采购人、采购代理机构将及时退还供应商的保证金，采用银行保函、担保机构担保函等形式递交的保证金，经供应商同意后采购人、采购代理机构可以不再退还，但因供应商自身原因导致无法及时退还的除外：</w:t>
      </w:r>
    </w:p>
    <w:p w:rsidR="0005440F" w:rsidRDefault="003E7E83">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rsidR="0005440F" w:rsidRDefault="003E7E83">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5440F" w:rsidRDefault="003E7E83">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rsidR="0005440F" w:rsidRDefault="003E7E83">
      <w:pPr>
        <w:numPr>
          <w:ilvl w:val="2"/>
          <w:numId w:val="1"/>
        </w:numPr>
        <w:snapToGrid w:val="0"/>
        <w:spacing w:line="360" w:lineRule="auto"/>
        <w:rPr>
          <w:sz w:val="24"/>
        </w:rPr>
      </w:pPr>
      <w:r>
        <w:rPr>
          <w:sz w:val="24"/>
        </w:rPr>
        <w:t>供应商在提交响应文件截止时间后撤回响应文件的；</w:t>
      </w:r>
    </w:p>
    <w:p w:rsidR="0005440F" w:rsidRDefault="003E7E83">
      <w:pPr>
        <w:numPr>
          <w:ilvl w:val="2"/>
          <w:numId w:val="1"/>
        </w:numPr>
        <w:snapToGrid w:val="0"/>
        <w:spacing w:line="360" w:lineRule="auto"/>
        <w:rPr>
          <w:sz w:val="24"/>
        </w:rPr>
      </w:pPr>
      <w:r>
        <w:rPr>
          <w:sz w:val="24"/>
        </w:rPr>
        <w:t>供应商在响应文件中提供虚假材料的；</w:t>
      </w:r>
    </w:p>
    <w:p w:rsidR="0005440F" w:rsidRDefault="003E7E83">
      <w:pPr>
        <w:numPr>
          <w:ilvl w:val="2"/>
          <w:numId w:val="1"/>
        </w:numPr>
        <w:snapToGrid w:val="0"/>
        <w:spacing w:line="360" w:lineRule="auto"/>
        <w:rPr>
          <w:sz w:val="24"/>
        </w:rPr>
      </w:pPr>
      <w:r>
        <w:rPr>
          <w:sz w:val="24"/>
        </w:rPr>
        <w:t>除因不可抗力或磋商文件认可的情形以外，成交供应商不与采购人签订合同的；</w:t>
      </w:r>
    </w:p>
    <w:p w:rsidR="0005440F" w:rsidRDefault="003E7E83">
      <w:pPr>
        <w:numPr>
          <w:ilvl w:val="2"/>
          <w:numId w:val="1"/>
        </w:numPr>
        <w:snapToGrid w:val="0"/>
        <w:spacing w:line="360" w:lineRule="auto"/>
        <w:rPr>
          <w:sz w:val="24"/>
        </w:rPr>
      </w:pPr>
      <w:r>
        <w:rPr>
          <w:sz w:val="24"/>
        </w:rPr>
        <w:t>供应商与采购人、其他供应商或者采购代理机构恶意串通的；</w:t>
      </w:r>
    </w:p>
    <w:p w:rsidR="0005440F" w:rsidRDefault="003E7E83">
      <w:pPr>
        <w:numPr>
          <w:ilvl w:val="2"/>
          <w:numId w:val="1"/>
        </w:numPr>
        <w:snapToGrid w:val="0"/>
        <w:spacing w:line="360" w:lineRule="auto"/>
        <w:rPr>
          <w:sz w:val="24"/>
        </w:rPr>
      </w:pPr>
      <w:r>
        <w:rPr>
          <w:sz w:val="24"/>
        </w:rPr>
        <w:t>《供应商须知资料表》规定的其他情形。</w:t>
      </w:r>
    </w:p>
    <w:p w:rsidR="0005440F" w:rsidRDefault="003E7E83">
      <w:pPr>
        <w:numPr>
          <w:ilvl w:val="0"/>
          <w:numId w:val="1"/>
        </w:numPr>
        <w:tabs>
          <w:tab w:val="left" w:pos="360"/>
        </w:tabs>
        <w:snapToGrid w:val="0"/>
        <w:spacing w:line="360" w:lineRule="auto"/>
        <w:ind w:left="357" w:hanging="357"/>
        <w:outlineLvl w:val="1"/>
        <w:rPr>
          <w:sz w:val="24"/>
        </w:rPr>
      </w:pPr>
      <w:r>
        <w:rPr>
          <w:sz w:val="24"/>
        </w:rPr>
        <w:t>响应有效期</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5440F" w:rsidRDefault="003E7E83">
      <w:pPr>
        <w:numPr>
          <w:ilvl w:val="0"/>
          <w:numId w:val="1"/>
        </w:numPr>
        <w:tabs>
          <w:tab w:val="left" w:pos="360"/>
        </w:tabs>
        <w:snapToGrid w:val="0"/>
        <w:spacing w:line="360" w:lineRule="auto"/>
        <w:ind w:left="357" w:hanging="357"/>
        <w:outlineLvl w:val="1"/>
        <w:rPr>
          <w:sz w:val="24"/>
        </w:rPr>
      </w:pPr>
      <w:bookmarkStart w:id="283" w:name="_Toc142311035"/>
      <w:bookmarkStart w:id="284" w:name="_Toc150774738"/>
      <w:bookmarkStart w:id="285" w:name="_Toc226309777"/>
      <w:bookmarkStart w:id="286" w:name="_Toc150509284"/>
      <w:bookmarkStart w:id="287" w:name="_Toc127161447"/>
      <w:bookmarkStart w:id="288" w:name="_Toc151193921"/>
      <w:bookmarkStart w:id="289" w:name="_Toc226337229"/>
      <w:bookmarkStart w:id="290" w:name="_Toc151193847"/>
      <w:bookmarkStart w:id="291" w:name="_Toc164229228"/>
      <w:bookmarkStart w:id="292" w:name="_Toc520356158"/>
      <w:bookmarkStart w:id="293" w:name="_Toc164608802"/>
      <w:bookmarkStart w:id="294" w:name="_Toc127151533"/>
      <w:bookmarkStart w:id="295" w:name="_Toc195842898"/>
      <w:bookmarkStart w:id="296" w:name="_Toc150480771"/>
      <w:bookmarkStart w:id="297" w:name="_Toc226965723"/>
      <w:bookmarkStart w:id="298" w:name="_Toc164229374"/>
      <w:bookmarkStart w:id="299" w:name="_Toc151193631"/>
      <w:bookmarkStart w:id="300" w:name="_Toc305158875"/>
      <w:bookmarkStart w:id="301" w:name="_Toc151193703"/>
      <w:bookmarkStart w:id="302" w:name="_Toc127151734"/>
      <w:bookmarkStart w:id="303" w:name="_Toc226965806"/>
      <w:bookmarkStart w:id="304" w:name="_Toc149720826"/>
      <w:bookmarkStart w:id="305" w:name="_Toc265228371"/>
      <w:bookmarkStart w:id="306" w:name="_Toc305158801"/>
      <w:bookmarkStart w:id="307" w:name="_Toc150774633"/>
      <w:bookmarkStart w:id="308" w:name="_Toc164608647"/>
      <w:bookmarkStart w:id="309" w:name="_Toc264969223"/>
      <w:bookmarkStart w:id="310" w:name="_Toc164351627"/>
      <w:bookmarkStart w:id="311" w:name="_Toc151190160"/>
      <w:bookmarkStart w:id="312" w:name="_Toc151193775"/>
      <w:r>
        <w:rPr>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sz w:val="24"/>
        </w:rPr>
        <w:t>、盖章</w:t>
      </w:r>
    </w:p>
    <w:p w:rsidR="0005440F" w:rsidRDefault="003E7E83">
      <w:pPr>
        <w:numPr>
          <w:ilvl w:val="1"/>
          <w:numId w:val="1"/>
        </w:numPr>
        <w:tabs>
          <w:tab w:val="left" w:pos="1080"/>
          <w:tab w:val="left" w:pos="2014"/>
        </w:tabs>
        <w:snapToGrid w:val="0"/>
        <w:spacing w:line="360" w:lineRule="auto"/>
        <w:ind w:left="1077" w:hanging="720"/>
        <w:rPr>
          <w:sz w:val="24"/>
        </w:rPr>
      </w:pPr>
      <w:bookmarkStart w:id="313" w:name="_Toc151193848"/>
      <w:bookmarkStart w:id="314" w:name="_Toc264969224"/>
      <w:bookmarkStart w:id="315" w:name="_Toc127151534"/>
      <w:bookmarkStart w:id="316" w:name="_Toc151193704"/>
      <w:bookmarkStart w:id="317" w:name="_Toc150509285"/>
      <w:bookmarkStart w:id="318" w:name="_Toc151193776"/>
      <w:bookmarkStart w:id="319" w:name="_Toc151193632"/>
      <w:bookmarkStart w:id="320" w:name="_Toc195842899"/>
      <w:bookmarkStart w:id="321" w:name="_Toc305158876"/>
      <w:bookmarkStart w:id="322" w:name="_Toc305158802"/>
      <w:bookmarkStart w:id="323" w:name="_Toc226337230"/>
      <w:bookmarkStart w:id="324" w:name="_Toc520356159"/>
      <w:bookmarkStart w:id="325" w:name="_Toc150774634"/>
      <w:bookmarkStart w:id="326" w:name="_Toc142311036"/>
      <w:bookmarkStart w:id="327" w:name="_Toc150480772"/>
      <w:bookmarkStart w:id="328" w:name="_Toc150774739"/>
      <w:bookmarkStart w:id="329" w:name="_Toc226965724"/>
      <w:bookmarkStart w:id="330" w:name="_Toc151190161"/>
      <w:bookmarkStart w:id="331" w:name="_Toc151193922"/>
      <w:bookmarkStart w:id="332" w:name="_Toc226309778"/>
      <w:bookmarkStart w:id="333" w:name="_Toc265228372"/>
      <w:bookmarkStart w:id="334" w:name="_Toc226965807"/>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rsidR="0005440F" w:rsidRDefault="003E7E83">
      <w:pPr>
        <w:pStyle w:val="2"/>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hint="eastAsia"/>
          <w:sz w:val="28"/>
        </w:rPr>
        <w:t>、</w:t>
      </w:r>
      <w:r>
        <w:rPr>
          <w:rFonts w:ascii="Times New Roman" w:eastAsia="宋体" w:hAnsi="Times New Roman"/>
          <w:sz w:val="28"/>
        </w:rPr>
        <w:t>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05440F" w:rsidRDefault="003E7E83">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05440F" w:rsidRDefault="003E7E83">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05440F" w:rsidRDefault="003E7E83">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05440F" w:rsidRDefault="003E7E83">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05440F" w:rsidRDefault="003E7E83">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05440F" w:rsidRDefault="003E7E83">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05440F" w:rsidRDefault="003E7E83">
      <w:pPr>
        <w:numPr>
          <w:ilvl w:val="0"/>
          <w:numId w:val="1"/>
        </w:numPr>
        <w:tabs>
          <w:tab w:val="left" w:pos="360"/>
        </w:tabs>
        <w:snapToGrid w:val="0"/>
        <w:spacing w:line="360" w:lineRule="auto"/>
        <w:ind w:left="357" w:hanging="357"/>
        <w:outlineLvl w:val="1"/>
        <w:rPr>
          <w:sz w:val="24"/>
        </w:rPr>
      </w:pPr>
      <w:bookmarkStart w:id="335" w:name="_Toc151193850"/>
      <w:bookmarkStart w:id="336" w:name="_Toc127151737"/>
      <w:bookmarkStart w:id="337" w:name="_Toc150774636"/>
      <w:bookmarkStart w:id="338" w:name="_Toc164229231"/>
      <w:bookmarkStart w:id="339" w:name="_Toc164608805"/>
      <w:bookmarkStart w:id="340" w:name="_Toc226337232"/>
      <w:bookmarkStart w:id="341" w:name="_Toc226965726"/>
      <w:bookmarkStart w:id="342" w:name="_Toc265228374"/>
      <w:bookmarkStart w:id="343" w:name="_Toc151193778"/>
      <w:bookmarkStart w:id="344" w:name="_Toc150480774"/>
      <w:bookmarkStart w:id="345" w:name="_Toc149720829"/>
      <w:bookmarkStart w:id="346" w:name="_Toc150774741"/>
      <w:bookmarkStart w:id="347" w:name="_Toc151193924"/>
      <w:bookmarkStart w:id="348" w:name="_Toc150509287"/>
      <w:bookmarkStart w:id="349" w:name="_Toc264969226"/>
      <w:bookmarkStart w:id="350" w:name="_Toc226309780"/>
      <w:bookmarkStart w:id="351" w:name="_Toc305158878"/>
      <w:bookmarkStart w:id="352" w:name="_Toc151190163"/>
      <w:bookmarkStart w:id="353" w:name="_Toc127151536"/>
      <w:bookmarkStart w:id="354" w:name="_Toc520356161"/>
      <w:bookmarkStart w:id="355" w:name="_Toc226965809"/>
      <w:bookmarkStart w:id="356" w:name="_Toc164608650"/>
      <w:bookmarkStart w:id="357" w:name="_Toc164351630"/>
      <w:bookmarkStart w:id="358" w:name="_Toc127161450"/>
      <w:bookmarkStart w:id="359" w:name="_Toc142311038"/>
      <w:bookmarkStart w:id="360" w:name="_Toc305158804"/>
      <w:bookmarkStart w:id="361" w:name="_Toc164229377"/>
      <w:bookmarkStart w:id="362" w:name="_Toc195842901"/>
      <w:bookmarkStart w:id="363" w:name="_Toc151193706"/>
      <w:bookmarkStart w:id="364" w:name="_Toc151193634"/>
      <w:r>
        <w:rPr>
          <w:sz w:val="24"/>
        </w:rPr>
        <w:t>响应文件截止</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时间</w:t>
      </w:r>
    </w:p>
    <w:p w:rsidR="0005440F" w:rsidRDefault="003E7E83">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05440F" w:rsidRDefault="003E7E83">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rsidR="0005440F" w:rsidRDefault="003E7E83">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05440F" w:rsidRDefault="003E7E83">
      <w:pPr>
        <w:numPr>
          <w:ilvl w:val="0"/>
          <w:numId w:val="1"/>
        </w:numPr>
        <w:tabs>
          <w:tab w:val="left" w:pos="360"/>
        </w:tabs>
        <w:snapToGrid w:val="0"/>
        <w:spacing w:line="360" w:lineRule="auto"/>
        <w:ind w:left="357" w:hanging="357"/>
        <w:outlineLvl w:val="1"/>
        <w:rPr>
          <w:sz w:val="24"/>
        </w:rPr>
      </w:pPr>
      <w:bookmarkStart w:id="365" w:name="_Toc195842902"/>
      <w:bookmarkStart w:id="366" w:name="_Toc226965810"/>
      <w:bookmarkStart w:id="367" w:name="_Toc151193925"/>
      <w:bookmarkStart w:id="368" w:name="_Toc265228375"/>
      <w:bookmarkStart w:id="369" w:name="_Toc142311039"/>
      <w:bookmarkStart w:id="370" w:name="_Toc127161451"/>
      <w:bookmarkStart w:id="371" w:name="_Toc151193635"/>
      <w:bookmarkStart w:id="372" w:name="_Toc520356162"/>
      <w:bookmarkStart w:id="373" w:name="_Toc151193779"/>
      <w:bookmarkStart w:id="374" w:name="_Toc164229232"/>
      <w:bookmarkStart w:id="375" w:name="_Toc305158879"/>
      <w:bookmarkStart w:id="376" w:name="_Toc149720830"/>
      <w:bookmarkStart w:id="377" w:name="_Toc150509288"/>
      <w:bookmarkStart w:id="378" w:name="_Toc226309781"/>
      <w:bookmarkStart w:id="379" w:name="_Toc164608651"/>
      <w:bookmarkStart w:id="380" w:name="_Toc164608806"/>
      <w:bookmarkStart w:id="381" w:name="_Toc151193707"/>
      <w:bookmarkStart w:id="382" w:name="_Toc164351631"/>
      <w:bookmarkStart w:id="383" w:name="_Toc164229378"/>
      <w:bookmarkStart w:id="384" w:name="_Toc305158805"/>
      <w:bookmarkStart w:id="385" w:name="_Toc150774742"/>
      <w:bookmarkStart w:id="386" w:name="_Toc226337233"/>
      <w:bookmarkStart w:id="387" w:name="_Toc127151537"/>
      <w:bookmarkStart w:id="388" w:name="_Toc226965727"/>
      <w:bookmarkStart w:id="389" w:name="_Toc150774637"/>
      <w:bookmarkStart w:id="390" w:name="_Toc151190164"/>
      <w:bookmarkStart w:id="391" w:name="_Toc150480775"/>
      <w:bookmarkStart w:id="392" w:name="_Toc151193851"/>
      <w:bookmarkStart w:id="393" w:name="_Toc127151738"/>
      <w:bookmarkStart w:id="394" w:name="_Toc264969227"/>
      <w:r>
        <w:rPr>
          <w:sz w:val="24"/>
        </w:rPr>
        <w:t>响应文件的修改与撤回</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05440F" w:rsidRDefault="003E7E83">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05440F" w:rsidRDefault="0005440F">
      <w:pPr>
        <w:tabs>
          <w:tab w:val="left" w:pos="900"/>
          <w:tab w:val="left" w:pos="1080"/>
          <w:tab w:val="left" w:pos="1589"/>
        </w:tabs>
        <w:snapToGrid w:val="0"/>
        <w:spacing w:line="360" w:lineRule="auto"/>
        <w:ind w:left="357"/>
        <w:rPr>
          <w:sz w:val="24"/>
        </w:rPr>
      </w:pPr>
    </w:p>
    <w:p w:rsidR="0005440F" w:rsidRDefault="003E7E83">
      <w:pPr>
        <w:pStyle w:val="2"/>
        <w:spacing w:before="0" w:line="360" w:lineRule="auto"/>
        <w:rPr>
          <w:rFonts w:ascii="Times New Roman" w:eastAsia="宋体" w:hAnsi="Times New Roman"/>
          <w:sz w:val="28"/>
        </w:rPr>
      </w:pPr>
      <w:bookmarkStart w:id="395" w:name="_Toc151193708"/>
      <w:bookmarkStart w:id="396" w:name="_Toc226965728"/>
      <w:bookmarkStart w:id="397" w:name="_Toc226337234"/>
      <w:bookmarkStart w:id="398" w:name="_Toc151190165"/>
      <w:bookmarkStart w:id="399" w:name="_Toc151193636"/>
      <w:bookmarkStart w:id="400" w:name="_Toc226965811"/>
      <w:bookmarkStart w:id="401" w:name="_Toc264969228"/>
      <w:bookmarkStart w:id="402" w:name="_Toc150774743"/>
      <w:bookmarkStart w:id="403" w:name="_Toc150774638"/>
      <w:bookmarkStart w:id="404" w:name="_Toc151193852"/>
      <w:bookmarkStart w:id="405" w:name="_Toc305158880"/>
      <w:bookmarkStart w:id="406" w:name="_Toc150509289"/>
      <w:bookmarkStart w:id="407" w:name="_Toc151193926"/>
      <w:bookmarkStart w:id="408" w:name="_Toc520356163"/>
      <w:bookmarkStart w:id="409" w:name="_Toc226309782"/>
      <w:bookmarkStart w:id="410" w:name="_Toc127151538"/>
      <w:bookmarkStart w:id="411" w:name="_Toc142311040"/>
      <w:bookmarkStart w:id="412" w:name="_Toc151193780"/>
      <w:bookmarkStart w:id="413" w:name="_Toc195842903"/>
      <w:bookmarkStart w:id="414" w:name="_Toc150480776"/>
      <w:bookmarkStart w:id="415" w:name="_Toc305158806"/>
      <w:bookmarkStart w:id="416" w:name="_Toc265228376"/>
      <w:r>
        <w:rPr>
          <w:rFonts w:ascii="Times New Roman" w:eastAsia="宋体" w:hAnsi="Times New Roman"/>
          <w:sz w:val="28"/>
        </w:rPr>
        <w:t>五</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Times New Roman" w:eastAsia="宋体" w:hAnsi="Times New Roman" w:hint="eastAsia"/>
          <w:sz w:val="28"/>
        </w:rPr>
        <w:t>、</w:t>
      </w:r>
      <w:r>
        <w:rPr>
          <w:rFonts w:ascii="Times New Roman" w:eastAsia="宋体" w:hAnsi="Times New Roman"/>
          <w:sz w:val="28"/>
        </w:rPr>
        <w:t>评审</w:t>
      </w:r>
    </w:p>
    <w:p w:rsidR="0005440F" w:rsidRDefault="003E7E83">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05440F" w:rsidRDefault="003E7E83">
      <w:pPr>
        <w:numPr>
          <w:ilvl w:val="0"/>
          <w:numId w:val="1"/>
        </w:numPr>
        <w:tabs>
          <w:tab w:val="left" w:pos="360"/>
        </w:tabs>
        <w:snapToGrid w:val="0"/>
        <w:spacing w:line="360" w:lineRule="auto"/>
        <w:ind w:left="357" w:hanging="357"/>
        <w:outlineLvl w:val="1"/>
        <w:rPr>
          <w:sz w:val="24"/>
        </w:rPr>
      </w:pPr>
      <w:r>
        <w:rPr>
          <w:sz w:val="24"/>
        </w:rPr>
        <w:t>磋商小组</w:t>
      </w:r>
    </w:p>
    <w:p w:rsidR="0005440F" w:rsidRDefault="003E7E83">
      <w:pPr>
        <w:numPr>
          <w:ilvl w:val="1"/>
          <w:numId w:val="1"/>
        </w:numPr>
        <w:tabs>
          <w:tab w:val="left" w:pos="1080"/>
          <w:tab w:val="left" w:pos="2014"/>
        </w:tabs>
        <w:snapToGrid w:val="0"/>
        <w:spacing w:line="360" w:lineRule="auto"/>
        <w:ind w:left="1077" w:hanging="720"/>
        <w:rPr>
          <w:sz w:val="24"/>
        </w:rPr>
      </w:pPr>
      <w:bookmarkStart w:id="417" w:name="_Toc520356166"/>
      <w:r>
        <w:rPr>
          <w:sz w:val="24"/>
        </w:rPr>
        <w:t>磋商小组根据本次采购项目的特点</w:t>
      </w:r>
      <w:r>
        <w:rPr>
          <w:rFonts w:hint="eastAsia"/>
          <w:sz w:val="24"/>
        </w:rPr>
        <w:t>，由招标代理机构在其专家库中抽取</w:t>
      </w:r>
      <w:r>
        <w:rPr>
          <w:sz w:val="24"/>
        </w:rPr>
        <w:t>组建，并负责具体评审事务，独立履行职责。</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18" w:name="_Toc520356169"/>
      <w:bookmarkEnd w:id="417"/>
    </w:p>
    <w:p w:rsidR="0005440F" w:rsidRDefault="003E7E83">
      <w:pPr>
        <w:numPr>
          <w:ilvl w:val="0"/>
          <w:numId w:val="1"/>
        </w:numPr>
        <w:tabs>
          <w:tab w:val="left" w:pos="360"/>
        </w:tabs>
        <w:snapToGrid w:val="0"/>
        <w:spacing w:line="360" w:lineRule="auto"/>
        <w:outlineLvl w:val="1"/>
        <w:rPr>
          <w:sz w:val="24"/>
        </w:rPr>
      </w:pPr>
      <w:r>
        <w:rPr>
          <w:sz w:val="24"/>
        </w:rPr>
        <w:t>评审方法和评审标准</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05440F" w:rsidRDefault="0005440F">
      <w:pPr>
        <w:tabs>
          <w:tab w:val="left" w:pos="360"/>
          <w:tab w:val="left" w:pos="1080"/>
        </w:tabs>
        <w:snapToGrid w:val="0"/>
        <w:spacing w:line="360" w:lineRule="auto"/>
        <w:ind w:left="1080"/>
        <w:rPr>
          <w:sz w:val="24"/>
        </w:rPr>
      </w:pPr>
    </w:p>
    <w:p w:rsidR="0005440F" w:rsidRDefault="003E7E83">
      <w:pPr>
        <w:pStyle w:val="2"/>
        <w:spacing w:before="0" w:line="360" w:lineRule="auto"/>
        <w:rPr>
          <w:rFonts w:ascii="Times New Roman" w:eastAsia="宋体" w:hAnsi="Times New Roman"/>
          <w:sz w:val="28"/>
        </w:rPr>
      </w:pPr>
      <w:bookmarkStart w:id="419" w:name="_Toc226965735"/>
      <w:bookmarkStart w:id="420" w:name="_Toc226337241"/>
      <w:bookmarkStart w:id="421" w:name="_Toc150774645"/>
      <w:bookmarkStart w:id="422" w:name="_Toc151193859"/>
      <w:bookmarkStart w:id="423" w:name="_Toc142311047"/>
      <w:bookmarkStart w:id="424" w:name="_Toc151193933"/>
      <w:bookmarkStart w:id="425" w:name="_Toc151193643"/>
      <w:bookmarkStart w:id="426" w:name="_Toc127151545"/>
      <w:bookmarkStart w:id="427" w:name="_Toc265228383"/>
      <w:bookmarkStart w:id="428" w:name="_Toc151193787"/>
      <w:bookmarkStart w:id="429" w:name="_Toc226309789"/>
      <w:bookmarkStart w:id="430" w:name="_Toc151190172"/>
      <w:bookmarkStart w:id="431" w:name="_Toc305158887"/>
      <w:bookmarkStart w:id="432" w:name="_Toc264969235"/>
      <w:bookmarkStart w:id="433" w:name="_Toc151193715"/>
      <w:bookmarkStart w:id="434" w:name="_Toc305158813"/>
      <w:bookmarkStart w:id="435" w:name="_Toc195842910"/>
      <w:bookmarkStart w:id="436" w:name="_Toc226965818"/>
      <w:bookmarkStart w:id="437" w:name="_Toc150480783"/>
      <w:bookmarkStart w:id="438" w:name="_Toc150774750"/>
      <w:bookmarkStart w:id="439" w:name="_Toc150509296"/>
      <w:r>
        <w:rPr>
          <w:rFonts w:ascii="Times New Roman" w:eastAsia="宋体" w:hAnsi="Times New Roman"/>
          <w:sz w:val="28"/>
        </w:rPr>
        <w:t>六</w:t>
      </w:r>
      <w:bookmarkEnd w:id="418"/>
      <w:r>
        <w:rPr>
          <w:rFonts w:ascii="Times New Roman" w:eastAsia="宋体" w:hAnsi="Times New Roman" w:hint="eastAsia"/>
          <w:sz w:val="28"/>
        </w:rPr>
        <w:t>、</w:t>
      </w:r>
      <w:r>
        <w:rPr>
          <w:rFonts w:ascii="Times New Roman" w:eastAsia="宋体" w:hAnsi="Times New Roman"/>
          <w:sz w:val="28"/>
        </w:rPr>
        <w:t>确定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Times New Roman" w:eastAsia="宋体" w:hAnsi="Times New Roman"/>
          <w:sz w:val="28"/>
        </w:rPr>
        <w:t>成交</w:t>
      </w:r>
    </w:p>
    <w:p w:rsidR="0005440F" w:rsidRDefault="003E7E83">
      <w:pPr>
        <w:numPr>
          <w:ilvl w:val="0"/>
          <w:numId w:val="1"/>
        </w:numPr>
        <w:tabs>
          <w:tab w:val="left" w:pos="360"/>
        </w:tabs>
        <w:snapToGrid w:val="0"/>
        <w:spacing w:line="360" w:lineRule="auto"/>
        <w:ind w:left="357" w:hanging="357"/>
        <w:outlineLvl w:val="1"/>
        <w:rPr>
          <w:sz w:val="24"/>
        </w:rPr>
      </w:pPr>
      <w:bookmarkStart w:id="440" w:name="_Toc127151547"/>
      <w:bookmarkStart w:id="441" w:name="_Toc305158889"/>
      <w:bookmarkStart w:id="442" w:name="_Toc164608661"/>
      <w:bookmarkStart w:id="443" w:name="_Toc164229388"/>
      <w:bookmarkStart w:id="444" w:name="_Toc226965820"/>
      <w:bookmarkStart w:id="445" w:name="_Toc150480785"/>
      <w:bookmarkStart w:id="446" w:name="_Toc151193717"/>
      <w:bookmarkStart w:id="447" w:name="_Toc151193645"/>
      <w:bookmarkStart w:id="448" w:name="_Toc151193935"/>
      <w:bookmarkStart w:id="449" w:name="_Toc164608816"/>
      <w:bookmarkStart w:id="450" w:name="_Toc149720840"/>
      <w:bookmarkStart w:id="451" w:name="_Toc142311049"/>
      <w:bookmarkStart w:id="452" w:name="_Toc226309791"/>
      <w:bookmarkStart w:id="453" w:name="_Toc150509298"/>
      <w:bookmarkStart w:id="454" w:name="_Toc265228385"/>
      <w:bookmarkStart w:id="455" w:name="_Toc150774647"/>
      <w:bookmarkStart w:id="456" w:name="_Toc264969237"/>
      <w:bookmarkStart w:id="457" w:name="_Toc164229242"/>
      <w:bookmarkStart w:id="458" w:name="_Toc150774752"/>
      <w:bookmarkStart w:id="459" w:name="_Toc127161461"/>
      <w:bookmarkStart w:id="460" w:name="_Toc151193789"/>
      <w:bookmarkStart w:id="461" w:name="_Toc226337243"/>
      <w:bookmarkStart w:id="462" w:name="_Toc151190174"/>
      <w:bookmarkStart w:id="463" w:name="_Toc151193861"/>
      <w:bookmarkStart w:id="464" w:name="_Toc226965737"/>
      <w:bookmarkStart w:id="465" w:name="_Toc195842912"/>
      <w:bookmarkStart w:id="466" w:name="_Toc305158815"/>
      <w:bookmarkStart w:id="467" w:name="_Toc127151748"/>
      <w:bookmarkStart w:id="468" w:name="_Toc164351641"/>
      <w:r>
        <w:rPr>
          <w:sz w:val="24"/>
        </w:rPr>
        <w:t>确定成交供应商</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rsidR="0005440F" w:rsidRDefault="003E7E83">
      <w:pPr>
        <w:numPr>
          <w:ilvl w:val="0"/>
          <w:numId w:val="1"/>
        </w:numPr>
        <w:tabs>
          <w:tab w:val="left" w:pos="360"/>
        </w:tabs>
        <w:snapToGrid w:val="0"/>
        <w:spacing w:line="360" w:lineRule="auto"/>
        <w:ind w:left="357" w:hanging="357"/>
        <w:outlineLvl w:val="1"/>
        <w:rPr>
          <w:sz w:val="24"/>
        </w:rPr>
      </w:pPr>
      <w:bookmarkStart w:id="469" w:name="_Toc305158891"/>
      <w:bookmarkStart w:id="470" w:name="_Toc305158817"/>
      <w:bookmarkStart w:id="471" w:name="_Toc164608818"/>
      <w:bookmarkStart w:id="472" w:name="_Toc150774754"/>
      <w:bookmarkStart w:id="473" w:name="_Toc142311051"/>
      <w:bookmarkStart w:id="474" w:name="_Toc164229390"/>
      <w:bookmarkStart w:id="475" w:name="_Toc151193791"/>
      <w:bookmarkStart w:id="476" w:name="_Toc195842914"/>
      <w:bookmarkStart w:id="477" w:name="_Toc151193647"/>
      <w:bookmarkStart w:id="478" w:name="_Toc164351643"/>
      <w:bookmarkStart w:id="479" w:name="_Toc150774649"/>
      <w:bookmarkStart w:id="480" w:name="_Toc226965822"/>
      <w:bookmarkStart w:id="481" w:name="_Toc164608663"/>
      <w:bookmarkStart w:id="482" w:name="_Toc264969239"/>
      <w:bookmarkStart w:id="483" w:name="_Toc151193863"/>
      <w:bookmarkStart w:id="484" w:name="_Toc150480787"/>
      <w:bookmarkStart w:id="485" w:name="_Toc127151750"/>
      <w:bookmarkStart w:id="486" w:name="_Toc226309793"/>
      <w:bookmarkStart w:id="487" w:name="_Toc164229244"/>
      <w:bookmarkStart w:id="488" w:name="_Toc151193719"/>
      <w:bookmarkStart w:id="489" w:name="_Toc151193937"/>
      <w:bookmarkStart w:id="490" w:name="_Toc151190176"/>
      <w:bookmarkStart w:id="491" w:name="_Toc149720842"/>
      <w:bookmarkStart w:id="492" w:name="_Toc127161463"/>
      <w:bookmarkStart w:id="493" w:name="_Toc265228387"/>
      <w:bookmarkStart w:id="494" w:name="_Toc226337245"/>
      <w:bookmarkStart w:id="495" w:name="_Toc127151549"/>
      <w:bookmarkStart w:id="496" w:name="_Toc150509300"/>
      <w:bookmarkStart w:id="497" w:name="_Toc226965739"/>
      <w:bookmarkStart w:id="498" w:name="_Ref467307090"/>
      <w:bookmarkStart w:id="499" w:name="_Ref467306425"/>
      <w:bookmarkStart w:id="500" w:name="_Toc520356176"/>
      <w:r>
        <w:rPr>
          <w:sz w:val="24"/>
        </w:rPr>
        <w:t>成交公告与成交通知书</w:t>
      </w:r>
      <w:bookmarkEnd w:id="469"/>
      <w:bookmarkEnd w:id="470"/>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发布公告的媒介上发布</w:t>
      </w:r>
      <w:r>
        <w:rPr>
          <w:kern w:val="0"/>
          <w:sz w:val="24"/>
        </w:rPr>
        <w:t>成交结果，同时向成交供应商发出成交通知书，</w:t>
      </w:r>
      <w:r>
        <w:rPr>
          <w:sz w:val="24"/>
        </w:rPr>
        <w:t>成交公告期限为</w:t>
      </w:r>
      <w:r>
        <w:rPr>
          <w:sz w:val="24"/>
        </w:rPr>
        <w:t>1</w:t>
      </w:r>
      <w:r>
        <w:rPr>
          <w:sz w:val="24"/>
        </w:rPr>
        <w:t>个工作日。</w:t>
      </w:r>
    </w:p>
    <w:p w:rsidR="0005440F" w:rsidRDefault="003E7E83">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w:t>
      </w:r>
      <w:r>
        <w:rPr>
          <w:sz w:val="24"/>
        </w:rPr>
        <w:lastRenderedPageBreak/>
        <w:t>通知书发出后，采购人改变成交结果的，或者成交供应商放弃成交项目的，将依法承担法律责任</w:t>
      </w:r>
      <w:r>
        <w:rPr>
          <w:rFonts w:hint="eastAsia"/>
          <w:sz w:val="24"/>
        </w:rPr>
        <w:t>。</w:t>
      </w:r>
    </w:p>
    <w:p w:rsidR="0005440F" w:rsidRDefault="003E7E83">
      <w:pPr>
        <w:numPr>
          <w:ilvl w:val="0"/>
          <w:numId w:val="1"/>
        </w:numPr>
        <w:tabs>
          <w:tab w:val="left" w:pos="360"/>
        </w:tabs>
        <w:snapToGrid w:val="0"/>
        <w:spacing w:line="360" w:lineRule="auto"/>
        <w:ind w:left="357" w:hanging="357"/>
        <w:outlineLvl w:val="1"/>
        <w:rPr>
          <w:sz w:val="24"/>
        </w:rPr>
      </w:pPr>
      <w:r>
        <w:rPr>
          <w:sz w:val="24"/>
        </w:rPr>
        <w:t>终止</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05440F" w:rsidRDefault="003E7E83">
      <w:pPr>
        <w:numPr>
          <w:ilvl w:val="2"/>
          <w:numId w:val="1"/>
        </w:numPr>
        <w:snapToGrid w:val="0"/>
        <w:spacing w:line="360" w:lineRule="auto"/>
        <w:rPr>
          <w:sz w:val="24"/>
        </w:rPr>
      </w:pPr>
      <w:r>
        <w:rPr>
          <w:sz w:val="24"/>
        </w:rPr>
        <w:t>因情况变化，不再符合规定的竞争性磋商采购方式适用情形的；</w:t>
      </w:r>
    </w:p>
    <w:p w:rsidR="0005440F" w:rsidRDefault="003E7E83">
      <w:pPr>
        <w:numPr>
          <w:ilvl w:val="2"/>
          <w:numId w:val="1"/>
        </w:numPr>
        <w:snapToGrid w:val="0"/>
        <w:spacing w:line="360" w:lineRule="auto"/>
        <w:rPr>
          <w:sz w:val="24"/>
        </w:rPr>
      </w:pPr>
      <w:r>
        <w:rPr>
          <w:sz w:val="24"/>
        </w:rPr>
        <w:t>出现影响采购公正的违法、违规行为的；</w:t>
      </w:r>
    </w:p>
    <w:p w:rsidR="0005440F" w:rsidRDefault="003E7E83">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05440F" w:rsidRDefault="003E7E83">
      <w:pPr>
        <w:numPr>
          <w:ilvl w:val="0"/>
          <w:numId w:val="1"/>
        </w:numPr>
        <w:tabs>
          <w:tab w:val="left" w:pos="360"/>
        </w:tabs>
        <w:snapToGrid w:val="0"/>
        <w:spacing w:line="360" w:lineRule="auto"/>
        <w:ind w:left="357" w:hanging="357"/>
        <w:outlineLvl w:val="1"/>
        <w:rPr>
          <w:sz w:val="24"/>
        </w:rPr>
      </w:pPr>
      <w:bookmarkStart w:id="501" w:name="_Toc150774755"/>
      <w:bookmarkStart w:id="502" w:name="_Toc164229391"/>
      <w:bookmarkStart w:id="503" w:name="_Toc305158818"/>
      <w:bookmarkStart w:id="504" w:name="_Toc151193720"/>
      <w:bookmarkStart w:id="505" w:name="_Toc226309794"/>
      <w:bookmarkStart w:id="506" w:name="_Toc127151550"/>
      <w:bookmarkStart w:id="507" w:name="_Toc305158892"/>
      <w:bookmarkStart w:id="508" w:name="_Toc151193792"/>
      <w:bookmarkStart w:id="509" w:name="_Toc164351644"/>
      <w:bookmarkStart w:id="510" w:name="_Toc164229245"/>
      <w:bookmarkStart w:id="511" w:name="_Toc151193864"/>
      <w:bookmarkStart w:id="512" w:name="_Toc127151751"/>
      <w:bookmarkStart w:id="513" w:name="_Toc264969240"/>
      <w:bookmarkStart w:id="514" w:name="_Toc164608819"/>
      <w:bookmarkStart w:id="515" w:name="_Toc150774650"/>
      <w:bookmarkStart w:id="516" w:name="_Ref467307062"/>
      <w:bookmarkStart w:id="517" w:name="_Ref467306978"/>
      <w:bookmarkStart w:id="518" w:name="_Toc151193938"/>
      <w:bookmarkStart w:id="519" w:name="_Toc150509301"/>
      <w:bookmarkStart w:id="520" w:name="_Toc142311052"/>
      <w:bookmarkStart w:id="521" w:name="_Ref467307204"/>
      <w:bookmarkStart w:id="522" w:name="_Ref467306377"/>
      <w:bookmarkStart w:id="523" w:name="_Toc520356175"/>
      <w:bookmarkStart w:id="524" w:name="_Toc226337246"/>
      <w:bookmarkStart w:id="525" w:name="_Toc226965823"/>
      <w:bookmarkStart w:id="526" w:name="_Toc127161464"/>
      <w:bookmarkStart w:id="527" w:name="_Toc265228388"/>
      <w:bookmarkStart w:id="528" w:name="_Toc164608664"/>
      <w:bookmarkStart w:id="529" w:name="_Toc226965740"/>
      <w:bookmarkStart w:id="530" w:name="_Toc151193648"/>
      <w:bookmarkStart w:id="531" w:name="_Toc150480788"/>
      <w:bookmarkStart w:id="532" w:name="_Toc149720843"/>
      <w:bookmarkStart w:id="533" w:name="_Toc195842915"/>
      <w:bookmarkStart w:id="534" w:name="_Toc151190177"/>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sz w:val="24"/>
        </w:rPr>
        <w:t>签订合同</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日内，按照磋商文件确定的合同文本以及采购标的、规格型号、采购金额、采购数量、技术和服务要求等事项签订采购合同。</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成交供应商拒绝签订采购合同的，采购人可以按照评审报告推荐的成交候选人名单排序，确定下一候选人为成交供应商，也可以重新开展采购活动。拒绝签订采购合同的成交供应商不得参加对该项目重新开展的采购活动。</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采购合同不能转包。</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498"/>
    <w:bookmarkEnd w:id="499"/>
    <w:bookmarkEnd w:id="500"/>
    <w:p w:rsidR="0005440F" w:rsidRDefault="003E7E83">
      <w:pPr>
        <w:numPr>
          <w:ilvl w:val="0"/>
          <w:numId w:val="1"/>
        </w:numPr>
        <w:tabs>
          <w:tab w:val="left" w:pos="360"/>
        </w:tabs>
        <w:snapToGrid w:val="0"/>
        <w:spacing w:line="360" w:lineRule="auto"/>
        <w:ind w:left="357" w:hanging="357"/>
        <w:outlineLvl w:val="1"/>
        <w:rPr>
          <w:sz w:val="24"/>
        </w:rPr>
      </w:pPr>
      <w:r>
        <w:rPr>
          <w:sz w:val="24"/>
        </w:rPr>
        <w:t>询问</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询问</w:t>
      </w:r>
    </w:p>
    <w:p w:rsidR="0005440F" w:rsidRDefault="003E7E83">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05440F" w:rsidRDefault="003E7E83">
      <w:pPr>
        <w:numPr>
          <w:ilvl w:val="2"/>
          <w:numId w:val="1"/>
        </w:numPr>
        <w:snapToGrid w:val="0"/>
        <w:spacing w:line="360" w:lineRule="auto"/>
        <w:rPr>
          <w:sz w:val="24"/>
        </w:rPr>
      </w:pPr>
      <w:r>
        <w:rPr>
          <w:sz w:val="24"/>
        </w:rPr>
        <w:lastRenderedPageBreak/>
        <w:t>采购人或采购代理机构对供应商依法提出的询问，在</w:t>
      </w:r>
      <w:r>
        <w:rPr>
          <w:sz w:val="24"/>
        </w:rPr>
        <w:t>3</w:t>
      </w:r>
      <w:r>
        <w:rPr>
          <w:sz w:val="24"/>
        </w:rPr>
        <w:t>个工作日内作出答复，但答复的内容不得涉及商业秘密。</w:t>
      </w:r>
    </w:p>
    <w:p w:rsidR="0005440F" w:rsidRDefault="003E7E83">
      <w:pPr>
        <w:numPr>
          <w:ilvl w:val="0"/>
          <w:numId w:val="1"/>
        </w:numPr>
        <w:tabs>
          <w:tab w:val="left" w:pos="360"/>
        </w:tabs>
        <w:snapToGrid w:val="0"/>
        <w:spacing w:line="360" w:lineRule="auto"/>
        <w:ind w:left="357" w:hanging="357"/>
        <w:outlineLvl w:val="1"/>
        <w:rPr>
          <w:sz w:val="24"/>
        </w:rPr>
      </w:pPr>
      <w:r>
        <w:rPr>
          <w:sz w:val="24"/>
        </w:rPr>
        <w:t>代理费</w:t>
      </w:r>
    </w:p>
    <w:p w:rsidR="0005440F" w:rsidRDefault="003E7E83">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05440F" w:rsidRDefault="0005440F">
      <w:pPr>
        <w:tabs>
          <w:tab w:val="left" w:pos="360"/>
          <w:tab w:val="left" w:pos="1080"/>
        </w:tabs>
        <w:snapToGrid w:val="0"/>
        <w:spacing w:line="360" w:lineRule="auto"/>
        <w:ind w:left="360"/>
        <w:rPr>
          <w:sz w:val="24"/>
        </w:rPr>
      </w:pPr>
    </w:p>
    <w:p w:rsidR="0005440F" w:rsidRDefault="003E7E83">
      <w:pPr>
        <w:spacing w:line="360" w:lineRule="auto"/>
        <w:jc w:val="center"/>
        <w:outlineLvl w:val="0"/>
        <w:rPr>
          <w:b/>
          <w:sz w:val="36"/>
          <w:szCs w:val="36"/>
        </w:rPr>
      </w:pPr>
      <w:bookmarkStart w:id="535" w:name="_Toc305158896"/>
      <w:bookmarkStart w:id="536" w:name="_Toc142311056"/>
      <w:bookmarkStart w:id="537" w:name="_Toc150480792"/>
      <w:bookmarkStart w:id="538" w:name="_Toc353825544"/>
      <w:bookmarkStart w:id="539" w:name="_Toc150774759"/>
      <w:bookmarkStart w:id="540" w:name="_Toc264969244"/>
      <w:bookmarkStart w:id="541" w:name="_Toc127151554"/>
      <w:bookmarkStart w:id="542" w:name="_Toc226337250"/>
      <w:bookmarkStart w:id="543" w:name="_Toc305158822"/>
      <w:bookmarkStart w:id="544" w:name="_Toc265228392"/>
      <w:bookmarkStart w:id="545" w:name="_Toc353873664"/>
      <w:bookmarkStart w:id="546" w:name="_Toc353873934"/>
      <w:bookmarkStart w:id="547" w:name="_Toc226965827"/>
      <w:r>
        <w:rPr>
          <w:sz w:val="24"/>
        </w:rPr>
        <w:br w:type="page"/>
      </w:r>
      <w:bookmarkStart w:id="548" w:name="_Toc31330"/>
      <w:r>
        <w:rPr>
          <w:b/>
          <w:sz w:val="36"/>
          <w:szCs w:val="36"/>
        </w:rPr>
        <w:lastRenderedPageBreak/>
        <w:t>第三章</w:t>
      </w:r>
      <w:bookmarkEnd w:id="535"/>
      <w:bookmarkEnd w:id="536"/>
      <w:bookmarkEnd w:id="537"/>
      <w:bookmarkEnd w:id="538"/>
      <w:bookmarkEnd w:id="539"/>
      <w:bookmarkEnd w:id="540"/>
      <w:bookmarkEnd w:id="541"/>
      <w:bookmarkEnd w:id="542"/>
      <w:bookmarkEnd w:id="543"/>
      <w:bookmarkEnd w:id="544"/>
      <w:bookmarkEnd w:id="545"/>
      <w:bookmarkEnd w:id="546"/>
      <w:bookmarkEnd w:id="547"/>
      <w:r>
        <w:rPr>
          <w:rFonts w:hint="eastAsia"/>
          <w:b/>
          <w:sz w:val="36"/>
          <w:szCs w:val="36"/>
        </w:rPr>
        <w:t xml:space="preserve"> </w:t>
      </w:r>
      <w:r>
        <w:rPr>
          <w:b/>
          <w:sz w:val="36"/>
          <w:szCs w:val="36"/>
        </w:rPr>
        <w:t>评审方法和评审标准</w:t>
      </w:r>
      <w:bookmarkStart w:id="549" w:name="_Toc487900382"/>
      <w:bookmarkEnd w:id="548"/>
    </w:p>
    <w:p w:rsidR="0005440F" w:rsidRDefault="0005440F"/>
    <w:p w:rsidR="0005440F" w:rsidRDefault="003E7E83">
      <w:pPr>
        <w:jc w:val="center"/>
        <w:rPr>
          <w:b/>
          <w:sz w:val="24"/>
        </w:rPr>
      </w:pPr>
      <w:r>
        <w:rPr>
          <w:b/>
          <w:sz w:val="24"/>
        </w:rPr>
        <w:t>一、资格审查程序</w:t>
      </w:r>
    </w:p>
    <w:p w:rsidR="0005440F" w:rsidRDefault="003E7E83">
      <w:pPr>
        <w:tabs>
          <w:tab w:val="left" w:pos="1080"/>
        </w:tabs>
        <w:snapToGrid w:val="0"/>
        <w:jc w:val="left"/>
        <w:rPr>
          <w:rFonts w:ascii="宋体" w:hAnsi="宋体"/>
          <w:sz w:val="24"/>
        </w:rPr>
      </w:pPr>
      <w:r>
        <w:rPr>
          <w:rFonts w:ascii="宋体" w:hAnsi="宋体"/>
          <w:sz w:val="24"/>
        </w:rPr>
        <w:tab/>
      </w:r>
    </w:p>
    <w:p w:rsidR="0005440F" w:rsidRDefault="003E7E83">
      <w:pPr>
        <w:numPr>
          <w:ilvl w:val="0"/>
          <w:numId w:val="3"/>
        </w:numPr>
        <w:tabs>
          <w:tab w:val="left" w:pos="360"/>
        </w:tabs>
        <w:snapToGrid w:val="0"/>
        <w:spacing w:line="360" w:lineRule="auto"/>
        <w:rPr>
          <w:rFonts w:ascii="宋体" w:hAnsi="宋体"/>
          <w:sz w:val="24"/>
        </w:rPr>
      </w:pPr>
      <w:bookmarkStart w:id="550" w:name="_Toc150774746"/>
      <w:bookmarkStart w:id="551" w:name="_Toc151193639"/>
      <w:bookmarkStart w:id="552" w:name="_Toc151190168"/>
      <w:bookmarkStart w:id="553" w:name="_Toc150480779"/>
      <w:bookmarkStart w:id="554" w:name="_Toc164229382"/>
      <w:bookmarkStart w:id="555" w:name="_Toc151193783"/>
      <w:bookmarkStart w:id="556" w:name="_Toc226309785"/>
      <w:bookmarkStart w:id="557" w:name="_Toc226965731"/>
      <w:bookmarkStart w:id="558" w:name="_Toc264969231"/>
      <w:bookmarkStart w:id="559" w:name="_Toc164351635"/>
      <w:bookmarkStart w:id="560" w:name="_Toc305158883"/>
      <w:bookmarkStart w:id="561" w:name="_Toc195842906"/>
      <w:bookmarkStart w:id="562" w:name="_Toc265228379"/>
      <w:bookmarkStart w:id="563" w:name="_Toc164608810"/>
      <w:bookmarkStart w:id="564" w:name="_Toc164229236"/>
      <w:bookmarkStart w:id="565" w:name="_Toc164608655"/>
      <w:bookmarkStart w:id="566" w:name="_Toc151193711"/>
      <w:bookmarkStart w:id="567" w:name="_Toc305158809"/>
      <w:bookmarkStart w:id="568" w:name="_Toc151193929"/>
      <w:bookmarkStart w:id="569" w:name="_Toc142311043"/>
      <w:bookmarkStart w:id="570" w:name="_Toc127151742"/>
      <w:bookmarkStart w:id="571" w:name="_Toc127151541"/>
      <w:bookmarkStart w:id="572" w:name="_Toc127161455"/>
      <w:bookmarkStart w:id="573" w:name="_Toc151193855"/>
      <w:bookmarkStart w:id="574" w:name="_Toc150774641"/>
      <w:bookmarkStart w:id="575" w:name="_Toc149720834"/>
      <w:bookmarkStart w:id="576" w:name="_Toc226337237"/>
      <w:bookmarkStart w:id="577" w:name="_Toc150509292"/>
      <w:bookmarkStart w:id="578" w:name="_Toc226965814"/>
      <w:bookmarkStart w:id="579" w:name="_Toc353825551"/>
      <w:bookmarkStart w:id="580" w:name="_Toc353873941"/>
      <w:bookmarkStart w:id="581" w:name="_Toc305158823"/>
      <w:bookmarkStart w:id="582" w:name="_Toc150480793"/>
      <w:bookmarkStart w:id="583" w:name="_Toc150774760"/>
      <w:bookmarkStart w:id="584" w:name="_Toc226965828"/>
      <w:bookmarkStart w:id="585" w:name="_Toc353873665"/>
      <w:bookmarkStart w:id="586" w:name="_Toc305158897"/>
      <w:bookmarkStart w:id="587" w:name="_Toc142311057"/>
      <w:bookmarkStart w:id="588" w:name="_Toc265228393"/>
      <w:bookmarkStart w:id="589" w:name="_Toc226337251"/>
      <w:bookmarkStart w:id="590" w:name="_Toc264969245"/>
      <w:bookmarkStart w:id="591" w:name="_Toc127151555"/>
      <w:bookmarkStart w:id="592" w:name="_Toc353825545"/>
      <w:bookmarkStart w:id="593" w:name="_Toc195842920"/>
      <w:bookmarkStart w:id="594" w:name="_Toc35387393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49"/>
      <w:r>
        <w:rPr>
          <w:rFonts w:ascii="宋体" w:hAnsi="宋体"/>
          <w:sz w:val="24"/>
        </w:rPr>
        <w:t>响应文件的</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Pr>
          <w:rFonts w:ascii="宋体" w:hAnsi="宋体"/>
          <w:sz w:val="24"/>
        </w:rPr>
        <w:t>资格性检查和符合性审查</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05440F" w:rsidRDefault="003E7E83" w:rsidP="00D738A5">
      <w:pPr>
        <w:tabs>
          <w:tab w:val="left" w:pos="900"/>
          <w:tab w:val="left" w:pos="1080"/>
        </w:tabs>
        <w:snapToGrid w:val="0"/>
        <w:spacing w:line="360" w:lineRule="auto"/>
        <w:ind w:left="1077" w:rightChars="66" w:right="139"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2107"/>
        <w:gridCol w:w="5114"/>
        <w:gridCol w:w="1766"/>
      </w:tblGrid>
      <w:tr w:rsidR="0005440F">
        <w:trPr>
          <w:cantSplit/>
          <w:trHeight w:val="468"/>
          <w:tblHeader/>
        </w:trPr>
        <w:tc>
          <w:tcPr>
            <w:tcW w:w="440" w:type="pct"/>
            <w:vAlign w:val="center"/>
          </w:tcPr>
          <w:p w:rsidR="0005440F" w:rsidRDefault="003E7E83">
            <w:pPr>
              <w:tabs>
                <w:tab w:val="left" w:pos="1080"/>
              </w:tabs>
              <w:snapToGrid w:val="0"/>
              <w:jc w:val="center"/>
              <w:rPr>
                <w:rFonts w:ascii="宋体" w:hAnsi="宋体"/>
                <w:b/>
                <w:sz w:val="24"/>
              </w:rPr>
            </w:pPr>
            <w:bookmarkStart w:id="595" w:name="_Hlt487972895"/>
            <w:bookmarkEnd w:id="595"/>
            <w:r>
              <w:rPr>
                <w:rFonts w:ascii="宋体" w:hAnsi="宋体"/>
                <w:b/>
                <w:sz w:val="24"/>
              </w:rPr>
              <w:t>序号</w:t>
            </w:r>
          </w:p>
        </w:tc>
        <w:tc>
          <w:tcPr>
            <w:tcW w:w="1069" w:type="pct"/>
            <w:vAlign w:val="center"/>
          </w:tcPr>
          <w:p w:rsidR="0005440F" w:rsidRDefault="003E7E83">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rsidR="0005440F" w:rsidRDefault="003E7E83">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rsidR="0005440F" w:rsidRDefault="003E7E83">
            <w:pPr>
              <w:tabs>
                <w:tab w:val="left" w:pos="1080"/>
              </w:tabs>
              <w:snapToGrid w:val="0"/>
              <w:jc w:val="center"/>
              <w:rPr>
                <w:rFonts w:ascii="宋体" w:hAnsi="宋体"/>
                <w:b/>
                <w:sz w:val="24"/>
              </w:rPr>
            </w:pPr>
            <w:r>
              <w:rPr>
                <w:rFonts w:ascii="宋体" w:hAnsi="宋体"/>
                <w:b/>
                <w:sz w:val="24"/>
              </w:rPr>
              <w:t>格式要求</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1</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rsidR="0005440F" w:rsidRDefault="003E7E83">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rsidR="0005440F" w:rsidRDefault="0005440F">
            <w:pPr>
              <w:tabs>
                <w:tab w:val="left" w:pos="1080"/>
              </w:tabs>
              <w:snapToGrid w:val="0"/>
              <w:jc w:val="left"/>
              <w:rPr>
                <w:rFonts w:ascii="宋体" w:hAnsi="宋体"/>
                <w:sz w:val="24"/>
              </w:rPr>
            </w:pP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1-1</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rsidR="0005440F" w:rsidRDefault="003E7E83">
            <w:pPr>
              <w:tabs>
                <w:tab w:val="left" w:pos="1080"/>
              </w:tabs>
              <w:snapToGrid w:val="0"/>
              <w:jc w:val="left"/>
              <w:rPr>
                <w:rFonts w:ascii="宋体" w:hAnsi="宋体"/>
                <w:sz w:val="24"/>
              </w:rPr>
            </w:pPr>
            <w:r>
              <w:rPr>
                <w:rFonts w:ascii="宋体" w:hAnsi="宋体"/>
                <w:sz w:val="24"/>
              </w:rPr>
              <w:t>供应商为企业（包括合伙企业）的，应提供有效的“营业执照”；</w:t>
            </w:r>
          </w:p>
          <w:p w:rsidR="0005440F" w:rsidRDefault="003E7E83">
            <w:pPr>
              <w:tabs>
                <w:tab w:val="left" w:pos="1080"/>
              </w:tabs>
              <w:snapToGrid w:val="0"/>
              <w:jc w:val="left"/>
              <w:rPr>
                <w:rFonts w:ascii="宋体" w:hAnsi="宋体"/>
                <w:sz w:val="24"/>
              </w:rPr>
            </w:pPr>
            <w:r>
              <w:rPr>
                <w:rFonts w:ascii="宋体" w:hAnsi="宋体"/>
                <w:sz w:val="24"/>
              </w:rPr>
              <w:t>供应商为事业单位的，应提供有效的“事业单位法人证书”；</w:t>
            </w:r>
          </w:p>
          <w:p w:rsidR="0005440F" w:rsidRDefault="003E7E83">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rsidR="0005440F" w:rsidRDefault="003E7E83">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rsidR="0005440F" w:rsidRDefault="003E7E83">
            <w:pPr>
              <w:tabs>
                <w:tab w:val="left" w:pos="1080"/>
              </w:tabs>
              <w:snapToGrid w:val="0"/>
              <w:jc w:val="left"/>
              <w:rPr>
                <w:rFonts w:ascii="宋体" w:hAnsi="宋体"/>
                <w:sz w:val="24"/>
              </w:rPr>
            </w:pPr>
            <w:r>
              <w:rPr>
                <w:rFonts w:ascii="宋体" w:hAnsi="宋体"/>
                <w:sz w:val="24"/>
              </w:rPr>
              <w:t>供应商是自然人的，应提供有效的自然人身份证明。</w:t>
            </w:r>
          </w:p>
          <w:p w:rsidR="0005440F" w:rsidRDefault="003E7E83">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896" w:type="pct"/>
            <w:vAlign w:val="center"/>
          </w:tcPr>
          <w:p w:rsidR="0005440F" w:rsidRDefault="003E7E83">
            <w:pPr>
              <w:tabs>
                <w:tab w:val="left" w:pos="1080"/>
              </w:tabs>
              <w:snapToGrid w:val="0"/>
              <w:jc w:val="left"/>
              <w:rPr>
                <w:rFonts w:ascii="宋体" w:hAnsi="宋体"/>
                <w:sz w:val="24"/>
              </w:rPr>
            </w:pPr>
            <w:r>
              <w:rPr>
                <w:sz w:val="24"/>
              </w:rPr>
              <w:t>提供证明文件的</w:t>
            </w:r>
            <w:r>
              <w:rPr>
                <w:color w:val="000000"/>
                <w:sz w:val="24"/>
                <w:szCs w:val="20"/>
              </w:rPr>
              <w:t>复印件或打印件</w:t>
            </w:r>
            <w:r>
              <w:rPr>
                <w:rFonts w:ascii="宋体" w:hAnsi="宋体"/>
                <w:sz w:val="24"/>
              </w:rPr>
              <w:t>并加盖公章</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1-2</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rsidR="0005440F" w:rsidRDefault="003E7E83">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rsidR="0005440F" w:rsidRDefault="003E7E83">
            <w:pPr>
              <w:tabs>
                <w:tab w:val="left" w:pos="1080"/>
              </w:tabs>
              <w:snapToGrid w:val="0"/>
              <w:jc w:val="left"/>
              <w:rPr>
                <w:rFonts w:ascii="宋体" w:hAnsi="宋体"/>
                <w:sz w:val="24"/>
              </w:rPr>
            </w:pPr>
            <w:r>
              <w:rPr>
                <w:rFonts w:ascii="宋体" w:hAnsi="宋体"/>
                <w:sz w:val="24"/>
              </w:rPr>
              <w:t>格式见《响应文件格式》</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lastRenderedPageBreak/>
              <w:t>1-3</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rsidR="0005440F" w:rsidRDefault="003E7E83">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05440F" w:rsidRDefault="003E7E83">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05440F" w:rsidRDefault="003E7E83">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05440F" w:rsidRDefault="003E7E83">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rsidR="0005440F" w:rsidRDefault="003E7E83">
            <w:pPr>
              <w:tabs>
                <w:tab w:val="left" w:pos="1080"/>
              </w:tabs>
              <w:snapToGrid w:val="0"/>
              <w:rPr>
                <w:rFonts w:ascii="宋体" w:hAnsi="宋体"/>
                <w:sz w:val="24"/>
              </w:rPr>
            </w:pPr>
            <w:r>
              <w:rPr>
                <w:rFonts w:ascii="宋体" w:hAnsi="宋体"/>
                <w:sz w:val="24"/>
              </w:rPr>
              <w:t>无须供应商提供，由采购人或采购代理机构查询。</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2</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rsidR="0005440F" w:rsidRDefault="003E7E83">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rsidR="0005440F" w:rsidRDefault="003E7E83">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3</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rsidR="0005440F" w:rsidRDefault="003E7E83">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rsidR="0005440F" w:rsidRDefault="003E7E83">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05440F">
        <w:trPr>
          <w:cantSplit/>
          <w:trHeight w:val="468"/>
        </w:trPr>
        <w:tc>
          <w:tcPr>
            <w:tcW w:w="440" w:type="pct"/>
            <w:vAlign w:val="center"/>
          </w:tcPr>
          <w:p w:rsidR="0005440F" w:rsidRDefault="003E7E83">
            <w:pPr>
              <w:tabs>
                <w:tab w:val="left" w:pos="1080"/>
              </w:tabs>
              <w:snapToGrid w:val="0"/>
              <w:jc w:val="center"/>
              <w:rPr>
                <w:rFonts w:ascii="宋体" w:hAnsi="宋体"/>
                <w:sz w:val="24"/>
              </w:rPr>
            </w:pPr>
            <w:r>
              <w:rPr>
                <w:rFonts w:ascii="宋体" w:hAnsi="宋体"/>
                <w:sz w:val="24"/>
              </w:rPr>
              <w:t>4</w:t>
            </w:r>
          </w:p>
        </w:tc>
        <w:tc>
          <w:tcPr>
            <w:tcW w:w="1069" w:type="pct"/>
            <w:vAlign w:val="center"/>
          </w:tcPr>
          <w:p w:rsidR="0005440F" w:rsidRDefault="003E7E83">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rsidR="0005440F" w:rsidRDefault="003E7E83">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896" w:type="pct"/>
            <w:vAlign w:val="center"/>
          </w:tcPr>
          <w:p w:rsidR="0005440F" w:rsidRDefault="0005440F">
            <w:pPr>
              <w:tabs>
                <w:tab w:val="left" w:pos="1080"/>
              </w:tabs>
              <w:snapToGrid w:val="0"/>
              <w:rPr>
                <w:rFonts w:ascii="宋体" w:hAnsi="宋体"/>
                <w:sz w:val="24"/>
              </w:rPr>
            </w:pPr>
          </w:p>
        </w:tc>
      </w:tr>
    </w:tbl>
    <w:p w:rsidR="0005440F" w:rsidRDefault="003E7E83">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05440F" w:rsidRDefault="003E7E83">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05440F">
        <w:trPr>
          <w:trHeight w:val="685"/>
          <w:jc w:val="center"/>
        </w:trPr>
        <w:tc>
          <w:tcPr>
            <w:tcW w:w="446" w:type="pct"/>
            <w:shd w:val="clear" w:color="000000" w:fill="FFFFFF"/>
            <w:vAlign w:val="center"/>
          </w:tcPr>
          <w:p w:rsidR="0005440F" w:rsidRDefault="003E7E83">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05440F" w:rsidRDefault="003E7E83">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05440F" w:rsidRDefault="003E7E83">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05440F" w:rsidRDefault="003E7E83">
            <w:pPr>
              <w:widowControl/>
              <w:jc w:val="center"/>
              <w:rPr>
                <w:rFonts w:ascii="宋体" w:hAnsi="宋体"/>
                <w:b/>
                <w:kern w:val="0"/>
                <w:sz w:val="24"/>
              </w:rPr>
            </w:pPr>
            <w:r>
              <w:rPr>
                <w:rFonts w:ascii="宋体" w:hAnsi="宋体"/>
                <w:b/>
                <w:kern w:val="0"/>
                <w:sz w:val="24"/>
              </w:rPr>
              <w:t>是否允许澄清、说明或者更正</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05440F" w:rsidRDefault="0005440F">
            <w:pPr>
              <w:widowControl/>
              <w:jc w:val="center"/>
              <w:rPr>
                <w:rFonts w:ascii="宋体" w:hAnsi="宋体"/>
                <w:kern w:val="0"/>
                <w:sz w:val="24"/>
              </w:rPr>
            </w:pPr>
          </w:p>
          <w:p w:rsidR="0005440F" w:rsidRDefault="003E7E83">
            <w:pPr>
              <w:widowControl/>
              <w:jc w:val="center"/>
              <w:rPr>
                <w:rFonts w:ascii="宋体" w:hAnsi="宋体"/>
                <w:kern w:val="0"/>
                <w:sz w:val="24"/>
              </w:rPr>
            </w:pPr>
            <w:r>
              <w:rPr>
                <w:rFonts w:ascii="宋体" w:hAnsi="宋体" w:hint="eastAsia"/>
                <w:kern w:val="0"/>
                <w:sz w:val="24"/>
              </w:rPr>
              <w:t>响应文件满足磋商文件第四章《采购需求》中★号条款要求的</w:t>
            </w:r>
          </w:p>
          <w:p w:rsidR="0005440F" w:rsidRDefault="0005440F">
            <w:pPr>
              <w:widowControl/>
              <w:jc w:val="center"/>
              <w:rPr>
                <w:rFonts w:ascii="宋体" w:hAnsi="宋体"/>
                <w:kern w:val="0"/>
                <w:sz w:val="24"/>
              </w:rPr>
            </w:pP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kern w:val="0"/>
                <w:sz w:val="24"/>
              </w:rPr>
              <w:t>否</w:t>
            </w:r>
          </w:p>
        </w:tc>
      </w:tr>
      <w:tr w:rsidR="0005440F">
        <w:trPr>
          <w:trHeight w:val="685"/>
          <w:jc w:val="center"/>
        </w:trPr>
        <w:tc>
          <w:tcPr>
            <w:tcW w:w="446"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05440F" w:rsidRDefault="003E7E83">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05440F" w:rsidRDefault="0005440F">
            <w:pPr>
              <w:widowControl/>
              <w:jc w:val="center"/>
              <w:rPr>
                <w:rFonts w:ascii="宋体" w:hAnsi="宋体" w:cs="宋体"/>
                <w:kern w:val="0"/>
                <w:sz w:val="24"/>
              </w:rPr>
            </w:pPr>
          </w:p>
          <w:p w:rsidR="0005440F" w:rsidRDefault="003E7E83">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rsidR="0005440F" w:rsidRDefault="0005440F">
            <w:pPr>
              <w:widowControl/>
              <w:jc w:val="center"/>
              <w:rPr>
                <w:rFonts w:ascii="宋体" w:hAnsi="宋体"/>
                <w:kern w:val="0"/>
                <w:sz w:val="24"/>
              </w:rPr>
            </w:pPr>
          </w:p>
        </w:tc>
        <w:tc>
          <w:tcPr>
            <w:tcW w:w="1073" w:type="pct"/>
            <w:shd w:val="clear" w:color="000000" w:fill="FFFFFF"/>
            <w:vAlign w:val="center"/>
          </w:tcPr>
          <w:p w:rsidR="0005440F" w:rsidRDefault="003E7E83">
            <w:pPr>
              <w:widowControl/>
              <w:jc w:val="center"/>
              <w:rPr>
                <w:rFonts w:ascii="宋体" w:hAnsi="宋体"/>
                <w:kern w:val="0"/>
                <w:sz w:val="24"/>
              </w:rPr>
            </w:pPr>
            <w:r>
              <w:rPr>
                <w:rFonts w:ascii="宋体" w:hAnsi="宋体" w:hint="eastAsia"/>
                <w:kern w:val="0"/>
                <w:sz w:val="24"/>
              </w:rPr>
              <w:t>否</w:t>
            </w:r>
          </w:p>
        </w:tc>
      </w:tr>
    </w:tbl>
    <w:p w:rsidR="0005440F" w:rsidRDefault="0005440F">
      <w:pPr>
        <w:tabs>
          <w:tab w:val="left" w:pos="900"/>
          <w:tab w:val="left" w:pos="1080"/>
          <w:tab w:val="left" w:pos="1589"/>
        </w:tabs>
        <w:snapToGrid w:val="0"/>
        <w:spacing w:line="360" w:lineRule="auto"/>
        <w:rPr>
          <w:rFonts w:ascii="宋体" w:hAnsi="宋体"/>
          <w:sz w:val="24"/>
        </w:rPr>
      </w:pPr>
    </w:p>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5440F" w:rsidRDefault="003E7E83">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rsidR="0005440F" w:rsidRDefault="003E7E83">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05440F" w:rsidRDefault="003E7E83">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w:t>
      </w:r>
      <w:r>
        <w:rPr>
          <w:rFonts w:ascii="宋体" w:hAnsi="宋体"/>
          <w:sz w:val="24"/>
        </w:rPr>
        <w:lastRenderedPageBreak/>
        <w:t>文字和计算错误的内容等作出必要的澄清、说明或者更正。</w:t>
      </w:r>
    </w:p>
    <w:p w:rsidR="0005440F" w:rsidRDefault="003E7E83">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05440F" w:rsidRDefault="003E7E83">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w:t>
      </w:r>
      <w:r>
        <w:rPr>
          <w:rFonts w:ascii="宋体" w:hAnsi="宋体"/>
          <w:sz w:val="24"/>
        </w:rPr>
        <w:lastRenderedPageBreak/>
        <w:t>的内容拆开响应，其</w:t>
      </w:r>
      <w:r>
        <w:rPr>
          <w:rFonts w:ascii="宋体" w:hAnsi="宋体"/>
          <w:b/>
          <w:sz w:val="24"/>
        </w:rPr>
        <w:t>响应无效</w:t>
      </w:r>
      <w:r>
        <w:rPr>
          <w:rFonts w:ascii="宋体" w:hAnsi="宋体"/>
          <w:sz w:val="24"/>
        </w:rPr>
        <w:t>。</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05440F" w:rsidRDefault="003E7E83">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rsidR="0005440F" w:rsidRDefault="003E7E83">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05440F" w:rsidRDefault="003E7E83">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05440F" w:rsidRDefault="003E7E8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05440F" w:rsidRDefault="003E7E8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05440F" w:rsidRDefault="003E7E8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05440F" w:rsidRDefault="003E7E83">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05440F" w:rsidRDefault="003E7E8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残疾人福利性单位按竞争性磋商文件要求提供了《残疾人福利性单位声明函》（见附件）的，视同小微企业。</w:t>
      </w:r>
    </w:p>
    <w:p w:rsidR="0005440F" w:rsidRDefault="003E7E83">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rsidR="0005440F" w:rsidRDefault="003E7E83">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05440F" w:rsidRDefault="003E7E83">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05440F" w:rsidRDefault="003E7E83">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79"/>
    <w:bookmarkEnd w:id="580"/>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确定</w:t>
      </w:r>
      <w:bookmarkStart w:id="596" w:name="_Toc226965819"/>
      <w:bookmarkStart w:id="597" w:name="_Toc127151546"/>
      <w:bookmarkStart w:id="598" w:name="_Toc264969236"/>
      <w:bookmarkStart w:id="599" w:name="_Toc164608815"/>
      <w:bookmarkStart w:id="600" w:name="_Toc127151747"/>
      <w:bookmarkStart w:id="601" w:name="_Toc305158888"/>
      <w:bookmarkStart w:id="602" w:name="_Toc151193934"/>
      <w:bookmarkStart w:id="603" w:name="_Toc149720839"/>
      <w:bookmarkStart w:id="604" w:name="_Toc520356170"/>
      <w:bookmarkStart w:id="605" w:name="_Toc151193860"/>
      <w:bookmarkStart w:id="606" w:name="_Toc127161460"/>
      <w:bookmarkStart w:id="607" w:name="_Toc305158814"/>
      <w:bookmarkStart w:id="608" w:name="_Toc150480784"/>
      <w:bookmarkStart w:id="609" w:name="_Ref467307010"/>
      <w:bookmarkStart w:id="610" w:name="_Toc265228384"/>
      <w:bookmarkStart w:id="611" w:name="_Toc226337242"/>
      <w:bookmarkStart w:id="612" w:name="_Toc164229387"/>
      <w:bookmarkStart w:id="613" w:name="_Toc150774646"/>
      <w:bookmarkStart w:id="614" w:name="_Toc151190173"/>
      <w:bookmarkStart w:id="615" w:name="_Toc164229241"/>
      <w:bookmarkStart w:id="616" w:name="_Toc195842911"/>
      <w:bookmarkStart w:id="617" w:name="_Toc150509297"/>
      <w:bookmarkStart w:id="618" w:name="_Toc164608660"/>
      <w:bookmarkStart w:id="619" w:name="_Toc142311048"/>
      <w:bookmarkStart w:id="620" w:name="_Toc226309790"/>
      <w:bookmarkStart w:id="621" w:name="_Toc151193716"/>
      <w:bookmarkStart w:id="622" w:name="_Toc164351640"/>
      <w:bookmarkStart w:id="623" w:name="_Toc151193644"/>
      <w:bookmarkStart w:id="624" w:name="_Toc226965736"/>
      <w:bookmarkStart w:id="625" w:name="_Toc150774751"/>
      <w:bookmarkStart w:id="626" w:name="_Toc151193788"/>
      <w:r>
        <w:rPr>
          <w:rFonts w:ascii="宋体" w:hAnsi="宋体"/>
          <w:sz w:val="24"/>
        </w:rPr>
        <w:t>成交候选人名单</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w:t>
      </w:r>
      <w:r>
        <w:rPr>
          <w:rFonts w:ascii="宋体" w:hAnsi="宋体"/>
          <w:sz w:val="24"/>
        </w:rPr>
        <w:lastRenderedPageBreak/>
        <w:t>交候选人。评分分值计算保留小数点后两位，第三位四舍五入。</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rsidR="0005440F" w:rsidRDefault="003E7E8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05440F" w:rsidRDefault="003E7E83">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05440F" w:rsidRDefault="003E7E83">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05440F" w:rsidRDefault="003E7E83">
      <w:pPr>
        <w:widowControl/>
        <w:jc w:val="left"/>
        <w:rPr>
          <w:rFonts w:ascii="宋体" w:hAnsi="宋体"/>
          <w:b/>
          <w:kern w:val="0"/>
          <w:sz w:val="24"/>
        </w:rPr>
      </w:pPr>
      <w:r>
        <w:rPr>
          <w:rFonts w:ascii="宋体" w:hAnsi="宋体"/>
          <w:sz w:val="24"/>
        </w:rPr>
        <w:br w:type="page"/>
      </w:r>
    </w:p>
    <w:p w:rsidR="0005440F" w:rsidRDefault="003E7E83">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3"/>
        <w:gridCol w:w="1216"/>
        <w:gridCol w:w="7306"/>
      </w:tblGrid>
      <w:tr w:rsidR="0005440F">
        <w:trPr>
          <w:trHeight w:val="540"/>
          <w:jc w:val="center"/>
        </w:trPr>
        <w:tc>
          <w:tcPr>
            <w:tcW w:w="1153" w:type="dxa"/>
            <w:shd w:val="clear" w:color="auto" w:fill="FFFFFF"/>
            <w:vAlign w:val="center"/>
          </w:tcPr>
          <w:p w:rsidR="0005440F" w:rsidRDefault="003E7E83">
            <w:pPr>
              <w:pStyle w:val="Afffd"/>
              <w:spacing w:before="156" w:after="156" w:line="360" w:lineRule="auto"/>
              <w:jc w:val="center"/>
              <w:rPr>
                <w:rFonts w:eastAsia="宋体" w:cs="宋体"/>
                <w:szCs w:val="24"/>
              </w:rPr>
            </w:pPr>
            <w:r>
              <w:rPr>
                <w:rFonts w:eastAsia="宋体" w:cs="宋体" w:hint="eastAsia"/>
                <w:szCs w:val="24"/>
              </w:rPr>
              <w:t>项目</w:t>
            </w:r>
          </w:p>
        </w:tc>
        <w:tc>
          <w:tcPr>
            <w:tcW w:w="1216" w:type="dxa"/>
            <w:shd w:val="clear" w:color="auto" w:fill="FFFFFF"/>
            <w:tcMar>
              <w:top w:w="0" w:type="dxa"/>
              <w:left w:w="108" w:type="dxa"/>
              <w:bottom w:w="0" w:type="dxa"/>
              <w:right w:w="108" w:type="dxa"/>
            </w:tcMar>
            <w:vAlign w:val="center"/>
          </w:tcPr>
          <w:p w:rsidR="0005440F" w:rsidRDefault="003E7E83">
            <w:pPr>
              <w:pStyle w:val="Afffd"/>
              <w:spacing w:before="156" w:after="156" w:line="360" w:lineRule="auto"/>
              <w:jc w:val="center"/>
              <w:rPr>
                <w:rFonts w:eastAsia="宋体" w:cs="宋体"/>
                <w:szCs w:val="24"/>
              </w:rPr>
            </w:pPr>
            <w:r>
              <w:rPr>
                <w:rFonts w:eastAsia="宋体" w:cs="宋体" w:hint="eastAsia"/>
                <w:szCs w:val="24"/>
              </w:rPr>
              <w:t>分 项</w:t>
            </w:r>
          </w:p>
        </w:tc>
        <w:tc>
          <w:tcPr>
            <w:tcW w:w="7306" w:type="dxa"/>
            <w:shd w:val="clear" w:color="auto" w:fill="FFFFFF"/>
            <w:tcMar>
              <w:top w:w="0" w:type="dxa"/>
              <w:left w:w="108" w:type="dxa"/>
              <w:bottom w:w="0" w:type="dxa"/>
              <w:right w:w="108" w:type="dxa"/>
            </w:tcMar>
            <w:vAlign w:val="center"/>
          </w:tcPr>
          <w:p w:rsidR="0005440F" w:rsidRDefault="003E7E83">
            <w:pPr>
              <w:pStyle w:val="Afffd"/>
              <w:spacing w:before="156" w:after="156" w:line="360" w:lineRule="auto"/>
              <w:jc w:val="center"/>
              <w:rPr>
                <w:rFonts w:eastAsia="宋体" w:cs="宋体"/>
                <w:szCs w:val="24"/>
              </w:rPr>
            </w:pPr>
            <w:r>
              <w:rPr>
                <w:rFonts w:eastAsia="宋体" w:cs="宋体" w:hint="eastAsia"/>
                <w:szCs w:val="24"/>
              </w:rPr>
              <w:t>内容</w:t>
            </w:r>
          </w:p>
        </w:tc>
      </w:tr>
      <w:tr w:rsidR="0005440F">
        <w:trPr>
          <w:trHeight w:val="1719"/>
          <w:jc w:val="center"/>
        </w:trPr>
        <w:tc>
          <w:tcPr>
            <w:tcW w:w="1153" w:type="dxa"/>
            <w:shd w:val="clear" w:color="auto" w:fill="FFFFFF"/>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价格分</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1216" w:type="dxa"/>
            <w:shd w:val="clear" w:color="auto" w:fill="FFFFFF"/>
            <w:tcMar>
              <w:top w:w="0" w:type="dxa"/>
              <w:left w:w="108" w:type="dxa"/>
              <w:bottom w:w="0" w:type="dxa"/>
              <w:right w:w="108" w:type="dxa"/>
            </w:tcMar>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价格分</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ind w:firstLine="28"/>
              <w:jc w:val="left"/>
              <w:rPr>
                <w:rFonts w:ascii="宋体" w:hAnsi="宋体"/>
                <w:sz w:val="24"/>
              </w:rPr>
            </w:pPr>
            <w:r>
              <w:rPr>
                <w:rFonts w:ascii="宋体" w:hAnsi="宋体" w:hint="eastAsia"/>
                <w:sz w:val="24"/>
              </w:rPr>
              <w:t>实质性响应磋商文件要求且最后报价最低的供应商的价格为磋商基准价，其价格分为满分。其他供应商的价格分统一按照下列公式计算：</w:t>
            </w:r>
          </w:p>
          <w:p w:rsidR="0005440F" w:rsidRDefault="003E7E83">
            <w:pPr>
              <w:spacing w:line="360" w:lineRule="auto"/>
              <w:ind w:firstLine="28"/>
              <w:jc w:val="left"/>
              <w:rPr>
                <w:rFonts w:ascii="宋体" w:hAnsi="宋体"/>
                <w:sz w:val="24"/>
              </w:rPr>
            </w:pPr>
            <w:r>
              <w:rPr>
                <w:rFonts w:ascii="宋体" w:hAnsi="宋体" w:hint="eastAsia"/>
                <w:sz w:val="24"/>
              </w:rPr>
              <w:t>磋商报价得分=（磋商基准价/最后磋商报价）×</w:t>
            </w:r>
            <w:r>
              <w:rPr>
                <w:rFonts w:ascii="宋体" w:hAnsi="宋体"/>
                <w:sz w:val="24"/>
              </w:rPr>
              <w:t>3</w:t>
            </w:r>
            <w:r>
              <w:rPr>
                <w:rFonts w:ascii="宋体" w:hAnsi="宋体" w:hint="eastAsia"/>
                <w:sz w:val="24"/>
              </w:rPr>
              <w:t>0</w:t>
            </w:r>
          </w:p>
          <w:p w:rsidR="0005440F" w:rsidRDefault="003E7E83">
            <w:pPr>
              <w:spacing w:line="360" w:lineRule="auto"/>
              <w:ind w:firstLine="28"/>
              <w:jc w:val="left"/>
              <w:rPr>
                <w:rFonts w:ascii="宋体" w:hAnsi="宋体"/>
                <w:sz w:val="24"/>
              </w:rPr>
            </w:pPr>
            <w:r>
              <w:rPr>
                <w:rFonts w:ascii="宋体" w:hAnsi="宋体" w:hint="eastAsia"/>
                <w:sz w:val="24"/>
              </w:rPr>
              <w:t>注：1.计算分数时四舍五入取小数点后两位；</w:t>
            </w:r>
          </w:p>
          <w:p w:rsidR="0005440F" w:rsidRDefault="003E7E83">
            <w:pPr>
              <w:spacing w:line="360" w:lineRule="auto"/>
              <w:ind w:firstLineChars="210" w:firstLine="504"/>
              <w:jc w:val="left"/>
              <w:rPr>
                <w:rFonts w:ascii="宋体" w:hAnsi="宋体" w:cs="宋体"/>
                <w:sz w:val="24"/>
              </w:rPr>
            </w:pPr>
            <w:r>
              <w:rPr>
                <w:rFonts w:ascii="宋体" w:hAnsi="宋体" w:hint="eastAsia"/>
                <w:sz w:val="24"/>
              </w:rPr>
              <w:t>2.供应商最后报价低于成本的除外；</w:t>
            </w:r>
          </w:p>
        </w:tc>
      </w:tr>
      <w:tr w:rsidR="0005440F">
        <w:trPr>
          <w:trHeight w:val="2476"/>
          <w:jc w:val="center"/>
        </w:trPr>
        <w:tc>
          <w:tcPr>
            <w:tcW w:w="1153" w:type="dxa"/>
            <w:vMerge w:val="restart"/>
            <w:shd w:val="clear" w:color="auto" w:fill="FFFFFF"/>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技术指标响应程度及商务部分</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（69分）</w:t>
            </w:r>
          </w:p>
        </w:tc>
        <w:tc>
          <w:tcPr>
            <w:tcW w:w="1216" w:type="dxa"/>
            <w:shd w:val="clear" w:color="auto" w:fill="FFFFFF"/>
            <w:tcMar>
              <w:top w:w="0" w:type="dxa"/>
              <w:left w:w="108" w:type="dxa"/>
              <w:bottom w:w="0" w:type="dxa"/>
              <w:right w:w="108" w:type="dxa"/>
            </w:tcMar>
            <w:vAlign w:val="center"/>
          </w:tcPr>
          <w:p w:rsidR="0005440F" w:rsidRDefault="003E7E83">
            <w:pPr>
              <w:spacing w:line="360" w:lineRule="auto"/>
              <w:ind w:firstLine="28"/>
              <w:jc w:val="left"/>
              <w:rPr>
                <w:rFonts w:ascii="宋体" w:hAnsi="宋体"/>
                <w:sz w:val="24"/>
              </w:rPr>
            </w:pPr>
            <w:r>
              <w:rPr>
                <w:rFonts w:ascii="宋体" w:hAnsi="宋体" w:hint="eastAsia"/>
                <w:sz w:val="24"/>
              </w:rPr>
              <w:t>同类业绩</w:t>
            </w:r>
          </w:p>
          <w:p w:rsidR="0005440F" w:rsidRDefault="003E7E83">
            <w:pPr>
              <w:spacing w:line="360" w:lineRule="auto"/>
              <w:ind w:firstLine="28"/>
              <w:jc w:val="left"/>
              <w:rPr>
                <w:rFonts w:cs="宋体"/>
              </w:rPr>
            </w:pPr>
            <w:r>
              <w:rPr>
                <w:rFonts w:ascii="宋体" w:hAnsi="宋体" w:hint="eastAsia"/>
                <w:sz w:val="24"/>
              </w:rPr>
              <w:t>（5分）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ind w:firstLine="28"/>
              <w:jc w:val="left"/>
              <w:rPr>
                <w:rFonts w:ascii="宋体" w:hAnsi="宋体"/>
                <w:sz w:val="24"/>
              </w:rPr>
            </w:pPr>
            <w:r>
              <w:rPr>
                <w:rFonts w:ascii="宋体" w:hAnsi="宋体" w:hint="eastAsia"/>
                <w:sz w:val="24"/>
              </w:rPr>
              <w:t>供应商提供近三年（2021年1月至本项目磋商公告发布之日止）所承担的同类业绩，需提供合同关键页，至少包含合同首页、金额页、双方签字盖章页等复印件并加盖供应商公章。</w:t>
            </w:r>
          </w:p>
          <w:p w:rsidR="0005440F" w:rsidRDefault="003E7E83">
            <w:pPr>
              <w:spacing w:line="360" w:lineRule="auto"/>
              <w:ind w:firstLine="28"/>
              <w:jc w:val="left"/>
              <w:rPr>
                <w:rFonts w:ascii="宋体" w:hAnsi="宋体"/>
                <w:sz w:val="24"/>
              </w:rPr>
            </w:pPr>
            <w:r>
              <w:rPr>
                <w:rFonts w:ascii="宋体" w:hAnsi="宋体" w:hint="eastAsia"/>
                <w:sz w:val="24"/>
              </w:rPr>
              <w:t>每提供一份有效合同证明资料，得1分，最高得5分；</w:t>
            </w:r>
          </w:p>
          <w:p w:rsidR="0005440F" w:rsidRDefault="003E7E83">
            <w:pPr>
              <w:spacing w:line="360" w:lineRule="auto"/>
              <w:ind w:firstLine="28"/>
              <w:jc w:val="left"/>
              <w:rPr>
                <w:rFonts w:ascii="宋体" w:hAnsi="宋体" w:cs="宋体"/>
                <w:sz w:val="24"/>
              </w:rPr>
            </w:pPr>
            <w:r>
              <w:rPr>
                <w:rFonts w:ascii="宋体" w:hAnsi="宋体" w:hint="eastAsia"/>
                <w:sz w:val="24"/>
              </w:rPr>
              <w:t>未提供或者证明材料不完整清晰的不得分。</w:t>
            </w:r>
          </w:p>
        </w:tc>
      </w:tr>
      <w:tr w:rsidR="0005440F">
        <w:trPr>
          <w:trHeight w:val="787"/>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技术参数性能</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（31</w:t>
            </w:r>
            <w:r>
              <w:rPr>
                <w:rFonts w:eastAsia="宋体" w:cs="宋体"/>
                <w:szCs w:val="24"/>
              </w:rPr>
              <w:t>分</w:t>
            </w:r>
            <w:r>
              <w:rPr>
                <w:rFonts w:eastAsia="宋体" w:cs="宋体" w:hint="eastAsia"/>
                <w:szCs w:val="24"/>
              </w:rPr>
              <w:t>）</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jc w:val="left"/>
              <w:rPr>
                <w:rFonts w:ascii="宋体" w:hAnsi="宋体"/>
                <w:b/>
                <w:sz w:val="24"/>
              </w:rPr>
            </w:pPr>
            <w:r>
              <w:rPr>
                <w:rFonts w:ascii="宋体" w:hAnsi="宋体" w:hint="eastAsia"/>
                <w:b/>
                <w:sz w:val="24"/>
              </w:rPr>
              <w:t>供应商</w:t>
            </w:r>
            <w:r>
              <w:rPr>
                <w:rFonts w:ascii="宋体" w:hAnsi="宋体"/>
                <w:b/>
                <w:sz w:val="24"/>
              </w:rPr>
              <w:t>对照</w:t>
            </w:r>
            <w:r>
              <w:rPr>
                <w:rFonts w:ascii="宋体" w:hAnsi="宋体" w:hint="eastAsia"/>
                <w:b/>
                <w:sz w:val="24"/>
              </w:rPr>
              <w:t>磋商</w:t>
            </w:r>
            <w:r>
              <w:rPr>
                <w:rFonts w:ascii="宋体" w:hAnsi="宋体"/>
                <w:b/>
                <w:sz w:val="24"/>
              </w:rPr>
              <w:t>文件第</w:t>
            </w:r>
            <w:r>
              <w:rPr>
                <w:rFonts w:ascii="宋体" w:hAnsi="宋体" w:hint="eastAsia"/>
                <w:b/>
                <w:sz w:val="24"/>
              </w:rPr>
              <w:t>四</w:t>
            </w:r>
            <w:r>
              <w:rPr>
                <w:rFonts w:ascii="宋体" w:hAnsi="宋体"/>
                <w:b/>
                <w:sz w:val="24"/>
              </w:rPr>
              <w:t>章“技术要求”逐条做出应答：</w:t>
            </w:r>
          </w:p>
          <w:p w:rsidR="0005440F" w:rsidRDefault="003E7E83">
            <w:pPr>
              <w:spacing w:line="360" w:lineRule="auto"/>
              <w:ind w:firstLine="28"/>
              <w:jc w:val="left"/>
              <w:rPr>
                <w:rFonts w:ascii="宋体" w:hAnsi="宋体"/>
                <w:sz w:val="24"/>
              </w:rPr>
            </w:pPr>
            <w:r>
              <w:rPr>
                <w:rFonts w:ascii="宋体" w:hAnsi="宋体" w:hint="eastAsia"/>
                <w:sz w:val="24"/>
              </w:rPr>
              <w:t>所提供货物的技术指标完全满足磋商文件技术要求且进行了明确响应的，得满分；</w:t>
            </w:r>
          </w:p>
          <w:p w:rsidR="0005440F" w:rsidRDefault="003E7E83">
            <w:pPr>
              <w:spacing w:line="360" w:lineRule="auto"/>
              <w:ind w:firstLine="28"/>
              <w:jc w:val="left"/>
              <w:rPr>
                <w:rFonts w:ascii="宋体" w:hAnsi="宋体"/>
                <w:sz w:val="24"/>
              </w:rPr>
            </w:pPr>
            <w:r>
              <w:rPr>
                <w:rFonts w:ascii="宋体" w:hAnsi="宋体" w:hint="eastAsia"/>
                <w:sz w:val="24"/>
              </w:rPr>
              <w:t>每有1条技术指标负偏离，扣0.1分，扣完为止；</w:t>
            </w:r>
          </w:p>
          <w:p w:rsidR="0005440F" w:rsidRDefault="003E7E83">
            <w:pPr>
              <w:spacing w:line="360" w:lineRule="auto"/>
              <w:ind w:firstLine="28"/>
              <w:jc w:val="left"/>
              <w:rPr>
                <w:rFonts w:ascii="宋体" w:hAnsi="宋体"/>
                <w:sz w:val="24"/>
              </w:rPr>
            </w:pPr>
            <w:r>
              <w:rPr>
                <w:rFonts w:ascii="宋体" w:hAnsi="宋体" w:hint="eastAsia"/>
                <w:sz w:val="24"/>
              </w:rPr>
              <w:t>技术要求中要求提供证明材料的，未提供或提供不完整、不清晰均视为不满足。</w:t>
            </w:r>
          </w:p>
          <w:p w:rsidR="0005440F" w:rsidRDefault="003E7E83">
            <w:pPr>
              <w:spacing w:line="360" w:lineRule="auto"/>
              <w:ind w:firstLine="28"/>
              <w:jc w:val="left"/>
              <w:rPr>
                <w:rFonts w:ascii="宋体" w:hAnsi="宋体" w:cs="宋体"/>
                <w:sz w:val="24"/>
              </w:rPr>
            </w:pPr>
            <w:r>
              <w:rPr>
                <w:rFonts w:ascii="宋体" w:hAnsi="宋体" w:hint="eastAsia"/>
                <w:sz w:val="24"/>
              </w:rPr>
              <w:t>注：如磋商文件“第四章”有明确需要提供的相关证明文件，供应商需在《采购需求偏离表》中明确写明相关证明文件所在页码。</w:t>
            </w:r>
          </w:p>
        </w:tc>
      </w:tr>
      <w:tr w:rsidR="0005440F">
        <w:trPr>
          <w:trHeight w:val="412"/>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供货方案</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jc w:val="left"/>
              <w:rPr>
                <w:rFonts w:ascii="宋体" w:hAnsi="宋体"/>
                <w:sz w:val="24"/>
              </w:rPr>
            </w:pPr>
            <w:r>
              <w:rPr>
                <w:rFonts w:ascii="宋体" w:hAnsi="宋体" w:hint="eastAsia"/>
                <w:sz w:val="24"/>
              </w:rPr>
              <w:t>供应商针对本项目提出供货方案，视方案针对性、合理性、全面性进行评审：</w:t>
            </w:r>
          </w:p>
          <w:p w:rsidR="0005440F" w:rsidRDefault="003E7E83">
            <w:pPr>
              <w:spacing w:line="360" w:lineRule="auto"/>
              <w:ind w:firstLine="28"/>
              <w:jc w:val="left"/>
              <w:rPr>
                <w:rFonts w:ascii="宋体" w:hAnsi="宋体"/>
                <w:sz w:val="24"/>
              </w:rPr>
            </w:pPr>
            <w:r>
              <w:rPr>
                <w:rFonts w:ascii="宋体" w:hAnsi="宋体" w:hint="eastAsia"/>
                <w:sz w:val="24"/>
              </w:rPr>
              <w:t>方案详细完善、合理可行、针对性强，进度计划安排合理，供货能力强且稳定，</w:t>
            </w:r>
            <w:r>
              <w:rPr>
                <w:rFonts w:ascii="宋体" w:hAnsi="宋体"/>
                <w:sz w:val="24"/>
              </w:rPr>
              <w:t>部署得当，</w:t>
            </w:r>
            <w:r>
              <w:rPr>
                <w:rFonts w:ascii="宋体" w:hAnsi="宋体" w:hint="eastAsia"/>
                <w:sz w:val="24"/>
              </w:rPr>
              <w:t>完全能够保障项目实施，得5分；</w:t>
            </w:r>
          </w:p>
          <w:p w:rsidR="0005440F" w:rsidRDefault="003E7E83">
            <w:pPr>
              <w:spacing w:line="360" w:lineRule="auto"/>
              <w:ind w:firstLine="28"/>
              <w:jc w:val="left"/>
              <w:rPr>
                <w:rFonts w:ascii="宋体" w:hAnsi="宋体"/>
                <w:sz w:val="24"/>
              </w:rPr>
            </w:pPr>
            <w:r>
              <w:rPr>
                <w:rFonts w:ascii="宋体" w:hAnsi="宋体" w:hint="eastAsia"/>
                <w:sz w:val="24"/>
              </w:rPr>
              <w:t>方案较完善，进度安排基本合理、针对性低，部署较明确，能够保障项目实施，得3分；</w:t>
            </w:r>
          </w:p>
          <w:p w:rsidR="0005440F" w:rsidRDefault="003E7E83">
            <w:pPr>
              <w:spacing w:line="360" w:lineRule="auto"/>
              <w:ind w:firstLine="28"/>
              <w:jc w:val="left"/>
              <w:rPr>
                <w:rFonts w:ascii="宋体" w:hAnsi="宋体"/>
                <w:sz w:val="24"/>
              </w:rPr>
            </w:pPr>
            <w:r>
              <w:rPr>
                <w:rFonts w:ascii="宋体" w:hAnsi="宋体" w:hint="eastAsia"/>
                <w:sz w:val="24"/>
              </w:rPr>
              <w:t>方案有缺失，合理性低，不能够保障项目实施，得1分；</w:t>
            </w:r>
          </w:p>
          <w:p w:rsidR="0005440F" w:rsidRDefault="003E7E83">
            <w:pPr>
              <w:pStyle w:val="a0"/>
            </w:pPr>
            <w:r>
              <w:rPr>
                <w:rFonts w:ascii="宋体" w:hAnsi="宋体" w:hint="eastAsia"/>
              </w:rPr>
              <w:t>不满足采购要求或未提供，得0分。</w:t>
            </w:r>
          </w:p>
        </w:tc>
      </w:tr>
      <w:tr w:rsidR="0005440F">
        <w:trPr>
          <w:trHeight w:val="837"/>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widowControl/>
              <w:spacing w:line="360" w:lineRule="auto"/>
              <w:jc w:val="left"/>
              <w:rPr>
                <w:rFonts w:ascii="宋体" w:hAnsi="宋体"/>
                <w:sz w:val="24"/>
              </w:rPr>
            </w:pPr>
            <w:r>
              <w:rPr>
                <w:rFonts w:ascii="宋体" w:hAnsi="宋体" w:hint="eastAsia"/>
                <w:sz w:val="24"/>
              </w:rPr>
              <w:t>项目整体实施方案（10分）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jc w:val="left"/>
              <w:rPr>
                <w:rFonts w:ascii="宋体" w:hAnsi="宋体" w:cs="宋体"/>
                <w:sz w:val="24"/>
              </w:rPr>
            </w:pPr>
            <w:r>
              <w:rPr>
                <w:rFonts w:ascii="宋体" w:hAnsi="宋体" w:cs="宋体" w:hint="eastAsia"/>
                <w:sz w:val="24"/>
              </w:rPr>
              <w:t>实施方案包括但不限于：服务流程、实施步骤、</w:t>
            </w:r>
            <w:r>
              <w:rPr>
                <w:rFonts w:ascii="宋体" w:hAnsi="宋体" w:hint="eastAsia"/>
                <w:bCs/>
                <w:color w:val="000000"/>
                <w:sz w:val="24"/>
              </w:rPr>
              <w:t>项目进度计划、项目实施调试</w:t>
            </w:r>
            <w:r>
              <w:rPr>
                <w:rFonts w:ascii="宋体" w:hAnsi="宋体" w:cs="宋体" w:hint="eastAsia"/>
                <w:sz w:val="24"/>
              </w:rPr>
              <w:t>等内容，视全面性、可操作性、针对性综合评审：</w:t>
            </w:r>
          </w:p>
          <w:p w:rsidR="0005440F" w:rsidRDefault="003E7E83">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rsidR="0005440F" w:rsidRDefault="003E7E83">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r>
              <w:rPr>
                <w:rFonts w:hint="eastAsia"/>
                <w:sz w:val="24"/>
              </w:rPr>
              <w:t>部署较明确，</w:t>
            </w:r>
            <w:r>
              <w:rPr>
                <w:rFonts w:ascii="宋体" w:hAnsi="宋体" w:hint="eastAsia"/>
                <w:sz w:val="24"/>
              </w:rPr>
              <w:t>有服务质量控制规章制度、措施基本详尽，有</w:t>
            </w:r>
            <w:r>
              <w:rPr>
                <w:rFonts w:ascii="宋体" w:hAnsi="宋体" w:cs="宋体" w:hint="eastAsia"/>
                <w:sz w:val="24"/>
              </w:rPr>
              <w:t>针对性，满足采购需求，得7分；</w:t>
            </w:r>
          </w:p>
          <w:p w:rsidR="0005440F" w:rsidRDefault="003E7E83">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rsidR="0005440F" w:rsidRDefault="003E7E83">
            <w:pPr>
              <w:widowControl/>
              <w:spacing w:line="360" w:lineRule="auto"/>
              <w:jc w:val="left"/>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rsidR="0005440F" w:rsidRDefault="003E7E83">
            <w:pPr>
              <w:widowControl/>
              <w:spacing w:line="360" w:lineRule="auto"/>
              <w:jc w:val="left"/>
              <w:rPr>
                <w:rFonts w:ascii="宋体" w:hAnsi="宋体"/>
                <w:sz w:val="24"/>
              </w:rPr>
            </w:pPr>
            <w:r>
              <w:rPr>
                <w:rFonts w:ascii="宋体" w:hAnsi="宋体" w:hint="eastAsia"/>
                <w:sz w:val="24"/>
              </w:rPr>
              <w:t>实施方案有缺失或未提供，得0分；</w:t>
            </w:r>
          </w:p>
        </w:tc>
      </w:tr>
      <w:tr w:rsidR="0005440F">
        <w:trPr>
          <w:trHeight w:val="412"/>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spacing w:line="360" w:lineRule="auto"/>
              <w:jc w:val="center"/>
              <w:rPr>
                <w:rFonts w:ascii="宋体" w:hAnsi="宋体" w:cs="宋体"/>
                <w:color w:val="000000"/>
                <w:kern w:val="0"/>
                <w:sz w:val="24"/>
              </w:rPr>
            </w:pPr>
            <w:r>
              <w:rPr>
                <w:rFonts w:ascii="宋体" w:hAnsi="宋体" w:cs="宋体" w:hint="eastAsia"/>
                <w:color w:val="000000"/>
                <w:kern w:val="0"/>
                <w:sz w:val="24"/>
              </w:rPr>
              <w:t>交货验收方案</w:t>
            </w:r>
          </w:p>
          <w:p w:rsidR="0005440F" w:rsidRDefault="003E7E83">
            <w:pPr>
              <w:widowControl/>
              <w:spacing w:line="360" w:lineRule="auto"/>
              <w:jc w:val="left"/>
              <w:rPr>
                <w:rFonts w:ascii="宋体" w:hAnsi="宋体"/>
                <w:sz w:val="24"/>
              </w:rPr>
            </w:pPr>
            <w:r>
              <w:rPr>
                <w:rFonts w:ascii="宋体" w:hAnsi="宋体" w:cs="宋体" w:hint="eastAsia"/>
                <w:color w:val="000000"/>
                <w:kern w:val="0"/>
                <w:sz w:val="24"/>
              </w:rPr>
              <w:t>（5分）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供货完成，配合采购人组织验收，方案科学、可行，相应措施完备、恰当，人员配备专业，进度安排合理，整体规划合理，实施性强，得5分；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供货完成，配合采购人组织验收，方案较完整、可行，相应措施细化不足，有人员配备，进度安排较合理，可以配合采购人的工作，针对性低，可实施性一般，得3分；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供货完成，配合采购人组织验收方案内容简单、较可行，措施不完善，无针对性，可实施性差，得1分；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05440F">
        <w:trPr>
          <w:trHeight w:val="1784"/>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售后服务方案</w:t>
            </w:r>
          </w:p>
          <w:p w:rsidR="0005440F" w:rsidRDefault="003E7E83">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 xml:space="preserve">售后服务方案，需包含：售后服务承诺，上门现场服务、售后质量问题响应及时间等，视方案全面性、针对性、可操作性评审： </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内容具体全面，有完善的技术支持和服务保障体系，备品备件供应充足齐全，提出了针对性强的解决项目实施过程中常见问题的应对措施，实施性强，故障响应时间优于磋商文件要求，完全满足采购人要求，得5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内容基本合理，有技术支持和服务保障体系，备品备件基本充足，提出了常规、通用的常见问题解决应对措施，故障响应时间满足磋商文</w:t>
            </w:r>
            <w:r>
              <w:rPr>
                <w:rFonts w:ascii="宋体" w:hAnsi="宋体" w:cs="宋体" w:hint="eastAsia"/>
                <w:color w:val="000000"/>
                <w:kern w:val="0"/>
                <w:sz w:val="24"/>
              </w:rPr>
              <w:lastRenderedPageBreak/>
              <w:t>件要求，满足采购人要求，得3分；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内容简单，灵活度低，技术支持和服务保障体系欠完善，备品备件供应不足，故障响应时间晚于磋商文件要求，针对性低，得1分；</w:t>
            </w:r>
          </w:p>
          <w:p w:rsidR="0005440F" w:rsidRDefault="003E7E83">
            <w:pPr>
              <w:spacing w:line="360" w:lineRule="auto"/>
              <w:rPr>
                <w:rFonts w:cs="宋体"/>
              </w:rPr>
            </w:pPr>
            <w:r>
              <w:rPr>
                <w:rFonts w:ascii="宋体" w:hAnsi="宋体" w:cs="宋体" w:hint="eastAsia"/>
                <w:color w:val="000000"/>
                <w:kern w:val="0"/>
                <w:sz w:val="24"/>
              </w:rPr>
              <w:t>未提供或不满足采购要求，得0分。</w:t>
            </w:r>
          </w:p>
        </w:tc>
      </w:tr>
      <w:tr w:rsidR="0005440F">
        <w:trPr>
          <w:trHeight w:val="1440"/>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rsidP="00D738A5">
            <w:pPr>
              <w:spacing w:line="360" w:lineRule="auto"/>
              <w:jc w:val="center"/>
              <w:rPr>
                <w:rFonts w:ascii="宋体" w:hAnsi="宋体" w:cs="宋体"/>
                <w:color w:val="000000"/>
                <w:kern w:val="0"/>
                <w:sz w:val="24"/>
              </w:rPr>
            </w:pPr>
            <w:r>
              <w:rPr>
                <w:rFonts w:ascii="宋体" w:hAnsi="宋体" w:cs="宋体"/>
                <w:color w:val="000000"/>
                <w:kern w:val="0"/>
                <w:sz w:val="24"/>
              </w:rPr>
              <w:t>培训计划及方案</w:t>
            </w:r>
          </w:p>
          <w:p w:rsidR="0005440F" w:rsidRDefault="003E7E83" w:rsidP="00D738A5">
            <w:pPr>
              <w:pStyle w:val="Afffd"/>
              <w:spacing w:beforeLines="0" w:afterLines="0" w:line="360" w:lineRule="auto"/>
              <w:jc w:val="center"/>
              <w:rPr>
                <w:rFonts w:eastAsia="宋体" w:cs="宋体"/>
                <w:color w:val="000000"/>
                <w:szCs w:val="24"/>
              </w:rPr>
            </w:pPr>
            <w:r>
              <w:rPr>
                <w:rFonts w:eastAsia="宋体" w:cs="宋体"/>
                <w:color w:val="000000"/>
                <w:szCs w:val="24"/>
              </w:rPr>
              <w:t>（5分）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方案科学完整，培训内容丰富，方式科学明确，计划合理，针对性强，完全满足采购人需要，得5分；</w:t>
            </w:r>
          </w:p>
          <w:p w:rsidR="0005440F" w:rsidRDefault="003E7E83">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方案及培训内容基本完善，计划基本合理，满足采购人需要，得3分；</w:t>
            </w:r>
          </w:p>
          <w:p w:rsidR="0005440F" w:rsidRDefault="003E7E83">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方案或培训内容有欠缺，部分采购人需要，得1分；</w:t>
            </w:r>
          </w:p>
          <w:p w:rsidR="0005440F" w:rsidRDefault="003E7E83">
            <w:pPr>
              <w:spacing w:line="360" w:lineRule="auto"/>
              <w:rPr>
                <w:rFonts w:ascii="宋体" w:hAnsi="宋体" w:cs="宋体"/>
                <w:color w:val="000000"/>
                <w:kern w:val="0"/>
                <w:sz w:val="24"/>
              </w:rPr>
            </w:pPr>
            <w:r>
              <w:rPr>
                <w:rFonts w:ascii="宋体" w:hAnsi="宋体" w:cs="宋体"/>
                <w:color w:val="000000"/>
                <w:kern w:val="0"/>
                <w:sz w:val="24"/>
              </w:rPr>
              <w:t>未提供方案或不满足采购要求，得0分。</w:t>
            </w:r>
          </w:p>
        </w:tc>
      </w:tr>
      <w:tr w:rsidR="0005440F">
        <w:trPr>
          <w:trHeight w:val="1440"/>
          <w:jc w:val="center"/>
        </w:trPr>
        <w:tc>
          <w:tcPr>
            <w:tcW w:w="1153" w:type="dxa"/>
            <w:vMerge/>
            <w:shd w:val="clear" w:color="auto" w:fill="FFFFFF"/>
            <w:vAlign w:val="center"/>
          </w:tcPr>
          <w:p w:rsidR="0005440F" w:rsidRDefault="0005440F">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rsidP="00D738A5">
            <w:pPr>
              <w:spacing w:line="360" w:lineRule="auto"/>
              <w:jc w:val="center"/>
              <w:rPr>
                <w:rFonts w:ascii="宋体" w:hAnsi="宋体" w:cs="宋体"/>
                <w:color w:val="000000"/>
                <w:kern w:val="0"/>
                <w:sz w:val="24"/>
              </w:rPr>
            </w:pPr>
            <w:r>
              <w:rPr>
                <w:rFonts w:ascii="宋体" w:hAnsi="宋体" w:cs="宋体"/>
                <w:color w:val="000000"/>
                <w:kern w:val="0"/>
                <w:sz w:val="24"/>
              </w:rPr>
              <w:t>应急保障措施</w:t>
            </w:r>
          </w:p>
          <w:p w:rsidR="0005440F" w:rsidRDefault="003E7E83" w:rsidP="00D738A5">
            <w:pPr>
              <w:pStyle w:val="Afffd"/>
              <w:snapToGrid/>
              <w:spacing w:beforeLines="0" w:afterLines="0" w:line="360" w:lineRule="auto"/>
              <w:jc w:val="center"/>
              <w:rPr>
                <w:rFonts w:eastAsia="宋体" w:cs="宋体"/>
                <w:color w:val="000000"/>
                <w:szCs w:val="24"/>
              </w:rPr>
            </w:pPr>
            <w:r>
              <w:rPr>
                <w:rFonts w:eastAsia="宋体" w:cs="宋体"/>
                <w:color w:val="000000"/>
                <w:szCs w:val="24"/>
              </w:rPr>
              <w:t>（</w:t>
            </w:r>
            <w:r>
              <w:rPr>
                <w:rFonts w:eastAsia="宋体" w:cs="宋体" w:hint="eastAsia"/>
                <w:color w:val="000000"/>
                <w:szCs w:val="24"/>
              </w:rPr>
              <w:t>3</w:t>
            </w:r>
            <w:r>
              <w:rPr>
                <w:rFonts w:eastAsia="宋体" w:cs="宋体"/>
                <w:color w:val="000000"/>
                <w:szCs w:val="24"/>
              </w:rPr>
              <w:t>分）</w:t>
            </w:r>
          </w:p>
        </w:tc>
        <w:tc>
          <w:tcPr>
            <w:tcW w:w="7306" w:type="dxa"/>
            <w:shd w:val="clear" w:color="auto" w:fill="FFFFFF"/>
            <w:tcMar>
              <w:top w:w="0" w:type="dxa"/>
              <w:left w:w="108" w:type="dxa"/>
              <w:bottom w:w="0" w:type="dxa"/>
              <w:right w:w="108" w:type="dxa"/>
            </w:tcMar>
            <w:vAlign w:val="center"/>
          </w:tcPr>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各种突发事件应急流程及措施合理规范，应急管理制度科学完善，针对性及实施性均强，得3分；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各种突发事件应急流程、管理制度基本规范，措施细化不足，具有可实施性，得2分；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突发事件应急流程、措施、管理制度内容有欠缺，得1分；</w:t>
            </w:r>
          </w:p>
          <w:p w:rsidR="0005440F" w:rsidRDefault="003E7E83">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05440F">
        <w:trPr>
          <w:trHeight w:val="1440"/>
          <w:jc w:val="center"/>
        </w:trPr>
        <w:tc>
          <w:tcPr>
            <w:tcW w:w="1153" w:type="dxa"/>
            <w:vMerge w:val="restart"/>
            <w:shd w:val="clear" w:color="auto" w:fill="FFFFFF"/>
            <w:vAlign w:val="center"/>
          </w:tcPr>
          <w:p w:rsidR="0005440F" w:rsidRDefault="003E7E83">
            <w:pPr>
              <w:pStyle w:val="Afffd"/>
              <w:spacing w:beforeLines="0" w:afterLines="0" w:line="240" w:lineRule="auto"/>
              <w:jc w:val="center"/>
              <w:rPr>
                <w:rFonts w:eastAsia="宋体" w:cs="宋体"/>
                <w:szCs w:val="24"/>
              </w:rPr>
            </w:pPr>
            <w:r>
              <w:rPr>
                <w:rFonts w:eastAsia="宋体" w:cs="宋体"/>
                <w:szCs w:val="24"/>
              </w:rPr>
              <w:t>政策执行情况</w:t>
            </w:r>
          </w:p>
          <w:p w:rsidR="0005440F" w:rsidRDefault="003E7E83">
            <w:pPr>
              <w:pStyle w:val="Afffd"/>
              <w:spacing w:beforeLines="0" w:afterLines="0" w:line="240" w:lineRule="auto"/>
              <w:jc w:val="center"/>
              <w:rPr>
                <w:rFonts w:eastAsia="宋体" w:cs="宋体"/>
                <w:szCs w:val="24"/>
              </w:rPr>
            </w:pPr>
            <w:r>
              <w:rPr>
                <w:rFonts w:eastAsia="宋体" w:cs="宋体" w:hint="eastAsia"/>
                <w:szCs w:val="24"/>
              </w:rPr>
              <w:t>（1分）</w:t>
            </w:r>
          </w:p>
        </w:tc>
        <w:tc>
          <w:tcPr>
            <w:tcW w:w="1216" w:type="dxa"/>
            <w:shd w:val="clear" w:color="auto" w:fill="FFFFFF"/>
            <w:tcMar>
              <w:top w:w="0" w:type="dxa"/>
              <w:left w:w="108" w:type="dxa"/>
              <w:bottom w:w="0" w:type="dxa"/>
              <w:right w:w="108" w:type="dxa"/>
            </w:tcMar>
            <w:vAlign w:val="center"/>
          </w:tcPr>
          <w:p w:rsidR="0005440F" w:rsidRDefault="003E7E83">
            <w:pPr>
              <w:spacing w:line="360" w:lineRule="auto"/>
              <w:jc w:val="center"/>
              <w:rPr>
                <w:sz w:val="24"/>
              </w:rPr>
            </w:pPr>
            <w:r>
              <w:rPr>
                <w:rFonts w:hint="eastAsia"/>
                <w:sz w:val="24"/>
              </w:rPr>
              <w:t>节能</w:t>
            </w:r>
          </w:p>
          <w:p w:rsidR="0005440F" w:rsidRDefault="003E7E83">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rsidR="0005440F" w:rsidRDefault="003E7E83">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除强制节能产品外，供应商提供所投产品属于《节能产品政府采购品目清单》的，提供有效的认证证书复印件并加盖本单位公章。每提供一项得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05440F">
        <w:trPr>
          <w:trHeight w:val="1440"/>
          <w:jc w:val="center"/>
        </w:trPr>
        <w:tc>
          <w:tcPr>
            <w:tcW w:w="1153" w:type="dxa"/>
            <w:vMerge/>
            <w:shd w:val="clear" w:color="auto" w:fill="FFFFFF"/>
            <w:vAlign w:val="center"/>
          </w:tcPr>
          <w:p w:rsidR="0005440F" w:rsidRDefault="0005440F">
            <w:pPr>
              <w:pStyle w:val="Afffd"/>
              <w:spacing w:beforeLines="0" w:afterLines="0" w:line="24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05440F" w:rsidRDefault="003E7E83">
            <w:pPr>
              <w:spacing w:line="360" w:lineRule="auto"/>
              <w:jc w:val="center"/>
              <w:rPr>
                <w:sz w:val="24"/>
              </w:rPr>
            </w:pPr>
            <w:r>
              <w:rPr>
                <w:rFonts w:hint="eastAsia"/>
                <w:sz w:val="24"/>
              </w:rPr>
              <w:t>环保</w:t>
            </w:r>
          </w:p>
          <w:p w:rsidR="0005440F" w:rsidRDefault="003E7E83">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rsidR="0005440F" w:rsidRDefault="003E7E83">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除强制环保产品外，供应商提供所投产品属于《环境标志产品政府采购品目清单》的，提供有效的认证证书复印件并加盖本单位公章。每提供一项得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05440F">
        <w:trPr>
          <w:trHeight w:val="1440"/>
          <w:jc w:val="center"/>
        </w:trPr>
        <w:tc>
          <w:tcPr>
            <w:tcW w:w="9675" w:type="dxa"/>
            <w:gridSpan w:val="3"/>
            <w:shd w:val="clear" w:color="auto" w:fill="FFFFFF"/>
            <w:vAlign w:val="center"/>
          </w:tcPr>
          <w:p w:rsidR="0005440F" w:rsidRDefault="003E7E83">
            <w:pPr>
              <w:pStyle w:val="Afffd"/>
              <w:spacing w:beforeLines="0" w:afterLines="0" w:line="360" w:lineRule="auto"/>
              <w:rPr>
                <w:rFonts w:ascii="Times New Roman" w:eastAsia="宋体" w:hAnsi="Times New Roman" w:cs="Times New Roman"/>
                <w:kern w:val="2"/>
                <w:szCs w:val="24"/>
              </w:rPr>
            </w:pPr>
            <w:r>
              <w:rPr>
                <w:rFonts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05440F" w:rsidRDefault="0005440F"/>
    <w:p w:rsidR="0005440F" w:rsidRDefault="0005440F"/>
    <w:p w:rsidR="0005440F" w:rsidRDefault="003E7E83">
      <w:pPr>
        <w:spacing w:line="360" w:lineRule="auto"/>
        <w:jc w:val="center"/>
        <w:outlineLvl w:val="0"/>
        <w:rPr>
          <w:b/>
          <w:sz w:val="36"/>
          <w:szCs w:val="36"/>
        </w:rPr>
      </w:pPr>
      <w:r>
        <w:rPr>
          <w:b/>
          <w:sz w:val="36"/>
          <w:szCs w:val="36"/>
        </w:rPr>
        <w:br w:type="page"/>
      </w:r>
      <w:bookmarkStart w:id="627" w:name="_Toc15600"/>
      <w:r>
        <w:rPr>
          <w:b/>
          <w:sz w:val="36"/>
          <w:szCs w:val="36"/>
        </w:rPr>
        <w:lastRenderedPageBreak/>
        <w:t>第四章</w:t>
      </w:r>
      <w:r>
        <w:rPr>
          <w:rFonts w:hint="eastAsia"/>
          <w:b/>
          <w:sz w:val="36"/>
          <w:szCs w:val="36"/>
        </w:rPr>
        <w:t xml:space="preserve"> </w:t>
      </w:r>
      <w:r>
        <w:rPr>
          <w:b/>
          <w:sz w:val="36"/>
          <w:szCs w:val="36"/>
        </w:rPr>
        <w:t>采购需求</w:t>
      </w:r>
      <w:bookmarkEnd w:id="627"/>
    </w:p>
    <w:p w:rsidR="0005440F" w:rsidRDefault="003E7E83">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934"/>
        <w:gridCol w:w="1701"/>
        <w:gridCol w:w="993"/>
        <w:gridCol w:w="1415"/>
        <w:gridCol w:w="1242"/>
      </w:tblGrid>
      <w:tr w:rsidR="0005440F">
        <w:trPr>
          <w:trHeight w:val="454"/>
        </w:trPr>
        <w:tc>
          <w:tcPr>
            <w:tcW w:w="289"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b/>
                <w:bCs/>
                <w:sz w:val="24"/>
              </w:rPr>
              <w:t>包号</w:t>
            </w:r>
          </w:p>
        </w:tc>
        <w:tc>
          <w:tcPr>
            <w:tcW w:w="1996"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63"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b/>
                <w:bCs/>
                <w:sz w:val="24"/>
              </w:rPr>
              <w:t>采购包预算金额（万元）</w:t>
            </w:r>
          </w:p>
        </w:tc>
        <w:tc>
          <w:tcPr>
            <w:tcW w:w="504" w:type="pct"/>
            <w:vAlign w:val="center"/>
          </w:tcPr>
          <w:p w:rsidR="0005440F" w:rsidRDefault="003E7E83">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718" w:type="pct"/>
            <w:vAlign w:val="center"/>
          </w:tcPr>
          <w:p w:rsidR="0005440F" w:rsidRDefault="003E7E83">
            <w:pPr>
              <w:jc w:val="center"/>
              <w:rPr>
                <w:rFonts w:asciiTheme="minorEastAsia" w:eastAsiaTheme="minorEastAsia" w:hAnsiTheme="minorEastAsia"/>
                <w:b/>
                <w:sz w:val="24"/>
              </w:rPr>
            </w:pPr>
            <w:r>
              <w:rPr>
                <w:rFonts w:hint="eastAsia"/>
                <w:b/>
                <w:sz w:val="24"/>
              </w:rPr>
              <w:t>是否专门面向中小企业投标</w:t>
            </w:r>
          </w:p>
        </w:tc>
        <w:tc>
          <w:tcPr>
            <w:tcW w:w="630" w:type="pct"/>
            <w:vAlign w:val="center"/>
          </w:tcPr>
          <w:p w:rsidR="0005440F" w:rsidRDefault="003E7E83">
            <w:pPr>
              <w:jc w:val="center"/>
              <w:rPr>
                <w:rFonts w:asciiTheme="minorEastAsia" w:eastAsiaTheme="minorEastAsia" w:hAnsiTheme="minorEastAsia"/>
                <w:b/>
                <w:sz w:val="24"/>
              </w:rPr>
            </w:pPr>
            <w:r>
              <w:rPr>
                <w:b/>
                <w:sz w:val="24"/>
              </w:rPr>
              <w:t>是否接受进口产品投标</w:t>
            </w:r>
          </w:p>
        </w:tc>
      </w:tr>
      <w:tr w:rsidR="0005440F">
        <w:trPr>
          <w:trHeight w:val="878"/>
        </w:trPr>
        <w:tc>
          <w:tcPr>
            <w:tcW w:w="289" w:type="pct"/>
            <w:vAlign w:val="center"/>
          </w:tcPr>
          <w:p w:rsidR="0005440F" w:rsidRDefault="003E7E83">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996" w:type="pct"/>
            <w:vAlign w:val="center"/>
          </w:tcPr>
          <w:p w:rsidR="0005440F" w:rsidRDefault="003E7E83">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关于美团基金会捐赠房山区公办幼儿园项目（十渡镇中心幼儿园项目）</w:t>
            </w:r>
          </w:p>
        </w:tc>
        <w:tc>
          <w:tcPr>
            <w:tcW w:w="863" w:type="pct"/>
            <w:vAlign w:val="center"/>
          </w:tcPr>
          <w:p w:rsidR="0005440F" w:rsidRDefault="003E7E83">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90.00</w:t>
            </w:r>
          </w:p>
        </w:tc>
        <w:tc>
          <w:tcPr>
            <w:tcW w:w="504" w:type="pct"/>
            <w:vAlign w:val="center"/>
          </w:tcPr>
          <w:p w:rsidR="0005440F" w:rsidRDefault="003E7E83">
            <w:pPr>
              <w:jc w:val="center"/>
              <w:rPr>
                <w:rFonts w:asciiTheme="minorEastAsia" w:eastAsiaTheme="minorEastAsia" w:hAnsiTheme="minorEastAsia"/>
                <w:bCs/>
                <w:sz w:val="24"/>
              </w:rPr>
            </w:pPr>
            <w:r>
              <w:rPr>
                <w:rFonts w:asciiTheme="minorEastAsia" w:eastAsiaTheme="minorEastAsia" w:hAnsiTheme="minorEastAsia" w:hint="eastAsia"/>
                <w:bCs/>
                <w:sz w:val="24"/>
              </w:rPr>
              <w:t>1批</w:t>
            </w:r>
          </w:p>
        </w:tc>
        <w:tc>
          <w:tcPr>
            <w:tcW w:w="718" w:type="pct"/>
            <w:vAlign w:val="center"/>
          </w:tcPr>
          <w:p w:rsidR="0005440F" w:rsidRDefault="003E7E83">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c>
          <w:tcPr>
            <w:tcW w:w="630" w:type="pct"/>
            <w:vAlign w:val="center"/>
          </w:tcPr>
          <w:p w:rsidR="0005440F" w:rsidRDefault="003E7E83">
            <w:pPr>
              <w:jc w:val="center"/>
              <w:rPr>
                <w:rFonts w:asciiTheme="minorEastAsia" w:eastAsiaTheme="minorEastAsia" w:hAnsiTheme="minorEastAsia"/>
                <w:bCs/>
                <w:sz w:val="24"/>
              </w:rPr>
            </w:pPr>
            <w:r>
              <w:rPr>
                <w:rFonts w:asciiTheme="minorEastAsia" w:eastAsiaTheme="minorEastAsia" w:hAnsiTheme="minorEastAsia"/>
                <w:bCs/>
                <w:sz w:val="24"/>
              </w:rPr>
              <w:t>否</w:t>
            </w:r>
          </w:p>
        </w:tc>
      </w:tr>
    </w:tbl>
    <w:p w:rsidR="0005440F" w:rsidRDefault="0005440F">
      <w:pPr>
        <w:widowControl/>
        <w:jc w:val="left"/>
        <w:rPr>
          <w:rFonts w:ascii="宋体"/>
          <w:b/>
          <w:bCs/>
          <w:sz w:val="24"/>
        </w:rPr>
      </w:pPr>
    </w:p>
    <w:p w:rsidR="0005440F" w:rsidRDefault="003E7E83">
      <w:pPr>
        <w:spacing w:line="360" w:lineRule="auto"/>
        <w:jc w:val="left"/>
        <w:rPr>
          <w:rFonts w:ascii="宋体" w:hAnsi="宋体" w:cs="宋体"/>
          <w:sz w:val="24"/>
        </w:rPr>
      </w:pPr>
      <w:r>
        <w:rPr>
          <w:rFonts w:ascii="宋体" w:hAnsi="宋体" w:cs="宋体" w:hint="eastAsia"/>
          <w:sz w:val="24"/>
        </w:rPr>
        <w:t>注：</w:t>
      </w:r>
    </w:p>
    <w:p w:rsidR="0005440F" w:rsidRDefault="003E7E83">
      <w:pPr>
        <w:spacing w:line="360" w:lineRule="auto"/>
        <w:jc w:val="left"/>
        <w:rPr>
          <w:rFonts w:ascii="仿宋" w:eastAsia="仿宋" w:hAnsi="仿宋"/>
          <w:b/>
          <w:sz w:val="24"/>
        </w:rPr>
      </w:pPr>
      <w:r>
        <w:rPr>
          <w:rFonts w:ascii="仿宋" w:eastAsia="仿宋" w:hAnsi="仿宋" w:hint="eastAsia"/>
          <w:b/>
          <w:sz w:val="24"/>
        </w:rPr>
        <w:t>1、“★”为实质性条款，不满足的将被视为无效响应予以拒绝。</w:t>
      </w:r>
    </w:p>
    <w:p w:rsidR="0005440F" w:rsidRDefault="003E7E83">
      <w:pPr>
        <w:pStyle w:val="a0"/>
        <w:rPr>
          <w:rFonts w:ascii="仿宋" w:eastAsia="仿宋" w:hAnsi="仿宋"/>
          <w:b/>
        </w:rPr>
      </w:pPr>
      <w:r>
        <w:rPr>
          <w:rFonts w:ascii="仿宋" w:eastAsia="仿宋" w:hAnsi="仿宋" w:hint="eastAsia"/>
          <w:b/>
        </w:rPr>
        <w:t>2、技术参数中所涉品牌、型号、专用技术等为描述所需，不具备强制性，要求所投产品至少满足该配置档次要求，并须确保整体兼容性。</w:t>
      </w:r>
    </w:p>
    <w:p w:rsidR="0005440F" w:rsidRDefault="003E7E83">
      <w:pPr>
        <w:pStyle w:val="a0"/>
      </w:pPr>
      <w:r>
        <w:br w:type="page"/>
      </w:r>
    </w:p>
    <w:p w:rsidR="0005440F" w:rsidRDefault="0005440F">
      <w:pPr>
        <w:outlineLvl w:val="1"/>
        <w:rPr>
          <w:rFonts w:ascii="宋体" w:hAnsi="宋体" w:cs="宋体"/>
          <w:b/>
          <w:sz w:val="24"/>
        </w:rPr>
        <w:sectPr w:rsidR="0005440F">
          <w:headerReference w:type="default" r:id="rId21"/>
          <w:pgSz w:w="11906" w:h="16838"/>
          <w:pgMar w:top="1276" w:right="1134" w:bottom="1134" w:left="1134" w:header="851" w:footer="992" w:gutter="0"/>
          <w:cols w:space="720"/>
          <w:docGrid w:type="linesAndChars" w:linePitch="312"/>
        </w:sectPr>
      </w:pPr>
    </w:p>
    <w:p w:rsidR="0005440F" w:rsidRDefault="003E7E83">
      <w:pPr>
        <w:pStyle w:val="afd"/>
        <w:spacing w:beforeLines="50" w:before="120" w:afterLines="50" w:after="120" w:line="360" w:lineRule="auto"/>
        <w:ind w:firstLineChars="0" w:firstLine="0"/>
        <w:contextualSpacing/>
        <w:outlineLvl w:val="1"/>
        <w:rPr>
          <w:rFonts w:ascii="宋体" w:hAnsi="宋体" w:cs="宋体"/>
          <w:b/>
          <w:sz w:val="24"/>
        </w:rPr>
      </w:pPr>
      <w:r>
        <w:rPr>
          <w:rFonts w:ascii="Times New Roman" w:hAnsi="Times New Roman" w:hint="eastAsia"/>
          <w:b/>
          <w:sz w:val="24"/>
          <w:szCs w:val="24"/>
        </w:rPr>
        <w:lastRenderedPageBreak/>
        <w:t>二、技术要求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210"/>
        <w:gridCol w:w="8527"/>
        <w:gridCol w:w="907"/>
        <w:gridCol w:w="907"/>
        <w:gridCol w:w="1063"/>
        <w:gridCol w:w="1168"/>
      </w:tblGrid>
      <w:tr w:rsidR="0005440F">
        <w:trPr>
          <w:trHeight w:val="90"/>
        </w:trPr>
        <w:tc>
          <w:tcPr>
            <w:tcW w:w="291" w:type="pct"/>
            <w:shd w:val="clear" w:color="auto" w:fill="auto"/>
            <w:vAlign w:val="center"/>
          </w:tcPr>
          <w:p w:rsidR="0005440F" w:rsidRDefault="003E7E8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413" w:type="pct"/>
            <w:shd w:val="clear" w:color="auto" w:fill="auto"/>
            <w:vAlign w:val="center"/>
          </w:tcPr>
          <w:p w:rsidR="0005440F" w:rsidRDefault="003E7E8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名称</w:t>
            </w:r>
          </w:p>
        </w:tc>
        <w:tc>
          <w:tcPr>
            <w:tcW w:w="2911" w:type="pct"/>
            <w:shd w:val="clear" w:color="auto" w:fill="auto"/>
            <w:vAlign w:val="center"/>
          </w:tcPr>
          <w:p w:rsidR="0005440F" w:rsidRDefault="003E7E8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规格参数</w:t>
            </w:r>
          </w:p>
        </w:tc>
        <w:tc>
          <w:tcPr>
            <w:tcW w:w="310" w:type="pct"/>
            <w:shd w:val="clear" w:color="auto" w:fill="auto"/>
            <w:vAlign w:val="center"/>
          </w:tcPr>
          <w:p w:rsidR="0005440F" w:rsidRDefault="003E7E8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310" w:type="pct"/>
            <w:shd w:val="clear" w:color="auto" w:fill="auto"/>
            <w:vAlign w:val="center"/>
          </w:tcPr>
          <w:p w:rsidR="0005440F" w:rsidRDefault="003E7E8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762" w:type="pct"/>
            <w:gridSpan w:val="2"/>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05440F">
        <w:trPr>
          <w:trHeight w:val="246"/>
        </w:trPr>
        <w:tc>
          <w:tcPr>
            <w:tcW w:w="291"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1</w:t>
            </w:r>
          </w:p>
        </w:tc>
        <w:tc>
          <w:tcPr>
            <w:tcW w:w="413"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户外大型玩具</w:t>
            </w:r>
          </w:p>
        </w:tc>
        <w:tc>
          <w:tcPr>
            <w:tcW w:w="2911" w:type="pct"/>
            <w:shd w:val="clear" w:color="auto" w:fill="auto"/>
            <w:vAlign w:val="center"/>
          </w:tcPr>
          <w:p w:rsidR="0005440F" w:rsidRDefault="003E7E83">
            <w:pPr>
              <w:widowControl/>
              <w:jc w:val="left"/>
              <w:rPr>
                <w:rFonts w:ascii="宋体" w:hAnsi="宋体" w:cs="宋体"/>
                <w:kern w:val="0"/>
                <w:sz w:val="20"/>
                <w:szCs w:val="20"/>
              </w:rPr>
            </w:pPr>
            <w:r>
              <w:rPr>
                <w:rFonts w:ascii="宋体" w:hAnsi="宋体" w:cs="宋体" w:hint="eastAsia"/>
                <w:kern w:val="0"/>
                <w:sz w:val="20"/>
                <w:szCs w:val="20"/>
              </w:rPr>
              <w:t>规格：长≥10.5m*宽≥8m*高≥6.2m</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（不含土建）尺寸可根据实际尺寸进行微调</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材质：1.进口巴蒂木，不锈钢配件，镀锌钢管，航海缆绳，工程塑料。</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2.巴蒂木（原木）为自然色，无瑕疵，均经过刨光、砂光、倒角、圆角处理，成品无毛刺、无裂纹，接缝自然，无明显缺口和缝隙；喷漆均匀，表面漆膜平整光亮、无皱皮、发粘和漏漆现象，连接处配件为不锈钢配件。</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3.热镀锌钢管，整体加工经特殊工艺除锈，抛沙处理。表面处理：CO2 保护焊、经喷丸技术处理、然后经过抛光处理，经室外聚酯系树脂粉体涂装高温电磁烤漆高温固化或氟碳漆喷涂，成品表面光滑、抗紫外线、抗腐蚀、色彩鲜艳、不易脱落。</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4.平台、楼梯，面板材料全部经切.刨.铣.冲等处理，表面进行防腐.防火.防蛀处理，采用原子灰二次刮灰刮平并打磨光滑，产品边缘抛圆处理，外表面和内表面以及儿童可触及的隐蔽处均无锐利棱角，毛刺。</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5.油漆采用环保聚酯漆，经两底三面喷漆，颜色为清水本色。</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6.塑料件采用优质工程塑料为原料，经大型滚塑摇摆正反流水线一次性成形，将颜色粉末与各类原材料、辅助基材（抗紫外线稳定剂、静电防止剂、抗老化剂等）充分混合，让抗紫外线、褪色、脆化、静电等元素长久不会流失。</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7.所有螺丝材质为不锈钢材质，外露螺丝均采用半圆头与T型平头内六角螺丝。</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8.网绳部分采用高强度航海缆绳，外皮采用涤纶加强丝，耐脏耐磨，强度高易清理，绳索编织紧密，纹理清晰，色泽靓丽，使用辨识度高，每股内芯精密编织具有高强度拉力。</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9.其他：所有接触面材料均经倒圆角处理。所有产品外表面和内表面以及儿童手指可触及无任何毛刺及尖锐的棱角。</w:t>
            </w:r>
          </w:p>
        </w:tc>
        <w:tc>
          <w:tcPr>
            <w:tcW w:w="310"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1</w:t>
            </w:r>
          </w:p>
        </w:tc>
        <w:tc>
          <w:tcPr>
            <w:tcW w:w="310"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套</w:t>
            </w:r>
          </w:p>
        </w:tc>
        <w:tc>
          <w:tcPr>
            <w:tcW w:w="363" w:type="pct"/>
            <w:shd w:val="clear" w:color="auto" w:fill="auto"/>
            <w:vAlign w:val="center"/>
          </w:tcPr>
          <w:p w:rsidR="0005440F" w:rsidRDefault="0005440F">
            <w:pPr>
              <w:widowControl/>
              <w:jc w:val="center"/>
              <w:rPr>
                <w:rFonts w:ascii="宋体" w:hAnsi="宋体" w:cs="宋体"/>
                <w:kern w:val="0"/>
                <w:sz w:val="20"/>
                <w:szCs w:val="20"/>
              </w:rPr>
            </w:pPr>
          </w:p>
        </w:tc>
        <w:tc>
          <w:tcPr>
            <w:tcW w:w="398" w:type="pct"/>
            <w:shd w:val="clear" w:color="auto" w:fill="auto"/>
            <w:noWrap/>
            <w:vAlign w:val="center"/>
          </w:tcPr>
          <w:p w:rsidR="0005440F" w:rsidRDefault="0005440F">
            <w:pPr>
              <w:widowControl/>
              <w:jc w:val="left"/>
              <w:rPr>
                <w:rFonts w:ascii="宋体" w:hAnsi="宋体" w:cs="宋体"/>
                <w:kern w:val="0"/>
                <w:sz w:val="20"/>
                <w:szCs w:val="20"/>
              </w:rPr>
            </w:pPr>
          </w:p>
        </w:tc>
      </w:tr>
      <w:tr w:rsidR="0005440F">
        <w:trPr>
          <w:trHeight w:val="92"/>
        </w:trPr>
        <w:tc>
          <w:tcPr>
            <w:tcW w:w="291"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2</w:t>
            </w:r>
          </w:p>
        </w:tc>
        <w:tc>
          <w:tcPr>
            <w:tcW w:w="413"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攀岩、沙池多功能体能游戏区</w:t>
            </w:r>
          </w:p>
        </w:tc>
        <w:tc>
          <w:tcPr>
            <w:tcW w:w="2911" w:type="pct"/>
            <w:shd w:val="clear" w:color="auto" w:fill="auto"/>
            <w:vAlign w:val="center"/>
          </w:tcPr>
          <w:p w:rsidR="0005440F" w:rsidRDefault="003E7E83">
            <w:pPr>
              <w:widowControl/>
              <w:jc w:val="left"/>
              <w:rPr>
                <w:rFonts w:ascii="宋体" w:hAnsi="宋体" w:cs="宋体"/>
                <w:kern w:val="0"/>
                <w:sz w:val="20"/>
                <w:szCs w:val="20"/>
              </w:rPr>
            </w:pPr>
            <w:r>
              <w:rPr>
                <w:rFonts w:ascii="宋体" w:hAnsi="宋体" w:cs="宋体" w:hint="eastAsia"/>
                <w:kern w:val="0"/>
                <w:sz w:val="20"/>
                <w:szCs w:val="20"/>
              </w:rPr>
              <w:t>参考规格：沙池整体长度约9m*宽约2.8m*高度约15cm 材质：圈围防腐松木，两次耐候木蜡油。水洗沙5方                                                                                            墙面水管道参数规格： 长度约9m*宽30cm*高1.5m  水流墙：</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规格：8000*1000*200mm</w:t>
            </w:r>
          </w:p>
          <w:p w:rsidR="0005440F" w:rsidRDefault="003E7E83">
            <w:pPr>
              <w:widowControl/>
              <w:jc w:val="left"/>
              <w:rPr>
                <w:rFonts w:ascii="宋体" w:hAnsi="宋体" w:cs="宋体"/>
                <w:kern w:val="0"/>
                <w:sz w:val="20"/>
                <w:szCs w:val="20"/>
              </w:rPr>
            </w:pPr>
            <w:r>
              <w:rPr>
                <w:rFonts w:ascii="宋体" w:hAnsi="宋体" w:cs="宋体" w:hint="eastAsia"/>
                <w:kern w:val="0"/>
                <w:sz w:val="20"/>
                <w:szCs w:val="20"/>
              </w:rPr>
              <w:t xml:space="preserve">材质：直径40mm PVC透明管，PVC球阀，阀门直径40mm,外径498mm,压水机材质：铝制30mm，PE连杆，水轮材质：5mm亚克力，直径100mm,150mm,彩色移动水盒材质：PVC，直径70mm,水盒材质：PVC，厚度17mm                                                                                                   </w:t>
            </w:r>
          </w:p>
        </w:tc>
        <w:tc>
          <w:tcPr>
            <w:tcW w:w="310"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1</w:t>
            </w:r>
          </w:p>
        </w:tc>
        <w:tc>
          <w:tcPr>
            <w:tcW w:w="310" w:type="pct"/>
            <w:shd w:val="clear" w:color="auto" w:fill="auto"/>
            <w:vAlign w:val="center"/>
          </w:tcPr>
          <w:p w:rsidR="0005440F" w:rsidRDefault="003E7E83">
            <w:pPr>
              <w:widowControl/>
              <w:jc w:val="center"/>
              <w:rPr>
                <w:rFonts w:ascii="宋体" w:hAnsi="宋体" w:cs="宋体"/>
                <w:kern w:val="0"/>
                <w:sz w:val="20"/>
                <w:szCs w:val="20"/>
              </w:rPr>
            </w:pPr>
            <w:r>
              <w:rPr>
                <w:rFonts w:ascii="宋体" w:hAnsi="宋体" w:cs="宋体" w:hint="eastAsia"/>
                <w:kern w:val="0"/>
                <w:sz w:val="20"/>
                <w:szCs w:val="20"/>
              </w:rPr>
              <w:t>套</w:t>
            </w:r>
          </w:p>
        </w:tc>
        <w:tc>
          <w:tcPr>
            <w:tcW w:w="363" w:type="pct"/>
            <w:shd w:val="clear" w:color="auto" w:fill="auto"/>
            <w:vAlign w:val="center"/>
          </w:tcPr>
          <w:p w:rsidR="0005440F" w:rsidRDefault="0005440F">
            <w:pPr>
              <w:widowControl/>
              <w:jc w:val="center"/>
              <w:rPr>
                <w:rFonts w:ascii="宋体" w:hAnsi="宋体" w:cs="宋体"/>
                <w:kern w:val="0"/>
                <w:sz w:val="20"/>
                <w:szCs w:val="20"/>
              </w:rPr>
            </w:pPr>
          </w:p>
        </w:tc>
        <w:tc>
          <w:tcPr>
            <w:tcW w:w="398" w:type="pct"/>
            <w:shd w:val="clear" w:color="auto" w:fill="auto"/>
            <w:noWrap/>
            <w:vAlign w:val="center"/>
          </w:tcPr>
          <w:p w:rsidR="0005440F" w:rsidRDefault="0005440F">
            <w:pPr>
              <w:widowControl/>
              <w:jc w:val="left"/>
              <w:rPr>
                <w:rFonts w:ascii="宋体" w:hAnsi="宋体" w:cs="宋体"/>
                <w:kern w:val="0"/>
                <w:sz w:val="20"/>
                <w:szCs w:val="20"/>
              </w:rPr>
            </w:pP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衣柜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规格：52×66×83cm　材质：桦木夹板　　　　　　　　　　　　　　　　　　　　　　　　　木本色，环保水性漆。底座宽大，结实稳固。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穿衣镜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产品材质：实木、夹板、榉木不锈钢、镜子。　　　　　　　　　　　　　　　　　　　　　　　　产品尺寸：长75×宽45×高120cm 　　　　　　　　　　　　　　　　　　　　　　　　　　　</w:t>
            </w:r>
            <w:r>
              <w:rPr>
                <w:rFonts w:ascii="宋体" w:hAnsi="宋体" w:cs="宋体" w:hint="eastAsia"/>
                <w:color w:val="000000"/>
                <w:kern w:val="0"/>
                <w:sz w:val="20"/>
                <w:szCs w:val="20"/>
              </w:rPr>
              <w:lastRenderedPageBreak/>
              <w:t>木制衣架，有一根用来挂衣服的杆子和一个有机玻璃镜子。镜子后面有个储藏处。轮子使衣架在任何地方都容易移动。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102"/>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造型柜组合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规格：200×42×75cm 　　　　　　　　　　　　　　　　　　　　　　　　　　　　　　　　　　　 1.材质：使用16mm桦木多层板，板材一次开料而成，彩色造型部分使用中纤板材质经过4道烤漆工艺施工而成中纤板材质制成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2.油漆：使用UV环保油漆，产品无异味无毒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3.工艺：板材边角经过打磨，采用UV滚涂生产流水线设备，表面涂漆光滑均匀平整无毛刺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4.固定件：采用内向防滑螺帽与螺杆固定</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5.其他：贴地处装有塑料脚垫，防止板材磨损</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6.包装：产品为成品，不可拆卸，产品使用珍珠棉包裹后使用气泡膜再次包裹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规格：35×24×8.5cm  材质：优质PP材质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规格：27×19×15.5cm  材质：优质PP材质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规格：33×27.5×4cm  材质：优质PP材质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规格：35×25×2.5cm  材质：优质PP材质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壁挂室公主帐蓬</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规格：大号帐篷 1.35M 弧长230*135 直径80高　材质：环保面料。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兔子娃娃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规格：≥50cm，材质：环保塑胶　可穿脱衣服。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规格：≥55cm，材质：环保塑胶　可穿脱衣服。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宝宝喂食组</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内含围嘴、奶瓶、饭盒、叉子、勺子、镜子、梳子等多种小配件；可以搭配娃娃玩耍。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木质玩偶小床</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材质：桦木胶合板，规格：56×35×31CM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美式双人沙发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材质：木制+环保PVC耐磨皮+高密度泡棉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尺寸≥96×46×51cm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化妆盒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规格：19×20×12.5cm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内附吹风机、手镜、化妆品等14 个配件。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扁体微波炉</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:24×13×28cm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仿真微波炉，包含一台超薄微波炉和西饼，将西饼放于微波炉内关上门按下选择按键，微波炉内的食物开始转动并有灯光照射。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材质：木质、不锈钢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有平底锅、煎蛋。灶台旋钮旋转可以发出有趣的点击声。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布艺水果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 件/ 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材质：面料－ 100％聚酯纤维、填充物－海绵、PP棉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仿真布艺水果，共6 款，包含苹果、西瓜、葡萄、香蕉、桔子、火龙果, 形象逼真，可进行拆解，操作性强，帮助孩子认识生活中常见的水果。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布艺蔬菜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 件/ 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材质：面料－ 100％聚酯纤维、填充物－海绵、PP棉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仿真布艺蔬菜，共6款，包含白菜、胡萝卜、平菇、豆荚、大蒜、莲蓬，形象逼真，可进行拆解，操作性强，帮助孩子认识生活中常见的蔬菜。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水果切切乐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一块砧板、一把刀、一根长棍、一颗西红柿、一条腊肠以及一个杯子蛋糕。食物是以魔鬼毡连接在一起，只要使用木砧板上的木刀，能安全地切开。可以搭配木制厨具系列或是餐点制作系列一同玩乐。将食物放在砧板上，用刀子切开接缝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美食家茶具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 荷木,</w:t>
            </w:r>
            <w:r>
              <w:rPr>
                <w:rFonts w:hint="eastAsia"/>
              </w:rPr>
              <w:t xml:space="preserve"> </w:t>
            </w:r>
            <w:r>
              <w:rPr>
                <w:rFonts w:ascii="宋体" w:hAnsi="宋体" w:cs="宋体" w:hint="eastAsia"/>
                <w:color w:val="000000"/>
                <w:kern w:val="0"/>
                <w:sz w:val="20"/>
                <w:szCs w:val="20"/>
              </w:rPr>
              <w:t>中密度纤维板,铁，细绳；参考尺寸：25.5×18.5×1.2cm；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配件：4×杯子,1×茶壶,2×杯垫,2×杯盖,1×碟子,1×茶叶袋,1×勺子，共12个；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厨房玩具—缤纷纸杯蛋糕套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材质：荷木，密度板,ABS,硅胶。                                                                                                                 配件：4×塑料杯，4×木制蛋糕，2×硅胶配件；8×木制配件，共18个；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四个纸杯蛋糕，还有蜡烛、水果和华夫饼等装饰品。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厨房六件套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 配置：意大利面勺1个， 实心勺1个，斜铲1个、大漏勺1个、空心铲1个、汤勺1个 约20.8×15cm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规格：4.5×30cm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四人听诊器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听筒公用、1 听音器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 人同时听一个人的心跳和呼吸，4个耳塞和封闭的胶管连接。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流沙万花筒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规格：36×155MM，材质：有机玻璃 镜片为双面镜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冲击力（打桩床）</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参考尺寸：13×26×23cm 材质：木质、金属；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平衡游戏-大象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产品规格：180×100×25mm，榉木、中密度纤维板（榉木部分须使用浅色榉木），部件：D30mm×6(每种颜色各1颗)，D25mm×6(每种颜色各1颗)；D15mm×12（每种颜色各2颗），一粒骰子，一个底座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轨道溜溜车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参考尺寸：31.7 × 7.9 × 28.3cm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 36.4×34×1cm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 27 片拼图，可以拼成一个“金字塔”形状的饮食结构。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DIY 原木风铃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原木的风铃配件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DIY 自制风车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材质：纸质 、塑料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自制3D 眼镜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材质：塑料、3D 相片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陀螺转轴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每套4 张图卡，自己制作陀螺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调色眼镜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材质：PP、PC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眼睛镜架上的4个插孔可任意插入不同颜色的镜片，观察2个镜片叠加后产生的不同色彩。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垃圾分类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规格：4桶/套；材质：塑胶、纸；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认识垃圾分类标志，掌握垃圾分类的意义和方法，树立环保意识，提高分析、分类、比较的能力。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多棱镜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配置： 18个/套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材质：胶合板、实木、水性漆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旋转音符八音盒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材质：榉木，ABS，铁，钢，锌合金；参考尺寸：10.8*10.8*10.4cm；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八音盒可立式旋转，也可倒下按圆周旋转。旋转带动所有音符呈现渐变七彩。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音乐企鹅不倒翁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材质：榉木，ABS，铁，钢；参考尺寸：Ø11x9Hcm；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色片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规格：15×5×0.2cm（单个尺寸） 材质：PET</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千奇百怪的叶子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规格：每套11件；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均为实物标本经特殊工艺加工，琥珀式有机包埋，经防腐、脱水处理，不变形，不收缩，表面打磨抛光平整透明，边角平滑美观，配备详实、生动、寓教于乐的产品手册。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竹子的秘密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规格：21.3×17.3×3.3cm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均为实物标本经特殊工艺加工，琥珀式有机包埋，经防腐、脱水处理，不变形，不收缩，表面打磨抛光平整透明，边角平滑美观，配备详实、生动、寓教于乐的产品手册。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蚕宝宝成长记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规格：每套5件；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w:t>
            </w:r>
            <w:r>
              <w:rPr>
                <w:rFonts w:ascii="宋体" w:hAnsi="宋体" w:cs="宋体" w:hint="eastAsia"/>
                <w:color w:val="000000"/>
                <w:kern w:val="0"/>
                <w:sz w:val="20"/>
                <w:szCs w:val="20"/>
              </w:rPr>
              <w:lastRenderedPageBreak/>
              <w:t>磨抛光平整透明，边角平滑美观。功能：记录了蚕在卵、幼虫、蛹和蚕茧各个阶段的生态体征，配备详实、生动、寓教于乐的产品手册。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观察盒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规格：Φ7.9×6cm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放大镜、观察罐组合，罐子底部的毫米格子可轻易测量出标本的实际尺寸。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鼻腔解剖模型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按实物放大1/2倍；材质：安全环保PVC材料，油漆、电脑配色、高级彩绘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自然大心脏解剖模型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参考尺寸：27*25*22cm；材质：材质：安全环保PVC材料，油漆、电脑配色、高级彩绘；该模型由主动脉弓和心房、心室冠状剖面等3个部件组成，并显示心房、心室以及二尖瓣、三尖瓣、主动脉瓣和肺动脉瓣等结构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肺呼吸模型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规格：Φ11×20cm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通过演示实验，能让学生动态地理解呼吸系统的构造和工作原理。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骨骼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规格：45*11*6.2cm；材质：ABS金属；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带底座的骨架模型。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敲击球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尺寸：20×19×15.6cm；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材质：榉木、密度板；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将球摆上主体凹洞，可对小朋友下指令敲下哪个颜色的球，训练手眼协调、手臂运动与认识颜色配对。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小鸭玩滑梯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 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 将一节阶梯座、一节起点直轨、二节直轨和一节终点直轨组装拼成一个斜坡滑梯，把滑梯摆放在水平面上，将鸭子放在滑梯最高点处，用手拿住鸭子尾部，鸭子后脚与滑梯平面贴平，眼睛平行直视前方，然后放开手，鸭子通过重心重力惯性往下行走。2. 鸭子往下行走过程中，不能有停留现象，嘴巴会上下张合，后脚通过活动碰撞到前脚发出""tata"" 声，鸭子在滑梯上行走的时长约20±2 秒。</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吹球迷宫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1 个游戏木框(L 26.5 × W 26.5 × H 4 cm), 36 个角度积木块 (L 4 × W 4 × H 3cm), 5 个直线积木块 (L 4 × W 4 × H 1.2 cm), 11 个不同材质的小球 Ø 1.5 cm， 1 个收纳袋, 1 本说明书。 材质: 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可以搭建新的迷宫，形成各种角度和路线。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动物接龙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尺寸：240x240x65mm；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配件数：1个游戏板、44条鱼；</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油漆：环保水性漆。工艺：切割、打磨、上漆、抛光、4色胶印；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颜色渐变塔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规格：16x16x6.5cm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 桦木夹板/ 弹力绳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多米诺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规格：7×9.5×2cm 材质：纸板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按顺时针方向轮流玩，仔细看桌子中间显示两只动物的多米诺牌。再比较手中的牌，有相同的动</w:t>
            </w:r>
            <w:r>
              <w:rPr>
                <w:rFonts w:ascii="宋体" w:hAnsi="宋体" w:cs="宋体" w:hint="eastAsia"/>
                <w:color w:val="000000"/>
                <w:kern w:val="0"/>
                <w:sz w:val="20"/>
                <w:szCs w:val="20"/>
              </w:rPr>
              <w:lastRenderedPageBreak/>
              <w:t>物，就排列在一起；没有就把一张牌放到泥洞中。游戏结束时，玩家中谁有最少的动物困在泥中，即获胜。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大抓手1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尺寸：340×340mm；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配件数：16块带抓手的图形拼块，4色，红、黄、蓝、绿，4种形状：圆、正方、三角形、长方形。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油漆：环保水性漆。工艺：丝网印刷、剪裁分割、抛光、上漆；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参考尺寸：14x14x14cm材质：纤维板、纸板；具有多种主题、多功能情景套盒；包括5个不同大小的积木盒及4款小动物。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动物导航板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参考尺寸：20*30*1.4cm； 部件：磁性棒、绳子、磁性珠；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钓鱼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材质：围栏和鱼为全椴木夹板，钓竿为实木；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动物数独</w:t>
            </w:r>
          </w:p>
        </w:tc>
        <w:tc>
          <w:tcPr>
            <w:tcW w:w="2911" w:type="pct"/>
            <w:shd w:val="clear" w:color="auto" w:fill="auto"/>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尺寸：31*23*6cm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配件数：3张双面印刷木制底卡、24张大木制图片卡、60张小木制图片卡、1本指导手册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双手配合穿2</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参考尺寸：54pcs（桶装）材质：塑料、线绳；每个纽扣上的穿线孔有1到5个不等，可按照颜色、大小、数量进行分类、排序、数数及穿线技能练习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图形连接块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材质：塑料；规格：每桶100个；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糖果骰子游戏棋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规格：24×24×6.5cm 材质：桦木夹板、蓝色绒布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41 颗糖随意摆放在绒布垫上，同时掷的三颗骰子的颜色显示要找的糖果的颜色。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七巧板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规格：35pcs （袋装）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由七块形状和大小不完全相同图形构成。运用7 个几何形状进行拼图游戏，随意拼搭出多变的图案。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抓手拼图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20×20cm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动物堆堆高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规格：23× 21 × 3 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 种不同尺寸和造型的小动物，配有指导手册，将不同造型的小动物堆叠起来，搭出各种造型。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单层救火拼图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规格:21×21cm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关于消防的拼图游戏。容易抓握，拼图框内的图案显示拼图的位置。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动物朋友拼图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21×21cm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拼图框上有有动物主题，每块拼图都要放对位置。有凹槽，取出拼图块方便。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海洋串珠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材质：亚克力 ，造型可爱、颜色鲜艳的串珠材料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糖果串珠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材质：亚克力，造型可爱、颜色鲜艳的串珠材料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动物穿线板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规格：9pcs （袋装） 材质：塑料 线绳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野生动物拼板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:30×22×1.7cm 材质：木质、硬纸板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五层镶嵌拼图-农场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绵羊、猪、鸭子和老鼠。每一块拼图都可以依次嵌入凹槽里。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性别服饰拼图</w:t>
            </w:r>
          </w:p>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（13块）</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拼图尺寸：14×29.5×0.9cm；13片拼图展示了男女身体与及服饰不同的特点。通过完成拼图，儿童掌握常规的判断男孩女孩的区别的特征，知道身体各个部位的名称。让儿童知道上厕所要分开、身体不能让妈妈以外的人触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五层镶嵌拼图-工地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多层拼图-房屋（33块）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木块尺寸40-95mm；材质；实木；一共有3层拼图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七色花摸包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规格：直径35cm 材质：毛绒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颜色鲜艳，活泼可爱，可在摸包中放入各种小东西。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规格：40×13×14cm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恐龙拼图（24块拼图）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规格：29×24×5cm 材质：硬纸板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 个不同品种的恐龙及其活动场景，每个场景有24块拼图。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基础锁开关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规格：22×22×4cm  材质：木质、金属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三种不同开锁方式和三个不同动物造型。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颜色形状对对碰-三角形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规格：20.7x20.1x5.3cm 材质：榉木；包括9种不同颜色的三角形盒子和三角形木块组成，配有说明书和幼儿操作题卡，可以根据颜色将积木和小盒进行匹配。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颜色形状对对碰-方形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规格：20.7x20.1x5.3cm 材质：榉木；包括9种不同颜色的方盒子和方木块组成，配有说明书和幼儿操作题卡。可以根据颜色将积木和小盒进行匹配。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材质：底板：椴木夹板、四个小木块：榉木、其他粒子：实木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规格：22*15*22cm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对应板1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37.5X16X1.6CM，木质，一个底板，10个木片，按照底板上的数字、形状进行一一对应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六面拼2</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规格：20×18×5cm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共有九个方块的立体拼图，每个方块有 6 个面，可以拼成 6 个不同角色场景。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水果拼板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规格:20×20×2 cm 材质：夹板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关联物品</w:t>
            </w:r>
            <w:r>
              <w:rPr>
                <w:rFonts w:ascii="宋体" w:hAnsi="宋体" w:cs="宋体" w:hint="eastAsia"/>
                <w:color w:val="000000"/>
                <w:kern w:val="0"/>
                <w:sz w:val="20"/>
                <w:szCs w:val="20"/>
              </w:rPr>
              <w:lastRenderedPageBreak/>
              <w:t>配对板</w:t>
            </w:r>
          </w:p>
        </w:tc>
        <w:tc>
          <w:tcPr>
            <w:tcW w:w="2911" w:type="pct"/>
            <w:shd w:val="clear" w:color="auto" w:fill="auto"/>
            <w:vAlign w:val="center"/>
          </w:tcPr>
          <w:p w:rsidR="0005440F" w:rsidRDefault="003E7E83">
            <w:pPr>
              <w:widowControl/>
              <w:spacing w:after="240"/>
              <w:jc w:val="left"/>
              <w:rPr>
                <w:rFonts w:ascii="宋体" w:hAnsi="宋体" w:cs="宋体"/>
                <w:color w:val="000000"/>
                <w:kern w:val="0"/>
                <w:sz w:val="20"/>
                <w:szCs w:val="20"/>
              </w:rPr>
            </w:pPr>
            <w:r>
              <w:rPr>
                <w:rFonts w:ascii="宋体" w:hAnsi="宋体" w:cs="宋体" w:hint="eastAsia"/>
                <w:color w:val="000000"/>
                <w:kern w:val="0"/>
                <w:sz w:val="20"/>
                <w:szCs w:val="20"/>
              </w:rPr>
              <w:lastRenderedPageBreak/>
              <w:t>有机板材质；底板尺寸：34×34×0.6cm；3层生活物品卡片，4个类别4种物品48块（第二层</w:t>
            </w:r>
            <w:r>
              <w:rPr>
                <w:rFonts w:ascii="宋体" w:hAnsi="宋体" w:cs="宋体" w:hint="eastAsia"/>
                <w:color w:val="000000"/>
                <w:kern w:val="0"/>
                <w:sz w:val="20"/>
                <w:szCs w:val="20"/>
              </w:rPr>
              <w:lastRenderedPageBreak/>
              <w:t>32块）。包含6个不同主题，每个主题都包含有4-5种不同事物。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有声堆塔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榉木材质；参考尺寸：9.6*9.6*18.4 cm；配件：1个堆塔顶部、5块中间堆塔块、1个堆塔底座。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卧室抓手嵌板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桦木材质；嵌板参考尺寸：28x28x0.9cm；由8个遮挡抓手组成，通过拿开抓手块，发现房间内的事物、玩具都在哪里，房间各个收纳的作用。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物体结构磁性拼图</w:t>
            </w:r>
          </w:p>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橡胶软磁材质；收纳盒尺寸：30×23×6cm；通过12张24面的参照卡，从91块软磁中找到对应的图案并对照拼图。了解蜻蜓、直升机、小狗、帆船、小鸟、大象、水母、汽车、螃蟹等二位平面结构。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框架拼图-春天16片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材质：榉木，中密度纤维板，胶合板。拼图框架34.3x34.3cm。配件：1个拼图框架，16片拼块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这组拼图包含了四个主题：春、夏、秋、冬。每幅拼图展示了一个季节。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三个一组分类游戏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机板材质；木盒尺寸：24x12.5x6.8cm；配件：48张小卡片；单人或组队游戏，找出属于同一组的三张图片卡，并解释它们匹配的原因。也可以将全部卡片背面朝上做记忆游戏。分也可以将全部卡片背面朝上做记忆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交通工具抓手嵌板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桦木材质；嵌板尺寸：34x34cm；11个抓手嵌板：摩托、渣土车、运输车、拖拉机、飞机、3辆跑车、压路机。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维修工具抓手嵌板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桦木材质；嵌板参考尺寸：34x34x0.9cm；拼图每款上面都有抓手，由12个抓手组成。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螺旋式积木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规格：16.3x13x7.7cm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铁路小火车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规格：37×27×6.5cm 材质：木质、硬纸板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每个回合分 4 步：1. 掷骰子，根据骰子颜色变动轨道条，把火车开到对应站台，载站台最上面的乘客卡到相应颜色区域。当站台上没有乘客，所有乘客都到达多彩的车站时游戏结束。成功送达人数多的玩家获胜。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饥饿的小熊</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规格：15.5×23.5×6.5cm 材质：木质、卡纸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投掷骰子，显示的是食物，则用勺子喂到小熊嘴里；如果显示的是小熊带着围兜，则从盘子中取出一个食物放在游戏盒旁边；显示张大嘴巴的小熊，则可以选择任意食物喂给小熊，盘子中食物被拿空，游戏结束。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迷你乌鸦果园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规格：14.5×10.5×3.3cm  材质：木质、硬纸板把乌鸦放在离果园路径最远的卡片上，然后掷骰子，根据骰子的结果摘水果或者移动乌鸦，在乌鸦到达果园前摘完所有水果，玩家获胜，反之乌鸦获胜。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识物卡片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尺寸：31*23*6cm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配件数：4张木制任务卡、32张透明卡片、1本指导手册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大热带鱼积木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 pcs（6 色、每块11cm）（袋装） 材质：塑料  形象可爱，色彩鲜艳，可作分类、拼插。每片热带鱼的尾部都有一个“凸点”，可相互扣接。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大连环扣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规格：200pcs 4 色 （桶装）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三角旋转配轮子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材质：ABS。尺寸：6×4×3cm。红、黄、蓝、绿、紫、橘，各12个，含教具收纳盒。</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小叠罗汉积木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 pcs（5色）（袋装） 材质：塑料  人形积木。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小太阳拼插积木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材质：PP。尺寸：最长约6.5cm。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每盒150件。红、黄、蓝、绿、紫、橘各25个。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每套不少于500件，塑料材质，4色，含开放式圆形、三角形、正方形，色彩纯正、安全环保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管道积木拼插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塑料管道类积木。138件有四通管，小车轴，直通管，三通管，车轮弯管等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子弹头积木塑料拼插玩具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折叠筒装≥400粒，材质：塑料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规格：160pcs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各种形状颜色,大小的串珠,圆珠,可用作分类,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螺丝派对</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环保聚丙烯材质；参考尺寸：螺丝长6cm、螺母外Ø4.5cm。配件：64个不同形状、颜色的螺丝和螺母。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柔性竹接棍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参考尺寸：28×21.6×5.7 cm 材质：塑料，每套120根，竹节状，8 根黄色、36 根淡蓝色、28 根紫色、24 根红色、10 根深蓝色、6 根绿色和8 根橙色。4 个车轮和6 个大车轮可以拼建各式各样的模型，配小册子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弯弯积木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规格：40pcs（4 色、每块约7cm）（袋装） 材质：塑料；颜色纯正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农场动物</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仿真度较高的农场动物：牛、猪、马、山羊、绵羊、水鸭、鹅、鸡。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野生动物</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包括8种常见的较大型野生动物：大象、长颈鹿、斑马、老虎、狮子、河马、猩猩、鳄鱼。外形仿真度高。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帐篷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规格：165x165x177cm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折叠杆可以轻松移动和收纳。</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参考尺寸：45×35×13cm 材质：边纶布、铜版纸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色彩鲜艳、形象生动的十二生肖卡通形象，结合精选边纶布材质，头饰底部配有松紧，佩戴舒适，不易掉落。适宜幼儿园表演活动的头饰道具。配有十二生肖舞台剧剧本一册。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乌鸦和狐狸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参考尺寸：31x28x10cm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小马过河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规格：31×28×10cm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龟兔赛跑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规格：31×28×10cm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指偶系列—职业人物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规格：40×12×4.3cm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指偶高度8cm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材质：边纶布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内含8款指偶，职业人物指偶套装以突出造型可爱、注重职业服装特征为主要特点。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农场动物手掌偶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 个/ 套，约25cm 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材质：剪毛绒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8种动物包括：公牛、绵羊、马、山羊、猪、奶牛、鸡、鸭。可配合儿歌和小故事使用。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无纺布动物表演帽，包含：蜜蜂、金龟子、鲨鱼、狐狸、小鸟、青蛙、啄木鸟、熊猫、小熊、大象、鸭子、小狗</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公主头饰</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规格：长纱35CM，带皇冠。3款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发卡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可爱动物造型表演发卡</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7"/>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音箱话筒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功率输出 10W+10W</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音箱频率 100HZ---18KHZ</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麦克风频率 50Hz-8KHz</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信噪比 ≤80dB</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音箱供电 内置1800mAh电池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麦克风供电 内置400mAh电池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音箱材质 塑胶外壳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整机重量 ≤2KG</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音箱尺寸 290mm*148mm*125mm±5mm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 310mm*170mm*195mm</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雨声安抚沙漏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材质：白桦木夹板，榉木，荷木,ABS,PMMA；</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50*50*200mm</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T4三角铁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16公分小铜锣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材质：铜质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小铜镲(木)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材质：铜质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塑料砂蛋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规格：5.5×Φ4cm，每对2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规格：7.2×23.5cm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材质：椿木、桦木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规格：17.5×5.8×4cm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小鱼蛙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规格：6.5×30cm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5铃手铃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规格：9×11.5cm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材质：皮条、金属铃铛</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8对金属红手铃（2个/对）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参考尺寸：长20cm，红色尼龙带宽2.5cm，配有4个金属铃铛，每套1对，两头为尼龙搭扣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9对碰钟（2个/对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参考尺寸：Φ3.5cm，总长13cm ；材质：把为木制，碰钟为铜制；把为木本色，钟为黄铜色；碰钟1对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9个四寸铃鼓圈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9个小铃鼓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卡通军鼓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规格：Φ20cmx9.5 材质：木制鼓邦，聚酯鼓面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双面聚酯皮小军鼓，木制鼓圈聚酯皮鼓面，声音响，纯正。外部彩条为PVC，本鼓无漆，无味。</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9个布绒串铃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参考尺寸：总长22cm；材质：松木。木柄以上包有绒布，金属铃铛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参考尺寸：φ4cm，筒长20cm，柄长18cm ； 材质：桦木制作；木本色；打锤一支</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参考尺寸：φ4.2cm，总长15.5cm；材质：木制；球体为黑色刻花，柄为木本色。砂球一对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4个单响加勾梆子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规格：4.2×18.5cm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参考尺寸：总长20cm，厚度2.5cm ；材质：枣木制作；木本色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9对木质舞板（2个/对）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规格：φ5.6cm，厚度1cm；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木本色；木舞板1对。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4个塑料舞板（2个/对）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规格：Φ5.5cm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1个儿童堂鼓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参考尺寸：直径20cm；材质：木制鼓梆，羊皮鼓面</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1套音块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规格：30×12.5×4.5cm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材质：金属喷涂 手柄：塑胶材质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海绵滚子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材质：塑料、海绵。每套4个。红色手柄，四种不同纹路的滚子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油画棒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规格：15.7×8.8×1.7cm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全发泡笔尖，出水率高，书写流畅，书写长度可达500米左右；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笔杆采用环保树脂材料，安全无毒无味；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防窒息通气笔帽，儿童防护尾塞，适用于3岁以上儿童；</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安全水基墨水，植物性原料，容易清洗，机洗40度水温；</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色彩绚丽纯正，能画出水彩效果。</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12色水彩笔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规格：15×6.6×1.2cm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全发泡笔尖，出水率高，书写流畅，书写长度可达500米左右；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笔杆采用环保树脂材料，安全无毒无味；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防窒息通气笔帽，儿童防护尾塞，适用于3岁以上儿童；</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安全水基墨水，植物性原料，容易清洗，机洗40度水温；</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色彩绚丽纯正，能画出水彩效果。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雪花泥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规格：单桶高11cm，单桶直径9.7cm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 色可选（深蓝、浅蓝、深绿、浅绿、黑、白、橙、黄、棕、红、粉、紫色）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每色200 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材质：水溶聚合物安全粘土，添加无毒塑料泡沫</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12件木头工具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 个/ 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五合一花边剪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把/ 套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安全包头花边剪刀。能剪出不同形状的花边，鲜亮的颜色，5 种不同的花纹。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材质：橡胶，每套4个。含4种不同的花型及4种不同的几何造型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每套6种颜色，将手指张开，用力在海绵圆上压，整个手掌都蘸上了颜料，然后再压印在纸上。可作印台使用。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附着在皮肤上容易洗掉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材质：塑料；每套4件；4色，颜色鲜艳、纯正，可做分类盒用。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彩色人面纸形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 张，5 色/ 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材质：纸质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彩色的脸的形状，可用绘画、粘贴等方法制作脸谱或情境表演的头饰。</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白色圆环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 个/ 袋 材质：纸质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可以在圆环上涂鸦、装饰，制作等DIY作品。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手图形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规格：每套100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材质：卡纸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涂鸦板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规格：30*40cm，材质：塑料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　　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规格：120ML 3瓶/套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规格：1.2CM*1.5CM,一套30卷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皱纹纸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规格：50*200cm　混10色装  材质：皱纹纸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卷</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绘画手偶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规格：手偶2个装　材质：帆布</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异形纸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混装彩色卡纸板：圆形30张，心形30张，蝴蝶形30张，椭圆形30张，六边形30张，扇形30张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美工区低结构创意木质材料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木头、竹子材质，每盒15种小木片（木盒），24.5cm*15.5cm*3.5cm,种类可以自选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手工贝壳粘贴材料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2cm—8cm,1千克一袋，种类多种。</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125x55mm；2CR13+ABS。便于儿童抓握，圆角剪刀头。</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幼儿区域活动使用水彩笔，水性墨水无异味，双头设计，每套12色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 可调节肩带 规格：M,L,XL</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331"/>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188</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户外美工区-拓印工具包</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连续印-海洋：6套、花样滚轮：10套、大面积滚轮板：4套、线条刮刮板：2套、掌上拓印：1套、大型波纹滚轮板：2套、长柄拍：1套、主题拓印板：1套、大型刮画刷：1套、脚掌印章-动物款：1套、脚掌印章-花纹款：1套、大型印花滚轮手柄-单轮：8件、大型印花滚轮(4个/套）：2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1.连续印-海洋：材质：安全塑料+EVA尺寸：长约16cm×11cm，滚轮宽度约6.5cm厚度约5.5cm，配置：5个/套，连续滚轮印章有海浪、鲸鱼、热带鱼、海虾、海草等图案，可以搭配大印台使用。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2.花样滚轮：材质：塑料，产品尺寸：长约13.3*10.2cm，滚轮宽度约7-7.2cm、圆直径约4.3cm，内含：花样滚轮×3。</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3.大面积滚轮板：材质：安全塑料+海绵，产品尺寸：单个约20*11.5*5.5cm±1CM，滚轮长约17.5、直径约5.6cm，内含：大面积滚轮板×4。</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4.线条刮刮板：材质：安全塑料+泡棉尺寸：约9*5.7cm，配置：6个/套，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，可以满足幼儿在沙地、颜料或黏土等不同性质的材料上使用。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5.掌上拓印：材质：安全塑料尺寸：长约6cm×宽约6cm，配置：4个/套，不易滑落。</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6.大型波纹滚轮板：材质：塑料、海绵，产品尺寸：约19.7*11.3cm，内含：4个/包。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7.长柄拍：配置：16个/包（手掌造型*4、雪花造型*4、花形*4、方形*4，4种颜色：玫红、桔色、绿色、蓝色），材质：PP，尺寸：方形约13.5*50cm、花形约13.5*49cm、雪花造型约16.2*51cm、手掌造型约13.5*48cm。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8.主题拓印板：材质：塑料，尺寸：约：58.5*42.5*4cm，内含：动物主题图案*20张，植物主题图案*20张，花纹主题图案*10张，窗花主题图案*10张。9.大型刮画刷：材质：塑料，尺寸：约：68.8*22.4*28.8cm，内含：4款造型，每款2只，共8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10.脚掌印章-动物款：材质：塑料，尺寸：约：31*4.2*26.8cm，内含：兔子脚印*2，熊掌脚印*2。</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11.脚掌印章-花纹款：材质：塑料，尺寸：约：31*4.2*26.8cm，内含：圆圈*1，星星*1，螺旋*1，波浪*1。</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12.大型印花滚轮手柄-单轮：材质：HTPE，单轮。</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13.大型印花滚轮(4个/套）：材质：EVA，配置：4件/套。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折叠画架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材质：加宽5cm边框红榉木，加厚3mm透明亚克力板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尺寸：全尺寸110cm×110cm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画板尺寸：100cm*80cm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开槽可更换透明板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带侧面防滑链，A字型稳定</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城砖纸积木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总件数≥86件，三角形4个，城门6个，吊桥6个，小长方体12个，炮塔12个，正方体16个，大长方体30个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特大地面EVA积木</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规格：彩色7CM一套 480块/套　材质：EVA材质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金牌建构区小班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教师用书1册，区域标识牌1张，场景挂图8张，建筑图卡12张，挂袋1个，操作垫8张，记录册30册，造型图卡1套，建构积木656块，人偶12个，收纳盒1套，多功能收纳车1个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中空积木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规格：58 块 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视觉训练-学习镜面4件套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规格：34x17x4cm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材质：夹板+亚克力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对讲机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USB充电无线对讲机，≥3600毫安大容量锂电池，净重≤90g,尺寸8CM左右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集音枪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规格：28cm×25cm 材质：PC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内置音量安全限制器、频率调节转盘、指导手册、集音罩。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金属探测器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规格：23cm×10cm，材质：塑料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配件上印制日常物品图片，探测到金属物体后会有声音提示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能量棒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供电方式：3节纽扣电池(可更换）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过滤</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材质：透明部分采用ＰＣ材质，高透耐磨，抗摔、耐泛链接件，防止漏水。包括课程手记和说明书。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大号妙接器（20个/包）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个／袋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连接两个瓶口的接口器，摇动瓶体，能观察到龙卷风及漩涡的形成。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自发电（水果发电机）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参考尺寸：22*12*8cm；铜、锌、塑料等；由电子钟、铜片、锌片、连接线和水果杯座组成；功能：将水果切两半，将铜片锌片分别装入两半水果中，可以看到模型上的电子时钟显示。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电路玩具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参考尺寸：38*8*33cm，磁铁、塑料。每套含手动发电器、电源、接头、磁铁组、电流指示器及活动手册和2AA电池。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安全三角架滴管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参考尺寸：3×12.3cm（单个滴管） 材质：塑料、硅胶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吸取液体时用手捏住吸囊，插入液体中，放开吸囊，液体自动吸入，然后快速用力捏住吸囊就可将液体挤出，。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天文星空模型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参考尺寸：48×30×18cm重量约0.9 千克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包括：八大行星包括水星，金星，地球，火星，木星，土星，天王星，海王星。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注射器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气囊虹吸管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量杯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材质：塑料。含：1000ml/500ml/300ml/250ml/200ml/100ml/50ml各1个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风力发电</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参考尺寸:37×8×29cm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共有133个零件,可做8种模型变化,内附彩色说明书。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水力发电</w:t>
            </w:r>
            <w:r>
              <w:rPr>
                <w:rFonts w:ascii="宋体" w:hAnsi="宋体" w:cs="宋体" w:hint="eastAsia"/>
                <w:color w:val="000000"/>
                <w:kern w:val="0"/>
                <w:sz w:val="20"/>
                <w:szCs w:val="20"/>
              </w:rPr>
              <w:lastRenderedPageBreak/>
              <w:t>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规格：37*8*29cm；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≥165个零件，至少可做15种模型变化，内附彩色说明书。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可调节沙漏计时器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参考尺寸：14*8cm 材质：塑料，包括：可调节型沙漏计时器1个、细砂1袋。计时长度可在5移到3分钟之间进行调节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声音识别木盒套装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规格：39.8x26.8x11.8cm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摇动木质立方体，寻找匹配的声音，并猜测每一组声音盒的材料。通过半透明的彩色亚克力窗板观察材料并进行自我校正。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望远镜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 X 7 X 13 cm (尺寸)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儿童用，无聚焦双筒望远镜。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自制3D眼镜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材质：塑料、3D 相片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8"/>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光学套装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规格：30×24×10cm，53pcs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实木、水性漆，工具、配件操作方便，包含一个三孔积木、两根三孔木条、两根五孔木条、两根七孔木条、两根九孔木条、两个方头带孔螺栓、一个三孔旋转叶片、两个三孔基座、一个镜架、一个镜片转向器、一个固定夹、一个手柄、一个橡胶圈、三个长螺栓、七个短螺栓、九个螺母、两张螺旋印刷卡片、两张星空背景卡片、一面放大镜、一面多棱镜、一面红色滤镜、一面蓝色滤镜、一面滤色镜、四面偏光镜和一把螺丝刀至少八个实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垃圾分类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规格：23x19.5x14.5cm（4 个迷你垃圾筒，题卡，光盘等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材质：塑胶、卡纸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陀螺转轴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每套4 张图卡。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拆装万花筒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规格参数：镜筒40mm,长148mm，4个/套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磁力小车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规格：5.3×2.9×3.3cm 材质：ABS 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包括2 辆带极性（N/S) 磁力四轮小车，pp 透明盒包装。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风速表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规格：33×4.5×24cm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将各配件组成一个风力计，垂直把握。在有风的环境下，观察风杯转动速度与移动架之间的变化关系。随风力变化，圆杆上的多动件会上下移动并指向一个的数字，这个数字就是测量出的风力。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潜望镜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规格：45.6x17.7x9.7cm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ABS镜体</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镜身可伸缩 33CM 至 56CM。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伸缩望远镜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 37 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可放大 30 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儿童显微镜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规格：33 X 13 X 26 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30 倍单筒显微镜，配有镊子、滴管、载玻器皿、实验观察片，可以观察细小的物体，底座配置LED 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六色手持放大镜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规格：放大镜约17.3×7.5×1.3cm 材质：ABS、亚克力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手柄适合小朋友抓握，3 倍放大的高清亚克力镜面；有方便收纳的底座。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大型放大镜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规格：10×11cm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罐子底部的毫米格子可轻易测量出标本的实际尺寸，附带的架子可制成桌面自立型放大器（放大倍率：2.3 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齿轮智慧钟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规格：28×31×3cm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手摇小电影</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规格：17.5×11.5×27.5cm 材质：ABS 工程塑料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磁悬浮套件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规格：底座 4.8cm、总长 15cm、3.5×1cm/ 个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材质：磁铁、塑胶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内置磁铁，外面塑料外壳包裹，可按照配置活动卡片开展配对游戏。有≥26张卡片。可以PK竞赛互动。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地球仪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25CM白铬金属实心地球仪，带灯教学用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规格：17.5×2.7×1.5cm/ 个 材质：磁铁、塑料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内置磁铁，外壳包裹塑料，附带塑料桶收纳方便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凸透镜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凹透镜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指南针&amp;挂钩套装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150*150*35mm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材质：硅胶，植物基PE，ABS,竹子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包含一个指南针和一个挂钩。采用环保材料制成。挂钩承重不超过十公斤，可以悬挂、固定随行装备。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三棱镜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规格：12.4×2.5cm ，6 个/ 套 材质：防摔透明亚克力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由赤、橙、黄、绿、青、蓝、紫这些不同频率的光组成。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木质日历套组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规格：300x300x30mm，6合1日历时钟动物款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重量盒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荷木材质；整体尺寸：23.5×16×6.5cm；配件：12个重量筒；辨别不同的重量，底部印有颜色圆点表示不同的重量，圆点颜色相同表示这两个木盒的重量相同。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宝石标本虫子套装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规格：17.4×11.4×7 cm 材质：亚克力。标本真实、抗碎，丙烯酸树脂，以昆虫、植物或海洋生物为主题。每一套都包括有彩色图片和信息的参考卡片。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宝石海洋生物套装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规格：17.4×11.4×7 cm 材质：亚克力，标本真实、抗碎，丙烯酸树脂。以昆虫、植物或海洋生物为主题。每一套都包括有彩色图片和信息的参考卡片。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种子的旅行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 8 个包埋标本及配套教学手册组成，展示了蒲公英、莲子、大豆、油菜等各种不同的种子传播方式的植物标本。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米饭是怎</w:t>
            </w:r>
            <w:r>
              <w:rPr>
                <w:rFonts w:ascii="宋体" w:hAnsi="宋体" w:cs="宋体" w:hint="eastAsia"/>
                <w:color w:val="000000"/>
                <w:kern w:val="0"/>
                <w:sz w:val="20"/>
                <w:szCs w:val="20"/>
              </w:rPr>
              <w:lastRenderedPageBreak/>
              <w:t>么来的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由 6 个包埋标本及配套教学手册组成，展示了水稻发芽、开花结果及大米制品等实物标本。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花园里的小客人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 8 个包埋标本及配套教学手册组成。展示了蝗虫、瓢虫、蜗牛等 8 种不同的动物标本，可直接用于幼儿园课堂教学。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蝴蝶成长记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 4 个包埋标本及配套数学手册组成，展示蝴蝶从卵到成虫各个阶段的形态特征。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力学实验玩具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涉及到重力、惯性、机械、摩擦、各种能量形式、表面张力、气压等 45 种趣味活动。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使孩子在玩水的同时发现科学原理，简单了解浮力、流体静力学、容量、水的测量等。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电学实验玩具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可组装发动机、蜂鸣器、报警器等，甚至发明自己的电路。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天气实验玩具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套装中包含一个风速测试仪，可以制作晴雨表、风标、雨量计以及液体比重计。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光学实验玩具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用镜子做一些科学活动，如 2 合 1、5 合1 等活动。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包含20多种实验器材，超过30种有关太阳能和光的活动，包括制作自己的太阳能熔炉、飞机启动器、太阳能电池、发动机等。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废纸再造实验玩具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规格：23x39x6.5cm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模具材质环保，可重复性使用。选取材料简单：原料可以是一般纸张，也可以是旧报纸等其他废旧纸张。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整数分解积木盘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榉木材质；分解板尺寸：26x26cm。配件：1个拼图框架、41块数字木块（包含13个1，8个2，5个3，4个4，3个5，2 个6，7-12各1）。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3"/>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城市守卫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材质：桦木夹板、荷木；双层游戏板尺寸（第一层可旋转）：37.5x37.5x0.8cm；配件：1个游戏板;、4个捕鼠匠;、1个骰子; 24张老鼠牌（红、蓝、黄、紫，四色）；在常规路径基础上增设定向目标与条件触发机制。可2-4人使用。将老鼠牌分发后，翻开第一张老鼠牌的颜色代表捕鼠者必须抓到相应的老鼠才可以翻下一张。路径还可以使用回马枪游戏方式，比如老鼠在第3格，骰子点数是5，捕鼠者可以先跳到第4格再回跳1格抓到老鼠，只要步数满足骰子点数即可。</w:t>
            </w:r>
            <w:r>
              <w:rPr>
                <w:rFonts w:ascii="宋体" w:hAnsi="宋体" w:cs="宋体" w:hint="eastAsia"/>
                <w:color w:val="000000"/>
                <w:kern w:val="0"/>
                <w:sz w:val="20"/>
                <w:szCs w:val="20"/>
              </w:rPr>
              <w:lastRenderedPageBreak/>
              <w:t>如果掷出“猫咪”图案，游戏盘需要转动90°，此时原有路径被打乱。</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反义词配对盒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有机板材质；木盒尺寸：24x12.5x6.8cm；≥25张游戏卡；将图卡放置在桌上。找到两张相反的图卡。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立体数字口算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纸卡；尺寸：24x24x6.5cm；配件：木制数字x40、大数字骰子x1、点数骰子x1、幸运骰子x1、游戏板x4、游戏小人x4；掷出骰子数字后从立体大数字中，通过加减方式计算得出骰点数，计算成功的在计数牌上挪动一步，最先到达计数牌第七层的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社会职业分类盒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木盒尺寸：33.6x19.6x6.8cm；配件：6张主题板；60张分类卡片；≥6张图画，每一张都有一个职业或专业主题。有消防站、烘焙师，建筑工人等。两两一组。取一张主题卡并向对方描述卡上的内容。找到10张对应主题卡的图卡。描述每张图卡上的内容并解释为什么这些图卡匹配主题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几何体立柱计数套装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榉木材质；参考尺寸：三角尺寸为5.4x1.5(H)cm；方形、圆形5x1.5(H)cm；木板30x7x1.5(H)cm。配件：方形、三角形、圆形带孔积木各15个，3个带柱子底座。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数与量学习茄子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规格：28×28×3.7cm 材质：桦木夹板、榉木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滑轨可以随意设定条件，可通过设定的条件选择相对应的茄子头和茄子身放入游戏板中。</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分数学习板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规格：38.6×28.5×3.1cm 材质：榉木、夹板等分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几何逻辑板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规格：60pcs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采用加强型塑料制造，，收纳盒的盒底与盒盖可用作图形描绘模板及图形分类器。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258</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穿编游戏-乌鸦果园</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规格：37×27×5.5cm  材质：硬纸板、木质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259</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大自然探索编织框</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规格：41×9×33cm 方形框：宽 220mmx 厚 8 mmx 高 220mm，三角形框：宽 260mm x 厚 8mm， 材质：塑料、线绳，适合3岁及以上的儿童可以使用。正方形、三角形和圆形的大型半透明框架有凹槽和孔洞，可使用该套件中随附的麻线绳进行编织和穿绳。有≥6 张双面灵感卡。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堆叠套盒-农场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规格：14.1×14.1×14.4cm 材质：硬纸板    　　　　　　　　　　　　　　　　　　每个套盒上都有小动物图案；把套盒的顶部按照从大到小的顺序依次摞起来形成塔；可嵌套，方便收纳储存。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计数材料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1000pcs（袋装不含盒）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共10 种颜色，可作分类、数数，计算等多种用途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EVA骨牌接龙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规格：28pcs 盒装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材质：EVA</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可依照数字的顺序排列，轻巧，柔软。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123交通行为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尺寸：280 x 200 x 50 mm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配件数：1纸制游戏板、4个小人、1个点数骰子1-6、1个颜色骰子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体积模型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开放式底部。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数学天平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1.内附砝码20个、彩色贴纸1个、工作卡30张、8张双面试卷；</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3.产品尺寸为340*60*270mm；4.产品材质为ABS、PH88、PP。</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记忆配对卡片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 张设置卡片、50 张检索卡片（背面带边框）、10 张小丑卡（背面带小饼干）、1 只小狐狸、2 个骰子、10 个小狐狸卡片，材质：木质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根据卡片上的图案从易到难分为5 个阶段（大象—企鹅—绵羊—小鱼—小狗）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五层镶嵌拼图-农场朋友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农场里有的动物：绵羊、猪、鸭子和老鼠。每一块拼图都可以依次嵌入凹槽里。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开关游戏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规格：22.6×22.6×4.5cm  材质：木质、金属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三个小动物，三种不同的开关方式。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逻辑盒高级</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规格：13×17×5cm 材质：纸板、塑料                                 图卡以同样的方式排列，每一张的底部都是与上面的大图相关的四个答案建议，从四个答案中选择正确的一个插入木别针，正确的话卡片就能抽出来，错误卡片就不能抽出，需要继续选择。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摸摸看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规格：22×22×4.5cm 材质：木质、卡纸、布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最小的玩家翻开第一张卡片后，玩家开始各自选择魔法袋触摸感知图案。当所有卡片都被拿走，拥有卡片最多的玩家获胜。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点点围城</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规格：28×35.5×6cm 材质：塑料、、塑胶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先选择游戏图卡（level1是初阶程度，level2是高阶程度），固定在底板上，在游戏范围里的黑色点上插上黑色蘑菇钉，在两旁的空间位置分别插上红色和黄色的墙板。双方轮流在没有墙板的空间插上自己颜色的墙板以连接两个横线或直线的黑色蘑菇钉。当任何一方加入最后一道墙板，成功围堵一个方格后就可以把属于自己颜色的笑脸钉钉放在方格内，就能拿到一分,同时可以继续放置下一个墙板。当任何一方无法再插上墙板，游戏正式结束，拥有最高分者为胜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因果关系游戏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规格：25.3×25.3×6.2cm     材质：纸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内含≥18张原因卡，≥18张结果卡。把结果卡正面朝上摆放，把原因卡放置一摞；拿取一张原因卡，观察这张原因卡会发生什么样的结果并找出结果卡组成一套；也可以反向进行游戏。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w:t>
            </w:r>
            <w:r>
              <w:rPr>
                <w:rFonts w:ascii="宋体" w:hAnsi="宋体" w:cs="宋体" w:hint="eastAsia"/>
                <w:color w:val="000000"/>
                <w:kern w:val="0"/>
                <w:sz w:val="20"/>
                <w:szCs w:val="20"/>
              </w:rPr>
              <w:lastRenderedPageBreak/>
              <w:t>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规格：35*24*8.5CM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规格：27*19*15.5CM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规格：33*27.5*4CM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规格：35*25*2.5CM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衣柜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规格：( 52 x 66 x 83 cm )材质：桦木夹板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280</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迷你手提小剧场</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材质：桦木夹板、PP板、金属；参考尺寸：47x37x9cm；配件：1个木制桌面小剧场；1块白板（可插入）；1块白色透明插板；有手偶表演课程的环境和道具。方便折叠和保管。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皮影系列-小蝌蚪找妈妈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41×23×4cm  材质：塑料、竹子、钢丝</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讲述有小蝌蚪找妈妈的故事，金鱼、乌龟、青蛙。几款小动物皮影人偶。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皮影系列-孙悟空三打白骨精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43×38×4cm  材质：塑料、竹子、钢丝</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选自《西游记》中的一段故事情节，有白骨精、村姑、老婆婆、老公公，师徒四人、白龙马，。人偶形象多，有多款白骨精造型。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皮影系列-乌鸦和狐狸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43×38×4cm  材质：塑料、竹子、钢丝</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操纵乌鸦和狐狸这两个皮影人偶来表演经典的寓言故事《乌鸦和狐狸》，元素齐全。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皮影系列-东郭先生和狼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41×23×4cm  材质：塑料、竹子、钢丝</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把寓言故事《东郭先生和狼》用皮影戏形式演绎出来，元素齐全。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音箱</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规格：195*155*120MM 配无线麦克风1个，充电线，说明书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1包彩色纱巾（包）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规格：L45cm 12 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材质：丝绸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多色丝巾。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三重动感架子鼓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材质：白桦木夹板，荷木，ABS,硅橡胶,EVA，铁;</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配件：1*鼓，2*鼓槌，共3个；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三面鼓一张钹，根据小孩子的身高设计，两把鼓棒，浮雕表面，抓握方便。产品尺寸：41.5*47*38cm。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16公分小铜锣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材质：铜质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小铜镲(木)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材质：铜质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木舞板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规格：1×Φ5.7cm，每套2个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4个金属中型手铃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规格：2.5×22cm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材质：针织带、金属铃铛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4个碰钟</w:t>
            </w:r>
            <w:r>
              <w:rPr>
                <w:rFonts w:ascii="宋体" w:hAnsi="宋体" w:cs="宋体" w:hint="eastAsia"/>
                <w:color w:val="000000"/>
                <w:kern w:val="0"/>
                <w:sz w:val="20"/>
                <w:szCs w:val="20"/>
              </w:rPr>
              <w:lastRenderedPageBreak/>
              <w:t>（带线）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规格：3.7×13cm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材质：木质、铜质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4个T4三角铁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4对手握式串铃（2个对）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材质：木制、金属铃铛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2个蛙鸣筒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参考规格：L：30cm，材质：鱼身为木本色，头尾部配彩色花纹，螺纹柱型鱼身，中间有两个插指孔。配有刮棒一支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4对砂蛋（2个/对）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规格：5.5×Φ4cm，每套2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规格：21×Φ6cm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3个高低音棒子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规格：9.5×25cm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规格：21.5x5.7x2.6cm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材质：枣木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规格：17.5×5.8×4cm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龙头梆子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规格：6×23.5cm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4个6寸铃鼓圈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4个4铃板镲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规格：4x23cm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材质：桦木、金属铃片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规格：7.2×23.5cm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材质：椿木、桦木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4个6寸手鼓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材质：木制鼓圈、聚酯鼓皮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7寸红铃鼓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规格：4.5×Φ18cm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材质：木制鼓圈、聚酯鼓皮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转铃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规格：直径4.5cm 材质：金属彩色喷涂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八个不同颜色的音铃，可演奏简单的旋律。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旋律钟组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规格：宽8.9× 高14.5cm( 单个) 8 个/ 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旋律钟通过摇动发声，有8 个不同的音节。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棒棒糖鼓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规格：鼓面直径20cm 材质：木制鼓圈、聚酯鼓面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棒棒糖造型。一手持鼓槌，另一手握住棒棒糖鼓，敲击发出节奏声音，聚酯鼓面强度高不易破损，音质清脆。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参考尺寸：Φ20cmx28材质：木制鼓邦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自然色树叶拼插片-96片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规格：Φ12×22.5cm 材质：TPE 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该适合2岁及以上年龄段的孩子。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≥10张双面活动卡片。套装至少96 件。一片叶子的尺寸：40mm宽 x3mm米厚 x60mm长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柔性竹节棍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参考尺寸：28×21.6×5.7 cm 材质：塑料，每套120根，竹节状，8 根黄色、36 根淡蓝色、28 根紫色、24 根红色、10 根深蓝色、6 根绿色和8 根橙色。4 个车轮和6 个大车轮可以拼建各式各样的模型，配有小册子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2CM连接方块综合组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参考尺寸：每个积木块约2cm，每套不少于400件，含正方形、四分之一圆，三角形三种形状组成，色彩鲜艳，安全环保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磁力片搭建系统-259件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 塑料，磁力，由五颜六色、半透明和不同形状的端点磁力片构成，开放式搭建、创新二维和三维模型。含车轮组，摩天轮组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综合组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500pcs （袋装）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链接类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参考尺寸：连环扣500pcs4色（桶装）材质：塑料。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材质：涤纶 可调节肩带 规格：M,L,XL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花型剪刀6件套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1、材质：金属、PP。</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2、尺寸：长135mm/把。</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3、品配件：6把不同齿形刀刃剪刀。</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4、6种不同形状的花边剪，可以剪出多种形状的轮廓边线。</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12孔剪刀座</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1、材质：榉木、亚克力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2、尺寸：160x85x100H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3、配件：1个剪刀底座。</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4、表面光滑，不剌手，环保材质，符合国内测试标准；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猪鬃圆头画笔刷12支装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1、材质：漂白猪鬃、塑料杆、铝管。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2、尺寸：Ø13x185H mm/支。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3、配件：12支圆头长杆猪鬃笔刷。</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4、一组适合多个年龄段幼儿探索使用多种颜料进行绘画创作的笔刷，粗细适合儿童抓握，能满</w:t>
            </w:r>
            <w:r>
              <w:rPr>
                <w:rFonts w:ascii="宋体" w:hAnsi="宋体" w:cs="宋体" w:hint="eastAsia"/>
                <w:color w:val="000000"/>
                <w:kern w:val="0"/>
                <w:sz w:val="20"/>
                <w:szCs w:val="20"/>
              </w:rPr>
              <w:lastRenderedPageBreak/>
              <w:t>足涂鸦期、绘画期的颜料绘画需求。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树枝材料包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材质：杂木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尺寸：约29×17×24cm</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齿形切刀</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规格：Φ6cm 长18.3cm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每款3 支装，美观耐用，配合橡皮泥使用。长柄把手易于抓握，两款切刀可以做出多种花样。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A4边界模板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个/ 袋 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方块EVA印章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 / 袋 材质：橡胶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方块 EVA 印章形状多样、色彩丰富，用于拓印、涂鸦等。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DIY手绘纸伞</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规格：10cm 、5 个 / 包 材质：纸质、木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适合开展手工课、美劳课、亲子活动、环境创设时使用。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空白纸扇子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 个 / 包 材质：纸质、塑料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开展手工课、美劳课、亲子活动、环境创设时使用。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3D 魔法帽子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规格：直径29cm / 4 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适合幼儿园美术活动的DIY 手工制作。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混色纸盘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规格：直径18.5cm / 36 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颜色丰富，天然纸浆环保材料，适合幼儿园小朋友绘画和使用各种手工材料来进行装饰，制作手工艺品。</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珠子套装（海洋）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材质：亚克力，造型可爱、颜色鲜艳的串珠材料，糖果套装，适于幼儿进行手链、项链等饰品的DIY制作</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珠子套装（糖果）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材质：亚克力，造型可爱、颜色鲜艳的串珠材料，海洋套装，适于幼儿进行手链、项链等饰品的 DIY 制作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矿石颗粒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规格：仿真矿石颗粒180片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绒毛条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参考尺寸：100个/袋；材质：绒毛+铁丝；毛绒条艳丽多彩，可以重复使用，适合进行创造性的编织造型活动。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每套≥6种颜色，将手指张开，用力在海绵圆上压，整个手掌都蘸上了颜料，然后再压印在纸上。可作印台使用。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每块重约500g,每套≥12色，安全无毒，不易干裂，色彩鲜艳，长置空气中不易干裂，可重新塑型，捏不黏手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规格：A4  100张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双面胶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规格：1.5CM*10米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卷</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规格：120ML，3瓶/套</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多种花型压花器，满足幼儿做手工的各种DIY 需求。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125x55mm；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ABS塑料。便于儿童抓握，圆角剪刀头。</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水彩笔，水性墨水无异味，双头设计，每套≥12色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贩卖手推车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材质：桦木夹板、金属零件、铁皮、布料；产品尺寸：81×40×121.5cm；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配置抓手和轮子</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厨房玩具—小厨师蒸汽锅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材质：ABS,PE 规格:23x16.5x18cm。配件：≥16个配件。蒸汽锅做饭，把材料放在锅里，盖上盖子，在注水孔加入几滴水，按下按钮，听到沸腾的声音，就能看到蒸汽出来。</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法式下午茶礼盒套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材质：实木、金属、MDF。规格:20.5x15.5x7.5Hcm。配件：≥15个配件。便携手提箱，有杯子和碟子、茶水和饼干。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厨房玩具—草莓甜点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材质：PP,ABS,TPR。规格:30x7x24Hcm。配件：≥7个配件。多款草莓蛋糕模具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厨房玩具—绿茶甜点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材质：PP,TPR。规格:30x6x24Hcm。配件：≥8个配件。多款绿茶口味美食模具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变色饼干烘焙烤箱</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 ABS。产品尺寸：29x17.5x18Hcm。配件：≥8个配件。把饼干放进烤箱，关上门，灯亮，设置完计时器，等待“叮！”的一声后，饼干熟了也变成了深褐色。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超级乌冬</w:t>
            </w:r>
            <w:r>
              <w:rPr>
                <w:rFonts w:ascii="宋体" w:hAnsi="宋体" w:cs="宋体" w:hint="eastAsia"/>
                <w:color w:val="000000"/>
                <w:kern w:val="0"/>
                <w:sz w:val="20"/>
                <w:szCs w:val="20"/>
              </w:rPr>
              <w:lastRenderedPageBreak/>
              <w:t>烹饪套装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材质：ABS，PP。规格:30x8x20Hcm。配件：≥17个配件。包含乌冬面、碗、其他、食材、筷子、</w:t>
            </w:r>
            <w:r>
              <w:rPr>
                <w:rFonts w:ascii="宋体" w:hAnsi="宋体" w:cs="宋体" w:hint="eastAsia"/>
                <w:color w:val="000000"/>
                <w:kern w:val="0"/>
                <w:sz w:val="20"/>
                <w:szCs w:val="20"/>
              </w:rPr>
              <w:lastRenderedPageBreak/>
              <w:t>熟鸡蛋等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小园丁工具套</w:t>
            </w:r>
          </w:p>
        </w:tc>
        <w:tc>
          <w:tcPr>
            <w:tcW w:w="2911" w:type="pct"/>
            <w:shd w:val="clear" w:color="auto" w:fill="auto"/>
            <w:vAlign w:val="center"/>
          </w:tcPr>
          <w:p w:rsidR="0005440F" w:rsidRDefault="003E7E83">
            <w:pPr>
              <w:widowControl/>
              <w:spacing w:after="240"/>
              <w:jc w:val="left"/>
              <w:rPr>
                <w:rFonts w:ascii="宋体" w:hAnsi="宋体" w:cs="宋体"/>
                <w:color w:val="000000"/>
                <w:kern w:val="0"/>
                <w:sz w:val="20"/>
                <w:szCs w:val="20"/>
              </w:rPr>
            </w:pPr>
            <w:r>
              <w:rPr>
                <w:rFonts w:ascii="宋体" w:hAnsi="宋体" w:cs="宋体" w:hint="eastAsia"/>
                <w:color w:val="000000"/>
                <w:kern w:val="0"/>
                <w:sz w:val="20"/>
                <w:szCs w:val="20"/>
              </w:rPr>
              <w:t>材质：金属、竹子。产品尺寸：27.2x15x12.3cm；配件：≥6个配件。</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感官游戏石-水果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人造树脂材质；水果的高度为：4.5-7cm。一套8个水果：苹果，牛油果、猕猴桃、柠檬、橙子、桃子、梨、草莓。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感官游戏石-蔬菜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人造树脂材质；蔬菜的高度为：5-8cm。包括8种蔬菜：番茄，青菜，洋葱，豌豆，胡萝卜，蘑菇，黄瓜和西兰花</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北欧风自制咖啡机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材质：橡胶木, 白桦木夹板, 荷木,ABS,PP,POM,毛毡布，铁；参考尺寸：17.5*10.6*19.6cm；配件：咖啡杯*1、牛奶*1、糖罐*1、咖啡机*1、汤匙*1，孩子们会喜欢这个可调节的咖啡机。</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北欧风烤面包机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材质：橡胶木, 白桦木夹板, 荷木,FASAL,PP,铁；参考尺寸：18*18*11.2cm。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配件：烤面包机*1、面包*2、玩具刀*1、玩具盘子*1、黄油盒*1、蜂蜜瓶*1；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北欧风美食家厨具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产品净重：0.78kg；</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配件：1*汤锅 ,1+平底锅,2*碟子,1*盐瓶,1*胡椒瓶,2*叉子,2*刀,1*小勺,1*汤勺,1*锅盖,共13个；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 白桦木夹板,荷木,FASAL。</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美食家厨师服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材质：100%涤纶,PP；尺寸：20*24*5.2cm。配件：1围裙，1手套，1抹布，1量勺，1帽子,共5个；</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厨房玩具—肉食营养联盟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材质：荷木，ABS,HDPE，纺织品，磁铁，纸；尺寸：20*24*10cm。配件：1*牛排，1*鸡腿，1*刀，1*柠檬；1*鱼，2*培根，2*纸盘，共9个；</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厨房玩具—蔬果奶昔搅拌机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材质：荷木，白桦木夹板，密度板,ABS,PA,PP,毛毡布；尺寸：20*13*24cm。配件：1*搅拌机，2*杯子，2*吸管，4*水果毛；毡布，3*木制果汁片，共12个；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包括两个杯子、各种水果片和菠菜叶。</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北欧风双面迷你厨房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材质：白桦木夹板，密度板，荷木，PA,POM,ABS；尺寸：30*23*25.7cm配件：1*厨房，1*平底锅，1*汤锅，1*盖子，1*勺子，1*锅铲，共6个；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一面为灶具，另一面为烧烤架，包括金属配件、可旋转和发声的开关、时钟等。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小小收银机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材质：桦木夹板、实木、金属、海绵、磁铁、刀膜海绵；产品尺寸：24×24×13cm；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按键和现金抽屉，配有一个仿的刷卡机。金额显示器跟收银机之间是靠磁力黏在一起的。</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我的烧烤架（含烧烤美食套）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材质：白桦木夹板,密度板, 荷木,PC,POM,铁；产品尺寸：70*38*63cm；配件：1*烤架，2*香肠，2*青椒，2*鱼，2*小鱼，1*夹钳，1*棍子，1*瓶子，2*烤肉，1*芥末酱，2*虾，2*洋葱，2*蘑菇，共22个；烧烤架带有一个可打开的盖子，侧边自带一个折叠桌，脚上有轮子。</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无绳电话机，2个/对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材质：胶合板、榉木、海绵；电话尺寸：11×5.5cm；木座尺寸：16×5.5cm；配件：1个木制底座，2部木制电话机；</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儿童医护服套装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规格：120cm ，男女各一身，材质：涤棉布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具体形象的服装设计。</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美发套盒玩具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规格：48.5×8×26cm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内含仿真造型的吹风机、直发器、镜子、梳子、发夹等多种小配件，吹风机可发出凉；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仿真警服套装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衣服长约53cm，配有警帽；内含仿真手铐、手枪、口哨、警徽等配件。</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医院变身救护车</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规格：50×33×42.5cm 材质：ABS</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救护车内部是迷你医院，有收纳小床，听诊器。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输液架</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规格：35×35×100cm 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输液架含输液袋</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手提箱医生套装</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规格：27.75×17.5 ×16cm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内含听诊器、注射器、温度计、耳窥镜、镊子、剪刀等多种配件。</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儿童消防员服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参考尺寸：120cm ，男女各一身，材质：涤棉布；具体形象的服装设计。</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安全帽</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 ×11.2 ×30.25 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适合3岁以上的小朋友，帽子大小可调节。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工作服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规格：49×42.5cm（产品尺寸）；材质：PVC塑料；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符合3-6岁幼儿身高，幼儿在搭建游戏时穿着。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382</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36片亚克力砖形积木</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规格：长方形20*7.5*7.5CM，方形7.5*7.5*10CM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材质：橡胶木+亚克力  36片亚克力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383</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68片亚克力积木</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规格：68片/套，单片尺寸约4CM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材质：榉木+亚克力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100片城市情景构建积木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规格：100 块 材质：橡胶木+夹板  最大尺寸36*24*1CM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适合小、中班的孩子搭建。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385</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大型弯曲木拱桥积木</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规格：30×33×31cm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材质：桦木胶合板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开放式弯曲积木，每套≥10块积木，至少包含2个隧道和8个拱桥，单独搭建积木使用，或与数套单元积木一起使用。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金牌建构区大班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教师用书1册，区域标识牌1张，场景挂图8张，建筑图卡12张，挂袋1个，操作垫8张，记录册30册，造型图卡1套，建构积木1081块，人偶12个，收纳盒1套，多功能收纳车1个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平衡石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规格：18颗 0.36直径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创意大底盘组(浅灰）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基础设施固定墙面，或平面，用于积木搭建、作品陈列、环境创意等多用性功能底板。可放在底板上展示。配有6块20*30CM的组合板，以及30个不同方式的结合键（4A+4B+直接器）；安装需要使用8MM的自攻螺丝钉以及冲击钻，螺丝钉长度要比底板厚度略长。</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方块积木组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以海洋为主题的2cm主题包，可以搭建如图所示的海洋主题墙面。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探究游戏-轨道实验-球体大冒险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主要由直线、斜坡、弯轨道三种类型的轨道积木和轨道结合器、结构积木以及各类小球组成。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轨道积木组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有轨道，可做很多轨道试验，认识重力、斜面等科学原理。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交通世界大集合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采用吹塑工艺，零件大且轻，适合幼儿抓握，可反复搭建至少88个模型，多种结合方式的积木，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393</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小工程师系列-马达传动组</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1、马达传动组采用可食用级塑料材质，绿色安全环保；</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2、电池驱动设置，安全便捷，幼儿可随时随地畅玩；</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3、反复扭力测试；</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4、可与其他玩教具搭配使用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394</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创意积木-齿轮转转箱</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马卡龙色系的积木，创意底板上可操作的齿轮颗粒。大小颜色不同的齿轮结合底板可做齿轮传动实验。</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基本点零件箱</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多功能学习板上可操作的几何颗粒。学习颜色分类，数学，对称等。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齿轮积木组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搭配创意底板使用，有基础创意步骤图。包含不同尺寸的齿轮，可产生多种变化，容易组装，轻松上手，透过模型范例可体验科技的功能应用。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磁力碰碰车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规格：40.5*28*7cm；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塑料、磁铁材质；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包含：宝盒：底座1个、磁棒2个、尺子1把、小车、磁人各2个、盒装铁砂2盒、小磁环8个、悬挂立柱1个、棉线1缕、指导手册一本。包含多种磁力配件，操作简单、安全。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魔法镜面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短平面镜x2；长平面镜x1；弧形平面镜；画纸x5；底座x1；魔法条x50；六色板x30；魔法条卡片x32；六色板卡片x32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来去游乐园趣味传动组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1.包含正方框6个、底板3个、底板结合器4个、五孔超长条1个、小齿轮12个、中齿轮2个等不少于230个零件；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2.能够组装出风车、旋转木马、缆车等不少于七个模型；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产品尺寸为370*80*290mm；</w:t>
            </w:r>
          </w:p>
          <w:p w:rsidR="0005440F" w:rsidRDefault="003E7E83">
            <w:pPr>
              <w:widowControl/>
              <w:jc w:val="left"/>
              <w:rPr>
                <w:rFonts w:ascii="宋体" w:hAnsi="宋体" w:cs="宋体"/>
                <w:color w:val="000000"/>
                <w:kern w:val="0"/>
                <w:sz w:val="20"/>
                <w:szCs w:val="20"/>
              </w:rPr>
            </w:pPr>
            <w:r>
              <w:rPr>
                <w:rFonts w:ascii="宋体" w:hAnsi="宋体" w:cs="宋体" w:hint="eastAsia"/>
                <w:kern w:val="0"/>
                <w:sz w:val="20"/>
                <w:szCs w:val="20"/>
              </w:rPr>
              <w:t>3</w:t>
            </w:r>
            <w:r>
              <w:rPr>
                <w:rFonts w:ascii="宋体" w:hAnsi="宋体" w:cs="宋体" w:hint="eastAsia"/>
                <w:color w:val="000000"/>
                <w:kern w:val="0"/>
                <w:sz w:val="20"/>
                <w:szCs w:val="20"/>
              </w:rPr>
              <w:t>.以上所有零件材质为ABS、POM、HIPS。</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听诊器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听筒公用1 听音器 材质：塑料、金属，4人同时听一个人的心跳和呼吸，4 个耳塞和封闭的胶管连接。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材质：ABS。尺寸：长20.5cm。含1个镜框，红、黄、蓝镜片各1片。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多变镜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规格：42.5×35.5×7cm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包括组装散件≥29件，1本指导手册。易组装，操作简单，无需工具，利用其组件可组装：配置</w:t>
            </w:r>
            <w:r>
              <w:rPr>
                <w:rFonts w:ascii="宋体" w:hAnsi="宋体" w:cs="宋体" w:hint="eastAsia"/>
                <w:color w:val="000000"/>
                <w:kern w:val="0"/>
                <w:sz w:val="20"/>
                <w:szCs w:val="20"/>
              </w:rPr>
              <w:lastRenderedPageBreak/>
              <w:t>放大镜I 、II、显微镜、单目望远镜、万花筒、望远镜、小型望远镜等。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4个液态万花筒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规格：19*ø4.5cm 材质：安全塑料 儿童万花筒多棱镜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空间建构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  规格：15*15*2.5cm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磁性</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参考尺寸：26×34.29×8.89cm；材质：塑料、磁石；内有：1 辆小汽车，一艘轮船，一架飞机，一辆火车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温度计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参考尺寸：18*5*2.5zcm；材质：高灵敏感温材料；每套5片；不含玻璃、酒精、水银灯危险品。色彩准确显示温度，测温范围8-38°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手提卷尺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参考尺寸：18.7×14×5cm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材质：塑料、ABS、 PP、PVC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手柄可以轻松打开与收起卷尺，测量工具，测量范围1-100cm，超宽软尺带26mm 同时标注英制和公制两种尺寸。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种植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参考尺寸：11×4.9×15.6cm，塞孔φ2cm 材质：ABS，PVC，塑料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带盖盒子，六个橡胶堵塞，1个透明养殖皿组成。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颜料吸管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弯头镊子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声音盒（木质）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规格：39.8x26.8x11.8cm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摇动木质立方体，为听到的每一个独特的声音寻找匹配的声音，并猜测每一组声音盒的材料。通过半透明的彩色亚克力窗板观察材料并校正。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磁力小车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材质：ABS塑料  产品包括2辆带极性（N/S)磁力四轮小车，pp透明盒包装。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球悬浮火箭堆塔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规格：22x16x17cm 材质：夹板/ABS/PP/PE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1"/>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几何拼块组图游戏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1、材质：夹板、PS板、塑料、镜子。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2、尺寸：336x226x68H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3、配件：4张空白PS板（尺寸：160x160x1.5mm）；10张双面印刷PS板，（尺寸160x160x1.5mm，印刷图案）；60个塑料块；1个白色镜子；1本说明书；1个木制收纳盒。                                                                                                      4、取一张任务卡。直接用几何拼块按照任务卡的图案在上面拼搭。也可选取一张任务卡放在一旁，用几何拼块在空白桌面上拼出任务卡上的图案。继续增加难度的时候，可加入安全镜。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立体积木游戏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1、材质：夹板、PS板、实木件。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2、尺寸：336x226x68H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3、配件：40块木制几何块（40个25x25x25的红色立方块）；10个25x25x12、5的黄色三角块；</w:t>
            </w:r>
            <w:r>
              <w:rPr>
                <w:rFonts w:ascii="宋体" w:hAnsi="宋体" w:cs="宋体" w:hint="eastAsia"/>
                <w:color w:val="000000"/>
                <w:kern w:val="0"/>
                <w:sz w:val="20"/>
                <w:szCs w:val="20"/>
              </w:rPr>
              <w:lastRenderedPageBreak/>
              <w:t>10张160x160x1、5mmPS板双面印刷；4张160x160x1、5mm空白PS板；1面安全镜；1本说明书；1个木制收纳盒。</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人体语音机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规格：24*15.5*29CM 材质：ABS PVC ,包含：身体外壳1个，头部前外壳1个，头部后外壳1个，头骨、脑1个，肌肉1个，手臂骨骼1个，胸肋骨1个，肺4个，肝1个，心脏1个，喉管1个，胃1个，肾2个，小肠、大肠1个，底座1个，卡片4个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人体双面嵌板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双面嵌板12部件,围裙规格：65CM*45CM  材质：木质 纺织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手摇发电机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底座尺寸：Φ30x11CM 材质：阻燃ABS、木材、LED，按不同方向摇动发电机，猫头鹰的两只眼睛上的LED灯会发亮，转动得越快眼睛越亮。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磁铁11件套 大U型1个、小U型1个、大长方形1个，小长方形1个，磁力车2个，圆形4个，铁粉1包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磁铁科学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尺寸：52*49*84CM  材质：磁铁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磁力魔术球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尺寸：23*18*25CM 　≥12种实验，自带收纳空间。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磁力魔术球1个、轨道实验盘1个、磁力实验盘1个、陀螺1个、磁盘粉1个、旋转片1个、圆形磁铁旋转台3个、长条磁铁旋转台1个、升降旋钮配件1个、磁铁抓扣1个、长棒1个，弧形长棒1、操作棒1、磁铁挂扣4个、长条磁铁1个、圆形磁铁6个、小铁环12个、圆铁片1个、圆木片1个、圆塑料片1个、扇形铁片1个、扇形木片1个、扇形塑料片1个、星空场景卡1个、磁暴场景卡1个、星环场景卡1个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STEM教育-曲线运动探索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规格：43.6×43.6×8.2cm 材质：塑料托盘包含低结构材料3岁及以上的孩子进行构建、创造、调查和创新。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全功能电学及磁力组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每套含手动发电器、电源、接头、电流指示器及活动手册等。将磁铁扣在发电机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上便可组装成手摇发电机，就能为自己设计的电路送电啦！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沙漏计时器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沙漏计时器由坚韧、耐用塑料制造，内附一袋细砂。这个沙漏计时器的计时长度可在5 秒到3 分钟之间进行调节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木质天平（挂斗天平）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材质：天平架： 浅色榉木；托盘：密度板；砝码：禾木；指针：榉木；规格：28*7.8*21cm；砝码φ2cm/高1.5/2.5/3.5cm；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木头部分湿度要求低于14度，天平架上，放置砝码的地方，槽内要打磨光滑，要求左右两边移动灵活，每个托盘上放置砝码的时候，天平杆都会相应倾斜。榉木的天平架整体上清漆，产品采用环保水性油漆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时钟学习板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规格：26x13.5x28.5cm；数字粒子：4.8*4.2*0.5cm；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底座：13*9*1.8cm；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部件：数字粒子27片、卡片12张24个图案；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磁力拼图1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磁性存储盒195x265x40mm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可以根据卡片上形象的服装和视觉特征正确地拆解或者创造性地组合这些磁性拼块。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12色放大镜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规格：放大镜约14.7×5.5×0.6cm 材质：ABS 、亚克力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适合小朋友抓握，3倍放大的亚克力镜面，6种颜色，每种颜色2支；含有方便收纳的底座。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家禽家畜组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规格：每个约3-5cm 192pcs（桶装）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撒棍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规格：19.3*4.3*2.5cm，材质：木质，一套60根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竹篓掉球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 格： 25.5×30×22 cm 　　　材质：竹质                        　　　　　　　　　　内含：竹棒25根（绿色、红色、橙色、紫色各5根），彩色小球16个（红色、绿色、橙色、紫色各4个），一块垫子，一枚骰子，一个主篓。</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先将25根竹棒交错插入竹篓孔中，再将16个小珠放在交错的小棒上，让孩子挑选自己喜欢的颜色，大家轮流抽出一根属于自己的竹棒，在抽棒过程中尽量保持自己的小球不掉下去，最后剩下者就是获胜者。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齿轮组合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规格：34×29×8cm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全套含52块3种规格大小的齿轮、插块，齿轮表面装饰图案。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组装玩具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规格：33×31×13cm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环保塑料制成，包含螺钉、螺栓、螺母，轮子和穿孔板。无需特殊工具即可组装。所有的零件都可以放回工具箱里，工具箱有把手和盖子。内含90 个配件，一个手提收纳箱。</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计数材料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1000pcs（袋装）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≥10种颜色，可作分类、数数，计算等多种用途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透明色板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规格：15×5×0.2cm（单个尺寸） 材质：PET</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天文星空模型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规格：48×30×18cm重量约0.9 千克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用于太阳系天体的构成及其运转的学习和探究。包括：八大行星包括水星，金星，地球，火星，木星，土星，天王星，海王星。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玉米是怎么发芽的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尺寸：21*17*3cm；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规格：每套≥6件；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均为实物标本经特殊工艺加工，琥珀式有机包埋，经防腐、脱水处理，不变形、不收缩，表面打磨抛光平整透明，边角平滑美观，直观记录了玉米发芽的演变过程，并配备了详实、生动、寓教于乐的手册。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五颜六色的花朵</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规格：每套≥8件；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包含微型月季、千晶日红、中国石竹、波斯菊、纽扣菊、雏菊、跳舞兰、昌菊共8种不同的花朵标本，并配备了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植物的身体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规格：每套≥4件；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记录了植物身体的五个部分—根、茎、叶、花、种子（果实），并配备了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蜻蜓成长记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材质：实物、食品级高分子树脂；规格：每套≥4件；均为实物标本经特殊工艺加工，琥珀式有机包埋，经防腐、脱水处理，不变形、不收缩，表面打磨抛光平整透明，边角平滑美观，功能：记录了蜻蜓在卵、幼虫、成虫各个阶段的生态体征，并配备了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草地上的食物链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规格：每套≥4件；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所有标本均采用动植物实物，并采用食品安全级高分子树脂包埋，安全可靠，清晰度高，提供教学手册。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排序游戏板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规格：规格：4块木板（长64×宽15cm）、4张主题卡片、40个积木块；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色彩鲜艳、造型逼真的小牛、小鸭子、小花、小车，均可被插在小木桩上，稳固不会掉下来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五个一组综合配对游戏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材质：桦木夹板、PS板、榉木、荷木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尺寸：336x196x68mm(木盒)、340×430mm（游戏架）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配件数：8张任务指示卡、32张标识小卡片、128张图像卡片、一个5行排列架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EVA骨牌接龙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规格：28pcs 盒装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材质：EVA</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可依照数字的顺序排列。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数图接龙游戏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2、尺寸：木盒250x195x60mm。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3、配件：1个木制收纳盒、32块印有数字和隐藏数量的多米诺游戏卡。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4、介绍：每张图片可以匹配多张数字卡片。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小鱼对对碰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1、材质：纸板、胶合板。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2、产品尺寸：240x240x65H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3、配件：1个游戏板、44条鱼。</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蜜蜂拼图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尺寸：225*225*35MM  材质：木质，有≥30张任务卡，取出任意一张任务卡，根据任务卡所示，把蜜蜂和拼图放满整个蜂巢。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451</w:t>
            </w:r>
          </w:p>
        </w:tc>
        <w:tc>
          <w:tcPr>
            <w:tcW w:w="413"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大眼怪数字天平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配件：1*天平，9*大砝码，11*小砝码，1*袋子，1*说明书，共22个；材质：白桦木夹板，HIPS，毛毡布；382*142*18mm；通过加减码直至天平平衡，学习基础的数学运算，了解“等量”、“大于”、“小于”的对比概念。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跳棋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产品尺寸：26*（13+13）*2cm；棋子：头部（￠1.6cm），身子（￠1.8cm）；骰子：1.5*1.5*1.5cm；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部件：棋板盒*1；红色瓢虫棋子/绿色青蛙棋子/蓝色蝴蝶棋子/黄色蜜蜂棋子各4pcs；清水木质骰子*4；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弹弹棋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规格：37*23*3cm，材质：塑料　包含：配10枚棋子+10贴纸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排序讲故事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尺寸：21*12*6cm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配件数：20张木制卡片、1本指导手册</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将4张相关的任务卡按照一定的逻辑顺序进行排列（可翻转任务卡进行自检）。排列好后，根据4张卡片的逻辑描述一个故事。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配对牌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木片拼块尺寸：40x85mm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48块实木积木片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掀盖记忆游戏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材质：桦木夹板、ABS</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尺寸：23*21*6cm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配件数：4张双面任务卡、12个红色按钮、1个木制底座、1本指导手册</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在游戏盒中插入一张任务卡，根据记忆掀开红盖找到配对的两个图案。</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10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数字分组卡片游戏 6-10</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尺寸：340×340mm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配件数：25张正方形PS板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工艺：丝网印刷、剪裁分割、抛光、上漆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每个数字都可以找到关联的4张图片。单人或者多人游戏都可以。数字符号都被印在塑料片上。</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小老鼠静悄悄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规格：15.5×23.5×4.5cm 材质：木质、硬纸板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掷骰子，根据骰子颜色把木棍插入奶酪城堡相应颜色的洞洞里。轻微的摩擦都可能会触发警报，如果不成功下一个玩家继续。当12根木棍全部插入奶酪城堡时游戏结束，剩余木棍最少的玩家获胜。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4"/>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逻辑大师中级版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:27.6×27.6×6.3cm 材质：榉木、椴木夹板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1个正方形的游戏盘、16个积木块、1本说明书。游戏盘上有4x4规格共16个方格。中阶版16个积木块上有图案，采用中国传统文化的元素，有风筝、灯笼、剪纸、传统食物、京剧脸谱、西游记人物6个类别共24种图案，说明书中附有这些中国元素的知识，适合4岁以上的儿</w:t>
            </w:r>
            <w:r>
              <w:rPr>
                <w:rFonts w:ascii="宋体" w:hAnsi="宋体" w:cs="宋体" w:hint="eastAsia"/>
                <w:color w:val="000000"/>
                <w:kern w:val="0"/>
                <w:sz w:val="20"/>
                <w:szCs w:val="20"/>
              </w:rPr>
              <w:lastRenderedPageBreak/>
              <w:t>童进行逻辑推理游戏。</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小动物找房子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框架尺寸：280x280mm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拼图块：9mm桦木夹板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拼图框：榉木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块数：8块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每块游戏板有7-9块有抓手的物品。</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交通接龙牌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规格：16×7.8×4 cm 材质：ABS 塑料；每套不少于30片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规格：24×24×6.5cm 材质：桦木夹板、蓝色绒布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41颗糖随意摆放在绒布垫上，同时掷的三颗骰子的颜色，显示要找的糖果的颜色。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分数学习板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规格：38x28x2.5cm 材质：榉木+ 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图形连接块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规格：100pcs（桶装） 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四层拼图-野生动物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材质：桦木夹板拼图块、桦木夹板拼图框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尺寸：240×240mm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块数：31块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飓风拼图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1.尺寸：400×400mm（框架）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2.配件说明：一个木框，81块木制拼图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描述了大风过后，树木被风吹后砸到房屋，路上除了救援的消防车没有其他车辆。小朋友穿着雨衣打着伞艰难前行。</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酷暑拼图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1.产品尺寸：400×400mm（框架）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2.配件说明：一个木框，81块木制拼图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描述了在严酷的天气下，人们都跑到海边度假，沙滩与岸边的海中都沾满了人，小朋友抱紧自己的游泳圈，并时刻跟着自己的家人。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蝴蝶长大（多层拼图）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材质：桦木夹板拼图块、桦木夹板拼图框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尺寸：240×240mm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块数：31块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多层拼图-女孩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2、尺寸：145x295x20H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3、配件：28块拼图，1张透明血液循环示意板。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4、绍女孩身体构造的多成拼图，展示人体的皮肤、血液循环、肌肉、各种器官以及骨骼等多种系统。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多层拼图-男孩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2、尺寸：145x295x20H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3、配件：28块拼图，1张透明血液循环示意板。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4、介绍：介绍男孩身体构造的多成拼图，展示人体的皮肤、血液循环、肌肉、各种器官以及骨骼等多种系统。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马赛克拼图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规格:28×28×2.3cm 材质：榉木、夹板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玩具屋81片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尺寸：40×40cm；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材料：榉木、白桦木；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含81小块拼图；</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图中画面有呼啦圈、跳绳、玩偶、木马、皮球、滑滑车等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面包房81片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尺寸：40×40cm；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材料：榉木、白桦木；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含81小块拼图；</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有面包柜台、有蛋糕区、有休息区等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规格：农场 木质 100片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规格：太空 木质 100片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规格：消防车 木质  120片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规格：海洋动物 木质  120片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毛毛虫堆叠积木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规格：27×10×27cm 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锻炼触觉认知、动手和排序能力。可以组成不同形状的毛毛虫家庭。颜色多种，造型新颖。</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规格：14×14×14cm材质：木质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具有佩佩家园丰富主题特色的多功能情景套盒。</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桩板组+工作卡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规格：24×24×11cm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材质：塑料；每套含EVA插桩板4片、图示卡16张、盒装插桩棍不少于120支（6色）、绳4根在穿插活动中学习分类、排序、计数，培养数概念、练习穿线造型，发展想象力。</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桩（含桩板）+工作卡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1.包含6种颜色长度为63mm的钉子120个、黑色细绳4个、EVA钉板4个、16张指示卡等不少于144个零件；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2.能够培养孩子对颜色、形状的认知、手眼协调的能力，引导孩子学习数数、分类、排序的基本</w:t>
            </w:r>
            <w:r>
              <w:rPr>
                <w:rFonts w:ascii="宋体" w:hAnsi="宋体" w:cs="宋体" w:hint="eastAsia"/>
                <w:color w:val="000000"/>
                <w:kern w:val="0"/>
                <w:sz w:val="20"/>
                <w:szCs w:val="20"/>
              </w:rPr>
              <w:lastRenderedPageBreak/>
              <w:t>概念；</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3.产品尺寸为240*240*110mm；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4.以上所有零件材质为ABS、PET、POM、PC、PH88、TPR。</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482</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花样插塑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160件/箱，材质：塑料，颜色鲜艳，环保无毒</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马戏团积木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 74 pcs（6色、每个约 8—12cm）（袋装） 材质：塑料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由兔、马、象为主角及其他造型积木组成。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80pcs（6 色软质、每个6cm）（袋装）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颜色艳丽，手感好、有弹性。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柔性竹节棍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参考尺寸：28×21.6×5.7 cm 材质：塑料，每套120根，竹节状，8 根黄色、36 根淡蓝色、28 根紫色、24 根红色、10 根深蓝色、6 根绿色和8 根橙色。4 个车轮和6 个大车轮可以拼建各式各样的模型，配有小册子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大热带鱼积木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 pcs（6 色、每块11cm）（袋装） 材质：塑料  形象可爱，色彩鲜艳，可作分类、拼插。每片热带鱼的尾部都有一个“凸点”，可相互扣接。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三角旋转配轮子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材质：ABS。尺寸：6×4×3cm。红、黄、蓝、绿、紫、橘，各12个，含教具收纳盒。可以做出多种造型。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489</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螺丝派对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环保聚丙烯材质；参考尺寸：螺丝长6cm、螺母外Ø4.5cm。配件：64个不同形状、颜色的螺丝和螺母。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磁力棒益智积木-社区玩偶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规格：32x28.8x10.8cm 材质：ABS 塑料+ 磁珠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一个套装含4 个可拼接人偶，支持颜色识别，磁力棒搭建，自编故事，角色扮演了解社区职能部门的主要角色，包括警察，火警，建筑工和邮递员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2CM连接方块综合组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参考尺寸：每个积木块约2cm，每套不少于400件，含正方形、四分之一圆，三角形三种形状组成，色彩鲜艳，安全环保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每套不少于500件，塑料材质，4色，含开放式圆形、三角形、正方形，色彩纯正、安全环保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规格：160pcs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 大小的串珠, 圆珠,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规格：650pcs （桶装）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各种形状颜色、大小的串珠,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穿线板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规格：9pcs （袋装） 材质：塑料 线绳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规格：81pcs 4 色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每个纽扣上的穿线孔有1 到5 个不等，可按照颜色、大小、数量进行分类、排序、数数及穿线技能练习。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磁力片搭建系统-259件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 塑料，磁力                 　　　　　　　　　　　　　　　　　　　　　　　　　　由五颜六色、半透明和不同形状的端点磁力片构成，开放式搭建、激励创新二维和三维模型。含车轮组，摩天轮组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十二生肖指偶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规格：30×24×4.3cm ，指偶高度8cm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材质：边纶布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内含12 款指偶，制作精美、形象可爱的十二生肖手指偶。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儿童吉他</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小狮子图案，塑胶材质12*5*36CM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话筒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蓝牙音响一体麦克风，USB充电，可变声，带柔和灯光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公主头饰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长25CM,发箍直径12CM，亚克力，布艺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十二生肖动物头饰 硬质无纺布约40克,尺寸18CM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规格：4.5×30cm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4对打棒（2个对）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4对金属红手铃（2个/对）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参考尺寸：长20cm，红色尼龙带宽2.5cm，配有4个金属铃铛，每套1对，两头为尼龙搭扣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4个碰钟（带线）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材质：木质、铜质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材质：木制鼓圈、聚酯鼓皮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4个串铃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材质：木制、金属铃铛</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2个蛙鸣筒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参考规格：L：30cm，材质：鱼身为木本色，头尾部配彩色花纹，螺纹柱型鱼身，中间有两个插指孔。配有刮棒一支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4对砂蛋（2个/对）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规格：5.5×Φ4cm，每套2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规格：21×Φ6cm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规格：21.5x5.7x2.6cm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材质：枣木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4个圆舞板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参考尺寸：φ5.6cm,厚度2.3cm ；材质：枣木制作；木本色；木舞板1对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1个13音铝</w:t>
            </w:r>
            <w:r>
              <w:rPr>
                <w:rFonts w:ascii="宋体" w:hAnsi="宋体" w:cs="宋体" w:hint="eastAsia"/>
                <w:color w:val="000000"/>
                <w:kern w:val="0"/>
                <w:sz w:val="20"/>
                <w:szCs w:val="20"/>
              </w:rPr>
              <w:lastRenderedPageBreak/>
              <w:t>板琴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规格：34×14×3.5cm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材质：木制琴体、铝质琴片</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材质：铜质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红色哑铃（对）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规格：17.5×Φ5cm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35*24*8.5CM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27*19*15.5CM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33*27.5*4CM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35*25*2.5CM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扮演服套装-航天员服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 产品尺寸：衣长：98cm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胸围：68cm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肩宽：28cm 袖长约38cm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内含航天员服 1 件，帽子 1 顶，手套 1 副。共计 3 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仿真咖啡机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noProof/>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8" name="矩形 2108"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59264;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HKzI+/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7" name="矩形 2107"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0288;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EetISD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6" name="矩形 2106"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1312;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EUOTDSAAAAAQEA&#10;AA8AAAAAAAAAAQAgAAAAIgAAAGRycy9kb3ducmV2LnhtbFBLAQIUABQAAAAIAIdO4kAkUjSm5wEA&#10;AKsDAAAOAAAAAAAAAAEAIAAAACEBAABkcnMvZTJvRG9jLnhtbFBLBQYAAAAABgAGAFkBAAB6BQAA&#10;A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5" name="矩形 2105"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2336;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MBVe/f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hint="eastAsia"/>
                <w:color w:val="000000"/>
                <w:kern w:val="0"/>
                <w:sz w:val="20"/>
                <w:szCs w:val="20"/>
              </w:rPr>
              <w:t>尺寸:26x16x28cm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顶部有水箱可以加水，有选择磨咖啡，煮咖啡两种功能，按下倒水键可以用咖啡杯进行接咖啡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仿真电热壶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noProof/>
                <w:color w:val="000000"/>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3" name="矩形 2103"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3360;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EUOTDSAAAAAQEA&#10;AA8AAAAAAAAAAQAgAAAAIgAAAGRycy9kb3ducmV2LnhtbFBLAQIUABQAAAAIAIdO4kAIWuVV5wEA&#10;AKsDAAAOAAAAAAAAAAEAIAAAACEBAABkcnMvZTJvRG9jLnhtbFBLBQYAAAAABgAGAFkBAAB6BQAA&#10;A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2" name="矩形 2102"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4384;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Gul8NP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1" name="矩形 2101"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5408;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I+iv4L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2100" name="矩形 2100"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6432;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OxdqgT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hint="eastAsia"/>
                <w:color w:val="000000"/>
                <w:kern w:val="0"/>
                <w:sz w:val="20"/>
                <w:szCs w:val="20"/>
              </w:rPr>
              <w:t>产品尺寸：18*13*18cm；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按下启动键产品会发出烧水声，及水开时的特效音。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仿真微波炉</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材质：ABS。尺寸：约44.5×15×21cm。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微波炉+鱼+烤鸡+披萨+调味品×2。可以模拟生活场景。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材质：荷木、榉木、铁。规格:26x26x8Hcm。配件：1个平底锅、1个汤锅、1个盖子、1个擀面杖、1个打蛋器、1个勺子、1个煎饼机。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蔬果切切乐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规格：22×20×4.5cm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木制套组，包含一块砧板、一把刀以及四种蔬果。以魔术毡连接在一起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ATM取款机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参考尺寸：38.5*27*84cm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高度100-180可调节，管径20MM,.盘径25CM，可无线使用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我的医疗</w:t>
            </w:r>
            <w:r>
              <w:rPr>
                <w:rFonts w:ascii="宋体" w:hAnsi="宋体" w:cs="宋体" w:hint="eastAsia"/>
                <w:color w:val="000000"/>
                <w:kern w:val="0"/>
                <w:sz w:val="20"/>
                <w:szCs w:val="20"/>
              </w:rPr>
              <w:lastRenderedPageBreak/>
              <w:t>包玩具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规格：21.5×8.5×18cm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材质：榉木、椴木夹板、布包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医疗包包括：听诊器，注射器，手机，温度计等。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消防工具套装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参考尺寸：27×9.5 ×23cm 材质：塑料;内含灭火器、手电筒、电话、斧头、口哨和空白铭牌。灭火器可装入水，具有喷水功能，手电筒具有照亮和闪烁警示的功能。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儿童消防员服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参考尺寸：120cm ，男女各一身， 材质：涤棉布；具体形象的服装设计。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海绵滚子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材质：塑料、海绵。每套4个。红色手柄，四种不同纹路的滚子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材质：橡胶。含4种不同的花型及4种不同的几何造型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 种颜色，将手指张开，用力在海绵圆上压，整个手掌都蘸上了颜料，然后再压印在纸上。可作印台使用。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材质：塑料；每套4件；4色，颜色鲜艳纯正，可做分类盒用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每块重约500g,每套12色，安全无毒，不易干裂，色彩鲜艳，长置空气中不易干裂，可重新塑型，捏不黏手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双面胶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规格：1.5CM*10米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卷</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多种花型压花器，满足幼儿做手工的各种DIY需求。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125x55mm；2CR13+ABS。便于儿童抓握，圆角剪刀头。</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五合一花边剪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把/ 套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安全包头花边剪刀。能剪出不同形状的花边。鲜亮的颜色，5 种不同的花纹。</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幼儿可以剪出不同图案、花边。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12色油画棒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名称：12色油画棒；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规格：15.7×8.8×1.7cm；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色浆，天然蜂蜡成分。10MM加粗笔杆，轻松抓握，书写顺滑流畅，初学可用。加粗加重、质地均匀、不易折断。采用超低温氮冷冻，单只重量8.5g左右；不易折断，耐用。色彩鲜亮艳丽，叠色效果佳，用手可以直接晕染。易清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12色水彩笔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名称：12色水彩笔；</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规格：15×13.2×1.2cm；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发泡笔尖，出水率高，书写流畅，书写长度可达500米左右；笔杆采用环保树脂材料，安全无毒无味；防窒息通气笔帽，儿童防护尾塞，适用于3岁以上儿童；安全水基墨水，植物性原料，容易清洗，机洗40度水温；色彩绚丽纯正，能画出水彩效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水粉笔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名称：12号水粉画笔；</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材质：桦木笔杆+铜管笔管+狼毫笔毛，笔毛细腻、笔触流畅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水彩笔，水性墨水无异味，双头设计，每套12色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美工区低结构创意木质材料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木头、竹子材质，每盒15种小木片（木盒），24.5cm*15.5cm*3.5cm,种类可以自选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手工贝壳粘贴材料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2cm—8cm,1千克一袋，种类多种。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背胶EVA金粉海绵纸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混色EVA海绵纸A3</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泡沫球（5包/套）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规格：20-70mm，每包160个大小泡沫球；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黑白塑料眼睛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各种型号眼睛，五层装；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玉兰叶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规格：20片、长9㎝/个；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材质：天然叶子；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莲蓬</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规格：10个、10-12cm/个；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材质：天然莲蓬；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彩色椰子壳树叶片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规格：约125g、长3-5㎝/个；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材质：天然椰子壳；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木制穿编配件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13mm混色小木扣，约50个装；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混色波点木珠，约100个装；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混色糖果珠，约50个装；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11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装饰物片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混色不织布大圆片，约100片装；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混色不织布小花片，约200片装；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混色不织布花朵，约50片装；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混色向日葵花片，约40片装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规格：450g/袋；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各种不同颜色不同形状大小的纽扣。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混色短平板羽毛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规格：20克/包；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规格：15克/包；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材质：动物羽毛；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五彩轻盈的羽毛。可作为手工制作与装饰用途。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雪糕棒套装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规格：原木色压舌板15CM×220根、雪糕棒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11.5CM×180根、多色塑料夹片700个、黑色塑料车轮20个；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材质：PE塑料+桦木；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内含雪糕棒、压舌板，颜色多样的夹片和小车轮。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混装管子绒球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规格：800个/包；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颜色：大红、桔红、金黄、果绿、宝蓝、深紫，大小各50个左右；粉红、深咖啡、黑色、白色，大小各25个左右。1袋配一盘50码实心线；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中心有一根小管，可以通过小管将每个绒球进行连接，制成款式多样的饰品。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橡皮筋配橡皮筋工具套装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规格：直径12mm、10000根/包（10个颜色混色）；编织器4*3cm和钩针8.2cm，25套；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雪花泥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规格：单桶高11cm，单桶直径9.7cm，重200克；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材质：水溶聚合物安全粘土，添加无毒塑料泡沫；</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12件木头工具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规格：12个/袋；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规格：1.2CM*1.5CM,一套30卷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异形纸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混装彩色卡纸板：圆形30张，心形30张，蝴蝶形30张，椭圆形30张，六边形30张，扇形30张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扎染颜料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规格：8色250ML　材质：环保材料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白色围巾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规格：180*60CM　　材质：纯棉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宣纸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材质：宣纸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尺寸：八开（长350mm宽280mm）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用途：绘画，书写，印刷等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吹塑纸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规格：A4混色10张，厚4MM　材质：吹塑纸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油画纸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材质：布纹卡纸　规格：8K、4K、16K各10张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亚麻布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材质：亚麻中纹 规格：5m*5m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白棉布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材质：白棉布  规格：5m*5m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文化衫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扎染纯棉白短袖（五件套），100码、110码、120码、130码、140码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长颈鹿黑白板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材质：新西兰松（整根，非齿接）、夹板、实木、MDF；</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产品规格：57*115*46.5cm、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部件：黑板擦（7*4*2cm）、粉笔盒（含10支粉笔）、水笔（上有白板擦）、一10米的纸桶，四个磁铁块（红、黄、蓝、绿各一个）。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参考尺寸：100个/袋；材质：绒毛+铁丝；毛绒条艳丽多彩，可以重复使用，适合进行创造性的编织造型活动，各种款式毛绒条搭配使用，组成多种立体形象。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自制风筝</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规格：10个／套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材质：玻璃钢 、涤塔夫布料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规格：12色   500g/包  6000克　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软陶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规格：24色  4*4CM/块  1000克　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纸粘土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规格：12色  100g/包  1200克　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黄陶泥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红陶泥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欣赏画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规格：大8开 36幅画经典油画卡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 可调节肩带 规格：M,L,XL  橙色、蓝色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5"/>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扭扭建构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建构游戏图册共3册，小班、中班、大班各1册，建构情境挂图共3套，建构主材两孔长条片48片、三孔长条片32片、四孔长条片32片、五孔长条片48片、六孔长条片48片、七孔长条片96片、四孔方片12片、圆片18片、小三角片24片、中三角片24片、大三角片32片、四孔圆弧片28片、五孔圆弧片28片、六孔圆弧片28片、七孔圆弧片28片、两孔转角片14片、八</w:t>
            </w:r>
            <w:r>
              <w:rPr>
                <w:rFonts w:ascii="宋体" w:hAnsi="宋体" w:cs="宋体" w:hint="eastAsia"/>
                <w:color w:val="000000"/>
                <w:kern w:val="0"/>
                <w:sz w:val="20"/>
                <w:szCs w:val="20"/>
              </w:rPr>
              <w:lastRenderedPageBreak/>
              <w:t>孔转角片24片、十孔转角片24片、十二孔转角片36片、合页片36片、单倍方块80块、双倍方块40块 建构辅材: EVA方片8片、EVA长条片16片、螺丝800个、螺帽700个、起子30个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中班</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实木厨房组A</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材质：实木　　　尺寸≥255*37*94cm　　　　　　　　　　　　　　　　　　　　　　　　　　　　　　　　包含：微波炉、洗涤台、洗衣机、储物柜、灶台等组成。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35*24*8.5CM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27*19*15.5CM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33*27.5*4CM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35*25*2.5CM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壁挂室公主帐蓬</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大号帐篷 1.35M 弧长230*135 直径80高　材质：环保面料。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规格≥50cm（一套配两身衣服）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规格≥60cm（棕色眼睛）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宝宝喂食组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规格：40×6 ×30cm 材质：塑料、布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内含围嘴、奶瓶、饭盒、叉子、勺子、镜子、梳子等多种小配件；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浴室套装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规格：41×11 ×23.5cm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内含浴盆、小便池、尿布、小黄鸭等小配件。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娃娃摇床</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材质：实木夹板制作，尺寸80*40*40cm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三人动物沙发（长颈鹿）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材质：环保PVC耐磨皮、高密度泡棉、木制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尺寸：116×61×56cm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规格：40×6×30cm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内含日常使用的锅、勺子、铲子等，共9 件餐具；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家用厨具套装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材质：塑料。尺寸：约20.7×35×14.5cm。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内含面包机、热水壶、饮水机、餐盘、餐具等物品。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茶点组合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规格：33x23x10.5cm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22 件/ 套，放茶具的托盘、茶壶、杯子、勺子、奶杯、盖碗、盘子、面包片、小刀等。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布艺水果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 件/ 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材质：面料－ 100％聚酯纤维、填充物－海绵、PP 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仿真布艺水果，共6 款，包含苹果、西瓜、葡萄、香蕉、桔子、火龙果, 形象逼真，可进行拆解，操作性强。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布艺蔬菜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 件/ 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材质：面料－ 100％聚酯纤维、填充物－海绵、PP 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仿真布艺蔬菜，共6 款，包含白菜、胡萝卜、平菇、豆荚、大蒜、莲蓬，形象逼真，可进行拆解，操作性强。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果蔬组合切切看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规格：22×20×4.5cm 材质：木质套组，包含一块砧板、一把刀以及四种蔬果。以魔术毡连接在一起，只要使用木砧板上的木刀，便能安全地切开。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厨房炊具组合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规格：48×9.5×38cm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包括茶壶、平底锅、饭勺、煎铲、小茶勺、调味罐等。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厨房玩具—肉食营养联盟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材质：荷木，ABS,HDPE，纺织品，磁铁，纸；尺寸：20*24*10cm。配件：1*牛排，1*鸡腿，1*刀，1*柠檬；1*鱼，2*培根，2*纸盘，共9个；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厨房玩具—鸡蛋料理盒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材质：荷木,HDPE,毛毡布；规格:15.5x11.5x7Hcm；产品净重：0.22kg；配件：3*塑料鸡蛋、3*木头鸡蛋、鸡蛋盒*1；</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三个水煮鸡蛋和三个煎蛋，煎蛋的蛋壳可以打开。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娃娃家</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规格：4.5×30cm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四人听诊器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听筒公用1 听音器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 人同时听一个人的心跳和呼吸，4 个耳塞和封闭的胶管连接。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流沙万花筒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36*155MM，有机玻璃 镜片为双面镜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冲击力（打桩床）</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参考尺寸：13×26×23cm 材质：木质、金属；</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平衡游戏-大象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产品规格：180*100*25mm，榉木、MDF （榉木部分须使用浅色榉木），部件：D30mm*6(每种颜色各1颗)，D25mm*6(每种颜色各1颗)；D15mm*12（每种颜色各2颗），一粒骰子，一个底座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轨道溜溜车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参考尺寸：31.7×7.9×28.3cm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 36.4×34×1cm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 27 片拼图，可以拼成一个“金字塔”形状的饮食结构。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DIY 原木风铃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个／套　材质：木质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原木的风铃配件，配备的金属管能敲击声音。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DIY 自制风车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材质：纸质 、塑料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自制3D 眼镜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材质：塑料、3D 相片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陀螺转轴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每套4 张图卡，制作陀螺。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调色眼镜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尺寸：17×8.5×5.5cm 材质：PP、PC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眼睛镜架上的4 个插孔可任意插入不同颜色的镜片，观察2 个镜片叠加后产生的不同色彩。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垃圾分类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规格：4桶/套；材质：塑胶、纸；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旋转音符八音盒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材质：榉木，ABS，铁，钢，锌合金；参考尺寸：10.8*10.8*10.4cm；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八音盒可立式旋转，也可倒下按圆周旋转。白色部位旋转带动所有音符呈现渐变七彩。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音乐企鹅不倒翁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材质：榉木，ABS，铁，钢；参考尺寸：Ø11x9Hcm；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色片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规格：15×5×0.2cm（单个尺寸） 材质：PET</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种子的旅行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材质：高分子树脂，规格： 21.3×17.3×3.3cm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由8个包埋标本及配套教学手册组成，展示了蒲公英、莲子、大豆、油菜等各种不同的种子传播方式的植物标本。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草地上的食物链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 质： 高分子树脂，规 格： 21.3×17.3×3.3cm                      由4个包埋标本及配套数学手册组成，展示蛇、青蛙、蜘蛛、蝗虫4 种动物的食物链标本。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蜻蜓成长记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 质： 高分子树脂，规 格： 21.3×17.3×3.3cm                      由4个包埋标本及配套数学手册组成，展示蜻蜓从卵到成虫各个阶段的形态特征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观察盒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规格：Φ7.9×6cm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放大镜、观察罐组合，罐子底部的毫米格子可轻易测量出标本的实际尺寸。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大耳解剖模型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参考尺寸：33*22*23cm；材质：安全环保PVC材料，油漆、电脑配色、高级彩绘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口腔保健护理模型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参考尺寸：16*15.5*13cm；材质：安全环保PVC材料，油漆、电脑配色、高级彩绘，配牙刷1支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眼球放大模型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17*15*15cm；材质：安全环保PVC材料，油漆、电脑配色、高级彩绘；6倍大，6部件，此眼球模型正中矢状切，出示了眼球详细的内部结构。角膜，虹膜，晶状体，玻璃体可自由拆装，其中巩膜上的肌肉附着和部分脉络膜也可以观察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鼓膜模型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规格：13.2×8.3×7.8cm 材质：ABS，AS 安全塑料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敲击球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参考规格：20×19×15.6cm；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材质：榉木、密度板；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将球摆上主体凹洞，下指令敲下哪个颜色的球，训练手眼协调、手臂运动与认识颜色配对。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小鸭玩滑梯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规格：18×7.5×22cm 材质：ABS 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将一节阶梯座、一节起点直轨、二节直轨和一节终点直轨组装拼成一个斜坡滑梯，把滑梯摆放在水平面上，将鸭子放在滑梯最高点处，用手拿住鸭子尾部，鸭子后脚与滑梯平面贴平，眼睛平行直视前方，然后放开手，鸭子通过重心重力惯性往下行走。</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2.鸭子往下行走过程中，不能有停留现象，嘴巴会上下张合，后脚通过活动碰撞到前脚发出""tata"" 声，鸭子在滑梯上行走的时长约20±2 秒。</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吹球迷宫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1 个游戏木框(L 26.5 × W 26.5 × H 4 cm), 36 个角度积木块 (L 4 × W 4 × H 3cm), 5 个直线积木块 (L 4 × W 4 × H 1.2 cm), 11 个不同材质的小球 Ø 1.5 cm， 1 个收纳袋, 1 本说明书。 材质: 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动物接龙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尺寸：240x240x65mm；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配件数：1个游戏板、44条鱼；</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油漆：环保水性漆。工艺：切割、打磨、上漆、抛光、4色胶印；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颜色渐变塔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规格：16x16x6.5cm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 桦木夹板/ 弹力绳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多米诺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规格：7×9.5×2cm 材质：纸板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按顺时针方向轮流玩，仔细看桌子中间显示两只动物的多米诺牌。再比较手中的牌，有相同的动物，就排列在一起；没有就把一张牌放到泥洞中。游戏结束时，玩家中谁有最少的动物困在泥中，即获胜。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大抓手1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尺寸：340×340mm；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配件数：16块带抓手的图形拼块，4色，红、黄、蓝、绿，4种形状：圆、正方、三角形、长方形。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油漆：环保水性漆。工艺：丝网印刷、剪裁分割、抛光、上漆；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尺寸：14x14x14cm材质：纤维板、纸板；多功能情景套盒；包括5个不同大小的积木盒及4款小动物。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动物导航板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参考尺寸：20*30*1.4cm； 部件：磁性棒、绳子、磁性珠；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钓鱼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材质：围栏和鱼为全椴木夹板，钓竿为实木；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动物数独</w:t>
            </w:r>
          </w:p>
        </w:tc>
        <w:tc>
          <w:tcPr>
            <w:tcW w:w="2911" w:type="pct"/>
            <w:shd w:val="clear" w:color="auto" w:fill="auto"/>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尺寸：31*23*6cm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配件数：3张双面印刷木制底卡、24张大木制图片卡、60张小木制图片卡、1本指导手册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双手配合穿2</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参考尺寸：54pcs（桶装）材质：塑料、线绳；每个纽扣上的穿线孔有1到5个不等，可按照颜色、大小、数量进行分类、排序、数数及穿线技能练习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图形连接块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材质：塑料；规格：每桶100个；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糖果骰子游戏棋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规格：24×24×6.5cm 材质：桦木夹板、蓝色绒布，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41 颗糖随意摆放在绒布垫上，同时掷的三颗骰子的颜色显示要找的糖果的颜色。可根据幼儿年龄，选择减少骰子来降低难度。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七巧板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规格：35pcs （袋装）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由七块形状和大小不完全相同图形构成。运用7 个几何形状进行拼图游戏，随意拼搭出无穷多变的图案。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抓手拼图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20×20cm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小蜗牛带着它的“房子”到处走，乌龟带着它的“盔甲”，瓢虫带着它的“翅膀”。有了这款抓手拼图，可以把这些五颜六色的动物按正确的顺序排列好。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动物堆堆高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规格：23×21×3cm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6种不同尺寸和造型的小动物，配有指导手册，将不同造型的小动物堆叠起来，搭出各种造型。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单层救火拼图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规格:21×21cm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为最小的孩子准备的关于消防的拼图游戏。拼图块容易抓握，拼图框内的图案显示了拼图的位置。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动物朋友拼图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21×21cm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拼图框上印刷动物主题，每块拼图都要放对位置。凹槽的位置可以让孩子顺利的从拼图框上取出拼图块。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海洋串珠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材质：亚克力，造型可爱、颜色鲜艳的串珠材料，海洋套装，适于幼儿进行手链、项链等饰品的 DIY 制作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糖果串珠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规格：8×6.5CM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材质：亚克力，造型可爱、颜色鲜艳的串珠材料，糖果套装，适于幼儿进行手链、项链等饰品的 DIY 制作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巧手夹夹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规格：每套5 袋 10 款 材质：荷兰板、木夹、无纺布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动物穿线板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规格：9pcs （袋装） 材质：塑料 线绳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野生动物拼板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 30×22×1.7cm 材质：木质、硬纸板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以动物为主题的拼图游戏。大象、斑马和狮子。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五层镶嵌拼图-农场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农场里有各种各样的动物：绵羊、猪、鸭子和老鼠。每一块拼图都可以依次嵌入凹槽里。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性别服饰拼图</w:t>
            </w:r>
          </w:p>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（13块）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桦木材质；拼图尺寸：14×29.5×0.9cm；13片拼图展示了男女身体与及服饰不同的特点。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五层镶嵌拼图-工地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多层拼图-房屋（33块）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木块尺寸40-95mm；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3层拼图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七色花摸包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规格：直径35cm 材质：毛绒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颜色鲜艳，活泼可爱，可在摸包中放入各种小东西。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规格：40×13×14cm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恐龙拼图（24块拼图）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规格：29×24×5cm 材质：硬纸板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 个不同品种的恐龙及其活动场景，每个场景有24块拼图。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基础锁开关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规格：22×22×4cm  材质：木质、金属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三种不同开锁方式和三个不同动物造型。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颜色形状对对碰-三角形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规格：20.7x20.1x5.3cm 材质：榉木；包括9种不同颜色的三角形盒子和三角形木块组成，配有说明书和幼儿操作题卡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颜色形状对对碰-方形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规格：20.7x20.1x5.3cm 材质：榉木；包括9种不同颜色的方盒子和方木块组成，配有说明书和幼儿操作题卡。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材质：底板：椴木夹板、四个小木块：榉木、其他粒子：实木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规格：22*15*22cm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687</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对应板1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37.5X16X1.6CM，木质，一个底板，10个木片，按照底板上的数字、形状进行一一对应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六面拼2</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规格：20×18×5cm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共有九个方块的立体拼图，每个方块有 6 个面，可以拼成 6 个不同的角色场景。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水果拼板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规格:20×20×2 cm 材质：夹板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淘气猫堆堆乐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榉木材质；尺寸：26.5*18.5*41.5cm；配件：12只五彩缤纷的猫咪，可以在堆叠过程中搭建出各种几何形状。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前后发展拼图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有机板材质；参考尺寸：34×34cm；16块4个主题图画：花苗长成花朵；鸟巢中的蛋宝宝变成天空的小鸟；小孩穿衣服的过程；小孩起床到到背书包出门。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材料加工配对版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实木材质；参考尺寸：2/3π弧度*r7.5cm；这款三片式圆形拼图能够让幼儿了解天然材料加工和制造中涉及到的不同步骤，3个开篇可以组成一个过程展示，每幅拼图的嵌合角度具有唯一性，可以起到自动纠错的作用。如：玉米怎么变成玉米花、小麦怎么变成面包、牛奶怎么变成奶酪、植物怎么变成书写纸等10个加工流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动物巢穴配对板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有机板材质；参考尺寸：10*10*0.2cm；从上下两层18片卡片里找到动物对应的房子。其中金鱼、蜜蜂、鼹鼠、企鹅等。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螺旋式积木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通过螺钉来锻炼手眼协调和色彩搭配能力，以及小肌肉运动技能。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摸摸看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材质：木质、卡纸、布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玩家翻开第一张卡片后，玩家开始各自选择魔法袋触摸感知图案。当所有卡片都被拿走，拥有卡片最多的玩家获胜。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大热带鱼积木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 pcs（6 色、每块11cm）（袋装） 材质：塑料  形象可爱，色彩鲜艳，可作分类、拼插。每片热带鱼的尾部都有一个“凸点”，可相互扣接。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大连环扣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规格：200pcs 4 色 （桶装）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三种连环扣。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三角旋转配轮子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材质：ABS。尺寸：6×4×3cm。红、黄、蓝、绿、紫、橘，各12个，含教具收纳盒。可以做出多种造型。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小叠罗汉积木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 pcs（5色）（袋装） 材质：塑料  人形积木造型独特，搭建一组叠罗汉很有趣。可做主题建构，也可用于数概念学习。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小太阳拼插积木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材质：PP。尺寸：最长约6.5cm。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每盒150件。红、黄、蓝、绿、紫、橘各25个。色彩斑斓的太阳花，既可以计数、颜色认知和分类，还可以创造多种可爱的造型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每套不少于500件，塑料材质，4色，含开放式圆形、三角形、正方形，色彩纯正、安全环保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管道积木拼插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塑料管道类积木。138件有四通管，小车轴，直通管，三通管，车轮弯管等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子弹头积木塑料拼插玩具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折叠筒装≥400粒，材质：塑料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规格：160pcs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 大小的串珠, 圆珠,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706</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螺丝派对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环保聚丙烯材质；参考尺寸：螺丝长6cm、螺母外Ø4.5cm。配件：64个不同形状、颜色的螺丝和螺母。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柔性竹接棍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参考尺寸：28×21.6×5.7 cm 材质：塑料，每套120根，竹节状，8 根黄色、36 根淡蓝色、28 根紫色、24 根红色、10 根深蓝色、6 根绿色和8 根橙色。4 个车轮和6 个大车轮可以拼建各式各样的模型，配有小册子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弯弯积木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规格：40pcs（4 色、每块约7cm）（袋装）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颜色纯正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709</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农场动物包含：牛、猪、马、山羊、绵羊、水鸭、鹅、鸡。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包括8种常见的较大型野生动物：大象、长颈鹿、斑马、老虎、狮子、河马、猩猩、鳄鱼。外形</w:t>
            </w:r>
            <w:r>
              <w:rPr>
                <w:rFonts w:ascii="宋体" w:hAnsi="宋体" w:cs="宋体" w:hint="eastAsia"/>
                <w:color w:val="000000"/>
                <w:kern w:val="0"/>
                <w:sz w:val="20"/>
                <w:szCs w:val="20"/>
              </w:rPr>
              <w:lastRenderedPageBreak/>
              <w:t>仿真度高。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711</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帐篷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帐篷( 165 x 165 x 177 cm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参考尺寸：45×35×13cm 材质：边纶布、铜版纸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十二生肖卡通形象设计，采用边纶布材质制作，头饰底部配有松紧，幼儿佩戴舒适，不易掉落。适宜幼儿园表演活动的头饰道具。配有十二生肖舞台剧剧本一册。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乌鸦和狐狸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参考尺寸：31x28x10cm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小马过河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规格：31×28×10cm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龟兔赛跑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规格：31×28×10cm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材质：超柔短毛绒 、铜版纸</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指偶系列—职业人物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规格：40×12×4.3cm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指偶高度8cm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材质：边纶布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内含8 款指偶，职业人物指偶套装以突出造型可爱、注重职业服装特征为主要特点。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农场动物手掌偶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 个/ 套，约25cm 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材质：剪毛绒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8 种动物包括：公牛、绵羊、马、山羊、猪、奶牛、鸡、鸭。可配合儿歌和小故事使用。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无纺布动物表演帽   蜜蜂、金龟子、鲨鱼、狐狸、小鸟、青蛙、啄木鸟、熊猫、小熊、大象、鸭子、小狗</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公主头饰</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规格：长纱35CM，带皇冠。3款</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发卡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可爱动物造型表演发卡</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107"/>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音箱话筒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功率输出 10W+10W</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音箱频率 100HZ---18KHZ</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麦克风频率 50Hz-8KHz</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信噪比≤80dB</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音箱供电 内置1800mAh电池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麦克风供电 内置400mAh电池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音箱材质 塑胶外壳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整机重量 2KG</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音箱尺寸 290mm*148mm*125mm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 310mm*170mm*195mm</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雨声安抚沙漏，蓝色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材质：白桦木夹板，榉木，荷木,ABS,PMMA；</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50*50*200mm；</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T4三角铁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16公分小铜锣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材质：铜质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塑料砂蛋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规格：5.5×Φ4cm，每对2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规格：7.2×23.5cm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材质：椿木、桦木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规格：17.5×5.8×4cm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小鱼蛙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规格：6.5×30cm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5铃手铃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规格：9×11.5cm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材质：皮条、金属铃铛</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8对金属红手铃（2个/对）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参考尺寸：长20cm，红色尼龙带宽2.5cm，配有4个金属铃铛，每套1对，两头为尼龙搭扣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9对碰钟（2个/对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参考尺寸：Φ3.5cm，总长13cm ；材质：把为木制，碰钟为铜制；把为木本色，钟为黄铜色；碰钟1对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9个小铃鼓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卡通军鼓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规格：Φ20cmx9.5 材质：木制鼓邦，聚酯鼓面</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双面聚酯皮小军鼓，木制鼓圈聚酯皮鼓面，声音响，纯正。外部彩条为PVC，本鼓无漆，无味。</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9个布绒串铃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参考尺寸：总长22cm；材质：松木。木柄以上包有绒布，金属铃铛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参考尺寸：φ4cm，筒长20cm，柄长18cm ； 材质：桦木制作；木本色；打锤一支</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参考尺寸：φ4.2cm，总长15.5cm；材质：木制；球体为黑色刻花，柄为木本色。砂球一对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4个单响加勾梆子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规格：4.2×18.5cm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参考尺寸：总长20cm，厚度2.5cm ；材质：枣木制作；木本色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9对木质舞板（2个/对）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规格：φ5.6cm，厚度1cm；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木本色；木舞板1对。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4个塑料舞板（2个/</w:t>
            </w:r>
            <w:r>
              <w:rPr>
                <w:rFonts w:ascii="宋体" w:hAnsi="宋体" w:cs="宋体" w:hint="eastAsia"/>
                <w:color w:val="000000"/>
                <w:kern w:val="0"/>
                <w:sz w:val="20"/>
                <w:szCs w:val="20"/>
              </w:rPr>
              <w:lastRenderedPageBreak/>
              <w:t>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规格：Φ5.5cm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1个儿童堂鼓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参考尺寸：直径20cm；材质：木制鼓梆，羊皮鼓面</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1套音块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规格：30×12.5×4.5cm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材质：金属喷涂 手柄：塑胶材质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海绵滚子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材质：塑料、海绵。每套4个。红色手柄，四种不同纹路的滚子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油画棒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规格：15.7×8.8×1.7cm，全发泡笔尖，出水率高，书写流畅，书写长度可达 500 米左右；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笔杆采用环保树脂材料，安全无毒无味；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防窒息通气笔帽，儿童防护尾塞，适用于 3 岁以上儿童；</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安全水基墨水，植物性原料，容易清洗，机洗 40 度水温；</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色彩绚丽纯正，能画出水彩效果。</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12色水彩笔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规格：15×6.6×1.2cm，全发泡笔尖，出水率高，书写流畅，书写长度可达 500 米左右；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笔杆采用环保树脂材料，安全无毒无味；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防窒息通气笔帽，儿童防护尾塞，适用于 3 岁以上儿童；</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安全水基墨水，植物性原料，容易清洗，机洗 40 度水温；</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色彩绚丽纯正，能画出水彩效果。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雪花泥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规格：单桶高11cm，单桶直径9.7cm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 色可选（深蓝、浅蓝、深绿、浅绿、黑、白、橙、黄、棕、红、粉、紫色）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每色200 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材质：水溶聚合物安全粘土，添加无毒塑料泡沫</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12件木头工具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 个/ 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五合一花边剪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把/ 套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安全包头花边剪刀。能剪出不同形状的花边。鲜亮的颜色，5 种不同的花纹。</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幼儿可以剪出不同图案、花边。</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材质：橡胶，每套4个。含4种不同的花型及4种不同的几何造型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 种颜色，将手指张开，用力在海绵圆上压，整个手掌都蘸上了颜料，然后再压印在纸上。可作印台使用。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材质：塑料；每套4件；4色，颜色鲜艳纯正，可做分类盒用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每块重约500g,每套12色，安全无毒，不易干裂，色彩鲜艳长置空气中不易干裂，可重新塑型，捏不黏手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彩色人面纸形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 张，5 色/ 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白色圆环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 个/ 袋 材质：纸质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儿童创意制作美劳装饰材料，可以在圆环上涂鸦、装饰，制作等DIY作品。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手图形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规格：每套100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材质：卡纸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利用手形的特点，通过绘画、剪、贴等活动进行美术创作活动。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规格：A4  100张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涂鸦板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规格：30*40cm，材质：塑料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　　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多种花型压花器，满足幼儿做手工的各种DIY 需求。轻轻按下压花器，即刻塑造形状。可以装饰照片，也可以做各种贴画、花边以及玩偶的装饰。</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规格：1.2CM*1.5CM,一套30卷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皱纹纸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规格：50*200cm　混10色装  材质：皱纹纸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绘画手偶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规格：手偶2个装　材质：帆布</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异形纸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混装彩色卡纸板：圆形30张，心形30张，蝴蝶形30张，椭圆形30张，六边形30张，扇形30张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美工区低结构创意木质材料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木头、竹子材质，每盒15种小木片（木盒），24.5cm*15.5cm*3.5cm,种类可以自选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手工贝壳粘贴材料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规格：2cm—8cm,1千克一袋，种类多种。</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w:t>
            </w:r>
            <w:r>
              <w:rPr>
                <w:rFonts w:ascii="宋体" w:hAnsi="宋体" w:cs="宋体" w:hint="eastAsia"/>
                <w:color w:val="000000"/>
                <w:kern w:val="0"/>
                <w:sz w:val="20"/>
                <w:szCs w:val="20"/>
              </w:rPr>
              <w:lastRenderedPageBreak/>
              <w:t>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规格：125x55mm；2CR13+ABS。便于抓握，圆角剪刀头。</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水彩笔，水性墨水无异味，双头设计，每套12色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材质：涤纶 可调节肩带 规格：M,L,XL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129"/>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户外美工区-编织工具包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户外美工区-编织工具包-包含几何编织框：2套、主题形状编织框：2套、编织梭：1套、动植物编织框：1套。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1.几何编织框：材质：铁丝烤漆，海草，尺寸：约：41.5*31*5cm，内含：矩形*1，心形*1，圆形*1，菱形*1。</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2.主题形状编织框：材质：铁丝烤漆，海草，尺寸：约：39*34*5.5cm，内含：热带鱼*1，五角星*1，圣诞树*1，四叶草*1。</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3.编织梭：配置：16个/包，尺寸：约195*30*5mm，材质：榉木，包装方式：PE警示语袋+标签，年龄组：3岁+。</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4.动植物编织框：材质：木制，动植物编织框(猫头鹰)尺寸：872X695X5cm、动植物编织框(孔雀)尺寸：873X672X5cm、动植物编织框(枫叶)尺寸：800X733X5cm、动植物编织框(圆)尺寸：φ850X850X5cm。配置：4个/组。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331"/>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户外美工区-泥塑工具包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户外美工区-泥塑工具包-包含双面黏土造型组：3套、雕刻工具5件套：2套、切模综合组-蔬菜：3套、切模综合组-昆虫：4套、蔬菜模具4件套：3套、3D饼干模具4件套：3套、拍泥板：2套、花纹擀面棍：2套。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1.双面黏土造型组：材质：塑料尺寸：长款(红）总长约16cm 短款总长约13cm，内含3种双面黏土造型工具。配置：3个/套 粗短的易握把手，非常适合幼儿使用，压、滚、戳、印通通可以轻松完成，适用于彩泥、黏土、面泥等美工制作。2.雕刻工具5件套：材质：塑料尺寸：约13cm   配置：5个/套，5种黏土雕刻工具各一件，可用于面泥、橡皮泥、超轻黏土的切割、制作、定型等。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3.切模综合组-蔬菜：材质：塑料尺寸：最长约13cm  配置：6个/套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内含茄子、蘑菇、胡椒、红萝卜、葱和胡瓜6种蔬菜模型切模器。空心动物模型切模，易清洗、易塑形。可用于面泥、橡皮泥、超轻黏土的制作定型等，轻轻按压就能塑造出可爱的造型。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切模综合组-昆虫：材质：塑料，产品尺寸：最大蝴蝶约11.9*7.8cm，最小瓢虫约9.9*9.3cm，内含：蝴蝶切模器×1、瓢虫切模器×1、蜗牛切模器×1、蜘蛛切模器×1。可爱的空心动物模型切模，易清洗、易塑形。可用于面泥、橡皮泥、超轻黏土的制作定型等，轻轻按压就能塑造造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5.海底世界4件套：材质：塑料，产品尺寸：约6*6*4.7cm，内含：海底世界模具×4。模具表面光滑无毛刺，大小适合，不易伤手。能轻松脱模，并在脱模后成形完整，可搭配魔力沙一起使用。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6.3D饼干模具4件套：材质：塑料尺寸：约6×6×4.5cm  配置：4个/套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内含3D饼干模具4款，每款各1件。模具表面光滑无毛刺，大小适合，不易伤手。能轻松脱模，</w:t>
            </w:r>
            <w:r>
              <w:rPr>
                <w:rFonts w:ascii="宋体" w:hAnsi="宋体" w:cs="宋体" w:hint="eastAsia"/>
                <w:color w:val="000000"/>
                <w:kern w:val="0"/>
                <w:sz w:val="20"/>
                <w:szCs w:val="20"/>
              </w:rPr>
              <w:lastRenderedPageBreak/>
              <w:t>并在脱模后成形完整，可搭配魔力沙一起使用。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7.拍泥板：配置：4个/套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尺寸：约18.6*6.9*1.2cm。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8.花纹擀面棍：材质：塑料、橡胶尺寸：长约18cm,印面长约10cm  配置：5个/套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内含条纹、圆圈、之字形、水波纹及垂直波浪5种形状的塑料花纹擀面棍，可搭配黏土或面团使用。将黏土如同压马路一般压出独特的纹路，再在此纹路上创造出不同的花样，例如各种纹路的杯子蛋糕等。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17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户外美工区-涂鸦工具包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户外美工区-涂鸦材料包-包含大型涂鸦笔刷：1套、涂鸦拖把：2套、3ml滴管：1套、喷壶：2套、滴画架：2件、100米麻绳-原色：1件、维多利亚教具盒（小）-透明：8件、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1.大型涂鸦笔刷：材质：塑料，尺寸：约：73.5*35.8*32.3cm，内含：4款造型，每款2只，共8只装。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2.涂鸦拖把：材质：木制、布制，产品尺寸：木柄直径约2cm，长度约60cm左右，内含：8只装。3.3ml滴管：材质：塑料，产品尺寸：长约15.5CM(3ml)，内含：1包（100支）。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4.喷壶：配置：6个/套，材质：PET、PP，尺寸：总高约18.6cm，瓶身高约13.3cm,瓶底直径约5.6cm。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5.滴画架：材质：铁管烤漆，尺寸：580*400*630mm。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6.100米麻绳-原色：材质：环保黄麻，产品尺寸：长约100m，内含：原色麻绳x1。卷轴设计方便幼儿自主收纳取用；搭配木夹挂照片或者吊饰装饰花瓶、花盆。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7.维多利亚教具盒（小）-透明：透明色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户外美工区-画具收纳架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材质：铁管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尺寸：90×58.5×104.5cm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折叠画架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材质：加宽5cm边框红榉木，加厚3mm透明亚克力板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尺寸：全尺寸110cm×110cm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画板尺寸：100cm*80cm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开槽可更换透明板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带侧面防滑链，保证A字型稳定性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城砖纸积木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总件数≥86件，三角形4个，城门6个，吊桥6个，小长方体12个，炮塔12个，正方体16个，大长方体30个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特大地面EVA积木</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规格：彩色7CM一套 480块/套　材质：EVA材质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金牌建构区小班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教师用书1册，区域标识牌1张，场景挂图8张，建筑图卡12张，挂袋1个，操作垫8张，记录册30册，造型图卡1套，建构积木656块，人偶12个，收纳盒1套，多功能收纳车1个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小班2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磁力碰碰</w:t>
            </w:r>
            <w:r>
              <w:rPr>
                <w:rFonts w:ascii="宋体" w:hAnsi="宋体" w:cs="宋体" w:hint="eastAsia"/>
                <w:color w:val="000000"/>
                <w:kern w:val="0"/>
                <w:sz w:val="20"/>
                <w:szCs w:val="20"/>
              </w:rPr>
              <w:lastRenderedPageBreak/>
              <w:t>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规格：40.5*28*7cm；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塑料、磁铁材质；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包含：宝盒：底座1个、磁棒2个、尺子1把、小车、磁人各2个、盒装铁砂2盒、小磁环8个、悬挂立柱1个、棉线1缕、指导手册一本。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魔法镜面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短平面镜x2；长平面镜x1；弧形平面镜；画纸x5；底座x1；魔法条x50；六色板x30；魔法条卡片x32；六色板卡片x32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来去游乐园趣味传动组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1.包含正方框6个、底板3个、底板结合器4个、五孔超长条1个、小齿轮12个、中齿轮2个等不少于230个零件；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2.能够组装出风车、旋转木马、缆车等不少于七个模型；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3.产品尺寸为370*80*290mm；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4.以上所有零件材质为ABS、POM、HIPS。</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听诊器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听筒公用1 听音器 材质：塑料、金属，4 人同时听一个人的心跳和呼吸，4 个耳塞和封闭的胶管连接。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材质：ABS。尺寸：长20.5cm。含1个镜框，红、黄、蓝镜片各1片。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多变镜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规格：42.5×35.5×7cm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此套装包括组装散件 29 件，1 本指导手册。易组装，操作简单，无需工具，利用其组件可组装 ：放大镜 I ，II、显微镜、单目望远镜、万花筒、望远镜、小型望远镜等。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4个液态万花筒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规格：19*ø4.5cm 材质：安全塑料 儿童万花筒多棱镜幼儿园小孩玩具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空间建构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 规格：15*15*2.5cm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磁性</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参考尺寸：26×34.29×8.89cm；材质：塑料、磁石；内有：1 辆小汽车，一艘轮船，一架飞机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温度计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参考尺寸：18*5*2.5zcm；材质：高灵敏感温材料；每套5片；不含玻璃、酒精、水银灯危险品。色彩准确显示温度，测温范围8-38°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手提卷尺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参考尺寸：18.7×14×5cm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材质：优质塑料、ABS、 PP、PVC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配有手柄，测量工具，测量范围1-100cm，超宽软尺带26mm 同时标注英制和公制两种尺寸。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种植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参考尺寸：11×4.9×15.6cm，塞孔φ2cm 材质：ABS，PVC，塑料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带盖盒子，六个橡胶堵塞，1 个透明养殖皿组成。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颜料吸管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799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弯头镊子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声音盒（木质）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规格：39.8x26.8x11.8cm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摇动木质立方体，听到的每一个独特的声音寻找匹配的声音，并猜测每一组声音盒的材料。通过半透明的彩色亚克力窗板观察材料并进行校正。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磁力小车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产品材质：ABS塑料  产品包括2辆带极性（N/S)磁力四轮小车，pp透明盒包装，演示磁铁同极相排斥，异极相吸引</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球悬浮火箭堆塔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规格：22x16x17cm 材质：夹板/ABS/PP/PE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几何拼块组图游戏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1、材质：夹板、PS板、塑料、镜子。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2、产品尺寸：336x226x68H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3、配件：4张空白PS板（尺寸：160x160x1、5mm）；10张双面印刷PS板，（尺寸160x160x1、5mm，印刷图案）；60个塑料块；1个白色镜子；1本说明书；1个木制收纳盒。。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4、取一张任务卡。直接用几何拼块按照任务卡的图案在上面拼搭。也可选取一张任务卡放在一旁，用几何拼块在空白桌面上拼出任务卡上的图案。继续增加难度的时候，可加入安全镜。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人体语音机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规格：24*15.5*29CM 材质：ABS PVC ，包含：身体外壳1个，头部前外壳1个，头部后外壳1个，头骨、脑1个，肌肉1个，手臂骨骼1个，胸肋骨1个，肺4个，肝1个，心脏1个，喉管1个，胃1个，肾2个，小肠、大肠1个，底座1个，卡片4个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人体双面嵌板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双面嵌板12部件  围裙规格：65CM*45CM  材质：木质 纺织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手摇发电机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底座尺寸：Φ30x11CM 材质：阻燃ABS、木材、LED   按不同方向摇动发电机，猫头鹰的两只眼睛上的LED 灯会闪闪发亮，转动得越快眼睛越亮。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科教电子积木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规格:55×39×11.5cm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 塑料、电子元件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共有 102 个零件, 产品包含：颗粒板、风扇配件、光纤、电源主机、飞碟配件、四头转换口、喷雾模块、拔动开关、10欧电阻、话筒模块、光感开关、100欧电阻、RGB灯模块、震动开关、闪光霓虹线、喇叭模块、旋钮开关、导线、电机模块、加水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电子积木套装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规格：55×36.5×11.5cm 材质：材质: 塑料、电子元件  共有45个零件，含：电灯、风扇、飞碟、录音机、扩音机、收音机、变光灯、发动机、蜂鸣器、卡拉OK、音乐门铃、发光二极管、防盗报警器、手控、水控、声控、振动、触控、电池组供电等功能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电路积木套装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规格：36×27.5×7.5cm  材质：ABS PP PC 共有电源模块1个、钢琴模块1个、开关模块1个、电键模块1个、旋钮模块1个、光敏模块1个、震动模块1个、灯泡模块1个、七彩灯模块1个、RGB灯模块1个、喇叭模块1个、电机模块1个、10欧电阻模块1个、100欧电阻模块1个、风扇配件1个、飞碟配件1个、透明颗粒板1块、T型导线2根、导线6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磁铁11件套 大U型1个、小U型1个、大长方形1个，小长方形1个，磁力车2个，圆形4个，铁粉1包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磁铁科学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尺寸：52*49*84CM 材质：磁铁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磁力魔术球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尺寸：23*18*25CM 　≥12种实验，自带收纳空间。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包含：磁力魔术球1个、轨道实验盘1个、磁力实验盘1个、陀螺1个、磁盘粉1个、旋转片1</w:t>
            </w:r>
            <w:r>
              <w:rPr>
                <w:rFonts w:ascii="宋体" w:hAnsi="宋体" w:cs="宋体" w:hint="eastAsia"/>
                <w:color w:val="000000"/>
                <w:kern w:val="0"/>
                <w:sz w:val="20"/>
                <w:szCs w:val="20"/>
              </w:rPr>
              <w:lastRenderedPageBreak/>
              <w:t>个、圆形磁铁旋转台3个、长条磁铁旋转台1个、升降旋钮配件1个、磁铁抓扣1个、长棒1个，弧形长棒1、操作棒1、磁铁挂扣4个、长条磁铁1个、圆形磁铁6个、小铁环12个、圆铁片1个、圆木片1个、圆塑料片1个、扇形铁片1个、扇形木片1个、扇形塑料片1个、星空场景卡1个、磁暴场景卡1个、星环场景卡1个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STEM教育-曲线运动探索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规格：43.6×43.6×8.2cm 材质：塑料托盘，包含低结构材料。使用3 岁及以上的孩子可以进行构建、创造、调查和创新。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观察桶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规格：φ15×29cm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甲虫、蜗牛、树叶、石化物以及更多的东西都可以放在这个装有放大镜的宽敞容器中被仔细观察并安全地携带。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昆虫观察器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尺寸：约12.7×12.7×24.13CM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光学魔块实验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规格：30×24×10cm，53pcs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材质：塑胶、实木、水性漆 工具、配件操作方便，包含一个三孔积木、两根三孔木条、两根五孔木条、两根七孔木条、两根九孔木条、两个方头带孔螺栓、一个三孔旋转叶片、两个三孔基座、一个镜架、一个镜片转向器、一个固定夹、一个手柄、一个橡胶圈、三个长螺栓、七个短螺栓、九个螺母、两张螺旋印刷卡片、两张星空背景卡片、一面放大镜、一面多棱镜、一面红色滤镜、一面蓝色滤镜、一面滤色镜、四面偏光镜和一把飞利浦螺丝刀≥8个实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不倒翁（20个/包）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全功能电学及磁力组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规格：25.08×34.93×8.89cm 材质：磁铁、塑料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每套含手动发电器、电源、接头、电流指示器及活动手册等。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沙漏计时器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沙漏计时器由塑料制造，内附一袋细砂。沙漏计时器的计时长度可在5 秒到3 分钟之间进行调节。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木质天平（挂斗天平）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材质：天平架： 浅色榉木；托盘：密度板；砝码：禾木；指针：榉木；规格：28*7.8*21cm；砝码φ2cm/高1.5/2.5/3.5cm；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木头部分湿度要求低于14度，天平架上，放置砝码的地方，槽内要打磨光滑，要求左右两边移动灵活，每个托盘上防止砝码的时候，天平杆都会相应倾斜。榉木的天平架整体上清漆，产品采用环保水性油漆。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时钟学习板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规格：26x13.5x28.5cm；数字粒子：4.8*4.2*0.5cm；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底座：13*9*1.8cm；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部件：数字粒子27片、卡片12张24个图案；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磁力拼图1</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磁性存储盒195x265x40mm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可以根据卡片上形象的服装和视觉特征正确地拆解或者创造性地组合这些磁性拼块。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12色放大镜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规格：放大镜约14.7×5.5×0.6cm 材质：ABS 、亚克力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适合小朋友抓握，3 倍放大的亚克力镜面，6种颜色，每种颜色2 支；含有方便收纳的底座。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材质：磁铁、塑胶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 个支架，4 个磁环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家禽家畜组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参考尺寸：每个约3-5cm     每套不少于192件，配有收纳桶。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撒棍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规格：19.3*4.3*2.5cm，材质：木质，一套60根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动物王国</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规格：48.5*41*7.5cm；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规格：每套27件；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展示27种有代表性的水生、陆生动物标本，并配备了详实生动、寓教于乐的教学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有毒的动物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规格：每套11件；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会飞的花朵蝴蝶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规格：每套9件；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神秘的海洋动物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规格：每套11件；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有毒的植物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规格：每套9件；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均为实物标本经特殊工艺加工，琥珀式有机包埋，经防腐、脱水处理，不变形，不收缩，表面打磨抛光平整透明，边角平滑美观，直观展示10种常见的有毒的植物，并配备详实、生动、寓教于乐的手册。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千奇百怪的叶子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规格：每套11件；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排序游戏板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规格：规格：4块木板（长64×宽15cm）、4张主题卡片、40个积木块；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色彩鲜艳、造型逼真的小牛、小鸭子、小花、小车，均可被插在小木桩上，稳固不会掉下来；搭配主题卡片使用，可以进行简单的加减运算练习，进行颜色及物品分类，也可用作排序活动。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五个一组综合配对游戏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材质：桦木夹板、PS板、榉木、荷木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尺寸：336x196x68mm(木盒)、340×430mm（游戏架）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配件数：8张任务指示卡、32张标识小卡片、128张图像卡片、一个5行排列架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学习如何比较（排序）；学习顺序间的关联性；介绍数学概念如许多；再增加一个，再减少一个；概念知识的理解：满空，窄宽；分类技能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数图接龙游戏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2、产品尺寸：木盒250x195x60mm。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3、配件：1个木制收纳盒、32块印有数字和隐藏数量的多米诺游戏卡。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4、每张图片可以匹配多张数字卡片。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105"/>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形状配对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尺寸：336x196x68mm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配件数：8张任务卡（含3个难度等级）、32张图像卡片</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工艺：丝网印刷、剪裁分割、抛光、上漆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分为三个难度等级。在等级1中，要把隐藏在图案中的形状找出来。在等级2中，要把隐藏在图片中的字母找出来。字母隐藏在抽象的图案中。在等级3中，找出两半以组成一个完整的图案。当所有的任务完成后，把卡片翻过来即可检查做得是否正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839</w:t>
            </w:r>
          </w:p>
        </w:tc>
        <w:tc>
          <w:tcPr>
            <w:tcW w:w="413"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矩阵配对游戏（精华版）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2、产品尺寸：规格:210x120x60H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3、配件：4组两两对应任务条、64块木制图像卡片。</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4、将图像卡片分类到它们在矩阵上各自的位置来练习空间方向。了解尺寸、位置、颜色组合和数量。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蜜蜂拼图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尺寸：225*225*35MM  材质：木质 含 有30张任务卡  取出任意一张任务卡，根据任务卡所示，把蜜蜂和拼图放满整个蜂巢。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841</w:t>
            </w:r>
          </w:p>
        </w:tc>
        <w:tc>
          <w:tcPr>
            <w:tcW w:w="413"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大眼怪数字天平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配件：1*天平，9*大砝码，11*小砝码，1*袋子，1*说明书，共22个；材质：白桦木夹板，HIPS，毛毡布；382*142*18mm；通过加减码直至天平平衡，学习基础的数学运算，了解“等量”、“大于”、“小于”的对比概念。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跳棋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产品尺寸：26*（13+13）*2cm；棋子：头部（￠1.6cm），身子（￠1.8cm）；骰子：1.5*1.5*1.5cm；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部件：棋板盒*1；红色瓢虫棋子/绿色青蛙棋子/蓝色蝴蝶棋子/黄色蜜蜂棋子各4pcs；清水木质</w:t>
            </w:r>
            <w:r>
              <w:rPr>
                <w:rFonts w:ascii="宋体" w:hAnsi="宋体" w:cs="宋体" w:hint="eastAsia"/>
                <w:color w:val="000000"/>
                <w:kern w:val="0"/>
                <w:sz w:val="20"/>
                <w:szCs w:val="20"/>
              </w:rPr>
              <w:lastRenderedPageBreak/>
              <w:t>骰子*4；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弹弹棋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规格：37*23*3cm，材质：塑料　包含：配10枚棋子+10贴纸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企鹅排队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67456" behindDoc="0" locked="0" layoutInCell="1" allowOverlap="1">
                  <wp:simplePos x="0" y="0"/>
                  <wp:positionH relativeFrom="column">
                    <wp:posOffset>76200</wp:posOffset>
                  </wp:positionH>
                  <wp:positionV relativeFrom="paragraph">
                    <wp:posOffset>89535</wp:posOffset>
                  </wp:positionV>
                  <wp:extent cx="1301750" cy="0"/>
                  <wp:effectExtent l="0" t="0" r="0" b="0"/>
                  <wp:wrapNone/>
                  <wp:docPr id="1777" name="图片 1777" descr="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 name="图片 1777" descr="001.png"/>
                          <pic:cNvPicPr>
                            <a:picLocks noChangeAspect="1" noChangeArrowheads="1"/>
                          </pic:cNvPicPr>
                        </pic:nvPicPr>
                        <pic:blipFill>
                          <a:blip r:embed="rId22" cstate="print"/>
                          <a:srcRect/>
                          <a:stretch>
                            <a:fillRect/>
                          </a:stretch>
                        </pic:blipFill>
                        <pic:spPr>
                          <a:xfrm>
                            <a:off x="0" y="0"/>
                            <a:ext cx="1301750" cy="0"/>
                          </a:xfrm>
                          <a:prstGeom prst="rect">
                            <a:avLst/>
                          </a:prstGeom>
                          <a:noFill/>
                          <a:ln w="9525">
                            <a:noFill/>
                            <a:miter lim="800000"/>
                            <a:headEnd/>
                            <a:tailEnd/>
                          </a:ln>
                        </pic:spPr>
                      </pic:pic>
                    </a:graphicData>
                  </a:graphic>
                </wp:anchor>
              </w:drawing>
            </w:r>
            <w:r>
              <w:rPr>
                <w:rFonts w:ascii="宋体" w:hAnsi="宋体" w:cs="宋体" w:hint="eastAsia"/>
                <w:color w:val="000000"/>
                <w:kern w:val="0"/>
                <w:sz w:val="20"/>
                <w:szCs w:val="20"/>
              </w:rPr>
              <w:t>规格尺寸： 405*413*30mm 塑料；纸板可插式棋盘1个、梯形主题卡12张、企鹅棋子48粒、红旗20面、沙漏1个、袋1个、漫画说明书1份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爱心天梯+蝴蝶飞飞</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规格尺寸：329*34*413mm 木制；PP垫 环保棋盘垫2个、棋子2套、棋袋2个、漫画说明书2份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846</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大耳朵棋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规格尺寸：  318*330*21mm  塑料 ；语音盒  纸卡多主题语音盒1个、可抽插式棋盘1个、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主题卡5张、棋子24枚、棋袋1个、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漫画说明书1份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847</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眼明手快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多主题语音盒1个、环保棋垫1个、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多主题棋子10套、计分器4个、收纳盒1个、漫画说明书1份、游戏等级卡1份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掀盖记忆游戏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材质：桦木夹板、ABS</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尺寸：23*21*6cm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配件数：4张双面任务卡、12个红色按钮、1个木制底座、1本指导手册</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在游戏盒中插入一张任务卡，然后根据记忆掀开红盖找到配对的两个图案。</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101"/>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数字分组卡片游戏 6-10</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尺寸：340×340mm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配件数：25张正方形PS板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工艺：丝网印刷、剪裁分割、抛光、上漆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可以教孩子们6-10这些数字，每个数字都可以找到关联的4张图片。单人或者多人游戏都可以。数字符号都被印在塑料片上。</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手足数字拼板游戏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尺寸：365×365mm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配件数：10种颜色的手指和10种颜色的脚趾</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每一根手指或脚趾上写有1-10中的某个数字，手指和脚趾下面还隐藏着对应的数字点数。</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垃圾分类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材质：椴木夹板；尺寸：295*120*83mm；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夹板片（50片）单片规格：3.8*3.8*0.5cm；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木头部分湿度要求低于14度，表面打磨光滑，不可有毛刺,结构牢固，油漆上无杂色、粘尘、污渍，油漆面为半哑光漆面，采用绿色环保水性油漆。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2"/>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卡片分类游戏-我的家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尺寸：336x226x68mm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配件数：6张主题板；60张小卡片；1个木制收纳盒；1本说明书。</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工艺：丝网印刷、裁板、剪板分割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展现不同的房间，有客厅、卧室和厨房。每10张分别对应其中1个主题。要辨别出小卡片属于哪张图画。</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猴子拉力赛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材质：桦木夹板、荷木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尺寸：370x370mm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配件数：1块游戏板、1个骰子、4根彩色木棍、4只猴子、8片棕榈叶、8个木夹</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工艺：切割、打磨、上漆、抛光、4色胶印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小老鼠静悄悄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规格：15.5×23.5×4.5cm 材质：木质、硬纸板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掷骰子，根据骰子颜色把木棍插入奶酪城堡相应颜色的洞洞里。轻微的摩擦都可能会触发警报，如果不成功下一个玩家继续。当 12 根木棍全部插入奶酪城堡时游戏结束，剩余木棍最少的玩家获胜。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5"/>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逻辑大师中级版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:27.6×27.6×6.3cm 材质：榉木、椴木夹板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 1 个正方形的游戏盘、16 个积木块、1 本说明书。游戏盘上有 4x4 规格共 16 个方格。中阶版 16 个积木块上有图案，采用中国传统文化的元素，有风筝、灯笼、剪纸、传统食物、京剧脸谱、西游记人物 6 个类别共 24 种图案，说明书中附有这些中国元素的知识，适合 4 岁以上的儿童进行逻辑推理游戏。</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交通接龙牌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规格：16×7.8×4 cm 材质：ABS 塑料；每套不少于30片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规格：24×24×6.5cm 材质：桦木夹板、蓝色绒布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41 颗糖随意摆放在绒布垫上，同时掷的三颗骰子的颜色显示要找的糖果的颜色。可根据幼儿年龄，选择减少骰子来降低难度。</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图形连接块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规格：100pcs（桶装）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在游戏中通过视觉、触觉、认识颜色，学习分类、排序、计数等。</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酷暑拼图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1.尺寸：400×400mm（框架）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2.配件说明：一个木框，81块木制拼图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描述了在严酷的天气下，人们都跑到海边度假，沙滩与岸边的海中都沾满了人，小朋友抱紧自己的游泳圈，并时刻跟着自己的家人。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多层拼图-女孩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2、尺寸：145x295x20H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3、配件：28块拼图，1张透明血液循环示意板。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4、介绍女孩身体构造的多成拼图，展示了人体的皮肤、血液循环、肌肉、各种器官以及骨骼等多种系统。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多层拼图-男孩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2、尺寸：145x295x20H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3、配件：28块拼图，1张透明血液循环示意板。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4、介绍男孩身体构造的多成拼图，展示了人体的皮肤、血液循环、肌肉、各种器官以及骨骼等多种系统。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水果串珠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规格：26.4x21.3x7cm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颜色亮丽的数数穿线玩具包括6 种水果，2 条长带，长带子上有毛毛虫形状的抓手和珠子形状的尾端。包括10 张玩具卡片，帮助教师和幼儿按照图案进行搭配。</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小动物穿绳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材质：密度板；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绳：长99cm(圆棒长8cm + 红绳长92cm), 绳宽：0.45 cm   圆棒直径0.8cm;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积木厚度为: 1.5cm;  积木开孔直径为0.95cm；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部件：共14个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斑马、长颈鹿、大象、河马、狮子、狗熊、猴子、老虎、椰子树、吉普车、男饲养员、女饲养员各一个(共12个积木），带圆棒的红绳一根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手提齿轮</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 32*23*17cm  内含130个配件,材质:塑料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四面拼图积木串-野生动物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 (榉木无需漂白，须用浅色榉木）；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尺寸：14.5*5.5*14.5cm,积木块：4*4*4cm,木棒：￠1*13cm；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部件：9个立方体积木块+1个底座连3根圆柱</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六面立体积木-野生动物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材质：榉木；图案采用热转印工艺印刷；</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尺寸：9*9*4.5cm 每块小方块：4.5*4.5*4.5cm；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排骨天平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规格：66×7×8cm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杠杆式天平，配有塑料悬挂式砝码，孩子在摆弄过程中学习数的概念、分解、</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组合，进行加减法的练习，培养平衡概念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小蛇数字顺序学习板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规格:28×28×2.3cm 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将小蛇可爱的卡通形象融入到设计中，增加了幼儿的学习兴趣。适合2 岁以上的幼儿。</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分解几何盘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规格：38x28x2.5cm 材质：榉木+ 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这组玩具包括六个采用不同方式切割的正方形。</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叠高玩具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规格：23×21×3cm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 种不同尺寸和造型的小动物，配有指导手册，将不同造型的小动物堆叠起来，搭出各种造型。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蛇形棋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规格：29*29cm  磁性棋子，折叠收纳，防水耐摔。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五层镶嵌拼图-工地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拼图块是根据尺寸的大小嵌入凹槽中的。</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形状大小颜色学习</w:t>
            </w:r>
            <w:r>
              <w:rPr>
                <w:rFonts w:ascii="宋体" w:hAnsi="宋体" w:cs="宋体" w:hint="eastAsia"/>
                <w:color w:val="000000"/>
                <w:kern w:val="0"/>
                <w:sz w:val="20"/>
                <w:szCs w:val="20"/>
              </w:rPr>
              <w:lastRenderedPageBreak/>
              <w:t>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规格：38x38x5.3cm 材质：榉木+ 夹板</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站立字母拼板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规格：25x25x2.1cm；PCS：27 材质：木质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面包房81片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尺寸：40×40cm；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材料：榉木、白桦木；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含81小块拼图；</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有面包柜台、有蛋糕区、有休息区等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规格：农场 木质 100片</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规格：海洋动物 木质  120片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毛毛虫堆叠积木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规格：27×10×27cm 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毛毛虫堆叠玩具。</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桩（含桩板）+工作卡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1.包含6种颜色长度为63mm的钉子120个、黑色细绳4个、EVA钉板4个、16张指示卡等不少于144个零件；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2.能够培养孩子对颜色、形状的认知、手眼协调的能力，引导孩子学习数数、分类、排序的基本概念；</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3.产品尺寸为240*240*110mm；4.以上所有零件材质为ABS、PET、POM、PC、PH88、TPR。</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880</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小动物系鞋带</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规格：22.6×22.6×4.5 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三个小动物，三种不同的植物，可以穿绳将小动物和植物串联起来。</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3D迷宫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规格：40×32×7cm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用彩色透明小拼管建立路线，并加入小球，可以看着小球在彩色透明的迷宫里寻找着出路。包含44个配件</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882</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花样插塑</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规格：160件/箱，材质：塑料，颜色鲜艳，环保无毒</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883</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马戏团积木</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 74 pcs（6色、每个约 8—12cm）（袋装） 材质：塑料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马戏团积木由兔、马、象为主角及其他造型积木组成。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80pcs（6 色软质、每个6cm）（袋装）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颜色艳丽，手感好有弹性。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柔性竹节棍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参考尺寸：28×21.6×5.7 cm 材质：塑料，每套120根，竹节状，8 根黄色、36 根淡蓝色、28 根紫色、24 根红色、10 根深蓝色、6 根绿色和8 根橙色。4 个车轮和6 个大车轮可以拼建各式各样的模型，配有小册子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887</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三角旋转配轮子</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材质：ABS。尺寸：6×4×3cm。红、黄、蓝、绿、紫、橘，各12个，含教具收纳盒。可以做出多种造型。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888</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螺丝派对</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环保聚丙烯材质；参考尺寸：螺丝长6cm、螺母外Ø4.5cm。配件：64个不同形状、颜色的螺丝</w:t>
            </w:r>
            <w:r>
              <w:rPr>
                <w:rFonts w:ascii="宋体" w:hAnsi="宋体" w:cs="宋体" w:hint="eastAsia"/>
                <w:color w:val="000000"/>
                <w:kern w:val="0"/>
                <w:sz w:val="20"/>
                <w:szCs w:val="20"/>
              </w:rPr>
              <w:lastRenderedPageBreak/>
              <w:t>和螺母。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磁力棒益智积木-社区玩偶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规格：32x28.8x10.8cm 材质：ABS 塑料+ 磁珠</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一个套装含4 个可拼接人偶，通过颜色识别，磁力棒搭建，自编故事，角色扮演的过程使孩子了解社区职能部门的主要角色，包括警察，火警，建筑工和邮递员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2CM连接方块综合组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参考尺寸：每个积木块约2cm，每套不少于400件，含正方形、四分之一圆，三角形三种形状组成，色彩鲜艳，安全环保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每套不少于500件，塑料材质，4色，含开放式圆形、三角形、正方形，色彩纯正、安全环保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规格：160pcs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 大小的串珠, 圆珠,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规格：650pcs （桶装）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各种形状颜色、大小的串珠,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穿线板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规格：9pcs （袋装） 材质：塑料 线绳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规格：81pcs 4 色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每个纽扣上的穿线孔有1 到5 个不等，可按照颜色、大小、数量进行分类、排序、数数及穿线技能练习。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磁力片搭建系统-259件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 塑料，磁力，由五颜六色、半透明和不同形状的端点磁力片构成，允许开放式搭建、激励创新二维和三维模型。含车轮组，摩天轮组。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百变软管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规格：600桶装 300吸管+300接头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小链条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材质：PP。尺寸：单件约4.3×1.7cm。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红、黄、蓝、绿、紫、橘各100个。含教具收纳盒。</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十二生肖指偶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规格：30×24×4.3cm ，指偶高度8cm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材质：边纶布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内含12 款指偶，制作精美、形象可爱的十二生肖手指偶，可以帮助幼儿认知生肖动物形象，了解中华文化。</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儿童吉他</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小狮子图案，塑胶材质12*5*36CM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话筒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蓝牙音响一体麦克风，USB充电，可变声，带柔和灯光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公主头饰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长25CM,发箍直径12CM，亚克力，布艺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十二生肖动物头饰 硬质无纺布约40克,尺寸18CM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农场动物手偶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规格：8 个 / 套 , 身长约 23cm 材质：聚酯纤维、PP 棉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农场动物手偶，有马、牛、羊、猪、鸡、鸭、鹅、兔，八种农场动物形象，颜色鲜艳，形象卡通可爱，根据农场动物的特征使用了不同的制作工艺，摸上去真实感。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职业人物手掌偶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 个/ 套，约25cm 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材质：剪毛绒、布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8 种职业，包括：护士、厨师、消防员、邮递员、工人、学生、医生、警察。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儿童手偶</w:t>
            </w:r>
            <w:r>
              <w:rPr>
                <w:rFonts w:ascii="宋体" w:hAnsi="宋体" w:cs="宋体" w:hint="eastAsia"/>
                <w:color w:val="000000"/>
                <w:kern w:val="0"/>
                <w:sz w:val="20"/>
                <w:szCs w:val="20"/>
              </w:rPr>
              <w:lastRenderedPageBreak/>
              <w:t>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规格：59×12.5×11cm 材质：松木、荷木、MDF</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用于收纳展示表演游戏、角色扮演中的手偶玩具，可同时收纳 20 个手偶。摆放于地面，高度适合幼儿身高，底座稳定。杆部采用圆头设计。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907</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规格：4.5×30cm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4对打棒（2个对）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4对金属红手铃（2个/对）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参考尺寸：长20cm，红色尼龙带宽2.5cm，配有4个金属铃铛，每套1对，两头为尼龙搭扣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4个碰钟（带线）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材质：木质、铜质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材质：木制鼓圈、聚酯鼓皮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4个小钹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规格：直径约7cm，材质：铜制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4个串铃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材质：木制、金属铃铛</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2个蛙鸣筒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参考规格：L：30cm，材质：鱼身为木本色，头尾部配彩色花纹，螺纹柱型鱼身，中间有两个插指孔。配有刮棒一支　　　　　　　　　　　　　　　　　　　　　　　</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4对砂蛋（2个/对）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规格：5.5×Φ4cm，每套2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规格：21×Φ6cm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规格：21.5x5.7x2.6cm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材质：枣木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4个圆舞板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参考尺寸：φ5.6cm,厚度2.3cm ；材质：枣木制作；木本色；木舞板1对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1个木琴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规格：12音节 材质：木质，配有打锤一副。</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4个4铃板镲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规格：4x23cm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材质：桦木、金属铃片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4个4寸铃鼓圈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1个大鼓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规格：27.9×18.9×23cm 、材质：橡胶木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 1 个可调节的挂绳和 1 对鼓槌，可以进行乐队演奏。鼓面由天然橡胶制成。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1个13音铝板琴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规格：34×14×3.5cm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材质：木制琴体、铝质琴片</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材质：铜质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副</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红色哑铃（对）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规格：17.5×Φ5cm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规格：35*24*8.5CM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规格：27*19*15.5CM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规格：33*27.5*4CM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规格：35*25*2.5CM 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扮演服套装-警察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材质：涤纶、ABS 产品尺寸：衣长：48cm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胸围：63cm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肩宽：31cm.内含警察服 1 件，领带 1 条，帽子 1 顶，对讲机 1 个，手铐 1 副，警棍 1 个。共计 6 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仿真咖啡机</w:t>
            </w:r>
          </w:p>
        </w:tc>
        <w:tc>
          <w:tcPr>
            <w:tcW w:w="2911" w:type="pct"/>
            <w:shd w:val="clear" w:color="auto" w:fill="auto"/>
            <w:vAlign w:val="center"/>
          </w:tcPr>
          <w:p w:rsidR="0005440F" w:rsidRDefault="003E7E83">
            <w:pPr>
              <w:widowControl/>
              <w:rPr>
                <w:rFonts w:ascii="宋体" w:hAnsi="宋体" w:cs="宋体"/>
                <w:color w:val="000000"/>
                <w:kern w:val="0"/>
                <w:sz w:val="20"/>
                <w:szCs w:val="20"/>
              </w:rPr>
            </w:pPr>
            <w:r>
              <w:rPr>
                <w:rFonts w:ascii="宋体" w:hAnsi="宋体" w:cs="宋体"/>
                <w:noProof/>
                <w:color w:val="000000"/>
                <w:kern w:val="0"/>
                <w:sz w:val="20"/>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9" name="矩形 1679"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8480;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N+8kd/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8" name="矩形 1678"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69504;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LxDhFn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7" name="矩形 1677"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0528;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Ildhpb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6" name="矩形 1676"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1552;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OqikxD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hint="eastAsia"/>
                <w:color w:val="000000"/>
                <w:kern w:val="0"/>
                <w:sz w:val="20"/>
                <w:szCs w:val="20"/>
              </w:rPr>
              <w:t>参考尺寸:26x16x28cm 材质：塑料</w:t>
            </w:r>
          </w:p>
          <w:p w:rsidR="0005440F" w:rsidRDefault="003E7E83">
            <w:pPr>
              <w:widowControl/>
              <w:rPr>
                <w:rFonts w:ascii="宋体" w:hAnsi="宋体" w:cs="宋体"/>
                <w:color w:val="000000"/>
                <w:kern w:val="0"/>
                <w:sz w:val="20"/>
                <w:szCs w:val="20"/>
              </w:rPr>
            </w:pPr>
            <w:r>
              <w:rPr>
                <w:rFonts w:ascii="宋体" w:hAnsi="宋体" w:cs="宋体" w:hint="eastAsia"/>
                <w:color w:val="000000"/>
                <w:kern w:val="0"/>
                <w:sz w:val="20"/>
                <w:szCs w:val="20"/>
              </w:rPr>
              <w:t>产品顶部有水箱可以加水，有选择磨咖啡，煮咖啡两种功能，按下倒水键可以用咖啡杯进行接咖啡。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仿真电热壶</w:t>
            </w:r>
          </w:p>
        </w:tc>
        <w:tc>
          <w:tcPr>
            <w:tcW w:w="2911" w:type="pct"/>
            <w:shd w:val="clear" w:color="auto" w:fill="auto"/>
            <w:vAlign w:val="center"/>
          </w:tcPr>
          <w:p w:rsidR="0005440F" w:rsidRDefault="003E7E83">
            <w:pPr>
              <w:widowControl/>
              <w:rPr>
                <w:rFonts w:ascii="宋体" w:hAnsi="宋体" w:cs="宋体"/>
                <w:color w:val="000000"/>
                <w:kern w:val="0"/>
                <w:sz w:val="20"/>
                <w:szCs w:val="20"/>
              </w:rPr>
            </w:pPr>
            <w:r>
              <w:rPr>
                <w:rFonts w:ascii="宋体" w:hAnsi="宋体" w:cs="宋体"/>
                <w:noProof/>
                <w:color w:val="000000"/>
                <w:kern w:val="0"/>
                <w:sz w:val="20"/>
                <w:szCs w:val="20"/>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4" name="矩形 1674"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2576;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G1aycf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3" name="矩形 1673"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3600;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MaqQuP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2" name="矩形 1672"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4624;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KVVV2X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71" name="矩形 1671"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5648;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EFSGDT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hint="eastAsia"/>
                <w:color w:val="000000"/>
                <w:kern w:val="0"/>
                <w:sz w:val="20"/>
                <w:szCs w:val="20"/>
              </w:rPr>
              <w:t>产品尺寸：18*13*18cm；</w:t>
            </w:r>
          </w:p>
          <w:p w:rsidR="0005440F" w:rsidRDefault="003E7E83">
            <w:pPr>
              <w:widowControl/>
              <w:rPr>
                <w:rFonts w:ascii="宋体" w:hAnsi="宋体" w:cs="宋体"/>
                <w:color w:val="000000"/>
                <w:kern w:val="0"/>
                <w:sz w:val="20"/>
                <w:szCs w:val="20"/>
              </w:rPr>
            </w:pPr>
            <w:r>
              <w:rPr>
                <w:rFonts w:ascii="宋体" w:hAnsi="宋体" w:cs="宋体" w:hint="eastAsia"/>
                <w:color w:val="000000"/>
                <w:kern w:val="0"/>
                <w:sz w:val="20"/>
                <w:szCs w:val="20"/>
              </w:rPr>
              <w:t>按下启动键产品会发出烧水声，及水开时的特效音。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仿真微波炉</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材质：ABS。尺寸：约44.5×15×21cm。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微波炉+鱼+烤鸡+披萨+调味品×2。可以模拟生活场景。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可以用微波炉热菜、热饭等扮演游戏。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材质：荷木、榉木、铁。规格:26x26x8Hcm。配件：1个平底锅、1个汤锅、1个盖子、1个擀面杖、1个打蛋器、1个勺子、1个煎饼机。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厨房炊具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规格：48×9.5×38cm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包括茶壶、平底锅、饭勺、煎铲、小茶勺、调味罐等。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蔬果切切乐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规格：22×20×4.5cm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木制套组，包含一块砧板、一把刀以及四种蔬果。食物是以魔术毡连接在一起，只要使用木砧板上的木刀，便能安全地切开。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清洁车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noProof/>
                <w:color w:val="000000"/>
                <w:kern w:val="0"/>
                <w:sz w:val="20"/>
                <w:szCs w:val="20"/>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65" name="矩形 1665"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6672;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BOA4ZX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64" name="矩形 1664"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7696;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HB/9BP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63" name="矩形 1663"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8720;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NuPfzf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noProof/>
                <w:color w:val="000000"/>
                <w:kern w:val="0"/>
                <w:sz w:val="20"/>
                <w:szCs w:val="20"/>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0" cy="142875"/>
                      <wp:effectExtent l="114300" t="0" r="114300" b="0"/>
                      <wp:wrapNone/>
                      <wp:docPr id="1662" name="矩形 1662" descr="CRJ%OJIM2YFFOHTPE78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0" cy="142875"/>
                              </a:xfrm>
                              <a:prstGeom prst="rect">
                                <a:avLst/>
                              </a:prstGeom>
                              <a:noFill/>
                              <a:ln w="9525">
                                <a:noFill/>
                                <a:miter lim="800000"/>
                              </a:ln>
                            </wps:spPr>
                            <wps:bodyPr/>
                          </wps:wsp>
                        </a:graphicData>
                      </a:graphic>
                    </wp:anchor>
                  </w:drawing>
                </mc:Choice>
                <mc:Fallback xmlns:w15="http://schemas.microsoft.com/office/word/2012/wordml" xmlns:wpsCustomData="http://www.wps.cn/officeDocument/2013/wpsCustomData">
                  <w:pict>
                    <v:rect id="_x0000_s1026" o:spid="_x0000_s1026" o:spt="1" alt="CRJ%OJIM2YFFOHTPE78T3" style="position:absolute;left:0pt;margin-left:0pt;margin-top:0pt;height:11.25pt;width:0pt;z-index:251679744;mso-width-relative:page;mso-height-relative:page;" filled="f" stroked="f" coordsize="21600,21600" o:gfxdata="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RQ5MNIAAAABAQAA&#10;DwAAAAAAAAABACAAAAAiAAAAZHJzL2Rvd25yZXYueG1sUEsBAhQAFAAAAAgAh07iQLhwarHmAQAA&#10;qwMAAA4AAAAAAAAAAQAgAAAAIQEAAGRycy9lMm9Eb2MueG1sUEsFBgAAAAAGAAYAWQEAAHkFAAAA&#10;AA==&#10;">
                      <v:fill on="f" focussize="0,0"/>
                      <v:stroke on="f" miterlimit="8" joinstyle="miter"/>
                      <v:imagedata o:title=""/>
                      <o:lock v:ext="edit" aspectratio="t"/>
                    </v:rect>
                  </w:pict>
                </mc:Fallback>
              </mc:AlternateContent>
            </w:r>
            <w:r>
              <w:rPr>
                <w:rFonts w:ascii="宋体" w:hAnsi="宋体" w:cs="宋体" w:hint="eastAsia"/>
                <w:color w:val="000000"/>
                <w:kern w:val="0"/>
                <w:sz w:val="20"/>
                <w:szCs w:val="20"/>
              </w:rPr>
              <w:t>参考尺寸：33.5×18×56.5cm材质：塑料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内含扫帚、拖把、簸箕、水桶等，容易组装。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ATM取款机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参考尺寸：38.5*27*84cm 材质：塑料。可以模仿使用取款机进行游戏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高度100-180可调节，管径20MM,.盘径25CM，可无线使用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医生推车套装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:40×24×62cm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产品包括：医生推车、 医生出诊器、 听诊器、针筒、温度计、手术刀、工作牌、消毒皿、手术剪刀、耳镜、眼镜、病历卡、药瓶、输液瓶各一盒、菲林三张。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我的医疗包玩具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规格：21.5×8.5×18cm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材质：榉木、椴木夹板、布包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医疗包包括：听诊器，注射器，手机，温度计等。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规格：27.5×11×22cm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内含仿真造型的吹风机、发夹、梳子、镜子、口红等多种配件；吹风机的把手上有虚拟的档位，使用吹风机时可发出微弱的凉风。</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化妆盒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尺寸：19*20*12.5cm；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含吹风机、手镜是、化妆品等14个配件。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海绵滚子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材质：塑料、海绵。每套4个。红色手柄，四种不同纹路的滚子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材质：橡胶。含4种不同的花型及4种不同的几何造型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 种颜色，将手指张开，用力在海绵圆上压，整个手掌都蘸上了颜料，然后再压印在纸上。可作印台使用。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材质：塑料；每套4件；4色，颜色鲜艳纯正，可做分类盒用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每块重约500g,每套12色，安全无毒，不易干裂，色彩鲜艳长置空气中不易干裂，可重新塑型，捏不黏手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双面胶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规格：1.5CM*10米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卷</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多种花型压花器，满足幼儿做手工的各种DIY 需求。轻轻按下压花器，即刻塑造形状。可以装饰照片，也可以做各种贴画、花边以及玩偶的装饰。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125x55mm；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2CR13+ABS。便于抓握，圆角剪刀头。</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五合一花边剪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把/ 套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安全包头花边剪刀。能剪出不同形状的花边。鲜亮的颜色，5 种不同的花纹。</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可以剪出不同图案、花边，给纸张、照片、明信片做漂亮的装饰。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12色油画棒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名称：12色油画棒；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规格：15.7×8.8×1.7cm；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色浆，天然蜂蜡成分。10MM加粗笔杆，轻松抓握，书写顺滑流畅，初学可用。加粗加重、质地均匀、不易折断。采用超低温氮冷冻，单只重量8.5g左右；不易折断，更耐用。色彩鲜亮艳丽，叠色效果佳，用手可以直接晕染。易清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12色水彩笔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名称：12色水彩笔；</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规格：15×13.2×1.2cm；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发泡笔尖，出水率高，书写流畅，书写长度可达500米左右；笔杆采用环保树脂材料，安全无毒无味；防窒息通气笔帽，儿童防护尾塞，适用于3岁以上儿童；安全水基墨水，植物性原料，容易清洗，机洗40度水温；色彩绚丽纯正，能画出水彩效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水粉笔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名称：12号水粉画笔；</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材质：桦木笔杆+铜管笔管+狼毫笔毛，笔毛细腻、笔触流畅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大楷笔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名称：狼毫大楷笔3支装   规格：杆长23CM、口径1.1CM，0.9CM,0.8CM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有弹性、锋芒有力、聚峰性强、适用于行楷练习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幼儿区域活动使用水彩笔，水性墨水无异味，双头设计，每套12色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美工区低</w:t>
            </w:r>
            <w:r>
              <w:rPr>
                <w:rFonts w:ascii="宋体" w:hAnsi="宋体" w:cs="宋体" w:hint="eastAsia"/>
                <w:color w:val="000000"/>
                <w:kern w:val="0"/>
                <w:sz w:val="20"/>
                <w:szCs w:val="20"/>
              </w:rPr>
              <w:lastRenderedPageBreak/>
              <w:t>结构创意木质材料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木头、竹子材质，每盒15种小木片（木盒），24.5cm*15.5cm*3.5cm,种类可以自选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手工贝壳粘贴材料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2cm—8cm,1千克一袋，种类多种。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背胶EVA金粉海绵纸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混色EVA海绵纸A3</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泡沫球（5包/套）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名称：泡沫球（5包/套）；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规格：20-70mm，每包160个大小泡沫球；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黑白塑料眼睛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各种型号眼睛，五层装；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玉兰叶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规格：20片、长9㎝/个；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材质：天然叶子；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莲蓬</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规格：10个、10-12cm/个；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材质：天然莲蓬；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彩色椰子壳树叶片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规格：约125g、长3-5㎝/个；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材质：天然椰子壳；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木制穿编配件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13mm混色小木扣，约50个装；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混色波点木珠，约100个装；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混色糖果珠，约50个装；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混色小木扣、混色波点木珠、混色糖果珠都是可以锻炼孩子穿编能力及手眼协调能力的装饰配件。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104"/>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装饰物片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混色不织布大圆片，约100片装；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混色不织布小花片，约200片装；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混色不织布花朵，约50片装；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混色向日葵花片，约40片装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规格：450g/袋；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各种不同颜色不同形状大小的纽扣，既可以作为手工制作的粘贴材料，又可以作为穿线、排序等练习。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混色短平</w:t>
            </w:r>
            <w:r>
              <w:rPr>
                <w:rFonts w:ascii="宋体" w:hAnsi="宋体" w:cs="宋体" w:hint="eastAsia"/>
                <w:color w:val="000000"/>
                <w:kern w:val="0"/>
                <w:sz w:val="20"/>
                <w:szCs w:val="20"/>
              </w:rPr>
              <w:lastRenderedPageBreak/>
              <w:t>板羽毛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规格：20克/包；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规格：15克/包；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材质：动物羽毛；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雪糕棒套装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规格：原木色压舌板15CM×220根、雪糕棒11.5CM×180根、多色塑料夹片700个、黑色塑料车轮20个；材质：PE塑料+桦木；包含：雪糕棒、压舌板颜色多样的夹片和小车轮。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混装管子绒球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规格：800个/包；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颜色：大红、桔红、金黄、果绿、宝蓝、深紫，大小各50个左右；粉红、深咖啡、黑色、白色，大小各25个左右。1袋配一盘50码实心线；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可以用来穿绳。中心有一根小管，可以通过小管将每个绒球进行连接，制成款式多样的饰品。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橡皮筋配橡皮筋工具套装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规格：直径12mm、10000根/包（10个颜色混色）；编织器4*3cm和钩针8.2cm，25套；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配置橡皮筋、钩针和编织器，能够变换出多样的花型。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雪花泥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名称：雪花泥 12色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规格：单桶高11cm，单桶直径9.7cm，重200克；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材质：水溶聚合物安全粘土，添加无毒塑料泡沫；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雪花泥颜色丰富，可以混色。可塑性强，在自然条件下风干，干燥后不会出现裂纹。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12件木头工具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规格：12个/袋；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规格：1.2CM*1.5CM,一套30卷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异形纸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混装彩色卡纸板：圆形30张，心形30张，蝴蝶形30张，椭圆形30张，六边形30张，扇形30张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扎染颜料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规格：8色250ML 材质：环保颜料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白色围巾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材质：纯棉  规格：180*60CM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宣纸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材质：宣纸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尺寸：八开（长350mm宽280mm）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用途：绘画，书写，印刷等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吹塑纸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规格：A4混色10张，厚4MM 材质：吹塑纸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999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油画纸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规格：布纹卡纸 8K、4K、16K各10张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亚麻布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规格：亚麻中纹 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白棉布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规格：白棉布  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文化衫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扎染纯棉白短袖（五件套），100码、110码、120码、130码、140码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长颈鹿黑白板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材质：新西兰松（整根，非齿接）、夹板、实木、MDF；</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产品规格：57*115*46.5cm、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部件：黑板擦（7*4*2cm）、粉笔盒（含10支粉笔）、水笔（上有白板擦）、一10米的纸桶，四个磁铁块（红、黄、蓝、绿各一个）。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参考尺寸：100个/袋；材质：绒毛+铁丝；毛绒条艳丽多彩，可以重复使用，适合进行创造性的编织造型活动，各种款式毛绒条搭配使用，组成多种立体形象。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自制风筝</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规格：10个／套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材质：玻璃钢 、涤塔夫布料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规格：12色   500g/包  6000克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软陶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规格：24色  4*4CM/块  1000克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纸粘土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规格：12色  100g/包  1200克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黄陶泥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红陶泥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规格：2000g/包　　　　　　　　　　　　　　　　　　　　　　　　　　　　　　　　　　　　　　　　　　环保陶艺用泥，可塑性强，捏塑的作品不易裂不易倒。手感顺滑不粗糙。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编织品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牛奶毛线12卷、丝带12卷、珊瑚绒毛线12卷、布条线12卷、粗毛巾线12卷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欣赏画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大8开 36幅画经典油画卡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 可调节肩带 规格：M,L,XL  橙色、蓝色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中空积木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规格：58 块 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金牌建构区中班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教师用书1册，区域标识牌1张，场景挂图8张，建筑图卡12张，挂袋1个，操作垫8张，记录册30册，造型图卡1套，建构积木817块，人偶12个，收纳盒1套，多功能收纳车1个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混龄1</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磁力碰碰车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规格：40.5*28*7cm；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塑料、磁铁材质；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宝盒：底座1个、磁棒2个、尺子1把、小车、磁人各2个、盒装铁砂2盒、小磁环8个、悬挂立柱1个、棉线1缕、指导手册一本。颜色艳丽，包含多种磁力配件，操作简单、安全，直观性强，通过使用各种磁铁学习材料让孩子了解磁铁的性质及在生活中的应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魔法镜面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短平面镜x2；长平面镜x1；弧形平面镜；画纸x5；底座x1；魔法条x50；六色板x30；魔法条卡片x32；六色板卡片x32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来去游乐园趣味传动组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1.包含正方框6个、底板3个、底板结合器4个、五孔超长条1个、小齿轮12个、中齿轮2个等不少于230个零件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2.能够组装出风车、旋转木马、缆车等不少于七个模型；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3.产品尺寸为370*80*290mm；4.以上所有零件材质为ABS、POM、HIPS。</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听诊器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 听筒公用1 听音器 材质：塑料、金属， 4 人同时听一个人的心跳和呼吸，4 个耳塞和封闭的胶管连接。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材质：ABS。尺寸：长20.5cm。含1个镜框，红、黄、蓝镜片各1片。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多变镜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规格：42.5×35.5×7cm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此套装包括组装散件 29 件，1 本指导手册。易组装，操作简单，无需工具，利用其组件可组装 ：</w:t>
            </w:r>
            <w:r>
              <w:rPr>
                <w:rFonts w:ascii="宋体" w:hAnsi="宋体" w:cs="宋体" w:hint="eastAsia"/>
                <w:color w:val="000000"/>
                <w:kern w:val="0"/>
                <w:sz w:val="20"/>
                <w:szCs w:val="20"/>
              </w:rPr>
              <w:lastRenderedPageBreak/>
              <w:t>放大镜 I ，II、显微镜、单目望远镜、万花筒、望远镜、小型望远镜等。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4个液态万花筒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规格：19*ø4.5cm 材质：安全塑料 儿童万花筒多棱镜幼儿园小孩玩具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空间建构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 规格：15*15*2.5cm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磁性</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参考尺寸：26×34.29×8.89cm；材质：塑料、磁石；内有：1 辆小汽车，一艘轮船，一架飞机，一辆火车。</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温度计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参考尺寸：18*5*2.5zcm；材质：高灵敏感温材料；每套5片；不含玻璃、酒精、水银灯危险品。色彩准确显示温度，测温范围8-38°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手提卷尺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尺寸：18.7×14×5cm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材质：优质塑料、ABS、 PP、PVC</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配有手柄可以打开与收起卷尺，测量工具，测量范围1-100cm，超宽软尺带26mm 同时标注英制和公制两种尺寸。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种植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参考尺寸：11×4.9×15.6cm，塞孔φ2cm 材质：ABS，PVC，塑料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带盖盒子，六个橡胶堵塞，1个透明养殖皿组成。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颜料吸管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参考尺寸：长约10cm，材质：塑料，每套不少于40支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平头镊子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弯头镊子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参考尺寸：长15cm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每套不少于10个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声音盒（木质）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规格：39.8x26.8x11.8cm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摇动木质立方体，听到的每一个独特的声音寻找匹配的声音，并猜测每一组声音盒的材料。通过半透明的彩色亚克力窗板观察材料并进行校正。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凹面镜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凸面镜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镜面直径 12cm 高18cm 材质: 塑料、玻璃镜面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磁力小车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产品材质：ABS塑料  产品包括2辆带极性（N/S)磁力四轮小车，pp透明盒包装，演示磁铁同极相排斥，异极相吸引</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球悬浮火箭堆塔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规格：22x16x17cm 材质：夹板/ABS/PP/PE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立体积木游戏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1、材质：夹板、PS板、实木件。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2、尺寸：336x226x68H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3、配件：40块木制几何块（40个25x25x25的红色立方块）；10个25x25x12、5的黄色三角块；10张160x160x1、5mmPS板双面印刷；4张160x160x1、5mm空白PS板；1面安全镜；1本说明书；1个木制收纳盒。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4、探索二维和三维在空间上的联系。儿童用木制几何块重建任务卡上的图像。难度升级时，可以加上安全镜。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人体语音</w:t>
            </w:r>
            <w:r>
              <w:rPr>
                <w:rFonts w:ascii="宋体" w:hAnsi="宋体" w:cs="宋体" w:hint="eastAsia"/>
                <w:color w:val="000000"/>
                <w:kern w:val="0"/>
                <w:sz w:val="20"/>
                <w:szCs w:val="20"/>
              </w:rPr>
              <w:lastRenderedPageBreak/>
              <w:t>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规格：24*15.5*29CM 材质：ABS PVC ，包含：身体外壳1个，头部前外壳1个，头部后外壳1</w:t>
            </w:r>
            <w:r>
              <w:rPr>
                <w:rFonts w:ascii="宋体" w:hAnsi="宋体" w:cs="宋体" w:hint="eastAsia"/>
                <w:color w:val="000000"/>
                <w:kern w:val="0"/>
                <w:sz w:val="20"/>
                <w:szCs w:val="20"/>
              </w:rPr>
              <w:lastRenderedPageBreak/>
              <w:t>个，头骨、脑1个，肌肉1个，手臂骨骼1个，胸肋骨1个，肺4个，肝1个，心脏1个，喉管1个，胃1个，肾2个，小肠、大肠1个，底座1个，卡片4个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人体双面嵌板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双面嵌板12部件  围裙规格：65CM*45CM  材质：木质 纺织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手摇发电机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底座尺寸：Φ30x11CM 材质：阻燃ABS、木材、LED，按不同方向摇动发电机，猫头鹰的两只眼睛上的LED 灯会闪闪发亮，转动得越快眼睛越亮。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电子积木套装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规格：55×36.5×11.5cm 材质：材质: 塑料、电子元件  共有45个零件，含：电灯、风扇、飞碟、录音机、扩音机、收音机、变光灯、发动机、蜂鸣器、卡拉OK、音乐门铃、发光二极管、防盗报警器、手控、水控、声控、振动、触控、电池组供电等功能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磁铁11件套 大U型1个、小U型1个、大长方形1个，小长方形1个，磁力车2个，圆形4个，铁粉1包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磁力魔术球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尺寸：23*18*25CM 　≥12种实验，自带收纳空间。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含：磁力魔术球1个、轨道实验盘1个、磁力实验盘1个、陀螺1个、磁盘粉1个、旋转片1个、圆形磁铁旋转台3个、长条磁铁旋转台1个、升降旋钮配件1个、磁铁抓扣1个、长棒1个，弧形长棒1、操作棒1、磁铁挂扣4个、长条磁铁1个、圆形磁铁6个、小铁环12个、圆铁片1个、圆木片1个、圆塑料片1个、扇形铁片1个、扇形木片1个、扇形塑料片1个、星空场景卡1个、磁暴场景卡1个、星环场景卡1个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昆虫观察器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  尺寸：约12.7×12.7×24.13CM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光学魔块实验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规格：30×24×10cm，53pcs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材质：塑胶、实木、水性漆 工具、配件操作方便，包含一个三孔积木、两根三孔木条、两根五孔木条、两根七孔木条、两根九孔木条、两个方头带孔螺栓、一个三孔旋转叶片、两个三孔基座、一个镜架、一个镜片转向器、一个固定夹、一个手柄、一个橡胶圈、三个长螺栓、七个短螺栓、九个螺母、两张螺旋印刷卡片、两张星空背景卡片、一面放大镜、一面多棱镜、一面红色滤镜、一面蓝色滤镜、一面滤色镜、四面偏光镜和一把螺丝刀≥8个实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不倒翁（20个/包）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 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全功能电学及磁力组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规格：25.08×34.93×8.89cm 材质：磁铁、塑料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每套含手动发电器、电源、接头、电流指示器及活动手册等。将磁铁扣在发电机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上便可组装成手摇发电机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沙漏计时器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沙漏计时器由塑料制造，内附一袋细砂。这个沙漏计时器的计时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长度可在5 秒到3 分钟之间进行调节。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木质天平（挂斗天</w:t>
            </w:r>
            <w:r>
              <w:rPr>
                <w:rFonts w:ascii="宋体" w:hAnsi="宋体" w:cs="宋体" w:hint="eastAsia"/>
                <w:color w:val="000000"/>
                <w:kern w:val="0"/>
                <w:sz w:val="20"/>
                <w:szCs w:val="20"/>
              </w:rPr>
              <w:lastRenderedPageBreak/>
              <w:t>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材质：天平架： 浅色榉木；托盘：密度板；砝码：禾木；指针：榉木；规格：28*7.8*21cm；砝码φ2cm/高1.5/2.5/3.5cm；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木头部分湿度要求低于14度，天平架上，放置砝码的地方，槽内要打磨光滑，要求左右两边移动灵活，每个托盘上防止砝码的时候，天平杆都会相应倾斜。榉木的天平架整体上清漆，产品采用环保水性油漆。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时钟学习板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规格：26x13.5x28.5cm；数字粒子：4.8*4.2*0.5cm；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底座：13*9*1.8cm；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部件：数字粒子27片、卡片12张24个图案；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12色放大镜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规格：放大镜约14.7×5.5×0.6cm 材质：ABS 、亚克力</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适合小朋友抓握，3 倍放大的亚克力镜面，6 种颜色，每种颜色2 支；含有方便收纳的底座。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磁环</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材质：磁铁、塑胶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 个支架，4 个磁环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家禽家畜组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参考尺寸：每个约3-5cm   每套不少于192件，配有收纳桶。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撒棍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规格：19.3*4.3*2.5cm，材质：木质，一套60根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竹篓掉球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 格： 25.5×30×22 cm 材质：竹质，内含：竹棒25根（绿色、红色、橙色、紫色各5根），彩色小球16个（红色、绿色、橙色、紫色各4个），一块垫子，一枚骰子，一个主篓。</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先将 25 根竹棒交错插入竹篓孔中，再将 16 个小珠放在交错的小棒上，让孩子挑选自己喜欢的颜色，大家轮流抽出一根属于自己的竹棒，在抽棒过程中尽量保持自己的小球不掉下去，最后剩下者就是获胜者。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齿轮组合</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规格：34×29×8cm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全套含52 块3 种规格大小的齿轮、插块，齿轮表面有图案。</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计数材料</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1000pcs（袋装不含盒）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共10 种颜色，可作分类、数数，计算等多种用途。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透明色板</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规格：15×5×0.2cm（单个尺寸） 材质：PET</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天文星空模型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规格：48×30×18cm重量约0.9 千克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用途：用于太阳系天体的构成及其运转的学习和探究。包括：八大行星包括水星，金星，地球，火星，木星，土星，天王星，海王星。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动物王国</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规格：48.5*41*7.5cm；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规格：每套27件；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展示27种有代表性的水生、陆生动物标本，并配备了详实生动、寓教于乐的教学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千奇百怪的叶子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尺寸：34.3*25.8*3.3cm；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规格：每套11件；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均为实物标本经特殊工艺加工，琥珀式有机包埋，经防腐、脱水处理，不变形，不收缩，表面打磨抛光平整透明，边角平滑美观，直并配备详实、生动、寓教于乐的手册。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可变成能源的植物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规格：每套8件；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玉米是怎么发芽的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尺寸：21*17*3cm；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规格：每套6件；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均为实物标本经特殊工艺加工，琥珀式有机包埋，经防腐、脱水处理，不变形、不收缩，表面打磨抛光平整透明，边角平滑美观，直观记录玉米发芽的演变过程，并配备了详实、生动、寓教于乐的手册。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五颜六色的花朵</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规格：每套8件；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包含微型月季、千晶日红、中国石竹、波斯菊、纽扣菊、雏菊、跳舞兰、昌菊共8种不同的花朵标本，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植物的身体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尺寸：21.3*17.3*3.3cm；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材质：实物、食品级高分子树脂；</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规格：每套4件；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均为实物标本经特殊工艺加工，琥珀式有机包埋，经防腐、脱水处理，不变形、不收缩，表面打磨抛光平整透明，边角平滑美观，直观记录植物身体的五个部分—根、茎、叶、花、种子（果实），并配备详实、生动、寓教于乐的手册。</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科学区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排序游戏板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规格：规格：4块木板（长64×宽15cm）、4张主题卡片、40个积木块；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色彩鲜艳、造型逼真的小牛、小鸭子、小花、小车，均可被插在小木桩上，稳固不会掉下来；搭配主题卡片使用，可以进行简单的加减运算练习，进行颜色及物品分类，也可用作排序活动。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五个一组综合配对游戏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材质：桦木夹板、PS板、榉木、荷木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尺寸：336x196x68mm(木盒)、340×430mm（游戏架）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配件数：8张任务指示卡、32张标识小卡片、128张图像卡片、一个5行排列架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工艺：丝网印刷、剪裁分割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学习如何比较（排序）；学习顺序间的关联性；介绍数学概念如许多；再增加一个，再减少一个；概念知识的理解：满空，窄宽；分类技能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EVA 骨牌接龙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规格：28pcs 盒装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材质：EVA</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可依照数字的顺序排列。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数图接龙游戏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2、尺寸：木盒250x195x60mm。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3、配件：1个木制收纳盒、32块印有数字和隐藏数量的多米诺游戏卡。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4、每张图片可以匹配多张数字卡片。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形状配对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尺寸：336x196x68mm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配件数：8张任务卡（含3个难度等级）、32张图像卡片，油漆：环保水性漆。工艺：丝网印刷、剪裁分割、抛光、上漆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分为三个难度等级。在等级1中，要把隐藏在图案中的形状找出来。在等级2中，要把隐藏在图片中的字母找出来。字母隐藏在抽象的图案中。在等级3中，找出两半以组成一个完整的图案。当所有的任务完成后，把卡片翻过来即可检查做得是否正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重量分类游戏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2、尺寸：240x125x68H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3、配件：45张PS板双面印刷，尺寸为70x70x1、5mm；说明书1本；1个木制收纳盒；。</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4、把卡片按颜色分类。从有红色边框的卡片开始。匹配相应的虚线图像，并说出是什么。然后从轻到重，重复排列成对的卡片。一共有三种颜色的边框，代表了不同的难度等级。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触觉宾果游戏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2、尺寸：木盒336x226x68H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3、提供一些小件的几何体，可以通过视觉辨别几何体的轮廓和任务卡上的二维图像进行配对，也可以通过完全用手指的触摸完成配对。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框架游戏-量的变化</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1、材质：榉木/PS板。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2、尺寸：框架尺寸340x340H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3、配件：游戏组件：25块塑料卡片，1个木框架。</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4、根据量的多少把卡片从无到满，或从满到无进行排序。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1074</w:t>
            </w:r>
          </w:p>
        </w:tc>
        <w:tc>
          <w:tcPr>
            <w:tcW w:w="413"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矩阵配对游戏（精华版）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1、品材质：夹板。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2、产品尺寸：210x120x60H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3、配件：4组两两对应任务条、64块木制图像卡片。</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4、通过将图像卡片分类到它们在矩阵上各自的位置来练习空间方向。了解尺寸、位置、颜色组合和数量。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蜜蜂拼图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尺寸：225*225*35MM  材质：木质 含有30张任务卡取出任意一张任务卡，根据任务卡所示，把蜜蜂和拼图放满整个蜂巢。</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1076</w:t>
            </w:r>
          </w:p>
        </w:tc>
        <w:tc>
          <w:tcPr>
            <w:tcW w:w="413"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大眼怪数字天平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配件：1*天平，9*大砝码，11*小砝码，1*袋子，1*说明书，共22个；材质：白桦木夹板，HIPS，毛毡布；382*142*18mm；通过加减码直至天平平衡，学习基础的数学运算，了解“等量”、“大</w:t>
            </w:r>
            <w:r>
              <w:rPr>
                <w:rFonts w:ascii="宋体" w:hAnsi="宋体" w:cs="宋体" w:hint="eastAsia"/>
                <w:color w:val="000000"/>
                <w:kern w:val="0"/>
                <w:sz w:val="20"/>
                <w:szCs w:val="20"/>
              </w:rPr>
              <w:lastRenderedPageBreak/>
              <w:t>于”、“小于”的对比概念。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跳棋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材质：椴木实木；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产品尺寸：26*（13+13）*2cm；棋子：头部（￠1.6cm），身子（￠1.8cm）；骰子：1.5*1.5*1.5cm；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部件：棋板盒*1；红色瓢虫棋子/绿色青蛙棋子/蓝色蝴蝶棋子/黄色蜜蜂棋子各4pcs；清水木质骰子*4；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弹弹棋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规格：37*23*3cm，材质：塑料　包含：配10枚棋子+10贴纸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企鹅排队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80768" behindDoc="0" locked="0" layoutInCell="1" allowOverlap="1">
                  <wp:simplePos x="0" y="0"/>
                  <wp:positionH relativeFrom="column">
                    <wp:posOffset>76200</wp:posOffset>
                  </wp:positionH>
                  <wp:positionV relativeFrom="paragraph">
                    <wp:posOffset>89535</wp:posOffset>
                  </wp:positionV>
                  <wp:extent cx="1301750" cy="0"/>
                  <wp:effectExtent l="0" t="0" r="0" b="0"/>
                  <wp:wrapNone/>
                  <wp:docPr id="1516" name="图片 1516" descr="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1516" descr="001.png"/>
                          <pic:cNvPicPr>
                            <a:picLocks noChangeAspect="1" noChangeArrowheads="1"/>
                          </pic:cNvPicPr>
                        </pic:nvPicPr>
                        <pic:blipFill>
                          <a:blip r:embed="rId22" cstate="print"/>
                          <a:srcRect/>
                          <a:stretch>
                            <a:fillRect/>
                          </a:stretch>
                        </pic:blipFill>
                        <pic:spPr>
                          <a:xfrm>
                            <a:off x="0" y="0"/>
                            <a:ext cx="1301750" cy="0"/>
                          </a:xfrm>
                          <a:prstGeom prst="rect">
                            <a:avLst/>
                          </a:prstGeom>
                          <a:noFill/>
                          <a:ln w="9525">
                            <a:noFill/>
                            <a:miter lim="800000"/>
                            <a:headEnd/>
                            <a:tailEnd/>
                          </a:ln>
                        </pic:spPr>
                      </pic:pic>
                    </a:graphicData>
                  </a:graphic>
                </wp:anchor>
              </w:drawing>
            </w:r>
            <w:r>
              <w:rPr>
                <w:rFonts w:ascii="宋体" w:hAnsi="宋体" w:cs="宋体" w:hint="eastAsia"/>
                <w:color w:val="000000"/>
                <w:kern w:val="0"/>
                <w:sz w:val="20"/>
                <w:szCs w:val="20"/>
              </w:rPr>
              <w:t>规格尺寸： 405*413*30mm 塑料；纸板可插式棋盘1个、梯形主题卡12张、企鹅棋子48粒、红旗20面、沙漏1个、袋1个、漫画说明书1份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爱心天梯+蝴蝶飞飞</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规格尺寸：329*34*413mm 木制；PP垫 环保棋盘垫2个、棋子2套、棋袋2个、漫画说明书2份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1081</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大耳朵棋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规格尺寸：  318*330*21mm  塑料 ；语音盒  纸卡多主题语音盒1个、可抽插式棋盘1个、主题卡5张、棋子24枚、棋袋1个、漫画说明书1份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1082</w:t>
            </w:r>
          </w:p>
        </w:tc>
        <w:tc>
          <w:tcPr>
            <w:tcW w:w="41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眼明手快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多主题语音盒1个、环保棋垫1个、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多主题棋子10套、计分器4个、收纳盒1个、漫画说明书1份、游戏等级卡1份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排序讲故事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尺寸：21*12*6cm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配件数：20张木制卡片、1本指导手册</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将4张相关的任务卡按照一定的逻辑顺序进行排列（可翻转任务卡进行自检）。排列好后，根据4张卡片的逻辑描述一个故事。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配对牌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木片拼块尺寸：40x85mm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48块实木积木片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掀盖记忆游戏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材质：桦木夹板、ABS</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尺寸：23*21*6cm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配件数：4张双面任务卡、12个红色按钮、1个木制底座、1本指导手册</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在游戏盒中插入一张任务卡，然后根据记忆掀开红盖找到配对的两个图案。</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4"/>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手足数字拼板游戏</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尺寸：365×365mm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配件数：10种颜色的手指和10种颜色的脚趾</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每一根手指或脚趾上写有1-10中的某个数字，手指和脚趾下面还隐藏着对应的数字点数。</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垃圾分类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材质：椴木夹板；尺寸：295*120*83mm；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夹板片（50片）单片规格：3.8*3.8*0.5cm；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木头部分湿度要求低于14度，表面打磨光滑，不可有毛刺,结构牢固，油漆上无杂色、粘尘、污渍，油漆面为半哑光漆面，采用绿色环保水性油漆。</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1"/>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卡片分类</w:t>
            </w:r>
            <w:r>
              <w:rPr>
                <w:rFonts w:ascii="宋体" w:hAnsi="宋体" w:cs="宋体" w:hint="eastAsia"/>
                <w:color w:val="000000"/>
                <w:kern w:val="0"/>
                <w:sz w:val="20"/>
                <w:szCs w:val="20"/>
              </w:rPr>
              <w:lastRenderedPageBreak/>
              <w:t>游戏-我的家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尺寸：336x226x68mm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配件数：6张主题板；60张小卡片；1个木制收纳盒；1本说明书。</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工艺：丝网印刷、裁板、剪板分割</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有客厅、卧室和厨房。每10张分别对应其中1个主题。</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1089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猴子拉力赛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材质：桦木夹板、荷木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尺寸：370x370mm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配件数：1块游戏板、1个骰子、4根彩色木棍、4只猴子、8片棕榈叶、8个木夹</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工艺：切割、打磨、上漆、抛光、4色胶印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小老鼠静悄悄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规格：15.5×23.5×4.5cm 材质：木质、硬纸板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掷骰子，根据骰子颜色把木棍插入奶酪城堡相应颜色的洞洞里。轻微的摩擦都可能会触发警报，如果不成功下一个玩家继续。当 12 根木棍全部插入奶酪城堡时游戏结束，剩余木棍最少的玩家获胜。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105"/>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逻辑大师中级版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:27.6×27.6×6.3cm 材质：榉木、椴木夹板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 1 个正方形的游戏盘、16 个积木块、1 本说明书。游戏盘上有 4x4 规格共 16 个方格，积木块上有图案，采用中国传统文化的元素，有风筝、灯笼、剪纸、传统食物、京剧脸谱、西游记人物 6 个类别共 24 种图案，说明书中附有这些中国元素的知识，适合 4 岁以上的儿童进行逻辑推理游戏。</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小动物找房子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框架尺寸：280x280mm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拼图块：9mm桦木夹板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拼图框：榉木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块数：8块。每块游戏板有7-9块有抓手的物品。</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交通接龙牌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规格：16×7.8×4 cm 材质：ABS 塑料；每套不少于30片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形状棋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规格：24×24×6.5cm 材质：桦木夹板、蓝色绒布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41 颗糖随意摆放在绒布垫上，同时掷的三颗骰子的颜色显示你要找的糖果的颜色。可根据幼儿年龄，选择减少骰子来降低难度。</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分数学习板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规格：38x28x2.5cm 材质：榉木+ 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等分可以帮助儿童了解部分与整体的关系，也可以为儿童将来学习除法和分数积累感性经验，分数学习板可以让幼儿了解分数概念，发展推理能力。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图形连接块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规格：100pcs（桶装）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可让孩子在游戏中通过视觉、触觉、认识颜色，学习分类、排序、计数等，此款产品训练孩子手眼协调能力及精细动作发展。</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四层拼图-野生动物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材质：桦木夹板拼图块、桦木夹板拼图框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尺寸：240×240mm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块数：31块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飓风拼图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1.产品尺寸：400×400mm（框架）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2.配件说明：一个木框，81块木制拼图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描述了大风过后，树木被风吹后砸到房屋，路上除了救援的消防车没有其他车辆。小朋友穿着雨衣打着伞艰难前行。</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酷暑拼图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1.产品尺寸：400×400mm（框架）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2.配件说明：一个木框，81块木制拼图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3.产品材质：桦木夹板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描述了在严酷的天气下，人们都跑到海边度假，沙滩与岸边的海中都沾满了人，小朋友抱紧自己的游泳圈，并时刻跟着自己的家人。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蝴蝶长大（多层拼图）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材质：桦木夹板拼图块、桦木夹板拼图框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尺寸：240×240mm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块数：31块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工艺：丝网印刷、拼图块通过线锯割完成</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多层拼图-男孩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2、尺寸：145x295x20H 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3、配件：28块拼图，1张透明血液循环示意板。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4、介绍男孩身体构造的多成拼图，展示了人体的皮肤、血液循环、肌肉、各种器官以及骨骼等多种系统。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几何图形串珠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材质：不易变形的硬木；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串珠桶：D12.5x16cm；部分木串珠规格：正方体珠：2*2*2cm，圆柱体：φ2.2*2.3cm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部件：木珠5种形状:  正方体, 圆柱体, 两头倒角体, 球体, 扁圆体;5种颜色: 红, 黄, 蓝, 绿, 橙；绳: 共5根，每条长62cm；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水果串珠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规格：26.4x21.3x7cm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包括6 种水果，2 条长带，长带子上有毛毛虫形状的抓手和珠子形状的尾端，穿线顺利而不会掉落。包括10 张玩具卡片，帮助教师和幼儿按照图案进行搭配。</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小动物穿绳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材质：密度板；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绳：长99cm(圆棒长8cm + 红绳长92cm), 绳宽：0.45 cm   圆棒直径0.8cm;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积木厚度为: 1.5cm;  积木开孔直径为0.95cm；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部件：共14个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斑马、长颈鹿、大象、河马、狮子、狗熊、猴子、老虎、椰子树、吉普车、男饲养员、女饲养员</w:t>
            </w:r>
            <w:r>
              <w:rPr>
                <w:rFonts w:ascii="宋体" w:hAnsi="宋体" w:cs="宋体" w:hint="eastAsia"/>
                <w:color w:val="000000"/>
                <w:kern w:val="0"/>
                <w:sz w:val="20"/>
                <w:szCs w:val="20"/>
              </w:rPr>
              <w:lastRenderedPageBreak/>
              <w:t>各一个(共12个积木），带圆棒的红绳一根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104"/>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手提齿轮</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 32*23*17cm  内含130个配件,材质:塑料 </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119"/>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动物小侦探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材质：荷木、纸卡</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尺寸：240x240x65mm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配件数：双面的游戏纸板x4、木制奶酪x4、图形骰子x1、任务卡x16</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工艺：切割、打磨、上漆、抛光、4色胶印</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名幼儿拿取一张游戏板和一块木制奶酪，然后从任务卡中抽取一张，参与游戏的幼儿要快速地用奶酪在自己的游戏板中找到任务卡上老鼠的组合，每个老鼠必须在3个奶酪孔中完全可见。最先找到的幼儿获得这张任务卡。剩余的幼儿还可以继续寻找，找到之后通过抛图形骰子来对应老鼠身上的图形，图形一致就可以抽取一张任务卡作为奖励。</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快乐农场拼图组合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规格：30×30×4cm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 块积木，通过对每一块积木每一面的有序组合可以拼出一个动物图案，共有4 种动物图案可变换。</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立体拼图（六面）</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材质：榉木；图案随机，采用热转印工艺印刷；</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产品尺寸：9*9*4.5cm 每块小方块：4.5*4.5*4.5cm；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六面拼图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规格：20×18×5cm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共有九个方块的立体拼图，每个方块有 6 个面，可以拼成 6 个角色场景。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四面拼图积木串-野生动物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 (榉木无需漂白，须用浅色榉木）；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产品尺寸：14.5*5.5*14.5cm,积木块：4*4*4cm,木棒：￠1*13cm；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部件：9个立方体积木块+1个底座连3根圆柱</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六面立体积木-野生动物</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材质：榉木；图案采用热转印工艺印刷；</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产品尺寸：9*9*4.5cm 每块小方块：4.5*4.5*4.5cm；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图形镶嵌</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尺寸：340x340mm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配件数：11块拼图块：1个拼图框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油漆：环保水性漆。</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工艺：丝网印刷、拼图块通过线锯割</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排骨天平</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规格：66×7×8cm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杠杆式天平，配有塑料悬挂式砝码，孩子在摆弄过程中学习数的概念、分解、组合，进行加减法的练习，培养平衡概念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分解几何盘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规格：38x28x2.5cm 材质：榉木+ 夹板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包括六个采用不同方式切割的正方形，儿童在拼合和配对的过程中，可以直观地感知图形之间的关系。</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叠高玩具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规格：23×21×3cm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6 种不同尺寸和造型的小动物，配有指导手册，将不同造型的小动物堆叠起来，搭出各种造型。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奇幻太空拼图100片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规格：36×36×5cm 材质：纤维板 , 塑胶 , 纸板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太阳系的拼图：木质行星积木块、发光的 LED 灯。</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蛇形棋</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规格：29*29cm  磁性棋子，折叠收纳，防水耐摔。</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五层镶嵌拼图-工地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规格:15×15cm 材质：木质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站立字母拼板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规格：25x25x2.1cm；PCS：27件/套，材质：木质</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规格：消防车 木质  120片</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120片木质拼图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规格：海洋动物 木质  120片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毛毛虫堆叠积木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规格：27×10×27cm 材质：木质、塑料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毛毛虫堆叠玩具。锻炼触觉认知、动手和排序能力。</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规格：14×14×14cm材质：木质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具有多功能情景套盒。</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1124</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小动物系鞋带</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规格：22.6×22.6×4.5 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三个小动物，三种不同的植物，通过穿绳将小动物和植物串联起来。</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思维训练分类盒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规格：39.5×19.5×4cm 材质：塑料、铜版纸、荷兰板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分类盒为5 格式，将题卡插入分类盒的凹槽中，依照题卡图案选泽用操作卡，放入对应的分类格中。</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益智区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大自然拼插玩具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规格：Φ12×22.5cm 材质：TPE 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适合2 岁及以上年龄段的孩子使用，开放式的插片玩具。可以创建出千变万化的建构造型。由 10 张双面活动卡片。套装包括 96 件。一片叶子的尺寸：4 厘米宽 x3 毫米厚 x6 厘米长</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小小工程师（初级版）组装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规格：36×28×6cm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无需特殊工具即可组装。的螺钉、螺栓、螺母和穿孔板等工具拼插出机器人、动物等能想象到的东西的组合。内含52 个配件，一块底板。</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1128</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花样插塑</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规格：160件/箱，材质：塑料，颜色鲜艳，环保无毒</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1129</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马戏团积木</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 74 pcs（6色、每个约 8—12cm）（袋装） 材质：塑料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马戏团积木由兔、马、象为主角及其他造型积木组成。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80pcs（6 色软质、每个6cm）（袋装）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颜色艳丽，手感好有弹性</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大方块积木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30 pcs（4 色、每块约9.5cm）（袋装）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柔性竹节</w:t>
            </w:r>
            <w:r>
              <w:rPr>
                <w:rFonts w:ascii="宋体" w:hAnsi="宋体" w:cs="宋体" w:hint="eastAsia"/>
                <w:color w:val="000000"/>
                <w:kern w:val="0"/>
                <w:sz w:val="20"/>
                <w:szCs w:val="20"/>
              </w:rPr>
              <w:lastRenderedPageBreak/>
              <w:t>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参考尺寸：28×21.6×5.7 cm 材质：塑料，每套120根，竹节状，8 根黄色、36 根淡蓝色、28 </w:t>
            </w:r>
            <w:r>
              <w:rPr>
                <w:rFonts w:ascii="宋体" w:hAnsi="宋体" w:cs="宋体" w:hint="eastAsia"/>
                <w:color w:val="000000"/>
                <w:kern w:val="0"/>
                <w:sz w:val="20"/>
                <w:szCs w:val="20"/>
              </w:rPr>
              <w:lastRenderedPageBreak/>
              <w:t>根紫色、24 根红色、10 根深蓝色、6 根绿色和8 根橙色。4 个车轮和6 个大车轮可以拼建各式各样的模型，配有小册子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大热带鱼积木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 pcs（6 色、每块11cm）（袋装） 材质：塑料  形象可爱，色彩鲜艳，可作分类、拼插。每片热带鱼的尾部都有一个“凸点”，可相互扣接。</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1134</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三角旋转配轮子</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材质：ABS。尺寸：6×4×3cm。红、黄、蓝、绿、紫、橘，各12个，含教具收纳盒。可以做出多种造型。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1135</w:t>
            </w:r>
          </w:p>
        </w:tc>
        <w:tc>
          <w:tcPr>
            <w:tcW w:w="413"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螺丝派对</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环保聚丙烯材质；参考尺寸：螺丝长6cm、螺母外Ø4.5cm。配件：64个不同形状、颜色的螺丝和螺母。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2CM连接方块综合组</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参考尺寸：每个积木块约2cm，每套不少于400件，含正方形、四分之一圆，三角形三种形状组成，色彩鲜艳，安全环保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几何环扣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每套不少于500件，塑料材质，4色，含开放式圆形、三角形、正方形，色彩纯正、安全环保</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规格：160pcs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 大小的串珠, 圆珠,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小串珠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规格：650pcs （桶装）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各种形状颜色、大小的串珠, 可用作分类, 排序及穿编等游戏。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穿线板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规格：9pcs （袋装） 材质：塑料 线绳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几何纽扣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规格：81pcs 4 色 （桶装） 材质：塑料 线绳</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每个纽扣上的穿线孔有1 到5 个不等，可按照颜色、大小、数量进行分类、排序、数数及穿线技能练习。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桶</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磁力片搭建系统-259件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 塑料，磁力，由五颜六色、半透明和不同形状的端点磁力片构成，允许开放式搭建、激励创新二维和三维模型。含车轮组，摩天轮组</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箱</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百变软管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规格：600桶装 300吸管+300接头  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拼插区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穿衣镜（新）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产品材质：实木、夹板、榉木不锈钢、镜子。产品尺寸：750*450*1200H MM ，木制衣架，有一根用来挂衣服的杆子和一个牢不可破的有机玻璃镜子。镜子后面有个储藏处。轮子使衣架在任何地方都容易移动。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十二生肖指偶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规格：30×24×4.3cm ，指偶高度8cm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材质：边纶布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内含12 款指偶，制作精美、形象可爱的十二生肖手指偶，可以帮助幼儿认知生肖动物形象，了解中华文化。</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儿童吉他</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小狮子图案，塑胶材质12*5*36CM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话筒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蓝牙音响一体麦克风，USB充电，可变声，带柔和灯光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公主头饰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长25CM,发箍直径12CM，亚克力，布艺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动物头饰</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十二生肖动物头饰 硬质无纺布约40克,尺寸18CM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职业人物手掌偶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 个/ 套，约25cm 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材质：剪毛绒、布</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8 种职业，包括：护士、厨师、消防员、邮递员、工人、学生、医生、警察。</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儿童手偶架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规格：59×12.5×11cm 材质：松木、荷木、MDF</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这款手偶架用于收纳展示表演游戏、角色扮演中的手偶玩具，可同时收纳 20 个手偶。摆放于地面，高度适合幼儿身高，底座稳定。杆部采用圆头设计。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1152</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雨声</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规格：4.5×30cm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4对打棒（2个对）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规格：2.2×19.5cm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4对金属红手铃（2个/对）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参考尺寸：长20cm，红色尼龙带宽2.5cm，配有4个金属铃铛，每套1对，两头为尼龙搭扣</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4个碰钟（带线）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规格：3.7×13cm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材质：木质、铜质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4个铃鼓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材质：木制鼓圈、聚酯鼓皮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4个三角铁</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规格：边长15cm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材质：铁质电镀</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4个小钹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规格：直径约7cm，材质：铜制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4个串铃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规格：2.5×25cm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材质：木制、金属铃铛</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4个木质双响筒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规格：4.2×19cm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2个蛙鸣筒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参考规格：L：30cm，材质：鱼身为木本色，头尾部配彩色花纹，螺纹柱型鱼身，中间有两个插指孔。配有刮棒一支　　　　　　　　　　　　　　　　　　　　　　　</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4对砂蛋（2个/对）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规格：5.5×Φ4cm，每套2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4对沙锤（2个/对）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规格：21×Φ6cm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4个木鱼</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规格：7×7.5cm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4个枣木响板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规格：21.5x5.7x2.6cm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材质：枣木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4个圆舞板</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参考尺寸：φ5.6cm,厚度2.3cm ；材质：枣木制作；木本色；木舞板1对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1个木琴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规格：12音节 材质：木质，配有打锤一副。</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1168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4个4铃板镲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规格：4x23cm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材质：桦木、金属铃片</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1169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4个4寸铃鼓圈</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规格：4.5xΦ10cm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材质：木制鼓圈、金属铃片</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1个大鼓</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规格：27.9×18.9×23cm 材质：橡胶木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大鼓有 1 个可调节的挂绳和 1 对鼓槌，可以进行乐队演奏。鼓面由天然橡胶制成。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1个13音铝板琴</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规格：34×14×3.5cm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材质：木制琴体、铝质琴片</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小镲</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材质：铜质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红色哑铃（对）</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规格：17.5×Φ5cm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材质：椿木</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FFFFFF"/>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表演区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幼儿收纳柜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120cm×宽30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实木小鱼书柜</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长80cm×宽35cm×高80cm，整体采用17mm橡胶木，AA级材料，木材拥有自然条纹，无结疤、开裂、虫眼、腐眼等，木材为自然色，无瑕疵，边角大圆弧设计，安全使用无隐患，外立面边角均经过刨光、砂光、倒角、圆角处理，成品无毛刺、无裂纹，接缝自然，无明显缺口和缝隙；喷漆均匀，表面漆膜平整光亮。油漆采用环保净味水性漆，三底两面，均为整体喷涂漆面；拆装结构，五金配件，无气钉枪安全隐患，整体安全系数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35*24*8.5CM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玩具框</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27*19*15.5CM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33*27.5*4CM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1179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玩具托盘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35*25*2.5CM 优质PP材质 白、粉、 蓝、绿四个可选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1180</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厨师服4 件套</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材质：棉布。尺寸：衣长约54cm。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帽子1件、上衣1件、围裙1件、三角巾1件。可以玩扮演厨师、开面包店、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美食店等游戏活动。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扮演服套装-警察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材质：涤纶、ABS 产品尺寸：衣长：48cm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胸围：63cm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肩宽：31cm.内含警察服 1 件，领带 1 条，帽子 1 顶，对讲机 1 个，手铐 1 副，警棍 1 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共计 6 件。丰富的扮演材料和仿真扮演服。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1182</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扮演服套装-消防员</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长：50cm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胸围：63cm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肩宽：35cm.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内含消防员服 1 件，帽子 1 顶，灭火器 1 个，消防斧 1 个，对讲机 1 个，指南针 1 个。共计 6 件。丰富的扮演材料和仿真消防服。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1183</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小舞蹈家扮演服</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材质：布制。尺寸：约44×31.7×2.2cm。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颜色鲜艳亮丽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仿真微波炉</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材质：ABS。尺寸：约44.5×15×21cm。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微波炉+鱼+烤鸡+披萨+调味品×2。可以模拟生活场景。可以用微波炉热菜、热饭等扮演游戏。</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材质：荷木、榉木、铁。规格:26x26x8Hcm。配件：1个平底锅、1个汤锅、1个盖子、1个擀面杖、1个打蛋器、1个勺子、1个煎饼机。</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厨房炊具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规格：48×9.5×38cm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包括茶壶、平底锅、饭勺、煎铲、小茶勺、调味罐等。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蔬果切切乐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规格：22×20×4.5cm 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木制套组，包含一块砧板、一把刀以及四种蔬果。食物是以魔术毡连接在一起，只要使用木砧板上的木刀，便能安全地切开。</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立麦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高度100-180可调节，管径20MM,.盘径25CM，可无线使用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1189</w:t>
            </w:r>
          </w:p>
        </w:tc>
        <w:tc>
          <w:tcPr>
            <w:tcW w:w="413" w:type="pct"/>
            <w:shd w:val="clear" w:color="auto" w:fill="FFFFFF"/>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新转角超市(枫木纹)</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材质：木制尺寸：110×110×134cm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L型转角设计，增加空间动线的便利性，可当贩卖台，买卖活动课设计，黑板可以书写当日活动主题。</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收银机</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参考尺寸：32*14*14.5cm（实物尺寸）；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材质：塑料；可进行角色扮演，模拟收银的场景。</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折叠式购物车</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规格：43×21.5×47cm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包括：购物车、各种食品纸盒及 12 个水果蔬菜和一个小的手提篮。组装简单，车上装有轮子，可推着模仿在超市购物。</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医生推车套装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 :40×24×62cm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包括：医生推车、 医生出诊器、 听诊器、针筒、温度计、手术刀、工作牌、消毒皿、手术剪刀、耳镜、眼镜、病历卡、药瓶、输液瓶各一盒、菲林三张。仿照各种医疗器材设计。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我的医疗包玩具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规格：21.5×8.5×18cm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材质：榉木、椴木夹板、布包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医疗包包括：听诊器，注射器，手机，温度计等。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消防工具套装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参考尺寸：27×9.5 ×23cm 材质：塑料;内含灭火器、手电筒、电话、斧头、口哨和空白铭牌。灭火器可装入水，具有喷水功能，手电筒具有照亮和闪烁警示的功能。</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儿童消防员服</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参考尺寸：120cm ，男女各一身，材质：涤棉布；具体形象的服装设计。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美发</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规格：27.5×11×22cm 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内含仿真造型的吹风机、发夹、梳子、镜子、口红等多种配件；吹风机的把手上有虚拟的档位，使用吹风机时可发出微弱的凉风。</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化妆盒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尺寸：19*20*12.5cm；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含吹风机、手镜是、化妆品等14个配件，让孩子了解生活用品。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角色区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1198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海绵滚子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材质：塑料、海绵。每套4个。红色手柄，四种不同纹路的滚子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1199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印章</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材质：橡胶。含4种不同的花型及4种不同的几何造型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绘画颜料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常用6色，水性颜料98%天然原料，着色均匀、吸附力强，颜色可以相互混合，变干后为亚光质地。常用色：红色、绿色、黄色、蓝色、黑色、白色、粉色等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彩色印泥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规格：Φ16 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材质：塑料盒和海绵芯</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每套6 种颜色，将手指张开，用力在海绵圆上压，整个手掌都蘸上了颜料，然后再压印在纸上。可作印台使用。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手指画颜料500ML</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常用6色 95%天然原料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在40℃的水温下，大多数织物都可以轻松清洗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皮肤上容易洗掉</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自带白色托盘</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加入苦味剂</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调色盘</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材质：塑料；每套4件；4色，颜色鲜艳纯正，可做分类盒用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模具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材质：塑料、橡胶。每套10件。含6种不同造型的针筒、4种橡胶手柄的锯齿刷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每块重约500g,每套12色，安全无毒，不易干裂，色彩鲜艳、长置空气中不易干裂，可重新塑型，捏不黏手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刮画纸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面具胚子</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规格：20个/包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美术纸</w:t>
            </w:r>
          </w:p>
        </w:tc>
        <w:tc>
          <w:tcPr>
            <w:tcW w:w="2911" w:type="pct"/>
            <w:shd w:val="clear" w:color="auto" w:fill="auto"/>
            <w:noWrap/>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  100张 10色　材质：美术纸</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1209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8开图画纸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规格：一包50张　材质：纸质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双面胶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规格：1.5CM*10米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卷</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打花器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规格：16 个/ 套 材质：塑料、金属 （压花器图案随机）</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多种花型压花器，满足幼儿做手工的各种DIY 需求。轻轻按下压花器，即刻塑造形状。可以装饰照片，也可以做各种贴画、花边以及玩偶的装饰。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儿童胶棒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无甲醛固体胶棒，每盒12支，每支21克</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儿童安全剪刀</w:t>
            </w:r>
          </w:p>
        </w:tc>
        <w:tc>
          <w:tcPr>
            <w:tcW w:w="2911" w:type="pct"/>
            <w:shd w:val="clear" w:color="auto" w:fill="FFFFFF"/>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125x55mm；2CR13+ABS。便于抓握，圆角剪刀头。</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把</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五合一花边剪</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 把/ 套 材质：塑料、金属</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安全包头花边剪刀。能剪出不同形状的花边。鲜亮的颜色，5 种不同的花纹。可以剪出不同图案、花边，给纸张、照片、明信片做漂亮的装饰。</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12色油画棒</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规格：15.7×8.8×1.7cm；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环保色浆，天然蜂蜡成分。10MM加粗笔杆，便于轻松抓握，书写顺滑流畅，初学可用。加粗加重、质地均匀、不易折断。采用超低温氮冷冻，单只重量8.5g左右；不易折断，更耐用。色彩</w:t>
            </w:r>
            <w:r>
              <w:rPr>
                <w:rFonts w:ascii="宋体" w:hAnsi="宋体" w:cs="宋体" w:hint="eastAsia"/>
                <w:color w:val="000000"/>
                <w:kern w:val="0"/>
                <w:sz w:val="20"/>
                <w:szCs w:val="20"/>
              </w:rPr>
              <w:lastRenderedPageBreak/>
              <w:t>鲜亮艳丽，叠色效果佳，用手可以直接晕染。易清洗。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1218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12色水彩笔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规格：15×13.2×1.2cm；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全发泡笔尖，出水率高，书写流畅，书写长度可达500米左右；笔杆采用环保树脂材料，安全无毒无味；防窒息通气笔帽，儿童防护尾塞，适用于3岁以上儿童；安全水基墨水，植物性原料，容易清洗，机洗40度水温；色彩绚丽纯正，能画出水彩效果。</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盒</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1219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水粉笔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名称：12号水粉画笔；</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材质：桦木笔杆+铜管笔管+狼毫笔毛   笔毛细腻、笔触流畅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大楷笔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名称：狼毫大楷笔3支装   规格：杆长23CM、口径1.1CM，0.9CM,0.8CM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有弹性、锋芒有力、聚峰性强、适用于行楷练习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水彩马克笔</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幼儿区域活动使用水彩笔，水性墨水无异味，双头设计，每套12色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美工区低结构创意木质材料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木头、竹子材质，每盒15种小木片（木盒），24.5cm*15.5cm*3.5cm,种类可以自选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手工贝壳粘贴材料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2cm—8cm,1千克一袋，种类多种。</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背胶EVA金粉海绵纸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规格：21*30cm，10片装；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混色EVA海绵纸A3</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规格：42*30cm，10片装；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泡沫球（5包/套）</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名称：泡沫球（5包/套）；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规格：20-70mm，每包160个大小泡沫球；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黑白塑料眼睛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规格：15*6.5cm；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各种型号眼睛，五层装；</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玉兰叶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规格：20片、长9㎝/个；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材质：天然叶子；</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1229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莲蓬</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规格：10个、10-12cm/个；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材质：天然莲蓬；</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彩色椰子壳树叶片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规格：约125g、长3-5㎝/个；</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材质：天然椰子壳；</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木制穿编配件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规格：3款/套；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13mm混色小木扣，约50个装；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混色波点木珠，约100个装；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混色糖果珠，约50个装；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混色小木扣、混色波点木珠、混色糖果珠都是可以锻炼孩子穿编能力及手眼协调能力的装饰配件。</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1232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装饰物片</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规格：5款/套；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混色不织布大圆片，约100片装；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混色不织布小花片，约200片装；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混色不织布花朵，约50片装；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混色向日葵花片，约40片装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彩色纽扣</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规格：450g/袋；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材质：塑料；</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各种不同颜色不同形状大小的纽扣，既可以作为手工制作的粘贴材料，又可以作为穿线、排序等练习。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混色短平板羽毛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规格：20克/包；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使孩子在DIY中开发左右脑，培养对美术活动的兴趣和审美能力。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混色羽毛</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规格：15克/包；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材质：动物羽毛；</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雪糕棒套装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规格：原木色压舌板15CM×220根、雪糕棒11.5CM×180根、多色塑料夹片700个、黑色塑料车轮20个；材质：PE塑料+桦木；包含雪糕棒、压舌、颜色多样的夹片和小车轮。</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混装管子绒球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规格：800个/包；</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颜色：大红、桔红、金黄、果绿、宝蓝、深紫，大小各50个左右；粉红、深咖啡、黑色、白色，大小各25个左右。1袋配一盘50码实心线；</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可以用来装饰我们的手工制品，还可以用来穿绳。中心有一根小管，可以通过小管将每个绒球进行连接，制成款式多样的饰品。</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橡皮筋配橡皮筋工具套装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规格：直径12mm、10000根/包（10个颜色混色）；编织器4*3cm和钩针8.2cm，25套；</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多彩橡皮筋配上钩针和编织器。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1239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雪花泥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规格：单桶高11cm，单桶直径9.7cm，重200克；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材质：水溶聚合物安全粘土，添加无毒塑料泡沫；</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雪花泥颜色丰富，可以混色。在自然条件下风干，干燥后不会出现裂纹。</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12件木头工具</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规格：12个/袋；</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材质：木质；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白乳胶</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规格：120ML，3只/套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美纹纸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规格：1.2CM*1.5CM,一套30卷</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异形纸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混装彩色卡纸板：圆形30张，心形30张，蝴蝶形30张，椭圆形30张，六边形30张，扇形30张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扎染颜料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规格：8色250ML 材质：环保颜料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白色围巾</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材质：纯棉  规格：180*60CM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1246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宣纸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材质：宣纸</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尺寸：八开（长350mm宽280mm）</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用途：绘画，书写，印刷等</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吹塑纸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规格：A4混色10张，厚4MM</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油画纸</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材质：布纹卡纸 8K、4K、16K各10张</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包</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1249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亚麻布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材质：亚麻中纹　　 规格：5m*5m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白棉布</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材质：白棉布  规格：5m*5m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文化衫</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扎染纯棉白短袖（五件套），包含：100码、110码、120码、130码、140码/套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1252</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长颈鹿黑白板（拆装）</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材质：松木（整根，非齿接）、夹板、实木、MDF；规格：57*115*46.5cm，部件：黑板擦（7*4*2cm）、粉笔盒（含10支粉笔）、水笔（上有白板擦）、一10米的纸桶，四个磁铁块（红、黄、蓝、绿各一个）。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1253</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毛条</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参考尺寸：100个/袋；材质：绒毛+铁丝；毛绒条艳丽多彩，可以重复使用，适合进行创造性的编织造型活动，各种款式毛绒条搭配使用，组成多种立体形象。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袋</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1254</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自制风筝</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规格：10个／套  </w:t>
            </w:r>
          </w:p>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材质：玻璃钢 、涤塔夫布料</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1255</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面泥</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规格：12色   500g/包  6000克/套</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1256</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纸粘土</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规格：12色  100g/包  1200克/套　</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1257</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欣赏画</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规格：大8开 36幅画经典油画卡</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1258</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围裙</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材质：涤纶 可调节肩带 　　规格：M,L,XL  橙色、蓝色</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件</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美工区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1259</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主题积木套装（中班）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主题积木材质：橡胶木，每套511件，配20张建筑图例，每套由基本积木、房屋积木、桥梁积木组成；各种形状实心积木，配有搭建图例，孩子运用堆高、围拢、延长、增宽、盖顶等方式进行搭建，进一步感知数、形、对称等概念。</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1260</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中空积木</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规格：58块 材质：榉木</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r w:rsidR="0005440F">
        <w:trPr>
          <w:trHeight w:val="90"/>
        </w:trPr>
        <w:tc>
          <w:tcPr>
            <w:tcW w:w="291"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1261</w:t>
            </w:r>
          </w:p>
        </w:tc>
        <w:tc>
          <w:tcPr>
            <w:tcW w:w="413"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金牌建构区中班</w:t>
            </w:r>
          </w:p>
        </w:tc>
        <w:tc>
          <w:tcPr>
            <w:tcW w:w="2911" w:type="pct"/>
            <w:shd w:val="clear" w:color="auto" w:fill="auto"/>
            <w:vAlign w:val="center"/>
          </w:tcPr>
          <w:p w:rsidR="0005440F" w:rsidRDefault="003E7E83">
            <w:pPr>
              <w:widowControl/>
              <w:jc w:val="left"/>
              <w:rPr>
                <w:rFonts w:ascii="宋体" w:hAnsi="宋体" w:cs="宋体"/>
                <w:color w:val="000000"/>
                <w:kern w:val="0"/>
                <w:sz w:val="20"/>
                <w:szCs w:val="20"/>
              </w:rPr>
            </w:pPr>
            <w:r>
              <w:rPr>
                <w:rFonts w:ascii="宋体" w:hAnsi="宋体" w:cs="宋体" w:hint="eastAsia"/>
                <w:color w:val="000000"/>
                <w:kern w:val="0"/>
                <w:sz w:val="20"/>
                <w:szCs w:val="20"/>
              </w:rPr>
              <w:t>教师用书1册，区域标识牌1张，场景挂图8张，建筑图卡12张，挂袋1个，操作垫8张，记录册30册，造型图卡1套，建构积木817块，人偶12个，收纳盒1套，多功能收纳车1个。</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10"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363" w:type="pct"/>
            <w:shd w:val="clear" w:color="auto" w:fill="auto"/>
            <w:noWrap/>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建构区</w:t>
            </w:r>
          </w:p>
        </w:tc>
        <w:tc>
          <w:tcPr>
            <w:tcW w:w="398" w:type="pct"/>
            <w:shd w:val="clear" w:color="auto" w:fill="auto"/>
            <w:vAlign w:val="center"/>
          </w:tcPr>
          <w:p w:rsidR="0005440F" w:rsidRDefault="003E7E83">
            <w:pPr>
              <w:widowControl/>
              <w:jc w:val="center"/>
              <w:rPr>
                <w:rFonts w:ascii="宋体" w:hAnsi="宋体" w:cs="宋体"/>
                <w:color w:val="000000"/>
                <w:kern w:val="0"/>
                <w:sz w:val="20"/>
                <w:szCs w:val="20"/>
              </w:rPr>
            </w:pPr>
            <w:r>
              <w:rPr>
                <w:rFonts w:ascii="宋体" w:hAnsi="宋体" w:cs="宋体" w:hint="eastAsia"/>
                <w:color w:val="000000"/>
                <w:kern w:val="0"/>
                <w:sz w:val="20"/>
                <w:szCs w:val="20"/>
              </w:rPr>
              <w:t>混龄2</w:t>
            </w:r>
          </w:p>
        </w:tc>
      </w:tr>
    </w:tbl>
    <w:p w:rsidR="0005440F" w:rsidRDefault="003E7E83">
      <w:pPr>
        <w:widowControl/>
        <w:jc w:val="left"/>
        <w:rPr>
          <w:rFonts w:ascii="宋体" w:hAnsi="宋体" w:cs="宋体"/>
          <w:b/>
          <w:sz w:val="24"/>
        </w:rPr>
        <w:sectPr w:rsidR="0005440F">
          <w:pgSz w:w="16838" w:h="11906" w:orient="landscape"/>
          <w:pgMar w:top="1134" w:right="1276" w:bottom="1134" w:left="1134" w:header="851" w:footer="992" w:gutter="0"/>
          <w:cols w:space="720"/>
          <w:docGrid w:linePitch="312"/>
        </w:sectPr>
      </w:pPr>
      <w:r>
        <w:rPr>
          <w:rFonts w:ascii="宋体" w:hAnsi="宋体" w:cs="宋体"/>
          <w:b/>
          <w:sz w:val="24"/>
        </w:rPr>
        <w:t xml:space="preserve"> </w:t>
      </w:r>
      <w:r>
        <w:rPr>
          <w:rFonts w:ascii="宋体" w:hAnsi="宋体" w:cs="宋体"/>
          <w:b/>
          <w:sz w:val="24"/>
        </w:rPr>
        <w:br w:type="page"/>
      </w:r>
    </w:p>
    <w:p w:rsidR="0005440F" w:rsidRDefault="003E7E83">
      <w:pPr>
        <w:pStyle w:val="afd"/>
        <w:spacing w:line="360" w:lineRule="auto"/>
        <w:ind w:firstLineChars="0" w:firstLine="0"/>
        <w:contextualSpacing/>
        <w:outlineLvl w:val="1"/>
        <w:rPr>
          <w:b/>
          <w:sz w:val="24"/>
          <w:szCs w:val="24"/>
        </w:rPr>
      </w:pPr>
      <w:r>
        <w:rPr>
          <w:rFonts w:hint="eastAsia"/>
          <w:b/>
          <w:sz w:val="24"/>
          <w:szCs w:val="24"/>
        </w:rPr>
        <w:lastRenderedPageBreak/>
        <w:t>三、</w:t>
      </w:r>
      <w:r>
        <w:rPr>
          <w:b/>
          <w:sz w:val="24"/>
          <w:szCs w:val="24"/>
        </w:rPr>
        <w:t>商务要求</w:t>
      </w:r>
    </w:p>
    <w:p w:rsidR="0005440F" w:rsidRDefault="003E7E83">
      <w:pPr>
        <w:spacing w:line="360" w:lineRule="auto"/>
        <w:contextualSpacing/>
        <w:rPr>
          <w:sz w:val="24"/>
        </w:rPr>
      </w:pPr>
      <w:r>
        <w:rPr>
          <w:sz w:val="24"/>
        </w:rPr>
        <w:t>1.</w:t>
      </w:r>
      <w:r>
        <w:rPr>
          <w:sz w:val="24"/>
        </w:rPr>
        <w:t>交付时间</w:t>
      </w:r>
      <w:r>
        <w:rPr>
          <w:rFonts w:hint="eastAsia"/>
          <w:sz w:val="24"/>
        </w:rPr>
        <w:t>：</w:t>
      </w:r>
      <w:r>
        <w:rPr>
          <w:rFonts w:ascii="宋体" w:hAnsi="宋体" w:hint="eastAsia"/>
          <w:sz w:val="24"/>
        </w:rPr>
        <w:t>于2024年8月15日前安装完毕</w:t>
      </w:r>
      <w:r>
        <w:rPr>
          <w:rFonts w:hint="eastAsia"/>
          <w:sz w:val="24"/>
        </w:rPr>
        <w:t>。</w:t>
      </w:r>
    </w:p>
    <w:p w:rsidR="0005440F" w:rsidRDefault="003E7E83">
      <w:pPr>
        <w:spacing w:line="360" w:lineRule="auto"/>
        <w:contextualSpacing/>
        <w:rPr>
          <w:i/>
          <w:sz w:val="24"/>
        </w:rPr>
      </w:pPr>
      <w:r>
        <w:rPr>
          <w:rFonts w:hint="eastAsia"/>
          <w:sz w:val="24"/>
        </w:rPr>
        <w:t>2.</w:t>
      </w:r>
      <w:r>
        <w:rPr>
          <w:sz w:val="24"/>
        </w:rPr>
        <w:t>交付地点</w:t>
      </w:r>
      <w:r>
        <w:rPr>
          <w:rFonts w:hint="eastAsia"/>
          <w:sz w:val="24"/>
        </w:rPr>
        <w:t>：采购人指定地点（房山区）。</w:t>
      </w:r>
    </w:p>
    <w:p w:rsidR="0005440F" w:rsidRDefault="003E7E83">
      <w:pPr>
        <w:spacing w:line="360" w:lineRule="auto"/>
        <w:contextualSpacing/>
        <w:rPr>
          <w:bCs/>
          <w:sz w:val="24"/>
        </w:rPr>
      </w:pPr>
      <w:r>
        <w:rPr>
          <w:rFonts w:hint="eastAsia"/>
          <w:sz w:val="24"/>
        </w:rPr>
        <w:t>3</w:t>
      </w:r>
      <w:r>
        <w:rPr>
          <w:sz w:val="24"/>
        </w:rPr>
        <w:t xml:space="preserve">. </w:t>
      </w:r>
      <w:r>
        <w:rPr>
          <w:sz w:val="24"/>
        </w:rPr>
        <w:t>付款条件</w:t>
      </w:r>
      <w:r>
        <w:rPr>
          <w:rFonts w:hint="eastAsia"/>
          <w:sz w:val="24"/>
        </w:rPr>
        <w:t>：</w:t>
      </w: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卖方在合同签订后向买方支付合同总价5%的履约保证金</w:t>
      </w:r>
      <w:r>
        <w:rPr>
          <w:rFonts w:ascii="宋体" w:hAnsi="宋体" w:cs="宋体" w:hint="eastAsia"/>
          <w:sz w:val="24"/>
        </w:rPr>
        <w:t>。</w:t>
      </w:r>
    </w:p>
    <w:p w:rsidR="0005440F" w:rsidRDefault="003E7E83">
      <w:pPr>
        <w:spacing w:line="360" w:lineRule="auto"/>
        <w:contextualSpacing/>
        <w:rPr>
          <w:sz w:val="24"/>
        </w:rPr>
      </w:pPr>
      <w:r>
        <w:rPr>
          <w:rFonts w:hint="eastAsia"/>
          <w:sz w:val="24"/>
        </w:rPr>
        <w:t>4.</w:t>
      </w:r>
      <w:r>
        <w:rPr>
          <w:rFonts w:hint="eastAsia"/>
          <w:sz w:val="24"/>
        </w:rPr>
        <w:t>安装服务</w:t>
      </w:r>
    </w:p>
    <w:p w:rsidR="0005440F" w:rsidRDefault="003E7E83">
      <w:pPr>
        <w:spacing w:line="360" w:lineRule="auto"/>
        <w:ind w:firstLineChars="200" w:firstLine="480"/>
        <w:contextualSpacing/>
        <w:rPr>
          <w:sz w:val="24"/>
        </w:rPr>
      </w:pPr>
      <w:r>
        <w:rPr>
          <w:rFonts w:hint="eastAsia"/>
          <w:sz w:val="24"/>
        </w:rPr>
        <w:t>供应商需完成所供设备的安装工作，安装完成后需达到可使用的要求。</w:t>
      </w:r>
    </w:p>
    <w:p w:rsidR="0005440F" w:rsidRDefault="003E7E83">
      <w:pPr>
        <w:spacing w:line="360" w:lineRule="auto"/>
        <w:contextualSpacing/>
        <w:rPr>
          <w:i/>
          <w:iCs/>
          <w:sz w:val="24"/>
        </w:rPr>
      </w:pPr>
      <w:r>
        <w:rPr>
          <w:rFonts w:hint="eastAsia"/>
          <w:sz w:val="24"/>
        </w:rPr>
        <w:t>5.</w:t>
      </w:r>
      <w:r>
        <w:rPr>
          <w:sz w:val="24"/>
        </w:rPr>
        <w:t>验收标准</w:t>
      </w:r>
      <w:r>
        <w:rPr>
          <w:rFonts w:hint="eastAsia"/>
          <w:sz w:val="24"/>
        </w:rPr>
        <w:t>及要求</w:t>
      </w:r>
    </w:p>
    <w:p w:rsidR="0005440F" w:rsidRDefault="003E7E83">
      <w:pPr>
        <w:spacing w:line="360" w:lineRule="auto"/>
        <w:ind w:firstLineChars="100" w:firstLine="240"/>
        <w:contextualSpacing/>
        <w:rPr>
          <w:sz w:val="24"/>
        </w:rPr>
      </w:pPr>
      <w:r>
        <w:rPr>
          <w:rFonts w:hint="eastAsia"/>
          <w:sz w:val="24"/>
        </w:rPr>
        <w:t>（</w:t>
      </w:r>
      <w:r>
        <w:rPr>
          <w:rFonts w:hint="eastAsia"/>
          <w:sz w:val="24"/>
        </w:rPr>
        <w:t>1</w:t>
      </w:r>
      <w:r>
        <w:rPr>
          <w:rFonts w:hint="eastAsia"/>
          <w:sz w:val="24"/>
        </w:rPr>
        <w:t>）供应商提供的所有货物和服务，其质量、技术等特征需符合国家、行业现行的标准及采购人需求；</w:t>
      </w:r>
    </w:p>
    <w:p w:rsidR="0005440F" w:rsidRDefault="003E7E83">
      <w:pPr>
        <w:spacing w:line="360" w:lineRule="auto"/>
        <w:ind w:firstLineChars="100" w:firstLine="240"/>
        <w:contextualSpacing/>
        <w:rPr>
          <w:sz w:val="24"/>
        </w:rPr>
      </w:pPr>
      <w:r>
        <w:rPr>
          <w:rFonts w:hint="eastAsia"/>
          <w:sz w:val="24"/>
        </w:rPr>
        <w:t>（</w:t>
      </w:r>
      <w:r>
        <w:rPr>
          <w:rFonts w:hint="eastAsia"/>
          <w:sz w:val="24"/>
        </w:rPr>
        <w:t>2</w:t>
      </w:r>
      <w:r>
        <w:rPr>
          <w:rFonts w:hint="eastAsia"/>
          <w:sz w:val="24"/>
        </w:rPr>
        <w:t>）供应商商需保证所提供的设备是全新的，未使用过的在其使用寿命期内始终达到供应商响应承诺的性能。</w:t>
      </w:r>
    </w:p>
    <w:p w:rsidR="0005440F" w:rsidRDefault="003E7E83">
      <w:pPr>
        <w:spacing w:line="360" w:lineRule="auto"/>
        <w:ind w:firstLineChars="100" w:firstLine="240"/>
        <w:rPr>
          <w:rFonts w:ascii="宋体" w:hAnsi="宋体" w:cs="宋体"/>
          <w:sz w:val="24"/>
          <w:szCs w:val="21"/>
        </w:rPr>
      </w:pPr>
      <w:r>
        <w:rPr>
          <w:rFonts w:hint="eastAsia"/>
          <w:sz w:val="24"/>
        </w:rPr>
        <w:t>（</w:t>
      </w:r>
      <w:r>
        <w:rPr>
          <w:rFonts w:hint="eastAsia"/>
          <w:sz w:val="24"/>
        </w:rPr>
        <w:t>3</w:t>
      </w:r>
      <w:r>
        <w:rPr>
          <w:rFonts w:hint="eastAsia"/>
          <w:sz w:val="24"/>
        </w:rPr>
        <w:t>）采购人在验收时将按照约定的验收标准、要求和程序对每一项技术、服务、安全标准的履约情况进行确认并出具总体评价。如比选文件没有特殊要求，则验收时以供应商的响应文件及比选文件的要求作为验收标准及依据，</w:t>
      </w:r>
      <w:r>
        <w:rPr>
          <w:rFonts w:ascii="宋体" w:hAnsi="宋体" w:cs="宋体" w:hint="eastAsia"/>
          <w:sz w:val="24"/>
          <w:szCs w:val="21"/>
        </w:rPr>
        <w:t>所提供的响应指标应不低于或优于上述所列的验收标准</w:t>
      </w:r>
      <w:r>
        <w:rPr>
          <w:rFonts w:hint="eastAsia"/>
          <w:sz w:val="24"/>
        </w:rPr>
        <w:t>。</w:t>
      </w:r>
      <w:r>
        <w:rPr>
          <w:rFonts w:ascii="宋体" w:hAnsi="宋体" w:cs="宋体" w:hint="eastAsia"/>
          <w:sz w:val="24"/>
          <w:szCs w:val="21"/>
        </w:rPr>
        <w:t>如验收时发现</w:t>
      </w:r>
      <w:r>
        <w:rPr>
          <w:rFonts w:hint="eastAsia"/>
          <w:sz w:val="24"/>
        </w:rPr>
        <w:t>供应商</w:t>
      </w:r>
      <w:r>
        <w:rPr>
          <w:rFonts w:ascii="宋体" w:hAnsi="宋体" w:cs="宋体" w:hint="eastAsia"/>
          <w:sz w:val="24"/>
          <w:szCs w:val="21"/>
        </w:rPr>
        <w:t>存在提供虚假指标响应情况，采购人有权取消合同签订并依法追究供应商的违约责任，</w:t>
      </w:r>
      <w:r>
        <w:rPr>
          <w:rFonts w:hint="eastAsia"/>
          <w:sz w:val="24"/>
        </w:rPr>
        <w:t>供应商</w:t>
      </w:r>
      <w:r>
        <w:rPr>
          <w:rFonts w:ascii="宋体" w:hAnsi="宋体" w:cs="宋体" w:hint="eastAsia"/>
          <w:sz w:val="24"/>
          <w:szCs w:val="21"/>
        </w:rPr>
        <w:t>需承担由此给采购人带来的一切经济损失。</w:t>
      </w:r>
    </w:p>
    <w:p w:rsidR="0005440F" w:rsidRDefault="003E7E83">
      <w:pPr>
        <w:spacing w:line="360" w:lineRule="auto"/>
        <w:ind w:firstLineChars="200" w:firstLine="480"/>
        <w:rPr>
          <w:rFonts w:ascii="宋体" w:hAnsi="宋体" w:cs="宋体"/>
          <w:sz w:val="24"/>
          <w:szCs w:val="21"/>
        </w:rPr>
      </w:pPr>
      <w:r>
        <w:rPr>
          <w:rFonts w:ascii="宋体" w:hAnsi="宋体" w:cs="宋体" w:hint="eastAsia"/>
          <w:sz w:val="24"/>
          <w:szCs w:val="21"/>
        </w:rPr>
        <w:t>验收程序/要求：按照采购人验收流程要求进行验收。</w:t>
      </w:r>
    </w:p>
    <w:p w:rsidR="0005440F" w:rsidRDefault="003E7E83">
      <w:pPr>
        <w:spacing w:line="360" w:lineRule="auto"/>
        <w:contextualSpacing/>
        <w:rPr>
          <w:sz w:val="24"/>
        </w:rPr>
      </w:pPr>
      <w:r>
        <w:rPr>
          <w:rFonts w:hint="eastAsia"/>
          <w:sz w:val="24"/>
        </w:rPr>
        <w:t>6.</w:t>
      </w:r>
      <w:r>
        <w:rPr>
          <w:rFonts w:hint="eastAsia"/>
          <w:sz w:val="24"/>
        </w:rPr>
        <w:t>其他要求</w:t>
      </w:r>
    </w:p>
    <w:p w:rsidR="0005440F" w:rsidRDefault="003E7E83">
      <w:pPr>
        <w:spacing w:line="360" w:lineRule="auto"/>
        <w:contextualSpacing/>
        <w:rPr>
          <w:sz w:val="24"/>
        </w:rPr>
      </w:pPr>
      <w:r>
        <w:rPr>
          <w:rFonts w:hint="eastAsia"/>
          <w:sz w:val="24"/>
        </w:rPr>
        <w:t>（</w:t>
      </w:r>
      <w:r>
        <w:rPr>
          <w:rFonts w:hint="eastAsia"/>
          <w:sz w:val="24"/>
        </w:rPr>
        <w:t>1</w:t>
      </w:r>
      <w:r>
        <w:rPr>
          <w:rFonts w:hint="eastAsia"/>
          <w:sz w:val="24"/>
        </w:rPr>
        <w:t>）质保期：自货物验收合格之日起三年。</w:t>
      </w:r>
    </w:p>
    <w:p w:rsidR="0005440F" w:rsidRDefault="003E7E83">
      <w:pPr>
        <w:spacing w:line="360" w:lineRule="auto"/>
        <w:contextualSpacing/>
        <w:rPr>
          <w:sz w:val="24"/>
        </w:rPr>
      </w:pPr>
      <w:r>
        <w:rPr>
          <w:rFonts w:hint="eastAsia"/>
          <w:sz w:val="24"/>
        </w:rPr>
        <w:t>（</w:t>
      </w:r>
      <w:r>
        <w:rPr>
          <w:rFonts w:hint="eastAsia"/>
          <w:sz w:val="24"/>
        </w:rPr>
        <w:t>2</w:t>
      </w:r>
      <w:r>
        <w:rPr>
          <w:rFonts w:hint="eastAsia"/>
          <w:sz w:val="24"/>
        </w:rPr>
        <w:t>）售后技术服务</w:t>
      </w:r>
    </w:p>
    <w:p w:rsidR="0005440F" w:rsidRDefault="003E7E83">
      <w:pPr>
        <w:spacing w:line="360" w:lineRule="auto"/>
        <w:ind w:firstLineChars="200" w:firstLine="480"/>
        <w:contextualSpacing/>
        <w:rPr>
          <w:sz w:val="24"/>
        </w:rPr>
      </w:pPr>
      <w:r>
        <w:rPr>
          <w:rFonts w:hint="eastAsia"/>
          <w:sz w:val="24"/>
        </w:rPr>
        <w:t>1</w:t>
      </w:r>
      <w:r>
        <w:rPr>
          <w:rFonts w:hint="eastAsia"/>
          <w:sz w:val="24"/>
        </w:rPr>
        <w:t>）</w:t>
      </w:r>
      <w:r>
        <w:rPr>
          <w:rFonts w:ascii="宋体" w:hAnsi="宋体" w:cs="宋体" w:hint="eastAsia"/>
          <w:sz w:val="24"/>
        </w:rPr>
        <w:t>在接到采购人的故障通知后，</w:t>
      </w:r>
      <w:r>
        <w:rPr>
          <w:rFonts w:hint="eastAsia"/>
          <w:sz w:val="24"/>
        </w:rPr>
        <w:t>在</w:t>
      </w:r>
      <w:r>
        <w:rPr>
          <w:rFonts w:hint="eastAsia"/>
          <w:sz w:val="24"/>
        </w:rPr>
        <w:t>4</w:t>
      </w:r>
      <w:r>
        <w:rPr>
          <w:rFonts w:hint="eastAsia"/>
          <w:sz w:val="24"/>
        </w:rPr>
        <w:t>小时内进行服务响应，在</w:t>
      </w:r>
      <w:r>
        <w:rPr>
          <w:rFonts w:hint="eastAsia"/>
          <w:sz w:val="24"/>
        </w:rPr>
        <w:t>8</w:t>
      </w:r>
      <w:r>
        <w:rPr>
          <w:rFonts w:hint="eastAsia"/>
          <w:sz w:val="24"/>
        </w:rPr>
        <w:t>小时内到达现场解决问题</w:t>
      </w:r>
      <w:r>
        <w:rPr>
          <w:rFonts w:ascii="宋体" w:hAnsi="宋体" w:cs="宋体" w:hint="eastAsia"/>
          <w:sz w:val="24"/>
        </w:rPr>
        <w:t>。供应商需自备维修工具。</w:t>
      </w:r>
    </w:p>
    <w:p w:rsidR="0005440F" w:rsidRDefault="003E7E83">
      <w:pPr>
        <w:spacing w:line="360" w:lineRule="auto"/>
        <w:ind w:firstLineChars="200" w:firstLine="480"/>
        <w:rPr>
          <w:sz w:val="24"/>
        </w:rPr>
      </w:pPr>
      <w:r>
        <w:rPr>
          <w:rFonts w:hint="eastAsia"/>
          <w:sz w:val="24"/>
        </w:rPr>
        <w:t>2</w:t>
      </w:r>
      <w:r>
        <w:rPr>
          <w:rFonts w:hint="eastAsia"/>
          <w:sz w:val="24"/>
        </w:rPr>
        <w:t>）供应商需满足采购人对配件的替换需求，保障配件的供应。</w:t>
      </w:r>
    </w:p>
    <w:p w:rsidR="0005440F" w:rsidRDefault="003E7E83">
      <w:pPr>
        <w:spacing w:line="360" w:lineRule="auto"/>
        <w:rPr>
          <w:sz w:val="24"/>
        </w:rPr>
      </w:pPr>
      <w:r>
        <w:rPr>
          <w:rFonts w:hint="eastAsia"/>
          <w:sz w:val="24"/>
        </w:rPr>
        <w:t>（</w:t>
      </w:r>
      <w:r>
        <w:rPr>
          <w:rFonts w:hint="eastAsia"/>
          <w:sz w:val="24"/>
        </w:rPr>
        <w:t>3</w:t>
      </w:r>
      <w:r>
        <w:rPr>
          <w:sz w:val="24"/>
        </w:rPr>
        <w:t>）供应商需针对本项目组建专业的技术支持团队并对</w:t>
      </w:r>
      <w:r>
        <w:rPr>
          <w:rFonts w:hint="eastAsia"/>
          <w:sz w:val="24"/>
        </w:rPr>
        <w:t>产品</w:t>
      </w:r>
      <w:r>
        <w:rPr>
          <w:sz w:val="24"/>
        </w:rPr>
        <w:t>可能遇到的问题提出解决预案。</w:t>
      </w:r>
    </w:p>
    <w:p w:rsidR="0005440F" w:rsidRDefault="003E7E83">
      <w:pPr>
        <w:spacing w:line="360" w:lineRule="auto"/>
        <w:rPr>
          <w:sz w:val="24"/>
        </w:rPr>
      </w:pPr>
      <w:r>
        <w:rPr>
          <w:rFonts w:hint="eastAsia"/>
          <w:sz w:val="24"/>
        </w:rPr>
        <w:t>（</w:t>
      </w:r>
      <w:r>
        <w:rPr>
          <w:rFonts w:hint="eastAsia"/>
          <w:sz w:val="24"/>
        </w:rPr>
        <w:t>4</w:t>
      </w:r>
      <w:r>
        <w:rPr>
          <w:rFonts w:hint="eastAsia"/>
          <w:sz w:val="24"/>
        </w:rPr>
        <w:t>）到货</w:t>
      </w:r>
      <w:r>
        <w:rPr>
          <w:sz w:val="24"/>
        </w:rPr>
        <w:t>完成后，供应商需派技术人员对采购人的使用人员进行</w:t>
      </w:r>
      <w:r>
        <w:rPr>
          <w:rFonts w:hint="eastAsia"/>
          <w:sz w:val="24"/>
        </w:rPr>
        <w:t>≥</w:t>
      </w:r>
      <w:r>
        <w:rPr>
          <w:rFonts w:hint="eastAsia"/>
          <w:sz w:val="24"/>
        </w:rPr>
        <w:t>1</w:t>
      </w:r>
      <w:r>
        <w:rPr>
          <w:sz w:val="24"/>
        </w:rPr>
        <w:t>天的培训，</w:t>
      </w:r>
      <w:r>
        <w:rPr>
          <w:sz w:val="24"/>
        </w:rPr>
        <w:lastRenderedPageBreak/>
        <w:t>需免费提供操作手册、技术资料、培训课程或视频等参考资料。培训时间、地点、规模由采购人制定，供应商提前与采购人沟通后，可分期进行培训，场地、交通等与培训相关的费用均由供应商承担。通过培训后，供应商需保证使用人员均能够掌握使用操作。</w:t>
      </w:r>
    </w:p>
    <w:p w:rsidR="0005440F" w:rsidRDefault="003E7E83">
      <w:pPr>
        <w:widowControl/>
        <w:jc w:val="left"/>
        <w:rPr>
          <w:rFonts w:ascii="Arial" w:hAnsi="Arial"/>
          <w:sz w:val="24"/>
        </w:rPr>
      </w:pPr>
      <w:r>
        <w:br w:type="page"/>
      </w:r>
    </w:p>
    <w:p w:rsidR="0005440F" w:rsidRDefault="0005440F">
      <w:pPr>
        <w:pStyle w:val="a0"/>
      </w:pPr>
    </w:p>
    <w:p w:rsidR="0005440F" w:rsidRDefault="003E7E83">
      <w:pPr>
        <w:spacing w:line="360" w:lineRule="auto"/>
        <w:jc w:val="center"/>
        <w:outlineLvl w:val="0"/>
        <w:rPr>
          <w:b/>
          <w:sz w:val="36"/>
          <w:szCs w:val="36"/>
        </w:rPr>
      </w:pPr>
      <w:bookmarkStart w:id="628" w:name="_Toc13910"/>
      <w:r>
        <w:rPr>
          <w:b/>
          <w:sz w:val="36"/>
          <w:szCs w:val="36"/>
        </w:rPr>
        <w:t>第五章</w:t>
      </w:r>
      <w:r>
        <w:rPr>
          <w:rFonts w:hint="eastAsia"/>
          <w:b/>
          <w:sz w:val="36"/>
          <w:szCs w:val="36"/>
        </w:rPr>
        <w:t xml:space="preserve"> </w:t>
      </w:r>
      <w:r>
        <w:rPr>
          <w:b/>
          <w:sz w:val="36"/>
          <w:szCs w:val="36"/>
        </w:rPr>
        <w:t>合同草案条款</w:t>
      </w:r>
      <w:bookmarkEnd w:id="628"/>
    </w:p>
    <w:p w:rsidR="0005440F" w:rsidRDefault="0005440F">
      <w:pPr>
        <w:adjustRightInd w:val="0"/>
        <w:snapToGrid w:val="0"/>
        <w:spacing w:afterLines="50" w:after="156" w:line="360" w:lineRule="auto"/>
        <w:ind w:firstLineChars="200" w:firstLine="560"/>
        <w:rPr>
          <w:rFonts w:ascii="仿宋_GB2312" w:eastAsia="仿宋_GB2312" w:hAnsi="Calibri"/>
          <w:sz w:val="28"/>
          <w:szCs w:val="28"/>
        </w:rPr>
      </w:pPr>
      <w:bookmarkStart w:id="629" w:name="_Toc25259"/>
    </w:p>
    <w:p w:rsidR="0005440F" w:rsidRDefault="003E7E83">
      <w:pPr>
        <w:keepNext/>
        <w:keepLines/>
        <w:widowControl/>
        <w:autoSpaceDE w:val="0"/>
        <w:autoSpaceDN w:val="0"/>
        <w:adjustRightInd w:val="0"/>
        <w:spacing w:line="240" w:lineRule="atLeast"/>
        <w:jc w:val="center"/>
        <w:outlineLvl w:val="0"/>
        <w:rPr>
          <w:rFonts w:ascii="宋体" w:hAnsi="宋体"/>
          <w:b/>
          <w:kern w:val="44"/>
          <w:sz w:val="52"/>
          <w:szCs w:val="52"/>
        </w:rPr>
      </w:pPr>
      <w:r>
        <w:rPr>
          <w:rFonts w:ascii="宋体" w:hAnsi="宋体" w:hint="eastAsia"/>
          <w:b/>
          <w:kern w:val="44"/>
          <w:sz w:val="52"/>
          <w:szCs w:val="52"/>
        </w:rPr>
        <w:t>政府采购合同</w:t>
      </w:r>
    </w:p>
    <w:p w:rsidR="0005440F" w:rsidRDefault="0005440F">
      <w:pPr>
        <w:widowControl/>
        <w:spacing w:line="240" w:lineRule="atLeast"/>
        <w:ind w:firstLineChars="1350" w:firstLine="4320"/>
        <w:rPr>
          <w:rFonts w:ascii="宋体" w:hAnsi="宋体"/>
          <w:sz w:val="32"/>
          <w:szCs w:val="32"/>
        </w:rPr>
      </w:pPr>
    </w:p>
    <w:p w:rsidR="0005440F" w:rsidRDefault="003E7E83">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05440F" w:rsidRDefault="0005440F">
      <w:pPr>
        <w:widowControl/>
        <w:spacing w:line="240" w:lineRule="atLeast"/>
        <w:rPr>
          <w:rFonts w:ascii="宋体" w:hAnsi="宋体"/>
          <w:sz w:val="32"/>
          <w:szCs w:val="32"/>
        </w:rPr>
      </w:pPr>
      <w:bookmarkStart w:id="630" w:name="_Toc216513789"/>
    </w:p>
    <w:bookmarkEnd w:id="630"/>
    <w:p w:rsidR="0005440F" w:rsidRDefault="003E7E83">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05440F" w:rsidRDefault="003E7E83">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05440F" w:rsidRDefault="003E7E83" w:rsidP="00D738A5">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05440F" w:rsidRDefault="003E7E83" w:rsidP="00D738A5">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05440F" w:rsidRDefault="003E7E83">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05440F" w:rsidRDefault="0005440F">
      <w:pPr>
        <w:widowControl/>
        <w:spacing w:line="240" w:lineRule="atLeast"/>
        <w:rPr>
          <w:rFonts w:ascii="宋体" w:hAnsi="宋体"/>
          <w:sz w:val="32"/>
          <w:szCs w:val="32"/>
        </w:rPr>
      </w:pPr>
    </w:p>
    <w:p w:rsidR="0005440F" w:rsidRDefault="003E7E83">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北京市房山区十渡镇中心幼儿园   </w:t>
      </w:r>
    </w:p>
    <w:p w:rsidR="0005440F" w:rsidRDefault="0005440F">
      <w:pPr>
        <w:widowControl/>
        <w:spacing w:line="240" w:lineRule="atLeast"/>
        <w:ind w:firstLineChars="150" w:firstLine="480"/>
        <w:rPr>
          <w:rFonts w:ascii="宋体" w:hAnsi="宋体"/>
          <w:sz w:val="32"/>
          <w:szCs w:val="32"/>
        </w:rPr>
      </w:pPr>
    </w:p>
    <w:p w:rsidR="0005440F" w:rsidRDefault="003E7E83">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05440F" w:rsidRDefault="0005440F">
      <w:pPr>
        <w:widowControl/>
        <w:spacing w:line="240" w:lineRule="atLeast"/>
        <w:ind w:firstLineChars="150" w:firstLine="480"/>
        <w:rPr>
          <w:rFonts w:ascii="宋体" w:hAnsi="宋体"/>
          <w:sz w:val="32"/>
          <w:szCs w:val="32"/>
        </w:rPr>
      </w:pPr>
    </w:p>
    <w:p w:rsidR="0005440F" w:rsidRDefault="003E7E83">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北京市房山区十渡镇中心幼儿园      </w:t>
      </w:r>
    </w:p>
    <w:p w:rsidR="0005440F" w:rsidRDefault="0005440F">
      <w:pPr>
        <w:widowControl/>
        <w:spacing w:line="240" w:lineRule="atLeast"/>
        <w:ind w:firstLineChars="150" w:firstLine="480"/>
        <w:rPr>
          <w:rFonts w:ascii="宋体" w:hAnsi="宋体"/>
          <w:sz w:val="32"/>
          <w:szCs w:val="32"/>
        </w:rPr>
      </w:pPr>
    </w:p>
    <w:p w:rsidR="0005440F" w:rsidRDefault="003E7E83">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05440F" w:rsidRDefault="0005440F">
      <w:pPr>
        <w:widowControl/>
        <w:spacing w:line="240" w:lineRule="atLeast"/>
        <w:jc w:val="center"/>
        <w:rPr>
          <w:rFonts w:ascii="宋体" w:hAnsi="宋体"/>
          <w:b/>
          <w:sz w:val="32"/>
          <w:szCs w:val="32"/>
        </w:rPr>
        <w:sectPr w:rsidR="0005440F">
          <w:headerReference w:type="default" r:id="rId23"/>
          <w:pgSz w:w="11906" w:h="16838"/>
          <w:pgMar w:top="1276" w:right="1701" w:bottom="1134" w:left="1701" w:header="851" w:footer="992" w:gutter="0"/>
          <w:cols w:space="720"/>
          <w:docGrid w:type="linesAndChars" w:linePitch="312"/>
        </w:sectPr>
      </w:pPr>
      <w:bookmarkStart w:id="631" w:name="_Toc219175636"/>
      <w:bookmarkStart w:id="632" w:name="_Toc218935352"/>
      <w:bookmarkStart w:id="633" w:name="_Toc220229326"/>
      <w:bookmarkStart w:id="634" w:name="_Toc220229431"/>
    </w:p>
    <w:p w:rsidR="0005440F" w:rsidRDefault="003E7E83">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1"/>
      <w:bookmarkEnd w:id="632"/>
      <w:bookmarkEnd w:id="633"/>
      <w:bookmarkEnd w:id="634"/>
    </w:p>
    <w:p w:rsidR="0005440F" w:rsidRDefault="0005440F">
      <w:pPr>
        <w:spacing w:after="120" w:line="100" w:lineRule="exact"/>
        <w:ind w:leftChars="200" w:left="420" w:firstLineChars="200" w:firstLine="420"/>
      </w:pPr>
    </w:p>
    <w:p w:rsidR="0005440F" w:rsidRDefault="003E7E83">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05440F" w:rsidRDefault="003E7E83">
      <w:pPr>
        <w:widowControl/>
        <w:spacing w:line="400" w:lineRule="exact"/>
        <w:ind w:firstLineChars="225" w:firstLine="540"/>
        <w:rPr>
          <w:rFonts w:ascii="宋体" w:hAnsi="宋体"/>
          <w:sz w:val="24"/>
        </w:rPr>
      </w:pPr>
      <w:r>
        <w:rPr>
          <w:rFonts w:ascii="宋体" w:hAnsi="宋体" w:hint="eastAsia"/>
          <w:sz w:val="24"/>
        </w:rPr>
        <w:t>1.合同文件</w:t>
      </w:r>
    </w:p>
    <w:p w:rsidR="0005440F" w:rsidRDefault="003E7E83">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05440F" w:rsidRDefault="003E7E83" w:rsidP="00D738A5">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05440F" w:rsidRDefault="003E7E83" w:rsidP="00D738A5">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05440F" w:rsidRDefault="003E7E83" w:rsidP="00D738A5">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05440F" w:rsidRDefault="003E7E83" w:rsidP="00D738A5">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05440F" w:rsidRDefault="003E7E83" w:rsidP="00D738A5">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05440F" w:rsidRDefault="003E7E83" w:rsidP="00D738A5">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05440F" w:rsidRDefault="003E7E83" w:rsidP="00D738A5">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9"/>
        <w:gridCol w:w="3861"/>
        <w:gridCol w:w="2438"/>
      </w:tblGrid>
      <w:tr w:rsidR="0005440F">
        <w:trPr>
          <w:trHeight w:val="662"/>
          <w:jc w:val="center"/>
        </w:trPr>
        <w:tc>
          <w:tcPr>
            <w:tcW w:w="939" w:type="dxa"/>
            <w:vAlign w:val="center"/>
          </w:tcPr>
          <w:p w:rsidR="0005440F" w:rsidRDefault="003E7E83">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05440F" w:rsidRDefault="003E7E83">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05440F" w:rsidRDefault="003E7E83">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05440F">
        <w:trPr>
          <w:trHeight w:val="533"/>
          <w:jc w:val="center"/>
        </w:trPr>
        <w:tc>
          <w:tcPr>
            <w:tcW w:w="939" w:type="dxa"/>
            <w:vAlign w:val="center"/>
          </w:tcPr>
          <w:p w:rsidR="0005440F" w:rsidRDefault="003E7E83">
            <w:pPr>
              <w:spacing w:line="400" w:lineRule="exact"/>
              <w:jc w:val="center"/>
              <w:rPr>
                <w:rFonts w:ascii="宋体" w:hAnsi="宋体"/>
                <w:sz w:val="24"/>
              </w:rPr>
            </w:pPr>
            <w:r>
              <w:rPr>
                <w:rFonts w:ascii="宋体" w:hAnsi="宋体" w:hint="eastAsia"/>
                <w:sz w:val="24"/>
              </w:rPr>
              <w:t>1</w:t>
            </w:r>
          </w:p>
        </w:tc>
        <w:tc>
          <w:tcPr>
            <w:tcW w:w="3861" w:type="dxa"/>
            <w:vAlign w:val="center"/>
          </w:tcPr>
          <w:p w:rsidR="0005440F" w:rsidRDefault="0005440F">
            <w:pPr>
              <w:spacing w:line="400" w:lineRule="exact"/>
              <w:jc w:val="center"/>
              <w:rPr>
                <w:rFonts w:ascii="宋体" w:hAnsi="宋体"/>
                <w:sz w:val="24"/>
              </w:rPr>
            </w:pPr>
          </w:p>
        </w:tc>
        <w:tc>
          <w:tcPr>
            <w:tcW w:w="2438" w:type="dxa"/>
            <w:vAlign w:val="center"/>
          </w:tcPr>
          <w:p w:rsidR="0005440F" w:rsidRDefault="0005440F">
            <w:pPr>
              <w:spacing w:line="400" w:lineRule="exact"/>
              <w:jc w:val="center"/>
              <w:rPr>
                <w:rFonts w:ascii="宋体" w:hAnsi="宋体"/>
                <w:sz w:val="24"/>
              </w:rPr>
            </w:pPr>
          </w:p>
        </w:tc>
      </w:tr>
      <w:tr w:rsidR="0005440F">
        <w:trPr>
          <w:trHeight w:val="545"/>
          <w:jc w:val="center"/>
        </w:trPr>
        <w:tc>
          <w:tcPr>
            <w:tcW w:w="939" w:type="dxa"/>
            <w:vAlign w:val="center"/>
          </w:tcPr>
          <w:p w:rsidR="0005440F" w:rsidRDefault="0005440F">
            <w:pPr>
              <w:spacing w:line="400" w:lineRule="exact"/>
              <w:jc w:val="center"/>
              <w:rPr>
                <w:rFonts w:ascii="宋体" w:hAnsi="宋体"/>
                <w:sz w:val="24"/>
              </w:rPr>
            </w:pPr>
          </w:p>
        </w:tc>
        <w:tc>
          <w:tcPr>
            <w:tcW w:w="3861" w:type="dxa"/>
            <w:vAlign w:val="center"/>
          </w:tcPr>
          <w:p w:rsidR="0005440F" w:rsidRDefault="003E7E83">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05440F" w:rsidRDefault="0005440F">
            <w:pPr>
              <w:spacing w:line="400" w:lineRule="exact"/>
              <w:jc w:val="center"/>
              <w:rPr>
                <w:rFonts w:ascii="宋体" w:hAnsi="宋体" w:cs="宋体"/>
                <w:b/>
                <w:sz w:val="24"/>
              </w:rPr>
            </w:pPr>
          </w:p>
        </w:tc>
      </w:tr>
    </w:tbl>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3.合同总价</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05440F" w:rsidRDefault="0005440F" w:rsidP="00D738A5">
      <w:pPr>
        <w:widowControl/>
        <w:spacing w:line="200" w:lineRule="exact"/>
        <w:ind w:firstLineChars="1500" w:firstLine="3614"/>
        <w:rPr>
          <w:rFonts w:ascii="宋体" w:hAnsi="宋体"/>
          <w:b/>
          <w:bCs/>
          <w:sz w:val="24"/>
        </w:rPr>
      </w:pPr>
    </w:p>
    <w:p w:rsidR="0005440F" w:rsidRDefault="003E7E83" w:rsidP="00D738A5">
      <w:pPr>
        <w:widowControl/>
        <w:spacing w:line="400" w:lineRule="exact"/>
        <w:ind w:firstLineChars="1585" w:firstLine="3819"/>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05440F" w:rsidRDefault="003E7E83">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05440F" w:rsidRDefault="003E7E83">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（本合同的组成部分，需注明货物名称、技术规格含品牌型号、原产地及制造商名称、单位、数量、单价、总价，并与卖方投标文件一致。其中商务性条款不必列出。）</w:t>
      </w:r>
    </w:p>
    <w:p w:rsidR="0005440F" w:rsidRDefault="003E7E83" w:rsidP="00D738A5">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180"/>
        <w:gridCol w:w="3183"/>
        <w:gridCol w:w="1636"/>
        <w:gridCol w:w="2119"/>
      </w:tblGrid>
      <w:tr w:rsidR="0005440F">
        <w:trPr>
          <w:trHeight w:val="413"/>
        </w:trPr>
        <w:tc>
          <w:tcPr>
            <w:tcW w:w="736" w:type="dxa"/>
            <w:shd w:val="clear" w:color="auto" w:fill="E0E0E0"/>
            <w:vAlign w:val="center"/>
          </w:tcPr>
          <w:p w:rsidR="0005440F" w:rsidRDefault="003E7E83">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05440F" w:rsidRDefault="003E7E83">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05440F" w:rsidRDefault="003E7E83">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05440F" w:rsidRDefault="003E7E83">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05440F" w:rsidRDefault="003E7E83">
            <w:pPr>
              <w:spacing w:line="400" w:lineRule="exact"/>
              <w:jc w:val="center"/>
              <w:rPr>
                <w:rFonts w:ascii="宋体" w:hAnsi="宋体"/>
                <w:b/>
                <w:sz w:val="24"/>
              </w:rPr>
            </w:pPr>
            <w:r>
              <w:rPr>
                <w:rFonts w:ascii="宋体" w:hAnsi="宋体" w:hint="eastAsia"/>
                <w:b/>
                <w:sz w:val="24"/>
              </w:rPr>
              <w:t>金额（元）</w:t>
            </w:r>
          </w:p>
        </w:tc>
      </w:tr>
      <w:tr w:rsidR="0005440F">
        <w:trPr>
          <w:trHeight w:val="618"/>
        </w:trPr>
        <w:tc>
          <w:tcPr>
            <w:tcW w:w="736" w:type="dxa"/>
            <w:vAlign w:val="center"/>
          </w:tcPr>
          <w:p w:rsidR="0005440F" w:rsidRDefault="003E7E83">
            <w:pPr>
              <w:spacing w:line="400" w:lineRule="exact"/>
              <w:jc w:val="center"/>
              <w:rPr>
                <w:rFonts w:ascii="宋体" w:hAnsi="宋体"/>
                <w:b/>
                <w:sz w:val="24"/>
              </w:rPr>
            </w:pPr>
            <w:r>
              <w:rPr>
                <w:rFonts w:ascii="宋体" w:hAnsi="宋体" w:hint="eastAsia"/>
                <w:b/>
                <w:sz w:val="24"/>
              </w:rPr>
              <w:t>1</w:t>
            </w:r>
          </w:p>
        </w:tc>
        <w:tc>
          <w:tcPr>
            <w:tcW w:w="2180" w:type="dxa"/>
            <w:vAlign w:val="center"/>
          </w:tcPr>
          <w:p w:rsidR="0005440F" w:rsidRDefault="003E7E83">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05440F" w:rsidRDefault="003E7E83">
            <w:pPr>
              <w:spacing w:line="400" w:lineRule="exact"/>
              <w:jc w:val="center"/>
              <w:rPr>
                <w:rFonts w:ascii="宋体" w:hAnsi="宋体"/>
                <w:b/>
                <w:szCs w:val="21"/>
              </w:rPr>
            </w:pPr>
            <w:r>
              <w:rPr>
                <w:rFonts w:ascii="宋体" w:hAnsi="宋体" w:hint="eastAsia"/>
                <w:b/>
                <w:szCs w:val="21"/>
              </w:rPr>
              <w:t>签订采购合同</w:t>
            </w:r>
          </w:p>
          <w:p w:rsidR="0005440F" w:rsidRDefault="003E7E83">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05440F" w:rsidRDefault="003E7E83">
            <w:pPr>
              <w:spacing w:line="400" w:lineRule="exact"/>
              <w:jc w:val="center"/>
              <w:rPr>
                <w:rFonts w:ascii="宋体" w:hAnsi="宋体"/>
                <w:b/>
                <w:sz w:val="24"/>
              </w:rPr>
            </w:pPr>
            <w:r>
              <w:rPr>
                <w:rFonts w:ascii="宋体" w:hAnsi="宋体" w:hint="eastAsia"/>
                <w:b/>
                <w:sz w:val="24"/>
              </w:rPr>
              <w:t>50%</w:t>
            </w:r>
          </w:p>
        </w:tc>
        <w:tc>
          <w:tcPr>
            <w:tcW w:w="2119" w:type="dxa"/>
            <w:vAlign w:val="center"/>
          </w:tcPr>
          <w:p w:rsidR="0005440F" w:rsidRDefault="0005440F">
            <w:pPr>
              <w:spacing w:line="400" w:lineRule="exact"/>
              <w:jc w:val="center"/>
              <w:rPr>
                <w:rFonts w:ascii="宋体" w:hAnsi="宋体"/>
                <w:b/>
                <w:sz w:val="24"/>
              </w:rPr>
            </w:pPr>
          </w:p>
        </w:tc>
      </w:tr>
      <w:tr w:rsidR="0005440F">
        <w:trPr>
          <w:trHeight w:val="618"/>
        </w:trPr>
        <w:tc>
          <w:tcPr>
            <w:tcW w:w="736" w:type="dxa"/>
            <w:vAlign w:val="center"/>
          </w:tcPr>
          <w:p w:rsidR="0005440F" w:rsidRDefault="003E7E83">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05440F" w:rsidRDefault="003E7E83">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05440F" w:rsidRDefault="003E7E83">
            <w:pPr>
              <w:spacing w:line="400" w:lineRule="exact"/>
              <w:jc w:val="center"/>
              <w:rPr>
                <w:rFonts w:ascii="宋体" w:hAnsi="宋体"/>
                <w:b/>
                <w:szCs w:val="21"/>
              </w:rPr>
            </w:pPr>
            <w:r>
              <w:rPr>
                <w:rFonts w:ascii="宋体" w:hAnsi="宋体" w:hint="eastAsia"/>
                <w:b/>
                <w:szCs w:val="21"/>
              </w:rPr>
              <w:t>项目整体验收合格</w:t>
            </w:r>
          </w:p>
          <w:p w:rsidR="0005440F" w:rsidRDefault="003E7E83">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05440F" w:rsidRDefault="003E7E83">
            <w:pPr>
              <w:spacing w:line="400" w:lineRule="exact"/>
              <w:jc w:val="center"/>
              <w:rPr>
                <w:rFonts w:ascii="宋体" w:hAnsi="宋体"/>
                <w:b/>
                <w:sz w:val="24"/>
              </w:rPr>
            </w:pPr>
            <w:r>
              <w:rPr>
                <w:rFonts w:ascii="宋体" w:hAnsi="宋体" w:hint="eastAsia"/>
                <w:b/>
                <w:sz w:val="24"/>
              </w:rPr>
              <w:t>50%</w:t>
            </w:r>
          </w:p>
        </w:tc>
        <w:tc>
          <w:tcPr>
            <w:tcW w:w="2119" w:type="dxa"/>
            <w:vAlign w:val="center"/>
          </w:tcPr>
          <w:p w:rsidR="0005440F" w:rsidRDefault="0005440F">
            <w:pPr>
              <w:spacing w:line="400" w:lineRule="exact"/>
              <w:jc w:val="center"/>
              <w:rPr>
                <w:rFonts w:ascii="宋体" w:hAnsi="宋体"/>
                <w:b/>
                <w:sz w:val="24"/>
              </w:rPr>
            </w:pPr>
          </w:p>
        </w:tc>
      </w:tr>
      <w:tr w:rsidR="0005440F">
        <w:trPr>
          <w:trHeight w:val="440"/>
        </w:trPr>
        <w:tc>
          <w:tcPr>
            <w:tcW w:w="2916" w:type="dxa"/>
            <w:gridSpan w:val="2"/>
            <w:vAlign w:val="center"/>
          </w:tcPr>
          <w:p w:rsidR="0005440F" w:rsidRDefault="003E7E83">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05440F" w:rsidRDefault="003E7E83">
            <w:pPr>
              <w:spacing w:line="400" w:lineRule="exact"/>
              <w:jc w:val="center"/>
              <w:rPr>
                <w:rFonts w:ascii="宋体" w:hAnsi="宋体"/>
                <w:b/>
                <w:sz w:val="24"/>
              </w:rPr>
            </w:pPr>
            <w:r>
              <w:rPr>
                <w:rFonts w:ascii="宋体" w:hAnsi="宋体" w:cs="宋体" w:hint="eastAsia"/>
                <w:b/>
                <w:sz w:val="24"/>
              </w:rPr>
              <w:t>元整</w:t>
            </w:r>
          </w:p>
        </w:tc>
      </w:tr>
    </w:tbl>
    <w:p w:rsidR="0005440F" w:rsidRDefault="003E7E83" w:rsidP="00D738A5">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05440F" w:rsidRDefault="003E7E83" w:rsidP="00D738A5">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于2024年8月15日前安装完毕。</w:t>
      </w:r>
      <w:r>
        <w:rPr>
          <w:rFonts w:ascii="宋体" w:hAnsi="宋体" w:cs="宋体" w:hint="eastAsia"/>
          <w:sz w:val="24"/>
          <w:u w:val="single"/>
        </w:rPr>
        <w:t xml:space="preserve">               </w:t>
      </w:r>
    </w:p>
    <w:p w:rsidR="0005440F" w:rsidRDefault="003E7E83" w:rsidP="00D738A5">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05440F" w:rsidRDefault="003E7E83" w:rsidP="00D738A5">
      <w:pPr>
        <w:widowControl/>
        <w:spacing w:line="400" w:lineRule="exact"/>
        <w:ind w:leftChars="257" w:left="1080" w:hanging="540"/>
        <w:rPr>
          <w:rFonts w:ascii="宋体" w:hAnsi="宋体"/>
          <w:b/>
          <w:sz w:val="24"/>
        </w:rPr>
      </w:pPr>
      <w:r>
        <w:rPr>
          <w:rFonts w:ascii="宋体" w:hAnsi="宋体" w:hint="eastAsia"/>
          <w:b/>
          <w:sz w:val="24"/>
        </w:rPr>
        <w:t>6.合同的生效。</w:t>
      </w:r>
    </w:p>
    <w:p w:rsidR="0005440F" w:rsidRDefault="003E7E83">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方授权代表签署、加盖单位印章并由卖方递交履约保证金后生效。就本合同，以下为双方签字、盖章并登</w:t>
      </w:r>
      <w:r>
        <w:rPr>
          <w:rFonts w:ascii="宋体" w:hAnsi="宋体" w:hint="eastAsia"/>
          <w:sz w:val="24"/>
        </w:rPr>
        <w:t>记相关信息：</w:t>
      </w:r>
    </w:p>
    <w:p w:rsidR="0005440F" w:rsidRDefault="0005440F">
      <w:pPr>
        <w:spacing w:after="120"/>
        <w:ind w:leftChars="200" w:left="420" w:firstLineChars="200" w:firstLine="480"/>
        <w:rPr>
          <w:rFonts w:ascii="宋体" w:hAnsi="宋体"/>
          <w:sz w:val="24"/>
        </w:rPr>
      </w:pPr>
    </w:p>
    <w:p w:rsidR="0005440F" w:rsidRDefault="0005440F"/>
    <w:p w:rsidR="0005440F" w:rsidRDefault="0005440F">
      <w:pPr>
        <w:widowControl/>
        <w:tabs>
          <w:tab w:val="left" w:pos="540"/>
        </w:tabs>
        <w:spacing w:line="400" w:lineRule="exact"/>
        <w:rPr>
          <w:rFonts w:ascii="仿宋" w:eastAsia="仿宋" w:hAnsi="仿宋"/>
          <w:b/>
          <w:sz w:val="28"/>
          <w:szCs w:val="28"/>
        </w:rPr>
      </w:pPr>
    </w:p>
    <w:p w:rsidR="0005440F" w:rsidRDefault="003E7E83">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北京市房山区十渡镇中心幼儿园                    </w:t>
      </w:r>
    </w:p>
    <w:p w:rsidR="0005440F" w:rsidRDefault="003E7E83">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05440F" w:rsidRDefault="003E7E83">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05440F" w:rsidRDefault="003E7E83">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地　　址：</w:t>
      </w:r>
      <w:r>
        <w:rPr>
          <w:rFonts w:ascii="仿宋" w:eastAsia="仿宋" w:hAnsi="仿宋" w:hint="eastAsia"/>
          <w:b/>
          <w:sz w:val="28"/>
          <w:szCs w:val="28"/>
          <w:u w:val="single"/>
        </w:rPr>
        <w:t>北京市房山区十渡镇十渡村</w:t>
      </w:r>
    </w:p>
    <w:p w:rsidR="0005440F" w:rsidRDefault="003E7E83">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                      </w:t>
      </w:r>
      <w:r>
        <w:rPr>
          <w:rFonts w:ascii="仿宋" w:eastAsia="仿宋" w:hAnsi="仿宋" w:hint="eastAsia"/>
          <w:b/>
          <w:sz w:val="28"/>
          <w:szCs w:val="28"/>
        </w:rPr>
        <w:t>电　　话：</w:t>
      </w:r>
      <w:r>
        <w:rPr>
          <w:rFonts w:ascii="仿宋" w:eastAsia="仿宋" w:hAnsi="仿宋" w:hint="eastAsia"/>
          <w:b/>
          <w:sz w:val="28"/>
          <w:szCs w:val="28"/>
          <w:u w:val="single"/>
        </w:rPr>
        <w:tab/>
        <w:t xml:space="preserve">         </w:t>
      </w:r>
    </w:p>
    <w:p w:rsidR="0005440F" w:rsidRDefault="003E7E83">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r>
        <w:rPr>
          <w:rFonts w:ascii="仿宋" w:eastAsia="仿宋" w:hAnsi="仿宋" w:hint="eastAsia"/>
          <w:b/>
          <w:sz w:val="28"/>
          <w:szCs w:val="28"/>
        </w:rPr>
        <w:t>帐　　号：</w:t>
      </w:r>
      <w:r>
        <w:rPr>
          <w:rFonts w:ascii="仿宋" w:eastAsia="仿宋" w:hAnsi="仿宋" w:hint="eastAsia"/>
          <w:b/>
          <w:sz w:val="28"/>
          <w:szCs w:val="28"/>
          <w:u w:val="single"/>
        </w:rPr>
        <w:tab/>
        <w:t xml:space="preserve">         </w:t>
      </w:r>
    </w:p>
    <w:p w:rsidR="0005440F" w:rsidRDefault="003E7E83">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05440F" w:rsidRDefault="003E7E83">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05440F" w:rsidRDefault="003E7E83">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05440F" w:rsidRDefault="003E7E83">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05440F" w:rsidRDefault="003E7E83">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05440F" w:rsidRDefault="003E7E83">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地　　址：</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05440F" w:rsidRDefault="003E7E83">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05440F" w:rsidRDefault="003E7E83">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05440F" w:rsidRDefault="003E7E83">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帐　　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05440F" w:rsidRDefault="003E7E83">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05440F" w:rsidRDefault="0005440F">
      <w:pPr>
        <w:keepNext/>
        <w:keepLines/>
        <w:widowControl/>
        <w:autoSpaceDE w:val="0"/>
        <w:autoSpaceDN w:val="0"/>
        <w:adjustRightInd w:val="0"/>
        <w:spacing w:line="600" w:lineRule="exact"/>
        <w:jc w:val="center"/>
        <w:outlineLvl w:val="0"/>
        <w:rPr>
          <w:rFonts w:ascii="宋体" w:hAnsi="宋体"/>
          <w:b/>
          <w:kern w:val="44"/>
          <w:sz w:val="24"/>
        </w:rPr>
        <w:sectPr w:rsidR="0005440F">
          <w:footerReference w:type="default" r:id="rId24"/>
          <w:pgSz w:w="11906" w:h="16838"/>
          <w:pgMar w:top="1276" w:right="1134" w:bottom="1134" w:left="1134" w:header="851" w:footer="992" w:gutter="0"/>
          <w:cols w:space="720"/>
          <w:docGrid w:type="linesAndChars" w:linePitch="312"/>
        </w:sectPr>
      </w:pPr>
      <w:bookmarkStart w:id="635" w:name="_Toc362352259"/>
      <w:bookmarkStart w:id="636" w:name="_Toc219175637"/>
      <w:bookmarkStart w:id="637" w:name="_Toc218935353"/>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35"/>
      <w:bookmarkEnd w:id="636"/>
      <w:bookmarkEnd w:id="637"/>
    </w:p>
    <w:p w:rsidR="0005440F" w:rsidRDefault="0005440F">
      <w:pPr>
        <w:widowControl/>
        <w:spacing w:line="400" w:lineRule="exact"/>
        <w:ind w:firstLineChars="225" w:firstLine="540"/>
        <w:rPr>
          <w:rFonts w:ascii="宋体" w:hAnsi="宋体"/>
          <w:sz w:val="24"/>
        </w:rPr>
      </w:pPr>
    </w:p>
    <w:p w:rsidR="0005440F" w:rsidRDefault="003E7E83">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1、定义</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05440F" w:rsidRDefault="003E7E83">
      <w:pPr>
        <w:widowControl/>
        <w:spacing w:line="400" w:lineRule="exact"/>
        <w:ind w:firstLineChars="225" w:firstLine="540"/>
        <w:rPr>
          <w:rFonts w:ascii="宋体" w:hAnsi="宋体"/>
          <w:sz w:val="24"/>
        </w:rPr>
      </w:pPr>
      <w:r>
        <w:rPr>
          <w:rFonts w:ascii="宋体" w:hAnsi="宋体" w:hint="eastAsia"/>
          <w:sz w:val="24"/>
        </w:rPr>
        <w:t>1.2 卖方：本合同卖方系指：</w:t>
      </w:r>
    </w:p>
    <w:p w:rsidR="0005440F" w:rsidRDefault="003E7E83">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2、交货方式</w:t>
      </w:r>
    </w:p>
    <w:p w:rsidR="0005440F" w:rsidRDefault="003E7E83">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05440F" w:rsidRDefault="003E7E83">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天前以电话或传真形式将项目名称、合同号、中标商名称及货物的名称、数量、备妥交货日期、存储注意事项等信息通知买方及最终用户（学校或幼儿园等）。</w:t>
      </w:r>
    </w:p>
    <w:p w:rsidR="0005440F" w:rsidRDefault="003E7E83">
      <w:pPr>
        <w:widowControl/>
        <w:spacing w:line="400" w:lineRule="exact"/>
        <w:ind w:firstLineChars="225" w:firstLine="540"/>
        <w:rPr>
          <w:rFonts w:ascii="宋体" w:hAnsi="宋体"/>
          <w:sz w:val="24"/>
        </w:rPr>
      </w:pPr>
      <w:r>
        <w:rPr>
          <w:rFonts w:ascii="宋体" w:hAnsi="宋体" w:hint="eastAsia"/>
          <w:sz w:val="24"/>
        </w:rPr>
        <w:t>2.2.1交货时，卖方应提交标注着项目名称、合同号、中标商名称、联系人的货物清单（列明货物名称、厂家品牌、规格型号、数量），并配合买方和最终用户（学校或幼儿园等）清点、签收。由于卖方未严格履行上述程序而造成的一切后果由卖方自行承担。</w:t>
      </w:r>
    </w:p>
    <w:p w:rsidR="0005440F" w:rsidRDefault="003E7E83">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3、付款条件</w:t>
      </w:r>
    </w:p>
    <w:p w:rsidR="0005440F" w:rsidRDefault="003E7E83">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05440F" w:rsidRDefault="003E7E83">
      <w:pPr>
        <w:widowControl/>
        <w:spacing w:line="400" w:lineRule="exact"/>
        <w:ind w:firstLineChars="225" w:firstLine="540"/>
        <w:rPr>
          <w:rFonts w:ascii="宋体" w:hAnsi="宋体"/>
          <w:sz w:val="24"/>
        </w:rPr>
      </w:pPr>
      <w:r>
        <w:rPr>
          <w:rFonts w:ascii="宋体" w:hAnsi="宋体" w:hint="eastAsia"/>
          <w:sz w:val="24"/>
        </w:rPr>
        <w:t>卖方在合同签订后向买方支付合同总价5%的履约保证金。</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4、质量保证</w:t>
      </w:r>
    </w:p>
    <w:p w:rsidR="0005440F" w:rsidRDefault="003E7E83">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05440F" w:rsidRDefault="003E7E83">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05440F" w:rsidRDefault="003E7E83">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05440F" w:rsidRDefault="003E7E83">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05440F" w:rsidRDefault="003E7E83">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6、索赔</w:t>
      </w:r>
    </w:p>
    <w:p w:rsidR="0005440F" w:rsidRDefault="003E7E83">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7、延期交货</w:t>
      </w:r>
    </w:p>
    <w:p w:rsidR="0005440F" w:rsidRDefault="003E7E83">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8、不可抗力</w:t>
      </w:r>
    </w:p>
    <w:p w:rsidR="0005440F" w:rsidRDefault="003E7E83">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05440F" w:rsidRDefault="003E7E83">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05440F" w:rsidRDefault="003E7E83">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9、通知与送达</w:t>
      </w:r>
    </w:p>
    <w:p w:rsidR="0005440F" w:rsidRDefault="003E7E83">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05440F" w:rsidRDefault="003E7E83">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05440F" w:rsidRDefault="003E7E83">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05440F" w:rsidRDefault="003E7E83">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12、履约保证金</w:t>
      </w:r>
    </w:p>
    <w:p w:rsidR="0005440F" w:rsidRDefault="003E7E83">
      <w:pPr>
        <w:widowControl/>
        <w:spacing w:line="400" w:lineRule="exact"/>
        <w:ind w:firstLineChars="200" w:firstLine="480"/>
        <w:rPr>
          <w:rFonts w:ascii="宋体" w:hAnsi="宋体"/>
          <w:sz w:val="24"/>
        </w:rPr>
      </w:pPr>
      <w:r>
        <w:rPr>
          <w:rFonts w:ascii="宋体" w:hAnsi="宋体" w:hint="eastAsia"/>
          <w:sz w:val="24"/>
        </w:rPr>
        <w:t>卖方向买方提交履约保证金的时间：签订合同后</w:t>
      </w:r>
    </w:p>
    <w:p w:rsidR="0005440F" w:rsidRDefault="003E7E83">
      <w:pPr>
        <w:widowControl/>
        <w:spacing w:line="400" w:lineRule="exact"/>
        <w:ind w:firstLineChars="200" w:firstLine="480"/>
        <w:rPr>
          <w:rFonts w:ascii="宋体" w:hAnsi="宋体"/>
          <w:sz w:val="24"/>
        </w:rPr>
      </w:pPr>
      <w:r>
        <w:rPr>
          <w:rFonts w:ascii="宋体" w:hAnsi="宋体" w:hint="eastAsia"/>
          <w:sz w:val="24"/>
        </w:rPr>
        <w:t>履约保证金金额：合同总价的5%，人民币（¥</w:t>
      </w:r>
      <w:r>
        <w:rPr>
          <w:rFonts w:ascii="宋体" w:hAnsi="宋体" w:hint="eastAsia"/>
          <w:sz w:val="24"/>
          <w:u w:val="single"/>
        </w:rPr>
        <w:t xml:space="preserve">         </w:t>
      </w:r>
      <w:r>
        <w:rPr>
          <w:rFonts w:ascii="宋体" w:hAnsi="宋体" w:hint="eastAsia"/>
          <w:sz w:val="24"/>
        </w:rPr>
        <w:t>元 ）（大写：       ）</w:t>
      </w:r>
    </w:p>
    <w:p w:rsidR="0005440F" w:rsidRDefault="003E7E83">
      <w:pPr>
        <w:widowControl/>
        <w:spacing w:line="400" w:lineRule="exact"/>
        <w:ind w:firstLineChars="200" w:firstLine="480"/>
        <w:rPr>
          <w:sz w:val="24"/>
        </w:rPr>
      </w:pPr>
      <w:r>
        <w:rPr>
          <w:rFonts w:ascii="宋体" w:hAnsi="宋体" w:hint="eastAsia"/>
          <w:sz w:val="24"/>
        </w:rPr>
        <w:lastRenderedPageBreak/>
        <w:t>履约保证金提交方式：</w:t>
      </w:r>
      <w:r>
        <w:rPr>
          <w:sz w:val="24"/>
        </w:rPr>
        <w:t>金融机构、担保机构出具的保函</w:t>
      </w:r>
    </w:p>
    <w:p w:rsidR="0005440F" w:rsidRDefault="003E7E83">
      <w:pPr>
        <w:ind w:firstLineChars="200" w:firstLine="480"/>
        <w:rPr>
          <w:rFonts w:ascii="Calibri" w:hAnsi="Calibri"/>
          <w:sz w:val="24"/>
        </w:rPr>
      </w:pPr>
      <w:r>
        <w:rPr>
          <w:rFonts w:ascii="Calibri" w:hAnsi="Calibri" w:hint="eastAsia"/>
          <w:sz w:val="24"/>
        </w:rPr>
        <w:t>履约保证金退还时间：履约保证金验收合格一年后无息退还</w:t>
      </w:r>
    </w:p>
    <w:p w:rsidR="0005440F" w:rsidRDefault="003E7E83">
      <w:pPr>
        <w:ind w:firstLineChars="200" w:firstLine="480"/>
        <w:rPr>
          <w:rFonts w:ascii="宋体" w:hAnsi="宋体" w:cs="宋体"/>
          <w:sz w:val="24"/>
          <w:highlight w:val="yellow"/>
        </w:rPr>
      </w:pPr>
      <w:r>
        <w:rPr>
          <w:rFonts w:ascii="宋体" w:hAnsi="宋体" w:hint="eastAsia"/>
          <w:sz w:val="24"/>
        </w:rPr>
        <w:t>履约保证金</w:t>
      </w:r>
      <w:r>
        <w:rPr>
          <w:rFonts w:ascii="宋体" w:hAnsi="宋体" w:cs="宋体" w:hint="eastAsia"/>
          <w:color w:val="000000"/>
          <w:sz w:val="24"/>
        </w:rPr>
        <w:t>收取证明递交至买方指定处。</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13、合同生效和其它</w:t>
      </w:r>
    </w:p>
    <w:p w:rsidR="0005440F" w:rsidRDefault="003E7E83">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pPr>
    </w:p>
    <w:p w:rsidR="0005440F" w:rsidRDefault="0005440F">
      <w:pPr>
        <w:widowControl/>
        <w:spacing w:line="400" w:lineRule="exact"/>
        <w:ind w:firstLineChars="225" w:firstLine="540"/>
        <w:rPr>
          <w:rFonts w:ascii="宋体" w:hAnsi="宋体"/>
          <w:sz w:val="24"/>
        </w:rPr>
        <w:sectPr w:rsidR="0005440F">
          <w:pgSz w:w="11906" w:h="16838"/>
          <w:pgMar w:top="1276" w:right="1134" w:bottom="1134" w:left="1134" w:header="851" w:footer="992" w:gutter="0"/>
          <w:cols w:space="720"/>
          <w:docGrid w:type="linesAndChars" w:linePitch="312"/>
        </w:sectPr>
      </w:pPr>
      <w:bookmarkStart w:id="638" w:name="_Toc220313479"/>
    </w:p>
    <w:p w:rsidR="0005440F" w:rsidRDefault="003E7E83" w:rsidP="00D738A5">
      <w:pPr>
        <w:widowControl/>
        <w:numPr>
          <w:ilvl w:val="0"/>
          <w:numId w:val="4"/>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38"/>
    </w:p>
    <w:p w:rsidR="0005440F" w:rsidRDefault="0005440F">
      <w:pPr>
        <w:spacing w:after="120"/>
      </w:pPr>
    </w:p>
    <w:p w:rsidR="0005440F" w:rsidRDefault="003E7E83" w:rsidP="00D738A5">
      <w:pPr>
        <w:widowControl/>
        <w:spacing w:line="400" w:lineRule="exact"/>
        <w:ind w:firstLineChars="225" w:firstLine="542"/>
        <w:rPr>
          <w:rFonts w:ascii="宋体" w:hAnsi="宋体"/>
          <w:b/>
          <w:bCs/>
          <w:sz w:val="24"/>
        </w:rPr>
      </w:pPr>
      <w:bookmarkStart w:id="639" w:name="_Ref467379195"/>
      <w:bookmarkStart w:id="640" w:name="_Toc487900349"/>
      <w:bookmarkStart w:id="641" w:name="_Ref467378404"/>
      <w:bookmarkStart w:id="642" w:name="_Ref467379109"/>
      <w:bookmarkStart w:id="643" w:name="_Ref467379225"/>
      <w:bookmarkStart w:id="644" w:name="_Ref467378463"/>
      <w:bookmarkStart w:id="645" w:name="_Ref467379205"/>
      <w:bookmarkStart w:id="646" w:name="_Ref467379214"/>
      <w:bookmarkStart w:id="647" w:name="_Ref467379094"/>
      <w:bookmarkStart w:id="648" w:name="_Ref467378499"/>
      <w:bookmarkStart w:id="649" w:name="_Ref467379101"/>
      <w:bookmarkStart w:id="650" w:name="_Toc220313480"/>
      <w:r>
        <w:rPr>
          <w:rFonts w:ascii="宋体" w:hAnsi="宋体" w:hint="eastAsia"/>
          <w:b/>
          <w:bCs/>
          <w:sz w:val="24"/>
        </w:rPr>
        <w:t>1、定义</w:t>
      </w:r>
      <w:bookmarkEnd w:id="639"/>
      <w:bookmarkEnd w:id="640"/>
      <w:bookmarkEnd w:id="641"/>
      <w:bookmarkEnd w:id="642"/>
      <w:bookmarkEnd w:id="643"/>
      <w:bookmarkEnd w:id="644"/>
      <w:bookmarkEnd w:id="645"/>
      <w:bookmarkEnd w:id="646"/>
      <w:bookmarkEnd w:id="647"/>
      <w:bookmarkEnd w:id="648"/>
      <w:bookmarkEnd w:id="649"/>
      <w:bookmarkEnd w:id="650"/>
    </w:p>
    <w:p w:rsidR="0005440F" w:rsidRDefault="003E7E83">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05440F" w:rsidRDefault="003E7E83">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05440F" w:rsidRDefault="003E7E83">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05440F" w:rsidRDefault="003E7E83">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05440F" w:rsidRDefault="003E7E83">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05440F" w:rsidRDefault="003E7E83">
      <w:pPr>
        <w:widowControl/>
        <w:spacing w:line="400" w:lineRule="exact"/>
        <w:ind w:firstLineChars="225" w:firstLine="540"/>
        <w:rPr>
          <w:rFonts w:ascii="宋体" w:hAnsi="宋体"/>
          <w:sz w:val="24"/>
        </w:rPr>
      </w:pPr>
      <w:bookmarkStart w:id="651" w:name="_Ref467378840"/>
      <w:r>
        <w:rPr>
          <w:rFonts w:ascii="宋体" w:hAnsi="宋体" w:hint="eastAsia"/>
          <w:sz w:val="24"/>
        </w:rPr>
        <w:t>1.5  “买方”系指与中标供应商签署供货合同的单位（含最终用户）。</w:t>
      </w:r>
      <w:bookmarkEnd w:id="651"/>
    </w:p>
    <w:p w:rsidR="0005440F" w:rsidRDefault="003E7E83">
      <w:pPr>
        <w:widowControl/>
        <w:spacing w:line="400" w:lineRule="exact"/>
        <w:ind w:firstLineChars="225" w:firstLine="540"/>
        <w:rPr>
          <w:rFonts w:ascii="宋体" w:hAnsi="宋体"/>
          <w:sz w:val="24"/>
        </w:rPr>
      </w:pPr>
      <w:bookmarkStart w:id="652" w:name="_Ref467379400"/>
      <w:r>
        <w:rPr>
          <w:rFonts w:ascii="宋体" w:hAnsi="宋体" w:hint="eastAsia"/>
          <w:sz w:val="24"/>
        </w:rPr>
        <w:t>1.6  “卖方”系指根据合同约定提供货物及相关服务的中标供应商。</w:t>
      </w:r>
      <w:bookmarkEnd w:id="652"/>
    </w:p>
    <w:p w:rsidR="0005440F" w:rsidRDefault="003E7E83">
      <w:pPr>
        <w:widowControl/>
        <w:spacing w:line="400" w:lineRule="exact"/>
        <w:ind w:firstLineChars="225" w:firstLine="540"/>
        <w:rPr>
          <w:rFonts w:ascii="宋体" w:hAnsi="宋体"/>
          <w:sz w:val="24"/>
        </w:rPr>
      </w:pPr>
      <w:bookmarkStart w:id="653" w:name="_Ref467379436"/>
      <w:r>
        <w:rPr>
          <w:rFonts w:ascii="宋体" w:hAnsi="宋体" w:hint="eastAsia"/>
          <w:sz w:val="24"/>
        </w:rPr>
        <w:t>1.7  “现场”系指合同约定货物将要运至和安装的地点。</w:t>
      </w:r>
      <w:bookmarkEnd w:id="653"/>
    </w:p>
    <w:p w:rsidR="0005440F" w:rsidRDefault="003E7E83">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05440F" w:rsidRDefault="003E7E83" w:rsidP="00D738A5">
      <w:pPr>
        <w:widowControl/>
        <w:spacing w:line="400" w:lineRule="exact"/>
        <w:ind w:firstLineChars="225" w:firstLine="542"/>
        <w:rPr>
          <w:rFonts w:ascii="宋体" w:hAnsi="宋体"/>
          <w:b/>
          <w:bCs/>
          <w:sz w:val="24"/>
        </w:rPr>
      </w:pPr>
      <w:bookmarkStart w:id="654" w:name="_Toc220313481"/>
      <w:bookmarkStart w:id="655" w:name="_Toc487900350"/>
      <w:r>
        <w:rPr>
          <w:rFonts w:ascii="宋体" w:hAnsi="宋体" w:hint="eastAsia"/>
          <w:b/>
          <w:bCs/>
          <w:sz w:val="24"/>
        </w:rPr>
        <w:t>2、技术规范</w:t>
      </w:r>
      <w:bookmarkEnd w:id="654"/>
      <w:bookmarkEnd w:id="655"/>
    </w:p>
    <w:p w:rsidR="0005440F" w:rsidRDefault="003E7E83">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05440F" w:rsidRDefault="003E7E83" w:rsidP="00D738A5">
      <w:pPr>
        <w:widowControl/>
        <w:spacing w:line="400" w:lineRule="exact"/>
        <w:ind w:firstLineChars="225" w:firstLine="542"/>
        <w:rPr>
          <w:rFonts w:ascii="宋体" w:hAnsi="宋体"/>
          <w:b/>
          <w:bCs/>
          <w:sz w:val="24"/>
        </w:rPr>
      </w:pPr>
      <w:bookmarkStart w:id="656" w:name="_Toc487900351"/>
      <w:bookmarkStart w:id="657" w:name="_Toc220313482"/>
      <w:r>
        <w:rPr>
          <w:rFonts w:ascii="宋体" w:hAnsi="宋体" w:hint="eastAsia"/>
          <w:b/>
          <w:bCs/>
          <w:sz w:val="24"/>
        </w:rPr>
        <w:t>3、知识产权</w:t>
      </w:r>
      <w:bookmarkEnd w:id="656"/>
      <w:bookmarkEnd w:id="657"/>
    </w:p>
    <w:p w:rsidR="0005440F" w:rsidRDefault="003E7E83">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05440F" w:rsidRDefault="003E7E83" w:rsidP="00D738A5">
      <w:pPr>
        <w:widowControl/>
        <w:spacing w:line="400" w:lineRule="exact"/>
        <w:ind w:firstLineChars="225" w:firstLine="542"/>
        <w:rPr>
          <w:rFonts w:ascii="宋体" w:hAnsi="宋体"/>
          <w:b/>
          <w:bCs/>
          <w:sz w:val="24"/>
        </w:rPr>
      </w:pPr>
      <w:bookmarkStart w:id="658" w:name="_Toc220313483"/>
      <w:bookmarkStart w:id="659" w:name="_Toc487900352"/>
      <w:r>
        <w:rPr>
          <w:rFonts w:ascii="宋体" w:hAnsi="宋体" w:hint="eastAsia"/>
          <w:b/>
          <w:bCs/>
          <w:sz w:val="24"/>
        </w:rPr>
        <w:t>4、包装要求</w:t>
      </w:r>
      <w:bookmarkEnd w:id="658"/>
      <w:bookmarkEnd w:id="659"/>
    </w:p>
    <w:p w:rsidR="0005440F" w:rsidRDefault="003E7E83">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05440F" w:rsidRDefault="003E7E83">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05440F" w:rsidRDefault="003E7E83" w:rsidP="00D738A5">
      <w:pPr>
        <w:widowControl/>
        <w:spacing w:line="400" w:lineRule="exact"/>
        <w:ind w:firstLineChars="225" w:firstLine="542"/>
        <w:rPr>
          <w:rFonts w:ascii="宋体" w:hAnsi="宋体"/>
          <w:b/>
          <w:bCs/>
          <w:sz w:val="24"/>
        </w:rPr>
      </w:pPr>
      <w:bookmarkStart w:id="660" w:name="_Toc487900353"/>
      <w:bookmarkStart w:id="661" w:name="_Toc220313484"/>
      <w:r>
        <w:rPr>
          <w:rFonts w:ascii="宋体" w:hAnsi="宋体" w:hint="eastAsia"/>
          <w:b/>
          <w:bCs/>
          <w:sz w:val="24"/>
        </w:rPr>
        <w:t>5、装运标志</w:t>
      </w:r>
      <w:bookmarkEnd w:id="660"/>
      <w:bookmarkEnd w:id="661"/>
    </w:p>
    <w:p w:rsidR="0005440F" w:rsidRDefault="003E7E83">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收货人：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合同号：                                   </w:t>
      </w:r>
    </w:p>
    <w:p w:rsidR="0005440F" w:rsidRDefault="003E7E83">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收货人代号：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目的地：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毛重／净重：                               </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05440F" w:rsidRDefault="003E7E83">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05440F" w:rsidRDefault="003E7E83" w:rsidP="00D738A5">
      <w:pPr>
        <w:widowControl/>
        <w:spacing w:line="400" w:lineRule="exact"/>
        <w:ind w:firstLineChars="225" w:firstLine="542"/>
        <w:rPr>
          <w:rFonts w:ascii="宋体" w:hAnsi="宋体"/>
          <w:b/>
          <w:bCs/>
          <w:sz w:val="24"/>
        </w:rPr>
      </w:pPr>
      <w:bookmarkStart w:id="662" w:name="_Toc220313485"/>
      <w:bookmarkStart w:id="663" w:name="_Ref467379536"/>
      <w:bookmarkStart w:id="664" w:name="_Ref467378541"/>
      <w:bookmarkStart w:id="665" w:name="_Toc487900354"/>
      <w:bookmarkStart w:id="666" w:name="_Ref467379527"/>
      <w:bookmarkStart w:id="667" w:name="_Ref467379542"/>
      <w:bookmarkStart w:id="668" w:name="_Ref467378591"/>
      <w:r>
        <w:rPr>
          <w:rFonts w:ascii="宋体" w:hAnsi="宋体" w:hint="eastAsia"/>
          <w:b/>
          <w:bCs/>
          <w:sz w:val="24"/>
        </w:rPr>
        <w:t>6、交货方式</w:t>
      </w:r>
      <w:bookmarkEnd w:id="662"/>
      <w:bookmarkEnd w:id="663"/>
      <w:bookmarkEnd w:id="664"/>
      <w:bookmarkEnd w:id="665"/>
      <w:bookmarkEnd w:id="666"/>
      <w:bookmarkEnd w:id="667"/>
      <w:bookmarkEnd w:id="668"/>
    </w:p>
    <w:p w:rsidR="0005440F" w:rsidRDefault="003E7E83">
      <w:pPr>
        <w:widowControl/>
        <w:spacing w:line="400" w:lineRule="exact"/>
        <w:ind w:firstLineChars="225" w:firstLine="540"/>
        <w:rPr>
          <w:rFonts w:ascii="宋体" w:hAnsi="宋体"/>
          <w:sz w:val="24"/>
        </w:rPr>
      </w:pPr>
      <w:bookmarkStart w:id="669" w:name="_Ref467379657"/>
      <w:r>
        <w:rPr>
          <w:rFonts w:ascii="宋体" w:hAnsi="宋体" w:hint="eastAsia"/>
          <w:sz w:val="24"/>
        </w:rPr>
        <w:t>6.1  交货方式一般为下列其中一种，具体在合同专用条款中规定。</w:t>
      </w:r>
      <w:bookmarkEnd w:id="669"/>
    </w:p>
    <w:p w:rsidR="0005440F" w:rsidRDefault="003E7E83">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且资料手续齐全、货物及资料经买方验收）的日期为交货日期。</w:t>
      </w:r>
    </w:p>
    <w:p w:rsidR="0005440F" w:rsidRDefault="003E7E83">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05440F" w:rsidRDefault="003E7E83">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05440F" w:rsidRDefault="003E7E83">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05440F" w:rsidRDefault="003E7E83">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05440F" w:rsidRDefault="003E7E83" w:rsidP="00D738A5">
      <w:pPr>
        <w:widowControl/>
        <w:spacing w:line="400" w:lineRule="exact"/>
        <w:ind w:firstLineChars="225" w:firstLine="542"/>
        <w:rPr>
          <w:rFonts w:ascii="宋体" w:hAnsi="宋体"/>
          <w:b/>
          <w:bCs/>
          <w:sz w:val="24"/>
        </w:rPr>
      </w:pPr>
      <w:bookmarkStart w:id="670" w:name="_Toc487900355"/>
      <w:bookmarkStart w:id="671" w:name="_Toc220313486"/>
      <w:r>
        <w:rPr>
          <w:rFonts w:ascii="宋体" w:hAnsi="宋体" w:hint="eastAsia"/>
          <w:b/>
          <w:bCs/>
          <w:sz w:val="24"/>
        </w:rPr>
        <w:t>7、装运通知</w:t>
      </w:r>
      <w:bookmarkEnd w:id="670"/>
      <w:bookmarkEnd w:id="671"/>
    </w:p>
    <w:p w:rsidR="0005440F" w:rsidRDefault="003E7E83">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在现场交货和工厂交货条件下的货物，卖方通知买方货物已备妥待运输后24小时之内，应将合同号、货名、数量、毛重、总体积(立方米)、发票金额、运输工具名称及装运日期，以电报或传真通知买方。</w:t>
      </w:r>
    </w:p>
    <w:p w:rsidR="0005440F" w:rsidRDefault="003E7E83">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05440F" w:rsidRDefault="003E7E83" w:rsidP="00D738A5">
      <w:pPr>
        <w:widowControl/>
        <w:spacing w:line="400" w:lineRule="exact"/>
        <w:ind w:firstLineChars="225" w:firstLine="542"/>
        <w:rPr>
          <w:rFonts w:ascii="宋体" w:hAnsi="宋体"/>
          <w:b/>
          <w:bCs/>
          <w:sz w:val="24"/>
        </w:rPr>
      </w:pPr>
      <w:bookmarkStart w:id="672" w:name="_Ref467379793"/>
      <w:bookmarkStart w:id="673" w:name="_Toc487900357"/>
      <w:bookmarkStart w:id="674" w:name="_Toc220313487"/>
      <w:bookmarkStart w:id="675" w:name="_Ref467379807"/>
      <w:r>
        <w:rPr>
          <w:rFonts w:ascii="宋体" w:hAnsi="宋体" w:hint="eastAsia"/>
          <w:b/>
          <w:bCs/>
          <w:sz w:val="24"/>
        </w:rPr>
        <w:t>8、付款条件</w:t>
      </w:r>
      <w:bookmarkEnd w:id="672"/>
      <w:bookmarkEnd w:id="673"/>
      <w:bookmarkEnd w:id="674"/>
      <w:bookmarkEnd w:id="675"/>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   付款条件见合同专用条款。</w:t>
      </w:r>
    </w:p>
    <w:p w:rsidR="0005440F" w:rsidRDefault="003E7E83" w:rsidP="00D738A5">
      <w:pPr>
        <w:widowControl/>
        <w:spacing w:line="400" w:lineRule="exact"/>
        <w:ind w:firstLineChars="225" w:firstLine="542"/>
        <w:rPr>
          <w:rFonts w:ascii="宋体" w:hAnsi="宋体"/>
          <w:b/>
          <w:bCs/>
          <w:sz w:val="24"/>
        </w:rPr>
      </w:pPr>
      <w:bookmarkStart w:id="676" w:name="_Toc220313488"/>
      <w:bookmarkStart w:id="677" w:name="_Toc487900358"/>
      <w:bookmarkStart w:id="678" w:name="_Ref467379923"/>
      <w:bookmarkStart w:id="679" w:name="_Ref467379863"/>
      <w:bookmarkStart w:id="680" w:name="_Ref467379852"/>
      <w:r>
        <w:rPr>
          <w:rFonts w:ascii="宋体" w:hAnsi="宋体" w:hint="eastAsia"/>
          <w:b/>
          <w:bCs/>
          <w:sz w:val="24"/>
        </w:rPr>
        <w:t>9、技术资料</w:t>
      </w:r>
      <w:bookmarkEnd w:id="676"/>
      <w:bookmarkEnd w:id="677"/>
      <w:bookmarkEnd w:id="678"/>
      <w:bookmarkEnd w:id="679"/>
      <w:bookmarkEnd w:id="680"/>
    </w:p>
    <w:p w:rsidR="0005440F" w:rsidRDefault="003E7E83">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05440F" w:rsidRDefault="003E7E83">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05440F" w:rsidRDefault="003E7E83">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05440F" w:rsidRDefault="003E7E83">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05440F" w:rsidRDefault="003E7E83" w:rsidP="00D738A5">
      <w:pPr>
        <w:widowControl/>
        <w:spacing w:line="400" w:lineRule="exact"/>
        <w:ind w:firstLineChars="225" w:firstLine="542"/>
        <w:rPr>
          <w:rFonts w:ascii="宋体" w:hAnsi="宋体"/>
          <w:b/>
          <w:bCs/>
          <w:sz w:val="24"/>
        </w:rPr>
      </w:pPr>
      <w:bookmarkStart w:id="681" w:name="_Ref467377962"/>
      <w:bookmarkStart w:id="682" w:name="_Ref467377798"/>
      <w:bookmarkStart w:id="683" w:name="_Ref467379937"/>
      <w:bookmarkStart w:id="684" w:name="_Ref467379946"/>
      <w:bookmarkStart w:id="685" w:name="_Toc220313489"/>
      <w:bookmarkStart w:id="686" w:name="_Toc487900359"/>
      <w:r>
        <w:rPr>
          <w:rFonts w:ascii="宋体" w:hAnsi="宋体" w:hint="eastAsia"/>
          <w:b/>
          <w:bCs/>
          <w:sz w:val="24"/>
        </w:rPr>
        <w:t>10、质量保证</w:t>
      </w:r>
      <w:bookmarkEnd w:id="681"/>
      <w:bookmarkEnd w:id="682"/>
      <w:bookmarkEnd w:id="683"/>
      <w:bookmarkEnd w:id="684"/>
      <w:bookmarkEnd w:id="685"/>
      <w:bookmarkEnd w:id="686"/>
    </w:p>
    <w:p w:rsidR="0005440F" w:rsidRDefault="003E7E83">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05440F" w:rsidRDefault="003E7E83">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05440F" w:rsidRDefault="003E7E83">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05440F" w:rsidRDefault="003E7E83">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05440F" w:rsidRDefault="003E7E83">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05440F" w:rsidRDefault="003E7E83" w:rsidP="00D738A5">
      <w:pPr>
        <w:widowControl/>
        <w:spacing w:line="400" w:lineRule="exact"/>
        <w:ind w:firstLineChars="225" w:firstLine="542"/>
        <w:rPr>
          <w:rFonts w:ascii="宋体" w:hAnsi="宋体"/>
          <w:b/>
          <w:bCs/>
          <w:sz w:val="24"/>
        </w:rPr>
      </w:pPr>
      <w:bookmarkStart w:id="687" w:name="_Ref467378018"/>
      <w:bookmarkStart w:id="688" w:name="_Toc487900360"/>
      <w:bookmarkStart w:id="689" w:name="_Toc220313490"/>
      <w:r>
        <w:rPr>
          <w:rFonts w:ascii="宋体" w:hAnsi="宋体" w:hint="eastAsia"/>
          <w:b/>
          <w:bCs/>
          <w:sz w:val="24"/>
        </w:rPr>
        <w:t>11、检验</w:t>
      </w:r>
      <w:bookmarkEnd w:id="687"/>
      <w:bookmarkEnd w:id="688"/>
      <w:r>
        <w:rPr>
          <w:rFonts w:ascii="宋体" w:hAnsi="宋体" w:hint="eastAsia"/>
          <w:b/>
          <w:bCs/>
          <w:sz w:val="24"/>
        </w:rPr>
        <w:t>和验收</w:t>
      </w:r>
      <w:bookmarkEnd w:id="689"/>
    </w:p>
    <w:p w:rsidR="0005440F" w:rsidRDefault="003E7E83">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05440F" w:rsidRDefault="003E7E83">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05440F" w:rsidRDefault="003E7E83">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05440F" w:rsidRDefault="003E7E83">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05440F" w:rsidRDefault="003E7E83" w:rsidP="00D738A5">
      <w:pPr>
        <w:widowControl/>
        <w:spacing w:line="400" w:lineRule="exact"/>
        <w:ind w:firstLineChars="225" w:firstLine="542"/>
        <w:rPr>
          <w:rFonts w:ascii="宋体" w:hAnsi="宋体"/>
          <w:b/>
          <w:bCs/>
          <w:sz w:val="24"/>
        </w:rPr>
      </w:pPr>
      <w:bookmarkStart w:id="690" w:name="_Toc487900361"/>
      <w:bookmarkStart w:id="691" w:name="_Toc220313491"/>
      <w:r>
        <w:rPr>
          <w:rFonts w:ascii="宋体" w:hAnsi="宋体" w:hint="eastAsia"/>
          <w:b/>
          <w:bCs/>
          <w:sz w:val="24"/>
        </w:rPr>
        <w:t>12、索赔</w:t>
      </w:r>
      <w:bookmarkEnd w:id="690"/>
      <w:bookmarkEnd w:id="691"/>
    </w:p>
    <w:p w:rsidR="0005440F" w:rsidRDefault="003E7E83">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05440F" w:rsidRDefault="003E7E83">
      <w:pPr>
        <w:widowControl/>
        <w:spacing w:line="400" w:lineRule="exact"/>
        <w:ind w:firstLineChars="225" w:firstLine="540"/>
        <w:rPr>
          <w:rFonts w:ascii="宋体" w:hAnsi="宋体"/>
          <w:sz w:val="24"/>
        </w:rPr>
      </w:pPr>
      <w:bookmarkStart w:id="692"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2"/>
    </w:p>
    <w:p w:rsidR="0005440F" w:rsidRDefault="003E7E83">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05440F" w:rsidRDefault="003E7E83">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05440F" w:rsidRDefault="003E7E83">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rsidR="0005440F" w:rsidRDefault="003E7E83">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05440F" w:rsidRDefault="003E7E83" w:rsidP="00D738A5">
      <w:pPr>
        <w:widowControl/>
        <w:spacing w:line="400" w:lineRule="exact"/>
        <w:ind w:firstLineChars="225" w:firstLine="542"/>
        <w:rPr>
          <w:rFonts w:ascii="宋体" w:hAnsi="宋体"/>
          <w:b/>
          <w:bCs/>
          <w:sz w:val="24"/>
        </w:rPr>
      </w:pPr>
      <w:bookmarkStart w:id="693" w:name="_Toc220313492"/>
      <w:bookmarkStart w:id="694" w:name="_Toc487900362"/>
      <w:r>
        <w:rPr>
          <w:rFonts w:ascii="宋体" w:hAnsi="宋体" w:hint="eastAsia"/>
          <w:b/>
          <w:bCs/>
          <w:sz w:val="24"/>
        </w:rPr>
        <w:t>13、延迟交货</w:t>
      </w:r>
      <w:bookmarkEnd w:id="693"/>
      <w:bookmarkEnd w:id="694"/>
    </w:p>
    <w:p w:rsidR="0005440F" w:rsidRDefault="003E7E83">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05440F" w:rsidRDefault="003E7E83">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05440F" w:rsidRDefault="003E7E83">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05440F" w:rsidRDefault="003E7E83" w:rsidP="00D738A5">
      <w:pPr>
        <w:widowControl/>
        <w:spacing w:line="400" w:lineRule="exact"/>
        <w:ind w:firstLineChars="225" w:firstLine="542"/>
        <w:rPr>
          <w:rFonts w:ascii="宋体" w:hAnsi="宋体"/>
          <w:b/>
          <w:bCs/>
          <w:sz w:val="24"/>
        </w:rPr>
      </w:pPr>
      <w:bookmarkStart w:id="695" w:name="_Toc487900363"/>
      <w:bookmarkStart w:id="696" w:name="_Toc220313493"/>
      <w:r>
        <w:rPr>
          <w:rFonts w:ascii="宋体" w:hAnsi="宋体" w:hint="eastAsia"/>
          <w:b/>
          <w:bCs/>
          <w:sz w:val="24"/>
        </w:rPr>
        <w:t>14、违约赔偿</w:t>
      </w:r>
      <w:bookmarkEnd w:id="695"/>
      <w:bookmarkEnd w:id="696"/>
    </w:p>
    <w:p w:rsidR="0005440F" w:rsidRDefault="003E7E83">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0.5%计收。一周按７天计算，不足７天按一周计算。如果达到卖方在买方缴纳履约保证金数额，买方有权解除合同，退回卖方所有货物，并要求卖方退回预付款，即合同额的50%。</w:t>
      </w:r>
    </w:p>
    <w:p w:rsidR="0005440F" w:rsidRDefault="003E7E83">
      <w:pPr>
        <w:widowControl/>
        <w:spacing w:line="400" w:lineRule="exact"/>
        <w:ind w:firstLineChars="225" w:firstLine="540"/>
        <w:rPr>
          <w:rFonts w:ascii="宋体" w:hAnsi="宋体"/>
          <w:sz w:val="24"/>
        </w:rPr>
      </w:pPr>
      <w:bookmarkStart w:id="697" w:name="_Toc220313494"/>
      <w:bookmarkStart w:id="698" w:name="_Ref467378121"/>
      <w:bookmarkStart w:id="699" w:name="_Toc487900364"/>
      <w:r>
        <w:rPr>
          <w:rFonts w:ascii="宋体" w:hAnsi="宋体" w:hint="eastAsia"/>
          <w:sz w:val="24"/>
        </w:rPr>
        <w:t>14.2如因项目资金拨付审批时间拖延或其他正当理由，致使甲方不能及时支付乙方合同价款时，甲方可以延迟相应合同价款的支付，该延期不能视为甲方违约，同时乙方应当继续履行其相应合同义务。</w:t>
      </w:r>
    </w:p>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15、不可抗力</w:t>
      </w:r>
      <w:bookmarkEnd w:id="697"/>
      <w:bookmarkEnd w:id="698"/>
      <w:bookmarkEnd w:id="699"/>
    </w:p>
    <w:p w:rsidR="0005440F" w:rsidRDefault="003E7E83">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05440F" w:rsidRDefault="003E7E83">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05440F" w:rsidRDefault="003E7E83">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05440F" w:rsidRDefault="003E7E83">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05440F" w:rsidRDefault="003E7E83" w:rsidP="00D738A5">
      <w:pPr>
        <w:widowControl/>
        <w:spacing w:line="400" w:lineRule="exact"/>
        <w:ind w:firstLineChars="225" w:firstLine="542"/>
        <w:rPr>
          <w:rFonts w:ascii="宋体" w:hAnsi="宋体"/>
          <w:b/>
          <w:bCs/>
          <w:sz w:val="24"/>
        </w:rPr>
      </w:pPr>
      <w:bookmarkStart w:id="700" w:name="_Toc220313495"/>
      <w:bookmarkStart w:id="701" w:name="_Toc487900365"/>
      <w:r>
        <w:rPr>
          <w:rFonts w:ascii="宋体" w:hAnsi="宋体" w:hint="eastAsia"/>
          <w:b/>
          <w:bCs/>
          <w:sz w:val="24"/>
        </w:rPr>
        <w:t>16、税费</w:t>
      </w:r>
      <w:bookmarkEnd w:id="700"/>
      <w:bookmarkEnd w:id="701"/>
    </w:p>
    <w:p w:rsidR="0005440F" w:rsidRDefault="003E7E83">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05440F" w:rsidRDefault="003E7E83">
      <w:pPr>
        <w:widowControl/>
        <w:spacing w:line="400" w:lineRule="exact"/>
        <w:ind w:firstLineChars="225" w:firstLine="540"/>
        <w:rPr>
          <w:rFonts w:ascii="宋体" w:hAnsi="宋体"/>
          <w:sz w:val="24"/>
        </w:rPr>
      </w:pPr>
      <w:bookmarkStart w:id="702" w:name="_Hlt487900425"/>
      <w:bookmarkStart w:id="703" w:name="_Toc487900366"/>
      <w:bookmarkStart w:id="704" w:name="_Toc220313496"/>
      <w:bookmarkEnd w:id="702"/>
      <w:r>
        <w:rPr>
          <w:rFonts w:ascii="宋体" w:hAnsi="宋体" w:hint="eastAsia"/>
          <w:sz w:val="24"/>
        </w:rPr>
        <w:t xml:space="preserve">17． </w:t>
      </w:r>
      <w:bookmarkEnd w:id="703"/>
      <w:r>
        <w:rPr>
          <w:rFonts w:ascii="宋体" w:hAnsi="宋体" w:hint="eastAsia"/>
          <w:sz w:val="24"/>
        </w:rPr>
        <w:t>合同争议的解决</w:t>
      </w:r>
      <w:bookmarkEnd w:id="704"/>
    </w:p>
    <w:p w:rsidR="0005440F" w:rsidRDefault="003E7E83">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05440F" w:rsidRDefault="003E7E83">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05440F" w:rsidRDefault="003E7E83">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05440F" w:rsidRDefault="003E7E83" w:rsidP="00D738A5">
      <w:pPr>
        <w:widowControl/>
        <w:spacing w:line="400" w:lineRule="exact"/>
        <w:ind w:firstLineChars="225" w:firstLine="542"/>
        <w:rPr>
          <w:rFonts w:ascii="宋体" w:hAnsi="宋体"/>
          <w:b/>
          <w:bCs/>
          <w:sz w:val="24"/>
        </w:rPr>
      </w:pPr>
      <w:bookmarkStart w:id="705" w:name="_Toc487900367"/>
      <w:bookmarkStart w:id="706" w:name="_Toc220313497"/>
      <w:r>
        <w:rPr>
          <w:rFonts w:ascii="宋体" w:hAnsi="宋体" w:hint="eastAsia"/>
          <w:b/>
          <w:bCs/>
          <w:sz w:val="24"/>
        </w:rPr>
        <w:t>18、违约解除合同</w:t>
      </w:r>
      <w:bookmarkEnd w:id="705"/>
      <w:bookmarkEnd w:id="706"/>
    </w:p>
    <w:p w:rsidR="0005440F" w:rsidRDefault="003E7E83">
      <w:pPr>
        <w:widowControl/>
        <w:spacing w:line="400" w:lineRule="exact"/>
        <w:ind w:firstLineChars="225" w:firstLine="540"/>
        <w:rPr>
          <w:rFonts w:ascii="宋体" w:hAnsi="宋体"/>
          <w:sz w:val="24"/>
        </w:rPr>
      </w:pPr>
      <w:bookmarkStart w:id="707" w:name="_Ref467378234"/>
      <w:r>
        <w:rPr>
          <w:rFonts w:ascii="宋体" w:hAnsi="宋体" w:hint="eastAsia"/>
          <w:sz w:val="24"/>
        </w:rPr>
        <w:t>18.1   在卖方违约或出现下列情形的情况下，买方可向卖方发出书面通知，部分或全部终止合同，同时保留向卖方追诉的权利。</w:t>
      </w:r>
      <w:bookmarkEnd w:id="707"/>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05440F" w:rsidRDefault="003E7E83">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05440F" w:rsidRDefault="003E7E83">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05440F" w:rsidRDefault="003E7E83">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05440F" w:rsidRDefault="003E7E83">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05440F" w:rsidRDefault="003E7E83">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05440F" w:rsidRDefault="003E7E83">
      <w:pPr>
        <w:widowControl/>
        <w:spacing w:line="400" w:lineRule="exact"/>
        <w:ind w:firstLineChars="225" w:firstLine="540"/>
        <w:rPr>
          <w:rFonts w:ascii="宋体" w:hAnsi="宋体"/>
          <w:sz w:val="24"/>
        </w:rPr>
      </w:pPr>
      <w:r>
        <w:rPr>
          <w:rFonts w:ascii="宋体" w:hAnsi="宋体" w:hint="eastAsia"/>
          <w:sz w:val="24"/>
        </w:rPr>
        <w:t>18.2   在买方根据上述第19.1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05440F" w:rsidRDefault="003E7E83" w:rsidP="00D738A5">
      <w:pPr>
        <w:widowControl/>
        <w:spacing w:line="400" w:lineRule="exact"/>
        <w:ind w:firstLineChars="225" w:firstLine="542"/>
        <w:rPr>
          <w:rFonts w:ascii="宋体" w:hAnsi="宋体"/>
          <w:b/>
          <w:bCs/>
          <w:sz w:val="24"/>
        </w:rPr>
      </w:pPr>
      <w:bookmarkStart w:id="708" w:name="_Toc220313498"/>
      <w:bookmarkStart w:id="709" w:name="_Toc487900368"/>
      <w:r>
        <w:rPr>
          <w:rFonts w:ascii="宋体" w:hAnsi="宋体" w:hint="eastAsia"/>
          <w:b/>
          <w:bCs/>
          <w:sz w:val="24"/>
        </w:rPr>
        <w:t>19、破产终止合同</w:t>
      </w:r>
      <w:bookmarkEnd w:id="708"/>
      <w:bookmarkEnd w:id="709"/>
    </w:p>
    <w:p w:rsidR="0005440F" w:rsidRDefault="003E7E83">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05440F" w:rsidRDefault="003E7E83" w:rsidP="00D738A5">
      <w:pPr>
        <w:widowControl/>
        <w:spacing w:line="400" w:lineRule="exact"/>
        <w:ind w:firstLineChars="225" w:firstLine="542"/>
        <w:rPr>
          <w:rFonts w:ascii="宋体" w:hAnsi="宋体"/>
          <w:sz w:val="24"/>
        </w:rPr>
      </w:pPr>
      <w:bookmarkStart w:id="710" w:name="_Toc487900369"/>
      <w:bookmarkStart w:id="711" w:name="_Toc220313499"/>
      <w:r>
        <w:rPr>
          <w:rFonts w:ascii="宋体" w:hAnsi="宋体" w:hint="eastAsia"/>
          <w:b/>
          <w:bCs/>
          <w:sz w:val="24"/>
        </w:rPr>
        <w:t>20、转让和分包</w:t>
      </w:r>
      <w:bookmarkEnd w:id="710"/>
      <w:bookmarkEnd w:id="711"/>
    </w:p>
    <w:p w:rsidR="0005440F" w:rsidRDefault="003E7E83">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05440F" w:rsidRDefault="003E7E83">
      <w:pPr>
        <w:widowControl/>
        <w:spacing w:line="400" w:lineRule="exact"/>
        <w:ind w:firstLineChars="225" w:firstLine="540"/>
        <w:rPr>
          <w:rFonts w:ascii="宋体" w:hAnsi="宋体"/>
          <w:sz w:val="24"/>
        </w:rPr>
      </w:pPr>
      <w:bookmarkStart w:id="712" w:name="_Toc487900370"/>
      <w:bookmarkStart w:id="713" w:name="_Toc220313500"/>
      <w:r>
        <w:rPr>
          <w:rFonts w:ascii="宋体" w:hAnsi="宋体" w:hint="eastAsia"/>
          <w:sz w:val="24"/>
        </w:rPr>
        <w:t>21． 合同修改</w:t>
      </w:r>
      <w:bookmarkEnd w:id="712"/>
      <w:bookmarkEnd w:id="713"/>
    </w:p>
    <w:p w:rsidR="0005440F" w:rsidRDefault="003E7E83">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05440F" w:rsidRDefault="003E7E83" w:rsidP="00D738A5">
      <w:pPr>
        <w:widowControl/>
        <w:spacing w:line="400" w:lineRule="exact"/>
        <w:ind w:firstLineChars="225" w:firstLine="542"/>
        <w:rPr>
          <w:rFonts w:ascii="宋体" w:hAnsi="宋体"/>
          <w:sz w:val="24"/>
        </w:rPr>
      </w:pPr>
      <w:bookmarkStart w:id="714" w:name="_Toc220313501"/>
      <w:bookmarkStart w:id="715" w:name="_Toc487900371"/>
      <w:r>
        <w:rPr>
          <w:rFonts w:ascii="宋体" w:hAnsi="宋体" w:hint="eastAsia"/>
          <w:b/>
          <w:bCs/>
          <w:sz w:val="24"/>
        </w:rPr>
        <w:t>22、通知</w:t>
      </w:r>
      <w:bookmarkEnd w:id="714"/>
      <w:bookmarkEnd w:id="715"/>
    </w:p>
    <w:p w:rsidR="0005440F" w:rsidRDefault="003E7E83">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05440F" w:rsidRDefault="003E7E83" w:rsidP="00D738A5">
      <w:pPr>
        <w:widowControl/>
        <w:spacing w:line="400" w:lineRule="exact"/>
        <w:ind w:firstLineChars="225" w:firstLine="542"/>
        <w:rPr>
          <w:rFonts w:ascii="宋体" w:hAnsi="宋体"/>
          <w:b/>
          <w:bCs/>
          <w:sz w:val="24"/>
        </w:rPr>
      </w:pPr>
      <w:bookmarkStart w:id="716" w:name="_Toc220313502"/>
      <w:bookmarkStart w:id="717" w:name="_Toc487900372"/>
      <w:r>
        <w:rPr>
          <w:rFonts w:ascii="宋体" w:hAnsi="宋体" w:hint="eastAsia"/>
          <w:b/>
          <w:bCs/>
          <w:sz w:val="24"/>
        </w:rPr>
        <w:t>23、计量单位</w:t>
      </w:r>
      <w:bookmarkEnd w:id="716"/>
      <w:bookmarkEnd w:id="717"/>
    </w:p>
    <w:p w:rsidR="0005440F" w:rsidRDefault="003E7E83">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05440F" w:rsidRDefault="003E7E83" w:rsidP="00D738A5">
      <w:pPr>
        <w:widowControl/>
        <w:spacing w:line="400" w:lineRule="exact"/>
        <w:ind w:firstLineChars="225" w:firstLine="542"/>
        <w:rPr>
          <w:rFonts w:ascii="宋体" w:hAnsi="宋体"/>
          <w:b/>
          <w:bCs/>
          <w:sz w:val="24"/>
        </w:rPr>
      </w:pPr>
      <w:bookmarkStart w:id="718" w:name="_Toc487900373"/>
      <w:bookmarkStart w:id="719" w:name="_Toc220313503"/>
      <w:r>
        <w:rPr>
          <w:rFonts w:ascii="宋体" w:hAnsi="宋体" w:hint="eastAsia"/>
          <w:b/>
          <w:bCs/>
          <w:sz w:val="24"/>
        </w:rPr>
        <w:t>24、适用法律</w:t>
      </w:r>
      <w:bookmarkEnd w:id="718"/>
      <w:bookmarkEnd w:id="719"/>
    </w:p>
    <w:p w:rsidR="0005440F" w:rsidRDefault="003E7E83">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05440F" w:rsidRDefault="003E7E83" w:rsidP="00D738A5">
      <w:pPr>
        <w:widowControl/>
        <w:spacing w:line="400" w:lineRule="exact"/>
        <w:ind w:firstLineChars="225" w:firstLine="542"/>
        <w:rPr>
          <w:rFonts w:ascii="宋体" w:hAnsi="宋体"/>
          <w:b/>
          <w:bCs/>
          <w:sz w:val="24"/>
        </w:rPr>
      </w:pPr>
      <w:bookmarkStart w:id="720" w:name="_Toc220313504"/>
      <w:bookmarkStart w:id="721" w:name="_Toc487900374"/>
      <w:r>
        <w:rPr>
          <w:rFonts w:ascii="宋体" w:hAnsi="宋体" w:hint="eastAsia"/>
          <w:b/>
          <w:bCs/>
          <w:sz w:val="24"/>
        </w:rPr>
        <w:t>25、履约保证金</w:t>
      </w:r>
      <w:bookmarkEnd w:id="720"/>
    </w:p>
    <w:p w:rsidR="0005440F" w:rsidRDefault="003E7E83">
      <w:pPr>
        <w:widowControl/>
        <w:spacing w:line="400" w:lineRule="exact"/>
        <w:ind w:firstLineChars="225" w:firstLine="540"/>
        <w:rPr>
          <w:rFonts w:ascii="宋体" w:hAnsi="宋体"/>
          <w:sz w:val="24"/>
        </w:rPr>
      </w:pPr>
      <w:r>
        <w:rPr>
          <w:rFonts w:ascii="宋体" w:hAnsi="宋体" w:hint="eastAsia"/>
          <w:sz w:val="24"/>
        </w:rPr>
        <w:t>25.1   卖方应按合同专用条款规定缴纳履约保证金。</w:t>
      </w:r>
    </w:p>
    <w:p w:rsidR="0005440F" w:rsidRDefault="003E7E83">
      <w:pPr>
        <w:widowControl/>
        <w:spacing w:line="400" w:lineRule="exact"/>
        <w:ind w:firstLineChars="225" w:firstLine="540"/>
        <w:rPr>
          <w:rFonts w:ascii="宋体" w:hAnsi="宋体"/>
          <w:sz w:val="24"/>
        </w:rPr>
      </w:pPr>
      <w:r>
        <w:rPr>
          <w:rFonts w:ascii="宋体" w:hAnsi="宋体" w:hint="eastAsia"/>
          <w:sz w:val="24"/>
        </w:rPr>
        <w:t>25.2   履约保证金用于补偿买方因卖方不能履行其合同义务而蒙受的损失。</w:t>
      </w:r>
    </w:p>
    <w:p w:rsidR="0005440F" w:rsidRDefault="003E7E83">
      <w:pPr>
        <w:widowControl/>
        <w:spacing w:line="400" w:lineRule="exact"/>
        <w:ind w:firstLineChars="225" w:firstLine="540"/>
        <w:rPr>
          <w:rFonts w:ascii="宋体" w:hAnsi="宋体"/>
          <w:sz w:val="24"/>
        </w:rPr>
      </w:pPr>
      <w:r>
        <w:rPr>
          <w:rFonts w:ascii="宋体" w:hAnsi="宋体" w:hint="eastAsia"/>
          <w:sz w:val="24"/>
        </w:rPr>
        <w:t>25.3   履约保证金应使用本合同货币，按下述方式之一提交：</w:t>
      </w:r>
    </w:p>
    <w:p w:rsidR="0005440F" w:rsidRDefault="003E7E83">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05440F" w:rsidRDefault="003E7E83">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p w:rsidR="0005440F" w:rsidRDefault="003E7E83">
      <w:pPr>
        <w:widowControl/>
        <w:spacing w:line="400" w:lineRule="exact"/>
        <w:ind w:firstLineChars="225" w:firstLine="540"/>
        <w:rPr>
          <w:rFonts w:ascii="宋体" w:hAnsi="宋体"/>
          <w:sz w:val="24"/>
        </w:rPr>
      </w:pPr>
      <w:r>
        <w:rPr>
          <w:rFonts w:ascii="宋体" w:hAnsi="宋体" w:hint="eastAsia"/>
          <w:sz w:val="24"/>
        </w:rPr>
        <w:t>25.4  本合同约定产品质量保证期满后，履约保证金无息返还。</w:t>
      </w:r>
    </w:p>
    <w:bookmarkEnd w:id="721"/>
    <w:p w:rsidR="0005440F" w:rsidRDefault="003E7E83" w:rsidP="00D738A5">
      <w:pPr>
        <w:widowControl/>
        <w:spacing w:line="400" w:lineRule="exact"/>
        <w:ind w:firstLineChars="225" w:firstLine="542"/>
        <w:rPr>
          <w:rFonts w:ascii="宋体" w:hAnsi="宋体"/>
          <w:b/>
          <w:bCs/>
          <w:sz w:val="24"/>
        </w:rPr>
      </w:pPr>
      <w:r>
        <w:rPr>
          <w:rFonts w:ascii="宋体" w:hAnsi="宋体" w:hint="eastAsia"/>
          <w:b/>
          <w:bCs/>
          <w:sz w:val="24"/>
        </w:rPr>
        <w:t>26、安全管理</w:t>
      </w:r>
    </w:p>
    <w:p w:rsidR="0005440F" w:rsidRDefault="003E7E83">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05440F" w:rsidRDefault="003E7E83">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05440F" w:rsidRDefault="003E7E83" w:rsidP="00D738A5">
      <w:pPr>
        <w:widowControl/>
        <w:spacing w:line="400" w:lineRule="exact"/>
        <w:ind w:firstLineChars="225" w:firstLine="542"/>
        <w:rPr>
          <w:rFonts w:ascii="宋体" w:hAnsi="宋体"/>
          <w:b/>
          <w:bCs/>
          <w:sz w:val="24"/>
        </w:rPr>
      </w:pPr>
      <w:bookmarkStart w:id="722" w:name="_Toc220313505"/>
      <w:r>
        <w:rPr>
          <w:rFonts w:ascii="宋体" w:hAnsi="宋体" w:hint="eastAsia"/>
          <w:b/>
          <w:bCs/>
          <w:sz w:val="24"/>
        </w:rPr>
        <w:t>27、合同生效和其它</w:t>
      </w:r>
      <w:bookmarkEnd w:id="722"/>
    </w:p>
    <w:p w:rsidR="0005440F" w:rsidRDefault="003E7E83">
      <w:pPr>
        <w:widowControl/>
        <w:spacing w:line="400" w:lineRule="exact"/>
        <w:ind w:firstLineChars="225" w:firstLine="540"/>
        <w:rPr>
          <w:rFonts w:ascii="宋体" w:hAnsi="宋体"/>
          <w:sz w:val="24"/>
        </w:rPr>
      </w:pPr>
      <w:bookmarkStart w:id="723" w:name="_Toc216513786"/>
      <w:bookmarkStart w:id="724" w:name="_Toc219175623"/>
      <w:bookmarkStart w:id="725"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723"/>
      <w:bookmarkEnd w:id="724"/>
      <w:bookmarkEnd w:id="725"/>
    </w:p>
    <w:p w:rsidR="0005440F" w:rsidRDefault="003E7E83">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05440F" w:rsidRDefault="0005440F">
      <w:pPr>
        <w:widowControl/>
        <w:spacing w:line="400" w:lineRule="exact"/>
        <w:ind w:firstLineChars="225" w:firstLine="540"/>
        <w:rPr>
          <w:rFonts w:ascii="宋体" w:hAnsi="宋体"/>
          <w:sz w:val="24"/>
        </w:rPr>
        <w:sectPr w:rsidR="0005440F">
          <w:pgSz w:w="11906" w:h="16838"/>
          <w:pgMar w:top="1276" w:right="1134" w:bottom="1134" w:left="1134" w:header="851" w:footer="992" w:gutter="0"/>
          <w:cols w:space="720"/>
          <w:docGrid w:type="linesAndChars" w:linePitch="312"/>
        </w:sectPr>
      </w:pPr>
    </w:p>
    <w:p w:rsidR="0005440F" w:rsidRDefault="003E7E83">
      <w:pPr>
        <w:keepNext/>
        <w:keepLines/>
        <w:autoSpaceDE w:val="0"/>
        <w:autoSpaceDN w:val="0"/>
        <w:adjustRightInd w:val="0"/>
        <w:spacing w:before="360" w:after="120"/>
        <w:jc w:val="left"/>
        <w:outlineLvl w:val="2"/>
        <w:rPr>
          <w:rFonts w:ascii="宋体"/>
          <w:b/>
          <w:kern w:val="0"/>
          <w:sz w:val="24"/>
          <w:szCs w:val="20"/>
          <w:u w:val="single"/>
        </w:rPr>
      </w:pPr>
      <w:r>
        <w:rPr>
          <w:rFonts w:ascii="宋体" w:hint="eastAsia"/>
          <w:b/>
          <w:kern w:val="0"/>
          <w:sz w:val="24"/>
          <w:szCs w:val="20"/>
          <w:u w:val="single"/>
        </w:rPr>
        <w:lastRenderedPageBreak/>
        <w:t>附件1：合同货物清单及分项报价表</w:t>
      </w:r>
    </w:p>
    <w:p w:rsidR="0005440F" w:rsidRDefault="003E7E83">
      <w:pPr>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05440F" w:rsidRDefault="003E7E83">
      <w:pPr>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4A0" w:firstRow="1" w:lastRow="0" w:firstColumn="1" w:lastColumn="0" w:noHBand="0" w:noVBand="1"/>
      </w:tblPr>
      <w:tblGrid>
        <w:gridCol w:w="1104"/>
        <w:gridCol w:w="1211"/>
        <w:gridCol w:w="1194"/>
        <w:gridCol w:w="897"/>
        <w:gridCol w:w="6785"/>
        <w:gridCol w:w="1063"/>
        <w:gridCol w:w="729"/>
        <w:gridCol w:w="1191"/>
      </w:tblGrid>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3E7E83">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r>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r>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r>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r>
      <w:tr w:rsidR="0005440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05440F" w:rsidRDefault="0005440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05440F" w:rsidRDefault="0005440F">
            <w:pPr>
              <w:widowControl/>
              <w:jc w:val="center"/>
              <w:textAlignment w:val="center"/>
              <w:rPr>
                <w:rFonts w:ascii="宋体" w:hAnsi="宋体" w:cs="宋体"/>
                <w:b/>
                <w:bCs/>
                <w:kern w:val="0"/>
                <w:sz w:val="24"/>
              </w:rPr>
            </w:pPr>
          </w:p>
        </w:tc>
      </w:tr>
    </w:tbl>
    <w:p w:rsidR="0005440F" w:rsidRDefault="0005440F">
      <w:pPr>
        <w:ind w:firstLineChars="200" w:firstLine="420"/>
        <w:jc w:val="left"/>
      </w:pPr>
    </w:p>
    <w:p w:rsidR="0005440F" w:rsidRDefault="0005440F">
      <w:pPr>
        <w:spacing w:line="260" w:lineRule="exact"/>
        <w:jc w:val="center"/>
        <w:rPr>
          <w:rFonts w:ascii="宋体" w:hAnsi="宋体" w:cs="宋体"/>
          <w:color w:val="000000"/>
          <w:sz w:val="36"/>
          <w:szCs w:val="36"/>
        </w:rPr>
      </w:pPr>
    </w:p>
    <w:p w:rsidR="0005440F" w:rsidRDefault="0005440F">
      <w:pPr>
        <w:autoSpaceDE w:val="0"/>
        <w:autoSpaceDN w:val="0"/>
        <w:adjustRightInd w:val="0"/>
        <w:snapToGrid w:val="0"/>
        <w:spacing w:before="25" w:after="25" w:line="360" w:lineRule="auto"/>
        <w:rPr>
          <w:rFonts w:ascii="宋体" w:hAnsi="宋体" w:cs="宋体"/>
          <w:color w:val="000000"/>
          <w:sz w:val="24"/>
        </w:rPr>
      </w:pPr>
    </w:p>
    <w:p w:rsidR="0005440F" w:rsidRDefault="0005440F">
      <w:pPr>
        <w:ind w:firstLineChars="200" w:firstLine="420"/>
      </w:pPr>
    </w:p>
    <w:p w:rsidR="0005440F" w:rsidRDefault="0005440F">
      <w:pPr>
        <w:ind w:firstLineChars="200" w:firstLine="420"/>
      </w:pPr>
    </w:p>
    <w:p w:rsidR="0005440F" w:rsidRDefault="0005440F">
      <w:pPr>
        <w:ind w:firstLineChars="200" w:firstLine="420"/>
      </w:pPr>
    </w:p>
    <w:p w:rsidR="0005440F" w:rsidRDefault="0005440F">
      <w:pPr>
        <w:tabs>
          <w:tab w:val="left" w:pos="5580"/>
        </w:tabs>
        <w:spacing w:before="240" w:line="500" w:lineRule="exact"/>
        <w:ind w:firstLine="573"/>
        <w:rPr>
          <w:rFonts w:ascii="宋体" w:hAnsi="宋体"/>
          <w:b/>
          <w:bCs/>
          <w:sz w:val="30"/>
          <w:szCs w:val="30"/>
        </w:rPr>
        <w:sectPr w:rsidR="0005440F">
          <w:headerReference w:type="default" r:id="rId25"/>
          <w:pgSz w:w="16838" w:h="11906" w:orient="landscape"/>
          <w:pgMar w:top="1800" w:right="1440" w:bottom="1558" w:left="1440" w:header="851" w:footer="992" w:gutter="0"/>
          <w:cols w:space="720"/>
          <w:docGrid w:type="lines" w:linePitch="312"/>
        </w:sectPr>
      </w:pPr>
    </w:p>
    <w:p w:rsidR="0005440F" w:rsidRDefault="003E7E83">
      <w:pPr>
        <w:keepNext/>
        <w:keepLines/>
        <w:autoSpaceDE w:val="0"/>
        <w:autoSpaceDN w:val="0"/>
        <w:adjustRightInd w:val="0"/>
        <w:spacing w:before="360" w:after="120"/>
        <w:jc w:val="left"/>
        <w:outlineLvl w:val="2"/>
        <w:rPr>
          <w:rFonts w:ascii="宋体" w:hAnsi="宋体"/>
          <w:bCs/>
          <w:kern w:val="0"/>
          <w:sz w:val="30"/>
          <w:szCs w:val="30"/>
          <w:u w:val="single"/>
        </w:rPr>
      </w:pPr>
      <w:r>
        <w:rPr>
          <w:rFonts w:ascii="宋体" w:hint="eastAsia"/>
          <w:b/>
          <w:kern w:val="0"/>
          <w:sz w:val="24"/>
          <w:szCs w:val="20"/>
          <w:u w:val="single"/>
        </w:rPr>
        <w:lastRenderedPageBreak/>
        <w:t>附件2：卖方项目实施安全管理承诺书（本合同的组成部分）</w:t>
      </w:r>
    </w:p>
    <w:p w:rsidR="0005440F" w:rsidRDefault="0005440F">
      <w:pPr>
        <w:tabs>
          <w:tab w:val="left" w:pos="5580"/>
        </w:tabs>
        <w:spacing w:before="240" w:line="500" w:lineRule="exact"/>
        <w:ind w:firstLine="573"/>
        <w:rPr>
          <w:rFonts w:ascii="宋体" w:hAnsi="宋体"/>
          <w:b/>
          <w:bCs/>
          <w:sz w:val="30"/>
          <w:szCs w:val="30"/>
        </w:rPr>
      </w:pPr>
    </w:p>
    <w:p w:rsidR="0005440F" w:rsidRDefault="003E7E83">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05440F" w:rsidRDefault="003E7E83">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严格遵守买方（北京市房山区十渡镇中心幼儿园</w:t>
      </w:r>
      <w:r>
        <w:rPr>
          <w:rFonts w:ascii="MingLiU" w:hAnsi="Courier New" w:hint="eastAsia"/>
          <w:sz w:val="24"/>
        </w:rPr>
        <w:t xml:space="preserve"> </w:t>
      </w:r>
      <w:r>
        <w:rPr>
          <w:rFonts w:ascii="MingLiU" w:hAnsi="Courier New" w:hint="eastAsia"/>
          <w:sz w:val="24"/>
        </w:rPr>
        <w:t>）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05440F" w:rsidRDefault="003E7E83">
      <w:pPr>
        <w:spacing w:line="360" w:lineRule="auto"/>
        <w:ind w:firstLineChars="200" w:firstLine="480"/>
        <w:rPr>
          <w:rFonts w:ascii="宋体" w:hAnsi="宋体"/>
          <w:bCs/>
          <w:sz w:val="24"/>
        </w:rPr>
      </w:pPr>
      <w:r>
        <w:rPr>
          <w:rFonts w:ascii="宋体" w:hAnsi="宋体" w:hint="eastAsia"/>
          <w:bCs/>
          <w:sz w:val="24"/>
        </w:rPr>
        <w:t>二、严格遵守国家安全生产相关规定，杜绝违规操作行为，杜绝安全责任事故发生，确保此项目安全实施。</w:t>
      </w:r>
    </w:p>
    <w:p w:rsidR="0005440F" w:rsidRDefault="003E7E83">
      <w:pPr>
        <w:spacing w:line="360" w:lineRule="auto"/>
        <w:ind w:firstLineChars="200" w:firstLine="480"/>
        <w:rPr>
          <w:rFonts w:ascii="宋体" w:hAnsi="宋体"/>
          <w:bCs/>
          <w:sz w:val="24"/>
        </w:rPr>
      </w:pPr>
      <w:r>
        <w:rPr>
          <w:rFonts w:ascii="宋体" w:hAnsi="宋体" w:hint="eastAsia"/>
          <w:bCs/>
          <w:sz w:val="24"/>
        </w:rPr>
        <w:t>三、在货物运输、施工及设备安装调试、维修等工作中，发生的安全事故、侵权责任等，全部由我方承担损失、责任等，与买方（北京市房山区十渡镇中心幼儿园 ）及最终用户（学校、幼儿园等）无关。</w:t>
      </w:r>
    </w:p>
    <w:p w:rsidR="0005440F" w:rsidRDefault="003E7E83">
      <w:pPr>
        <w:spacing w:line="360" w:lineRule="auto"/>
        <w:ind w:firstLineChars="200" w:firstLine="480"/>
        <w:rPr>
          <w:rFonts w:ascii="宋体" w:hAnsi="宋体"/>
          <w:bCs/>
          <w:sz w:val="24"/>
        </w:rPr>
      </w:pPr>
      <w:r>
        <w:rPr>
          <w:rFonts w:ascii="宋体" w:hAnsi="宋体" w:hint="eastAsia"/>
          <w:bCs/>
          <w:sz w:val="24"/>
        </w:rPr>
        <w:t>因违反上述要求、规定所造成的一切不良后果，全部责任皆由我方承担！</w:t>
      </w:r>
    </w:p>
    <w:p w:rsidR="0005440F" w:rsidRDefault="003E7E83">
      <w:pPr>
        <w:spacing w:line="360" w:lineRule="auto"/>
        <w:ind w:firstLineChars="200" w:firstLine="480"/>
        <w:rPr>
          <w:rFonts w:ascii="宋体" w:hAnsi="宋体"/>
          <w:bCs/>
        </w:rPr>
      </w:pPr>
      <w:r>
        <w:rPr>
          <w:rFonts w:ascii="宋体" w:hAnsi="宋体" w:hint="eastAsia"/>
          <w:bCs/>
          <w:sz w:val="24"/>
        </w:rPr>
        <w:t>特此承诺！</w:t>
      </w:r>
    </w:p>
    <w:p w:rsidR="0005440F" w:rsidRDefault="0005440F"/>
    <w:p w:rsidR="0005440F" w:rsidRDefault="003E7E83">
      <w:pPr>
        <w:tabs>
          <w:tab w:val="left" w:pos="5580"/>
        </w:tabs>
        <w:spacing w:before="240"/>
        <w:ind w:firstLine="570"/>
        <w:rPr>
          <w:rFonts w:ascii="宋体" w:hAnsi="Courier New"/>
          <w:b/>
          <w:bCs/>
          <w:szCs w:val="20"/>
          <w:u w:val="single"/>
        </w:rPr>
      </w:pPr>
      <w:r>
        <w:rPr>
          <w:rFonts w:ascii="宋体" w:hAnsi="Courier New" w:hint="eastAsia"/>
          <w:b/>
          <w:bCs/>
          <w:szCs w:val="20"/>
        </w:rPr>
        <w:t>承诺方（盖章）：</w:t>
      </w:r>
      <w:r>
        <w:rPr>
          <w:rFonts w:ascii="宋体" w:hAnsi="Courier New" w:hint="eastAsia"/>
          <w:b/>
          <w:bCs/>
          <w:szCs w:val="20"/>
          <w:u w:val="single"/>
        </w:rPr>
        <w:t xml:space="preserve"> </w:t>
      </w:r>
      <w:r>
        <w:rPr>
          <w:rFonts w:ascii="宋体" w:hAnsi="宋体" w:cs="宋体" w:hint="eastAsia"/>
          <w:b/>
          <w:sz w:val="24"/>
          <w:szCs w:val="20"/>
          <w:u w:val="single"/>
        </w:rPr>
        <w:t xml:space="preserve">                   </w:t>
      </w:r>
      <w:r>
        <w:rPr>
          <w:rFonts w:ascii="宋体" w:hAnsi="Courier New" w:hint="eastAsia"/>
          <w:b/>
          <w:bCs/>
          <w:szCs w:val="20"/>
          <w:u w:val="single"/>
        </w:rPr>
        <w:t xml:space="preserve"> </w:t>
      </w:r>
    </w:p>
    <w:p w:rsidR="0005440F" w:rsidRDefault="003E7E83">
      <w:pPr>
        <w:tabs>
          <w:tab w:val="left" w:pos="5580"/>
        </w:tabs>
        <w:spacing w:before="240"/>
        <w:ind w:firstLine="570"/>
        <w:rPr>
          <w:rFonts w:ascii="宋体" w:hAnsi="宋体"/>
          <w:b/>
          <w:bCs/>
          <w:szCs w:val="20"/>
          <w:u w:val="single"/>
        </w:rPr>
      </w:pPr>
      <w:r>
        <w:rPr>
          <w:rFonts w:ascii="宋体" w:hAnsi="Courier New" w:hint="eastAsia"/>
          <w:b/>
          <w:bCs/>
          <w:szCs w:val="20"/>
        </w:rPr>
        <w:t>承诺方负责人</w:t>
      </w:r>
      <w:r>
        <w:rPr>
          <w:rFonts w:ascii="宋体" w:hAnsi="宋体" w:hint="eastAsia"/>
          <w:b/>
          <w:bCs/>
          <w:szCs w:val="20"/>
        </w:rPr>
        <w:t>（项目授权代表）签字：</w:t>
      </w:r>
      <w:r>
        <w:rPr>
          <w:rFonts w:ascii="宋体" w:hAnsi="宋体" w:hint="eastAsia"/>
          <w:b/>
          <w:bCs/>
          <w:szCs w:val="20"/>
          <w:u w:val="single"/>
        </w:rPr>
        <w:t xml:space="preserve">              </w:t>
      </w:r>
    </w:p>
    <w:p w:rsidR="0005440F" w:rsidRDefault="003E7E83">
      <w:pPr>
        <w:tabs>
          <w:tab w:val="left" w:pos="5580"/>
        </w:tabs>
        <w:spacing w:before="240"/>
        <w:ind w:firstLine="570"/>
        <w:rPr>
          <w:rFonts w:ascii="宋体" w:hAnsi="宋体"/>
          <w:b/>
          <w:bCs/>
          <w:szCs w:val="20"/>
          <w:u w:val="single"/>
        </w:rPr>
      </w:pPr>
      <w:r>
        <w:rPr>
          <w:rFonts w:ascii="宋体" w:hAnsi="宋体" w:hint="eastAsia"/>
          <w:b/>
          <w:bCs/>
          <w:szCs w:val="20"/>
        </w:rPr>
        <w:t>签署日期：</w:t>
      </w:r>
      <w:r>
        <w:rPr>
          <w:rFonts w:ascii="宋体" w:hAnsi="宋体" w:hint="eastAsia"/>
          <w:b/>
          <w:bCs/>
          <w:szCs w:val="20"/>
          <w:u w:val="single"/>
        </w:rPr>
        <w:t xml:space="preserve">         年      月      日</w:t>
      </w:r>
    </w:p>
    <w:p w:rsidR="0005440F" w:rsidRDefault="0005440F">
      <w:pPr>
        <w:tabs>
          <w:tab w:val="left" w:pos="5580"/>
        </w:tabs>
        <w:spacing w:before="240"/>
        <w:ind w:firstLine="570"/>
        <w:rPr>
          <w:rFonts w:ascii="宋体" w:hAnsi="宋体"/>
          <w:szCs w:val="20"/>
          <w:u w:val="single"/>
        </w:rPr>
      </w:pPr>
    </w:p>
    <w:p w:rsidR="0005440F" w:rsidRDefault="0005440F">
      <w:pPr>
        <w:tabs>
          <w:tab w:val="left" w:pos="5580"/>
        </w:tabs>
        <w:spacing w:before="240"/>
        <w:ind w:firstLine="570"/>
        <w:rPr>
          <w:rFonts w:ascii="宋体" w:hAnsi="宋体"/>
          <w:szCs w:val="20"/>
          <w:u w:val="single"/>
        </w:rPr>
      </w:pPr>
    </w:p>
    <w:p w:rsidR="0005440F" w:rsidRDefault="0005440F">
      <w:pPr>
        <w:tabs>
          <w:tab w:val="left" w:pos="5580"/>
        </w:tabs>
        <w:spacing w:before="240"/>
        <w:ind w:firstLine="570"/>
        <w:rPr>
          <w:rFonts w:ascii="宋体" w:hAnsi="宋体"/>
          <w:szCs w:val="20"/>
          <w:u w:val="single"/>
        </w:rPr>
      </w:pPr>
    </w:p>
    <w:p w:rsidR="0005440F" w:rsidRDefault="003E7E83">
      <w:pPr>
        <w:keepNext/>
        <w:keepLines/>
        <w:autoSpaceDE w:val="0"/>
        <w:autoSpaceDN w:val="0"/>
        <w:adjustRightInd w:val="0"/>
        <w:spacing w:before="360" w:after="120"/>
        <w:jc w:val="left"/>
        <w:outlineLvl w:val="2"/>
        <w:rPr>
          <w:rFonts w:ascii="宋体"/>
          <w:b/>
          <w:kern w:val="0"/>
          <w:sz w:val="24"/>
          <w:szCs w:val="20"/>
          <w:u w:val="single"/>
        </w:rPr>
      </w:pPr>
      <w:r>
        <w:rPr>
          <w:rFonts w:ascii="宋体" w:hAnsi="宋体" w:hint="eastAsia"/>
          <w:b/>
          <w:kern w:val="0"/>
          <w:sz w:val="24"/>
          <w:szCs w:val="20"/>
          <w:u w:val="single"/>
        </w:rPr>
        <w:br w:type="page"/>
      </w:r>
      <w:r>
        <w:rPr>
          <w:rFonts w:ascii="宋体" w:hint="eastAsia"/>
          <w:b/>
          <w:kern w:val="0"/>
          <w:sz w:val="24"/>
          <w:szCs w:val="20"/>
          <w:u w:val="single"/>
        </w:rPr>
        <w:lastRenderedPageBreak/>
        <w:t>附件3：卖方质量保证与售后服务承诺书</w:t>
      </w:r>
    </w:p>
    <w:p w:rsidR="0005440F" w:rsidRDefault="003E7E83">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05440F" w:rsidRDefault="003E7E83">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05440F" w:rsidRDefault="003E7E83">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05440F" w:rsidRDefault="003E7E83">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05440F" w:rsidRDefault="003E7E83">
      <w:pPr>
        <w:spacing w:line="500" w:lineRule="exact"/>
        <w:rPr>
          <w:rFonts w:ascii="宋体" w:hAnsi="宋体"/>
          <w:b/>
          <w:sz w:val="24"/>
        </w:rPr>
      </w:pPr>
      <w:r>
        <w:rPr>
          <w:rFonts w:ascii="宋体" w:hAnsi="宋体" w:hint="eastAsia"/>
          <w:b/>
          <w:sz w:val="24"/>
        </w:rPr>
        <w:t>一、产品质量保证：</w:t>
      </w:r>
    </w:p>
    <w:p w:rsidR="0005440F" w:rsidRDefault="003E7E83">
      <w:pPr>
        <w:spacing w:line="500" w:lineRule="exact"/>
        <w:ind w:firstLineChars="200" w:firstLine="480"/>
        <w:rPr>
          <w:rFonts w:ascii="宋体" w:hAnsi="宋体"/>
          <w:bCs/>
          <w:sz w:val="24"/>
        </w:rPr>
      </w:pPr>
      <w:r>
        <w:rPr>
          <w:rFonts w:ascii="宋体" w:hAnsi="宋体" w:hint="eastAsia"/>
          <w:bCs/>
          <w:sz w:val="24"/>
        </w:rPr>
        <w:t>1、质量保证：作为设备供应商我们公司对本次投标所提供的产品均为厂家原厂原包装，符合同家质量认证和质量认证体系，并提供产品技术资料（包含安装说明书，产品装箱目录、产品口中文使用说明书、合格证及保修凭证等）。</w:t>
      </w:r>
    </w:p>
    <w:p w:rsidR="0005440F" w:rsidRDefault="003E7E83">
      <w:pPr>
        <w:spacing w:line="500" w:lineRule="exact"/>
        <w:ind w:firstLineChars="200"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05440F" w:rsidRDefault="003E7E83">
      <w:pPr>
        <w:spacing w:line="500" w:lineRule="exact"/>
        <w:ind w:firstLineChars="200"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05440F" w:rsidRDefault="003E7E83">
      <w:pPr>
        <w:spacing w:line="500" w:lineRule="exact"/>
        <w:ind w:firstLineChars="200"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4、保修承诺：我司对本次协议供货有效期内所提供的所有产品保质期，有效期内所提供的所有产品，提供正常工作日全天侯服务，终身技术服务支持。</w:t>
      </w:r>
    </w:p>
    <w:p w:rsidR="0005440F" w:rsidRDefault="003E7E83">
      <w:pPr>
        <w:spacing w:line="500" w:lineRule="exact"/>
        <w:ind w:firstLineChars="200"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05440F" w:rsidRDefault="003E7E83">
      <w:pPr>
        <w:spacing w:line="500" w:lineRule="exact"/>
        <w:ind w:firstLineChars="200"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05440F" w:rsidRDefault="003E7E83">
      <w:pPr>
        <w:widowControl/>
        <w:spacing w:line="500" w:lineRule="exact"/>
        <w:rPr>
          <w:rFonts w:ascii="宋体" w:hAnsi="宋体"/>
          <w:b/>
          <w:sz w:val="24"/>
        </w:rPr>
      </w:pPr>
      <w:r>
        <w:br w:type="page"/>
      </w:r>
      <w:r>
        <w:rPr>
          <w:rFonts w:ascii="宋体" w:hAnsi="宋体" w:hint="eastAsia"/>
          <w:b/>
          <w:sz w:val="24"/>
        </w:rPr>
        <w:lastRenderedPageBreak/>
        <w:t>二、售后服务承诺：</w:t>
      </w:r>
    </w:p>
    <w:p w:rsidR="0005440F" w:rsidRDefault="0005440F">
      <w:pPr>
        <w:widowControl/>
        <w:spacing w:line="312" w:lineRule="auto"/>
        <w:jc w:val="left"/>
        <w:rPr>
          <w:rFonts w:ascii="宋体" w:hAnsi="宋体" w:cs="宋体"/>
          <w:sz w:val="24"/>
        </w:rPr>
      </w:pPr>
    </w:p>
    <w:p w:rsidR="0005440F" w:rsidRDefault="003E7E83">
      <w:pPr>
        <w:spacing w:line="500" w:lineRule="exact"/>
        <w:rPr>
          <w:rFonts w:ascii="宋体" w:hAnsi="宋体" w:cs="Arial Unicode MS"/>
          <w:bCs/>
          <w:sz w:val="24"/>
        </w:rPr>
      </w:pPr>
      <w:r>
        <w:rPr>
          <w:rFonts w:ascii="宋体" w:hAnsi="宋体" w:cs="Arial Unicode MS" w:hint="eastAsia"/>
          <w:b/>
          <w:bCs/>
          <w:sz w:val="24"/>
        </w:rPr>
        <w:t xml:space="preserve">  </w:t>
      </w:r>
      <w:r>
        <w:rPr>
          <w:rFonts w:ascii="宋体" w:hAnsi="宋体" w:cs="Arial Unicode MS" w:hint="eastAsia"/>
          <w:bCs/>
          <w:sz w:val="24"/>
        </w:rPr>
        <w:t xml:space="preserve"> </w:t>
      </w:r>
    </w:p>
    <w:p w:rsidR="0005440F" w:rsidRDefault="0005440F">
      <w:pPr>
        <w:spacing w:line="500" w:lineRule="exact"/>
        <w:ind w:firstLineChars="2500" w:firstLine="6000"/>
        <w:rPr>
          <w:rFonts w:ascii="宋体" w:hAnsi="宋体" w:cs="Arial Unicode MS"/>
          <w:bCs/>
          <w:sz w:val="24"/>
        </w:rPr>
      </w:pPr>
    </w:p>
    <w:p w:rsidR="0005440F" w:rsidRDefault="0005440F">
      <w:pPr>
        <w:spacing w:line="500" w:lineRule="exact"/>
        <w:ind w:firstLineChars="2500" w:firstLine="6000"/>
        <w:rPr>
          <w:rFonts w:ascii="宋体" w:hAnsi="宋体" w:cs="Arial Unicode MS"/>
          <w:bCs/>
          <w:sz w:val="24"/>
        </w:rPr>
      </w:pPr>
    </w:p>
    <w:p w:rsidR="0005440F" w:rsidRDefault="0005440F">
      <w:pPr>
        <w:spacing w:line="500" w:lineRule="exact"/>
        <w:ind w:firstLineChars="2500" w:firstLine="6000"/>
        <w:rPr>
          <w:rFonts w:ascii="宋体" w:hAnsi="宋体" w:cs="Arial Unicode MS"/>
          <w:bCs/>
          <w:sz w:val="24"/>
        </w:rPr>
      </w:pPr>
    </w:p>
    <w:p w:rsidR="0005440F" w:rsidRDefault="0005440F">
      <w:pPr>
        <w:spacing w:line="500" w:lineRule="exact"/>
        <w:ind w:firstLineChars="2500" w:firstLine="6000"/>
        <w:rPr>
          <w:rFonts w:ascii="宋体" w:hAnsi="宋体" w:cs="Arial Unicode MS"/>
          <w:bCs/>
          <w:sz w:val="24"/>
        </w:rPr>
      </w:pPr>
    </w:p>
    <w:p w:rsidR="0005440F" w:rsidRDefault="0005440F">
      <w:pPr>
        <w:spacing w:line="500" w:lineRule="exact"/>
        <w:ind w:firstLineChars="2500" w:firstLine="6000"/>
        <w:rPr>
          <w:rFonts w:ascii="宋体" w:hAnsi="宋体" w:cs="Arial Unicode MS"/>
          <w:bCs/>
          <w:sz w:val="24"/>
        </w:rPr>
      </w:pPr>
    </w:p>
    <w:p w:rsidR="0005440F" w:rsidRDefault="0005440F">
      <w:pPr>
        <w:spacing w:line="500" w:lineRule="exact"/>
        <w:ind w:firstLineChars="2500" w:firstLine="6000"/>
        <w:rPr>
          <w:rFonts w:ascii="宋体" w:hAnsi="宋体" w:cs="Arial Unicode MS"/>
          <w:bCs/>
          <w:sz w:val="24"/>
        </w:rPr>
      </w:pPr>
    </w:p>
    <w:p w:rsidR="0005440F" w:rsidRDefault="003E7E83">
      <w:pPr>
        <w:keepNext/>
        <w:keepLines/>
        <w:autoSpaceDE w:val="0"/>
        <w:autoSpaceDN w:val="0"/>
        <w:adjustRightInd w:val="0"/>
        <w:spacing w:before="360" w:after="120"/>
        <w:jc w:val="left"/>
        <w:outlineLvl w:val="2"/>
        <w:rPr>
          <w:b/>
          <w:bCs/>
          <w:kern w:val="0"/>
          <w:sz w:val="24"/>
          <w:szCs w:val="20"/>
          <w:u w:val="single"/>
        </w:rPr>
      </w:pPr>
      <w:r>
        <w:rPr>
          <w:rFonts w:hint="eastAsia"/>
          <w:b/>
          <w:bCs/>
          <w:kern w:val="0"/>
          <w:sz w:val="24"/>
          <w:szCs w:val="20"/>
          <w:u w:val="single"/>
        </w:rPr>
        <w:br w:type="page"/>
      </w:r>
      <w:r>
        <w:rPr>
          <w:rFonts w:hint="eastAsia"/>
          <w:b/>
          <w:bCs/>
          <w:kern w:val="0"/>
          <w:sz w:val="24"/>
          <w:szCs w:val="20"/>
          <w:u w:val="single"/>
        </w:rPr>
        <w:lastRenderedPageBreak/>
        <w:t>附件</w:t>
      </w:r>
      <w:r>
        <w:rPr>
          <w:rFonts w:hint="eastAsia"/>
          <w:b/>
          <w:bCs/>
          <w:kern w:val="0"/>
          <w:sz w:val="24"/>
          <w:szCs w:val="20"/>
          <w:u w:val="single"/>
        </w:rPr>
        <w:t>4</w:t>
      </w:r>
      <w:r>
        <w:rPr>
          <w:rFonts w:hint="eastAsia"/>
          <w:b/>
          <w:bCs/>
          <w:kern w:val="0"/>
          <w:sz w:val="24"/>
          <w:szCs w:val="20"/>
          <w:u w:val="single"/>
        </w:rPr>
        <w:t>：培训内容及培训方案</w:t>
      </w:r>
    </w:p>
    <w:p w:rsidR="0005440F" w:rsidRDefault="003E7E83">
      <w:pPr>
        <w:keepNext/>
        <w:keepLines/>
        <w:autoSpaceDE w:val="0"/>
        <w:autoSpaceDN w:val="0"/>
        <w:adjustRightInd w:val="0"/>
        <w:spacing w:before="360" w:after="120"/>
        <w:jc w:val="left"/>
        <w:outlineLvl w:val="2"/>
        <w:rPr>
          <w:rFonts w:ascii="宋体" w:hAnsi="宋体"/>
          <w:sz w:val="24"/>
        </w:rPr>
      </w:pPr>
      <w:r>
        <w:rPr>
          <w:rFonts w:hint="eastAsia"/>
        </w:rPr>
        <w:br w:type="page"/>
      </w:r>
      <w:r>
        <w:rPr>
          <w:rFonts w:hint="eastAsia"/>
          <w:b/>
          <w:bCs/>
          <w:kern w:val="0"/>
          <w:sz w:val="24"/>
          <w:szCs w:val="20"/>
          <w:u w:val="single"/>
        </w:rPr>
        <w:lastRenderedPageBreak/>
        <w:t>附件</w:t>
      </w:r>
      <w:r>
        <w:rPr>
          <w:rFonts w:hint="eastAsia"/>
          <w:b/>
          <w:bCs/>
          <w:kern w:val="0"/>
          <w:sz w:val="24"/>
          <w:szCs w:val="20"/>
          <w:u w:val="single"/>
        </w:rPr>
        <w:t>5</w:t>
      </w:r>
      <w:r>
        <w:rPr>
          <w:rFonts w:hint="eastAsia"/>
          <w:b/>
          <w:bCs/>
          <w:kern w:val="0"/>
          <w:sz w:val="24"/>
          <w:szCs w:val="20"/>
          <w:u w:val="single"/>
        </w:rPr>
        <w:t>：中标通知书复印件（本合同的组成部分）</w:t>
      </w:r>
    </w:p>
    <w:p w:rsidR="0005440F" w:rsidRDefault="0005440F">
      <w:pPr>
        <w:pStyle w:val="afffb"/>
        <w:ind w:firstLine="420"/>
      </w:pPr>
    </w:p>
    <w:p w:rsidR="0005440F" w:rsidRDefault="0005440F">
      <w:pPr>
        <w:pStyle w:val="afffb"/>
        <w:ind w:firstLine="420"/>
      </w:pPr>
    </w:p>
    <w:p w:rsidR="0005440F" w:rsidRDefault="0005440F">
      <w:pPr>
        <w:spacing w:line="500" w:lineRule="exact"/>
        <w:rPr>
          <w:b/>
          <w:sz w:val="24"/>
        </w:rPr>
      </w:pPr>
    </w:p>
    <w:p w:rsidR="0005440F" w:rsidRDefault="0005440F">
      <w:pPr>
        <w:spacing w:line="500" w:lineRule="exact"/>
        <w:rPr>
          <w:rFonts w:ascii="宋体" w:hAnsi="宋体"/>
          <w:b/>
          <w:sz w:val="24"/>
        </w:rPr>
      </w:pPr>
    </w:p>
    <w:p w:rsidR="0005440F" w:rsidRDefault="0005440F"/>
    <w:p w:rsidR="0005440F" w:rsidRDefault="0005440F">
      <w:pPr>
        <w:widowControl/>
        <w:jc w:val="left"/>
        <w:rPr>
          <w:b/>
          <w:sz w:val="36"/>
          <w:szCs w:val="36"/>
        </w:rPr>
      </w:pPr>
    </w:p>
    <w:p w:rsidR="0005440F" w:rsidRDefault="003E7E83">
      <w:pPr>
        <w:widowControl/>
        <w:jc w:val="left"/>
        <w:rPr>
          <w:b/>
          <w:sz w:val="36"/>
          <w:szCs w:val="36"/>
        </w:rPr>
      </w:pPr>
      <w:r>
        <w:rPr>
          <w:b/>
          <w:sz w:val="36"/>
          <w:szCs w:val="36"/>
        </w:rPr>
        <w:br w:type="page"/>
      </w:r>
    </w:p>
    <w:p w:rsidR="0005440F" w:rsidRDefault="003E7E83">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29"/>
    </w:p>
    <w:p w:rsidR="0005440F" w:rsidRDefault="0005440F">
      <w:pPr>
        <w:widowControl/>
        <w:spacing w:line="360" w:lineRule="auto"/>
        <w:jc w:val="left"/>
        <w:rPr>
          <w:b/>
          <w:sz w:val="24"/>
        </w:rPr>
      </w:pPr>
    </w:p>
    <w:p w:rsidR="0005440F" w:rsidRDefault="0005440F">
      <w:pPr>
        <w:widowControl/>
        <w:spacing w:line="360" w:lineRule="auto"/>
        <w:jc w:val="left"/>
        <w:rPr>
          <w:b/>
          <w:sz w:val="24"/>
        </w:rPr>
      </w:pPr>
    </w:p>
    <w:p w:rsidR="0005440F" w:rsidRDefault="003E7E83">
      <w:pPr>
        <w:tabs>
          <w:tab w:val="left" w:pos="900"/>
          <w:tab w:val="left" w:pos="1980"/>
        </w:tabs>
        <w:snapToGrid w:val="0"/>
        <w:spacing w:line="360" w:lineRule="auto"/>
        <w:ind w:left="142"/>
        <w:rPr>
          <w:b/>
          <w:kern w:val="0"/>
          <w:sz w:val="24"/>
        </w:rPr>
      </w:pPr>
      <w:r>
        <w:rPr>
          <w:rFonts w:hint="eastAsia"/>
          <w:b/>
          <w:kern w:val="0"/>
          <w:sz w:val="24"/>
        </w:rPr>
        <w:t>供应商编制文件须知</w:t>
      </w:r>
    </w:p>
    <w:p w:rsidR="0005440F" w:rsidRDefault="003E7E83">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5440F" w:rsidRDefault="003E7E83">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5440F" w:rsidRDefault="003E7E8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5440F" w:rsidRDefault="0005440F">
      <w:pPr>
        <w:tabs>
          <w:tab w:val="left" w:pos="900"/>
          <w:tab w:val="left" w:pos="1980"/>
        </w:tabs>
        <w:snapToGrid w:val="0"/>
        <w:spacing w:line="360" w:lineRule="auto"/>
        <w:ind w:left="142"/>
        <w:rPr>
          <w:sz w:val="24"/>
        </w:rPr>
      </w:pPr>
    </w:p>
    <w:p w:rsidR="0005440F" w:rsidRDefault="003E7E83">
      <w:pPr>
        <w:widowControl/>
        <w:jc w:val="left"/>
        <w:rPr>
          <w:sz w:val="24"/>
        </w:rPr>
      </w:pPr>
      <w:r>
        <w:rPr>
          <w:sz w:val="24"/>
        </w:rPr>
        <w:br w:type="page"/>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rsidR="0005440F" w:rsidRDefault="0005440F">
      <w:pPr>
        <w:rPr>
          <w:b/>
          <w:spacing w:val="20"/>
          <w:szCs w:val="21"/>
        </w:rPr>
      </w:pPr>
    </w:p>
    <w:p w:rsidR="0005440F" w:rsidRDefault="003E7E83">
      <w:pPr>
        <w:rPr>
          <w:b/>
          <w:sz w:val="24"/>
        </w:rPr>
      </w:pPr>
      <w:r>
        <w:rPr>
          <w:b/>
          <w:spacing w:val="20"/>
          <w:sz w:val="24"/>
        </w:rPr>
        <w:t>响应文件</w:t>
      </w:r>
      <w:r>
        <w:rPr>
          <w:b/>
          <w:sz w:val="24"/>
        </w:rPr>
        <w:t>封面（非实质性格式）</w:t>
      </w:r>
    </w:p>
    <w:p w:rsidR="0005440F" w:rsidRDefault="0005440F">
      <w:pPr>
        <w:jc w:val="center"/>
        <w:rPr>
          <w:szCs w:val="21"/>
        </w:rPr>
      </w:pPr>
    </w:p>
    <w:p w:rsidR="0005440F" w:rsidRDefault="0005440F">
      <w:pPr>
        <w:jc w:val="center"/>
        <w:rPr>
          <w:b/>
          <w:spacing w:val="60"/>
          <w:sz w:val="84"/>
          <w:szCs w:val="84"/>
        </w:rPr>
      </w:pPr>
    </w:p>
    <w:p w:rsidR="0005440F" w:rsidRDefault="0005440F">
      <w:pPr>
        <w:jc w:val="center"/>
        <w:rPr>
          <w:b/>
          <w:spacing w:val="60"/>
          <w:sz w:val="84"/>
          <w:szCs w:val="84"/>
        </w:rPr>
      </w:pPr>
    </w:p>
    <w:p w:rsidR="0005440F" w:rsidRDefault="003E7E83">
      <w:pPr>
        <w:jc w:val="center"/>
        <w:rPr>
          <w:b/>
          <w:spacing w:val="60"/>
          <w:sz w:val="84"/>
          <w:szCs w:val="84"/>
        </w:rPr>
      </w:pPr>
      <w:r>
        <w:rPr>
          <w:b/>
          <w:spacing w:val="60"/>
          <w:sz w:val="84"/>
          <w:szCs w:val="84"/>
        </w:rPr>
        <w:t>响应文件</w:t>
      </w:r>
    </w:p>
    <w:p w:rsidR="0005440F" w:rsidRDefault="0005440F">
      <w:pPr>
        <w:jc w:val="center"/>
        <w:rPr>
          <w:b/>
          <w:spacing w:val="60"/>
          <w:sz w:val="52"/>
          <w:szCs w:val="52"/>
        </w:rPr>
      </w:pPr>
    </w:p>
    <w:p w:rsidR="0005440F" w:rsidRDefault="0005440F">
      <w:pPr>
        <w:ind w:firstLineChars="150" w:firstLine="542"/>
        <w:rPr>
          <w:b/>
          <w:spacing w:val="20"/>
          <w:sz w:val="32"/>
          <w:szCs w:val="32"/>
        </w:rPr>
      </w:pPr>
    </w:p>
    <w:p w:rsidR="0005440F" w:rsidRDefault="0005440F">
      <w:pPr>
        <w:ind w:firstLineChars="150" w:firstLine="542"/>
        <w:rPr>
          <w:b/>
          <w:spacing w:val="20"/>
          <w:sz w:val="32"/>
          <w:szCs w:val="32"/>
        </w:rPr>
      </w:pPr>
    </w:p>
    <w:p w:rsidR="0005440F" w:rsidRDefault="003E7E83">
      <w:pPr>
        <w:ind w:firstLineChars="150" w:firstLine="542"/>
        <w:rPr>
          <w:b/>
          <w:spacing w:val="20"/>
          <w:sz w:val="32"/>
          <w:szCs w:val="32"/>
        </w:rPr>
      </w:pPr>
      <w:r>
        <w:rPr>
          <w:b/>
          <w:spacing w:val="20"/>
          <w:sz w:val="32"/>
          <w:szCs w:val="32"/>
        </w:rPr>
        <w:t>项目名称</w:t>
      </w:r>
      <w:r>
        <w:rPr>
          <w:b/>
          <w:spacing w:val="20"/>
          <w:sz w:val="32"/>
          <w:szCs w:val="32"/>
        </w:rPr>
        <w:t>:</w:t>
      </w:r>
    </w:p>
    <w:p w:rsidR="0005440F" w:rsidRDefault="0005440F">
      <w:pPr>
        <w:ind w:firstLineChars="150" w:firstLine="542"/>
        <w:rPr>
          <w:b/>
          <w:spacing w:val="20"/>
          <w:sz w:val="32"/>
          <w:szCs w:val="32"/>
        </w:rPr>
      </w:pPr>
    </w:p>
    <w:p w:rsidR="0005440F" w:rsidRDefault="003E7E8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5440F" w:rsidRDefault="0005440F">
      <w:pPr>
        <w:ind w:firstLineChars="150" w:firstLine="542"/>
        <w:rPr>
          <w:b/>
          <w:spacing w:val="20"/>
          <w:sz w:val="32"/>
          <w:szCs w:val="32"/>
        </w:rPr>
      </w:pPr>
    </w:p>
    <w:p w:rsidR="0005440F" w:rsidRDefault="0005440F">
      <w:pPr>
        <w:ind w:firstLineChars="150" w:firstLine="542"/>
        <w:rPr>
          <w:b/>
          <w:spacing w:val="20"/>
          <w:sz w:val="32"/>
          <w:szCs w:val="32"/>
        </w:rPr>
      </w:pPr>
    </w:p>
    <w:p w:rsidR="0005440F" w:rsidRDefault="0005440F">
      <w:pPr>
        <w:jc w:val="center"/>
        <w:rPr>
          <w:b/>
          <w:sz w:val="32"/>
          <w:szCs w:val="32"/>
        </w:rPr>
      </w:pPr>
    </w:p>
    <w:p w:rsidR="0005440F" w:rsidRDefault="0005440F">
      <w:pPr>
        <w:jc w:val="center"/>
        <w:rPr>
          <w:b/>
          <w:sz w:val="32"/>
          <w:szCs w:val="32"/>
        </w:rPr>
      </w:pPr>
    </w:p>
    <w:p w:rsidR="0005440F" w:rsidRDefault="0005440F">
      <w:pPr>
        <w:jc w:val="center"/>
        <w:rPr>
          <w:b/>
          <w:sz w:val="32"/>
          <w:szCs w:val="32"/>
        </w:rPr>
      </w:pPr>
    </w:p>
    <w:p w:rsidR="0005440F" w:rsidRDefault="0005440F">
      <w:pPr>
        <w:jc w:val="center"/>
        <w:rPr>
          <w:b/>
          <w:spacing w:val="20"/>
          <w:sz w:val="32"/>
          <w:szCs w:val="32"/>
        </w:rPr>
      </w:pPr>
    </w:p>
    <w:p w:rsidR="0005440F" w:rsidRDefault="0005440F">
      <w:pPr>
        <w:jc w:val="center"/>
        <w:rPr>
          <w:b/>
          <w:spacing w:val="20"/>
          <w:sz w:val="32"/>
          <w:szCs w:val="32"/>
        </w:rPr>
      </w:pPr>
    </w:p>
    <w:p w:rsidR="0005440F" w:rsidRDefault="0005440F">
      <w:pPr>
        <w:jc w:val="center"/>
        <w:rPr>
          <w:b/>
          <w:spacing w:val="20"/>
          <w:sz w:val="32"/>
          <w:szCs w:val="32"/>
        </w:rPr>
      </w:pPr>
    </w:p>
    <w:p w:rsidR="0005440F" w:rsidRDefault="003E7E83">
      <w:pPr>
        <w:spacing w:line="360" w:lineRule="auto"/>
        <w:ind w:firstLineChars="200" w:firstLine="723"/>
        <w:jc w:val="left"/>
        <w:rPr>
          <w:b/>
          <w:spacing w:val="20"/>
          <w:sz w:val="32"/>
          <w:szCs w:val="32"/>
        </w:rPr>
      </w:pPr>
      <w:r>
        <w:rPr>
          <w:b/>
          <w:spacing w:val="20"/>
          <w:sz w:val="32"/>
          <w:szCs w:val="32"/>
        </w:rPr>
        <w:t>供应商名称：</w:t>
      </w:r>
    </w:p>
    <w:p w:rsidR="0005440F" w:rsidRDefault="0005440F">
      <w:pPr>
        <w:jc w:val="center"/>
        <w:rPr>
          <w:b/>
          <w:sz w:val="32"/>
          <w:szCs w:val="32"/>
        </w:rPr>
      </w:pPr>
    </w:p>
    <w:p w:rsidR="0005440F" w:rsidRDefault="003E7E83">
      <w:pPr>
        <w:rPr>
          <w:b/>
        </w:rPr>
      </w:pPr>
      <w:r>
        <w:rPr>
          <w:b/>
          <w:spacing w:val="20"/>
          <w:sz w:val="32"/>
          <w:szCs w:val="32"/>
        </w:rPr>
        <w:br w:type="page"/>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05440F" w:rsidRDefault="003E7E83">
      <w:pPr>
        <w:spacing w:line="360" w:lineRule="auto"/>
        <w:outlineLvl w:val="2"/>
        <w:rPr>
          <w:rFonts w:ascii="宋体" w:hAnsi="宋体"/>
          <w:sz w:val="24"/>
        </w:rPr>
      </w:pPr>
      <w:r>
        <w:rPr>
          <w:rFonts w:ascii="宋体" w:hAnsi="宋体"/>
          <w:sz w:val="24"/>
        </w:rPr>
        <w:t>1-1营业执照等证明文件</w:t>
      </w:r>
    </w:p>
    <w:p w:rsidR="0005440F" w:rsidRDefault="0005440F">
      <w:pPr>
        <w:tabs>
          <w:tab w:val="left" w:pos="1080"/>
        </w:tabs>
        <w:snapToGrid w:val="0"/>
        <w:rPr>
          <w:rFonts w:ascii="宋体" w:hAnsi="宋体"/>
          <w:sz w:val="24"/>
        </w:rPr>
      </w:pPr>
    </w:p>
    <w:p w:rsidR="0005440F" w:rsidRDefault="003E7E83">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r>
        <w:rPr>
          <w:rFonts w:ascii="宋体" w:hAnsi="宋体" w:hint="eastAsia"/>
          <w:sz w:val="24"/>
        </w:rPr>
        <w:t>打印件并加盖供应商公章</w:t>
      </w:r>
    </w:p>
    <w:p w:rsidR="0005440F" w:rsidRDefault="003E7E83">
      <w:pPr>
        <w:widowControl/>
        <w:jc w:val="left"/>
        <w:rPr>
          <w:rFonts w:ascii="宋体" w:hAnsi="宋体"/>
          <w:kern w:val="0"/>
          <w:sz w:val="24"/>
        </w:rPr>
      </w:pPr>
      <w:r>
        <w:rPr>
          <w:rFonts w:hAnsi="宋体"/>
          <w:b/>
        </w:rPr>
        <w:br w:type="page"/>
      </w:r>
    </w:p>
    <w:p w:rsidR="0005440F" w:rsidRDefault="003E7E83">
      <w:pPr>
        <w:pStyle w:val="3"/>
        <w:rPr>
          <w:rFonts w:hAnsi="宋体"/>
          <w:b w:val="0"/>
          <w:bCs/>
          <w:szCs w:val="24"/>
          <w:u w:val="none"/>
        </w:rPr>
      </w:pPr>
      <w:r>
        <w:rPr>
          <w:rFonts w:hAnsi="宋体"/>
          <w:b w:val="0"/>
          <w:szCs w:val="24"/>
          <w:u w:val="none"/>
        </w:rPr>
        <w:lastRenderedPageBreak/>
        <w:t>1-2 供应商资格声明书（实质性格式）</w:t>
      </w:r>
    </w:p>
    <w:p w:rsidR="0005440F" w:rsidRDefault="003E7E83">
      <w:pPr>
        <w:jc w:val="center"/>
        <w:rPr>
          <w:rFonts w:ascii="宋体" w:hAnsi="宋体"/>
          <w:b/>
          <w:sz w:val="36"/>
          <w:szCs w:val="36"/>
        </w:rPr>
      </w:pPr>
      <w:r>
        <w:rPr>
          <w:rFonts w:ascii="宋体" w:hAnsi="宋体" w:hint="eastAsia"/>
          <w:b/>
          <w:sz w:val="36"/>
          <w:szCs w:val="36"/>
        </w:rPr>
        <w:t>供应商资格声明书</w:t>
      </w:r>
    </w:p>
    <w:p w:rsidR="0005440F" w:rsidRDefault="0005440F">
      <w:pPr>
        <w:tabs>
          <w:tab w:val="left" w:pos="5580"/>
        </w:tabs>
        <w:spacing w:line="360" w:lineRule="auto"/>
        <w:rPr>
          <w:rFonts w:ascii="宋体" w:hAnsi="宋体"/>
          <w:sz w:val="24"/>
        </w:rPr>
      </w:pPr>
    </w:p>
    <w:p w:rsidR="0005440F" w:rsidRDefault="003E7E8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05440F" w:rsidRDefault="003E7E83">
      <w:pPr>
        <w:spacing w:line="360" w:lineRule="auto"/>
        <w:ind w:firstLineChars="200" w:firstLine="480"/>
        <w:rPr>
          <w:rFonts w:ascii="宋体" w:hAnsi="宋体"/>
          <w:sz w:val="24"/>
        </w:rPr>
      </w:pPr>
      <w:r>
        <w:rPr>
          <w:rFonts w:ascii="宋体" w:hAnsi="宋体"/>
          <w:sz w:val="24"/>
        </w:rPr>
        <w:t>在参与本次项目磋商中，我单位承诺：</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05440F" w:rsidRDefault="003E7E83">
      <w:pPr>
        <w:numPr>
          <w:ilvl w:val="0"/>
          <w:numId w:val="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5440F">
        <w:trPr>
          <w:trHeight w:val="430"/>
          <w:jc w:val="center"/>
        </w:trPr>
        <w:tc>
          <w:tcPr>
            <w:tcW w:w="950" w:type="dxa"/>
            <w:vAlign w:val="center"/>
          </w:tcPr>
          <w:p w:rsidR="0005440F" w:rsidRDefault="003E7E83">
            <w:pPr>
              <w:jc w:val="center"/>
              <w:rPr>
                <w:rFonts w:ascii="宋体" w:hAnsi="宋体"/>
                <w:sz w:val="24"/>
              </w:rPr>
            </w:pPr>
            <w:r>
              <w:rPr>
                <w:rFonts w:ascii="宋体" w:hAnsi="宋体"/>
                <w:sz w:val="24"/>
              </w:rPr>
              <w:t>序号</w:t>
            </w:r>
          </w:p>
        </w:tc>
        <w:tc>
          <w:tcPr>
            <w:tcW w:w="4574" w:type="dxa"/>
            <w:vAlign w:val="center"/>
          </w:tcPr>
          <w:p w:rsidR="0005440F" w:rsidRDefault="003E7E83">
            <w:pPr>
              <w:jc w:val="center"/>
              <w:rPr>
                <w:rFonts w:ascii="宋体" w:hAnsi="宋体"/>
                <w:sz w:val="24"/>
              </w:rPr>
            </w:pPr>
            <w:r>
              <w:rPr>
                <w:rFonts w:ascii="宋体" w:hAnsi="宋体"/>
                <w:sz w:val="24"/>
              </w:rPr>
              <w:t>单位名称</w:t>
            </w:r>
          </w:p>
        </w:tc>
        <w:tc>
          <w:tcPr>
            <w:tcW w:w="2976" w:type="dxa"/>
            <w:vAlign w:val="center"/>
          </w:tcPr>
          <w:p w:rsidR="0005440F" w:rsidRDefault="003E7E83">
            <w:pPr>
              <w:jc w:val="center"/>
              <w:rPr>
                <w:rFonts w:ascii="宋体" w:hAnsi="宋体"/>
                <w:sz w:val="24"/>
              </w:rPr>
            </w:pPr>
            <w:r>
              <w:rPr>
                <w:rFonts w:ascii="宋体" w:hAnsi="宋体"/>
                <w:sz w:val="24"/>
              </w:rPr>
              <w:t>相互关系</w:t>
            </w:r>
          </w:p>
        </w:tc>
      </w:tr>
      <w:tr w:rsidR="0005440F">
        <w:trPr>
          <w:trHeight w:val="430"/>
          <w:jc w:val="center"/>
        </w:trPr>
        <w:tc>
          <w:tcPr>
            <w:tcW w:w="950" w:type="dxa"/>
            <w:vAlign w:val="center"/>
          </w:tcPr>
          <w:p w:rsidR="0005440F" w:rsidRDefault="003E7E83">
            <w:pPr>
              <w:jc w:val="center"/>
              <w:rPr>
                <w:rFonts w:ascii="宋体" w:hAnsi="宋体"/>
                <w:sz w:val="24"/>
              </w:rPr>
            </w:pPr>
            <w:r>
              <w:rPr>
                <w:rFonts w:ascii="宋体" w:hAnsi="宋体"/>
                <w:sz w:val="24"/>
              </w:rPr>
              <w:t>1</w:t>
            </w:r>
          </w:p>
        </w:tc>
        <w:tc>
          <w:tcPr>
            <w:tcW w:w="4574" w:type="dxa"/>
            <w:vAlign w:val="center"/>
          </w:tcPr>
          <w:p w:rsidR="0005440F" w:rsidRDefault="0005440F">
            <w:pPr>
              <w:jc w:val="center"/>
              <w:rPr>
                <w:rFonts w:ascii="宋体" w:hAnsi="宋体"/>
                <w:sz w:val="24"/>
              </w:rPr>
            </w:pPr>
          </w:p>
        </w:tc>
        <w:tc>
          <w:tcPr>
            <w:tcW w:w="2976" w:type="dxa"/>
            <w:vAlign w:val="center"/>
          </w:tcPr>
          <w:p w:rsidR="0005440F" w:rsidRDefault="0005440F">
            <w:pPr>
              <w:jc w:val="center"/>
              <w:rPr>
                <w:rFonts w:ascii="宋体" w:hAnsi="宋体"/>
                <w:sz w:val="24"/>
              </w:rPr>
            </w:pPr>
          </w:p>
        </w:tc>
      </w:tr>
      <w:tr w:rsidR="0005440F">
        <w:trPr>
          <w:trHeight w:val="430"/>
          <w:jc w:val="center"/>
        </w:trPr>
        <w:tc>
          <w:tcPr>
            <w:tcW w:w="950" w:type="dxa"/>
            <w:vAlign w:val="center"/>
          </w:tcPr>
          <w:p w:rsidR="0005440F" w:rsidRDefault="003E7E83">
            <w:pPr>
              <w:jc w:val="center"/>
              <w:rPr>
                <w:rFonts w:ascii="宋体" w:hAnsi="宋体"/>
                <w:sz w:val="24"/>
              </w:rPr>
            </w:pPr>
            <w:r>
              <w:rPr>
                <w:rFonts w:ascii="宋体" w:hAnsi="宋体"/>
                <w:sz w:val="24"/>
              </w:rPr>
              <w:t>2</w:t>
            </w:r>
          </w:p>
        </w:tc>
        <w:tc>
          <w:tcPr>
            <w:tcW w:w="4574" w:type="dxa"/>
            <w:vAlign w:val="center"/>
          </w:tcPr>
          <w:p w:rsidR="0005440F" w:rsidRDefault="0005440F">
            <w:pPr>
              <w:jc w:val="center"/>
              <w:rPr>
                <w:rFonts w:ascii="宋体" w:hAnsi="宋体"/>
                <w:sz w:val="24"/>
              </w:rPr>
            </w:pPr>
          </w:p>
        </w:tc>
        <w:tc>
          <w:tcPr>
            <w:tcW w:w="2976" w:type="dxa"/>
            <w:vAlign w:val="center"/>
          </w:tcPr>
          <w:p w:rsidR="0005440F" w:rsidRDefault="0005440F">
            <w:pPr>
              <w:jc w:val="center"/>
              <w:rPr>
                <w:rFonts w:ascii="宋体" w:hAnsi="宋体"/>
                <w:sz w:val="24"/>
              </w:rPr>
            </w:pPr>
          </w:p>
        </w:tc>
      </w:tr>
      <w:tr w:rsidR="0005440F">
        <w:trPr>
          <w:trHeight w:val="430"/>
          <w:jc w:val="center"/>
        </w:trPr>
        <w:tc>
          <w:tcPr>
            <w:tcW w:w="950" w:type="dxa"/>
            <w:vAlign w:val="center"/>
          </w:tcPr>
          <w:p w:rsidR="0005440F" w:rsidRDefault="003E7E83">
            <w:pPr>
              <w:jc w:val="center"/>
              <w:rPr>
                <w:rFonts w:ascii="宋体" w:hAnsi="宋体"/>
                <w:sz w:val="24"/>
              </w:rPr>
            </w:pPr>
            <w:r>
              <w:rPr>
                <w:rFonts w:ascii="宋体" w:hAnsi="宋体"/>
                <w:sz w:val="24"/>
              </w:rPr>
              <w:t>…</w:t>
            </w:r>
          </w:p>
        </w:tc>
        <w:tc>
          <w:tcPr>
            <w:tcW w:w="4574" w:type="dxa"/>
            <w:vAlign w:val="center"/>
          </w:tcPr>
          <w:p w:rsidR="0005440F" w:rsidRDefault="0005440F">
            <w:pPr>
              <w:jc w:val="center"/>
              <w:rPr>
                <w:rFonts w:ascii="宋体" w:hAnsi="宋体"/>
                <w:sz w:val="24"/>
              </w:rPr>
            </w:pPr>
          </w:p>
        </w:tc>
        <w:tc>
          <w:tcPr>
            <w:tcW w:w="2976" w:type="dxa"/>
            <w:vAlign w:val="center"/>
          </w:tcPr>
          <w:p w:rsidR="0005440F" w:rsidRDefault="0005440F">
            <w:pPr>
              <w:jc w:val="center"/>
              <w:rPr>
                <w:rFonts w:ascii="宋体" w:hAnsi="宋体"/>
                <w:sz w:val="24"/>
              </w:rPr>
            </w:pPr>
          </w:p>
        </w:tc>
      </w:tr>
    </w:tbl>
    <w:p w:rsidR="0005440F" w:rsidRDefault="0005440F">
      <w:pPr>
        <w:rPr>
          <w:rFonts w:ascii="宋体" w:hAnsi="宋体"/>
        </w:rPr>
      </w:pPr>
    </w:p>
    <w:p w:rsidR="0005440F" w:rsidRDefault="003E7E83">
      <w:pPr>
        <w:ind w:firstLineChars="200" w:firstLine="480"/>
        <w:rPr>
          <w:rFonts w:ascii="宋体" w:hAnsi="宋体"/>
          <w:sz w:val="24"/>
          <w:szCs w:val="22"/>
        </w:rPr>
      </w:pPr>
      <w:r>
        <w:rPr>
          <w:rFonts w:ascii="宋体" w:hAnsi="宋体"/>
          <w:sz w:val="24"/>
        </w:rPr>
        <w:t>上述声明真实有效，否则我方负全部责任。</w:t>
      </w:r>
    </w:p>
    <w:p w:rsidR="0005440F" w:rsidRDefault="0005440F">
      <w:pPr>
        <w:spacing w:line="360" w:lineRule="auto"/>
        <w:rPr>
          <w:rFonts w:ascii="宋体" w:hAnsi="宋体"/>
          <w:sz w:val="24"/>
        </w:rPr>
      </w:pPr>
    </w:p>
    <w:p w:rsidR="0005440F" w:rsidRDefault="003E7E83">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05440F" w:rsidRDefault="003E7E83">
      <w:pPr>
        <w:spacing w:line="360" w:lineRule="auto"/>
        <w:ind w:right="360" w:firstLine="480"/>
        <w:jc w:val="right"/>
        <w:rPr>
          <w:rFonts w:ascii="宋体" w:hAnsi="宋体"/>
          <w:sz w:val="24"/>
        </w:rPr>
      </w:pPr>
      <w:r>
        <w:rPr>
          <w:rFonts w:ascii="宋体" w:hAnsi="宋体"/>
          <w:sz w:val="24"/>
          <w:szCs w:val="20"/>
        </w:rPr>
        <w:t>日期：____年____月____日</w:t>
      </w:r>
    </w:p>
    <w:p w:rsidR="0005440F" w:rsidRDefault="003E7E83">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05440F" w:rsidRDefault="0005440F">
      <w:pPr>
        <w:tabs>
          <w:tab w:val="left" w:pos="5580"/>
        </w:tabs>
        <w:spacing w:line="360" w:lineRule="auto"/>
        <w:rPr>
          <w:rFonts w:ascii="宋体" w:hAnsi="宋体"/>
          <w:sz w:val="24"/>
        </w:rPr>
        <w:sectPr w:rsidR="0005440F">
          <w:headerReference w:type="default" r:id="rId26"/>
          <w:pgSz w:w="11906" w:h="16838"/>
          <w:pgMar w:top="1276" w:right="1134" w:bottom="1134" w:left="1134" w:header="851" w:footer="851" w:gutter="0"/>
          <w:cols w:space="720"/>
          <w:docGrid w:linePitch="462"/>
        </w:sectPr>
      </w:pP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落实政府采购政策需满足的资格要求：无</w:t>
      </w:r>
    </w:p>
    <w:p w:rsidR="0005440F" w:rsidRDefault="0005440F">
      <w:pPr>
        <w:pStyle w:val="ac"/>
        <w:spacing w:line="360" w:lineRule="auto"/>
        <w:rPr>
          <w:rFonts w:hAnsi="宋体" w:hint="default"/>
          <w:sz w:val="24"/>
          <w:szCs w:val="24"/>
        </w:rPr>
      </w:pPr>
    </w:p>
    <w:p w:rsidR="0005440F" w:rsidRDefault="0005440F">
      <w:pPr>
        <w:rPr>
          <w:color w:val="000000"/>
          <w:sz w:val="24"/>
          <w:szCs w:val="20"/>
        </w:rPr>
      </w:pPr>
    </w:p>
    <w:p w:rsidR="0005440F" w:rsidRDefault="0005440F">
      <w:pPr>
        <w:pStyle w:val="a4"/>
      </w:pPr>
    </w:p>
    <w:p w:rsidR="0005440F" w:rsidRDefault="003E7E83">
      <w:pPr>
        <w:widowControl/>
        <w:jc w:val="left"/>
        <w:rPr>
          <w:rFonts w:ascii="宋体" w:hAnsi="宋体"/>
          <w:sz w:val="24"/>
        </w:rPr>
      </w:pPr>
      <w:r>
        <w:rPr>
          <w:rFonts w:ascii="宋体" w:hAnsi="宋体"/>
          <w:sz w:val="24"/>
        </w:rPr>
        <w:br w:type="page"/>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05440F" w:rsidRDefault="0005440F">
      <w:pPr>
        <w:widowControl/>
        <w:jc w:val="left"/>
        <w:rPr>
          <w:rFonts w:ascii="宋体" w:hAnsi="宋体"/>
          <w:sz w:val="24"/>
          <w:szCs w:val="20"/>
        </w:rPr>
      </w:pPr>
    </w:p>
    <w:p w:rsidR="0005440F" w:rsidRDefault="003E7E83">
      <w:pPr>
        <w:widowControl/>
        <w:jc w:val="left"/>
        <w:rPr>
          <w:rFonts w:ascii="宋体" w:hAnsi="宋体"/>
          <w:sz w:val="24"/>
        </w:rPr>
      </w:pPr>
      <w:r>
        <w:rPr>
          <w:rFonts w:ascii="宋体" w:hAnsi="宋体"/>
          <w:sz w:val="24"/>
        </w:rPr>
        <w:br w:type="page"/>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05440F" w:rsidRDefault="0005440F">
      <w:pPr>
        <w:pStyle w:val="a0"/>
      </w:pPr>
    </w:p>
    <w:p w:rsidR="0005440F" w:rsidRDefault="003E7E83">
      <w:pPr>
        <w:jc w:val="center"/>
        <w:rPr>
          <w:sz w:val="24"/>
        </w:rPr>
      </w:pPr>
      <w:r>
        <w:rPr>
          <w:rFonts w:hint="eastAsia"/>
          <w:sz w:val="24"/>
        </w:rPr>
        <w:t>按磋商文件要求交纳足额磋商保证金</w:t>
      </w:r>
    </w:p>
    <w:p w:rsidR="0005440F" w:rsidRDefault="0005440F">
      <w:pPr>
        <w:pStyle w:val="a0"/>
      </w:pPr>
    </w:p>
    <w:p w:rsidR="0005440F" w:rsidRDefault="0005440F"/>
    <w:p w:rsidR="0005440F" w:rsidRDefault="003E7E83">
      <w:pPr>
        <w:widowControl/>
        <w:jc w:val="left"/>
        <w:rPr>
          <w:rFonts w:ascii="宋体" w:hAnsi="宋体"/>
          <w:kern w:val="0"/>
          <w:sz w:val="24"/>
          <w:szCs w:val="20"/>
        </w:rPr>
      </w:pPr>
      <w:r>
        <w:rPr>
          <w:rFonts w:ascii="宋体" w:hAnsi="宋体"/>
          <w:b/>
          <w:sz w:val="24"/>
        </w:rPr>
        <w:br w:type="page"/>
      </w:r>
    </w:p>
    <w:p w:rsidR="0005440F" w:rsidRDefault="003E7E83">
      <w:pPr>
        <w:tabs>
          <w:tab w:val="left" w:pos="360"/>
        </w:tabs>
        <w:snapToGrid w:val="0"/>
        <w:spacing w:line="360" w:lineRule="auto"/>
        <w:outlineLvl w:val="1"/>
        <w:rPr>
          <w:rFonts w:ascii="宋体" w:hAnsi="宋体"/>
          <w:sz w:val="24"/>
        </w:rPr>
      </w:pPr>
      <w:bookmarkStart w:id="726" w:name="_Hlt520355504"/>
      <w:bookmarkStart w:id="727" w:name="_Hlt520343392"/>
      <w:bookmarkStart w:id="728" w:name="_Hlt520274407"/>
      <w:bookmarkStart w:id="729" w:name="_Hlt520274393"/>
      <w:bookmarkStart w:id="730" w:name="_Hlt520274065"/>
      <w:bookmarkStart w:id="731" w:name="_Hlt520274121"/>
      <w:bookmarkStart w:id="732" w:name="_Hlt520350918"/>
      <w:bookmarkStart w:id="733" w:name="_Hlt520273711"/>
      <w:bookmarkStart w:id="734" w:name="_Hlt520271212"/>
      <w:bookmarkStart w:id="735" w:name="_Hlt520343000"/>
      <w:bookmarkStart w:id="736" w:name="_Ref467988698"/>
      <w:bookmarkStart w:id="737" w:name="_Toc480942349"/>
      <w:bookmarkStart w:id="738" w:name="_Toc127151556"/>
      <w:bookmarkStart w:id="739" w:name="_Toc226309800"/>
      <w:bookmarkStart w:id="740" w:name="_Toc226965746"/>
      <w:bookmarkStart w:id="741" w:name="_Toc142311058"/>
      <w:bookmarkStart w:id="742" w:name="_Toc520356217"/>
      <w:bookmarkStart w:id="743" w:name="_Toc226965829"/>
      <w:bookmarkStart w:id="744" w:name="_Toc195842921"/>
      <w:bookmarkStart w:id="745" w:name="_Toc150774761"/>
      <w:bookmarkStart w:id="746" w:name="_Toc150480794"/>
      <w:bookmarkStart w:id="747" w:name="_Toc226337252"/>
      <w:bookmarkEnd w:id="726"/>
      <w:bookmarkEnd w:id="727"/>
      <w:bookmarkEnd w:id="728"/>
      <w:bookmarkEnd w:id="729"/>
      <w:bookmarkEnd w:id="730"/>
      <w:bookmarkEnd w:id="731"/>
      <w:bookmarkEnd w:id="732"/>
      <w:bookmarkEnd w:id="733"/>
      <w:bookmarkEnd w:id="734"/>
      <w:bookmarkEnd w:id="735"/>
      <w:r>
        <w:rPr>
          <w:rFonts w:ascii="宋体" w:hAnsi="宋体"/>
          <w:sz w:val="24"/>
        </w:rPr>
        <w:lastRenderedPageBreak/>
        <w:t xml:space="preserve">5  </w:t>
      </w:r>
      <w:bookmarkEnd w:id="736"/>
      <w:bookmarkEnd w:id="737"/>
      <w:r>
        <w:rPr>
          <w:rFonts w:ascii="宋体" w:hAnsi="宋体"/>
          <w:sz w:val="24"/>
        </w:rPr>
        <w:t>响应书</w:t>
      </w:r>
      <w:bookmarkEnd w:id="738"/>
      <w:bookmarkEnd w:id="739"/>
      <w:bookmarkEnd w:id="740"/>
      <w:bookmarkEnd w:id="741"/>
      <w:bookmarkEnd w:id="742"/>
      <w:bookmarkEnd w:id="743"/>
      <w:bookmarkEnd w:id="744"/>
      <w:bookmarkEnd w:id="745"/>
      <w:bookmarkEnd w:id="746"/>
      <w:bookmarkEnd w:id="747"/>
    </w:p>
    <w:p w:rsidR="0005440F" w:rsidRDefault="0005440F">
      <w:pPr>
        <w:tabs>
          <w:tab w:val="left" w:pos="5580"/>
        </w:tabs>
        <w:spacing w:line="360" w:lineRule="auto"/>
        <w:rPr>
          <w:rFonts w:ascii="宋体" w:hAnsi="宋体"/>
          <w:sz w:val="24"/>
        </w:rPr>
      </w:pPr>
    </w:p>
    <w:p w:rsidR="0005440F" w:rsidRDefault="003E7E83">
      <w:pPr>
        <w:spacing w:line="360" w:lineRule="auto"/>
        <w:jc w:val="center"/>
        <w:rPr>
          <w:rFonts w:ascii="宋体" w:hAnsi="宋体"/>
          <w:b/>
          <w:sz w:val="36"/>
          <w:szCs w:val="36"/>
        </w:rPr>
      </w:pPr>
      <w:r>
        <w:rPr>
          <w:rFonts w:ascii="宋体" w:hAnsi="宋体" w:hint="eastAsia"/>
          <w:b/>
          <w:sz w:val="36"/>
          <w:szCs w:val="36"/>
        </w:rPr>
        <w:t>响应书</w:t>
      </w:r>
    </w:p>
    <w:p w:rsidR="0005440F" w:rsidRDefault="003E7E8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05440F" w:rsidRDefault="0005440F">
      <w:pPr>
        <w:tabs>
          <w:tab w:val="left" w:pos="5580"/>
        </w:tabs>
        <w:spacing w:line="360" w:lineRule="auto"/>
        <w:rPr>
          <w:rFonts w:ascii="宋体" w:hAnsi="宋体"/>
          <w:sz w:val="24"/>
          <w:szCs w:val="20"/>
        </w:rPr>
      </w:pPr>
    </w:p>
    <w:p w:rsidR="0005440F" w:rsidRDefault="003E7E83">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05440F" w:rsidRDefault="003E7E83">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05440F" w:rsidRDefault="003E7E83">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rsidR="0005440F" w:rsidRDefault="003E7E83">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05440F" w:rsidRDefault="003E7E83">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05440F" w:rsidRDefault="003E7E83">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05440F" w:rsidRDefault="003E7E83">
      <w:pPr>
        <w:spacing w:line="360" w:lineRule="auto"/>
        <w:ind w:left="420"/>
        <w:rPr>
          <w:rFonts w:ascii="宋体" w:hAnsi="宋体"/>
          <w:sz w:val="24"/>
        </w:rPr>
      </w:pPr>
      <w:r>
        <w:rPr>
          <w:rFonts w:ascii="宋体" w:hAnsi="宋体"/>
          <w:sz w:val="24"/>
        </w:rPr>
        <w:t>2. 其他补充条款（如有）：______。</w:t>
      </w:r>
    </w:p>
    <w:p w:rsidR="0005440F" w:rsidRDefault="003E7E83">
      <w:pPr>
        <w:spacing w:line="360" w:lineRule="auto"/>
        <w:ind w:firstLineChars="200" w:firstLine="480"/>
        <w:rPr>
          <w:rFonts w:ascii="宋体" w:hAnsi="宋体"/>
          <w:sz w:val="24"/>
        </w:rPr>
      </w:pPr>
      <w:r>
        <w:rPr>
          <w:rFonts w:ascii="宋体" w:hAnsi="宋体"/>
          <w:sz w:val="24"/>
        </w:rPr>
        <w:t>与本磋商有关的一切正式往来信函请寄：</w:t>
      </w:r>
    </w:p>
    <w:p w:rsidR="0005440F" w:rsidRDefault="0005440F">
      <w:pPr>
        <w:tabs>
          <w:tab w:val="left" w:pos="5580"/>
        </w:tabs>
        <w:spacing w:line="360" w:lineRule="auto"/>
        <w:ind w:left="420"/>
        <w:rPr>
          <w:rFonts w:ascii="宋体" w:hAnsi="宋体"/>
          <w:sz w:val="24"/>
          <w:szCs w:val="20"/>
        </w:rPr>
      </w:pPr>
    </w:p>
    <w:p w:rsidR="0005440F" w:rsidRDefault="003E7E83">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05440F" w:rsidRDefault="003E7E83">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05440F" w:rsidRDefault="0005440F">
      <w:pPr>
        <w:tabs>
          <w:tab w:val="left" w:pos="5580"/>
        </w:tabs>
        <w:spacing w:line="360" w:lineRule="auto"/>
        <w:ind w:left="420"/>
        <w:rPr>
          <w:rFonts w:ascii="宋体" w:hAnsi="宋体"/>
          <w:sz w:val="24"/>
          <w:szCs w:val="20"/>
        </w:rPr>
      </w:pPr>
    </w:p>
    <w:p w:rsidR="0005440F" w:rsidRDefault="0005440F">
      <w:pPr>
        <w:tabs>
          <w:tab w:val="left" w:pos="5580"/>
        </w:tabs>
        <w:spacing w:line="360" w:lineRule="auto"/>
        <w:ind w:left="420"/>
        <w:rPr>
          <w:rFonts w:ascii="宋体" w:hAnsi="宋体"/>
          <w:sz w:val="24"/>
          <w:szCs w:val="20"/>
        </w:rPr>
      </w:pPr>
    </w:p>
    <w:p w:rsidR="0005440F" w:rsidRDefault="003E7E83">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05440F" w:rsidRDefault="003E7E83">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05440F" w:rsidRDefault="003E7E83">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05440F" w:rsidRDefault="0005440F">
      <w:pPr>
        <w:widowControl/>
        <w:jc w:val="left"/>
        <w:rPr>
          <w:rFonts w:ascii="宋体" w:hAnsi="宋体"/>
          <w:sz w:val="24"/>
        </w:rPr>
      </w:pPr>
      <w:bookmarkStart w:id="748" w:name="_Hlt520356243"/>
      <w:bookmarkStart w:id="749" w:name="_Hlt520355938"/>
      <w:bookmarkStart w:id="750" w:name="_Toc265228395"/>
      <w:bookmarkStart w:id="751" w:name="_Toc226965830"/>
      <w:bookmarkStart w:id="752" w:name="_Toc264969247"/>
      <w:bookmarkStart w:id="753" w:name="_Ref467988705"/>
      <w:bookmarkStart w:id="754" w:name="_Toc480942350"/>
      <w:bookmarkStart w:id="755" w:name="_Toc150480795"/>
      <w:bookmarkStart w:id="756" w:name="_Toc142311059"/>
      <w:bookmarkStart w:id="757" w:name="_Toc226965747"/>
      <w:bookmarkStart w:id="758" w:name="_Toc520356218"/>
      <w:bookmarkStart w:id="759" w:name="_Toc150774762"/>
      <w:bookmarkStart w:id="760" w:name="_Toc226337253"/>
      <w:bookmarkStart w:id="761" w:name="_Toc195842922"/>
      <w:bookmarkStart w:id="762" w:name="_Toc305158899"/>
      <w:bookmarkStart w:id="763" w:name="_Toc305158825"/>
      <w:bookmarkStart w:id="764" w:name="_Toc226309801"/>
      <w:bookmarkStart w:id="765" w:name="_Toc127151557"/>
      <w:bookmarkEnd w:id="748"/>
      <w:bookmarkEnd w:id="749"/>
    </w:p>
    <w:p w:rsidR="0005440F" w:rsidRDefault="0005440F">
      <w:pPr>
        <w:tabs>
          <w:tab w:val="left" w:pos="360"/>
        </w:tabs>
        <w:snapToGrid w:val="0"/>
        <w:spacing w:line="360" w:lineRule="auto"/>
        <w:outlineLvl w:val="1"/>
        <w:rPr>
          <w:rFonts w:ascii="宋体" w:hAnsi="宋体"/>
          <w:sz w:val="24"/>
        </w:rPr>
        <w:sectPr w:rsidR="0005440F">
          <w:headerReference w:type="even" r:id="rId27"/>
          <w:footerReference w:type="even" r:id="rId28"/>
          <w:headerReference w:type="first" r:id="rId29"/>
          <w:footerReference w:type="first" r:id="rId30"/>
          <w:pgSz w:w="11906" w:h="16838"/>
          <w:pgMar w:top="1276" w:right="1134" w:bottom="1134" w:left="1134" w:header="851" w:footer="992" w:gutter="0"/>
          <w:cols w:space="720"/>
          <w:docGrid w:linePitch="312"/>
        </w:sectPr>
      </w:pP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rsidR="0005440F" w:rsidRDefault="003E7E83">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rsidR="0005440F" w:rsidRDefault="003E7E83">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05440F" w:rsidRDefault="003E7E83">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rsidR="0005440F" w:rsidRDefault="003E7E83">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rsidR="0005440F" w:rsidRDefault="003E7E83">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rsidR="0005440F" w:rsidRDefault="003E7E83">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rsidR="0005440F" w:rsidRDefault="003E7E83">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rsidR="0005440F" w:rsidRDefault="003E7E8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rsidR="0005440F" w:rsidRDefault="0005440F">
      <w:pPr>
        <w:tabs>
          <w:tab w:val="left" w:pos="5580"/>
        </w:tabs>
        <w:spacing w:line="360" w:lineRule="auto"/>
        <w:ind w:firstLineChars="200" w:firstLine="480"/>
        <w:rPr>
          <w:rFonts w:ascii="宋体" w:hAnsi="宋体"/>
          <w:sz w:val="24"/>
          <w:szCs w:val="20"/>
        </w:rPr>
      </w:pPr>
    </w:p>
    <w:p w:rsidR="0005440F" w:rsidRDefault="003E7E83">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5440F">
        <w:trPr>
          <w:trHeight w:val="1399"/>
        </w:trPr>
        <w:tc>
          <w:tcPr>
            <w:tcW w:w="4673" w:type="dxa"/>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c>
          <w:tcPr>
            <w:tcW w:w="4536" w:type="dxa"/>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r>
    </w:tbl>
    <w:p w:rsidR="0005440F" w:rsidRDefault="003E7E83">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5440F">
        <w:trPr>
          <w:trHeight w:val="1399"/>
        </w:trPr>
        <w:tc>
          <w:tcPr>
            <w:tcW w:w="4673" w:type="dxa"/>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c>
          <w:tcPr>
            <w:tcW w:w="4536" w:type="dxa"/>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r>
    </w:tbl>
    <w:p w:rsidR="0005440F" w:rsidRDefault="003E7E83">
      <w:pPr>
        <w:tabs>
          <w:tab w:val="left" w:pos="5580"/>
        </w:tabs>
        <w:spacing w:line="360" w:lineRule="auto"/>
        <w:jc w:val="left"/>
        <w:rPr>
          <w:rFonts w:ascii="宋体" w:hAnsi="宋体"/>
          <w:sz w:val="24"/>
          <w:szCs w:val="20"/>
        </w:rPr>
      </w:pPr>
      <w:r>
        <w:rPr>
          <w:rFonts w:ascii="宋体" w:hAnsi="宋体"/>
          <w:sz w:val="24"/>
          <w:szCs w:val="20"/>
        </w:rPr>
        <w:t>说明：</w:t>
      </w:r>
    </w:p>
    <w:p w:rsidR="0005440F" w:rsidRDefault="003E7E83">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rsidR="0005440F" w:rsidRDefault="003E7E83">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rsidR="0005440F" w:rsidRDefault="003E7E83">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rsidR="0005440F" w:rsidRDefault="0005440F">
      <w:pPr>
        <w:autoSpaceDE w:val="0"/>
        <w:autoSpaceDN w:val="0"/>
        <w:adjustRightInd w:val="0"/>
        <w:spacing w:line="360" w:lineRule="auto"/>
        <w:jc w:val="center"/>
        <w:rPr>
          <w:rFonts w:ascii="宋体" w:hAnsi="宋体"/>
          <w:b/>
          <w:sz w:val="36"/>
          <w:szCs w:val="36"/>
        </w:rPr>
        <w:sectPr w:rsidR="0005440F">
          <w:pgSz w:w="11906" w:h="16838"/>
          <w:pgMar w:top="1276" w:right="1134" w:bottom="1134" w:left="1134" w:header="851" w:footer="992" w:gutter="0"/>
          <w:cols w:space="720"/>
          <w:docGrid w:linePitch="312"/>
        </w:sectPr>
      </w:pPr>
    </w:p>
    <w:p w:rsidR="0005440F" w:rsidRDefault="003E7E83">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rsidR="0005440F" w:rsidRDefault="0005440F">
      <w:pPr>
        <w:kinsoku w:val="0"/>
        <w:overflowPunct w:val="0"/>
        <w:spacing w:line="200" w:lineRule="exact"/>
        <w:rPr>
          <w:rFonts w:ascii="宋体" w:hAnsi="宋体"/>
          <w:sz w:val="20"/>
          <w:szCs w:val="20"/>
        </w:rPr>
      </w:pPr>
    </w:p>
    <w:p w:rsidR="0005440F" w:rsidRDefault="003E7E83">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rsidR="0005440F" w:rsidRDefault="003E7E83">
      <w:pPr>
        <w:pStyle w:val="a8"/>
        <w:tabs>
          <w:tab w:val="left" w:pos="2412"/>
          <w:tab w:val="left" w:pos="3883"/>
          <w:tab w:val="left" w:pos="5352"/>
          <w:tab w:val="left" w:pos="6821"/>
        </w:tabs>
        <w:kinsoku w:val="0"/>
        <w:overflowPunct w:val="0"/>
        <w:spacing w:line="335" w:lineRule="exact"/>
        <w:ind w:firstLineChars="200" w:firstLine="480"/>
      </w:pPr>
      <w:r>
        <w:t>兹证明，</w:t>
      </w:r>
    </w:p>
    <w:p w:rsidR="0005440F" w:rsidRDefault="003E7E83">
      <w:pPr>
        <w:pStyle w:val="a8"/>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rsidR="0005440F" w:rsidRDefault="0005440F">
      <w:pPr>
        <w:pStyle w:val="a8"/>
        <w:tabs>
          <w:tab w:val="left" w:pos="2412"/>
          <w:tab w:val="left" w:pos="3883"/>
          <w:tab w:val="left" w:pos="5352"/>
          <w:tab w:val="left" w:pos="6821"/>
        </w:tabs>
        <w:kinsoku w:val="0"/>
        <w:overflowPunct w:val="0"/>
        <w:spacing w:line="335" w:lineRule="exact"/>
      </w:pPr>
    </w:p>
    <w:p w:rsidR="0005440F" w:rsidRDefault="003E7E83">
      <w:pPr>
        <w:pStyle w:val="a8"/>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rsidR="0005440F" w:rsidRDefault="0005440F">
      <w:pPr>
        <w:pStyle w:val="a8"/>
        <w:tabs>
          <w:tab w:val="left" w:pos="2412"/>
          <w:tab w:val="left" w:pos="3883"/>
          <w:tab w:val="left" w:pos="5352"/>
          <w:tab w:val="left" w:pos="6821"/>
        </w:tabs>
        <w:kinsoku w:val="0"/>
        <w:overflowPunct w:val="0"/>
        <w:spacing w:line="335" w:lineRule="exact"/>
      </w:pPr>
    </w:p>
    <w:p w:rsidR="0005440F" w:rsidRDefault="0005440F">
      <w:pPr>
        <w:pStyle w:val="a8"/>
        <w:tabs>
          <w:tab w:val="left" w:pos="2412"/>
          <w:tab w:val="left" w:pos="3883"/>
          <w:tab w:val="left" w:pos="5352"/>
          <w:tab w:val="left" w:pos="6821"/>
        </w:tabs>
        <w:kinsoku w:val="0"/>
        <w:overflowPunct w:val="0"/>
        <w:spacing w:line="335" w:lineRule="exact"/>
      </w:pPr>
    </w:p>
    <w:p w:rsidR="0005440F" w:rsidRDefault="0005440F">
      <w:pPr>
        <w:pStyle w:val="a8"/>
        <w:tabs>
          <w:tab w:val="left" w:pos="2412"/>
          <w:tab w:val="left" w:pos="3883"/>
          <w:tab w:val="left" w:pos="5352"/>
          <w:tab w:val="left" w:pos="6821"/>
        </w:tabs>
        <w:kinsoku w:val="0"/>
        <w:overflowPunct w:val="0"/>
        <w:spacing w:line="335" w:lineRule="exact"/>
      </w:pPr>
    </w:p>
    <w:p w:rsidR="0005440F" w:rsidRDefault="003E7E83">
      <w:pPr>
        <w:pStyle w:val="a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w:t>
      </w:r>
      <w:r>
        <w:rPr>
          <w:color w:val="000000"/>
          <w:szCs w:val="20"/>
        </w:rPr>
        <w:t>复印件或打印件</w:t>
      </w:r>
      <w:r>
        <w:rPr>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1"/>
        <w:gridCol w:w="4943"/>
      </w:tblGrid>
      <w:tr w:rsidR="0005440F">
        <w:trPr>
          <w:trHeight w:val="1399"/>
        </w:trPr>
        <w:tc>
          <w:tcPr>
            <w:tcW w:w="2492" w:type="pct"/>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c>
          <w:tcPr>
            <w:tcW w:w="2508" w:type="pct"/>
          </w:tcPr>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p w:rsidR="0005440F" w:rsidRDefault="0005440F">
            <w:pPr>
              <w:tabs>
                <w:tab w:val="left" w:pos="5580"/>
              </w:tabs>
              <w:spacing w:line="360" w:lineRule="auto"/>
              <w:jc w:val="left"/>
              <w:rPr>
                <w:rFonts w:ascii="宋体" w:hAnsi="宋体"/>
                <w:sz w:val="24"/>
                <w:szCs w:val="20"/>
              </w:rPr>
            </w:pPr>
          </w:p>
        </w:tc>
      </w:tr>
    </w:tbl>
    <w:p w:rsidR="0005440F" w:rsidRDefault="0005440F">
      <w:pPr>
        <w:pStyle w:val="a8"/>
        <w:kinsoku w:val="0"/>
        <w:overflowPunct w:val="0"/>
        <w:spacing w:line="583" w:lineRule="auto"/>
        <w:ind w:right="4305"/>
        <w:rPr>
          <w:spacing w:val="-3"/>
        </w:rPr>
      </w:pPr>
    </w:p>
    <w:p w:rsidR="0005440F" w:rsidRDefault="0005440F">
      <w:pPr>
        <w:pStyle w:val="a8"/>
        <w:kinsoku w:val="0"/>
        <w:overflowPunct w:val="0"/>
        <w:spacing w:line="583" w:lineRule="auto"/>
        <w:ind w:right="4305"/>
        <w:rPr>
          <w:spacing w:val="-3"/>
        </w:rPr>
      </w:pPr>
    </w:p>
    <w:p w:rsidR="0005440F" w:rsidRDefault="0005440F">
      <w:pPr>
        <w:pStyle w:val="a8"/>
        <w:kinsoku w:val="0"/>
        <w:overflowPunct w:val="0"/>
        <w:spacing w:line="583" w:lineRule="auto"/>
        <w:ind w:right="4305"/>
        <w:rPr>
          <w:spacing w:val="-3"/>
        </w:rPr>
      </w:pPr>
    </w:p>
    <w:p w:rsidR="0005440F" w:rsidRDefault="003E7E83">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05440F" w:rsidRDefault="003E7E83">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rsidR="0005440F" w:rsidRDefault="003E7E8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05440F" w:rsidRDefault="0005440F">
      <w:pPr>
        <w:widowControl/>
        <w:jc w:val="left"/>
        <w:rPr>
          <w:rFonts w:ascii="宋体" w:hAnsi="宋体"/>
          <w:i/>
          <w:sz w:val="24"/>
          <w:szCs w:val="20"/>
          <w:u w:val="single"/>
        </w:rPr>
      </w:pPr>
    </w:p>
    <w:p w:rsidR="0005440F" w:rsidRDefault="003E7E83">
      <w:pPr>
        <w:widowControl/>
        <w:jc w:val="left"/>
        <w:rPr>
          <w:rFonts w:ascii="宋体" w:hAnsi="宋体"/>
          <w:sz w:val="24"/>
          <w:szCs w:val="20"/>
        </w:rPr>
      </w:pPr>
      <w:r>
        <w:rPr>
          <w:rFonts w:ascii="宋体" w:hAnsi="宋体"/>
          <w:sz w:val="24"/>
          <w:szCs w:val="20"/>
        </w:rPr>
        <w:br w:type="page"/>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05440F" w:rsidRDefault="003E7E83">
      <w:pPr>
        <w:spacing w:line="360" w:lineRule="exact"/>
        <w:jc w:val="center"/>
        <w:rPr>
          <w:rFonts w:ascii="宋体" w:hAnsi="宋体"/>
          <w:b/>
          <w:sz w:val="36"/>
          <w:szCs w:val="36"/>
        </w:rPr>
      </w:pPr>
      <w:bookmarkStart w:id="766" w:name="_Toc226965831"/>
      <w:bookmarkStart w:id="767" w:name="_Toc305158900"/>
      <w:bookmarkStart w:id="768" w:name="_Toc164608672"/>
      <w:bookmarkStart w:id="769" w:name="_Toc265228396"/>
      <w:bookmarkStart w:id="770" w:name="_Toc226965748"/>
      <w:bookmarkStart w:id="771" w:name="_Toc226337254"/>
      <w:bookmarkStart w:id="772" w:name="_Toc164608827"/>
      <w:bookmarkStart w:id="773" w:name="_Toc305158826"/>
      <w:bookmarkStart w:id="774" w:name="_Toc264969248"/>
      <w:bookmarkStart w:id="775" w:name="_Toc226309802"/>
      <w:bookmarkStart w:id="776" w:name="_Toc195842923"/>
      <w:r>
        <w:rPr>
          <w:rFonts w:ascii="宋体" w:hAnsi="宋体" w:hint="eastAsia"/>
          <w:b/>
          <w:sz w:val="36"/>
          <w:szCs w:val="36"/>
        </w:rPr>
        <w:t>报价一览表</w:t>
      </w:r>
      <w:bookmarkEnd w:id="766"/>
      <w:bookmarkEnd w:id="767"/>
      <w:bookmarkEnd w:id="768"/>
      <w:bookmarkEnd w:id="769"/>
      <w:bookmarkEnd w:id="770"/>
      <w:bookmarkEnd w:id="771"/>
      <w:bookmarkEnd w:id="772"/>
      <w:bookmarkEnd w:id="773"/>
      <w:bookmarkEnd w:id="774"/>
      <w:bookmarkEnd w:id="775"/>
      <w:bookmarkEnd w:id="776"/>
    </w:p>
    <w:p w:rsidR="0005440F" w:rsidRDefault="0005440F">
      <w:pPr>
        <w:tabs>
          <w:tab w:val="left" w:pos="1800"/>
          <w:tab w:val="left" w:pos="5580"/>
        </w:tabs>
        <w:spacing w:line="360" w:lineRule="auto"/>
        <w:jc w:val="left"/>
        <w:rPr>
          <w:rFonts w:ascii="宋体" w:hAnsi="宋体"/>
          <w:sz w:val="24"/>
        </w:rPr>
      </w:pPr>
    </w:p>
    <w:p w:rsidR="0005440F" w:rsidRDefault="003E7E83">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3784"/>
        <w:gridCol w:w="2391"/>
        <w:gridCol w:w="2516"/>
      </w:tblGrid>
      <w:tr w:rsidR="0005440F">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05440F" w:rsidRDefault="003E7E83">
            <w:pPr>
              <w:tabs>
                <w:tab w:val="left" w:pos="5580"/>
              </w:tabs>
              <w:jc w:val="center"/>
              <w:rPr>
                <w:rFonts w:ascii="宋体" w:hAnsi="宋体"/>
                <w:b/>
                <w:sz w:val="24"/>
              </w:rPr>
            </w:pPr>
            <w:r>
              <w:rPr>
                <w:rFonts w:ascii="宋体" w:hAnsi="宋体" w:hint="eastAsia"/>
                <w:b/>
                <w:sz w:val="24"/>
              </w:rPr>
              <w:t>包号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05440F" w:rsidRDefault="003E7E83">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05440F" w:rsidRDefault="003E7E83">
            <w:pPr>
              <w:tabs>
                <w:tab w:val="left" w:pos="5580"/>
              </w:tabs>
              <w:jc w:val="center"/>
              <w:rPr>
                <w:rFonts w:ascii="宋体" w:hAnsi="宋体"/>
                <w:b/>
                <w:sz w:val="24"/>
              </w:rPr>
            </w:pPr>
            <w:r>
              <w:rPr>
                <w:rFonts w:ascii="宋体" w:hAnsi="宋体" w:hint="eastAsia"/>
                <w:b/>
                <w:sz w:val="24"/>
              </w:rPr>
              <w:t>报价（元）</w:t>
            </w:r>
          </w:p>
        </w:tc>
      </w:tr>
      <w:tr w:rsidR="0005440F">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05440F" w:rsidRDefault="0005440F">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05440F" w:rsidRDefault="0005440F">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5440F" w:rsidRDefault="003E7E83">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05440F" w:rsidRDefault="003E7E83">
            <w:pPr>
              <w:tabs>
                <w:tab w:val="left" w:pos="5580"/>
              </w:tabs>
              <w:jc w:val="center"/>
              <w:rPr>
                <w:rFonts w:ascii="宋体" w:hAnsi="宋体"/>
                <w:b/>
                <w:sz w:val="24"/>
              </w:rPr>
            </w:pPr>
            <w:r>
              <w:rPr>
                <w:rFonts w:ascii="宋体" w:hAnsi="宋体" w:hint="eastAsia"/>
                <w:b/>
                <w:sz w:val="24"/>
              </w:rPr>
              <w:t>小写</w:t>
            </w:r>
          </w:p>
        </w:tc>
      </w:tr>
      <w:tr w:rsidR="0005440F">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05440F" w:rsidRDefault="0005440F">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05440F" w:rsidRDefault="0005440F">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5440F" w:rsidRDefault="0005440F">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05440F" w:rsidRDefault="0005440F">
            <w:pPr>
              <w:tabs>
                <w:tab w:val="left" w:pos="5580"/>
              </w:tabs>
              <w:jc w:val="center"/>
              <w:rPr>
                <w:rFonts w:ascii="宋体" w:hAnsi="宋体"/>
                <w:sz w:val="24"/>
              </w:rPr>
            </w:pPr>
          </w:p>
        </w:tc>
      </w:tr>
    </w:tbl>
    <w:p w:rsidR="0005440F" w:rsidRDefault="0005440F">
      <w:pPr>
        <w:autoSpaceDE w:val="0"/>
        <w:autoSpaceDN w:val="0"/>
        <w:adjustRightInd w:val="0"/>
        <w:jc w:val="left"/>
        <w:rPr>
          <w:rFonts w:ascii="宋体" w:hAnsi="宋体"/>
          <w:kern w:val="0"/>
          <w:sz w:val="24"/>
        </w:rPr>
      </w:pPr>
    </w:p>
    <w:p w:rsidR="0005440F" w:rsidRDefault="003E7E83">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05440F" w:rsidRDefault="003E7E83">
      <w:pPr>
        <w:tabs>
          <w:tab w:val="left" w:pos="5580"/>
        </w:tabs>
        <w:ind w:firstLineChars="200" w:firstLine="480"/>
        <w:rPr>
          <w:rFonts w:ascii="宋体" w:hAnsi="宋体"/>
          <w:sz w:val="24"/>
          <w:szCs w:val="20"/>
        </w:rPr>
      </w:pPr>
      <w:r>
        <w:rPr>
          <w:rFonts w:ascii="宋体" w:hAnsi="宋体"/>
          <w:sz w:val="24"/>
          <w:szCs w:val="20"/>
        </w:rPr>
        <w:t>2.本表必须按包分别填写。</w:t>
      </w:r>
    </w:p>
    <w:p w:rsidR="0005440F" w:rsidRDefault="0005440F">
      <w:pPr>
        <w:tabs>
          <w:tab w:val="left" w:pos="5580"/>
        </w:tabs>
        <w:ind w:firstLineChars="200" w:firstLine="480"/>
        <w:rPr>
          <w:rFonts w:ascii="宋体" w:hAnsi="宋体"/>
          <w:sz w:val="24"/>
          <w:szCs w:val="20"/>
        </w:rPr>
      </w:pPr>
    </w:p>
    <w:p w:rsidR="0005440F" w:rsidRDefault="0005440F">
      <w:pPr>
        <w:autoSpaceDE w:val="0"/>
        <w:autoSpaceDN w:val="0"/>
        <w:adjustRightInd w:val="0"/>
        <w:snapToGrid w:val="0"/>
        <w:spacing w:before="25" w:after="25" w:line="360" w:lineRule="auto"/>
        <w:rPr>
          <w:rFonts w:ascii="宋体" w:hAnsi="宋体"/>
          <w:sz w:val="24"/>
          <w:lang w:val="zh-CN"/>
        </w:rPr>
      </w:pPr>
    </w:p>
    <w:p w:rsidR="0005440F" w:rsidRDefault="003E7E8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05440F" w:rsidRDefault="003E7E83">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05440F" w:rsidRDefault="003E7E8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05440F" w:rsidRDefault="0005440F">
      <w:pPr>
        <w:autoSpaceDE w:val="0"/>
        <w:autoSpaceDN w:val="0"/>
        <w:adjustRightInd w:val="0"/>
        <w:snapToGrid w:val="0"/>
        <w:spacing w:before="25" w:after="25" w:line="360" w:lineRule="auto"/>
        <w:rPr>
          <w:rFonts w:ascii="宋体" w:hAnsi="宋体"/>
          <w:sz w:val="24"/>
          <w:lang w:val="zh-CN"/>
        </w:rPr>
      </w:pPr>
    </w:p>
    <w:p w:rsidR="0005440F" w:rsidRDefault="003E7E83">
      <w:pPr>
        <w:widowControl/>
        <w:jc w:val="left"/>
        <w:rPr>
          <w:rFonts w:ascii="宋体" w:hAnsi="宋体"/>
          <w:sz w:val="24"/>
          <w:szCs w:val="20"/>
        </w:rPr>
      </w:pPr>
      <w:bookmarkStart w:id="777" w:name="_Toc265228397"/>
      <w:bookmarkStart w:id="778" w:name="_Toc127151558"/>
      <w:bookmarkStart w:id="779" w:name="_Toc264969249"/>
      <w:bookmarkStart w:id="780" w:name="_Toc305158901"/>
      <w:bookmarkStart w:id="781" w:name="_Toc142311060"/>
      <w:bookmarkStart w:id="782" w:name="_Toc150774763"/>
      <w:bookmarkStart w:id="783" w:name="_Toc226337255"/>
      <w:bookmarkStart w:id="784" w:name="_Toc195842924"/>
      <w:bookmarkStart w:id="785" w:name="_Toc226965749"/>
      <w:bookmarkStart w:id="786" w:name="_Toc305158827"/>
      <w:bookmarkStart w:id="787" w:name="_Toc226309803"/>
      <w:bookmarkStart w:id="788" w:name="_Toc226965832"/>
      <w:bookmarkStart w:id="789" w:name="_Toc150480796"/>
      <w:r>
        <w:rPr>
          <w:rFonts w:ascii="宋体" w:hAnsi="宋体"/>
          <w:sz w:val="24"/>
          <w:szCs w:val="20"/>
        </w:rPr>
        <w:br w:type="page"/>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77"/>
      <w:bookmarkEnd w:id="778"/>
      <w:bookmarkEnd w:id="779"/>
      <w:bookmarkEnd w:id="780"/>
      <w:bookmarkEnd w:id="781"/>
      <w:bookmarkEnd w:id="782"/>
      <w:bookmarkEnd w:id="783"/>
      <w:bookmarkEnd w:id="784"/>
      <w:bookmarkEnd w:id="785"/>
      <w:bookmarkEnd w:id="786"/>
      <w:bookmarkEnd w:id="787"/>
      <w:bookmarkEnd w:id="788"/>
      <w:bookmarkEnd w:id="789"/>
    </w:p>
    <w:p w:rsidR="0005440F" w:rsidRDefault="003E7E83">
      <w:pPr>
        <w:spacing w:line="360" w:lineRule="exact"/>
        <w:jc w:val="center"/>
        <w:rPr>
          <w:rFonts w:ascii="宋体" w:hAnsi="宋体"/>
          <w:b/>
          <w:sz w:val="36"/>
          <w:szCs w:val="36"/>
        </w:rPr>
      </w:pPr>
      <w:r>
        <w:rPr>
          <w:rFonts w:ascii="宋体" w:hAnsi="宋体" w:hint="eastAsia"/>
          <w:b/>
          <w:sz w:val="36"/>
          <w:szCs w:val="36"/>
        </w:rPr>
        <w:t>分项报价表</w:t>
      </w:r>
    </w:p>
    <w:p w:rsidR="0005440F" w:rsidRDefault="0005440F">
      <w:pPr>
        <w:spacing w:line="260" w:lineRule="exact"/>
        <w:jc w:val="center"/>
        <w:rPr>
          <w:rFonts w:ascii="宋体" w:hAnsi="宋体"/>
          <w:sz w:val="36"/>
          <w:szCs w:val="36"/>
        </w:rPr>
      </w:pPr>
    </w:p>
    <w:p w:rsidR="0005440F" w:rsidRDefault="003E7E83">
      <w:pPr>
        <w:tabs>
          <w:tab w:val="left" w:pos="1800"/>
          <w:tab w:val="left" w:pos="5580"/>
        </w:tabs>
        <w:rPr>
          <w:rFonts w:ascii="宋体" w:hAnsi="宋体"/>
          <w:sz w:val="24"/>
        </w:rPr>
      </w:pPr>
      <w:r>
        <w:rPr>
          <w:rFonts w:ascii="宋体" w:hAnsi="宋体"/>
          <w:sz w:val="24"/>
        </w:rPr>
        <w:t>项目编号/包号：_________ 项目名称：_________报价单位：人民币元</w:t>
      </w:r>
    </w:p>
    <w:p w:rsidR="0005440F" w:rsidRDefault="0005440F">
      <w:pPr>
        <w:tabs>
          <w:tab w:val="left" w:pos="1800"/>
          <w:tab w:val="left" w:pos="5580"/>
        </w:tabs>
        <w:jc w:val="left"/>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20"/>
        <w:gridCol w:w="845"/>
        <w:gridCol w:w="845"/>
        <w:gridCol w:w="1151"/>
        <w:gridCol w:w="871"/>
        <w:gridCol w:w="842"/>
        <w:gridCol w:w="1031"/>
        <w:gridCol w:w="1163"/>
        <w:gridCol w:w="568"/>
        <w:gridCol w:w="1161"/>
      </w:tblGrid>
      <w:tr w:rsidR="0005440F">
        <w:trPr>
          <w:trHeight w:val="494"/>
          <w:jc w:val="center"/>
        </w:trPr>
        <w:tc>
          <w:tcPr>
            <w:tcW w:w="232"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序号</w:t>
            </w:r>
          </w:p>
        </w:tc>
        <w:tc>
          <w:tcPr>
            <w:tcW w:w="467"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分项名称</w:t>
            </w:r>
          </w:p>
        </w:tc>
        <w:tc>
          <w:tcPr>
            <w:tcW w:w="429"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制造商</w:t>
            </w:r>
          </w:p>
        </w:tc>
        <w:tc>
          <w:tcPr>
            <w:tcW w:w="429"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84" w:type="pct"/>
            <w:vAlign w:val="center"/>
          </w:tcPr>
          <w:p w:rsidR="0005440F" w:rsidRDefault="003E7E83">
            <w:pPr>
              <w:adjustRightInd w:val="0"/>
              <w:snapToGrid w:val="0"/>
              <w:jc w:val="left"/>
              <w:rPr>
                <w:rFonts w:ascii="宋体" w:hAnsi="宋体"/>
                <w:b/>
                <w:color w:val="000000"/>
                <w:sz w:val="24"/>
              </w:rPr>
            </w:pPr>
            <w:r>
              <w:rPr>
                <w:rFonts w:ascii="宋体" w:hAnsi="宋体" w:hint="eastAsia"/>
                <w:b/>
                <w:color w:val="000000"/>
                <w:sz w:val="24"/>
              </w:rPr>
              <w:t>制造商统一信用代码</w:t>
            </w:r>
          </w:p>
        </w:tc>
        <w:tc>
          <w:tcPr>
            <w:tcW w:w="442" w:type="pct"/>
            <w:vAlign w:val="center"/>
          </w:tcPr>
          <w:p w:rsidR="0005440F" w:rsidRDefault="003E7E83">
            <w:pPr>
              <w:widowControl/>
              <w:jc w:val="left"/>
              <w:rPr>
                <w:rFonts w:ascii="宋体" w:hAnsi="宋体" w:cs="宋体"/>
                <w:kern w:val="0"/>
                <w:sz w:val="24"/>
              </w:rPr>
            </w:pPr>
            <w:r>
              <w:rPr>
                <w:rFonts w:ascii="宋体" w:hAnsi="宋体" w:cs="宋体" w:hint="eastAsia"/>
                <w:b/>
                <w:bCs/>
                <w:color w:val="000000"/>
                <w:kern w:val="0"/>
                <w:sz w:val="24"/>
              </w:rPr>
              <w:t>制造商 规模</w:t>
            </w:r>
          </w:p>
        </w:tc>
        <w:tc>
          <w:tcPr>
            <w:tcW w:w="427"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品牌</w:t>
            </w:r>
          </w:p>
        </w:tc>
        <w:tc>
          <w:tcPr>
            <w:tcW w:w="523"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规格、型号</w:t>
            </w:r>
          </w:p>
        </w:tc>
        <w:tc>
          <w:tcPr>
            <w:tcW w:w="590"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单价（元）</w:t>
            </w:r>
          </w:p>
        </w:tc>
        <w:tc>
          <w:tcPr>
            <w:tcW w:w="288"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数量</w:t>
            </w:r>
          </w:p>
        </w:tc>
        <w:tc>
          <w:tcPr>
            <w:tcW w:w="589" w:type="pct"/>
            <w:vAlign w:val="center"/>
          </w:tcPr>
          <w:p w:rsidR="0005440F" w:rsidRDefault="003E7E83">
            <w:pPr>
              <w:adjustRightInd w:val="0"/>
              <w:snapToGrid w:val="0"/>
              <w:jc w:val="left"/>
              <w:rPr>
                <w:rFonts w:ascii="宋体" w:hAnsi="宋体"/>
                <w:b/>
                <w:color w:val="000000"/>
                <w:sz w:val="24"/>
              </w:rPr>
            </w:pPr>
            <w:r>
              <w:rPr>
                <w:rFonts w:ascii="宋体" w:hAnsi="宋体"/>
                <w:b/>
                <w:color w:val="000000"/>
                <w:sz w:val="24"/>
              </w:rPr>
              <w:t>合价（元）</w:t>
            </w:r>
          </w:p>
        </w:tc>
      </w:tr>
      <w:tr w:rsidR="0005440F">
        <w:trPr>
          <w:trHeight w:val="851"/>
          <w:jc w:val="center"/>
        </w:trPr>
        <w:tc>
          <w:tcPr>
            <w:tcW w:w="232" w:type="pct"/>
            <w:vAlign w:val="center"/>
          </w:tcPr>
          <w:p w:rsidR="0005440F" w:rsidRDefault="003E7E83">
            <w:pPr>
              <w:adjustRightInd w:val="0"/>
              <w:snapToGrid w:val="0"/>
              <w:jc w:val="left"/>
              <w:rPr>
                <w:color w:val="000000"/>
                <w:sz w:val="24"/>
              </w:rPr>
            </w:pPr>
            <w:r>
              <w:rPr>
                <w:color w:val="000000"/>
                <w:sz w:val="24"/>
              </w:rPr>
              <w:t>1</w:t>
            </w:r>
          </w:p>
        </w:tc>
        <w:tc>
          <w:tcPr>
            <w:tcW w:w="467"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584" w:type="pct"/>
            <w:vAlign w:val="center"/>
          </w:tcPr>
          <w:p w:rsidR="0005440F" w:rsidRDefault="0005440F">
            <w:pPr>
              <w:adjustRightInd w:val="0"/>
              <w:snapToGrid w:val="0"/>
              <w:jc w:val="left"/>
              <w:rPr>
                <w:color w:val="000000"/>
                <w:sz w:val="24"/>
              </w:rPr>
            </w:pPr>
          </w:p>
        </w:tc>
        <w:tc>
          <w:tcPr>
            <w:tcW w:w="442" w:type="pct"/>
            <w:vAlign w:val="center"/>
          </w:tcPr>
          <w:p w:rsidR="0005440F" w:rsidRDefault="0005440F">
            <w:pPr>
              <w:adjustRightInd w:val="0"/>
              <w:snapToGrid w:val="0"/>
              <w:jc w:val="left"/>
              <w:rPr>
                <w:color w:val="000000"/>
                <w:sz w:val="24"/>
              </w:rPr>
            </w:pPr>
          </w:p>
        </w:tc>
        <w:tc>
          <w:tcPr>
            <w:tcW w:w="427" w:type="pct"/>
            <w:vAlign w:val="center"/>
          </w:tcPr>
          <w:p w:rsidR="0005440F" w:rsidRDefault="0005440F">
            <w:pPr>
              <w:adjustRightInd w:val="0"/>
              <w:snapToGrid w:val="0"/>
              <w:jc w:val="left"/>
              <w:rPr>
                <w:color w:val="000000"/>
                <w:sz w:val="24"/>
              </w:rPr>
            </w:pPr>
          </w:p>
        </w:tc>
        <w:tc>
          <w:tcPr>
            <w:tcW w:w="523" w:type="pct"/>
            <w:vAlign w:val="center"/>
          </w:tcPr>
          <w:p w:rsidR="0005440F" w:rsidRDefault="0005440F">
            <w:pPr>
              <w:adjustRightInd w:val="0"/>
              <w:snapToGrid w:val="0"/>
              <w:jc w:val="left"/>
              <w:rPr>
                <w:color w:val="000000"/>
                <w:sz w:val="24"/>
              </w:rPr>
            </w:pPr>
          </w:p>
        </w:tc>
        <w:tc>
          <w:tcPr>
            <w:tcW w:w="590" w:type="pct"/>
            <w:vAlign w:val="center"/>
          </w:tcPr>
          <w:p w:rsidR="0005440F" w:rsidRDefault="0005440F">
            <w:pPr>
              <w:adjustRightInd w:val="0"/>
              <w:snapToGrid w:val="0"/>
              <w:jc w:val="left"/>
              <w:rPr>
                <w:color w:val="000000"/>
                <w:sz w:val="24"/>
              </w:rPr>
            </w:pPr>
          </w:p>
        </w:tc>
        <w:tc>
          <w:tcPr>
            <w:tcW w:w="288" w:type="pct"/>
            <w:vAlign w:val="center"/>
          </w:tcPr>
          <w:p w:rsidR="0005440F" w:rsidRDefault="0005440F">
            <w:pPr>
              <w:adjustRightInd w:val="0"/>
              <w:snapToGrid w:val="0"/>
              <w:jc w:val="left"/>
              <w:rPr>
                <w:color w:val="000000"/>
                <w:sz w:val="24"/>
              </w:rPr>
            </w:pPr>
          </w:p>
        </w:tc>
        <w:tc>
          <w:tcPr>
            <w:tcW w:w="589" w:type="pct"/>
            <w:vAlign w:val="center"/>
          </w:tcPr>
          <w:p w:rsidR="0005440F" w:rsidRDefault="0005440F">
            <w:pPr>
              <w:adjustRightInd w:val="0"/>
              <w:snapToGrid w:val="0"/>
              <w:jc w:val="left"/>
              <w:rPr>
                <w:color w:val="000000"/>
                <w:sz w:val="24"/>
              </w:rPr>
            </w:pPr>
          </w:p>
        </w:tc>
      </w:tr>
      <w:tr w:rsidR="0005440F">
        <w:trPr>
          <w:trHeight w:val="851"/>
          <w:jc w:val="center"/>
        </w:trPr>
        <w:tc>
          <w:tcPr>
            <w:tcW w:w="232" w:type="pct"/>
            <w:vAlign w:val="center"/>
          </w:tcPr>
          <w:p w:rsidR="0005440F" w:rsidRDefault="003E7E83">
            <w:pPr>
              <w:adjustRightInd w:val="0"/>
              <w:snapToGrid w:val="0"/>
              <w:jc w:val="left"/>
              <w:rPr>
                <w:color w:val="000000"/>
                <w:sz w:val="24"/>
              </w:rPr>
            </w:pPr>
            <w:r>
              <w:rPr>
                <w:color w:val="000000"/>
                <w:sz w:val="24"/>
              </w:rPr>
              <w:t>2</w:t>
            </w:r>
          </w:p>
        </w:tc>
        <w:tc>
          <w:tcPr>
            <w:tcW w:w="467"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584" w:type="pct"/>
            <w:vAlign w:val="center"/>
          </w:tcPr>
          <w:p w:rsidR="0005440F" w:rsidRDefault="0005440F">
            <w:pPr>
              <w:adjustRightInd w:val="0"/>
              <w:snapToGrid w:val="0"/>
              <w:jc w:val="left"/>
              <w:rPr>
                <w:color w:val="000000"/>
                <w:sz w:val="24"/>
              </w:rPr>
            </w:pPr>
          </w:p>
        </w:tc>
        <w:tc>
          <w:tcPr>
            <w:tcW w:w="442" w:type="pct"/>
            <w:vAlign w:val="center"/>
          </w:tcPr>
          <w:p w:rsidR="0005440F" w:rsidRDefault="0005440F">
            <w:pPr>
              <w:adjustRightInd w:val="0"/>
              <w:snapToGrid w:val="0"/>
              <w:jc w:val="left"/>
              <w:rPr>
                <w:color w:val="000000"/>
                <w:sz w:val="24"/>
              </w:rPr>
            </w:pPr>
          </w:p>
        </w:tc>
        <w:tc>
          <w:tcPr>
            <w:tcW w:w="427" w:type="pct"/>
            <w:vAlign w:val="center"/>
          </w:tcPr>
          <w:p w:rsidR="0005440F" w:rsidRDefault="0005440F">
            <w:pPr>
              <w:adjustRightInd w:val="0"/>
              <w:snapToGrid w:val="0"/>
              <w:jc w:val="left"/>
              <w:rPr>
                <w:color w:val="000000"/>
                <w:sz w:val="24"/>
              </w:rPr>
            </w:pPr>
          </w:p>
        </w:tc>
        <w:tc>
          <w:tcPr>
            <w:tcW w:w="523" w:type="pct"/>
            <w:vAlign w:val="center"/>
          </w:tcPr>
          <w:p w:rsidR="0005440F" w:rsidRDefault="0005440F">
            <w:pPr>
              <w:adjustRightInd w:val="0"/>
              <w:snapToGrid w:val="0"/>
              <w:jc w:val="left"/>
              <w:rPr>
                <w:color w:val="000000"/>
                <w:sz w:val="24"/>
              </w:rPr>
            </w:pPr>
          </w:p>
        </w:tc>
        <w:tc>
          <w:tcPr>
            <w:tcW w:w="590" w:type="pct"/>
            <w:vAlign w:val="center"/>
          </w:tcPr>
          <w:p w:rsidR="0005440F" w:rsidRDefault="0005440F">
            <w:pPr>
              <w:adjustRightInd w:val="0"/>
              <w:snapToGrid w:val="0"/>
              <w:jc w:val="left"/>
              <w:rPr>
                <w:color w:val="000000"/>
                <w:sz w:val="24"/>
              </w:rPr>
            </w:pPr>
          </w:p>
        </w:tc>
        <w:tc>
          <w:tcPr>
            <w:tcW w:w="288" w:type="pct"/>
            <w:vAlign w:val="center"/>
          </w:tcPr>
          <w:p w:rsidR="0005440F" w:rsidRDefault="0005440F">
            <w:pPr>
              <w:adjustRightInd w:val="0"/>
              <w:snapToGrid w:val="0"/>
              <w:jc w:val="left"/>
              <w:rPr>
                <w:color w:val="000000"/>
                <w:sz w:val="24"/>
              </w:rPr>
            </w:pPr>
          </w:p>
        </w:tc>
        <w:tc>
          <w:tcPr>
            <w:tcW w:w="589" w:type="pct"/>
            <w:vAlign w:val="center"/>
          </w:tcPr>
          <w:p w:rsidR="0005440F" w:rsidRDefault="0005440F">
            <w:pPr>
              <w:adjustRightInd w:val="0"/>
              <w:snapToGrid w:val="0"/>
              <w:jc w:val="left"/>
              <w:rPr>
                <w:color w:val="000000"/>
                <w:sz w:val="24"/>
              </w:rPr>
            </w:pPr>
          </w:p>
        </w:tc>
      </w:tr>
      <w:tr w:rsidR="0005440F">
        <w:trPr>
          <w:trHeight w:val="851"/>
          <w:jc w:val="center"/>
        </w:trPr>
        <w:tc>
          <w:tcPr>
            <w:tcW w:w="232" w:type="pct"/>
            <w:vAlign w:val="center"/>
          </w:tcPr>
          <w:p w:rsidR="0005440F" w:rsidRDefault="003E7E83">
            <w:pPr>
              <w:adjustRightInd w:val="0"/>
              <w:snapToGrid w:val="0"/>
              <w:jc w:val="left"/>
              <w:rPr>
                <w:color w:val="000000"/>
                <w:sz w:val="24"/>
              </w:rPr>
            </w:pPr>
            <w:r>
              <w:rPr>
                <w:color w:val="000000"/>
                <w:sz w:val="24"/>
              </w:rPr>
              <w:t>3</w:t>
            </w:r>
          </w:p>
        </w:tc>
        <w:tc>
          <w:tcPr>
            <w:tcW w:w="467"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584" w:type="pct"/>
            <w:vAlign w:val="center"/>
          </w:tcPr>
          <w:p w:rsidR="0005440F" w:rsidRDefault="0005440F">
            <w:pPr>
              <w:adjustRightInd w:val="0"/>
              <w:snapToGrid w:val="0"/>
              <w:jc w:val="left"/>
              <w:rPr>
                <w:color w:val="000000"/>
                <w:sz w:val="24"/>
              </w:rPr>
            </w:pPr>
          </w:p>
        </w:tc>
        <w:tc>
          <w:tcPr>
            <w:tcW w:w="442" w:type="pct"/>
            <w:vAlign w:val="center"/>
          </w:tcPr>
          <w:p w:rsidR="0005440F" w:rsidRDefault="0005440F">
            <w:pPr>
              <w:adjustRightInd w:val="0"/>
              <w:snapToGrid w:val="0"/>
              <w:jc w:val="left"/>
              <w:rPr>
                <w:color w:val="000000"/>
                <w:sz w:val="24"/>
              </w:rPr>
            </w:pPr>
          </w:p>
        </w:tc>
        <w:tc>
          <w:tcPr>
            <w:tcW w:w="427" w:type="pct"/>
            <w:vAlign w:val="center"/>
          </w:tcPr>
          <w:p w:rsidR="0005440F" w:rsidRDefault="0005440F">
            <w:pPr>
              <w:adjustRightInd w:val="0"/>
              <w:snapToGrid w:val="0"/>
              <w:jc w:val="left"/>
              <w:rPr>
                <w:color w:val="000000"/>
                <w:sz w:val="24"/>
              </w:rPr>
            </w:pPr>
          </w:p>
        </w:tc>
        <w:tc>
          <w:tcPr>
            <w:tcW w:w="523" w:type="pct"/>
            <w:vAlign w:val="center"/>
          </w:tcPr>
          <w:p w:rsidR="0005440F" w:rsidRDefault="0005440F">
            <w:pPr>
              <w:adjustRightInd w:val="0"/>
              <w:snapToGrid w:val="0"/>
              <w:jc w:val="left"/>
              <w:rPr>
                <w:color w:val="000000"/>
                <w:sz w:val="24"/>
              </w:rPr>
            </w:pPr>
          </w:p>
        </w:tc>
        <w:tc>
          <w:tcPr>
            <w:tcW w:w="590" w:type="pct"/>
            <w:vAlign w:val="center"/>
          </w:tcPr>
          <w:p w:rsidR="0005440F" w:rsidRDefault="0005440F">
            <w:pPr>
              <w:adjustRightInd w:val="0"/>
              <w:snapToGrid w:val="0"/>
              <w:jc w:val="left"/>
              <w:rPr>
                <w:color w:val="000000"/>
                <w:sz w:val="24"/>
              </w:rPr>
            </w:pPr>
          </w:p>
        </w:tc>
        <w:tc>
          <w:tcPr>
            <w:tcW w:w="288" w:type="pct"/>
            <w:vAlign w:val="center"/>
          </w:tcPr>
          <w:p w:rsidR="0005440F" w:rsidRDefault="0005440F">
            <w:pPr>
              <w:adjustRightInd w:val="0"/>
              <w:snapToGrid w:val="0"/>
              <w:jc w:val="left"/>
              <w:rPr>
                <w:color w:val="000000"/>
                <w:sz w:val="24"/>
              </w:rPr>
            </w:pPr>
          </w:p>
        </w:tc>
        <w:tc>
          <w:tcPr>
            <w:tcW w:w="589" w:type="pct"/>
            <w:vAlign w:val="center"/>
          </w:tcPr>
          <w:p w:rsidR="0005440F" w:rsidRDefault="0005440F">
            <w:pPr>
              <w:adjustRightInd w:val="0"/>
              <w:snapToGrid w:val="0"/>
              <w:jc w:val="left"/>
              <w:rPr>
                <w:color w:val="000000"/>
                <w:sz w:val="24"/>
              </w:rPr>
            </w:pPr>
          </w:p>
        </w:tc>
      </w:tr>
      <w:tr w:rsidR="0005440F">
        <w:trPr>
          <w:trHeight w:val="851"/>
          <w:jc w:val="center"/>
        </w:trPr>
        <w:tc>
          <w:tcPr>
            <w:tcW w:w="232" w:type="pct"/>
            <w:vAlign w:val="center"/>
          </w:tcPr>
          <w:p w:rsidR="0005440F" w:rsidRDefault="003E7E83">
            <w:pPr>
              <w:adjustRightInd w:val="0"/>
              <w:snapToGrid w:val="0"/>
              <w:jc w:val="left"/>
              <w:rPr>
                <w:color w:val="000000"/>
                <w:sz w:val="24"/>
              </w:rPr>
            </w:pPr>
            <w:r>
              <w:rPr>
                <w:color w:val="000000"/>
                <w:sz w:val="24"/>
              </w:rPr>
              <w:t>4</w:t>
            </w:r>
          </w:p>
        </w:tc>
        <w:tc>
          <w:tcPr>
            <w:tcW w:w="467"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584" w:type="pct"/>
            <w:vAlign w:val="center"/>
          </w:tcPr>
          <w:p w:rsidR="0005440F" w:rsidRDefault="0005440F">
            <w:pPr>
              <w:adjustRightInd w:val="0"/>
              <w:snapToGrid w:val="0"/>
              <w:jc w:val="left"/>
              <w:rPr>
                <w:color w:val="000000"/>
                <w:sz w:val="24"/>
              </w:rPr>
            </w:pPr>
          </w:p>
        </w:tc>
        <w:tc>
          <w:tcPr>
            <w:tcW w:w="442" w:type="pct"/>
            <w:vAlign w:val="center"/>
          </w:tcPr>
          <w:p w:rsidR="0005440F" w:rsidRDefault="0005440F">
            <w:pPr>
              <w:adjustRightInd w:val="0"/>
              <w:snapToGrid w:val="0"/>
              <w:jc w:val="left"/>
              <w:rPr>
                <w:color w:val="000000"/>
                <w:sz w:val="24"/>
              </w:rPr>
            </w:pPr>
          </w:p>
        </w:tc>
        <w:tc>
          <w:tcPr>
            <w:tcW w:w="427" w:type="pct"/>
            <w:vAlign w:val="center"/>
          </w:tcPr>
          <w:p w:rsidR="0005440F" w:rsidRDefault="0005440F">
            <w:pPr>
              <w:adjustRightInd w:val="0"/>
              <w:snapToGrid w:val="0"/>
              <w:jc w:val="left"/>
              <w:rPr>
                <w:color w:val="000000"/>
                <w:sz w:val="24"/>
              </w:rPr>
            </w:pPr>
          </w:p>
        </w:tc>
        <w:tc>
          <w:tcPr>
            <w:tcW w:w="523" w:type="pct"/>
            <w:vAlign w:val="center"/>
          </w:tcPr>
          <w:p w:rsidR="0005440F" w:rsidRDefault="0005440F">
            <w:pPr>
              <w:adjustRightInd w:val="0"/>
              <w:snapToGrid w:val="0"/>
              <w:jc w:val="left"/>
              <w:rPr>
                <w:color w:val="000000"/>
                <w:sz w:val="24"/>
              </w:rPr>
            </w:pPr>
          </w:p>
        </w:tc>
        <w:tc>
          <w:tcPr>
            <w:tcW w:w="590" w:type="pct"/>
            <w:vAlign w:val="center"/>
          </w:tcPr>
          <w:p w:rsidR="0005440F" w:rsidRDefault="0005440F">
            <w:pPr>
              <w:adjustRightInd w:val="0"/>
              <w:snapToGrid w:val="0"/>
              <w:jc w:val="left"/>
              <w:rPr>
                <w:color w:val="000000"/>
                <w:sz w:val="24"/>
              </w:rPr>
            </w:pPr>
          </w:p>
        </w:tc>
        <w:tc>
          <w:tcPr>
            <w:tcW w:w="288" w:type="pct"/>
            <w:vAlign w:val="center"/>
          </w:tcPr>
          <w:p w:rsidR="0005440F" w:rsidRDefault="0005440F">
            <w:pPr>
              <w:adjustRightInd w:val="0"/>
              <w:snapToGrid w:val="0"/>
              <w:jc w:val="left"/>
              <w:rPr>
                <w:color w:val="000000"/>
                <w:sz w:val="24"/>
              </w:rPr>
            </w:pPr>
          </w:p>
        </w:tc>
        <w:tc>
          <w:tcPr>
            <w:tcW w:w="589" w:type="pct"/>
            <w:vAlign w:val="center"/>
          </w:tcPr>
          <w:p w:rsidR="0005440F" w:rsidRDefault="0005440F">
            <w:pPr>
              <w:adjustRightInd w:val="0"/>
              <w:snapToGrid w:val="0"/>
              <w:jc w:val="left"/>
              <w:rPr>
                <w:color w:val="000000"/>
                <w:sz w:val="24"/>
              </w:rPr>
            </w:pPr>
          </w:p>
        </w:tc>
      </w:tr>
      <w:tr w:rsidR="0005440F">
        <w:trPr>
          <w:trHeight w:val="851"/>
          <w:jc w:val="center"/>
        </w:trPr>
        <w:tc>
          <w:tcPr>
            <w:tcW w:w="232" w:type="pct"/>
            <w:vAlign w:val="center"/>
          </w:tcPr>
          <w:p w:rsidR="0005440F" w:rsidRDefault="003E7E83">
            <w:pPr>
              <w:adjustRightInd w:val="0"/>
              <w:snapToGrid w:val="0"/>
              <w:jc w:val="left"/>
              <w:rPr>
                <w:color w:val="000000"/>
                <w:sz w:val="24"/>
              </w:rPr>
            </w:pPr>
            <w:r>
              <w:rPr>
                <w:color w:val="000000"/>
                <w:sz w:val="24"/>
              </w:rPr>
              <w:t>…</w:t>
            </w:r>
          </w:p>
        </w:tc>
        <w:tc>
          <w:tcPr>
            <w:tcW w:w="467"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429" w:type="pct"/>
            <w:vAlign w:val="center"/>
          </w:tcPr>
          <w:p w:rsidR="0005440F" w:rsidRDefault="0005440F">
            <w:pPr>
              <w:adjustRightInd w:val="0"/>
              <w:snapToGrid w:val="0"/>
              <w:jc w:val="left"/>
              <w:rPr>
                <w:color w:val="000000"/>
                <w:sz w:val="24"/>
              </w:rPr>
            </w:pPr>
          </w:p>
        </w:tc>
        <w:tc>
          <w:tcPr>
            <w:tcW w:w="584" w:type="pct"/>
            <w:vAlign w:val="center"/>
          </w:tcPr>
          <w:p w:rsidR="0005440F" w:rsidRDefault="0005440F">
            <w:pPr>
              <w:adjustRightInd w:val="0"/>
              <w:snapToGrid w:val="0"/>
              <w:jc w:val="left"/>
              <w:rPr>
                <w:color w:val="000000"/>
                <w:sz w:val="24"/>
              </w:rPr>
            </w:pPr>
          </w:p>
        </w:tc>
        <w:tc>
          <w:tcPr>
            <w:tcW w:w="442" w:type="pct"/>
            <w:vAlign w:val="center"/>
          </w:tcPr>
          <w:p w:rsidR="0005440F" w:rsidRDefault="0005440F">
            <w:pPr>
              <w:adjustRightInd w:val="0"/>
              <w:snapToGrid w:val="0"/>
              <w:jc w:val="left"/>
              <w:rPr>
                <w:color w:val="000000"/>
                <w:sz w:val="24"/>
              </w:rPr>
            </w:pPr>
          </w:p>
        </w:tc>
        <w:tc>
          <w:tcPr>
            <w:tcW w:w="427" w:type="pct"/>
            <w:vAlign w:val="center"/>
          </w:tcPr>
          <w:p w:rsidR="0005440F" w:rsidRDefault="0005440F">
            <w:pPr>
              <w:adjustRightInd w:val="0"/>
              <w:snapToGrid w:val="0"/>
              <w:jc w:val="left"/>
              <w:rPr>
                <w:color w:val="000000"/>
                <w:sz w:val="24"/>
              </w:rPr>
            </w:pPr>
          </w:p>
        </w:tc>
        <w:tc>
          <w:tcPr>
            <w:tcW w:w="523" w:type="pct"/>
            <w:vAlign w:val="center"/>
          </w:tcPr>
          <w:p w:rsidR="0005440F" w:rsidRDefault="0005440F">
            <w:pPr>
              <w:adjustRightInd w:val="0"/>
              <w:snapToGrid w:val="0"/>
              <w:jc w:val="left"/>
              <w:rPr>
                <w:color w:val="000000"/>
                <w:sz w:val="24"/>
              </w:rPr>
            </w:pPr>
          </w:p>
        </w:tc>
        <w:tc>
          <w:tcPr>
            <w:tcW w:w="590" w:type="pct"/>
            <w:vAlign w:val="center"/>
          </w:tcPr>
          <w:p w:rsidR="0005440F" w:rsidRDefault="0005440F">
            <w:pPr>
              <w:adjustRightInd w:val="0"/>
              <w:snapToGrid w:val="0"/>
              <w:jc w:val="left"/>
              <w:rPr>
                <w:color w:val="000000"/>
                <w:sz w:val="24"/>
              </w:rPr>
            </w:pPr>
          </w:p>
        </w:tc>
        <w:tc>
          <w:tcPr>
            <w:tcW w:w="288" w:type="pct"/>
            <w:vAlign w:val="center"/>
          </w:tcPr>
          <w:p w:rsidR="0005440F" w:rsidRDefault="0005440F">
            <w:pPr>
              <w:adjustRightInd w:val="0"/>
              <w:snapToGrid w:val="0"/>
              <w:jc w:val="left"/>
              <w:rPr>
                <w:color w:val="000000"/>
                <w:sz w:val="24"/>
              </w:rPr>
            </w:pPr>
          </w:p>
        </w:tc>
        <w:tc>
          <w:tcPr>
            <w:tcW w:w="589" w:type="pct"/>
            <w:vAlign w:val="center"/>
          </w:tcPr>
          <w:p w:rsidR="0005440F" w:rsidRDefault="0005440F">
            <w:pPr>
              <w:adjustRightInd w:val="0"/>
              <w:snapToGrid w:val="0"/>
              <w:jc w:val="left"/>
              <w:rPr>
                <w:color w:val="000000"/>
                <w:sz w:val="24"/>
              </w:rPr>
            </w:pPr>
          </w:p>
        </w:tc>
      </w:tr>
      <w:tr w:rsidR="0005440F">
        <w:trPr>
          <w:trHeight w:val="908"/>
          <w:jc w:val="center"/>
        </w:trPr>
        <w:tc>
          <w:tcPr>
            <w:tcW w:w="4411" w:type="pct"/>
            <w:gridSpan w:val="10"/>
            <w:vAlign w:val="center"/>
          </w:tcPr>
          <w:p w:rsidR="0005440F" w:rsidRDefault="003E7E83">
            <w:pPr>
              <w:jc w:val="right"/>
              <w:rPr>
                <w:b/>
                <w:sz w:val="24"/>
              </w:rPr>
            </w:pPr>
            <w:r>
              <w:rPr>
                <w:b/>
                <w:sz w:val="24"/>
              </w:rPr>
              <w:t>总价（元）</w:t>
            </w:r>
          </w:p>
        </w:tc>
        <w:tc>
          <w:tcPr>
            <w:tcW w:w="589" w:type="pct"/>
            <w:vAlign w:val="center"/>
          </w:tcPr>
          <w:p w:rsidR="0005440F" w:rsidRDefault="0005440F">
            <w:pPr>
              <w:adjustRightInd w:val="0"/>
              <w:snapToGrid w:val="0"/>
              <w:jc w:val="left"/>
              <w:rPr>
                <w:color w:val="000000"/>
                <w:sz w:val="24"/>
              </w:rPr>
            </w:pPr>
          </w:p>
        </w:tc>
      </w:tr>
    </w:tbl>
    <w:p w:rsidR="0005440F" w:rsidRDefault="0005440F">
      <w:pPr>
        <w:tabs>
          <w:tab w:val="left" w:pos="1800"/>
          <w:tab w:val="left" w:pos="5580"/>
        </w:tabs>
        <w:jc w:val="left"/>
        <w:rPr>
          <w:rFonts w:ascii="宋体" w:hAnsi="宋体"/>
          <w:sz w:val="24"/>
        </w:rPr>
      </w:pPr>
    </w:p>
    <w:p w:rsidR="0005440F" w:rsidRDefault="003E7E83">
      <w:pPr>
        <w:tabs>
          <w:tab w:val="left" w:pos="1800"/>
          <w:tab w:val="left" w:pos="5580"/>
        </w:tabs>
        <w:jc w:val="left"/>
        <w:rPr>
          <w:rFonts w:ascii="宋体" w:hAnsi="宋体"/>
          <w:sz w:val="24"/>
        </w:rPr>
      </w:pPr>
      <w:r>
        <w:rPr>
          <w:rFonts w:ascii="宋体" w:hAnsi="宋体"/>
          <w:sz w:val="24"/>
        </w:rPr>
        <w:t>注：1.本表应按包分别填写。</w:t>
      </w:r>
    </w:p>
    <w:p w:rsidR="0005440F" w:rsidRDefault="003E7E83">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rsidR="0005440F" w:rsidRDefault="003E7E83">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rsidR="0005440F" w:rsidRDefault="0005440F">
      <w:pPr>
        <w:ind w:leftChars="400" w:left="840"/>
        <w:rPr>
          <w:sz w:val="24"/>
        </w:rPr>
      </w:pPr>
    </w:p>
    <w:p w:rsidR="0005440F" w:rsidRDefault="0005440F">
      <w:pPr>
        <w:autoSpaceDE w:val="0"/>
        <w:autoSpaceDN w:val="0"/>
        <w:adjustRightInd w:val="0"/>
        <w:snapToGrid w:val="0"/>
        <w:spacing w:before="25" w:after="25" w:line="360" w:lineRule="auto"/>
        <w:rPr>
          <w:color w:val="000000"/>
          <w:sz w:val="24"/>
        </w:rPr>
      </w:pPr>
    </w:p>
    <w:p w:rsidR="0005440F" w:rsidRDefault="003E7E8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05440F" w:rsidRDefault="003E7E83">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5440F" w:rsidRDefault="003E7E83">
      <w:pPr>
        <w:widowControl/>
        <w:jc w:val="left"/>
        <w:rPr>
          <w:rFonts w:ascii="Arial" w:hAnsi="Arial"/>
          <w:sz w:val="24"/>
        </w:rPr>
      </w:pPr>
      <w:r>
        <w:br w:type="page"/>
      </w:r>
    </w:p>
    <w:p w:rsidR="0005440F" w:rsidRDefault="003E7E83">
      <w:pPr>
        <w:tabs>
          <w:tab w:val="left" w:pos="360"/>
        </w:tabs>
        <w:snapToGrid w:val="0"/>
        <w:spacing w:line="360" w:lineRule="auto"/>
        <w:outlineLvl w:val="1"/>
        <w:rPr>
          <w:rFonts w:ascii="宋体" w:hAnsi="宋体"/>
          <w:sz w:val="24"/>
          <w:szCs w:val="20"/>
        </w:rPr>
      </w:pPr>
      <w:bookmarkStart w:id="790" w:name="_Toc226309806"/>
      <w:bookmarkStart w:id="791" w:name="_Toc150774765"/>
      <w:bookmarkStart w:id="792" w:name="_Toc305158830"/>
      <w:bookmarkStart w:id="793" w:name="_Toc226965752"/>
      <w:bookmarkStart w:id="794" w:name="_Toc127151562"/>
      <w:bookmarkStart w:id="795" w:name="_Toc265228400"/>
      <w:bookmarkStart w:id="796" w:name="_Toc142311062"/>
      <w:bookmarkStart w:id="797" w:name="_Toc226965835"/>
      <w:bookmarkStart w:id="798" w:name="_Toc305158904"/>
      <w:bookmarkStart w:id="799" w:name="_Toc226337258"/>
      <w:bookmarkStart w:id="800" w:name="_Toc264969252"/>
      <w:bookmarkStart w:id="801" w:name="_Toc150480798"/>
      <w:bookmarkStart w:id="802" w:name="_Toc195842927"/>
      <w:bookmarkStart w:id="803" w:name="_Toc226337257"/>
      <w:bookmarkStart w:id="804" w:name="_Toc226965834"/>
      <w:bookmarkStart w:id="805" w:name="_Toc226309805"/>
      <w:bookmarkStart w:id="806" w:name="_Toc305158829"/>
      <w:bookmarkStart w:id="807" w:name="_Toc265228399"/>
      <w:bookmarkStart w:id="808" w:name="_Toc195842926"/>
      <w:bookmarkStart w:id="809" w:name="_Toc264969251"/>
      <w:bookmarkStart w:id="810" w:name="_Toc150774764"/>
      <w:bookmarkStart w:id="811" w:name="_Toc127151561"/>
      <w:bookmarkStart w:id="812" w:name="_Toc150480797"/>
      <w:bookmarkStart w:id="813" w:name="_Toc226965751"/>
      <w:bookmarkStart w:id="814" w:name="_Toc142311061"/>
      <w:bookmarkStart w:id="815" w:name="_Toc305158903"/>
      <w:r>
        <w:rPr>
          <w:rFonts w:ascii="宋体" w:hAnsi="宋体" w:hint="eastAsia"/>
          <w:sz w:val="24"/>
        </w:rPr>
        <w:lastRenderedPageBreak/>
        <w:t>9</w:t>
      </w:r>
      <w:r>
        <w:rPr>
          <w:rFonts w:ascii="宋体" w:hAnsi="宋体"/>
          <w:sz w:val="24"/>
        </w:rPr>
        <w:t xml:space="preserve">  合同条款偏离表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05440F" w:rsidRDefault="0005440F">
      <w:pPr>
        <w:spacing w:line="360" w:lineRule="auto"/>
        <w:rPr>
          <w:rFonts w:ascii="宋体" w:hAnsi="宋体"/>
          <w:sz w:val="24"/>
          <w:szCs w:val="20"/>
        </w:rPr>
      </w:pPr>
    </w:p>
    <w:p w:rsidR="0005440F" w:rsidRDefault="003E7E83">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05440F" w:rsidRDefault="0005440F">
      <w:pPr>
        <w:spacing w:line="360" w:lineRule="auto"/>
        <w:rPr>
          <w:rFonts w:ascii="宋体" w:hAnsi="宋体"/>
          <w:sz w:val="24"/>
          <w:szCs w:val="20"/>
        </w:rPr>
      </w:pPr>
    </w:p>
    <w:p w:rsidR="0005440F" w:rsidRDefault="003E7E83">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380"/>
        <w:gridCol w:w="2091"/>
        <w:gridCol w:w="2093"/>
        <w:gridCol w:w="2570"/>
        <w:gridCol w:w="836"/>
      </w:tblGrid>
      <w:tr w:rsidR="0005440F">
        <w:trPr>
          <w:trHeight w:val="930"/>
          <w:jc w:val="center"/>
        </w:trPr>
        <w:tc>
          <w:tcPr>
            <w:tcW w:w="5000" w:type="pct"/>
            <w:gridSpan w:val="6"/>
            <w:vAlign w:val="center"/>
          </w:tcPr>
          <w:p w:rsidR="0005440F" w:rsidRDefault="003E7E83">
            <w:pPr>
              <w:adjustRightInd w:val="0"/>
              <w:snapToGrid w:val="0"/>
              <w:jc w:val="left"/>
              <w:rPr>
                <w:rFonts w:ascii="宋体" w:hAnsi="宋体"/>
                <w:b/>
                <w:sz w:val="24"/>
              </w:rPr>
            </w:pPr>
            <w:r>
              <w:rPr>
                <w:rFonts w:ascii="宋体" w:hAnsi="宋体" w:hint="eastAsia"/>
                <w:b/>
                <w:sz w:val="24"/>
              </w:rPr>
              <w:t>对本项目合同条款的偏离情况（请进行勾选）：</w:t>
            </w:r>
          </w:p>
          <w:p w:rsidR="0005440F" w:rsidRDefault="003E7E83">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rsidR="0005440F" w:rsidRDefault="003E7E83">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5440F">
        <w:trPr>
          <w:trHeight w:val="930"/>
          <w:jc w:val="center"/>
        </w:trPr>
        <w:tc>
          <w:tcPr>
            <w:tcW w:w="449" w:type="pct"/>
            <w:vAlign w:val="center"/>
          </w:tcPr>
          <w:p w:rsidR="0005440F" w:rsidRDefault="003E7E83">
            <w:pPr>
              <w:adjustRightInd w:val="0"/>
              <w:snapToGrid w:val="0"/>
              <w:jc w:val="center"/>
              <w:rPr>
                <w:rFonts w:ascii="宋体" w:hAnsi="宋体"/>
                <w:sz w:val="24"/>
              </w:rPr>
            </w:pPr>
            <w:r>
              <w:rPr>
                <w:rFonts w:ascii="宋体" w:hAnsi="宋体"/>
                <w:sz w:val="24"/>
              </w:rPr>
              <w:t>序号</w:t>
            </w:r>
          </w:p>
        </w:tc>
        <w:tc>
          <w:tcPr>
            <w:tcW w:w="700" w:type="pct"/>
            <w:vAlign w:val="center"/>
          </w:tcPr>
          <w:p w:rsidR="0005440F" w:rsidRDefault="003E7E83">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rsidR="0005440F" w:rsidRDefault="003E7E83">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05440F" w:rsidRDefault="003E7E83">
            <w:pPr>
              <w:adjustRightInd w:val="0"/>
              <w:snapToGrid w:val="0"/>
              <w:jc w:val="center"/>
              <w:rPr>
                <w:rFonts w:ascii="宋体" w:hAnsi="宋体"/>
                <w:sz w:val="24"/>
              </w:rPr>
            </w:pPr>
            <w:r>
              <w:rPr>
                <w:rFonts w:ascii="宋体" w:hAnsi="宋体"/>
                <w:sz w:val="24"/>
              </w:rPr>
              <w:t>响应文件内容</w:t>
            </w:r>
          </w:p>
        </w:tc>
        <w:tc>
          <w:tcPr>
            <w:tcW w:w="1304" w:type="pct"/>
            <w:vAlign w:val="center"/>
          </w:tcPr>
          <w:p w:rsidR="0005440F" w:rsidRDefault="003E7E83">
            <w:pPr>
              <w:adjustRightInd w:val="0"/>
              <w:snapToGrid w:val="0"/>
              <w:jc w:val="center"/>
              <w:rPr>
                <w:rFonts w:ascii="宋体" w:hAnsi="宋体"/>
                <w:sz w:val="24"/>
              </w:rPr>
            </w:pPr>
            <w:r>
              <w:rPr>
                <w:rFonts w:ascii="宋体" w:hAnsi="宋体"/>
                <w:sz w:val="24"/>
              </w:rPr>
              <w:t>偏离情况</w:t>
            </w:r>
          </w:p>
          <w:p w:rsidR="0005440F" w:rsidRDefault="003E7E83">
            <w:pPr>
              <w:adjustRightInd w:val="0"/>
              <w:snapToGrid w:val="0"/>
              <w:jc w:val="center"/>
              <w:rPr>
                <w:rFonts w:ascii="宋体" w:hAnsi="宋体"/>
                <w:sz w:val="24"/>
              </w:rPr>
            </w:pPr>
            <w:r>
              <w:rPr>
                <w:rFonts w:ascii="宋体" w:hAnsi="宋体"/>
                <w:sz w:val="24"/>
              </w:rPr>
              <w:t>（据实填写）</w:t>
            </w:r>
          </w:p>
        </w:tc>
        <w:tc>
          <w:tcPr>
            <w:tcW w:w="425" w:type="pct"/>
            <w:vAlign w:val="center"/>
          </w:tcPr>
          <w:p w:rsidR="0005440F" w:rsidRDefault="003E7E83">
            <w:pPr>
              <w:adjustRightInd w:val="0"/>
              <w:snapToGrid w:val="0"/>
              <w:jc w:val="center"/>
              <w:rPr>
                <w:rFonts w:ascii="宋体" w:hAnsi="宋体"/>
                <w:sz w:val="24"/>
              </w:rPr>
            </w:pPr>
            <w:r>
              <w:rPr>
                <w:rFonts w:ascii="宋体" w:hAnsi="宋体"/>
                <w:sz w:val="24"/>
              </w:rPr>
              <w:t>说明</w:t>
            </w:r>
          </w:p>
        </w:tc>
      </w:tr>
      <w:tr w:rsidR="0005440F">
        <w:trPr>
          <w:trHeight w:val="930"/>
          <w:jc w:val="center"/>
        </w:trPr>
        <w:tc>
          <w:tcPr>
            <w:tcW w:w="449" w:type="pct"/>
            <w:vAlign w:val="center"/>
          </w:tcPr>
          <w:p w:rsidR="0005440F" w:rsidRDefault="0005440F">
            <w:pPr>
              <w:adjustRightInd w:val="0"/>
              <w:snapToGrid w:val="0"/>
              <w:jc w:val="center"/>
              <w:rPr>
                <w:rFonts w:ascii="宋体" w:hAnsi="宋体"/>
                <w:sz w:val="24"/>
              </w:rPr>
            </w:pPr>
          </w:p>
        </w:tc>
        <w:tc>
          <w:tcPr>
            <w:tcW w:w="700" w:type="pct"/>
            <w:vAlign w:val="center"/>
          </w:tcPr>
          <w:p w:rsidR="0005440F" w:rsidRDefault="0005440F">
            <w:pPr>
              <w:adjustRightInd w:val="0"/>
              <w:snapToGrid w:val="0"/>
              <w:jc w:val="center"/>
              <w:rPr>
                <w:rFonts w:ascii="宋体" w:hAnsi="宋体"/>
                <w:sz w:val="24"/>
              </w:rPr>
            </w:pPr>
          </w:p>
        </w:tc>
        <w:tc>
          <w:tcPr>
            <w:tcW w:w="1061" w:type="pct"/>
            <w:vAlign w:val="center"/>
          </w:tcPr>
          <w:p w:rsidR="0005440F" w:rsidRDefault="0005440F">
            <w:pPr>
              <w:adjustRightInd w:val="0"/>
              <w:snapToGrid w:val="0"/>
              <w:jc w:val="center"/>
              <w:rPr>
                <w:rFonts w:ascii="宋体" w:hAnsi="宋体"/>
                <w:sz w:val="24"/>
              </w:rPr>
            </w:pPr>
          </w:p>
        </w:tc>
        <w:tc>
          <w:tcPr>
            <w:tcW w:w="1062" w:type="pct"/>
            <w:vAlign w:val="center"/>
          </w:tcPr>
          <w:p w:rsidR="0005440F" w:rsidRDefault="0005440F">
            <w:pPr>
              <w:adjustRightInd w:val="0"/>
              <w:snapToGrid w:val="0"/>
              <w:jc w:val="center"/>
              <w:rPr>
                <w:rFonts w:ascii="宋体" w:hAnsi="宋体"/>
                <w:sz w:val="24"/>
              </w:rPr>
            </w:pPr>
          </w:p>
        </w:tc>
        <w:tc>
          <w:tcPr>
            <w:tcW w:w="1304" w:type="pct"/>
            <w:vAlign w:val="center"/>
          </w:tcPr>
          <w:p w:rsidR="0005440F" w:rsidRDefault="0005440F">
            <w:pPr>
              <w:adjustRightInd w:val="0"/>
              <w:snapToGrid w:val="0"/>
              <w:jc w:val="center"/>
              <w:rPr>
                <w:rFonts w:ascii="宋体" w:hAnsi="宋体"/>
                <w:sz w:val="24"/>
              </w:rPr>
            </w:pPr>
          </w:p>
        </w:tc>
        <w:tc>
          <w:tcPr>
            <w:tcW w:w="425" w:type="pct"/>
            <w:vAlign w:val="center"/>
          </w:tcPr>
          <w:p w:rsidR="0005440F" w:rsidRDefault="0005440F">
            <w:pPr>
              <w:adjustRightInd w:val="0"/>
              <w:snapToGrid w:val="0"/>
              <w:jc w:val="center"/>
              <w:rPr>
                <w:rFonts w:ascii="宋体" w:hAnsi="宋体"/>
                <w:sz w:val="24"/>
              </w:rPr>
            </w:pPr>
          </w:p>
        </w:tc>
      </w:tr>
      <w:tr w:rsidR="0005440F">
        <w:trPr>
          <w:trHeight w:val="930"/>
          <w:jc w:val="center"/>
        </w:trPr>
        <w:tc>
          <w:tcPr>
            <w:tcW w:w="449" w:type="pct"/>
            <w:vAlign w:val="center"/>
          </w:tcPr>
          <w:p w:rsidR="0005440F" w:rsidRDefault="0005440F">
            <w:pPr>
              <w:adjustRightInd w:val="0"/>
              <w:snapToGrid w:val="0"/>
              <w:jc w:val="center"/>
              <w:rPr>
                <w:rFonts w:ascii="宋体" w:hAnsi="宋体"/>
                <w:sz w:val="24"/>
              </w:rPr>
            </w:pPr>
          </w:p>
        </w:tc>
        <w:tc>
          <w:tcPr>
            <w:tcW w:w="700" w:type="pct"/>
            <w:vAlign w:val="center"/>
          </w:tcPr>
          <w:p w:rsidR="0005440F" w:rsidRDefault="0005440F">
            <w:pPr>
              <w:adjustRightInd w:val="0"/>
              <w:snapToGrid w:val="0"/>
              <w:jc w:val="center"/>
              <w:rPr>
                <w:rFonts w:ascii="宋体" w:hAnsi="宋体"/>
                <w:sz w:val="24"/>
              </w:rPr>
            </w:pPr>
          </w:p>
        </w:tc>
        <w:tc>
          <w:tcPr>
            <w:tcW w:w="1061" w:type="pct"/>
            <w:vAlign w:val="center"/>
          </w:tcPr>
          <w:p w:rsidR="0005440F" w:rsidRDefault="0005440F">
            <w:pPr>
              <w:adjustRightInd w:val="0"/>
              <w:snapToGrid w:val="0"/>
              <w:jc w:val="center"/>
              <w:rPr>
                <w:rFonts w:ascii="宋体" w:hAnsi="宋体"/>
                <w:sz w:val="24"/>
              </w:rPr>
            </w:pPr>
          </w:p>
        </w:tc>
        <w:tc>
          <w:tcPr>
            <w:tcW w:w="1062" w:type="pct"/>
            <w:vAlign w:val="center"/>
          </w:tcPr>
          <w:p w:rsidR="0005440F" w:rsidRDefault="0005440F">
            <w:pPr>
              <w:adjustRightInd w:val="0"/>
              <w:snapToGrid w:val="0"/>
              <w:jc w:val="center"/>
              <w:rPr>
                <w:rFonts w:ascii="宋体" w:hAnsi="宋体"/>
                <w:sz w:val="24"/>
              </w:rPr>
            </w:pPr>
          </w:p>
        </w:tc>
        <w:tc>
          <w:tcPr>
            <w:tcW w:w="1304" w:type="pct"/>
            <w:vAlign w:val="center"/>
          </w:tcPr>
          <w:p w:rsidR="0005440F" w:rsidRDefault="0005440F">
            <w:pPr>
              <w:adjustRightInd w:val="0"/>
              <w:snapToGrid w:val="0"/>
              <w:jc w:val="center"/>
              <w:rPr>
                <w:rFonts w:ascii="宋体" w:hAnsi="宋体"/>
                <w:sz w:val="24"/>
              </w:rPr>
            </w:pPr>
          </w:p>
        </w:tc>
        <w:tc>
          <w:tcPr>
            <w:tcW w:w="425" w:type="pct"/>
            <w:vAlign w:val="center"/>
          </w:tcPr>
          <w:p w:rsidR="0005440F" w:rsidRDefault="0005440F">
            <w:pPr>
              <w:adjustRightInd w:val="0"/>
              <w:snapToGrid w:val="0"/>
              <w:jc w:val="center"/>
              <w:rPr>
                <w:rFonts w:ascii="宋体" w:hAnsi="宋体"/>
                <w:sz w:val="24"/>
              </w:rPr>
            </w:pPr>
          </w:p>
        </w:tc>
      </w:tr>
      <w:tr w:rsidR="0005440F">
        <w:trPr>
          <w:trHeight w:val="930"/>
          <w:jc w:val="center"/>
        </w:trPr>
        <w:tc>
          <w:tcPr>
            <w:tcW w:w="449" w:type="pct"/>
            <w:vAlign w:val="center"/>
          </w:tcPr>
          <w:p w:rsidR="0005440F" w:rsidRDefault="0005440F">
            <w:pPr>
              <w:adjustRightInd w:val="0"/>
              <w:snapToGrid w:val="0"/>
              <w:jc w:val="center"/>
              <w:rPr>
                <w:rFonts w:ascii="宋体" w:hAnsi="宋体"/>
                <w:sz w:val="24"/>
              </w:rPr>
            </w:pPr>
          </w:p>
        </w:tc>
        <w:tc>
          <w:tcPr>
            <w:tcW w:w="700" w:type="pct"/>
            <w:vAlign w:val="center"/>
          </w:tcPr>
          <w:p w:rsidR="0005440F" w:rsidRDefault="0005440F">
            <w:pPr>
              <w:adjustRightInd w:val="0"/>
              <w:snapToGrid w:val="0"/>
              <w:jc w:val="center"/>
              <w:rPr>
                <w:rFonts w:ascii="宋体" w:hAnsi="宋体"/>
                <w:sz w:val="24"/>
              </w:rPr>
            </w:pPr>
          </w:p>
        </w:tc>
        <w:tc>
          <w:tcPr>
            <w:tcW w:w="1061" w:type="pct"/>
            <w:vAlign w:val="center"/>
          </w:tcPr>
          <w:p w:rsidR="0005440F" w:rsidRDefault="0005440F">
            <w:pPr>
              <w:adjustRightInd w:val="0"/>
              <w:snapToGrid w:val="0"/>
              <w:jc w:val="center"/>
              <w:rPr>
                <w:rFonts w:ascii="宋体" w:hAnsi="宋体"/>
                <w:sz w:val="24"/>
              </w:rPr>
            </w:pPr>
          </w:p>
        </w:tc>
        <w:tc>
          <w:tcPr>
            <w:tcW w:w="1062" w:type="pct"/>
            <w:vAlign w:val="center"/>
          </w:tcPr>
          <w:p w:rsidR="0005440F" w:rsidRDefault="0005440F">
            <w:pPr>
              <w:adjustRightInd w:val="0"/>
              <w:snapToGrid w:val="0"/>
              <w:jc w:val="center"/>
              <w:rPr>
                <w:rFonts w:ascii="宋体" w:hAnsi="宋体"/>
                <w:sz w:val="24"/>
              </w:rPr>
            </w:pPr>
          </w:p>
        </w:tc>
        <w:tc>
          <w:tcPr>
            <w:tcW w:w="1304" w:type="pct"/>
            <w:vAlign w:val="center"/>
          </w:tcPr>
          <w:p w:rsidR="0005440F" w:rsidRDefault="0005440F">
            <w:pPr>
              <w:adjustRightInd w:val="0"/>
              <w:snapToGrid w:val="0"/>
              <w:jc w:val="center"/>
              <w:rPr>
                <w:rFonts w:ascii="宋体" w:hAnsi="宋体"/>
                <w:sz w:val="24"/>
              </w:rPr>
            </w:pPr>
          </w:p>
        </w:tc>
        <w:tc>
          <w:tcPr>
            <w:tcW w:w="425" w:type="pct"/>
            <w:vAlign w:val="center"/>
          </w:tcPr>
          <w:p w:rsidR="0005440F" w:rsidRDefault="0005440F">
            <w:pPr>
              <w:adjustRightInd w:val="0"/>
              <w:snapToGrid w:val="0"/>
              <w:jc w:val="center"/>
              <w:rPr>
                <w:rFonts w:ascii="宋体" w:hAnsi="宋体"/>
                <w:sz w:val="24"/>
              </w:rPr>
            </w:pPr>
          </w:p>
        </w:tc>
      </w:tr>
      <w:tr w:rsidR="0005440F">
        <w:trPr>
          <w:trHeight w:val="930"/>
          <w:jc w:val="center"/>
        </w:trPr>
        <w:tc>
          <w:tcPr>
            <w:tcW w:w="449" w:type="pct"/>
            <w:vAlign w:val="center"/>
          </w:tcPr>
          <w:p w:rsidR="0005440F" w:rsidRDefault="0005440F">
            <w:pPr>
              <w:adjustRightInd w:val="0"/>
              <w:snapToGrid w:val="0"/>
              <w:jc w:val="center"/>
              <w:rPr>
                <w:rFonts w:ascii="宋体" w:hAnsi="宋体"/>
                <w:sz w:val="24"/>
              </w:rPr>
            </w:pPr>
          </w:p>
        </w:tc>
        <w:tc>
          <w:tcPr>
            <w:tcW w:w="700" w:type="pct"/>
            <w:vAlign w:val="center"/>
          </w:tcPr>
          <w:p w:rsidR="0005440F" w:rsidRDefault="0005440F">
            <w:pPr>
              <w:adjustRightInd w:val="0"/>
              <w:snapToGrid w:val="0"/>
              <w:jc w:val="center"/>
              <w:rPr>
                <w:rFonts w:ascii="宋体" w:hAnsi="宋体"/>
                <w:sz w:val="24"/>
              </w:rPr>
            </w:pPr>
          </w:p>
        </w:tc>
        <w:tc>
          <w:tcPr>
            <w:tcW w:w="1061" w:type="pct"/>
            <w:vAlign w:val="center"/>
          </w:tcPr>
          <w:p w:rsidR="0005440F" w:rsidRDefault="0005440F">
            <w:pPr>
              <w:adjustRightInd w:val="0"/>
              <w:snapToGrid w:val="0"/>
              <w:jc w:val="center"/>
              <w:rPr>
                <w:rFonts w:ascii="宋体" w:hAnsi="宋体"/>
                <w:sz w:val="24"/>
              </w:rPr>
            </w:pPr>
          </w:p>
        </w:tc>
        <w:tc>
          <w:tcPr>
            <w:tcW w:w="1062" w:type="pct"/>
            <w:vAlign w:val="center"/>
          </w:tcPr>
          <w:p w:rsidR="0005440F" w:rsidRDefault="0005440F">
            <w:pPr>
              <w:adjustRightInd w:val="0"/>
              <w:snapToGrid w:val="0"/>
              <w:jc w:val="center"/>
              <w:rPr>
                <w:rFonts w:ascii="宋体" w:hAnsi="宋体"/>
                <w:sz w:val="24"/>
              </w:rPr>
            </w:pPr>
          </w:p>
        </w:tc>
        <w:tc>
          <w:tcPr>
            <w:tcW w:w="1304" w:type="pct"/>
            <w:vAlign w:val="center"/>
          </w:tcPr>
          <w:p w:rsidR="0005440F" w:rsidRDefault="0005440F">
            <w:pPr>
              <w:adjustRightInd w:val="0"/>
              <w:snapToGrid w:val="0"/>
              <w:jc w:val="center"/>
              <w:rPr>
                <w:rFonts w:ascii="宋体" w:hAnsi="宋体"/>
                <w:sz w:val="24"/>
              </w:rPr>
            </w:pPr>
          </w:p>
        </w:tc>
        <w:tc>
          <w:tcPr>
            <w:tcW w:w="425" w:type="pct"/>
            <w:vAlign w:val="center"/>
          </w:tcPr>
          <w:p w:rsidR="0005440F" w:rsidRDefault="0005440F">
            <w:pPr>
              <w:adjustRightInd w:val="0"/>
              <w:snapToGrid w:val="0"/>
              <w:jc w:val="center"/>
              <w:rPr>
                <w:rFonts w:ascii="宋体" w:hAnsi="宋体"/>
                <w:sz w:val="24"/>
              </w:rPr>
            </w:pPr>
          </w:p>
        </w:tc>
      </w:tr>
    </w:tbl>
    <w:p w:rsidR="0005440F" w:rsidRDefault="0005440F">
      <w:pPr>
        <w:tabs>
          <w:tab w:val="left" w:pos="1800"/>
          <w:tab w:val="left" w:pos="5580"/>
        </w:tabs>
        <w:jc w:val="left"/>
        <w:rPr>
          <w:rFonts w:ascii="宋体" w:hAnsi="宋体"/>
          <w:sz w:val="24"/>
        </w:rPr>
      </w:pPr>
    </w:p>
    <w:p w:rsidR="0005440F" w:rsidRDefault="003E7E83">
      <w:pPr>
        <w:tabs>
          <w:tab w:val="left" w:pos="1800"/>
          <w:tab w:val="left" w:pos="5580"/>
        </w:tabs>
        <w:jc w:val="left"/>
        <w:rPr>
          <w:rFonts w:ascii="宋体" w:hAnsi="宋体"/>
          <w:sz w:val="24"/>
        </w:rPr>
      </w:pPr>
      <w:r>
        <w:rPr>
          <w:rFonts w:ascii="宋体" w:hAnsi="宋体" w:hint="eastAsia"/>
          <w:sz w:val="24"/>
        </w:rPr>
        <w:t>注：</w:t>
      </w:r>
    </w:p>
    <w:p w:rsidR="0005440F" w:rsidRDefault="003E7E83">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05440F" w:rsidRDefault="003E7E83">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rsidR="0005440F" w:rsidRDefault="0005440F">
      <w:pPr>
        <w:spacing w:line="360" w:lineRule="auto"/>
        <w:rPr>
          <w:rFonts w:ascii="宋体" w:hAnsi="宋体"/>
          <w:sz w:val="24"/>
          <w:szCs w:val="20"/>
        </w:rPr>
      </w:pPr>
    </w:p>
    <w:p w:rsidR="0005440F" w:rsidRDefault="003E7E83">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05440F" w:rsidRDefault="003E7E8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05440F" w:rsidRDefault="003E7E83">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0</w:t>
      </w:r>
      <w:r>
        <w:rPr>
          <w:rFonts w:ascii="宋体" w:hAnsi="宋体"/>
          <w:sz w:val="24"/>
        </w:rPr>
        <w:t xml:space="preserve">  </w:t>
      </w:r>
      <w:bookmarkEnd w:id="803"/>
      <w:bookmarkEnd w:id="804"/>
      <w:bookmarkEnd w:id="805"/>
      <w:bookmarkEnd w:id="806"/>
      <w:bookmarkEnd w:id="807"/>
      <w:bookmarkEnd w:id="808"/>
      <w:bookmarkEnd w:id="809"/>
      <w:bookmarkEnd w:id="810"/>
      <w:bookmarkEnd w:id="811"/>
      <w:bookmarkEnd w:id="812"/>
      <w:bookmarkEnd w:id="813"/>
      <w:bookmarkEnd w:id="814"/>
      <w:bookmarkEnd w:id="815"/>
      <w:r>
        <w:rPr>
          <w:rFonts w:ascii="宋体" w:hAnsi="宋体"/>
          <w:sz w:val="24"/>
        </w:rPr>
        <w:t>采购需求偏离表</w:t>
      </w:r>
    </w:p>
    <w:p w:rsidR="0005440F" w:rsidRDefault="003E7E83">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05440F" w:rsidRDefault="003E7E83">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440F">
        <w:trPr>
          <w:trHeight w:val="1053"/>
          <w:jc w:val="center"/>
        </w:trPr>
        <w:tc>
          <w:tcPr>
            <w:tcW w:w="775" w:type="dxa"/>
            <w:vAlign w:val="center"/>
          </w:tcPr>
          <w:p w:rsidR="0005440F" w:rsidRDefault="003E7E83">
            <w:pPr>
              <w:adjustRightInd w:val="0"/>
              <w:snapToGrid w:val="0"/>
              <w:jc w:val="center"/>
              <w:rPr>
                <w:rFonts w:ascii="宋体" w:hAnsi="宋体"/>
                <w:sz w:val="24"/>
              </w:rPr>
            </w:pPr>
            <w:r>
              <w:rPr>
                <w:rFonts w:ascii="宋体" w:hAnsi="宋体"/>
                <w:sz w:val="24"/>
              </w:rPr>
              <w:t>序号</w:t>
            </w:r>
          </w:p>
        </w:tc>
        <w:tc>
          <w:tcPr>
            <w:tcW w:w="1482" w:type="dxa"/>
            <w:vAlign w:val="center"/>
          </w:tcPr>
          <w:p w:rsidR="0005440F" w:rsidRDefault="003E7E83">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05440F" w:rsidRDefault="003E7E83">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05440F" w:rsidRDefault="003E7E83">
            <w:pPr>
              <w:adjustRightInd w:val="0"/>
              <w:snapToGrid w:val="0"/>
              <w:jc w:val="center"/>
              <w:rPr>
                <w:rFonts w:ascii="宋体" w:hAnsi="宋体"/>
                <w:sz w:val="24"/>
              </w:rPr>
            </w:pPr>
            <w:r>
              <w:rPr>
                <w:rFonts w:ascii="宋体" w:hAnsi="宋体"/>
                <w:sz w:val="24"/>
              </w:rPr>
              <w:t>响应内容</w:t>
            </w:r>
          </w:p>
        </w:tc>
        <w:tc>
          <w:tcPr>
            <w:tcW w:w="1875" w:type="dxa"/>
            <w:vAlign w:val="center"/>
          </w:tcPr>
          <w:p w:rsidR="0005440F" w:rsidRDefault="003E7E83">
            <w:pPr>
              <w:adjustRightInd w:val="0"/>
              <w:snapToGrid w:val="0"/>
              <w:jc w:val="center"/>
              <w:rPr>
                <w:rFonts w:ascii="宋体" w:hAnsi="宋体"/>
                <w:sz w:val="24"/>
              </w:rPr>
            </w:pPr>
            <w:r>
              <w:rPr>
                <w:rFonts w:ascii="宋体" w:hAnsi="宋体"/>
                <w:sz w:val="24"/>
              </w:rPr>
              <w:t>偏离情况</w:t>
            </w:r>
          </w:p>
          <w:p w:rsidR="0005440F" w:rsidRDefault="003E7E83">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05440F" w:rsidRDefault="003E7E83">
            <w:pPr>
              <w:adjustRightInd w:val="0"/>
              <w:snapToGrid w:val="0"/>
              <w:jc w:val="center"/>
              <w:rPr>
                <w:rFonts w:ascii="宋体" w:hAnsi="宋体"/>
                <w:sz w:val="24"/>
              </w:rPr>
            </w:pPr>
            <w:r>
              <w:rPr>
                <w:rFonts w:ascii="宋体" w:hAnsi="宋体"/>
                <w:sz w:val="24"/>
              </w:rPr>
              <w:t>说明</w:t>
            </w: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r w:rsidR="0005440F">
        <w:trPr>
          <w:trHeight w:val="930"/>
          <w:jc w:val="center"/>
        </w:trPr>
        <w:tc>
          <w:tcPr>
            <w:tcW w:w="775" w:type="dxa"/>
            <w:vAlign w:val="center"/>
          </w:tcPr>
          <w:p w:rsidR="0005440F" w:rsidRDefault="0005440F">
            <w:pPr>
              <w:adjustRightInd w:val="0"/>
              <w:snapToGrid w:val="0"/>
              <w:jc w:val="center"/>
              <w:rPr>
                <w:rFonts w:ascii="宋体" w:hAnsi="宋体"/>
                <w:sz w:val="24"/>
              </w:rPr>
            </w:pPr>
          </w:p>
        </w:tc>
        <w:tc>
          <w:tcPr>
            <w:tcW w:w="1482" w:type="dxa"/>
            <w:vAlign w:val="center"/>
          </w:tcPr>
          <w:p w:rsidR="0005440F" w:rsidRDefault="0005440F">
            <w:pPr>
              <w:adjustRightInd w:val="0"/>
              <w:snapToGrid w:val="0"/>
              <w:jc w:val="center"/>
              <w:rPr>
                <w:rFonts w:ascii="宋体" w:hAnsi="宋体"/>
                <w:sz w:val="24"/>
              </w:rPr>
            </w:pPr>
          </w:p>
        </w:tc>
        <w:tc>
          <w:tcPr>
            <w:tcW w:w="2384" w:type="dxa"/>
            <w:vAlign w:val="center"/>
          </w:tcPr>
          <w:p w:rsidR="0005440F" w:rsidRDefault="0005440F">
            <w:pPr>
              <w:adjustRightInd w:val="0"/>
              <w:snapToGrid w:val="0"/>
              <w:jc w:val="center"/>
              <w:rPr>
                <w:rFonts w:ascii="宋体" w:hAnsi="宋体"/>
                <w:sz w:val="24"/>
              </w:rPr>
            </w:pPr>
          </w:p>
        </w:tc>
        <w:tc>
          <w:tcPr>
            <w:tcW w:w="2126" w:type="dxa"/>
            <w:vAlign w:val="center"/>
          </w:tcPr>
          <w:p w:rsidR="0005440F" w:rsidRDefault="0005440F">
            <w:pPr>
              <w:adjustRightInd w:val="0"/>
              <w:snapToGrid w:val="0"/>
              <w:jc w:val="center"/>
              <w:rPr>
                <w:rFonts w:ascii="宋体" w:hAnsi="宋体"/>
                <w:sz w:val="24"/>
              </w:rPr>
            </w:pPr>
          </w:p>
        </w:tc>
        <w:tc>
          <w:tcPr>
            <w:tcW w:w="1875" w:type="dxa"/>
            <w:vAlign w:val="center"/>
          </w:tcPr>
          <w:p w:rsidR="0005440F" w:rsidRDefault="0005440F">
            <w:pPr>
              <w:adjustRightInd w:val="0"/>
              <w:snapToGrid w:val="0"/>
              <w:jc w:val="center"/>
              <w:rPr>
                <w:rFonts w:ascii="宋体" w:hAnsi="宋体"/>
                <w:sz w:val="24"/>
              </w:rPr>
            </w:pPr>
          </w:p>
        </w:tc>
        <w:tc>
          <w:tcPr>
            <w:tcW w:w="1009" w:type="dxa"/>
            <w:vAlign w:val="center"/>
          </w:tcPr>
          <w:p w:rsidR="0005440F" w:rsidRDefault="0005440F">
            <w:pPr>
              <w:adjustRightInd w:val="0"/>
              <w:snapToGrid w:val="0"/>
              <w:jc w:val="center"/>
              <w:rPr>
                <w:rFonts w:ascii="宋体" w:hAnsi="宋体"/>
                <w:sz w:val="24"/>
              </w:rPr>
            </w:pPr>
          </w:p>
        </w:tc>
      </w:tr>
    </w:tbl>
    <w:p w:rsidR="0005440F" w:rsidRDefault="0005440F">
      <w:pPr>
        <w:tabs>
          <w:tab w:val="left" w:pos="1800"/>
          <w:tab w:val="left" w:pos="5580"/>
        </w:tabs>
        <w:spacing w:line="360" w:lineRule="auto"/>
        <w:ind w:firstLineChars="150" w:firstLine="360"/>
        <w:jc w:val="left"/>
        <w:rPr>
          <w:rFonts w:ascii="宋体" w:hAnsi="宋体"/>
          <w:sz w:val="24"/>
          <w:u w:val="single"/>
        </w:rPr>
      </w:pPr>
    </w:p>
    <w:p w:rsidR="0005440F" w:rsidRDefault="0005440F">
      <w:pPr>
        <w:tabs>
          <w:tab w:val="left" w:pos="1800"/>
          <w:tab w:val="left" w:pos="5580"/>
        </w:tabs>
        <w:spacing w:line="360" w:lineRule="auto"/>
        <w:ind w:firstLineChars="150" w:firstLine="360"/>
        <w:jc w:val="left"/>
        <w:rPr>
          <w:rFonts w:ascii="宋体" w:hAnsi="宋体"/>
          <w:sz w:val="24"/>
          <w:u w:val="single"/>
        </w:rPr>
      </w:pPr>
    </w:p>
    <w:p w:rsidR="0005440F" w:rsidRDefault="003E7E83">
      <w:pPr>
        <w:tabs>
          <w:tab w:val="left" w:pos="1800"/>
          <w:tab w:val="left" w:pos="5580"/>
        </w:tabs>
        <w:jc w:val="left"/>
        <w:rPr>
          <w:color w:val="000000"/>
          <w:sz w:val="24"/>
        </w:rPr>
      </w:pPr>
      <w:r>
        <w:rPr>
          <w:color w:val="000000"/>
          <w:sz w:val="24"/>
        </w:rPr>
        <w:t>注：</w:t>
      </w:r>
    </w:p>
    <w:p w:rsidR="0005440F" w:rsidRDefault="003E7E83">
      <w:pPr>
        <w:tabs>
          <w:tab w:val="left" w:pos="5580"/>
        </w:tabs>
        <w:spacing w:line="360" w:lineRule="auto"/>
        <w:jc w:val="left"/>
        <w:rPr>
          <w:color w:val="000000"/>
          <w:sz w:val="24"/>
          <w:szCs w:val="20"/>
        </w:rPr>
      </w:pPr>
      <w:r>
        <w:rPr>
          <w:rFonts w:hint="eastAsia"/>
          <w:color w:val="000000"/>
          <w:sz w:val="24"/>
          <w:szCs w:val="20"/>
        </w:rPr>
        <w:t>1</w:t>
      </w:r>
      <w:r>
        <w:rPr>
          <w:color w:val="000000"/>
          <w:sz w:val="24"/>
          <w:szCs w:val="20"/>
        </w:rPr>
        <w:t xml:space="preserve">. </w:t>
      </w:r>
      <w:r>
        <w:rPr>
          <w:color w:val="000000"/>
          <w:sz w:val="24"/>
          <w:szCs w:val="20"/>
        </w:rPr>
        <w:t>对竞争性磋商文件中的所有商务、技术要求，除本表所列明的所有偏离外，均视作供应商已对之理解和响应。</w:t>
      </w:r>
      <w:r>
        <w:rPr>
          <w:b/>
          <w:bCs/>
          <w:color w:val="000000"/>
          <w:sz w:val="24"/>
          <w:szCs w:val="20"/>
        </w:rPr>
        <w:t>此表中若无任何文字说明，内容为空白的响应无效。</w:t>
      </w:r>
    </w:p>
    <w:p w:rsidR="0005440F" w:rsidRDefault="003E7E83">
      <w:pPr>
        <w:tabs>
          <w:tab w:val="left" w:pos="5580"/>
        </w:tabs>
        <w:spacing w:line="360" w:lineRule="auto"/>
        <w:jc w:val="left"/>
        <w:rPr>
          <w:color w:val="000000"/>
          <w:sz w:val="24"/>
          <w:szCs w:val="20"/>
        </w:rPr>
      </w:pPr>
      <w:r>
        <w:rPr>
          <w:color w:val="000000"/>
          <w:sz w:val="24"/>
          <w:szCs w:val="20"/>
        </w:rPr>
        <w:t>2.</w:t>
      </w:r>
      <w:r>
        <w:rPr>
          <w:rFonts w:hint="eastAsia"/>
          <w:color w:val="000000"/>
          <w:sz w:val="24"/>
          <w:szCs w:val="20"/>
        </w:rPr>
        <w:t>“偏离情况”列应据实填写“正偏离”或“负偏离”或“无偏离”。</w:t>
      </w:r>
    </w:p>
    <w:p w:rsidR="0005440F" w:rsidRDefault="003E7E83">
      <w:pPr>
        <w:tabs>
          <w:tab w:val="left" w:pos="5580"/>
        </w:tabs>
        <w:spacing w:line="360" w:lineRule="auto"/>
        <w:jc w:val="left"/>
        <w:rPr>
          <w:rFonts w:ascii="宋体" w:hAnsi="宋体"/>
        </w:rPr>
      </w:pPr>
      <w:r>
        <w:rPr>
          <w:rFonts w:hint="eastAsia"/>
          <w:color w:val="000000"/>
          <w:sz w:val="24"/>
          <w:szCs w:val="20"/>
        </w:rPr>
        <w:t>3.</w:t>
      </w:r>
      <w:r>
        <w:rPr>
          <w:rFonts w:hint="eastAsia"/>
          <w:color w:val="000000"/>
          <w:sz w:val="24"/>
          <w:szCs w:val="20"/>
        </w:rPr>
        <w:t>供应商应在本表中对采购文件第四章采购需求技术规格的内容进行逐项应答，需在引用采购文件要求的基础上</w:t>
      </w:r>
      <w:r>
        <w:rPr>
          <w:rFonts w:hint="eastAsia"/>
          <w:color w:val="000000"/>
          <w:sz w:val="24"/>
          <w:szCs w:val="20"/>
        </w:rPr>
        <w:t>,</w:t>
      </w:r>
      <w:r>
        <w:rPr>
          <w:rFonts w:hint="eastAsia"/>
          <w:color w:val="000000"/>
          <w:sz w:val="24"/>
          <w:szCs w:val="20"/>
        </w:rPr>
        <w:t>进行逐条逐项答复、说明或解释。对于评标标准或采购需求中要求提供证明材料的指标，应在说明中标注出对应证明材料的页码。</w:t>
      </w:r>
    </w:p>
    <w:p w:rsidR="0005440F" w:rsidRDefault="0005440F">
      <w:pPr>
        <w:rPr>
          <w:rFonts w:ascii="宋体" w:hAnsi="宋体"/>
          <w:sz w:val="24"/>
          <w:szCs w:val="20"/>
        </w:rPr>
      </w:pPr>
    </w:p>
    <w:p w:rsidR="0005440F" w:rsidRDefault="0005440F">
      <w:pPr>
        <w:pStyle w:val="a0"/>
      </w:pPr>
    </w:p>
    <w:p w:rsidR="0005440F" w:rsidRDefault="003E7E83">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05440F" w:rsidRDefault="003E7E83">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rsidR="0005440F" w:rsidRDefault="003E7E83">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 xml:space="preserve">  竞争性磋商文件要求提供或供应商认为应附的其他材料</w:t>
      </w:r>
    </w:p>
    <w:p w:rsidR="0005440F" w:rsidRDefault="003E7E83">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635"/>
        <w:gridCol w:w="1291"/>
        <w:gridCol w:w="2458"/>
      </w:tblGrid>
      <w:tr w:rsidR="0005440F">
        <w:tc>
          <w:tcPr>
            <w:tcW w:w="1253" w:type="pct"/>
            <w:vAlign w:val="center"/>
          </w:tcPr>
          <w:p w:rsidR="0005440F" w:rsidRDefault="003E7E83">
            <w:pPr>
              <w:spacing w:line="360" w:lineRule="auto"/>
              <w:ind w:rightChars="-94" w:right="-197"/>
              <w:jc w:val="center"/>
              <w:rPr>
                <w:b/>
                <w:bCs/>
                <w:szCs w:val="21"/>
              </w:rPr>
            </w:pPr>
            <w:r>
              <w:rPr>
                <w:b/>
                <w:bCs/>
                <w:szCs w:val="21"/>
                <w:lang w:val="zh-CN"/>
              </w:rPr>
              <w:t>单位名称</w:t>
            </w:r>
          </w:p>
        </w:tc>
        <w:tc>
          <w:tcPr>
            <w:tcW w:w="3746" w:type="pct"/>
            <w:gridSpan w:val="3"/>
            <w:vAlign w:val="center"/>
          </w:tcPr>
          <w:p w:rsidR="0005440F" w:rsidRDefault="0005440F">
            <w:pPr>
              <w:spacing w:line="360" w:lineRule="auto"/>
              <w:ind w:rightChars="-94" w:right="-197"/>
              <w:jc w:val="center"/>
              <w:rPr>
                <w:szCs w:val="21"/>
              </w:rPr>
            </w:pPr>
          </w:p>
        </w:tc>
      </w:tr>
      <w:tr w:rsidR="0005440F">
        <w:tc>
          <w:tcPr>
            <w:tcW w:w="1253" w:type="pct"/>
            <w:vAlign w:val="center"/>
          </w:tcPr>
          <w:p w:rsidR="0005440F" w:rsidRDefault="003E7E83">
            <w:pPr>
              <w:spacing w:line="360" w:lineRule="auto"/>
              <w:ind w:rightChars="-94" w:right="-197"/>
              <w:jc w:val="center"/>
              <w:rPr>
                <w:b/>
                <w:bCs/>
                <w:szCs w:val="21"/>
                <w:lang w:val="zh-CN"/>
              </w:rPr>
            </w:pPr>
            <w:r>
              <w:rPr>
                <w:b/>
                <w:bCs/>
                <w:szCs w:val="21"/>
                <w:lang w:val="zh-CN"/>
              </w:rPr>
              <w:t>法定代表人</w:t>
            </w:r>
          </w:p>
        </w:tc>
        <w:tc>
          <w:tcPr>
            <w:tcW w:w="1844" w:type="pct"/>
            <w:vAlign w:val="center"/>
          </w:tcPr>
          <w:p w:rsidR="0005440F" w:rsidRDefault="0005440F">
            <w:pPr>
              <w:spacing w:line="360" w:lineRule="auto"/>
              <w:ind w:rightChars="-94" w:right="-197"/>
              <w:jc w:val="center"/>
              <w:rPr>
                <w:szCs w:val="21"/>
              </w:rPr>
            </w:pPr>
          </w:p>
        </w:tc>
        <w:tc>
          <w:tcPr>
            <w:tcW w:w="655" w:type="pct"/>
            <w:vAlign w:val="center"/>
          </w:tcPr>
          <w:p w:rsidR="0005440F" w:rsidRDefault="003E7E83">
            <w:pPr>
              <w:spacing w:line="360" w:lineRule="auto"/>
              <w:ind w:rightChars="-94" w:right="-197"/>
              <w:jc w:val="center"/>
              <w:rPr>
                <w:b/>
                <w:bCs/>
                <w:szCs w:val="21"/>
                <w:lang w:val="zh-CN"/>
              </w:rPr>
            </w:pPr>
            <w:r>
              <w:rPr>
                <w:b/>
                <w:bCs/>
                <w:szCs w:val="21"/>
                <w:lang w:val="zh-CN"/>
              </w:rPr>
              <w:t>注册资金</w:t>
            </w:r>
          </w:p>
        </w:tc>
        <w:tc>
          <w:tcPr>
            <w:tcW w:w="1247" w:type="pct"/>
            <w:vAlign w:val="center"/>
          </w:tcPr>
          <w:p w:rsidR="0005440F" w:rsidRDefault="0005440F">
            <w:pPr>
              <w:spacing w:line="360" w:lineRule="auto"/>
              <w:ind w:rightChars="-94" w:right="-197"/>
              <w:jc w:val="center"/>
              <w:rPr>
                <w:szCs w:val="21"/>
              </w:rPr>
            </w:pPr>
          </w:p>
        </w:tc>
      </w:tr>
      <w:tr w:rsidR="0005440F">
        <w:tc>
          <w:tcPr>
            <w:tcW w:w="1253" w:type="pct"/>
            <w:vAlign w:val="center"/>
          </w:tcPr>
          <w:p w:rsidR="0005440F" w:rsidRDefault="003E7E83">
            <w:pPr>
              <w:spacing w:line="360" w:lineRule="auto"/>
              <w:ind w:rightChars="-94" w:right="-197"/>
              <w:jc w:val="center"/>
              <w:rPr>
                <w:b/>
                <w:bCs/>
                <w:szCs w:val="21"/>
              </w:rPr>
            </w:pPr>
            <w:r>
              <w:rPr>
                <w:b/>
                <w:bCs/>
                <w:szCs w:val="21"/>
                <w:lang w:val="zh-CN"/>
              </w:rPr>
              <w:t>单位性质</w:t>
            </w:r>
          </w:p>
        </w:tc>
        <w:tc>
          <w:tcPr>
            <w:tcW w:w="1844" w:type="pct"/>
            <w:vAlign w:val="center"/>
          </w:tcPr>
          <w:p w:rsidR="0005440F" w:rsidRDefault="0005440F">
            <w:pPr>
              <w:spacing w:line="360" w:lineRule="auto"/>
              <w:ind w:rightChars="-94" w:right="-197"/>
              <w:jc w:val="center"/>
              <w:rPr>
                <w:szCs w:val="21"/>
              </w:rPr>
            </w:pPr>
          </w:p>
        </w:tc>
        <w:tc>
          <w:tcPr>
            <w:tcW w:w="655" w:type="pct"/>
            <w:vAlign w:val="center"/>
          </w:tcPr>
          <w:p w:rsidR="0005440F" w:rsidRDefault="003E7E83">
            <w:pPr>
              <w:spacing w:line="360" w:lineRule="auto"/>
              <w:ind w:rightChars="-94" w:right="-197"/>
              <w:jc w:val="center"/>
              <w:rPr>
                <w:b/>
                <w:bCs/>
                <w:szCs w:val="21"/>
              </w:rPr>
            </w:pPr>
            <w:r>
              <w:rPr>
                <w:b/>
                <w:bCs/>
                <w:szCs w:val="21"/>
                <w:lang w:val="zh-CN"/>
              </w:rPr>
              <w:t>成立时间</w:t>
            </w:r>
          </w:p>
        </w:tc>
        <w:tc>
          <w:tcPr>
            <w:tcW w:w="1247" w:type="pct"/>
            <w:vAlign w:val="center"/>
          </w:tcPr>
          <w:p w:rsidR="0005440F" w:rsidRDefault="0005440F">
            <w:pPr>
              <w:spacing w:line="360" w:lineRule="auto"/>
              <w:ind w:rightChars="-94" w:right="-197"/>
              <w:jc w:val="center"/>
              <w:rPr>
                <w:szCs w:val="21"/>
              </w:rPr>
            </w:pPr>
          </w:p>
        </w:tc>
      </w:tr>
      <w:tr w:rsidR="0005440F">
        <w:trPr>
          <w:trHeight w:val="388"/>
        </w:trPr>
        <w:tc>
          <w:tcPr>
            <w:tcW w:w="1253" w:type="pct"/>
            <w:vAlign w:val="center"/>
          </w:tcPr>
          <w:p w:rsidR="0005440F" w:rsidRDefault="003E7E83">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05440F" w:rsidRDefault="003E7E83">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（四选一：大型、中型、小型、微型）</w:t>
            </w:r>
          </w:p>
        </w:tc>
      </w:tr>
      <w:tr w:rsidR="0005440F">
        <w:tc>
          <w:tcPr>
            <w:tcW w:w="1253" w:type="pct"/>
            <w:vAlign w:val="center"/>
          </w:tcPr>
          <w:p w:rsidR="0005440F" w:rsidRDefault="003E7E83">
            <w:pPr>
              <w:spacing w:line="360" w:lineRule="auto"/>
              <w:ind w:rightChars="-94" w:right="-197"/>
              <w:jc w:val="center"/>
              <w:rPr>
                <w:b/>
                <w:bCs/>
                <w:szCs w:val="21"/>
              </w:rPr>
            </w:pPr>
            <w:r>
              <w:rPr>
                <w:b/>
                <w:bCs/>
                <w:szCs w:val="21"/>
                <w:lang w:val="zh-CN"/>
              </w:rPr>
              <w:t>单位地址</w:t>
            </w:r>
          </w:p>
        </w:tc>
        <w:tc>
          <w:tcPr>
            <w:tcW w:w="3746" w:type="pct"/>
            <w:gridSpan w:val="3"/>
            <w:vAlign w:val="center"/>
          </w:tcPr>
          <w:p w:rsidR="0005440F" w:rsidRDefault="0005440F">
            <w:pPr>
              <w:spacing w:line="360" w:lineRule="auto"/>
              <w:ind w:rightChars="-94" w:right="-197"/>
              <w:jc w:val="center"/>
              <w:rPr>
                <w:b/>
                <w:bCs/>
                <w:szCs w:val="21"/>
              </w:rPr>
            </w:pPr>
          </w:p>
        </w:tc>
      </w:tr>
      <w:tr w:rsidR="0005440F">
        <w:trPr>
          <w:trHeight w:val="930"/>
        </w:trPr>
        <w:tc>
          <w:tcPr>
            <w:tcW w:w="1253" w:type="pct"/>
            <w:vAlign w:val="center"/>
          </w:tcPr>
          <w:p w:rsidR="0005440F" w:rsidRDefault="003E7E83">
            <w:pPr>
              <w:spacing w:line="360" w:lineRule="auto"/>
              <w:ind w:rightChars="-94" w:right="-197"/>
              <w:jc w:val="center"/>
              <w:rPr>
                <w:b/>
                <w:bCs/>
                <w:szCs w:val="21"/>
              </w:rPr>
            </w:pPr>
            <w:r>
              <w:rPr>
                <w:b/>
                <w:bCs/>
                <w:szCs w:val="21"/>
                <w:lang w:val="zh-CN"/>
              </w:rPr>
              <w:t>经营范围</w:t>
            </w:r>
          </w:p>
        </w:tc>
        <w:tc>
          <w:tcPr>
            <w:tcW w:w="3746" w:type="pct"/>
            <w:gridSpan w:val="3"/>
            <w:vAlign w:val="center"/>
          </w:tcPr>
          <w:p w:rsidR="0005440F" w:rsidRDefault="0005440F">
            <w:pPr>
              <w:spacing w:line="360" w:lineRule="auto"/>
              <w:ind w:rightChars="-94" w:right="-197"/>
              <w:jc w:val="center"/>
              <w:rPr>
                <w:b/>
                <w:bCs/>
                <w:szCs w:val="21"/>
              </w:rPr>
            </w:pPr>
          </w:p>
        </w:tc>
      </w:tr>
      <w:tr w:rsidR="0005440F">
        <w:tc>
          <w:tcPr>
            <w:tcW w:w="1253" w:type="pct"/>
            <w:vAlign w:val="center"/>
          </w:tcPr>
          <w:p w:rsidR="0005440F" w:rsidRDefault="003E7E83">
            <w:pPr>
              <w:spacing w:line="360" w:lineRule="auto"/>
              <w:ind w:rightChars="-94" w:right="-197"/>
              <w:jc w:val="center"/>
              <w:rPr>
                <w:b/>
                <w:bCs/>
                <w:szCs w:val="21"/>
              </w:rPr>
            </w:pPr>
            <w:r>
              <w:rPr>
                <w:b/>
                <w:bCs/>
                <w:szCs w:val="21"/>
                <w:lang w:val="zh-CN"/>
              </w:rPr>
              <w:t>开户银行</w:t>
            </w:r>
          </w:p>
        </w:tc>
        <w:tc>
          <w:tcPr>
            <w:tcW w:w="1844" w:type="pct"/>
            <w:vAlign w:val="center"/>
          </w:tcPr>
          <w:p w:rsidR="0005440F" w:rsidRDefault="0005440F">
            <w:pPr>
              <w:spacing w:line="360" w:lineRule="auto"/>
              <w:ind w:rightChars="-94" w:right="-197"/>
              <w:jc w:val="center"/>
              <w:rPr>
                <w:szCs w:val="21"/>
              </w:rPr>
            </w:pPr>
          </w:p>
        </w:tc>
        <w:tc>
          <w:tcPr>
            <w:tcW w:w="655" w:type="pct"/>
            <w:vAlign w:val="center"/>
          </w:tcPr>
          <w:p w:rsidR="0005440F" w:rsidRDefault="003E7E83">
            <w:pPr>
              <w:spacing w:line="360" w:lineRule="auto"/>
              <w:ind w:rightChars="-94" w:right="-197"/>
              <w:jc w:val="center"/>
              <w:rPr>
                <w:b/>
                <w:bCs/>
                <w:szCs w:val="21"/>
              </w:rPr>
            </w:pPr>
            <w:r>
              <w:rPr>
                <w:b/>
                <w:bCs/>
                <w:szCs w:val="21"/>
              </w:rPr>
              <w:t>银行账户</w:t>
            </w:r>
          </w:p>
        </w:tc>
        <w:tc>
          <w:tcPr>
            <w:tcW w:w="1247" w:type="pct"/>
            <w:vAlign w:val="center"/>
          </w:tcPr>
          <w:p w:rsidR="0005440F" w:rsidRDefault="0005440F">
            <w:pPr>
              <w:spacing w:line="360" w:lineRule="auto"/>
              <w:ind w:rightChars="-94" w:right="-197"/>
              <w:jc w:val="center"/>
              <w:rPr>
                <w:szCs w:val="21"/>
              </w:rPr>
            </w:pPr>
          </w:p>
        </w:tc>
      </w:tr>
      <w:tr w:rsidR="0005440F">
        <w:tc>
          <w:tcPr>
            <w:tcW w:w="1253" w:type="pct"/>
            <w:vAlign w:val="center"/>
          </w:tcPr>
          <w:p w:rsidR="0005440F" w:rsidRDefault="003E7E83">
            <w:pPr>
              <w:spacing w:line="360" w:lineRule="auto"/>
              <w:ind w:rightChars="-94" w:right="-197"/>
              <w:jc w:val="center"/>
              <w:rPr>
                <w:b/>
                <w:bCs/>
                <w:szCs w:val="21"/>
              </w:rPr>
            </w:pPr>
            <w:r>
              <w:rPr>
                <w:b/>
                <w:bCs/>
                <w:szCs w:val="21"/>
                <w:lang w:val="zh-CN"/>
              </w:rPr>
              <w:t>联系人</w:t>
            </w:r>
          </w:p>
        </w:tc>
        <w:tc>
          <w:tcPr>
            <w:tcW w:w="1844" w:type="pct"/>
            <w:vAlign w:val="center"/>
          </w:tcPr>
          <w:p w:rsidR="0005440F" w:rsidRDefault="0005440F">
            <w:pPr>
              <w:spacing w:line="360" w:lineRule="auto"/>
              <w:ind w:rightChars="-94" w:right="-197"/>
              <w:jc w:val="center"/>
              <w:rPr>
                <w:szCs w:val="21"/>
              </w:rPr>
            </w:pPr>
          </w:p>
        </w:tc>
        <w:tc>
          <w:tcPr>
            <w:tcW w:w="655" w:type="pct"/>
            <w:vAlign w:val="center"/>
          </w:tcPr>
          <w:p w:rsidR="0005440F" w:rsidRDefault="003E7E83">
            <w:pPr>
              <w:spacing w:line="360" w:lineRule="auto"/>
              <w:ind w:rightChars="-94" w:right="-197"/>
              <w:jc w:val="center"/>
              <w:rPr>
                <w:b/>
                <w:bCs/>
                <w:szCs w:val="21"/>
              </w:rPr>
            </w:pPr>
            <w:r>
              <w:rPr>
                <w:b/>
                <w:bCs/>
                <w:szCs w:val="21"/>
                <w:lang w:val="zh-CN"/>
              </w:rPr>
              <w:t>联系电话</w:t>
            </w:r>
          </w:p>
        </w:tc>
        <w:tc>
          <w:tcPr>
            <w:tcW w:w="1247" w:type="pct"/>
            <w:vAlign w:val="center"/>
          </w:tcPr>
          <w:p w:rsidR="0005440F" w:rsidRDefault="0005440F">
            <w:pPr>
              <w:spacing w:line="360" w:lineRule="auto"/>
              <w:ind w:rightChars="-94" w:right="-197"/>
              <w:jc w:val="center"/>
              <w:rPr>
                <w:szCs w:val="21"/>
              </w:rPr>
            </w:pPr>
          </w:p>
        </w:tc>
      </w:tr>
      <w:tr w:rsidR="0005440F">
        <w:trPr>
          <w:trHeight w:val="5138"/>
        </w:trPr>
        <w:tc>
          <w:tcPr>
            <w:tcW w:w="1253" w:type="pct"/>
            <w:vAlign w:val="center"/>
          </w:tcPr>
          <w:p w:rsidR="0005440F" w:rsidRDefault="003E7E83">
            <w:pPr>
              <w:spacing w:line="360" w:lineRule="auto"/>
              <w:ind w:rightChars="-94" w:right="-197"/>
              <w:jc w:val="center"/>
              <w:rPr>
                <w:szCs w:val="21"/>
              </w:rPr>
            </w:pPr>
            <w:r>
              <w:rPr>
                <w:b/>
                <w:bCs/>
                <w:szCs w:val="21"/>
                <w:lang w:val="zh-CN"/>
              </w:rPr>
              <w:t>基本情况</w:t>
            </w:r>
          </w:p>
        </w:tc>
        <w:tc>
          <w:tcPr>
            <w:tcW w:w="3746" w:type="pct"/>
            <w:gridSpan w:val="3"/>
            <w:vAlign w:val="center"/>
          </w:tcPr>
          <w:p w:rsidR="0005440F" w:rsidRDefault="0005440F">
            <w:pPr>
              <w:spacing w:line="360" w:lineRule="auto"/>
              <w:ind w:rightChars="-94" w:right="-197"/>
              <w:jc w:val="center"/>
              <w:rPr>
                <w:szCs w:val="21"/>
              </w:rPr>
            </w:pPr>
          </w:p>
        </w:tc>
      </w:tr>
    </w:tbl>
    <w:p w:rsidR="0005440F" w:rsidRDefault="0005440F">
      <w:pPr>
        <w:spacing w:line="360" w:lineRule="auto"/>
        <w:ind w:rightChars="-27" w:right="-57"/>
        <w:jc w:val="left"/>
        <w:rPr>
          <w:rFonts w:ascii="宋体" w:hAnsi="宋体"/>
          <w:szCs w:val="21"/>
          <w:lang w:val="zh-CN"/>
        </w:rPr>
      </w:pPr>
    </w:p>
    <w:p w:rsidR="0005440F" w:rsidRDefault="003E7E83">
      <w:pPr>
        <w:widowControl/>
        <w:jc w:val="left"/>
        <w:rPr>
          <w:rFonts w:ascii="宋体" w:hAnsi="宋体"/>
          <w:szCs w:val="21"/>
        </w:rPr>
      </w:pPr>
      <w:r>
        <w:rPr>
          <w:rFonts w:ascii="宋体" w:hAnsi="宋体"/>
          <w:szCs w:val="21"/>
        </w:rPr>
        <w:br w:type="page"/>
      </w:r>
    </w:p>
    <w:p w:rsidR="0005440F" w:rsidRDefault="003E7E83">
      <w:pPr>
        <w:tabs>
          <w:tab w:val="left" w:pos="360"/>
        </w:tabs>
        <w:snapToGrid w:val="0"/>
        <w:spacing w:line="360" w:lineRule="auto"/>
        <w:outlineLvl w:val="1"/>
        <w:rPr>
          <w:rFonts w:ascii="宋体" w:hAnsi="宋体"/>
          <w:sz w:val="24"/>
        </w:rPr>
      </w:pPr>
      <w:r>
        <w:rPr>
          <w:rFonts w:ascii="宋体" w:hAnsi="宋体" w:hint="eastAsia"/>
          <w:sz w:val="24"/>
        </w:rPr>
        <w:lastRenderedPageBreak/>
        <w:t>11.2同类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87"/>
        <w:gridCol w:w="1774"/>
        <w:gridCol w:w="1870"/>
        <w:gridCol w:w="1957"/>
        <w:gridCol w:w="1784"/>
        <w:gridCol w:w="1382"/>
      </w:tblGrid>
      <w:tr w:rsidR="0005440F">
        <w:trPr>
          <w:trHeight w:val="397"/>
          <w:jc w:val="center"/>
        </w:trPr>
        <w:tc>
          <w:tcPr>
            <w:tcW w:w="551" w:type="pct"/>
            <w:tcBorders>
              <w:top w:val="single" w:sz="4" w:space="0" w:color="auto"/>
            </w:tcBorders>
          </w:tcPr>
          <w:p w:rsidR="0005440F" w:rsidRDefault="003E7E83">
            <w:pPr>
              <w:jc w:val="center"/>
              <w:rPr>
                <w:rFonts w:ascii="宋体" w:hAnsi="宋体"/>
                <w:sz w:val="24"/>
              </w:rPr>
            </w:pPr>
            <w:r>
              <w:rPr>
                <w:rFonts w:ascii="宋体" w:hAnsi="宋体"/>
                <w:sz w:val="24"/>
              </w:rPr>
              <w:t>序号</w:t>
            </w:r>
          </w:p>
        </w:tc>
        <w:tc>
          <w:tcPr>
            <w:tcW w:w="900" w:type="pct"/>
            <w:tcBorders>
              <w:top w:val="single" w:sz="4" w:space="0" w:color="auto"/>
            </w:tcBorders>
          </w:tcPr>
          <w:p w:rsidR="0005440F" w:rsidRDefault="003E7E83">
            <w:pPr>
              <w:jc w:val="center"/>
              <w:rPr>
                <w:rFonts w:ascii="宋体" w:hAnsi="宋体"/>
                <w:sz w:val="24"/>
              </w:rPr>
            </w:pPr>
            <w:r>
              <w:rPr>
                <w:rFonts w:ascii="宋体" w:hAnsi="宋体"/>
                <w:sz w:val="24"/>
              </w:rPr>
              <w:t>项目名称</w:t>
            </w:r>
          </w:p>
        </w:tc>
        <w:tc>
          <w:tcPr>
            <w:tcW w:w="949" w:type="pct"/>
            <w:tcBorders>
              <w:top w:val="single" w:sz="4" w:space="0" w:color="auto"/>
            </w:tcBorders>
          </w:tcPr>
          <w:p w:rsidR="0005440F" w:rsidRDefault="003E7E83">
            <w:pPr>
              <w:jc w:val="center"/>
              <w:rPr>
                <w:rFonts w:ascii="宋体" w:hAnsi="宋体"/>
                <w:sz w:val="24"/>
              </w:rPr>
            </w:pPr>
            <w:r>
              <w:rPr>
                <w:rFonts w:ascii="宋体" w:hAnsi="宋体"/>
                <w:sz w:val="24"/>
              </w:rPr>
              <w:t>合同金额</w:t>
            </w:r>
          </w:p>
        </w:tc>
        <w:tc>
          <w:tcPr>
            <w:tcW w:w="993" w:type="pct"/>
            <w:tcBorders>
              <w:top w:val="single" w:sz="4" w:space="0" w:color="auto"/>
            </w:tcBorders>
          </w:tcPr>
          <w:p w:rsidR="0005440F" w:rsidRDefault="003E7E83">
            <w:pPr>
              <w:jc w:val="center"/>
              <w:rPr>
                <w:rFonts w:ascii="宋体" w:hAnsi="宋体"/>
                <w:sz w:val="24"/>
              </w:rPr>
            </w:pPr>
            <w:r>
              <w:rPr>
                <w:rFonts w:ascii="宋体" w:hAnsi="宋体"/>
                <w:sz w:val="24"/>
              </w:rPr>
              <w:t>起止时间</w:t>
            </w:r>
          </w:p>
        </w:tc>
        <w:tc>
          <w:tcPr>
            <w:tcW w:w="905" w:type="pct"/>
            <w:tcBorders>
              <w:top w:val="single" w:sz="4" w:space="0" w:color="auto"/>
            </w:tcBorders>
          </w:tcPr>
          <w:p w:rsidR="0005440F" w:rsidRDefault="003E7E83">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05440F" w:rsidRDefault="003E7E83">
            <w:pPr>
              <w:jc w:val="center"/>
              <w:rPr>
                <w:rFonts w:ascii="宋体" w:hAnsi="宋体"/>
                <w:sz w:val="24"/>
              </w:rPr>
            </w:pPr>
            <w:r>
              <w:rPr>
                <w:rFonts w:ascii="宋体" w:hAnsi="宋体"/>
                <w:sz w:val="24"/>
              </w:rPr>
              <w:t>备注</w:t>
            </w: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1</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2</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3</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4</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5</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6</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7</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8</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Pr>
          <w:p w:rsidR="0005440F" w:rsidRDefault="003E7E83">
            <w:pPr>
              <w:jc w:val="center"/>
              <w:rPr>
                <w:rFonts w:ascii="宋体" w:hAnsi="宋体"/>
                <w:sz w:val="24"/>
              </w:rPr>
            </w:pPr>
            <w:r>
              <w:rPr>
                <w:rFonts w:ascii="宋体" w:hAnsi="宋体"/>
                <w:sz w:val="24"/>
              </w:rPr>
              <w:t>……</w:t>
            </w:r>
          </w:p>
        </w:tc>
        <w:tc>
          <w:tcPr>
            <w:tcW w:w="900" w:type="pct"/>
          </w:tcPr>
          <w:p w:rsidR="0005440F" w:rsidRDefault="0005440F">
            <w:pPr>
              <w:rPr>
                <w:rFonts w:ascii="宋体" w:hAnsi="宋体"/>
                <w:sz w:val="24"/>
              </w:rPr>
            </w:pPr>
          </w:p>
        </w:tc>
        <w:tc>
          <w:tcPr>
            <w:tcW w:w="949" w:type="pct"/>
          </w:tcPr>
          <w:p w:rsidR="0005440F" w:rsidRDefault="0005440F">
            <w:pPr>
              <w:rPr>
                <w:rFonts w:ascii="宋体" w:hAnsi="宋体"/>
                <w:sz w:val="24"/>
              </w:rPr>
            </w:pPr>
          </w:p>
        </w:tc>
        <w:tc>
          <w:tcPr>
            <w:tcW w:w="993" w:type="pct"/>
          </w:tcPr>
          <w:p w:rsidR="0005440F" w:rsidRDefault="0005440F">
            <w:pPr>
              <w:rPr>
                <w:rFonts w:ascii="宋体" w:hAnsi="宋体"/>
                <w:sz w:val="24"/>
              </w:rPr>
            </w:pPr>
          </w:p>
        </w:tc>
        <w:tc>
          <w:tcPr>
            <w:tcW w:w="905" w:type="pct"/>
          </w:tcPr>
          <w:p w:rsidR="0005440F" w:rsidRDefault="0005440F">
            <w:pPr>
              <w:rPr>
                <w:rFonts w:ascii="宋体" w:hAnsi="宋体"/>
                <w:sz w:val="24"/>
              </w:rPr>
            </w:pPr>
          </w:p>
        </w:tc>
        <w:tc>
          <w:tcPr>
            <w:tcW w:w="701" w:type="pct"/>
          </w:tcPr>
          <w:p w:rsidR="0005440F" w:rsidRDefault="0005440F">
            <w:pPr>
              <w:rPr>
                <w:rFonts w:ascii="宋体" w:hAnsi="宋体"/>
                <w:sz w:val="24"/>
              </w:rPr>
            </w:pPr>
          </w:p>
        </w:tc>
      </w:tr>
      <w:tr w:rsidR="0005440F">
        <w:trPr>
          <w:trHeight w:val="397"/>
          <w:jc w:val="center"/>
        </w:trPr>
        <w:tc>
          <w:tcPr>
            <w:tcW w:w="551" w:type="pct"/>
            <w:tcBorders>
              <w:bottom w:val="single" w:sz="4" w:space="0" w:color="auto"/>
            </w:tcBorders>
          </w:tcPr>
          <w:p w:rsidR="0005440F" w:rsidRDefault="0005440F">
            <w:pPr>
              <w:jc w:val="center"/>
              <w:rPr>
                <w:rFonts w:ascii="宋体" w:hAnsi="宋体"/>
                <w:sz w:val="24"/>
              </w:rPr>
            </w:pPr>
          </w:p>
        </w:tc>
        <w:tc>
          <w:tcPr>
            <w:tcW w:w="900" w:type="pct"/>
            <w:tcBorders>
              <w:bottom w:val="single" w:sz="4" w:space="0" w:color="auto"/>
            </w:tcBorders>
          </w:tcPr>
          <w:p w:rsidR="0005440F" w:rsidRDefault="0005440F">
            <w:pPr>
              <w:rPr>
                <w:rFonts w:ascii="宋体" w:hAnsi="宋体"/>
                <w:sz w:val="24"/>
              </w:rPr>
            </w:pPr>
          </w:p>
        </w:tc>
        <w:tc>
          <w:tcPr>
            <w:tcW w:w="949" w:type="pct"/>
            <w:tcBorders>
              <w:bottom w:val="single" w:sz="4" w:space="0" w:color="auto"/>
            </w:tcBorders>
          </w:tcPr>
          <w:p w:rsidR="0005440F" w:rsidRDefault="0005440F">
            <w:pPr>
              <w:rPr>
                <w:rFonts w:ascii="宋体" w:hAnsi="宋体"/>
                <w:sz w:val="24"/>
              </w:rPr>
            </w:pPr>
          </w:p>
        </w:tc>
        <w:tc>
          <w:tcPr>
            <w:tcW w:w="993" w:type="pct"/>
            <w:tcBorders>
              <w:bottom w:val="single" w:sz="4" w:space="0" w:color="auto"/>
            </w:tcBorders>
          </w:tcPr>
          <w:p w:rsidR="0005440F" w:rsidRDefault="0005440F">
            <w:pPr>
              <w:rPr>
                <w:rFonts w:ascii="宋体" w:hAnsi="宋体"/>
                <w:sz w:val="24"/>
              </w:rPr>
            </w:pPr>
          </w:p>
        </w:tc>
        <w:tc>
          <w:tcPr>
            <w:tcW w:w="905" w:type="pct"/>
            <w:tcBorders>
              <w:bottom w:val="single" w:sz="4" w:space="0" w:color="auto"/>
            </w:tcBorders>
          </w:tcPr>
          <w:p w:rsidR="0005440F" w:rsidRDefault="0005440F">
            <w:pPr>
              <w:rPr>
                <w:rFonts w:ascii="宋体" w:hAnsi="宋体"/>
                <w:sz w:val="24"/>
              </w:rPr>
            </w:pPr>
          </w:p>
        </w:tc>
        <w:tc>
          <w:tcPr>
            <w:tcW w:w="701" w:type="pct"/>
            <w:tcBorders>
              <w:bottom w:val="single" w:sz="4" w:space="0" w:color="auto"/>
            </w:tcBorders>
          </w:tcPr>
          <w:p w:rsidR="0005440F" w:rsidRDefault="0005440F">
            <w:pPr>
              <w:rPr>
                <w:rFonts w:ascii="宋体" w:hAnsi="宋体"/>
                <w:sz w:val="24"/>
              </w:rPr>
            </w:pPr>
          </w:p>
        </w:tc>
      </w:tr>
    </w:tbl>
    <w:p w:rsidR="0005440F" w:rsidRDefault="003E7E83">
      <w:pPr>
        <w:spacing w:line="360" w:lineRule="auto"/>
        <w:rPr>
          <w:rFonts w:ascii="宋体" w:hAnsi="宋体"/>
        </w:rPr>
      </w:pPr>
      <w:r>
        <w:rPr>
          <w:rFonts w:ascii="宋体" w:hAnsi="宋体"/>
        </w:rPr>
        <w:t>备注：</w:t>
      </w:r>
      <w:r>
        <w:rPr>
          <w:rFonts w:ascii="宋体" w:hAnsi="宋体" w:hint="eastAsia"/>
        </w:rPr>
        <w:t>附业绩证明材料</w:t>
      </w:r>
    </w:p>
    <w:p w:rsidR="0005440F" w:rsidRDefault="0005440F">
      <w:pPr>
        <w:autoSpaceDE w:val="0"/>
        <w:autoSpaceDN w:val="0"/>
        <w:adjustRightInd w:val="0"/>
        <w:snapToGrid w:val="0"/>
        <w:spacing w:before="25" w:after="25" w:line="360" w:lineRule="auto"/>
        <w:rPr>
          <w:rFonts w:ascii="宋体" w:hAnsi="宋体"/>
          <w:lang w:val="zh-CN"/>
        </w:rPr>
      </w:pPr>
    </w:p>
    <w:p w:rsidR="0005440F" w:rsidRDefault="003E7E83">
      <w:pPr>
        <w:widowControl/>
        <w:jc w:val="left"/>
        <w:rPr>
          <w:rFonts w:ascii="宋体" w:hAnsi="宋体"/>
          <w:szCs w:val="21"/>
        </w:rPr>
      </w:pPr>
      <w:bookmarkStart w:id="816" w:name="_Toc482104386"/>
      <w:r>
        <w:rPr>
          <w:rFonts w:ascii="宋体" w:hAnsi="宋体"/>
          <w:szCs w:val="21"/>
        </w:rPr>
        <w:br w:type="page"/>
      </w:r>
    </w:p>
    <w:p w:rsidR="0005440F" w:rsidRDefault="003E7E83">
      <w:pPr>
        <w:tabs>
          <w:tab w:val="left" w:pos="360"/>
        </w:tabs>
        <w:snapToGrid w:val="0"/>
        <w:spacing w:line="360" w:lineRule="auto"/>
        <w:outlineLvl w:val="1"/>
        <w:rPr>
          <w:rFonts w:ascii="宋体" w:hAnsi="宋体"/>
          <w:sz w:val="24"/>
        </w:rPr>
      </w:pPr>
      <w:r>
        <w:rPr>
          <w:rFonts w:ascii="宋体" w:hAnsi="宋体" w:hint="eastAsia"/>
          <w:sz w:val="24"/>
        </w:rPr>
        <w:lastRenderedPageBreak/>
        <w:t>11.3</w:t>
      </w:r>
      <w:r>
        <w:rPr>
          <w:rFonts w:ascii="宋体" w:hAnsi="宋体"/>
          <w:sz w:val="24"/>
        </w:rPr>
        <w:t>项目</w:t>
      </w:r>
      <w:r>
        <w:rPr>
          <w:rFonts w:ascii="宋体" w:hAnsi="宋体" w:hint="eastAsia"/>
          <w:sz w:val="24"/>
        </w:rPr>
        <w:t>团队</w:t>
      </w:r>
      <w:r>
        <w:rPr>
          <w:rFonts w:ascii="宋体" w:hAnsi="宋体"/>
          <w:sz w:val="24"/>
        </w:rPr>
        <w:t>人员一览表</w:t>
      </w:r>
      <w:bookmarkEnd w:id="8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60"/>
        <w:gridCol w:w="1212"/>
        <w:gridCol w:w="1364"/>
        <w:gridCol w:w="1516"/>
        <w:gridCol w:w="1971"/>
        <w:gridCol w:w="1971"/>
      </w:tblGrid>
      <w:tr w:rsidR="0005440F">
        <w:trPr>
          <w:trHeight w:val="284"/>
        </w:trPr>
        <w:tc>
          <w:tcPr>
            <w:tcW w:w="385"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05440F" w:rsidRDefault="003E7E83">
            <w:pPr>
              <w:adjustRightInd w:val="0"/>
              <w:snapToGrid w:val="0"/>
              <w:spacing w:afterLines="50" w:after="120"/>
              <w:jc w:val="center"/>
              <w:rPr>
                <w:rFonts w:ascii="宋体" w:hAnsi="宋体"/>
                <w:bCs/>
                <w:sz w:val="24"/>
              </w:rPr>
            </w:pPr>
            <w:r>
              <w:rPr>
                <w:rFonts w:ascii="宋体" w:hAnsi="宋体"/>
                <w:bCs/>
                <w:sz w:val="24"/>
              </w:rPr>
              <w:t>获得相关资质证书</w:t>
            </w: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r w:rsidR="0005440F">
        <w:tc>
          <w:tcPr>
            <w:tcW w:w="385" w:type="pct"/>
          </w:tcPr>
          <w:p w:rsidR="0005440F" w:rsidRDefault="0005440F">
            <w:pPr>
              <w:adjustRightInd w:val="0"/>
              <w:snapToGrid w:val="0"/>
              <w:spacing w:afterLines="50" w:after="120" w:line="360" w:lineRule="auto"/>
              <w:jc w:val="center"/>
              <w:rPr>
                <w:rFonts w:ascii="宋体" w:hAnsi="宋体"/>
                <w:sz w:val="24"/>
              </w:rPr>
            </w:pPr>
          </w:p>
        </w:tc>
        <w:tc>
          <w:tcPr>
            <w:tcW w:w="538" w:type="pct"/>
          </w:tcPr>
          <w:p w:rsidR="0005440F" w:rsidRDefault="0005440F">
            <w:pPr>
              <w:adjustRightInd w:val="0"/>
              <w:snapToGrid w:val="0"/>
              <w:spacing w:afterLines="50" w:after="120" w:line="360" w:lineRule="auto"/>
              <w:jc w:val="center"/>
              <w:rPr>
                <w:rFonts w:ascii="宋体" w:hAnsi="宋体"/>
                <w:sz w:val="24"/>
              </w:rPr>
            </w:pPr>
          </w:p>
        </w:tc>
        <w:tc>
          <w:tcPr>
            <w:tcW w:w="615" w:type="pct"/>
          </w:tcPr>
          <w:p w:rsidR="0005440F" w:rsidRDefault="0005440F">
            <w:pPr>
              <w:adjustRightInd w:val="0"/>
              <w:snapToGrid w:val="0"/>
              <w:spacing w:afterLines="50" w:after="120" w:line="360" w:lineRule="auto"/>
              <w:jc w:val="center"/>
              <w:rPr>
                <w:rFonts w:ascii="宋体" w:hAnsi="宋体"/>
                <w:sz w:val="24"/>
              </w:rPr>
            </w:pPr>
          </w:p>
        </w:tc>
        <w:tc>
          <w:tcPr>
            <w:tcW w:w="692" w:type="pct"/>
          </w:tcPr>
          <w:p w:rsidR="0005440F" w:rsidRDefault="0005440F">
            <w:pPr>
              <w:adjustRightInd w:val="0"/>
              <w:snapToGrid w:val="0"/>
              <w:spacing w:afterLines="50" w:after="120" w:line="360" w:lineRule="auto"/>
              <w:jc w:val="center"/>
              <w:rPr>
                <w:rFonts w:ascii="宋体" w:hAnsi="宋体"/>
                <w:sz w:val="24"/>
              </w:rPr>
            </w:pPr>
          </w:p>
        </w:tc>
        <w:tc>
          <w:tcPr>
            <w:tcW w:w="769"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c>
          <w:tcPr>
            <w:tcW w:w="1000" w:type="pct"/>
          </w:tcPr>
          <w:p w:rsidR="0005440F" w:rsidRDefault="0005440F">
            <w:pPr>
              <w:adjustRightInd w:val="0"/>
              <w:snapToGrid w:val="0"/>
              <w:spacing w:afterLines="50" w:after="120" w:line="360" w:lineRule="auto"/>
              <w:jc w:val="center"/>
              <w:rPr>
                <w:rFonts w:ascii="宋体" w:hAnsi="宋体"/>
                <w:sz w:val="24"/>
              </w:rPr>
            </w:pPr>
          </w:p>
        </w:tc>
      </w:tr>
    </w:tbl>
    <w:p w:rsidR="0005440F" w:rsidRDefault="0005440F">
      <w:pPr>
        <w:spacing w:line="360" w:lineRule="auto"/>
        <w:rPr>
          <w:rFonts w:ascii="宋体" w:hAnsi="宋体"/>
          <w:sz w:val="24"/>
        </w:rPr>
      </w:pPr>
    </w:p>
    <w:p w:rsidR="0005440F" w:rsidRDefault="003E7E83">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rsidR="0005440F" w:rsidRDefault="0005440F">
      <w:pPr>
        <w:spacing w:line="360" w:lineRule="auto"/>
        <w:rPr>
          <w:rFonts w:ascii="宋体" w:hAnsi="宋体"/>
          <w:szCs w:val="21"/>
        </w:rPr>
      </w:pPr>
    </w:p>
    <w:p w:rsidR="0005440F" w:rsidRDefault="003E7E83">
      <w:pPr>
        <w:widowControl/>
        <w:jc w:val="left"/>
        <w:rPr>
          <w:rFonts w:ascii="宋体" w:hAnsi="宋体"/>
          <w:szCs w:val="21"/>
        </w:rPr>
      </w:pPr>
      <w:r>
        <w:rPr>
          <w:rFonts w:ascii="宋体" w:hAnsi="宋体"/>
          <w:szCs w:val="21"/>
        </w:rPr>
        <w:br w:type="page"/>
      </w:r>
    </w:p>
    <w:p w:rsidR="0005440F" w:rsidRDefault="003E7E83">
      <w:pPr>
        <w:tabs>
          <w:tab w:val="left" w:pos="360"/>
        </w:tabs>
        <w:snapToGrid w:val="0"/>
        <w:spacing w:line="360" w:lineRule="auto"/>
        <w:outlineLvl w:val="1"/>
        <w:rPr>
          <w:rFonts w:ascii="宋体" w:hAnsi="宋体"/>
          <w:sz w:val="24"/>
        </w:rPr>
      </w:pPr>
      <w:r>
        <w:rPr>
          <w:rFonts w:ascii="宋体" w:hAnsi="宋体" w:hint="eastAsia"/>
          <w:sz w:val="24"/>
        </w:rPr>
        <w:lastRenderedPageBreak/>
        <w:t>11.4服务及实施</w:t>
      </w:r>
      <w:r>
        <w:rPr>
          <w:rFonts w:ascii="宋体" w:hAnsi="宋体"/>
          <w:sz w:val="24"/>
        </w:rPr>
        <w:t>方案</w:t>
      </w:r>
    </w:p>
    <w:p w:rsidR="0005440F" w:rsidRDefault="0005440F">
      <w:pPr>
        <w:pStyle w:val="ac"/>
        <w:spacing w:line="360" w:lineRule="auto"/>
        <w:rPr>
          <w:rFonts w:hAnsi="宋体" w:hint="default"/>
          <w:szCs w:val="21"/>
        </w:rPr>
      </w:pPr>
    </w:p>
    <w:p w:rsidR="0005440F" w:rsidRDefault="003E7E83">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rsidR="0005440F" w:rsidRDefault="003E7E83">
      <w:pPr>
        <w:spacing w:line="360" w:lineRule="auto"/>
        <w:ind w:left="420" w:rightChars="-27" w:right="-57"/>
        <w:rPr>
          <w:szCs w:val="22"/>
        </w:rPr>
      </w:pPr>
      <w:r>
        <w:rPr>
          <w:rFonts w:hint="eastAsia"/>
          <w:szCs w:val="22"/>
        </w:rPr>
        <w:t>（</w:t>
      </w:r>
      <w:r>
        <w:rPr>
          <w:szCs w:val="21"/>
        </w:rPr>
        <w:t>格式自拟</w:t>
      </w:r>
      <w:r>
        <w:rPr>
          <w:rFonts w:hint="eastAsia"/>
          <w:szCs w:val="22"/>
        </w:rPr>
        <w:t>）</w:t>
      </w:r>
    </w:p>
    <w:p w:rsidR="0005440F" w:rsidRDefault="003E7E83">
      <w:pPr>
        <w:pStyle w:val="a0"/>
      </w:pPr>
      <w:r>
        <w:br w:type="page"/>
      </w:r>
    </w:p>
    <w:p w:rsidR="0005440F" w:rsidRDefault="003E7E83">
      <w:pPr>
        <w:tabs>
          <w:tab w:val="left" w:pos="360"/>
        </w:tabs>
        <w:snapToGrid w:val="0"/>
        <w:spacing w:line="360" w:lineRule="auto"/>
        <w:outlineLvl w:val="1"/>
        <w:rPr>
          <w:b/>
        </w:rPr>
      </w:pPr>
      <w:r>
        <w:rPr>
          <w:rFonts w:ascii="宋体" w:hAnsi="宋体" w:hint="eastAsia"/>
          <w:sz w:val="24"/>
        </w:rPr>
        <w:lastRenderedPageBreak/>
        <w:t>1</w:t>
      </w:r>
      <w:r>
        <w:rPr>
          <w:rFonts w:ascii="宋体" w:hAnsi="宋体"/>
          <w:sz w:val="24"/>
        </w:rPr>
        <w:t>2</w:t>
      </w:r>
      <w:r>
        <w:rPr>
          <w:rFonts w:ascii="宋体" w:hAnsi="宋体" w:hint="eastAsia"/>
          <w:sz w:val="24"/>
        </w:rPr>
        <w:t xml:space="preserve">  </w:t>
      </w:r>
      <w:r>
        <w:rPr>
          <w:rFonts w:ascii="宋体" w:hAnsi="宋体"/>
          <w:sz w:val="24"/>
        </w:rPr>
        <w:t>中小企业声明函</w:t>
      </w:r>
    </w:p>
    <w:p w:rsidR="0005440F" w:rsidRDefault="0005440F">
      <w:pPr>
        <w:tabs>
          <w:tab w:val="left" w:pos="5580"/>
        </w:tabs>
        <w:spacing w:line="360" w:lineRule="auto"/>
        <w:rPr>
          <w:sz w:val="24"/>
        </w:rPr>
      </w:pPr>
    </w:p>
    <w:p w:rsidR="0005440F" w:rsidRDefault="003E7E83">
      <w:pPr>
        <w:tabs>
          <w:tab w:val="left" w:pos="5580"/>
        </w:tabs>
        <w:spacing w:line="360" w:lineRule="auto"/>
        <w:rPr>
          <w:sz w:val="24"/>
        </w:rPr>
      </w:pPr>
      <w:r>
        <w:rPr>
          <w:sz w:val="24"/>
        </w:rPr>
        <w:t>说明：</w:t>
      </w:r>
    </w:p>
    <w:p w:rsidR="0005440F" w:rsidRDefault="003E7E83">
      <w:pPr>
        <w:tabs>
          <w:tab w:val="left" w:pos="5580"/>
        </w:tabs>
        <w:spacing w:line="360" w:lineRule="auto"/>
        <w:rPr>
          <w:sz w:val="24"/>
        </w:rPr>
      </w:pPr>
      <w:r>
        <w:rPr>
          <w:sz w:val="24"/>
        </w:rPr>
        <w:t>（</w:t>
      </w:r>
      <w:r>
        <w:rPr>
          <w:sz w:val="24"/>
        </w:rPr>
        <w:t>1</w:t>
      </w:r>
      <w:r>
        <w:rPr>
          <w:sz w:val="24"/>
        </w:rPr>
        <w:t>）</w:t>
      </w:r>
      <w:r>
        <w:rPr>
          <w:rFonts w:hint="eastAsia"/>
          <w:sz w:val="24"/>
        </w:rPr>
        <w:t>本项目（包）不专门面向中小企业预留采购份额，供应商非必须提供；当小微企业拟享受中小企业扶持政策时，仍应提供《中小企业声明函》，否则不得享受相关中小企业扶持政策。</w:t>
      </w:r>
    </w:p>
    <w:p w:rsidR="0005440F" w:rsidRDefault="003E7E83">
      <w:pPr>
        <w:tabs>
          <w:tab w:val="left" w:pos="5580"/>
        </w:tabs>
        <w:spacing w:line="360" w:lineRule="auto"/>
        <w:rPr>
          <w:sz w:val="24"/>
        </w:rPr>
      </w:pPr>
      <w:r>
        <w:rPr>
          <w:sz w:val="24"/>
        </w:rPr>
        <w:t>（</w:t>
      </w:r>
      <w:r>
        <w:rPr>
          <w:rFonts w:hint="eastAsia"/>
          <w:sz w:val="24"/>
        </w:rPr>
        <w:t>2</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05440F" w:rsidRDefault="0005440F">
      <w:pPr>
        <w:widowControl/>
        <w:jc w:val="left"/>
        <w:rPr>
          <w:sz w:val="24"/>
        </w:rPr>
      </w:pPr>
    </w:p>
    <w:p w:rsidR="0005440F" w:rsidRDefault="003E7E83">
      <w:pPr>
        <w:widowControl/>
        <w:jc w:val="left"/>
        <w:rPr>
          <w:b/>
          <w:bCs/>
          <w:color w:val="000000"/>
          <w:sz w:val="36"/>
          <w:szCs w:val="36"/>
        </w:rPr>
      </w:pPr>
      <w:r>
        <w:rPr>
          <w:b/>
          <w:bCs/>
          <w:color w:val="000000"/>
          <w:sz w:val="36"/>
          <w:szCs w:val="36"/>
        </w:rPr>
        <w:br w:type="page"/>
      </w:r>
    </w:p>
    <w:p w:rsidR="0005440F" w:rsidRDefault="0005440F">
      <w:pPr>
        <w:spacing w:beforeLines="100" w:before="240" w:afterLines="100" w:after="240" w:line="360" w:lineRule="auto"/>
        <w:jc w:val="center"/>
        <w:rPr>
          <w:rFonts w:ascii="宋体" w:hAnsi="宋体"/>
          <w:b/>
          <w:bCs/>
          <w:sz w:val="36"/>
          <w:szCs w:val="36"/>
        </w:rPr>
      </w:pPr>
    </w:p>
    <w:p w:rsidR="0005440F" w:rsidRDefault="003E7E83">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05440F" w:rsidRDefault="003E7E8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5440F" w:rsidRDefault="003E7E83">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05440F" w:rsidRDefault="003E7E83">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5440F" w:rsidRDefault="003E7E83">
      <w:pPr>
        <w:spacing w:line="360" w:lineRule="auto"/>
        <w:ind w:firstLine="504"/>
        <w:rPr>
          <w:spacing w:val="6"/>
          <w:sz w:val="24"/>
        </w:rPr>
      </w:pPr>
      <w:r>
        <w:rPr>
          <w:spacing w:val="6"/>
          <w:sz w:val="24"/>
        </w:rPr>
        <w:t>……</w:t>
      </w:r>
    </w:p>
    <w:p w:rsidR="0005440F" w:rsidRDefault="003E7E8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5440F" w:rsidRDefault="003E7E83">
      <w:pPr>
        <w:spacing w:line="360" w:lineRule="auto"/>
        <w:ind w:firstLine="504"/>
        <w:rPr>
          <w:spacing w:val="6"/>
          <w:sz w:val="24"/>
        </w:rPr>
      </w:pPr>
      <w:r>
        <w:rPr>
          <w:spacing w:val="6"/>
          <w:sz w:val="24"/>
        </w:rPr>
        <w:t>本企业对上述声明内容的真实性负责。如有虚假，将依法承担相应责任。</w:t>
      </w:r>
    </w:p>
    <w:p w:rsidR="0005440F" w:rsidRDefault="0005440F">
      <w:pPr>
        <w:spacing w:line="360" w:lineRule="auto"/>
        <w:ind w:firstLine="504"/>
        <w:rPr>
          <w:spacing w:val="6"/>
          <w:sz w:val="24"/>
        </w:rPr>
      </w:pPr>
    </w:p>
    <w:p w:rsidR="0005440F" w:rsidRDefault="003E7E83">
      <w:pPr>
        <w:spacing w:line="360" w:lineRule="auto"/>
        <w:ind w:right="360" w:firstLine="480"/>
        <w:jc w:val="right"/>
        <w:rPr>
          <w:color w:val="000000"/>
          <w:sz w:val="24"/>
        </w:rPr>
      </w:pPr>
      <w:r>
        <w:rPr>
          <w:color w:val="000000"/>
          <w:sz w:val="24"/>
        </w:rPr>
        <w:t>企业名称（盖章）：</w:t>
      </w:r>
      <w:r>
        <w:rPr>
          <w:sz w:val="24"/>
        </w:rPr>
        <w:t>______</w:t>
      </w:r>
    </w:p>
    <w:p w:rsidR="0005440F" w:rsidRDefault="003E7E8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05440F" w:rsidRDefault="0005440F">
      <w:pPr>
        <w:spacing w:line="360" w:lineRule="auto"/>
        <w:ind w:right="360" w:firstLine="480"/>
        <w:jc w:val="right"/>
        <w:rPr>
          <w:color w:val="000000"/>
          <w:sz w:val="24"/>
        </w:rPr>
      </w:pPr>
    </w:p>
    <w:p w:rsidR="0005440F" w:rsidRDefault="0005440F">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40F">
        <w:tc>
          <w:tcPr>
            <w:tcW w:w="8946" w:type="dxa"/>
          </w:tcPr>
          <w:p w:rsidR="0005440F" w:rsidRDefault="003E7E8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5440F" w:rsidRDefault="0005440F">
      <w:pPr>
        <w:autoSpaceDE w:val="0"/>
        <w:autoSpaceDN w:val="0"/>
        <w:adjustRightInd w:val="0"/>
        <w:ind w:firstLine="420"/>
        <w:jc w:val="left"/>
        <w:rPr>
          <w:sz w:val="24"/>
        </w:rPr>
      </w:pPr>
    </w:p>
    <w:p w:rsidR="0005440F" w:rsidRDefault="0005440F">
      <w:pPr>
        <w:adjustRightInd w:val="0"/>
        <w:snapToGrid w:val="0"/>
        <w:jc w:val="left"/>
        <w:rPr>
          <w:rFonts w:ascii="宋体" w:hAnsi="宋体"/>
          <w:szCs w:val="21"/>
          <w:vertAlign w:val="superscript"/>
        </w:rPr>
      </w:pPr>
    </w:p>
    <w:p w:rsidR="0005440F" w:rsidRDefault="0005440F">
      <w:pPr>
        <w:spacing w:line="360" w:lineRule="auto"/>
        <w:ind w:right="360" w:firstLine="480"/>
        <w:jc w:val="right"/>
        <w:rPr>
          <w:rFonts w:ascii="宋体" w:hAnsi="宋体"/>
          <w:sz w:val="24"/>
        </w:rPr>
      </w:pPr>
    </w:p>
    <w:p w:rsidR="0005440F" w:rsidRDefault="0005440F">
      <w:pPr>
        <w:spacing w:line="360" w:lineRule="auto"/>
        <w:ind w:right="360" w:firstLine="480"/>
        <w:jc w:val="right"/>
        <w:rPr>
          <w:rFonts w:ascii="宋体" w:hAnsi="宋体"/>
          <w:sz w:val="24"/>
        </w:rPr>
      </w:pPr>
    </w:p>
    <w:p w:rsidR="0005440F" w:rsidRDefault="003E7E83">
      <w:pPr>
        <w:spacing w:line="360" w:lineRule="auto"/>
        <w:rPr>
          <w:color w:val="000000"/>
          <w:sz w:val="24"/>
        </w:rPr>
      </w:pPr>
      <w:r>
        <w:rPr>
          <w:rFonts w:ascii="宋体" w:hAnsi="宋体"/>
          <w:sz w:val="24"/>
          <w:szCs w:val="20"/>
        </w:rPr>
        <w:br w:type="page"/>
      </w:r>
    </w:p>
    <w:p w:rsidR="0005440F" w:rsidRDefault="003E7E83">
      <w:pPr>
        <w:spacing w:beforeLines="100" w:before="240" w:afterLines="100" w:after="240" w:line="360" w:lineRule="auto"/>
        <w:jc w:val="center"/>
        <w:rPr>
          <w:color w:val="000000"/>
          <w:szCs w:val="21"/>
          <w:vertAlign w:val="superscript"/>
        </w:rPr>
      </w:pP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05440F" w:rsidRDefault="003E7E8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5440F" w:rsidRDefault="003E7E83">
      <w:pPr>
        <w:spacing w:line="588" w:lineRule="exact"/>
        <w:ind w:firstLine="482"/>
        <w:rPr>
          <w:b/>
          <w:spacing w:val="6"/>
          <w:sz w:val="24"/>
        </w:rPr>
      </w:pPr>
      <w:r>
        <w:rPr>
          <w:b/>
          <w:sz w:val="24"/>
        </w:rPr>
        <w:t>□</w:t>
      </w:r>
      <w:r>
        <w:rPr>
          <w:b/>
          <w:spacing w:val="6"/>
          <w:sz w:val="24"/>
        </w:rPr>
        <w:t>不属于符合条件的残疾人福利性单位。</w:t>
      </w:r>
    </w:p>
    <w:p w:rsidR="0005440F" w:rsidRDefault="003E7E8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5440F" w:rsidRDefault="003E7E83">
      <w:pPr>
        <w:spacing w:line="588" w:lineRule="exact"/>
        <w:ind w:firstLineChars="200" w:firstLine="506"/>
        <w:rPr>
          <w:spacing w:val="6"/>
          <w:sz w:val="24"/>
        </w:rPr>
      </w:pPr>
      <w:r>
        <w:rPr>
          <w:b/>
          <w:spacing w:val="6"/>
          <w:sz w:val="24"/>
        </w:rPr>
        <w:t>本单位对上述声明的真实性负责。如有虚假，将依法承担相应责任。</w:t>
      </w:r>
    </w:p>
    <w:p w:rsidR="0005440F" w:rsidRDefault="0005440F">
      <w:pPr>
        <w:spacing w:line="588" w:lineRule="exact"/>
        <w:ind w:firstLineChars="200" w:firstLine="504"/>
        <w:rPr>
          <w:spacing w:val="6"/>
          <w:sz w:val="24"/>
        </w:rPr>
      </w:pPr>
    </w:p>
    <w:p w:rsidR="0005440F" w:rsidRDefault="0005440F">
      <w:pPr>
        <w:spacing w:line="588" w:lineRule="exact"/>
        <w:ind w:firstLineChars="200" w:firstLine="504"/>
        <w:rPr>
          <w:spacing w:val="6"/>
          <w:sz w:val="24"/>
        </w:rPr>
      </w:pPr>
    </w:p>
    <w:p w:rsidR="0005440F" w:rsidRDefault="003E7E83">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05440F" w:rsidRDefault="003E7E83">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05440F" w:rsidRDefault="003E7E83">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05440F" w:rsidRDefault="003E7E83">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05440F" w:rsidRDefault="003E7E83">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05440F" w:rsidRDefault="003E7E83">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5440F" w:rsidRDefault="003E7E83">
      <w:pPr>
        <w:pStyle w:val="ac"/>
        <w:spacing w:line="360" w:lineRule="auto"/>
        <w:rPr>
          <w:rFonts w:hAnsi="宋体" w:hint="default"/>
          <w:sz w:val="24"/>
          <w:szCs w:val="24"/>
        </w:rPr>
      </w:pPr>
      <w:r>
        <w:rPr>
          <w:rFonts w:hAnsi="宋体"/>
          <w:sz w:val="24"/>
          <w:szCs w:val="24"/>
        </w:rPr>
        <w:t xml:space="preserve">　　四、各行业划型标准为：</w:t>
      </w:r>
    </w:p>
    <w:p w:rsidR="0005440F" w:rsidRDefault="003E7E83">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（五）零售业。从业人员300人以下或营业收入20000万元以下的为中小微型企业。其中，从业人员50人及以上，且营业收入500万元及以上的为中型企业；从业人员10人及以</w:t>
      </w:r>
      <w:r>
        <w:rPr>
          <w:rFonts w:hAnsi="宋体"/>
          <w:sz w:val="24"/>
          <w:szCs w:val="24"/>
        </w:rPr>
        <w:lastRenderedPageBreak/>
        <w:t>上，且营业收入100万元及以上的为小型企业；从业人员10人以下或营业收入100万元以下的为微型企业。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w:t>
      </w:r>
      <w:r>
        <w:rPr>
          <w:rFonts w:hAnsi="宋体"/>
          <w:sz w:val="24"/>
          <w:szCs w:val="24"/>
        </w:rPr>
        <w:lastRenderedPageBreak/>
        <w:t>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05440F" w:rsidRDefault="003E7E83">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05440F" w:rsidRDefault="003E7E83">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rsidR="0005440F" w:rsidRDefault="003E7E83">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05440F" w:rsidRDefault="003E7E83">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05440F" w:rsidRDefault="003E7E83">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05440F" w:rsidRDefault="003E7E83">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05440F" w:rsidRDefault="003E7E83">
      <w:pPr>
        <w:spacing w:line="360" w:lineRule="auto"/>
        <w:ind w:left="420" w:rightChars="-27" w:right="-57"/>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sectPr w:rsidR="0005440F">
      <w:headerReference w:type="even" r:id="rId31"/>
      <w:footerReference w:type="even" r:id="rId32"/>
      <w:headerReference w:type="first" r:id="rId33"/>
      <w:footerReference w:type="first" r:id="rId34"/>
      <w:pgSz w:w="11906" w:h="16838"/>
      <w:pgMar w:top="1276" w:right="1134" w:bottom="1134" w:left="1134"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E7" w:rsidRDefault="00E660E7">
      <w:r>
        <w:separator/>
      </w:r>
    </w:p>
  </w:endnote>
  <w:endnote w:type="continuationSeparator" w:id="0">
    <w:p w:rsidR="00E660E7" w:rsidRDefault="00E6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05440F" w:rsidRDefault="0005440F">
    <w:pPr>
      <w:pStyle w:val="af"/>
      <w:ind w:right="360"/>
    </w:pPr>
  </w:p>
  <w:p w:rsidR="0005440F" w:rsidRDefault="0005440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framePr w:wrap="around" w:vAnchor="text" w:hAnchor="margin" w:xAlign="center" w:y="1"/>
      <w:rPr>
        <w:rStyle w:val="af6"/>
      </w:rPr>
    </w:pPr>
    <w:r>
      <w:fldChar w:fldCharType="begin"/>
    </w:r>
    <w:r>
      <w:rPr>
        <w:rStyle w:val="af6"/>
      </w:rPr>
      <w:instrText xml:space="preserve">PAGE  </w:instrText>
    </w:r>
    <w:r>
      <w:fldChar w:fldCharType="end"/>
    </w:r>
  </w:p>
  <w:p w:rsidR="0005440F" w:rsidRDefault="0005440F">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34FAE" w:rsidRPr="00134FAE">
      <w:rPr>
        <w:rFonts w:ascii="Times New Roman"/>
        <w:noProof/>
        <w:lang w:val="zh-CN"/>
      </w:rPr>
      <w:t>3</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jc w:val="center"/>
    </w:pPr>
    <w:r>
      <w:fldChar w:fldCharType="begin"/>
    </w:r>
    <w:r>
      <w:instrText>PAGE   \* MERGEFORMAT</w:instrText>
    </w:r>
    <w:r>
      <w:fldChar w:fldCharType="separate"/>
    </w:r>
    <w:r w:rsidR="00154C55" w:rsidRPr="00154C55">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618132"/>
    </w:sdtPr>
    <w:sdtEndPr/>
    <w:sdtContent>
      <w:p w:rsidR="0005440F" w:rsidRDefault="003E7E83">
        <w:pPr>
          <w:pStyle w:val="af"/>
          <w:jc w:val="center"/>
        </w:pPr>
        <w:r>
          <w:fldChar w:fldCharType="begin"/>
        </w:r>
        <w:r>
          <w:instrText>PAGE   \* MERGEFORMAT</w:instrText>
        </w:r>
        <w:r>
          <w:fldChar w:fldCharType="separate"/>
        </w:r>
        <w:r w:rsidR="00154C55" w:rsidRPr="00154C55">
          <w:rPr>
            <w:noProof/>
            <w:lang w:val="zh-CN"/>
          </w:rPr>
          <w:t>163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3E7E83">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05440F" w:rsidRDefault="0005440F">
    <w:pPr>
      <w:pStyle w:val="af"/>
      <w:ind w:right="360"/>
    </w:pPr>
  </w:p>
  <w:p w:rsidR="0005440F" w:rsidRDefault="0005440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E7" w:rsidRDefault="00E660E7">
      <w:r>
        <w:separator/>
      </w:r>
    </w:p>
  </w:footnote>
  <w:footnote w:type="continuationSeparator" w:id="0">
    <w:p w:rsidR="00E660E7" w:rsidRDefault="00E6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Pr>
  </w:p>
  <w:p w:rsidR="0005440F" w:rsidRDefault="0005440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Bdr>
        <w:bottom w:val="none" w:sz="0" w:space="0" w:color="auto"/>
      </w:pBdr>
      <w:ind w:left="525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Bdr>
        <w:bottom w:val="none" w:sz="0" w:space="0" w:color="auto"/>
      </w:pBdr>
    </w:pPr>
  </w:p>
  <w:p w:rsidR="0005440F" w:rsidRDefault="0005440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Pr>
  </w:p>
  <w:p w:rsidR="0005440F" w:rsidRDefault="0005440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0F" w:rsidRDefault="0005440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zc2NWJkNmM3MzNjMjAyMTIyZjUxZWZlNGNjNWIyYTc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64"/>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49"/>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75"/>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147"/>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61"/>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E75"/>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E9"/>
    <w:rsid w:val="00037376"/>
    <w:rsid w:val="000375F9"/>
    <w:rsid w:val="000379EC"/>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40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6B8"/>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5FF"/>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A"/>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CA"/>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98"/>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8DF"/>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EBB"/>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2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1B"/>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F3"/>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7AF"/>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4FAE"/>
    <w:rsid w:val="001352D6"/>
    <w:rsid w:val="0013565E"/>
    <w:rsid w:val="00135760"/>
    <w:rsid w:val="001359D7"/>
    <w:rsid w:val="00135DD4"/>
    <w:rsid w:val="00135E44"/>
    <w:rsid w:val="0013606C"/>
    <w:rsid w:val="00136106"/>
    <w:rsid w:val="001361CD"/>
    <w:rsid w:val="001361D6"/>
    <w:rsid w:val="0013624E"/>
    <w:rsid w:val="001363BC"/>
    <w:rsid w:val="0013654A"/>
    <w:rsid w:val="0013700F"/>
    <w:rsid w:val="001371D4"/>
    <w:rsid w:val="001371DC"/>
    <w:rsid w:val="001378D1"/>
    <w:rsid w:val="001379B7"/>
    <w:rsid w:val="00137A98"/>
    <w:rsid w:val="00137DCA"/>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C55"/>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5F"/>
    <w:rsid w:val="00163DD7"/>
    <w:rsid w:val="00163DF8"/>
    <w:rsid w:val="0016414D"/>
    <w:rsid w:val="00164669"/>
    <w:rsid w:val="00164761"/>
    <w:rsid w:val="0016487B"/>
    <w:rsid w:val="001648FB"/>
    <w:rsid w:val="00164974"/>
    <w:rsid w:val="00164AB5"/>
    <w:rsid w:val="00164B73"/>
    <w:rsid w:val="00164C57"/>
    <w:rsid w:val="00164F76"/>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96"/>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8F5"/>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82"/>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6A4"/>
    <w:rsid w:val="0019580B"/>
    <w:rsid w:val="001958C9"/>
    <w:rsid w:val="00195A71"/>
    <w:rsid w:val="00195B1E"/>
    <w:rsid w:val="00195D3C"/>
    <w:rsid w:val="001961CE"/>
    <w:rsid w:val="00196296"/>
    <w:rsid w:val="00196AA1"/>
    <w:rsid w:val="00196C49"/>
    <w:rsid w:val="00196D7F"/>
    <w:rsid w:val="00196F08"/>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1E"/>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A74"/>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1A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0F5"/>
    <w:rsid w:val="001E321E"/>
    <w:rsid w:val="001E3228"/>
    <w:rsid w:val="001E3354"/>
    <w:rsid w:val="001E34AA"/>
    <w:rsid w:val="001E34EF"/>
    <w:rsid w:val="001E3638"/>
    <w:rsid w:val="001E3764"/>
    <w:rsid w:val="001E381D"/>
    <w:rsid w:val="001E3875"/>
    <w:rsid w:val="001E38E1"/>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411"/>
    <w:rsid w:val="001E7530"/>
    <w:rsid w:val="001E7640"/>
    <w:rsid w:val="001E7815"/>
    <w:rsid w:val="001E78E7"/>
    <w:rsid w:val="001E7962"/>
    <w:rsid w:val="001E7ABB"/>
    <w:rsid w:val="001E7ACA"/>
    <w:rsid w:val="001E7BFD"/>
    <w:rsid w:val="001E7CB2"/>
    <w:rsid w:val="001E7CBF"/>
    <w:rsid w:val="001E7CCB"/>
    <w:rsid w:val="001E7CFD"/>
    <w:rsid w:val="001F00CF"/>
    <w:rsid w:val="001F0106"/>
    <w:rsid w:val="001F02AC"/>
    <w:rsid w:val="001F0615"/>
    <w:rsid w:val="001F07D6"/>
    <w:rsid w:val="001F07F7"/>
    <w:rsid w:val="001F08D7"/>
    <w:rsid w:val="001F0958"/>
    <w:rsid w:val="001F0A4F"/>
    <w:rsid w:val="001F0C50"/>
    <w:rsid w:val="001F126A"/>
    <w:rsid w:val="001F137C"/>
    <w:rsid w:val="001F17AB"/>
    <w:rsid w:val="001F19F2"/>
    <w:rsid w:val="001F1B18"/>
    <w:rsid w:val="001F1D26"/>
    <w:rsid w:val="001F1E70"/>
    <w:rsid w:val="001F2402"/>
    <w:rsid w:val="001F28AA"/>
    <w:rsid w:val="001F2AB7"/>
    <w:rsid w:val="001F3246"/>
    <w:rsid w:val="001F3530"/>
    <w:rsid w:val="001F3673"/>
    <w:rsid w:val="001F36AF"/>
    <w:rsid w:val="001F384A"/>
    <w:rsid w:val="001F385D"/>
    <w:rsid w:val="001F3C79"/>
    <w:rsid w:val="001F3CBD"/>
    <w:rsid w:val="001F3D72"/>
    <w:rsid w:val="001F3FA4"/>
    <w:rsid w:val="001F3FAF"/>
    <w:rsid w:val="001F4069"/>
    <w:rsid w:val="001F4141"/>
    <w:rsid w:val="001F437A"/>
    <w:rsid w:val="001F4382"/>
    <w:rsid w:val="001F443D"/>
    <w:rsid w:val="001F446B"/>
    <w:rsid w:val="001F448E"/>
    <w:rsid w:val="001F4559"/>
    <w:rsid w:val="001F49C6"/>
    <w:rsid w:val="001F5191"/>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57"/>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7F7"/>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1F2"/>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6D79"/>
    <w:rsid w:val="00237125"/>
    <w:rsid w:val="002371F0"/>
    <w:rsid w:val="00237712"/>
    <w:rsid w:val="00237B33"/>
    <w:rsid w:val="00237C8B"/>
    <w:rsid w:val="00237DF5"/>
    <w:rsid w:val="00237E9C"/>
    <w:rsid w:val="00240071"/>
    <w:rsid w:val="002400F9"/>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8C9"/>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62"/>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0CD6"/>
    <w:rsid w:val="00250EEA"/>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A0"/>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4D"/>
    <w:rsid w:val="0025796D"/>
    <w:rsid w:val="00257BBD"/>
    <w:rsid w:val="00257EAF"/>
    <w:rsid w:val="00257EC6"/>
    <w:rsid w:val="00257ED6"/>
    <w:rsid w:val="002601B4"/>
    <w:rsid w:val="00260201"/>
    <w:rsid w:val="0026037B"/>
    <w:rsid w:val="002604FD"/>
    <w:rsid w:val="00260564"/>
    <w:rsid w:val="002605E4"/>
    <w:rsid w:val="00260C7F"/>
    <w:rsid w:val="00260CD6"/>
    <w:rsid w:val="0026110D"/>
    <w:rsid w:val="002615F1"/>
    <w:rsid w:val="00261A56"/>
    <w:rsid w:val="00261B80"/>
    <w:rsid w:val="00261DE7"/>
    <w:rsid w:val="002622C9"/>
    <w:rsid w:val="002622ED"/>
    <w:rsid w:val="00262352"/>
    <w:rsid w:val="002623EE"/>
    <w:rsid w:val="00262400"/>
    <w:rsid w:val="00262521"/>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BF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15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8BA"/>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2E"/>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514"/>
    <w:rsid w:val="002A663B"/>
    <w:rsid w:val="002A6B4C"/>
    <w:rsid w:val="002A6C81"/>
    <w:rsid w:val="002A6CB1"/>
    <w:rsid w:val="002A6CBC"/>
    <w:rsid w:val="002A6CFE"/>
    <w:rsid w:val="002A71C9"/>
    <w:rsid w:val="002A7425"/>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6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3A9"/>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08"/>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CBD"/>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464"/>
    <w:rsid w:val="00300607"/>
    <w:rsid w:val="00300BFC"/>
    <w:rsid w:val="00300CAB"/>
    <w:rsid w:val="00300D8B"/>
    <w:rsid w:val="00301052"/>
    <w:rsid w:val="00301186"/>
    <w:rsid w:val="003012F3"/>
    <w:rsid w:val="00301307"/>
    <w:rsid w:val="003013BA"/>
    <w:rsid w:val="003013BF"/>
    <w:rsid w:val="003013F3"/>
    <w:rsid w:val="003015FD"/>
    <w:rsid w:val="00301620"/>
    <w:rsid w:val="00301668"/>
    <w:rsid w:val="003016CA"/>
    <w:rsid w:val="003016F0"/>
    <w:rsid w:val="003017D5"/>
    <w:rsid w:val="003017ED"/>
    <w:rsid w:val="003018F5"/>
    <w:rsid w:val="00301987"/>
    <w:rsid w:val="00301B53"/>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C53"/>
    <w:rsid w:val="00313D9D"/>
    <w:rsid w:val="003140A8"/>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6D1"/>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0E"/>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0FA"/>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A87"/>
    <w:rsid w:val="00342B67"/>
    <w:rsid w:val="00342C1D"/>
    <w:rsid w:val="00342DCB"/>
    <w:rsid w:val="00343098"/>
    <w:rsid w:val="00343555"/>
    <w:rsid w:val="00343567"/>
    <w:rsid w:val="003435AD"/>
    <w:rsid w:val="0034362F"/>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11C"/>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15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81"/>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A"/>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631"/>
    <w:rsid w:val="00396825"/>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5B"/>
    <w:rsid w:val="003A68AE"/>
    <w:rsid w:val="003A6913"/>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3E"/>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334"/>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D"/>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6EA"/>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83"/>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EA0"/>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B83"/>
    <w:rsid w:val="003F5CFF"/>
    <w:rsid w:val="003F6044"/>
    <w:rsid w:val="003F6088"/>
    <w:rsid w:val="003F6454"/>
    <w:rsid w:val="003F66BB"/>
    <w:rsid w:val="003F6817"/>
    <w:rsid w:val="003F6A80"/>
    <w:rsid w:val="003F6CEB"/>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E11"/>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23"/>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2E"/>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F6"/>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9B"/>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3"/>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1ED"/>
    <w:rsid w:val="004C5516"/>
    <w:rsid w:val="004C554D"/>
    <w:rsid w:val="004C5695"/>
    <w:rsid w:val="004C5868"/>
    <w:rsid w:val="004C58D8"/>
    <w:rsid w:val="004C59D6"/>
    <w:rsid w:val="004C5A33"/>
    <w:rsid w:val="004C5BB5"/>
    <w:rsid w:val="004C5BC8"/>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73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AB"/>
    <w:rsid w:val="004E00B0"/>
    <w:rsid w:val="004E0375"/>
    <w:rsid w:val="004E053E"/>
    <w:rsid w:val="004E081B"/>
    <w:rsid w:val="004E0A30"/>
    <w:rsid w:val="004E0A50"/>
    <w:rsid w:val="004E0D8B"/>
    <w:rsid w:val="004E1045"/>
    <w:rsid w:val="004E10CE"/>
    <w:rsid w:val="004E1201"/>
    <w:rsid w:val="004E16E4"/>
    <w:rsid w:val="004E19C3"/>
    <w:rsid w:val="004E1CA9"/>
    <w:rsid w:val="004E1D34"/>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84E"/>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8F"/>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79C"/>
    <w:rsid w:val="00527825"/>
    <w:rsid w:val="00527B13"/>
    <w:rsid w:val="00527DF6"/>
    <w:rsid w:val="00530095"/>
    <w:rsid w:val="00530183"/>
    <w:rsid w:val="005301C7"/>
    <w:rsid w:val="00530578"/>
    <w:rsid w:val="00530842"/>
    <w:rsid w:val="005309FA"/>
    <w:rsid w:val="00530AED"/>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55B"/>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8"/>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0F"/>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6B"/>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ED9"/>
    <w:rsid w:val="00590F63"/>
    <w:rsid w:val="0059104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5"/>
    <w:rsid w:val="00594DAE"/>
    <w:rsid w:val="00594F05"/>
    <w:rsid w:val="00595335"/>
    <w:rsid w:val="00595416"/>
    <w:rsid w:val="00595436"/>
    <w:rsid w:val="0059548B"/>
    <w:rsid w:val="005955B7"/>
    <w:rsid w:val="00595632"/>
    <w:rsid w:val="00595729"/>
    <w:rsid w:val="00595A43"/>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9D0"/>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CDF"/>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54"/>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0A"/>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61F"/>
    <w:rsid w:val="005E5AC7"/>
    <w:rsid w:val="005E5B6D"/>
    <w:rsid w:val="005E5D33"/>
    <w:rsid w:val="005E6164"/>
    <w:rsid w:val="005E6402"/>
    <w:rsid w:val="005E6430"/>
    <w:rsid w:val="005E6457"/>
    <w:rsid w:val="005E64C2"/>
    <w:rsid w:val="005E6E35"/>
    <w:rsid w:val="005E6EB7"/>
    <w:rsid w:val="005E723F"/>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7E2"/>
    <w:rsid w:val="00604AD6"/>
    <w:rsid w:val="00604C01"/>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76"/>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7"/>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ABB"/>
    <w:rsid w:val="00662E68"/>
    <w:rsid w:val="00662EB7"/>
    <w:rsid w:val="00662EE5"/>
    <w:rsid w:val="006630CB"/>
    <w:rsid w:val="0066327C"/>
    <w:rsid w:val="0066354E"/>
    <w:rsid w:val="006635CB"/>
    <w:rsid w:val="006637F5"/>
    <w:rsid w:val="00663955"/>
    <w:rsid w:val="00663B3C"/>
    <w:rsid w:val="00663BD1"/>
    <w:rsid w:val="00663C49"/>
    <w:rsid w:val="00663FA2"/>
    <w:rsid w:val="00663FAD"/>
    <w:rsid w:val="0066401C"/>
    <w:rsid w:val="00664192"/>
    <w:rsid w:val="00664288"/>
    <w:rsid w:val="006642CA"/>
    <w:rsid w:val="006644F2"/>
    <w:rsid w:val="006645FE"/>
    <w:rsid w:val="0066462C"/>
    <w:rsid w:val="00664CA5"/>
    <w:rsid w:val="00664DE2"/>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18E"/>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883"/>
    <w:rsid w:val="00682C75"/>
    <w:rsid w:val="00683044"/>
    <w:rsid w:val="00683238"/>
    <w:rsid w:val="0068325D"/>
    <w:rsid w:val="00683471"/>
    <w:rsid w:val="006834FA"/>
    <w:rsid w:val="006835A5"/>
    <w:rsid w:val="0068374C"/>
    <w:rsid w:val="006839F5"/>
    <w:rsid w:val="00683C9D"/>
    <w:rsid w:val="0068431C"/>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B78"/>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CC1"/>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2B84"/>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B3D"/>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196"/>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A4E"/>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2B"/>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33"/>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1A2"/>
    <w:rsid w:val="007173E4"/>
    <w:rsid w:val="0071743B"/>
    <w:rsid w:val="00717492"/>
    <w:rsid w:val="00717662"/>
    <w:rsid w:val="00717B54"/>
    <w:rsid w:val="00717C56"/>
    <w:rsid w:val="00717FD4"/>
    <w:rsid w:val="00720033"/>
    <w:rsid w:val="0072003A"/>
    <w:rsid w:val="0072008E"/>
    <w:rsid w:val="007200B6"/>
    <w:rsid w:val="0072035F"/>
    <w:rsid w:val="007203CC"/>
    <w:rsid w:val="0072048E"/>
    <w:rsid w:val="0072076D"/>
    <w:rsid w:val="007207C8"/>
    <w:rsid w:val="007207E9"/>
    <w:rsid w:val="00720B42"/>
    <w:rsid w:val="00720C4C"/>
    <w:rsid w:val="00720E64"/>
    <w:rsid w:val="00720EED"/>
    <w:rsid w:val="00720F2B"/>
    <w:rsid w:val="0072110E"/>
    <w:rsid w:val="0072118B"/>
    <w:rsid w:val="007212AB"/>
    <w:rsid w:val="007212F3"/>
    <w:rsid w:val="00721725"/>
    <w:rsid w:val="00721779"/>
    <w:rsid w:val="007219F1"/>
    <w:rsid w:val="00721C43"/>
    <w:rsid w:val="00721C65"/>
    <w:rsid w:val="00721FC0"/>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EC5"/>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13A"/>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9CD"/>
    <w:rsid w:val="00761A15"/>
    <w:rsid w:val="00761A4D"/>
    <w:rsid w:val="00761ADD"/>
    <w:rsid w:val="00761C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AB"/>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0AE"/>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948"/>
    <w:rsid w:val="007A2C36"/>
    <w:rsid w:val="007A2C72"/>
    <w:rsid w:val="007A2D17"/>
    <w:rsid w:val="007A2D4B"/>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C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98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F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57E"/>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17C"/>
    <w:rsid w:val="007B73E4"/>
    <w:rsid w:val="007B7A3A"/>
    <w:rsid w:val="007B7AE6"/>
    <w:rsid w:val="007B7BCE"/>
    <w:rsid w:val="007C04B1"/>
    <w:rsid w:val="007C0B09"/>
    <w:rsid w:val="007C0DC3"/>
    <w:rsid w:val="007C1117"/>
    <w:rsid w:val="007C1443"/>
    <w:rsid w:val="007C156D"/>
    <w:rsid w:val="007C1981"/>
    <w:rsid w:val="007C1ADC"/>
    <w:rsid w:val="007C1AEE"/>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295"/>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8A"/>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ADB"/>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32"/>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3E8"/>
    <w:rsid w:val="007F075E"/>
    <w:rsid w:val="007F07AE"/>
    <w:rsid w:val="007F08B3"/>
    <w:rsid w:val="007F09FA"/>
    <w:rsid w:val="007F0C35"/>
    <w:rsid w:val="007F0C6A"/>
    <w:rsid w:val="007F0D43"/>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8B5"/>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2F1A"/>
    <w:rsid w:val="00813005"/>
    <w:rsid w:val="008133C1"/>
    <w:rsid w:val="008135FE"/>
    <w:rsid w:val="00813756"/>
    <w:rsid w:val="008137B4"/>
    <w:rsid w:val="0081383C"/>
    <w:rsid w:val="00813BE7"/>
    <w:rsid w:val="00813C24"/>
    <w:rsid w:val="00813F08"/>
    <w:rsid w:val="00813F36"/>
    <w:rsid w:val="008142FD"/>
    <w:rsid w:val="0081438E"/>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695"/>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3E"/>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F4"/>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98"/>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2C"/>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DA1"/>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95"/>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CE"/>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559"/>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6B"/>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CFE"/>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3CB"/>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CE"/>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AC"/>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0B2C"/>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9C"/>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859"/>
    <w:rsid w:val="009869B0"/>
    <w:rsid w:val="00986A20"/>
    <w:rsid w:val="00986AF5"/>
    <w:rsid w:val="00986B15"/>
    <w:rsid w:val="00986B23"/>
    <w:rsid w:val="00986CFA"/>
    <w:rsid w:val="00986EA5"/>
    <w:rsid w:val="00986F75"/>
    <w:rsid w:val="00987256"/>
    <w:rsid w:val="00987511"/>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4D"/>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271"/>
    <w:rsid w:val="009A0512"/>
    <w:rsid w:val="009A088F"/>
    <w:rsid w:val="009A0D3B"/>
    <w:rsid w:val="009A0F97"/>
    <w:rsid w:val="009A120B"/>
    <w:rsid w:val="009A133D"/>
    <w:rsid w:val="009A139E"/>
    <w:rsid w:val="009A151C"/>
    <w:rsid w:val="009A1919"/>
    <w:rsid w:val="009A1ADC"/>
    <w:rsid w:val="009A1BF5"/>
    <w:rsid w:val="009A1E5C"/>
    <w:rsid w:val="009A1F26"/>
    <w:rsid w:val="009A1FA9"/>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1"/>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F41"/>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58"/>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D8"/>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A59"/>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8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5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CD7"/>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0ED"/>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6DE"/>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941"/>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6EE3"/>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3C6"/>
    <w:rsid w:val="00A12425"/>
    <w:rsid w:val="00A12641"/>
    <w:rsid w:val="00A126A9"/>
    <w:rsid w:val="00A1279B"/>
    <w:rsid w:val="00A12815"/>
    <w:rsid w:val="00A128F8"/>
    <w:rsid w:val="00A1291F"/>
    <w:rsid w:val="00A12AB9"/>
    <w:rsid w:val="00A12F49"/>
    <w:rsid w:val="00A12FA4"/>
    <w:rsid w:val="00A1300F"/>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395"/>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7A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9B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D9D"/>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C9B"/>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C40"/>
    <w:rsid w:val="00A44E83"/>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3B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F34"/>
    <w:rsid w:val="00A54038"/>
    <w:rsid w:val="00A5407B"/>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1B9"/>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ADA"/>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7F3"/>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E75"/>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61A"/>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015"/>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342"/>
    <w:rsid w:val="00AE262B"/>
    <w:rsid w:val="00AE27F4"/>
    <w:rsid w:val="00AE27F9"/>
    <w:rsid w:val="00AE2B8D"/>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436"/>
    <w:rsid w:val="00AE6957"/>
    <w:rsid w:val="00AE6AF4"/>
    <w:rsid w:val="00AE6B4D"/>
    <w:rsid w:val="00AE6BCD"/>
    <w:rsid w:val="00AE6D3E"/>
    <w:rsid w:val="00AE6D6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F4B"/>
    <w:rsid w:val="00AF524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2C2"/>
    <w:rsid w:val="00B1041B"/>
    <w:rsid w:val="00B10616"/>
    <w:rsid w:val="00B10651"/>
    <w:rsid w:val="00B110A1"/>
    <w:rsid w:val="00B111CE"/>
    <w:rsid w:val="00B11204"/>
    <w:rsid w:val="00B1128E"/>
    <w:rsid w:val="00B112A0"/>
    <w:rsid w:val="00B112FA"/>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8D0"/>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63"/>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C7E"/>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196"/>
    <w:rsid w:val="00B945FA"/>
    <w:rsid w:val="00B948DA"/>
    <w:rsid w:val="00B94B76"/>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9C"/>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6F6"/>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3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6A"/>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94"/>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DE5"/>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919"/>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7E"/>
    <w:rsid w:val="00C05A1B"/>
    <w:rsid w:val="00C05B9C"/>
    <w:rsid w:val="00C05BE5"/>
    <w:rsid w:val="00C05C4E"/>
    <w:rsid w:val="00C05CB8"/>
    <w:rsid w:val="00C05E55"/>
    <w:rsid w:val="00C0606C"/>
    <w:rsid w:val="00C063D9"/>
    <w:rsid w:val="00C06408"/>
    <w:rsid w:val="00C06416"/>
    <w:rsid w:val="00C064A7"/>
    <w:rsid w:val="00C06508"/>
    <w:rsid w:val="00C065B5"/>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2"/>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2F"/>
    <w:rsid w:val="00C325BB"/>
    <w:rsid w:val="00C3278C"/>
    <w:rsid w:val="00C32B4B"/>
    <w:rsid w:val="00C32CBF"/>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01"/>
    <w:rsid w:val="00C36FFF"/>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47F8B"/>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1C"/>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2FA9"/>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028"/>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AA1"/>
    <w:rsid w:val="00C77CA0"/>
    <w:rsid w:val="00C77EAA"/>
    <w:rsid w:val="00C804EC"/>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239"/>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C28"/>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8E3"/>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5EE"/>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3E2"/>
    <w:rsid w:val="00CF0422"/>
    <w:rsid w:val="00CF088D"/>
    <w:rsid w:val="00CF0C9C"/>
    <w:rsid w:val="00CF130A"/>
    <w:rsid w:val="00CF13AF"/>
    <w:rsid w:val="00CF1441"/>
    <w:rsid w:val="00CF1B11"/>
    <w:rsid w:val="00CF1BDA"/>
    <w:rsid w:val="00CF1D86"/>
    <w:rsid w:val="00CF2564"/>
    <w:rsid w:val="00CF2AE6"/>
    <w:rsid w:val="00CF304C"/>
    <w:rsid w:val="00CF328D"/>
    <w:rsid w:val="00CF393C"/>
    <w:rsid w:val="00CF3B66"/>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7E"/>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1BC"/>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A0"/>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8F2"/>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382"/>
    <w:rsid w:val="00D1765E"/>
    <w:rsid w:val="00D17F1B"/>
    <w:rsid w:val="00D200DF"/>
    <w:rsid w:val="00D201F4"/>
    <w:rsid w:val="00D2024B"/>
    <w:rsid w:val="00D205E9"/>
    <w:rsid w:val="00D2088D"/>
    <w:rsid w:val="00D20996"/>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CD2"/>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44"/>
    <w:rsid w:val="00D278A2"/>
    <w:rsid w:val="00D2796E"/>
    <w:rsid w:val="00D279E0"/>
    <w:rsid w:val="00D27D25"/>
    <w:rsid w:val="00D27D58"/>
    <w:rsid w:val="00D27FC8"/>
    <w:rsid w:val="00D3013A"/>
    <w:rsid w:val="00D30348"/>
    <w:rsid w:val="00D3057A"/>
    <w:rsid w:val="00D305C7"/>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521"/>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51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68"/>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8E3"/>
    <w:rsid w:val="00D4194B"/>
    <w:rsid w:val="00D419E2"/>
    <w:rsid w:val="00D419F8"/>
    <w:rsid w:val="00D41B77"/>
    <w:rsid w:val="00D41DC9"/>
    <w:rsid w:val="00D4205D"/>
    <w:rsid w:val="00D420B7"/>
    <w:rsid w:val="00D420B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24"/>
    <w:rsid w:val="00D45A6D"/>
    <w:rsid w:val="00D45A7A"/>
    <w:rsid w:val="00D45A89"/>
    <w:rsid w:val="00D45AED"/>
    <w:rsid w:val="00D45EC8"/>
    <w:rsid w:val="00D45F0C"/>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7A"/>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5D"/>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8A5"/>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316"/>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4EB9"/>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FB2"/>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3D"/>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8CD"/>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C1"/>
    <w:rsid w:val="00DD3D7B"/>
    <w:rsid w:val="00DD40A6"/>
    <w:rsid w:val="00DD40C0"/>
    <w:rsid w:val="00DD4281"/>
    <w:rsid w:val="00DD4321"/>
    <w:rsid w:val="00DD4406"/>
    <w:rsid w:val="00DD449F"/>
    <w:rsid w:val="00DD44EF"/>
    <w:rsid w:val="00DD453C"/>
    <w:rsid w:val="00DD46FA"/>
    <w:rsid w:val="00DD47EE"/>
    <w:rsid w:val="00DD4815"/>
    <w:rsid w:val="00DD4ACC"/>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9E9"/>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019"/>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C5F"/>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59E"/>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3E"/>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8E9"/>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152"/>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0AA"/>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B3"/>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4C"/>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4CD"/>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5DA7"/>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3B6"/>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0E7"/>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6C7"/>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75"/>
    <w:rsid w:val="00E74F94"/>
    <w:rsid w:val="00E7514D"/>
    <w:rsid w:val="00E751CF"/>
    <w:rsid w:val="00E752E3"/>
    <w:rsid w:val="00E75387"/>
    <w:rsid w:val="00E754BC"/>
    <w:rsid w:val="00E75872"/>
    <w:rsid w:val="00E7596F"/>
    <w:rsid w:val="00E7597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8C1"/>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70"/>
    <w:rsid w:val="00EA66B2"/>
    <w:rsid w:val="00EA67F5"/>
    <w:rsid w:val="00EA6D06"/>
    <w:rsid w:val="00EA72E1"/>
    <w:rsid w:val="00EA736E"/>
    <w:rsid w:val="00EA7648"/>
    <w:rsid w:val="00EA7934"/>
    <w:rsid w:val="00EA7F07"/>
    <w:rsid w:val="00EA7FC3"/>
    <w:rsid w:val="00EB0190"/>
    <w:rsid w:val="00EB02A1"/>
    <w:rsid w:val="00EB0500"/>
    <w:rsid w:val="00EB07BC"/>
    <w:rsid w:val="00EB0A07"/>
    <w:rsid w:val="00EB0B52"/>
    <w:rsid w:val="00EB0BD6"/>
    <w:rsid w:val="00EB0DFC"/>
    <w:rsid w:val="00EB13BB"/>
    <w:rsid w:val="00EB161C"/>
    <w:rsid w:val="00EB1636"/>
    <w:rsid w:val="00EB1720"/>
    <w:rsid w:val="00EB204E"/>
    <w:rsid w:val="00EB21F8"/>
    <w:rsid w:val="00EB250B"/>
    <w:rsid w:val="00EB2513"/>
    <w:rsid w:val="00EB2751"/>
    <w:rsid w:val="00EB27A3"/>
    <w:rsid w:val="00EB27BF"/>
    <w:rsid w:val="00EB2840"/>
    <w:rsid w:val="00EB293F"/>
    <w:rsid w:val="00EB2A28"/>
    <w:rsid w:val="00EB2DF9"/>
    <w:rsid w:val="00EB2E7B"/>
    <w:rsid w:val="00EB2FD8"/>
    <w:rsid w:val="00EB3060"/>
    <w:rsid w:val="00EB318A"/>
    <w:rsid w:val="00EB319E"/>
    <w:rsid w:val="00EB31EE"/>
    <w:rsid w:val="00EB343C"/>
    <w:rsid w:val="00EB35C2"/>
    <w:rsid w:val="00EB397E"/>
    <w:rsid w:val="00EB3BB9"/>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A"/>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811"/>
    <w:rsid w:val="00ED2DCB"/>
    <w:rsid w:val="00ED3131"/>
    <w:rsid w:val="00ED34D6"/>
    <w:rsid w:val="00ED3555"/>
    <w:rsid w:val="00ED3658"/>
    <w:rsid w:val="00ED36CB"/>
    <w:rsid w:val="00ED373E"/>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1"/>
    <w:rsid w:val="00ED7B82"/>
    <w:rsid w:val="00ED7E8F"/>
    <w:rsid w:val="00ED7ED4"/>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6E0"/>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766"/>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17D"/>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55"/>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3F08"/>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9E"/>
    <w:rsid w:val="00F3124C"/>
    <w:rsid w:val="00F31511"/>
    <w:rsid w:val="00F317F5"/>
    <w:rsid w:val="00F31B00"/>
    <w:rsid w:val="00F31B12"/>
    <w:rsid w:val="00F31BA5"/>
    <w:rsid w:val="00F31CE6"/>
    <w:rsid w:val="00F31EE4"/>
    <w:rsid w:val="00F323A3"/>
    <w:rsid w:val="00F32644"/>
    <w:rsid w:val="00F3296B"/>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C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52"/>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9E2"/>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6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E3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07"/>
    <w:rsid w:val="00F86973"/>
    <w:rsid w:val="00F86A60"/>
    <w:rsid w:val="00F86AD2"/>
    <w:rsid w:val="00F86C85"/>
    <w:rsid w:val="00F87590"/>
    <w:rsid w:val="00F875DF"/>
    <w:rsid w:val="00F875E0"/>
    <w:rsid w:val="00F87722"/>
    <w:rsid w:val="00F877D1"/>
    <w:rsid w:val="00F878B7"/>
    <w:rsid w:val="00F878BA"/>
    <w:rsid w:val="00F87B05"/>
    <w:rsid w:val="00F87ED1"/>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4E4"/>
    <w:rsid w:val="00FA16E6"/>
    <w:rsid w:val="00FA181C"/>
    <w:rsid w:val="00FA1B4D"/>
    <w:rsid w:val="00FA1BDF"/>
    <w:rsid w:val="00FA1E10"/>
    <w:rsid w:val="00FA1FB6"/>
    <w:rsid w:val="00FA214F"/>
    <w:rsid w:val="00FA2254"/>
    <w:rsid w:val="00FA2333"/>
    <w:rsid w:val="00FA24CD"/>
    <w:rsid w:val="00FA267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8C"/>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E50"/>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523"/>
    <w:rsid w:val="00FC678F"/>
    <w:rsid w:val="00FC67BC"/>
    <w:rsid w:val="00FC6833"/>
    <w:rsid w:val="00FC69BA"/>
    <w:rsid w:val="00FC6A6E"/>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0FF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69"/>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5D"/>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2B"/>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38F541B"/>
    <w:rsid w:val="07280724"/>
    <w:rsid w:val="07DF4B12"/>
    <w:rsid w:val="07E677BF"/>
    <w:rsid w:val="09123817"/>
    <w:rsid w:val="0A780850"/>
    <w:rsid w:val="0AFD4D5F"/>
    <w:rsid w:val="0B660C1A"/>
    <w:rsid w:val="0C04615D"/>
    <w:rsid w:val="0C566784"/>
    <w:rsid w:val="0C6C7D9A"/>
    <w:rsid w:val="0C9A23CF"/>
    <w:rsid w:val="0D8654C2"/>
    <w:rsid w:val="0D9D6286"/>
    <w:rsid w:val="0DBC0223"/>
    <w:rsid w:val="0E2A01C9"/>
    <w:rsid w:val="0E8462B3"/>
    <w:rsid w:val="118635A8"/>
    <w:rsid w:val="12DB4D5B"/>
    <w:rsid w:val="131F65CF"/>
    <w:rsid w:val="13432776"/>
    <w:rsid w:val="140771E4"/>
    <w:rsid w:val="14533B86"/>
    <w:rsid w:val="14951E1C"/>
    <w:rsid w:val="159C04C5"/>
    <w:rsid w:val="16226043"/>
    <w:rsid w:val="17CF3BE0"/>
    <w:rsid w:val="17F93E0B"/>
    <w:rsid w:val="18752BC1"/>
    <w:rsid w:val="19F05C85"/>
    <w:rsid w:val="1C3F36F7"/>
    <w:rsid w:val="1C455CA5"/>
    <w:rsid w:val="1C843F72"/>
    <w:rsid w:val="1CE914B4"/>
    <w:rsid w:val="1CFA7A77"/>
    <w:rsid w:val="1D2C69D2"/>
    <w:rsid w:val="1D570900"/>
    <w:rsid w:val="1DBD5A8D"/>
    <w:rsid w:val="1F350744"/>
    <w:rsid w:val="1FDF081E"/>
    <w:rsid w:val="23965F48"/>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9C9145E"/>
    <w:rsid w:val="3BCB6780"/>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16A5734"/>
    <w:rsid w:val="636901B3"/>
    <w:rsid w:val="64C515CD"/>
    <w:rsid w:val="65284068"/>
    <w:rsid w:val="65D513B8"/>
    <w:rsid w:val="65E25E59"/>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866B0D"/>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1f">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1f">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zbbmcc.com" TargetMode="Externa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C2CC0-A52D-437D-8A8C-898B308D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165</Pages>
  <Words>21867</Words>
  <Characters>124643</Characters>
  <Application>Microsoft Office Word</Application>
  <DocSecurity>0</DocSecurity>
  <Lines>1038</Lines>
  <Paragraphs>292</Paragraphs>
  <ScaleCrop>false</ScaleCrop>
  <Company>China</Company>
  <LinksUpToDate>false</LinksUpToDate>
  <CharactersWithSpaces>146218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277</cp:revision>
  <cp:lastPrinted>2020-04-02T19:13:00Z</cp:lastPrinted>
  <dcterms:created xsi:type="dcterms:W3CDTF">2024-06-17T07:24:00Z</dcterms:created>
  <dcterms:modified xsi:type="dcterms:W3CDTF">2024-06-26T05:47:00Z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3B417ED67E5B46F29F896C84C0696575_13</vt:lpwstr>
  </property>
</Properties>
</file>