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CEF185" w14:textId="77777777" w:rsidR="00643CE0" w:rsidRDefault="00643CE0">
      <w:pPr>
        <w:spacing w:line="360" w:lineRule="auto"/>
        <w:jc w:val="center"/>
        <w:rPr>
          <w:rFonts w:ascii="宋体" w:hAnsi="宋体"/>
          <w:b/>
          <w:sz w:val="56"/>
          <w:szCs w:val="52"/>
        </w:rPr>
      </w:pPr>
    </w:p>
    <w:p w14:paraId="041434A4" w14:textId="13F3FFC5" w:rsidR="00643CE0" w:rsidRDefault="0019397C">
      <w:pPr>
        <w:spacing w:line="360" w:lineRule="auto"/>
        <w:jc w:val="center"/>
        <w:rPr>
          <w:rFonts w:ascii="宋体" w:hAnsi="宋体"/>
          <w:b/>
          <w:sz w:val="52"/>
          <w:szCs w:val="52"/>
        </w:rPr>
      </w:pPr>
      <w:r>
        <w:rPr>
          <w:rFonts w:ascii="宋体" w:hAnsi="宋体" w:hint="eastAsia"/>
          <w:b/>
          <w:sz w:val="56"/>
          <w:szCs w:val="52"/>
        </w:rPr>
        <w:t>后勤集团周转金-美食园餐厅与风味餐厅餐饮服务项目</w:t>
      </w:r>
    </w:p>
    <w:p w14:paraId="16342955" w14:textId="77777777" w:rsidR="00643CE0" w:rsidRDefault="00643CE0">
      <w:pPr>
        <w:jc w:val="center"/>
        <w:rPr>
          <w:rFonts w:ascii="宋体" w:hAnsi="宋体"/>
          <w:b/>
          <w:sz w:val="52"/>
          <w:szCs w:val="52"/>
        </w:rPr>
      </w:pPr>
    </w:p>
    <w:p w14:paraId="6A226CBB" w14:textId="77777777" w:rsidR="00643CE0" w:rsidRDefault="00643CE0">
      <w:pPr>
        <w:jc w:val="center"/>
        <w:rPr>
          <w:rFonts w:ascii="宋体" w:hAnsi="宋体"/>
          <w:b/>
          <w:sz w:val="52"/>
          <w:szCs w:val="52"/>
        </w:rPr>
      </w:pPr>
    </w:p>
    <w:p w14:paraId="45B22D61" w14:textId="77777777" w:rsidR="00643CE0" w:rsidRDefault="00832BDD">
      <w:pPr>
        <w:jc w:val="center"/>
        <w:rPr>
          <w:rFonts w:ascii="宋体" w:hAnsi="宋体"/>
          <w:b/>
          <w:sz w:val="84"/>
          <w:szCs w:val="84"/>
        </w:rPr>
      </w:pPr>
      <w:r>
        <w:rPr>
          <w:rFonts w:ascii="宋体" w:hAnsi="宋体" w:hint="eastAsia"/>
          <w:b/>
          <w:sz w:val="84"/>
          <w:szCs w:val="84"/>
        </w:rPr>
        <w:t>招 标 文 件</w:t>
      </w:r>
    </w:p>
    <w:p w14:paraId="5F83CE35" w14:textId="77777777" w:rsidR="00643CE0" w:rsidRDefault="00643CE0">
      <w:pPr>
        <w:ind w:firstLineChars="1001" w:firstLine="2858"/>
        <w:rPr>
          <w:rFonts w:ascii="宋体" w:hAnsi="宋体"/>
          <w:b/>
          <w:sz w:val="28"/>
        </w:rPr>
      </w:pPr>
    </w:p>
    <w:p w14:paraId="5E8ABDA4" w14:textId="77777777" w:rsidR="00643CE0" w:rsidRDefault="00643CE0">
      <w:pPr>
        <w:ind w:firstLineChars="1001" w:firstLine="2858"/>
        <w:rPr>
          <w:rFonts w:ascii="宋体" w:hAnsi="宋体"/>
          <w:b/>
          <w:sz w:val="28"/>
        </w:rPr>
      </w:pPr>
    </w:p>
    <w:p w14:paraId="0B9A161F" w14:textId="77777777" w:rsidR="00643CE0" w:rsidRDefault="00643CE0">
      <w:pPr>
        <w:jc w:val="center"/>
        <w:rPr>
          <w:rFonts w:ascii="宋体" w:hAnsi="宋体"/>
          <w:b/>
          <w:sz w:val="32"/>
        </w:rPr>
      </w:pPr>
    </w:p>
    <w:p w14:paraId="314F5910" w14:textId="26506DAC" w:rsidR="00643CE0" w:rsidRDefault="00832BDD">
      <w:pPr>
        <w:jc w:val="center"/>
        <w:rPr>
          <w:rFonts w:ascii="宋体" w:hAnsi="宋体"/>
          <w:b/>
          <w:sz w:val="32"/>
        </w:rPr>
      </w:pPr>
      <w:r>
        <w:rPr>
          <w:rFonts w:ascii="宋体" w:hAnsi="宋体" w:hint="eastAsia"/>
          <w:b/>
          <w:sz w:val="32"/>
        </w:rPr>
        <w:t>招标编号：</w:t>
      </w:r>
      <w:r w:rsidR="008F0F62">
        <w:rPr>
          <w:rFonts w:ascii="宋体" w:hAnsi="宋体"/>
          <w:b/>
          <w:sz w:val="32"/>
        </w:rPr>
        <w:t>BMCC-</w:t>
      </w:r>
      <w:r w:rsidR="00DE114F">
        <w:rPr>
          <w:rFonts w:ascii="宋体" w:hAnsi="宋体"/>
          <w:b/>
          <w:sz w:val="32"/>
        </w:rPr>
        <w:t>ZC24-0662</w:t>
      </w:r>
    </w:p>
    <w:p w14:paraId="4C187E53" w14:textId="77777777" w:rsidR="00643CE0" w:rsidRDefault="00832BDD">
      <w:pPr>
        <w:jc w:val="center"/>
        <w:rPr>
          <w:rFonts w:ascii="宋体" w:hAnsi="宋体"/>
          <w:b/>
          <w:sz w:val="52"/>
        </w:rPr>
      </w:pPr>
      <w:r>
        <w:rPr>
          <w:rFonts w:ascii="宋体" w:hAnsi="宋体"/>
          <w:b/>
          <w:noProof/>
          <w:color w:val="000000"/>
          <w:sz w:val="52"/>
        </w:rPr>
        <w:drawing>
          <wp:inline distT="0" distB="0" distL="0" distR="0" wp14:anchorId="47B0C2ED" wp14:editId="6332CDD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2B302E1" w14:textId="77777777" w:rsidR="00643CE0" w:rsidRDefault="00643CE0">
      <w:pPr>
        <w:jc w:val="center"/>
        <w:rPr>
          <w:rFonts w:ascii="宋体" w:hAnsi="宋体"/>
          <w:b/>
          <w:sz w:val="52"/>
        </w:rPr>
      </w:pPr>
    </w:p>
    <w:p w14:paraId="08824B95" w14:textId="77777777" w:rsidR="00643CE0" w:rsidRDefault="00832BDD">
      <w:pPr>
        <w:spacing w:line="360" w:lineRule="auto"/>
        <w:jc w:val="center"/>
        <w:rPr>
          <w:rFonts w:ascii="宋体" w:hAnsi="宋体"/>
          <w:b/>
          <w:sz w:val="36"/>
          <w:szCs w:val="36"/>
        </w:rPr>
      </w:pPr>
      <w:r>
        <w:rPr>
          <w:rFonts w:ascii="宋体" w:hAnsi="宋体" w:hint="eastAsia"/>
          <w:b/>
          <w:sz w:val="36"/>
          <w:szCs w:val="36"/>
        </w:rPr>
        <w:t>北京明德致信咨询有限公司</w:t>
      </w:r>
    </w:p>
    <w:p w14:paraId="099A3E71" w14:textId="099CA7FD" w:rsidR="00643CE0" w:rsidRDefault="008F0F62">
      <w:pPr>
        <w:spacing w:line="360" w:lineRule="auto"/>
        <w:jc w:val="center"/>
        <w:rPr>
          <w:rFonts w:ascii="宋体" w:hAnsi="宋体"/>
          <w:b/>
          <w:sz w:val="36"/>
          <w:szCs w:val="36"/>
        </w:rPr>
      </w:pPr>
      <w:r>
        <w:rPr>
          <w:rFonts w:ascii="宋体" w:hAnsi="宋体" w:hint="eastAsia"/>
          <w:b/>
          <w:sz w:val="36"/>
          <w:szCs w:val="36"/>
        </w:rPr>
        <w:t>2024年</w:t>
      </w:r>
      <w:r w:rsidR="00062EC8">
        <w:rPr>
          <w:rFonts w:ascii="宋体" w:hAnsi="宋体" w:hint="eastAsia"/>
          <w:b/>
          <w:sz w:val="36"/>
          <w:szCs w:val="36"/>
        </w:rPr>
        <w:t>7</w:t>
      </w:r>
      <w:r>
        <w:rPr>
          <w:rFonts w:ascii="宋体" w:hAnsi="宋体" w:hint="eastAsia"/>
          <w:b/>
          <w:sz w:val="36"/>
          <w:szCs w:val="36"/>
        </w:rPr>
        <w:t>月</w:t>
      </w:r>
    </w:p>
    <w:p w14:paraId="1AA22584" w14:textId="77777777" w:rsidR="00643CE0" w:rsidRDefault="00643CE0">
      <w:pPr>
        <w:spacing w:line="360" w:lineRule="auto"/>
        <w:ind w:firstLineChars="1000" w:firstLine="7341"/>
        <w:rPr>
          <w:rFonts w:ascii="宋体" w:hAnsi="宋体"/>
          <w:b/>
          <w:sz w:val="72"/>
        </w:rPr>
        <w:sectPr w:rsidR="00643CE0">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911" w:right="1474" w:bottom="1882" w:left="1587" w:header="851" w:footer="851" w:gutter="0"/>
          <w:pgNumType w:start="1"/>
          <w:cols w:space="720"/>
          <w:titlePg/>
          <w:docGrid w:linePitch="462"/>
        </w:sectPr>
      </w:pPr>
    </w:p>
    <w:p w14:paraId="5985F62B" w14:textId="77777777" w:rsidR="00643CE0" w:rsidRDefault="00832BDD" w:rsidP="009920F8">
      <w:pPr>
        <w:spacing w:line="360" w:lineRule="auto"/>
        <w:jc w:val="center"/>
        <w:outlineLvl w:val="0"/>
        <w:rPr>
          <w:rFonts w:ascii="宋体" w:hAnsi="宋体"/>
          <w:b/>
          <w:sz w:val="36"/>
          <w:szCs w:val="36"/>
        </w:rPr>
      </w:pPr>
      <w:bookmarkStart w:id="0" w:name="_Toc100564784"/>
      <w:bookmarkStart w:id="1" w:name="_Toc99301418"/>
      <w:r>
        <w:rPr>
          <w:rFonts w:ascii="宋体" w:hAnsi="宋体"/>
          <w:b/>
          <w:sz w:val="36"/>
          <w:szCs w:val="36"/>
        </w:rPr>
        <w:lastRenderedPageBreak/>
        <w:t>目  录</w:t>
      </w:r>
      <w:bookmarkEnd w:id="0"/>
      <w:bookmarkEnd w:id="1"/>
    </w:p>
    <w:p w14:paraId="0341B8D3" w14:textId="77777777" w:rsidR="00643CE0" w:rsidRDefault="00832BDD" w:rsidP="009920F8">
      <w:pPr>
        <w:pStyle w:val="111"/>
        <w:spacing w:line="360" w:lineRule="auto"/>
        <w:jc w:val="center"/>
        <w:rPr>
          <w:b w:val="0"/>
          <w:noProof/>
          <w:sz w:val="21"/>
          <w:szCs w:val="22"/>
        </w:rPr>
      </w:pPr>
      <w:r>
        <w:rPr>
          <w:b w:val="0"/>
        </w:rPr>
        <w:fldChar w:fldCharType="begin"/>
      </w:r>
      <w:r>
        <w:rPr>
          <w:b w:val="0"/>
        </w:rPr>
        <w:instrText xml:space="preserve"> TOC \o "1-1" \h \z \u </w:instrText>
      </w:r>
      <w:r>
        <w:rPr>
          <w:b w:val="0"/>
        </w:rPr>
        <w:fldChar w:fldCharType="separate"/>
      </w:r>
    </w:p>
    <w:p w14:paraId="0B5C2B08" w14:textId="1073883E" w:rsidR="00643CE0" w:rsidRDefault="00000000" w:rsidP="009920F8">
      <w:pPr>
        <w:pStyle w:val="111"/>
        <w:spacing w:line="360" w:lineRule="auto"/>
        <w:jc w:val="center"/>
        <w:rPr>
          <w:b w:val="0"/>
          <w:noProof/>
          <w:sz w:val="21"/>
          <w:szCs w:val="22"/>
        </w:rPr>
      </w:pPr>
      <w:hyperlink w:anchor="_Toc100564785" w:history="1">
        <w:r w:rsidR="00832BDD">
          <w:rPr>
            <w:rStyle w:val="aff9"/>
            <w:noProof/>
          </w:rPr>
          <w:t>第一章  投标邀请</w:t>
        </w:r>
        <w:r w:rsidR="00832BDD">
          <w:rPr>
            <w:noProof/>
          </w:rPr>
          <w:tab/>
        </w:r>
        <w:r w:rsidR="00832BDD">
          <w:rPr>
            <w:noProof/>
          </w:rPr>
          <w:fldChar w:fldCharType="begin"/>
        </w:r>
        <w:r w:rsidR="00832BDD">
          <w:rPr>
            <w:noProof/>
          </w:rPr>
          <w:instrText xml:space="preserve"> PAGEREF _Toc100564785 \h </w:instrText>
        </w:r>
        <w:r w:rsidR="00832BDD">
          <w:rPr>
            <w:noProof/>
          </w:rPr>
        </w:r>
        <w:r w:rsidR="00832BDD">
          <w:rPr>
            <w:noProof/>
          </w:rPr>
          <w:fldChar w:fldCharType="separate"/>
        </w:r>
        <w:r w:rsidR="00687E2F">
          <w:rPr>
            <w:noProof/>
          </w:rPr>
          <w:t>1</w:t>
        </w:r>
        <w:r w:rsidR="00832BDD">
          <w:rPr>
            <w:noProof/>
          </w:rPr>
          <w:fldChar w:fldCharType="end"/>
        </w:r>
      </w:hyperlink>
    </w:p>
    <w:p w14:paraId="69EB841C" w14:textId="6F047B3D" w:rsidR="00643CE0" w:rsidRDefault="00000000" w:rsidP="009920F8">
      <w:pPr>
        <w:pStyle w:val="111"/>
        <w:spacing w:line="360" w:lineRule="auto"/>
        <w:jc w:val="center"/>
        <w:rPr>
          <w:b w:val="0"/>
          <w:noProof/>
          <w:sz w:val="21"/>
          <w:szCs w:val="22"/>
        </w:rPr>
      </w:pPr>
      <w:hyperlink w:anchor="_Toc100564786" w:history="1">
        <w:r w:rsidR="00832BDD">
          <w:rPr>
            <w:rStyle w:val="aff9"/>
            <w:noProof/>
          </w:rPr>
          <w:t>第二章  投标人须知</w:t>
        </w:r>
        <w:r w:rsidR="00832BDD">
          <w:rPr>
            <w:noProof/>
          </w:rPr>
          <w:tab/>
        </w:r>
        <w:r w:rsidR="00832BDD">
          <w:rPr>
            <w:noProof/>
          </w:rPr>
          <w:fldChar w:fldCharType="begin"/>
        </w:r>
        <w:r w:rsidR="00832BDD">
          <w:rPr>
            <w:noProof/>
          </w:rPr>
          <w:instrText xml:space="preserve"> PAGEREF _Toc100564786 \h </w:instrText>
        </w:r>
        <w:r w:rsidR="00832BDD">
          <w:rPr>
            <w:noProof/>
          </w:rPr>
        </w:r>
        <w:r w:rsidR="00832BDD">
          <w:rPr>
            <w:noProof/>
          </w:rPr>
          <w:fldChar w:fldCharType="separate"/>
        </w:r>
        <w:r w:rsidR="00687E2F">
          <w:rPr>
            <w:noProof/>
          </w:rPr>
          <w:t>5</w:t>
        </w:r>
        <w:r w:rsidR="00832BDD">
          <w:rPr>
            <w:noProof/>
          </w:rPr>
          <w:fldChar w:fldCharType="end"/>
        </w:r>
      </w:hyperlink>
    </w:p>
    <w:p w14:paraId="0B380B78" w14:textId="6B6F09F5" w:rsidR="00643CE0" w:rsidRDefault="00000000" w:rsidP="009920F8">
      <w:pPr>
        <w:pStyle w:val="111"/>
        <w:spacing w:line="360" w:lineRule="auto"/>
        <w:jc w:val="center"/>
        <w:rPr>
          <w:b w:val="0"/>
          <w:noProof/>
          <w:sz w:val="21"/>
          <w:szCs w:val="22"/>
        </w:rPr>
      </w:pPr>
      <w:hyperlink w:anchor="_Toc100564787" w:history="1">
        <w:r w:rsidR="00832BDD">
          <w:rPr>
            <w:rStyle w:val="aff9"/>
            <w:noProof/>
          </w:rPr>
          <w:t>第三章  资格审查</w:t>
        </w:r>
        <w:bookmarkStart w:id="2" w:name="_Hlt100763710"/>
        <w:bookmarkStart w:id="3" w:name="_Hlt100763709"/>
        <w:r w:rsidR="00832BDD">
          <w:rPr>
            <w:noProof/>
          </w:rPr>
          <w:tab/>
        </w:r>
        <w:bookmarkEnd w:id="2"/>
        <w:bookmarkEnd w:id="3"/>
        <w:r w:rsidR="00832BDD">
          <w:rPr>
            <w:noProof/>
          </w:rPr>
          <w:fldChar w:fldCharType="begin"/>
        </w:r>
        <w:r w:rsidR="00832BDD">
          <w:rPr>
            <w:noProof/>
          </w:rPr>
          <w:instrText xml:space="preserve"> PAGEREF _Toc100564787 \h </w:instrText>
        </w:r>
        <w:r w:rsidR="00832BDD">
          <w:rPr>
            <w:noProof/>
          </w:rPr>
        </w:r>
        <w:r w:rsidR="00832BDD">
          <w:rPr>
            <w:noProof/>
          </w:rPr>
          <w:fldChar w:fldCharType="separate"/>
        </w:r>
        <w:r w:rsidR="00687E2F">
          <w:rPr>
            <w:noProof/>
          </w:rPr>
          <w:t>8</w:t>
        </w:r>
        <w:r w:rsidR="00832BDD">
          <w:rPr>
            <w:noProof/>
          </w:rPr>
          <w:fldChar w:fldCharType="end"/>
        </w:r>
      </w:hyperlink>
    </w:p>
    <w:p w14:paraId="001CB4F8" w14:textId="75F0E38C" w:rsidR="00643CE0" w:rsidRDefault="00000000" w:rsidP="009920F8">
      <w:pPr>
        <w:pStyle w:val="111"/>
        <w:spacing w:line="360" w:lineRule="auto"/>
        <w:jc w:val="center"/>
        <w:rPr>
          <w:b w:val="0"/>
          <w:noProof/>
          <w:sz w:val="21"/>
          <w:szCs w:val="22"/>
        </w:rPr>
      </w:pPr>
      <w:hyperlink w:anchor="_Toc100564788" w:history="1">
        <w:r w:rsidR="00832BDD">
          <w:rPr>
            <w:rStyle w:val="aff9"/>
            <w:noProof/>
          </w:rPr>
          <w:t>第四章  评标程序、评标方法和评标标准</w:t>
        </w:r>
        <w:r w:rsidR="00832BDD">
          <w:rPr>
            <w:noProof/>
          </w:rPr>
          <w:tab/>
        </w:r>
        <w:r w:rsidR="00832BDD">
          <w:rPr>
            <w:noProof/>
          </w:rPr>
          <w:fldChar w:fldCharType="begin"/>
        </w:r>
        <w:r w:rsidR="00832BDD">
          <w:rPr>
            <w:noProof/>
          </w:rPr>
          <w:instrText xml:space="preserve"> PAGEREF _Toc100564788 \h </w:instrText>
        </w:r>
        <w:r w:rsidR="00832BDD">
          <w:rPr>
            <w:noProof/>
          </w:rPr>
        </w:r>
        <w:r w:rsidR="00832BDD">
          <w:rPr>
            <w:noProof/>
          </w:rPr>
          <w:fldChar w:fldCharType="separate"/>
        </w:r>
        <w:r w:rsidR="00687E2F">
          <w:rPr>
            <w:noProof/>
          </w:rPr>
          <w:t>23</w:t>
        </w:r>
        <w:r w:rsidR="00832BDD">
          <w:rPr>
            <w:noProof/>
          </w:rPr>
          <w:fldChar w:fldCharType="end"/>
        </w:r>
      </w:hyperlink>
    </w:p>
    <w:p w14:paraId="68572E50" w14:textId="31E1EE98" w:rsidR="00643CE0" w:rsidRDefault="00000000" w:rsidP="009920F8">
      <w:pPr>
        <w:pStyle w:val="111"/>
        <w:spacing w:line="360" w:lineRule="auto"/>
        <w:jc w:val="center"/>
        <w:rPr>
          <w:b w:val="0"/>
          <w:noProof/>
          <w:sz w:val="21"/>
          <w:szCs w:val="22"/>
        </w:rPr>
      </w:pPr>
      <w:hyperlink w:anchor="_Toc100564789" w:history="1">
        <w:r w:rsidR="00832BDD">
          <w:rPr>
            <w:rStyle w:val="aff9"/>
            <w:noProof/>
          </w:rPr>
          <w:t>第五章  采购需求</w:t>
        </w:r>
        <w:r w:rsidR="00832BDD">
          <w:rPr>
            <w:noProof/>
          </w:rPr>
          <w:tab/>
        </w:r>
        <w:r w:rsidR="00832BDD">
          <w:rPr>
            <w:noProof/>
          </w:rPr>
          <w:fldChar w:fldCharType="begin"/>
        </w:r>
        <w:r w:rsidR="00832BDD">
          <w:rPr>
            <w:noProof/>
          </w:rPr>
          <w:instrText xml:space="preserve"> PAGEREF _Toc100564789 \h </w:instrText>
        </w:r>
        <w:r w:rsidR="00832BDD">
          <w:rPr>
            <w:noProof/>
          </w:rPr>
        </w:r>
        <w:r w:rsidR="00832BDD">
          <w:rPr>
            <w:noProof/>
          </w:rPr>
          <w:fldChar w:fldCharType="separate"/>
        </w:r>
        <w:r w:rsidR="00687E2F">
          <w:rPr>
            <w:noProof/>
          </w:rPr>
          <w:t>31</w:t>
        </w:r>
        <w:r w:rsidR="00832BDD">
          <w:rPr>
            <w:noProof/>
          </w:rPr>
          <w:fldChar w:fldCharType="end"/>
        </w:r>
      </w:hyperlink>
    </w:p>
    <w:p w14:paraId="739890F2" w14:textId="472FCA90" w:rsidR="00643CE0" w:rsidRDefault="00000000" w:rsidP="009920F8">
      <w:pPr>
        <w:pStyle w:val="111"/>
        <w:spacing w:line="360" w:lineRule="auto"/>
        <w:jc w:val="center"/>
        <w:rPr>
          <w:b w:val="0"/>
          <w:noProof/>
          <w:sz w:val="21"/>
          <w:szCs w:val="22"/>
        </w:rPr>
      </w:pPr>
      <w:hyperlink w:anchor="_Toc100564790" w:history="1">
        <w:r w:rsidR="00832BDD">
          <w:rPr>
            <w:rStyle w:val="aff9"/>
            <w:noProof/>
          </w:rPr>
          <w:t>第六章  拟签订的合同文本</w:t>
        </w:r>
        <w:r w:rsidR="00832BDD">
          <w:rPr>
            <w:noProof/>
          </w:rPr>
          <w:tab/>
        </w:r>
        <w:r w:rsidR="00832BDD">
          <w:rPr>
            <w:noProof/>
          </w:rPr>
          <w:fldChar w:fldCharType="begin"/>
        </w:r>
        <w:r w:rsidR="00832BDD">
          <w:rPr>
            <w:noProof/>
          </w:rPr>
          <w:instrText xml:space="preserve"> PAGEREF _Toc100564790 \h </w:instrText>
        </w:r>
        <w:r w:rsidR="00832BDD">
          <w:rPr>
            <w:noProof/>
          </w:rPr>
        </w:r>
        <w:r w:rsidR="00832BDD">
          <w:rPr>
            <w:noProof/>
          </w:rPr>
          <w:fldChar w:fldCharType="separate"/>
        </w:r>
        <w:r w:rsidR="00687E2F">
          <w:rPr>
            <w:noProof/>
          </w:rPr>
          <w:t>38</w:t>
        </w:r>
        <w:r w:rsidR="00832BDD">
          <w:rPr>
            <w:noProof/>
          </w:rPr>
          <w:fldChar w:fldCharType="end"/>
        </w:r>
      </w:hyperlink>
    </w:p>
    <w:p w14:paraId="3EFD92FE" w14:textId="2FE73854" w:rsidR="00643CE0" w:rsidRDefault="00000000" w:rsidP="009920F8">
      <w:pPr>
        <w:pStyle w:val="111"/>
        <w:spacing w:line="360" w:lineRule="auto"/>
        <w:jc w:val="center"/>
        <w:rPr>
          <w:b w:val="0"/>
          <w:noProof/>
          <w:sz w:val="21"/>
          <w:szCs w:val="22"/>
        </w:rPr>
      </w:pPr>
      <w:hyperlink w:anchor="_Toc100564793" w:history="1">
        <w:r w:rsidR="00832BDD">
          <w:rPr>
            <w:rStyle w:val="aff9"/>
            <w:noProof/>
          </w:rPr>
          <w:t>第七章  投标文件格式</w:t>
        </w:r>
        <w:r w:rsidR="00832BDD">
          <w:rPr>
            <w:noProof/>
          </w:rPr>
          <w:tab/>
        </w:r>
        <w:r w:rsidR="00832BDD">
          <w:rPr>
            <w:noProof/>
          </w:rPr>
          <w:fldChar w:fldCharType="begin"/>
        </w:r>
        <w:r w:rsidR="00832BDD">
          <w:rPr>
            <w:noProof/>
          </w:rPr>
          <w:instrText xml:space="preserve"> PAGEREF _Toc100564793 \h </w:instrText>
        </w:r>
        <w:r w:rsidR="00832BDD">
          <w:rPr>
            <w:noProof/>
          </w:rPr>
        </w:r>
        <w:r w:rsidR="00832BDD">
          <w:rPr>
            <w:noProof/>
          </w:rPr>
          <w:fldChar w:fldCharType="separate"/>
        </w:r>
        <w:r w:rsidR="00687E2F">
          <w:rPr>
            <w:noProof/>
          </w:rPr>
          <w:t>55</w:t>
        </w:r>
        <w:r w:rsidR="00832BDD">
          <w:rPr>
            <w:noProof/>
          </w:rPr>
          <w:fldChar w:fldCharType="end"/>
        </w:r>
      </w:hyperlink>
    </w:p>
    <w:p w14:paraId="20FCF683" w14:textId="77777777" w:rsidR="00643CE0" w:rsidRDefault="00832BDD" w:rsidP="009920F8">
      <w:pPr>
        <w:pStyle w:val="111"/>
        <w:spacing w:line="360" w:lineRule="auto"/>
        <w:jc w:val="center"/>
        <w:rPr>
          <w:b w:val="0"/>
        </w:rPr>
      </w:pPr>
      <w:r>
        <w:rPr>
          <w:b w:val="0"/>
        </w:rPr>
        <w:fldChar w:fldCharType="end"/>
      </w:r>
    </w:p>
    <w:p w14:paraId="2389CA12" w14:textId="77777777" w:rsidR="00643CE0" w:rsidRDefault="00832BDD">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7819DD24" w14:textId="77777777" w:rsidR="00643CE0" w:rsidRDefault="00832BDD">
      <w:pPr>
        <w:pStyle w:val="21"/>
        <w:spacing w:before="0" w:line="360" w:lineRule="auto"/>
        <w:jc w:val="left"/>
        <w:rPr>
          <w:rFonts w:ascii="宋体" w:eastAsia="宋体" w:hAnsi="宋体"/>
          <w:sz w:val="24"/>
          <w:szCs w:val="24"/>
        </w:rPr>
      </w:pPr>
      <w:bookmarkStart w:id="5" w:name="_Toc28359079"/>
      <w:bookmarkStart w:id="6" w:name="_Toc28359002"/>
      <w:bookmarkStart w:id="7" w:name="_Toc35393621"/>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1345AEA8" w14:textId="7AB9CB41" w:rsidR="00643CE0" w:rsidRDefault="00832BDD">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008F0F62">
        <w:rPr>
          <w:rFonts w:ascii="宋体" w:hAnsi="宋体"/>
          <w:sz w:val="24"/>
        </w:rPr>
        <w:t>BMCC-</w:t>
      </w:r>
      <w:r w:rsidR="00DE114F">
        <w:rPr>
          <w:rFonts w:ascii="宋体" w:hAnsi="宋体"/>
          <w:sz w:val="24"/>
        </w:rPr>
        <w:t>ZC24-0662</w:t>
      </w:r>
    </w:p>
    <w:p w14:paraId="004D9CDD" w14:textId="6BDC1BA3" w:rsidR="00643CE0" w:rsidRDefault="00832BDD">
      <w:pPr>
        <w:spacing w:line="360" w:lineRule="auto"/>
        <w:ind w:firstLineChars="200" w:firstLine="480"/>
        <w:rPr>
          <w:rFonts w:ascii="宋体" w:hAnsi="宋体"/>
          <w:sz w:val="24"/>
        </w:rPr>
      </w:pPr>
      <w:r>
        <w:rPr>
          <w:rFonts w:ascii="宋体" w:hAnsi="宋体"/>
          <w:sz w:val="24"/>
        </w:rPr>
        <w:t>2.项目名称：</w:t>
      </w:r>
      <w:r w:rsidR="0019397C">
        <w:rPr>
          <w:rFonts w:ascii="宋体" w:hAnsi="宋体" w:hint="eastAsia"/>
          <w:sz w:val="24"/>
        </w:rPr>
        <w:t>后勤集团周转金-美食园餐厅与风味餐厅餐饮服务项目</w:t>
      </w:r>
    </w:p>
    <w:bookmarkEnd w:id="9"/>
    <w:p w14:paraId="3C87742C" w14:textId="15F22754" w:rsidR="00643CE0" w:rsidRDefault="00832BDD">
      <w:pPr>
        <w:spacing w:line="360" w:lineRule="auto"/>
        <w:ind w:firstLineChars="200" w:firstLine="480"/>
        <w:rPr>
          <w:rFonts w:ascii="宋体" w:hAnsi="宋体"/>
          <w:sz w:val="24"/>
        </w:rPr>
      </w:pPr>
      <w:r>
        <w:rPr>
          <w:rFonts w:ascii="宋体" w:hAnsi="宋体"/>
          <w:sz w:val="24"/>
        </w:rPr>
        <w:t>3.项目预算金额：</w:t>
      </w:r>
      <w:r w:rsidR="00914983">
        <w:rPr>
          <w:rFonts w:ascii="宋体" w:hAnsi="宋体" w:hint="eastAsia"/>
          <w:sz w:val="24"/>
          <w:u w:val="single"/>
        </w:rPr>
        <w:t>0</w:t>
      </w:r>
      <w:r>
        <w:rPr>
          <w:rFonts w:ascii="宋体" w:hAnsi="宋体" w:hint="eastAsia"/>
          <w:sz w:val="24"/>
        </w:rPr>
        <w:t>万元</w:t>
      </w:r>
    </w:p>
    <w:p w14:paraId="33808411" w14:textId="77777777" w:rsidR="00643CE0" w:rsidRDefault="00832BDD">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012"/>
        <w:gridCol w:w="1289"/>
        <w:gridCol w:w="5525"/>
      </w:tblGrid>
      <w:tr w:rsidR="00914983" w14:paraId="48459B98" w14:textId="77777777" w:rsidTr="00914983">
        <w:trPr>
          <w:trHeight w:val="454"/>
        </w:trPr>
        <w:tc>
          <w:tcPr>
            <w:tcW w:w="468" w:type="pct"/>
            <w:vAlign w:val="center"/>
          </w:tcPr>
          <w:p w14:paraId="64575E5C" w14:textId="77777777" w:rsidR="00914983" w:rsidRDefault="00914983">
            <w:pPr>
              <w:jc w:val="center"/>
              <w:rPr>
                <w:rFonts w:ascii="宋体" w:hAnsi="宋体"/>
                <w:bCs/>
                <w:sz w:val="24"/>
              </w:rPr>
            </w:pPr>
            <w:r>
              <w:rPr>
                <w:rFonts w:ascii="宋体" w:hAnsi="宋体"/>
                <w:bCs/>
                <w:sz w:val="24"/>
              </w:rPr>
              <w:t>包号</w:t>
            </w:r>
          </w:p>
        </w:tc>
        <w:tc>
          <w:tcPr>
            <w:tcW w:w="1033" w:type="pct"/>
            <w:vAlign w:val="center"/>
          </w:tcPr>
          <w:p w14:paraId="06CBD5A1" w14:textId="77777777" w:rsidR="00914983" w:rsidRDefault="00914983">
            <w:pPr>
              <w:jc w:val="center"/>
              <w:rPr>
                <w:rFonts w:ascii="宋体" w:hAnsi="宋体"/>
                <w:bCs/>
                <w:sz w:val="24"/>
              </w:rPr>
            </w:pPr>
            <w:r>
              <w:rPr>
                <w:rFonts w:ascii="宋体" w:hAnsi="宋体" w:hint="eastAsia"/>
                <w:bCs/>
                <w:sz w:val="24"/>
              </w:rPr>
              <w:t>分包</w:t>
            </w:r>
            <w:r>
              <w:rPr>
                <w:rFonts w:ascii="宋体" w:hAnsi="宋体"/>
                <w:bCs/>
                <w:sz w:val="24"/>
              </w:rPr>
              <w:t>名称</w:t>
            </w:r>
          </w:p>
        </w:tc>
        <w:tc>
          <w:tcPr>
            <w:tcW w:w="662" w:type="pct"/>
            <w:vAlign w:val="center"/>
          </w:tcPr>
          <w:p w14:paraId="53CD335D" w14:textId="77777777" w:rsidR="00914983" w:rsidRDefault="00914983">
            <w:pPr>
              <w:jc w:val="center"/>
              <w:rPr>
                <w:rFonts w:ascii="宋体" w:hAnsi="宋体"/>
                <w:bCs/>
                <w:sz w:val="24"/>
              </w:rPr>
            </w:pPr>
            <w:r>
              <w:rPr>
                <w:rFonts w:ascii="宋体" w:hAnsi="宋体" w:hint="eastAsia"/>
                <w:bCs/>
                <w:sz w:val="24"/>
              </w:rPr>
              <w:t>服务期</w:t>
            </w:r>
          </w:p>
        </w:tc>
        <w:tc>
          <w:tcPr>
            <w:tcW w:w="2837" w:type="pct"/>
            <w:vAlign w:val="center"/>
          </w:tcPr>
          <w:p w14:paraId="02386349" w14:textId="77777777" w:rsidR="00914983" w:rsidRDefault="00914983">
            <w:pPr>
              <w:jc w:val="center"/>
              <w:rPr>
                <w:rFonts w:ascii="宋体" w:hAnsi="宋体"/>
                <w:sz w:val="24"/>
              </w:rPr>
            </w:pPr>
            <w:r>
              <w:rPr>
                <w:rFonts w:ascii="宋体" w:hAnsi="宋体"/>
                <w:sz w:val="24"/>
              </w:rPr>
              <w:t>简要技术需求或服务要求</w:t>
            </w:r>
          </w:p>
        </w:tc>
      </w:tr>
      <w:tr w:rsidR="00914983" w14:paraId="4E976268" w14:textId="77777777" w:rsidTr="00914983">
        <w:trPr>
          <w:trHeight w:val="515"/>
        </w:trPr>
        <w:tc>
          <w:tcPr>
            <w:tcW w:w="468" w:type="pct"/>
            <w:vAlign w:val="center"/>
          </w:tcPr>
          <w:p w14:paraId="316EF947" w14:textId="77777777" w:rsidR="00914983" w:rsidRDefault="00914983">
            <w:pPr>
              <w:jc w:val="center"/>
              <w:rPr>
                <w:rFonts w:ascii="宋体" w:hAnsi="宋体"/>
                <w:bCs/>
                <w:sz w:val="24"/>
              </w:rPr>
            </w:pPr>
            <w:r>
              <w:rPr>
                <w:rFonts w:ascii="宋体" w:hAnsi="宋体"/>
                <w:bCs/>
                <w:sz w:val="24"/>
              </w:rPr>
              <w:t>01</w:t>
            </w:r>
          </w:p>
        </w:tc>
        <w:tc>
          <w:tcPr>
            <w:tcW w:w="1033" w:type="pct"/>
            <w:vAlign w:val="center"/>
          </w:tcPr>
          <w:p w14:paraId="095DE838" w14:textId="52CF2DA8" w:rsidR="00914983" w:rsidRDefault="00DE114F">
            <w:pPr>
              <w:jc w:val="center"/>
              <w:rPr>
                <w:rFonts w:ascii="宋体" w:hAnsi="宋体"/>
                <w:bCs/>
                <w:sz w:val="24"/>
              </w:rPr>
            </w:pPr>
            <w:r>
              <w:rPr>
                <w:rFonts w:ascii="宋体" w:hAnsi="宋体" w:hint="eastAsia"/>
                <w:sz w:val="24"/>
              </w:rPr>
              <w:t>美食园餐厅与风味餐厅餐饮服务</w:t>
            </w:r>
          </w:p>
        </w:tc>
        <w:tc>
          <w:tcPr>
            <w:tcW w:w="662" w:type="pct"/>
            <w:vAlign w:val="center"/>
          </w:tcPr>
          <w:p w14:paraId="5D5C2944" w14:textId="7C13CAB8" w:rsidR="00914983" w:rsidRDefault="00914983">
            <w:pPr>
              <w:jc w:val="center"/>
              <w:rPr>
                <w:rFonts w:ascii="宋体" w:hAnsi="宋体"/>
                <w:bCs/>
                <w:sz w:val="24"/>
              </w:rPr>
            </w:pPr>
            <w:r>
              <w:rPr>
                <w:rFonts w:ascii="宋体" w:hAnsi="宋体" w:hint="eastAsia"/>
                <w:bCs/>
                <w:sz w:val="24"/>
              </w:rPr>
              <w:t>3年</w:t>
            </w:r>
          </w:p>
        </w:tc>
        <w:tc>
          <w:tcPr>
            <w:tcW w:w="2837" w:type="pct"/>
            <w:vAlign w:val="center"/>
          </w:tcPr>
          <w:p w14:paraId="33A7FCBB" w14:textId="4088665B" w:rsidR="00914983" w:rsidRDefault="00914983">
            <w:pPr>
              <w:jc w:val="left"/>
              <w:rPr>
                <w:rFonts w:ascii="宋体" w:hAnsi="宋体"/>
                <w:kern w:val="0"/>
                <w:sz w:val="24"/>
              </w:rPr>
            </w:pPr>
            <w:r w:rsidRPr="00914983">
              <w:rPr>
                <w:rFonts w:hint="eastAsia"/>
                <w:sz w:val="24"/>
              </w:rPr>
              <w:t>根据北京工业大学校本部师生就餐需求，</w:t>
            </w:r>
            <w:r w:rsidR="00DE114F" w:rsidRPr="00DE114F">
              <w:rPr>
                <w:rFonts w:hint="eastAsia"/>
                <w:sz w:val="24"/>
              </w:rPr>
              <w:t>本次采购美食园餐厅与风味餐厅（以下简称“餐厅”）的风味类型餐饮服务。其中：美食园餐厅面积约</w:t>
            </w:r>
            <w:r w:rsidR="00DE114F" w:rsidRPr="00DE114F">
              <w:rPr>
                <w:rFonts w:hint="eastAsia"/>
                <w:sz w:val="24"/>
              </w:rPr>
              <w:t>1200</w:t>
            </w:r>
            <w:r w:rsidR="00DE114F" w:rsidRPr="00DE114F">
              <w:rPr>
                <w:rFonts w:hint="eastAsia"/>
                <w:sz w:val="24"/>
              </w:rPr>
              <w:t>平方米，风味餐厅面积约</w:t>
            </w:r>
            <w:r w:rsidR="00DE114F" w:rsidRPr="00DE114F">
              <w:rPr>
                <w:rFonts w:hint="eastAsia"/>
                <w:sz w:val="24"/>
              </w:rPr>
              <w:t>1700</w:t>
            </w:r>
            <w:r w:rsidR="00DE114F" w:rsidRPr="00DE114F">
              <w:rPr>
                <w:rFonts w:hint="eastAsia"/>
                <w:sz w:val="24"/>
              </w:rPr>
              <w:t>平方米</w:t>
            </w:r>
            <w:r w:rsidR="00DE114F">
              <w:rPr>
                <w:rFonts w:hint="eastAsia"/>
                <w:sz w:val="24"/>
              </w:rPr>
              <w:t>；</w:t>
            </w:r>
            <w:r>
              <w:rPr>
                <w:rFonts w:hint="eastAsia"/>
                <w:sz w:val="24"/>
              </w:rPr>
              <w:t>选择</w:t>
            </w:r>
            <w:r>
              <w:rPr>
                <w:rFonts w:hint="eastAsia"/>
                <w:sz w:val="24"/>
              </w:rPr>
              <w:t>1</w:t>
            </w:r>
            <w:r>
              <w:rPr>
                <w:rFonts w:hint="eastAsia"/>
                <w:sz w:val="24"/>
              </w:rPr>
              <w:t>家具有餐厅运营能力的供应商承接本项目</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bl>
    <w:p w14:paraId="20A70CC5" w14:textId="72AB8B21" w:rsidR="00643CE0" w:rsidRDefault="00832BDD">
      <w:pPr>
        <w:spacing w:line="360" w:lineRule="auto"/>
        <w:ind w:firstLineChars="200" w:firstLine="480"/>
        <w:rPr>
          <w:rFonts w:ascii="宋体" w:hAnsi="宋体"/>
          <w:color w:val="FF0000"/>
          <w:sz w:val="24"/>
          <w:u w:val="single"/>
        </w:rPr>
      </w:pPr>
      <w:r>
        <w:rPr>
          <w:rFonts w:ascii="宋体" w:hAnsi="宋体"/>
          <w:sz w:val="24"/>
        </w:rPr>
        <w:t>5.合同履行期限：</w:t>
      </w:r>
      <w:r w:rsidR="00914983" w:rsidRPr="00914983">
        <w:rPr>
          <w:rFonts w:ascii="宋体" w:hAnsi="宋体" w:hint="eastAsia"/>
          <w:sz w:val="24"/>
        </w:rPr>
        <w:t>2024年8月1日—2027年7月31日</w:t>
      </w:r>
      <w:r w:rsidR="00B94A2C" w:rsidRPr="00B94A2C">
        <w:rPr>
          <w:rFonts w:ascii="宋体" w:hAnsi="宋体" w:hint="eastAsia"/>
          <w:sz w:val="24"/>
        </w:rPr>
        <w:t>。</w:t>
      </w:r>
    </w:p>
    <w:p w14:paraId="6586CC38" w14:textId="77777777" w:rsidR="00643CE0" w:rsidRDefault="00832BDD">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F557800" w14:textId="77777777" w:rsidR="00643CE0" w:rsidRDefault="00832BDD">
      <w:pPr>
        <w:pStyle w:val="21"/>
        <w:spacing w:before="0" w:line="360" w:lineRule="auto"/>
        <w:jc w:val="left"/>
        <w:rPr>
          <w:rFonts w:ascii="宋体" w:eastAsia="宋体" w:hAnsi="宋体"/>
          <w:sz w:val="24"/>
          <w:szCs w:val="24"/>
        </w:rPr>
      </w:pPr>
      <w:bookmarkStart w:id="10" w:name="_Toc28359003"/>
      <w:bookmarkStart w:id="11" w:name="_Toc28359080"/>
      <w:bookmarkStart w:id="12" w:name="_Toc35393791"/>
      <w:bookmarkStart w:id="13" w:name="_Toc35393622"/>
      <w:r>
        <w:rPr>
          <w:rFonts w:ascii="宋体" w:eastAsia="宋体" w:hAnsi="宋体"/>
          <w:sz w:val="24"/>
          <w:szCs w:val="24"/>
        </w:rPr>
        <w:t>二、申请人的资格要求（须同时满足）</w:t>
      </w:r>
      <w:bookmarkEnd w:id="10"/>
      <w:bookmarkEnd w:id="11"/>
      <w:bookmarkEnd w:id="12"/>
      <w:bookmarkEnd w:id="13"/>
    </w:p>
    <w:p w14:paraId="0CE99B47" w14:textId="77777777" w:rsidR="00643CE0" w:rsidRDefault="00832BDD">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8F6AF42" w14:textId="77777777" w:rsidR="00643CE0" w:rsidRDefault="00832BDD">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w:t>
      </w:r>
    </w:p>
    <w:p w14:paraId="2AAE6739" w14:textId="77777777" w:rsidR="00643CE0" w:rsidRDefault="00832BDD">
      <w:pPr>
        <w:spacing w:line="360" w:lineRule="auto"/>
        <w:ind w:firstLineChars="200" w:firstLine="480"/>
        <w:rPr>
          <w:rFonts w:ascii="宋体" w:hAnsi="宋体"/>
          <w:color w:val="000000"/>
          <w:sz w:val="24"/>
        </w:rPr>
      </w:pPr>
      <w:r>
        <w:rPr>
          <w:rFonts w:ascii="宋体" w:hAnsi="宋体"/>
          <w:color w:val="000000"/>
          <w:sz w:val="24"/>
        </w:rPr>
        <w:t>2.1中小企业政策</w:t>
      </w:r>
    </w:p>
    <w:p w14:paraId="7FBAAD13" w14:textId="21B3903F" w:rsidR="00643CE0" w:rsidRPr="00AD559A" w:rsidRDefault="00832BDD">
      <w:pPr>
        <w:spacing w:line="360" w:lineRule="auto"/>
        <w:ind w:firstLineChars="200" w:firstLine="480"/>
        <w:rPr>
          <w:rFonts w:ascii="宋体" w:hAnsi="宋体"/>
          <w:sz w:val="24"/>
        </w:rPr>
      </w:pPr>
      <w:r w:rsidRPr="00AD559A">
        <w:rPr>
          <w:rFonts w:ascii="宋体" w:hAnsi="宋体" w:hint="eastAsia"/>
          <w:sz w:val="24"/>
        </w:rPr>
        <w:t>■</w:t>
      </w:r>
      <w:r w:rsidRPr="00AD559A">
        <w:rPr>
          <w:rFonts w:ascii="宋体" w:hAnsi="宋体"/>
          <w:sz w:val="24"/>
        </w:rPr>
        <w:t>本项目专门面向</w:t>
      </w:r>
      <w:r w:rsidRPr="00AD559A">
        <w:rPr>
          <w:rFonts w:ascii="宋体" w:hAnsi="宋体" w:hint="eastAsia"/>
          <w:sz w:val="24"/>
        </w:rPr>
        <w:t>■</w:t>
      </w:r>
      <w:r w:rsidR="00687E2F">
        <w:rPr>
          <w:rFonts w:ascii="宋体" w:hAnsi="宋体" w:hint="eastAsia"/>
          <w:sz w:val="24"/>
        </w:rPr>
        <w:t>中小</w:t>
      </w:r>
      <w:r w:rsidRPr="00AD559A">
        <w:rPr>
          <w:rFonts w:ascii="宋体" w:hAnsi="宋体"/>
          <w:sz w:val="24"/>
        </w:rPr>
        <w:t>企业采购。即：提供的服务全部由符合政策要求的</w:t>
      </w:r>
      <w:r w:rsidR="00687E2F">
        <w:rPr>
          <w:rFonts w:ascii="宋体" w:hAnsi="宋体" w:hint="eastAsia"/>
          <w:sz w:val="24"/>
        </w:rPr>
        <w:t>中小</w:t>
      </w:r>
      <w:r w:rsidRPr="00AD559A">
        <w:rPr>
          <w:rFonts w:ascii="宋体" w:hAnsi="宋体"/>
          <w:sz w:val="24"/>
        </w:rPr>
        <w:t>企业承接。</w:t>
      </w:r>
    </w:p>
    <w:p w14:paraId="378EBB06" w14:textId="77777777" w:rsidR="00643CE0" w:rsidRDefault="00832BDD">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79A9983D" w14:textId="77777777" w:rsidR="00643CE0" w:rsidRDefault="00832BDD">
      <w:pPr>
        <w:spacing w:line="360" w:lineRule="auto"/>
        <w:ind w:firstLineChars="200" w:firstLine="480"/>
        <w:rPr>
          <w:rFonts w:ascii="宋体" w:hAnsi="宋体"/>
          <w:sz w:val="24"/>
          <w:u w:val="single"/>
        </w:rPr>
      </w:pPr>
      <w:r>
        <w:rPr>
          <w:rFonts w:ascii="宋体" w:hAnsi="宋体"/>
          <w:sz w:val="24"/>
        </w:rPr>
        <w:t>3.本项目的特定资格要求：</w:t>
      </w:r>
    </w:p>
    <w:p w14:paraId="7A424BCD"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C62EA30"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59BF10DF"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11F72843"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51D03F5F"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3D1BFFB8" w14:textId="4E639F3B"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sidRPr="0075334F">
        <w:rPr>
          <w:rFonts w:ascii="宋体" w:hAnsi="宋体" w:hint="eastAsia"/>
          <w:color w:val="000000"/>
          <w:sz w:val="24"/>
        </w:rPr>
        <w:t>（</w:t>
      </w:r>
      <w:r w:rsidRPr="0075334F">
        <w:rPr>
          <w:rFonts w:ascii="宋体" w:hAnsi="宋体"/>
          <w:color w:val="000000"/>
          <w:sz w:val="24"/>
        </w:rPr>
        <w:t>1</w:t>
      </w:r>
      <w:r w:rsidRPr="0075334F">
        <w:rPr>
          <w:rFonts w:ascii="宋体" w:hAnsi="宋体" w:hint="eastAsia"/>
          <w:color w:val="000000"/>
          <w:sz w:val="24"/>
        </w:rPr>
        <w:t>）</w:t>
      </w:r>
      <w:r w:rsidR="00914983" w:rsidRPr="0075334F">
        <w:rPr>
          <w:rFonts w:ascii="宋体" w:hAnsi="宋体" w:hint="eastAsia"/>
          <w:sz w:val="24"/>
        </w:rPr>
        <w:t>投标人</w:t>
      </w:r>
      <w:r w:rsidR="0075334F">
        <w:rPr>
          <w:rFonts w:ascii="宋体" w:hAnsi="宋体" w:hint="eastAsia"/>
          <w:sz w:val="24"/>
        </w:rPr>
        <w:t>应</w:t>
      </w:r>
      <w:r w:rsidR="0075334F" w:rsidRPr="00DE114F">
        <w:rPr>
          <w:rFonts w:ascii="宋体" w:hAnsi="宋体"/>
          <w:sz w:val="24"/>
        </w:rPr>
        <w:t>具有</w:t>
      </w:r>
      <w:r w:rsidR="0075334F" w:rsidRPr="00DE114F">
        <w:rPr>
          <w:rFonts w:ascii="宋体" w:hAnsi="宋体" w:hint="eastAsia"/>
          <w:sz w:val="24"/>
        </w:rPr>
        <w:t>食品经营许可证</w:t>
      </w:r>
      <w:r w:rsidR="0075334F">
        <w:rPr>
          <w:rFonts w:ascii="宋体" w:hAnsi="宋体" w:hint="eastAsia"/>
          <w:sz w:val="24"/>
        </w:rPr>
        <w:t>并</w:t>
      </w:r>
      <w:r w:rsidR="0075334F" w:rsidRPr="0075334F">
        <w:rPr>
          <w:rFonts w:ascii="宋体" w:hAnsi="宋体" w:hint="eastAsia"/>
          <w:sz w:val="24"/>
        </w:rPr>
        <w:t>与承包内容相适应</w:t>
      </w:r>
    </w:p>
    <w:p w14:paraId="762E185F" w14:textId="77777777" w:rsidR="00643CE0" w:rsidRDefault="00832BDD">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）遵守国家有关法律、法规、规章</w:t>
      </w:r>
    </w:p>
    <w:p w14:paraId="6169EF3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）单位负责人为同一人或者存在直接控股、管理关系的不同供应商，不得同时参</w:t>
      </w:r>
      <w:r>
        <w:rPr>
          <w:rFonts w:ascii="宋体" w:hAnsi="宋体" w:hint="eastAsia"/>
          <w:color w:val="000000"/>
          <w:sz w:val="24"/>
        </w:rPr>
        <w:lastRenderedPageBreak/>
        <w:t>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380C0BB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70CF028" w14:textId="77777777" w:rsidR="00643CE0" w:rsidRDefault="00832BDD">
      <w:pPr>
        <w:pStyle w:val="21"/>
        <w:widowControl/>
        <w:spacing w:before="0" w:line="360" w:lineRule="auto"/>
        <w:jc w:val="left"/>
        <w:rPr>
          <w:rFonts w:ascii="宋体" w:eastAsia="宋体" w:hAnsi="宋体"/>
          <w:sz w:val="24"/>
          <w:szCs w:val="24"/>
        </w:rPr>
      </w:pPr>
      <w:bookmarkStart w:id="17" w:name="_Toc35393623"/>
      <w:bookmarkStart w:id="18" w:name="_Toc35393792"/>
      <w:bookmarkEnd w:id="14"/>
      <w:bookmarkEnd w:id="15"/>
      <w:r>
        <w:rPr>
          <w:rFonts w:ascii="宋体" w:eastAsia="宋体" w:hAnsi="宋体"/>
          <w:sz w:val="24"/>
          <w:szCs w:val="24"/>
        </w:rPr>
        <w:t>三、获取招标文件</w:t>
      </w:r>
      <w:bookmarkEnd w:id="17"/>
      <w:bookmarkEnd w:id="18"/>
    </w:p>
    <w:p w14:paraId="71E795FA" w14:textId="44C3ADCA" w:rsidR="00914983" w:rsidRDefault="00914983" w:rsidP="00914983">
      <w:pPr>
        <w:spacing w:line="360" w:lineRule="auto"/>
        <w:ind w:firstLine="540"/>
        <w:rPr>
          <w:rFonts w:ascii="宋体" w:hAnsi="宋体" w:cs="宋体"/>
          <w:sz w:val="24"/>
        </w:rPr>
      </w:pPr>
      <w:bookmarkStart w:id="19" w:name="_Toc28359005"/>
      <w:bookmarkStart w:id="20" w:name="_Toc28359082"/>
      <w:bookmarkStart w:id="21" w:name="_Toc35393793"/>
      <w:bookmarkStart w:id="22" w:name="_Toc35393624"/>
      <w:r w:rsidRPr="00AD559A">
        <w:rPr>
          <w:rFonts w:ascii="宋体" w:hAnsi="宋体" w:cs="宋体" w:hint="eastAsia"/>
          <w:sz w:val="24"/>
        </w:rPr>
        <w:t>时间</w:t>
      </w:r>
      <w:r w:rsidRPr="00AD559A">
        <w:rPr>
          <w:rFonts w:ascii="宋体" w:hAnsi="宋体" w:cs="宋体" w:hint="eastAsia"/>
          <w:color w:val="000000"/>
          <w:sz w:val="24"/>
        </w:rPr>
        <w:t>：</w:t>
      </w:r>
      <w:r w:rsidRPr="00AD559A">
        <w:rPr>
          <w:rFonts w:ascii="宋体" w:hAnsi="宋体" w:cs="宋体" w:hint="eastAsia"/>
          <w:color w:val="000000"/>
          <w:sz w:val="24"/>
          <w:u w:val="single"/>
        </w:rPr>
        <w:t>202</w:t>
      </w:r>
      <w:r w:rsidRPr="00AD559A">
        <w:rPr>
          <w:rFonts w:ascii="宋体" w:hAnsi="宋体" w:cs="宋体"/>
          <w:color w:val="000000"/>
          <w:sz w:val="24"/>
          <w:u w:val="single"/>
        </w:rPr>
        <w:t>4</w:t>
      </w:r>
      <w:r w:rsidRPr="00AD559A">
        <w:rPr>
          <w:rFonts w:ascii="宋体" w:hAnsi="宋体" w:cs="宋体" w:hint="eastAsia"/>
          <w:color w:val="000000"/>
          <w:sz w:val="24"/>
          <w:u w:val="single"/>
        </w:rPr>
        <w:t>年</w:t>
      </w:r>
      <w:r w:rsidR="00AD559A" w:rsidRPr="00AD559A">
        <w:rPr>
          <w:rFonts w:ascii="宋体" w:hAnsi="宋体" w:cs="宋体" w:hint="eastAsia"/>
          <w:color w:val="000000"/>
          <w:sz w:val="24"/>
          <w:u w:val="single"/>
        </w:rPr>
        <w:t>7</w:t>
      </w:r>
      <w:r w:rsidRPr="00AD559A">
        <w:rPr>
          <w:rFonts w:ascii="宋体" w:hAnsi="宋体" w:cs="宋体" w:hint="eastAsia"/>
          <w:color w:val="000000"/>
          <w:sz w:val="24"/>
          <w:u w:val="single"/>
        </w:rPr>
        <w:t>月</w:t>
      </w:r>
      <w:r w:rsidR="00AD559A" w:rsidRPr="00AD559A">
        <w:rPr>
          <w:rFonts w:ascii="宋体" w:hAnsi="宋体" w:cs="宋体" w:hint="eastAsia"/>
          <w:color w:val="000000"/>
          <w:sz w:val="24"/>
          <w:u w:val="single"/>
        </w:rPr>
        <w:t>3</w:t>
      </w:r>
      <w:r w:rsidRPr="00AD559A">
        <w:rPr>
          <w:rFonts w:ascii="宋体" w:hAnsi="宋体" w:cs="宋体" w:hint="eastAsia"/>
          <w:color w:val="000000"/>
          <w:sz w:val="24"/>
          <w:u w:val="single"/>
        </w:rPr>
        <w:t>日</w:t>
      </w:r>
      <w:r w:rsidRPr="00AD559A">
        <w:rPr>
          <w:rFonts w:ascii="宋体" w:hAnsi="宋体" w:cs="宋体" w:hint="eastAsia"/>
          <w:color w:val="000000"/>
          <w:sz w:val="24"/>
        </w:rPr>
        <w:t>至</w:t>
      </w:r>
      <w:r w:rsidRPr="00AD559A">
        <w:rPr>
          <w:rFonts w:ascii="宋体" w:hAnsi="宋体" w:cs="宋体" w:hint="eastAsia"/>
          <w:color w:val="000000"/>
          <w:sz w:val="24"/>
          <w:u w:val="single"/>
        </w:rPr>
        <w:t>202</w:t>
      </w:r>
      <w:r w:rsidRPr="00AD559A">
        <w:rPr>
          <w:rFonts w:ascii="宋体" w:hAnsi="宋体" w:cs="宋体"/>
          <w:color w:val="000000"/>
          <w:sz w:val="24"/>
          <w:u w:val="single"/>
        </w:rPr>
        <w:t>4</w:t>
      </w:r>
      <w:r w:rsidRPr="00AD559A">
        <w:rPr>
          <w:rFonts w:ascii="宋体" w:hAnsi="宋体" w:cs="宋体" w:hint="eastAsia"/>
          <w:color w:val="000000"/>
          <w:sz w:val="24"/>
          <w:u w:val="single"/>
        </w:rPr>
        <w:t>年</w:t>
      </w:r>
      <w:r w:rsidR="00AD559A" w:rsidRPr="00AD559A">
        <w:rPr>
          <w:rFonts w:ascii="宋体" w:hAnsi="宋体" w:cs="宋体" w:hint="eastAsia"/>
          <w:color w:val="000000"/>
          <w:sz w:val="24"/>
          <w:u w:val="single"/>
        </w:rPr>
        <w:t>7</w:t>
      </w:r>
      <w:r w:rsidRPr="00AD559A">
        <w:rPr>
          <w:rFonts w:ascii="宋体" w:hAnsi="宋体" w:cs="宋体" w:hint="eastAsia"/>
          <w:color w:val="000000"/>
          <w:sz w:val="24"/>
          <w:u w:val="single"/>
        </w:rPr>
        <w:t>月</w:t>
      </w:r>
      <w:r w:rsidR="00AD559A" w:rsidRPr="00AD559A">
        <w:rPr>
          <w:rFonts w:ascii="宋体" w:hAnsi="宋体" w:cs="宋体" w:hint="eastAsia"/>
          <w:color w:val="000000"/>
          <w:sz w:val="24"/>
          <w:u w:val="single"/>
        </w:rPr>
        <w:t>10</w:t>
      </w:r>
      <w:r w:rsidRPr="00AD559A">
        <w:rPr>
          <w:rFonts w:ascii="宋体" w:hAnsi="宋体" w:cs="宋体" w:hint="eastAsia"/>
          <w:color w:val="000000"/>
          <w:sz w:val="24"/>
          <w:u w:val="single"/>
        </w:rPr>
        <w:t>日</w:t>
      </w:r>
      <w:r w:rsidRPr="00AD559A">
        <w:rPr>
          <w:rFonts w:ascii="宋体" w:hAnsi="宋体" w:cs="宋体" w:hint="eastAsia"/>
          <w:color w:val="000000"/>
          <w:sz w:val="24"/>
        </w:rPr>
        <w:t>，每天上</w:t>
      </w:r>
      <w:r w:rsidRPr="00AD559A">
        <w:rPr>
          <w:rFonts w:ascii="宋体" w:hAnsi="宋体" w:cs="宋体" w:hint="eastAsia"/>
          <w:sz w:val="24"/>
        </w:rPr>
        <w:t>午</w:t>
      </w:r>
      <w:r w:rsidRPr="00AD559A">
        <w:rPr>
          <w:rFonts w:ascii="宋体" w:hAnsi="宋体" w:cs="宋体" w:hint="eastAsia"/>
          <w:sz w:val="24"/>
          <w:u w:val="single"/>
        </w:rPr>
        <w:t>9：0</w:t>
      </w:r>
      <w:r w:rsidRPr="00AD559A">
        <w:rPr>
          <w:rFonts w:ascii="宋体" w:hAnsi="宋体" w:cs="宋体"/>
          <w:sz w:val="24"/>
          <w:u w:val="single"/>
        </w:rPr>
        <w:t>0</w:t>
      </w:r>
      <w:r w:rsidRPr="00AD559A">
        <w:rPr>
          <w:rFonts w:ascii="宋体" w:hAnsi="宋体" w:cs="宋体" w:hint="eastAsia"/>
          <w:sz w:val="24"/>
        </w:rPr>
        <w:t>至</w:t>
      </w:r>
      <w:r w:rsidRPr="00AD559A">
        <w:rPr>
          <w:rFonts w:ascii="宋体" w:hAnsi="宋体" w:cs="宋体"/>
          <w:sz w:val="24"/>
          <w:u w:val="single"/>
        </w:rPr>
        <w:t>11:30</w:t>
      </w:r>
      <w:r w:rsidRPr="00AD559A">
        <w:rPr>
          <w:rFonts w:ascii="宋体" w:hAnsi="宋体" w:cs="宋体" w:hint="eastAsia"/>
          <w:sz w:val="24"/>
        </w:rPr>
        <w:t>，下午</w:t>
      </w:r>
      <w:r w:rsidRPr="00AD559A">
        <w:rPr>
          <w:rFonts w:ascii="宋体" w:hAnsi="宋体" w:cs="宋体" w:hint="eastAsia"/>
          <w:sz w:val="24"/>
          <w:u w:val="single"/>
        </w:rPr>
        <w:t>1：</w:t>
      </w:r>
      <w:r w:rsidRPr="00AD559A">
        <w:rPr>
          <w:rFonts w:ascii="宋体" w:hAnsi="宋体" w:cs="宋体"/>
          <w:sz w:val="24"/>
          <w:u w:val="single"/>
        </w:rPr>
        <w:t>00</w:t>
      </w:r>
      <w:r w:rsidRPr="00AD559A">
        <w:rPr>
          <w:rFonts w:ascii="宋体" w:hAnsi="宋体" w:cs="宋体" w:hint="eastAsia"/>
          <w:sz w:val="24"/>
        </w:rPr>
        <w:t>至</w:t>
      </w:r>
      <w:r w:rsidRPr="00AD559A">
        <w:rPr>
          <w:rFonts w:ascii="宋体" w:hAnsi="宋体" w:cs="宋体"/>
          <w:sz w:val="24"/>
          <w:u w:val="single"/>
        </w:rPr>
        <w:t>17</w:t>
      </w:r>
      <w:r w:rsidRPr="00AD559A">
        <w:rPr>
          <w:rFonts w:ascii="宋体" w:hAnsi="宋体" w:cs="宋体" w:hint="eastAsia"/>
          <w:sz w:val="24"/>
          <w:u w:val="single"/>
        </w:rPr>
        <w:t>：</w:t>
      </w:r>
      <w:r w:rsidRPr="00AD559A">
        <w:rPr>
          <w:rFonts w:ascii="宋体" w:hAnsi="宋体" w:cs="宋体"/>
          <w:sz w:val="24"/>
          <w:u w:val="single"/>
        </w:rPr>
        <w:t>00</w:t>
      </w:r>
      <w:r w:rsidRPr="00AD559A">
        <w:rPr>
          <w:rFonts w:ascii="宋体" w:hAnsi="宋体" w:cs="宋体" w:hint="eastAsia"/>
          <w:sz w:val="24"/>
        </w:rPr>
        <w:t>（北京时间，休息日及</w:t>
      </w:r>
      <w:r w:rsidRPr="00AD559A">
        <w:rPr>
          <w:rFonts w:ascii="宋体" w:hAnsi="宋体" w:cs="宋体"/>
          <w:sz w:val="24"/>
        </w:rPr>
        <w:t>法定节假日</w:t>
      </w:r>
      <w:r w:rsidRPr="00AD559A">
        <w:rPr>
          <w:rFonts w:ascii="宋体" w:hAnsi="宋体" w:cs="宋体" w:hint="eastAsia"/>
          <w:sz w:val="24"/>
        </w:rPr>
        <w:t>除外）。</w:t>
      </w:r>
    </w:p>
    <w:p w14:paraId="5C718404" w14:textId="77777777" w:rsidR="00914983" w:rsidRDefault="00914983" w:rsidP="00914983">
      <w:pPr>
        <w:spacing w:line="360" w:lineRule="auto"/>
        <w:ind w:firstLine="540"/>
        <w:rPr>
          <w:rFonts w:ascii="宋体" w:hAnsi="宋体" w:cs="宋体"/>
          <w:sz w:val="24"/>
        </w:rPr>
      </w:pPr>
      <w:r>
        <w:rPr>
          <w:rFonts w:ascii="宋体" w:hAnsi="宋体" w:cs="宋体" w:hint="eastAsia"/>
          <w:sz w:val="24"/>
        </w:rPr>
        <w:t>方式：</w:t>
      </w:r>
      <w:r>
        <w:rPr>
          <w:rFonts w:ascii="宋体" w:hAnsi="宋体" w:cs="宋体" w:hint="eastAsia"/>
          <w:b/>
          <w:bCs/>
          <w:sz w:val="24"/>
        </w:rPr>
        <w:t>本项目只接受电汇或网银购买。</w:t>
      </w:r>
      <w:r>
        <w:rPr>
          <w:rFonts w:ascii="宋体" w:hAnsi="宋体" w:cs="宋体" w:hint="eastAsia"/>
          <w:sz w:val="24"/>
        </w:rPr>
        <w:t>（购买招标（采购）文件方法见“六、其他补充事宜，第（</w:t>
      </w:r>
      <w:r>
        <w:rPr>
          <w:rFonts w:ascii="宋体" w:hAnsi="宋体" w:cs="宋体"/>
          <w:sz w:val="24"/>
        </w:rPr>
        <w:t>1</w:t>
      </w:r>
      <w:r>
        <w:rPr>
          <w:rFonts w:ascii="宋体" w:hAnsi="宋体" w:cs="宋体" w:hint="eastAsia"/>
          <w:sz w:val="24"/>
        </w:rPr>
        <w:t>）项”）</w:t>
      </w:r>
    </w:p>
    <w:p w14:paraId="09E27263" w14:textId="77777777" w:rsidR="00914983" w:rsidRDefault="00914983" w:rsidP="00914983">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01</w:t>
      </w:r>
      <w:r>
        <w:rPr>
          <w:rFonts w:ascii="宋体" w:hAnsi="宋体" w:cs="宋体" w:hint="eastAsia"/>
          <w:sz w:val="24"/>
          <w:u w:val="single"/>
        </w:rPr>
        <w:t>包</w:t>
      </w:r>
      <w:r>
        <w:rPr>
          <w:rFonts w:ascii="宋体" w:hAnsi="宋体" w:cs="宋体"/>
          <w:sz w:val="24"/>
          <w:u w:val="single"/>
        </w:rPr>
        <w:t>：500元/包。售后不退，购买时请注明拟投标的包号。</w:t>
      </w:r>
    </w:p>
    <w:p w14:paraId="7868E61E" w14:textId="531D801B" w:rsidR="00643CE0" w:rsidRDefault="00832BDD">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6B50F6EB" w14:textId="0FF974A4" w:rsidR="00643CE0" w:rsidRPr="000704AD" w:rsidRDefault="00832BDD">
      <w:pPr>
        <w:spacing w:line="360" w:lineRule="auto"/>
        <w:ind w:firstLineChars="200" w:firstLine="480"/>
        <w:rPr>
          <w:rFonts w:ascii="宋体" w:hAnsi="宋体"/>
          <w:bCs/>
          <w:sz w:val="24"/>
          <w:u w:val="single"/>
        </w:rPr>
      </w:pPr>
      <w:r w:rsidRPr="000704AD">
        <w:rPr>
          <w:rFonts w:ascii="宋体" w:hAnsi="宋体"/>
          <w:sz w:val="24"/>
          <w:lang w:bidi="ar"/>
        </w:rPr>
        <w:t>投标截止时间、开标时间：</w:t>
      </w:r>
      <w:r w:rsidRPr="000704AD">
        <w:rPr>
          <w:rFonts w:ascii="宋体" w:hAnsi="宋体"/>
          <w:sz w:val="24"/>
          <w:u w:val="single"/>
          <w:lang w:bidi="ar"/>
        </w:rPr>
        <w:t>202</w:t>
      </w:r>
      <w:r w:rsidR="00562E53" w:rsidRPr="000704AD">
        <w:rPr>
          <w:rFonts w:ascii="宋体" w:hAnsi="宋体" w:hint="eastAsia"/>
          <w:sz w:val="24"/>
          <w:u w:val="single"/>
          <w:lang w:bidi="ar"/>
        </w:rPr>
        <w:t>4</w:t>
      </w:r>
      <w:r w:rsidRPr="000704AD">
        <w:rPr>
          <w:rFonts w:ascii="宋体" w:hAnsi="宋体"/>
          <w:sz w:val="24"/>
          <w:u w:val="single"/>
          <w:lang w:bidi="ar"/>
        </w:rPr>
        <w:t>年</w:t>
      </w:r>
      <w:r w:rsidR="00A132A4" w:rsidRPr="000704AD">
        <w:rPr>
          <w:rFonts w:ascii="宋体" w:hAnsi="宋体"/>
          <w:sz w:val="24"/>
          <w:u w:val="single"/>
          <w:lang w:bidi="ar"/>
        </w:rPr>
        <w:t>7</w:t>
      </w:r>
      <w:r w:rsidRPr="000704AD">
        <w:rPr>
          <w:rFonts w:ascii="宋体" w:hAnsi="宋体"/>
          <w:sz w:val="24"/>
          <w:u w:val="single"/>
          <w:lang w:bidi="ar"/>
        </w:rPr>
        <w:t>月</w:t>
      </w:r>
      <w:r w:rsidR="00AD559A">
        <w:rPr>
          <w:rFonts w:ascii="宋体" w:hAnsi="宋体" w:hint="eastAsia"/>
          <w:sz w:val="24"/>
          <w:u w:val="single"/>
          <w:lang w:bidi="ar"/>
        </w:rPr>
        <w:t>24</w:t>
      </w:r>
      <w:r w:rsidRPr="000704AD">
        <w:rPr>
          <w:rFonts w:ascii="宋体" w:hAnsi="宋体"/>
          <w:sz w:val="24"/>
          <w:u w:val="single"/>
          <w:lang w:bidi="ar"/>
        </w:rPr>
        <w:t>日09点30分</w:t>
      </w:r>
      <w:r w:rsidRPr="000704AD">
        <w:rPr>
          <w:rFonts w:ascii="宋体" w:hAnsi="宋体"/>
          <w:bCs/>
          <w:sz w:val="24"/>
          <w:u w:val="single"/>
          <w:lang w:bidi="ar"/>
        </w:rPr>
        <w:t>（北京时间）</w:t>
      </w:r>
      <w:r w:rsidRPr="000704AD">
        <w:rPr>
          <w:rFonts w:ascii="宋体" w:hAnsi="宋体"/>
          <w:iCs/>
          <w:sz w:val="24"/>
          <w:u w:val="single"/>
          <w:lang w:bidi="ar"/>
        </w:rPr>
        <w:t>。</w:t>
      </w:r>
    </w:p>
    <w:p w14:paraId="1C1D967A" w14:textId="0FF16EEF" w:rsidR="00643CE0" w:rsidRPr="00413D72" w:rsidRDefault="00832BDD">
      <w:pPr>
        <w:spacing w:line="360" w:lineRule="auto"/>
        <w:ind w:firstLineChars="200" w:firstLine="480"/>
        <w:rPr>
          <w:rFonts w:ascii="宋体" w:hAnsi="宋体"/>
          <w:sz w:val="24"/>
          <w:lang w:val="zh-TW" w:bidi="ar"/>
        </w:rPr>
      </w:pPr>
      <w:r w:rsidRPr="00413D72">
        <w:rPr>
          <w:rFonts w:ascii="宋体" w:hAnsi="宋体"/>
          <w:sz w:val="24"/>
          <w:lang w:bidi="ar"/>
        </w:rPr>
        <w:t>地点：</w:t>
      </w:r>
      <w:r w:rsidRPr="00413D72">
        <w:rPr>
          <w:rFonts w:ascii="宋体" w:hAnsi="宋体" w:hint="eastAsia"/>
          <w:sz w:val="24"/>
          <w:u w:val="single"/>
          <w:lang w:bidi="ar"/>
        </w:rPr>
        <w:t>北京市海淀区学院路30号科大天工大厦</w:t>
      </w:r>
      <w:r w:rsidR="00AD559A">
        <w:rPr>
          <w:rFonts w:ascii="宋体" w:hAnsi="宋体" w:hint="eastAsia"/>
          <w:sz w:val="24"/>
          <w:u w:val="single"/>
          <w:lang w:bidi="ar"/>
        </w:rPr>
        <w:t>A</w:t>
      </w:r>
      <w:r w:rsidRPr="00413D72">
        <w:rPr>
          <w:rFonts w:ascii="宋体" w:hAnsi="宋体" w:hint="eastAsia"/>
          <w:sz w:val="24"/>
          <w:u w:val="single"/>
          <w:lang w:bidi="ar"/>
        </w:rPr>
        <w:t>座</w:t>
      </w:r>
      <w:r w:rsidR="00AD559A">
        <w:rPr>
          <w:rFonts w:ascii="宋体" w:hAnsi="宋体" w:hint="eastAsia"/>
          <w:sz w:val="24"/>
          <w:u w:val="single"/>
          <w:lang w:bidi="ar"/>
        </w:rPr>
        <w:t>五</w:t>
      </w:r>
      <w:r w:rsidRPr="000704AD">
        <w:rPr>
          <w:rFonts w:ascii="宋体" w:hAnsi="宋体" w:hint="eastAsia"/>
          <w:sz w:val="24"/>
          <w:u w:val="single"/>
          <w:lang w:bidi="ar"/>
        </w:rPr>
        <w:t>层第</w:t>
      </w:r>
      <w:r w:rsidR="00AD559A">
        <w:rPr>
          <w:rFonts w:ascii="宋体" w:hAnsi="宋体" w:hint="eastAsia"/>
          <w:sz w:val="24"/>
          <w:u w:val="single"/>
          <w:lang w:bidi="ar"/>
        </w:rPr>
        <w:t>二</w:t>
      </w:r>
      <w:r w:rsidRPr="000704AD">
        <w:rPr>
          <w:rFonts w:ascii="宋体" w:hAnsi="宋体" w:hint="eastAsia"/>
          <w:sz w:val="24"/>
          <w:u w:val="single"/>
          <w:lang w:bidi="ar"/>
        </w:rPr>
        <w:t>会议室。</w:t>
      </w:r>
    </w:p>
    <w:p w14:paraId="36227899" w14:textId="77777777" w:rsidR="00643CE0" w:rsidRDefault="00832BDD">
      <w:pPr>
        <w:pStyle w:val="21"/>
        <w:spacing w:before="0" w:line="360" w:lineRule="auto"/>
        <w:jc w:val="left"/>
        <w:rPr>
          <w:rFonts w:ascii="宋体" w:eastAsia="宋体" w:hAnsi="宋体"/>
          <w:sz w:val="24"/>
          <w:szCs w:val="24"/>
        </w:rPr>
      </w:pPr>
      <w:bookmarkStart w:id="23" w:name="_Toc28359007"/>
      <w:bookmarkStart w:id="24" w:name="_Toc35393625"/>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63795AD9" w14:textId="77777777" w:rsidR="00643CE0" w:rsidRDefault="00832BDD">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419F2BCC" w14:textId="77777777" w:rsidR="00643CE0" w:rsidRDefault="00832BDD">
      <w:pPr>
        <w:pStyle w:val="21"/>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5899C0BA" w14:textId="346067E1" w:rsidR="00914983" w:rsidRDefault="00BF31FD" w:rsidP="00914983">
      <w:pPr>
        <w:pStyle w:val="1ff1"/>
        <w:ind w:leftChars="0" w:left="0" w:firstLine="422"/>
        <w:rPr>
          <w:rFonts w:eastAsia="宋体"/>
          <w:b/>
          <w:bCs/>
          <w:szCs w:val="24"/>
        </w:rPr>
      </w:pPr>
      <w:bookmarkStart w:id="29" w:name="_Toc28359085"/>
      <w:bookmarkStart w:id="30" w:name="_Toc35393796"/>
      <w:bookmarkStart w:id="31" w:name="_Toc28359008"/>
      <w:bookmarkStart w:id="32" w:name="_Toc35393627"/>
      <w:r>
        <w:rPr>
          <w:rFonts w:eastAsia="宋体" w:hint="eastAsia"/>
          <w:b/>
          <w:bCs/>
          <w:szCs w:val="24"/>
        </w:rPr>
        <w:t>（1）</w:t>
      </w:r>
      <w:r w:rsidR="00914983">
        <w:rPr>
          <w:rFonts w:eastAsia="宋体" w:hint="eastAsia"/>
          <w:b/>
          <w:bCs/>
          <w:szCs w:val="24"/>
        </w:rPr>
        <w:t>详细报名及获取招标（采购）文件方式，请完整阅读以下全部内容：</w:t>
      </w:r>
    </w:p>
    <w:p w14:paraId="1D838327" w14:textId="77777777" w:rsidR="00914983" w:rsidRDefault="00914983" w:rsidP="00914983">
      <w:pPr>
        <w:pStyle w:val="1ff1"/>
        <w:ind w:left="-80" w:firstLine="420"/>
        <w:rPr>
          <w:rFonts w:eastAsia="宋体"/>
          <w:szCs w:val="24"/>
        </w:rPr>
      </w:pPr>
      <w:r>
        <w:rPr>
          <w:rFonts w:eastAsia="宋体" w:hint="eastAsia"/>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94B3201" w14:textId="77777777" w:rsidR="00914983" w:rsidRDefault="00914983" w:rsidP="00914983">
      <w:pPr>
        <w:pStyle w:val="1ff1"/>
        <w:ind w:left="-80" w:firstLine="420"/>
        <w:rPr>
          <w:rFonts w:eastAsia="宋体"/>
          <w:b/>
          <w:bCs/>
          <w:szCs w:val="24"/>
        </w:rPr>
      </w:pPr>
      <w:r>
        <w:rPr>
          <w:rFonts w:eastAsia="宋体" w:hint="eastAsia"/>
          <w:szCs w:val="24"/>
        </w:rPr>
        <w:t>2）银行账户信息，电汇购买招标（采购）文件、投标保证金及中标（成交）服务费收取的唯一账户：</w:t>
      </w:r>
    </w:p>
    <w:p w14:paraId="34CA2B1A" w14:textId="77777777" w:rsidR="00914983" w:rsidRDefault="00914983" w:rsidP="00914983">
      <w:pPr>
        <w:pStyle w:val="1ff1"/>
        <w:ind w:left="-80"/>
        <w:rPr>
          <w:rFonts w:eastAsia="宋体"/>
          <w:szCs w:val="24"/>
        </w:rPr>
      </w:pPr>
      <w:r>
        <w:rPr>
          <w:rFonts w:eastAsia="宋体" w:hint="eastAsia"/>
          <w:szCs w:val="24"/>
        </w:rPr>
        <w:t>公司名称：北京明德致信咨询有限公司</w:t>
      </w:r>
    </w:p>
    <w:p w14:paraId="4AE45D03" w14:textId="77777777" w:rsidR="00914983" w:rsidRDefault="00914983" w:rsidP="00914983">
      <w:pPr>
        <w:pStyle w:val="1ff1"/>
        <w:ind w:left="-80"/>
        <w:rPr>
          <w:rFonts w:eastAsia="宋体"/>
          <w:b/>
          <w:bCs/>
          <w:szCs w:val="24"/>
        </w:rPr>
      </w:pPr>
      <w:r>
        <w:rPr>
          <w:rFonts w:eastAsia="宋体" w:hint="eastAsia"/>
          <w:szCs w:val="24"/>
        </w:rPr>
        <w:t>开 户 行：中国工商银行股份有限公司北京东升路支行</w:t>
      </w:r>
    </w:p>
    <w:p w14:paraId="35D10A64" w14:textId="77777777" w:rsidR="00914983" w:rsidRDefault="00914983" w:rsidP="00914983">
      <w:pPr>
        <w:pStyle w:val="1ff1"/>
        <w:ind w:left="-80"/>
        <w:rPr>
          <w:rFonts w:eastAsia="宋体"/>
          <w:szCs w:val="24"/>
        </w:rPr>
      </w:pPr>
      <w:r>
        <w:rPr>
          <w:rFonts w:eastAsia="宋体" w:hint="eastAsia"/>
          <w:szCs w:val="24"/>
        </w:rPr>
        <w:t>账    号：0200 0062 1920 0492 968</w:t>
      </w:r>
    </w:p>
    <w:p w14:paraId="2F88710D" w14:textId="00959BBD" w:rsidR="00914983" w:rsidRDefault="00914983" w:rsidP="00914983">
      <w:pPr>
        <w:pStyle w:val="1ff1"/>
        <w:ind w:leftChars="0" w:left="0" w:firstLine="422"/>
        <w:rPr>
          <w:rFonts w:eastAsia="宋体"/>
          <w:b/>
          <w:bCs/>
          <w:szCs w:val="24"/>
        </w:rPr>
      </w:pPr>
      <w:r>
        <w:rPr>
          <w:rFonts w:eastAsia="宋体" w:hint="eastAsia"/>
          <w:b/>
          <w:bCs/>
          <w:szCs w:val="24"/>
        </w:rPr>
        <w:lastRenderedPageBreak/>
        <w:t>汇款或转账时请务必附言“项目编号+用途”，例如：</w:t>
      </w:r>
      <w:r w:rsidR="00DE114F">
        <w:rPr>
          <w:rFonts w:eastAsia="宋体" w:hint="eastAsia"/>
          <w:b/>
          <w:bCs/>
          <w:szCs w:val="24"/>
        </w:rPr>
        <w:t>ZC24-0662</w:t>
      </w:r>
      <w:r>
        <w:rPr>
          <w:rFonts w:eastAsia="宋体" w:hint="eastAsia"/>
          <w:b/>
          <w:bCs/>
          <w:szCs w:val="24"/>
        </w:rPr>
        <w:t>标书款或保证金。</w:t>
      </w:r>
    </w:p>
    <w:p w14:paraId="2065C795" w14:textId="77777777" w:rsidR="00914983" w:rsidRDefault="00914983" w:rsidP="00914983">
      <w:pPr>
        <w:pStyle w:val="1ff1"/>
        <w:ind w:left="-80" w:firstLine="420"/>
        <w:rPr>
          <w:rFonts w:eastAsia="宋体"/>
          <w:szCs w:val="24"/>
        </w:rPr>
      </w:pPr>
      <w:r>
        <w:rPr>
          <w:rFonts w:eastAsia="宋体" w:hint="eastAsia"/>
          <w:szCs w:val="24"/>
        </w:rPr>
        <w:t>3）招标（采购）文件的获取：</w:t>
      </w:r>
    </w:p>
    <w:p w14:paraId="7BA65A05" w14:textId="77777777" w:rsidR="00914983" w:rsidRDefault="00914983" w:rsidP="00914983">
      <w:pPr>
        <w:pStyle w:val="1ff1"/>
        <w:ind w:left="-80"/>
        <w:rPr>
          <w:rFonts w:eastAsia="宋体"/>
          <w:b/>
          <w:bCs/>
          <w:szCs w:val="24"/>
        </w:rPr>
      </w:pPr>
      <w:r>
        <w:rPr>
          <w:rFonts w:eastAsia="宋体" w:hint="eastAsia"/>
          <w:szCs w:val="24"/>
        </w:rPr>
        <w:t>电子版：北京明德致信咨询有限公司官网</w:t>
      </w:r>
      <w:r>
        <w:fldChar w:fldCharType="begin"/>
      </w:r>
      <w:r>
        <w:instrText>HYPERLINK "http://www.zbbmcc.com/node/119"</w:instrText>
      </w:r>
      <w:r>
        <w:fldChar w:fldCharType="separate"/>
      </w:r>
      <w:r>
        <w:rPr>
          <w:rStyle w:val="aff9"/>
          <w:rFonts w:eastAsia="宋体" w:hint="eastAsia"/>
          <w:szCs w:val="24"/>
        </w:rPr>
        <w:t>http://www.zbbmcc.com/node/119</w:t>
      </w:r>
      <w:r>
        <w:rPr>
          <w:rStyle w:val="aff9"/>
          <w:rFonts w:eastAsia="宋体"/>
          <w:szCs w:val="24"/>
        </w:rPr>
        <w:fldChar w:fldCharType="end"/>
      </w:r>
      <w:r>
        <w:rPr>
          <w:rFonts w:eastAsia="宋体" w:hint="eastAsia"/>
          <w:szCs w:val="24"/>
        </w:rPr>
        <w:t>，无需注册，按项目名称或编号查找对应项目，点击标题下红色“下载”按钮即可免费下载；</w:t>
      </w:r>
    </w:p>
    <w:p w14:paraId="37D8692E" w14:textId="45C1F2C7" w:rsidR="00914983" w:rsidRDefault="00914983" w:rsidP="00914983">
      <w:pPr>
        <w:pStyle w:val="1ff1"/>
        <w:ind w:left="-80"/>
        <w:rPr>
          <w:rFonts w:eastAsia="宋体"/>
          <w:b/>
          <w:bCs/>
          <w:szCs w:val="24"/>
        </w:rPr>
      </w:pPr>
      <w:r>
        <w:rPr>
          <w:rFonts w:eastAsia="宋体" w:hint="eastAsia"/>
          <w:szCs w:val="24"/>
        </w:rPr>
        <w:t>纸质版：公司前台登记领取。</w:t>
      </w:r>
    </w:p>
    <w:p w14:paraId="0447CAD4" w14:textId="77777777" w:rsidR="00914983" w:rsidRDefault="00914983" w:rsidP="00914983">
      <w:pPr>
        <w:pStyle w:val="1ff1"/>
        <w:ind w:leftChars="0" w:left="0" w:firstLine="422"/>
        <w:rPr>
          <w:rFonts w:eastAsia="宋体"/>
          <w:b/>
          <w:bCs/>
          <w:szCs w:val="24"/>
        </w:rPr>
      </w:pPr>
      <w:r>
        <w:rPr>
          <w:rFonts w:eastAsia="宋体" w:hint="eastAsia"/>
          <w:b/>
          <w:bCs/>
          <w:szCs w:val="24"/>
        </w:rPr>
        <w:t>（2）问题咨询联系方式的说明：</w:t>
      </w:r>
    </w:p>
    <w:p w14:paraId="513CD492" w14:textId="77777777" w:rsidR="00914983" w:rsidRDefault="00914983" w:rsidP="00914983">
      <w:pPr>
        <w:pStyle w:val="1ff1"/>
        <w:ind w:left="-80"/>
        <w:rPr>
          <w:rFonts w:eastAsia="宋体"/>
          <w:b/>
          <w:bCs/>
          <w:szCs w:val="24"/>
        </w:rPr>
      </w:pPr>
      <w:r>
        <w:rPr>
          <w:rFonts w:eastAsia="宋体" w:hint="eastAsia"/>
          <w:szCs w:val="24"/>
        </w:rPr>
        <w:t>1）有关招标（采购）文件购买、中标（成交）通知书领取及服务费发票、保证金交纳及退还事宜的联系电话：（010）8237 0045；</w:t>
      </w:r>
    </w:p>
    <w:p w14:paraId="25B3CFAA" w14:textId="77777777" w:rsidR="00914983" w:rsidRDefault="00914983" w:rsidP="00914983">
      <w:pPr>
        <w:pStyle w:val="1ff1"/>
        <w:ind w:left="-80"/>
        <w:rPr>
          <w:rFonts w:eastAsia="宋体"/>
          <w:b/>
          <w:bCs/>
          <w:szCs w:val="24"/>
        </w:rPr>
      </w:pPr>
      <w:r>
        <w:rPr>
          <w:rFonts w:eastAsia="宋体" w:hint="eastAsia"/>
          <w:szCs w:val="24"/>
        </w:rPr>
        <w:t>2）有关招标（采购）文件技术部分的问题咨询：请拨打公告“项目联系方式”中项目负责人的手机号码。</w:t>
      </w:r>
    </w:p>
    <w:p w14:paraId="7E327270" w14:textId="77777777" w:rsidR="00914983" w:rsidRDefault="00914983" w:rsidP="00914983">
      <w:pPr>
        <w:pStyle w:val="1ff1"/>
        <w:ind w:left="-80"/>
        <w:rPr>
          <w:rFonts w:eastAsia="宋体"/>
          <w:b/>
          <w:bCs/>
          <w:szCs w:val="24"/>
        </w:rPr>
      </w:pPr>
      <w:r>
        <w:rPr>
          <w:rFonts w:eastAsia="宋体" w:hint="eastAsia"/>
          <w:szCs w:val="24"/>
        </w:rPr>
        <w:t>3）本项目的公告发布媒介：</w:t>
      </w:r>
      <w:r>
        <w:rPr>
          <w:rFonts w:eastAsia="宋体" w:hint="eastAsia"/>
          <w:color w:val="000000"/>
          <w:szCs w:val="24"/>
        </w:rPr>
        <w:t>仅在中国政府采购网（</w:t>
      </w:r>
      <w:hyperlink r:id="rId16" w:history="1">
        <w:r>
          <w:rPr>
            <w:rStyle w:val="aff9"/>
            <w:rFonts w:eastAsia="宋体"/>
            <w:szCs w:val="24"/>
          </w:rPr>
          <w:t>www.ccgp.gov.cn</w:t>
        </w:r>
      </w:hyperlink>
      <w:r>
        <w:rPr>
          <w:rFonts w:eastAsia="宋体" w:hint="eastAsia"/>
          <w:szCs w:val="24"/>
        </w:rPr>
        <w:t>）</w:t>
      </w:r>
      <w:r>
        <w:rPr>
          <w:rFonts w:eastAsia="宋体" w:hint="eastAsia"/>
          <w:color w:val="000000"/>
          <w:szCs w:val="24"/>
        </w:rPr>
        <w:t>发布。</w:t>
      </w:r>
      <w:r>
        <w:rPr>
          <w:rFonts w:eastAsia="宋体" w:hint="eastAsia"/>
          <w:szCs w:val="24"/>
        </w:rPr>
        <w:t>对其他网站转发本公告可能引起的信息误导、造成供应商的经济或其他损失的，采购人及采购代理不负任何责任。</w:t>
      </w:r>
    </w:p>
    <w:p w14:paraId="705D300A" w14:textId="77777777" w:rsidR="00914983" w:rsidRDefault="00914983" w:rsidP="00914983">
      <w:pPr>
        <w:pStyle w:val="1ff1"/>
        <w:ind w:left="-80"/>
        <w:rPr>
          <w:rFonts w:eastAsia="宋体"/>
          <w:b/>
          <w:bCs/>
          <w:szCs w:val="24"/>
        </w:rPr>
      </w:pPr>
      <w:r>
        <w:rPr>
          <w:rFonts w:eastAsia="宋体" w:hint="eastAsia"/>
          <w:szCs w:val="24"/>
        </w:rPr>
        <w:t>4）针对本项目的其他特别说明：</w:t>
      </w:r>
    </w:p>
    <w:p w14:paraId="4208EB7D" w14:textId="77777777" w:rsidR="00914983" w:rsidRDefault="00914983" w:rsidP="00914983">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期满后购买招标文件的潜在投标人不足</w:t>
      </w:r>
      <w:r>
        <w:rPr>
          <w:rFonts w:ascii="宋体" w:hAnsi="宋体"/>
          <w:sz w:val="24"/>
        </w:rPr>
        <w:t>3家的，采购单位可以顺延招标文件出售时间并另行公告。</w:t>
      </w:r>
    </w:p>
    <w:p w14:paraId="6AA2BC1B" w14:textId="6C10AAEB" w:rsidR="00914983" w:rsidRDefault="00914983" w:rsidP="00914983">
      <w:pPr>
        <w:tabs>
          <w:tab w:val="left" w:pos="0"/>
        </w:tabs>
        <w:spacing w:line="360" w:lineRule="auto"/>
        <w:ind w:firstLineChars="320" w:firstLine="768"/>
        <w:rPr>
          <w:rFonts w:ascii="宋体" w:hAnsi="宋体"/>
          <w:sz w:val="24"/>
        </w:rPr>
      </w:pPr>
      <w:r>
        <w:rPr>
          <w:rFonts w:ascii="宋体" w:hAnsi="宋体"/>
          <w:sz w:val="24"/>
        </w:rPr>
        <w:t>4.</w:t>
      </w:r>
      <w:r w:rsidR="00687E2F">
        <w:rPr>
          <w:rFonts w:ascii="宋体" w:hAnsi="宋体" w:hint="eastAsia"/>
          <w:sz w:val="24"/>
        </w:rPr>
        <w:t>2</w:t>
      </w:r>
      <w:r>
        <w:rPr>
          <w:rFonts w:ascii="宋体" w:hAnsi="宋体" w:hint="eastAsia"/>
          <w:sz w:val="24"/>
        </w:rPr>
        <w:t>政府采购政策：包括中小企业、监狱企业、残疾人福利性单位、节能产品及环境标志产品等政策。</w:t>
      </w:r>
    </w:p>
    <w:p w14:paraId="001758EA" w14:textId="1ED02084" w:rsidR="00914983" w:rsidRDefault="00914983" w:rsidP="00914983">
      <w:pPr>
        <w:tabs>
          <w:tab w:val="left" w:pos="0"/>
        </w:tabs>
        <w:spacing w:line="360" w:lineRule="auto"/>
        <w:ind w:firstLineChars="320" w:firstLine="768"/>
        <w:rPr>
          <w:rFonts w:ascii="宋体" w:hAnsi="宋体"/>
          <w:sz w:val="24"/>
        </w:rPr>
      </w:pPr>
      <w:r>
        <w:rPr>
          <w:rFonts w:ascii="宋体" w:hAnsi="宋体" w:hint="eastAsia"/>
          <w:sz w:val="24"/>
        </w:rPr>
        <w:t>4</w:t>
      </w:r>
      <w:r>
        <w:rPr>
          <w:rFonts w:ascii="宋体" w:hAnsi="宋体"/>
          <w:sz w:val="24"/>
        </w:rPr>
        <w:t>.</w:t>
      </w:r>
      <w:r w:rsidR="00687E2F">
        <w:rPr>
          <w:rFonts w:ascii="宋体" w:hAnsi="宋体" w:hint="eastAsia"/>
          <w:sz w:val="24"/>
        </w:rPr>
        <w:t>3</w:t>
      </w:r>
      <w:r>
        <w:rPr>
          <w:rFonts w:ascii="宋体" w:hAnsi="宋体" w:hint="eastAsia"/>
          <w:sz w:val="24"/>
        </w:rPr>
        <w:t>评分办法：综合评分法。</w:t>
      </w:r>
    </w:p>
    <w:p w14:paraId="1ABABB36" w14:textId="03A4E093" w:rsidR="00914983" w:rsidRDefault="00914983" w:rsidP="00914983">
      <w:pPr>
        <w:tabs>
          <w:tab w:val="left" w:pos="0"/>
        </w:tabs>
        <w:spacing w:line="360" w:lineRule="auto"/>
        <w:ind w:firstLineChars="320" w:firstLine="768"/>
        <w:rPr>
          <w:rFonts w:ascii="宋体" w:hAnsi="宋体"/>
          <w:sz w:val="24"/>
        </w:rPr>
      </w:pPr>
      <w:r>
        <w:rPr>
          <w:rFonts w:ascii="宋体" w:hAnsi="宋体"/>
          <w:sz w:val="24"/>
        </w:rPr>
        <w:t>4.</w:t>
      </w:r>
      <w:r w:rsidR="00687E2F">
        <w:rPr>
          <w:rFonts w:ascii="宋体" w:hAnsi="宋体" w:hint="eastAsia"/>
          <w:sz w:val="24"/>
        </w:rPr>
        <w:t>4</w:t>
      </w:r>
      <w:r>
        <w:rPr>
          <w:rFonts w:ascii="宋体" w:hAnsi="宋体" w:hint="eastAsia"/>
          <w:sz w:val="24"/>
        </w:rPr>
        <w:t>投标文件请于开标当日投标截止时间之前递交至开标地点，逾期送达或者未密封的投标文件不予接收。</w:t>
      </w:r>
    </w:p>
    <w:p w14:paraId="08ACD4EC" w14:textId="5261B0C0" w:rsidR="00914983" w:rsidRPr="00AD559A" w:rsidRDefault="00914983" w:rsidP="00914983">
      <w:pPr>
        <w:spacing w:line="360" w:lineRule="auto"/>
        <w:ind w:firstLineChars="300" w:firstLine="720"/>
        <w:rPr>
          <w:rFonts w:ascii="宋体" w:hAnsi="宋体"/>
          <w:sz w:val="24"/>
        </w:rPr>
      </w:pPr>
      <w:r w:rsidRPr="00AD559A">
        <w:rPr>
          <w:rFonts w:ascii="宋体" w:hAnsi="宋体"/>
          <w:sz w:val="24"/>
        </w:rPr>
        <w:t>4.</w:t>
      </w:r>
      <w:r w:rsidR="00687E2F">
        <w:rPr>
          <w:rFonts w:ascii="宋体" w:hAnsi="宋体" w:hint="eastAsia"/>
          <w:sz w:val="24"/>
        </w:rPr>
        <w:t>5</w:t>
      </w:r>
      <w:r w:rsidRPr="00AD559A">
        <w:rPr>
          <w:rFonts w:ascii="宋体" w:hAnsi="宋体" w:hint="eastAsia"/>
          <w:sz w:val="24"/>
        </w:rPr>
        <w:t>届时请投标人派代表参加开标仪式。</w:t>
      </w:r>
    </w:p>
    <w:p w14:paraId="4FB2A30D" w14:textId="42D8D88A" w:rsidR="00914983" w:rsidRDefault="00914983" w:rsidP="00914983">
      <w:pPr>
        <w:spacing w:line="360" w:lineRule="auto"/>
        <w:ind w:firstLineChars="300" w:firstLine="720"/>
        <w:rPr>
          <w:rFonts w:ascii="宋体" w:hAnsi="宋体"/>
          <w:sz w:val="24"/>
        </w:rPr>
      </w:pPr>
      <w:r w:rsidRPr="00AD559A">
        <w:rPr>
          <w:rFonts w:ascii="宋体" w:hAnsi="宋体" w:hint="eastAsia"/>
          <w:sz w:val="24"/>
        </w:rPr>
        <w:t>4.</w:t>
      </w:r>
      <w:r w:rsidR="00687E2F">
        <w:rPr>
          <w:rFonts w:ascii="宋体" w:hAnsi="宋体" w:hint="eastAsia"/>
          <w:sz w:val="24"/>
        </w:rPr>
        <w:t>6</w:t>
      </w:r>
      <w:r w:rsidRPr="00AD559A">
        <w:rPr>
          <w:rFonts w:ascii="宋体" w:hAnsi="宋体" w:hint="eastAsia"/>
          <w:sz w:val="24"/>
        </w:rPr>
        <w:t>本项目</w:t>
      </w:r>
      <w:r w:rsidR="00BE60A1" w:rsidRPr="00AD559A">
        <w:rPr>
          <w:rFonts w:ascii="宋体" w:hAnsi="宋体" w:hint="eastAsia"/>
          <w:sz w:val="24"/>
        </w:rPr>
        <w:t>无预算金额</w:t>
      </w:r>
      <w:r w:rsidRPr="00AD559A">
        <w:rPr>
          <w:rFonts w:ascii="宋体" w:hAnsi="宋体" w:hint="eastAsia"/>
          <w:sz w:val="24"/>
        </w:rPr>
        <w:t>不涉及财政性资金，非政府采购项目。根据采购人内控制度及北京市教委的相关文件要求以招投标方式公开组织本次采购活动。</w:t>
      </w:r>
    </w:p>
    <w:p w14:paraId="0BAEBD75" w14:textId="77777777" w:rsidR="00643CE0" w:rsidRDefault="00832BDD">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9"/>
      <w:bookmarkEnd w:id="30"/>
      <w:bookmarkEnd w:id="31"/>
      <w:bookmarkEnd w:id="32"/>
    </w:p>
    <w:p w14:paraId="49A6EA4D" w14:textId="77777777" w:rsidR="00643CE0" w:rsidRDefault="00832BDD">
      <w:pPr>
        <w:spacing w:line="360" w:lineRule="auto"/>
        <w:ind w:leftChars="371" w:left="1085" w:hangingChars="125" w:hanging="306"/>
        <w:jc w:val="left"/>
        <w:rPr>
          <w:rFonts w:ascii="宋体" w:hAnsi="宋体"/>
          <w:b/>
          <w:sz w:val="24"/>
        </w:rPr>
      </w:pPr>
      <w:r>
        <w:rPr>
          <w:rFonts w:ascii="宋体" w:hAnsi="宋体"/>
          <w:b/>
          <w:sz w:val="24"/>
        </w:rPr>
        <w:t>1.采购人信息</w:t>
      </w:r>
    </w:p>
    <w:p w14:paraId="237759AD" w14:textId="77777777" w:rsidR="00643CE0" w:rsidRDefault="00832BDD">
      <w:pPr>
        <w:spacing w:line="360" w:lineRule="auto"/>
        <w:ind w:leftChars="371" w:left="1079" w:hangingChars="125" w:hanging="300"/>
        <w:jc w:val="left"/>
        <w:rPr>
          <w:rFonts w:ascii="宋体" w:hAnsi="宋体"/>
          <w:sz w:val="24"/>
          <w:u w:val="single"/>
        </w:rPr>
      </w:pPr>
      <w:bookmarkStart w:id="33" w:name="_Toc28359009"/>
      <w:bookmarkStart w:id="34" w:name="_Toc28359086"/>
      <w:r>
        <w:rPr>
          <w:rFonts w:ascii="宋体" w:hAnsi="宋体"/>
          <w:sz w:val="24"/>
        </w:rPr>
        <w:t>名    称：</w:t>
      </w:r>
      <w:r>
        <w:rPr>
          <w:rFonts w:ascii="宋体" w:hAnsi="宋体" w:hint="eastAsia"/>
          <w:sz w:val="24"/>
          <w:u w:val="single"/>
        </w:rPr>
        <w:t>北京工业大学</w:t>
      </w:r>
    </w:p>
    <w:p w14:paraId="34B80330"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北京市朝阳区平乐园100号</w:t>
      </w:r>
    </w:p>
    <w:p w14:paraId="125F0AE7"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李老师；</w:t>
      </w:r>
      <w:r>
        <w:rPr>
          <w:rFonts w:ascii="宋体" w:hAnsi="宋体"/>
          <w:sz w:val="24"/>
          <w:u w:val="single"/>
        </w:rPr>
        <w:t>67392339</w:t>
      </w:r>
    </w:p>
    <w:p w14:paraId="6331F7D0" w14:textId="77777777" w:rsidR="00643CE0" w:rsidRDefault="00832BDD">
      <w:pPr>
        <w:spacing w:line="360" w:lineRule="auto"/>
        <w:ind w:leftChars="371" w:left="1085" w:hangingChars="125" w:hanging="306"/>
        <w:jc w:val="left"/>
        <w:rPr>
          <w:rFonts w:ascii="宋体" w:hAnsi="宋体"/>
          <w:b/>
          <w:sz w:val="24"/>
        </w:rPr>
      </w:pPr>
      <w:r>
        <w:rPr>
          <w:rFonts w:ascii="宋体" w:hAnsi="宋体"/>
          <w:b/>
          <w:sz w:val="24"/>
        </w:rPr>
        <w:t>2.采购代理机构信息</w:t>
      </w:r>
      <w:bookmarkEnd w:id="33"/>
      <w:bookmarkEnd w:id="34"/>
    </w:p>
    <w:p w14:paraId="0EFCD3BD" w14:textId="77777777" w:rsidR="00643CE0" w:rsidRDefault="00832BDD">
      <w:pPr>
        <w:spacing w:line="360" w:lineRule="auto"/>
        <w:ind w:leftChars="371" w:left="1079" w:hangingChars="125" w:hanging="300"/>
        <w:jc w:val="left"/>
        <w:rPr>
          <w:rFonts w:ascii="宋体" w:hAnsi="宋体"/>
          <w:sz w:val="24"/>
        </w:rPr>
      </w:pPr>
      <w:bookmarkStart w:id="35" w:name="_Toc28359087"/>
      <w:bookmarkStart w:id="36" w:name="_Toc28359010"/>
      <w:r>
        <w:rPr>
          <w:rFonts w:ascii="宋体" w:hAnsi="宋体"/>
          <w:sz w:val="24"/>
        </w:rPr>
        <w:lastRenderedPageBreak/>
        <w:t>名    称：</w:t>
      </w:r>
      <w:r>
        <w:rPr>
          <w:rFonts w:ascii="宋体" w:hAnsi="宋体" w:hint="eastAsia"/>
          <w:sz w:val="24"/>
          <w:u w:val="single"/>
        </w:rPr>
        <w:t>北京明德致信咨询有限公司</w:t>
      </w:r>
    </w:p>
    <w:p w14:paraId="14539FBA" w14:textId="131E9A4E" w:rsidR="00643CE0" w:rsidRDefault="00832BDD">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sidR="00147F9C">
        <w:rPr>
          <w:rFonts w:ascii="宋体" w:hAnsi="宋体"/>
          <w:sz w:val="24"/>
          <w:u w:val="single"/>
        </w:rPr>
        <w:t>B</w:t>
      </w:r>
      <w:r>
        <w:rPr>
          <w:rFonts w:ascii="宋体" w:hAnsi="宋体" w:hint="eastAsia"/>
          <w:sz w:val="24"/>
          <w:u w:val="single"/>
        </w:rPr>
        <w:t>座</w:t>
      </w:r>
      <w:r w:rsidR="00147F9C">
        <w:rPr>
          <w:rFonts w:ascii="宋体" w:hAnsi="宋体"/>
          <w:sz w:val="24"/>
          <w:u w:val="single"/>
        </w:rPr>
        <w:t>17</w:t>
      </w:r>
      <w:r>
        <w:rPr>
          <w:rFonts w:ascii="宋体" w:hAnsi="宋体" w:hint="eastAsia"/>
          <w:sz w:val="24"/>
          <w:u w:val="single"/>
        </w:rPr>
        <w:t>层</w:t>
      </w:r>
      <w:r w:rsidR="00147F9C">
        <w:rPr>
          <w:rFonts w:ascii="宋体" w:hAnsi="宋体"/>
          <w:sz w:val="24"/>
          <w:u w:val="single"/>
        </w:rPr>
        <w:t>09</w:t>
      </w:r>
      <w:r>
        <w:rPr>
          <w:rFonts w:ascii="宋体" w:hAnsi="宋体" w:hint="eastAsia"/>
          <w:sz w:val="24"/>
          <w:u w:val="single"/>
        </w:rPr>
        <w:t>室</w:t>
      </w:r>
    </w:p>
    <w:p w14:paraId="67236089" w14:textId="77777777" w:rsidR="00643CE0" w:rsidRDefault="00832BDD">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533B49ED" w14:textId="77777777" w:rsidR="00643CE0" w:rsidRDefault="00832BDD">
      <w:pPr>
        <w:spacing w:line="360" w:lineRule="auto"/>
        <w:ind w:firstLineChars="300" w:firstLine="734"/>
        <w:rPr>
          <w:rFonts w:ascii="宋体" w:hAnsi="宋体"/>
          <w:b/>
          <w:sz w:val="24"/>
          <w:u w:val="single"/>
        </w:rPr>
      </w:pPr>
      <w:r>
        <w:rPr>
          <w:rFonts w:ascii="宋体" w:hAnsi="宋体"/>
          <w:b/>
          <w:sz w:val="24"/>
        </w:rPr>
        <w:t>3.项目联系方式</w:t>
      </w:r>
      <w:bookmarkEnd w:id="35"/>
      <w:bookmarkEnd w:id="36"/>
    </w:p>
    <w:p w14:paraId="248FE0FE" w14:textId="77777777" w:rsidR="00643CE0" w:rsidRDefault="00832BDD">
      <w:pPr>
        <w:pStyle w:val="afc"/>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王爽、于歌、吕绍山</w:t>
      </w:r>
    </w:p>
    <w:p w14:paraId="3EB72639" w14:textId="34227469" w:rsidR="00643CE0" w:rsidRDefault="00832BDD">
      <w:pPr>
        <w:pStyle w:val="afc"/>
        <w:spacing w:line="360" w:lineRule="auto"/>
        <w:ind w:firstLineChars="300" w:firstLine="720"/>
        <w:rPr>
          <w:rFonts w:hAnsi="宋体" w:hint="default"/>
          <w:sz w:val="24"/>
          <w:u w:val="single"/>
        </w:rPr>
      </w:pPr>
      <w:r>
        <w:rPr>
          <w:rFonts w:hAnsi="宋体" w:hint="default"/>
          <w:sz w:val="24"/>
        </w:rPr>
        <w:t>电      话：</w:t>
      </w:r>
      <w:r w:rsidR="00562E53">
        <w:rPr>
          <w:rFonts w:hAnsi="宋体"/>
          <w:sz w:val="24"/>
          <w:u w:val="single"/>
        </w:rPr>
        <w:t>010－61196301</w:t>
      </w:r>
    </w:p>
    <w:p w14:paraId="13422A28" w14:textId="77777777" w:rsidR="00643CE0" w:rsidRDefault="00832BDD">
      <w:pPr>
        <w:pStyle w:val="afc"/>
        <w:spacing w:line="360" w:lineRule="auto"/>
        <w:ind w:firstLineChars="300" w:firstLine="720"/>
        <w:rPr>
          <w:rFonts w:hAnsi="宋体" w:hint="default"/>
          <w:sz w:val="24"/>
        </w:rPr>
      </w:pPr>
      <w:r>
        <w:rPr>
          <w:rFonts w:hAnsi="宋体"/>
          <w:sz w:val="24"/>
        </w:rPr>
        <w:t>邮  编：</w:t>
      </w:r>
      <w:r>
        <w:rPr>
          <w:rFonts w:hAnsi="宋体"/>
          <w:sz w:val="24"/>
          <w:u w:val="single"/>
        </w:rPr>
        <w:t>100083</w:t>
      </w:r>
    </w:p>
    <w:p w14:paraId="07C5450C" w14:textId="77777777" w:rsidR="00643CE0" w:rsidRDefault="00832BDD">
      <w:pPr>
        <w:pStyle w:val="afc"/>
        <w:spacing w:line="360" w:lineRule="auto"/>
        <w:ind w:firstLineChars="300" w:firstLine="720"/>
        <w:rPr>
          <w:rFonts w:hAnsi="宋体" w:hint="default"/>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35F681B3" w14:textId="77777777" w:rsidR="00643CE0" w:rsidRDefault="00643CE0">
      <w:pPr>
        <w:spacing w:line="360" w:lineRule="auto"/>
        <w:ind w:firstLineChars="2450" w:firstLine="5880"/>
        <w:jc w:val="right"/>
        <w:rPr>
          <w:rFonts w:ascii="宋体" w:hAnsi="宋体"/>
          <w:sz w:val="24"/>
        </w:rPr>
      </w:pPr>
    </w:p>
    <w:p w14:paraId="4CDA8D8A" w14:textId="77777777" w:rsidR="00643CE0" w:rsidRDefault="00832BDD">
      <w:pPr>
        <w:spacing w:line="360" w:lineRule="auto"/>
        <w:jc w:val="center"/>
        <w:outlineLvl w:val="0"/>
        <w:rPr>
          <w:rFonts w:ascii="宋体" w:hAnsi="宋体"/>
          <w:b/>
          <w:sz w:val="32"/>
          <w:szCs w:val="32"/>
        </w:rPr>
      </w:pPr>
      <w:r>
        <w:rPr>
          <w:rFonts w:ascii="宋体" w:hAnsi="宋体"/>
          <w:sz w:val="24"/>
        </w:rPr>
        <w:br w:type="page"/>
      </w:r>
      <w:bookmarkStart w:id="37" w:name="_Toc265228423"/>
      <w:bookmarkStart w:id="38" w:name="_Toc127151777"/>
      <w:bookmarkStart w:id="39" w:name="_Toc512937850"/>
      <w:bookmarkStart w:id="40" w:name="_Toc264969275"/>
      <w:bookmarkStart w:id="41" w:name="_Toc353825548"/>
      <w:bookmarkStart w:id="42" w:name="_Toc127161488"/>
      <w:bookmarkStart w:id="43" w:name="_Toc150774783"/>
      <w:bookmarkStart w:id="44" w:name="_Toc195842950"/>
      <w:bookmarkStart w:id="45" w:name="_Toc353873938"/>
      <w:bookmarkStart w:id="46" w:name="_Toc305158854"/>
      <w:bookmarkStart w:id="47" w:name="_Toc305158928"/>
      <w:bookmarkStart w:id="48" w:name="_Toc226965856"/>
      <w:bookmarkStart w:id="49" w:name="_Toc100564786"/>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774B4FB" w14:textId="77777777" w:rsidR="00643CE0" w:rsidRDefault="00832BDD">
      <w:pPr>
        <w:pStyle w:val="21"/>
        <w:tabs>
          <w:tab w:val="center" w:pos="4592"/>
          <w:tab w:val="left" w:pos="7860"/>
        </w:tabs>
        <w:spacing w:before="0" w:line="360" w:lineRule="auto"/>
        <w:rPr>
          <w:rFonts w:ascii="宋体" w:eastAsia="宋体" w:hAnsi="宋体"/>
          <w:sz w:val="28"/>
        </w:rPr>
      </w:pPr>
      <w:bookmarkStart w:id="50" w:name="_Toc164229360"/>
      <w:bookmarkStart w:id="51" w:name="_Toc520356144"/>
      <w:bookmarkStart w:id="52" w:name="_Toc151193907"/>
      <w:bookmarkStart w:id="53" w:name="_Toc164229214"/>
      <w:bookmarkStart w:id="54" w:name="_Toc164608633"/>
      <w:bookmarkStart w:id="55" w:name="_Toc151193617"/>
      <w:bookmarkStart w:id="56" w:name="_Toc150774724"/>
      <w:bookmarkStart w:id="57" w:name="_Toc226309763"/>
      <w:bookmarkStart w:id="58" w:name="_Toc151193761"/>
      <w:bookmarkStart w:id="59" w:name="_Toc226965792"/>
      <w:bookmarkStart w:id="60" w:name="_Toc150774619"/>
      <w:bookmarkStart w:id="61" w:name="_Toc151190146"/>
      <w:bookmarkStart w:id="62" w:name="_Toc164351613"/>
      <w:bookmarkStart w:id="63" w:name="_Toc151193833"/>
      <w:bookmarkStart w:id="64" w:name="_Toc127151720"/>
      <w:bookmarkStart w:id="65" w:name="_Toc127161433"/>
      <w:bookmarkStart w:id="66" w:name="_Toc226337215"/>
      <w:bookmarkStart w:id="67" w:name="_Toc164608788"/>
      <w:bookmarkStart w:id="68" w:name="_Toc142311021"/>
      <w:bookmarkStart w:id="69" w:name="_Toc226965709"/>
      <w:bookmarkStart w:id="70" w:name="_Toc151193689"/>
      <w:bookmarkStart w:id="71" w:name="_Toc195842884"/>
      <w:bookmarkStart w:id="72" w:name="_Toc127151519"/>
      <w:bookmarkStart w:id="73" w:name="_Toc149720812"/>
      <w:bookmarkStart w:id="74" w:name="_Toc150480757"/>
      <w:bookmarkStart w:id="75" w:name="_Toc150509270"/>
      <w:r>
        <w:rPr>
          <w:rFonts w:ascii="宋体" w:eastAsia="宋体" w:hAnsi="宋体"/>
          <w:sz w:val="28"/>
        </w:rPr>
        <w:t>投标人须知资料表</w:t>
      </w:r>
    </w:p>
    <w:p w14:paraId="534FF6D2" w14:textId="77777777" w:rsidR="00643CE0" w:rsidRDefault="00832BDD">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43CE0" w14:paraId="5B1646E6" w14:textId="77777777">
        <w:trPr>
          <w:tblHeader/>
          <w:jc w:val="center"/>
        </w:trPr>
        <w:tc>
          <w:tcPr>
            <w:tcW w:w="988" w:type="dxa"/>
            <w:vAlign w:val="center"/>
          </w:tcPr>
          <w:p w14:paraId="3DBCB706" w14:textId="77777777" w:rsidR="00643CE0" w:rsidRDefault="00832BDD">
            <w:pPr>
              <w:spacing w:line="288" w:lineRule="auto"/>
              <w:jc w:val="center"/>
              <w:rPr>
                <w:rFonts w:ascii="宋体" w:hAnsi="宋体"/>
                <w:b/>
                <w:bCs/>
                <w:sz w:val="24"/>
              </w:rPr>
            </w:pPr>
            <w:r>
              <w:rPr>
                <w:rFonts w:ascii="宋体" w:hAnsi="宋体"/>
                <w:b/>
                <w:sz w:val="24"/>
              </w:rPr>
              <w:t>条款号</w:t>
            </w:r>
          </w:p>
        </w:tc>
        <w:tc>
          <w:tcPr>
            <w:tcW w:w="1701" w:type="dxa"/>
            <w:vAlign w:val="center"/>
          </w:tcPr>
          <w:p w14:paraId="0BC627C4" w14:textId="77777777" w:rsidR="00643CE0" w:rsidRDefault="00832BDD">
            <w:pPr>
              <w:spacing w:line="288" w:lineRule="auto"/>
              <w:jc w:val="center"/>
              <w:rPr>
                <w:rFonts w:ascii="宋体" w:hAnsi="宋体"/>
                <w:b/>
                <w:bCs/>
                <w:sz w:val="24"/>
              </w:rPr>
            </w:pPr>
            <w:r>
              <w:rPr>
                <w:rFonts w:ascii="宋体" w:hAnsi="宋体"/>
                <w:b/>
                <w:bCs/>
                <w:sz w:val="24"/>
              </w:rPr>
              <w:t>条目</w:t>
            </w:r>
          </w:p>
        </w:tc>
        <w:tc>
          <w:tcPr>
            <w:tcW w:w="7540" w:type="dxa"/>
            <w:vAlign w:val="center"/>
          </w:tcPr>
          <w:p w14:paraId="4BF041B9" w14:textId="77777777" w:rsidR="00643CE0" w:rsidRDefault="00832BDD">
            <w:pPr>
              <w:spacing w:line="288" w:lineRule="auto"/>
              <w:jc w:val="center"/>
              <w:rPr>
                <w:rFonts w:ascii="宋体" w:hAnsi="宋体"/>
                <w:b/>
                <w:bCs/>
                <w:sz w:val="24"/>
              </w:rPr>
            </w:pPr>
            <w:r>
              <w:rPr>
                <w:rFonts w:ascii="宋体" w:hAnsi="宋体"/>
                <w:b/>
                <w:bCs/>
                <w:sz w:val="24"/>
              </w:rPr>
              <w:t>内容</w:t>
            </w:r>
          </w:p>
        </w:tc>
      </w:tr>
      <w:tr w:rsidR="00643CE0" w14:paraId="6134E6DB" w14:textId="77777777">
        <w:trPr>
          <w:jc w:val="center"/>
        </w:trPr>
        <w:tc>
          <w:tcPr>
            <w:tcW w:w="988" w:type="dxa"/>
            <w:vAlign w:val="center"/>
          </w:tcPr>
          <w:p w14:paraId="00AAC69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32914AF3" w14:textId="77777777" w:rsidR="00643CE0" w:rsidRDefault="00832BDD">
            <w:pPr>
              <w:spacing w:line="288" w:lineRule="auto"/>
              <w:jc w:val="center"/>
              <w:rPr>
                <w:rFonts w:ascii="宋体" w:hAnsi="宋体"/>
                <w:sz w:val="24"/>
              </w:rPr>
            </w:pPr>
            <w:r>
              <w:rPr>
                <w:rFonts w:ascii="宋体" w:hAnsi="宋体"/>
                <w:sz w:val="24"/>
              </w:rPr>
              <w:t>项目属性</w:t>
            </w:r>
          </w:p>
        </w:tc>
        <w:tc>
          <w:tcPr>
            <w:tcW w:w="7540" w:type="dxa"/>
            <w:vAlign w:val="center"/>
          </w:tcPr>
          <w:p w14:paraId="0AF519AF" w14:textId="77777777" w:rsidR="00643CE0" w:rsidRDefault="00832BDD">
            <w:pPr>
              <w:spacing w:line="288" w:lineRule="auto"/>
              <w:jc w:val="left"/>
              <w:rPr>
                <w:rFonts w:ascii="宋体" w:hAnsi="宋体"/>
                <w:sz w:val="24"/>
              </w:rPr>
            </w:pPr>
            <w:r>
              <w:rPr>
                <w:rFonts w:ascii="宋体" w:hAnsi="宋体"/>
                <w:sz w:val="24"/>
              </w:rPr>
              <w:t>项目属性：</w:t>
            </w:r>
          </w:p>
          <w:p w14:paraId="77E6FF89" w14:textId="2D2CA8F2"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服务</w:t>
            </w:r>
            <w:r w:rsidR="00BF31FD">
              <w:rPr>
                <w:rFonts w:ascii="宋体" w:hAnsi="宋体" w:hint="eastAsia"/>
                <w:sz w:val="24"/>
              </w:rPr>
              <w:t>（</w:t>
            </w:r>
            <w:r w:rsidR="00BF31FD" w:rsidRPr="00BF31FD">
              <w:rPr>
                <w:rFonts w:ascii="宋体" w:hAnsi="宋体" w:hint="eastAsia"/>
                <w:sz w:val="24"/>
              </w:rPr>
              <w:t>本项目不涉及财政性资金，非政府采购项目。根据采购人内控制度及北京市教委的相关文件要求以招投标方式公开组织本次采购活动。</w:t>
            </w:r>
            <w:r w:rsidR="00BF31FD">
              <w:rPr>
                <w:rFonts w:ascii="宋体" w:hAnsi="宋体" w:hint="eastAsia"/>
                <w:sz w:val="24"/>
              </w:rPr>
              <w:t>）</w:t>
            </w:r>
          </w:p>
          <w:p w14:paraId="73E632B9" w14:textId="77777777" w:rsidR="00643CE0" w:rsidRDefault="00832BDD">
            <w:pPr>
              <w:spacing w:line="288" w:lineRule="auto"/>
              <w:jc w:val="left"/>
              <w:rPr>
                <w:rFonts w:ascii="宋体" w:hAnsi="宋体"/>
                <w:sz w:val="24"/>
                <w:u w:val="single"/>
              </w:rPr>
            </w:pPr>
            <w:r>
              <w:rPr>
                <w:rFonts w:ascii="宋体" w:hAnsi="宋体"/>
                <w:sz w:val="24"/>
              </w:rPr>
              <w:t>□货物</w:t>
            </w:r>
          </w:p>
        </w:tc>
      </w:tr>
      <w:tr w:rsidR="00643CE0" w14:paraId="5A761753" w14:textId="77777777">
        <w:trPr>
          <w:jc w:val="center"/>
        </w:trPr>
        <w:tc>
          <w:tcPr>
            <w:tcW w:w="988" w:type="dxa"/>
            <w:vAlign w:val="center"/>
          </w:tcPr>
          <w:p w14:paraId="45893EF1"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3D408628" w14:textId="77777777" w:rsidR="00643CE0" w:rsidRDefault="00832BDD">
            <w:pPr>
              <w:spacing w:line="288" w:lineRule="auto"/>
              <w:jc w:val="center"/>
              <w:rPr>
                <w:rFonts w:ascii="宋体" w:hAnsi="宋体"/>
                <w:sz w:val="24"/>
              </w:rPr>
            </w:pPr>
            <w:r>
              <w:rPr>
                <w:rFonts w:ascii="宋体" w:hAnsi="宋体"/>
                <w:sz w:val="24"/>
              </w:rPr>
              <w:t>科研仪器设备</w:t>
            </w:r>
          </w:p>
        </w:tc>
        <w:tc>
          <w:tcPr>
            <w:tcW w:w="7540" w:type="dxa"/>
            <w:vAlign w:val="center"/>
          </w:tcPr>
          <w:p w14:paraId="6F6787DE" w14:textId="77777777" w:rsidR="00643CE0" w:rsidRDefault="00832BDD">
            <w:pPr>
              <w:spacing w:line="288" w:lineRule="auto"/>
              <w:jc w:val="left"/>
              <w:rPr>
                <w:rFonts w:ascii="宋体" w:hAnsi="宋体"/>
                <w:sz w:val="24"/>
              </w:rPr>
            </w:pPr>
            <w:r>
              <w:rPr>
                <w:rFonts w:ascii="宋体" w:hAnsi="宋体"/>
                <w:sz w:val="24"/>
              </w:rPr>
              <w:t>是否属于科研仪器设备采购项目：</w:t>
            </w:r>
          </w:p>
          <w:p w14:paraId="71D43998" w14:textId="77777777" w:rsidR="00643CE0" w:rsidRDefault="00832BDD">
            <w:pPr>
              <w:spacing w:line="288" w:lineRule="auto"/>
              <w:jc w:val="left"/>
              <w:rPr>
                <w:rFonts w:ascii="宋体" w:hAnsi="宋体"/>
                <w:sz w:val="24"/>
              </w:rPr>
            </w:pPr>
            <w:r>
              <w:rPr>
                <w:rFonts w:ascii="宋体" w:hAnsi="宋体"/>
                <w:sz w:val="24"/>
              </w:rPr>
              <w:t>□是</w:t>
            </w:r>
          </w:p>
          <w:p w14:paraId="75B2766D"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643CE0" w14:paraId="6D274FE2" w14:textId="77777777">
        <w:trPr>
          <w:jc w:val="center"/>
        </w:trPr>
        <w:tc>
          <w:tcPr>
            <w:tcW w:w="988" w:type="dxa"/>
            <w:vAlign w:val="center"/>
          </w:tcPr>
          <w:p w14:paraId="7F69C25C"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17524341" w14:textId="77777777" w:rsidR="00643CE0" w:rsidRDefault="00832BDD">
            <w:pPr>
              <w:spacing w:line="288" w:lineRule="auto"/>
              <w:jc w:val="center"/>
              <w:rPr>
                <w:rFonts w:ascii="宋体" w:hAnsi="宋体"/>
                <w:sz w:val="24"/>
              </w:rPr>
            </w:pPr>
            <w:r>
              <w:rPr>
                <w:rFonts w:ascii="宋体" w:hAnsi="宋体"/>
                <w:sz w:val="24"/>
              </w:rPr>
              <w:t>核心产品</w:t>
            </w:r>
          </w:p>
        </w:tc>
        <w:tc>
          <w:tcPr>
            <w:tcW w:w="7540" w:type="dxa"/>
            <w:vAlign w:val="center"/>
          </w:tcPr>
          <w:p w14:paraId="49EAC398"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w:t>
            </w:r>
            <w:r>
              <w:rPr>
                <w:rFonts w:hAnsi="宋体" w:hint="default"/>
                <w:sz w:val="24"/>
                <w:szCs w:val="24"/>
                <w:u w:val="single"/>
              </w:rPr>
              <w:t>01</w:t>
            </w:r>
            <w:r>
              <w:rPr>
                <w:rFonts w:hAnsi="宋体" w:hint="default"/>
                <w:sz w:val="24"/>
                <w:szCs w:val="24"/>
              </w:rPr>
              <w:t>包不适用。</w:t>
            </w:r>
          </w:p>
          <w:p w14:paraId="4E5E73C9"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w:t>
            </w:r>
            <w:r>
              <w:rPr>
                <w:rFonts w:hAnsi="宋体" w:hint="default"/>
                <w:sz w:val="24"/>
                <w:u w:val="single"/>
              </w:rPr>
              <w:t xml:space="preserve">  </w:t>
            </w:r>
            <w:r>
              <w:rPr>
                <w:rFonts w:hAnsi="宋体"/>
                <w:sz w:val="24"/>
              </w:rPr>
              <w:t>包为单一产品采购项目</w:t>
            </w:r>
          </w:p>
          <w:p w14:paraId="188CD07F"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本项目为非单一产品采购项目，各分包的核心产品为：</w:t>
            </w:r>
            <w:r>
              <w:rPr>
                <w:rFonts w:hAnsi="宋体" w:hint="default"/>
                <w:sz w:val="24"/>
                <w:szCs w:val="24"/>
              </w:rPr>
              <w:t xml:space="preserve"> </w:t>
            </w:r>
          </w:p>
        </w:tc>
      </w:tr>
      <w:tr w:rsidR="00643CE0" w14:paraId="14E99AC1" w14:textId="77777777">
        <w:trPr>
          <w:jc w:val="center"/>
        </w:trPr>
        <w:tc>
          <w:tcPr>
            <w:tcW w:w="988" w:type="dxa"/>
            <w:vMerge w:val="restart"/>
            <w:vAlign w:val="center"/>
          </w:tcPr>
          <w:p w14:paraId="1830705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155267FD" w14:textId="77777777" w:rsidR="00643CE0" w:rsidRDefault="00832BDD">
            <w:pPr>
              <w:spacing w:line="288" w:lineRule="auto"/>
              <w:jc w:val="center"/>
              <w:rPr>
                <w:rFonts w:ascii="宋体" w:hAnsi="宋体"/>
                <w:sz w:val="24"/>
              </w:rPr>
            </w:pPr>
            <w:r>
              <w:rPr>
                <w:rFonts w:ascii="宋体" w:hAnsi="宋体"/>
                <w:sz w:val="24"/>
              </w:rPr>
              <w:t>现场考察</w:t>
            </w:r>
          </w:p>
        </w:tc>
        <w:tc>
          <w:tcPr>
            <w:tcW w:w="7540" w:type="dxa"/>
            <w:vAlign w:val="center"/>
          </w:tcPr>
          <w:p w14:paraId="156C1919" w14:textId="3A5A831E" w:rsidR="00643CE0" w:rsidRPr="00A132A4" w:rsidRDefault="0074739A">
            <w:pPr>
              <w:spacing w:line="288" w:lineRule="auto"/>
              <w:jc w:val="left"/>
              <w:rPr>
                <w:rFonts w:ascii="宋体" w:hAnsi="宋体"/>
                <w:sz w:val="24"/>
              </w:rPr>
            </w:pPr>
            <w:r>
              <w:rPr>
                <w:rFonts w:ascii="宋体" w:hAnsi="宋体"/>
                <w:b/>
                <w:color w:val="000000"/>
                <w:sz w:val="24"/>
              </w:rPr>
              <w:t>■</w:t>
            </w:r>
            <w:r w:rsidR="00832BDD" w:rsidRPr="00A132A4">
              <w:rPr>
                <w:rFonts w:ascii="宋体" w:hAnsi="宋体"/>
                <w:sz w:val="24"/>
              </w:rPr>
              <w:t>不组织</w:t>
            </w:r>
            <w:r w:rsidR="00B94A2C" w:rsidRPr="00A132A4">
              <w:rPr>
                <w:rFonts w:ascii="宋体" w:hAnsi="宋体" w:hint="eastAsia"/>
                <w:sz w:val="24"/>
              </w:rPr>
              <w:t>；</w:t>
            </w:r>
          </w:p>
          <w:p w14:paraId="6F0B92CB" w14:textId="0AB14556" w:rsidR="00643CE0" w:rsidRPr="00A132A4" w:rsidRDefault="0074739A">
            <w:pPr>
              <w:spacing w:line="288" w:lineRule="auto"/>
              <w:jc w:val="left"/>
              <w:rPr>
                <w:rFonts w:ascii="宋体" w:hAnsi="宋体"/>
                <w:bCs/>
                <w:sz w:val="24"/>
              </w:rPr>
            </w:pPr>
            <w:r>
              <w:rPr>
                <w:rFonts w:ascii="宋体" w:hAnsi="宋体"/>
                <w:sz w:val="24"/>
              </w:rPr>
              <w:t>□</w:t>
            </w:r>
            <w:r w:rsidR="00832BDD" w:rsidRPr="00A132A4">
              <w:rPr>
                <w:rFonts w:ascii="宋体" w:hAnsi="宋体"/>
                <w:sz w:val="24"/>
              </w:rPr>
              <w:t>组织，考察时间：</w:t>
            </w:r>
            <w:r w:rsidR="008F0F62">
              <w:rPr>
                <w:rFonts w:ascii="宋体" w:hAnsi="宋体"/>
                <w:sz w:val="24"/>
              </w:rPr>
              <w:t>2024年</w:t>
            </w:r>
            <w:r w:rsidR="005F6253">
              <w:rPr>
                <w:rFonts w:ascii="宋体" w:hAnsi="宋体" w:hint="eastAsia"/>
                <w:sz w:val="24"/>
              </w:rPr>
              <w:t xml:space="preserve">  </w:t>
            </w:r>
            <w:r w:rsidR="008F0F62">
              <w:rPr>
                <w:rFonts w:ascii="宋体" w:hAnsi="宋体"/>
                <w:sz w:val="24"/>
              </w:rPr>
              <w:t>月</w:t>
            </w:r>
            <w:r w:rsidR="005F6253">
              <w:rPr>
                <w:rFonts w:ascii="宋体" w:hAnsi="宋体" w:hint="eastAsia"/>
                <w:sz w:val="24"/>
              </w:rPr>
              <w:t xml:space="preserve">  </w:t>
            </w:r>
            <w:r w:rsidR="00832BDD" w:rsidRPr="00A132A4">
              <w:rPr>
                <w:rFonts w:ascii="宋体" w:hAnsi="宋体"/>
                <w:sz w:val="24"/>
              </w:rPr>
              <w:t>日</w:t>
            </w:r>
            <w:r w:rsidR="005F6253">
              <w:rPr>
                <w:rFonts w:ascii="宋体" w:hAnsi="宋体" w:hint="eastAsia"/>
                <w:sz w:val="24"/>
              </w:rPr>
              <w:t xml:space="preserve">  </w:t>
            </w:r>
            <w:r w:rsidR="00832BDD" w:rsidRPr="00A132A4">
              <w:rPr>
                <w:rFonts w:ascii="宋体" w:hAnsi="宋体"/>
                <w:bCs/>
                <w:sz w:val="24"/>
              </w:rPr>
              <w:t>点</w:t>
            </w:r>
            <w:r w:rsidR="005F6253">
              <w:rPr>
                <w:rFonts w:ascii="宋体" w:hAnsi="宋体" w:hint="eastAsia"/>
                <w:sz w:val="24"/>
              </w:rPr>
              <w:t xml:space="preserve">  </w:t>
            </w:r>
            <w:r w:rsidR="00832BDD" w:rsidRPr="00A132A4">
              <w:rPr>
                <w:rFonts w:ascii="宋体" w:hAnsi="宋体"/>
                <w:bCs/>
                <w:sz w:val="24"/>
              </w:rPr>
              <w:t>分</w:t>
            </w:r>
          </w:p>
          <w:p w14:paraId="2A0B7739" w14:textId="10B3024E" w:rsidR="00A46F52" w:rsidRPr="0074739A" w:rsidRDefault="00832BDD" w:rsidP="00044B28">
            <w:pPr>
              <w:pStyle w:val="afc"/>
              <w:adjustRightInd w:val="0"/>
              <w:snapToGrid w:val="0"/>
              <w:spacing w:line="288" w:lineRule="auto"/>
              <w:rPr>
                <w:rFonts w:hAnsi="宋体" w:hint="default"/>
                <w:sz w:val="24"/>
              </w:rPr>
            </w:pPr>
            <w:r w:rsidRPr="00A132A4">
              <w:rPr>
                <w:rFonts w:hAnsi="宋体" w:hint="default"/>
                <w:sz w:val="24"/>
              </w:rPr>
              <w:t>考察地点：_</w:t>
            </w:r>
            <w:r w:rsidR="005F6253">
              <w:rPr>
                <w:rFonts w:hAnsi="宋体"/>
                <w:sz w:val="24"/>
                <w:u w:val="single"/>
              </w:rPr>
              <w:t xml:space="preserve">                  </w:t>
            </w:r>
            <w:r w:rsidR="00F714DC" w:rsidRPr="00A132A4">
              <w:rPr>
                <w:rFonts w:hAnsi="宋体" w:hint="default"/>
                <w:sz w:val="24"/>
              </w:rPr>
              <w:t xml:space="preserve"> </w:t>
            </w:r>
            <w:r w:rsidRPr="00A132A4">
              <w:rPr>
                <w:rFonts w:hAnsi="宋体"/>
                <w:sz w:val="24"/>
              </w:rPr>
              <w:t>。</w:t>
            </w:r>
          </w:p>
        </w:tc>
      </w:tr>
      <w:tr w:rsidR="00643CE0" w14:paraId="36D15E7F" w14:textId="77777777">
        <w:trPr>
          <w:jc w:val="center"/>
        </w:trPr>
        <w:tc>
          <w:tcPr>
            <w:tcW w:w="988" w:type="dxa"/>
            <w:vMerge/>
            <w:vAlign w:val="center"/>
          </w:tcPr>
          <w:p w14:paraId="60E297CE" w14:textId="77777777" w:rsidR="00643CE0" w:rsidRDefault="00643CE0">
            <w:pPr>
              <w:pStyle w:val="afc"/>
              <w:adjustRightInd w:val="0"/>
              <w:snapToGrid w:val="0"/>
              <w:spacing w:line="288" w:lineRule="auto"/>
              <w:jc w:val="center"/>
              <w:rPr>
                <w:rFonts w:hAnsi="宋体" w:hint="default"/>
                <w:sz w:val="24"/>
                <w:szCs w:val="24"/>
              </w:rPr>
            </w:pPr>
          </w:p>
        </w:tc>
        <w:tc>
          <w:tcPr>
            <w:tcW w:w="1701" w:type="dxa"/>
            <w:vAlign w:val="center"/>
          </w:tcPr>
          <w:p w14:paraId="6FE6B4CA" w14:textId="77777777" w:rsidR="00643CE0" w:rsidRDefault="00832BDD">
            <w:pPr>
              <w:spacing w:line="288" w:lineRule="auto"/>
              <w:jc w:val="center"/>
              <w:rPr>
                <w:rFonts w:ascii="宋体" w:hAnsi="宋体"/>
                <w:sz w:val="24"/>
              </w:rPr>
            </w:pPr>
            <w:r>
              <w:rPr>
                <w:rFonts w:ascii="宋体" w:hAnsi="宋体"/>
                <w:sz w:val="24"/>
              </w:rPr>
              <w:t>开标前答疑会</w:t>
            </w:r>
          </w:p>
        </w:tc>
        <w:tc>
          <w:tcPr>
            <w:tcW w:w="7540" w:type="dxa"/>
            <w:vAlign w:val="center"/>
          </w:tcPr>
          <w:p w14:paraId="00B2AC5D"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618B0C61" w14:textId="77777777" w:rsidR="00643CE0" w:rsidRDefault="00832BDD">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E66BF9B" w14:textId="77777777" w:rsidR="00643CE0" w:rsidRDefault="00832BDD">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643CE0" w14:paraId="49182E1F" w14:textId="77777777">
        <w:trPr>
          <w:jc w:val="center"/>
        </w:trPr>
        <w:tc>
          <w:tcPr>
            <w:tcW w:w="988" w:type="dxa"/>
            <w:vAlign w:val="center"/>
          </w:tcPr>
          <w:p w14:paraId="1923090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701E11AE" w14:textId="77777777" w:rsidR="00643CE0" w:rsidRDefault="00832BDD">
            <w:pPr>
              <w:spacing w:line="288" w:lineRule="auto"/>
              <w:jc w:val="center"/>
              <w:rPr>
                <w:rFonts w:ascii="宋体" w:hAnsi="宋体"/>
                <w:sz w:val="24"/>
              </w:rPr>
            </w:pPr>
            <w:r>
              <w:rPr>
                <w:rFonts w:ascii="宋体" w:hAnsi="宋体"/>
                <w:sz w:val="24"/>
              </w:rPr>
              <w:t>样品</w:t>
            </w:r>
          </w:p>
        </w:tc>
        <w:tc>
          <w:tcPr>
            <w:tcW w:w="7540" w:type="dxa"/>
            <w:vAlign w:val="center"/>
          </w:tcPr>
          <w:p w14:paraId="4C992CA2" w14:textId="77777777" w:rsidR="00643CE0" w:rsidRDefault="00832BDD">
            <w:pPr>
              <w:spacing w:line="288" w:lineRule="auto"/>
              <w:jc w:val="left"/>
              <w:rPr>
                <w:rFonts w:ascii="宋体" w:hAnsi="宋体"/>
                <w:sz w:val="24"/>
              </w:rPr>
            </w:pPr>
            <w:r>
              <w:rPr>
                <w:rFonts w:ascii="宋体" w:hAnsi="宋体"/>
                <w:sz w:val="24"/>
              </w:rPr>
              <w:t>投标样品递交：</w:t>
            </w:r>
          </w:p>
          <w:p w14:paraId="2B521666"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07320ED7" w14:textId="77777777" w:rsidR="00643CE0" w:rsidRDefault="00832BDD">
            <w:pPr>
              <w:spacing w:line="288" w:lineRule="auto"/>
              <w:jc w:val="left"/>
              <w:rPr>
                <w:rFonts w:ascii="宋体" w:hAnsi="宋体"/>
                <w:sz w:val="24"/>
              </w:rPr>
            </w:pPr>
            <w:r>
              <w:rPr>
                <w:rFonts w:ascii="宋体" w:hAnsi="宋体"/>
                <w:sz w:val="24"/>
              </w:rPr>
              <w:t>□需要，具体要求如下：</w:t>
            </w:r>
          </w:p>
          <w:p w14:paraId="26700208" w14:textId="77777777" w:rsidR="00643CE0" w:rsidRDefault="00832BDD">
            <w:pPr>
              <w:spacing w:line="288" w:lineRule="auto"/>
              <w:jc w:val="left"/>
              <w:rPr>
                <w:rFonts w:ascii="宋体" w:hAnsi="宋体"/>
                <w:sz w:val="24"/>
                <w:u w:val="single"/>
              </w:rPr>
            </w:pPr>
            <w:r>
              <w:rPr>
                <w:rFonts w:ascii="宋体" w:hAnsi="宋体"/>
                <w:sz w:val="24"/>
              </w:rPr>
              <w:t>（1）样品制作的标准和要求：_________；</w:t>
            </w:r>
          </w:p>
          <w:p w14:paraId="320AC207" w14:textId="77777777" w:rsidR="00643CE0" w:rsidRDefault="00832BDD">
            <w:pPr>
              <w:spacing w:line="288" w:lineRule="auto"/>
              <w:jc w:val="left"/>
              <w:rPr>
                <w:rFonts w:ascii="宋体" w:hAnsi="宋体"/>
                <w:sz w:val="24"/>
              </w:rPr>
            </w:pPr>
            <w:r>
              <w:rPr>
                <w:rFonts w:ascii="宋体" w:hAnsi="宋体"/>
                <w:sz w:val="24"/>
              </w:rPr>
              <w:t>（2）是否需要随样品提交相关检测报告：</w:t>
            </w:r>
          </w:p>
          <w:p w14:paraId="61C24734" w14:textId="77777777" w:rsidR="00643CE0" w:rsidRDefault="00832BDD">
            <w:pPr>
              <w:spacing w:line="288" w:lineRule="auto"/>
              <w:ind w:firstLineChars="250" w:firstLine="600"/>
              <w:jc w:val="left"/>
              <w:rPr>
                <w:rFonts w:ascii="宋体" w:hAnsi="宋体"/>
                <w:sz w:val="24"/>
              </w:rPr>
            </w:pPr>
            <w:r>
              <w:rPr>
                <w:rFonts w:ascii="宋体" w:hAnsi="宋体"/>
                <w:sz w:val="24"/>
              </w:rPr>
              <w:t>□不需要</w:t>
            </w:r>
          </w:p>
          <w:p w14:paraId="75328CB9" w14:textId="77777777" w:rsidR="00643CE0" w:rsidRDefault="00832BDD">
            <w:pPr>
              <w:spacing w:line="288" w:lineRule="auto"/>
              <w:ind w:firstLineChars="250" w:firstLine="600"/>
              <w:jc w:val="left"/>
              <w:rPr>
                <w:rFonts w:ascii="宋体" w:hAnsi="宋体"/>
                <w:sz w:val="24"/>
              </w:rPr>
            </w:pPr>
            <w:r>
              <w:rPr>
                <w:rFonts w:ascii="宋体" w:hAnsi="宋体"/>
                <w:sz w:val="24"/>
              </w:rPr>
              <w:t>□需要</w:t>
            </w:r>
          </w:p>
          <w:p w14:paraId="2F4D988F" w14:textId="77777777" w:rsidR="00643CE0" w:rsidRDefault="00832BDD">
            <w:pPr>
              <w:spacing w:line="288" w:lineRule="auto"/>
              <w:jc w:val="left"/>
              <w:rPr>
                <w:rFonts w:ascii="宋体" w:hAnsi="宋体"/>
                <w:sz w:val="24"/>
              </w:rPr>
            </w:pPr>
            <w:r>
              <w:rPr>
                <w:rFonts w:ascii="宋体" w:hAnsi="宋体"/>
                <w:sz w:val="24"/>
              </w:rPr>
              <w:t>（3）样品递交要求：_________；</w:t>
            </w:r>
          </w:p>
          <w:p w14:paraId="4EE26976" w14:textId="77777777" w:rsidR="00643CE0" w:rsidRDefault="00832BDD">
            <w:pPr>
              <w:spacing w:line="288" w:lineRule="auto"/>
              <w:jc w:val="left"/>
              <w:rPr>
                <w:rFonts w:ascii="宋体" w:hAnsi="宋体"/>
                <w:sz w:val="24"/>
              </w:rPr>
            </w:pPr>
            <w:r>
              <w:rPr>
                <w:rFonts w:ascii="宋体" w:hAnsi="宋体"/>
                <w:sz w:val="24"/>
              </w:rPr>
              <w:t>（4）未中标人样品退还：_________；</w:t>
            </w:r>
          </w:p>
          <w:p w14:paraId="5EF4A098" w14:textId="77777777" w:rsidR="00643CE0" w:rsidRDefault="00832BDD">
            <w:pPr>
              <w:spacing w:line="288" w:lineRule="auto"/>
              <w:jc w:val="left"/>
              <w:rPr>
                <w:rFonts w:ascii="宋体" w:hAnsi="宋体"/>
                <w:sz w:val="24"/>
                <w:u w:val="single"/>
              </w:rPr>
            </w:pPr>
            <w:r>
              <w:rPr>
                <w:rFonts w:ascii="宋体" w:hAnsi="宋体"/>
                <w:sz w:val="24"/>
              </w:rPr>
              <w:t>（5）中标人样品保管、封存及退还：_________；</w:t>
            </w:r>
          </w:p>
          <w:p w14:paraId="69C1C10E" w14:textId="77777777" w:rsidR="00643CE0" w:rsidRDefault="00832BDD">
            <w:pPr>
              <w:spacing w:line="288" w:lineRule="auto"/>
              <w:jc w:val="left"/>
              <w:rPr>
                <w:rFonts w:ascii="宋体" w:hAnsi="宋体"/>
                <w:sz w:val="24"/>
              </w:rPr>
            </w:pPr>
            <w:r>
              <w:rPr>
                <w:rFonts w:ascii="宋体" w:hAnsi="宋体"/>
                <w:sz w:val="24"/>
              </w:rPr>
              <w:t>（6）其他要求：_________。</w:t>
            </w:r>
          </w:p>
        </w:tc>
      </w:tr>
      <w:tr w:rsidR="00643CE0" w14:paraId="16B4B3E5" w14:textId="77777777">
        <w:trPr>
          <w:jc w:val="center"/>
        </w:trPr>
        <w:tc>
          <w:tcPr>
            <w:tcW w:w="988" w:type="dxa"/>
            <w:vAlign w:val="center"/>
          </w:tcPr>
          <w:p w14:paraId="3FAE34A7"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1926B8E5" w14:textId="77777777" w:rsidR="00643CE0" w:rsidRDefault="00832BDD">
            <w:pPr>
              <w:spacing w:line="288" w:lineRule="auto"/>
              <w:jc w:val="center"/>
              <w:rPr>
                <w:rFonts w:ascii="宋体" w:hAnsi="宋体"/>
                <w:sz w:val="24"/>
              </w:rPr>
            </w:pPr>
            <w:r>
              <w:rPr>
                <w:rFonts w:ascii="宋体" w:hAnsi="宋体"/>
                <w:sz w:val="24"/>
              </w:rPr>
              <w:t>标的所属行业</w:t>
            </w:r>
          </w:p>
        </w:tc>
        <w:tc>
          <w:tcPr>
            <w:tcW w:w="7540" w:type="dxa"/>
            <w:vAlign w:val="center"/>
          </w:tcPr>
          <w:p w14:paraId="7D8FF4F1" w14:textId="5122FC5E" w:rsidR="00643CE0" w:rsidRDefault="00832BDD">
            <w:pPr>
              <w:spacing w:line="288" w:lineRule="auto"/>
              <w:jc w:val="left"/>
              <w:rPr>
                <w:rFonts w:ascii="宋体" w:hAnsi="宋体"/>
                <w:sz w:val="24"/>
              </w:rPr>
            </w:pPr>
            <w:r>
              <w:rPr>
                <w:rFonts w:ascii="宋体" w:hAnsi="宋体"/>
                <w:sz w:val="24"/>
              </w:rPr>
              <w:t>本项目采购标的对应的中小企业划分标准所属行业：</w:t>
            </w:r>
            <w:r w:rsidR="00BF31FD">
              <w:rPr>
                <w:rFonts w:ascii="宋体" w:hAnsi="宋体" w:hint="eastAsia"/>
                <w:sz w:val="24"/>
                <w:u w:val="single"/>
              </w:rPr>
              <w:t>餐饮业</w:t>
            </w:r>
          </w:p>
        </w:tc>
      </w:tr>
      <w:tr w:rsidR="00643CE0" w14:paraId="54F96D55" w14:textId="77777777">
        <w:trPr>
          <w:jc w:val="center"/>
        </w:trPr>
        <w:tc>
          <w:tcPr>
            <w:tcW w:w="988" w:type="dxa"/>
            <w:vAlign w:val="center"/>
          </w:tcPr>
          <w:p w14:paraId="2D6612DD" w14:textId="77777777" w:rsidR="00643CE0" w:rsidRDefault="00832BDD">
            <w:pPr>
              <w:pStyle w:val="afc"/>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3FEE6461" w14:textId="77777777" w:rsidR="00643CE0" w:rsidRDefault="00832BDD">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0E8665BB" w14:textId="2F8FFA4E" w:rsidR="00643CE0" w:rsidRDefault="00BF31FD">
            <w:pPr>
              <w:spacing w:line="288" w:lineRule="auto"/>
              <w:jc w:val="left"/>
              <w:rPr>
                <w:rFonts w:ascii="宋体" w:hAnsi="宋体"/>
                <w:sz w:val="24"/>
              </w:rPr>
            </w:pPr>
            <w:r>
              <w:rPr>
                <w:rFonts w:ascii="宋体" w:hAnsi="宋体" w:hint="eastAsia"/>
                <w:sz w:val="24"/>
              </w:rPr>
              <w:t>本项目不涉及具体报价。</w:t>
            </w:r>
          </w:p>
        </w:tc>
      </w:tr>
      <w:tr w:rsidR="00643CE0" w14:paraId="70972D33" w14:textId="77777777">
        <w:trPr>
          <w:jc w:val="center"/>
        </w:trPr>
        <w:tc>
          <w:tcPr>
            <w:tcW w:w="988" w:type="dxa"/>
            <w:vAlign w:val="center"/>
          </w:tcPr>
          <w:p w14:paraId="7FE42AC5"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lastRenderedPageBreak/>
              <w:t>12.1</w:t>
            </w:r>
          </w:p>
        </w:tc>
        <w:tc>
          <w:tcPr>
            <w:tcW w:w="1701" w:type="dxa"/>
            <w:vMerge w:val="restart"/>
            <w:vAlign w:val="center"/>
          </w:tcPr>
          <w:p w14:paraId="6F49C00C" w14:textId="77777777" w:rsidR="00643CE0" w:rsidRDefault="00832BDD">
            <w:pPr>
              <w:spacing w:line="288" w:lineRule="auto"/>
              <w:jc w:val="center"/>
              <w:rPr>
                <w:rFonts w:ascii="宋体" w:hAnsi="宋体"/>
                <w:sz w:val="24"/>
              </w:rPr>
            </w:pPr>
            <w:r>
              <w:rPr>
                <w:rFonts w:ascii="宋体" w:hAnsi="宋体"/>
                <w:sz w:val="24"/>
              </w:rPr>
              <w:t>投标保证金</w:t>
            </w:r>
          </w:p>
        </w:tc>
        <w:tc>
          <w:tcPr>
            <w:tcW w:w="7540" w:type="dxa"/>
            <w:vAlign w:val="center"/>
          </w:tcPr>
          <w:p w14:paraId="7B598F8E"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投标保证金金额：</w:t>
            </w:r>
          </w:p>
          <w:p w14:paraId="35E53CE3" w14:textId="3339861C" w:rsidR="00643CE0" w:rsidRDefault="00832BDD">
            <w:pPr>
              <w:pStyle w:val="afc"/>
              <w:adjustRightInd w:val="0"/>
              <w:snapToGrid w:val="0"/>
              <w:spacing w:line="288" w:lineRule="auto"/>
              <w:rPr>
                <w:rFonts w:hAnsi="宋体" w:hint="default"/>
                <w:sz w:val="24"/>
                <w:szCs w:val="24"/>
              </w:rPr>
            </w:pPr>
            <w:r>
              <w:rPr>
                <w:rFonts w:hAnsi="宋体" w:hint="default"/>
                <w:sz w:val="24"/>
                <w:szCs w:val="24"/>
              </w:rPr>
              <w:t>01包：</w:t>
            </w:r>
            <w:r w:rsidRPr="003B32A8">
              <w:rPr>
                <w:rFonts w:hAnsi="宋体"/>
                <w:sz w:val="24"/>
                <w:u w:val="single"/>
              </w:rPr>
              <w:t>人民币</w:t>
            </w:r>
            <w:r w:rsidR="00687E2F">
              <w:rPr>
                <w:rFonts w:hAnsi="宋体"/>
                <w:sz w:val="24"/>
                <w:u w:val="single"/>
              </w:rPr>
              <w:t>60</w:t>
            </w:r>
            <w:r w:rsidRPr="003B32A8">
              <w:rPr>
                <w:rFonts w:hAnsi="宋体"/>
                <w:sz w:val="24"/>
                <w:u w:val="single"/>
              </w:rPr>
              <w:t>000</w:t>
            </w:r>
            <w:r w:rsidRPr="003B32A8">
              <w:rPr>
                <w:rFonts w:hAnsi="宋体"/>
                <w:sz w:val="24"/>
              </w:rPr>
              <w:t>元（</w:t>
            </w:r>
            <w:r w:rsidR="00687E2F">
              <w:rPr>
                <w:rFonts w:hAnsi="宋体"/>
                <w:sz w:val="24"/>
              </w:rPr>
              <w:t>陆万圆</w:t>
            </w:r>
            <w:r w:rsidRPr="003B32A8">
              <w:rPr>
                <w:rFonts w:hAnsi="宋体"/>
                <w:sz w:val="24"/>
              </w:rPr>
              <w:t>整）</w:t>
            </w:r>
            <w:r w:rsidRPr="003B32A8">
              <w:rPr>
                <w:rFonts w:hAnsi="宋体" w:hint="default"/>
                <w:sz w:val="24"/>
                <w:szCs w:val="24"/>
              </w:rPr>
              <w:t>；</w:t>
            </w:r>
          </w:p>
          <w:p w14:paraId="365DA582" w14:textId="77777777" w:rsidR="00643CE0" w:rsidRDefault="00832BDD">
            <w:pPr>
              <w:spacing w:line="288" w:lineRule="auto"/>
              <w:jc w:val="left"/>
              <w:rPr>
                <w:rFonts w:ascii="宋体" w:hAnsi="宋体"/>
                <w:sz w:val="24"/>
                <w:u w:val="single"/>
              </w:rPr>
            </w:pPr>
            <w:r>
              <w:rPr>
                <w:rFonts w:ascii="宋体" w:hAnsi="宋体"/>
                <w:sz w:val="24"/>
              </w:rPr>
              <w:t>投标保证金收受人信息：</w:t>
            </w:r>
          </w:p>
          <w:p w14:paraId="41A34C49" w14:textId="77777777" w:rsidR="00643CE0" w:rsidRDefault="00832BDD">
            <w:pPr>
              <w:spacing w:line="360" w:lineRule="auto"/>
              <w:ind w:firstLineChars="200" w:firstLine="480"/>
              <w:rPr>
                <w:rFonts w:ascii="宋体" w:hAnsi="宋体"/>
                <w:sz w:val="24"/>
              </w:rPr>
            </w:pPr>
            <w:r>
              <w:rPr>
                <w:rFonts w:ascii="宋体" w:hAnsi="宋体" w:hint="eastAsia"/>
                <w:sz w:val="24"/>
              </w:rPr>
              <w:t>公司名称：北京明德致信咨询有限公司</w:t>
            </w:r>
          </w:p>
          <w:p w14:paraId="30B2611D" w14:textId="77777777" w:rsidR="00643CE0" w:rsidRDefault="00832BDD">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46447225" w14:textId="77777777" w:rsidR="00643CE0" w:rsidRDefault="00832BDD">
            <w:pPr>
              <w:spacing w:line="360" w:lineRule="auto"/>
              <w:ind w:firstLineChars="200" w:firstLine="480"/>
              <w:rPr>
                <w:rFonts w:ascii="宋体" w:hAnsi="宋体"/>
                <w:sz w:val="24"/>
              </w:rPr>
            </w:pPr>
            <w:r>
              <w:rPr>
                <w:rFonts w:ascii="宋体" w:hAnsi="宋体" w:hint="eastAsia"/>
                <w:sz w:val="24"/>
              </w:rPr>
              <w:t>账    号：0200 0062 1920 0492 968</w:t>
            </w:r>
          </w:p>
          <w:p w14:paraId="4ADBE2C3" w14:textId="470C6D83" w:rsidR="00643CE0" w:rsidRDefault="00832BDD">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w:t>
            </w:r>
            <w:r w:rsidR="00DE114F">
              <w:rPr>
                <w:rFonts w:ascii="宋体" w:hAnsi="宋体" w:hint="eastAsia"/>
                <w:sz w:val="24"/>
              </w:rPr>
              <w:t>ZC24-0662</w:t>
            </w:r>
            <w:r>
              <w:rPr>
                <w:rFonts w:ascii="宋体" w:hAnsi="宋体" w:hint="eastAsia"/>
                <w:sz w:val="24"/>
              </w:rPr>
              <w:t>保证金或服务费。</w:t>
            </w:r>
            <w:r>
              <w:rPr>
                <w:rFonts w:ascii="宋体" w:hAnsi="宋体"/>
                <w:sz w:val="24"/>
              </w:rPr>
              <w:t xml:space="preserve"> </w:t>
            </w:r>
          </w:p>
        </w:tc>
      </w:tr>
      <w:tr w:rsidR="00643CE0" w14:paraId="361DFDFF" w14:textId="77777777">
        <w:trPr>
          <w:jc w:val="center"/>
        </w:trPr>
        <w:tc>
          <w:tcPr>
            <w:tcW w:w="988" w:type="dxa"/>
            <w:vAlign w:val="center"/>
          </w:tcPr>
          <w:p w14:paraId="72ADFFFA"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1841FCCE" w14:textId="77777777" w:rsidR="00643CE0" w:rsidRDefault="00643CE0">
            <w:pPr>
              <w:spacing w:line="288" w:lineRule="auto"/>
              <w:jc w:val="center"/>
              <w:rPr>
                <w:rFonts w:ascii="宋体" w:hAnsi="宋体"/>
                <w:sz w:val="24"/>
              </w:rPr>
            </w:pPr>
          </w:p>
        </w:tc>
        <w:tc>
          <w:tcPr>
            <w:tcW w:w="7540" w:type="dxa"/>
            <w:vAlign w:val="center"/>
          </w:tcPr>
          <w:p w14:paraId="368C1C5D" w14:textId="77777777" w:rsidR="00643CE0" w:rsidRDefault="00832BDD">
            <w:pPr>
              <w:spacing w:line="288" w:lineRule="auto"/>
              <w:jc w:val="left"/>
              <w:rPr>
                <w:rFonts w:ascii="宋体" w:hAnsi="宋体"/>
                <w:sz w:val="24"/>
              </w:rPr>
            </w:pPr>
            <w:r>
              <w:rPr>
                <w:rFonts w:ascii="宋体" w:hAnsi="宋体"/>
                <w:sz w:val="24"/>
              </w:rPr>
              <w:t>投标保证金可以不予退还的其他情形：</w:t>
            </w:r>
          </w:p>
          <w:p w14:paraId="3828F819" w14:textId="77777777" w:rsidR="00643CE0" w:rsidRDefault="00832BDD">
            <w:pPr>
              <w:spacing w:line="288" w:lineRule="auto"/>
              <w:jc w:val="left"/>
              <w:rPr>
                <w:rFonts w:ascii="宋体" w:hAnsi="宋体"/>
                <w:sz w:val="24"/>
              </w:rPr>
            </w:pPr>
            <w:r>
              <w:rPr>
                <w:rFonts w:ascii="宋体" w:hAnsi="宋体"/>
                <w:sz w:val="24"/>
              </w:rPr>
              <w:t>□无</w:t>
            </w:r>
          </w:p>
          <w:p w14:paraId="16C2A888"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44C82DE4"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（1）投标人在投标有效期内撤销投标文件的；</w:t>
            </w:r>
          </w:p>
          <w:p w14:paraId="4E955E6A"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（2）投标人在投标文件中提供虚假材料的；</w:t>
            </w:r>
          </w:p>
          <w:p w14:paraId="5353F980"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57977A0B"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6931C9F7" w14:textId="77777777" w:rsidR="00643CE0" w:rsidRDefault="00832BDD">
            <w:pPr>
              <w:pStyle w:val="afc"/>
              <w:adjustRightInd w:val="0"/>
              <w:snapToGrid w:val="0"/>
              <w:spacing w:line="288" w:lineRule="auto"/>
              <w:rPr>
                <w:rFonts w:hAnsi="宋体" w:hint="default"/>
                <w:sz w:val="24"/>
                <w:szCs w:val="24"/>
              </w:rPr>
            </w:pPr>
            <w:r>
              <w:rPr>
                <w:rFonts w:hAnsi="宋体"/>
                <w:sz w:val="24"/>
                <w:szCs w:val="24"/>
              </w:rPr>
              <w:t>（5）招标文件规定的其他情形。</w:t>
            </w:r>
          </w:p>
        </w:tc>
      </w:tr>
      <w:tr w:rsidR="00643CE0" w14:paraId="1A16EF19" w14:textId="77777777">
        <w:trPr>
          <w:jc w:val="center"/>
        </w:trPr>
        <w:tc>
          <w:tcPr>
            <w:tcW w:w="988" w:type="dxa"/>
            <w:vAlign w:val="center"/>
          </w:tcPr>
          <w:p w14:paraId="37A5DD61" w14:textId="77777777" w:rsidR="00643CE0" w:rsidRDefault="00832BDD">
            <w:pPr>
              <w:pStyle w:val="afc"/>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712A9F7D" w14:textId="77777777" w:rsidR="00643CE0" w:rsidRDefault="00832BDD">
            <w:pPr>
              <w:spacing w:line="288" w:lineRule="auto"/>
              <w:jc w:val="center"/>
              <w:rPr>
                <w:rFonts w:ascii="宋体" w:hAnsi="宋体"/>
                <w:sz w:val="24"/>
              </w:rPr>
            </w:pPr>
            <w:r>
              <w:rPr>
                <w:rFonts w:ascii="宋体" w:hAnsi="宋体"/>
                <w:sz w:val="24"/>
              </w:rPr>
              <w:t>投标有效期</w:t>
            </w:r>
          </w:p>
        </w:tc>
        <w:tc>
          <w:tcPr>
            <w:tcW w:w="7540" w:type="dxa"/>
            <w:vAlign w:val="center"/>
          </w:tcPr>
          <w:p w14:paraId="0B3562AB" w14:textId="39ADFF4E" w:rsidR="00643CE0" w:rsidRDefault="00832BDD">
            <w:pPr>
              <w:spacing w:line="288" w:lineRule="auto"/>
              <w:jc w:val="left"/>
              <w:rPr>
                <w:rFonts w:ascii="宋体" w:hAnsi="宋体"/>
                <w:sz w:val="24"/>
              </w:rPr>
            </w:pPr>
            <w:r>
              <w:rPr>
                <w:rFonts w:ascii="宋体" w:hAnsi="宋体"/>
                <w:sz w:val="24"/>
              </w:rPr>
              <w:t>自提交投标文件的截止之日起算</w:t>
            </w:r>
            <w:r w:rsidRPr="00B94A2C">
              <w:rPr>
                <w:rFonts w:ascii="宋体" w:hAnsi="宋体"/>
                <w:sz w:val="24"/>
                <w:u w:val="single"/>
              </w:rPr>
              <w:t>90</w:t>
            </w:r>
            <w:r w:rsidR="00B94A2C" w:rsidRPr="00387A33">
              <w:rPr>
                <w:rFonts w:ascii="宋体" w:hAnsi="宋体" w:hint="eastAsia"/>
                <w:sz w:val="24"/>
              </w:rPr>
              <w:t>个</w:t>
            </w:r>
            <w:r w:rsidRPr="00387A33">
              <w:rPr>
                <w:rFonts w:ascii="宋体" w:hAnsi="宋体" w:hint="eastAsia"/>
                <w:sz w:val="24"/>
              </w:rPr>
              <w:t>工作日</w:t>
            </w:r>
            <w:r>
              <w:rPr>
                <w:rFonts w:ascii="宋体" w:hAnsi="宋体"/>
                <w:sz w:val="24"/>
              </w:rPr>
              <w:t>。</w:t>
            </w:r>
          </w:p>
        </w:tc>
      </w:tr>
      <w:tr w:rsidR="00643CE0" w14:paraId="4853EBAB" w14:textId="77777777">
        <w:trPr>
          <w:jc w:val="center"/>
        </w:trPr>
        <w:tc>
          <w:tcPr>
            <w:tcW w:w="988" w:type="dxa"/>
            <w:vAlign w:val="center"/>
          </w:tcPr>
          <w:p w14:paraId="7CDF55AA" w14:textId="77777777" w:rsidR="00643CE0" w:rsidRDefault="00832BDD">
            <w:pPr>
              <w:pStyle w:val="afc"/>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1EE654D1" w14:textId="77777777" w:rsidR="00643CE0" w:rsidRDefault="00832BDD">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0550ABB9" w14:textId="77777777" w:rsidR="00643CE0" w:rsidRDefault="00832BDD">
            <w:pPr>
              <w:jc w:val="left"/>
              <w:rPr>
                <w:rFonts w:ascii="宋体" w:hAnsi="宋体"/>
                <w:sz w:val="24"/>
              </w:rPr>
            </w:pPr>
            <w:r>
              <w:rPr>
                <w:rFonts w:ascii="宋体" w:hAnsi="宋体" w:hint="eastAsia"/>
                <w:sz w:val="24"/>
              </w:rPr>
              <w:t>投标文件：正本：</w:t>
            </w:r>
            <w:r>
              <w:rPr>
                <w:rFonts w:ascii="宋体" w:hAnsi="宋体"/>
                <w:sz w:val="24"/>
              </w:rPr>
              <w:t>1份；副本：5份；电子版：1份</w:t>
            </w:r>
            <w:r>
              <w:rPr>
                <w:rFonts w:ascii="宋体" w:hAnsi="宋体" w:hint="eastAsia"/>
                <w:sz w:val="24"/>
              </w:rPr>
              <w:t>；其中资格证明文件和商务技术文件应分别装订。</w:t>
            </w:r>
          </w:p>
          <w:p w14:paraId="02D88ADD" w14:textId="77777777" w:rsidR="00643CE0" w:rsidRDefault="00832BDD">
            <w:pPr>
              <w:spacing w:line="288" w:lineRule="auto"/>
              <w:jc w:val="left"/>
              <w:rPr>
                <w:rFonts w:ascii="宋体" w:hAnsi="宋体"/>
                <w:sz w:val="24"/>
              </w:rPr>
            </w:pPr>
            <w:r>
              <w:rPr>
                <w:rFonts w:ascii="宋体" w:hAnsi="宋体" w:hint="eastAsia"/>
                <w:sz w:val="24"/>
              </w:rPr>
              <w:t>电子版内容为投标文件的word格式可编辑版本和正本签字盖章后扫描的PDF文本格式各1份，电子版投标文件以U盘形式提交。</w:t>
            </w:r>
          </w:p>
        </w:tc>
      </w:tr>
      <w:tr w:rsidR="00643CE0" w14:paraId="236EBBFA" w14:textId="77777777">
        <w:trPr>
          <w:jc w:val="center"/>
        </w:trPr>
        <w:tc>
          <w:tcPr>
            <w:tcW w:w="988" w:type="dxa"/>
            <w:vAlign w:val="center"/>
          </w:tcPr>
          <w:p w14:paraId="5684DF7B"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22.1</w:t>
            </w:r>
          </w:p>
        </w:tc>
        <w:tc>
          <w:tcPr>
            <w:tcW w:w="1701" w:type="dxa"/>
            <w:vAlign w:val="center"/>
          </w:tcPr>
          <w:p w14:paraId="427E52CA" w14:textId="77777777" w:rsidR="00643CE0" w:rsidRDefault="00832BDD">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033AF8D0"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0867E67C"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1501C8E4"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□是</w:t>
            </w:r>
          </w:p>
          <w:p w14:paraId="008492E3" w14:textId="77777777" w:rsidR="00643CE0" w:rsidRDefault="00832BDD">
            <w:pPr>
              <w:pStyle w:val="afc"/>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7903BE4E" w14:textId="77777777" w:rsidR="00643CE0" w:rsidRDefault="00832BDD">
            <w:pPr>
              <w:pStyle w:val="afc"/>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1FA8A280" w14:textId="77777777" w:rsidR="00643CE0" w:rsidRDefault="00832BDD">
            <w:pPr>
              <w:spacing w:line="288" w:lineRule="auto"/>
              <w:jc w:val="left"/>
              <w:rPr>
                <w:rFonts w:ascii="宋体" w:hAnsi="宋体"/>
                <w:sz w:val="24"/>
                <w:u w:val="single"/>
              </w:rPr>
            </w:pPr>
            <w:r>
              <w:rPr>
                <w:rFonts w:ascii="宋体" w:hAnsi="宋体"/>
                <w:sz w:val="24"/>
              </w:rPr>
              <w:t>□随机抽取</w:t>
            </w:r>
          </w:p>
        </w:tc>
      </w:tr>
      <w:tr w:rsidR="00643CE0" w14:paraId="740A8DD1" w14:textId="77777777">
        <w:trPr>
          <w:jc w:val="center"/>
        </w:trPr>
        <w:tc>
          <w:tcPr>
            <w:tcW w:w="988" w:type="dxa"/>
            <w:vAlign w:val="center"/>
          </w:tcPr>
          <w:p w14:paraId="6A2E377D"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0A13B62B" w14:textId="77777777" w:rsidR="00643CE0" w:rsidRDefault="00832BDD">
            <w:pPr>
              <w:spacing w:line="288" w:lineRule="auto"/>
              <w:jc w:val="center"/>
              <w:rPr>
                <w:rFonts w:ascii="宋体" w:hAnsi="宋体"/>
                <w:sz w:val="24"/>
              </w:rPr>
            </w:pPr>
            <w:r>
              <w:rPr>
                <w:rFonts w:ascii="宋体" w:hAnsi="宋体"/>
                <w:sz w:val="24"/>
              </w:rPr>
              <w:t>分包</w:t>
            </w:r>
          </w:p>
        </w:tc>
        <w:tc>
          <w:tcPr>
            <w:tcW w:w="7540" w:type="dxa"/>
            <w:vAlign w:val="center"/>
          </w:tcPr>
          <w:p w14:paraId="3140377C" w14:textId="77777777" w:rsidR="00643CE0" w:rsidRDefault="00832BDD">
            <w:pPr>
              <w:spacing w:line="288" w:lineRule="auto"/>
              <w:jc w:val="left"/>
              <w:rPr>
                <w:rFonts w:ascii="宋体" w:hAnsi="宋体"/>
                <w:sz w:val="24"/>
              </w:rPr>
            </w:pPr>
            <w:r>
              <w:rPr>
                <w:rFonts w:ascii="宋体" w:hAnsi="宋体"/>
                <w:sz w:val="24"/>
              </w:rPr>
              <w:t xml:space="preserve">本项目的非主体、非关键性工作是否允许分包： </w:t>
            </w:r>
          </w:p>
          <w:p w14:paraId="079D5BCE"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AD79373" w14:textId="77777777" w:rsidR="00643CE0" w:rsidRDefault="00832BDD">
            <w:pPr>
              <w:spacing w:line="288" w:lineRule="auto"/>
              <w:jc w:val="left"/>
              <w:rPr>
                <w:rFonts w:ascii="宋体" w:hAnsi="宋体"/>
                <w:sz w:val="24"/>
              </w:rPr>
            </w:pPr>
            <w:r>
              <w:rPr>
                <w:rFonts w:ascii="宋体" w:hAnsi="宋体"/>
                <w:sz w:val="24"/>
              </w:rPr>
              <w:t>□允许，具体要求：</w:t>
            </w:r>
          </w:p>
          <w:p w14:paraId="7B4083A8" w14:textId="77777777" w:rsidR="00643CE0" w:rsidRDefault="00832BDD">
            <w:pPr>
              <w:spacing w:line="288" w:lineRule="auto"/>
              <w:jc w:val="left"/>
              <w:rPr>
                <w:rFonts w:ascii="宋体" w:hAnsi="宋体"/>
                <w:sz w:val="24"/>
              </w:rPr>
            </w:pPr>
            <w:r>
              <w:rPr>
                <w:rFonts w:ascii="宋体" w:hAnsi="宋体"/>
                <w:sz w:val="24"/>
              </w:rPr>
              <w:t>（1）可以分包履行的具体内容：_____；</w:t>
            </w:r>
          </w:p>
          <w:p w14:paraId="7507BEE9" w14:textId="77777777" w:rsidR="00643CE0" w:rsidRDefault="00832BDD">
            <w:pPr>
              <w:spacing w:line="288" w:lineRule="auto"/>
              <w:jc w:val="left"/>
              <w:rPr>
                <w:rFonts w:ascii="宋体" w:hAnsi="宋体"/>
                <w:sz w:val="24"/>
              </w:rPr>
            </w:pPr>
            <w:r>
              <w:rPr>
                <w:rFonts w:ascii="宋体" w:hAnsi="宋体"/>
                <w:sz w:val="24"/>
              </w:rPr>
              <w:t>（2）允许分包的金额或者比例：_____；</w:t>
            </w:r>
          </w:p>
          <w:p w14:paraId="4533ECA7" w14:textId="77777777" w:rsidR="00643CE0" w:rsidRDefault="00832BDD">
            <w:pPr>
              <w:spacing w:line="288" w:lineRule="auto"/>
              <w:jc w:val="left"/>
              <w:rPr>
                <w:rFonts w:ascii="宋体" w:hAnsi="宋体"/>
                <w:sz w:val="24"/>
                <w:u w:val="single"/>
              </w:rPr>
            </w:pPr>
            <w:r>
              <w:rPr>
                <w:rFonts w:ascii="宋体" w:hAnsi="宋体"/>
                <w:sz w:val="24"/>
              </w:rPr>
              <w:t>（3）其他要求：_____。</w:t>
            </w:r>
          </w:p>
        </w:tc>
      </w:tr>
      <w:tr w:rsidR="00643CE0" w14:paraId="6C9E5249" w14:textId="77777777">
        <w:trPr>
          <w:jc w:val="center"/>
        </w:trPr>
        <w:tc>
          <w:tcPr>
            <w:tcW w:w="988" w:type="dxa"/>
            <w:vAlign w:val="center"/>
          </w:tcPr>
          <w:p w14:paraId="53EF923F"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28CA5687" w14:textId="77777777" w:rsidR="00643CE0" w:rsidRDefault="00832BDD">
            <w:pPr>
              <w:spacing w:line="288" w:lineRule="auto"/>
              <w:jc w:val="center"/>
              <w:rPr>
                <w:rFonts w:ascii="宋体" w:hAnsi="宋体"/>
                <w:sz w:val="24"/>
              </w:rPr>
            </w:pPr>
            <w:r>
              <w:rPr>
                <w:rFonts w:ascii="宋体" w:hAnsi="宋体"/>
                <w:sz w:val="24"/>
              </w:rPr>
              <w:t>询问</w:t>
            </w:r>
          </w:p>
        </w:tc>
        <w:tc>
          <w:tcPr>
            <w:tcW w:w="7540" w:type="dxa"/>
            <w:vAlign w:val="center"/>
          </w:tcPr>
          <w:p w14:paraId="75663223" w14:textId="77777777" w:rsidR="00643CE0" w:rsidRDefault="00832BDD">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643CE0" w14:paraId="74CC51F7" w14:textId="77777777">
        <w:trPr>
          <w:jc w:val="center"/>
        </w:trPr>
        <w:tc>
          <w:tcPr>
            <w:tcW w:w="988" w:type="dxa"/>
            <w:vAlign w:val="center"/>
          </w:tcPr>
          <w:p w14:paraId="10C7B82D"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26.3</w:t>
            </w:r>
          </w:p>
        </w:tc>
        <w:tc>
          <w:tcPr>
            <w:tcW w:w="1701" w:type="dxa"/>
            <w:vAlign w:val="center"/>
          </w:tcPr>
          <w:p w14:paraId="58F1615A" w14:textId="77777777" w:rsidR="00643CE0" w:rsidRDefault="00832BDD">
            <w:pPr>
              <w:spacing w:line="288" w:lineRule="auto"/>
              <w:jc w:val="center"/>
              <w:rPr>
                <w:rFonts w:ascii="宋体" w:hAnsi="宋体"/>
                <w:sz w:val="24"/>
              </w:rPr>
            </w:pPr>
            <w:r>
              <w:rPr>
                <w:rFonts w:ascii="宋体" w:hAnsi="宋体"/>
                <w:sz w:val="24"/>
              </w:rPr>
              <w:t>联系方式</w:t>
            </w:r>
          </w:p>
        </w:tc>
        <w:tc>
          <w:tcPr>
            <w:tcW w:w="7540" w:type="dxa"/>
            <w:vAlign w:val="center"/>
          </w:tcPr>
          <w:p w14:paraId="3F308CB7" w14:textId="0AC31FF2" w:rsidR="00643CE0" w:rsidRDefault="00832BDD">
            <w:pPr>
              <w:spacing w:line="288" w:lineRule="auto"/>
              <w:jc w:val="left"/>
              <w:rPr>
                <w:rFonts w:ascii="宋体" w:hAnsi="宋体"/>
                <w:sz w:val="24"/>
              </w:rPr>
            </w:pPr>
            <w:r>
              <w:rPr>
                <w:rFonts w:ascii="宋体" w:hAnsi="宋体"/>
                <w:sz w:val="24"/>
              </w:rPr>
              <w:t>接收询问的联系方式</w:t>
            </w:r>
          </w:p>
          <w:p w14:paraId="44932C36" w14:textId="77777777" w:rsidR="00643CE0" w:rsidRDefault="00832BDD">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D13E463" w14:textId="5F2FB129" w:rsidR="00643CE0" w:rsidRDefault="00832BDD">
            <w:pPr>
              <w:spacing w:line="288" w:lineRule="auto"/>
              <w:jc w:val="left"/>
              <w:rPr>
                <w:rFonts w:ascii="宋体" w:hAnsi="宋体"/>
                <w:sz w:val="24"/>
              </w:rPr>
            </w:pPr>
            <w:r>
              <w:rPr>
                <w:rFonts w:ascii="宋体" w:hAnsi="宋体"/>
                <w:sz w:val="24"/>
              </w:rPr>
              <w:t>联系电话：</w:t>
            </w:r>
            <w:r w:rsidR="005F6253">
              <w:rPr>
                <w:rFonts w:ascii="宋体" w:hAnsi="宋体" w:hint="eastAsia"/>
                <w:sz w:val="24"/>
                <w:u w:val="single"/>
              </w:rPr>
              <w:t>010－61196301</w:t>
            </w:r>
            <w:r>
              <w:rPr>
                <w:rFonts w:ascii="宋体" w:hAnsi="宋体"/>
                <w:sz w:val="24"/>
              </w:rPr>
              <w:t>；</w:t>
            </w:r>
          </w:p>
          <w:p w14:paraId="5F2DA2D3" w14:textId="77777777" w:rsidR="00643CE0" w:rsidRDefault="00832BDD">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43CE0" w14:paraId="4ED498C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D715E59"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13D72A4" w14:textId="77777777" w:rsidR="00643CE0" w:rsidRDefault="00832BDD">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D63F684" w14:textId="77777777" w:rsidR="00643CE0" w:rsidRDefault="00832BDD">
            <w:pPr>
              <w:spacing w:line="288" w:lineRule="auto"/>
              <w:jc w:val="left"/>
              <w:rPr>
                <w:rFonts w:ascii="宋体" w:hAnsi="宋体"/>
                <w:sz w:val="24"/>
              </w:rPr>
            </w:pPr>
            <w:r>
              <w:rPr>
                <w:rFonts w:ascii="宋体" w:hAnsi="宋体"/>
                <w:sz w:val="24"/>
              </w:rPr>
              <w:t>收费对象：</w:t>
            </w:r>
          </w:p>
          <w:p w14:paraId="4EF4DFDF" w14:textId="77777777" w:rsidR="00643CE0" w:rsidRDefault="00832BDD">
            <w:pPr>
              <w:spacing w:line="288" w:lineRule="auto"/>
              <w:jc w:val="left"/>
              <w:rPr>
                <w:rFonts w:ascii="宋体" w:hAnsi="宋体"/>
                <w:sz w:val="24"/>
              </w:rPr>
            </w:pPr>
            <w:r>
              <w:rPr>
                <w:rFonts w:ascii="宋体" w:hAnsi="宋体"/>
                <w:sz w:val="24"/>
              </w:rPr>
              <w:t>□采购人</w:t>
            </w:r>
          </w:p>
          <w:p w14:paraId="233D5783" w14:textId="77777777" w:rsidR="00643CE0" w:rsidRDefault="00832BDD">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03530CD8" w14:textId="208C68DF" w:rsidR="00643CE0" w:rsidRDefault="00832BDD">
            <w:pPr>
              <w:spacing w:line="288" w:lineRule="auto"/>
              <w:jc w:val="left"/>
              <w:rPr>
                <w:rFonts w:ascii="宋体" w:hAnsi="宋体"/>
                <w:sz w:val="24"/>
              </w:rPr>
            </w:pPr>
            <w:r>
              <w:rPr>
                <w:rFonts w:ascii="宋体" w:hAnsi="宋体"/>
                <w:sz w:val="24"/>
              </w:rPr>
              <w:t>收费标准：</w:t>
            </w:r>
            <w:r w:rsidR="003B32A8">
              <w:rPr>
                <w:rFonts w:ascii="宋体" w:hAnsi="宋体" w:hint="eastAsia"/>
                <w:sz w:val="24"/>
                <w:u w:val="single"/>
              </w:rPr>
              <w:t>定额</w:t>
            </w:r>
            <w:r w:rsidR="00687E2F">
              <w:rPr>
                <w:rFonts w:ascii="宋体" w:hAnsi="宋体" w:hint="eastAsia"/>
                <w:sz w:val="24"/>
                <w:u w:val="single"/>
              </w:rPr>
              <w:t>陆</w:t>
            </w:r>
            <w:r w:rsidR="003B32A8">
              <w:rPr>
                <w:rFonts w:ascii="宋体" w:hAnsi="宋体" w:hint="eastAsia"/>
                <w:sz w:val="24"/>
                <w:u w:val="single"/>
              </w:rPr>
              <w:t>万元整</w:t>
            </w:r>
            <w:r>
              <w:rPr>
                <w:rFonts w:ascii="宋体" w:hAnsi="宋体"/>
                <w:sz w:val="24"/>
              </w:rPr>
              <w:t>；</w:t>
            </w:r>
          </w:p>
          <w:p w14:paraId="087D6D3E" w14:textId="77777777" w:rsidR="00643CE0" w:rsidRDefault="00832BDD">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中标人在领取中标通知书时须向采购代理机构缴纳中标服务费</w:t>
            </w:r>
            <w:r>
              <w:rPr>
                <w:rFonts w:ascii="宋体" w:hAnsi="宋体"/>
                <w:sz w:val="24"/>
              </w:rPr>
              <w:t>。</w:t>
            </w:r>
          </w:p>
        </w:tc>
      </w:tr>
      <w:tr w:rsidR="00643CE0" w14:paraId="1637CAF5"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CF6A991" w14:textId="77777777" w:rsidR="00643CE0" w:rsidRDefault="00832BDD">
            <w:pPr>
              <w:pStyle w:val="afc"/>
              <w:adjustRightInd w:val="0"/>
              <w:snapToGrid w:val="0"/>
              <w:spacing w:line="288" w:lineRule="auto"/>
              <w:jc w:val="center"/>
              <w:rPr>
                <w:rFonts w:hAnsi="宋体" w:hint="default"/>
                <w:color w:val="000000"/>
                <w:sz w:val="24"/>
                <w:szCs w:val="24"/>
              </w:rPr>
            </w:pPr>
            <w:r>
              <w:rPr>
                <w:rFonts w:hAnsi="宋体"/>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DD40940" w14:textId="715247B6" w:rsidR="00643CE0" w:rsidRDefault="00832BDD">
            <w:pPr>
              <w:spacing w:line="288" w:lineRule="auto"/>
              <w:jc w:val="center"/>
              <w:rPr>
                <w:rFonts w:ascii="宋体" w:hAnsi="宋体"/>
                <w:sz w:val="24"/>
              </w:rPr>
            </w:pPr>
            <w:r>
              <w:rPr>
                <w:rFonts w:ascii="宋体" w:hAnsi="宋体" w:hint="eastAsia"/>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3A73B378" w14:textId="29E56D96" w:rsidR="00643CE0" w:rsidRDefault="00832BDD">
            <w:pPr>
              <w:spacing w:line="288"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03B8C68F" w14:textId="77777777" w:rsidR="00643CE0" w:rsidRDefault="00832BDD">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62A605C2" w14:textId="77777777" w:rsidR="00643CE0" w:rsidRDefault="00832BDD">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C3E0137" w14:textId="77777777" w:rsidR="00643CE0" w:rsidRDefault="00643CE0">
      <w:pPr>
        <w:tabs>
          <w:tab w:val="left" w:pos="5580"/>
        </w:tabs>
        <w:adjustRightInd w:val="0"/>
        <w:spacing w:line="360" w:lineRule="auto"/>
        <w:jc w:val="distribute"/>
        <w:rPr>
          <w:rFonts w:ascii="宋体" w:hAnsi="宋体"/>
          <w:sz w:val="24"/>
        </w:rPr>
        <w:sectPr w:rsidR="00643CE0" w:rsidSect="009920F8">
          <w:footerReference w:type="default" r:id="rId17"/>
          <w:headerReference w:type="first" r:id="rId18"/>
          <w:type w:val="nextColumn"/>
          <w:pgSz w:w="11907" w:h="16840"/>
          <w:pgMar w:top="1440" w:right="1080" w:bottom="1440" w:left="1080" w:header="851" w:footer="851" w:gutter="0"/>
          <w:pgNumType w:start="0"/>
          <w:cols w:space="720"/>
          <w:titlePg/>
          <w:docGrid w:linePitch="462"/>
        </w:sectPr>
      </w:pPr>
    </w:p>
    <w:p w14:paraId="22774541" w14:textId="77777777" w:rsidR="005F6253" w:rsidRDefault="005F6253" w:rsidP="005F6253">
      <w:pPr>
        <w:spacing w:beforeLines="100" w:before="240" w:afterLines="100" w:after="240"/>
        <w:jc w:val="center"/>
        <w:outlineLvl w:val="1"/>
        <w:rPr>
          <w:rFonts w:ascii="宋体" w:hAnsi="宋体"/>
          <w:b/>
          <w:sz w:val="28"/>
          <w:szCs w:val="28"/>
        </w:rPr>
      </w:pPr>
      <w:bookmarkStart w:id="76" w:name="_Toc164229371"/>
      <w:bookmarkStart w:id="77" w:name="_Toc151193772"/>
      <w:bookmarkStart w:id="78" w:name="_Toc149720823"/>
      <w:bookmarkStart w:id="79" w:name="_Toc150509281"/>
      <w:bookmarkStart w:id="80" w:name="_Toc151193700"/>
      <w:bookmarkStart w:id="81" w:name="_Toc164351624"/>
      <w:bookmarkStart w:id="82" w:name="_Toc151193628"/>
      <w:bookmarkStart w:id="83" w:name="_Toc142311032"/>
      <w:bookmarkStart w:id="84" w:name="_Toc127151530"/>
      <w:bookmarkStart w:id="85" w:name="_Toc150774735"/>
      <w:bookmarkStart w:id="86" w:name="_Toc195842895"/>
      <w:bookmarkStart w:id="87" w:name="_Toc164229225"/>
      <w:bookmarkStart w:id="88" w:name="_Toc151190157"/>
      <w:bookmarkStart w:id="89" w:name="_Toc150480768"/>
      <w:bookmarkStart w:id="90" w:name="_Toc151193844"/>
      <w:bookmarkStart w:id="91" w:name="_Toc164608644"/>
      <w:bookmarkStart w:id="92" w:name="_Toc127161444"/>
      <w:bookmarkStart w:id="93" w:name="_Toc164608799"/>
      <w:bookmarkStart w:id="94" w:name="_Toc151193918"/>
      <w:bookmarkStart w:id="95" w:name="_Toc520356155"/>
      <w:bookmarkStart w:id="96" w:name="_Toc127151731"/>
      <w:bookmarkStart w:id="97" w:name="_Toc150774630"/>
      <w:bookmarkStart w:id="98" w:name="_Toc353873664"/>
      <w:bookmarkStart w:id="99" w:name="_Toc264969244"/>
      <w:bookmarkStart w:id="100" w:name="_Toc353873934"/>
      <w:bookmarkStart w:id="101" w:name="_Toc305158896"/>
      <w:bookmarkStart w:id="102" w:name="_Toc353825544"/>
      <w:bookmarkStart w:id="103" w:name="_Toc127151554"/>
      <w:bookmarkStart w:id="104" w:name="_Toc265228392"/>
      <w:bookmarkStart w:id="105" w:name="_Toc305158822"/>
      <w:bookmarkStart w:id="106" w:name="_Toc150774759"/>
      <w:bookmarkStart w:id="107" w:name="_Toc226337250"/>
      <w:bookmarkStart w:id="108" w:name="_Toc226965827"/>
      <w:bookmarkStart w:id="109" w:name="_Toc150480792"/>
      <w:bookmarkStart w:id="110" w:name="_Toc142311056"/>
      <w:bookmarkStart w:id="111" w:name="_Toc100564787"/>
      <w:r>
        <w:rPr>
          <w:rFonts w:ascii="宋体" w:hAnsi="宋体"/>
          <w:b/>
          <w:sz w:val="28"/>
          <w:szCs w:val="28"/>
        </w:rPr>
        <w:lastRenderedPageBreak/>
        <w:t>投标人须知</w:t>
      </w:r>
    </w:p>
    <w:p w14:paraId="54A89AE4" w14:textId="77777777" w:rsidR="005F6253" w:rsidRDefault="005F6253" w:rsidP="005F6253">
      <w:pPr>
        <w:pStyle w:val="21"/>
        <w:tabs>
          <w:tab w:val="center" w:pos="4592"/>
          <w:tab w:val="left" w:pos="7860"/>
        </w:tabs>
        <w:spacing w:before="0" w:line="360" w:lineRule="auto"/>
        <w:rPr>
          <w:rFonts w:ascii="宋体" w:eastAsia="宋体" w:hAnsi="宋体"/>
          <w:sz w:val="28"/>
        </w:rPr>
      </w:pPr>
      <w:bookmarkStart w:id="112" w:name="_Toc151193688"/>
      <w:bookmarkStart w:id="113" w:name="_Toc151190145"/>
      <w:bookmarkStart w:id="114" w:name="_Toc195842883"/>
      <w:bookmarkStart w:id="115" w:name="_Toc151193616"/>
      <w:bookmarkStart w:id="116" w:name="_Toc520356143"/>
      <w:bookmarkStart w:id="117" w:name="_Toc265228356"/>
      <w:bookmarkStart w:id="118" w:name="_Toc226309762"/>
      <w:bookmarkStart w:id="119" w:name="_Toc151193906"/>
      <w:bookmarkStart w:id="120" w:name="_Toc150480756"/>
      <w:bookmarkStart w:id="121" w:name="_Toc142311020"/>
      <w:bookmarkStart w:id="122" w:name="_Toc151193832"/>
      <w:bookmarkStart w:id="123" w:name="_Toc226965708"/>
      <w:bookmarkStart w:id="124" w:name="_Toc264969208"/>
      <w:bookmarkStart w:id="125" w:name="_Toc150774618"/>
      <w:bookmarkStart w:id="126" w:name="_Toc127151518"/>
      <w:bookmarkStart w:id="127" w:name="_Toc150509269"/>
      <w:bookmarkStart w:id="128" w:name="_Toc150774723"/>
      <w:bookmarkStart w:id="129" w:name="_Toc305158860"/>
      <w:bookmarkStart w:id="130" w:name="_Toc226965791"/>
      <w:bookmarkStart w:id="131" w:name="_Toc305158786"/>
      <w:bookmarkStart w:id="132" w:name="_Toc151193760"/>
      <w:bookmarkStart w:id="133" w:name="_Toc226337214"/>
      <w:r>
        <w:rPr>
          <w:rFonts w:ascii="宋体" w:eastAsia="宋体" w:hAnsi="宋体"/>
          <w:sz w:val="28"/>
        </w:rPr>
        <w:t>一  说  明</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34AF338"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bookmarkStart w:id="134" w:name="_Toc264969209"/>
      <w:bookmarkStart w:id="135" w:name="_Toc305158861"/>
      <w:bookmarkStart w:id="136" w:name="_Toc265228357"/>
      <w:bookmarkStart w:id="137" w:name="_Toc30515878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宋体" w:hAnsi="宋体"/>
          <w:sz w:val="24"/>
        </w:rPr>
        <w:t>采购人、采购代理机构、投标人</w:t>
      </w:r>
      <w:bookmarkEnd w:id="134"/>
      <w:bookmarkEnd w:id="135"/>
      <w:bookmarkEnd w:id="136"/>
      <w:bookmarkEnd w:id="137"/>
      <w:r>
        <w:rPr>
          <w:rFonts w:ascii="宋体" w:hAnsi="宋体" w:hint="eastAsia"/>
          <w:sz w:val="24"/>
        </w:rPr>
        <w:t>、联合体</w:t>
      </w:r>
    </w:p>
    <w:p w14:paraId="4D6195B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3BA712B"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12943B9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BBFCA54" w14:textId="6C097B38"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r>
        <w:rPr>
          <w:rFonts w:ascii="宋体" w:hAnsi="宋体"/>
          <w:sz w:val="24"/>
        </w:rPr>
        <w:t>项目属性、科研仪器设备采购、核心产品</w:t>
      </w:r>
    </w:p>
    <w:p w14:paraId="13AC87D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5CE41BF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3611E345"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674890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现场考察、开标前答疑会</w:t>
      </w:r>
    </w:p>
    <w:p w14:paraId="65D4C9B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38" w:name="_Toc305158790"/>
      <w:bookmarkStart w:id="139" w:name="_Toc264969212"/>
      <w:bookmarkStart w:id="140" w:name="_Toc265228360"/>
      <w:bookmarkStart w:id="141" w:name="_Toc151193692"/>
      <w:bookmarkStart w:id="142" w:name="_Toc151193836"/>
      <w:bookmarkStart w:id="143" w:name="_Toc151193764"/>
      <w:bookmarkStart w:id="144" w:name="_Toc150509273"/>
      <w:bookmarkStart w:id="145" w:name="_Toc150774622"/>
      <w:bookmarkStart w:id="146" w:name="_Toc151190149"/>
      <w:bookmarkStart w:id="147" w:name="_Toc142311024"/>
      <w:bookmarkStart w:id="148" w:name="_Toc520356146"/>
      <w:bookmarkStart w:id="149" w:name="_Toc150480760"/>
      <w:bookmarkStart w:id="150" w:name="_Toc151193910"/>
      <w:bookmarkStart w:id="151" w:name="_Toc195842887"/>
      <w:bookmarkStart w:id="152" w:name="_Toc226965795"/>
      <w:bookmarkStart w:id="153" w:name="_Toc226965712"/>
      <w:bookmarkStart w:id="154" w:name="_Toc226309766"/>
      <w:bookmarkStart w:id="155" w:name="_Toc150774727"/>
      <w:bookmarkStart w:id="156" w:name="_Toc305158864"/>
      <w:bookmarkStart w:id="157" w:name="_Toc226337218"/>
      <w:bookmarkStart w:id="158" w:name="_Toc127151522"/>
      <w:bookmarkStart w:id="159" w:name="_Toc151193620"/>
    </w:p>
    <w:p w14:paraId="2F4A5E7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3171342"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样品</w:t>
      </w:r>
    </w:p>
    <w:p w14:paraId="374AB9D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8C973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73577D3F"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sz w:val="24"/>
        </w:rPr>
      </w:pPr>
      <w:r>
        <w:rPr>
          <w:rFonts w:ascii="宋体" w:hAnsi="宋体"/>
          <w:sz w:val="24"/>
        </w:rPr>
        <w:t>政府采购政策（包括但不限于下列具体政策要求）</w:t>
      </w:r>
    </w:p>
    <w:p w14:paraId="7E6CC4A8"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采购本国货物、工程和服务</w:t>
      </w:r>
    </w:p>
    <w:p w14:paraId="2DC15B17"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政府采购应当采购本国货物、工程和服务。但有《中华人民共和国政府采购法》第十条规定情形的除外。</w:t>
      </w:r>
    </w:p>
    <w:p w14:paraId="6DD05725"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本项目如接受非本国货物、工程、服务参与投标，则具体要求见第四章《采购需求》。</w:t>
      </w:r>
    </w:p>
    <w:p w14:paraId="6CAC25D1"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lastRenderedPageBreak/>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33BB0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129B28B5"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中小企业定义：</w:t>
      </w:r>
    </w:p>
    <w:p w14:paraId="65755276"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E9673C"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752A57FD"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747E7407"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323618C5" w14:textId="77777777" w:rsidR="005F6253" w:rsidRDefault="005F6253" w:rsidP="005F6253">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60610A84"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05DD58B3"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17A0905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w:t>
      </w:r>
      <w:r>
        <w:rPr>
          <w:rFonts w:ascii="宋体" w:hAnsi="宋体"/>
          <w:sz w:val="24"/>
        </w:rPr>
        <w:lastRenderedPageBreak/>
        <w:t>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CE0DC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4CF28F23"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106A0C62"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4F69B6D6"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598022A"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5397D79A"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33720B1" w14:textId="77777777" w:rsidR="005F6253" w:rsidRDefault="005F6253" w:rsidP="005F6253">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EDCF6F"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623BCAD0"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2AE0774A"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004D10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7857891"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w:t>
      </w:r>
      <w:r>
        <w:rPr>
          <w:rFonts w:ascii="宋体" w:hAnsi="宋体"/>
          <w:sz w:val="24"/>
        </w:rPr>
        <w:lastRenderedPageBreak/>
        <w:t>优先采购和强制采购。</w:t>
      </w:r>
    </w:p>
    <w:p w14:paraId="466F239A"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0B5936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0E4A2B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1E425D0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支持乡村产业振兴管理</w:t>
      </w:r>
    </w:p>
    <w:p w14:paraId="72F8CC7B" w14:textId="77777777" w:rsidR="005F6253" w:rsidRDefault="005F6253" w:rsidP="005F6253">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4DC9883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正版软件</w:t>
      </w:r>
    </w:p>
    <w:p w14:paraId="477A7CDE" w14:textId="77777777" w:rsidR="005F6253" w:rsidRPr="002122EC" w:rsidRDefault="005F6253" w:rsidP="005F6253">
      <w:pPr>
        <w:numPr>
          <w:ilvl w:val="2"/>
          <w:numId w:val="8"/>
        </w:numPr>
        <w:snapToGrid w:val="0"/>
        <w:spacing w:line="360" w:lineRule="auto"/>
        <w:rPr>
          <w:rFonts w:ascii="宋体" w:hAnsi="宋体"/>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1152BE9"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w:t>
      </w:r>
      <w:r>
        <w:rPr>
          <w:rFonts w:ascii="宋体" w:hAnsi="宋体"/>
          <w:sz w:val="24"/>
        </w:rPr>
        <w:lastRenderedPageBreak/>
        <w:t>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426C9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634E0DF0" w14:textId="77777777" w:rsidR="005F6253"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4479ABE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0AC445C3" w14:textId="77777777" w:rsidR="005F6253" w:rsidRDefault="005F6253" w:rsidP="005F6253">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6B50DF4"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采购需求标准</w:t>
      </w:r>
    </w:p>
    <w:p w14:paraId="0AE50164"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商品包装、快递包装政府采购需求标准 (试行 )</w:t>
      </w:r>
    </w:p>
    <w:p w14:paraId="0E731234" w14:textId="77777777" w:rsidR="005F6253" w:rsidRPr="006436B2" w:rsidRDefault="005F6253" w:rsidP="005F6253">
      <w:pPr>
        <w:tabs>
          <w:tab w:val="left" w:pos="2014"/>
        </w:tabs>
        <w:snapToGrid w:val="0"/>
        <w:spacing w:line="360" w:lineRule="auto"/>
        <w:ind w:left="1980"/>
        <w:rPr>
          <w:rFonts w:ascii="宋体" w:hAnsi="宋体"/>
          <w:sz w:val="24"/>
        </w:rPr>
      </w:pPr>
      <w:r w:rsidRPr="006436B2">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6F8E0332" w14:textId="77777777" w:rsidR="005F6253" w:rsidRPr="006436B2" w:rsidRDefault="005F6253" w:rsidP="005F6253">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绿色数据中心政府采购需求标准(试行 )</w:t>
      </w:r>
    </w:p>
    <w:p w14:paraId="361D78BF" w14:textId="77777777" w:rsidR="005F6253" w:rsidRDefault="005F6253" w:rsidP="005F6253">
      <w:pPr>
        <w:tabs>
          <w:tab w:val="left" w:pos="2014"/>
        </w:tabs>
        <w:snapToGrid w:val="0"/>
        <w:spacing w:line="360" w:lineRule="auto"/>
        <w:ind w:left="1980"/>
        <w:rPr>
          <w:rFonts w:ascii="宋体" w:hAnsi="宋体"/>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3ADFA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sz w:val="24"/>
        </w:rPr>
      </w:pPr>
      <w:r>
        <w:rPr>
          <w:rFonts w:ascii="宋体" w:hAnsi="宋体"/>
          <w:sz w:val="24"/>
        </w:rPr>
        <w:t>投标费用</w:t>
      </w:r>
    </w:p>
    <w:p w14:paraId="646817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w:t>
      </w:r>
      <w:r>
        <w:rPr>
          <w:rFonts w:ascii="宋体" w:hAnsi="宋体"/>
          <w:sz w:val="24"/>
        </w:rPr>
        <w:lastRenderedPageBreak/>
        <w:t>人或采购代理机构在任何情况下均无承担这些费用的义务和责任。</w:t>
      </w:r>
    </w:p>
    <w:p w14:paraId="085352E0" w14:textId="77777777" w:rsidR="005F6253" w:rsidRDefault="005F6253" w:rsidP="005F6253">
      <w:pPr>
        <w:pStyle w:val="21"/>
        <w:spacing w:before="0" w:line="360" w:lineRule="auto"/>
        <w:rPr>
          <w:rFonts w:ascii="宋体" w:eastAsia="宋体" w:hAnsi="宋体"/>
          <w:sz w:val="28"/>
        </w:rPr>
      </w:pPr>
      <w:bookmarkStart w:id="160" w:name="_1.8_计量单位"/>
      <w:bookmarkEnd w:id="160"/>
      <w:r>
        <w:rPr>
          <w:rFonts w:ascii="宋体" w:eastAsia="宋体" w:hAnsi="宋体"/>
          <w:sz w:val="28"/>
        </w:rPr>
        <w:t>二  招标文件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F9F03AF"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161" w:name="_Toc265228361"/>
      <w:bookmarkStart w:id="162" w:name="_Toc164608792"/>
      <w:bookmarkStart w:id="163" w:name="_Toc164229364"/>
      <w:bookmarkStart w:id="164" w:name="_Toc164229218"/>
      <w:bookmarkStart w:id="165" w:name="_Toc149720816"/>
      <w:bookmarkStart w:id="166" w:name="_Toc226337219"/>
      <w:bookmarkStart w:id="167" w:name="_Toc226965713"/>
      <w:bookmarkStart w:id="168" w:name="_Toc150480761"/>
      <w:bookmarkStart w:id="169" w:name="_Toc151193911"/>
      <w:bookmarkStart w:id="170" w:name="_Toc226309767"/>
      <w:bookmarkStart w:id="171" w:name="_Toc264969213"/>
      <w:bookmarkStart w:id="172" w:name="_Toc195842888"/>
      <w:bookmarkStart w:id="173" w:name="_Toc520356147"/>
      <w:bookmarkStart w:id="174" w:name="_Toc127151724"/>
      <w:bookmarkStart w:id="175" w:name="_Toc305158791"/>
      <w:bookmarkStart w:id="176" w:name="_Toc226965796"/>
      <w:bookmarkStart w:id="177" w:name="_Toc164351617"/>
      <w:bookmarkStart w:id="178" w:name="_Toc151193693"/>
      <w:bookmarkStart w:id="179" w:name="_Toc151193621"/>
      <w:bookmarkStart w:id="180" w:name="_Toc151190150"/>
      <w:bookmarkStart w:id="181" w:name="_Toc150774728"/>
      <w:bookmarkStart w:id="182" w:name="_Toc150774623"/>
      <w:bookmarkStart w:id="183" w:name="_Toc164608637"/>
      <w:bookmarkStart w:id="184" w:name="_Toc127151523"/>
      <w:bookmarkStart w:id="185" w:name="_Toc127161437"/>
      <w:bookmarkStart w:id="186" w:name="_Toc305158865"/>
      <w:bookmarkStart w:id="187" w:name="_Toc151193837"/>
      <w:bookmarkStart w:id="188" w:name="_Toc142311025"/>
      <w:bookmarkStart w:id="189" w:name="_Toc150509274"/>
      <w:bookmarkStart w:id="190" w:name="_Toc151193765"/>
      <w:r>
        <w:rPr>
          <w:rFonts w:ascii="宋体" w:hAnsi="宋体"/>
          <w:sz w:val="24"/>
        </w:rPr>
        <w:t>招标文件构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宋体" w:hAnsi="宋体"/>
          <w:sz w:val="24"/>
        </w:rPr>
        <w:t>成</w:t>
      </w:r>
    </w:p>
    <w:p w14:paraId="125D462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F58866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22290785"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1B123496"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24782BF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313B9BE4"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6D848A7"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42680BCE"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2C99AF3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151EBF1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57949311" w14:textId="77777777" w:rsidR="005F6253" w:rsidRDefault="005F6253" w:rsidP="005F6253">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79DACD3D"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A0083BC"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60CAB6C2" w14:textId="6B83469F" w:rsidR="005F6253" w:rsidRPr="006436B2"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sidRPr="006436B2">
        <w:rPr>
          <w:rFonts w:ascii="宋体" w:hAnsi="宋体"/>
          <w:sz w:val="24"/>
        </w:rPr>
        <w:t>澄清或者修改的内容为招标文件的组成部分，并对所有获取招标文件的潜在投标人具有约束力。澄清或者修改的内容可能影响投标文件编制的，</w:t>
      </w:r>
      <w:r w:rsidR="00BF31FD">
        <w:rPr>
          <w:rFonts w:ascii="宋体" w:hAnsi="宋体" w:hint="eastAsia"/>
          <w:sz w:val="24"/>
        </w:rPr>
        <w:t>应</w:t>
      </w:r>
      <w:r w:rsidRPr="006436B2">
        <w:rPr>
          <w:rFonts w:ascii="宋体" w:hAnsi="宋体"/>
          <w:sz w:val="24"/>
        </w:rPr>
        <w:t>以书面形式通知所有获取招标文件的潜在投标人</w:t>
      </w:r>
      <w:r w:rsidR="00BF31FD">
        <w:rPr>
          <w:rFonts w:ascii="宋体" w:hAnsi="宋体" w:hint="eastAsia"/>
          <w:sz w:val="24"/>
        </w:rPr>
        <w:t>并根据项目情况适当</w:t>
      </w:r>
      <w:r w:rsidRPr="006436B2">
        <w:rPr>
          <w:rFonts w:ascii="宋体" w:hAnsi="宋体"/>
          <w:sz w:val="24"/>
        </w:rPr>
        <w:t>顺延提交投标文件的截止时间和开标时间。</w:t>
      </w:r>
    </w:p>
    <w:p w14:paraId="5BD22D28"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r>
        <w:rPr>
          <w:rFonts w:ascii="宋体" w:hAnsi="宋体"/>
          <w:sz w:val="24"/>
        </w:rPr>
        <w:t>。</w:t>
      </w:r>
      <w:bookmarkStart w:id="191" w:name="_Toc516367020"/>
      <w:bookmarkStart w:id="192" w:name="_Toc151193768"/>
      <w:bookmarkStart w:id="193" w:name="_Toc264969216"/>
      <w:bookmarkStart w:id="194" w:name="_Toc150509277"/>
      <w:bookmarkStart w:id="195" w:name="_Toc151193696"/>
      <w:bookmarkStart w:id="196" w:name="_Toc150774731"/>
      <w:bookmarkStart w:id="197" w:name="_Toc226309770"/>
      <w:bookmarkStart w:id="198" w:name="_Toc226965716"/>
      <w:bookmarkStart w:id="199" w:name="_Toc151193914"/>
      <w:bookmarkStart w:id="200" w:name="_Toc226337222"/>
      <w:bookmarkStart w:id="201" w:name="_Toc520356150"/>
      <w:bookmarkStart w:id="202" w:name="_Toc151193840"/>
      <w:bookmarkStart w:id="203" w:name="_Toc305158868"/>
      <w:bookmarkStart w:id="204" w:name="_Toc151193624"/>
      <w:bookmarkStart w:id="205" w:name="_Toc127151526"/>
      <w:bookmarkStart w:id="206" w:name="_Toc150774626"/>
      <w:bookmarkStart w:id="207" w:name="_Toc151190153"/>
      <w:bookmarkStart w:id="208" w:name="_Toc305158794"/>
      <w:bookmarkStart w:id="209" w:name="_Toc195842891"/>
      <w:bookmarkStart w:id="210" w:name="_Toc265228364"/>
      <w:bookmarkStart w:id="211" w:name="_Toc150480764"/>
      <w:bookmarkStart w:id="212" w:name="_Toc226965799"/>
      <w:bookmarkStart w:id="213" w:name="_Toc142311028"/>
    </w:p>
    <w:p w14:paraId="291B3AF6"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w:t>
      </w:r>
      <w:r>
        <w:rPr>
          <w:rFonts w:ascii="宋体" w:hAnsi="宋体" w:hint="eastAsia"/>
          <w:sz w:val="24"/>
        </w:rPr>
        <w:lastRenderedPageBreak/>
        <w:t>人在收到澄清或修改的书面通知后，应在一个工作日内向招标采购单位回函确认，否则招标采购单位将视为其已完全知道并接受此澄清或修改的内容。</w:t>
      </w:r>
    </w:p>
    <w:p w14:paraId="14B1CAA2" w14:textId="77777777" w:rsidR="005F6253" w:rsidRDefault="005F6253" w:rsidP="005F6253">
      <w:pPr>
        <w:pStyle w:val="21"/>
        <w:spacing w:before="0" w:line="360" w:lineRule="auto"/>
        <w:rPr>
          <w:rFonts w:ascii="宋体" w:eastAsia="宋体" w:hAnsi="宋体"/>
          <w:sz w:val="28"/>
        </w:rPr>
      </w:pPr>
      <w:r>
        <w:rPr>
          <w:rFonts w:ascii="宋体" w:eastAsia="宋体" w:hAnsi="宋体"/>
          <w:sz w:val="28"/>
        </w:rPr>
        <w:t>三  投标文件</w:t>
      </w:r>
      <w:bookmarkEnd w:id="191"/>
      <w:r>
        <w:rPr>
          <w:rFonts w:ascii="宋体" w:eastAsia="宋体" w:hAnsi="宋体"/>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3B7657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14" w:name="_Toc226965800"/>
      <w:bookmarkStart w:id="215" w:name="_Toc151190154"/>
      <w:bookmarkStart w:id="216" w:name="_Toc151193625"/>
      <w:bookmarkStart w:id="217" w:name="_Toc164608796"/>
      <w:bookmarkStart w:id="218" w:name="_Toc195842892"/>
      <w:bookmarkStart w:id="219" w:name="_Toc151193915"/>
      <w:bookmarkStart w:id="220" w:name="_Toc305158795"/>
      <w:bookmarkStart w:id="221" w:name="_Toc142311029"/>
      <w:bookmarkStart w:id="222" w:name="_Toc305158869"/>
      <w:bookmarkStart w:id="223" w:name="_Toc164351621"/>
      <w:bookmarkStart w:id="224" w:name="_Toc264969217"/>
      <w:bookmarkStart w:id="225" w:name="_Toc127161441"/>
      <w:bookmarkStart w:id="226" w:name="_Toc150774732"/>
      <w:bookmarkStart w:id="227" w:name="_Toc150509278"/>
      <w:bookmarkStart w:id="228" w:name="_Toc226337223"/>
      <w:bookmarkStart w:id="229" w:name="_Toc127151728"/>
      <w:bookmarkStart w:id="230" w:name="_Toc265228365"/>
      <w:bookmarkStart w:id="231" w:name="_Toc226309771"/>
      <w:bookmarkStart w:id="232" w:name="_Toc164229222"/>
      <w:bookmarkStart w:id="233" w:name="_Toc151193769"/>
      <w:bookmarkStart w:id="234" w:name="_Toc516367021"/>
      <w:bookmarkStart w:id="235" w:name="_Toc150480765"/>
      <w:bookmarkStart w:id="236" w:name="_Toc151193841"/>
      <w:bookmarkStart w:id="237" w:name="_Toc520356151"/>
      <w:bookmarkStart w:id="238" w:name="_Toc150774627"/>
      <w:bookmarkStart w:id="239" w:name="_Toc164229368"/>
      <w:bookmarkStart w:id="240" w:name="_Toc151193697"/>
      <w:bookmarkStart w:id="241" w:name="_Toc164608641"/>
      <w:bookmarkStart w:id="242" w:name="_Toc226965717"/>
      <w:bookmarkStart w:id="243" w:name="_Toc149720820"/>
      <w:bookmarkStart w:id="244" w:name="_Toc127151527"/>
      <w:r>
        <w:rPr>
          <w:rFonts w:ascii="宋体" w:hAnsi="宋体"/>
          <w:sz w:val="24"/>
        </w:rPr>
        <w:t>投标范围、投标文件中计量单位的使用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ascii="宋体" w:hAnsi="宋体"/>
          <w:sz w:val="24"/>
        </w:rPr>
        <w:t>及投标语言</w:t>
      </w:r>
    </w:p>
    <w:p w14:paraId="2DBC84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430857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447DE1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531E4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45" w:name="_Toc516367022"/>
      <w:bookmarkStart w:id="246" w:name="_Ref467306676"/>
      <w:bookmarkStart w:id="247" w:name="_Ref467306195"/>
      <w:bookmarkStart w:id="248" w:name="_Toc150774733"/>
      <w:bookmarkStart w:id="249" w:name="_Toc127151729"/>
      <w:bookmarkStart w:id="250" w:name="_Toc164229369"/>
      <w:bookmarkStart w:id="251" w:name="_Toc226965801"/>
      <w:bookmarkStart w:id="252" w:name="_Toc164229223"/>
      <w:bookmarkStart w:id="253" w:name="_Toc149720821"/>
      <w:bookmarkStart w:id="254" w:name="_Toc151190155"/>
      <w:bookmarkStart w:id="255" w:name="_Toc195842893"/>
      <w:bookmarkStart w:id="256" w:name="_Toc151193842"/>
      <w:bookmarkStart w:id="257" w:name="_Toc520356152"/>
      <w:bookmarkStart w:id="258" w:name="_Toc226337224"/>
      <w:bookmarkStart w:id="259" w:name="_Toc151193626"/>
      <w:bookmarkStart w:id="260" w:name="_Toc164608797"/>
      <w:bookmarkStart w:id="261" w:name="_Toc164351622"/>
      <w:bookmarkStart w:id="262" w:name="_Toc127151528"/>
      <w:bookmarkStart w:id="263" w:name="_Toc226309772"/>
      <w:bookmarkStart w:id="264" w:name="_Toc164608642"/>
      <w:bookmarkStart w:id="265" w:name="_Toc151193698"/>
      <w:bookmarkStart w:id="266" w:name="_Toc150509279"/>
      <w:bookmarkStart w:id="267" w:name="_Toc150480766"/>
      <w:bookmarkStart w:id="268" w:name="_Toc264969218"/>
      <w:bookmarkStart w:id="269" w:name="_Toc151193770"/>
      <w:bookmarkStart w:id="270" w:name="_Toc305158796"/>
      <w:bookmarkStart w:id="271" w:name="_Toc226965718"/>
      <w:bookmarkStart w:id="272" w:name="_Toc142311030"/>
      <w:bookmarkStart w:id="273" w:name="_Toc150774628"/>
      <w:bookmarkStart w:id="274" w:name="_Toc305158870"/>
      <w:bookmarkStart w:id="275" w:name="_Toc151193916"/>
      <w:bookmarkStart w:id="276" w:name="_Toc265228366"/>
      <w:bookmarkStart w:id="277" w:name="_Toc127161442"/>
      <w:r>
        <w:rPr>
          <w:rFonts w:ascii="宋体" w:hAnsi="宋体"/>
          <w:sz w:val="24"/>
        </w:rPr>
        <w:t>投标文件</w:t>
      </w:r>
      <w:bookmarkEnd w:id="245"/>
      <w:bookmarkEnd w:id="246"/>
      <w:bookmarkEnd w:id="247"/>
      <w:r>
        <w:rPr>
          <w:rFonts w:ascii="宋体" w:hAnsi="宋体"/>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0BBE015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278"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346DF4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0F114E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5BBC389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D3BBB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7BD45009"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1B0F6833"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文字资料、图纸和数据等</w:t>
      </w:r>
      <w:r>
        <w:rPr>
          <w:rFonts w:ascii="宋体" w:hAnsi="宋体" w:hint="eastAsia"/>
          <w:sz w:val="24"/>
        </w:rPr>
        <w:t>。</w:t>
      </w:r>
    </w:p>
    <w:p w14:paraId="391D3A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78"/>
      <w:r>
        <w:rPr>
          <w:rFonts w:ascii="宋体" w:hAnsi="宋体" w:hint="eastAsia"/>
          <w:sz w:val="24"/>
        </w:rPr>
        <w:t>投标人应根据招标项目的特点及要求，提供相应的技</w:t>
      </w:r>
      <w:r>
        <w:rPr>
          <w:rFonts w:ascii="宋体" w:hAnsi="宋体" w:hint="eastAsia"/>
          <w:sz w:val="24"/>
        </w:rPr>
        <w:lastRenderedPageBreak/>
        <w:t>术方案、实施方案、技术支持与售后服务方案、培训计划和招标文件中要求投标人响应的其他技术文件等。</w:t>
      </w:r>
    </w:p>
    <w:p w14:paraId="2717534D"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投标报价</w:t>
      </w:r>
    </w:p>
    <w:p w14:paraId="44E36C9E" w14:textId="15AF551E" w:rsidR="005F6253" w:rsidRDefault="00BE60A1"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不涉及预算，投标人无需投标报价。</w:t>
      </w:r>
    </w:p>
    <w:p w14:paraId="43E08FB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279" w:name="_Toc150774736"/>
      <w:bookmarkStart w:id="280" w:name="_Toc226965804"/>
      <w:bookmarkStart w:id="281" w:name="_Toc150480769"/>
      <w:bookmarkStart w:id="282" w:name="_Toc305158873"/>
      <w:bookmarkStart w:id="283" w:name="_Toc520356156"/>
      <w:bookmarkStart w:id="284" w:name="_Toc164608645"/>
      <w:bookmarkStart w:id="285" w:name="_Toc164608800"/>
      <w:bookmarkStart w:id="286" w:name="_Toc151193845"/>
      <w:bookmarkStart w:id="287" w:name="_Toc264969221"/>
      <w:bookmarkStart w:id="288" w:name="_Toc305158799"/>
      <w:bookmarkStart w:id="289" w:name="_Toc195842896"/>
      <w:bookmarkStart w:id="290" w:name="_Toc164229226"/>
      <w:bookmarkStart w:id="291" w:name="_Toc150509282"/>
      <w:bookmarkStart w:id="292" w:name="_Toc142311033"/>
      <w:bookmarkStart w:id="293" w:name="_Toc151193773"/>
      <w:bookmarkStart w:id="294" w:name="_Toc164351625"/>
      <w:bookmarkStart w:id="295" w:name="_Toc226965721"/>
      <w:bookmarkStart w:id="296" w:name="_Toc149720824"/>
      <w:bookmarkStart w:id="297" w:name="_Toc226337227"/>
      <w:bookmarkStart w:id="298" w:name="_Toc150774631"/>
      <w:bookmarkStart w:id="299" w:name="_Toc151193919"/>
      <w:bookmarkStart w:id="300" w:name="_Toc127161445"/>
      <w:bookmarkStart w:id="301" w:name="_Toc151190158"/>
      <w:bookmarkStart w:id="302" w:name="_Toc151193629"/>
      <w:bookmarkStart w:id="303" w:name="_Toc127151732"/>
      <w:bookmarkStart w:id="304" w:name="_Toc265228369"/>
      <w:bookmarkStart w:id="305" w:name="_Toc151193701"/>
      <w:bookmarkStart w:id="306" w:name="_Toc127151531"/>
      <w:bookmarkStart w:id="307" w:name="_Toc164229372"/>
      <w:bookmarkStart w:id="308" w:name="_Toc226309775"/>
      <w:bookmarkStart w:id="309" w:name="_Ref467306513"/>
      <w:r>
        <w:rPr>
          <w:rFonts w:ascii="宋体" w:hAnsi="宋体"/>
          <w:sz w:val="24"/>
        </w:rPr>
        <w:t>投标保证金</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8F6FDA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310" w:name="_Ref467306302"/>
      <w:r>
        <w:rPr>
          <w:rFonts w:ascii="宋体" w:hAnsi="宋体"/>
          <w:sz w:val="24"/>
        </w:rPr>
        <w:t>投标人应按《投标人须知资料表》中规定的金额及要求交纳投标保证金</w:t>
      </w:r>
      <w:bookmarkEnd w:id="310"/>
      <w:r>
        <w:rPr>
          <w:rFonts w:ascii="宋体" w:hAnsi="宋体"/>
          <w:sz w:val="24"/>
        </w:rPr>
        <w:t>，并作为其投标的一部分。</w:t>
      </w:r>
    </w:p>
    <w:p w14:paraId="566CFD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E4AD1CC"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075F3D7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BC543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r>
        <w:rPr>
          <w:rFonts w:ascii="宋体" w:hAnsi="宋体"/>
          <w:sz w:val="24"/>
        </w:rPr>
        <w:t>。</w:t>
      </w:r>
    </w:p>
    <w:p w14:paraId="09B7FCC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7269D614"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6146B167"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7010AB3C"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4A860F70"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140B123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07C73369"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lastRenderedPageBreak/>
        <w:t>投标有效期内投标人撤销投标文件的；</w:t>
      </w:r>
    </w:p>
    <w:p w14:paraId="000BEBAF" w14:textId="77777777" w:rsidR="005F6253" w:rsidRDefault="005F6253" w:rsidP="005F6253">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645D565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311" w:name="_Toc226965805"/>
      <w:bookmarkStart w:id="312" w:name="_Toc265228370"/>
      <w:bookmarkStart w:id="313" w:name="_Toc150509283"/>
      <w:bookmarkStart w:id="314" w:name="_Toc151193702"/>
      <w:bookmarkStart w:id="315" w:name="_Toc305158874"/>
      <w:bookmarkStart w:id="316" w:name="_Toc195842897"/>
      <w:bookmarkStart w:id="317" w:name="_Toc127161446"/>
      <w:bookmarkStart w:id="318" w:name="_Toc164229373"/>
      <w:bookmarkStart w:id="319" w:name="_Toc142311034"/>
      <w:bookmarkStart w:id="320" w:name="_Toc164229227"/>
      <w:bookmarkStart w:id="321" w:name="_Toc150480770"/>
      <w:bookmarkStart w:id="322" w:name="_Toc127151733"/>
      <w:bookmarkStart w:id="323" w:name="_Toc149720825"/>
      <w:bookmarkStart w:id="324" w:name="_Toc151190159"/>
      <w:bookmarkStart w:id="325" w:name="_Toc305158800"/>
      <w:bookmarkStart w:id="326" w:name="_Toc264969222"/>
      <w:bookmarkStart w:id="327" w:name="_Toc164608801"/>
      <w:bookmarkStart w:id="328" w:name="_Toc150774737"/>
      <w:bookmarkStart w:id="329" w:name="_Toc151193920"/>
      <w:bookmarkStart w:id="330" w:name="_Toc127151532"/>
      <w:bookmarkStart w:id="331" w:name="_Toc151193774"/>
      <w:bookmarkStart w:id="332" w:name="_Toc226965722"/>
      <w:bookmarkStart w:id="333" w:name="_Toc151193846"/>
      <w:bookmarkStart w:id="334" w:name="_Toc164351626"/>
      <w:bookmarkStart w:id="335" w:name="_Toc226309776"/>
      <w:bookmarkStart w:id="336" w:name="_Toc150774632"/>
      <w:bookmarkStart w:id="337" w:name="_Toc226337228"/>
      <w:bookmarkStart w:id="338" w:name="_Toc164608646"/>
      <w:bookmarkStart w:id="339" w:name="_Toc520356157"/>
      <w:bookmarkStart w:id="340" w:name="_Toc151193630"/>
      <w:r>
        <w:rPr>
          <w:rFonts w:ascii="宋体" w:hAnsi="宋体"/>
          <w:sz w:val="24"/>
        </w:rPr>
        <w:t>投标有效期</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BC52E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69C94B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341" w:name="_Toc127151734"/>
      <w:bookmarkStart w:id="342" w:name="_Toc151193775"/>
      <w:bookmarkStart w:id="343" w:name="_Toc151193847"/>
      <w:bookmarkStart w:id="344" w:name="_Toc151193703"/>
      <w:bookmarkStart w:id="345" w:name="_Toc150480771"/>
      <w:bookmarkStart w:id="346" w:name="_Toc305158875"/>
      <w:bookmarkStart w:id="347" w:name="_Toc151190160"/>
      <w:bookmarkStart w:id="348" w:name="_Toc150774738"/>
      <w:bookmarkStart w:id="349" w:name="_Toc151193631"/>
      <w:bookmarkStart w:id="350" w:name="_Toc164229228"/>
      <w:bookmarkStart w:id="351" w:name="_Toc127151533"/>
      <w:bookmarkStart w:id="352" w:name="_Toc195842898"/>
      <w:bookmarkStart w:id="353" w:name="_Toc226965806"/>
      <w:bookmarkStart w:id="354" w:name="_Toc226309777"/>
      <w:bookmarkStart w:id="355" w:name="_Toc305158801"/>
      <w:bookmarkStart w:id="356" w:name="_Toc151193921"/>
      <w:bookmarkStart w:id="357" w:name="_Toc226965723"/>
      <w:bookmarkStart w:id="358" w:name="_Toc264969223"/>
      <w:bookmarkStart w:id="359" w:name="_Toc226337229"/>
      <w:bookmarkStart w:id="360" w:name="_Toc164608647"/>
      <w:bookmarkStart w:id="361" w:name="_Toc150509284"/>
      <w:bookmarkStart w:id="362" w:name="_Toc265228371"/>
      <w:bookmarkStart w:id="363" w:name="_Toc127161447"/>
      <w:bookmarkStart w:id="364" w:name="_Toc164351627"/>
      <w:bookmarkStart w:id="365" w:name="_Toc149720826"/>
      <w:bookmarkStart w:id="366" w:name="_Toc164608802"/>
      <w:bookmarkStart w:id="367" w:name="_Toc150774633"/>
      <w:bookmarkStart w:id="368" w:name="_Toc164229374"/>
      <w:bookmarkStart w:id="369" w:name="_Toc142311035"/>
      <w:bookmarkStart w:id="370" w:name="_Toc520356158"/>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002F41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投标文件的签署</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ascii="宋体" w:hAnsi="宋体"/>
          <w:sz w:val="24"/>
        </w:rPr>
        <w:t>、盖章</w:t>
      </w:r>
    </w:p>
    <w:p w14:paraId="4C5B29F7" w14:textId="77777777" w:rsidR="005F6253" w:rsidRDefault="005F6253" w:rsidP="005F6253">
      <w:pPr>
        <w:numPr>
          <w:ilvl w:val="1"/>
          <w:numId w:val="8"/>
        </w:numPr>
        <w:tabs>
          <w:tab w:val="clear" w:pos="1447"/>
          <w:tab w:val="left" w:pos="1080"/>
          <w:tab w:val="left" w:pos="2014"/>
        </w:tabs>
        <w:snapToGrid w:val="0"/>
        <w:spacing w:line="360" w:lineRule="auto"/>
        <w:ind w:left="1077" w:hanging="720"/>
        <w:rPr>
          <w:rFonts w:ascii="宋体" w:hAnsi="宋体"/>
          <w:sz w:val="24"/>
        </w:rPr>
      </w:pPr>
      <w:bookmarkStart w:id="371" w:name="_Toc151193848"/>
      <w:bookmarkStart w:id="372" w:name="_Toc151193922"/>
      <w:bookmarkStart w:id="373" w:name="_Toc150774739"/>
      <w:bookmarkStart w:id="374" w:name="_Toc150480772"/>
      <w:bookmarkStart w:id="375" w:name="_Toc305158876"/>
      <w:bookmarkStart w:id="376" w:name="_Toc142311036"/>
      <w:bookmarkStart w:id="377" w:name="_Toc265228372"/>
      <w:bookmarkStart w:id="378" w:name="_Toc150774634"/>
      <w:bookmarkStart w:id="379" w:name="_Toc151193704"/>
      <w:bookmarkStart w:id="380" w:name="_Toc226309778"/>
      <w:bookmarkStart w:id="381" w:name="_Toc226965807"/>
      <w:bookmarkStart w:id="382" w:name="_Toc151193776"/>
      <w:bookmarkStart w:id="383" w:name="_Toc151193632"/>
      <w:bookmarkStart w:id="384" w:name="_Toc150509285"/>
      <w:bookmarkStart w:id="385" w:name="_Toc226965724"/>
      <w:bookmarkStart w:id="386" w:name="_Toc520356159"/>
      <w:bookmarkStart w:id="387" w:name="_Toc226337230"/>
      <w:bookmarkStart w:id="388" w:name="_Toc151190161"/>
      <w:bookmarkStart w:id="389" w:name="_Toc264969224"/>
      <w:bookmarkStart w:id="390" w:name="_Toc305158802"/>
      <w:bookmarkStart w:id="391" w:name="_Toc195842899"/>
      <w:bookmarkStart w:id="392" w:name="_Toc127151534"/>
      <w:r w:rsidRPr="00D835BB">
        <w:rPr>
          <w:rFonts w:ascii="宋体" w:hAnsi="宋体" w:hint="eastAsia"/>
          <w:sz w:val="24"/>
        </w:rPr>
        <w:t>投标人应按招标文件投标须知资料表的规定准备投标文件正本和副本以及电子版，</w:t>
      </w:r>
      <w:r>
        <w:rPr>
          <w:rFonts w:ascii="宋体" w:hAnsi="宋体" w:hint="eastAsia"/>
          <w:sz w:val="24"/>
        </w:rPr>
        <w:t>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6065BC2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39EEF7D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1FA688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52DF2703"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投标人应对投标文件进行胶粘装订，以保障投标文件的牢固完整。对未胶粘装订的投标文件可能发生的文件散落或缺损，由此产生的后果由投标人承担。</w:t>
      </w:r>
    </w:p>
    <w:p w14:paraId="55E88C2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5555D437" w14:textId="77777777" w:rsidR="005F6253" w:rsidRDefault="005F6253" w:rsidP="005F6253">
      <w:pPr>
        <w:pStyle w:val="21"/>
        <w:spacing w:before="0" w:line="360" w:lineRule="auto"/>
        <w:rPr>
          <w:rFonts w:ascii="宋体" w:eastAsia="宋体" w:hAnsi="宋体"/>
          <w:sz w:val="28"/>
        </w:rPr>
      </w:pPr>
      <w:r>
        <w:rPr>
          <w:rFonts w:ascii="宋体" w:eastAsia="宋体" w:hAnsi="宋体"/>
          <w:sz w:val="28"/>
        </w:rPr>
        <w:t>四   投标文件的提交</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8BB1B3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1D1019F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6B44551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lastRenderedPageBreak/>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3780C83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628CD73E"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清楚标明递交至规定的投标地址。</w:t>
      </w:r>
    </w:p>
    <w:p w14:paraId="502A3E63"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FA84622"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759795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53480DC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0E4584E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1C08643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393" w:name="_Toc151193634"/>
      <w:bookmarkStart w:id="394" w:name="_Toc150774636"/>
      <w:bookmarkStart w:id="395" w:name="_Toc226309780"/>
      <w:bookmarkStart w:id="396" w:name="_Toc150480774"/>
      <w:bookmarkStart w:id="397" w:name="_Toc264969226"/>
      <w:bookmarkStart w:id="398" w:name="_Toc226337232"/>
      <w:bookmarkStart w:id="399" w:name="_Toc151190163"/>
      <w:bookmarkStart w:id="400" w:name="_Toc164229377"/>
      <w:bookmarkStart w:id="401" w:name="_Toc305158804"/>
      <w:bookmarkStart w:id="402" w:name="_Toc127161450"/>
      <w:bookmarkStart w:id="403" w:name="_Toc151193778"/>
      <w:bookmarkStart w:id="404" w:name="_Toc164229231"/>
      <w:bookmarkStart w:id="405" w:name="_Toc195842901"/>
      <w:bookmarkStart w:id="406" w:name="_Toc520356161"/>
      <w:bookmarkStart w:id="407" w:name="_Toc305158878"/>
      <w:bookmarkStart w:id="408" w:name="_Toc164351630"/>
      <w:bookmarkStart w:id="409" w:name="_Toc226965726"/>
      <w:bookmarkStart w:id="410" w:name="_Toc127151737"/>
      <w:bookmarkStart w:id="411" w:name="_Toc226965809"/>
      <w:bookmarkStart w:id="412" w:name="_Toc127151536"/>
      <w:bookmarkStart w:id="413" w:name="_Toc164608805"/>
      <w:bookmarkStart w:id="414" w:name="_Toc164608650"/>
      <w:bookmarkStart w:id="415" w:name="_Toc265228374"/>
      <w:bookmarkStart w:id="416" w:name="_Toc151193706"/>
      <w:bookmarkStart w:id="417" w:name="_Toc150509287"/>
      <w:bookmarkStart w:id="418" w:name="_Toc149720829"/>
      <w:bookmarkStart w:id="419" w:name="_Toc151193850"/>
      <w:bookmarkStart w:id="420" w:name="_Toc151193924"/>
      <w:bookmarkStart w:id="421" w:name="_Toc142311038"/>
      <w:bookmarkStart w:id="422" w:name="_Toc150774741"/>
      <w:r>
        <w:rPr>
          <w:rFonts w:ascii="宋体" w:hAnsi="宋体"/>
          <w:sz w:val="24"/>
        </w:rPr>
        <w:t>投标截止</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ascii="宋体" w:hAnsi="宋体"/>
          <w:sz w:val="24"/>
        </w:rPr>
        <w:t>时间</w:t>
      </w:r>
    </w:p>
    <w:p w14:paraId="08F870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p>
    <w:p w14:paraId="3DF59B3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125141EA"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423" w:name="_Toc150480775"/>
      <w:bookmarkStart w:id="424" w:name="_Toc150774742"/>
      <w:bookmarkStart w:id="425" w:name="_Toc151193779"/>
      <w:bookmarkStart w:id="426" w:name="_Toc305158805"/>
      <w:bookmarkStart w:id="427" w:name="_Toc151193925"/>
      <w:bookmarkStart w:id="428" w:name="_Toc226965810"/>
      <w:bookmarkStart w:id="429" w:name="_Toc151190164"/>
      <w:bookmarkStart w:id="430" w:name="_Toc151193851"/>
      <w:bookmarkStart w:id="431" w:name="_Toc127151738"/>
      <w:bookmarkStart w:id="432" w:name="_Toc164608806"/>
      <w:bookmarkStart w:id="433" w:name="_Toc520356162"/>
      <w:bookmarkStart w:id="434" w:name="_Toc264969227"/>
      <w:bookmarkStart w:id="435" w:name="_Toc164351631"/>
      <w:bookmarkStart w:id="436" w:name="_Toc149720830"/>
      <w:bookmarkStart w:id="437" w:name="_Toc305158879"/>
      <w:bookmarkStart w:id="438" w:name="_Toc150774637"/>
      <w:bookmarkStart w:id="439" w:name="_Toc150509288"/>
      <w:bookmarkStart w:id="440" w:name="_Toc127161451"/>
      <w:bookmarkStart w:id="441" w:name="_Toc226309781"/>
      <w:bookmarkStart w:id="442" w:name="_Toc151193707"/>
      <w:bookmarkStart w:id="443" w:name="_Toc164229378"/>
      <w:bookmarkStart w:id="444" w:name="_Toc164229232"/>
      <w:bookmarkStart w:id="445" w:name="_Toc151193635"/>
      <w:bookmarkStart w:id="446" w:name="_Toc164608651"/>
      <w:bookmarkStart w:id="447" w:name="_Toc226965727"/>
      <w:bookmarkStart w:id="448" w:name="_Toc265228375"/>
      <w:bookmarkStart w:id="449" w:name="_Toc226337233"/>
      <w:bookmarkStart w:id="450" w:name="_Toc195842902"/>
      <w:bookmarkStart w:id="451" w:name="_Toc142311039"/>
      <w:bookmarkStart w:id="452" w:name="_Toc127151537"/>
      <w:r>
        <w:rPr>
          <w:rFonts w:ascii="宋体" w:hAnsi="宋体"/>
          <w:sz w:val="24"/>
        </w:rPr>
        <w:t>投标文件的修改</w:t>
      </w:r>
      <w:r>
        <w:rPr>
          <w:rFonts w:ascii="宋体" w:hAnsi="宋体" w:hint="eastAsia"/>
          <w:sz w:val="24"/>
        </w:rPr>
        <w:t>、补充</w:t>
      </w:r>
      <w:r>
        <w:rPr>
          <w:rFonts w:ascii="宋体" w:hAnsi="宋体"/>
          <w:sz w:val="24"/>
        </w:rPr>
        <w:t>与撤回</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25A5DD0"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CDCA0E"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w:t>
      </w:r>
      <w:r w:rsidRPr="006436B2">
        <w:rPr>
          <w:rFonts w:ascii="宋体" w:hAnsi="宋体" w:hint="eastAsia"/>
          <w:sz w:val="24"/>
        </w:rPr>
        <w:lastRenderedPageBreak/>
        <w:t>（注明项目名称、招标编号、“补充或修改通知”等）。</w:t>
      </w:r>
    </w:p>
    <w:p w14:paraId="44CD5E9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15B2A91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sidRPr="006436B2">
        <w:rPr>
          <w:rFonts w:ascii="宋体" w:hAnsi="宋体" w:hint="eastAsia"/>
          <w:sz w:val="24"/>
        </w:rPr>
        <w:t>在投标截止时间后、投标有效期内，投标人不得撤销其投标文件（包括全部投标资料），否则其投标保证金将不予退回。</w:t>
      </w:r>
    </w:p>
    <w:p w14:paraId="020D8FDB" w14:textId="77777777" w:rsidR="005F6253" w:rsidRDefault="005F6253" w:rsidP="005F6253">
      <w:pPr>
        <w:pStyle w:val="21"/>
        <w:spacing w:before="0" w:line="360" w:lineRule="auto"/>
        <w:rPr>
          <w:rFonts w:ascii="宋体" w:eastAsia="宋体" w:hAnsi="宋体"/>
          <w:sz w:val="28"/>
        </w:rPr>
      </w:pPr>
      <w:bookmarkStart w:id="453" w:name="_Toc226309782"/>
      <w:bookmarkStart w:id="454" w:name="_Toc265228376"/>
      <w:bookmarkStart w:id="455" w:name="_Toc226965811"/>
      <w:bookmarkStart w:id="456" w:name="_Toc151193708"/>
      <w:bookmarkStart w:id="457" w:name="_Toc226965728"/>
      <w:bookmarkStart w:id="458" w:name="_Toc151193636"/>
      <w:bookmarkStart w:id="459" w:name="_Toc151193780"/>
      <w:bookmarkStart w:id="460" w:name="_Toc305158880"/>
      <w:bookmarkStart w:id="461" w:name="_Toc305158806"/>
      <w:bookmarkStart w:id="462" w:name="_Toc264969228"/>
      <w:bookmarkStart w:id="463" w:name="_Toc226337234"/>
      <w:bookmarkStart w:id="464" w:name="_Toc195842903"/>
      <w:bookmarkStart w:id="465" w:name="_Toc150480776"/>
      <w:bookmarkStart w:id="466" w:name="_Toc151193926"/>
      <w:bookmarkStart w:id="467" w:name="_Toc142311040"/>
      <w:bookmarkStart w:id="468" w:name="_Toc150509289"/>
      <w:bookmarkStart w:id="469" w:name="_Toc520356163"/>
      <w:bookmarkStart w:id="470" w:name="_Toc150774743"/>
      <w:bookmarkStart w:id="471" w:name="_Toc150774638"/>
      <w:bookmarkStart w:id="472" w:name="_Toc151193852"/>
      <w:bookmarkStart w:id="473" w:name="_Toc151190165"/>
      <w:bookmarkStart w:id="474" w:name="_Toc127151538"/>
      <w:r>
        <w:rPr>
          <w:rFonts w:ascii="宋体" w:eastAsia="宋体" w:hAnsi="宋体"/>
          <w:sz w:val="28"/>
        </w:rPr>
        <w:t>五   开标、资格审查及评标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D54766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475" w:name="_Toc127151740"/>
      <w:bookmarkStart w:id="476" w:name="_Toc226337235"/>
      <w:bookmarkStart w:id="477" w:name="_Toc226965812"/>
      <w:bookmarkStart w:id="478" w:name="_Toc151193853"/>
      <w:bookmarkStart w:id="479" w:name="_Toc164351633"/>
      <w:bookmarkStart w:id="480" w:name="_Toc195842904"/>
      <w:bookmarkStart w:id="481" w:name="_Toc265228377"/>
      <w:bookmarkStart w:id="482" w:name="_Toc164608653"/>
      <w:bookmarkStart w:id="483" w:name="_Toc520356164"/>
      <w:bookmarkStart w:id="484" w:name="_Toc149720832"/>
      <w:bookmarkStart w:id="485" w:name="_Toc305158807"/>
      <w:bookmarkStart w:id="486" w:name="_Toc150480777"/>
      <w:bookmarkStart w:id="487" w:name="_Toc151190166"/>
      <w:bookmarkStart w:id="488" w:name="_Toc151193709"/>
      <w:bookmarkStart w:id="489" w:name="_Toc164229234"/>
      <w:bookmarkStart w:id="490" w:name="_Toc142311041"/>
      <w:bookmarkStart w:id="491" w:name="_Toc226309783"/>
      <w:bookmarkStart w:id="492" w:name="_Toc151193781"/>
      <w:bookmarkStart w:id="493" w:name="_Toc164608808"/>
      <w:bookmarkStart w:id="494" w:name="_Toc164229380"/>
      <w:bookmarkStart w:id="495" w:name="_Toc151193637"/>
      <w:bookmarkStart w:id="496" w:name="_Toc151193927"/>
      <w:bookmarkStart w:id="497" w:name="_Toc305158881"/>
      <w:bookmarkStart w:id="498" w:name="_Toc150774639"/>
      <w:bookmarkStart w:id="499" w:name="_Toc150774744"/>
      <w:bookmarkStart w:id="500" w:name="_Toc127151539"/>
      <w:bookmarkStart w:id="501" w:name="_Toc264969229"/>
      <w:bookmarkStart w:id="502" w:name="_Toc127161453"/>
      <w:bookmarkStart w:id="503" w:name="_Toc226965729"/>
      <w:bookmarkStart w:id="504" w:name="_Toc150509290"/>
      <w:r>
        <w:rPr>
          <w:rFonts w:ascii="宋体" w:hAnsi="宋体"/>
          <w:sz w:val="24"/>
        </w:rPr>
        <w:t>开标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0C4E85C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bookmarkStart w:id="505" w:name="_Toc520356165"/>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B6F6E59" w14:textId="3C94C732"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w:t>
      </w:r>
      <w:r w:rsidR="00BE60A1">
        <w:rPr>
          <w:rFonts w:ascii="宋体" w:hAnsi="宋体" w:hint="eastAsia"/>
          <w:sz w:val="24"/>
        </w:rPr>
        <w:t>并进行确认。</w:t>
      </w:r>
      <w:r>
        <w:rPr>
          <w:rFonts w:ascii="宋体" w:hAnsi="宋体" w:hint="eastAsia"/>
          <w:sz w:val="24"/>
        </w:rPr>
        <w:t>投标人不足3家的，不得开标。</w:t>
      </w:r>
    </w:p>
    <w:p w14:paraId="3CE92F9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除了原封退回投标截止期后收到的投标文件、未密封或密封不完好的投标文件之外，开标时不得拒收任何投标文件。</w:t>
      </w:r>
    </w:p>
    <w:p w14:paraId="58D4675C" w14:textId="32AAA0E8"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招标采购单位将做开标记录，由投标人代表和相关工作人员签字确认。</w:t>
      </w:r>
    </w:p>
    <w:p w14:paraId="678E1FA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5260D40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67B22D1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397989F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见第三章《资格审查》。</w:t>
      </w:r>
    </w:p>
    <w:p w14:paraId="06AE160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506" w:name="_Toc265228378"/>
      <w:bookmarkStart w:id="507" w:name="_Toc164608654"/>
      <w:bookmarkStart w:id="508" w:name="_Toc151193638"/>
      <w:bookmarkStart w:id="509" w:name="_Toc127161454"/>
      <w:bookmarkStart w:id="510" w:name="_Toc127151741"/>
      <w:bookmarkStart w:id="511" w:name="_Toc226337236"/>
      <w:bookmarkStart w:id="512" w:name="_Toc164608809"/>
      <w:bookmarkStart w:id="513" w:name="_Toc150774745"/>
      <w:bookmarkStart w:id="514" w:name="_Toc150480778"/>
      <w:bookmarkStart w:id="515" w:name="_Toc151193854"/>
      <w:bookmarkStart w:id="516" w:name="_Toc305158808"/>
      <w:bookmarkStart w:id="517" w:name="_Toc150509291"/>
      <w:bookmarkStart w:id="518" w:name="_Toc305158882"/>
      <w:bookmarkStart w:id="519" w:name="_Toc151193928"/>
      <w:bookmarkStart w:id="520" w:name="_Toc127151540"/>
      <w:bookmarkStart w:id="521" w:name="_Toc150774640"/>
      <w:bookmarkStart w:id="522" w:name="_Toc164229381"/>
      <w:bookmarkStart w:id="523" w:name="_Toc195842905"/>
      <w:bookmarkStart w:id="524" w:name="_Toc226965813"/>
      <w:bookmarkStart w:id="525" w:name="_Toc226965730"/>
      <w:bookmarkStart w:id="526" w:name="_Toc226309784"/>
      <w:bookmarkStart w:id="527" w:name="_Toc151190167"/>
      <w:bookmarkStart w:id="528" w:name="_Toc151193710"/>
      <w:bookmarkStart w:id="529" w:name="_Toc151193782"/>
      <w:bookmarkStart w:id="530" w:name="_Toc164351634"/>
      <w:bookmarkStart w:id="531" w:name="_Toc164229235"/>
      <w:bookmarkStart w:id="532" w:name="_Toc149720833"/>
      <w:bookmarkStart w:id="533" w:name="_Toc142311042"/>
      <w:bookmarkStart w:id="534" w:name="_Toc264969230"/>
      <w:bookmarkEnd w:id="505"/>
      <w:r>
        <w:rPr>
          <w:rFonts w:ascii="宋体" w:hAnsi="宋体"/>
          <w:sz w:val="24"/>
        </w:rPr>
        <w:t>评标委员会</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F8EFF53" w14:textId="08E0F834"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评标委员会根据本次招标采购项目的特点进行组建，并负责具体评标事务，独立履行职责。</w:t>
      </w:r>
      <w:bookmarkStart w:id="535" w:name="_Toc520356166"/>
      <w:r w:rsidRPr="006436B2">
        <w:rPr>
          <w:rFonts w:ascii="宋体" w:hAnsi="宋体" w:hint="eastAsia"/>
          <w:sz w:val="24"/>
        </w:rPr>
        <w:t>评标委员会由采购人代表和评审专家组成，成员人数应当为5人以上单数，其中评审专家不少于成员总数的三分之二。</w:t>
      </w:r>
    </w:p>
    <w:p w14:paraId="0BE600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w:t>
      </w:r>
      <w:r>
        <w:rPr>
          <w:rFonts w:ascii="宋体" w:hAnsi="宋体"/>
          <w:sz w:val="24"/>
        </w:rPr>
        <w:lastRenderedPageBreak/>
        <w:t>机构将查询有关信用记录，对具有行贿、受贿、欺诈等不良信用记录的人员，拒绝其参与政府采购活动。</w:t>
      </w:r>
      <w:bookmarkStart w:id="536" w:name="_Toc520356169"/>
      <w:bookmarkEnd w:id="535"/>
    </w:p>
    <w:p w14:paraId="11B2BC1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10E585A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504561AF" w14:textId="77777777" w:rsidR="005F6253" w:rsidRDefault="005F6253" w:rsidP="005F6253">
      <w:pPr>
        <w:tabs>
          <w:tab w:val="left" w:pos="360"/>
          <w:tab w:val="left" w:pos="1080"/>
        </w:tabs>
        <w:snapToGrid w:val="0"/>
        <w:spacing w:line="360" w:lineRule="auto"/>
        <w:ind w:left="1080"/>
        <w:rPr>
          <w:rFonts w:ascii="宋体" w:hAnsi="宋体"/>
          <w:sz w:val="24"/>
        </w:rPr>
      </w:pPr>
    </w:p>
    <w:p w14:paraId="10C166BF" w14:textId="77777777" w:rsidR="005F6253" w:rsidRDefault="005F6253" w:rsidP="005F6253">
      <w:pPr>
        <w:pStyle w:val="21"/>
        <w:spacing w:before="0" w:line="360" w:lineRule="auto"/>
        <w:rPr>
          <w:rFonts w:ascii="宋体" w:eastAsia="宋体" w:hAnsi="宋体"/>
          <w:sz w:val="28"/>
        </w:rPr>
      </w:pPr>
      <w:bookmarkStart w:id="537" w:name="_Toc305158887"/>
      <w:bookmarkStart w:id="538" w:name="_Toc195842910"/>
      <w:bookmarkStart w:id="539" w:name="_Toc305158813"/>
      <w:bookmarkStart w:id="540" w:name="_Toc150774645"/>
      <w:bookmarkStart w:id="541" w:name="_Toc151193643"/>
      <w:bookmarkStart w:id="542" w:name="_Toc151193859"/>
      <w:bookmarkStart w:id="543" w:name="_Toc151193787"/>
      <w:bookmarkStart w:id="544" w:name="_Toc151193933"/>
      <w:bookmarkStart w:id="545" w:name="_Toc151190172"/>
      <w:bookmarkStart w:id="546" w:name="_Toc226965735"/>
      <w:bookmarkStart w:id="547" w:name="_Toc265228383"/>
      <w:bookmarkStart w:id="548" w:name="_Toc151193715"/>
      <w:bookmarkStart w:id="549" w:name="_Toc150509296"/>
      <w:bookmarkStart w:id="550" w:name="_Toc150774750"/>
      <w:bookmarkStart w:id="551" w:name="_Toc226337241"/>
      <w:bookmarkStart w:id="552" w:name="_Toc226309789"/>
      <w:bookmarkStart w:id="553" w:name="_Toc226965818"/>
      <w:bookmarkStart w:id="554" w:name="_Toc142311047"/>
      <w:bookmarkStart w:id="555" w:name="_Toc127151545"/>
      <w:bookmarkStart w:id="556" w:name="_Toc150480783"/>
      <w:bookmarkStart w:id="557" w:name="_Toc264969235"/>
      <w:r>
        <w:rPr>
          <w:rFonts w:ascii="宋体" w:eastAsia="宋体" w:hAnsi="宋体"/>
          <w:sz w:val="28"/>
        </w:rPr>
        <w:t xml:space="preserve">六   </w:t>
      </w:r>
      <w:bookmarkEnd w:id="536"/>
      <w:r>
        <w:rPr>
          <w:rFonts w:ascii="宋体" w:eastAsia="宋体" w:hAnsi="宋体"/>
          <w:sz w:val="28"/>
        </w:rPr>
        <w:t>确定中标</w:t>
      </w:r>
      <w:bookmarkStart w:id="558" w:name="_Toc151190174"/>
      <w:bookmarkStart w:id="559" w:name="_Toc226965737"/>
      <w:bookmarkStart w:id="560" w:name="_Toc150774647"/>
      <w:bookmarkStart w:id="561" w:name="_Toc151193861"/>
      <w:bookmarkStart w:id="562" w:name="_Toc305158815"/>
      <w:bookmarkStart w:id="563" w:name="_Toc164229242"/>
      <w:bookmarkStart w:id="564" w:name="_Toc226309791"/>
      <w:bookmarkStart w:id="565" w:name="_Toc151193645"/>
      <w:bookmarkStart w:id="566" w:name="_Toc164351641"/>
      <w:bookmarkStart w:id="567" w:name="_Toc142311049"/>
      <w:bookmarkStart w:id="568" w:name="_Toc151193789"/>
      <w:bookmarkStart w:id="569" w:name="_Toc149720840"/>
      <w:bookmarkStart w:id="570" w:name="_Toc226337243"/>
      <w:bookmarkStart w:id="571" w:name="_Toc265228385"/>
      <w:bookmarkStart w:id="572" w:name="_Toc264969237"/>
      <w:bookmarkStart w:id="573" w:name="_Toc151193717"/>
      <w:bookmarkStart w:id="574" w:name="_Toc164608816"/>
      <w:bookmarkStart w:id="575" w:name="_Toc164229388"/>
      <w:bookmarkStart w:id="576" w:name="_Toc164608661"/>
      <w:bookmarkStart w:id="577" w:name="_Toc127151547"/>
      <w:bookmarkStart w:id="578" w:name="_Toc127151748"/>
      <w:bookmarkStart w:id="579" w:name="_Toc150480785"/>
      <w:bookmarkStart w:id="580" w:name="_Toc226965820"/>
      <w:bookmarkStart w:id="581" w:name="_Toc305158889"/>
      <w:bookmarkStart w:id="582" w:name="_Toc151193935"/>
      <w:bookmarkStart w:id="583" w:name="_Toc150509298"/>
      <w:bookmarkStart w:id="584" w:name="_Toc150774752"/>
      <w:bookmarkStart w:id="585" w:name="_Toc195842912"/>
      <w:bookmarkStart w:id="586" w:name="_Toc127161461"/>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68F5DA3"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508358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46F9FA1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587" w:name="_Toc305158891"/>
      <w:bookmarkStart w:id="588" w:name="_Toc305158817"/>
      <w:bookmarkStart w:id="589" w:name="_Toc149720842"/>
      <w:bookmarkStart w:id="590" w:name="_Toc265228387"/>
      <w:bookmarkStart w:id="591" w:name="_Toc151190176"/>
      <w:bookmarkStart w:id="592" w:name="_Toc164608663"/>
      <w:bookmarkStart w:id="593" w:name="_Toc142311051"/>
      <w:bookmarkStart w:id="594" w:name="_Toc150480787"/>
      <w:bookmarkStart w:id="595" w:name="_Toc150509300"/>
      <w:bookmarkStart w:id="596" w:name="_Toc151193937"/>
      <w:bookmarkStart w:id="597" w:name="_Toc264969239"/>
      <w:bookmarkStart w:id="598" w:name="_Toc164229390"/>
      <w:bookmarkStart w:id="599" w:name="_Toc151193719"/>
      <w:bookmarkStart w:id="600" w:name="_Toc164351643"/>
      <w:bookmarkStart w:id="601" w:name="_Toc151193791"/>
      <w:bookmarkStart w:id="602" w:name="_Toc151193863"/>
      <w:bookmarkStart w:id="603" w:name="_Toc226965739"/>
      <w:bookmarkStart w:id="604" w:name="_Toc150774754"/>
      <w:bookmarkStart w:id="605" w:name="_Toc151193647"/>
      <w:bookmarkStart w:id="606" w:name="_Toc164229244"/>
      <w:bookmarkStart w:id="607" w:name="_Toc195842914"/>
      <w:bookmarkStart w:id="608" w:name="_Toc226337245"/>
      <w:bookmarkStart w:id="609" w:name="_Toc226965822"/>
      <w:bookmarkStart w:id="610" w:name="_Toc164608818"/>
      <w:bookmarkStart w:id="611" w:name="_Toc127151549"/>
      <w:bookmarkStart w:id="612" w:name="_Toc226309793"/>
      <w:bookmarkStart w:id="613" w:name="_Toc150774649"/>
      <w:bookmarkStart w:id="614" w:name="_Toc127161463"/>
      <w:bookmarkStart w:id="615" w:name="_Toc127151750"/>
      <w:bookmarkStart w:id="616" w:name="_Toc520356176"/>
      <w:bookmarkStart w:id="617" w:name="_Ref467306425"/>
      <w:bookmarkStart w:id="618" w:name="_Ref467307090"/>
      <w:r>
        <w:rPr>
          <w:rFonts w:ascii="宋体" w:hAnsi="宋体"/>
          <w:sz w:val="24"/>
        </w:rPr>
        <w:t>中标公告与中标通知书</w:t>
      </w:r>
      <w:bookmarkEnd w:id="587"/>
      <w:bookmarkEnd w:id="588"/>
    </w:p>
    <w:p w14:paraId="7EFC4F3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307721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543B0A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70DBC72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3A7546D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402B8E2E"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5D42431B"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因重大变故，采购任务取消的。</w:t>
      </w:r>
    </w:p>
    <w:p w14:paraId="521551D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6F1F96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bookmarkStart w:id="619" w:name="_Toc305158892"/>
      <w:bookmarkStart w:id="620" w:name="_Toc164608664"/>
      <w:bookmarkStart w:id="621" w:name="_Toc151193864"/>
      <w:bookmarkStart w:id="622" w:name="_Toc150774755"/>
      <w:bookmarkStart w:id="623" w:name="_Ref467306377"/>
      <w:bookmarkStart w:id="624" w:name="_Ref467306978"/>
      <w:bookmarkStart w:id="625" w:name="_Toc164608819"/>
      <w:bookmarkStart w:id="626" w:name="_Toc127151550"/>
      <w:bookmarkStart w:id="627" w:name="_Toc195842915"/>
      <w:bookmarkStart w:id="628" w:name="_Toc150509301"/>
      <w:bookmarkStart w:id="629" w:name="_Toc264969240"/>
      <w:bookmarkStart w:id="630" w:name="_Toc305158818"/>
      <w:bookmarkStart w:id="631" w:name="_Toc164229391"/>
      <w:bookmarkStart w:id="632" w:name="_Toc226309794"/>
      <w:bookmarkStart w:id="633" w:name="_Toc150774650"/>
      <w:bookmarkStart w:id="634" w:name="_Toc142311052"/>
      <w:bookmarkStart w:id="635" w:name="_Toc151190177"/>
      <w:bookmarkStart w:id="636" w:name="_Toc127151751"/>
      <w:bookmarkStart w:id="637" w:name="_Toc151193938"/>
      <w:bookmarkStart w:id="638" w:name="_Ref467307204"/>
      <w:bookmarkStart w:id="639" w:name="_Toc226965740"/>
      <w:bookmarkStart w:id="640" w:name="_Toc151193792"/>
      <w:bookmarkStart w:id="641" w:name="_Toc127161464"/>
      <w:bookmarkStart w:id="642" w:name="_Toc164229245"/>
      <w:bookmarkStart w:id="643" w:name="_Toc149720843"/>
      <w:bookmarkStart w:id="644" w:name="_Toc151193720"/>
      <w:bookmarkStart w:id="645" w:name="_Toc226337246"/>
      <w:bookmarkStart w:id="646" w:name="_Ref467307062"/>
      <w:bookmarkStart w:id="647" w:name="_Toc265228388"/>
      <w:bookmarkStart w:id="648" w:name="_Toc150480788"/>
      <w:bookmarkStart w:id="649" w:name="_Toc520356175"/>
      <w:bookmarkStart w:id="650" w:name="_Toc226965823"/>
      <w:bookmarkStart w:id="651" w:name="_Toc151193648"/>
      <w:bookmarkStart w:id="652" w:name="_Toc164351644"/>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rFonts w:ascii="宋体" w:hAnsi="宋体"/>
          <w:sz w:val="24"/>
        </w:rPr>
        <w:t>签订合同</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BF8C84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227C43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A9FB1A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联合体中标的，联合体各方应当共同与采购人签订合同，就中标项目向采购人承担连带责任。</w:t>
      </w:r>
    </w:p>
    <w:p w14:paraId="5B6EF95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政府采购合同不能转包。</w:t>
      </w:r>
    </w:p>
    <w:p w14:paraId="4B60FFF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63493D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16"/>
    <w:bookmarkEnd w:id="617"/>
    <w:bookmarkEnd w:id="618"/>
    <w:p w14:paraId="0BD90BE8" w14:textId="0DE0548B"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20AA8B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询问</w:t>
      </w:r>
    </w:p>
    <w:p w14:paraId="49AB7ED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532DF158" w14:textId="77777777" w:rsidR="005F6253" w:rsidRDefault="005F6253" w:rsidP="005F6253">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0FFBF2FC" w14:textId="7DBF9AB5"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接收询问的联系部门、联系电话和通讯地址见《投标人须知资料表》</w:t>
      </w:r>
      <w:r>
        <w:rPr>
          <w:rFonts w:ascii="宋体" w:hAnsi="宋体" w:hint="eastAsia"/>
          <w:sz w:val="24"/>
        </w:rPr>
        <w:t>。</w:t>
      </w:r>
    </w:p>
    <w:p w14:paraId="4FA562F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16D2B17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531B8DDF" w14:textId="2BEFE9BE" w:rsidR="00643CE0" w:rsidRDefault="005F6253" w:rsidP="005F6253">
      <w:pPr>
        <w:spacing w:line="360" w:lineRule="auto"/>
        <w:jc w:val="center"/>
        <w:outlineLvl w:val="0"/>
        <w:rPr>
          <w:rFonts w:ascii="宋体" w:hAnsi="宋体"/>
          <w:b/>
          <w:sz w:val="36"/>
          <w:szCs w:val="36"/>
        </w:rPr>
      </w:pPr>
      <w:r>
        <w:rPr>
          <w:rFonts w:ascii="宋体" w:hAnsi="宋体"/>
          <w:sz w:val="24"/>
        </w:rPr>
        <w:br w:type="page"/>
      </w:r>
      <w:r w:rsidR="00832BDD">
        <w:rPr>
          <w:rFonts w:ascii="宋体" w:hAnsi="宋体"/>
          <w:b/>
          <w:sz w:val="36"/>
          <w:szCs w:val="36"/>
        </w:rPr>
        <w:lastRenderedPageBreak/>
        <w:t xml:space="preserve">第三章  </w:t>
      </w:r>
      <w:bookmarkEnd w:id="98"/>
      <w:bookmarkEnd w:id="99"/>
      <w:bookmarkEnd w:id="100"/>
      <w:bookmarkEnd w:id="101"/>
      <w:bookmarkEnd w:id="102"/>
      <w:bookmarkEnd w:id="103"/>
      <w:bookmarkEnd w:id="104"/>
      <w:bookmarkEnd w:id="105"/>
      <w:bookmarkEnd w:id="106"/>
      <w:bookmarkEnd w:id="107"/>
      <w:bookmarkEnd w:id="108"/>
      <w:bookmarkEnd w:id="109"/>
      <w:bookmarkEnd w:id="110"/>
      <w:r w:rsidR="00832BDD">
        <w:rPr>
          <w:rFonts w:ascii="宋体" w:hAnsi="宋体"/>
          <w:b/>
          <w:sz w:val="36"/>
          <w:szCs w:val="36"/>
        </w:rPr>
        <w:t>资格审查</w:t>
      </w:r>
      <w:bookmarkStart w:id="653" w:name="_Toc487900382"/>
      <w:bookmarkEnd w:id="111"/>
    </w:p>
    <w:p w14:paraId="631E84F8" w14:textId="77777777" w:rsidR="00643CE0" w:rsidRDefault="00832BDD">
      <w:pPr>
        <w:tabs>
          <w:tab w:val="left" w:pos="360"/>
          <w:tab w:val="left" w:pos="900"/>
        </w:tabs>
        <w:snapToGrid w:val="0"/>
        <w:spacing w:line="360" w:lineRule="auto"/>
        <w:jc w:val="center"/>
        <w:outlineLvl w:val="1"/>
        <w:rPr>
          <w:rFonts w:ascii="宋体" w:hAnsi="宋体"/>
          <w:b/>
          <w:sz w:val="24"/>
        </w:rPr>
      </w:pPr>
      <w:bookmarkStart w:id="654" w:name="_Toc99301422"/>
      <w:r>
        <w:rPr>
          <w:rFonts w:ascii="宋体" w:hAnsi="宋体"/>
          <w:b/>
          <w:sz w:val="24"/>
        </w:rPr>
        <w:t>一、资格审查程序</w:t>
      </w:r>
      <w:bookmarkEnd w:id="654"/>
    </w:p>
    <w:p w14:paraId="24DFF995"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3F769AA7"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4417C41F"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ECBAFBA"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472163F0"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6703C135" w14:textId="77777777" w:rsidR="00643CE0" w:rsidRDefault="00832BDD">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43CE0" w14:paraId="02297F01" w14:textId="77777777">
        <w:trPr>
          <w:cantSplit/>
          <w:tblHeader/>
          <w:jc w:val="center"/>
        </w:trPr>
        <w:tc>
          <w:tcPr>
            <w:tcW w:w="846" w:type="dxa"/>
            <w:vAlign w:val="center"/>
          </w:tcPr>
          <w:p w14:paraId="1617F1FD" w14:textId="77777777" w:rsidR="00643CE0" w:rsidRDefault="00832BDD">
            <w:pPr>
              <w:tabs>
                <w:tab w:val="left" w:pos="1080"/>
              </w:tabs>
              <w:snapToGrid w:val="0"/>
              <w:spacing w:line="288" w:lineRule="auto"/>
              <w:jc w:val="center"/>
              <w:rPr>
                <w:rFonts w:ascii="宋体" w:hAnsi="宋体"/>
                <w:b/>
                <w:sz w:val="24"/>
              </w:rPr>
            </w:pPr>
            <w:bookmarkStart w:id="655" w:name="_Hlt487972895"/>
            <w:bookmarkEnd w:id="655"/>
            <w:r>
              <w:rPr>
                <w:rFonts w:ascii="宋体" w:hAnsi="宋体"/>
                <w:b/>
                <w:sz w:val="24"/>
              </w:rPr>
              <w:t>序号</w:t>
            </w:r>
          </w:p>
        </w:tc>
        <w:tc>
          <w:tcPr>
            <w:tcW w:w="1982" w:type="dxa"/>
            <w:vAlign w:val="center"/>
          </w:tcPr>
          <w:p w14:paraId="2FAB2152"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532A1949"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1118DED6" w14:textId="77777777" w:rsidR="00643CE0" w:rsidRDefault="00832BDD">
            <w:pPr>
              <w:tabs>
                <w:tab w:val="left" w:pos="1080"/>
              </w:tabs>
              <w:snapToGrid w:val="0"/>
              <w:spacing w:line="288" w:lineRule="auto"/>
              <w:jc w:val="center"/>
              <w:rPr>
                <w:rFonts w:ascii="宋体" w:hAnsi="宋体"/>
                <w:b/>
                <w:sz w:val="24"/>
              </w:rPr>
            </w:pPr>
            <w:r>
              <w:rPr>
                <w:rFonts w:ascii="宋体" w:hAnsi="宋体"/>
                <w:b/>
                <w:sz w:val="24"/>
              </w:rPr>
              <w:t>格式要求</w:t>
            </w:r>
          </w:p>
        </w:tc>
      </w:tr>
      <w:tr w:rsidR="00643CE0" w14:paraId="3AA05244" w14:textId="77777777">
        <w:trPr>
          <w:cantSplit/>
          <w:jc w:val="center"/>
        </w:trPr>
        <w:tc>
          <w:tcPr>
            <w:tcW w:w="846" w:type="dxa"/>
            <w:vAlign w:val="center"/>
          </w:tcPr>
          <w:p w14:paraId="0CF9F2E1"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6BE746FA" w14:textId="77777777" w:rsidR="00643CE0" w:rsidRDefault="00832BDD">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229AE038" w14:textId="77777777" w:rsidR="00643CE0" w:rsidRDefault="00832BDD">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2A989531" w14:textId="77777777" w:rsidR="00643CE0" w:rsidRDefault="00643CE0">
            <w:pPr>
              <w:tabs>
                <w:tab w:val="left" w:pos="1080"/>
              </w:tabs>
              <w:snapToGrid w:val="0"/>
              <w:spacing w:line="288" w:lineRule="auto"/>
              <w:rPr>
                <w:rFonts w:ascii="宋体" w:hAnsi="宋体"/>
                <w:sz w:val="24"/>
              </w:rPr>
            </w:pPr>
          </w:p>
        </w:tc>
      </w:tr>
      <w:tr w:rsidR="00643CE0" w14:paraId="63B12221" w14:textId="77777777">
        <w:trPr>
          <w:cantSplit/>
          <w:jc w:val="center"/>
        </w:trPr>
        <w:tc>
          <w:tcPr>
            <w:tcW w:w="846" w:type="dxa"/>
            <w:vAlign w:val="center"/>
          </w:tcPr>
          <w:p w14:paraId="3380CFE6"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6FB4722F" w14:textId="77777777" w:rsidR="00643CE0" w:rsidRDefault="00832BDD">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788D67C9" w14:textId="77777777" w:rsidR="00643CE0" w:rsidRDefault="00832BDD">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63D38DD1" w14:textId="77777777" w:rsidR="00643CE0" w:rsidRDefault="00832BDD">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45F4783F" w14:textId="77777777" w:rsidR="00643CE0" w:rsidRDefault="00832BDD">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4EB5E340" w14:textId="77777777" w:rsidR="00643CE0" w:rsidRDefault="00832BDD">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32DBEA57" w14:textId="77777777" w:rsidR="00643CE0" w:rsidRDefault="00832BDD">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39B9C826" w14:textId="77777777" w:rsidR="00643CE0" w:rsidRDefault="00832BDD">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27402AA7" w14:textId="77777777" w:rsidR="00643CE0" w:rsidRDefault="00832BDD">
            <w:pPr>
              <w:tabs>
                <w:tab w:val="left" w:pos="1080"/>
              </w:tabs>
              <w:snapToGrid w:val="0"/>
              <w:spacing w:line="288" w:lineRule="auto"/>
              <w:rPr>
                <w:rFonts w:ascii="宋体" w:hAnsi="宋体"/>
                <w:sz w:val="24"/>
              </w:rPr>
            </w:pPr>
            <w:r>
              <w:rPr>
                <w:rFonts w:ascii="宋体" w:hAnsi="宋体"/>
                <w:sz w:val="24"/>
              </w:rPr>
              <w:t>提供证明文件的电子件或电子证照</w:t>
            </w:r>
            <w:r>
              <w:rPr>
                <w:rFonts w:ascii="宋体" w:hAnsi="宋体" w:hint="eastAsia"/>
                <w:sz w:val="24"/>
              </w:rPr>
              <w:t>并加盖投标人公章</w:t>
            </w:r>
          </w:p>
        </w:tc>
      </w:tr>
      <w:tr w:rsidR="00643CE0" w14:paraId="4A0D10D3" w14:textId="77777777">
        <w:trPr>
          <w:cantSplit/>
          <w:jc w:val="center"/>
        </w:trPr>
        <w:tc>
          <w:tcPr>
            <w:tcW w:w="846" w:type="dxa"/>
            <w:vAlign w:val="center"/>
          </w:tcPr>
          <w:p w14:paraId="1D77478C"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04008D7F" w14:textId="77777777" w:rsidR="00643CE0" w:rsidRDefault="00832BDD">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2440E721" w14:textId="77777777" w:rsidR="00643CE0" w:rsidRDefault="00832BDD">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68EF93FC" w14:textId="77777777" w:rsidR="00643CE0" w:rsidRDefault="00832BDD">
            <w:pPr>
              <w:tabs>
                <w:tab w:val="left" w:pos="1080"/>
              </w:tabs>
              <w:snapToGrid w:val="0"/>
              <w:spacing w:line="288" w:lineRule="auto"/>
              <w:rPr>
                <w:rFonts w:ascii="宋体" w:hAnsi="宋体"/>
                <w:sz w:val="24"/>
              </w:rPr>
            </w:pPr>
            <w:r>
              <w:rPr>
                <w:rFonts w:ascii="宋体" w:hAnsi="宋体"/>
                <w:sz w:val="24"/>
              </w:rPr>
              <w:t>格式见《投标文件格式》</w:t>
            </w:r>
          </w:p>
        </w:tc>
      </w:tr>
      <w:tr w:rsidR="00643CE0" w14:paraId="13FC541C" w14:textId="77777777">
        <w:trPr>
          <w:cantSplit/>
          <w:jc w:val="center"/>
        </w:trPr>
        <w:tc>
          <w:tcPr>
            <w:tcW w:w="846" w:type="dxa"/>
            <w:vAlign w:val="center"/>
          </w:tcPr>
          <w:p w14:paraId="724B462A" w14:textId="77777777" w:rsidR="00643CE0" w:rsidRDefault="00832BDD">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4CCFBF74" w14:textId="77777777" w:rsidR="00643CE0" w:rsidRDefault="00832BDD">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58F0AB44" w14:textId="77777777" w:rsidR="00643CE0" w:rsidRDefault="00832BDD">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23E73FA6" w14:textId="77777777" w:rsidR="00643CE0" w:rsidRDefault="00832BDD">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79818503" w14:textId="77777777" w:rsidR="00643CE0" w:rsidRDefault="00832BDD">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78D8CFC1" w14:textId="77777777" w:rsidR="00643CE0" w:rsidRDefault="00832BDD">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30A70F22" w14:textId="77777777" w:rsidR="00643CE0" w:rsidRDefault="00832BDD">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643CE0" w14:paraId="759008B2" w14:textId="77777777">
        <w:trPr>
          <w:cantSplit/>
          <w:jc w:val="center"/>
        </w:trPr>
        <w:tc>
          <w:tcPr>
            <w:tcW w:w="846" w:type="dxa"/>
            <w:vAlign w:val="center"/>
          </w:tcPr>
          <w:p w14:paraId="523377F5"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1B8DDE47" w14:textId="77777777" w:rsidR="00643CE0" w:rsidRDefault="00832BDD">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2C950F54" w14:textId="77777777" w:rsidR="00643CE0" w:rsidRDefault="00832BDD">
            <w:pPr>
              <w:tabs>
                <w:tab w:val="left" w:pos="1080"/>
              </w:tabs>
              <w:snapToGrid w:val="0"/>
              <w:spacing w:line="288" w:lineRule="auto"/>
              <w:rPr>
                <w:rFonts w:ascii="宋体" w:hAnsi="宋体"/>
                <w:sz w:val="24"/>
              </w:rPr>
            </w:pPr>
            <w:r>
              <w:rPr>
                <w:rFonts w:ascii="宋体" w:hAnsi="宋体"/>
                <w:sz w:val="24"/>
              </w:rPr>
              <w:t>具体要求见第一章《投标邀请》</w:t>
            </w:r>
          </w:p>
        </w:tc>
        <w:tc>
          <w:tcPr>
            <w:tcW w:w="1638" w:type="dxa"/>
            <w:vAlign w:val="center"/>
          </w:tcPr>
          <w:p w14:paraId="6D79D291" w14:textId="7C6616C2" w:rsidR="00643CE0" w:rsidRDefault="00B94A2C">
            <w:pPr>
              <w:tabs>
                <w:tab w:val="left" w:pos="1080"/>
              </w:tabs>
              <w:snapToGrid w:val="0"/>
              <w:spacing w:line="288" w:lineRule="auto"/>
              <w:rPr>
                <w:rFonts w:ascii="宋体" w:hAnsi="宋体"/>
                <w:sz w:val="24"/>
              </w:rPr>
            </w:pPr>
            <w:r>
              <w:rPr>
                <w:rFonts w:ascii="宋体" w:hAnsi="宋体"/>
                <w:sz w:val="24"/>
              </w:rPr>
              <w:t>格式见《投标文件格式》</w:t>
            </w:r>
          </w:p>
        </w:tc>
      </w:tr>
      <w:tr w:rsidR="00643CE0" w14:paraId="6626C837" w14:textId="77777777">
        <w:trPr>
          <w:cantSplit/>
          <w:jc w:val="center"/>
        </w:trPr>
        <w:tc>
          <w:tcPr>
            <w:tcW w:w="846" w:type="dxa"/>
            <w:vAlign w:val="center"/>
          </w:tcPr>
          <w:p w14:paraId="31AA96F7"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786E56C5" w14:textId="77777777" w:rsidR="00643CE0" w:rsidRDefault="00832BDD">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3C03C9FD" w14:textId="77777777" w:rsidR="00643CE0" w:rsidRDefault="00832BDD">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7868C3A7" w14:textId="77777777" w:rsidR="00643CE0" w:rsidRDefault="00643CE0">
            <w:pPr>
              <w:tabs>
                <w:tab w:val="left" w:pos="1080"/>
              </w:tabs>
              <w:snapToGrid w:val="0"/>
              <w:spacing w:line="288" w:lineRule="auto"/>
              <w:rPr>
                <w:rFonts w:ascii="宋体" w:hAnsi="宋体"/>
                <w:sz w:val="24"/>
              </w:rPr>
            </w:pPr>
          </w:p>
        </w:tc>
      </w:tr>
      <w:tr w:rsidR="00643CE0" w14:paraId="15361B04" w14:textId="77777777">
        <w:trPr>
          <w:cantSplit/>
          <w:jc w:val="center"/>
        </w:trPr>
        <w:tc>
          <w:tcPr>
            <w:tcW w:w="846" w:type="dxa"/>
            <w:vAlign w:val="center"/>
          </w:tcPr>
          <w:p w14:paraId="78DBCB35" w14:textId="77777777" w:rsidR="00643CE0" w:rsidRDefault="00832BDD">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230F994E" w14:textId="77777777" w:rsidR="00643CE0" w:rsidRDefault="00832BDD">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2879124A" w14:textId="77777777" w:rsidR="00643CE0" w:rsidRDefault="00832BDD">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7BF6943" w14:textId="030EA1C3" w:rsidR="00643CE0" w:rsidRDefault="007A15D2">
            <w:pPr>
              <w:tabs>
                <w:tab w:val="left" w:pos="1080"/>
              </w:tabs>
              <w:snapToGrid w:val="0"/>
              <w:spacing w:line="288" w:lineRule="auto"/>
              <w:rPr>
                <w:rFonts w:ascii="宋体" w:hAnsi="宋体"/>
                <w:sz w:val="24"/>
              </w:rPr>
            </w:pPr>
            <w:r>
              <w:rPr>
                <w:rFonts w:ascii="宋体" w:hAnsi="宋体"/>
                <w:sz w:val="24"/>
              </w:rPr>
              <w:t>提供证明文件的</w:t>
            </w:r>
            <w:r>
              <w:rPr>
                <w:rFonts w:ascii="宋体" w:hAnsi="宋体" w:hint="eastAsia"/>
                <w:sz w:val="24"/>
              </w:rPr>
              <w:t>复印</w:t>
            </w:r>
            <w:r>
              <w:rPr>
                <w:rFonts w:ascii="宋体" w:hAnsi="宋体"/>
                <w:sz w:val="24"/>
              </w:rPr>
              <w:t>件</w:t>
            </w:r>
            <w:r>
              <w:rPr>
                <w:rFonts w:ascii="宋体" w:hAnsi="宋体" w:hint="eastAsia"/>
                <w:sz w:val="24"/>
              </w:rPr>
              <w:t>并加盖投标人公章</w:t>
            </w:r>
          </w:p>
        </w:tc>
        <w:bookmarkStart w:id="656" w:name="_Hlt487900425"/>
        <w:bookmarkStart w:id="657" w:name="_Hlt522424701"/>
      </w:tr>
    </w:tbl>
    <w:p w14:paraId="57B71C9A" w14:textId="77777777" w:rsidR="00643CE0" w:rsidRDefault="00832BDD">
      <w:pPr>
        <w:widowControl/>
        <w:jc w:val="left"/>
        <w:rPr>
          <w:rFonts w:ascii="宋体" w:hAnsi="宋体"/>
          <w:sz w:val="24"/>
        </w:rPr>
      </w:pPr>
      <w:bookmarkStart w:id="658" w:name="_Toc127151779"/>
      <w:bookmarkStart w:id="659" w:name="_Toc353825550"/>
      <w:bookmarkStart w:id="660" w:name="_Toc353873940"/>
      <w:bookmarkStart w:id="661" w:name="_Toc127161490"/>
      <w:bookmarkStart w:id="662"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53"/>
      <w:bookmarkEnd w:id="656"/>
      <w:bookmarkEnd w:id="657"/>
      <w:r>
        <w:rPr>
          <w:rFonts w:ascii="宋体" w:hAnsi="宋体"/>
          <w:sz w:val="24"/>
        </w:rPr>
        <w:br w:type="page"/>
      </w:r>
    </w:p>
    <w:p w14:paraId="26D129F9" w14:textId="77777777" w:rsidR="00643CE0" w:rsidRDefault="00832BDD">
      <w:pPr>
        <w:spacing w:line="360" w:lineRule="auto"/>
        <w:jc w:val="center"/>
        <w:outlineLvl w:val="0"/>
        <w:rPr>
          <w:rFonts w:ascii="宋体" w:hAnsi="宋体"/>
          <w:b/>
          <w:sz w:val="36"/>
          <w:szCs w:val="36"/>
        </w:rPr>
      </w:pPr>
      <w:bookmarkStart w:id="663" w:name="_Toc100564788"/>
      <w:r>
        <w:rPr>
          <w:rFonts w:ascii="宋体" w:hAnsi="宋体"/>
          <w:b/>
          <w:sz w:val="36"/>
          <w:szCs w:val="36"/>
        </w:rPr>
        <w:lastRenderedPageBreak/>
        <w:t xml:space="preserve">第四章  </w:t>
      </w:r>
      <w:bookmarkStart w:id="664" w:name="_Hlt164229061"/>
      <w:bookmarkEnd w:id="658"/>
      <w:bookmarkEnd w:id="659"/>
      <w:bookmarkEnd w:id="660"/>
      <w:bookmarkEnd w:id="661"/>
      <w:bookmarkEnd w:id="662"/>
      <w:bookmarkEnd w:id="664"/>
      <w:r>
        <w:rPr>
          <w:rFonts w:ascii="宋体" w:hAnsi="宋体"/>
          <w:b/>
          <w:sz w:val="36"/>
          <w:szCs w:val="36"/>
        </w:rPr>
        <w:t>评标程序、评标方法和评标标准</w:t>
      </w:r>
      <w:bookmarkEnd w:id="663"/>
    </w:p>
    <w:p w14:paraId="4143E9C2" w14:textId="77777777" w:rsidR="00643CE0" w:rsidRDefault="00832BDD">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656B8912" w14:textId="77777777" w:rsidR="00643CE0" w:rsidRDefault="00832BDD">
      <w:pPr>
        <w:numPr>
          <w:ilvl w:val="0"/>
          <w:numId w:val="11"/>
        </w:numPr>
        <w:tabs>
          <w:tab w:val="left" w:pos="360"/>
        </w:tabs>
        <w:snapToGrid w:val="0"/>
        <w:spacing w:line="360" w:lineRule="auto"/>
        <w:outlineLvl w:val="1"/>
        <w:rPr>
          <w:rFonts w:ascii="宋体" w:hAnsi="宋体"/>
          <w:sz w:val="24"/>
        </w:rPr>
      </w:pPr>
      <w:bookmarkStart w:id="665" w:name="_Toc226965814"/>
      <w:bookmarkStart w:id="666" w:name="_Toc164608810"/>
      <w:bookmarkStart w:id="667" w:name="_Toc195842906"/>
      <w:bookmarkStart w:id="668" w:name="_Toc265228379"/>
      <w:bookmarkStart w:id="669" w:name="_Toc164229382"/>
      <w:bookmarkStart w:id="670" w:name="_Toc226337237"/>
      <w:bookmarkStart w:id="671" w:name="_Toc226965731"/>
      <w:bookmarkStart w:id="672" w:name="_Toc150774641"/>
      <w:bookmarkStart w:id="673" w:name="_Toc151193855"/>
      <w:bookmarkStart w:id="674" w:name="_Toc164351635"/>
      <w:bookmarkStart w:id="675" w:name="_Toc151193711"/>
      <w:bookmarkStart w:id="676" w:name="_Toc150509292"/>
      <w:bookmarkStart w:id="677" w:name="_Toc151193783"/>
      <w:bookmarkStart w:id="678" w:name="_Toc151190168"/>
      <w:bookmarkStart w:id="679" w:name="_Toc164608655"/>
      <w:bookmarkStart w:id="680" w:name="_Toc127151541"/>
      <w:bookmarkStart w:id="681" w:name="_Toc305158809"/>
      <w:bookmarkStart w:id="682" w:name="_Toc142311043"/>
      <w:bookmarkStart w:id="683" w:name="_Toc264969231"/>
      <w:bookmarkStart w:id="684" w:name="_Toc127161455"/>
      <w:bookmarkStart w:id="685" w:name="_Toc127151742"/>
      <w:bookmarkStart w:id="686" w:name="_Toc151193639"/>
      <w:bookmarkStart w:id="687" w:name="_Toc151193929"/>
      <w:bookmarkStart w:id="688" w:name="_Toc149720834"/>
      <w:bookmarkStart w:id="689" w:name="_Toc150774746"/>
      <w:bookmarkStart w:id="690" w:name="_Toc164229236"/>
      <w:bookmarkStart w:id="691" w:name="_Toc150480779"/>
      <w:bookmarkStart w:id="692" w:name="_Toc305158883"/>
      <w:bookmarkStart w:id="693" w:name="_Toc226309785"/>
      <w:bookmarkStart w:id="694" w:name="_Toc353825551"/>
      <w:bookmarkStart w:id="695" w:name="_Toc353873941"/>
      <w:bookmarkStart w:id="696" w:name="_Toc150774760"/>
      <w:bookmarkStart w:id="697" w:name="_Toc353873665"/>
      <w:bookmarkStart w:id="698" w:name="_Toc353873935"/>
      <w:bookmarkStart w:id="699" w:name="_Toc195842920"/>
      <w:bookmarkStart w:id="700" w:name="_Toc226337251"/>
      <w:bookmarkStart w:id="701" w:name="_Toc127151555"/>
      <w:bookmarkStart w:id="702" w:name="_Toc353825545"/>
      <w:bookmarkStart w:id="703" w:name="_Toc142311057"/>
      <w:bookmarkStart w:id="704" w:name="_Toc226965828"/>
      <w:bookmarkStart w:id="705" w:name="_Toc265228393"/>
      <w:bookmarkStart w:id="706" w:name="_Toc305158823"/>
      <w:bookmarkStart w:id="707" w:name="_Toc305158897"/>
      <w:bookmarkStart w:id="708" w:name="_Toc264969245"/>
      <w:bookmarkStart w:id="709" w:name="_Toc150480793"/>
      <w:r>
        <w:rPr>
          <w:rFonts w:ascii="宋体" w:hAnsi="宋体"/>
          <w:sz w:val="24"/>
        </w:rPr>
        <w:t>投标文件的符合性审查</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976705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10" w:name="_Toc520356167"/>
    </w:p>
    <w:p w14:paraId="7FBFF27F"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1C6E3E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1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4620FE63" w14:textId="77777777" w:rsidR="00643CE0" w:rsidRDefault="00832BDD">
      <w:pPr>
        <w:tabs>
          <w:tab w:val="left" w:pos="900"/>
          <w:tab w:val="left" w:pos="1080"/>
          <w:tab w:val="left" w:pos="1589"/>
        </w:tabs>
        <w:snapToGrid w:val="0"/>
        <w:spacing w:line="360" w:lineRule="auto"/>
        <w:ind w:leftChars="-170" w:left="5" w:hangingChars="148" w:hanging="362"/>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5"/>
        <w:gridCol w:w="7468"/>
      </w:tblGrid>
      <w:tr w:rsidR="00643CE0" w14:paraId="213E6DDA" w14:textId="77777777">
        <w:trPr>
          <w:jc w:val="center"/>
        </w:trPr>
        <w:tc>
          <w:tcPr>
            <w:tcW w:w="274" w:type="pct"/>
            <w:vAlign w:val="center"/>
          </w:tcPr>
          <w:p w14:paraId="7ACBF906"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891" w:type="pct"/>
            <w:vAlign w:val="center"/>
          </w:tcPr>
          <w:p w14:paraId="7E1D62F2"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3835" w:type="pct"/>
            <w:vAlign w:val="center"/>
          </w:tcPr>
          <w:p w14:paraId="4869E336" w14:textId="77777777" w:rsidR="00643CE0" w:rsidRDefault="00832BDD">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643CE0" w14:paraId="7EAE1BA7" w14:textId="77777777">
        <w:trPr>
          <w:jc w:val="center"/>
        </w:trPr>
        <w:tc>
          <w:tcPr>
            <w:tcW w:w="274" w:type="pct"/>
            <w:vAlign w:val="center"/>
          </w:tcPr>
          <w:p w14:paraId="730918DD" w14:textId="77777777" w:rsidR="00643CE0" w:rsidRDefault="00832BDD">
            <w:pPr>
              <w:widowControl/>
              <w:spacing w:line="288" w:lineRule="auto"/>
              <w:jc w:val="center"/>
              <w:rPr>
                <w:rFonts w:ascii="宋体" w:hAnsi="宋体"/>
                <w:color w:val="000000"/>
                <w:kern w:val="0"/>
                <w:sz w:val="24"/>
              </w:rPr>
            </w:pPr>
            <w:r>
              <w:rPr>
                <w:rFonts w:ascii="宋体" w:hAnsi="宋体"/>
                <w:color w:val="000000"/>
                <w:kern w:val="0"/>
                <w:sz w:val="24"/>
              </w:rPr>
              <w:t>1</w:t>
            </w:r>
          </w:p>
        </w:tc>
        <w:tc>
          <w:tcPr>
            <w:tcW w:w="891" w:type="pct"/>
            <w:vAlign w:val="center"/>
          </w:tcPr>
          <w:p w14:paraId="3F0BB9DE"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3835" w:type="pct"/>
            <w:vAlign w:val="center"/>
          </w:tcPr>
          <w:p w14:paraId="3FE63C8F"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643CE0" w14:paraId="0AEA5C1F" w14:textId="77777777">
        <w:trPr>
          <w:jc w:val="center"/>
        </w:trPr>
        <w:tc>
          <w:tcPr>
            <w:tcW w:w="274" w:type="pct"/>
            <w:vAlign w:val="center"/>
          </w:tcPr>
          <w:p w14:paraId="7867D079" w14:textId="77777777" w:rsidR="00643CE0" w:rsidRDefault="00832BDD">
            <w:pPr>
              <w:widowControl/>
              <w:spacing w:line="288" w:lineRule="auto"/>
              <w:jc w:val="center"/>
              <w:rPr>
                <w:rFonts w:ascii="宋体" w:hAnsi="宋体"/>
                <w:color w:val="000000"/>
                <w:kern w:val="0"/>
                <w:sz w:val="24"/>
              </w:rPr>
            </w:pPr>
            <w:r>
              <w:rPr>
                <w:rFonts w:ascii="宋体" w:hAnsi="宋体"/>
                <w:color w:val="000000"/>
                <w:kern w:val="0"/>
                <w:sz w:val="24"/>
              </w:rPr>
              <w:t>2</w:t>
            </w:r>
          </w:p>
        </w:tc>
        <w:tc>
          <w:tcPr>
            <w:tcW w:w="891" w:type="pct"/>
            <w:vAlign w:val="center"/>
          </w:tcPr>
          <w:p w14:paraId="41B5A712"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3835" w:type="pct"/>
            <w:vAlign w:val="center"/>
          </w:tcPr>
          <w:p w14:paraId="70D733C7" w14:textId="77777777" w:rsidR="00643CE0" w:rsidRDefault="00832BDD">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43CE0" w14:paraId="762BE78A" w14:textId="77777777">
        <w:trPr>
          <w:jc w:val="center"/>
        </w:trPr>
        <w:tc>
          <w:tcPr>
            <w:tcW w:w="274" w:type="pct"/>
            <w:vAlign w:val="center"/>
          </w:tcPr>
          <w:p w14:paraId="7E2B2FEB" w14:textId="2C2DC1E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3</w:t>
            </w:r>
          </w:p>
        </w:tc>
        <w:tc>
          <w:tcPr>
            <w:tcW w:w="891" w:type="pct"/>
            <w:vAlign w:val="center"/>
          </w:tcPr>
          <w:p w14:paraId="59DA512A"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3835" w:type="pct"/>
            <w:vAlign w:val="center"/>
          </w:tcPr>
          <w:p w14:paraId="2768AFC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43CE0" w14:paraId="36E97AFE" w14:textId="77777777">
        <w:trPr>
          <w:jc w:val="center"/>
        </w:trPr>
        <w:tc>
          <w:tcPr>
            <w:tcW w:w="274" w:type="pct"/>
            <w:vAlign w:val="center"/>
          </w:tcPr>
          <w:p w14:paraId="0D5E8435" w14:textId="5862537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4</w:t>
            </w:r>
          </w:p>
        </w:tc>
        <w:tc>
          <w:tcPr>
            <w:tcW w:w="891" w:type="pct"/>
            <w:vAlign w:val="center"/>
          </w:tcPr>
          <w:p w14:paraId="7E02AE7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3835" w:type="pct"/>
            <w:vAlign w:val="center"/>
          </w:tcPr>
          <w:p w14:paraId="47EBAA1A"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643CE0" w14:paraId="60D48F4C" w14:textId="77777777">
        <w:trPr>
          <w:jc w:val="center"/>
        </w:trPr>
        <w:tc>
          <w:tcPr>
            <w:tcW w:w="274" w:type="pct"/>
            <w:vAlign w:val="center"/>
          </w:tcPr>
          <w:p w14:paraId="36202A0E" w14:textId="49AC553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5</w:t>
            </w:r>
          </w:p>
        </w:tc>
        <w:tc>
          <w:tcPr>
            <w:tcW w:w="891" w:type="pct"/>
            <w:vAlign w:val="center"/>
          </w:tcPr>
          <w:p w14:paraId="0AFA3561" w14:textId="77777777" w:rsidR="00643CE0" w:rsidRDefault="00832BDD">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3835" w:type="pct"/>
            <w:vAlign w:val="center"/>
          </w:tcPr>
          <w:p w14:paraId="3BDE78FE" w14:textId="77777777" w:rsidR="00643CE0" w:rsidRDefault="00832BDD">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43CE0" w14:paraId="46E04451" w14:textId="77777777">
        <w:trPr>
          <w:jc w:val="center"/>
        </w:trPr>
        <w:tc>
          <w:tcPr>
            <w:tcW w:w="274" w:type="pct"/>
            <w:vAlign w:val="center"/>
          </w:tcPr>
          <w:p w14:paraId="558A4D72" w14:textId="6D2D4221"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6</w:t>
            </w:r>
          </w:p>
        </w:tc>
        <w:tc>
          <w:tcPr>
            <w:tcW w:w="891" w:type="pct"/>
            <w:vAlign w:val="center"/>
          </w:tcPr>
          <w:p w14:paraId="35C9EB67" w14:textId="77777777" w:rsidR="00643CE0" w:rsidRDefault="00832BDD">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835" w:type="pct"/>
            <w:vAlign w:val="center"/>
          </w:tcPr>
          <w:p w14:paraId="1E5891DB"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643CE0" w14:paraId="5FF0BAA0" w14:textId="77777777">
        <w:trPr>
          <w:jc w:val="center"/>
        </w:trPr>
        <w:tc>
          <w:tcPr>
            <w:tcW w:w="274" w:type="pct"/>
            <w:vAlign w:val="center"/>
          </w:tcPr>
          <w:p w14:paraId="6C3EA881" w14:textId="03888EAA"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891" w:type="pct"/>
            <w:vAlign w:val="center"/>
          </w:tcPr>
          <w:p w14:paraId="3AD360D0"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3835" w:type="pct"/>
            <w:vAlign w:val="center"/>
          </w:tcPr>
          <w:p w14:paraId="5A35E074" w14:textId="77777777" w:rsidR="00643CE0" w:rsidRDefault="00832BDD">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5F6253" w14:paraId="406A34AD" w14:textId="77777777">
        <w:trPr>
          <w:jc w:val="center"/>
        </w:trPr>
        <w:tc>
          <w:tcPr>
            <w:tcW w:w="274" w:type="pct"/>
            <w:vAlign w:val="center"/>
          </w:tcPr>
          <w:p w14:paraId="313468F6" w14:textId="5746438C" w:rsidR="005F6253" w:rsidRDefault="00BE60A1" w:rsidP="005F6253">
            <w:pPr>
              <w:widowControl/>
              <w:spacing w:line="288" w:lineRule="auto"/>
              <w:jc w:val="center"/>
              <w:rPr>
                <w:rFonts w:ascii="宋体" w:hAnsi="宋体"/>
                <w:color w:val="000000"/>
                <w:kern w:val="0"/>
                <w:sz w:val="24"/>
              </w:rPr>
            </w:pPr>
            <w:r>
              <w:rPr>
                <w:rFonts w:ascii="宋体" w:hAnsi="宋体" w:hint="eastAsia"/>
                <w:color w:val="000000"/>
                <w:kern w:val="0"/>
                <w:sz w:val="24"/>
              </w:rPr>
              <w:t>8</w:t>
            </w:r>
          </w:p>
        </w:tc>
        <w:tc>
          <w:tcPr>
            <w:tcW w:w="891" w:type="pct"/>
            <w:vAlign w:val="center"/>
          </w:tcPr>
          <w:p w14:paraId="42AB813B" w14:textId="77777777" w:rsidR="005F6253" w:rsidRDefault="005F6253" w:rsidP="005F6253">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3835" w:type="pct"/>
            <w:vAlign w:val="center"/>
          </w:tcPr>
          <w:p w14:paraId="09D68326" w14:textId="77777777" w:rsidR="005F6253" w:rsidRPr="006436B2" w:rsidRDefault="005F6253" w:rsidP="005F6253">
            <w:pPr>
              <w:spacing w:line="276" w:lineRule="auto"/>
              <w:ind w:firstLine="29"/>
              <w:rPr>
                <w:rFonts w:ascii="宋体" w:hAnsi="宋体"/>
                <w:sz w:val="24"/>
              </w:rPr>
            </w:pPr>
            <w:r w:rsidRPr="006436B2">
              <w:rPr>
                <w:rFonts w:ascii="宋体" w:hAnsi="宋体"/>
                <w:sz w:val="24"/>
              </w:rPr>
              <w:t>国家有关部门对投标人的投标产品有强制性规定或要求的（如相应技术、安全、节能和环保等），投标人的投标产品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05720A4C" w14:textId="77777777" w:rsidR="005F6253" w:rsidRPr="006436B2" w:rsidRDefault="005F6253" w:rsidP="005F6253">
            <w:pPr>
              <w:spacing w:line="276" w:lineRule="auto"/>
              <w:ind w:firstLine="29"/>
              <w:rPr>
                <w:rFonts w:ascii="宋体" w:hAnsi="宋体"/>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301AFA6" w14:textId="77777777" w:rsidR="005F6253" w:rsidRPr="006436B2" w:rsidRDefault="005F6253" w:rsidP="005F6253">
            <w:pPr>
              <w:autoSpaceDE w:val="0"/>
              <w:autoSpaceDN w:val="0"/>
              <w:adjustRightInd w:val="0"/>
              <w:spacing w:line="276" w:lineRule="auto"/>
              <w:jc w:val="left"/>
              <w:rPr>
                <w:rFonts w:ascii="宋体" w:hAnsi="宋体"/>
                <w:sz w:val="24"/>
              </w:rPr>
            </w:pPr>
            <w:r w:rsidRPr="006436B2">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72BC22F5" w14:textId="3D9A3990" w:rsidR="005F6253" w:rsidRPr="006436B2" w:rsidRDefault="005F6253" w:rsidP="005F6253">
            <w:pPr>
              <w:spacing w:line="276" w:lineRule="auto"/>
              <w:ind w:firstLine="29"/>
              <w:rPr>
                <w:rFonts w:ascii="宋体" w:hAnsi="宋体"/>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国家有特殊信息安全要求的项目，采购产品涉及无线局域网产品含</w:t>
            </w:r>
            <w:r w:rsidRPr="006436B2">
              <w:rPr>
                <w:rFonts w:ascii="宋体" w:hAnsi="宋体"/>
                <w:sz w:val="24"/>
              </w:rPr>
              <w:lastRenderedPageBreak/>
              <w:t>有无线局域网功能的计算机、通信设备、打印机、复印机、投影仪等产品的，投标产品须为符合国家无线局域网安全标准（GB 15629.11/1102）并通过国家产品认证的产品；</w:t>
            </w:r>
          </w:p>
          <w:p w14:paraId="3695FEED" w14:textId="77777777" w:rsidR="005F6253" w:rsidRPr="006436B2" w:rsidRDefault="005F6253" w:rsidP="005F6253">
            <w:pPr>
              <w:spacing w:line="276" w:lineRule="auto"/>
              <w:ind w:firstLine="29"/>
              <w:rPr>
                <w:rFonts w:ascii="宋体" w:hAnsi="宋体"/>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53A6C897" w14:textId="3361A67C" w:rsidR="005F6253" w:rsidRDefault="005F6253" w:rsidP="005F6253">
            <w:pPr>
              <w:widowControl/>
              <w:spacing w:line="288" w:lineRule="auto"/>
              <w:jc w:val="left"/>
              <w:rPr>
                <w:rFonts w:ascii="宋体" w:hAnsi="宋体"/>
                <w:color w:val="000000"/>
                <w:kern w:val="0"/>
                <w:sz w:val="24"/>
              </w:rPr>
            </w:pPr>
            <w:r w:rsidRPr="006436B2">
              <w:rPr>
                <w:rFonts w:hint="eastAsia"/>
                <w:iCs/>
                <w:sz w:val="24"/>
              </w:rPr>
              <w:t>5</w:t>
            </w:r>
            <w:r w:rsidRPr="006436B2">
              <w:rPr>
                <w:rFonts w:hint="eastAsia"/>
                <w:iCs/>
                <w:sz w:val="24"/>
              </w:rPr>
              <w:t>）投标产品须符合国家有关部门的强制性规定或要求。</w:t>
            </w:r>
          </w:p>
        </w:tc>
      </w:tr>
      <w:tr w:rsidR="00643CE0" w14:paraId="00FA2895" w14:textId="77777777">
        <w:trPr>
          <w:jc w:val="center"/>
        </w:trPr>
        <w:tc>
          <w:tcPr>
            <w:tcW w:w="274" w:type="pct"/>
            <w:vAlign w:val="center"/>
          </w:tcPr>
          <w:p w14:paraId="4573B94C" w14:textId="4702E39C"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lastRenderedPageBreak/>
              <w:t>9</w:t>
            </w:r>
          </w:p>
        </w:tc>
        <w:tc>
          <w:tcPr>
            <w:tcW w:w="891" w:type="pct"/>
            <w:vAlign w:val="center"/>
          </w:tcPr>
          <w:p w14:paraId="03987A65"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3835" w:type="pct"/>
            <w:vAlign w:val="center"/>
          </w:tcPr>
          <w:p w14:paraId="0B9C29BF" w14:textId="77777777" w:rsidR="00643CE0" w:rsidRDefault="00832BDD">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43CE0" w14:paraId="74C37208" w14:textId="77777777">
        <w:trPr>
          <w:jc w:val="center"/>
        </w:trPr>
        <w:tc>
          <w:tcPr>
            <w:tcW w:w="274" w:type="pct"/>
            <w:vAlign w:val="center"/>
          </w:tcPr>
          <w:p w14:paraId="17F38558" w14:textId="3D60994D"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10</w:t>
            </w:r>
          </w:p>
        </w:tc>
        <w:tc>
          <w:tcPr>
            <w:tcW w:w="891" w:type="pct"/>
            <w:vAlign w:val="center"/>
          </w:tcPr>
          <w:p w14:paraId="744F30B2"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3835" w:type="pct"/>
            <w:vAlign w:val="center"/>
          </w:tcPr>
          <w:p w14:paraId="1D0C1D0E" w14:textId="77777777" w:rsidR="00643CE0" w:rsidRDefault="00832BDD">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43CE0" w14:paraId="38869D43" w14:textId="77777777">
        <w:trPr>
          <w:jc w:val="center"/>
        </w:trPr>
        <w:tc>
          <w:tcPr>
            <w:tcW w:w="274" w:type="pct"/>
            <w:vAlign w:val="center"/>
          </w:tcPr>
          <w:p w14:paraId="08FA95D8" w14:textId="381FB708"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11</w:t>
            </w:r>
          </w:p>
        </w:tc>
        <w:tc>
          <w:tcPr>
            <w:tcW w:w="891" w:type="pct"/>
            <w:vAlign w:val="center"/>
          </w:tcPr>
          <w:p w14:paraId="1053398B"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3835" w:type="pct"/>
            <w:vAlign w:val="center"/>
          </w:tcPr>
          <w:p w14:paraId="63D33434"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43CE0" w14:paraId="7C33AF78" w14:textId="77777777">
        <w:trPr>
          <w:jc w:val="center"/>
        </w:trPr>
        <w:tc>
          <w:tcPr>
            <w:tcW w:w="274" w:type="pct"/>
            <w:vAlign w:val="center"/>
          </w:tcPr>
          <w:p w14:paraId="1F4BDC2C" w14:textId="20F94200" w:rsidR="00643CE0" w:rsidRDefault="00BE60A1">
            <w:pPr>
              <w:widowControl/>
              <w:spacing w:line="288" w:lineRule="auto"/>
              <w:jc w:val="center"/>
              <w:rPr>
                <w:rFonts w:ascii="宋体" w:hAnsi="宋体"/>
                <w:color w:val="000000"/>
                <w:kern w:val="0"/>
                <w:sz w:val="24"/>
              </w:rPr>
            </w:pPr>
            <w:r>
              <w:rPr>
                <w:rFonts w:ascii="宋体" w:hAnsi="宋体" w:hint="eastAsia"/>
                <w:color w:val="000000"/>
                <w:kern w:val="0"/>
                <w:sz w:val="24"/>
              </w:rPr>
              <w:t>12</w:t>
            </w:r>
          </w:p>
        </w:tc>
        <w:tc>
          <w:tcPr>
            <w:tcW w:w="891" w:type="pct"/>
            <w:vAlign w:val="center"/>
          </w:tcPr>
          <w:p w14:paraId="3C4A4CBE" w14:textId="77777777" w:rsidR="00643CE0" w:rsidRDefault="00832BDD">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3835" w:type="pct"/>
            <w:vAlign w:val="center"/>
          </w:tcPr>
          <w:p w14:paraId="096ED6D0" w14:textId="77777777" w:rsidR="00643CE0" w:rsidRDefault="00832BDD">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7A547D7" w14:textId="77777777" w:rsidR="00643CE0" w:rsidRDefault="00643CE0">
      <w:pPr>
        <w:numPr>
          <w:ilvl w:val="0"/>
          <w:numId w:val="12"/>
        </w:numPr>
        <w:tabs>
          <w:tab w:val="left" w:pos="1080"/>
          <w:tab w:val="left" w:pos="1589"/>
        </w:tabs>
        <w:snapToGrid w:val="0"/>
        <w:spacing w:line="360" w:lineRule="auto"/>
        <w:rPr>
          <w:rFonts w:ascii="宋体" w:hAnsi="宋体"/>
          <w:sz w:val="24"/>
        </w:rPr>
        <w:sectPr w:rsidR="00643CE0" w:rsidSect="009920F8">
          <w:headerReference w:type="even" r:id="rId19"/>
          <w:footerReference w:type="even" r:id="rId20"/>
          <w:headerReference w:type="first" r:id="rId21"/>
          <w:footerReference w:type="first" r:id="rId22"/>
          <w:pgSz w:w="11907" w:h="16840"/>
          <w:pgMar w:top="1440" w:right="1080" w:bottom="1440" w:left="1080" w:header="851" w:footer="851" w:gutter="0"/>
          <w:cols w:space="720"/>
          <w:docGrid w:linePitch="462"/>
        </w:sectPr>
      </w:pPr>
    </w:p>
    <w:p w14:paraId="1AC205DC"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20677B0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F21575A"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0D20D763" w14:textId="2402D2AB"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sidR="00601170">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3FF3B39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33CFA9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566A48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5DC202C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6F10D7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189F7105" w14:textId="77777777" w:rsidR="00643CE0" w:rsidRDefault="00832BDD">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37BF82FE"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694"/>
      <w:bookmarkEnd w:id="695"/>
    </w:p>
    <w:p w14:paraId="49110A4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DC38AD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1B19C5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55C88236" w14:textId="77777777" w:rsidR="00643CE0" w:rsidRDefault="00832BDD">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lastRenderedPageBreak/>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08383713" w14:textId="77777777" w:rsidR="00643CE0" w:rsidRDefault="00832BDD">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6FA58521"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BF129CA" w14:textId="77777777" w:rsidR="00643CE0" w:rsidRDefault="00832BDD">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2DDD0C51" w14:textId="77777777" w:rsidR="00643CE0" w:rsidRDefault="00832BDD">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42E426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4DB69ED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71F7AE9C"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11" w:name="_Toc226965819"/>
      <w:bookmarkStart w:id="712" w:name="_Toc164229387"/>
      <w:bookmarkStart w:id="713" w:name="_Toc226965736"/>
      <w:bookmarkStart w:id="714" w:name="_Toc127161460"/>
      <w:bookmarkStart w:id="715" w:name="_Toc150774751"/>
      <w:bookmarkStart w:id="716" w:name="_Toc195842911"/>
      <w:bookmarkStart w:id="717" w:name="_Ref467307010"/>
      <w:bookmarkStart w:id="718" w:name="_Toc151193644"/>
      <w:bookmarkStart w:id="719" w:name="_Toc264969236"/>
      <w:bookmarkStart w:id="720" w:name="_Toc305158888"/>
      <w:bookmarkStart w:id="721" w:name="_Toc164229241"/>
      <w:bookmarkStart w:id="722" w:name="_Toc151193716"/>
      <w:bookmarkStart w:id="723" w:name="_Toc226309790"/>
      <w:bookmarkStart w:id="724" w:name="_Toc520356170"/>
      <w:bookmarkStart w:id="725" w:name="_Toc305158814"/>
      <w:bookmarkStart w:id="726" w:name="_Toc149720839"/>
      <w:bookmarkStart w:id="727" w:name="_Toc164608815"/>
      <w:bookmarkStart w:id="728" w:name="_Toc127151546"/>
      <w:bookmarkStart w:id="729" w:name="_Toc151193860"/>
      <w:bookmarkStart w:id="730" w:name="_Toc150480784"/>
      <w:bookmarkStart w:id="731" w:name="_Toc151190173"/>
      <w:bookmarkStart w:id="732" w:name="_Toc226337242"/>
      <w:bookmarkStart w:id="733" w:name="_Toc142311048"/>
      <w:bookmarkStart w:id="734" w:name="_Toc164351640"/>
      <w:bookmarkStart w:id="735" w:name="_Toc151193788"/>
      <w:bookmarkStart w:id="736" w:name="_Toc127151747"/>
      <w:bookmarkStart w:id="737" w:name="_Toc150509297"/>
      <w:bookmarkStart w:id="738" w:name="_Toc150774646"/>
      <w:bookmarkStart w:id="739" w:name="_Toc151193934"/>
      <w:bookmarkStart w:id="740" w:name="_Toc265228384"/>
      <w:bookmarkStart w:id="741" w:name="_Toc164608660"/>
      <w:r>
        <w:rPr>
          <w:rFonts w:ascii="宋体" w:hAnsi="宋体"/>
          <w:sz w:val="24"/>
        </w:rPr>
        <w:t>中标候选人名单</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45F28C16"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F4F3C0" w14:textId="4491C7DC" w:rsidR="00643CE0" w:rsidRDefault="00601170">
      <w:pPr>
        <w:pStyle w:val="afc"/>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sidR="00832BDD">
        <w:rPr>
          <w:rFonts w:hAnsi="宋体" w:hint="default"/>
          <w:sz w:val="24"/>
          <w:szCs w:val="24"/>
        </w:rPr>
        <w:t>随机抽取</w:t>
      </w:r>
    </w:p>
    <w:p w14:paraId="4437B25D" w14:textId="35130F16" w:rsidR="00643CE0" w:rsidRDefault="00601170">
      <w:pPr>
        <w:pStyle w:val="afc"/>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w:t>
      </w:r>
      <w:r w:rsidR="00832BDD">
        <w:rPr>
          <w:rFonts w:hAnsi="宋体" w:hint="default"/>
          <w:sz w:val="24"/>
          <w:szCs w:val="24"/>
        </w:rPr>
        <w:t>其他方式，具体要求：</w:t>
      </w:r>
      <w:r>
        <w:rPr>
          <w:rFonts w:hAnsi="宋体"/>
          <w:sz w:val="24"/>
          <w:szCs w:val="24"/>
          <w:u w:val="single"/>
        </w:rPr>
        <w:t>/</w:t>
      </w:r>
    </w:p>
    <w:p w14:paraId="27C27AAB"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AE8C6A3"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F195738"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lastRenderedPageBreak/>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0A33F0D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05AC08F5"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33E05B19"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41139B7C"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2840AFE0"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54A7F752"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AC7E18D"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7124B31D"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　　  （1）分值汇总计算错误的；（2）分项评分超出评分标准范围的；（3）评标委员会成员对客观评审因素评分不一致的；（4）经评标委员会认定评分畸高、畸低的。</w:t>
      </w:r>
    </w:p>
    <w:p w14:paraId="27F85806" w14:textId="77777777" w:rsidR="00643CE0" w:rsidRDefault="00832BDD">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D5594A6" w14:textId="77777777" w:rsidR="00643CE0" w:rsidRDefault="00832BDD">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5734A687" w14:textId="77777777"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19E57D8F" w14:textId="373681C1" w:rsidR="00643CE0" w:rsidRDefault="00832BDD">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lastRenderedPageBreak/>
        <w:t>招标采购单位在发布招标公告后，除因重大变故采购任务取消情况外，不得擅自终止招标活动。终止招标的，招标采购单位应当及时在原公告发布媒体上发布终止公告，以书面形式通知已经获取招标文件的潜在投标人。已经收取招标文件费用或者投标保证金的，招标采购单位应当在终止采购活动后5个工作日内，退还所收取的招标文件费用和所收取的投标保证金及其在银行产生的孳息。</w:t>
      </w:r>
    </w:p>
    <w:p w14:paraId="140E9BBD" w14:textId="77777777" w:rsidR="00643CE0" w:rsidRDefault="00832BDD">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0F794B66" w14:textId="77777777" w:rsidR="00643CE0" w:rsidRDefault="00832BDD">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3B4E4233" w14:textId="77777777" w:rsidR="00643CE0" w:rsidRDefault="00832BDD">
      <w:pPr>
        <w:spacing w:line="360" w:lineRule="auto"/>
        <w:rPr>
          <w:rFonts w:ascii="宋体" w:hAnsi="宋体"/>
          <w:b/>
          <w:bCs/>
          <w:sz w:val="24"/>
        </w:rPr>
      </w:pPr>
      <w:r>
        <w:rPr>
          <w:rFonts w:ascii="宋体" w:hAnsi="宋体" w:hint="eastAsia"/>
          <w:b/>
          <w:bCs/>
          <w:sz w:val="24"/>
        </w:rPr>
        <w:t>0</w:t>
      </w:r>
      <w:r>
        <w:rPr>
          <w:rFonts w:ascii="宋体" w:hAnsi="宋体"/>
          <w:b/>
          <w:bCs/>
          <w:sz w:val="24"/>
        </w:rPr>
        <w:t>1</w:t>
      </w:r>
      <w:r>
        <w:rPr>
          <w:rFonts w:ascii="宋体" w:hAnsi="宋体" w:hint="eastAsia"/>
          <w:b/>
          <w:bCs/>
          <w:sz w:val="24"/>
        </w:rPr>
        <w:t>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
        <w:gridCol w:w="1263"/>
        <w:gridCol w:w="7494"/>
      </w:tblGrid>
      <w:tr w:rsidR="00DE114F" w14:paraId="690ACB92" w14:textId="77777777" w:rsidTr="00ED00DF">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73BE5140" w14:textId="77777777" w:rsidR="00DE114F" w:rsidRDefault="00DE114F" w:rsidP="00ED00DF">
            <w:pPr>
              <w:spacing w:line="288" w:lineRule="auto"/>
              <w:jc w:val="center"/>
              <w:rPr>
                <w:rFonts w:ascii="宋体" w:hAnsi="宋体" w:cstheme="minorEastAsia"/>
                <w:b/>
                <w:bCs/>
                <w:sz w:val="24"/>
              </w:rPr>
            </w:pPr>
            <w:r>
              <w:rPr>
                <w:rFonts w:ascii="宋体" w:hAnsi="宋体" w:cstheme="minorEastAsia" w:hint="eastAsia"/>
                <w:b/>
                <w:bCs/>
                <w:sz w:val="24"/>
              </w:rPr>
              <w:t>评分</w:t>
            </w:r>
          </w:p>
          <w:p w14:paraId="67400A4B" w14:textId="77777777" w:rsidR="00DE114F" w:rsidRDefault="00DE114F" w:rsidP="00ED00DF">
            <w:pPr>
              <w:spacing w:line="288" w:lineRule="auto"/>
              <w:jc w:val="center"/>
              <w:rPr>
                <w:rFonts w:ascii="宋体" w:hAnsi="宋体" w:cstheme="minorEastAsia"/>
                <w:b/>
                <w:bCs/>
                <w:sz w:val="24"/>
              </w:rPr>
            </w:pPr>
            <w:r>
              <w:rPr>
                <w:rFonts w:ascii="宋体" w:hAnsi="宋体" w:cstheme="minorEastAsia" w:hint="eastAsia"/>
                <w:b/>
                <w:bCs/>
                <w:sz w:val="24"/>
              </w:rPr>
              <w:t>内容</w:t>
            </w:r>
          </w:p>
        </w:tc>
        <w:tc>
          <w:tcPr>
            <w:tcW w:w="649" w:type="pct"/>
            <w:tcBorders>
              <w:top w:val="single" w:sz="6" w:space="0" w:color="auto"/>
              <w:left w:val="single" w:sz="6" w:space="0" w:color="auto"/>
              <w:bottom w:val="single" w:sz="6" w:space="0" w:color="auto"/>
              <w:right w:val="single" w:sz="6" w:space="0" w:color="auto"/>
            </w:tcBorders>
            <w:vAlign w:val="center"/>
          </w:tcPr>
          <w:p w14:paraId="1ED7DDCD" w14:textId="77777777" w:rsidR="00DE114F" w:rsidRDefault="00DE114F" w:rsidP="00ED00DF">
            <w:pPr>
              <w:spacing w:line="288" w:lineRule="auto"/>
              <w:jc w:val="center"/>
              <w:rPr>
                <w:rFonts w:ascii="宋体" w:hAnsi="宋体" w:cstheme="minorEastAsia"/>
                <w:b/>
                <w:bCs/>
                <w:sz w:val="24"/>
              </w:rPr>
            </w:pPr>
            <w:r>
              <w:rPr>
                <w:rFonts w:ascii="宋体" w:hAnsi="宋体" w:cstheme="minorEastAsia" w:hint="eastAsia"/>
                <w:b/>
                <w:bCs/>
                <w:sz w:val="24"/>
              </w:rPr>
              <w:t>评分因素</w:t>
            </w:r>
          </w:p>
        </w:tc>
        <w:tc>
          <w:tcPr>
            <w:tcW w:w="3851" w:type="pct"/>
            <w:tcBorders>
              <w:top w:val="single" w:sz="6" w:space="0" w:color="auto"/>
              <w:left w:val="single" w:sz="6" w:space="0" w:color="auto"/>
              <w:bottom w:val="single" w:sz="6" w:space="0" w:color="auto"/>
              <w:right w:val="single" w:sz="6" w:space="0" w:color="auto"/>
            </w:tcBorders>
            <w:vAlign w:val="center"/>
          </w:tcPr>
          <w:p w14:paraId="5A64D34B" w14:textId="77777777" w:rsidR="00DE114F" w:rsidRDefault="00DE114F" w:rsidP="00ED00DF">
            <w:pPr>
              <w:spacing w:line="288" w:lineRule="auto"/>
              <w:jc w:val="center"/>
              <w:rPr>
                <w:rFonts w:ascii="宋体" w:hAnsi="宋体" w:cstheme="minorEastAsia"/>
                <w:b/>
                <w:bCs/>
                <w:sz w:val="24"/>
              </w:rPr>
            </w:pPr>
            <w:r>
              <w:rPr>
                <w:rFonts w:ascii="宋体" w:hAnsi="宋体" w:cstheme="minorEastAsia" w:hint="eastAsia"/>
                <w:b/>
                <w:bCs/>
                <w:sz w:val="24"/>
              </w:rPr>
              <w:t>评分细则</w:t>
            </w:r>
          </w:p>
        </w:tc>
      </w:tr>
      <w:tr w:rsidR="00DE114F" w14:paraId="2080255F" w14:textId="77777777" w:rsidTr="00ED00DF">
        <w:trPr>
          <w:jc w:val="center"/>
        </w:trPr>
        <w:tc>
          <w:tcPr>
            <w:tcW w:w="500" w:type="pct"/>
            <w:vMerge w:val="restart"/>
            <w:tcBorders>
              <w:top w:val="single" w:sz="6" w:space="0" w:color="auto"/>
              <w:left w:val="single" w:sz="6" w:space="0" w:color="auto"/>
              <w:right w:val="single" w:sz="6" w:space="0" w:color="auto"/>
            </w:tcBorders>
            <w:vAlign w:val="center"/>
          </w:tcPr>
          <w:p w14:paraId="5E308C62" w14:textId="77777777" w:rsidR="00DE114F" w:rsidRDefault="00DE114F" w:rsidP="00ED00DF">
            <w:pPr>
              <w:spacing w:line="288" w:lineRule="auto"/>
              <w:rPr>
                <w:rFonts w:ascii="宋体" w:hAnsi="宋体" w:cstheme="minorEastAsia"/>
                <w:sz w:val="24"/>
              </w:rPr>
            </w:pPr>
          </w:p>
          <w:p w14:paraId="07867E78" w14:textId="77777777" w:rsidR="00DE114F" w:rsidRDefault="00DE114F" w:rsidP="00ED00DF">
            <w:pPr>
              <w:spacing w:line="288" w:lineRule="auto"/>
              <w:jc w:val="left"/>
              <w:rPr>
                <w:rFonts w:ascii="宋体" w:hAnsi="宋体" w:cstheme="minorEastAsia"/>
                <w:sz w:val="24"/>
              </w:rPr>
            </w:pPr>
            <w:r>
              <w:rPr>
                <w:rFonts w:ascii="宋体" w:hAnsi="宋体" w:cstheme="minorEastAsia" w:hint="eastAsia"/>
                <w:sz w:val="24"/>
              </w:rPr>
              <w:t>商务部分</w:t>
            </w:r>
          </w:p>
          <w:p w14:paraId="4DAE8687" w14:textId="77777777" w:rsidR="00DE114F" w:rsidRDefault="00DE114F" w:rsidP="00ED00DF">
            <w:pPr>
              <w:spacing w:line="288" w:lineRule="auto"/>
              <w:jc w:val="left"/>
              <w:rPr>
                <w:rFonts w:ascii="宋体" w:hAnsi="宋体" w:cstheme="minorEastAsia"/>
                <w:sz w:val="24"/>
              </w:rPr>
            </w:pPr>
            <w:r>
              <w:rPr>
                <w:rFonts w:ascii="宋体" w:hAnsi="宋体" w:cstheme="minorEastAsia" w:hint="eastAsia"/>
                <w:sz w:val="24"/>
              </w:rPr>
              <w:t>(20分)</w:t>
            </w:r>
          </w:p>
        </w:tc>
        <w:tc>
          <w:tcPr>
            <w:tcW w:w="649" w:type="pct"/>
            <w:tcBorders>
              <w:top w:val="single" w:sz="6" w:space="0" w:color="auto"/>
              <w:left w:val="single" w:sz="6" w:space="0" w:color="auto"/>
              <w:bottom w:val="single" w:sz="6" w:space="0" w:color="auto"/>
              <w:right w:val="single" w:sz="6" w:space="0" w:color="auto"/>
            </w:tcBorders>
            <w:vAlign w:val="center"/>
          </w:tcPr>
          <w:p w14:paraId="3B6BC714"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同类项目实施业绩（10分）</w:t>
            </w:r>
          </w:p>
        </w:tc>
        <w:tc>
          <w:tcPr>
            <w:tcW w:w="3851" w:type="pct"/>
            <w:tcBorders>
              <w:top w:val="single" w:sz="6" w:space="0" w:color="auto"/>
              <w:left w:val="single" w:sz="6" w:space="0" w:color="auto"/>
              <w:bottom w:val="single" w:sz="6" w:space="0" w:color="auto"/>
              <w:right w:val="single" w:sz="6" w:space="0" w:color="auto"/>
            </w:tcBorders>
            <w:vAlign w:val="center"/>
          </w:tcPr>
          <w:p w14:paraId="30C1228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评委根据供应商近三年同类项目餐饮食堂的成功案例(专指本次采购相关服务类，以中标通知书或实际合同(与用户签订的合同首页、合同金额所在页、签字盖章页)为依据，每提供一个有效业绩得</w:t>
            </w:r>
            <w:r>
              <w:rPr>
                <w:rFonts w:ascii="宋体" w:hAnsi="宋体" w:cstheme="minorEastAsia"/>
                <w:sz w:val="24"/>
              </w:rPr>
              <w:t>2</w:t>
            </w:r>
            <w:r>
              <w:rPr>
                <w:rFonts w:ascii="宋体" w:hAnsi="宋体" w:cstheme="minorEastAsia" w:hint="eastAsia"/>
                <w:sz w:val="24"/>
              </w:rPr>
              <w:t>分，最多得10分。</w:t>
            </w:r>
          </w:p>
          <w:p w14:paraId="7C569431"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注：对供应商3年内连续签订的同一业主的服务业绩，视为1个有效业绩。</w:t>
            </w:r>
          </w:p>
        </w:tc>
      </w:tr>
      <w:tr w:rsidR="00DE114F" w14:paraId="5D8D89DC" w14:textId="77777777" w:rsidTr="00ED00DF">
        <w:trPr>
          <w:jc w:val="center"/>
        </w:trPr>
        <w:tc>
          <w:tcPr>
            <w:tcW w:w="500" w:type="pct"/>
            <w:vMerge/>
            <w:tcBorders>
              <w:left w:val="single" w:sz="6" w:space="0" w:color="auto"/>
              <w:bottom w:val="single" w:sz="6" w:space="0" w:color="auto"/>
              <w:right w:val="single" w:sz="6" w:space="0" w:color="auto"/>
            </w:tcBorders>
            <w:vAlign w:val="center"/>
          </w:tcPr>
          <w:p w14:paraId="6F2673DE"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3137FAFE"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企业综合能力（10分）</w:t>
            </w:r>
          </w:p>
        </w:tc>
        <w:tc>
          <w:tcPr>
            <w:tcW w:w="3851" w:type="pct"/>
            <w:tcBorders>
              <w:top w:val="single" w:sz="6" w:space="0" w:color="auto"/>
              <w:left w:val="single" w:sz="6" w:space="0" w:color="auto"/>
              <w:bottom w:val="single" w:sz="6" w:space="0" w:color="auto"/>
              <w:right w:val="single" w:sz="6" w:space="0" w:color="auto"/>
            </w:tcBorders>
            <w:vAlign w:val="center"/>
          </w:tcPr>
          <w:p w14:paraId="4BA4B91D"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每有一个有效的下述认证，按如下标准得分。</w:t>
            </w:r>
          </w:p>
          <w:p w14:paraId="095E7B62"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1、质量管理体系（ISO9001）2 分</w:t>
            </w:r>
          </w:p>
          <w:p w14:paraId="08B01D05"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2、环境管理体系（ISO14000） 2分</w:t>
            </w:r>
          </w:p>
          <w:p w14:paraId="6756080E"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3、职业健康安全管理体系（OHSAS18000） 2 分</w:t>
            </w:r>
          </w:p>
          <w:p w14:paraId="6A7FE69D"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4、食品安全管理体系(ISO22000) 2 分</w:t>
            </w:r>
          </w:p>
          <w:p w14:paraId="47BEF39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5、食品安全管理体系（HACCP）认证证书 2 分</w:t>
            </w:r>
          </w:p>
          <w:p w14:paraId="0393F0E7"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需提供相关证书复印件并加盖公章</w:t>
            </w:r>
          </w:p>
        </w:tc>
      </w:tr>
      <w:tr w:rsidR="00DE114F" w14:paraId="712F53CE" w14:textId="77777777" w:rsidTr="00ED00DF">
        <w:trPr>
          <w:jc w:val="center"/>
        </w:trPr>
        <w:tc>
          <w:tcPr>
            <w:tcW w:w="500" w:type="pct"/>
            <w:vMerge w:val="restart"/>
            <w:tcBorders>
              <w:top w:val="single" w:sz="6" w:space="0" w:color="auto"/>
              <w:left w:val="single" w:sz="6" w:space="0" w:color="auto"/>
              <w:right w:val="single" w:sz="6" w:space="0" w:color="auto"/>
            </w:tcBorders>
            <w:vAlign w:val="center"/>
          </w:tcPr>
          <w:p w14:paraId="19EEA2C1"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技术服务(80分)</w:t>
            </w:r>
          </w:p>
        </w:tc>
        <w:tc>
          <w:tcPr>
            <w:tcW w:w="649" w:type="pct"/>
            <w:tcBorders>
              <w:top w:val="single" w:sz="6" w:space="0" w:color="auto"/>
              <w:left w:val="single" w:sz="6" w:space="0" w:color="auto"/>
              <w:right w:val="single" w:sz="6" w:space="0" w:color="auto"/>
            </w:tcBorders>
            <w:vAlign w:val="center"/>
          </w:tcPr>
          <w:p w14:paraId="72E673D1"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整体服务方案</w:t>
            </w:r>
          </w:p>
          <w:p w14:paraId="0DF6117D"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(10分)</w:t>
            </w:r>
          </w:p>
        </w:tc>
        <w:tc>
          <w:tcPr>
            <w:tcW w:w="3851" w:type="pct"/>
            <w:tcBorders>
              <w:top w:val="single" w:sz="6" w:space="0" w:color="auto"/>
              <w:left w:val="single" w:sz="6" w:space="0" w:color="auto"/>
              <w:right w:val="single" w:sz="6" w:space="0" w:color="auto"/>
            </w:tcBorders>
            <w:vAlign w:val="center"/>
          </w:tcPr>
          <w:p w14:paraId="3409A5ED"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针对性和可操作性强，能够充分满足项目需求，得10分；内容基本合理，有针对性和可操作性，能够基本满足项目需求，得7分；内容基本合理，针对性和可操作性不强，基本满足项目需求，得4分；方案缺项或混乱，得1分；未提供方案得0分。</w:t>
            </w:r>
          </w:p>
        </w:tc>
      </w:tr>
      <w:tr w:rsidR="00DE114F" w14:paraId="33810260" w14:textId="77777777" w:rsidTr="00ED00DF">
        <w:trPr>
          <w:jc w:val="center"/>
        </w:trPr>
        <w:tc>
          <w:tcPr>
            <w:tcW w:w="500" w:type="pct"/>
            <w:vMerge/>
            <w:tcBorders>
              <w:left w:val="single" w:sz="6" w:space="0" w:color="auto"/>
              <w:right w:val="single" w:sz="6" w:space="0" w:color="auto"/>
            </w:tcBorders>
            <w:vAlign w:val="center"/>
          </w:tcPr>
          <w:p w14:paraId="3FAEF674"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36319A4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人员配备方案(16分)</w:t>
            </w:r>
          </w:p>
        </w:tc>
        <w:tc>
          <w:tcPr>
            <w:tcW w:w="3851" w:type="pct"/>
            <w:tcBorders>
              <w:top w:val="single" w:sz="6" w:space="0" w:color="auto"/>
              <w:left w:val="single" w:sz="6" w:space="0" w:color="auto"/>
              <w:right w:val="single" w:sz="6" w:space="0" w:color="auto"/>
            </w:tcBorders>
            <w:vAlign w:val="center"/>
          </w:tcPr>
          <w:p w14:paraId="27F88357"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1）本项目成立的服务团队（人员来源、人员素质、训练水平、稳定性保障等）架构合理，岗位配备齐全，根据供应商拟投入此次委托的人员配备及实施团队情况，人员配备方案充分体现技术水平、餐饮服务保障能力。</w:t>
            </w:r>
          </w:p>
          <w:p w14:paraId="03D36984" w14:textId="45A71632" w:rsidR="00DE114F" w:rsidRDefault="00DE114F" w:rsidP="00ED00DF">
            <w:pPr>
              <w:spacing w:line="288" w:lineRule="auto"/>
              <w:rPr>
                <w:rFonts w:ascii="宋体" w:hAnsi="宋体" w:cstheme="minorEastAsia"/>
                <w:sz w:val="24"/>
              </w:rPr>
            </w:pPr>
            <w:r>
              <w:rPr>
                <w:rFonts w:ascii="宋体" w:hAnsi="宋体" w:cstheme="minorEastAsia" w:hint="eastAsia"/>
                <w:sz w:val="24"/>
              </w:rPr>
              <w:t>组织结构设置合理，项目负责人、专业厨师及辅助工等岗位配备齐全、分工明确得</w:t>
            </w:r>
            <w:r w:rsidR="008A37F3">
              <w:rPr>
                <w:rFonts w:ascii="宋体" w:hAnsi="宋体" w:cstheme="minorEastAsia"/>
                <w:sz w:val="24"/>
              </w:rPr>
              <w:t>8</w:t>
            </w:r>
            <w:r>
              <w:rPr>
                <w:rFonts w:ascii="宋体" w:hAnsi="宋体" w:cstheme="minorEastAsia" w:hint="eastAsia"/>
                <w:sz w:val="24"/>
              </w:rPr>
              <w:t>分；组织结构设置较合理，项目负责人、专业厨师及辅助工等岗位配备基本齐全、分工基本明确得4分；组织结构设置不尽合理，项目负责人、专业厨师及辅助工等岗位配备不够齐全、分工不够明确得1分（需提供组织结构，人员职业资格证书、工作简历、身份证、有效期内的健康证复印件并加盖公章）</w:t>
            </w:r>
          </w:p>
          <w:p w14:paraId="60839650"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（2）配备人员全部提供身份证及健康证的，得2分，否则不得分。</w:t>
            </w:r>
          </w:p>
          <w:p w14:paraId="6E0E7D97" w14:textId="77777777" w:rsidR="008A37F3" w:rsidRDefault="00DE114F" w:rsidP="00ED00DF">
            <w:pPr>
              <w:spacing w:line="288" w:lineRule="auto"/>
              <w:rPr>
                <w:rFonts w:ascii="宋体" w:hAnsi="宋体" w:cstheme="minorEastAsia"/>
                <w:sz w:val="24"/>
              </w:rPr>
            </w:pPr>
            <w:r>
              <w:rPr>
                <w:rFonts w:ascii="宋体" w:hAnsi="宋体" w:cstheme="minorEastAsia" w:hint="eastAsia"/>
                <w:sz w:val="24"/>
              </w:rPr>
              <w:t>（3）项目负责人具备厨师证并有5年以上实际工作经验得2分；</w:t>
            </w:r>
          </w:p>
          <w:p w14:paraId="332A5F18" w14:textId="34D02092" w:rsidR="00DE114F" w:rsidRDefault="008A37F3" w:rsidP="008A37F3">
            <w:pPr>
              <w:spacing w:line="288" w:lineRule="auto"/>
              <w:rPr>
                <w:rFonts w:ascii="宋体" w:hAnsi="宋体" w:cstheme="minorEastAsia"/>
                <w:sz w:val="24"/>
              </w:rPr>
            </w:pPr>
            <w:r>
              <w:rPr>
                <w:rFonts w:ascii="宋体" w:hAnsi="宋体" w:cstheme="minorEastAsia" w:hint="eastAsia"/>
                <w:sz w:val="24"/>
              </w:rPr>
              <w:t>（4）</w:t>
            </w:r>
            <w:r w:rsidR="00DE114F">
              <w:rPr>
                <w:rFonts w:ascii="宋体" w:hAnsi="宋体" w:cstheme="minorEastAsia" w:hint="eastAsia"/>
                <w:sz w:val="24"/>
              </w:rPr>
              <w:t>其他厨师具备厨师证并有2年以上实际工作经验得2分。</w:t>
            </w:r>
          </w:p>
          <w:p w14:paraId="7B8EE200" w14:textId="4977CCCE" w:rsidR="00DE114F" w:rsidRDefault="00DE114F" w:rsidP="00ED00DF">
            <w:pPr>
              <w:spacing w:line="288" w:lineRule="auto"/>
              <w:rPr>
                <w:rFonts w:ascii="宋体" w:hAnsi="宋体" w:cstheme="minorEastAsia"/>
                <w:sz w:val="24"/>
              </w:rPr>
            </w:pPr>
            <w:r>
              <w:rPr>
                <w:rFonts w:ascii="宋体" w:hAnsi="宋体" w:cstheme="minorEastAsia" w:hint="eastAsia"/>
                <w:sz w:val="24"/>
              </w:rPr>
              <w:t>（</w:t>
            </w:r>
            <w:r w:rsidR="008A37F3">
              <w:rPr>
                <w:rFonts w:ascii="宋体" w:hAnsi="宋体" w:cstheme="minorEastAsia" w:hint="eastAsia"/>
                <w:sz w:val="24"/>
              </w:rPr>
              <w:t>5</w:t>
            </w:r>
            <w:r>
              <w:rPr>
                <w:rFonts w:ascii="宋体" w:hAnsi="宋体" w:cstheme="minorEastAsia" w:hint="eastAsia"/>
                <w:sz w:val="24"/>
              </w:rPr>
              <w:t>）对拟派营养师数量（可兼职本项目）及资格情况进行评审。提供不少于1个具有营养师资格证书的营养师并提供证书复印件得2分。</w:t>
            </w:r>
          </w:p>
        </w:tc>
      </w:tr>
      <w:tr w:rsidR="00DE114F" w14:paraId="26466804" w14:textId="77777777" w:rsidTr="00ED00DF">
        <w:trPr>
          <w:jc w:val="center"/>
        </w:trPr>
        <w:tc>
          <w:tcPr>
            <w:tcW w:w="500" w:type="pct"/>
            <w:vMerge/>
            <w:tcBorders>
              <w:left w:val="single" w:sz="6" w:space="0" w:color="auto"/>
              <w:right w:val="single" w:sz="6" w:space="0" w:color="auto"/>
            </w:tcBorders>
            <w:vAlign w:val="center"/>
          </w:tcPr>
          <w:p w14:paraId="7744F7C3"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BE1DA5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服务质量方案(6分)</w:t>
            </w:r>
          </w:p>
        </w:tc>
        <w:tc>
          <w:tcPr>
            <w:tcW w:w="3851" w:type="pct"/>
            <w:tcBorders>
              <w:top w:val="single" w:sz="6" w:space="0" w:color="auto"/>
              <w:left w:val="single" w:sz="6" w:space="0" w:color="auto"/>
              <w:bottom w:val="single" w:sz="6" w:space="0" w:color="auto"/>
              <w:right w:val="single" w:sz="6" w:space="0" w:color="auto"/>
            </w:tcBorders>
            <w:vAlign w:val="center"/>
          </w:tcPr>
          <w:p w14:paraId="1282280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30165858" w14:textId="77777777" w:rsidTr="00ED00DF">
        <w:trPr>
          <w:jc w:val="center"/>
        </w:trPr>
        <w:tc>
          <w:tcPr>
            <w:tcW w:w="500" w:type="pct"/>
            <w:vMerge/>
            <w:tcBorders>
              <w:left w:val="single" w:sz="6" w:space="0" w:color="auto"/>
              <w:right w:val="single" w:sz="6" w:space="0" w:color="auto"/>
            </w:tcBorders>
            <w:vAlign w:val="center"/>
          </w:tcPr>
          <w:p w14:paraId="76112243"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0A5C691E"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服务承诺（6分）</w:t>
            </w:r>
          </w:p>
        </w:tc>
        <w:tc>
          <w:tcPr>
            <w:tcW w:w="3851" w:type="pct"/>
            <w:tcBorders>
              <w:top w:val="single" w:sz="6" w:space="0" w:color="auto"/>
              <w:left w:val="single" w:sz="6" w:space="0" w:color="auto"/>
              <w:bottom w:val="single" w:sz="6" w:space="0" w:color="auto"/>
              <w:right w:val="single" w:sz="6" w:space="0" w:color="auto"/>
            </w:tcBorders>
            <w:vAlign w:val="center"/>
          </w:tcPr>
          <w:p w14:paraId="16395248"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投标文件中有完全响应招标文件中“扣减条款”的承诺、服务承诺与安全承诺书得6分，否则不得分。</w:t>
            </w:r>
          </w:p>
        </w:tc>
      </w:tr>
      <w:tr w:rsidR="00DE114F" w14:paraId="14B2933F" w14:textId="77777777" w:rsidTr="00ED00DF">
        <w:trPr>
          <w:jc w:val="center"/>
        </w:trPr>
        <w:tc>
          <w:tcPr>
            <w:tcW w:w="500" w:type="pct"/>
            <w:vMerge/>
            <w:tcBorders>
              <w:left w:val="single" w:sz="6" w:space="0" w:color="auto"/>
              <w:right w:val="single" w:sz="6" w:space="0" w:color="auto"/>
            </w:tcBorders>
            <w:vAlign w:val="center"/>
          </w:tcPr>
          <w:p w14:paraId="6447E6AF"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3569A2B0"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食品安全管理方案(6分)</w:t>
            </w:r>
          </w:p>
        </w:tc>
        <w:tc>
          <w:tcPr>
            <w:tcW w:w="3851" w:type="pct"/>
            <w:tcBorders>
              <w:top w:val="single" w:sz="6" w:space="0" w:color="auto"/>
              <w:left w:val="single" w:sz="6" w:space="0" w:color="auto"/>
              <w:right w:val="single" w:sz="6" w:space="0" w:color="auto"/>
            </w:tcBorders>
            <w:vAlign w:val="center"/>
          </w:tcPr>
          <w:p w14:paraId="30930EFB"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36BCAE4C" w14:textId="77777777" w:rsidTr="00ED00DF">
        <w:trPr>
          <w:jc w:val="center"/>
        </w:trPr>
        <w:tc>
          <w:tcPr>
            <w:tcW w:w="500" w:type="pct"/>
            <w:vMerge/>
            <w:tcBorders>
              <w:left w:val="single" w:sz="6" w:space="0" w:color="auto"/>
              <w:right w:val="single" w:sz="6" w:space="0" w:color="auto"/>
            </w:tcBorders>
            <w:vAlign w:val="center"/>
          </w:tcPr>
          <w:p w14:paraId="21C7861F"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7E710982"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成本控制方案(6分)</w:t>
            </w:r>
          </w:p>
        </w:tc>
        <w:tc>
          <w:tcPr>
            <w:tcW w:w="3851" w:type="pct"/>
            <w:tcBorders>
              <w:top w:val="single" w:sz="6" w:space="0" w:color="auto"/>
              <w:left w:val="single" w:sz="6" w:space="0" w:color="auto"/>
              <w:right w:val="single" w:sz="6" w:space="0" w:color="auto"/>
            </w:tcBorders>
            <w:vAlign w:val="center"/>
          </w:tcPr>
          <w:p w14:paraId="5186AD8C"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472ABDA8" w14:textId="77777777" w:rsidTr="00ED00DF">
        <w:trPr>
          <w:jc w:val="center"/>
        </w:trPr>
        <w:tc>
          <w:tcPr>
            <w:tcW w:w="500" w:type="pct"/>
            <w:vMerge/>
            <w:tcBorders>
              <w:left w:val="single" w:sz="6" w:space="0" w:color="auto"/>
              <w:right w:val="single" w:sz="6" w:space="0" w:color="auto"/>
            </w:tcBorders>
            <w:vAlign w:val="center"/>
          </w:tcPr>
          <w:p w14:paraId="7F777CA9"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25F6648B"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操作规程管理方案(6分)</w:t>
            </w:r>
          </w:p>
        </w:tc>
        <w:tc>
          <w:tcPr>
            <w:tcW w:w="3851" w:type="pct"/>
            <w:tcBorders>
              <w:top w:val="single" w:sz="6" w:space="0" w:color="auto"/>
              <w:left w:val="single" w:sz="6" w:space="0" w:color="auto"/>
              <w:right w:val="single" w:sz="6" w:space="0" w:color="auto"/>
            </w:tcBorders>
            <w:vAlign w:val="center"/>
          </w:tcPr>
          <w:p w14:paraId="787BF9CA"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w:t>
            </w:r>
            <w:r>
              <w:rPr>
                <w:rFonts w:ascii="宋体" w:hAnsi="宋体" w:cstheme="minorEastAsia"/>
                <w:sz w:val="24"/>
              </w:rPr>
              <w:t>6</w:t>
            </w:r>
            <w:r>
              <w:rPr>
                <w:rFonts w:ascii="宋体" w:hAnsi="宋体" w:cstheme="minorEastAsia" w:hint="eastAsia"/>
                <w:sz w:val="24"/>
              </w:rPr>
              <w:t>分；内容基本合理，基本有针对性和可操作性，能够基本满足项目需求，得3分；方案缺项或混乱，得1分；未提供方案得0分。</w:t>
            </w:r>
          </w:p>
        </w:tc>
      </w:tr>
      <w:tr w:rsidR="00DE114F" w14:paraId="28CB7B4A" w14:textId="77777777" w:rsidTr="00ED00DF">
        <w:trPr>
          <w:jc w:val="center"/>
        </w:trPr>
        <w:tc>
          <w:tcPr>
            <w:tcW w:w="500" w:type="pct"/>
            <w:vMerge/>
            <w:tcBorders>
              <w:left w:val="single" w:sz="6" w:space="0" w:color="auto"/>
              <w:right w:val="single" w:sz="6" w:space="0" w:color="auto"/>
            </w:tcBorders>
            <w:vAlign w:val="center"/>
          </w:tcPr>
          <w:p w14:paraId="4DBAB8DC"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right w:val="single" w:sz="6" w:space="0" w:color="auto"/>
            </w:tcBorders>
            <w:vAlign w:val="center"/>
          </w:tcPr>
          <w:p w14:paraId="0F52C02B"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员工职责与管理方案(6分)</w:t>
            </w:r>
          </w:p>
        </w:tc>
        <w:tc>
          <w:tcPr>
            <w:tcW w:w="3851" w:type="pct"/>
            <w:tcBorders>
              <w:top w:val="single" w:sz="6" w:space="0" w:color="auto"/>
              <w:left w:val="single" w:sz="6" w:space="0" w:color="auto"/>
              <w:right w:val="single" w:sz="6" w:space="0" w:color="auto"/>
            </w:tcBorders>
            <w:vAlign w:val="center"/>
          </w:tcPr>
          <w:p w14:paraId="74A2E8D7"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2C5F7A79" w14:textId="77777777" w:rsidTr="00ED00DF">
        <w:trPr>
          <w:jc w:val="center"/>
        </w:trPr>
        <w:tc>
          <w:tcPr>
            <w:tcW w:w="500" w:type="pct"/>
            <w:vMerge/>
            <w:tcBorders>
              <w:left w:val="single" w:sz="6" w:space="0" w:color="auto"/>
              <w:right w:val="single" w:sz="6" w:space="0" w:color="auto"/>
            </w:tcBorders>
            <w:vAlign w:val="center"/>
          </w:tcPr>
          <w:p w14:paraId="2145910A"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04D9E73B"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投诉处理方案(6分)</w:t>
            </w:r>
          </w:p>
        </w:tc>
        <w:tc>
          <w:tcPr>
            <w:tcW w:w="3851" w:type="pct"/>
            <w:tcBorders>
              <w:top w:val="single" w:sz="6" w:space="0" w:color="auto"/>
              <w:left w:val="single" w:sz="6" w:space="0" w:color="auto"/>
              <w:bottom w:val="single" w:sz="6" w:space="0" w:color="auto"/>
              <w:right w:val="single" w:sz="6" w:space="0" w:color="auto"/>
            </w:tcBorders>
            <w:vAlign w:val="center"/>
          </w:tcPr>
          <w:p w14:paraId="3688778F"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166FF9A8" w14:textId="77777777" w:rsidTr="00ED00DF">
        <w:trPr>
          <w:jc w:val="center"/>
        </w:trPr>
        <w:tc>
          <w:tcPr>
            <w:tcW w:w="500" w:type="pct"/>
            <w:vMerge/>
            <w:tcBorders>
              <w:left w:val="single" w:sz="6" w:space="0" w:color="auto"/>
              <w:right w:val="single" w:sz="6" w:space="0" w:color="auto"/>
            </w:tcBorders>
            <w:vAlign w:val="center"/>
          </w:tcPr>
          <w:p w14:paraId="65EA3F68"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668F759C"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重大活动供餐服务保障方案(6分)</w:t>
            </w:r>
          </w:p>
        </w:tc>
        <w:tc>
          <w:tcPr>
            <w:tcW w:w="3851" w:type="pct"/>
            <w:tcBorders>
              <w:top w:val="single" w:sz="6" w:space="0" w:color="auto"/>
              <w:left w:val="single" w:sz="6" w:space="0" w:color="auto"/>
              <w:bottom w:val="single" w:sz="6" w:space="0" w:color="auto"/>
              <w:right w:val="single" w:sz="6" w:space="0" w:color="auto"/>
            </w:tcBorders>
            <w:vAlign w:val="center"/>
          </w:tcPr>
          <w:p w14:paraId="289FD30A"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r w:rsidR="00DE114F" w14:paraId="4A68D1E7" w14:textId="77777777" w:rsidTr="00ED00DF">
        <w:trPr>
          <w:jc w:val="center"/>
        </w:trPr>
        <w:tc>
          <w:tcPr>
            <w:tcW w:w="500" w:type="pct"/>
            <w:vMerge/>
            <w:tcBorders>
              <w:left w:val="single" w:sz="6" w:space="0" w:color="auto"/>
              <w:right w:val="single" w:sz="6" w:space="0" w:color="auto"/>
            </w:tcBorders>
            <w:vAlign w:val="center"/>
          </w:tcPr>
          <w:p w14:paraId="60C95F65" w14:textId="77777777" w:rsidR="00DE114F" w:rsidRDefault="00DE114F" w:rsidP="00ED00DF">
            <w:pPr>
              <w:spacing w:line="288" w:lineRule="auto"/>
              <w:rPr>
                <w:rFonts w:ascii="宋体" w:hAnsi="宋体" w:cstheme="minor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85D9CD4"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应急管理方案(6分)</w:t>
            </w:r>
          </w:p>
        </w:tc>
        <w:tc>
          <w:tcPr>
            <w:tcW w:w="3851" w:type="pct"/>
            <w:tcBorders>
              <w:top w:val="single" w:sz="6" w:space="0" w:color="auto"/>
              <w:left w:val="single" w:sz="6" w:space="0" w:color="auto"/>
              <w:bottom w:val="single" w:sz="6" w:space="0" w:color="auto"/>
              <w:right w:val="single" w:sz="6" w:space="0" w:color="auto"/>
            </w:tcBorders>
            <w:vAlign w:val="center"/>
          </w:tcPr>
          <w:p w14:paraId="2A564383" w14:textId="77777777" w:rsidR="00DE114F" w:rsidRDefault="00DE114F" w:rsidP="00ED00DF">
            <w:pPr>
              <w:spacing w:line="288" w:lineRule="auto"/>
              <w:rPr>
                <w:rFonts w:ascii="宋体" w:hAnsi="宋体" w:cstheme="minorEastAsia"/>
                <w:sz w:val="24"/>
              </w:rPr>
            </w:pPr>
            <w:r>
              <w:rPr>
                <w:rFonts w:ascii="宋体" w:hAnsi="宋体" w:cstheme="minorEastAsia" w:hint="eastAsia"/>
                <w:sz w:val="24"/>
              </w:rPr>
              <w:t>内容详尽科学合理，有针对性和可操作性，能够充分满足项目需求，得6分；内容基本合理，基本有针对性和可操作性，能够基本满足项目需求，得3分；方案缺项或混乱，得1分；未提供方案得0分。</w:t>
            </w:r>
          </w:p>
        </w:tc>
      </w:tr>
    </w:tbl>
    <w:p w14:paraId="7446860A" w14:textId="77777777" w:rsidR="00643CE0" w:rsidRPr="00DE114F" w:rsidRDefault="00643CE0">
      <w:pPr>
        <w:spacing w:line="360" w:lineRule="auto"/>
        <w:rPr>
          <w:rFonts w:ascii="宋体" w:hAnsi="宋体"/>
          <w:b/>
          <w:bCs/>
          <w:sz w:val="24"/>
        </w:rPr>
      </w:pPr>
    </w:p>
    <w:p w14:paraId="50912C30" w14:textId="77777777" w:rsidR="00643CE0" w:rsidRDefault="00832BDD">
      <w:pPr>
        <w:spacing w:line="360" w:lineRule="auto"/>
        <w:jc w:val="center"/>
        <w:outlineLvl w:val="0"/>
        <w:rPr>
          <w:rFonts w:ascii="宋体" w:hAnsi="宋体"/>
          <w:b/>
          <w:sz w:val="36"/>
          <w:szCs w:val="36"/>
        </w:rPr>
      </w:pPr>
      <w:r>
        <w:rPr>
          <w:rFonts w:ascii="宋体" w:hAnsi="宋体"/>
          <w:b/>
          <w:sz w:val="36"/>
          <w:szCs w:val="36"/>
        </w:rPr>
        <w:br w:type="page"/>
      </w:r>
      <w:bookmarkStart w:id="742" w:name="_Toc100564789"/>
      <w:r>
        <w:rPr>
          <w:rFonts w:ascii="宋体" w:hAnsi="宋体"/>
          <w:b/>
          <w:sz w:val="36"/>
          <w:szCs w:val="36"/>
        </w:rPr>
        <w:lastRenderedPageBreak/>
        <w:t>第五章  采购需求</w:t>
      </w:r>
      <w:bookmarkEnd w:id="742"/>
    </w:p>
    <w:p w14:paraId="6C58FF55" w14:textId="73763D60" w:rsidR="00643CE0" w:rsidRPr="00601170" w:rsidRDefault="00601170" w:rsidP="00601170">
      <w:pPr>
        <w:spacing w:line="360" w:lineRule="auto"/>
        <w:contextualSpacing/>
        <w:rPr>
          <w:rFonts w:ascii="宋体" w:hAnsi="宋体"/>
          <w:b/>
          <w:sz w:val="22"/>
        </w:rPr>
      </w:pPr>
      <w:r w:rsidRPr="00601170">
        <w:rPr>
          <w:rFonts w:ascii="宋体" w:hAnsi="宋体" w:hint="eastAsia"/>
          <w:b/>
          <w:sz w:val="22"/>
          <w:highlight w:val="lightGray"/>
        </w:rPr>
        <w:t>（一）</w:t>
      </w:r>
      <w:r w:rsidR="00832BDD" w:rsidRPr="00601170">
        <w:rPr>
          <w:rFonts w:ascii="宋体" w:hAnsi="宋体" w:hint="eastAsia"/>
          <w:b/>
          <w:sz w:val="24"/>
        </w:rPr>
        <w:t>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11"/>
        <w:gridCol w:w="1289"/>
        <w:gridCol w:w="5524"/>
      </w:tblGrid>
      <w:tr w:rsidR="00DE114F" w14:paraId="4E472464" w14:textId="77777777" w:rsidTr="00ED00DF">
        <w:trPr>
          <w:trHeight w:val="454"/>
        </w:trPr>
        <w:tc>
          <w:tcPr>
            <w:tcW w:w="468" w:type="pct"/>
            <w:vAlign w:val="center"/>
          </w:tcPr>
          <w:p w14:paraId="62A08C49" w14:textId="77777777" w:rsidR="00DE114F" w:rsidRDefault="00DE114F" w:rsidP="00ED00DF">
            <w:pPr>
              <w:jc w:val="center"/>
              <w:rPr>
                <w:rFonts w:ascii="宋体" w:hAnsi="宋体"/>
                <w:bCs/>
                <w:sz w:val="24"/>
              </w:rPr>
            </w:pPr>
            <w:r>
              <w:rPr>
                <w:rFonts w:ascii="宋体" w:hAnsi="宋体"/>
                <w:bCs/>
                <w:sz w:val="24"/>
              </w:rPr>
              <w:t>包号</w:t>
            </w:r>
          </w:p>
        </w:tc>
        <w:tc>
          <w:tcPr>
            <w:tcW w:w="1033" w:type="pct"/>
            <w:vAlign w:val="center"/>
          </w:tcPr>
          <w:p w14:paraId="4432C155" w14:textId="77777777" w:rsidR="00DE114F" w:rsidRDefault="00DE114F" w:rsidP="00ED00DF">
            <w:pPr>
              <w:jc w:val="center"/>
              <w:rPr>
                <w:rFonts w:ascii="宋体" w:hAnsi="宋体"/>
                <w:bCs/>
                <w:sz w:val="24"/>
              </w:rPr>
            </w:pPr>
            <w:r>
              <w:rPr>
                <w:rFonts w:ascii="宋体" w:hAnsi="宋体" w:hint="eastAsia"/>
                <w:bCs/>
                <w:sz w:val="24"/>
              </w:rPr>
              <w:t>分包</w:t>
            </w:r>
            <w:r>
              <w:rPr>
                <w:rFonts w:ascii="宋体" w:hAnsi="宋体"/>
                <w:bCs/>
                <w:sz w:val="24"/>
              </w:rPr>
              <w:t>名称</w:t>
            </w:r>
          </w:p>
        </w:tc>
        <w:tc>
          <w:tcPr>
            <w:tcW w:w="662" w:type="pct"/>
            <w:vAlign w:val="center"/>
          </w:tcPr>
          <w:p w14:paraId="6A2FBA89" w14:textId="77777777" w:rsidR="00DE114F" w:rsidRDefault="00DE114F" w:rsidP="00ED00DF">
            <w:pPr>
              <w:jc w:val="center"/>
              <w:rPr>
                <w:rFonts w:ascii="宋体" w:hAnsi="宋体"/>
                <w:bCs/>
                <w:sz w:val="24"/>
              </w:rPr>
            </w:pPr>
            <w:r>
              <w:rPr>
                <w:rFonts w:ascii="宋体" w:hAnsi="宋体" w:hint="eastAsia"/>
                <w:bCs/>
                <w:sz w:val="24"/>
              </w:rPr>
              <w:t>服务期</w:t>
            </w:r>
          </w:p>
        </w:tc>
        <w:tc>
          <w:tcPr>
            <w:tcW w:w="2837" w:type="pct"/>
            <w:vAlign w:val="center"/>
          </w:tcPr>
          <w:p w14:paraId="4413FFBF" w14:textId="77777777" w:rsidR="00DE114F" w:rsidRDefault="00DE114F" w:rsidP="00ED00DF">
            <w:pPr>
              <w:jc w:val="center"/>
              <w:rPr>
                <w:rFonts w:ascii="宋体" w:hAnsi="宋体"/>
                <w:sz w:val="24"/>
              </w:rPr>
            </w:pPr>
            <w:r>
              <w:rPr>
                <w:rFonts w:ascii="宋体" w:hAnsi="宋体"/>
                <w:sz w:val="24"/>
              </w:rPr>
              <w:t>简要技术需求或服务要求</w:t>
            </w:r>
          </w:p>
        </w:tc>
      </w:tr>
      <w:tr w:rsidR="00DE114F" w14:paraId="4AE50B5F" w14:textId="77777777" w:rsidTr="00ED00DF">
        <w:trPr>
          <w:trHeight w:val="515"/>
        </w:trPr>
        <w:tc>
          <w:tcPr>
            <w:tcW w:w="468" w:type="pct"/>
            <w:vAlign w:val="center"/>
          </w:tcPr>
          <w:p w14:paraId="1A4C00A6" w14:textId="77777777" w:rsidR="00DE114F" w:rsidRDefault="00DE114F" w:rsidP="00ED00DF">
            <w:pPr>
              <w:jc w:val="center"/>
              <w:rPr>
                <w:rFonts w:ascii="宋体" w:hAnsi="宋体"/>
                <w:bCs/>
                <w:sz w:val="24"/>
              </w:rPr>
            </w:pPr>
            <w:r>
              <w:rPr>
                <w:rFonts w:ascii="宋体" w:hAnsi="宋体"/>
                <w:bCs/>
                <w:sz w:val="24"/>
              </w:rPr>
              <w:t>01</w:t>
            </w:r>
          </w:p>
        </w:tc>
        <w:tc>
          <w:tcPr>
            <w:tcW w:w="1033" w:type="pct"/>
            <w:vAlign w:val="center"/>
          </w:tcPr>
          <w:p w14:paraId="70C19E7E" w14:textId="77777777" w:rsidR="00DE114F" w:rsidRDefault="00DE114F" w:rsidP="00ED00DF">
            <w:pPr>
              <w:jc w:val="center"/>
              <w:rPr>
                <w:rFonts w:ascii="宋体" w:hAnsi="宋体"/>
                <w:bCs/>
                <w:sz w:val="24"/>
              </w:rPr>
            </w:pPr>
            <w:r>
              <w:rPr>
                <w:rFonts w:ascii="宋体" w:hAnsi="宋体" w:hint="eastAsia"/>
                <w:sz w:val="24"/>
              </w:rPr>
              <w:t>美食园餐厅与风味餐厅餐饮服务</w:t>
            </w:r>
          </w:p>
        </w:tc>
        <w:tc>
          <w:tcPr>
            <w:tcW w:w="662" w:type="pct"/>
            <w:vAlign w:val="center"/>
          </w:tcPr>
          <w:p w14:paraId="4EEA3ED5" w14:textId="77777777" w:rsidR="00DE114F" w:rsidRDefault="00DE114F" w:rsidP="00ED00DF">
            <w:pPr>
              <w:jc w:val="center"/>
              <w:rPr>
                <w:rFonts w:ascii="宋体" w:hAnsi="宋体"/>
                <w:bCs/>
                <w:sz w:val="24"/>
              </w:rPr>
            </w:pPr>
            <w:r>
              <w:rPr>
                <w:rFonts w:ascii="宋体" w:hAnsi="宋体" w:hint="eastAsia"/>
                <w:bCs/>
                <w:sz w:val="24"/>
              </w:rPr>
              <w:t>3年</w:t>
            </w:r>
          </w:p>
        </w:tc>
        <w:tc>
          <w:tcPr>
            <w:tcW w:w="2837" w:type="pct"/>
            <w:vAlign w:val="center"/>
          </w:tcPr>
          <w:p w14:paraId="0B796359" w14:textId="77777777" w:rsidR="00DE114F" w:rsidRDefault="00DE114F" w:rsidP="00ED00DF">
            <w:pPr>
              <w:jc w:val="left"/>
              <w:rPr>
                <w:rFonts w:ascii="宋体" w:hAnsi="宋体"/>
                <w:kern w:val="0"/>
                <w:sz w:val="24"/>
              </w:rPr>
            </w:pPr>
            <w:r w:rsidRPr="00914983">
              <w:rPr>
                <w:rFonts w:hint="eastAsia"/>
                <w:sz w:val="24"/>
              </w:rPr>
              <w:t>根据北京工业大学校本部师生就餐需求，</w:t>
            </w:r>
            <w:r w:rsidRPr="00DE114F">
              <w:rPr>
                <w:rFonts w:hint="eastAsia"/>
                <w:sz w:val="24"/>
              </w:rPr>
              <w:t>本次采购美食园餐厅与风味餐厅（以下简称“餐厅”）的风味类型餐饮服务。其中：美食园餐厅面积约</w:t>
            </w:r>
            <w:r w:rsidRPr="00DE114F">
              <w:rPr>
                <w:rFonts w:hint="eastAsia"/>
                <w:sz w:val="24"/>
              </w:rPr>
              <w:t>1200</w:t>
            </w:r>
            <w:r w:rsidRPr="00DE114F">
              <w:rPr>
                <w:rFonts w:hint="eastAsia"/>
                <w:sz w:val="24"/>
              </w:rPr>
              <w:t>平方米，风味餐厅面积约</w:t>
            </w:r>
            <w:r w:rsidRPr="00DE114F">
              <w:rPr>
                <w:rFonts w:hint="eastAsia"/>
                <w:sz w:val="24"/>
              </w:rPr>
              <w:t>1700</w:t>
            </w:r>
            <w:r w:rsidRPr="00DE114F">
              <w:rPr>
                <w:rFonts w:hint="eastAsia"/>
                <w:sz w:val="24"/>
              </w:rPr>
              <w:t>平方米</w:t>
            </w:r>
            <w:r>
              <w:rPr>
                <w:rFonts w:hint="eastAsia"/>
                <w:sz w:val="24"/>
              </w:rPr>
              <w:t>；选择</w:t>
            </w:r>
            <w:r>
              <w:rPr>
                <w:rFonts w:hint="eastAsia"/>
                <w:sz w:val="24"/>
              </w:rPr>
              <w:t>1</w:t>
            </w:r>
            <w:r>
              <w:rPr>
                <w:rFonts w:hint="eastAsia"/>
                <w:sz w:val="24"/>
              </w:rPr>
              <w:t>家具有餐厅运营能力的供应商承接本项目</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bl>
    <w:p w14:paraId="04FCB1AC" w14:textId="77777777" w:rsidR="00643CE0" w:rsidRPr="00DE114F" w:rsidRDefault="00643CE0">
      <w:pPr>
        <w:spacing w:line="360" w:lineRule="auto"/>
        <w:contextualSpacing/>
        <w:rPr>
          <w:rFonts w:ascii="宋体" w:hAnsi="宋体"/>
          <w:b/>
          <w:sz w:val="24"/>
        </w:rPr>
      </w:pPr>
    </w:p>
    <w:p w14:paraId="6D38C2FD" w14:textId="2B5F4151" w:rsidR="00643CE0" w:rsidRPr="00601170" w:rsidRDefault="00601170" w:rsidP="00601170">
      <w:pPr>
        <w:spacing w:line="360" w:lineRule="auto"/>
        <w:contextualSpacing/>
        <w:rPr>
          <w:rFonts w:ascii="宋体" w:hAnsi="宋体"/>
          <w:b/>
          <w:sz w:val="24"/>
        </w:rPr>
      </w:pPr>
      <w:r w:rsidRPr="00601170">
        <w:rPr>
          <w:rFonts w:ascii="宋体" w:hAnsi="宋体" w:hint="eastAsia"/>
          <w:b/>
          <w:sz w:val="24"/>
          <w:highlight w:val="lightGray"/>
        </w:rPr>
        <w:t>（二）</w:t>
      </w:r>
      <w:r w:rsidR="00832BDD" w:rsidRPr="00601170">
        <w:rPr>
          <w:rFonts w:ascii="宋体" w:hAnsi="宋体" w:hint="eastAsia"/>
          <w:b/>
          <w:sz w:val="24"/>
        </w:rPr>
        <w:t>具体服务</w:t>
      </w:r>
      <w:r w:rsidR="00832BDD" w:rsidRPr="00601170">
        <w:rPr>
          <w:rFonts w:ascii="宋体" w:hAnsi="宋体"/>
          <w:b/>
          <w:sz w:val="24"/>
        </w:rPr>
        <w:t>要求</w:t>
      </w:r>
    </w:p>
    <w:p w14:paraId="4A22EC88"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一、项目</w:t>
      </w:r>
      <w:r w:rsidRPr="00DE114F">
        <w:rPr>
          <w:rFonts w:ascii="宋体" w:hAnsi="宋体"/>
          <w:b/>
          <w:sz w:val="24"/>
        </w:rPr>
        <w:t>背景与采购</w:t>
      </w:r>
      <w:r w:rsidRPr="00DE114F">
        <w:rPr>
          <w:rFonts w:ascii="宋体" w:hAnsi="宋体" w:hint="eastAsia"/>
          <w:b/>
          <w:sz w:val="24"/>
        </w:rPr>
        <w:t>内容</w:t>
      </w:r>
      <w:r w:rsidRPr="00DE114F">
        <w:rPr>
          <w:rFonts w:ascii="宋体" w:hAnsi="宋体"/>
          <w:b/>
          <w:sz w:val="24"/>
        </w:rPr>
        <w:t>：</w:t>
      </w:r>
    </w:p>
    <w:p w14:paraId="38D90ACD"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根据北京工业大学校本部师生就餐需求，本次采购美食园餐厅与</w:t>
      </w:r>
      <w:r w:rsidRPr="00DE114F">
        <w:rPr>
          <w:rFonts w:ascii="宋体" w:hAnsi="宋体"/>
          <w:sz w:val="24"/>
        </w:rPr>
        <w:t>风味餐厅</w:t>
      </w:r>
      <w:r w:rsidRPr="00DE114F">
        <w:rPr>
          <w:rFonts w:ascii="宋体" w:hAnsi="宋体" w:hint="eastAsia"/>
          <w:sz w:val="24"/>
        </w:rPr>
        <w:t>（以下</w:t>
      </w:r>
      <w:r w:rsidRPr="00DE114F">
        <w:rPr>
          <w:rFonts w:ascii="宋体" w:hAnsi="宋体"/>
          <w:sz w:val="24"/>
        </w:rPr>
        <w:t>简称“</w:t>
      </w:r>
      <w:r w:rsidRPr="00DE114F">
        <w:rPr>
          <w:rFonts w:ascii="宋体" w:hAnsi="宋体" w:hint="eastAsia"/>
          <w:sz w:val="24"/>
        </w:rPr>
        <w:t>餐厅</w:t>
      </w:r>
      <w:r w:rsidRPr="00DE114F">
        <w:rPr>
          <w:rFonts w:ascii="宋体" w:hAnsi="宋体"/>
          <w:sz w:val="24"/>
        </w:rPr>
        <w:t>”</w:t>
      </w:r>
      <w:r w:rsidRPr="00DE114F">
        <w:rPr>
          <w:rFonts w:ascii="宋体" w:hAnsi="宋体" w:hint="eastAsia"/>
          <w:sz w:val="24"/>
        </w:rPr>
        <w:t>）的</w:t>
      </w:r>
      <w:r w:rsidRPr="00DE114F">
        <w:rPr>
          <w:rFonts w:ascii="宋体" w:hAnsi="宋体"/>
          <w:sz w:val="24"/>
        </w:rPr>
        <w:t>风味类型</w:t>
      </w:r>
      <w:r w:rsidRPr="00DE114F">
        <w:rPr>
          <w:rFonts w:ascii="宋体" w:hAnsi="宋体" w:hint="eastAsia"/>
          <w:sz w:val="24"/>
        </w:rPr>
        <w:t>餐饮服务。其中</w:t>
      </w:r>
      <w:r w:rsidRPr="00DE114F">
        <w:rPr>
          <w:rFonts w:ascii="宋体" w:hAnsi="宋体"/>
          <w:sz w:val="24"/>
        </w:rPr>
        <w:t>：</w:t>
      </w:r>
      <w:r w:rsidRPr="00DE114F">
        <w:rPr>
          <w:rFonts w:ascii="宋体" w:hAnsi="宋体" w:hint="eastAsia"/>
          <w:sz w:val="24"/>
        </w:rPr>
        <w:t>美食园</w:t>
      </w:r>
      <w:r w:rsidRPr="00DE114F">
        <w:rPr>
          <w:rFonts w:ascii="宋体" w:hAnsi="宋体"/>
          <w:sz w:val="24"/>
        </w:rPr>
        <w:t>餐厅面积</w:t>
      </w:r>
      <w:r w:rsidRPr="00DE114F">
        <w:rPr>
          <w:rFonts w:ascii="宋体" w:hAnsi="宋体" w:hint="eastAsia"/>
          <w:sz w:val="24"/>
        </w:rPr>
        <w:t>约1</w:t>
      </w:r>
      <w:r w:rsidRPr="00DE114F">
        <w:rPr>
          <w:rFonts w:ascii="宋体" w:hAnsi="宋体"/>
          <w:sz w:val="24"/>
        </w:rPr>
        <w:t>20</w:t>
      </w:r>
      <w:r w:rsidRPr="00DE114F">
        <w:rPr>
          <w:rFonts w:ascii="宋体" w:hAnsi="宋体" w:hint="eastAsia"/>
          <w:sz w:val="24"/>
        </w:rPr>
        <w:t>0平方米，风味餐厅面积约1</w:t>
      </w:r>
      <w:r w:rsidRPr="00DE114F">
        <w:rPr>
          <w:rFonts w:ascii="宋体" w:hAnsi="宋体"/>
          <w:sz w:val="24"/>
        </w:rPr>
        <w:t>7</w:t>
      </w:r>
      <w:r w:rsidRPr="00DE114F">
        <w:rPr>
          <w:rFonts w:ascii="宋体" w:hAnsi="宋体" w:hint="eastAsia"/>
          <w:sz w:val="24"/>
        </w:rPr>
        <w:t>00平方米。</w:t>
      </w:r>
    </w:p>
    <w:p w14:paraId="79803BCD"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二</w:t>
      </w:r>
      <w:r w:rsidRPr="00DE114F">
        <w:rPr>
          <w:rFonts w:ascii="宋体" w:hAnsi="宋体"/>
          <w:b/>
          <w:sz w:val="24"/>
        </w:rPr>
        <w:t>、服务</w:t>
      </w:r>
      <w:r w:rsidRPr="00DE114F">
        <w:rPr>
          <w:rFonts w:ascii="宋体" w:hAnsi="宋体" w:hint="eastAsia"/>
          <w:b/>
          <w:sz w:val="24"/>
        </w:rPr>
        <w:t>周期：</w:t>
      </w:r>
    </w:p>
    <w:p w14:paraId="478325CD" w14:textId="77777777" w:rsidR="00DE114F" w:rsidRPr="00DE114F" w:rsidRDefault="00DE114F" w:rsidP="00DE114F">
      <w:pPr>
        <w:spacing w:line="520" w:lineRule="exact"/>
        <w:ind w:firstLineChars="200" w:firstLine="480"/>
        <w:rPr>
          <w:rFonts w:ascii="宋体" w:hAnsi="宋体"/>
          <w:bCs/>
          <w:sz w:val="24"/>
        </w:rPr>
      </w:pPr>
      <w:r w:rsidRPr="00DE114F">
        <w:rPr>
          <w:rFonts w:ascii="宋体" w:hAnsi="宋体" w:hint="eastAsia"/>
          <w:sz w:val="24"/>
        </w:rPr>
        <w:t>1、本项目</w:t>
      </w:r>
      <w:r w:rsidRPr="00DE114F">
        <w:rPr>
          <w:rFonts w:ascii="宋体" w:hAnsi="宋体"/>
          <w:sz w:val="24"/>
        </w:rPr>
        <w:t>服务周期</w:t>
      </w:r>
      <w:r w:rsidRPr="00DE114F">
        <w:rPr>
          <w:rFonts w:ascii="宋体" w:hAnsi="宋体" w:hint="eastAsia"/>
          <w:sz w:val="24"/>
        </w:rPr>
        <w:t>为</w:t>
      </w:r>
      <w:r w:rsidRPr="00DE114F">
        <w:rPr>
          <w:rFonts w:ascii="宋体" w:hAnsi="宋体"/>
          <w:bCs/>
          <w:sz w:val="24"/>
        </w:rPr>
        <w:t>2024年8月1日—2027年7月31日</w:t>
      </w:r>
      <w:r w:rsidRPr="00DE114F">
        <w:rPr>
          <w:rFonts w:ascii="宋体" w:hAnsi="宋体" w:hint="eastAsia"/>
          <w:bCs/>
          <w:sz w:val="24"/>
        </w:rPr>
        <w:t>。</w:t>
      </w:r>
    </w:p>
    <w:p w14:paraId="0D4E0CE8"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sz w:val="24"/>
        </w:rPr>
        <w:t>2</w:t>
      </w:r>
      <w:r w:rsidRPr="00DE114F">
        <w:rPr>
          <w:rFonts w:ascii="宋体" w:hAnsi="宋体" w:hint="eastAsia"/>
          <w:sz w:val="24"/>
        </w:rPr>
        <w:t>、合同到期后自动终止；但在同等合作条件下，且在招标方同意的基础上，双方可以协商一致后另行以书面形式续签合同，</w:t>
      </w:r>
      <w:r w:rsidRPr="00DE114F">
        <w:rPr>
          <w:rFonts w:ascii="宋体" w:hAnsi="宋体"/>
          <w:sz w:val="24"/>
        </w:rPr>
        <w:t>续签合同</w:t>
      </w:r>
      <w:r w:rsidRPr="00DE114F">
        <w:rPr>
          <w:rFonts w:ascii="宋体" w:hAnsi="宋体" w:hint="eastAsia"/>
          <w:sz w:val="24"/>
        </w:rPr>
        <w:t>期限</w:t>
      </w:r>
      <w:r w:rsidRPr="00DE114F">
        <w:rPr>
          <w:rFonts w:ascii="宋体" w:hAnsi="宋体"/>
          <w:sz w:val="24"/>
        </w:rPr>
        <w:t>不超过</w:t>
      </w:r>
      <w:r w:rsidRPr="00DE114F">
        <w:rPr>
          <w:rFonts w:ascii="宋体" w:hAnsi="宋体" w:hint="eastAsia"/>
          <w:sz w:val="24"/>
        </w:rPr>
        <w:t>两</w:t>
      </w:r>
      <w:r w:rsidRPr="00DE114F">
        <w:rPr>
          <w:rFonts w:ascii="宋体" w:hAnsi="宋体"/>
          <w:sz w:val="24"/>
        </w:rPr>
        <w:t>年</w:t>
      </w:r>
      <w:r w:rsidRPr="00DE114F">
        <w:rPr>
          <w:rFonts w:ascii="宋体" w:hAnsi="宋体" w:hint="eastAsia"/>
          <w:sz w:val="24"/>
        </w:rPr>
        <w:t>。若合同不能续签，投标方应在合同</w:t>
      </w:r>
      <w:r w:rsidRPr="00DE114F">
        <w:rPr>
          <w:rFonts w:ascii="宋体" w:hAnsi="宋体"/>
          <w:sz w:val="24"/>
        </w:rPr>
        <w:t>到期后7</w:t>
      </w:r>
      <w:r w:rsidRPr="00DE114F">
        <w:rPr>
          <w:rFonts w:ascii="宋体" w:hAnsi="宋体" w:hint="eastAsia"/>
          <w:sz w:val="24"/>
        </w:rPr>
        <w:t>天内搬走餐厅内所有投标方设备</w:t>
      </w:r>
      <w:r w:rsidRPr="00DE114F">
        <w:rPr>
          <w:rFonts w:ascii="宋体" w:hAnsi="宋体"/>
          <w:sz w:val="24"/>
        </w:rPr>
        <w:t>和物资</w:t>
      </w:r>
      <w:r w:rsidRPr="00DE114F">
        <w:rPr>
          <w:rFonts w:ascii="宋体" w:hAnsi="宋体" w:hint="eastAsia"/>
          <w:sz w:val="24"/>
        </w:rPr>
        <w:t>，且不应破坏招标方所提供服务场地的主体结构及招标方提供的设备设施；投标方逾期不予以搬走</w:t>
      </w:r>
      <w:r w:rsidRPr="00DE114F">
        <w:rPr>
          <w:rFonts w:ascii="宋体" w:hAnsi="宋体"/>
          <w:sz w:val="24"/>
        </w:rPr>
        <w:t>的</w:t>
      </w:r>
      <w:r w:rsidRPr="00DE114F">
        <w:rPr>
          <w:rFonts w:ascii="宋体" w:hAnsi="宋体" w:hint="eastAsia"/>
          <w:sz w:val="24"/>
        </w:rPr>
        <w:t>，视为投标方</w:t>
      </w:r>
      <w:r w:rsidRPr="00DE114F">
        <w:rPr>
          <w:rFonts w:ascii="宋体" w:hAnsi="宋体"/>
          <w:sz w:val="24"/>
        </w:rPr>
        <w:t>的</w:t>
      </w:r>
      <w:r w:rsidRPr="00DE114F">
        <w:rPr>
          <w:rFonts w:ascii="宋体" w:hAnsi="宋体" w:hint="eastAsia"/>
          <w:sz w:val="24"/>
        </w:rPr>
        <w:t>遗弃物</w:t>
      </w:r>
      <w:r w:rsidRPr="00DE114F">
        <w:rPr>
          <w:rFonts w:ascii="宋体" w:hAnsi="宋体"/>
          <w:sz w:val="24"/>
        </w:rPr>
        <w:t>并自动放弃所有权，</w:t>
      </w:r>
      <w:r w:rsidRPr="00DE114F">
        <w:rPr>
          <w:rFonts w:ascii="宋体" w:hAnsi="宋体" w:hint="eastAsia"/>
          <w:sz w:val="24"/>
        </w:rPr>
        <w:t>招标方有权根据</w:t>
      </w:r>
      <w:r w:rsidRPr="00DE114F">
        <w:rPr>
          <w:rFonts w:ascii="宋体" w:hAnsi="宋体"/>
          <w:sz w:val="24"/>
        </w:rPr>
        <w:t>工作需要</w:t>
      </w:r>
      <w:r w:rsidRPr="00DE114F">
        <w:rPr>
          <w:rFonts w:ascii="宋体" w:hAnsi="宋体" w:hint="eastAsia"/>
          <w:sz w:val="24"/>
        </w:rPr>
        <w:t>进行</w:t>
      </w:r>
      <w:r w:rsidRPr="00DE114F">
        <w:rPr>
          <w:rFonts w:ascii="宋体" w:hAnsi="宋体"/>
          <w:sz w:val="24"/>
        </w:rPr>
        <w:t>处置</w:t>
      </w:r>
      <w:r w:rsidRPr="00DE114F">
        <w:rPr>
          <w:rFonts w:ascii="宋体" w:hAnsi="宋体" w:hint="eastAsia"/>
          <w:sz w:val="24"/>
        </w:rPr>
        <w:t>。</w:t>
      </w:r>
    </w:p>
    <w:p w14:paraId="0651D52F"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三、服务要求</w:t>
      </w:r>
    </w:p>
    <w:p w14:paraId="0C6C28B2"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（一）资质要求</w:t>
      </w:r>
    </w:p>
    <w:p w14:paraId="2C61E61E"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1.投标方须</w:t>
      </w:r>
      <w:r w:rsidRPr="00DE114F">
        <w:rPr>
          <w:rFonts w:ascii="宋体" w:hAnsi="宋体"/>
          <w:sz w:val="24"/>
        </w:rPr>
        <w:t>符合以下要求：</w:t>
      </w:r>
    </w:p>
    <w:p w14:paraId="42C5E23E"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（1）</w:t>
      </w:r>
      <w:r w:rsidRPr="00DE114F">
        <w:rPr>
          <w:rFonts w:ascii="宋体" w:hAnsi="宋体"/>
          <w:sz w:val="24"/>
        </w:rPr>
        <w:t>具有独立承担民事责任的能力；</w:t>
      </w:r>
    </w:p>
    <w:p w14:paraId="3C853A18"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（2）</w:t>
      </w:r>
      <w:r w:rsidRPr="00DE114F">
        <w:rPr>
          <w:rFonts w:ascii="宋体" w:hAnsi="宋体"/>
          <w:sz w:val="24"/>
        </w:rPr>
        <w:t>具有良好的商业信誉和健全的财务会计制度；</w:t>
      </w:r>
    </w:p>
    <w:p w14:paraId="5E126ED4"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（3）</w:t>
      </w:r>
      <w:r w:rsidRPr="00DE114F">
        <w:rPr>
          <w:rFonts w:ascii="宋体" w:hAnsi="宋体"/>
          <w:sz w:val="24"/>
        </w:rPr>
        <w:t>具有履行合同所必需的设备和专业技术能力；</w:t>
      </w:r>
    </w:p>
    <w:p w14:paraId="04329921"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（4）</w:t>
      </w:r>
      <w:r w:rsidRPr="00DE114F">
        <w:rPr>
          <w:rFonts w:ascii="宋体" w:hAnsi="宋体"/>
          <w:sz w:val="24"/>
        </w:rPr>
        <w:t>有依法缴纳税收和社会保障资金的良好记录；</w:t>
      </w:r>
    </w:p>
    <w:p w14:paraId="24293FDC"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lastRenderedPageBreak/>
        <w:t>（5）</w:t>
      </w:r>
      <w:r w:rsidRPr="00DE114F">
        <w:rPr>
          <w:rFonts w:ascii="宋体" w:hAnsi="宋体"/>
          <w:sz w:val="24"/>
        </w:rPr>
        <w:t>参加本次采购活动前三年内，在经营活动中没有重大违法记录；</w:t>
      </w:r>
    </w:p>
    <w:p w14:paraId="5D83AF97"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（6）</w:t>
      </w:r>
      <w:r w:rsidRPr="00DE114F">
        <w:rPr>
          <w:rFonts w:ascii="宋体" w:hAnsi="宋体"/>
          <w:sz w:val="24"/>
        </w:rPr>
        <w:t>法律、行政法规规定的其他条件</w:t>
      </w:r>
      <w:r w:rsidRPr="00DE114F">
        <w:rPr>
          <w:rFonts w:ascii="宋体" w:hAnsi="宋体" w:hint="eastAsia"/>
          <w:sz w:val="24"/>
        </w:rPr>
        <w:t>；</w:t>
      </w:r>
    </w:p>
    <w:p w14:paraId="1FF41770" w14:textId="448EF178" w:rsidR="00DE114F" w:rsidRPr="00DE114F" w:rsidRDefault="00DE114F" w:rsidP="00DE114F">
      <w:pPr>
        <w:spacing w:line="520" w:lineRule="exact"/>
        <w:ind w:firstLineChars="200" w:firstLine="480"/>
        <w:rPr>
          <w:rFonts w:ascii="宋体" w:hAnsi="宋体"/>
          <w:sz w:val="24"/>
        </w:rPr>
      </w:pPr>
      <w:r w:rsidRPr="00DE114F">
        <w:rPr>
          <w:rFonts w:ascii="宋体" w:hAnsi="宋体"/>
          <w:sz w:val="24"/>
        </w:rPr>
        <w:t>2</w:t>
      </w:r>
      <w:r w:rsidRPr="00DE114F">
        <w:rPr>
          <w:rFonts w:ascii="宋体" w:hAnsi="宋体" w:hint="eastAsia"/>
          <w:sz w:val="24"/>
        </w:rPr>
        <w:t>.投标方</w:t>
      </w:r>
      <w:r w:rsidRPr="00DE114F">
        <w:rPr>
          <w:rFonts w:ascii="宋体" w:hAnsi="宋体"/>
          <w:sz w:val="24"/>
        </w:rPr>
        <w:t>须具有</w:t>
      </w:r>
      <w:r w:rsidRPr="00DE114F">
        <w:rPr>
          <w:rFonts w:ascii="宋体" w:hAnsi="宋体" w:hint="eastAsia"/>
          <w:sz w:val="24"/>
        </w:rPr>
        <w:t>食品经营许可证</w:t>
      </w:r>
      <w:r w:rsidR="0075334F">
        <w:rPr>
          <w:rFonts w:ascii="宋体" w:hAnsi="宋体" w:hint="eastAsia"/>
          <w:sz w:val="24"/>
        </w:rPr>
        <w:t>并</w:t>
      </w:r>
      <w:r w:rsidR="0075334F" w:rsidRPr="0075334F">
        <w:rPr>
          <w:rFonts w:ascii="宋体" w:hAnsi="宋体" w:hint="eastAsia"/>
          <w:sz w:val="24"/>
        </w:rPr>
        <w:t>与承包内容相适应</w:t>
      </w:r>
      <w:r w:rsidRPr="00DE114F">
        <w:rPr>
          <w:rFonts w:ascii="宋体" w:hAnsi="宋体" w:hint="eastAsia"/>
          <w:sz w:val="24"/>
        </w:rPr>
        <w:t>；</w:t>
      </w:r>
    </w:p>
    <w:p w14:paraId="7233E685" w14:textId="77777777" w:rsidR="00DE114F" w:rsidRPr="00DE114F" w:rsidRDefault="00DE114F" w:rsidP="00DE114F">
      <w:pPr>
        <w:spacing w:line="520" w:lineRule="exact"/>
        <w:ind w:firstLineChars="200" w:firstLine="480"/>
        <w:rPr>
          <w:rFonts w:ascii="宋体" w:hAnsi="宋体"/>
          <w:b/>
          <w:sz w:val="24"/>
        </w:rPr>
      </w:pPr>
      <w:r w:rsidRPr="00DE114F">
        <w:rPr>
          <w:rFonts w:ascii="宋体" w:hAnsi="宋体" w:hint="eastAsia"/>
          <w:sz w:val="24"/>
        </w:rPr>
        <w:t>3.本项目</w:t>
      </w:r>
      <w:r w:rsidRPr="00DE114F">
        <w:rPr>
          <w:rFonts w:ascii="宋体" w:hAnsi="宋体"/>
          <w:sz w:val="24"/>
        </w:rPr>
        <w:t>不接受联合体投标</w:t>
      </w:r>
      <w:r w:rsidRPr="00DE114F">
        <w:rPr>
          <w:rFonts w:ascii="宋体" w:hAnsi="宋体" w:hint="eastAsia"/>
          <w:sz w:val="24"/>
        </w:rPr>
        <w:t>。</w:t>
      </w:r>
    </w:p>
    <w:p w14:paraId="4C1F7D6B"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（二）能力、业绩要求</w:t>
      </w:r>
    </w:p>
    <w:p w14:paraId="6F1B4A82" w14:textId="77777777" w:rsidR="00DE114F" w:rsidRPr="00DE114F" w:rsidRDefault="00DE114F" w:rsidP="00DE114F">
      <w:pPr>
        <w:spacing w:line="360" w:lineRule="auto"/>
        <w:ind w:firstLineChars="200" w:firstLine="480"/>
        <w:rPr>
          <w:rFonts w:ascii="宋体" w:hAnsi="宋体"/>
          <w:sz w:val="24"/>
        </w:rPr>
      </w:pPr>
      <w:r w:rsidRPr="00DE114F">
        <w:rPr>
          <w:rFonts w:ascii="宋体" w:hAnsi="宋体" w:hint="eastAsia"/>
          <w:sz w:val="24"/>
        </w:rPr>
        <w:t>1.投标方必须针对本项目制定详尽缜密的组织实施方案，</w:t>
      </w:r>
      <w:r w:rsidRPr="00DE114F">
        <w:rPr>
          <w:rFonts w:ascii="宋体" w:hAnsi="宋体"/>
          <w:sz w:val="24"/>
        </w:rPr>
        <w:t>包括但不限于菜品设置方案、人员队伍配备方案、</w:t>
      </w:r>
      <w:r w:rsidRPr="00DE114F">
        <w:rPr>
          <w:rFonts w:ascii="宋体" w:hAnsi="宋体" w:hint="eastAsia"/>
          <w:sz w:val="24"/>
        </w:rPr>
        <w:t>服务方案、管理办法及制度、培训方案等，以及治安、消防、自然灾害、食物中毒、公共疫情、学生罢餐等各类突发事件应急预案。</w:t>
      </w:r>
    </w:p>
    <w:p w14:paraId="050658DD" w14:textId="77777777" w:rsidR="00DE114F" w:rsidRPr="00DE114F" w:rsidRDefault="00DE114F" w:rsidP="00DE114F">
      <w:pPr>
        <w:spacing w:line="360" w:lineRule="auto"/>
        <w:ind w:firstLineChars="200" w:firstLine="480"/>
        <w:jc w:val="left"/>
        <w:rPr>
          <w:rFonts w:ascii="宋体" w:hAnsi="宋体"/>
          <w:sz w:val="24"/>
        </w:rPr>
      </w:pPr>
      <w:r w:rsidRPr="00DE114F">
        <w:rPr>
          <w:rFonts w:ascii="宋体" w:hAnsi="宋体" w:hint="eastAsia"/>
          <w:sz w:val="24"/>
        </w:rPr>
        <w:t>2.投标方具有高等院校餐饮服务经验，且在以往餐饮经营中无任何的食品卫生、消防安全等方面不良记录；</w:t>
      </w:r>
    </w:p>
    <w:p w14:paraId="5F8BBEAB" w14:textId="5EE069C8" w:rsidR="00DE114F" w:rsidRPr="00DE114F" w:rsidRDefault="00DE114F" w:rsidP="00DE114F">
      <w:pPr>
        <w:spacing w:line="360" w:lineRule="auto"/>
        <w:ind w:firstLineChars="200" w:firstLine="480"/>
        <w:rPr>
          <w:rFonts w:ascii="宋体" w:hAnsi="宋体"/>
          <w:sz w:val="24"/>
        </w:rPr>
      </w:pPr>
      <w:r w:rsidRPr="00DE114F">
        <w:rPr>
          <w:rFonts w:ascii="宋体" w:hAnsi="宋体" w:hint="eastAsia"/>
          <w:sz w:val="24"/>
        </w:rPr>
        <w:t>3. 投标方具有专业的</w:t>
      </w:r>
      <w:r w:rsidR="0075334F">
        <w:rPr>
          <w:rFonts w:ascii="宋体" w:hAnsi="宋体" w:hint="eastAsia"/>
          <w:sz w:val="24"/>
        </w:rPr>
        <w:t>服务</w:t>
      </w:r>
      <w:r w:rsidRPr="00DE114F">
        <w:rPr>
          <w:rFonts w:ascii="宋体" w:hAnsi="宋体" w:hint="eastAsia"/>
          <w:sz w:val="24"/>
        </w:rPr>
        <w:t>团队。</w:t>
      </w:r>
    </w:p>
    <w:p w14:paraId="0F1EA2A8" w14:textId="77777777" w:rsidR="00DE114F" w:rsidRPr="00DE114F" w:rsidRDefault="00DE114F" w:rsidP="00DE114F">
      <w:pPr>
        <w:pStyle w:val="affd"/>
        <w:numPr>
          <w:ilvl w:val="0"/>
          <w:numId w:val="52"/>
        </w:numPr>
        <w:spacing w:line="360" w:lineRule="auto"/>
        <w:ind w:firstLineChars="0"/>
        <w:rPr>
          <w:rFonts w:ascii="宋体" w:hAnsi="宋体"/>
          <w:b/>
          <w:sz w:val="24"/>
          <w:szCs w:val="24"/>
        </w:rPr>
      </w:pPr>
      <w:r w:rsidRPr="00DE114F">
        <w:rPr>
          <w:rFonts w:ascii="宋体" w:hAnsi="宋体" w:hint="eastAsia"/>
          <w:b/>
          <w:sz w:val="24"/>
          <w:szCs w:val="24"/>
        </w:rPr>
        <w:t>管理</w:t>
      </w:r>
      <w:r w:rsidRPr="00DE114F">
        <w:rPr>
          <w:rFonts w:ascii="宋体" w:hAnsi="宋体"/>
          <w:b/>
          <w:sz w:val="24"/>
          <w:szCs w:val="24"/>
        </w:rPr>
        <w:t>要求</w:t>
      </w:r>
    </w:p>
    <w:p w14:paraId="2552B62A"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1.投标方每年的学生满意度必须达到85%以上；</w:t>
      </w:r>
    </w:p>
    <w:p w14:paraId="71232666"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2.投标方年终考核必须达到“合格”或以上水平；</w:t>
      </w:r>
    </w:p>
    <w:p w14:paraId="6C84F949"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3</w:t>
      </w:r>
      <w:r w:rsidRPr="00DE114F">
        <w:rPr>
          <w:rFonts w:ascii="宋体" w:hAnsi="宋体" w:cstheme="minorEastAsia" w:hint="eastAsia"/>
          <w:bCs/>
          <w:sz w:val="24"/>
        </w:rPr>
        <w:t>.投标方</w:t>
      </w:r>
      <w:r w:rsidRPr="00DE114F">
        <w:rPr>
          <w:rFonts w:ascii="宋体" w:hAnsi="宋体" w:cstheme="minorEastAsia"/>
          <w:bCs/>
          <w:sz w:val="24"/>
        </w:rPr>
        <w:t>配备的</w:t>
      </w:r>
      <w:r w:rsidRPr="00DE114F">
        <w:rPr>
          <w:rFonts w:ascii="宋体" w:hAnsi="宋体" w:cstheme="minorEastAsia" w:hint="eastAsia"/>
          <w:bCs/>
          <w:sz w:val="24"/>
        </w:rPr>
        <w:t>餐厅经理须为大学专科以上学历，具有5年以上餐饮管理经验；投标方</w:t>
      </w:r>
      <w:r w:rsidRPr="00DE114F">
        <w:rPr>
          <w:rFonts w:ascii="宋体" w:hAnsi="宋体" w:cstheme="minorEastAsia"/>
          <w:bCs/>
          <w:sz w:val="24"/>
        </w:rPr>
        <w:t>须配备</w:t>
      </w:r>
      <w:r w:rsidRPr="00DE114F">
        <w:rPr>
          <w:rFonts w:ascii="宋体" w:hAnsi="宋体" w:cstheme="minorEastAsia" w:hint="eastAsia"/>
          <w:bCs/>
          <w:sz w:val="24"/>
        </w:rPr>
        <w:t>专职</w:t>
      </w:r>
      <w:r w:rsidRPr="00DE114F">
        <w:rPr>
          <w:rFonts w:ascii="宋体" w:hAnsi="宋体" w:cstheme="minorEastAsia"/>
          <w:bCs/>
          <w:sz w:val="24"/>
        </w:rPr>
        <w:t>或兼职营养健康管理员</w:t>
      </w:r>
      <w:r w:rsidRPr="00DE114F">
        <w:rPr>
          <w:rFonts w:ascii="宋体" w:hAnsi="宋体" w:cstheme="minorEastAsia" w:hint="eastAsia"/>
          <w:bCs/>
          <w:sz w:val="24"/>
        </w:rPr>
        <w:t>；</w:t>
      </w:r>
    </w:p>
    <w:p w14:paraId="445C4474"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4.</w:t>
      </w:r>
      <w:r w:rsidRPr="00DE114F">
        <w:rPr>
          <w:rFonts w:ascii="宋体" w:hAnsi="宋体" w:cstheme="minorEastAsia" w:hint="eastAsia"/>
          <w:bCs/>
          <w:sz w:val="24"/>
        </w:rPr>
        <w:t>投标方须建立服务、安全、卫生、核算等管理制度，</w:t>
      </w:r>
      <w:r w:rsidRPr="00DE114F">
        <w:rPr>
          <w:rFonts w:ascii="宋体" w:hAnsi="宋体" w:cstheme="minorEastAsia"/>
          <w:bCs/>
          <w:sz w:val="24"/>
        </w:rPr>
        <w:t>并上墙</w:t>
      </w:r>
      <w:r w:rsidRPr="00DE114F">
        <w:rPr>
          <w:rFonts w:ascii="宋体" w:hAnsi="宋体" w:cstheme="minorEastAsia" w:hint="eastAsia"/>
          <w:bCs/>
          <w:sz w:val="24"/>
        </w:rPr>
        <w:t>公示；</w:t>
      </w:r>
    </w:p>
    <w:p w14:paraId="22BAF560"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5.</w:t>
      </w:r>
      <w:r w:rsidRPr="00DE114F">
        <w:rPr>
          <w:rFonts w:ascii="宋体" w:hAnsi="宋体" w:cstheme="minorEastAsia" w:hint="eastAsia"/>
          <w:bCs/>
          <w:sz w:val="24"/>
        </w:rPr>
        <w:t>餐厅定期公布主副食原材料价格及相关安全信息，供学生监督；餐厅饭菜全部明码标价；</w:t>
      </w:r>
    </w:p>
    <w:p w14:paraId="7964388A"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6.</w:t>
      </w:r>
      <w:r w:rsidRPr="00DE114F">
        <w:rPr>
          <w:rFonts w:ascii="宋体" w:hAnsi="宋体" w:cstheme="minorEastAsia" w:hint="eastAsia"/>
          <w:bCs/>
          <w:sz w:val="24"/>
        </w:rPr>
        <w:t>投标方定期、主动征求和收集学生意见的公开渠道，并及时处理和反馈，在餐厅设值班经理，在开餐时段确保与就餐学生有效沟通；</w:t>
      </w:r>
    </w:p>
    <w:p w14:paraId="14DA1014"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7.</w:t>
      </w:r>
      <w:r w:rsidRPr="00DE114F">
        <w:rPr>
          <w:rFonts w:ascii="宋体" w:hAnsi="宋体" w:cstheme="minorEastAsia" w:hint="eastAsia"/>
          <w:bCs/>
          <w:sz w:val="24"/>
        </w:rPr>
        <w:t>食品原材料采购由招标方负责，</w:t>
      </w:r>
      <w:r w:rsidRPr="00DE114F">
        <w:rPr>
          <w:rFonts w:ascii="宋体" w:hAnsi="宋体" w:cstheme="minorEastAsia"/>
          <w:bCs/>
          <w:sz w:val="24"/>
        </w:rPr>
        <w:t>投标方自行到校本部总库领取；</w:t>
      </w:r>
      <w:r w:rsidRPr="00DE114F">
        <w:rPr>
          <w:rFonts w:ascii="宋体" w:hAnsi="宋体" w:cstheme="minorEastAsia" w:hint="eastAsia"/>
          <w:bCs/>
          <w:sz w:val="24"/>
        </w:rPr>
        <w:t>食品原材料出库量必须</w:t>
      </w:r>
      <w:r w:rsidRPr="00DE114F">
        <w:rPr>
          <w:rFonts w:ascii="宋体" w:hAnsi="宋体" w:cstheme="minorEastAsia"/>
          <w:bCs/>
          <w:sz w:val="24"/>
        </w:rPr>
        <w:t>达到</w:t>
      </w:r>
      <w:r w:rsidRPr="00DE114F">
        <w:rPr>
          <w:rFonts w:ascii="宋体" w:hAnsi="宋体" w:cstheme="minorEastAsia" w:hint="eastAsia"/>
          <w:bCs/>
          <w:sz w:val="24"/>
        </w:rPr>
        <w:t>营业额的</w:t>
      </w:r>
      <w:r w:rsidRPr="00DE114F">
        <w:rPr>
          <w:rFonts w:ascii="宋体" w:hAnsi="宋体" w:cstheme="minorEastAsia"/>
          <w:bCs/>
          <w:sz w:val="24"/>
        </w:rPr>
        <w:t>40</w:t>
      </w:r>
      <w:r w:rsidRPr="00DE114F">
        <w:rPr>
          <w:rFonts w:ascii="宋体" w:hAnsi="宋体" w:cstheme="minorEastAsia" w:hint="eastAsia"/>
          <w:bCs/>
          <w:sz w:val="24"/>
        </w:rPr>
        <w:t>%以上；</w:t>
      </w:r>
    </w:p>
    <w:p w14:paraId="0CA7922E"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8.</w:t>
      </w:r>
      <w:r w:rsidRPr="00DE114F">
        <w:rPr>
          <w:rFonts w:ascii="宋体" w:hAnsi="宋体" w:cstheme="minorEastAsia" w:hint="eastAsia"/>
          <w:bCs/>
          <w:sz w:val="24"/>
        </w:rPr>
        <w:t>实行规范的餐厅成本核算，风味食品间接成本（以销售毛利率体现）控制在</w:t>
      </w:r>
      <w:r w:rsidRPr="00DE114F">
        <w:rPr>
          <w:rFonts w:ascii="宋体" w:hAnsi="宋体" w:cstheme="minorEastAsia"/>
          <w:bCs/>
          <w:sz w:val="24"/>
        </w:rPr>
        <w:t>45%</w:t>
      </w:r>
      <w:r w:rsidRPr="00DE114F">
        <w:rPr>
          <w:rFonts w:ascii="宋体" w:hAnsi="宋体" w:cstheme="minorEastAsia" w:hint="eastAsia"/>
          <w:bCs/>
          <w:sz w:val="24"/>
        </w:rPr>
        <w:t>以下；</w:t>
      </w:r>
    </w:p>
    <w:p w14:paraId="139FAA0F"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9.</w:t>
      </w:r>
      <w:r w:rsidRPr="00DE114F">
        <w:rPr>
          <w:rFonts w:ascii="宋体" w:hAnsi="宋体" w:cstheme="minorEastAsia" w:hint="eastAsia"/>
          <w:bCs/>
          <w:sz w:val="24"/>
        </w:rPr>
        <w:t>投标方必须向招标方提供所售品种的成本核算单，接受招标方对售价额监控</w:t>
      </w:r>
      <w:r w:rsidRPr="00DE114F">
        <w:rPr>
          <w:rFonts w:ascii="宋体" w:hAnsi="宋体" w:cstheme="minorEastAsia"/>
          <w:bCs/>
          <w:sz w:val="24"/>
        </w:rPr>
        <w:t>；</w:t>
      </w:r>
      <w:r w:rsidRPr="00DE114F">
        <w:rPr>
          <w:rFonts w:ascii="宋体" w:hAnsi="宋体" w:cstheme="minorEastAsia" w:hint="eastAsia"/>
          <w:bCs/>
          <w:sz w:val="24"/>
        </w:rPr>
        <w:t>制定餐厅标准指导菜谱，规范菜名、投料、数量及售价，如有品种更新应及时补交成本核算单；</w:t>
      </w:r>
    </w:p>
    <w:p w14:paraId="6F4BAF87"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10.</w:t>
      </w:r>
      <w:r w:rsidRPr="00DE114F">
        <w:rPr>
          <w:rFonts w:ascii="宋体" w:hAnsi="宋体" w:cstheme="minorEastAsia" w:hint="eastAsia"/>
          <w:bCs/>
          <w:sz w:val="24"/>
        </w:rPr>
        <w:t>餐厅消防设施、器材配置齐全完好有效，摆放到位；设置消防安全和应急疏散指示标识；</w:t>
      </w:r>
    </w:p>
    <w:p w14:paraId="4599C315"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lastRenderedPageBreak/>
        <w:t>11.</w:t>
      </w:r>
      <w:r w:rsidRPr="00DE114F">
        <w:rPr>
          <w:rFonts w:ascii="宋体" w:hAnsi="宋体" w:cstheme="minorEastAsia" w:hint="eastAsia"/>
          <w:bCs/>
          <w:sz w:val="24"/>
        </w:rPr>
        <w:t>投标方须制定治安、消防、自然灾害、食物中毒、公共疫情、学生罢餐等各类突发事件应急预案；有临时停电、停水、停气等应对措施。定期对各类预案开展演练，并有记录；应急预案可操作性强，责任到人，并结合演练不断完善；</w:t>
      </w:r>
    </w:p>
    <w:p w14:paraId="36DDCBFB"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12.</w:t>
      </w:r>
      <w:r w:rsidRPr="00DE114F">
        <w:rPr>
          <w:rFonts w:ascii="宋体" w:hAnsi="宋体" w:cstheme="minorEastAsia" w:hint="eastAsia"/>
          <w:bCs/>
          <w:sz w:val="24"/>
        </w:rPr>
        <w:t>餐厅从业人员每年进行健康体检，持有效健康证；每日上岗进行身体晨检并有记录；新参加或临时参加工作的从业人员，在正式上岗前，必须接受健康检查，并取得健康合格证明。</w:t>
      </w:r>
    </w:p>
    <w:p w14:paraId="75E71D5E"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13.投标方要建立完善的人员管理制度，加强餐厅从业人员管理。并要求从业人员遵守学校相关规定。</w:t>
      </w:r>
    </w:p>
    <w:p w14:paraId="3E5EA066"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14.餐厅</w:t>
      </w:r>
      <w:r w:rsidRPr="00DE114F">
        <w:rPr>
          <w:rFonts w:ascii="宋体" w:hAnsi="宋体" w:cstheme="minorEastAsia" w:hint="eastAsia"/>
          <w:bCs/>
          <w:sz w:val="24"/>
        </w:rPr>
        <w:t>禁止</w:t>
      </w:r>
      <w:r w:rsidRPr="00DE114F">
        <w:rPr>
          <w:rFonts w:ascii="宋体" w:hAnsi="宋体" w:cstheme="minorEastAsia"/>
          <w:bCs/>
          <w:sz w:val="24"/>
        </w:rPr>
        <w:t>收取现金，禁止</w:t>
      </w:r>
      <w:r w:rsidRPr="00DE114F">
        <w:rPr>
          <w:rFonts w:ascii="宋体" w:hAnsi="宋体" w:cstheme="minorEastAsia" w:hint="eastAsia"/>
          <w:bCs/>
          <w:sz w:val="24"/>
        </w:rPr>
        <w:t>使用</w:t>
      </w:r>
      <w:r w:rsidRPr="00DE114F">
        <w:rPr>
          <w:rFonts w:ascii="宋体" w:hAnsi="宋体" w:cstheme="minorEastAsia"/>
          <w:bCs/>
          <w:sz w:val="24"/>
        </w:rPr>
        <w:t>微信、支付宝等</w:t>
      </w:r>
      <w:r w:rsidRPr="00DE114F">
        <w:rPr>
          <w:rFonts w:ascii="宋体" w:hAnsi="宋体" w:cstheme="minorEastAsia" w:hint="eastAsia"/>
          <w:bCs/>
          <w:sz w:val="24"/>
        </w:rPr>
        <w:t>方式</w:t>
      </w:r>
      <w:r w:rsidRPr="00DE114F">
        <w:rPr>
          <w:rFonts w:ascii="宋体" w:hAnsi="宋体" w:cstheme="minorEastAsia"/>
          <w:bCs/>
          <w:sz w:val="24"/>
        </w:rPr>
        <w:t>收款，</w:t>
      </w:r>
      <w:r w:rsidRPr="00DE114F">
        <w:rPr>
          <w:rFonts w:ascii="宋体" w:hAnsi="宋体" w:cstheme="minorEastAsia" w:hint="eastAsia"/>
          <w:bCs/>
          <w:sz w:val="24"/>
        </w:rPr>
        <w:t>只能</w:t>
      </w:r>
      <w:r w:rsidRPr="00DE114F">
        <w:rPr>
          <w:rFonts w:ascii="宋体" w:hAnsi="宋体" w:cstheme="minorEastAsia"/>
          <w:bCs/>
          <w:sz w:val="24"/>
        </w:rPr>
        <w:t>使用招标方</w:t>
      </w:r>
      <w:r w:rsidRPr="00DE114F">
        <w:rPr>
          <w:rFonts w:ascii="宋体" w:hAnsi="宋体" w:cstheme="minorEastAsia" w:hint="eastAsia"/>
          <w:bCs/>
          <w:sz w:val="24"/>
        </w:rPr>
        <w:t>的</w:t>
      </w:r>
      <w:r w:rsidRPr="00DE114F">
        <w:rPr>
          <w:rFonts w:ascii="宋体" w:hAnsi="宋体" w:cstheme="minorEastAsia"/>
          <w:bCs/>
          <w:sz w:val="24"/>
        </w:rPr>
        <w:t>校园</w:t>
      </w:r>
      <w:r w:rsidRPr="00DE114F">
        <w:rPr>
          <w:rFonts w:ascii="宋体" w:hAnsi="宋体" w:cstheme="minorEastAsia" w:hint="eastAsia"/>
          <w:bCs/>
          <w:sz w:val="24"/>
        </w:rPr>
        <w:t>一卡通收款；</w:t>
      </w:r>
    </w:p>
    <w:p w14:paraId="4F3C4FA2"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15.</w:t>
      </w:r>
      <w:r w:rsidRPr="00DE114F">
        <w:rPr>
          <w:rFonts w:ascii="宋体" w:hAnsi="宋体" w:cstheme="minorEastAsia" w:hint="eastAsia"/>
          <w:bCs/>
          <w:sz w:val="24"/>
        </w:rPr>
        <w:t>投标方必须按劳动法要求为职工办理社会保险，投标方所雇用的员工发生任何人身伤害、财产损失及一切纠纷等情况，招标方不承担任何责任和赔偿，</w:t>
      </w:r>
      <w:r w:rsidRPr="00DE114F">
        <w:rPr>
          <w:rFonts w:ascii="宋体" w:hAnsi="宋体" w:cstheme="minorEastAsia"/>
          <w:bCs/>
          <w:sz w:val="24"/>
        </w:rPr>
        <w:t>全部由投标方承担</w:t>
      </w:r>
      <w:r w:rsidRPr="00DE114F">
        <w:rPr>
          <w:rFonts w:ascii="宋体" w:hAnsi="宋体" w:cstheme="minorEastAsia" w:hint="eastAsia"/>
          <w:bCs/>
          <w:sz w:val="24"/>
        </w:rPr>
        <w:t>；</w:t>
      </w:r>
    </w:p>
    <w:p w14:paraId="57C7C6E0"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16.</w:t>
      </w:r>
      <w:r w:rsidRPr="00DE114F">
        <w:rPr>
          <w:rFonts w:ascii="宋体" w:hAnsi="宋体" w:cstheme="minorEastAsia" w:hint="eastAsia"/>
          <w:bCs/>
          <w:sz w:val="24"/>
        </w:rPr>
        <w:t xml:space="preserve"> 投标方经营期限内，装修改造费用自理，装修方案、所投费用须经招标方审议批准，并接受招标方对装修工程的监督，应维护餐厅的公共设备设施，如使用中发生毁坏，投标方负责赔偿；</w:t>
      </w:r>
    </w:p>
    <w:p w14:paraId="26257517"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1</w:t>
      </w:r>
      <w:r w:rsidRPr="00DE114F">
        <w:rPr>
          <w:rFonts w:ascii="宋体" w:hAnsi="宋体" w:cstheme="minorEastAsia"/>
          <w:bCs/>
          <w:sz w:val="24"/>
        </w:rPr>
        <w:t>7.</w:t>
      </w:r>
      <w:r w:rsidRPr="00DE114F">
        <w:rPr>
          <w:rFonts w:ascii="宋体" w:hAnsi="宋体" w:cstheme="minorEastAsia" w:hint="eastAsia"/>
          <w:bCs/>
          <w:sz w:val="24"/>
        </w:rPr>
        <w:t>合作期内，投标方不得私自以各种形式整体或部分转租、转包、转让或挪作他用。未经招标方书面同意及办理合法审批手续，不得对餐厅主体结构和水、电、暖、消防等基础设施系统进行改造；</w:t>
      </w:r>
    </w:p>
    <w:p w14:paraId="0609B48C"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1</w:t>
      </w:r>
      <w:r w:rsidRPr="00DE114F">
        <w:rPr>
          <w:rFonts w:ascii="宋体" w:hAnsi="宋体" w:cstheme="minorEastAsia"/>
          <w:bCs/>
          <w:sz w:val="24"/>
        </w:rPr>
        <w:t>8</w:t>
      </w:r>
      <w:r w:rsidRPr="00DE114F">
        <w:rPr>
          <w:rFonts w:ascii="宋体" w:hAnsi="宋体" w:cstheme="minorEastAsia" w:hint="eastAsia"/>
          <w:bCs/>
          <w:sz w:val="24"/>
        </w:rPr>
        <w:t>.投标方须严格按食品经营许可证范围经营，严禁超范围经营；</w:t>
      </w:r>
    </w:p>
    <w:p w14:paraId="3D601362"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19.</w:t>
      </w:r>
      <w:r w:rsidRPr="00DE114F">
        <w:rPr>
          <w:rFonts w:ascii="宋体" w:hAnsi="宋体" w:cstheme="minorEastAsia" w:hint="eastAsia"/>
          <w:bCs/>
          <w:sz w:val="24"/>
        </w:rPr>
        <w:t>餐厅</w:t>
      </w:r>
      <w:r w:rsidRPr="00DE114F">
        <w:rPr>
          <w:rFonts w:ascii="宋体" w:hAnsi="宋体" w:cstheme="minorEastAsia"/>
          <w:bCs/>
          <w:sz w:val="24"/>
        </w:rPr>
        <w:t>可以售卖自制类、现磨类饮品，</w:t>
      </w:r>
      <w:r w:rsidRPr="00DE114F">
        <w:rPr>
          <w:rFonts w:ascii="宋体" w:hAnsi="宋体" w:cstheme="minorEastAsia" w:hint="eastAsia"/>
          <w:bCs/>
          <w:sz w:val="24"/>
        </w:rPr>
        <w:t>但禁止设置</w:t>
      </w:r>
      <w:r w:rsidRPr="00DE114F">
        <w:rPr>
          <w:rFonts w:ascii="宋体" w:hAnsi="宋体" w:cstheme="minorEastAsia"/>
          <w:bCs/>
          <w:sz w:val="24"/>
        </w:rPr>
        <w:t>冷荤间和小卖部</w:t>
      </w:r>
      <w:r w:rsidRPr="00DE114F">
        <w:rPr>
          <w:rFonts w:ascii="宋体" w:hAnsi="宋体" w:cstheme="minorEastAsia" w:hint="eastAsia"/>
          <w:bCs/>
          <w:sz w:val="24"/>
        </w:rPr>
        <w:t>，不得</w:t>
      </w:r>
      <w:r w:rsidRPr="00DE114F">
        <w:rPr>
          <w:rFonts w:ascii="宋体" w:hAnsi="宋体" w:cstheme="minorEastAsia"/>
          <w:bCs/>
          <w:sz w:val="24"/>
        </w:rPr>
        <w:t>售卖</w:t>
      </w:r>
      <w:r w:rsidRPr="00DE114F">
        <w:rPr>
          <w:rFonts w:ascii="宋体" w:hAnsi="宋体" w:cstheme="minorEastAsia" w:hint="eastAsia"/>
          <w:bCs/>
          <w:sz w:val="24"/>
        </w:rPr>
        <w:t>袋装</w:t>
      </w:r>
      <w:r w:rsidRPr="00DE114F">
        <w:rPr>
          <w:rFonts w:ascii="宋体" w:hAnsi="宋体" w:cstheme="minorEastAsia"/>
          <w:bCs/>
          <w:sz w:val="24"/>
        </w:rPr>
        <w:t>食品、瓶装饮料</w:t>
      </w:r>
      <w:r w:rsidRPr="00DE114F">
        <w:rPr>
          <w:rFonts w:ascii="宋体" w:hAnsi="宋体" w:cstheme="minorEastAsia" w:hint="eastAsia"/>
          <w:bCs/>
          <w:sz w:val="24"/>
        </w:rPr>
        <w:t>、</w:t>
      </w:r>
      <w:r w:rsidRPr="00DE114F">
        <w:rPr>
          <w:rFonts w:ascii="宋体" w:hAnsi="宋体" w:cstheme="minorEastAsia"/>
          <w:bCs/>
          <w:sz w:val="24"/>
        </w:rPr>
        <w:t>自制咖啡</w:t>
      </w:r>
      <w:r w:rsidRPr="00DE114F">
        <w:rPr>
          <w:rFonts w:ascii="宋体" w:hAnsi="宋体" w:cstheme="minorEastAsia" w:hint="eastAsia"/>
          <w:bCs/>
          <w:sz w:val="24"/>
        </w:rPr>
        <w:t>等</w:t>
      </w:r>
      <w:r w:rsidRPr="00DE114F">
        <w:rPr>
          <w:rFonts w:ascii="宋体" w:hAnsi="宋体" w:cstheme="minorEastAsia"/>
          <w:bCs/>
          <w:sz w:val="24"/>
        </w:rPr>
        <w:t>与校园超市</w:t>
      </w:r>
      <w:r w:rsidRPr="00DE114F">
        <w:rPr>
          <w:rFonts w:ascii="宋体" w:hAnsi="宋体" w:cstheme="minorEastAsia" w:hint="eastAsia"/>
          <w:bCs/>
          <w:sz w:val="24"/>
        </w:rPr>
        <w:t>经营</w:t>
      </w:r>
      <w:r w:rsidRPr="00DE114F">
        <w:rPr>
          <w:rFonts w:ascii="宋体" w:hAnsi="宋体" w:cstheme="minorEastAsia"/>
          <w:bCs/>
          <w:sz w:val="24"/>
        </w:rPr>
        <w:t>范围冲突的</w:t>
      </w:r>
      <w:r w:rsidRPr="00DE114F">
        <w:rPr>
          <w:rFonts w:ascii="宋体" w:hAnsi="宋体" w:cstheme="minorEastAsia" w:hint="eastAsia"/>
          <w:bCs/>
          <w:sz w:val="24"/>
        </w:rPr>
        <w:t>商品；</w:t>
      </w:r>
      <w:r w:rsidRPr="00DE114F">
        <w:rPr>
          <w:rFonts w:ascii="宋体" w:hAnsi="宋体" w:cstheme="minorEastAsia"/>
          <w:bCs/>
          <w:sz w:val="24"/>
        </w:rPr>
        <w:t xml:space="preserve"> </w:t>
      </w:r>
    </w:p>
    <w:p w14:paraId="29D47D1B"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20.投标方</w:t>
      </w:r>
      <w:r w:rsidRPr="00DE114F">
        <w:rPr>
          <w:rFonts w:ascii="宋体" w:hAnsi="宋体" w:cstheme="minorEastAsia" w:hint="eastAsia"/>
          <w:bCs/>
          <w:sz w:val="24"/>
        </w:rPr>
        <w:t>无偿提供美食园</w:t>
      </w:r>
      <w:r w:rsidRPr="00DE114F">
        <w:rPr>
          <w:rFonts w:ascii="宋体" w:hAnsi="宋体" w:cstheme="minorEastAsia"/>
          <w:bCs/>
          <w:sz w:val="24"/>
        </w:rPr>
        <w:t>餐厅东侧</w:t>
      </w:r>
      <w:r w:rsidRPr="00DE114F">
        <w:rPr>
          <w:rFonts w:ascii="宋体" w:hAnsi="宋体" w:cstheme="minorEastAsia" w:hint="eastAsia"/>
          <w:bCs/>
          <w:sz w:val="24"/>
        </w:rPr>
        <w:t>教工餐厅的保洁及餐具洗消服务，保证服务质量符合招标方及相关部门要求；</w:t>
      </w:r>
    </w:p>
    <w:p w14:paraId="57D03ADE" w14:textId="77777777" w:rsidR="00DE114F" w:rsidRPr="00DE114F" w:rsidRDefault="00DE114F" w:rsidP="00DE114F">
      <w:pPr>
        <w:tabs>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21</w:t>
      </w:r>
      <w:r w:rsidRPr="00DE114F">
        <w:rPr>
          <w:rFonts w:ascii="宋体" w:hAnsi="宋体" w:cstheme="minorEastAsia" w:hint="eastAsia"/>
          <w:bCs/>
          <w:sz w:val="24"/>
        </w:rPr>
        <w:t>.投标方</w:t>
      </w:r>
      <w:r w:rsidRPr="00DE114F">
        <w:rPr>
          <w:rFonts w:ascii="宋体" w:hAnsi="宋体" w:cstheme="minorEastAsia"/>
          <w:bCs/>
          <w:sz w:val="24"/>
        </w:rPr>
        <w:t>必须</w:t>
      </w:r>
      <w:r w:rsidRPr="00DE114F">
        <w:rPr>
          <w:rFonts w:ascii="宋体" w:hAnsi="宋体" w:cstheme="minorEastAsia" w:hint="eastAsia"/>
          <w:bCs/>
          <w:sz w:val="24"/>
        </w:rPr>
        <w:t>按照《北京市生活垃圾管理条例》、《北京市学校生活垃圾分类工作方案》（京教勤〔2020〕3号）和招标方要求，做好餐厅生活垃圾分类工作，将其他垃圾、厨余垃圾和可回收垃圾按指定地点收集及存放，配合专业公司对接清运，进行集中收运和处理</w:t>
      </w:r>
      <w:r w:rsidRPr="00DE114F">
        <w:rPr>
          <w:rFonts w:ascii="宋体" w:hAnsi="宋体" w:cstheme="minorEastAsia"/>
          <w:bCs/>
          <w:sz w:val="24"/>
        </w:rPr>
        <w:t>。</w:t>
      </w:r>
    </w:p>
    <w:p w14:paraId="6A6F2A1E"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（四）食品质量</w:t>
      </w:r>
      <w:r w:rsidRPr="00DE114F">
        <w:rPr>
          <w:rFonts w:ascii="宋体" w:hAnsi="宋体"/>
          <w:b/>
          <w:sz w:val="24"/>
        </w:rPr>
        <w:t>与食品安全要求</w:t>
      </w:r>
    </w:p>
    <w:p w14:paraId="45AFA813"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lastRenderedPageBreak/>
        <w:t>1.</w:t>
      </w:r>
      <w:r w:rsidRPr="00DE114F">
        <w:rPr>
          <w:rFonts w:ascii="宋体" w:hAnsi="宋体" w:cstheme="minorEastAsia" w:hint="eastAsia"/>
          <w:bCs/>
          <w:sz w:val="24"/>
        </w:rPr>
        <w:t>投标方</w:t>
      </w:r>
      <w:r w:rsidRPr="00DE114F">
        <w:rPr>
          <w:rFonts w:ascii="宋体" w:hAnsi="宋体" w:cstheme="minorEastAsia"/>
          <w:bCs/>
          <w:sz w:val="24"/>
        </w:rPr>
        <w:t>必须</w:t>
      </w:r>
      <w:r w:rsidRPr="00DE114F">
        <w:rPr>
          <w:rFonts w:ascii="宋体" w:hAnsi="宋体" w:cstheme="minorEastAsia" w:hint="eastAsia"/>
          <w:bCs/>
          <w:sz w:val="24"/>
        </w:rPr>
        <w:t>严格执行《食品安全法》，设置专职（或兼职）食品安全总监（取得认证证书）、食品安全员及卫生巡检安全员；</w:t>
      </w:r>
    </w:p>
    <w:p w14:paraId="7ECFBF4F"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2.投标方在生产经营过程中要严格遵守</w:t>
      </w:r>
      <w:r w:rsidRPr="00DE114F">
        <w:rPr>
          <w:rFonts w:ascii="宋体" w:hAnsi="宋体" w:cstheme="minorEastAsia"/>
          <w:bCs/>
          <w:sz w:val="24"/>
        </w:rPr>
        <w:t>《餐饮服务食品安全操作规范》</w:t>
      </w:r>
      <w:r w:rsidRPr="00DE114F">
        <w:rPr>
          <w:rFonts w:ascii="宋体" w:hAnsi="宋体" w:cstheme="minorEastAsia" w:hint="eastAsia"/>
          <w:bCs/>
          <w:sz w:val="24"/>
        </w:rPr>
        <w:t>，</w:t>
      </w:r>
      <w:r w:rsidRPr="00DE114F">
        <w:rPr>
          <w:rFonts w:ascii="宋体" w:hAnsi="宋体" w:cstheme="minorEastAsia"/>
          <w:bCs/>
          <w:sz w:val="24"/>
        </w:rPr>
        <w:t>落实食品安全主体责任</w:t>
      </w:r>
      <w:r w:rsidRPr="00DE114F">
        <w:rPr>
          <w:rFonts w:ascii="宋体" w:hAnsi="宋体" w:cstheme="minorEastAsia" w:hint="eastAsia"/>
          <w:bCs/>
          <w:sz w:val="24"/>
        </w:rPr>
        <w:t>，</w:t>
      </w:r>
      <w:r w:rsidRPr="00DE114F">
        <w:rPr>
          <w:rFonts w:ascii="宋体" w:hAnsi="宋体" w:cstheme="minorEastAsia"/>
          <w:bCs/>
          <w:sz w:val="24"/>
        </w:rPr>
        <w:t>规范餐饮经营行为</w:t>
      </w:r>
      <w:r w:rsidRPr="00DE114F">
        <w:rPr>
          <w:rFonts w:ascii="宋体" w:hAnsi="宋体" w:cstheme="minorEastAsia" w:hint="eastAsia"/>
          <w:bCs/>
          <w:sz w:val="24"/>
        </w:rPr>
        <w:t>，</w:t>
      </w:r>
      <w:r w:rsidRPr="00DE114F">
        <w:rPr>
          <w:rFonts w:ascii="宋体" w:hAnsi="宋体" w:cstheme="minorEastAsia"/>
          <w:bCs/>
          <w:sz w:val="24"/>
        </w:rPr>
        <w:t>提升食品安全管理能力</w:t>
      </w:r>
      <w:r w:rsidRPr="00DE114F">
        <w:rPr>
          <w:rFonts w:ascii="宋体" w:hAnsi="宋体" w:cstheme="minorEastAsia" w:hint="eastAsia"/>
          <w:bCs/>
          <w:sz w:val="24"/>
        </w:rPr>
        <w:t>，</w:t>
      </w:r>
      <w:r w:rsidRPr="00DE114F">
        <w:rPr>
          <w:rFonts w:ascii="宋体" w:hAnsi="宋体" w:cstheme="minorEastAsia"/>
          <w:bCs/>
          <w:sz w:val="24"/>
        </w:rPr>
        <w:t>保证餐饮食品安全</w:t>
      </w:r>
      <w:r w:rsidRPr="00DE114F">
        <w:rPr>
          <w:rFonts w:ascii="宋体" w:hAnsi="宋体" w:cstheme="minorEastAsia" w:hint="eastAsia"/>
          <w:bCs/>
          <w:sz w:val="24"/>
        </w:rPr>
        <w:t>。</w:t>
      </w:r>
    </w:p>
    <w:p w14:paraId="02EB34CF"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3.</w:t>
      </w:r>
      <w:r w:rsidRPr="00DE114F">
        <w:rPr>
          <w:rFonts w:ascii="宋体" w:hAnsi="宋体" w:cstheme="minorEastAsia" w:hint="eastAsia"/>
          <w:bCs/>
          <w:sz w:val="24"/>
        </w:rPr>
        <w:t>投标方</w:t>
      </w:r>
      <w:r w:rsidRPr="00DE114F">
        <w:rPr>
          <w:rFonts w:ascii="宋体" w:hAnsi="宋体" w:cstheme="minorEastAsia"/>
          <w:bCs/>
          <w:sz w:val="24"/>
        </w:rPr>
        <w:t>必须</w:t>
      </w:r>
      <w:r w:rsidRPr="00DE114F">
        <w:rPr>
          <w:rFonts w:ascii="宋体" w:hAnsi="宋体" w:cstheme="minorEastAsia" w:hint="eastAsia"/>
          <w:bCs/>
          <w:sz w:val="24"/>
        </w:rPr>
        <w:t>配备</w:t>
      </w:r>
      <w:r w:rsidRPr="00DE114F">
        <w:rPr>
          <w:rFonts w:ascii="宋体" w:hAnsi="宋体" w:cstheme="minorEastAsia"/>
          <w:bCs/>
          <w:sz w:val="24"/>
        </w:rPr>
        <w:t>食品留样柜，</w:t>
      </w:r>
      <w:r w:rsidRPr="00DE114F">
        <w:rPr>
          <w:rFonts w:ascii="宋体" w:hAnsi="宋体" w:cstheme="minorEastAsia" w:hint="eastAsia"/>
          <w:bCs/>
          <w:sz w:val="24"/>
        </w:rPr>
        <w:t>按要求进行食品留样，建立食品安全检测制度；</w:t>
      </w:r>
    </w:p>
    <w:p w14:paraId="1455AD76"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4.</w:t>
      </w:r>
      <w:r w:rsidRPr="00DE114F">
        <w:rPr>
          <w:rFonts w:ascii="宋体" w:hAnsi="宋体" w:cstheme="minorEastAsia" w:hint="eastAsia"/>
          <w:bCs/>
          <w:sz w:val="24"/>
        </w:rPr>
        <w:t>餐厅食品添加剂应专人保管、专人领用、专人登记、专柜保存；</w:t>
      </w:r>
    </w:p>
    <w:p w14:paraId="35EC4D8E"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5.</w:t>
      </w:r>
      <w:r w:rsidRPr="00DE114F">
        <w:rPr>
          <w:rFonts w:ascii="宋体" w:hAnsi="宋体" w:cstheme="minorEastAsia" w:hint="eastAsia"/>
          <w:bCs/>
          <w:sz w:val="24"/>
        </w:rPr>
        <w:t>餐厅根据风味特点，需要自采的食品原材料需要先向招标方提出申请，提交供货商资质及相关检测报告，招标方批准后方可采购，投标方负责食品原料的安全；</w:t>
      </w:r>
    </w:p>
    <w:p w14:paraId="45680838"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6.</w:t>
      </w:r>
      <w:r w:rsidRPr="00DE114F">
        <w:rPr>
          <w:rFonts w:ascii="宋体" w:hAnsi="宋体" w:cstheme="minorEastAsia" w:hint="eastAsia"/>
          <w:bCs/>
          <w:sz w:val="24"/>
        </w:rPr>
        <w:t>投标方必须为</w:t>
      </w:r>
      <w:r w:rsidRPr="00DE114F">
        <w:rPr>
          <w:rFonts w:ascii="宋体" w:hAnsi="宋体" w:cstheme="minorEastAsia"/>
          <w:bCs/>
          <w:sz w:val="24"/>
        </w:rPr>
        <w:t>餐厅</w:t>
      </w:r>
      <w:r w:rsidRPr="00DE114F">
        <w:rPr>
          <w:rFonts w:ascii="宋体" w:hAnsi="宋体" w:cstheme="minorEastAsia" w:hint="eastAsia"/>
          <w:bCs/>
          <w:sz w:val="24"/>
        </w:rPr>
        <w:t>配置</w:t>
      </w:r>
      <w:r w:rsidRPr="00DE114F">
        <w:rPr>
          <w:rFonts w:ascii="宋体" w:hAnsi="宋体" w:cstheme="minorEastAsia"/>
          <w:bCs/>
          <w:sz w:val="24"/>
        </w:rPr>
        <w:t>丰富</w:t>
      </w:r>
      <w:r w:rsidRPr="00DE114F">
        <w:rPr>
          <w:rFonts w:ascii="宋体" w:hAnsi="宋体" w:cstheme="minorEastAsia" w:hint="eastAsia"/>
          <w:bCs/>
          <w:sz w:val="24"/>
        </w:rPr>
        <w:t>的</w:t>
      </w:r>
      <w:r w:rsidRPr="00DE114F">
        <w:rPr>
          <w:rFonts w:ascii="宋体" w:hAnsi="宋体" w:cstheme="minorEastAsia"/>
          <w:bCs/>
          <w:sz w:val="24"/>
        </w:rPr>
        <w:t>菜品种类</w:t>
      </w:r>
      <w:r w:rsidRPr="00DE114F">
        <w:rPr>
          <w:rFonts w:ascii="宋体" w:hAnsi="宋体" w:cstheme="minorEastAsia" w:hint="eastAsia"/>
          <w:bCs/>
          <w:sz w:val="24"/>
        </w:rPr>
        <w:t>，</w:t>
      </w:r>
      <w:r w:rsidRPr="00DE114F">
        <w:rPr>
          <w:rFonts w:ascii="宋体" w:hAnsi="宋体" w:cstheme="minorEastAsia"/>
          <w:bCs/>
          <w:sz w:val="24"/>
        </w:rPr>
        <w:t>根据师生</w:t>
      </w:r>
      <w:r w:rsidRPr="00DE114F">
        <w:rPr>
          <w:rFonts w:ascii="宋体" w:hAnsi="宋体" w:cstheme="minorEastAsia" w:hint="eastAsia"/>
          <w:bCs/>
          <w:sz w:val="24"/>
        </w:rPr>
        <w:t>反馈</w:t>
      </w:r>
      <w:r w:rsidRPr="00DE114F">
        <w:rPr>
          <w:rFonts w:ascii="宋体" w:hAnsi="宋体" w:cstheme="minorEastAsia"/>
          <w:bCs/>
          <w:sz w:val="24"/>
        </w:rPr>
        <w:t>不断</w:t>
      </w:r>
      <w:r w:rsidRPr="00DE114F">
        <w:rPr>
          <w:rFonts w:ascii="宋体" w:hAnsi="宋体" w:cstheme="minorEastAsia" w:hint="eastAsia"/>
          <w:bCs/>
          <w:sz w:val="24"/>
        </w:rPr>
        <w:t>调整</w:t>
      </w:r>
      <w:r w:rsidRPr="00DE114F">
        <w:rPr>
          <w:rFonts w:ascii="宋体" w:hAnsi="宋体" w:cstheme="minorEastAsia"/>
          <w:bCs/>
          <w:sz w:val="24"/>
        </w:rPr>
        <w:t>与创新</w:t>
      </w:r>
      <w:r w:rsidRPr="00DE114F">
        <w:rPr>
          <w:rFonts w:ascii="宋体" w:hAnsi="宋体" w:cstheme="minorEastAsia" w:hint="eastAsia"/>
          <w:bCs/>
          <w:sz w:val="24"/>
        </w:rPr>
        <w:t>，</w:t>
      </w:r>
      <w:r w:rsidRPr="00DE114F">
        <w:rPr>
          <w:rFonts w:ascii="宋体" w:hAnsi="宋体" w:cstheme="minorEastAsia"/>
          <w:bCs/>
          <w:sz w:val="24"/>
        </w:rPr>
        <w:t>餐厅档口</w:t>
      </w:r>
      <w:r w:rsidRPr="00DE114F">
        <w:rPr>
          <w:rFonts w:ascii="宋体" w:hAnsi="宋体" w:cstheme="minorEastAsia" w:hint="eastAsia"/>
          <w:bCs/>
          <w:sz w:val="24"/>
        </w:rPr>
        <w:t>之间的</w:t>
      </w:r>
      <w:r w:rsidRPr="00DE114F">
        <w:rPr>
          <w:rFonts w:ascii="宋体" w:hAnsi="宋体" w:cstheme="minorEastAsia"/>
          <w:bCs/>
          <w:sz w:val="24"/>
        </w:rPr>
        <w:t>菜品</w:t>
      </w:r>
      <w:r w:rsidRPr="00DE114F">
        <w:rPr>
          <w:rFonts w:ascii="宋体" w:hAnsi="宋体" w:cstheme="minorEastAsia" w:hint="eastAsia"/>
          <w:bCs/>
          <w:sz w:val="24"/>
        </w:rPr>
        <w:t>特色</w:t>
      </w:r>
      <w:r w:rsidRPr="00DE114F">
        <w:rPr>
          <w:rFonts w:ascii="宋体" w:hAnsi="宋体" w:cstheme="minorEastAsia"/>
          <w:bCs/>
          <w:sz w:val="24"/>
        </w:rPr>
        <w:t>不得重复</w:t>
      </w:r>
      <w:r w:rsidRPr="00DE114F">
        <w:rPr>
          <w:rFonts w:ascii="宋体" w:hAnsi="宋体" w:cstheme="minorEastAsia" w:hint="eastAsia"/>
          <w:bCs/>
          <w:sz w:val="24"/>
        </w:rPr>
        <w:t>。</w:t>
      </w:r>
    </w:p>
    <w:p w14:paraId="431018B2"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（五）培训</w:t>
      </w:r>
      <w:r w:rsidRPr="00DE114F">
        <w:rPr>
          <w:rFonts w:ascii="宋体" w:hAnsi="宋体"/>
          <w:b/>
          <w:sz w:val="24"/>
        </w:rPr>
        <w:t>要求</w:t>
      </w:r>
    </w:p>
    <w:p w14:paraId="5B904206"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1.</w:t>
      </w:r>
      <w:r w:rsidRPr="00DE114F">
        <w:rPr>
          <w:rFonts w:ascii="宋体" w:hAnsi="宋体" w:cstheme="minorEastAsia" w:hint="eastAsia"/>
          <w:bCs/>
          <w:sz w:val="24"/>
        </w:rPr>
        <w:t>投标方于每学期开学前及新职工上岗前组织新职工岗前培训，每学期不低于1次，培训合格后上岗；</w:t>
      </w:r>
    </w:p>
    <w:p w14:paraId="4841C675"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2.</w:t>
      </w:r>
      <w:r w:rsidRPr="00DE114F">
        <w:rPr>
          <w:rFonts w:ascii="宋体" w:hAnsi="宋体" w:cstheme="minorEastAsia" w:hint="eastAsia"/>
          <w:bCs/>
          <w:sz w:val="24"/>
        </w:rPr>
        <w:t>投标方每月组织安全培训，并做好培训记录，留存培训资料；</w:t>
      </w:r>
    </w:p>
    <w:p w14:paraId="1E674E06"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3.</w:t>
      </w:r>
      <w:r w:rsidRPr="00DE114F">
        <w:rPr>
          <w:rFonts w:ascii="宋体" w:hAnsi="宋体" w:cstheme="minorEastAsia" w:hint="eastAsia"/>
          <w:bCs/>
          <w:sz w:val="24"/>
        </w:rPr>
        <w:t>投标方每学期组织消防培训及应急演练，所有员工必须熟练掌握使用灭火器、灭火毯等消防器材，熟练掌握应急预案，培训每学期不低于1次；</w:t>
      </w:r>
    </w:p>
    <w:p w14:paraId="7C28F5A5"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4.</w:t>
      </w:r>
      <w:r w:rsidRPr="00DE114F">
        <w:rPr>
          <w:rFonts w:ascii="宋体" w:hAnsi="宋体" w:cstheme="minorEastAsia" w:hint="eastAsia"/>
          <w:bCs/>
          <w:sz w:val="24"/>
        </w:rPr>
        <w:t>投标方每学期组织餐具洗消培训，洗消工必须按要求程序进行餐具洗消，餐具达到药监局、中心监控部的要求，培训每学期不低于1次；</w:t>
      </w:r>
    </w:p>
    <w:p w14:paraId="4A64C75B"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5.</w:t>
      </w:r>
      <w:r w:rsidRPr="00DE114F">
        <w:rPr>
          <w:rFonts w:ascii="宋体" w:hAnsi="宋体" w:cstheme="minorEastAsia" w:hint="eastAsia"/>
          <w:bCs/>
          <w:sz w:val="24"/>
        </w:rPr>
        <w:t>投标方组织其他不限于以上的培训，必须做好培训记录，考核培训效果，留存培训计划、培训手册、影像材料。</w:t>
      </w:r>
    </w:p>
    <w:p w14:paraId="1740D730"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（六）住宿</w:t>
      </w:r>
      <w:r w:rsidRPr="00DE114F">
        <w:rPr>
          <w:rFonts w:ascii="宋体" w:hAnsi="宋体"/>
          <w:b/>
          <w:sz w:val="24"/>
        </w:rPr>
        <w:t>要求</w:t>
      </w:r>
    </w:p>
    <w:p w14:paraId="2D8BF9D8"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1.</w:t>
      </w:r>
      <w:r w:rsidRPr="00DE114F">
        <w:rPr>
          <w:rFonts w:ascii="宋体" w:hAnsi="宋体" w:cstheme="minorEastAsia" w:hint="eastAsia"/>
          <w:bCs/>
          <w:sz w:val="24"/>
        </w:rPr>
        <w:t>招标方不为</w:t>
      </w:r>
      <w:r w:rsidRPr="00DE114F">
        <w:rPr>
          <w:rFonts w:ascii="宋体" w:hAnsi="宋体" w:cstheme="minorEastAsia"/>
          <w:bCs/>
          <w:sz w:val="24"/>
        </w:rPr>
        <w:t>投标方</w:t>
      </w:r>
      <w:r w:rsidRPr="00DE114F">
        <w:rPr>
          <w:rFonts w:ascii="宋体" w:hAnsi="宋体" w:cstheme="minorEastAsia" w:hint="eastAsia"/>
          <w:bCs/>
          <w:sz w:val="24"/>
        </w:rPr>
        <w:t>员工</w:t>
      </w:r>
      <w:r w:rsidRPr="00DE114F">
        <w:rPr>
          <w:rFonts w:ascii="宋体" w:hAnsi="宋体" w:cstheme="minorEastAsia"/>
          <w:bCs/>
          <w:sz w:val="24"/>
        </w:rPr>
        <w:t>提供</w:t>
      </w:r>
      <w:r w:rsidRPr="00DE114F">
        <w:rPr>
          <w:rFonts w:ascii="宋体" w:hAnsi="宋体" w:cstheme="minorEastAsia" w:hint="eastAsia"/>
          <w:bCs/>
          <w:sz w:val="24"/>
        </w:rPr>
        <w:t>校区内任何</w:t>
      </w:r>
      <w:r w:rsidRPr="00DE114F">
        <w:rPr>
          <w:rFonts w:ascii="宋体" w:hAnsi="宋体" w:cstheme="minorEastAsia"/>
          <w:bCs/>
          <w:sz w:val="24"/>
        </w:rPr>
        <w:t>形式的</w:t>
      </w:r>
      <w:r w:rsidRPr="00DE114F">
        <w:rPr>
          <w:rFonts w:ascii="宋体" w:hAnsi="宋体" w:cstheme="minorEastAsia" w:hint="eastAsia"/>
          <w:bCs/>
          <w:sz w:val="24"/>
        </w:rPr>
        <w:t>员工宿舍，也</w:t>
      </w:r>
      <w:r w:rsidRPr="00DE114F">
        <w:rPr>
          <w:rFonts w:ascii="宋体" w:hAnsi="宋体" w:cstheme="minorEastAsia"/>
          <w:bCs/>
          <w:sz w:val="24"/>
        </w:rPr>
        <w:t>不</w:t>
      </w:r>
      <w:r w:rsidRPr="00DE114F">
        <w:rPr>
          <w:rFonts w:ascii="宋体" w:hAnsi="宋体" w:cstheme="minorEastAsia" w:hint="eastAsia"/>
          <w:bCs/>
          <w:sz w:val="24"/>
        </w:rPr>
        <w:t>在</w:t>
      </w:r>
      <w:r w:rsidRPr="00DE114F">
        <w:rPr>
          <w:rFonts w:ascii="宋体" w:hAnsi="宋体" w:cstheme="minorEastAsia"/>
          <w:bCs/>
          <w:sz w:val="24"/>
        </w:rPr>
        <w:t>校区内</w:t>
      </w:r>
      <w:r w:rsidRPr="00DE114F">
        <w:rPr>
          <w:rFonts w:ascii="宋体" w:hAnsi="宋体" w:cstheme="minorEastAsia" w:hint="eastAsia"/>
          <w:bCs/>
          <w:sz w:val="24"/>
        </w:rPr>
        <w:t>提供</w:t>
      </w:r>
      <w:r w:rsidRPr="00DE114F">
        <w:rPr>
          <w:rFonts w:ascii="宋体" w:hAnsi="宋体" w:cstheme="minorEastAsia"/>
          <w:bCs/>
          <w:sz w:val="24"/>
        </w:rPr>
        <w:t>专门的</w:t>
      </w:r>
      <w:r w:rsidRPr="00DE114F">
        <w:rPr>
          <w:rFonts w:ascii="宋体" w:hAnsi="宋体" w:cstheme="minorEastAsia" w:hint="eastAsia"/>
          <w:bCs/>
          <w:sz w:val="24"/>
        </w:rPr>
        <w:t>投标方</w:t>
      </w:r>
      <w:r w:rsidRPr="00DE114F">
        <w:rPr>
          <w:rFonts w:ascii="宋体" w:hAnsi="宋体" w:cstheme="minorEastAsia"/>
          <w:bCs/>
          <w:sz w:val="24"/>
        </w:rPr>
        <w:t>员工休息场所</w:t>
      </w:r>
      <w:r w:rsidRPr="00DE114F">
        <w:rPr>
          <w:rFonts w:ascii="宋体" w:hAnsi="宋体" w:cstheme="minorEastAsia" w:hint="eastAsia"/>
          <w:bCs/>
          <w:sz w:val="24"/>
        </w:rPr>
        <w:t>；</w:t>
      </w:r>
    </w:p>
    <w:p w14:paraId="6DFCB027"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2.</w:t>
      </w:r>
      <w:r w:rsidRPr="00DE114F">
        <w:rPr>
          <w:rFonts w:ascii="宋体" w:hAnsi="宋体" w:cstheme="minorEastAsia" w:hint="eastAsia"/>
          <w:bCs/>
          <w:sz w:val="24"/>
        </w:rPr>
        <w:t>投标方</w:t>
      </w:r>
      <w:r w:rsidRPr="00DE114F">
        <w:rPr>
          <w:rFonts w:ascii="宋体" w:hAnsi="宋体" w:cstheme="minorEastAsia"/>
          <w:bCs/>
          <w:sz w:val="24"/>
        </w:rPr>
        <w:t>必须书面承诺在招标方</w:t>
      </w:r>
      <w:r w:rsidRPr="00DE114F">
        <w:rPr>
          <w:rFonts w:ascii="宋体" w:hAnsi="宋体" w:cstheme="minorEastAsia" w:hint="eastAsia"/>
          <w:bCs/>
          <w:sz w:val="24"/>
        </w:rPr>
        <w:t>要求的</w:t>
      </w:r>
      <w:r w:rsidRPr="00DE114F">
        <w:rPr>
          <w:rFonts w:ascii="宋体" w:hAnsi="宋体" w:cstheme="minorEastAsia"/>
          <w:bCs/>
          <w:sz w:val="24"/>
        </w:rPr>
        <w:t>工作地点附近</w:t>
      </w:r>
      <w:r w:rsidRPr="00DE114F">
        <w:rPr>
          <w:rFonts w:ascii="宋体" w:hAnsi="宋体" w:cstheme="minorEastAsia" w:hint="eastAsia"/>
          <w:bCs/>
          <w:sz w:val="24"/>
        </w:rPr>
        <w:t>（校区</w:t>
      </w:r>
      <w:r w:rsidRPr="00DE114F">
        <w:rPr>
          <w:rFonts w:ascii="宋体" w:hAnsi="宋体" w:cstheme="minorEastAsia"/>
          <w:bCs/>
          <w:sz w:val="24"/>
        </w:rPr>
        <w:t>外</w:t>
      </w:r>
      <w:r w:rsidRPr="00DE114F">
        <w:rPr>
          <w:rFonts w:ascii="宋体" w:hAnsi="宋体" w:cstheme="minorEastAsia" w:hint="eastAsia"/>
          <w:bCs/>
          <w:sz w:val="24"/>
        </w:rPr>
        <w:t>）为</w:t>
      </w:r>
      <w:r w:rsidRPr="00DE114F">
        <w:rPr>
          <w:rFonts w:ascii="宋体" w:hAnsi="宋体" w:cstheme="minorEastAsia"/>
          <w:bCs/>
          <w:sz w:val="24"/>
        </w:rPr>
        <w:t>员工</w:t>
      </w:r>
      <w:r w:rsidRPr="00DE114F">
        <w:rPr>
          <w:rFonts w:ascii="宋体" w:hAnsi="宋体" w:cstheme="minorEastAsia" w:hint="eastAsia"/>
          <w:bCs/>
          <w:sz w:val="24"/>
        </w:rPr>
        <w:t>租用住宿</w:t>
      </w:r>
      <w:r w:rsidRPr="00DE114F">
        <w:rPr>
          <w:rFonts w:ascii="宋体" w:hAnsi="宋体" w:cstheme="minorEastAsia"/>
          <w:bCs/>
          <w:sz w:val="24"/>
        </w:rPr>
        <w:t>用房，</w:t>
      </w:r>
      <w:r w:rsidRPr="00DE114F">
        <w:rPr>
          <w:rFonts w:ascii="宋体" w:hAnsi="宋体" w:cstheme="minorEastAsia" w:hint="eastAsia"/>
          <w:bCs/>
          <w:sz w:val="24"/>
        </w:rPr>
        <w:t>便于员工</w:t>
      </w:r>
      <w:r w:rsidRPr="00DE114F">
        <w:rPr>
          <w:rFonts w:ascii="宋体" w:hAnsi="宋体" w:cstheme="minorEastAsia"/>
          <w:bCs/>
          <w:sz w:val="24"/>
        </w:rPr>
        <w:t>休息</w:t>
      </w:r>
      <w:r w:rsidRPr="00DE114F">
        <w:rPr>
          <w:rFonts w:ascii="宋体" w:hAnsi="宋体" w:cstheme="minorEastAsia" w:hint="eastAsia"/>
          <w:bCs/>
          <w:sz w:val="24"/>
        </w:rPr>
        <w:t xml:space="preserve">。 </w:t>
      </w:r>
    </w:p>
    <w:p w14:paraId="11FEBC76"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（七）</w:t>
      </w:r>
      <w:r w:rsidRPr="00DE114F">
        <w:rPr>
          <w:rFonts w:ascii="宋体" w:hAnsi="宋体"/>
          <w:b/>
          <w:sz w:val="24"/>
        </w:rPr>
        <w:t>其他要求</w:t>
      </w:r>
    </w:p>
    <w:p w14:paraId="7490AABE"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sz w:val="24"/>
        </w:rPr>
        <w:lastRenderedPageBreak/>
        <w:t>投标方在投标书中对以下</w:t>
      </w:r>
      <w:r w:rsidRPr="00DE114F">
        <w:rPr>
          <w:rFonts w:ascii="宋体" w:hAnsi="宋体" w:hint="eastAsia"/>
          <w:sz w:val="24"/>
        </w:rPr>
        <w:t>扣减</w:t>
      </w:r>
      <w:r w:rsidRPr="00DE114F">
        <w:rPr>
          <w:rFonts w:ascii="宋体" w:hAnsi="宋体"/>
          <w:sz w:val="24"/>
        </w:rPr>
        <w:t>条款进行应答，如发生以下行为，无条件</w:t>
      </w:r>
      <w:r w:rsidRPr="00DE114F">
        <w:rPr>
          <w:rFonts w:ascii="宋体" w:hAnsi="宋体" w:hint="eastAsia"/>
          <w:sz w:val="24"/>
        </w:rPr>
        <w:t>同意招标方</w:t>
      </w:r>
      <w:r w:rsidRPr="00DE114F">
        <w:rPr>
          <w:rFonts w:ascii="宋体" w:hAnsi="宋体"/>
          <w:sz w:val="24"/>
        </w:rPr>
        <w:t>按下述条款中的</w:t>
      </w:r>
      <w:r w:rsidRPr="00DE114F">
        <w:rPr>
          <w:rFonts w:ascii="宋体" w:hAnsi="宋体" w:hint="eastAsia"/>
          <w:sz w:val="24"/>
        </w:rPr>
        <w:t>对投标方扣减结算额，扣减</w:t>
      </w:r>
      <w:r w:rsidRPr="00DE114F">
        <w:rPr>
          <w:rFonts w:ascii="宋体" w:hAnsi="宋体"/>
          <w:sz w:val="24"/>
        </w:rPr>
        <w:t>金额</w:t>
      </w:r>
      <w:r w:rsidRPr="00DE114F">
        <w:rPr>
          <w:rFonts w:ascii="宋体" w:hAnsi="宋体" w:hint="eastAsia"/>
          <w:sz w:val="24"/>
        </w:rPr>
        <w:t>体现</w:t>
      </w:r>
      <w:r w:rsidRPr="00DE114F">
        <w:rPr>
          <w:rFonts w:ascii="宋体" w:hAnsi="宋体"/>
          <w:sz w:val="24"/>
        </w:rPr>
        <w:t>在</w:t>
      </w:r>
      <w:r w:rsidRPr="00DE114F">
        <w:rPr>
          <w:rFonts w:ascii="宋体" w:hAnsi="宋体" w:hint="eastAsia"/>
          <w:sz w:val="24"/>
        </w:rPr>
        <w:t>月度</w:t>
      </w:r>
      <w:r w:rsidRPr="00DE114F">
        <w:rPr>
          <w:rFonts w:ascii="宋体" w:hAnsi="宋体"/>
          <w:sz w:val="24"/>
        </w:rPr>
        <w:t>结算款中</w:t>
      </w:r>
      <w:r w:rsidRPr="00DE114F">
        <w:rPr>
          <w:rFonts w:ascii="宋体" w:hAnsi="宋体" w:hint="eastAsia"/>
          <w:sz w:val="24"/>
        </w:rPr>
        <w:t>：</w:t>
      </w:r>
    </w:p>
    <w:p w14:paraId="6CF33DD9"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1.</w:t>
      </w:r>
      <w:r w:rsidRPr="00DE114F">
        <w:rPr>
          <w:rFonts w:ascii="宋体" w:hAnsi="宋体" w:cstheme="minorEastAsia" w:hint="eastAsia"/>
          <w:bCs/>
          <w:sz w:val="24"/>
        </w:rPr>
        <w:t>投标方必须按照招标方要求统一集中采购，按要求做好成本核算，原材料出库量达不到营业额的</w:t>
      </w:r>
      <w:r w:rsidRPr="00DE114F">
        <w:rPr>
          <w:rFonts w:ascii="宋体" w:hAnsi="宋体" w:cstheme="minorEastAsia"/>
          <w:bCs/>
          <w:sz w:val="24"/>
        </w:rPr>
        <w:t>40</w:t>
      </w:r>
      <w:r w:rsidRPr="00DE114F">
        <w:rPr>
          <w:rFonts w:ascii="宋体" w:hAnsi="宋体" w:cstheme="minorEastAsia" w:hint="eastAsia"/>
          <w:bCs/>
          <w:sz w:val="24"/>
        </w:rPr>
        <w:t>%，按照</w:t>
      </w:r>
      <w:r w:rsidRPr="00DE114F">
        <w:rPr>
          <w:rFonts w:ascii="宋体" w:hAnsi="宋体" w:cstheme="minorEastAsia"/>
          <w:bCs/>
          <w:sz w:val="24"/>
        </w:rPr>
        <w:t>40</w:t>
      </w:r>
      <w:r w:rsidRPr="00DE114F">
        <w:rPr>
          <w:rFonts w:ascii="宋体" w:hAnsi="宋体" w:cstheme="minorEastAsia" w:hint="eastAsia"/>
          <w:bCs/>
          <w:sz w:val="24"/>
        </w:rPr>
        <w:t>%的标准从月度结算额中扣减差额；</w:t>
      </w:r>
    </w:p>
    <w:p w14:paraId="4A988D5E"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2.</w:t>
      </w:r>
      <w:r w:rsidRPr="00DE114F">
        <w:rPr>
          <w:rFonts w:ascii="宋体" w:hAnsi="宋体" w:cstheme="minorEastAsia" w:hint="eastAsia"/>
          <w:bCs/>
          <w:sz w:val="24"/>
        </w:rPr>
        <w:t>投标方</w:t>
      </w:r>
      <w:r w:rsidRPr="00DE114F">
        <w:rPr>
          <w:rFonts w:ascii="宋体" w:hAnsi="宋体" w:cstheme="minorEastAsia"/>
          <w:bCs/>
          <w:sz w:val="24"/>
        </w:rPr>
        <w:t>的</w:t>
      </w:r>
      <w:r w:rsidRPr="00DE114F">
        <w:rPr>
          <w:rFonts w:ascii="宋体" w:hAnsi="宋体" w:cstheme="minorEastAsia" w:hint="eastAsia"/>
          <w:bCs/>
          <w:sz w:val="24"/>
        </w:rPr>
        <w:t>服务人员必须持有效健康证上岗，未持有有效健康证上岗的每人次扣减</w:t>
      </w:r>
      <w:r w:rsidRPr="00DE114F">
        <w:rPr>
          <w:rFonts w:ascii="宋体" w:hAnsi="宋体" w:cstheme="minorEastAsia"/>
          <w:bCs/>
          <w:sz w:val="24"/>
        </w:rPr>
        <w:t>10</w:t>
      </w:r>
      <w:r w:rsidRPr="00DE114F">
        <w:rPr>
          <w:rFonts w:ascii="宋体" w:hAnsi="宋体" w:cstheme="minorEastAsia" w:hint="eastAsia"/>
          <w:bCs/>
          <w:sz w:val="24"/>
        </w:rPr>
        <w:t>000元，1年内出现3人次（含）以上违规上岗现象，招标</w:t>
      </w:r>
      <w:r w:rsidRPr="00DE114F">
        <w:rPr>
          <w:rFonts w:ascii="宋体" w:hAnsi="宋体" w:cstheme="minorEastAsia"/>
          <w:bCs/>
          <w:sz w:val="24"/>
        </w:rPr>
        <w:t>方有权单方面终止合同，且不予退还</w:t>
      </w:r>
      <w:r w:rsidRPr="00DE114F">
        <w:rPr>
          <w:rFonts w:ascii="宋体" w:hAnsi="宋体" w:cstheme="minorEastAsia" w:hint="eastAsia"/>
          <w:bCs/>
          <w:sz w:val="24"/>
        </w:rPr>
        <w:t>履约</w:t>
      </w:r>
      <w:r w:rsidRPr="00DE114F">
        <w:rPr>
          <w:rFonts w:ascii="宋体" w:hAnsi="宋体" w:cstheme="minorEastAsia"/>
          <w:bCs/>
          <w:sz w:val="24"/>
        </w:rPr>
        <w:t>保证金</w:t>
      </w:r>
      <w:r w:rsidRPr="00DE114F">
        <w:rPr>
          <w:rFonts w:ascii="宋体" w:hAnsi="宋体" w:cstheme="minorEastAsia" w:hint="eastAsia"/>
          <w:bCs/>
          <w:sz w:val="24"/>
        </w:rPr>
        <w:t>；餐厅</w:t>
      </w:r>
      <w:r w:rsidRPr="00DE114F">
        <w:rPr>
          <w:rFonts w:ascii="宋体" w:hAnsi="宋体" w:cstheme="minorEastAsia"/>
          <w:bCs/>
          <w:sz w:val="24"/>
        </w:rPr>
        <w:t>装修改造</w:t>
      </w:r>
      <w:r w:rsidRPr="00DE114F">
        <w:rPr>
          <w:rFonts w:ascii="宋体" w:hAnsi="宋体" w:cstheme="minorEastAsia" w:hint="eastAsia"/>
          <w:bCs/>
          <w:sz w:val="24"/>
        </w:rPr>
        <w:t>及设备</w:t>
      </w:r>
      <w:r w:rsidRPr="00DE114F">
        <w:rPr>
          <w:rFonts w:ascii="宋体" w:hAnsi="宋体" w:cstheme="minorEastAsia"/>
          <w:bCs/>
          <w:sz w:val="24"/>
        </w:rPr>
        <w:t>投入所有权归</w:t>
      </w:r>
      <w:r w:rsidRPr="00DE114F">
        <w:rPr>
          <w:rFonts w:ascii="宋体" w:hAnsi="宋体" w:cstheme="minorEastAsia" w:hint="eastAsia"/>
          <w:bCs/>
          <w:sz w:val="24"/>
        </w:rPr>
        <w:t>招标</w:t>
      </w:r>
      <w:r w:rsidRPr="00DE114F">
        <w:rPr>
          <w:rFonts w:ascii="宋体" w:hAnsi="宋体" w:cstheme="minorEastAsia"/>
          <w:bCs/>
          <w:sz w:val="24"/>
        </w:rPr>
        <w:t>方所有，</w:t>
      </w:r>
      <w:r w:rsidRPr="00DE114F">
        <w:rPr>
          <w:rFonts w:ascii="宋体" w:hAnsi="宋体" w:cstheme="minorEastAsia" w:hint="eastAsia"/>
          <w:bCs/>
          <w:sz w:val="24"/>
        </w:rPr>
        <w:t>投标</w:t>
      </w:r>
      <w:r w:rsidRPr="00DE114F">
        <w:rPr>
          <w:rFonts w:ascii="宋体" w:hAnsi="宋体" w:cstheme="minorEastAsia"/>
          <w:bCs/>
          <w:sz w:val="24"/>
        </w:rPr>
        <w:t>方不再主张任何权利</w:t>
      </w:r>
      <w:r w:rsidRPr="00DE114F">
        <w:rPr>
          <w:rFonts w:ascii="宋体" w:hAnsi="宋体" w:cstheme="minorEastAsia" w:hint="eastAsia"/>
          <w:bCs/>
          <w:sz w:val="24"/>
        </w:rPr>
        <w:t>，</w:t>
      </w:r>
      <w:r w:rsidRPr="00DE114F">
        <w:rPr>
          <w:rFonts w:ascii="宋体" w:hAnsi="宋体" w:cstheme="minorEastAsia"/>
          <w:bCs/>
          <w:sz w:val="24"/>
        </w:rPr>
        <w:t>同时</w:t>
      </w:r>
      <w:r w:rsidRPr="00DE114F">
        <w:rPr>
          <w:rFonts w:ascii="宋体" w:hAnsi="宋体" w:cstheme="minorEastAsia" w:hint="eastAsia"/>
          <w:bCs/>
          <w:sz w:val="24"/>
        </w:rPr>
        <w:t>招标</w:t>
      </w:r>
      <w:r w:rsidRPr="00DE114F">
        <w:rPr>
          <w:rFonts w:ascii="宋体" w:hAnsi="宋体" w:cstheme="minorEastAsia"/>
          <w:bCs/>
          <w:sz w:val="24"/>
        </w:rPr>
        <w:t>方有权委托其他</w:t>
      </w:r>
      <w:r w:rsidRPr="00DE114F">
        <w:rPr>
          <w:rFonts w:ascii="宋体" w:hAnsi="宋体" w:cstheme="minorEastAsia" w:hint="eastAsia"/>
          <w:bCs/>
          <w:sz w:val="24"/>
        </w:rPr>
        <w:t>任何</w:t>
      </w:r>
      <w:r w:rsidRPr="00DE114F">
        <w:rPr>
          <w:rFonts w:ascii="宋体" w:hAnsi="宋体" w:cstheme="minorEastAsia"/>
          <w:bCs/>
          <w:sz w:val="24"/>
        </w:rPr>
        <w:t>第三方餐饮服务机构</w:t>
      </w:r>
      <w:r w:rsidRPr="00DE114F">
        <w:rPr>
          <w:rFonts w:ascii="宋体" w:hAnsi="宋体" w:cstheme="minorEastAsia" w:hint="eastAsia"/>
          <w:bCs/>
          <w:sz w:val="24"/>
        </w:rPr>
        <w:t>经营</w:t>
      </w:r>
      <w:r w:rsidRPr="00DE114F">
        <w:rPr>
          <w:rFonts w:ascii="宋体" w:hAnsi="宋体" w:cstheme="minorEastAsia"/>
          <w:bCs/>
          <w:sz w:val="24"/>
        </w:rPr>
        <w:t>本项目餐厅，</w:t>
      </w:r>
      <w:r w:rsidRPr="00DE114F">
        <w:rPr>
          <w:rFonts w:ascii="宋体" w:hAnsi="宋体" w:cstheme="minorEastAsia" w:hint="eastAsia"/>
          <w:bCs/>
          <w:sz w:val="24"/>
        </w:rPr>
        <w:t>投标方必须</w:t>
      </w:r>
      <w:r w:rsidRPr="00DE114F">
        <w:rPr>
          <w:rFonts w:ascii="宋体" w:hAnsi="宋体" w:cstheme="minorEastAsia"/>
          <w:bCs/>
          <w:sz w:val="24"/>
        </w:rPr>
        <w:t>无条件配合</w:t>
      </w:r>
      <w:r w:rsidRPr="00DE114F">
        <w:rPr>
          <w:rFonts w:ascii="宋体" w:hAnsi="宋体" w:cstheme="minorEastAsia" w:hint="eastAsia"/>
          <w:bCs/>
          <w:sz w:val="24"/>
        </w:rPr>
        <w:t>腾退；</w:t>
      </w:r>
    </w:p>
    <w:p w14:paraId="59741967"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3.</w:t>
      </w:r>
      <w:r w:rsidRPr="00DE114F">
        <w:rPr>
          <w:rFonts w:ascii="宋体" w:hAnsi="宋体" w:cstheme="minorEastAsia" w:hint="eastAsia"/>
          <w:bCs/>
          <w:sz w:val="24"/>
        </w:rPr>
        <w:t>投标方餐具洗消达不到招标方化验室检测要求的，每个不合格餐具扣减100元，1年内连续3个月餐具洗消不合格数量达到抽检数量的50%以上，招标</w:t>
      </w:r>
      <w:r w:rsidRPr="00DE114F">
        <w:rPr>
          <w:rFonts w:ascii="宋体" w:hAnsi="宋体" w:cstheme="minorEastAsia"/>
          <w:bCs/>
          <w:sz w:val="24"/>
        </w:rPr>
        <w:t>方有权单方面终止合同，且不予退还</w:t>
      </w:r>
      <w:r w:rsidRPr="00DE114F">
        <w:rPr>
          <w:rFonts w:ascii="宋体" w:hAnsi="宋体" w:cstheme="minorEastAsia" w:hint="eastAsia"/>
          <w:bCs/>
          <w:sz w:val="24"/>
        </w:rPr>
        <w:t>履约</w:t>
      </w:r>
      <w:r w:rsidRPr="00DE114F">
        <w:rPr>
          <w:rFonts w:ascii="宋体" w:hAnsi="宋体" w:cstheme="minorEastAsia"/>
          <w:bCs/>
          <w:sz w:val="24"/>
        </w:rPr>
        <w:t>保证金</w:t>
      </w:r>
      <w:r w:rsidRPr="00DE114F">
        <w:rPr>
          <w:rFonts w:ascii="宋体" w:hAnsi="宋体" w:cstheme="minorEastAsia" w:hint="eastAsia"/>
          <w:bCs/>
          <w:sz w:val="24"/>
        </w:rPr>
        <w:t>；餐厅</w:t>
      </w:r>
      <w:r w:rsidRPr="00DE114F">
        <w:rPr>
          <w:rFonts w:ascii="宋体" w:hAnsi="宋体" w:cstheme="minorEastAsia"/>
          <w:bCs/>
          <w:sz w:val="24"/>
        </w:rPr>
        <w:t>装修改造</w:t>
      </w:r>
      <w:r w:rsidRPr="00DE114F">
        <w:rPr>
          <w:rFonts w:ascii="宋体" w:hAnsi="宋体" w:cstheme="minorEastAsia" w:hint="eastAsia"/>
          <w:bCs/>
          <w:sz w:val="24"/>
        </w:rPr>
        <w:t>及设备</w:t>
      </w:r>
      <w:r w:rsidRPr="00DE114F">
        <w:rPr>
          <w:rFonts w:ascii="宋体" w:hAnsi="宋体" w:cstheme="minorEastAsia"/>
          <w:bCs/>
          <w:sz w:val="24"/>
        </w:rPr>
        <w:t>投入所有权归</w:t>
      </w:r>
      <w:r w:rsidRPr="00DE114F">
        <w:rPr>
          <w:rFonts w:ascii="宋体" w:hAnsi="宋体" w:cstheme="minorEastAsia" w:hint="eastAsia"/>
          <w:bCs/>
          <w:sz w:val="24"/>
        </w:rPr>
        <w:t>招标</w:t>
      </w:r>
      <w:r w:rsidRPr="00DE114F">
        <w:rPr>
          <w:rFonts w:ascii="宋体" w:hAnsi="宋体" w:cstheme="minorEastAsia"/>
          <w:bCs/>
          <w:sz w:val="24"/>
        </w:rPr>
        <w:t>方所有，</w:t>
      </w:r>
      <w:r w:rsidRPr="00DE114F">
        <w:rPr>
          <w:rFonts w:ascii="宋体" w:hAnsi="宋体" w:cstheme="minorEastAsia" w:hint="eastAsia"/>
          <w:bCs/>
          <w:sz w:val="24"/>
        </w:rPr>
        <w:t>投标</w:t>
      </w:r>
      <w:r w:rsidRPr="00DE114F">
        <w:rPr>
          <w:rFonts w:ascii="宋体" w:hAnsi="宋体" w:cstheme="minorEastAsia"/>
          <w:bCs/>
          <w:sz w:val="24"/>
        </w:rPr>
        <w:t>方不再主张任何权利</w:t>
      </w:r>
      <w:r w:rsidRPr="00DE114F">
        <w:rPr>
          <w:rFonts w:ascii="宋体" w:hAnsi="宋体" w:cstheme="minorEastAsia" w:hint="eastAsia"/>
          <w:bCs/>
          <w:sz w:val="24"/>
        </w:rPr>
        <w:t>，</w:t>
      </w:r>
      <w:r w:rsidRPr="00DE114F">
        <w:rPr>
          <w:rFonts w:ascii="宋体" w:hAnsi="宋体" w:cstheme="minorEastAsia"/>
          <w:bCs/>
          <w:sz w:val="24"/>
        </w:rPr>
        <w:t>同时</w:t>
      </w:r>
      <w:r w:rsidRPr="00DE114F">
        <w:rPr>
          <w:rFonts w:ascii="宋体" w:hAnsi="宋体" w:cstheme="minorEastAsia" w:hint="eastAsia"/>
          <w:bCs/>
          <w:sz w:val="24"/>
        </w:rPr>
        <w:t>招标</w:t>
      </w:r>
      <w:r w:rsidRPr="00DE114F">
        <w:rPr>
          <w:rFonts w:ascii="宋体" w:hAnsi="宋体" w:cstheme="minorEastAsia"/>
          <w:bCs/>
          <w:sz w:val="24"/>
        </w:rPr>
        <w:t>方有权委托其他</w:t>
      </w:r>
      <w:r w:rsidRPr="00DE114F">
        <w:rPr>
          <w:rFonts w:ascii="宋体" w:hAnsi="宋体" w:cstheme="minorEastAsia" w:hint="eastAsia"/>
          <w:bCs/>
          <w:sz w:val="24"/>
        </w:rPr>
        <w:t>任何</w:t>
      </w:r>
      <w:r w:rsidRPr="00DE114F">
        <w:rPr>
          <w:rFonts w:ascii="宋体" w:hAnsi="宋体" w:cstheme="minorEastAsia"/>
          <w:bCs/>
          <w:sz w:val="24"/>
        </w:rPr>
        <w:t>第三方餐饮服务机构</w:t>
      </w:r>
      <w:r w:rsidRPr="00DE114F">
        <w:rPr>
          <w:rFonts w:ascii="宋体" w:hAnsi="宋体" w:cstheme="minorEastAsia" w:hint="eastAsia"/>
          <w:bCs/>
          <w:sz w:val="24"/>
        </w:rPr>
        <w:t>经营</w:t>
      </w:r>
      <w:r w:rsidRPr="00DE114F">
        <w:rPr>
          <w:rFonts w:ascii="宋体" w:hAnsi="宋体" w:cstheme="minorEastAsia"/>
          <w:bCs/>
          <w:sz w:val="24"/>
        </w:rPr>
        <w:t>本项目餐厅，</w:t>
      </w:r>
      <w:r w:rsidRPr="00DE114F">
        <w:rPr>
          <w:rFonts w:ascii="宋体" w:hAnsi="宋体" w:cstheme="minorEastAsia" w:hint="eastAsia"/>
          <w:bCs/>
          <w:sz w:val="24"/>
        </w:rPr>
        <w:t>投标方必须</w:t>
      </w:r>
      <w:r w:rsidRPr="00DE114F">
        <w:rPr>
          <w:rFonts w:ascii="宋体" w:hAnsi="宋体" w:cstheme="minorEastAsia"/>
          <w:bCs/>
          <w:sz w:val="24"/>
        </w:rPr>
        <w:t>无条件配合</w:t>
      </w:r>
      <w:r w:rsidRPr="00DE114F">
        <w:rPr>
          <w:rFonts w:ascii="宋体" w:hAnsi="宋体" w:cstheme="minorEastAsia" w:hint="eastAsia"/>
          <w:bCs/>
          <w:sz w:val="24"/>
        </w:rPr>
        <w:t>腾退；</w:t>
      </w:r>
    </w:p>
    <w:p w14:paraId="55FF5E7B"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4.</w:t>
      </w:r>
      <w:r w:rsidRPr="00DE114F">
        <w:rPr>
          <w:rFonts w:ascii="宋体" w:hAnsi="宋体" w:cstheme="minorEastAsia" w:hint="eastAsia"/>
          <w:bCs/>
          <w:sz w:val="24"/>
        </w:rPr>
        <w:t>招标</w:t>
      </w:r>
      <w:r w:rsidRPr="00DE114F">
        <w:rPr>
          <w:rFonts w:ascii="宋体" w:hAnsi="宋体" w:cstheme="minorEastAsia"/>
          <w:bCs/>
          <w:sz w:val="24"/>
        </w:rPr>
        <w:t>方鉴定</w:t>
      </w:r>
      <w:r w:rsidRPr="00DE114F">
        <w:rPr>
          <w:rFonts w:ascii="宋体" w:hAnsi="宋体" w:cstheme="minorEastAsia" w:hint="eastAsia"/>
          <w:bCs/>
          <w:sz w:val="24"/>
        </w:rPr>
        <w:t>发生关于餐厅</w:t>
      </w:r>
      <w:r w:rsidRPr="00DE114F">
        <w:rPr>
          <w:rFonts w:ascii="宋体" w:hAnsi="宋体" w:cstheme="minorEastAsia"/>
          <w:bCs/>
          <w:sz w:val="24"/>
        </w:rPr>
        <w:t>的</w:t>
      </w:r>
      <w:r w:rsidRPr="00DE114F">
        <w:rPr>
          <w:rFonts w:ascii="宋体" w:hAnsi="宋体" w:cstheme="minorEastAsia" w:hint="eastAsia"/>
          <w:bCs/>
          <w:sz w:val="24"/>
        </w:rPr>
        <w:t>有效投诉，每次扣减2000元—</w:t>
      </w:r>
      <w:r w:rsidRPr="00DE114F">
        <w:rPr>
          <w:rFonts w:ascii="宋体" w:hAnsi="宋体" w:cstheme="minorEastAsia"/>
          <w:bCs/>
          <w:sz w:val="24"/>
        </w:rPr>
        <w:t>50</w:t>
      </w:r>
      <w:r w:rsidRPr="00DE114F">
        <w:rPr>
          <w:rFonts w:ascii="宋体" w:hAnsi="宋体" w:cstheme="minorEastAsia" w:hint="eastAsia"/>
          <w:bCs/>
          <w:sz w:val="24"/>
        </w:rPr>
        <w:t>000元，每月发生3次及以上有效重大投诉，招标</w:t>
      </w:r>
      <w:r w:rsidRPr="00DE114F">
        <w:rPr>
          <w:rFonts w:ascii="宋体" w:hAnsi="宋体" w:cstheme="minorEastAsia"/>
          <w:bCs/>
          <w:sz w:val="24"/>
        </w:rPr>
        <w:t>方有权单方面终止合同，且不予退还</w:t>
      </w:r>
      <w:r w:rsidRPr="00DE114F">
        <w:rPr>
          <w:rFonts w:ascii="宋体" w:hAnsi="宋体" w:cstheme="minorEastAsia" w:hint="eastAsia"/>
          <w:bCs/>
          <w:sz w:val="24"/>
        </w:rPr>
        <w:t>履约</w:t>
      </w:r>
      <w:r w:rsidRPr="00DE114F">
        <w:rPr>
          <w:rFonts w:ascii="宋体" w:hAnsi="宋体" w:cstheme="minorEastAsia"/>
          <w:bCs/>
          <w:sz w:val="24"/>
        </w:rPr>
        <w:t>保证金</w:t>
      </w:r>
      <w:r w:rsidRPr="00DE114F">
        <w:rPr>
          <w:rFonts w:ascii="宋体" w:hAnsi="宋体" w:cstheme="minorEastAsia" w:hint="eastAsia"/>
          <w:bCs/>
          <w:sz w:val="24"/>
        </w:rPr>
        <w:t>；餐厅装修改造及设备投入所有权归招标方所有，投标方不再主张任何权利，同时招标方有权委托其他任何第三方餐饮服务机构经营本项目餐厅，投标方必须无条件配合腾退；</w:t>
      </w:r>
      <w:r w:rsidRPr="00DE114F">
        <w:rPr>
          <w:rFonts w:ascii="宋体" w:hAnsi="宋体" w:cstheme="minorEastAsia"/>
          <w:bCs/>
          <w:sz w:val="24"/>
        </w:rPr>
        <w:t xml:space="preserve"> </w:t>
      </w:r>
    </w:p>
    <w:p w14:paraId="40D87B43"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5.</w:t>
      </w:r>
      <w:r w:rsidRPr="00DE114F">
        <w:rPr>
          <w:rFonts w:ascii="宋体" w:hAnsi="宋体" w:cstheme="minorEastAsia" w:hint="eastAsia"/>
          <w:bCs/>
          <w:sz w:val="24"/>
        </w:rPr>
        <w:t>投标方承诺违规使用水、电，堆放杂物，造成安全隐患情况，每次扣减500元—1000元；</w:t>
      </w:r>
    </w:p>
    <w:p w14:paraId="4BFD865E"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6.</w:t>
      </w:r>
      <w:r w:rsidRPr="00DE114F">
        <w:rPr>
          <w:rFonts w:ascii="宋体" w:hAnsi="宋体" w:cstheme="minorEastAsia" w:hint="eastAsia"/>
          <w:bCs/>
          <w:sz w:val="24"/>
        </w:rPr>
        <w:t>餐品定价、质量不符合招标方等相关部门要求，每单个餐品每次扣减500元—10000元；</w:t>
      </w:r>
    </w:p>
    <w:p w14:paraId="5818937F"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7.</w:t>
      </w:r>
      <w:r w:rsidRPr="00DE114F">
        <w:rPr>
          <w:rFonts w:ascii="宋体" w:hAnsi="宋体" w:cstheme="minorEastAsia" w:hint="eastAsia"/>
          <w:bCs/>
          <w:sz w:val="24"/>
        </w:rPr>
        <w:t>投标方员工个人卫生必须按照招标方要求执行，如不符合</w:t>
      </w:r>
      <w:r w:rsidRPr="00DE114F">
        <w:rPr>
          <w:rFonts w:ascii="宋体" w:hAnsi="宋体" w:cstheme="minorEastAsia"/>
          <w:bCs/>
          <w:sz w:val="24"/>
        </w:rPr>
        <w:t>要求，</w:t>
      </w:r>
      <w:r w:rsidRPr="00DE114F">
        <w:rPr>
          <w:rFonts w:ascii="宋体" w:hAnsi="宋体" w:cstheme="minorEastAsia" w:hint="eastAsia"/>
          <w:bCs/>
          <w:sz w:val="24"/>
        </w:rPr>
        <w:t>每人每项扣款100元；</w:t>
      </w:r>
    </w:p>
    <w:p w14:paraId="41DF56B0"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8.</w:t>
      </w:r>
      <w:r w:rsidRPr="00DE114F">
        <w:rPr>
          <w:rFonts w:ascii="宋体" w:hAnsi="宋体" w:cstheme="minorEastAsia" w:hint="eastAsia"/>
          <w:bCs/>
          <w:sz w:val="24"/>
        </w:rPr>
        <w:t>投标方必须按照招标方要求的时间提供餐饮服务，未按时间要求供餐每次扣减5000元—50000元，1年内发生3次及以上未按要求时间供餐情况，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300D78D4" w14:textId="77777777" w:rsidR="00DE114F" w:rsidRPr="00DE114F" w:rsidRDefault="00DE114F" w:rsidP="00DE114F">
      <w:pPr>
        <w:tabs>
          <w:tab w:val="left" w:pos="426"/>
        </w:tabs>
        <w:spacing w:line="520" w:lineRule="exact"/>
        <w:ind w:firstLineChars="200" w:firstLine="480"/>
        <w:rPr>
          <w:rFonts w:ascii="宋体" w:hAnsi="宋体" w:cstheme="minorEastAsia"/>
          <w:bCs/>
          <w:sz w:val="24"/>
        </w:rPr>
      </w:pPr>
      <w:r w:rsidRPr="00DE114F">
        <w:rPr>
          <w:rFonts w:ascii="宋体" w:hAnsi="宋体" w:cstheme="minorEastAsia"/>
          <w:bCs/>
          <w:sz w:val="24"/>
        </w:rPr>
        <w:t>9.</w:t>
      </w:r>
      <w:r w:rsidRPr="00DE114F">
        <w:rPr>
          <w:rFonts w:ascii="宋体" w:hAnsi="宋体" w:cstheme="minorEastAsia" w:hint="eastAsia"/>
          <w:bCs/>
          <w:sz w:val="24"/>
        </w:rPr>
        <w:t>供餐服务范围内卫生、安全等被相应执法部门检查出问题或不符合项，按执法部门处罚</w:t>
      </w:r>
      <w:r w:rsidRPr="00DE114F">
        <w:rPr>
          <w:rFonts w:ascii="宋体" w:hAnsi="宋体" w:cstheme="minorEastAsia" w:hint="eastAsia"/>
          <w:bCs/>
          <w:sz w:val="24"/>
        </w:rPr>
        <w:lastRenderedPageBreak/>
        <w:t>执行，相应</w:t>
      </w:r>
      <w:r w:rsidRPr="00DE114F">
        <w:rPr>
          <w:rFonts w:ascii="宋体" w:hAnsi="宋体" w:cstheme="minorEastAsia"/>
          <w:bCs/>
          <w:sz w:val="24"/>
        </w:rPr>
        <w:t>罚款由</w:t>
      </w:r>
      <w:r w:rsidRPr="00DE114F">
        <w:rPr>
          <w:rFonts w:ascii="宋体" w:hAnsi="宋体" w:cstheme="minorEastAsia" w:hint="eastAsia"/>
          <w:bCs/>
          <w:sz w:val="24"/>
        </w:rPr>
        <w:t>投标方</w:t>
      </w:r>
      <w:r w:rsidRPr="00DE114F">
        <w:rPr>
          <w:rFonts w:ascii="宋体" w:hAnsi="宋体" w:cstheme="minorEastAsia"/>
          <w:bCs/>
          <w:sz w:val="24"/>
        </w:rPr>
        <w:t>自行承担</w:t>
      </w:r>
      <w:r w:rsidRPr="00DE114F">
        <w:rPr>
          <w:rFonts w:ascii="宋体" w:hAnsi="宋体" w:cstheme="minorEastAsia" w:hint="eastAsia"/>
          <w:bCs/>
          <w:sz w:val="24"/>
        </w:rPr>
        <w:t>；</w:t>
      </w:r>
      <w:r w:rsidRPr="00DE114F">
        <w:rPr>
          <w:rFonts w:ascii="宋体" w:hAnsi="宋体" w:cstheme="minorEastAsia"/>
          <w:bCs/>
          <w:sz w:val="24"/>
        </w:rPr>
        <w:t>此外</w:t>
      </w:r>
      <w:r w:rsidRPr="00DE114F">
        <w:rPr>
          <w:rFonts w:ascii="宋体" w:hAnsi="宋体" w:cstheme="minorEastAsia" w:hint="eastAsia"/>
          <w:bCs/>
          <w:sz w:val="24"/>
        </w:rPr>
        <w:t>招标方根据执法</w:t>
      </w:r>
      <w:r w:rsidRPr="00DE114F">
        <w:rPr>
          <w:rFonts w:ascii="宋体" w:hAnsi="宋体" w:cstheme="minorEastAsia"/>
          <w:bCs/>
          <w:sz w:val="24"/>
        </w:rPr>
        <w:t>部门罚款</w:t>
      </w:r>
      <w:r w:rsidRPr="00DE114F">
        <w:rPr>
          <w:rFonts w:ascii="宋体" w:hAnsi="宋体" w:cstheme="minorEastAsia" w:hint="eastAsia"/>
          <w:bCs/>
          <w:sz w:val="24"/>
        </w:rPr>
        <w:t>额度追加相应</w:t>
      </w:r>
      <w:r w:rsidRPr="00DE114F">
        <w:rPr>
          <w:rFonts w:ascii="宋体" w:hAnsi="宋体" w:cstheme="minorEastAsia"/>
          <w:bCs/>
          <w:sz w:val="24"/>
        </w:rPr>
        <w:t>额度的</w:t>
      </w:r>
      <w:r w:rsidRPr="00DE114F">
        <w:rPr>
          <w:rFonts w:ascii="宋体" w:hAnsi="宋体" w:cstheme="minorEastAsia" w:hint="eastAsia"/>
          <w:bCs/>
          <w:sz w:val="24"/>
        </w:rPr>
        <w:t>扣减，</w:t>
      </w:r>
      <w:r w:rsidRPr="00DE114F">
        <w:rPr>
          <w:rFonts w:ascii="宋体" w:hAnsi="宋体" w:cstheme="minorEastAsia"/>
          <w:bCs/>
          <w:sz w:val="24"/>
        </w:rPr>
        <w:t>从</w:t>
      </w:r>
      <w:r w:rsidRPr="00DE114F">
        <w:rPr>
          <w:rFonts w:ascii="宋体" w:hAnsi="宋体" w:cstheme="minorEastAsia" w:hint="eastAsia"/>
          <w:bCs/>
          <w:sz w:val="24"/>
        </w:rPr>
        <w:t>结算额</w:t>
      </w:r>
      <w:r w:rsidRPr="00DE114F">
        <w:rPr>
          <w:rFonts w:ascii="宋体" w:hAnsi="宋体" w:cstheme="minorEastAsia"/>
          <w:bCs/>
          <w:sz w:val="24"/>
        </w:rPr>
        <w:t>中</w:t>
      </w:r>
      <w:r w:rsidRPr="00DE114F">
        <w:rPr>
          <w:rFonts w:ascii="宋体" w:hAnsi="宋体" w:cstheme="minorEastAsia" w:hint="eastAsia"/>
          <w:bCs/>
          <w:sz w:val="24"/>
        </w:rPr>
        <w:t>扣减；</w:t>
      </w:r>
    </w:p>
    <w:p w14:paraId="0FE11D28"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bCs/>
          <w:sz w:val="24"/>
        </w:rPr>
        <w:t>10.</w:t>
      </w:r>
      <w:r w:rsidRPr="00DE114F">
        <w:rPr>
          <w:rFonts w:ascii="宋体" w:hAnsi="宋体" w:cstheme="minorEastAsia" w:hint="eastAsia"/>
          <w:bCs/>
          <w:sz w:val="24"/>
        </w:rPr>
        <w:t>合作经营范围内发生任何安全事故，由投标方承担事故全部责任，并根据事故情节每次给予扣减</w:t>
      </w:r>
      <w:r w:rsidRPr="00DE114F">
        <w:rPr>
          <w:rFonts w:ascii="宋体" w:hAnsi="宋体" w:cstheme="minorEastAsia"/>
          <w:bCs/>
          <w:sz w:val="24"/>
        </w:rPr>
        <w:t>2000</w:t>
      </w:r>
      <w:r w:rsidRPr="00DE114F">
        <w:rPr>
          <w:rFonts w:ascii="宋体" w:hAnsi="宋体" w:cstheme="minorEastAsia" w:hint="eastAsia"/>
          <w:bCs/>
          <w:sz w:val="24"/>
        </w:rPr>
        <w:t>元—</w:t>
      </w:r>
      <w:r w:rsidRPr="00DE114F">
        <w:rPr>
          <w:rFonts w:ascii="宋体" w:hAnsi="宋体" w:cstheme="minorEastAsia"/>
          <w:bCs/>
          <w:sz w:val="24"/>
        </w:rPr>
        <w:t>50000</w:t>
      </w:r>
      <w:r w:rsidRPr="00DE114F">
        <w:rPr>
          <w:rFonts w:ascii="宋体" w:hAnsi="宋体" w:cstheme="minorEastAsia" w:hint="eastAsia"/>
          <w:bCs/>
          <w:sz w:val="24"/>
        </w:rPr>
        <w:t>元；有严重影响的，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4A284D97"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bCs/>
          <w:sz w:val="24"/>
        </w:rPr>
        <w:t>11.</w:t>
      </w:r>
      <w:r w:rsidRPr="00DE114F">
        <w:rPr>
          <w:rFonts w:ascii="宋体" w:hAnsi="宋体" w:cstheme="minorEastAsia" w:hint="eastAsia"/>
          <w:bCs/>
          <w:sz w:val="24"/>
        </w:rPr>
        <w:t>按照北京市高校饮食服务标准进行经营和管理，风味品种售价毛利率应不高于</w:t>
      </w:r>
      <w:r w:rsidRPr="00DE114F">
        <w:rPr>
          <w:rFonts w:ascii="宋体" w:hAnsi="宋体" w:cstheme="minorEastAsia"/>
          <w:bCs/>
          <w:sz w:val="24"/>
        </w:rPr>
        <w:t>45%，</w:t>
      </w:r>
      <w:r w:rsidRPr="00DE114F">
        <w:rPr>
          <w:rFonts w:ascii="宋体" w:hAnsi="宋体" w:cstheme="minorEastAsia" w:hint="eastAsia"/>
          <w:bCs/>
          <w:sz w:val="24"/>
        </w:rPr>
        <w:t>新上品种必须由甲方审核后执行，不得随意调价，不符合以上要求的每单品每次扣减200元；</w:t>
      </w:r>
    </w:p>
    <w:p w14:paraId="07356D54"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bCs/>
          <w:sz w:val="24"/>
        </w:rPr>
        <w:t>12.</w:t>
      </w:r>
      <w:r w:rsidRPr="00DE114F">
        <w:rPr>
          <w:rFonts w:ascii="宋体" w:hAnsi="宋体" w:cstheme="minorEastAsia" w:hint="eastAsia"/>
          <w:bCs/>
          <w:sz w:val="24"/>
        </w:rPr>
        <w:t>合作经营期间投标方须配合招标方的各项工作，如无故不配合招标方工作，</w:t>
      </w:r>
      <w:r w:rsidRPr="00DE114F">
        <w:rPr>
          <w:rFonts w:ascii="宋体" w:hAnsi="宋体" w:cstheme="minorEastAsia"/>
          <w:bCs/>
          <w:sz w:val="24"/>
        </w:rPr>
        <w:t>每次</w:t>
      </w:r>
      <w:r w:rsidRPr="00DE114F">
        <w:rPr>
          <w:rFonts w:ascii="宋体" w:hAnsi="宋体" w:cstheme="minorEastAsia" w:hint="eastAsia"/>
          <w:bCs/>
          <w:sz w:val="24"/>
        </w:rPr>
        <w:t>扣减5000元</w:t>
      </w:r>
      <w:r w:rsidRPr="00DE114F">
        <w:rPr>
          <w:rFonts w:ascii="宋体" w:hAnsi="宋体" w:cstheme="minorEastAsia"/>
          <w:bCs/>
          <w:sz w:val="24"/>
        </w:rPr>
        <w:t>-20000</w:t>
      </w:r>
      <w:r w:rsidRPr="00DE114F">
        <w:rPr>
          <w:rFonts w:ascii="宋体" w:hAnsi="宋体" w:cstheme="minorEastAsia" w:hint="eastAsia"/>
          <w:bCs/>
          <w:sz w:val="24"/>
        </w:rPr>
        <w:t>元；</w:t>
      </w:r>
    </w:p>
    <w:p w14:paraId="27AFF055"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hint="eastAsia"/>
          <w:bCs/>
          <w:sz w:val="24"/>
        </w:rPr>
        <w:t>13.顾客</w:t>
      </w:r>
      <w:r w:rsidRPr="00DE114F">
        <w:rPr>
          <w:rFonts w:ascii="宋体" w:hAnsi="宋体" w:cstheme="minorEastAsia"/>
          <w:bCs/>
          <w:sz w:val="24"/>
        </w:rPr>
        <w:t>满意度达不到</w:t>
      </w:r>
      <w:r w:rsidRPr="00DE114F">
        <w:rPr>
          <w:rFonts w:ascii="宋体" w:hAnsi="宋体" w:cstheme="minorEastAsia" w:hint="eastAsia"/>
          <w:bCs/>
          <w:sz w:val="24"/>
        </w:rPr>
        <w:t>85</w:t>
      </w:r>
      <w:r w:rsidRPr="00DE114F">
        <w:rPr>
          <w:rFonts w:ascii="宋体" w:hAnsi="宋体" w:cstheme="minorEastAsia"/>
          <w:bCs/>
          <w:sz w:val="24"/>
        </w:rPr>
        <w:t>%，每次</w:t>
      </w:r>
      <w:r w:rsidRPr="00DE114F">
        <w:rPr>
          <w:rFonts w:ascii="宋体" w:hAnsi="宋体" w:cstheme="minorEastAsia" w:hint="eastAsia"/>
          <w:bCs/>
          <w:sz w:val="24"/>
        </w:rPr>
        <w:t>扣减5000元</w:t>
      </w:r>
      <w:r w:rsidRPr="00DE114F">
        <w:rPr>
          <w:rFonts w:ascii="宋体" w:hAnsi="宋体" w:cstheme="minorEastAsia"/>
          <w:bCs/>
          <w:sz w:val="24"/>
        </w:rPr>
        <w:t>-20000</w:t>
      </w:r>
      <w:r w:rsidRPr="00DE114F">
        <w:rPr>
          <w:rFonts w:ascii="宋体" w:hAnsi="宋体" w:cstheme="minorEastAsia" w:hint="eastAsia"/>
          <w:bCs/>
          <w:sz w:val="24"/>
        </w:rPr>
        <w:t>元；</w:t>
      </w:r>
    </w:p>
    <w:p w14:paraId="23A3A4ED"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bCs/>
          <w:sz w:val="24"/>
        </w:rPr>
        <w:t>14.年终考核</w:t>
      </w:r>
      <w:r w:rsidRPr="00DE114F">
        <w:rPr>
          <w:rFonts w:ascii="宋体" w:hAnsi="宋体" w:cstheme="minorEastAsia" w:hint="eastAsia"/>
          <w:bCs/>
          <w:sz w:val="24"/>
        </w:rPr>
        <w:t>达不到</w:t>
      </w:r>
      <w:r w:rsidRPr="00DE114F">
        <w:rPr>
          <w:rFonts w:ascii="宋体" w:hAnsi="宋体" w:cstheme="minorEastAsia"/>
          <w:bCs/>
          <w:sz w:val="24"/>
        </w:rPr>
        <w:t>“</w:t>
      </w:r>
      <w:r w:rsidRPr="00DE114F">
        <w:rPr>
          <w:rFonts w:ascii="宋体" w:hAnsi="宋体" w:cstheme="minorEastAsia" w:hint="eastAsia"/>
          <w:bCs/>
          <w:sz w:val="24"/>
        </w:rPr>
        <w:t>合格</w:t>
      </w:r>
      <w:r w:rsidRPr="00DE114F">
        <w:rPr>
          <w:rFonts w:ascii="宋体" w:hAnsi="宋体" w:cstheme="minorEastAsia"/>
          <w:bCs/>
          <w:sz w:val="24"/>
        </w:rPr>
        <w:t>”</w:t>
      </w:r>
      <w:r w:rsidRPr="00DE114F">
        <w:rPr>
          <w:rFonts w:ascii="宋体" w:hAnsi="宋体" w:cstheme="minorEastAsia" w:hint="eastAsia"/>
          <w:bCs/>
          <w:sz w:val="24"/>
        </w:rPr>
        <w:t>或</w:t>
      </w:r>
      <w:r w:rsidRPr="00DE114F">
        <w:rPr>
          <w:rFonts w:ascii="宋体" w:hAnsi="宋体" w:cstheme="minorEastAsia"/>
          <w:bCs/>
          <w:sz w:val="24"/>
        </w:rPr>
        <w:t>以上</w:t>
      </w:r>
      <w:r w:rsidRPr="00DE114F">
        <w:rPr>
          <w:rFonts w:ascii="宋体" w:hAnsi="宋体" w:cstheme="minorEastAsia" w:hint="eastAsia"/>
          <w:bCs/>
          <w:sz w:val="24"/>
        </w:rPr>
        <w:t>等级</w:t>
      </w:r>
      <w:r w:rsidRPr="00DE114F">
        <w:rPr>
          <w:rFonts w:ascii="宋体" w:hAnsi="宋体" w:cstheme="minorEastAsia"/>
          <w:bCs/>
          <w:sz w:val="24"/>
        </w:rPr>
        <w:t>，</w:t>
      </w:r>
      <w:r w:rsidRPr="00DE114F">
        <w:rPr>
          <w:rFonts w:ascii="宋体" w:hAnsi="宋体" w:cstheme="minorEastAsia" w:hint="eastAsia"/>
          <w:bCs/>
          <w:sz w:val="24"/>
        </w:rPr>
        <w:t>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57FAECD7" w14:textId="77777777" w:rsidR="00DE114F" w:rsidRPr="00DE114F" w:rsidRDefault="00DE114F" w:rsidP="00DE114F">
      <w:pPr>
        <w:tabs>
          <w:tab w:val="left" w:pos="426"/>
          <w:tab w:val="left" w:pos="567"/>
          <w:tab w:val="left" w:pos="709"/>
        </w:tabs>
        <w:spacing w:line="520" w:lineRule="exact"/>
        <w:ind w:firstLineChars="200" w:firstLine="480"/>
        <w:rPr>
          <w:rFonts w:ascii="宋体" w:hAnsi="宋体" w:cstheme="minorEastAsia"/>
          <w:bCs/>
          <w:sz w:val="24"/>
        </w:rPr>
      </w:pPr>
      <w:r w:rsidRPr="00DE114F">
        <w:rPr>
          <w:rFonts w:ascii="宋体" w:hAnsi="宋体" w:cstheme="minorEastAsia"/>
          <w:bCs/>
          <w:sz w:val="24"/>
        </w:rPr>
        <w:t>15.</w:t>
      </w:r>
      <w:r w:rsidRPr="00DE114F">
        <w:rPr>
          <w:rFonts w:ascii="宋体" w:hAnsi="宋体" w:cstheme="minorEastAsia" w:hint="eastAsia"/>
          <w:bCs/>
          <w:sz w:val="24"/>
        </w:rPr>
        <w:t>投标方不能在</w:t>
      </w:r>
      <w:r w:rsidRPr="00DE114F">
        <w:rPr>
          <w:rFonts w:ascii="宋体" w:hAnsi="宋体" w:cstheme="minorEastAsia"/>
          <w:bCs/>
          <w:sz w:val="24"/>
        </w:rPr>
        <w:t>2024</w:t>
      </w:r>
      <w:r w:rsidRPr="00DE114F">
        <w:rPr>
          <w:rFonts w:ascii="宋体" w:hAnsi="宋体" w:cstheme="minorEastAsia" w:hint="eastAsia"/>
          <w:bCs/>
          <w:sz w:val="24"/>
        </w:rPr>
        <w:t>年</w:t>
      </w:r>
      <w:r w:rsidRPr="00DE114F">
        <w:rPr>
          <w:rFonts w:ascii="宋体" w:hAnsi="宋体" w:cstheme="minorEastAsia"/>
          <w:bCs/>
          <w:sz w:val="24"/>
        </w:rPr>
        <w:t>8</w:t>
      </w:r>
      <w:r w:rsidRPr="00DE114F">
        <w:rPr>
          <w:rFonts w:ascii="宋体" w:hAnsi="宋体" w:cstheme="minorEastAsia" w:hint="eastAsia"/>
          <w:bCs/>
          <w:sz w:val="24"/>
        </w:rPr>
        <w:t>月</w:t>
      </w:r>
      <w:r w:rsidRPr="00DE114F">
        <w:rPr>
          <w:rFonts w:ascii="宋体" w:hAnsi="宋体" w:cstheme="minorEastAsia"/>
          <w:bCs/>
          <w:sz w:val="24"/>
        </w:rPr>
        <w:t>1</w:t>
      </w:r>
      <w:r w:rsidRPr="00DE114F">
        <w:rPr>
          <w:rFonts w:ascii="宋体" w:hAnsi="宋体" w:cstheme="minorEastAsia" w:hint="eastAsia"/>
          <w:bCs/>
          <w:sz w:val="24"/>
        </w:rPr>
        <w:t>日试营业且不能在</w:t>
      </w:r>
      <w:r w:rsidRPr="00DE114F">
        <w:rPr>
          <w:rFonts w:ascii="宋体" w:hAnsi="宋体" w:cstheme="minorEastAsia"/>
          <w:bCs/>
          <w:sz w:val="24"/>
        </w:rPr>
        <w:t>2024</w:t>
      </w:r>
      <w:r w:rsidRPr="00DE114F">
        <w:rPr>
          <w:rFonts w:ascii="宋体" w:hAnsi="宋体" w:cstheme="minorEastAsia" w:hint="eastAsia"/>
          <w:bCs/>
          <w:sz w:val="24"/>
        </w:rPr>
        <w:t>年</w:t>
      </w:r>
      <w:r w:rsidRPr="00DE114F">
        <w:rPr>
          <w:rFonts w:ascii="宋体" w:hAnsi="宋体" w:cstheme="minorEastAsia"/>
          <w:bCs/>
          <w:sz w:val="24"/>
        </w:rPr>
        <w:t>8</w:t>
      </w:r>
      <w:r w:rsidRPr="00DE114F">
        <w:rPr>
          <w:rFonts w:ascii="宋体" w:hAnsi="宋体" w:cstheme="minorEastAsia" w:hint="eastAsia"/>
          <w:bCs/>
          <w:sz w:val="24"/>
        </w:rPr>
        <w:t>月</w:t>
      </w:r>
      <w:r w:rsidRPr="00DE114F">
        <w:rPr>
          <w:rFonts w:ascii="宋体" w:hAnsi="宋体" w:cstheme="minorEastAsia"/>
          <w:bCs/>
          <w:sz w:val="24"/>
        </w:rPr>
        <w:t>3</w:t>
      </w:r>
      <w:r w:rsidRPr="00DE114F">
        <w:rPr>
          <w:rFonts w:ascii="宋体" w:hAnsi="宋体" w:cstheme="minorEastAsia" w:hint="eastAsia"/>
          <w:bCs/>
          <w:sz w:val="24"/>
        </w:rPr>
        <w:t>日正式营业的，招标方有权单方面终止合同，且不予退还履约保证金；餐厅装修改造及设备投入所有权归招标方所有，投标方不再主张任何权利，同时招标方有权委托其他任何第三方餐饮服务机构经营本项目餐厅，投标方必须无条件配合腾退。</w:t>
      </w:r>
    </w:p>
    <w:p w14:paraId="505CDEA7" w14:textId="77777777" w:rsidR="00DE114F" w:rsidRPr="00DE114F" w:rsidRDefault="00DE114F" w:rsidP="00DE114F">
      <w:pPr>
        <w:pStyle w:val="afc"/>
        <w:numPr>
          <w:ilvl w:val="0"/>
          <w:numId w:val="53"/>
        </w:numPr>
        <w:adjustRightInd w:val="0"/>
        <w:snapToGrid w:val="0"/>
        <w:spacing w:line="520" w:lineRule="exact"/>
        <w:ind w:right="-12"/>
        <w:rPr>
          <w:rFonts w:hAnsi="宋体" w:hint="default"/>
          <w:b/>
          <w:sz w:val="24"/>
          <w:szCs w:val="24"/>
        </w:rPr>
      </w:pPr>
      <w:r w:rsidRPr="00DE114F">
        <w:rPr>
          <w:rFonts w:hAnsi="宋体"/>
          <w:b/>
          <w:sz w:val="24"/>
          <w:szCs w:val="24"/>
        </w:rPr>
        <w:t>其他费用要求：</w:t>
      </w:r>
    </w:p>
    <w:p w14:paraId="15D691C0"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1.</w:t>
      </w:r>
      <w:r w:rsidRPr="00DE114F">
        <w:rPr>
          <w:rFonts w:ascii="宋体" w:hAnsi="宋体" w:cstheme="minorEastAsia" w:hint="eastAsia"/>
          <w:bCs/>
          <w:sz w:val="24"/>
        </w:rPr>
        <w:t>餐厅</w:t>
      </w:r>
      <w:r w:rsidRPr="00DE114F">
        <w:rPr>
          <w:rFonts w:ascii="宋体" w:hAnsi="宋体" w:cstheme="minorEastAsia"/>
          <w:bCs/>
          <w:sz w:val="24"/>
        </w:rPr>
        <w:t>的</w:t>
      </w:r>
      <w:r w:rsidRPr="00DE114F">
        <w:rPr>
          <w:rFonts w:ascii="宋体" w:hAnsi="宋体" w:cstheme="minorEastAsia" w:hint="eastAsia"/>
          <w:bCs/>
          <w:sz w:val="24"/>
        </w:rPr>
        <w:t>厨余垃圾、</w:t>
      </w:r>
      <w:r w:rsidRPr="00DE114F">
        <w:rPr>
          <w:rFonts w:ascii="宋体" w:hAnsi="宋体" w:cstheme="minorEastAsia"/>
          <w:bCs/>
          <w:sz w:val="24"/>
        </w:rPr>
        <w:t>烟道清理</w:t>
      </w:r>
      <w:r w:rsidRPr="00DE114F">
        <w:rPr>
          <w:rFonts w:ascii="宋体" w:hAnsi="宋体" w:cstheme="minorEastAsia" w:hint="eastAsia"/>
          <w:bCs/>
          <w:sz w:val="24"/>
        </w:rPr>
        <w:t>（每60天</w:t>
      </w:r>
      <w:r w:rsidRPr="00DE114F">
        <w:rPr>
          <w:rFonts w:ascii="宋体" w:hAnsi="宋体" w:cstheme="minorEastAsia"/>
          <w:bCs/>
          <w:sz w:val="24"/>
        </w:rPr>
        <w:t>至少一次</w:t>
      </w:r>
      <w:r w:rsidRPr="00DE114F">
        <w:rPr>
          <w:rFonts w:ascii="宋体" w:hAnsi="宋体" w:cstheme="minorEastAsia" w:hint="eastAsia"/>
          <w:bCs/>
          <w:sz w:val="24"/>
        </w:rPr>
        <w:t>）</w:t>
      </w:r>
      <w:r w:rsidRPr="00DE114F">
        <w:rPr>
          <w:rFonts w:ascii="宋体" w:hAnsi="宋体" w:cstheme="minorEastAsia"/>
          <w:bCs/>
          <w:sz w:val="24"/>
        </w:rPr>
        <w:t>、</w:t>
      </w:r>
      <w:r w:rsidRPr="00DE114F">
        <w:rPr>
          <w:rFonts w:ascii="宋体" w:hAnsi="宋体" w:cstheme="minorEastAsia" w:hint="eastAsia"/>
          <w:bCs/>
          <w:sz w:val="24"/>
        </w:rPr>
        <w:t>灭蟑灭蝇等工作</w:t>
      </w:r>
      <w:r w:rsidRPr="00DE114F">
        <w:rPr>
          <w:rFonts w:ascii="宋体" w:hAnsi="宋体" w:cstheme="minorEastAsia"/>
          <w:bCs/>
          <w:sz w:val="24"/>
        </w:rPr>
        <w:t>由招标方另行</w:t>
      </w:r>
      <w:r w:rsidRPr="00DE114F">
        <w:rPr>
          <w:rFonts w:ascii="宋体" w:hAnsi="宋体" w:cstheme="minorEastAsia" w:hint="eastAsia"/>
          <w:bCs/>
          <w:sz w:val="24"/>
        </w:rPr>
        <w:t>统一</w:t>
      </w:r>
      <w:r w:rsidRPr="00DE114F">
        <w:rPr>
          <w:rFonts w:ascii="宋体" w:hAnsi="宋体" w:cstheme="minorEastAsia"/>
          <w:bCs/>
          <w:sz w:val="24"/>
        </w:rPr>
        <w:t>采购</w:t>
      </w:r>
      <w:r w:rsidRPr="00DE114F">
        <w:rPr>
          <w:rFonts w:ascii="宋体" w:hAnsi="宋体" w:cstheme="minorEastAsia" w:hint="eastAsia"/>
          <w:bCs/>
          <w:sz w:val="24"/>
        </w:rPr>
        <w:t>专业化</w:t>
      </w:r>
      <w:r w:rsidRPr="00DE114F">
        <w:rPr>
          <w:rFonts w:ascii="宋体" w:hAnsi="宋体" w:cstheme="minorEastAsia"/>
          <w:bCs/>
          <w:sz w:val="24"/>
        </w:rPr>
        <w:t>服务，投标方</w:t>
      </w:r>
      <w:r w:rsidRPr="00DE114F">
        <w:rPr>
          <w:rFonts w:ascii="宋体" w:hAnsi="宋体" w:cstheme="minorEastAsia" w:hint="eastAsia"/>
          <w:bCs/>
          <w:sz w:val="24"/>
        </w:rPr>
        <w:t>按照</w:t>
      </w:r>
      <w:r w:rsidRPr="00DE114F">
        <w:rPr>
          <w:rFonts w:ascii="宋体" w:hAnsi="宋体" w:cstheme="minorEastAsia"/>
          <w:bCs/>
          <w:sz w:val="24"/>
        </w:rPr>
        <w:t>合同金额</w:t>
      </w:r>
      <w:r w:rsidRPr="00DE114F">
        <w:rPr>
          <w:rFonts w:ascii="宋体" w:hAnsi="宋体" w:cstheme="minorEastAsia" w:hint="eastAsia"/>
          <w:bCs/>
          <w:sz w:val="24"/>
        </w:rPr>
        <w:t>承担</w:t>
      </w:r>
      <w:r w:rsidRPr="00DE114F">
        <w:rPr>
          <w:rFonts w:ascii="宋体" w:hAnsi="宋体" w:cstheme="minorEastAsia"/>
          <w:bCs/>
          <w:sz w:val="24"/>
        </w:rPr>
        <w:t>相应费用</w:t>
      </w:r>
      <w:r w:rsidRPr="00DE114F">
        <w:rPr>
          <w:rFonts w:ascii="宋体" w:hAnsi="宋体" w:cstheme="minorEastAsia" w:hint="eastAsia"/>
          <w:bCs/>
          <w:sz w:val="24"/>
        </w:rPr>
        <w:t>，</w:t>
      </w:r>
      <w:r w:rsidRPr="00DE114F">
        <w:rPr>
          <w:rFonts w:ascii="宋体" w:hAnsi="宋体" w:cstheme="minorEastAsia"/>
          <w:bCs/>
          <w:sz w:val="24"/>
        </w:rPr>
        <w:t>每月结算时</w:t>
      </w:r>
      <w:r w:rsidRPr="00DE114F">
        <w:rPr>
          <w:rFonts w:ascii="宋体" w:hAnsi="宋体" w:cstheme="minorEastAsia" w:hint="eastAsia"/>
          <w:bCs/>
          <w:sz w:val="24"/>
        </w:rPr>
        <w:t>直接从营业额中扣减；</w:t>
      </w:r>
    </w:p>
    <w:p w14:paraId="63A2277F"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2.</w:t>
      </w:r>
      <w:r w:rsidRPr="00DE114F">
        <w:rPr>
          <w:rFonts w:ascii="宋体" w:hAnsi="宋体" w:cstheme="minorEastAsia" w:hint="eastAsia"/>
          <w:bCs/>
          <w:sz w:val="24"/>
        </w:rPr>
        <w:t>餐厅</w:t>
      </w:r>
      <w:r w:rsidRPr="00DE114F">
        <w:rPr>
          <w:rFonts w:ascii="宋体" w:hAnsi="宋体" w:cstheme="minorEastAsia"/>
          <w:bCs/>
          <w:sz w:val="24"/>
        </w:rPr>
        <w:t>的</w:t>
      </w:r>
      <w:r w:rsidRPr="00DE114F">
        <w:rPr>
          <w:rFonts w:ascii="宋体" w:hAnsi="宋体" w:cstheme="minorEastAsia" w:hint="eastAsia"/>
          <w:bCs/>
          <w:sz w:val="24"/>
        </w:rPr>
        <w:t>餐具检测费以招标方化验室实际测算金额为准，</w:t>
      </w:r>
      <w:r w:rsidRPr="00DE114F">
        <w:rPr>
          <w:rFonts w:ascii="宋体" w:hAnsi="宋体" w:cstheme="minorEastAsia"/>
          <w:bCs/>
          <w:sz w:val="24"/>
        </w:rPr>
        <w:t>由</w:t>
      </w:r>
      <w:r w:rsidRPr="00DE114F">
        <w:rPr>
          <w:rFonts w:ascii="宋体" w:hAnsi="宋体" w:cstheme="minorEastAsia" w:hint="eastAsia"/>
          <w:bCs/>
          <w:sz w:val="24"/>
        </w:rPr>
        <w:t>投标方</w:t>
      </w:r>
      <w:r w:rsidRPr="00DE114F">
        <w:rPr>
          <w:rFonts w:ascii="宋体" w:hAnsi="宋体" w:cstheme="minorEastAsia"/>
          <w:bCs/>
          <w:sz w:val="24"/>
        </w:rPr>
        <w:t>承担</w:t>
      </w:r>
      <w:r w:rsidRPr="00DE114F">
        <w:rPr>
          <w:rFonts w:ascii="宋体" w:hAnsi="宋体" w:cstheme="minorEastAsia" w:hint="eastAsia"/>
          <w:bCs/>
          <w:sz w:val="24"/>
        </w:rPr>
        <w:t>；</w:t>
      </w:r>
    </w:p>
    <w:p w14:paraId="5ED22E8B"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3.</w:t>
      </w:r>
      <w:r w:rsidRPr="00DE114F">
        <w:rPr>
          <w:rFonts w:ascii="宋体" w:hAnsi="宋体" w:cstheme="minorEastAsia" w:hint="eastAsia"/>
          <w:bCs/>
          <w:sz w:val="24"/>
        </w:rPr>
        <w:t>餐厅所发生水电燃气费、违规扣减款等扣减项，每月结算时直接从投标方营业额中扣减或由投标方</w:t>
      </w:r>
      <w:r w:rsidRPr="00DE114F">
        <w:rPr>
          <w:rFonts w:ascii="宋体" w:hAnsi="宋体" w:cstheme="minorEastAsia"/>
          <w:bCs/>
          <w:sz w:val="24"/>
        </w:rPr>
        <w:t>直接缴纳</w:t>
      </w:r>
      <w:r w:rsidRPr="00DE114F">
        <w:rPr>
          <w:rFonts w:ascii="宋体" w:hAnsi="宋体" w:cstheme="minorEastAsia" w:hint="eastAsia"/>
          <w:bCs/>
          <w:sz w:val="24"/>
        </w:rPr>
        <w:t>；</w:t>
      </w:r>
    </w:p>
    <w:p w14:paraId="40506A8E"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4.</w:t>
      </w:r>
      <w:r w:rsidRPr="00DE114F">
        <w:rPr>
          <w:rFonts w:ascii="宋体" w:hAnsi="宋体" w:cstheme="minorEastAsia" w:hint="eastAsia"/>
          <w:bCs/>
          <w:sz w:val="24"/>
        </w:rPr>
        <w:t>餐厅</w:t>
      </w:r>
      <w:r w:rsidRPr="00DE114F">
        <w:rPr>
          <w:rFonts w:ascii="宋体" w:hAnsi="宋体" w:cstheme="minorEastAsia"/>
          <w:bCs/>
          <w:sz w:val="24"/>
        </w:rPr>
        <w:t>的</w:t>
      </w:r>
      <w:r w:rsidRPr="00DE114F">
        <w:rPr>
          <w:rFonts w:ascii="宋体" w:hAnsi="宋体" w:cstheme="minorEastAsia" w:hint="eastAsia"/>
          <w:bCs/>
          <w:sz w:val="24"/>
        </w:rPr>
        <w:t>下水道疏通</w:t>
      </w:r>
      <w:r w:rsidRPr="00DE114F">
        <w:rPr>
          <w:rFonts w:ascii="宋体" w:hAnsi="宋体" w:cstheme="minorEastAsia"/>
          <w:bCs/>
          <w:sz w:val="24"/>
        </w:rPr>
        <w:t>、设备</w:t>
      </w:r>
      <w:r w:rsidRPr="00DE114F">
        <w:rPr>
          <w:rFonts w:ascii="宋体" w:hAnsi="宋体" w:cstheme="minorEastAsia" w:hint="eastAsia"/>
          <w:bCs/>
          <w:sz w:val="24"/>
        </w:rPr>
        <w:t>维修费用和宣传费用以实际发生为准，</w:t>
      </w:r>
      <w:r w:rsidRPr="00DE114F">
        <w:rPr>
          <w:rFonts w:ascii="宋体" w:hAnsi="宋体" w:cstheme="minorEastAsia"/>
          <w:bCs/>
          <w:sz w:val="24"/>
        </w:rPr>
        <w:t>由</w:t>
      </w:r>
      <w:r w:rsidRPr="00DE114F">
        <w:rPr>
          <w:rFonts w:ascii="宋体" w:hAnsi="宋体" w:cstheme="minorEastAsia" w:hint="eastAsia"/>
          <w:bCs/>
          <w:sz w:val="24"/>
        </w:rPr>
        <w:t>投标方</w:t>
      </w:r>
      <w:r w:rsidRPr="00DE114F">
        <w:rPr>
          <w:rFonts w:ascii="宋体" w:hAnsi="宋体" w:cstheme="minorEastAsia"/>
          <w:bCs/>
          <w:sz w:val="24"/>
        </w:rPr>
        <w:t>承担</w:t>
      </w:r>
      <w:r w:rsidRPr="00DE114F">
        <w:rPr>
          <w:rFonts w:ascii="宋体" w:hAnsi="宋体" w:cstheme="minorEastAsia" w:hint="eastAsia"/>
          <w:bCs/>
          <w:sz w:val="24"/>
        </w:rPr>
        <w:t>；</w:t>
      </w:r>
    </w:p>
    <w:p w14:paraId="68149E2E"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5.</w:t>
      </w:r>
      <w:r w:rsidRPr="00DE114F">
        <w:rPr>
          <w:rFonts w:ascii="宋体" w:hAnsi="宋体" w:cstheme="minorEastAsia" w:hint="eastAsia"/>
          <w:bCs/>
          <w:sz w:val="24"/>
        </w:rPr>
        <w:t>投标方的员工健康培训及获取《餐饮从业人员健康证》费用，由投标方承担；</w:t>
      </w:r>
    </w:p>
    <w:p w14:paraId="7A052752"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lastRenderedPageBreak/>
        <w:t>6.</w:t>
      </w:r>
      <w:r w:rsidRPr="00DE114F">
        <w:rPr>
          <w:rFonts w:ascii="宋体" w:hAnsi="宋体" w:cstheme="minorEastAsia" w:hint="eastAsia"/>
          <w:bCs/>
          <w:sz w:val="24"/>
        </w:rPr>
        <w:t>餐厅的安全卫生培训及业务培训费用，由投标方承担；</w:t>
      </w:r>
    </w:p>
    <w:p w14:paraId="32C2621C"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7.</w:t>
      </w:r>
      <w:r w:rsidRPr="00DE114F">
        <w:rPr>
          <w:rFonts w:ascii="宋体" w:hAnsi="宋体" w:cstheme="minorEastAsia" w:hint="eastAsia"/>
          <w:bCs/>
          <w:sz w:val="24"/>
        </w:rPr>
        <w:t>投标方单独使用的水、电等基础设施费以单独安装的具有远传功能的水表、电表的实际发生额为准，依照招标方标准按月由招标方扣减；</w:t>
      </w:r>
    </w:p>
    <w:p w14:paraId="663AA69C"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8.</w:t>
      </w:r>
      <w:r w:rsidRPr="00DE114F">
        <w:rPr>
          <w:rFonts w:ascii="宋体" w:hAnsi="宋体" w:cstheme="minorEastAsia" w:hint="eastAsia"/>
          <w:bCs/>
          <w:sz w:val="24"/>
        </w:rPr>
        <w:t>电费标准为 0.5</w:t>
      </w:r>
      <w:r w:rsidRPr="00DE114F">
        <w:rPr>
          <w:rFonts w:ascii="宋体" w:hAnsi="宋体" w:cstheme="minorEastAsia"/>
          <w:bCs/>
          <w:sz w:val="24"/>
        </w:rPr>
        <w:t>003</w:t>
      </w:r>
      <w:r w:rsidRPr="00DE114F">
        <w:rPr>
          <w:rFonts w:ascii="宋体" w:hAnsi="宋体" w:cstheme="minorEastAsia" w:hint="eastAsia"/>
          <w:bCs/>
          <w:sz w:val="24"/>
        </w:rPr>
        <w:t>元/度，水费（含排污费）标准为 6元/吨（当地水、电价发生调整或根据相关规定需按照商用价格收取时，招标方有权对收费标准作相应调整）。未经招标方允许，投标方不得拆除、更换使用的水、电表。投标方单独使用的水、电表发生故障时应立即通知招标方，并由招标方负责维修或更换，如招标方不能维修需及时通知投标方自行维修，由此产生的一切费用由投标方承担；</w:t>
      </w:r>
    </w:p>
    <w:p w14:paraId="731691B9" w14:textId="77777777" w:rsidR="00DE114F" w:rsidRPr="00DE114F" w:rsidRDefault="00DE114F" w:rsidP="00DE114F">
      <w:pPr>
        <w:tabs>
          <w:tab w:val="left" w:pos="426"/>
          <w:tab w:val="left" w:pos="567"/>
        </w:tabs>
        <w:spacing w:line="520" w:lineRule="exact"/>
        <w:ind w:firstLineChars="200" w:firstLine="480"/>
        <w:rPr>
          <w:rFonts w:ascii="宋体" w:hAnsi="宋体" w:cstheme="minorEastAsia"/>
          <w:bCs/>
          <w:sz w:val="24"/>
        </w:rPr>
      </w:pPr>
      <w:r w:rsidRPr="00DE114F">
        <w:rPr>
          <w:rFonts w:ascii="宋体" w:hAnsi="宋体" w:cstheme="minorEastAsia"/>
          <w:bCs/>
          <w:sz w:val="24"/>
        </w:rPr>
        <w:t>9.</w:t>
      </w:r>
      <w:r w:rsidRPr="00DE114F">
        <w:rPr>
          <w:rFonts w:ascii="宋体" w:hAnsi="宋体" w:cstheme="minorEastAsia" w:hint="eastAsia"/>
          <w:bCs/>
          <w:sz w:val="24"/>
        </w:rPr>
        <w:t>对合作经营场所内原始状况不具备水、暖设施的场所，招标方不负责供水、供暖；投标方自行安装水、暖设施的，必须经招标方同意，并自行承担安装费用及设备安装后产生的水、电费；招标方不收取投标方供暖费。</w:t>
      </w:r>
    </w:p>
    <w:p w14:paraId="43E16B5B"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五、服务费及付款要求：</w:t>
      </w:r>
    </w:p>
    <w:p w14:paraId="39E0535B"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sz w:val="24"/>
        </w:rPr>
        <w:t>1.</w:t>
      </w:r>
      <w:r w:rsidRPr="00DE114F">
        <w:rPr>
          <w:rFonts w:ascii="宋体" w:hAnsi="宋体" w:hint="eastAsia"/>
          <w:sz w:val="24"/>
        </w:rPr>
        <w:t>服务费标准：本项目不收取服务费、管理费。</w:t>
      </w:r>
    </w:p>
    <w:p w14:paraId="6DEAA6F8" w14:textId="77777777" w:rsidR="00DE114F" w:rsidRPr="00DE114F" w:rsidRDefault="00DE114F" w:rsidP="00DE114F">
      <w:pPr>
        <w:spacing w:line="520" w:lineRule="exact"/>
        <w:ind w:firstLineChars="200" w:firstLine="480"/>
        <w:rPr>
          <w:rFonts w:ascii="宋体" w:hAnsi="宋体"/>
          <w:b/>
          <w:sz w:val="24"/>
        </w:rPr>
      </w:pPr>
      <w:r w:rsidRPr="00DE114F">
        <w:rPr>
          <w:rFonts w:ascii="宋体" w:hAnsi="宋体"/>
          <w:sz w:val="24"/>
        </w:rPr>
        <w:t>2.</w:t>
      </w:r>
      <w:r w:rsidRPr="00DE114F">
        <w:rPr>
          <w:rFonts w:ascii="宋体" w:hAnsi="宋体" w:hint="eastAsia"/>
          <w:sz w:val="24"/>
        </w:rPr>
        <w:t>具体付款及开具发票方式：</w:t>
      </w:r>
    </w:p>
    <w:p w14:paraId="5E145AEC" w14:textId="77777777" w:rsidR="00DE114F" w:rsidRPr="00DE114F" w:rsidRDefault="00DE114F" w:rsidP="00DE114F">
      <w:pPr>
        <w:spacing w:line="520" w:lineRule="exact"/>
        <w:ind w:firstLineChars="200" w:firstLine="480"/>
        <w:rPr>
          <w:rFonts w:ascii="宋体" w:hAnsi="宋体"/>
          <w:sz w:val="24"/>
        </w:rPr>
      </w:pPr>
      <w:r w:rsidRPr="00DE114F">
        <w:rPr>
          <w:rFonts w:ascii="宋体" w:hAnsi="宋体" w:hint="eastAsia"/>
          <w:sz w:val="24"/>
        </w:rPr>
        <w:t>结算日为每月20日，投标方</w:t>
      </w:r>
      <w:r w:rsidRPr="00DE114F">
        <w:rPr>
          <w:rFonts w:ascii="宋体" w:hAnsi="宋体"/>
          <w:sz w:val="24"/>
        </w:rPr>
        <w:t>每月结算</w:t>
      </w:r>
      <w:r w:rsidRPr="00DE114F">
        <w:rPr>
          <w:rFonts w:ascii="宋体" w:hAnsi="宋体" w:hint="eastAsia"/>
          <w:sz w:val="24"/>
        </w:rPr>
        <w:t>金额为上</w:t>
      </w:r>
      <w:r w:rsidRPr="00DE114F">
        <w:rPr>
          <w:rFonts w:ascii="宋体" w:hAnsi="宋体"/>
          <w:sz w:val="24"/>
        </w:rPr>
        <w:t>月营业额</w:t>
      </w:r>
      <w:r w:rsidRPr="00DE114F">
        <w:rPr>
          <w:rFonts w:ascii="宋体" w:hAnsi="宋体" w:hint="eastAsia"/>
          <w:sz w:val="24"/>
        </w:rPr>
        <w:t>（上月21日—本月20日[含]）抵扣各</w:t>
      </w:r>
      <w:r w:rsidRPr="00DE114F">
        <w:rPr>
          <w:rFonts w:ascii="宋体" w:hAnsi="宋体"/>
          <w:sz w:val="24"/>
        </w:rPr>
        <w:t>扣减项的剩余部分，</w:t>
      </w:r>
      <w:r w:rsidRPr="00DE114F">
        <w:rPr>
          <w:rFonts w:ascii="宋体" w:hAnsi="宋体" w:hint="eastAsia"/>
          <w:sz w:val="24"/>
        </w:rPr>
        <w:t>招标方</w:t>
      </w:r>
      <w:r w:rsidRPr="00DE114F">
        <w:rPr>
          <w:rFonts w:ascii="宋体" w:hAnsi="宋体"/>
          <w:sz w:val="24"/>
        </w:rPr>
        <w:t>以</w:t>
      </w:r>
      <w:r w:rsidRPr="00DE114F">
        <w:rPr>
          <w:rFonts w:ascii="宋体" w:hAnsi="宋体" w:hint="eastAsia"/>
          <w:sz w:val="24"/>
        </w:rPr>
        <w:t>汇款</w:t>
      </w:r>
      <w:r w:rsidRPr="00DE114F">
        <w:rPr>
          <w:rFonts w:ascii="宋体" w:hAnsi="宋体"/>
          <w:sz w:val="24"/>
        </w:rPr>
        <w:t>的形式与</w:t>
      </w:r>
      <w:r w:rsidRPr="00DE114F">
        <w:rPr>
          <w:rFonts w:ascii="宋体" w:hAnsi="宋体" w:hint="eastAsia"/>
          <w:sz w:val="24"/>
        </w:rPr>
        <w:t>投标方</w:t>
      </w:r>
      <w:r w:rsidRPr="00DE114F">
        <w:rPr>
          <w:rFonts w:ascii="宋体" w:hAnsi="宋体"/>
          <w:sz w:val="24"/>
        </w:rPr>
        <w:t>结算，</w:t>
      </w:r>
      <w:r w:rsidRPr="00DE114F">
        <w:rPr>
          <w:rFonts w:ascii="宋体" w:hAnsi="宋体" w:hint="eastAsia"/>
          <w:sz w:val="24"/>
        </w:rPr>
        <w:t>投标方须</w:t>
      </w:r>
      <w:r w:rsidRPr="00DE114F">
        <w:rPr>
          <w:rFonts w:ascii="宋体" w:hAnsi="宋体"/>
          <w:sz w:val="24"/>
        </w:rPr>
        <w:t>提供增值税</w:t>
      </w:r>
      <w:r w:rsidRPr="00DE114F">
        <w:rPr>
          <w:rFonts w:ascii="宋体" w:hAnsi="宋体" w:hint="eastAsia"/>
          <w:sz w:val="24"/>
        </w:rPr>
        <w:t>普通</w:t>
      </w:r>
      <w:r w:rsidRPr="00DE114F">
        <w:rPr>
          <w:rFonts w:ascii="宋体" w:hAnsi="宋体"/>
          <w:sz w:val="24"/>
        </w:rPr>
        <w:t>发票（含税）</w:t>
      </w:r>
      <w:r w:rsidRPr="00DE114F">
        <w:rPr>
          <w:rFonts w:ascii="宋体" w:hAnsi="宋体" w:hint="eastAsia"/>
          <w:sz w:val="24"/>
        </w:rPr>
        <w:t>（遵照北京工业大学财务要求执行）</w:t>
      </w:r>
      <w:r w:rsidRPr="00DE114F">
        <w:rPr>
          <w:rFonts w:ascii="宋体" w:hAnsi="宋体"/>
          <w:sz w:val="24"/>
        </w:rPr>
        <w:t>。</w:t>
      </w:r>
    </w:p>
    <w:p w14:paraId="4DF1000D" w14:textId="77777777" w:rsidR="00DE114F" w:rsidRPr="00DE114F" w:rsidRDefault="00DE114F" w:rsidP="00DE114F">
      <w:pPr>
        <w:spacing w:line="520" w:lineRule="exact"/>
        <w:rPr>
          <w:rFonts w:ascii="宋体" w:hAnsi="宋体"/>
          <w:b/>
          <w:sz w:val="24"/>
        </w:rPr>
      </w:pPr>
      <w:r w:rsidRPr="00DE114F">
        <w:rPr>
          <w:rFonts w:ascii="宋体" w:hAnsi="宋体" w:hint="eastAsia"/>
          <w:b/>
          <w:sz w:val="24"/>
        </w:rPr>
        <w:t>六、</w:t>
      </w:r>
      <w:r w:rsidRPr="00DE114F">
        <w:rPr>
          <w:rFonts w:ascii="宋体" w:hAnsi="宋体"/>
          <w:b/>
          <w:sz w:val="24"/>
        </w:rPr>
        <w:t>项目</w:t>
      </w:r>
      <w:r w:rsidRPr="00DE114F">
        <w:rPr>
          <w:rFonts w:ascii="宋体" w:hAnsi="宋体" w:hint="eastAsia"/>
          <w:b/>
          <w:sz w:val="24"/>
        </w:rPr>
        <w:t>履约保证金</w:t>
      </w:r>
      <w:r w:rsidRPr="00DE114F">
        <w:rPr>
          <w:rFonts w:ascii="宋体" w:hAnsi="宋体"/>
          <w:b/>
          <w:sz w:val="24"/>
        </w:rPr>
        <w:t>金额及返还条款</w:t>
      </w:r>
      <w:r w:rsidRPr="00DE114F">
        <w:rPr>
          <w:rFonts w:ascii="宋体" w:hAnsi="宋体" w:hint="eastAsia"/>
          <w:b/>
          <w:sz w:val="24"/>
        </w:rPr>
        <w:t>：</w:t>
      </w:r>
    </w:p>
    <w:p w14:paraId="319BD747" w14:textId="77777777" w:rsidR="00DE114F" w:rsidRPr="00DE114F" w:rsidRDefault="00DE114F" w:rsidP="00DE114F">
      <w:pPr>
        <w:spacing w:line="520" w:lineRule="exact"/>
        <w:rPr>
          <w:rFonts w:ascii="宋体" w:hAnsi="宋体"/>
          <w:sz w:val="24"/>
        </w:rPr>
      </w:pPr>
      <w:r w:rsidRPr="00DE114F">
        <w:rPr>
          <w:rFonts w:ascii="宋体" w:hAnsi="宋体" w:hint="eastAsia"/>
          <w:sz w:val="24"/>
        </w:rPr>
        <w:t xml:space="preserve">    履约保证金为人民币</w:t>
      </w:r>
      <w:r w:rsidRPr="00DE114F">
        <w:rPr>
          <w:rFonts w:ascii="宋体" w:hAnsi="宋体" w:hint="eastAsia"/>
          <w:sz w:val="24"/>
          <w:u w:val="single"/>
        </w:rPr>
        <w:t>一百万</w:t>
      </w:r>
      <w:r w:rsidRPr="00DE114F">
        <w:rPr>
          <w:rFonts w:ascii="宋体" w:hAnsi="宋体" w:hint="eastAsia"/>
          <w:sz w:val="24"/>
        </w:rPr>
        <w:t>元整。此履约保证金用于担保投标方对于本合同的履行，因投标方责任出现任何违约情况，须承担赔偿责任时，招标方有权先行从此履约保证金中扣减，不足部分由投标方补足。如投标方全部履行协议条款，则此履约保证金在投标方完全从招标方撤场后7个工作日内，无息返还投标方。</w:t>
      </w:r>
    </w:p>
    <w:p w14:paraId="5363356C" w14:textId="18744ABD" w:rsidR="005F6253" w:rsidRPr="00DE114F" w:rsidRDefault="005F6253" w:rsidP="0049268E"/>
    <w:p w14:paraId="6F4E0A86" w14:textId="77777777" w:rsidR="00643CE0" w:rsidRPr="0049268E" w:rsidRDefault="00643CE0" w:rsidP="0049268E"/>
    <w:p w14:paraId="2BD422ED" w14:textId="77777777" w:rsidR="00242034" w:rsidRDefault="00242034">
      <w:pPr>
        <w:widowControl/>
        <w:jc w:val="left"/>
      </w:pPr>
      <w:bookmarkStart w:id="743" w:name="_Toc100564790"/>
      <w:r>
        <w:br w:type="page"/>
      </w:r>
    </w:p>
    <w:p w14:paraId="374CDE18" w14:textId="0333C490" w:rsidR="00643CE0" w:rsidRDefault="00832BDD" w:rsidP="00242034">
      <w:pPr>
        <w:spacing w:line="360" w:lineRule="auto"/>
        <w:jc w:val="center"/>
        <w:outlineLvl w:val="0"/>
        <w:rPr>
          <w:rFonts w:ascii="宋体" w:hAnsi="宋体"/>
          <w:b/>
          <w:sz w:val="36"/>
          <w:szCs w:val="36"/>
        </w:rPr>
      </w:pPr>
      <w:r>
        <w:rPr>
          <w:rFonts w:ascii="宋体" w:hAnsi="宋体"/>
          <w:b/>
          <w:sz w:val="36"/>
          <w:szCs w:val="36"/>
        </w:rPr>
        <w:lastRenderedPageBreak/>
        <w:t>第六章  拟签订的合同文本</w:t>
      </w:r>
      <w:bookmarkEnd w:id="743"/>
    </w:p>
    <w:p w14:paraId="642AB307" w14:textId="77777777" w:rsidR="00242034" w:rsidRPr="00DE114F" w:rsidRDefault="00242034" w:rsidP="00601170">
      <w:pPr>
        <w:spacing w:line="360" w:lineRule="auto"/>
        <w:jc w:val="center"/>
        <w:rPr>
          <w:rFonts w:ascii="宋体" w:hAnsi="宋体" w:cs="Arial"/>
          <w:sz w:val="24"/>
        </w:rPr>
      </w:pPr>
    </w:p>
    <w:p w14:paraId="7AC8D6C3" w14:textId="77777777" w:rsidR="00DE114F" w:rsidRPr="00DE114F" w:rsidRDefault="00DE114F" w:rsidP="00DE114F">
      <w:pPr>
        <w:jc w:val="center"/>
        <w:rPr>
          <w:rFonts w:ascii="宋体" w:hAnsi="宋体" w:cs="Arial"/>
          <w:sz w:val="32"/>
          <w:szCs w:val="32"/>
        </w:rPr>
      </w:pPr>
      <w:r w:rsidRPr="00DE114F">
        <w:rPr>
          <w:rFonts w:ascii="宋体" w:hAnsi="宋体" w:cs="Arial"/>
          <w:sz w:val="32"/>
          <w:szCs w:val="32"/>
        </w:rPr>
        <w:t>北京工业大学采购合同</w:t>
      </w:r>
    </w:p>
    <w:p w14:paraId="05E3F120" w14:textId="77777777" w:rsidR="00DE114F" w:rsidRPr="00DE114F" w:rsidRDefault="00DE114F" w:rsidP="00DE114F">
      <w:pPr>
        <w:jc w:val="center"/>
        <w:rPr>
          <w:rFonts w:ascii="宋体" w:hAnsi="宋体" w:cs="Arial"/>
          <w:sz w:val="32"/>
          <w:szCs w:val="32"/>
        </w:rPr>
      </w:pPr>
      <w:r w:rsidRPr="00DE114F">
        <w:rPr>
          <w:rFonts w:ascii="宋体" w:hAnsi="宋体" w:cs="Arial"/>
          <w:sz w:val="32"/>
          <w:szCs w:val="32"/>
        </w:rPr>
        <w:t>（服务类）</w:t>
      </w:r>
    </w:p>
    <w:p w14:paraId="14A61CE3" w14:textId="77777777" w:rsidR="00DE114F" w:rsidRPr="00DE114F" w:rsidRDefault="00DE114F" w:rsidP="00DE114F">
      <w:pPr>
        <w:spacing w:line="360" w:lineRule="auto"/>
        <w:ind w:left="2884"/>
        <w:rPr>
          <w:rFonts w:ascii="宋体" w:hAnsi="宋体" w:cs="Arial"/>
          <w:sz w:val="24"/>
        </w:rPr>
      </w:pPr>
    </w:p>
    <w:p w14:paraId="43AEF626" w14:textId="77777777" w:rsidR="00DE114F" w:rsidRPr="00DE114F" w:rsidRDefault="00DE114F" w:rsidP="00DE114F">
      <w:pPr>
        <w:spacing w:before="120" w:line="360" w:lineRule="auto"/>
        <w:ind w:firstLineChars="500" w:firstLine="1200"/>
        <w:rPr>
          <w:rFonts w:ascii="宋体" w:hAnsi="宋体" w:cs="Arial"/>
          <w:sz w:val="24"/>
        </w:rPr>
      </w:pPr>
    </w:p>
    <w:p w14:paraId="2A25E6CC" w14:textId="77777777" w:rsidR="00DE114F" w:rsidRPr="00DE114F" w:rsidRDefault="00DE114F" w:rsidP="00DE114F">
      <w:pPr>
        <w:spacing w:before="120" w:line="360" w:lineRule="auto"/>
        <w:ind w:firstLineChars="1050" w:firstLine="2520"/>
        <w:rPr>
          <w:rFonts w:ascii="宋体" w:hAnsi="宋体" w:cs="Arial"/>
          <w:sz w:val="24"/>
          <w:u w:val="single"/>
        </w:rPr>
      </w:pPr>
      <w:r w:rsidRPr="00DE114F">
        <w:rPr>
          <w:rFonts w:ascii="宋体" w:hAnsi="宋体" w:cs="Arial"/>
          <w:sz w:val="24"/>
        </w:rPr>
        <w:t>项目编号：</w:t>
      </w:r>
      <w:r w:rsidRPr="00DE114F">
        <w:rPr>
          <w:rFonts w:ascii="宋体" w:hAnsi="宋体" w:cs="Arial"/>
          <w:sz w:val="24"/>
          <w:u w:val="single"/>
        </w:rPr>
        <w:t xml:space="preserve">   </w:t>
      </w:r>
      <w:r w:rsidRPr="00DE114F">
        <w:rPr>
          <w:rFonts w:ascii="宋体" w:hAnsi="宋体" w:cs="Arial" w:hint="eastAsia"/>
          <w:sz w:val="24"/>
          <w:u w:val="single"/>
        </w:rPr>
        <w:t xml:space="preserve">       </w:t>
      </w:r>
      <w:r w:rsidRPr="00DE114F">
        <w:rPr>
          <w:rFonts w:ascii="宋体" w:hAnsi="宋体" w:cs="Arial"/>
          <w:sz w:val="24"/>
          <w:u w:val="single"/>
        </w:rPr>
        <w:t xml:space="preserve"> </w:t>
      </w:r>
      <w:r w:rsidRPr="00DE114F">
        <w:rPr>
          <w:rFonts w:ascii="宋体" w:hAnsi="宋体" w:cs="Arial" w:hint="eastAsia"/>
          <w:sz w:val="24"/>
          <w:u w:val="single"/>
        </w:rPr>
        <w:t xml:space="preserve">         </w:t>
      </w:r>
    </w:p>
    <w:p w14:paraId="0B13F588" w14:textId="77777777" w:rsidR="00DE114F" w:rsidRPr="00DE114F" w:rsidRDefault="00DE114F" w:rsidP="00DE114F">
      <w:pPr>
        <w:spacing w:before="120" w:line="360" w:lineRule="auto"/>
        <w:rPr>
          <w:rFonts w:ascii="宋体" w:hAnsi="宋体" w:cs="Arial"/>
          <w:sz w:val="24"/>
          <w:u w:val="single"/>
        </w:rPr>
      </w:pPr>
      <w:r w:rsidRPr="00DE114F">
        <w:rPr>
          <w:rFonts w:ascii="宋体" w:hAnsi="宋体" w:cs="Arial" w:hint="eastAsia"/>
          <w:sz w:val="24"/>
        </w:rPr>
        <w:t xml:space="preserve">                     </w:t>
      </w:r>
      <w:r w:rsidRPr="00DE114F">
        <w:rPr>
          <w:rFonts w:ascii="宋体" w:hAnsi="宋体" w:cs="Arial"/>
          <w:sz w:val="24"/>
        </w:rPr>
        <w:t>合同编号：</w:t>
      </w:r>
      <w:r w:rsidRPr="00DE114F">
        <w:rPr>
          <w:rFonts w:ascii="宋体" w:hAnsi="宋体" w:cs="Arial"/>
          <w:sz w:val="24"/>
          <w:u w:val="single"/>
        </w:rPr>
        <w:t xml:space="preserve">  </w:t>
      </w:r>
      <w:r w:rsidRPr="00DE114F">
        <w:rPr>
          <w:rFonts w:ascii="宋体" w:hAnsi="宋体" w:cs="Arial" w:hint="eastAsia"/>
          <w:sz w:val="24"/>
          <w:u w:val="single"/>
        </w:rPr>
        <w:t xml:space="preserve">                   </w:t>
      </w:r>
    </w:p>
    <w:p w14:paraId="17BF1895" w14:textId="77777777" w:rsidR="00DE114F" w:rsidRPr="00DE114F" w:rsidRDefault="00DE114F" w:rsidP="00DE114F">
      <w:pPr>
        <w:spacing w:before="120" w:line="360" w:lineRule="auto"/>
        <w:ind w:firstLineChars="500" w:firstLine="1200"/>
        <w:rPr>
          <w:rFonts w:ascii="宋体" w:hAnsi="宋体" w:cs="Arial"/>
          <w:sz w:val="24"/>
          <w:u w:val="single"/>
        </w:rPr>
      </w:pPr>
    </w:p>
    <w:p w14:paraId="191ECC1F" w14:textId="77777777" w:rsidR="00DE114F" w:rsidRPr="00DE114F" w:rsidRDefault="00DE114F" w:rsidP="00DE114F">
      <w:pPr>
        <w:spacing w:before="120" w:line="360" w:lineRule="auto"/>
        <w:rPr>
          <w:rFonts w:ascii="宋体" w:hAnsi="宋体" w:cs="Arial"/>
          <w:sz w:val="24"/>
        </w:rPr>
      </w:pPr>
    </w:p>
    <w:p w14:paraId="4D897962" w14:textId="77777777" w:rsidR="00DE114F" w:rsidRPr="00DE114F" w:rsidRDefault="00DE114F" w:rsidP="00DE114F">
      <w:pPr>
        <w:spacing w:before="120" w:line="360" w:lineRule="auto"/>
        <w:ind w:firstLineChars="1050" w:firstLine="2520"/>
        <w:rPr>
          <w:rFonts w:ascii="宋体" w:hAnsi="宋体" w:cs="Arial"/>
          <w:sz w:val="24"/>
        </w:rPr>
      </w:pPr>
      <w:r w:rsidRPr="00DE114F">
        <w:rPr>
          <w:rFonts w:ascii="宋体" w:hAnsi="宋体" w:cs="Arial"/>
          <w:sz w:val="24"/>
        </w:rPr>
        <w:t>项目名称：</w:t>
      </w:r>
      <w:r w:rsidRPr="00DE114F">
        <w:rPr>
          <w:rFonts w:ascii="宋体" w:hAnsi="宋体" w:cs="Arial" w:hint="eastAsia"/>
          <w:sz w:val="24"/>
          <w:u w:val="single"/>
        </w:rPr>
        <w:t>北京工业大学美食园餐厅与</w:t>
      </w:r>
    </w:p>
    <w:p w14:paraId="2E028051" w14:textId="77777777" w:rsidR="00DE114F" w:rsidRPr="00DE114F" w:rsidRDefault="00DE114F" w:rsidP="00DE114F">
      <w:pPr>
        <w:spacing w:before="120" w:line="360" w:lineRule="auto"/>
        <w:ind w:firstLineChars="1600" w:firstLine="3840"/>
        <w:rPr>
          <w:rFonts w:ascii="宋体" w:hAnsi="宋体" w:cs="Arial"/>
          <w:sz w:val="24"/>
          <w:u w:val="single"/>
        </w:rPr>
      </w:pPr>
      <w:r w:rsidRPr="00DE114F">
        <w:rPr>
          <w:rFonts w:ascii="宋体" w:hAnsi="宋体" w:cs="Arial" w:hint="eastAsia"/>
          <w:sz w:val="24"/>
          <w:u w:val="single"/>
        </w:rPr>
        <w:t>风味餐厅餐饮服务</w:t>
      </w:r>
    </w:p>
    <w:p w14:paraId="3101637E" w14:textId="77777777" w:rsidR="00DE114F" w:rsidRPr="00DE114F" w:rsidRDefault="00DE114F" w:rsidP="00DE114F">
      <w:pPr>
        <w:spacing w:line="360" w:lineRule="auto"/>
        <w:rPr>
          <w:rFonts w:ascii="宋体" w:hAnsi="宋体" w:cs="Arial"/>
          <w:sz w:val="24"/>
        </w:rPr>
      </w:pPr>
    </w:p>
    <w:p w14:paraId="1D5297DE" w14:textId="77777777" w:rsidR="00DE114F" w:rsidRPr="00DE114F" w:rsidRDefault="00DE114F" w:rsidP="00DE114F">
      <w:pPr>
        <w:spacing w:before="120" w:line="360" w:lineRule="auto"/>
        <w:rPr>
          <w:rFonts w:ascii="宋体" w:hAnsi="宋体" w:cs="Arial"/>
          <w:sz w:val="24"/>
        </w:rPr>
      </w:pPr>
    </w:p>
    <w:p w14:paraId="0498D0E1" w14:textId="77777777" w:rsidR="00DE114F" w:rsidRPr="00DE114F" w:rsidRDefault="00DE114F" w:rsidP="00DE114F">
      <w:pPr>
        <w:spacing w:before="120" w:line="360" w:lineRule="auto"/>
        <w:ind w:leftChars="457" w:left="960" w:firstLineChars="550" w:firstLine="1346"/>
        <w:rPr>
          <w:rFonts w:ascii="宋体" w:hAnsi="宋体" w:cs="Arial"/>
          <w:sz w:val="24"/>
        </w:rPr>
      </w:pPr>
      <w:r w:rsidRPr="00DE114F">
        <w:rPr>
          <w:rFonts w:ascii="宋体" w:hAnsi="宋体" w:cs="Arial"/>
          <w:b/>
          <w:sz w:val="24"/>
        </w:rPr>
        <w:t>甲方：</w:t>
      </w:r>
      <w:r w:rsidRPr="00DE114F">
        <w:rPr>
          <w:rFonts w:ascii="宋体" w:hAnsi="宋体" w:cs="Arial"/>
          <w:b/>
          <w:sz w:val="24"/>
          <w:u w:val="single"/>
        </w:rPr>
        <w:t xml:space="preserve">       </w:t>
      </w:r>
      <w:r w:rsidRPr="00DE114F">
        <w:rPr>
          <w:rFonts w:ascii="宋体" w:hAnsi="宋体" w:cs="Arial"/>
          <w:sz w:val="24"/>
          <w:u w:val="single"/>
        </w:rPr>
        <w:t xml:space="preserve">北京工业大学          </w:t>
      </w:r>
    </w:p>
    <w:p w14:paraId="7592082C" w14:textId="77777777" w:rsidR="00DE114F" w:rsidRPr="00DE114F" w:rsidRDefault="00DE114F" w:rsidP="00DE114F">
      <w:pPr>
        <w:spacing w:before="120" w:line="360" w:lineRule="auto"/>
        <w:ind w:left="960"/>
        <w:rPr>
          <w:rFonts w:ascii="宋体" w:hAnsi="宋体" w:cs="Arial"/>
          <w:sz w:val="24"/>
        </w:rPr>
      </w:pPr>
    </w:p>
    <w:p w14:paraId="7E508847" w14:textId="77777777" w:rsidR="00DE114F" w:rsidRPr="00DE114F" w:rsidRDefault="00DE114F" w:rsidP="00DE114F">
      <w:pPr>
        <w:spacing w:before="120" w:line="360" w:lineRule="auto"/>
        <w:ind w:leftChars="457" w:left="960" w:firstLineChars="500" w:firstLine="1223"/>
        <w:rPr>
          <w:rFonts w:ascii="宋体" w:hAnsi="宋体" w:cs="Arial"/>
          <w:b/>
          <w:sz w:val="24"/>
          <w:u w:val="single"/>
        </w:rPr>
      </w:pPr>
      <w:r w:rsidRPr="00DE114F">
        <w:rPr>
          <w:rFonts w:ascii="宋体" w:hAnsi="宋体" w:cs="Arial"/>
          <w:b/>
          <w:sz w:val="24"/>
        </w:rPr>
        <w:t>乙方：</w:t>
      </w:r>
      <w:r w:rsidRPr="00DE114F">
        <w:rPr>
          <w:rFonts w:ascii="宋体" w:hAnsi="宋体" w:cs="Arial"/>
          <w:sz w:val="24"/>
        </w:rPr>
        <w:t xml:space="preserve">  </w:t>
      </w:r>
      <w:r w:rsidRPr="00DE114F">
        <w:rPr>
          <w:rFonts w:ascii="宋体" w:hAnsi="宋体" w:cs="Arial"/>
          <w:sz w:val="24"/>
          <w:u w:val="single"/>
        </w:rPr>
        <w:t xml:space="preserve">   </w:t>
      </w:r>
      <w:r w:rsidRPr="00DE114F">
        <w:rPr>
          <w:rFonts w:ascii="宋体" w:hAnsi="宋体" w:cs="Arial" w:hint="eastAsia"/>
          <w:sz w:val="24"/>
          <w:u w:val="single"/>
        </w:rPr>
        <w:t xml:space="preserve">                       </w:t>
      </w:r>
      <w:r w:rsidRPr="00DE114F">
        <w:rPr>
          <w:rFonts w:ascii="宋体" w:hAnsi="宋体" w:cs="Arial"/>
          <w:sz w:val="24"/>
          <w:u w:val="single"/>
        </w:rPr>
        <w:t xml:space="preserve">    </w:t>
      </w:r>
    </w:p>
    <w:p w14:paraId="7288F537" w14:textId="77777777" w:rsidR="00DE114F" w:rsidRPr="00DE114F" w:rsidRDefault="00DE114F" w:rsidP="00DE114F">
      <w:pPr>
        <w:spacing w:before="120" w:line="360" w:lineRule="auto"/>
        <w:rPr>
          <w:rFonts w:ascii="宋体" w:hAnsi="宋体" w:cs="Arial"/>
          <w:sz w:val="24"/>
        </w:rPr>
      </w:pPr>
    </w:p>
    <w:p w14:paraId="0B342EB4" w14:textId="77777777" w:rsidR="00DE114F" w:rsidRPr="00DE114F" w:rsidRDefault="00DE114F" w:rsidP="00DE114F">
      <w:pPr>
        <w:spacing w:before="120" w:line="360" w:lineRule="auto"/>
        <w:ind w:left="960"/>
        <w:rPr>
          <w:rFonts w:ascii="宋体" w:hAnsi="宋体" w:cs="Arial"/>
          <w:sz w:val="24"/>
        </w:rPr>
      </w:pPr>
    </w:p>
    <w:p w14:paraId="6BF05C45" w14:textId="77777777" w:rsidR="00DE114F" w:rsidRPr="00DE114F" w:rsidRDefault="00DE114F" w:rsidP="00DE114F">
      <w:pPr>
        <w:widowControl/>
        <w:jc w:val="center"/>
        <w:rPr>
          <w:rFonts w:ascii="宋体" w:hAnsi="宋体" w:cs="Arial"/>
          <w:sz w:val="24"/>
          <w:u w:val="single"/>
        </w:rPr>
      </w:pPr>
      <w:r w:rsidRPr="00DE114F">
        <w:rPr>
          <w:rFonts w:ascii="宋体" w:hAnsi="宋体" w:cs="Arial"/>
          <w:b/>
          <w:sz w:val="24"/>
        </w:rPr>
        <w:t xml:space="preserve">签署日期：    </w:t>
      </w:r>
      <w:r w:rsidRPr="00DE114F">
        <w:rPr>
          <w:rFonts w:ascii="宋体" w:hAnsi="宋体" w:cs="Arial"/>
          <w:sz w:val="24"/>
          <w:u w:val="single"/>
        </w:rPr>
        <w:t xml:space="preserve">         </w:t>
      </w:r>
      <w:r w:rsidRPr="00DE114F">
        <w:rPr>
          <w:rFonts w:ascii="宋体" w:hAnsi="宋体" w:cs="Arial"/>
          <w:sz w:val="24"/>
        </w:rPr>
        <w:t>年</w:t>
      </w:r>
      <w:r w:rsidRPr="00DE114F">
        <w:rPr>
          <w:rFonts w:ascii="宋体" w:hAnsi="宋体" w:cs="Arial"/>
          <w:sz w:val="24"/>
          <w:u w:val="single"/>
        </w:rPr>
        <w:t xml:space="preserve">     </w:t>
      </w:r>
      <w:r w:rsidRPr="00DE114F">
        <w:rPr>
          <w:rFonts w:ascii="宋体" w:hAnsi="宋体" w:cs="Arial"/>
          <w:sz w:val="24"/>
        </w:rPr>
        <w:t>月</w:t>
      </w:r>
      <w:r w:rsidRPr="00DE114F">
        <w:rPr>
          <w:rFonts w:ascii="宋体" w:hAnsi="宋体" w:cs="Arial"/>
          <w:sz w:val="24"/>
          <w:u w:val="single"/>
        </w:rPr>
        <w:t xml:space="preserve">     </w:t>
      </w:r>
      <w:r w:rsidRPr="00DE114F">
        <w:rPr>
          <w:rFonts w:ascii="宋体" w:hAnsi="宋体" w:cs="Arial"/>
          <w:sz w:val="24"/>
        </w:rPr>
        <w:t>日</w:t>
      </w:r>
    </w:p>
    <w:p w14:paraId="7F10BBB3" w14:textId="77777777" w:rsidR="00DE114F" w:rsidRPr="00DE114F" w:rsidRDefault="00DE114F" w:rsidP="00DE114F">
      <w:pPr>
        <w:tabs>
          <w:tab w:val="left" w:pos="8640"/>
        </w:tabs>
        <w:adjustRightInd w:val="0"/>
        <w:snapToGrid w:val="0"/>
        <w:spacing w:line="360" w:lineRule="auto"/>
        <w:ind w:left="426" w:hanging="426"/>
        <w:outlineLvl w:val="0"/>
        <w:rPr>
          <w:rFonts w:ascii="宋体" w:hAnsi="宋体" w:cs="Arial"/>
          <w:b/>
          <w:sz w:val="28"/>
          <w:szCs w:val="28"/>
        </w:rPr>
        <w:sectPr w:rsidR="00DE114F" w:rsidRPr="00DE114F" w:rsidSect="00DE114F">
          <w:pgSz w:w="11906" w:h="16838"/>
          <w:pgMar w:top="1440" w:right="1080" w:bottom="1440" w:left="1080" w:header="851" w:footer="992" w:gutter="0"/>
          <w:cols w:space="425"/>
          <w:docGrid w:type="lines" w:linePitch="312"/>
        </w:sectPr>
      </w:pPr>
    </w:p>
    <w:p w14:paraId="3FFDACF3" w14:textId="77777777" w:rsidR="00DE114F" w:rsidRPr="00DE114F" w:rsidRDefault="00DE114F" w:rsidP="00DE114F">
      <w:pPr>
        <w:tabs>
          <w:tab w:val="left" w:pos="8640"/>
        </w:tabs>
        <w:adjustRightInd w:val="0"/>
        <w:snapToGrid w:val="0"/>
        <w:spacing w:line="360" w:lineRule="auto"/>
        <w:ind w:left="426" w:hanging="426"/>
        <w:jc w:val="center"/>
        <w:outlineLvl w:val="0"/>
        <w:rPr>
          <w:rFonts w:ascii="宋体" w:hAnsi="宋体" w:cs="Arial"/>
          <w:b/>
          <w:sz w:val="28"/>
          <w:szCs w:val="28"/>
        </w:rPr>
      </w:pPr>
      <w:r w:rsidRPr="00DE114F">
        <w:rPr>
          <w:rFonts w:ascii="宋体" w:hAnsi="宋体" w:cs="Arial" w:hint="eastAsia"/>
          <w:b/>
          <w:sz w:val="28"/>
          <w:szCs w:val="28"/>
        </w:rPr>
        <w:lastRenderedPageBreak/>
        <w:t>北京工业大学美食园</w:t>
      </w:r>
      <w:r w:rsidRPr="00DE114F">
        <w:rPr>
          <w:rFonts w:ascii="宋体" w:hAnsi="宋体" w:cs="Arial"/>
          <w:b/>
          <w:sz w:val="28"/>
          <w:szCs w:val="28"/>
        </w:rPr>
        <w:t>餐厅与</w:t>
      </w:r>
      <w:r w:rsidRPr="00DE114F">
        <w:rPr>
          <w:rFonts w:ascii="宋体" w:hAnsi="宋体" w:cs="Arial" w:hint="eastAsia"/>
          <w:b/>
          <w:sz w:val="28"/>
          <w:szCs w:val="28"/>
        </w:rPr>
        <w:t>风味餐厅餐饮服务合同</w:t>
      </w:r>
    </w:p>
    <w:p w14:paraId="01E0C7EA" w14:textId="77777777" w:rsidR="00DE114F" w:rsidRPr="00DE114F" w:rsidRDefault="00DE114F" w:rsidP="00DE114F">
      <w:pPr>
        <w:tabs>
          <w:tab w:val="left" w:pos="8640"/>
        </w:tabs>
        <w:adjustRightInd w:val="0"/>
        <w:snapToGrid w:val="0"/>
        <w:spacing w:line="360" w:lineRule="auto"/>
        <w:ind w:left="426" w:hanging="426"/>
        <w:outlineLvl w:val="0"/>
        <w:rPr>
          <w:rFonts w:ascii="宋体" w:hAnsi="宋体" w:cs="Arial"/>
          <w:b/>
          <w:sz w:val="28"/>
          <w:szCs w:val="28"/>
        </w:rPr>
      </w:pPr>
    </w:p>
    <w:p w14:paraId="2762031F"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甲方：北京工业大学</w:t>
      </w:r>
      <w:r w:rsidRPr="00DE114F">
        <w:rPr>
          <w:rFonts w:ascii="宋体" w:hAnsi="宋体" w:cs="Arial"/>
          <w:sz w:val="24"/>
        </w:rPr>
        <w:t xml:space="preserve"> </w:t>
      </w:r>
    </w:p>
    <w:p w14:paraId="761E8F0F"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法定代表人：聂祚仁</w:t>
      </w:r>
    </w:p>
    <w:p w14:paraId="0D631848"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法定地址：北京市朝阳区平乐园</w:t>
      </w:r>
      <w:r w:rsidRPr="00DE114F">
        <w:rPr>
          <w:rFonts w:ascii="宋体" w:hAnsi="宋体" w:cs="Arial"/>
          <w:sz w:val="24"/>
        </w:rPr>
        <w:t>100</w:t>
      </w:r>
      <w:r w:rsidRPr="00DE114F">
        <w:rPr>
          <w:rFonts w:ascii="宋体" w:hAnsi="宋体" w:cs="Arial" w:hint="eastAsia"/>
          <w:sz w:val="24"/>
        </w:rPr>
        <w:t>号</w:t>
      </w:r>
    </w:p>
    <w:p w14:paraId="2DA72FF0"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乙方：</w:t>
      </w:r>
      <w:r w:rsidRPr="00DE114F">
        <w:rPr>
          <w:rFonts w:ascii="宋体" w:hAnsi="宋体" w:cs="Arial"/>
          <w:sz w:val="24"/>
        </w:rPr>
        <w:t xml:space="preserve"> </w:t>
      </w:r>
      <w:r w:rsidRPr="00DE114F">
        <w:rPr>
          <w:rFonts w:ascii="宋体" w:hAnsi="宋体" w:cs="Arial" w:hint="eastAsia"/>
          <w:sz w:val="24"/>
        </w:rPr>
        <w:t xml:space="preserve"> </w:t>
      </w:r>
    </w:p>
    <w:p w14:paraId="01E6E35B"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 xml:space="preserve">法定代表人： </w:t>
      </w:r>
      <w:r w:rsidRPr="00DE114F">
        <w:rPr>
          <w:rFonts w:ascii="宋体" w:hAnsi="宋体" w:cs="Arial" w:hint="eastAsia"/>
          <w:sz w:val="24"/>
        </w:rPr>
        <w:tab/>
      </w:r>
    </w:p>
    <w:p w14:paraId="11ACD362" w14:textId="77777777" w:rsidR="00DE114F" w:rsidRPr="00DE114F" w:rsidRDefault="00DE114F" w:rsidP="00DE114F">
      <w:pPr>
        <w:adjustRightInd w:val="0"/>
        <w:snapToGrid w:val="0"/>
        <w:spacing w:line="360" w:lineRule="auto"/>
        <w:ind w:right="-11"/>
        <w:rPr>
          <w:rFonts w:ascii="宋体" w:hAnsi="宋体" w:cs="Arial"/>
          <w:sz w:val="24"/>
        </w:rPr>
      </w:pPr>
      <w:r w:rsidRPr="00DE114F">
        <w:rPr>
          <w:rFonts w:ascii="宋体" w:hAnsi="宋体" w:cs="Arial" w:hint="eastAsia"/>
          <w:sz w:val="24"/>
        </w:rPr>
        <w:t xml:space="preserve">法定地址： </w:t>
      </w:r>
    </w:p>
    <w:p w14:paraId="2E36085C" w14:textId="77777777" w:rsidR="00DE114F" w:rsidRPr="00DE114F" w:rsidRDefault="00DE114F" w:rsidP="00DE114F">
      <w:pPr>
        <w:adjustRightInd w:val="0"/>
        <w:snapToGrid w:val="0"/>
        <w:spacing w:beforeLines="100" w:before="312" w:line="360" w:lineRule="auto"/>
        <w:ind w:firstLine="482"/>
        <w:rPr>
          <w:rFonts w:ascii="宋体" w:hAnsi="宋体" w:cs="Arial"/>
          <w:sz w:val="24"/>
        </w:rPr>
      </w:pPr>
      <w:r w:rsidRPr="00DE114F">
        <w:rPr>
          <w:rFonts w:ascii="宋体" w:hAnsi="宋体" w:cs="Arial" w:hint="eastAsia"/>
          <w:sz w:val="24"/>
        </w:rPr>
        <w:t>甲乙双方本着密切合作、互利互惠的原则，经友好协商，订立如下合同，双方本着诚实信用的原则共同遵照执行。</w:t>
      </w:r>
    </w:p>
    <w:p w14:paraId="69EB6CEA" w14:textId="77777777" w:rsidR="00DE114F" w:rsidRPr="00DE114F" w:rsidRDefault="00DE114F" w:rsidP="00DE114F">
      <w:pPr>
        <w:adjustRightInd w:val="0"/>
        <w:snapToGrid w:val="0"/>
        <w:spacing w:line="360" w:lineRule="auto"/>
        <w:ind w:right="-12"/>
        <w:rPr>
          <w:rFonts w:ascii="宋体" w:hAnsi="宋体" w:cs="Arial"/>
          <w:b/>
          <w:bCs/>
          <w:sz w:val="24"/>
        </w:rPr>
      </w:pPr>
      <w:r w:rsidRPr="00DE114F">
        <w:rPr>
          <w:rFonts w:ascii="宋体" w:hAnsi="宋体" w:cs="Arial"/>
          <w:sz w:val="24"/>
        </w:rPr>
        <w:t xml:space="preserve"> </w:t>
      </w:r>
      <w:r w:rsidRPr="00DE114F">
        <w:rPr>
          <w:rFonts w:ascii="宋体" w:hAnsi="宋体" w:cs="Arial"/>
          <w:b/>
          <w:bCs/>
          <w:sz w:val="24"/>
        </w:rPr>
        <w:t xml:space="preserve">   </w:t>
      </w:r>
      <w:r w:rsidRPr="00DE114F">
        <w:rPr>
          <w:rFonts w:ascii="宋体" w:hAnsi="宋体" w:cs="Arial" w:hint="eastAsia"/>
          <w:b/>
          <w:bCs/>
          <w:sz w:val="24"/>
        </w:rPr>
        <w:t>第一条：合作经营项目：</w:t>
      </w:r>
    </w:p>
    <w:p w14:paraId="07BE2F64"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hint="eastAsia"/>
          <w:sz w:val="24"/>
        </w:rPr>
        <w:t>甲方将位于</w:t>
      </w:r>
      <w:r w:rsidRPr="00DE114F">
        <w:rPr>
          <w:rFonts w:ascii="宋体" w:hAnsi="宋体" w:cs="Arial"/>
          <w:sz w:val="24"/>
          <w:u w:val="single"/>
        </w:rPr>
        <w:t xml:space="preserve"> </w:t>
      </w:r>
      <w:r w:rsidRPr="00DE114F">
        <w:rPr>
          <w:rFonts w:ascii="宋体" w:hAnsi="宋体" w:cs="Arial" w:hint="eastAsia"/>
          <w:sz w:val="24"/>
          <w:u w:val="single"/>
        </w:rPr>
        <w:t>美食园</w:t>
      </w:r>
      <w:r w:rsidRPr="00DE114F">
        <w:rPr>
          <w:rFonts w:ascii="宋体" w:hAnsi="宋体" w:cs="Arial"/>
          <w:sz w:val="24"/>
          <w:u w:val="single"/>
        </w:rPr>
        <w:t>餐厅与风味餐厅</w:t>
      </w:r>
      <w:r w:rsidRPr="00DE114F">
        <w:rPr>
          <w:rFonts w:ascii="宋体" w:hAnsi="宋体" w:cs="Arial" w:hint="eastAsia"/>
          <w:sz w:val="24"/>
          <w:u w:val="single"/>
        </w:rPr>
        <w:t>（以下</w:t>
      </w:r>
      <w:r w:rsidRPr="00DE114F">
        <w:rPr>
          <w:rFonts w:ascii="宋体" w:hAnsi="宋体" w:cs="Arial"/>
          <w:sz w:val="24"/>
          <w:u w:val="single"/>
        </w:rPr>
        <w:t>简称餐厅</w:t>
      </w:r>
      <w:r w:rsidRPr="00DE114F">
        <w:rPr>
          <w:rFonts w:ascii="宋体" w:hAnsi="宋体" w:cs="Arial" w:hint="eastAsia"/>
          <w:sz w:val="24"/>
          <w:u w:val="single"/>
        </w:rPr>
        <w:t xml:space="preserve">） </w:t>
      </w:r>
      <w:r w:rsidRPr="00DE114F">
        <w:rPr>
          <w:rFonts w:ascii="宋体" w:hAnsi="宋体" w:cs="Arial" w:hint="eastAsia"/>
          <w:sz w:val="24"/>
        </w:rPr>
        <w:t>同乙方合作，从事</w:t>
      </w:r>
      <w:r w:rsidRPr="00DE114F">
        <w:rPr>
          <w:rFonts w:ascii="宋体" w:hAnsi="宋体" w:cs="Arial"/>
          <w:sz w:val="24"/>
          <w:u w:val="single"/>
        </w:rPr>
        <w:t xml:space="preserve">  </w:t>
      </w:r>
      <w:r w:rsidRPr="00DE114F">
        <w:rPr>
          <w:rFonts w:ascii="宋体" w:hAnsi="宋体" w:cs="Arial" w:hint="eastAsia"/>
          <w:sz w:val="24"/>
          <w:u w:val="single"/>
        </w:rPr>
        <w:t>餐饮服务项目</w:t>
      </w:r>
      <w:r w:rsidRPr="00DE114F">
        <w:rPr>
          <w:rFonts w:ascii="宋体" w:hAnsi="宋体" w:cs="Arial"/>
          <w:sz w:val="24"/>
          <w:u w:val="single"/>
        </w:rPr>
        <w:t xml:space="preserve">  </w:t>
      </w:r>
      <w:r w:rsidRPr="00DE114F">
        <w:rPr>
          <w:rFonts w:ascii="宋体" w:hAnsi="宋体" w:cs="Arial" w:hint="eastAsia"/>
          <w:sz w:val="24"/>
        </w:rPr>
        <w:t>经营，经营范围：</w:t>
      </w:r>
      <w:r w:rsidRPr="00DE114F">
        <w:rPr>
          <w:rFonts w:ascii="宋体" w:hAnsi="宋体" w:cs="Arial"/>
          <w:sz w:val="24"/>
          <w:u w:val="single"/>
        </w:rPr>
        <w:t xml:space="preserve">  </w:t>
      </w:r>
      <w:r w:rsidRPr="00DE114F">
        <w:rPr>
          <w:rFonts w:ascii="宋体" w:hAnsi="宋体" w:cs="Arial" w:hint="eastAsia"/>
          <w:sz w:val="24"/>
          <w:u w:val="single"/>
        </w:rPr>
        <w:t>风味</w:t>
      </w:r>
      <w:r w:rsidRPr="00DE114F">
        <w:rPr>
          <w:rFonts w:ascii="宋体" w:hAnsi="宋体" w:cs="Arial"/>
          <w:sz w:val="24"/>
          <w:u w:val="single"/>
        </w:rPr>
        <w:t>类型</w:t>
      </w:r>
      <w:r w:rsidRPr="00DE114F">
        <w:rPr>
          <w:rFonts w:ascii="宋体" w:hAnsi="宋体" w:cs="Arial" w:hint="eastAsia"/>
          <w:sz w:val="24"/>
          <w:u w:val="single"/>
        </w:rPr>
        <w:t>餐饮</w:t>
      </w:r>
      <w:r w:rsidRPr="00DE114F">
        <w:rPr>
          <w:rFonts w:ascii="宋体" w:hAnsi="宋体" w:cs="Arial"/>
          <w:sz w:val="24"/>
          <w:u w:val="single"/>
        </w:rPr>
        <w:t xml:space="preserve"> </w:t>
      </w:r>
      <w:r w:rsidRPr="00DE114F">
        <w:rPr>
          <w:rFonts w:ascii="宋体" w:hAnsi="宋体" w:cs="Arial"/>
          <w:sz w:val="24"/>
        </w:rPr>
        <w:t xml:space="preserve"> </w:t>
      </w:r>
      <w:r w:rsidRPr="00DE114F">
        <w:rPr>
          <w:rFonts w:ascii="宋体" w:hAnsi="宋体" w:cs="Arial" w:hint="eastAsia"/>
          <w:sz w:val="24"/>
        </w:rPr>
        <w:t>。</w:t>
      </w:r>
      <w:r w:rsidRPr="00DE114F">
        <w:rPr>
          <w:rFonts w:ascii="宋体" w:hAnsi="宋体" w:cs="Arial"/>
          <w:sz w:val="24"/>
        </w:rPr>
        <w:t>(</w:t>
      </w:r>
      <w:r w:rsidRPr="00DE114F">
        <w:rPr>
          <w:rFonts w:ascii="宋体" w:hAnsi="宋体" w:cs="Arial" w:hint="eastAsia"/>
          <w:sz w:val="24"/>
        </w:rPr>
        <w:t>如经营范围有调整须在调整前以书面形式呈报甲方，甲方批准后方可调整</w:t>
      </w:r>
      <w:r w:rsidRPr="00DE114F">
        <w:rPr>
          <w:rFonts w:ascii="宋体" w:hAnsi="宋体" w:cs="Arial"/>
          <w:sz w:val="24"/>
        </w:rPr>
        <w:t>)</w:t>
      </w:r>
      <w:r w:rsidRPr="00DE114F">
        <w:rPr>
          <w:rFonts w:ascii="宋体" w:hAnsi="宋体" w:cs="Arial" w:hint="eastAsia"/>
          <w:sz w:val="24"/>
        </w:rPr>
        <w:t>。</w:t>
      </w:r>
    </w:p>
    <w:p w14:paraId="262CD5C3" w14:textId="77777777" w:rsidR="00DE114F" w:rsidRPr="00DE114F" w:rsidRDefault="00DE114F" w:rsidP="00DE114F">
      <w:pPr>
        <w:adjustRightInd w:val="0"/>
        <w:snapToGrid w:val="0"/>
        <w:spacing w:line="360" w:lineRule="auto"/>
        <w:ind w:right="-12" w:firstLine="480"/>
        <w:rPr>
          <w:rFonts w:ascii="宋体" w:hAnsi="宋体" w:cs="Arial"/>
          <w:b/>
          <w:bCs/>
          <w:sz w:val="24"/>
        </w:rPr>
      </w:pPr>
      <w:r w:rsidRPr="00DE114F">
        <w:rPr>
          <w:rFonts w:ascii="宋体" w:hAnsi="宋体" w:cs="Arial" w:hint="eastAsia"/>
          <w:b/>
          <w:bCs/>
          <w:sz w:val="24"/>
        </w:rPr>
        <w:t>第二条：合作经营期限：</w:t>
      </w:r>
    </w:p>
    <w:p w14:paraId="211169CA" w14:textId="77777777" w:rsidR="00DE114F" w:rsidRPr="00DE114F" w:rsidRDefault="00DE114F" w:rsidP="00DE114F">
      <w:pPr>
        <w:adjustRightInd w:val="0"/>
        <w:snapToGrid w:val="0"/>
        <w:spacing w:line="360" w:lineRule="auto"/>
        <w:ind w:leftChars="57" w:left="120" w:firstLineChars="150" w:firstLine="360"/>
        <w:rPr>
          <w:rFonts w:ascii="宋体" w:hAnsi="宋体" w:cs="Arial"/>
          <w:sz w:val="24"/>
        </w:rPr>
      </w:pPr>
      <w:r w:rsidRPr="00DE114F">
        <w:rPr>
          <w:rFonts w:ascii="宋体" w:hAnsi="宋体" w:cs="Arial" w:hint="eastAsia"/>
          <w:sz w:val="24"/>
        </w:rPr>
        <w:t>合同期限为</w:t>
      </w:r>
      <w:r w:rsidRPr="00DE114F">
        <w:rPr>
          <w:rFonts w:ascii="宋体" w:hAnsi="宋体" w:cs="Arial"/>
          <w:sz w:val="24"/>
          <w:u w:val="single"/>
        </w:rPr>
        <w:t xml:space="preserve"> 3</w:t>
      </w:r>
      <w:r w:rsidRPr="00DE114F">
        <w:rPr>
          <w:rFonts w:ascii="宋体" w:hAnsi="宋体" w:cs="Arial" w:hint="eastAsia"/>
          <w:sz w:val="24"/>
          <w:u w:val="single"/>
        </w:rPr>
        <w:t xml:space="preserve">年 </w:t>
      </w:r>
      <w:r w:rsidRPr="00DE114F">
        <w:rPr>
          <w:rFonts w:ascii="宋体" w:hAnsi="宋体" w:cs="Arial" w:hint="eastAsia"/>
          <w:sz w:val="24"/>
        </w:rPr>
        <w:t>，</w:t>
      </w:r>
      <w:r w:rsidRPr="00DE114F">
        <w:rPr>
          <w:rFonts w:ascii="宋体" w:hAnsi="宋体" w:cs="Arial"/>
          <w:sz w:val="24"/>
          <w:u w:val="single"/>
        </w:rPr>
        <w:t xml:space="preserve"> 2024 </w:t>
      </w:r>
      <w:r w:rsidRPr="00DE114F">
        <w:rPr>
          <w:rFonts w:ascii="宋体" w:hAnsi="宋体" w:cs="Arial" w:hint="eastAsia"/>
          <w:sz w:val="24"/>
        </w:rPr>
        <w:t>年</w:t>
      </w:r>
      <w:r w:rsidRPr="00DE114F">
        <w:rPr>
          <w:rFonts w:ascii="宋体" w:hAnsi="宋体" w:cs="Arial"/>
          <w:sz w:val="24"/>
          <w:u w:val="single"/>
        </w:rPr>
        <w:t xml:space="preserve"> 8 </w:t>
      </w:r>
      <w:r w:rsidRPr="00DE114F">
        <w:rPr>
          <w:rFonts w:ascii="宋体" w:hAnsi="宋体" w:cs="Arial" w:hint="eastAsia"/>
          <w:sz w:val="24"/>
        </w:rPr>
        <w:t>月</w:t>
      </w:r>
      <w:r w:rsidRPr="00DE114F">
        <w:rPr>
          <w:rFonts w:ascii="宋体" w:hAnsi="宋体" w:cs="Arial"/>
          <w:sz w:val="24"/>
          <w:u w:val="single"/>
        </w:rPr>
        <w:t xml:space="preserve"> 1 </w:t>
      </w:r>
      <w:r w:rsidRPr="00DE114F">
        <w:rPr>
          <w:rFonts w:ascii="宋体" w:hAnsi="宋体" w:cs="Arial" w:hint="eastAsia"/>
          <w:sz w:val="24"/>
        </w:rPr>
        <w:t>日至</w:t>
      </w:r>
      <w:r w:rsidRPr="00DE114F">
        <w:rPr>
          <w:rFonts w:ascii="宋体" w:hAnsi="宋体" w:cs="Arial"/>
          <w:sz w:val="24"/>
          <w:u w:val="single"/>
        </w:rPr>
        <w:t xml:space="preserve"> </w:t>
      </w:r>
      <w:r w:rsidRPr="00DE114F">
        <w:rPr>
          <w:rFonts w:ascii="宋体" w:hAnsi="宋体" w:cs="Arial" w:hint="eastAsia"/>
          <w:sz w:val="24"/>
          <w:u w:val="single"/>
        </w:rPr>
        <w:t>202</w:t>
      </w:r>
      <w:r w:rsidRPr="00DE114F">
        <w:rPr>
          <w:rFonts w:ascii="宋体" w:hAnsi="宋体" w:cs="Arial"/>
          <w:sz w:val="24"/>
          <w:u w:val="single"/>
        </w:rPr>
        <w:t>7</w:t>
      </w:r>
      <w:r w:rsidRPr="00DE114F">
        <w:rPr>
          <w:rFonts w:ascii="宋体" w:hAnsi="宋体" w:cs="Arial" w:hint="eastAsia"/>
          <w:sz w:val="24"/>
          <w:u w:val="single"/>
        </w:rPr>
        <w:t xml:space="preserve"> </w:t>
      </w:r>
      <w:r w:rsidRPr="00DE114F">
        <w:rPr>
          <w:rFonts w:ascii="宋体" w:hAnsi="宋体" w:cs="Arial" w:hint="eastAsia"/>
          <w:sz w:val="24"/>
        </w:rPr>
        <w:t>年</w:t>
      </w:r>
      <w:r w:rsidRPr="00DE114F">
        <w:rPr>
          <w:rFonts w:ascii="宋体" w:hAnsi="宋体" w:cs="Arial"/>
          <w:sz w:val="24"/>
          <w:u w:val="single"/>
        </w:rPr>
        <w:t xml:space="preserve"> 7 </w:t>
      </w:r>
      <w:r w:rsidRPr="00DE114F">
        <w:rPr>
          <w:rFonts w:ascii="宋体" w:hAnsi="宋体" w:cs="Arial" w:hint="eastAsia"/>
          <w:sz w:val="24"/>
        </w:rPr>
        <w:t>月</w:t>
      </w:r>
      <w:r w:rsidRPr="00DE114F">
        <w:rPr>
          <w:rFonts w:ascii="宋体" w:hAnsi="宋体" w:cs="Arial"/>
          <w:sz w:val="24"/>
          <w:u w:val="single"/>
        </w:rPr>
        <w:t xml:space="preserve"> 31 </w:t>
      </w:r>
      <w:r w:rsidRPr="00DE114F">
        <w:rPr>
          <w:rFonts w:ascii="宋体" w:hAnsi="宋体" w:cs="Arial" w:hint="eastAsia"/>
          <w:sz w:val="24"/>
        </w:rPr>
        <w:t>日。</w:t>
      </w:r>
      <w:r w:rsidRPr="00DE114F">
        <w:rPr>
          <w:rFonts w:ascii="宋体" w:hAnsi="宋体" w:cs="Arial"/>
          <w:sz w:val="24"/>
        </w:rPr>
        <w:t xml:space="preserve"> </w:t>
      </w:r>
    </w:p>
    <w:p w14:paraId="34143CF4" w14:textId="77777777" w:rsidR="00DE114F" w:rsidRPr="00DE114F" w:rsidRDefault="00DE114F" w:rsidP="00DE114F">
      <w:pPr>
        <w:adjustRightInd w:val="0"/>
        <w:snapToGrid w:val="0"/>
        <w:spacing w:line="360" w:lineRule="auto"/>
        <w:ind w:left="480" w:right="-12"/>
        <w:rPr>
          <w:rFonts w:ascii="宋体" w:hAnsi="宋体" w:cs="Arial"/>
          <w:b/>
          <w:bCs/>
          <w:sz w:val="24"/>
        </w:rPr>
      </w:pPr>
      <w:r w:rsidRPr="00DE114F">
        <w:rPr>
          <w:rFonts w:ascii="宋体" w:hAnsi="宋体" w:cs="Arial" w:hint="eastAsia"/>
          <w:b/>
          <w:bCs/>
          <w:sz w:val="24"/>
        </w:rPr>
        <w:t>第三条：各种费用的标准和支付方式：</w:t>
      </w:r>
    </w:p>
    <w:p w14:paraId="07733CED" w14:textId="77777777" w:rsidR="00DE114F" w:rsidRPr="00DE114F" w:rsidRDefault="00DE114F" w:rsidP="00DE114F">
      <w:pPr>
        <w:adjustRightInd w:val="0"/>
        <w:snapToGrid w:val="0"/>
        <w:spacing w:line="360" w:lineRule="auto"/>
        <w:ind w:left="480" w:right="-12"/>
        <w:rPr>
          <w:rFonts w:ascii="宋体" w:hAnsi="宋体" w:cs="Arial"/>
          <w:b/>
          <w:sz w:val="24"/>
        </w:rPr>
      </w:pPr>
      <w:r w:rsidRPr="00DE114F">
        <w:rPr>
          <w:rFonts w:ascii="宋体" w:hAnsi="宋体" w:cs="Arial"/>
          <w:sz w:val="24"/>
        </w:rPr>
        <w:t>3.</w:t>
      </w:r>
      <w:r w:rsidRPr="00DE114F">
        <w:rPr>
          <w:rFonts w:ascii="宋体" w:hAnsi="宋体" w:cs="Arial" w:hint="eastAsia"/>
          <w:sz w:val="24"/>
        </w:rPr>
        <w:t>1</w:t>
      </w:r>
      <w:r w:rsidRPr="00DE114F">
        <w:rPr>
          <w:rFonts w:ascii="宋体" w:hAnsi="宋体" w:cs="Arial" w:hint="eastAsia"/>
          <w:b/>
          <w:sz w:val="24"/>
        </w:rPr>
        <w:t>服务费：</w:t>
      </w:r>
    </w:p>
    <w:p w14:paraId="6AF5133B" w14:textId="77777777" w:rsidR="00DE114F" w:rsidRPr="00DE114F" w:rsidRDefault="00DE114F" w:rsidP="00DE114F">
      <w:pPr>
        <w:adjustRightInd w:val="0"/>
        <w:snapToGrid w:val="0"/>
        <w:spacing w:line="360" w:lineRule="auto"/>
        <w:ind w:right="-12" w:firstLineChars="200" w:firstLine="480"/>
        <w:rPr>
          <w:rFonts w:ascii="宋体" w:hAnsi="宋体" w:cs="Arial"/>
          <w:sz w:val="24"/>
        </w:rPr>
      </w:pPr>
      <w:r w:rsidRPr="00DE114F">
        <w:rPr>
          <w:rFonts w:ascii="宋体" w:hAnsi="宋体" w:cs="Arial" w:hint="eastAsia"/>
          <w:sz w:val="24"/>
        </w:rPr>
        <w:t>本项目不收取服务费、管理费</w:t>
      </w:r>
    </w:p>
    <w:p w14:paraId="56EFB50B" w14:textId="77777777" w:rsidR="00DE114F" w:rsidRPr="00DE114F" w:rsidRDefault="00DE114F" w:rsidP="00DE114F">
      <w:pPr>
        <w:adjustRightInd w:val="0"/>
        <w:snapToGrid w:val="0"/>
        <w:spacing w:line="360" w:lineRule="auto"/>
        <w:ind w:right="-12" w:firstLineChars="200" w:firstLine="480"/>
        <w:rPr>
          <w:rFonts w:ascii="宋体" w:hAnsi="宋体" w:cs="Arial"/>
          <w:b/>
          <w:sz w:val="24"/>
        </w:rPr>
      </w:pPr>
      <w:r w:rsidRPr="00DE114F">
        <w:rPr>
          <w:rFonts w:ascii="宋体" w:hAnsi="宋体" w:cs="Arial" w:hint="eastAsia"/>
          <w:sz w:val="24"/>
        </w:rPr>
        <w:t>3.2</w:t>
      </w:r>
      <w:r w:rsidRPr="00DE114F">
        <w:rPr>
          <w:rFonts w:ascii="宋体" w:hAnsi="宋体" w:cs="Arial" w:hint="eastAsia"/>
          <w:b/>
          <w:sz w:val="24"/>
        </w:rPr>
        <w:t>具体付款及开具发票</w:t>
      </w:r>
    </w:p>
    <w:p w14:paraId="45015584" w14:textId="77777777" w:rsidR="00DE114F" w:rsidRPr="00DE114F" w:rsidRDefault="00DE114F" w:rsidP="00DE114F">
      <w:pPr>
        <w:adjustRightInd w:val="0"/>
        <w:snapToGrid w:val="0"/>
        <w:spacing w:line="360" w:lineRule="auto"/>
        <w:ind w:right="-12" w:firstLineChars="200" w:firstLine="480"/>
        <w:rPr>
          <w:rFonts w:ascii="宋体" w:hAnsi="宋体" w:cs="Arial"/>
          <w:sz w:val="24"/>
        </w:rPr>
      </w:pPr>
      <w:r w:rsidRPr="00DE114F">
        <w:rPr>
          <w:rFonts w:ascii="宋体" w:hAnsi="宋体" w:cs="Arial" w:hint="eastAsia"/>
          <w:sz w:val="24"/>
        </w:rPr>
        <w:t>结算日为每月</w:t>
      </w:r>
      <w:r w:rsidRPr="00DE114F">
        <w:rPr>
          <w:rFonts w:ascii="宋体" w:hAnsi="宋体" w:cs="Arial"/>
          <w:sz w:val="24"/>
        </w:rPr>
        <w:t>20</w:t>
      </w:r>
      <w:r w:rsidRPr="00DE114F">
        <w:rPr>
          <w:rFonts w:ascii="宋体" w:hAnsi="宋体" w:cs="Arial" w:hint="eastAsia"/>
          <w:sz w:val="24"/>
        </w:rPr>
        <w:t>日（遇节假日</w:t>
      </w:r>
      <w:r w:rsidRPr="00DE114F">
        <w:rPr>
          <w:rFonts w:ascii="宋体" w:hAnsi="宋体" w:cs="Arial"/>
          <w:sz w:val="24"/>
        </w:rPr>
        <w:t>则顺延至节假日后的第一个工作日</w:t>
      </w:r>
      <w:r w:rsidRPr="00DE114F">
        <w:rPr>
          <w:rFonts w:ascii="宋体" w:hAnsi="宋体" w:cs="Arial" w:hint="eastAsia"/>
          <w:sz w:val="24"/>
        </w:rPr>
        <w:t>），乙方每月结算金额为上月营业额（上月</w:t>
      </w:r>
      <w:r w:rsidRPr="00DE114F">
        <w:rPr>
          <w:rFonts w:ascii="宋体" w:hAnsi="宋体" w:cs="Arial"/>
          <w:sz w:val="24"/>
        </w:rPr>
        <w:t>21</w:t>
      </w:r>
      <w:r w:rsidRPr="00DE114F">
        <w:rPr>
          <w:rFonts w:ascii="宋体" w:hAnsi="宋体" w:cs="Arial" w:hint="eastAsia"/>
          <w:sz w:val="24"/>
        </w:rPr>
        <w:t>日—本月</w:t>
      </w:r>
      <w:r w:rsidRPr="00DE114F">
        <w:rPr>
          <w:rFonts w:ascii="宋体" w:hAnsi="宋体" w:cs="Arial"/>
          <w:sz w:val="24"/>
        </w:rPr>
        <w:t>20</w:t>
      </w:r>
      <w:r w:rsidRPr="00DE114F">
        <w:rPr>
          <w:rFonts w:ascii="宋体" w:hAnsi="宋体" w:cs="Arial" w:hint="eastAsia"/>
          <w:sz w:val="24"/>
        </w:rPr>
        <w:t>日</w:t>
      </w:r>
      <w:r w:rsidRPr="00DE114F">
        <w:rPr>
          <w:rFonts w:ascii="宋体" w:hAnsi="宋体" w:cs="Arial"/>
          <w:sz w:val="24"/>
        </w:rPr>
        <w:t>[</w:t>
      </w:r>
      <w:r w:rsidRPr="00DE114F">
        <w:rPr>
          <w:rFonts w:ascii="宋体" w:hAnsi="宋体" w:cs="Arial" w:hint="eastAsia"/>
          <w:sz w:val="24"/>
        </w:rPr>
        <w:t>含</w:t>
      </w:r>
      <w:r w:rsidRPr="00DE114F">
        <w:rPr>
          <w:rFonts w:ascii="宋体" w:hAnsi="宋体" w:cs="Arial"/>
          <w:sz w:val="24"/>
        </w:rPr>
        <w:t>]</w:t>
      </w:r>
      <w:r w:rsidRPr="00DE114F">
        <w:rPr>
          <w:rFonts w:ascii="宋体" w:hAnsi="宋体" w:cs="Arial" w:hint="eastAsia"/>
          <w:sz w:val="24"/>
        </w:rPr>
        <w:t>）抵扣各</w:t>
      </w:r>
      <w:r w:rsidRPr="00DE114F">
        <w:rPr>
          <w:rFonts w:ascii="宋体" w:hAnsi="宋体" w:cs="Arial"/>
          <w:sz w:val="24"/>
        </w:rPr>
        <w:t>扣</w:t>
      </w:r>
      <w:r w:rsidRPr="00DE114F">
        <w:rPr>
          <w:rFonts w:ascii="宋体" w:hAnsi="宋体" w:cs="Arial" w:hint="eastAsia"/>
          <w:sz w:val="24"/>
        </w:rPr>
        <w:t>减项的剩余部分，甲方以汇款的形式与乙方结算，乙方须提供增值税普通发票（含税）（遵照北京工业大学财务要求执行）。</w:t>
      </w:r>
    </w:p>
    <w:p w14:paraId="5F3A7FB8" w14:textId="77777777" w:rsidR="00DE114F" w:rsidRPr="00DE114F" w:rsidRDefault="00DE114F" w:rsidP="00DE114F">
      <w:pPr>
        <w:adjustRightInd w:val="0"/>
        <w:snapToGrid w:val="0"/>
        <w:spacing w:line="360" w:lineRule="auto"/>
        <w:ind w:right="-12" w:firstLineChars="200" w:firstLine="489"/>
        <w:rPr>
          <w:rFonts w:ascii="宋体" w:hAnsi="宋体" w:cs="Arial"/>
          <w:b/>
          <w:sz w:val="24"/>
        </w:rPr>
      </w:pPr>
      <w:r w:rsidRPr="00DE114F">
        <w:rPr>
          <w:rFonts w:ascii="宋体" w:hAnsi="宋体" w:cs="Arial"/>
          <w:b/>
          <w:sz w:val="24"/>
        </w:rPr>
        <w:t>3.3</w:t>
      </w:r>
      <w:r w:rsidRPr="00DE114F">
        <w:rPr>
          <w:rFonts w:ascii="宋体" w:hAnsi="宋体" w:cs="Arial" w:hint="eastAsia"/>
          <w:b/>
          <w:sz w:val="24"/>
        </w:rPr>
        <w:t>履约保证金：</w:t>
      </w:r>
    </w:p>
    <w:p w14:paraId="62429CB8" w14:textId="77777777" w:rsidR="00DE114F" w:rsidRPr="00DE114F" w:rsidRDefault="00DE114F" w:rsidP="00DE114F">
      <w:pPr>
        <w:adjustRightInd w:val="0"/>
        <w:snapToGrid w:val="0"/>
        <w:spacing w:line="360" w:lineRule="auto"/>
        <w:ind w:right="-12" w:firstLineChars="200" w:firstLine="480"/>
        <w:rPr>
          <w:rFonts w:ascii="宋体" w:hAnsi="宋体" w:cs="Arial"/>
          <w:sz w:val="24"/>
        </w:rPr>
      </w:pPr>
      <w:r w:rsidRPr="00DE114F">
        <w:rPr>
          <w:rFonts w:ascii="宋体" w:hAnsi="宋体" w:cs="Arial" w:hint="eastAsia"/>
          <w:sz w:val="24"/>
        </w:rPr>
        <w:t>合同签订后七个工作日内，乙方需向甲方支付履约保证金为人民币</w:t>
      </w:r>
      <w:r w:rsidRPr="00DE114F">
        <w:rPr>
          <w:rFonts w:ascii="宋体" w:hAnsi="宋体" w:cs="Arial" w:hint="eastAsia"/>
          <w:sz w:val="24"/>
          <w:u w:val="single"/>
        </w:rPr>
        <w:t>一百万</w:t>
      </w:r>
      <w:r w:rsidRPr="00DE114F">
        <w:rPr>
          <w:rFonts w:ascii="宋体" w:hAnsi="宋体" w:cs="Arial" w:hint="eastAsia"/>
          <w:sz w:val="24"/>
        </w:rPr>
        <w:t>元整。此履约保证金用于担保乙方对于本合同的履行，因乙方责任出现任何违约情况，须承担赔偿责任时，甲方有权先行从此履约保证金中扣除乙方须向甲方赔付的款项，不足部分由乙方补足，乙方违约时甲方有权终止本合同。如乙方全部履</w:t>
      </w:r>
      <w:r w:rsidRPr="00DE114F">
        <w:rPr>
          <w:rFonts w:ascii="宋体" w:hAnsi="宋体" w:cs="Arial" w:hint="eastAsia"/>
          <w:sz w:val="24"/>
        </w:rPr>
        <w:lastRenderedPageBreak/>
        <w:t>行协议条款，则此履约保证金在乙方完全从甲方撤场后7个工作日内，无息返还乙方。</w:t>
      </w:r>
    </w:p>
    <w:p w14:paraId="308327BF" w14:textId="77777777" w:rsidR="00DE114F" w:rsidRPr="00DE114F" w:rsidRDefault="00DE114F" w:rsidP="00DE114F">
      <w:pPr>
        <w:adjustRightInd w:val="0"/>
        <w:snapToGrid w:val="0"/>
        <w:spacing w:line="360" w:lineRule="auto"/>
        <w:ind w:right="-12" w:firstLine="480"/>
        <w:rPr>
          <w:rFonts w:ascii="宋体" w:hAnsi="宋体" w:cs="Arial"/>
          <w:b/>
          <w:sz w:val="24"/>
        </w:rPr>
      </w:pPr>
      <w:r w:rsidRPr="00DE114F">
        <w:rPr>
          <w:rFonts w:ascii="宋体" w:hAnsi="宋体" w:cs="Arial" w:hint="eastAsia"/>
          <w:b/>
          <w:sz w:val="24"/>
        </w:rPr>
        <w:t>3.4其他费用：</w:t>
      </w:r>
    </w:p>
    <w:p w14:paraId="32988941"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3.4.1</w:t>
      </w:r>
      <w:r w:rsidRPr="00DE114F">
        <w:rPr>
          <w:rFonts w:ascii="宋体" w:hAnsi="宋体" w:cs="Arial" w:hint="eastAsia"/>
          <w:sz w:val="24"/>
        </w:rPr>
        <w:t>餐厅</w:t>
      </w:r>
      <w:r w:rsidRPr="00DE114F">
        <w:rPr>
          <w:rFonts w:ascii="宋体" w:hAnsi="宋体" w:cs="Arial"/>
          <w:sz w:val="24"/>
        </w:rPr>
        <w:t>的</w:t>
      </w:r>
      <w:r w:rsidRPr="00DE114F">
        <w:rPr>
          <w:rFonts w:ascii="宋体" w:hAnsi="宋体" w:cs="Arial" w:hint="eastAsia"/>
          <w:sz w:val="24"/>
        </w:rPr>
        <w:t>厨余垃圾、</w:t>
      </w:r>
      <w:r w:rsidRPr="00DE114F">
        <w:rPr>
          <w:rFonts w:ascii="宋体" w:hAnsi="宋体" w:cs="Arial"/>
          <w:sz w:val="24"/>
        </w:rPr>
        <w:t>烟道清理</w:t>
      </w:r>
      <w:r w:rsidRPr="00DE114F">
        <w:rPr>
          <w:rFonts w:ascii="宋体" w:hAnsi="宋体" w:cs="Arial" w:hint="eastAsia"/>
          <w:sz w:val="24"/>
        </w:rPr>
        <w:t>（每6</w:t>
      </w:r>
      <w:r w:rsidRPr="00DE114F">
        <w:rPr>
          <w:rFonts w:ascii="宋体" w:hAnsi="宋体" w:cs="Arial"/>
          <w:sz w:val="24"/>
        </w:rPr>
        <w:t>0</w:t>
      </w:r>
      <w:r w:rsidRPr="00DE114F">
        <w:rPr>
          <w:rFonts w:ascii="宋体" w:hAnsi="宋体" w:cs="Arial" w:hint="eastAsia"/>
          <w:sz w:val="24"/>
        </w:rPr>
        <w:t>天</w:t>
      </w:r>
      <w:r w:rsidRPr="00DE114F">
        <w:rPr>
          <w:rFonts w:ascii="宋体" w:hAnsi="宋体" w:cs="Arial"/>
          <w:sz w:val="24"/>
        </w:rPr>
        <w:t>至少一次</w:t>
      </w:r>
      <w:r w:rsidRPr="00DE114F">
        <w:rPr>
          <w:rFonts w:ascii="宋体" w:hAnsi="宋体" w:cs="Arial" w:hint="eastAsia"/>
          <w:sz w:val="24"/>
        </w:rPr>
        <w:t>）</w:t>
      </w:r>
      <w:r w:rsidRPr="00DE114F">
        <w:rPr>
          <w:rFonts w:ascii="宋体" w:hAnsi="宋体" w:cs="Arial"/>
          <w:sz w:val="24"/>
        </w:rPr>
        <w:t>、</w:t>
      </w:r>
      <w:r w:rsidRPr="00DE114F">
        <w:rPr>
          <w:rFonts w:ascii="宋体" w:hAnsi="宋体" w:cs="Arial" w:hint="eastAsia"/>
          <w:sz w:val="24"/>
        </w:rPr>
        <w:t>灭蟑灭蝇等工作</w:t>
      </w:r>
      <w:r w:rsidRPr="00DE114F">
        <w:rPr>
          <w:rFonts w:ascii="宋体" w:hAnsi="宋体" w:cs="Arial"/>
          <w:sz w:val="24"/>
        </w:rPr>
        <w:t>由</w:t>
      </w:r>
      <w:r w:rsidRPr="00DE114F">
        <w:rPr>
          <w:rFonts w:ascii="宋体" w:hAnsi="宋体" w:cs="Arial" w:hint="eastAsia"/>
          <w:sz w:val="24"/>
        </w:rPr>
        <w:t>甲方</w:t>
      </w:r>
      <w:r w:rsidRPr="00DE114F">
        <w:rPr>
          <w:rFonts w:ascii="宋体" w:hAnsi="宋体" w:cs="Arial"/>
          <w:sz w:val="24"/>
        </w:rPr>
        <w:t>另行</w:t>
      </w:r>
      <w:r w:rsidRPr="00DE114F">
        <w:rPr>
          <w:rFonts w:ascii="宋体" w:hAnsi="宋体" w:cs="Arial" w:hint="eastAsia"/>
          <w:sz w:val="24"/>
        </w:rPr>
        <w:t>统一</w:t>
      </w:r>
      <w:r w:rsidRPr="00DE114F">
        <w:rPr>
          <w:rFonts w:ascii="宋体" w:hAnsi="宋体" w:cs="Arial"/>
          <w:sz w:val="24"/>
        </w:rPr>
        <w:t>采购</w:t>
      </w:r>
      <w:r w:rsidRPr="00DE114F">
        <w:rPr>
          <w:rFonts w:ascii="宋体" w:hAnsi="宋体" w:cs="Arial" w:hint="eastAsia"/>
          <w:sz w:val="24"/>
        </w:rPr>
        <w:t>专业化</w:t>
      </w:r>
      <w:r w:rsidRPr="00DE114F">
        <w:rPr>
          <w:rFonts w:ascii="宋体" w:hAnsi="宋体" w:cs="Arial"/>
          <w:sz w:val="24"/>
        </w:rPr>
        <w:t>服务，</w:t>
      </w:r>
      <w:r w:rsidRPr="00DE114F">
        <w:rPr>
          <w:rFonts w:ascii="宋体" w:hAnsi="宋体" w:cs="Arial" w:hint="eastAsia"/>
          <w:sz w:val="24"/>
        </w:rPr>
        <w:t>乙方按照</w:t>
      </w:r>
      <w:r w:rsidRPr="00DE114F">
        <w:rPr>
          <w:rFonts w:ascii="宋体" w:hAnsi="宋体" w:cs="Arial"/>
          <w:sz w:val="24"/>
        </w:rPr>
        <w:t>合同金额</w:t>
      </w:r>
      <w:r w:rsidRPr="00DE114F">
        <w:rPr>
          <w:rFonts w:ascii="宋体" w:hAnsi="宋体" w:cs="Arial" w:hint="eastAsia"/>
          <w:sz w:val="24"/>
        </w:rPr>
        <w:t>承担</w:t>
      </w:r>
      <w:r w:rsidRPr="00DE114F">
        <w:rPr>
          <w:rFonts w:ascii="宋体" w:hAnsi="宋体" w:cs="Arial"/>
          <w:sz w:val="24"/>
        </w:rPr>
        <w:t>相应费用</w:t>
      </w:r>
      <w:r w:rsidRPr="00DE114F">
        <w:rPr>
          <w:rFonts w:ascii="宋体" w:hAnsi="宋体" w:cs="Arial" w:hint="eastAsia"/>
          <w:sz w:val="24"/>
        </w:rPr>
        <w:t>，</w:t>
      </w:r>
      <w:r w:rsidRPr="00DE114F">
        <w:rPr>
          <w:rFonts w:ascii="宋体" w:hAnsi="宋体" w:cs="Arial"/>
          <w:sz w:val="24"/>
        </w:rPr>
        <w:t>每月结算时</w:t>
      </w:r>
      <w:r w:rsidRPr="00DE114F">
        <w:rPr>
          <w:rFonts w:ascii="宋体" w:hAnsi="宋体" w:cs="Arial" w:hint="eastAsia"/>
          <w:sz w:val="24"/>
        </w:rPr>
        <w:t>直接从营业额中扣减。</w:t>
      </w:r>
    </w:p>
    <w:p w14:paraId="20D6454D"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3.4.2</w:t>
      </w:r>
      <w:r w:rsidRPr="00DE114F">
        <w:rPr>
          <w:rFonts w:ascii="宋体" w:hAnsi="宋体" w:cs="Arial" w:hint="eastAsia"/>
          <w:sz w:val="24"/>
        </w:rPr>
        <w:t>餐厅</w:t>
      </w:r>
      <w:r w:rsidRPr="00DE114F">
        <w:rPr>
          <w:rFonts w:ascii="宋体" w:hAnsi="宋体" w:cs="Arial"/>
          <w:sz w:val="24"/>
        </w:rPr>
        <w:t>的</w:t>
      </w:r>
      <w:r w:rsidRPr="00DE114F">
        <w:rPr>
          <w:rFonts w:ascii="宋体" w:hAnsi="宋体" w:cs="Arial" w:hint="eastAsia"/>
          <w:sz w:val="24"/>
        </w:rPr>
        <w:t>餐具检测费以甲方化验室实际测算金额为准，</w:t>
      </w:r>
      <w:r w:rsidRPr="00DE114F">
        <w:rPr>
          <w:rFonts w:ascii="宋体" w:hAnsi="宋体" w:cs="Arial"/>
          <w:sz w:val="24"/>
        </w:rPr>
        <w:t>由乙方承担</w:t>
      </w:r>
      <w:r w:rsidRPr="00DE114F">
        <w:rPr>
          <w:rFonts w:ascii="宋体" w:hAnsi="宋体" w:cs="Arial" w:hint="eastAsia"/>
          <w:sz w:val="24"/>
        </w:rPr>
        <w:t>。</w:t>
      </w:r>
    </w:p>
    <w:p w14:paraId="572D67C6"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3.4.3</w:t>
      </w:r>
      <w:r w:rsidRPr="00DE114F">
        <w:rPr>
          <w:rFonts w:ascii="宋体" w:hAnsi="宋体" w:cs="Arial" w:hint="eastAsia"/>
          <w:sz w:val="24"/>
        </w:rPr>
        <w:t>餐厅所发生水电燃气费、违规扣减款等扣减项，每月结算时直接从乙方营业额中扣减或由乙方</w:t>
      </w:r>
      <w:r w:rsidRPr="00DE114F">
        <w:rPr>
          <w:rFonts w:ascii="宋体" w:hAnsi="宋体" w:cs="Arial"/>
          <w:sz w:val="24"/>
        </w:rPr>
        <w:t>直接缴纳</w:t>
      </w:r>
      <w:r w:rsidRPr="00DE114F">
        <w:rPr>
          <w:rFonts w:ascii="宋体" w:hAnsi="宋体" w:cs="Arial" w:hint="eastAsia"/>
          <w:sz w:val="24"/>
        </w:rPr>
        <w:t>。</w:t>
      </w:r>
    </w:p>
    <w:p w14:paraId="03F2F7BE"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3.4.4</w:t>
      </w:r>
      <w:r w:rsidRPr="00DE114F">
        <w:rPr>
          <w:rFonts w:ascii="宋体" w:hAnsi="宋体" w:cs="Arial" w:hint="eastAsia"/>
          <w:sz w:val="24"/>
        </w:rPr>
        <w:t>餐厅</w:t>
      </w:r>
      <w:r w:rsidRPr="00DE114F">
        <w:rPr>
          <w:rFonts w:ascii="宋体" w:hAnsi="宋体" w:cs="Arial"/>
          <w:sz w:val="24"/>
        </w:rPr>
        <w:t>的</w:t>
      </w:r>
      <w:r w:rsidRPr="00DE114F">
        <w:rPr>
          <w:rFonts w:ascii="宋体" w:hAnsi="宋体" w:cs="Arial" w:hint="eastAsia"/>
          <w:sz w:val="24"/>
        </w:rPr>
        <w:t>下水道疏通</w:t>
      </w:r>
      <w:r w:rsidRPr="00DE114F">
        <w:rPr>
          <w:rFonts w:ascii="宋体" w:hAnsi="宋体" w:cs="Arial"/>
          <w:sz w:val="24"/>
        </w:rPr>
        <w:t>、设备</w:t>
      </w:r>
      <w:r w:rsidRPr="00DE114F">
        <w:rPr>
          <w:rFonts w:ascii="宋体" w:hAnsi="宋体" w:cs="Arial" w:hint="eastAsia"/>
          <w:sz w:val="24"/>
        </w:rPr>
        <w:t>维修费用和宣传费用以实际发生为准，</w:t>
      </w:r>
      <w:r w:rsidRPr="00DE114F">
        <w:rPr>
          <w:rFonts w:ascii="宋体" w:hAnsi="宋体" w:cs="Arial"/>
          <w:sz w:val="24"/>
        </w:rPr>
        <w:t>由</w:t>
      </w:r>
      <w:r w:rsidRPr="00DE114F">
        <w:rPr>
          <w:rFonts w:ascii="宋体" w:hAnsi="宋体" w:cs="Arial" w:hint="eastAsia"/>
          <w:sz w:val="24"/>
        </w:rPr>
        <w:t>乙方</w:t>
      </w:r>
      <w:r w:rsidRPr="00DE114F">
        <w:rPr>
          <w:rFonts w:ascii="宋体" w:hAnsi="宋体" w:cs="Arial"/>
          <w:sz w:val="24"/>
        </w:rPr>
        <w:t>承担</w:t>
      </w:r>
      <w:r w:rsidRPr="00DE114F">
        <w:rPr>
          <w:rFonts w:ascii="宋体" w:hAnsi="宋体" w:cs="Arial" w:hint="eastAsia"/>
          <w:sz w:val="24"/>
        </w:rPr>
        <w:t>。</w:t>
      </w:r>
    </w:p>
    <w:p w14:paraId="1B16DB37"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3.4.5</w:t>
      </w:r>
      <w:r w:rsidRPr="00DE114F">
        <w:rPr>
          <w:rFonts w:ascii="宋体" w:hAnsi="宋体" w:cs="Arial" w:hint="eastAsia"/>
          <w:sz w:val="24"/>
        </w:rPr>
        <w:t>乙方的员工健康培训及获取《餐饮从业人员健康证》费用，由乙方承担。</w:t>
      </w:r>
    </w:p>
    <w:p w14:paraId="56E48061"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3.4.6</w:t>
      </w:r>
      <w:r w:rsidRPr="00DE114F">
        <w:rPr>
          <w:rFonts w:ascii="宋体" w:hAnsi="宋体" w:cs="Arial" w:hint="eastAsia"/>
          <w:sz w:val="24"/>
        </w:rPr>
        <w:t>餐厅的安全卫生培训及业务培训费用，由乙方承担。</w:t>
      </w:r>
    </w:p>
    <w:p w14:paraId="171DFA4F"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3.4.7</w:t>
      </w:r>
      <w:r w:rsidRPr="00DE114F">
        <w:rPr>
          <w:rFonts w:ascii="宋体" w:hAnsi="宋体" w:cs="Arial" w:hint="eastAsia"/>
          <w:sz w:val="24"/>
        </w:rPr>
        <w:t>乙方单独使用的水、电等基础设施费以单独安装的具有远传功能的水表、电表的实际发生额为准，电费标准为 0.5</w:t>
      </w:r>
      <w:r w:rsidRPr="00DE114F">
        <w:rPr>
          <w:rFonts w:ascii="宋体" w:hAnsi="宋体" w:cs="Arial"/>
          <w:sz w:val="24"/>
        </w:rPr>
        <w:t>003</w:t>
      </w:r>
      <w:r w:rsidRPr="00DE114F">
        <w:rPr>
          <w:rFonts w:ascii="宋体" w:hAnsi="宋体" w:cs="Arial" w:hint="eastAsia"/>
          <w:sz w:val="24"/>
        </w:rPr>
        <w:t>元/度，水费（含排污费）标准为 6元/吨（当地水、电价发生调整或根据相关规定需按照商用价格收取时，甲方有权对收费标准作相应调整）。未经甲方允许，乙方不得拆除、更换使用的水、电表。乙方单独使用的水、电表发生故障时应立即通知甲方，并由甲方负责维修或更换，如甲方不能维修需及时通知乙方自行维修，由此产生的一切费用由乙方承担。</w:t>
      </w:r>
    </w:p>
    <w:p w14:paraId="74185FD8"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3.4.8</w:t>
      </w:r>
      <w:r w:rsidRPr="00DE114F">
        <w:rPr>
          <w:rFonts w:ascii="宋体" w:hAnsi="宋体" w:cs="Arial" w:hint="eastAsia"/>
          <w:sz w:val="24"/>
        </w:rPr>
        <w:t>餐厅</w:t>
      </w:r>
      <w:r w:rsidRPr="00DE114F">
        <w:rPr>
          <w:rFonts w:ascii="宋体" w:hAnsi="宋体" w:cs="Arial"/>
          <w:sz w:val="24"/>
        </w:rPr>
        <w:t>的</w:t>
      </w:r>
      <w:r w:rsidRPr="00DE114F">
        <w:rPr>
          <w:rFonts w:ascii="宋体" w:hAnsi="宋体" w:cs="Arial" w:hint="eastAsia"/>
          <w:sz w:val="24"/>
        </w:rPr>
        <w:t>燃气卡，甲方交由乙方管理，乙方自行按燃气公司的合同价格购买燃气。</w:t>
      </w:r>
    </w:p>
    <w:p w14:paraId="6621D5AE" w14:textId="77777777" w:rsidR="00DE114F" w:rsidRPr="00DE114F" w:rsidRDefault="00DE114F" w:rsidP="00DE114F">
      <w:pPr>
        <w:adjustRightInd w:val="0"/>
        <w:snapToGrid w:val="0"/>
        <w:spacing w:line="360" w:lineRule="auto"/>
        <w:ind w:right="-12" w:firstLine="480"/>
        <w:rPr>
          <w:rFonts w:ascii="宋体" w:hAnsi="宋体" w:cs="Arial"/>
          <w:sz w:val="24"/>
        </w:rPr>
      </w:pPr>
      <w:r w:rsidRPr="00DE114F">
        <w:rPr>
          <w:rFonts w:ascii="宋体" w:hAnsi="宋体" w:cs="Arial"/>
          <w:sz w:val="24"/>
        </w:rPr>
        <w:t>3.4.9</w:t>
      </w:r>
      <w:r w:rsidRPr="00DE114F">
        <w:rPr>
          <w:rFonts w:ascii="宋体" w:hAnsi="宋体" w:cs="Arial" w:hint="eastAsia"/>
          <w:sz w:val="24"/>
        </w:rPr>
        <w:t>对合作经营场所内原始状况不具备水、暖设施的场所，甲方不负责供水、供暖；乙方自行安装水、暖设施的，必须经甲方同意，并自行承担安装费用及设备安装后产生的水、电费；甲方不收取乙方供暖费。</w:t>
      </w:r>
    </w:p>
    <w:p w14:paraId="3B0F69ED" w14:textId="77777777" w:rsidR="00DE114F" w:rsidRPr="00DE114F" w:rsidRDefault="00DE114F" w:rsidP="00DE114F">
      <w:pPr>
        <w:pStyle w:val="afc"/>
        <w:adjustRightInd w:val="0"/>
        <w:snapToGrid w:val="0"/>
        <w:spacing w:line="360" w:lineRule="auto"/>
        <w:ind w:right="-12" w:firstLineChars="200" w:firstLine="489"/>
        <w:rPr>
          <w:rFonts w:hAnsi="宋体" w:cs="Arial" w:hint="default"/>
          <w:b/>
          <w:sz w:val="24"/>
          <w:szCs w:val="24"/>
        </w:rPr>
      </w:pPr>
      <w:r w:rsidRPr="00DE114F">
        <w:rPr>
          <w:rFonts w:hAnsi="宋体" w:cs="Arial"/>
          <w:b/>
          <w:bCs/>
          <w:sz w:val="24"/>
          <w:szCs w:val="24"/>
        </w:rPr>
        <w:t>第四条：</w:t>
      </w:r>
      <w:r w:rsidRPr="00DE114F">
        <w:rPr>
          <w:rFonts w:hAnsi="宋体" w:cs="Arial"/>
          <w:b/>
          <w:sz w:val="24"/>
          <w:szCs w:val="24"/>
        </w:rPr>
        <w:t>管理要求：</w:t>
      </w:r>
    </w:p>
    <w:p w14:paraId="595F6A49"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4.1乙方严格遵守国家相关政策及各类食品安全的法律法规，严格遵守学校、后勤保障处及饮食服务中心的的各类规章制度，坚决服从甲方的管理。</w:t>
      </w:r>
    </w:p>
    <w:p w14:paraId="3C7D4D68"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lastRenderedPageBreak/>
        <w:t>4.2乙方每年的学生满意度必须达到85%以上。</w:t>
      </w:r>
    </w:p>
    <w:p w14:paraId="2E0F7549"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4.3年终考核必须达到“合格”或以上水平。</w:t>
      </w:r>
    </w:p>
    <w:p w14:paraId="22133794"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4.4乙方配备的餐厅经理须为大学专科以上学历，具有5年以上餐饮管理经验；乙方须配备专职或兼职营养健康管理员。</w:t>
      </w:r>
    </w:p>
    <w:p w14:paraId="5647FC3C"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4.5乙方须建立服务、安全、卫生、核算等管理制度，并上墙公示。</w:t>
      </w:r>
    </w:p>
    <w:p w14:paraId="22A470FA"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4.6餐厅定期公布主副食原材料价格及相关安全信息，供学生监督；餐厅饭菜全部明码标价。</w:t>
      </w:r>
    </w:p>
    <w:p w14:paraId="198EDEDF"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4.7乙方定期、主动征求和收集学生意见，并及时处理和反馈，在餐厅设值班经理，在开餐时段确保与就餐学生有效沟通。</w:t>
      </w:r>
    </w:p>
    <w:p w14:paraId="1908BF65"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4.8食品原材料采购由甲方负责，乙方自行到校本部总库领取；食品原材料出库量必须达到营业额的40%以上。</w:t>
      </w:r>
    </w:p>
    <w:p w14:paraId="7FA349DF"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4.9乙方实行规范的餐厅成本核算，风味食品间接成本（以销售毛利率体现）控制在45%以下。</w:t>
      </w:r>
    </w:p>
    <w:p w14:paraId="3655FB74"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4.10乙方必须向甲方提供所售品种的成本核算单，接受甲方对售价额监控；制定餐厅标准指导菜谱，规范菜名、投料、数量及售价，如有品种更新应及时补交成本核算单。</w:t>
      </w:r>
    </w:p>
    <w:p w14:paraId="1B9C6C55"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4.11餐厅消防设施、器材配置齐全完好有效，摆放到位；设置消防安全和应急疏散指示标识。</w:t>
      </w:r>
    </w:p>
    <w:p w14:paraId="5AF4AE87"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4.12乙方须制定治安、消防、自然灾害、食物中毒、公共疫情、学生罢餐等各类突发事件应急预案；有临时停电、停水、停气等应对措施。定期对各类预案开展演练，并有记录；应急预案可操作性强，责任到人，并结合演练不断完善。</w:t>
      </w:r>
    </w:p>
    <w:p w14:paraId="77D84CFA" w14:textId="77777777" w:rsidR="00DE114F" w:rsidRPr="00DE114F" w:rsidRDefault="00DE114F" w:rsidP="00DE114F">
      <w:pPr>
        <w:tabs>
          <w:tab w:val="left" w:pos="567"/>
        </w:tabs>
        <w:spacing w:line="520" w:lineRule="exact"/>
        <w:ind w:firstLineChars="200" w:firstLine="480"/>
        <w:rPr>
          <w:rFonts w:ascii="宋体" w:hAnsi="宋体" w:cstheme="minorEastAsia"/>
          <w:bCs/>
          <w:sz w:val="28"/>
          <w:szCs w:val="28"/>
        </w:rPr>
      </w:pPr>
      <w:r w:rsidRPr="00DE114F">
        <w:rPr>
          <w:rFonts w:ascii="宋体" w:hAnsi="宋体" w:cs="Arial"/>
          <w:sz w:val="24"/>
        </w:rPr>
        <w:t>4.13</w:t>
      </w:r>
      <w:r w:rsidRPr="00DE114F">
        <w:rPr>
          <w:rFonts w:ascii="宋体" w:hAnsi="宋体" w:cs="Arial" w:hint="eastAsia"/>
          <w:sz w:val="24"/>
        </w:rPr>
        <w:t>乙方餐厅从业人员每年进行健康体检，持有效健康证；每日上岗进行身体晨检并有记录。新参加或临时参加工作的从业人员，在正式上岗前，必须接受健康检查，并取得健康合格证明。</w:t>
      </w:r>
    </w:p>
    <w:p w14:paraId="400E0E27" w14:textId="77777777" w:rsidR="00DE114F" w:rsidRPr="00DE114F" w:rsidRDefault="00DE114F" w:rsidP="00DE114F">
      <w:pPr>
        <w:tabs>
          <w:tab w:val="left" w:pos="567"/>
        </w:tabs>
        <w:spacing w:line="520" w:lineRule="exact"/>
        <w:ind w:firstLineChars="200" w:firstLine="480"/>
        <w:rPr>
          <w:rFonts w:ascii="宋体" w:hAnsi="宋体" w:cs="Arial"/>
          <w:sz w:val="24"/>
        </w:rPr>
      </w:pPr>
      <w:r w:rsidRPr="00DE114F">
        <w:rPr>
          <w:rFonts w:ascii="宋体" w:hAnsi="宋体" w:cs="Arial"/>
          <w:sz w:val="24"/>
        </w:rPr>
        <w:t>4.</w:t>
      </w:r>
      <w:r w:rsidRPr="00DE114F">
        <w:rPr>
          <w:rFonts w:ascii="宋体" w:hAnsi="宋体" w:cs="Arial" w:hint="eastAsia"/>
          <w:sz w:val="24"/>
        </w:rPr>
        <w:t>1</w:t>
      </w:r>
      <w:r w:rsidRPr="00DE114F">
        <w:rPr>
          <w:rFonts w:ascii="宋体" w:hAnsi="宋体" w:cs="Arial"/>
          <w:sz w:val="24"/>
        </w:rPr>
        <w:t>4</w:t>
      </w:r>
      <w:r w:rsidRPr="00DE114F">
        <w:rPr>
          <w:rFonts w:ascii="宋体" w:hAnsi="宋体" w:cs="Arial" w:hint="eastAsia"/>
          <w:sz w:val="24"/>
        </w:rPr>
        <w:t>乙方餐厅要建立完善的人员管理制度，加强餐厅从业人员管理。并要求从业人员遵守学校相关规定。</w:t>
      </w:r>
    </w:p>
    <w:p w14:paraId="7641C768"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lastRenderedPageBreak/>
        <w:t>4.15餐厅禁止收取现金，禁止使用微信、支付宝等方式收款，只能使用甲方的校园一卡通收款。</w:t>
      </w:r>
    </w:p>
    <w:p w14:paraId="548BC76F"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4.16乙方必须严格职工聘用，加强职工思想政治工作，定期开展学习教育。</w:t>
      </w:r>
    </w:p>
    <w:p w14:paraId="116EC179"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4.17乙方必须按劳动法要求为职工办理社会保险，乙方所雇用的员工发生任何人身伤害、财产损失及一切纠纷等情况，甲方不承担任何责任和赔偿，全部由乙方承担。</w:t>
      </w:r>
    </w:p>
    <w:p w14:paraId="6100F1C2"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4.18严格按食品经营许可证范围经营，严禁超范围经营。</w:t>
      </w:r>
    </w:p>
    <w:p w14:paraId="7C477F28"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 xml:space="preserve">4.19餐厅可以售卖水果和自制类、现磨类饮品，但禁止设置冷荤间和小卖部，不得售卖袋装食品、瓶装饮料、自制咖啡等与校园超市经营范围冲突的商品； </w:t>
      </w:r>
    </w:p>
    <w:p w14:paraId="5DE62002"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4.20乙方无偿提供美食园餐厅东侧教工餐厅的保洁及餐具洗消服务，保证服务质量符合甲方及相关部门要求。</w:t>
      </w:r>
    </w:p>
    <w:p w14:paraId="6066DDF1"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4.21乙方必须按照《北京市生活垃圾管理条例》、《北京市学校生活垃圾分类工作方案》（京教勤〔2020〕3号）和甲方要求，做好餐厅生活垃圾分类工作，将其他垃圾、厨余垃圾和可回收垃圾按指定地点收集及存放，配合专业公司对接清运，进行集中收运和处理。</w:t>
      </w:r>
    </w:p>
    <w:p w14:paraId="655D51FF" w14:textId="77777777" w:rsidR="00DE114F" w:rsidRPr="00DE114F" w:rsidRDefault="00DE114F" w:rsidP="00DE114F">
      <w:pPr>
        <w:pStyle w:val="afc"/>
        <w:adjustRightInd w:val="0"/>
        <w:snapToGrid w:val="0"/>
        <w:spacing w:line="520" w:lineRule="exact"/>
        <w:ind w:right="-12" w:firstLineChars="200" w:firstLine="489"/>
        <w:rPr>
          <w:rFonts w:hAnsi="宋体" w:cs="Arial" w:hint="default"/>
          <w:b/>
          <w:sz w:val="24"/>
          <w:szCs w:val="24"/>
        </w:rPr>
      </w:pPr>
      <w:r w:rsidRPr="00DE114F">
        <w:rPr>
          <w:rFonts w:hAnsi="宋体" w:cs="Arial"/>
          <w:b/>
          <w:sz w:val="24"/>
          <w:szCs w:val="24"/>
        </w:rPr>
        <w:t>第五条：食品质量与食品安全要求</w:t>
      </w:r>
    </w:p>
    <w:p w14:paraId="481F8F9C"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5.1乙方必须严格执行《食品安全法》，设置专职（或兼职）食品安全总监（取得认证证书）、食品安全员及卫生巡检安全员。</w:t>
      </w:r>
    </w:p>
    <w:p w14:paraId="7DD523B1"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5.2乙方在生产经营过程中要严格遵守《餐饮服务食品安全操作规范》，落实食品安全主体责任，规范餐饮经营行为，提升食品安全管理能力，保证餐饮食品安全。</w:t>
      </w:r>
    </w:p>
    <w:p w14:paraId="74C73D33"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5.3乙方必须配备食品留样柜，按要求进行食品留样，建立食品安全检测制度。</w:t>
      </w:r>
    </w:p>
    <w:p w14:paraId="1A83D021"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5.4餐厅食品添加剂应专人保管、专人领用、专人登记、专柜保存。</w:t>
      </w:r>
    </w:p>
    <w:p w14:paraId="4DD44C8B"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5.5餐厅根据风味特点，需要自采的食品原材料需要先向甲方提出申请，提交供货商资质及相关检测报告，甲方批准后方可采购，乙方负责食品原料的安全。</w:t>
      </w:r>
    </w:p>
    <w:p w14:paraId="64894011"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lastRenderedPageBreak/>
        <w:t>5.6乙方必须为餐厅配置丰富的菜品种类，根据师生反馈不断调整与创新，餐厅档口之间的菜品特色不得重复。</w:t>
      </w:r>
    </w:p>
    <w:p w14:paraId="006BC8A3"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第六条：</w:t>
      </w:r>
      <w:r w:rsidRPr="00DE114F">
        <w:rPr>
          <w:rFonts w:ascii="宋体" w:hAnsi="宋体" w:cs="Arial"/>
          <w:b/>
          <w:sz w:val="24"/>
        </w:rPr>
        <w:t xml:space="preserve"> </w:t>
      </w:r>
      <w:r w:rsidRPr="00DE114F">
        <w:rPr>
          <w:rFonts w:ascii="宋体" w:hAnsi="宋体" w:cs="Arial" w:hint="eastAsia"/>
          <w:b/>
          <w:sz w:val="24"/>
        </w:rPr>
        <w:t>培训</w:t>
      </w:r>
      <w:r w:rsidRPr="00DE114F">
        <w:rPr>
          <w:rFonts w:ascii="宋体" w:hAnsi="宋体" w:cs="Arial"/>
          <w:b/>
          <w:sz w:val="24"/>
        </w:rPr>
        <w:t>要求</w:t>
      </w:r>
    </w:p>
    <w:p w14:paraId="41FCBD60"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6.1乙方于每学期开学前及新职工上岗前组织新职工岗前培训，每学期不低于1次，培训合格后上岗。</w:t>
      </w:r>
    </w:p>
    <w:p w14:paraId="17F9F381" w14:textId="77777777" w:rsidR="00DE114F" w:rsidRPr="00DE114F" w:rsidRDefault="00DE114F" w:rsidP="00DE114F">
      <w:pPr>
        <w:pStyle w:val="afc"/>
        <w:adjustRightInd w:val="0"/>
        <w:snapToGrid w:val="0"/>
        <w:spacing w:line="520" w:lineRule="exact"/>
        <w:ind w:right="-12"/>
        <w:rPr>
          <w:rFonts w:hAnsi="宋体" w:cs="Arial" w:hint="default"/>
          <w:sz w:val="24"/>
          <w:szCs w:val="24"/>
        </w:rPr>
      </w:pPr>
      <w:r w:rsidRPr="00DE114F">
        <w:rPr>
          <w:rFonts w:hAnsi="宋体" w:cs="Arial"/>
          <w:sz w:val="24"/>
          <w:szCs w:val="24"/>
        </w:rPr>
        <w:t xml:space="preserve">    6.2</w:t>
      </w:r>
      <w:r w:rsidRPr="00DE114F">
        <w:rPr>
          <w:rFonts w:hAnsi="宋体"/>
          <w:bCs/>
          <w:sz w:val="24"/>
        </w:rPr>
        <w:t>乙方每月组织安全培训，并做好培训记录，留存培训资料；</w:t>
      </w:r>
    </w:p>
    <w:p w14:paraId="6AFF62D1"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6.3乙方每学期组织消防培训及应急演练，所有员工必须熟练掌握使用灭火器、灭火毯等消防器材，熟练掌握应急预案，培训每学期不低于1次。</w:t>
      </w:r>
    </w:p>
    <w:p w14:paraId="627EECA7"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6.4乙方每学期组织餐具洗消培训，洗消工必须按要求程序进行餐具洗消，餐具达到药监局、中心监控部的要求，培训每学期不低于1次。</w:t>
      </w:r>
    </w:p>
    <w:p w14:paraId="3A499EE8"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6.5乙方组织其他不限于以上的培训，必须做好培训记录，考核培训效果，留存培训计划、培训手册、影像材料。</w:t>
      </w:r>
    </w:p>
    <w:p w14:paraId="3561F4C3"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第七条：</w:t>
      </w:r>
      <w:r w:rsidRPr="00DE114F">
        <w:rPr>
          <w:rFonts w:ascii="宋体" w:hAnsi="宋体" w:cs="Arial"/>
          <w:b/>
          <w:sz w:val="24"/>
        </w:rPr>
        <w:t xml:space="preserve"> </w:t>
      </w:r>
      <w:r w:rsidRPr="00DE114F">
        <w:rPr>
          <w:rFonts w:ascii="宋体" w:hAnsi="宋体" w:cs="Arial" w:hint="eastAsia"/>
          <w:b/>
          <w:sz w:val="24"/>
        </w:rPr>
        <w:t>住宿</w:t>
      </w:r>
      <w:r w:rsidRPr="00DE114F">
        <w:rPr>
          <w:rFonts w:ascii="宋体" w:hAnsi="宋体" w:cs="Arial"/>
          <w:b/>
          <w:sz w:val="24"/>
        </w:rPr>
        <w:t>要求</w:t>
      </w:r>
    </w:p>
    <w:p w14:paraId="09F7A573"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7.1甲方不为乙方员工提供校区内任何形式的员工宿舍，也不在校区内提供专门的乙方员工休息场所。</w:t>
      </w:r>
    </w:p>
    <w:p w14:paraId="7C92E0A0"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 xml:space="preserve">7.2乙方必须书面承诺在甲方要求的工作地点附近（校区外）为员工租用住宿用房，便于员工休息。 </w:t>
      </w:r>
    </w:p>
    <w:p w14:paraId="29C04EA4"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第八条：扣减条款</w:t>
      </w:r>
    </w:p>
    <w:p w14:paraId="5195AE70" w14:textId="77777777" w:rsidR="00DE114F" w:rsidRPr="00DE114F" w:rsidRDefault="00DE114F" w:rsidP="00DE114F">
      <w:pPr>
        <w:spacing w:line="520" w:lineRule="exact"/>
        <w:ind w:firstLineChars="200" w:firstLine="480"/>
        <w:rPr>
          <w:rFonts w:ascii="宋体" w:hAnsi="宋体" w:cs="Arial"/>
          <w:sz w:val="24"/>
        </w:rPr>
      </w:pPr>
      <w:r w:rsidRPr="00DE114F">
        <w:rPr>
          <w:rFonts w:ascii="宋体" w:hAnsi="宋体" w:cs="Arial"/>
          <w:sz w:val="24"/>
        </w:rPr>
        <w:t>如</w:t>
      </w:r>
      <w:r w:rsidRPr="00DE114F">
        <w:rPr>
          <w:rFonts w:ascii="宋体" w:hAnsi="宋体" w:cs="Arial" w:hint="eastAsia"/>
          <w:sz w:val="24"/>
        </w:rPr>
        <w:t>发生以下</w:t>
      </w:r>
      <w:r w:rsidRPr="00DE114F">
        <w:rPr>
          <w:rFonts w:ascii="宋体" w:hAnsi="宋体" w:cs="Arial"/>
          <w:sz w:val="24"/>
        </w:rPr>
        <w:t>行为，</w:t>
      </w:r>
      <w:r w:rsidRPr="00DE114F">
        <w:rPr>
          <w:rFonts w:ascii="宋体" w:hAnsi="宋体" w:cs="Arial" w:hint="eastAsia"/>
          <w:sz w:val="24"/>
        </w:rPr>
        <w:t>乙方</w:t>
      </w:r>
      <w:r w:rsidRPr="00DE114F">
        <w:rPr>
          <w:rFonts w:ascii="宋体" w:hAnsi="宋体" w:cs="Arial"/>
          <w:sz w:val="24"/>
        </w:rPr>
        <w:t>无条件</w:t>
      </w:r>
      <w:r w:rsidRPr="00DE114F">
        <w:rPr>
          <w:rFonts w:ascii="宋体" w:hAnsi="宋体" w:cs="Arial" w:hint="eastAsia"/>
          <w:sz w:val="24"/>
        </w:rPr>
        <w:t>同意</w:t>
      </w:r>
      <w:r w:rsidRPr="00DE114F">
        <w:rPr>
          <w:rFonts w:ascii="宋体" w:hAnsi="宋体" w:cs="Arial"/>
          <w:sz w:val="24"/>
        </w:rPr>
        <w:t>甲方</w:t>
      </w:r>
      <w:r w:rsidRPr="00DE114F">
        <w:rPr>
          <w:rFonts w:ascii="宋体" w:hAnsi="宋体" w:cs="Arial" w:hint="eastAsia"/>
          <w:sz w:val="24"/>
        </w:rPr>
        <w:t>按照</w:t>
      </w:r>
      <w:r w:rsidRPr="00DE114F">
        <w:rPr>
          <w:rFonts w:ascii="宋体" w:hAnsi="宋体" w:cs="Arial"/>
          <w:sz w:val="24"/>
        </w:rPr>
        <w:t>下述条款中的标准</w:t>
      </w:r>
      <w:r w:rsidRPr="00DE114F">
        <w:rPr>
          <w:rFonts w:ascii="宋体" w:hAnsi="宋体" w:cs="Arial" w:hint="eastAsia"/>
          <w:sz w:val="24"/>
        </w:rPr>
        <w:t>对</w:t>
      </w:r>
      <w:r w:rsidRPr="00DE114F">
        <w:rPr>
          <w:rFonts w:ascii="宋体" w:hAnsi="宋体" w:cs="Arial"/>
          <w:sz w:val="24"/>
        </w:rPr>
        <w:t>乙方</w:t>
      </w:r>
      <w:r w:rsidRPr="00DE114F">
        <w:rPr>
          <w:rFonts w:ascii="宋体" w:hAnsi="宋体" w:cs="Arial" w:hint="eastAsia"/>
          <w:sz w:val="24"/>
        </w:rPr>
        <w:t>扣减结算额，扣减</w:t>
      </w:r>
      <w:r w:rsidRPr="00DE114F">
        <w:rPr>
          <w:rFonts w:ascii="宋体" w:hAnsi="宋体" w:cs="Arial"/>
          <w:sz w:val="24"/>
        </w:rPr>
        <w:t>金额</w:t>
      </w:r>
      <w:r w:rsidRPr="00DE114F">
        <w:rPr>
          <w:rFonts w:ascii="宋体" w:hAnsi="宋体" w:cs="Arial" w:hint="eastAsia"/>
          <w:sz w:val="24"/>
        </w:rPr>
        <w:t>体现</w:t>
      </w:r>
      <w:r w:rsidRPr="00DE114F">
        <w:rPr>
          <w:rFonts w:ascii="宋体" w:hAnsi="宋体" w:cs="Arial"/>
          <w:sz w:val="24"/>
        </w:rPr>
        <w:t>在</w:t>
      </w:r>
      <w:r w:rsidRPr="00DE114F">
        <w:rPr>
          <w:rFonts w:ascii="宋体" w:hAnsi="宋体" w:cs="Arial" w:hint="eastAsia"/>
          <w:sz w:val="24"/>
        </w:rPr>
        <w:t>月度</w:t>
      </w:r>
      <w:r w:rsidRPr="00DE114F">
        <w:rPr>
          <w:rFonts w:ascii="宋体" w:hAnsi="宋体" w:cs="Arial"/>
          <w:sz w:val="24"/>
        </w:rPr>
        <w:t>结算款中</w:t>
      </w:r>
      <w:r w:rsidRPr="00DE114F">
        <w:rPr>
          <w:rFonts w:ascii="宋体" w:hAnsi="宋体" w:cs="Arial" w:hint="eastAsia"/>
          <w:sz w:val="24"/>
        </w:rPr>
        <w:t>：</w:t>
      </w:r>
    </w:p>
    <w:p w14:paraId="7651D5C0"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8.1乙方必须按照甲方要求统一集中采购，按要求做好成本核算，原材料出库量达不到营业额的40%，按照40%的标准从月度结算额中扣减差额。</w:t>
      </w:r>
    </w:p>
    <w:p w14:paraId="3C822980"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8.2乙方的服务人员必须持有效健康证上岗，未持有有效健康证上岗的每人次扣减10000元，1年内出现3人次（含）以上违规上岗现象，甲方有权单方面终止合同，且不予退还履约保证金；餐厅装修改造及设备投入所有权归甲方所有，乙方不再主张任何权利，同时甲方有权委托其他任何第三方餐饮服务机构经营本</w:t>
      </w:r>
      <w:r w:rsidRPr="00DE114F">
        <w:rPr>
          <w:rFonts w:hAnsi="宋体" w:cs="Arial"/>
          <w:sz w:val="24"/>
          <w:szCs w:val="24"/>
        </w:rPr>
        <w:lastRenderedPageBreak/>
        <w:t>项目餐厅，乙方必须无条件配合腾退。</w:t>
      </w:r>
    </w:p>
    <w:p w14:paraId="687EEBFD"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8.3乙方餐具洗消达不到甲方化验室检测要求的，每个不合格餐具扣减100元，1年内连续3个月餐具洗消不合格数量达到抽检数量的50%以上，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6830369A"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8.4甲方鉴定发生关于餐厅的有效投诉，每次扣减2000元—50000元，每月发生3次及以上有效重大投诉</w:t>
      </w:r>
      <w:r w:rsidRPr="00DE114F">
        <w:rPr>
          <w:rFonts w:hAnsi="宋体"/>
          <w:sz w:val="24"/>
        </w:rPr>
        <w:t>（包括影响师生身体健康事件、与师生发生肢体冲突行为以及经有关部门或甲方认定的有严重结果行为）</w:t>
      </w:r>
      <w:r w:rsidRPr="00DE114F">
        <w:rPr>
          <w:rFonts w:hAnsi="宋体" w:cs="Arial"/>
          <w:sz w:val="24"/>
          <w:szCs w:val="24"/>
        </w:rPr>
        <w:t>，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1CABAF27"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8.5乙方违规使用水、电，堆放杂物，造成安全隐患情况，每次扣减500元—1000元。</w:t>
      </w:r>
    </w:p>
    <w:p w14:paraId="016B32A7"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8.6餐品定价、质量不符合甲方等相关部门要求，每单个餐品每次扣减500元—10000元。</w:t>
      </w:r>
    </w:p>
    <w:p w14:paraId="0882EF16"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8.7乙方员工个人卫生必须按照甲方要求执行，如不符合要求，每人每项扣款100元。</w:t>
      </w:r>
    </w:p>
    <w:p w14:paraId="221ADE3C"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8.8乙方必须按照甲方要求的时间提供餐饮服务，未按时间要求供餐每次扣减5000元—50000元，1年内发生3次及以上未按要求时间供餐情况，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7BCC6E76"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8.9供餐服务范围内卫生、安全等被相应执法部门检查出问题或不符合项，按执法部门处罚执行，相应罚款由乙方自行承担；此外甲方根据执法部门罚款额度追加相应额度的扣减，从结算额中扣减。</w:t>
      </w:r>
    </w:p>
    <w:p w14:paraId="6CB69213"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lastRenderedPageBreak/>
        <w:t>8.10合作经营范围内发生任何安全事故，由乙方承担事故全部责任，并根据事故情节每次给予扣减2000元—50000元；有严重影响的，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330EC609"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8.11按照北京市高校饮食服务标准进行经营和管理，风味品种售价毛利率应不高于45%，新上品种必须由甲方审核后执行，不得随意调价，不符合以上要求的每单品每次扣减200元。</w:t>
      </w:r>
    </w:p>
    <w:p w14:paraId="58D006BC"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8.12合作经营期间乙方须配合甲方的各项工作，如无故不配合甲方工作，每次扣减5000元-20000元。</w:t>
      </w:r>
    </w:p>
    <w:p w14:paraId="3F9F2E5E"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8.13乙方顾客满意度达不到85%，每次扣减5000元-20000元。</w:t>
      </w:r>
    </w:p>
    <w:p w14:paraId="58C29E58"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8.14年终考核达不到“合格”或以上等级，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3D4179C6"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r w:rsidRPr="00DE114F">
        <w:rPr>
          <w:rFonts w:hAnsi="宋体" w:cs="Arial"/>
          <w:sz w:val="24"/>
          <w:szCs w:val="24"/>
        </w:rPr>
        <w:t>8.15乙方不能在2024年8月1日试营业且不能在2024年8月3日正式营业的，甲方有权单方面终止合同，且不予退还履约保证金；餐厅装修改造及设备投入所有权归甲方所有，乙方不再主张任何权利，同时甲方有权委托其他任何第三方餐饮服务机构经营本项目餐厅，乙方必须无条件配合腾退。</w:t>
      </w:r>
    </w:p>
    <w:p w14:paraId="13E978AC" w14:textId="77777777" w:rsidR="00DE114F" w:rsidRPr="00DE114F" w:rsidRDefault="00DE114F" w:rsidP="00DE114F">
      <w:pPr>
        <w:pStyle w:val="afc"/>
        <w:adjustRightInd w:val="0"/>
        <w:snapToGrid w:val="0"/>
        <w:spacing w:line="520" w:lineRule="exact"/>
        <w:ind w:right="-12" w:firstLineChars="200" w:firstLine="480"/>
        <w:rPr>
          <w:rFonts w:hAnsi="宋体" w:cs="Arial" w:hint="default"/>
          <w:sz w:val="24"/>
          <w:szCs w:val="24"/>
        </w:rPr>
      </w:pPr>
    </w:p>
    <w:p w14:paraId="7EC72CDB"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第九条：合同的变更、终止及不可抗力</w:t>
      </w:r>
    </w:p>
    <w:p w14:paraId="3A10CD9D"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9.1自本合同生效后，对本合同的任何修改提议应提前三十天以书面形式通知对方，经双方协商一致形成书面合同方能对合同进行变更或终止。</w:t>
      </w:r>
    </w:p>
    <w:p w14:paraId="31ACC3D9"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9.2除本合同另有约定外，甲乙双方均不得无故提前终止本合同。乙方无故提前终止本合同的，无权要求甲方返还其全部履约保证金，并赔偿甲方100万元。</w:t>
      </w:r>
    </w:p>
    <w:p w14:paraId="4BE21E11"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9.3在合同期内，乙方发生重大食品安全及其他重大安全事件、不服从甲方</w:t>
      </w:r>
      <w:r w:rsidRPr="00DE114F">
        <w:rPr>
          <w:rFonts w:hAnsi="宋体" w:cs="Arial"/>
          <w:sz w:val="24"/>
          <w:szCs w:val="24"/>
        </w:rPr>
        <w:lastRenderedPageBreak/>
        <w:t>管理或是违反本合同“第八条扣减条款”中相应内容，甲方可以随时终止本合同且无须经过乙方同意；餐厅装修改造及设备投入所有权归甲方所有，乙方同意不再主张任何权利，同时甲方有权委托其他任何第三方餐饮服务机构经营本项目餐厅，乙方必须无条件配合腾退。</w:t>
      </w:r>
    </w:p>
    <w:p w14:paraId="3CA861E5"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9.4在合同期内，如因学校重大政策调整致使协议无法履行，甲方应提前一个月以书面形式通知乙方，乙方应无条件解除合同或服从甲方的调整安排。</w:t>
      </w:r>
    </w:p>
    <w:p w14:paraId="22C0615D"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9.5合同期满，乙方应按甲方通知的时间腾退并撤离经营场所，逾期未腾空、撤离的，乙方投资在经营场所的任何物品、设备等均视为乙方遗弃物，甲方有权根据工作安排进行处置。</w:t>
      </w:r>
    </w:p>
    <w:p w14:paraId="4963F816"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9.6因国家法律、政策变化或不可抗力事件原因使本合同无法继续履行，双方可提前终止合同，双方各自负担自身的投入及损失。甲方对乙方的装修及其他经营投入、经济损失等不承担任何补偿、赔偿等责任。</w:t>
      </w:r>
    </w:p>
    <w:p w14:paraId="1B3152E3"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9.7不可抗力：由于地震、台风、火灾、战事、政府行为、法律法规的修改及其它不能预见、不能防止或避免的不可抗力事件致使影响本合同的履行，双方互不负违约责任，双方损失各自承担。</w:t>
      </w:r>
    </w:p>
    <w:p w14:paraId="4E45A1B6"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9.8乙方在承包经营期间因其自身原因，导致出现以下情况之一的，甲方有权解除合同：</w:t>
      </w:r>
    </w:p>
    <w:p w14:paraId="60599563"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（一）未按相关法律法规和合同约定建立相应管理制度或执行制度不力，经营管理不到位，出现重大失误或纰漏，被相关行政部门处罚或给学校造成不良后果的；</w:t>
      </w:r>
    </w:p>
    <w:p w14:paraId="67C4E1BC"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（二）发生食物中毒、违法添加事件。因消防、餐饮设备设施管理不善造成安全生产责任事故的。发生其他安全事故，后果严重的；</w:t>
      </w:r>
    </w:p>
    <w:p w14:paraId="0714E349"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（三）因擅自提高饭菜价格，食品安全和服务质量存在问题及其他原因而引起就餐人员罢餐、静坐、游行等群体事件，影响恶劣的；</w:t>
      </w:r>
    </w:p>
    <w:p w14:paraId="47600FE8"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（四）掺杂使假，销售无证、过期、有害食品，危害学生身心健康，造成严重后果的；</w:t>
      </w:r>
    </w:p>
    <w:p w14:paraId="4B4F0D73"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lastRenderedPageBreak/>
        <w:t>（五）未按合同经营范围经营，经学校规劝，限期整改无效的；</w:t>
      </w:r>
    </w:p>
    <w:p w14:paraId="32C3CA46"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（六）在经营过程中有转包、分包等经营行为的；</w:t>
      </w:r>
    </w:p>
    <w:p w14:paraId="1C339C93"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（七）末经学校同意无故停业、擅自停餐以及利用学校资源从事校外餐饮服务造成严重影响的；</w:t>
      </w:r>
    </w:p>
    <w:p w14:paraId="030A6F46"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（八）雇佣的从业人员违法违规给学校造成重大社会不良影响的；</w:t>
      </w:r>
    </w:p>
    <w:p w14:paraId="425B88ED"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（九）经学校年度工作考核,考核结果为不合格的。</w:t>
      </w:r>
    </w:p>
    <w:p w14:paraId="4CA0C44A"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第十条：续签合同</w:t>
      </w:r>
    </w:p>
    <w:p w14:paraId="4E9733B5" w14:textId="77777777" w:rsidR="00DE114F" w:rsidRPr="00DE114F" w:rsidRDefault="00DE114F" w:rsidP="00DE114F">
      <w:pPr>
        <w:spacing w:line="520" w:lineRule="exact"/>
        <w:ind w:firstLineChars="200" w:firstLine="480"/>
        <w:rPr>
          <w:rFonts w:ascii="宋体" w:hAnsi="宋体" w:cs="Arial"/>
          <w:sz w:val="24"/>
        </w:rPr>
      </w:pPr>
      <w:r w:rsidRPr="00DE114F">
        <w:rPr>
          <w:rFonts w:ascii="宋体" w:hAnsi="宋体" w:cs="Arial" w:hint="eastAsia"/>
          <w:sz w:val="24"/>
        </w:rPr>
        <w:t>合同到期后自动终止；但在同等合作条件下，且在甲方同意的基础上，双方可以协商一致后另行以书面形式续签合同，</w:t>
      </w:r>
      <w:r w:rsidRPr="00DE114F">
        <w:rPr>
          <w:rFonts w:ascii="宋体" w:hAnsi="宋体" w:cs="Arial"/>
          <w:sz w:val="24"/>
        </w:rPr>
        <w:t>续签合同</w:t>
      </w:r>
      <w:r w:rsidRPr="00DE114F">
        <w:rPr>
          <w:rFonts w:ascii="宋体" w:hAnsi="宋体" w:cs="Arial" w:hint="eastAsia"/>
          <w:sz w:val="24"/>
        </w:rPr>
        <w:t>期限</w:t>
      </w:r>
      <w:r w:rsidRPr="00DE114F">
        <w:rPr>
          <w:rFonts w:ascii="宋体" w:hAnsi="宋体" w:cs="Arial"/>
          <w:sz w:val="24"/>
        </w:rPr>
        <w:t>不超过</w:t>
      </w:r>
      <w:r w:rsidRPr="00DE114F">
        <w:rPr>
          <w:rFonts w:ascii="宋体" w:hAnsi="宋体" w:cs="Arial" w:hint="eastAsia"/>
          <w:sz w:val="24"/>
        </w:rPr>
        <w:t>两</w:t>
      </w:r>
      <w:r w:rsidRPr="00DE114F">
        <w:rPr>
          <w:rFonts w:ascii="宋体" w:hAnsi="宋体" w:cs="Arial"/>
          <w:sz w:val="24"/>
        </w:rPr>
        <w:t>年</w:t>
      </w:r>
      <w:r w:rsidRPr="00DE114F">
        <w:rPr>
          <w:rFonts w:ascii="宋体" w:hAnsi="宋体" w:cs="Arial" w:hint="eastAsia"/>
          <w:sz w:val="24"/>
        </w:rPr>
        <w:t>。若合同不能续签，乙方应在合同</w:t>
      </w:r>
      <w:r w:rsidRPr="00DE114F">
        <w:rPr>
          <w:rFonts w:ascii="宋体" w:hAnsi="宋体" w:cs="Arial"/>
          <w:sz w:val="24"/>
        </w:rPr>
        <w:t>到期后5</w:t>
      </w:r>
      <w:r w:rsidRPr="00DE114F">
        <w:rPr>
          <w:rFonts w:ascii="宋体" w:hAnsi="宋体" w:cs="Arial" w:hint="eastAsia"/>
          <w:sz w:val="24"/>
        </w:rPr>
        <w:t>天内搬走餐厅内所有乙方设备</w:t>
      </w:r>
      <w:r w:rsidRPr="00DE114F">
        <w:rPr>
          <w:rFonts w:ascii="宋体" w:hAnsi="宋体" w:cs="Arial"/>
          <w:sz w:val="24"/>
        </w:rPr>
        <w:t>和物资</w:t>
      </w:r>
      <w:r w:rsidRPr="00DE114F">
        <w:rPr>
          <w:rFonts w:ascii="宋体" w:hAnsi="宋体" w:cs="Arial" w:hint="eastAsia"/>
          <w:sz w:val="24"/>
        </w:rPr>
        <w:t>，且不应破坏甲方所提供服务场地的主体结构及甲方提供的设备设施；逾期不予以搬走</w:t>
      </w:r>
      <w:r w:rsidRPr="00DE114F">
        <w:rPr>
          <w:rFonts w:ascii="宋体" w:hAnsi="宋体" w:cs="Arial"/>
          <w:sz w:val="24"/>
        </w:rPr>
        <w:t>的</w:t>
      </w:r>
      <w:r w:rsidRPr="00DE114F">
        <w:rPr>
          <w:rFonts w:ascii="宋体" w:hAnsi="宋体" w:cs="Arial" w:hint="eastAsia"/>
          <w:sz w:val="24"/>
        </w:rPr>
        <w:t>，视为</w:t>
      </w:r>
      <w:r w:rsidRPr="00DE114F">
        <w:rPr>
          <w:rFonts w:ascii="宋体" w:hAnsi="宋体" w:cs="Arial"/>
          <w:sz w:val="24"/>
        </w:rPr>
        <w:t>自动放弃所有权，</w:t>
      </w:r>
      <w:r w:rsidRPr="00DE114F">
        <w:rPr>
          <w:rFonts w:ascii="宋体" w:hAnsi="宋体" w:cs="Arial" w:hint="eastAsia"/>
          <w:sz w:val="24"/>
        </w:rPr>
        <w:t>由甲方有权根据</w:t>
      </w:r>
      <w:r w:rsidRPr="00DE114F">
        <w:rPr>
          <w:rFonts w:ascii="宋体" w:hAnsi="宋体" w:cs="Arial"/>
          <w:sz w:val="24"/>
        </w:rPr>
        <w:t>工作需要</w:t>
      </w:r>
      <w:r w:rsidRPr="00DE114F">
        <w:rPr>
          <w:rFonts w:ascii="宋体" w:hAnsi="宋体" w:cs="Arial" w:hint="eastAsia"/>
          <w:sz w:val="24"/>
        </w:rPr>
        <w:t>进行</w:t>
      </w:r>
      <w:r w:rsidRPr="00DE114F">
        <w:rPr>
          <w:rFonts w:ascii="宋体" w:hAnsi="宋体" w:cs="Arial"/>
          <w:sz w:val="24"/>
        </w:rPr>
        <w:t>处置</w:t>
      </w:r>
      <w:r w:rsidRPr="00DE114F">
        <w:rPr>
          <w:rFonts w:ascii="宋体" w:hAnsi="宋体" w:cs="Arial" w:hint="eastAsia"/>
          <w:sz w:val="24"/>
        </w:rPr>
        <w:t>。</w:t>
      </w:r>
    </w:p>
    <w:p w14:paraId="19A78504"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第十一条：争议的解决</w:t>
      </w:r>
    </w:p>
    <w:p w14:paraId="4AA6B143" w14:textId="77777777" w:rsidR="00DE114F" w:rsidRPr="00DE114F" w:rsidRDefault="00DE114F" w:rsidP="00DE114F">
      <w:pPr>
        <w:spacing w:line="520" w:lineRule="exact"/>
        <w:ind w:firstLineChars="200" w:firstLine="480"/>
        <w:rPr>
          <w:rFonts w:ascii="宋体" w:hAnsi="宋体" w:cs="Arial"/>
          <w:sz w:val="24"/>
        </w:rPr>
      </w:pPr>
      <w:r w:rsidRPr="00DE114F">
        <w:rPr>
          <w:rFonts w:ascii="宋体" w:hAnsi="宋体" w:cs="Arial" w:hint="eastAsia"/>
          <w:sz w:val="24"/>
        </w:rPr>
        <w:t>在本合同执行过程中，甲、乙双方发生争议，双方应协商解决，协商不成通过朝阳区人民法院提起诉讼。</w:t>
      </w:r>
    </w:p>
    <w:p w14:paraId="77EB23C3" w14:textId="77777777" w:rsidR="00DE114F" w:rsidRPr="00DE114F" w:rsidRDefault="00DE114F" w:rsidP="00DE114F">
      <w:pPr>
        <w:spacing w:line="360" w:lineRule="auto"/>
        <w:ind w:firstLineChars="200" w:firstLine="489"/>
        <w:rPr>
          <w:rFonts w:ascii="宋体" w:hAnsi="宋体"/>
          <w:b/>
          <w:bCs/>
          <w:sz w:val="24"/>
        </w:rPr>
      </w:pPr>
      <w:r w:rsidRPr="00DE114F">
        <w:rPr>
          <w:rFonts w:ascii="宋体" w:hAnsi="宋体" w:cs="Arial" w:hint="eastAsia"/>
          <w:b/>
          <w:bCs/>
          <w:sz w:val="24"/>
        </w:rPr>
        <w:t>第十二条：</w:t>
      </w:r>
      <w:r w:rsidRPr="00DE114F">
        <w:rPr>
          <w:rFonts w:ascii="宋体" w:hAnsi="宋体" w:hint="eastAsia"/>
          <w:b/>
          <w:bCs/>
          <w:sz w:val="24"/>
        </w:rPr>
        <w:t>权利与义务</w:t>
      </w:r>
    </w:p>
    <w:p w14:paraId="12C7FA89" w14:textId="77777777" w:rsidR="00DE114F" w:rsidRPr="00DE114F" w:rsidRDefault="00DE114F" w:rsidP="00DE114F">
      <w:pPr>
        <w:spacing w:line="360" w:lineRule="auto"/>
        <w:ind w:firstLineChars="200" w:firstLine="480"/>
        <w:rPr>
          <w:rFonts w:ascii="宋体" w:hAnsi="宋体" w:cs="宋体"/>
          <w:bCs/>
          <w:sz w:val="24"/>
        </w:rPr>
      </w:pPr>
      <w:r w:rsidRPr="00DE114F">
        <w:rPr>
          <w:rFonts w:ascii="宋体" w:hAnsi="宋体" w:cs="宋体" w:hint="eastAsia"/>
          <w:bCs/>
          <w:sz w:val="24"/>
        </w:rPr>
        <w:t>12.1、甲方的权利和义务</w:t>
      </w:r>
    </w:p>
    <w:p w14:paraId="1CE315A4"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（一）贯彻执行国家相关安全生产法律法规要求， 将乙方的安全生产工作纳入本单位安全生产管理体系，进行统一协调管理。</w:t>
      </w:r>
    </w:p>
    <w:p w14:paraId="4EC1ED13"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（二） 提供的场所和相关设施设备符合安全，具备安全生产条件。</w:t>
      </w:r>
    </w:p>
    <w:p w14:paraId="00B0CA19"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（三）定期开展安全检查。 发现和制止违章行为，督促乙方消除安全隐患。安全隐患不能及时消除或者消除过程中无法确保安全的，由乙方负责应做好安全防范措施，因乙方违章行为、巡查维护保养不到位引起的隐患由乙方负责整改。</w:t>
      </w:r>
    </w:p>
    <w:p w14:paraId="1945CC8B"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四）强化高风险作业管控。督促乙方落实作业审批要求，制定作业方案，并安排专门人员现场管理。乙方未落实作业相关规范要求，或者作业人员屡次违章作业的，甲方可按本合同条款进行惩罚，且由此引发的事故由乙方负全部责任。</w:t>
      </w:r>
    </w:p>
    <w:p w14:paraId="25C4B176"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lastRenderedPageBreak/>
        <w:t>（五）对入场的乙方人员进行安全教育培训，开展安全生产、消防安全等方面的法律法规宣传。入场人员安全生产、消防安全教育培训不合格的，由乙方继续加强教育培训或更换作业人员等其他管理措施。</w:t>
      </w:r>
    </w:p>
    <w:p w14:paraId="05D8CD5B"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（六）将乙方纳入本单位的应急处置体系，督促乙方开展应急处置培训和演练。</w:t>
      </w:r>
    </w:p>
    <w:p w14:paraId="694AD0D8"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（七）发生突发事件，双方根据应急预案进行现场应急处置责任和措施，甲乙双方共同制定事故报告的流程。</w:t>
      </w:r>
      <w:r w:rsidRPr="00DE114F">
        <w:rPr>
          <w:rFonts w:ascii="宋体" w:hAnsi="宋体" w:cs="宋体" w:hint="eastAsia"/>
          <w:sz w:val="24"/>
        </w:rPr>
        <w:br/>
        <w:t xml:space="preserve"> </w:t>
      </w:r>
      <w:r w:rsidRPr="00DE114F">
        <w:rPr>
          <w:rFonts w:ascii="宋体" w:hAnsi="宋体" w:cs="宋体" w:hint="eastAsia"/>
          <w:bCs/>
          <w:sz w:val="24"/>
        </w:rPr>
        <w:t>12.2、乙方的权利和义务</w:t>
      </w:r>
    </w:p>
    <w:p w14:paraId="763ADA2D"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（一）贯彻执行国家相关安全生产法律法规要求，制定规章制度和操作规程、落实安全投入、配备安全生产管理人员等。</w:t>
      </w:r>
    </w:p>
    <w:p w14:paraId="4AD0E17D"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（二）提供的企业资质、特种作业人员操作资格、入场设施、设备检验检测资料等相关材料真实有效。</w:t>
      </w:r>
    </w:p>
    <w:p w14:paraId="4A675D0A"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（三）制定的作业方案符合规范标准要求。</w:t>
      </w:r>
    </w:p>
    <w:p w14:paraId="7A69204C"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（四）使用场所和相关设施设备符合规范要求，设施设备发生故障问题双方约定维修维护的责任。</w:t>
      </w:r>
    </w:p>
    <w:p w14:paraId="2E08F161"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杜绝场所出现占用堵塞安全出口和疏散通道，埋压、圈占、遮挡消火栓； 将车间、仓库和宿舍设置在同一建筑物内的“三合一”“多合一”和违规存放危险物品等现象。</w:t>
      </w:r>
    </w:p>
    <w:p w14:paraId="2820F420"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（五）项目作业符合国家或者行业规范标准。</w:t>
      </w:r>
    </w:p>
    <w:p w14:paraId="134239F5"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1.制定落实安全和技术交底。</w:t>
      </w:r>
    </w:p>
    <w:p w14:paraId="6EB626AC"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2.履行动火、临时用电、吊装、建设工程拆除、高处作业、有限空间等作业的审批要求，特种作业人员持证上岗，并安排专人进行现场安全管理。</w:t>
      </w:r>
    </w:p>
    <w:p w14:paraId="5CF676F0"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3.配备作业设备、工具、劳动防护用品、安全警示标志、 应急救援设备等。</w:t>
      </w:r>
    </w:p>
    <w:p w14:paraId="763DC919"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（六）配合甲方开展现场安全检查，纠正违章行为，落实隐患问题整改。乙方可拒绝甲方的违章指挥或其他不符合规范标准的行为。</w:t>
      </w:r>
    </w:p>
    <w:p w14:paraId="3B58C436"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（七）对从业人员进行安全生产教育培训， 做好培训记录。</w:t>
      </w:r>
    </w:p>
    <w:p w14:paraId="576C1678"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（八）制定应急预案或现场处置方案，加强应急处置培训，开展应急演练。</w:t>
      </w:r>
    </w:p>
    <w:p w14:paraId="68A6E50A"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（九）发生事故的应急处置第一责任人和应急措施，以及事故报告的流程和责任。</w:t>
      </w:r>
    </w:p>
    <w:p w14:paraId="65AD9C9A"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lastRenderedPageBreak/>
        <w:t>（十）按安全承诺书要求，承担安全责任。</w:t>
      </w:r>
    </w:p>
    <w:p w14:paraId="505DB655" w14:textId="77777777" w:rsidR="00DE114F" w:rsidRPr="00DE114F" w:rsidRDefault="00DE114F" w:rsidP="00DE114F">
      <w:pPr>
        <w:spacing w:line="360" w:lineRule="auto"/>
        <w:rPr>
          <w:rFonts w:ascii="宋体" w:hAnsi="宋体" w:cs="宋体"/>
          <w:b/>
          <w:sz w:val="24"/>
        </w:rPr>
      </w:pPr>
      <w:r w:rsidRPr="00DE114F">
        <w:rPr>
          <w:rFonts w:ascii="宋体" w:hAnsi="宋体" w:cs="宋体" w:hint="eastAsia"/>
          <w:bCs/>
          <w:sz w:val="24"/>
        </w:rPr>
        <w:t>12.3、双方其他应当落实的权利和义务</w:t>
      </w:r>
    </w:p>
    <w:p w14:paraId="3628B46B"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（一）发包项目作业或出租场所使用， 涉及第三方人员或设施设备时，由乙方负责安全管理，并将安全管理情况及时报告甲方。</w:t>
      </w:r>
    </w:p>
    <w:p w14:paraId="529E4908"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（二）因乙方安全职责履行不到位造成的安全事故，乙方应承担相应安全和赔偿责任，并根据《中华人民共和国安全生产法》的规定，承担相应法律责任和惩罚。</w:t>
      </w:r>
    </w:p>
    <w:p w14:paraId="1D64A1C8" w14:textId="77777777" w:rsidR="00DE114F" w:rsidRPr="00DE114F" w:rsidRDefault="00DE114F" w:rsidP="00DE114F">
      <w:pPr>
        <w:spacing w:line="360" w:lineRule="auto"/>
        <w:ind w:leftChars="100" w:left="210" w:firstLineChars="100" w:firstLine="240"/>
        <w:rPr>
          <w:rFonts w:ascii="宋体" w:hAnsi="宋体" w:cs="宋体"/>
          <w:sz w:val="24"/>
        </w:rPr>
      </w:pPr>
      <w:r w:rsidRPr="00DE114F">
        <w:rPr>
          <w:rFonts w:ascii="宋体" w:hAnsi="宋体" w:cs="宋体" w:hint="eastAsia"/>
          <w:sz w:val="24"/>
        </w:rPr>
        <w:t>（三）乙方因安全职责履行不到位引起的安全隐患，甲方有权要求乙方进行限期整改。乙方整改不到位或再次发生相同隐患时，甲方有权对乙方进行五千元以上五万元以下的罚款。</w:t>
      </w:r>
    </w:p>
    <w:p w14:paraId="389F4262" w14:textId="77777777" w:rsidR="00DE114F" w:rsidRPr="00DE114F" w:rsidRDefault="00DE114F" w:rsidP="00DE114F">
      <w:pPr>
        <w:spacing w:line="360" w:lineRule="auto"/>
        <w:ind w:firstLineChars="200" w:firstLine="480"/>
        <w:rPr>
          <w:rFonts w:ascii="宋体" w:hAnsi="宋体" w:cs="宋体"/>
          <w:b/>
          <w:bCs/>
          <w:sz w:val="24"/>
        </w:rPr>
      </w:pPr>
      <w:r w:rsidRPr="00DE114F">
        <w:rPr>
          <w:rFonts w:ascii="宋体" w:hAnsi="宋体" w:cs="宋体" w:hint="eastAsia"/>
          <w:sz w:val="24"/>
        </w:rPr>
        <w:t>（四）发生不可抗力情况，双方对各自安全生产管理责任负责。</w:t>
      </w:r>
    </w:p>
    <w:p w14:paraId="50C28371" w14:textId="77777777" w:rsidR="00DE114F" w:rsidRPr="00DE114F" w:rsidRDefault="00DE114F" w:rsidP="00DE114F">
      <w:pPr>
        <w:spacing w:line="520" w:lineRule="exact"/>
        <w:ind w:firstLineChars="200" w:firstLine="489"/>
        <w:rPr>
          <w:rFonts w:ascii="宋体" w:hAnsi="宋体" w:cs="Arial"/>
          <w:b/>
          <w:sz w:val="24"/>
        </w:rPr>
      </w:pPr>
      <w:r w:rsidRPr="00DE114F">
        <w:rPr>
          <w:rFonts w:ascii="宋体" w:hAnsi="宋体" w:cs="Arial" w:hint="eastAsia"/>
          <w:b/>
          <w:sz w:val="24"/>
        </w:rPr>
        <w:t>第十三条：其它约定事项</w:t>
      </w:r>
    </w:p>
    <w:p w14:paraId="513957B9"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13.1乙方承诺：本合同结束后（包括合同2027年7月31日到期终止以及因投标方违反合同条款而期间终止合同等情况），乙方在餐厅投入的所有装修改造工程及在燃气、排烟、电路方面的设备所有投入的工程及设备全部归甲方所有，乙方不再提出任何权益主张。</w:t>
      </w:r>
    </w:p>
    <w:p w14:paraId="1FE72D99"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13.2本合同一式八份，甲方六份、乙方一份、代理机构一份。本合同未尽事宜，甲乙双方可另行协商，并以书面形式加以补充，经双方签字盖章后的补充合同与本合同具有同等的法律效力。</w:t>
      </w:r>
    </w:p>
    <w:p w14:paraId="02CD14D0"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r w:rsidRPr="00DE114F">
        <w:rPr>
          <w:rFonts w:hAnsi="宋体" w:cs="Arial"/>
          <w:sz w:val="24"/>
          <w:szCs w:val="24"/>
        </w:rPr>
        <w:t>13.3本合同的附件是合同不可分割的一部分，与本合同具有同等法律效力。</w:t>
      </w:r>
    </w:p>
    <w:p w14:paraId="10A414F4" w14:textId="77777777" w:rsidR="00DE114F" w:rsidRPr="00DE114F" w:rsidRDefault="00DE114F" w:rsidP="00DE114F">
      <w:pPr>
        <w:pStyle w:val="afc"/>
        <w:adjustRightInd w:val="0"/>
        <w:snapToGrid w:val="0"/>
        <w:spacing w:line="520" w:lineRule="exact"/>
        <w:ind w:right="-11" w:firstLineChars="200" w:firstLine="480"/>
        <w:rPr>
          <w:rFonts w:hAnsi="宋体" w:cs="Arial" w:hint="default"/>
          <w:sz w:val="24"/>
          <w:szCs w:val="24"/>
        </w:rPr>
      </w:pPr>
    </w:p>
    <w:p w14:paraId="01C4A0A0" w14:textId="77777777" w:rsidR="00DE114F" w:rsidRPr="00DE114F" w:rsidRDefault="00DE114F" w:rsidP="00DE114F">
      <w:pPr>
        <w:adjustRightInd w:val="0"/>
        <w:snapToGrid w:val="0"/>
        <w:spacing w:line="520" w:lineRule="exact"/>
        <w:rPr>
          <w:rFonts w:ascii="宋体" w:hAnsi="宋体" w:cs="Arial"/>
          <w:b/>
          <w:sz w:val="24"/>
        </w:rPr>
      </w:pPr>
      <w:r w:rsidRPr="00DE114F">
        <w:rPr>
          <w:rFonts w:ascii="宋体" w:hAnsi="宋体" w:cs="Arial"/>
          <w:sz w:val="24"/>
        </w:rPr>
        <w:t>甲方：</w:t>
      </w:r>
      <w:r w:rsidRPr="00DE114F">
        <w:rPr>
          <w:rFonts w:ascii="宋体" w:hAnsi="宋体" w:cs="Arial" w:hint="eastAsia"/>
          <w:sz w:val="24"/>
        </w:rPr>
        <w:t>北京工业大学</w:t>
      </w:r>
      <w:r w:rsidRPr="00DE114F">
        <w:rPr>
          <w:rFonts w:ascii="宋体" w:hAnsi="宋体" w:cs="Arial"/>
          <w:sz w:val="24"/>
        </w:rPr>
        <w:t xml:space="preserve">                         乙方：</w:t>
      </w:r>
    </w:p>
    <w:p w14:paraId="6F52C548" w14:textId="77777777" w:rsidR="00DE114F" w:rsidRPr="00DE114F" w:rsidRDefault="00DE114F" w:rsidP="00DE114F">
      <w:pPr>
        <w:snapToGrid w:val="0"/>
        <w:spacing w:line="520" w:lineRule="exact"/>
        <w:rPr>
          <w:rFonts w:ascii="宋体" w:hAnsi="宋体" w:cs="Arial"/>
          <w:sz w:val="24"/>
        </w:rPr>
      </w:pPr>
      <w:r w:rsidRPr="00DE114F">
        <w:rPr>
          <w:rFonts w:ascii="宋体" w:hAnsi="宋体" w:cs="Arial"/>
          <w:sz w:val="24"/>
        </w:rPr>
        <w:t>名称：(印章)                                名称：(印章)</w:t>
      </w:r>
      <w:r w:rsidRPr="00DE114F">
        <w:rPr>
          <w:rFonts w:ascii="宋体" w:hAnsi="宋体" w:cs="Arial"/>
          <w:sz w:val="24"/>
          <w:u w:val="single"/>
        </w:rPr>
        <w:t xml:space="preserve"> 加盖合同章</w:t>
      </w:r>
    </w:p>
    <w:p w14:paraId="55674CF9" w14:textId="77777777" w:rsidR="00DE114F" w:rsidRPr="00DE114F" w:rsidRDefault="00DE114F" w:rsidP="00DE114F">
      <w:pPr>
        <w:snapToGrid w:val="0"/>
        <w:spacing w:line="520" w:lineRule="exact"/>
        <w:rPr>
          <w:rFonts w:ascii="宋体" w:hAnsi="宋体" w:cs="Arial"/>
          <w:sz w:val="24"/>
        </w:rPr>
      </w:pPr>
      <w:r w:rsidRPr="00DE114F">
        <w:rPr>
          <w:rFonts w:ascii="宋体" w:hAnsi="宋体" w:cs="Arial"/>
          <w:sz w:val="24"/>
        </w:rPr>
        <w:t>20   年   月    日                                  20   年  月   日</w:t>
      </w:r>
    </w:p>
    <w:p w14:paraId="7700D9ED" w14:textId="77777777" w:rsidR="00DE114F" w:rsidRPr="00DE114F" w:rsidRDefault="00DE114F" w:rsidP="00DE114F">
      <w:pPr>
        <w:snapToGrid w:val="0"/>
        <w:spacing w:line="520" w:lineRule="exact"/>
        <w:rPr>
          <w:rFonts w:ascii="宋体" w:hAnsi="宋体" w:cs="Arial"/>
          <w:sz w:val="24"/>
        </w:rPr>
      </w:pPr>
      <w:r w:rsidRPr="00DE114F">
        <w:rPr>
          <w:rFonts w:ascii="宋体" w:hAnsi="宋体" w:cs="Arial"/>
          <w:sz w:val="24"/>
        </w:rPr>
        <w:t xml:space="preserve">授权代表(签字)：                            授权代表(签字)： </w:t>
      </w:r>
    </w:p>
    <w:p w14:paraId="76B54165" w14:textId="77777777" w:rsidR="00DE114F" w:rsidRPr="00DE114F" w:rsidRDefault="00DE114F" w:rsidP="00DE114F">
      <w:pPr>
        <w:snapToGrid w:val="0"/>
        <w:spacing w:line="520" w:lineRule="exact"/>
        <w:ind w:left="6000" w:hangingChars="2500" w:hanging="6000"/>
        <w:rPr>
          <w:rFonts w:ascii="宋体" w:hAnsi="宋体" w:cs="Arial"/>
          <w:sz w:val="24"/>
        </w:rPr>
      </w:pPr>
      <w:r w:rsidRPr="00DE114F">
        <w:rPr>
          <w:rFonts w:ascii="宋体" w:hAnsi="宋体" w:cs="Arial"/>
          <w:sz w:val="24"/>
        </w:rPr>
        <w:t>最终用户老师（签字）：</w:t>
      </w:r>
    </w:p>
    <w:p w14:paraId="229AB9E7" w14:textId="77777777" w:rsidR="00DE114F" w:rsidRPr="00DE114F" w:rsidRDefault="00DE114F" w:rsidP="00DE114F">
      <w:pPr>
        <w:snapToGrid w:val="0"/>
        <w:spacing w:line="520" w:lineRule="exact"/>
        <w:ind w:left="6000" w:hangingChars="2500" w:hanging="6000"/>
        <w:rPr>
          <w:rFonts w:ascii="宋体" w:hAnsi="宋体" w:cs="Arial"/>
          <w:sz w:val="24"/>
        </w:rPr>
      </w:pPr>
      <w:r w:rsidRPr="00DE114F">
        <w:rPr>
          <w:rFonts w:ascii="宋体" w:hAnsi="宋体" w:cs="Arial"/>
          <w:sz w:val="24"/>
        </w:rPr>
        <w:t>项目负责人（签字）</w:t>
      </w:r>
      <w:r w:rsidRPr="00DE114F">
        <w:rPr>
          <w:rFonts w:ascii="宋体" w:hAnsi="宋体" w:cs="Arial" w:hint="eastAsia"/>
          <w:sz w:val="24"/>
        </w:rPr>
        <w:t>：</w:t>
      </w:r>
      <w:r w:rsidRPr="00DE114F">
        <w:rPr>
          <w:rFonts w:ascii="宋体" w:hAnsi="宋体" w:cs="Arial"/>
          <w:sz w:val="24"/>
        </w:rPr>
        <w:t xml:space="preserve">                        </w:t>
      </w:r>
    </w:p>
    <w:p w14:paraId="24DA9049" w14:textId="77777777" w:rsidR="00DE114F" w:rsidRPr="00DE114F" w:rsidRDefault="00DE114F" w:rsidP="00DE114F">
      <w:pPr>
        <w:snapToGrid w:val="0"/>
        <w:spacing w:line="520" w:lineRule="exact"/>
        <w:ind w:left="6000" w:hangingChars="2500" w:hanging="6000"/>
        <w:rPr>
          <w:rFonts w:ascii="宋体" w:hAnsi="宋体" w:cs="Arial"/>
          <w:sz w:val="24"/>
        </w:rPr>
      </w:pPr>
      <w:r w:rsidRPr="00DE114F">
        <w:rPr>
          <w:rFonts w:ascii="宋体" w:hAnsi="宋体" w:cs="Arial"/>
          <w:sz w:val="24"/>
        </w:rPr>
        <w:lastRenderedPageBreak/>
        <w:t>地址：</w:t>
      </w:r>
      <w:r w:rsidRPr="00DE114F">
        <w:rPr>
          <w:rFonts w:ascii="宋体" w:hAnsi="宋体" w:cs="Arial"/>
          <w:sz w:val="24"/>
          <w:u w:val="single"/>
        </w:rPr>
        <w:t>北京市朝阳区平乐园100号</w:t>
      </w:r>
      <w:r w:rsidRPr="00DE114F">
        <w:rPr>
          <w:rFonts w:ascii="宋体" w:hAnsi="宋体" w:cs="Arial"/>
          <w:sz w:val="24"/>
        </w:rPr>
        <w:t xml:space="preserve">             地址： </w:t>
      </w:r>
    </w:p>
    <w:p w14:paraId="6FDE114A" w14:textId="77777777" w:rsidR="00DE114F" w:rsidRPr="00DE114F" w:rsidRDefault="00DE114F" w:rsidP="00DE114F">
      <w:pPr>
        <w:snapToGrid w:val="0"/>
        <w:spacing w:line="520" w:lineRule="exact"/>
        <w:rPr>
          <w:rFonts w:ascii="宋体" w:hAnsi="宋体" w:cs="Arial"/>
          <w:sz w:val="24"/>
        </w:rPr>
      </w:pPr>
      <w:r w:rsidRPr="00DE114F">
        <w:rPr>
          <w:rFonts w:ascii="宋体" w:hAnsi="宋体" w:cs="Arial"/>
          <w:sz w:val="24"/>
        </w:rPr>
        <w:t>邮政编码：</w:t>
      </w:r>
      <w:r w:rsidRPr="00DE114F">
        <w:rPr>
          <w:rFonts w:ascii="宋体" w:hAnsi="宋体" w:cs="Arial"/>
          <w:sz w:val="24"/>
          <w:u w:val="single"/>
        </w:rPr>
        <w:t>100124</w:t>
      </w:r>
      <w:r w:rsidRPr="00DE114F">
        <w:rPr>
          <w:rFonts w:ascii="宋体" w:hAnsi="宋体" w:cs="Arial"/>
          <w:sz w:val="24"/>
        </w:rPr>
        <w:t xml:space="preserve">                           邮政编码： </w:t>
      </w:r>
    </w:p>
    <w:p w14:paraId="354A3CBE" w14:textId="77777777" w:rsidR="00DE114F" w:rsidRPr="00DE114F" w:rsidRDefault="00DE114F" w:rsidP="00DE114F">
      <w:pPr>
        <w:snapToGrid w:val="0"/>
        <w:spacing w:line="520" w:lineRule="exact"/>
        <w:rPr>
          <w:rFonts w:ascii="宋体" w:hAnsi="宋体" w:cs="Arial"/>
          <w:sz w:val="24"/>
        </w:rPr>
      </w:pPr>
      <w:r w:rsidRPr="00DE114F">
        <w:rPr>
          <w:rFonts w:ascii="宋体" w:hAnsi="宋体" w:cs="Arial"/>
          <w:sz w:val="24"/>
        </w:rPr>
        <w:t>电话：</w:t>
      </w:r>
      <w:r w:rsidRPr="00DE114F">
        <w:rPr>
          <w:rFonts w:ascii="宋体" w:hAnsi="宋体" w:cs="Arial"/>
          <w:sz w:val="24"/>
          <w:u w:val="single"/>
        </w:rPr>
        <w:t>010-67392339</w:t>
      </w:r>
      <w:r w:rsidRPr="00DE114F">
        <w:rPr>
          <w:rFonts w:ascii="宋体" w:hAnsi="宋体" w:cs="Arial"/>
          <w:sz w:val="24"/>
        </w:rPr>
        <w:t xml:space="preserve">                         电话：</w:t>
      </w:r>
    </w:p>
    <w:p w14:paraId="7C091E69" w14:textId="77777777" w:rsidR="00DE114F" w:rsidRPr="00DE114F" w:rsidRDefault="00DE114F" w:rsidP="00DE114F">
      <w:pPr>
        <w:spacing w:line="520" w:lineRule="exact"/>
        <w:rPr>
          <w:rFonts w:ascii="宋体" w:hAnsi="宋体" w:cs="Arial"/>
          <w:sz w:val="24"/>
          <w:u w:val="single"/>
        </w:rPr>
      </w:pPr>
      <w:r w:rsidRPr="00DE114F">
        <w:rPr>
          <w:rFonts w:ascii="宋体" w:hAnsi="宋体" w:cs="Arial"/>
          <w:sz w:val="24"/>
        </w:rPr>
        <w:t>开户银行：</w:t>
      </w:r>
      <w:r w:rsidRPr="00DE114F">
        <w:rPr>
          <w:rFonts w:ascii="宋体" w:hAnsi="宋体" w:cs="Arial"/>
          <w:sz w:val="24"/>
          <w:u w:val="single"/>
        </w:rPr>
        <w:t>工商银行北京广渠路支行</w:t>
      </w:r>
      <w:r w:rsidRPr="00DE114F">
        <w:rPr>
          <w:rFonts w:ascii="宋体" w:hAnsi="宋体" w:cs="Arial"/>
          <w:sz w:val="24"/>
        </w:rPr>
        <w:tab/>
        <w:t xml:space="preserve">        开户银行：</w:t>
      </w:r>
      <w:r w:rsidRPr="00DE114F">
        <w:rPr>
          <w:rFonts w:ascii="宋体" w:hAnsi="宋体" w:cs="Arial"/>
          <w:sz w:val="24"/>
          <w:u w:val="single"/>
        </w:rPr>
        <w:t xml:space="preserve">            </w:t>
      </w:r>
      <w:r w:rsidRPr="00DE114F">
        <w:rPr>
          <w:rFonts w:ascii="宋体" w:hAnsi="宋体" w:cs="Arial"/>
          <w:sz w:val="24"/>
          <w:u w:val="single"/>
        </w:rPr>
        <w:tab/>
      </w:r>
    </w:p>
    <w:p w14:paraId="04E096BD" w14:textId="77777777" w:rsidR="00DE114F" w:rsidRPr="00DE114F" w:rsidRDefault="00DE114F" w:rsidP="00DE114F">
      <w:pPr>
        <w:spacing w:line="520" w:lineRule="exact"/>
        <w:rPr>
          <w:rFonts w:ascii="宋体" w:hAnsi="宋体" w:cs="Arial"/>
          <w:sz w:val="24"/>
          <w:u w:val="single"/>
        </w:rPr>
      </w:pPr>
      <w:r w:rsidRPr="00DE114F">
        <w:rPr>
          <w:rFonts w:ascii="宋体" w:hAnsi="宋体" w:cs="Arial"/>
          <w:sz w:val="24"/>
        </w:rPr>
        <w:t>帐号：</w:t>
      </w:r>
      <w:r w:rsidRPr="00DE114F">
        <w:rPr>
          <w:rFonts w:ascii="宋体" w:hAnsi="宋体" w:cs="Arial"/>
          <w:sz w:val="24"/>
          <w:u w:val="single"/>
        </w:rPr>
        <w:t>0200003709089028526</w:t>
      </w:r>
      <w:r w:rsidRPr="00DE114F">
        <w:rPr>
          <w:rFonts w:ascii="宋体" w:hAnsi="宋体" w:cs="Arial"/>
          <w:sz w:val="24"/>
          <w:u w:val="single"/>
        </w:rPr>
        <w:tab/>
      </w:r>
      <w:r w:rsidRPr="00DE114F">
        <w:rPr>
          <w:rFonts w:ascii="宋体" w:hAnsi="宋体" w:cs="Arial"/>
          <w:sz w:val="24"/>
        </w:rPr>
        <w:tab/>
        <w:t xml:space="preserve">           帐 号：</w:t>
      </w:r>
      <w:r w:rsidRPr="00DE114F">
        <w:rPr>
          <w:rFonts w:ascii="宋体" w:hAnsi="宋体" w:cs="Arial"/>
          <w:sz w:val="24"/>
          <w:u w:val="single"/>
        </w:rPr>
        <w:t xml:space="preserve">            </w:t>
      </w:r>
      <w:r w:rsidRPr="00DE114F">
        <w:rPr>
          <w:rFonts w:ascii="宋体" w:hAnsi="宋体" w:cs="Arial"/>
          <w:sz w:val="24"/>
          <w:u w:val="single"/>
        </w:rPr>
        <w:tab/>
      </w:r>
    </w:p>
    <w:p w14:paraId="3703760D" w14:textId="77777777" w:rsidR="00DE114F" w:rsidRPr="00DE114F" w:rsidRDefault="00DE114F" w:rsidP="00DE114F">
      <w:pPr>
        <w:widowControl/>
        <w:rPr>
          <w:rFonts w:ascii="宋体" w:hAnsi="宋体" w:cs="Arial"/>
          <w:b/>
          <w:sz w:val="24"/>
        </w:rPr>
      </w:pPr>
      <w:r w:rsidRPr="00DE114F">
        <w:rPr>
          <w:rFonts w:ascii="宋体" w:hAnsi="宋体" w:cs="Arial"/>
          <w:sz w:val="24"/>
        </w:rPr>
        <w:t xml:space="preserve">                                          银行代码：</w:t>
      </w:r>
      <w:r w:rsidRPr="00DE114F">
        <w:rPr>
          <w:rFonts w:ascii="宋体" w:hAnsi="宋体" w:cs="Arial"/>
          <w:sz w:val="24"/>
          <w:u w:val="single"/>
        </w:rPr>
        <w:t xml:space="preserve">           </w:t>
      </w:r>
      <w:r w:rsidRPr="00DE114F">
        <w:rPr>
          <w:rFonts w:ascii="宋体" w:hAnsi="宋体" w:cs="Arial"/>
          <w:sz w:val="24"/>
          <w:u w:val="single"/>
        </w:rPr>
        <w:tab/>
      </w:r>
    </w:p>
    <w:p w14:paraId="1AD49CB4" w14:textId="77777777" w:rsidR="00DE114F" w:rsidRPr="00DE114F" w:rsidRDefault="00DE114F" w:rsidP="00DE114F">
      <w:pPr>
        <w:adjustRightInd w:val="0"/>
        <w:snapToGrid w:val="0"/>
        <w:spacing w:line="360" w:lineRule="auto"/>
        <w:rPr>
          <w:rFonts w:ascii="宋体" w:hAnsi="宋体" w:cs="Arial"/>
          <w:b/>
          <w:sz w:val="24"/>
        </w:rPr>
      </w:pPr>
    </w:p>
    <w:p w14:paraId="698C5FE8" w14:textId="77777777" w:rsidR="00DE114F" w:rsidRPr="00DE114F" w:rsidRDefault="00DE114F" w:rsidP="00DE114F">
      <w:pPr>
        <w:adjustRightInd w:val="0"/>
        <w:snapToGrid w:val="0"/>
        <w:spacing w:line="360" w:lineRule="auto"/>
        <w:rPr>
          <w:rFonts w:ascii="宋体" w:hAnsi="宋体" w:cs="Arial"/>
          <w:b/>
          <w:sz w:val="24"/>
        </w:rPr>
        <w:sectPr w:rsidR="00DE114F" w:rsidRPr="00DE114F" w:rsidSect="00DE114F">
          <w:pgSz w:w="11906" w:h="16838"/>
          <w:pgMar w:top="1440" w:right="1800" w:bottom="1440" w:left="1800" w:header="851" w:footer="992" w:gutter="0"/>
          <w:cols w:space="425"/>
          <w:docGrid w:type="lines" w:linePitch="312"/>
        </w:sectPr>
      </w:pPr>
    </w:p>
    <w:p w14:paraId="4948422A" w14:textId="77777777" w:rsidR="00DE114F" w:rsidRPr="00DE114F" w:rsidRDefault="00DE114F" w:rsidP="00DE114F">
      <w:pPr>
        <w:adjustRightInd w:val="0"/>
        <w:snapToGrid w:val="0"/>
        <w:spacing w:line="360" w:lineRule="auto"/>
        <w:rPr>
          <w:rFonts w:ascii="宋体" w:hAnsi="宋体" w:cs="Arial"/>
          <w:b/>
          <w:sz w:val="24"/>
        </w:rPr>
      </w:pPr>
    </w:p>
    <w:p w14:paraId="741F1AE6" w14:textId="77777777" w:rsidR="00DE114F" w:rsidRPr="00DE114F" w:rsidRDefault="00DE114F" w:rsidP="00DE114F">
      <w:pPr>
        <w:adjustRightInd w:val="0"/>
        <w:snapToGrid w:val="0"/>
        <w:spacing w:line="360" w:lineRule="auto"/>
        <w:rPr>
          <w:rFonts w:ascii="宋体" w:hAnsi="宋体" w:cs="Arial"/>
          <w:b/>
          <w:sz w:val="24"/>
        </w:rPr>
      </w:pPr>
      <w:r w:rsidRPr="00DE114F">
        <w:rPr>
          <w:rFonts w:ascii="宋体" w:hAnsi="宋体" w:cs="Arial" w:hint="eastAsia"/>
          <w:b/>
          <w:sz w:val="24"/>
        </w:rPr>
        <w:t>附件</w:t>
      </w:r>
    </w:p>
    <w:p w14:paraId="6857DAFE" w14:textId="77777777" w:rsidR="00DE114F" w:rsidRPr="00DE114F" w:rsidRDefault="00DE114F" w:rsidP="00DE114F">
      <w:pPr>
        <w:adjustRightInd w:val="0"/>
        <w:snapToGrid w:val="0"/>
        <w:spacing w:afterLines="50" w:after="156" w:line="360" w:lineRule="auto"/>
        <w:jc w:val="center"/>
        <w:rPr>
          <w:rFonts w:ascii="宋体" w:hAnsi="宋体" w:cs="Arial"/>
          <w:b/>
          <w:bCs/>
          <w:sz w:val="24"/>
        </w:rPr>
      </w:pPr>
      <w:r w:rsidRPr="00DE114F">
        <w:rPr>
          <w:rFonts w:ascii="宋体" w:hAnsi="宋体" w:cs="Arial" w:hint="eastAsia"/>
          <w:b/>
          <w:bCs/>
          <w:sz w:val="32"/>
        </w:rPr>
        <w:t>安全承诺书</w:t>
      </w:r>
    </w:p>
    <w:p w14:paraId="0D7942C7" w14:textId="77777777" w:rsidR="00DE114F" w:rsidRPr="00DE114F" w:rsidRDefault="00DE114F" w:rsidP="00DE114F">
      <w:pPr>
        <w:adjustRightInd w:val="0"/>
        <w:snapToGrid w:val="0"/>
        <w:spacing w:beforeLines="50" w:before="156" w:afterLines="50" w:after="156" w:line="440" w:lineRule="exact"/>
        <w:ind w:firstLineChars="200" w:firstLine="480"/>
        <w:rPr>
          <w:rFonts w:ascii="宋体" w:hAnsi="宋体" w:cs="Arial"/>
          <w:sz w:val="24"/>
        </w:rPr>
      </w:pPr>
      <w:r w:rsidRPr="00DE114F">
        <w:rPr>
          <w:rFonts w:ascii="宋体" w:hAnsi="宋体" w:cs="Arial" w:hint="eastAsia"/>
          <w:sz w:val="24"/>
        </w:rPr>
        <w:t>为提高乙方对安全工作的高度重视，防止安全事故的发生，特签署本《安全协议书》。本协议书是合作合同的组成部分，与合作合同具有同等法律效力。</w:t>
      </w:r>
    </w:p>
    <w:p w14:paraId="0003937B" w14:textId="77777777" w:rsidR="00DE114F" w:rsidRPr="00DE114F" w:rsidRDefault="00DE114F" w:rsidP="00DE114F">
      <w:pPr>
        <w:adjustRightInd w:val="0"/>
        <w:snapToGrid w:val="0"/>
        <w:spacing w:beforeLines="100" w:before="312" w:afterLines="100" w:after="312" w:line="440" w:lineRule="exact"/>
        <w:rPr>
          <w:rFonts w:ascii="宋体" w:hAnsi="宋体" w:cs="Arial"/>
          <w:b/>
          <w:sz w:val="28"/>
        </w:rPr>
      </w:pPr>
      <w:r w:rsidRPr="00DE114F">
        <w:rPr>
          <w:rFonts w:ascii="宋体" w:hAnsi="宋体" w:cs="Arial" w:hint="eastAsia"/>
          <w:b/>
          <w:sz w:val="28"/>
        </w:rPr>
        <w:t>一、食品安全部分</w:t>
      </w:r>
    </w:p>
    <w:p w14:paraId="243D783A"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牢固树立餐饮服务单位负责人为食品安全第一责任人的食品安全意识，强化行业自律、依法诚信经营，全面做好食品安全工作，确保消费者饮食安全。</w:t>
      </w:r>
    </w:p>
    <w:p w14:paraId="653A18CB"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坚持学校统一采购，禁止自采。</w:t>
      </w:r>
    </w:p>
    <w:p w14:paraId="00D6159B"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建立健全食品安全制度，配备专职人员负责食品安全</w:t>
      </w:r>
      <w:hyperlink r:id="rId23" w:history="1">
        <w:r w:rsidRPr="00DE114F">
          <w:rPr>
            <w:rFonts w:ascii="宋体" w:hAnsi="宋体" w:hint="eastAsia"/>
            <w:sz w:val="24"/>
          </w:rPr>
          <w:t>管理</w:t>
        </w:r>
      </w:hyperlink>
      <w:r w:rsidRPr="00DE114F">
        <w:rPr>
          <w:rFonts w:ascii="宋体" w:hAnsi="宋体" w:hint="eastAsia"/>
          <w:sz w:val="24"/>
        </w:rPr>
        <w:t>工作，并坚持每日进行检查，督促落实食品安全管理制度。</w:t>
      </w:r>
    </w:p>
    <w:p w14:paraId="30077BAE"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加强食品从业人员管理，保证所有食品从业人员按规定进行健康体检，持有效健康证上岗，定期组织从业人员开展《食品安全法》、《食品安全法实施条例》、《餐饮服务食品安全操作规范》、《餐饮服务食品采购索证索票管理规定》等法律法规及规章、规范性文件的培训，并做好培训记录。</w:t>
      </w:r>
    </w:p>
    <w:p w14:paraId="2A2087AC"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建立并落实食品及其原料进货查验记录制度，认真做好进货验收工作和进货台账登记，食品原料索证索票备案、台账登记，建立率达100%。</w:t>
      </w:r>
    </w:p>
    <w:p w14:paraId="3D019F13"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不使用不符合食品安全要求的食用油脂、劣质食用油和废弃食用油，不使用散装油脂，不违法添加非食用物质或滥用食品添加剂，对食品添加剂要严格实行专人采购、专人保管、专人领用、专人登记、专柜保存。</w:t>
      </w:r>
    </w:p>
    <w:p w14:paraId="024065F9"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食品制作过程各环节操作规范均符合安全要求，不使用非食用原料加工食品，不使用过期变质和被污染的食品，不使用非食品用具及容器、包装材料。</w:t>
      </w:r>
    </w:p>
    <w:p w14:paraId="7B94B6F4"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坚持留样制度，留样食品应按品种分别盛放于清洗消毒后的密闭专用容器内，在冷藏条件下存放48小时以上，每个品种留样量不少于100g，并做好留样记录。</w:t>
      </w:r>
    </w:p>
    <w:p w14:paraId="133BA302"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贮存食品的场所、设备保持清洁，无霉斑、鼠迹、苍蝇、蟑螂，不存放有毒、有害物品(如：杀鼠剂、杀虫剂、洗涤剂、消毒剂等)及个人</w:t>
      </w:r>
      <w:hyperlink r:id="rId24" w:history="1">
        <w:r w:rsidRPr="00DE114F">
          <w:rPr>
            <w:rFonts w:ascii="宋体" w:hAnsi="宋体" w:hint="eastAsia"/>
            <w:sz w:val="24"/>
          </w:rPr>
          <w:t>生活</w:t>
        </w:r>
      </w:hyperlink>
      <w:r w:rsidRPr="00DE114F">
        <w:rPr>
          <w:rFonts w:ascii="宋体" w:hAnsi="宋体" w:hint="eastAsia"/>
          <w:sz w:val="24"/>
        </w:rPr>
        <w:t>用品。食品应当分类、分架存放，距离墙壁、地面均在10cm以上，并定期检查，使用遵循先进先出的原则，及时清除变质和过期食品。食品冷藏、冷冻贮藏做到原料、半成品、成品严格分开，不在同一冰室内存</w:t>
      </w:r>
      <w:r w:rsidRPr="00DE114F">
        <w:rPr>
          <w:rFonts w:ascii="宋体" w:hAnsi="宋体" w:hint="eastAsia"/>
          <w:sz w:val="24"/>
        </w:rPr>
        <w:lastRenderedPageBreak/>
        <w:t>放。冷藏、冷冻柜(库)有明显区分标志。</w:t>
      </w:r>
    </w:p>
    <w:p w14:paraId="71E95193"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随时维护维修食品加工设施设备，保证其正常运转使用，并保持清洁。</w:t>
      </w:r>
    </w:p>
    <w:p w14:paraId="1EEB6A0B"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加强餐饮具消毒工作，掌握正确的餐饮具清洗、消毒和保洁方法，餐饮具消毒合格率100%。</w:t>
      </w:r>
    </w:p>
    <w:p w14:paraId="484FE25D"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保持加工经营场所内外环境整洁，垃圾桶应密闭加盖，并做到日产日清;做好防蝇、防鼠、防虫工作。</w:t>
      </w:r>
    </w:p>
    <w:p w14:paraId="3BABF6BB"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强化餐厨废弃物管理，做好餐厨废弃物处置流向登记。</w:t>
      </w:r>
    </w:p>
    <w:p w14:paraId="4F2541D1" w14:textId="77777777" w:rsidR="00DE114F" w:rsidRPr="00DE114F" w:rsidRDefault="00DE114F" w:rsidP="00DE114F">
      <w:pPr>
        <w:numPr>
          <w:ilvl w:val="0"/>
          <w:numId w:val="48"/>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发生食物中毒或疑似食物中毒时，积极迅速上报并配合相关监督部门调查处理，主动做好善后工作，不迟报、瞒报。</w:t>
      </w:r>
    </w:p>
    <w:p w14:paraId="635ADF9E" w14:textId="77777777" w:rsidR="00DE114F" w:rsidRPr="00DE114F" w:rsidRDefault="00DE114F" w:rsidP="00DE114F">
      <w:pPr>
        <w:adjustRightInd w:val="0"/>
        <w:snapToGrid w:val="0"/>
        <w:spacing w:beforeLines="100" w:before="312" w:afterLines="100" w:after="312" w:line="440" w:lineRule="exact"/>
        <w:rPr>
          <w:rFonts w:ascii="宋体" w:hAnsi="宋体" w:cs="Arial"/>
          <w:b/>
          <w:sz w:val="28"/>
        </w:rPr>
      </w:pPr>
      <w:r w:rsidRPr="00DE114F">
        <w:rPr>
          <w:rFonts w:ascii="宋体" w:hAnsi="宋体" w:cs="Arial" w:hint="eastAsia"/>
          <w:b/>
          <w:sz w:val="28"/>
        </w:rPr>
        <w:t>二、消防安全部分</w:t>
      </w:r>
    </w:p>
    <w:p w14:paraId="3041916F"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乙方要自觉接受甲方的管理和检查，落实安全防火工作；</w:t>
      </w:r>
    </w:p>
    <w:p w14:paraId="5E750B6A"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乙方对租赁场所及其本身的经营活动的消防安全工作负有全部责任，应制定相关措施，安排专人负责，确保消防安全；</w:t>
      </w:r>
    </w:p>
    <w:p w14:paraId="4B43D546"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乙方人员每天下班前应有专人检查安全，做到断水、断电、关窗锁门；</w:t>
      </w:r>
    </w:p>
    <w:p w14:paraId="0459AA43"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乙方各种用电设备、仪器必须保持正常运转，严禁超负荷运行，严禁设备、仪器带病作业；</w:t>
      </w:r>
    </w:p>
    <w:p w14:paraId="7EE578EB"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乙方安装和修理用电设备、仪器时，应由电工或专业人员进行操作并认真检验。室内电路不准变动，因工作必须变动时，要经甲方相应负责人批准；</w:t>
      </w:r>
    </w:p>
    <w:p w14:paraId="445CD27F"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未经甲方相应负责人允许，不准使用大功率电器，不准私拉电力线路，以防火灾；</w:t>
      </w:r>
    </w:p>
    <w:p w14:paraId="3804272E"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乙方不得超过原设计装表容量和擅自增加用电，乙方员工因操作不当造成的一切损失由乙方承担；</w:t>
      </w:r>
    </w:p>
    <w:p w14:paraId="125FEFC6"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对临时有用火要求的，须报甲方相应负责人批准，在有一定防范措施的情况下，方可使用；</w:t>
      </w:r>
    </w:p>
    <w:p w14:paraId="057E2D2A"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使用易燃易爆及其它危险品时，必须提前向甲方相应负责人申报备案。不经批准，禁止使用和存放；</w:t>
      </w:r>
    </w:p>
    <w:p w14:paraId="54975A81"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乙方应根据自身实际情况配备足够的消防器材，消防器材要安置在指定地点，不准随意移动或作其它使用，不准在消防器材附近堆放任何物品；</w:t>
      </w:r>
    </w:p>
    <w:p w14:paraId="4D77F42F"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乙方要组织员工了解并掌握消防器材的性能及使用方法；</w:t>
      </w:r>
    </w:p>
    <w:p w14:paraId="0DDF8971"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改造、装修，凡涉及变动原用电、用水线路及管道，或新安装线路的，应事先向甲方相应</w:t>
      </w:r>
      <w:r w:rsidRPr="00DE114F">
        <w:rPr>
          <w:rFonts w:ascii="宋体" w:hAnsi="宋体" w:hint="eastAsia"/>
          <w:sz w:val="24"/>
        </w:rPr>
        <w:lastRenderedPageBreak/>
        <w:t>负责人申请，并提供改造、装修的线路布置图，以备日后检查、维修；</w:t>
      </w:r>
    </w:p>
    <w:p w14:paraId="53A869C6" w14:textId="77777777" w:rsidR="00DE114F" w:rsidRPr="00DE114F" w:rsidRDefault="00DE114F" w:rsidP="00DE114F">
      <w:pPr>
        <w:numPr>
          <w:ilvl w:val="0"/>
          <w:numId w:val="49"/>
        </w:numPr>
        <w:tabs>
          <w:tab w:val="left" w:pos="570"/>
        </w:tabs>
        <w:adjustRightInd w:val="0"/>
        <w:snapToGrid w:val="0"/>
        <w:spacing w:line="360" w:lineRule="auto"/>
        <w:ind w:left="570" w:hanging="570"/>
        <w:rPr>
          <w:rFonts w:ascii="宋体" w:hAnsi="宋体"/>
          <w:sz w:val="24"/>
        </w:rPr>
      </w:pPr>
      <w:r w:rsidRPr="00DE114F">
        <w:rPr>
          <w:rFonts w:ascii="宋体" w:hAnsi="宋体" w:hint="eastAsia"/>
          <w:sz w:val="24"/>
        </w:rPr>
        <w:t>凡违反本协议而引起火灾或其它事故，由乙方负全部刑事责任及经济损失赔偿责任。</w:t>
      </w:r>
    </w:p>
    <w:p w14:paraId="7EEEB3D5" w14:textId="77777777" w:rsidR="00DE114F" w:rsidRPr="00DE114F" w:rsidRDefault="00DE114F" w:rsidP="00DE114F">
      <w:pPr>
        <w:adjustRightInd w:val="0"/>
        <w:snapToGrid w:val="0"/>
        <w:spacing w:beforeLines="100" w:before="312" w:line="360" w:lineRule="auto"/>
        <w:rPr>
          <w:rFonts w:ascii="宋体" w:hAnsi="宋体" w:cs="Arial"/>
          <w:b/>
          <w:sz w:val="28"/>
        </w:rPr>
      </w:pPr>
      <w:r w:rsidRPr="00DE114F">
        <w:rPr>
          <w:rFonts w:ascii="宋体" w:hAnsi="宋体" w:cs="Arial" w:hint="eastAsia"/>
          <w:b/>
          <w:sz w:val="28"/>
        </w:rPr>
        <w:t>三、人员安全部分</w:t>
      </w:r>
    </w:p>
    <w:p w14:paraId="2675E997"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的员工与乙方有劳动关系，乙方负责按《劳动法》等有关规定支付其派往甲方的人员的工资等报酬和包括但不限于各种工伤险、意外伤害险等费用，并严格管理，如发生任何劳动纠纷、工伤事故等，乙方承担一切责任；</w:t>
      </w:r>
    </w:p>
    <w:p w14:paraId="148F1F66"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乙方负责乙方所雇用的职工安全，做好培训及监督检查工作；</w:t>
      </w:r>
    </w:p>
    <w:p w14:paraId="51B441DA"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乙方负责乙方所雇用的职工生产操作安全，做好各类设备安全操作规程培训，保证安全操作；</w:t>
      </w:r>
    </w:p>
    <w:p w14:paraId="0B4F3213"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乙方职工禁止在餐厅使用大功率电器，不准私拉电力线路；</w:t>
      </w:r>
    </w:p>
    <w:p w14:paraId="7840A943"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餐厅工作区域禁止非工作人员进入，由于管理疏忽造成的人员人身安全损失由乙方承担全部责任；</w:t>
      </w:r>
    </w:p>
    <w:p w14:paraId="63AA6F8A"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乙方必须保证就餐者人身财产安全，师生就餐过程中发生的安全事故由乙方负责；</w:t>
      </w:r>
    </w:p>
    <w:p w14:paraId="1C85F93F"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餐厅禁止存放、使用易燃易爆等危险品，如必须使用，先上报甲方批准，并存放在指定地点、有专人管理；</w:t>
      </w:r>
    </w:p>
    <w:p w14:paraId="5AB79FE1" w14:textId="77777777" w:rsidR="00DE114F" w:rsidRPr="00DE114F" w:rsidRDefault="00DE114F" w:rsidP="00DE114F">
      <w:pPr>
        <w:numPr>
          <w:ilvl w:val="0"/>
          <w:numId w:val="50"/>
        </w:numPr>
        <w:adjustRightInd w:val="0"/>
        <w:snapToGrid w:val="0"/>
        <w:spacing w:line="360" w:lineRule="auto"/>
        <w:rPr>
          <w:rFonts w:ascii="宋体" w:hAnsi="宋体"/>
          <w:sz w:val="24"/>
        </w:rPr>
      </w:pPr>
      <w:r w:rsidRPr="00DE114F">
        <w:rPr>
          <w:rFonts w:ascii="宋体" w:hAnsi="宋体" w:hint="eastAsia"/>
          <w:sz w:val="24"/>
        </w:rPr>
        <w:t>乙方所雇用的职工发生任何人身安全，甲方不承担任何责任和赔偿，均由乙方承担全部责任。</w:t>
      </w:r>
    </w:p>
    <w:p w14:paraId="517D6B34" w14:textId="77777777" w:rsidR="00DE114F" w:rsidRPr="00DE114F" w:rsidRDefault="00DE114F" w:rsidP="00DE114F">
      <w:pPr>
        <w:pStyle w:val="affd"/>
        <w:numPr>
          <w:ilvl w:val="1"/>
          <w:numId w:val="50"/>
        </w:numPr>
        <w:adjustRightInd w:val="0"/>
        <w:snapToGrid w:val="0"/>
        <w:spacing w:beforeLines="100" w:before="312" w:line="360" w:lineRule="auto"/>
        <w:ind w:left="567" w:firstLineChars="0"/>
        <w:rPr>
          <w:rFonts w:ascii="宋体" w:hAnsi="宋体" w:cs="Arial"/>
          <w:b/>
          <w:sz w:val="28"/>
        </w:rPr>
      </w:pPr>
      <w:r w:rsidRPr="00DE114F">
        <w:rPr>
          <w:rFonts w:ascii="宋体" w:hAnsi="宋体" w:cs="Arial" w:hint="eastAsia"/>
          <w:b/>
          <w:sz w:val="28"/>
        </w:rPr>
        <w:t>租房安全部分</w:t>
      </w:r>
    </w:p>
    <w:p w14:paraId="53869C61"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甲方不为乙方员工提供宿舍，乙方应自行解决员工住宿问题；</w:t>
      </w:r>
    </w:p>
    <w:p w14:paraId="6E2A240E"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乙方员工在外住宿期间，乙方管理人员应加强对员工的人身、财产和饮食卫生等安全教育；</w:t>
      </w:r>
    </w:p>
    <w:p w14:paraId="61B61FB9"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甲方对乙方员工在外住宿期间的人身和财产安全概不负责任；</w:t>
      </w:r>
    </w:p>
    <w:p w14:paraId="22EBF91D"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乙方员工在外住宿期间发生事故，致使本人或他人人身、财产等造成的损害及一切纠纷，甲方不承担任何责任；</w:t>
      </w:r>
    </w:p>
    <w:p w14:paraId="51C09F82"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乙方应做好在外住宿职工的管理工作，制订相关管理制度及应急预案，定期组织职工安全培训；</w:t>
      </w:r>
    </w:p>
    <w:p w14:paraId="65B40D20"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住宿环境内禁止乱拉乱接电线、不使用明火灯具、不躺在床上抽烟、不乱扔烟头、不在宿舍内焚烧杂物等，保证住宿安全；</w:t>
      </w:r>
    </w:p>
    <w:p w14:paraId="476868BB"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t>在外住宿职工不参与赌博、酗酒，不滋事，不打架斗殴等违法违纪行为；</w:t>
      </w:r>
    </w:p>
    <w:p w14:paraId="0B869B30" w14:textId="77777777" w:rsidR="00DE114F" w:rsidRPr="00DE114F" w:rsidRDefault="00DE114F" w:rsidP="00DE114F">
      <w:pPr>
        <w:numPr>
          <w:ilvl w:val="0"/>
          <w:numId w:val="51"/>
        </w:numPr>
        <w:spacing w:line="360" w:lineRule="auto"/>
        <w:rPr>
          <w:rFonts w:ascii="宋体" w:hAnsi="宋体"/>
          <w:sz w:val="24"/>
        </w:rPr>
      </w:pPr>
      <w:r w:rsidRPr="00DE114F">
        <w:rPr>
          <w:rFonts w:ascii="宋体" w:hAnsi="宋体" w:hint="eastAsia"/>
          <w:sz w:val="24"/>
        </w:rPr>
        <w:lastRenderedPageBreak/>
        <w:t>乙方的员工在外住期间发生一切安全事故，甲方不承担任何责任和赔偿，均由乙方承担全部责任。</w:t>
      </w:r>
    </w:p>
    <w:p w14:paraId="45FC3E54" w14:textId="77777777" w:rsidR="00DE114F" w:rsidRPr="00DE114F" w:rsidRDefault="00DE114F" w:rsidP="00DE114F">
      <w:pPr>
        <w:spacing w:line="360" w:lineRule="auto"/>
        <w:ind w:left="420"/>
        <w:rPr>
          <w:rFonts w:ascii="宋体" w:hAnsi="宋体"/>
          <w:sz w:val="24"/>
        </w:rPr>
      </w:pPr>
    </w:p>
    <w:p w14:paraId="78EFF7B3" w14:textId="77777777" w:rsidR="00DE114F" w:rsidRPr="00DE114F" w:rsidRDefault="00DE114F" w:rsidP="00DE114F">
      <w:pPr>
        <w:adjustRightInd w:val="0"/>
        <w:snapToGrid w:val="0"/>
        <w:spacing w:beforeLines="50" w:before="156" w:line="360" w:lineRule="auto"/>
        <w:ind w:firstLineChars="1300" w:firstLine="3120"/>
        <w:rPr>
          <w:rFonts w:ascii="宋体" w:hAnsi="宋体" w:cs="Arial"/>
          <w:sz w:val="24"/>
        </w:rPr>
      </w:pPr>
      <w:r w:rsidRPr="00DE114F">
        <w:rPr>
          <w:rFonts w:ascii="宋体" w:hAnsi="宋体" w:cs="Arial" w:hint="eastAsia"/>
          <w:sz w:val="24"/>
        </w:rPr>
        <w:t>乙方法定代表人或授权代表（签字）：</w:t>
      </w:r>
      <w:r w:rsidRPr="00DE114F">
        <w:rPr>
          <w:rFonts w:ascii="宋体" w:hAnsi="宋体" w:cs="Arial"/>
          <w:sz w:val="24"/>
        </w:rPr>
        <w:t xml:space="preserve"> </w:t>
      </w:r>
    </w:p>
    <w:p w14:paraId="28FE9068" w14:textId="77777777" w:rsidR="00DE114F" w:rsidRPr="00DE114F" w:rsidRDefault="00DE114F" w:rsidP="00DE114F">
      <w:pPr>
        <w:adjustRightInd w:val="0"/>
        <w:snapToGrid w:val="0"/>
        <w:spacing w:beforeLines="50" w:before="156" w:line="360" w:lineRule="auto"/>
        <w:ind w:firstLineChars="1300" w:firstLine="3120"/>
        <w:rPr>
          <w:rFonts w:ascii="宋体" w:hAnsi="宋体" w:cs="Arial"/>
          <w:sz w:val="24"/>
        </w:rPr>
      </w:pPr>
      <w:r w:rsidRPr="00DE114F">
        <w:rPr>
          <w:rFonts w:ascii="宋体" w:hAnsi="宋体" w:cs="Arial"/>
          <w:sz w:val="24"/>
        </w:rPr>
        <w:t xml:space="preserve">            </w:t>
      </w:r>
      <w:r w:rsidRPr="00DE114F">
        <w:rPr>
          <w:rFonts w:ascii="宋体" w:hAnsi="宋体" w:cs="Arial" w:hint="eastAsia"/>
          <w:sz w:val="24"/>
        </w:rPr>
        <w:t>乙方公司名称（公章）：</w:t>
      </w:r>
    </w:p>
    <w:p w14:paraId="271DD8F7" w14:textId="5316588D" w:rsidR="00242034" w:rsidRPr="00DE114F" w:rsidRDefault="00DE114F" w:rsidP="00DE114F">
      <w:pPr>
        <w:adjustRightInd w:val="0"/>
        <w:snapToGrid w:val="0"/>
        <w:spacing w:beforeLines="100" w:before="312" w:line="360" w:lineRule="auto"/>
        <w:rPr>
          <w:rFonts w:ascii="宋体" w:hAnsi="宋体" w:cs="Arial"/>
          <w:sz w:val="24"/>
        </w:rPr>
      </w:pPr>
      <w:r w:rsidRPr="00DE114F">
        <w:rPr>
          <w:rFonts w:ascii="宋体" w:hAnsi="宋体" w:cs="Arial"/>
          <w:sz w:val="24"/>
        </w:rPr>
        <w:t xml:space="preserve">                                              </w:t>
      </w:r>
      <w:r w:rsidRPr="00DE114F">
        <w:rPr>
          <w:rFonts w:ascii="宋体" w:hAnsi="宋体" w:cs="Arial" w:hint="eastAsia"/>
          <w:sz w:val="24"/>
        </w:rPr>
        <w:t>年</w:t>
      </w:r>
      <w:r w:rsidRPr="00DE114F">
        <w:rPr>
          <w:rFonts w:ascii="宋体" w:hAnsi="宋体" w:cs="Arial"/>
          <w:sz w:val="24"/>
        </w:rPr>
        <w:t xml:space="preserve">    </w:t>
      </w:r>
      <w:r w:rsidRPr="00DE114F">
        <w:rPr>
          <w:rFonts w:ascii="宋体" w:hAnsi="宋体" w:cs="Arial" w:hint="eastAsia"/>
          <w:sz w:val="24"/>
        </w:rPr>
        <w:t>月   日</w:t>
      </w:r>
    </w:p>
    <w:p w14:paraId="3F194EC0" w14:textId="77777777" w:rsidR="00242034" w:rsidRPr="00242034" w:rsidRDefault="00242034" w:rsidP="00242034">
      <w:pPr>
        <w:spacing w:line="360" w:lineRule="auto"/>
        <w:ind w:firstLineChars="200" w:firstLine="480"/>
        <w:rPr>
          <w:rFonts w:ascii="宋体" w:hAnsi="宋体" w:cs="Arial"/>
          <w:kern w:val="0"/>
          <w:sz w:val="24"/>
        </w:rPr>
        <w:sectPr w:rsidR="00242034" w:rsidRPr="00242034" w:rsidSect="00507CB4">
          <w:headerReference w:type="default" r:id="rId25"/>
          <w:footerReference w:type="default" r:id="rId26"/>
          <w:pgSz w:w="11906" w:h="16838"/>
          <w:pgMar w:top="1440" w:right="1080" w:bottom="1440" w:left="1080" w:header="851" w:footer="992" w:gutter="0"/>
          <w:cols w:space="720"/>
          <w:docGrid w:type="lines" w:linePitch="312"/>
        </w:sectPr>
      </w:pPr>
    </w:p>
    <w:p w14:paraId="43E11247" w14:textId="195C87F2" w:rsidR="00643CE0" w:rsidRDefault="00832BDD">
      <w:pPr>
        <w:spacing w:line="360" w:lineRule="auto"/>
        <w:jc w:val="center"/>
        <w:outlineLvl w:val="0"/>
        <w:rPr>
          <w:rFonts w:ascii="宋体" w:hAnsi="宋体"/>
          <w:b/>
          <w:sz w:val="36"/>
          <w:szCs w:val="36"/>
        </w:rPr>
      </w:pPr>
      <w:bookmarkStart w:id="744" w:name="_Toc100564793"/>
      <w:r>
        <w:rPr>
          <w:rFonts w:ascii="宋体" w:hAnsi="宋体"/>
          <w:b/>
          <w:sz w:val="36"/>
          <w:szCs w:val="36"/>
        </w:rPr>
        <w:lastRenderedPageBreak/>
        <w:t>第七章  投标文件格式</w:t>
      </w:r>
      <w:bookmarkEnd w:id="744"/>
    </w:p>
    <w:p w14:paraId="2C870FCD" w14:textId="77777777" w:rsidR="00643CE0" w:rsidRDefault="00643CE0">
      <w:pPr>
        <w:tabs>
          <w:tab w:val="left" w:pos="900"/>
          <w:tab w:val="left" w:pos="1980"/>
        </w:tabs>
        <w:snapToGrid w:val="0"/>
        <w:spacing w:line="360" w:lineRule="auto"/>
        <w:ind w:left="142"/>
        <w:rPr>
          <w:rFonts w:ascii="宋体" w:hAnsi="宋体"/>
          <w:b/>
          <w:sz w:val="24"/>
        </w:rPr>
      </w:pPr>
    </w:p>
    <w:p w14:paraId="5475F56D" w14:textId="77777777" w:rsidR="00643CE0" w:rsidRDefault="00643CE0">
      <w:pPr>
        <w:tabs>
          <w:tab w:val="left" w:pos="900"/>
          <w:tab w:val="left" w:pos="1980"/>
        </w:tabs>
        <w:snapToGrid w:val="0"/>
        <w:spacing w:line="360" w:lineRule="auto"/>
        <w:ind w:left="142"/>
        <w:rPr>
          <w:rFonts w:ascii="宋体" w:hAnsi="宋体"/>
          <w:b/>
          <w:sz w:val="24"/>
        </w:rPr>
      </w:pPr>
    </w:p>
    <w:p w14:paraId="4C553B27"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7CCB17DD"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165F6B2E" w14:textId="77777777" w:rsidR="00643CE0" w:rsidRDefault="00832BDD">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59F7AC8" w14:textId="77777777" w:rsidR="00643CE0" w:rsidRDefault="00832BDD">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23637E7" w14:textId="77777777" w:rsidR="00643CE0" w:rsidRDefault="00832BDD">
      <w:pPr>
        <w:widowControl/>
        <w:jc w:val="left"/>
        <w:rPr>
          <w:rFonts w:ascii="宋体" w:hAnsi="宋体"/>
          <w:sz w:val="24"/>
        </w:rPr>
      </w:pPr>
      <w:r>
        <w:rPr>
          <w:rFonts w:ascii="宋体" w:hAnsi="宋体"/>
          <w:sz w:val="24"/>
        </w:rPr>
        <w:br w:type="page"/>
      </w:r>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14:paraId="650B6C50" w14:textId="77777777" w:rsidR="00643CE0" w:rsidRDefault="00832BDD">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02471946" w14:textId="77777777" w:rsidR="00643CE0" w:rsidRDefault="00643CE0">
      <w:pPr>
        <w:rPr>
          <w:rFonts w:ascii="宋体" w:hAnsi="宋体"/>
          <w:b/>
          <w:spacing w:val="20"/>
          <w:szCs w:val="21"/>
        </w:rPr>
      </w:pPr>
    </w:p>
    <w:p w14:paraId="7CA14E98" w14:textId="77777777" w:rsidR="00643CE0" w:rsidRDefault="00832BDD">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535117F4" w14:textId="77777777" w:rsidR="00643CE0" w:rsidRDefault="00643CE0">
      <w:pPr>
        <w:jc w:val="center"/>
        <w:rPr>
          <w:rFonts w:ascii="宋体" w:hAnsi="宋体"/>
          <w:szCs w:val="21"/>
        </w:rPr>
      </w:pPr>
    </w:p>
    <w:p w14:paraId="6910CA6C" w14:textId="77777777" w:rsidR="00643CE0" w:rsidRDefault="00832BDD">
      <w:pPr>
        <w:jc w:val="center"/>
        <w:rPr>
          <w:rFonts w:ascii="宋体" w:hAnsi="宋体"/>
          <w:b/>
          <w:spacing w:val="60"/>
          <w:sz w:val="84"/>
          <w:szCs w:val="84"/>
        </w:rPr>
      </w:pPr>
      <w:r>
        <w:rPr>
          <w:rFonts w:ascii="宋体" w:hAnsi="宋体"/>
          <w:b/>
          <w:spacing w:val="60"/>
          <w:sz w:val="84"/>
          <w:szCs w:val="84"/>
        </w:rPr>
        <w:t>投 标 文 件</w:t>
      </w:r>
    </w:p>
    <w:p w14:paraId="443288D2" w14:textId="77777777" w:rsidR="00643CE0" w:rsidRDefault="00832BDD">
      <w:pPr>
        <w:jc w:val="center"/>
        <w:rPr>
          <w:rFonts w:ascii="宋体" w:hAnsi="宋体"/>
          <w:b/>
          <w:spacing w:val="60"/>
          <w:sz w:val="52"/>
          <w:szCs w:val="52"/>
        </w:rPr>
      </w:pPr>
      <w:r>
        <w:rPr>
          <w:rFonts w:ascii="宋体" w:hAnsi="宋体"/>
          <w:b/>
          <w:spacing w:val="60"/>
          <w:sz w:val="52"/>
          <w:szCs w:val="52"/>
        </w:rPr>
        <w:t>（资格证明文件）</w:t>
      </w:r>
    </w:p>
    <w:p w14:paraId="61B7B63B" w14:textId="77777777" w:rsidR="00643CE0" w:rsidRDefault="00643CE0">
      <w:pPr>
        <w:ind w:firstLineChars="150" w:firstLine="549"/>
        <w:rPr>
          <w:rFonts w:ascii="宋体" w:hAnsi="宋体"/>
          <w:b/>
          <w:spacing w:val="20"/>
          <w:sz w:val="32"/>
          <w:szCs w:val="32"/>
        </w:rPr>
      </w:pPr>
    </w:p>
    <w:p w14:paraId="5FD6DC62" w14:textId="77777777" w:rsidR="00643CE0" w:rsidRDefault="00643CE0">
      <w:pPr>
        <w:ind w:firstLineChars="150" w:firstLine="549"/>
        <w:rPr>
          <w:rFonts w:ascii="宋体" w:hAnsi="宋体"/>
          <w:b/>
          <w:spacing w:val="20"/>
          <w:sz w:val="32"/>
          <w:szCs w:val="32"/>
        </w:rPr>
      </w:pPr>
    </w:p>
    <w:p w14:paraId="50D18B78"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项目名称:</w:t>
      </w:r>
    </w:p>
    <w:p w14:paraId="11E05BB4"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项目编号/包号：</w:t>
      </w:r>
    </w:p>
    <w:p w14:paraId="672ACB73" w14:textId="77777777" w:rsidR="00643CE0" w:rsidRDefault="00643CE0">
      <w:pPr>
        <w:ind w:firstLineChars="150" w:firstLine="549"/>
        <w:rPr>
          <w:rFonts w:ascii="宋体" w:hAnsi="宋体"/>
          <w:b/>
          <w:spacing w:val="20"/>
          <w:sz w:val="32"/>
          <w:szCs w:val="32"/>
        </w:rPr>
      </w:pPr>
    </w:p>
    <w:p w14:paraId="6FCBEA6B" w14:textId="77777777" w:rsidR="00643CE0" w:rsidRDefault="00643CE0">
      <w:pPr>
        <w:ind w:firstLineChars="150" w:firstLine="549"/>
        <w:rPr>
          <w:rFonts w:ascii="宋体" w:hAnsi="宋体"/>
          <w:b/>
          <w:spacing w:val="20"/>
          <w:sz w:val="32"/>
          <w:szCs w:val="32"/>
        </w:rPr>
      </w:pPr>
    </w:p>
    <w:p w14:paraId="7CECFD6F" w14:textId="77777777" w:rsidR="00643CE0" w:rsidRDefault="00643CE0">
      <w:pPr>
        <w:jc w:val="center"/>
        <w:rPr>
          <w:rFonts w:ascii="宋体" w:hAnsi="宋体"/>
          <w:b/>
          <w:sz w:val="32"/>
          <w:szCs w:val="32"/>
        </w:rPr>
      </w:pPr>
    </w:p>
    <w:p w14:paraId="2AC38130" w14:textId="77777777" w:rsidR="00643CE0" w:rsidRDefault="00643CE0">
      <w:pPr>
        <w:jc w:val="center"/>
        <w:rPr>
          <w:rFonts w:ascii="宋体" w:hAnsi="宋体"/>
          <w:b/>
          <w:sz w:val="32"/>
          <w:szCs w:val="32"/>
        </w:rPr>
      </w:pPr>
    </w:p>
    <w:p w14:paraId="293FDDA3" w14:textId="77777777" w:rsidR="00643CE0" w:rsidRDefault="00643CE0">
      <w:pPr>
        <w:jc w:val="center"/>
        <w:rPr>
          <w:rFonts w:ascii="宋体" w:hAnsi="宋体"/>
          <w:b/>
          <w:sz w:val="32"/>
          <w:szCs w:val="32"/>
        </w:rPr>
      </w:pPr>
    </w:p>
    <w:p w14:paraId="12268FD5" w14:textId="77777777" w:rsidR="00643CE0" w:rsidRDefault="00643CE0">
      <w:pPr>
        <w:jc w:val="center"/>
        <w:rPr>
          <w:rFonts w:ascii="宋体" w:hAnsi="宋体"/>
          <w:b/>
          <w:spacing w:val="20"/>
          <w:sz w:val="32"/>
          <w:szCs w:val="32"/>
        </w:rPr>
      </w:pPr>
    </w:p>
    <w:p w14:paraId="6C689B25" w14:textId="77777777" w:rsidR="00643CE0" w:rsidRDefault="00643CE0">
      <w:pPr>
        <w:jc w:val="center"/>
        <w:rPr>
          <w:rFonts w:ascii="宋体" w:hAnsi="宋体"/>
          <w:b/>
          <w:spacing w:val="20"/>
          <w:sz w:val="32"/>
          <w:szCs w:val="32"/>
        </w:rPr>
      </w:pPr>
    </w:p>
    <w:p w14:paraId="0414C033" w14:textId="77777777" w:rsidR="00643CE0" w:rsidRDefault="00643CE0">
      <w:pPr>
        <w:jc w:val="center"/>
        <w:rPr>
          <w:rFonts w:ascii="宋体" w:hAnsi="宋体"/>
          <w:b/>
          <w:spacing w:val="20"/>
          <w:sz w:val="32"/>
          <w:szCs w:val="32"/>
        </w:rPr>
      </w:pPr>
    </w:p>
    <w:p w14:paraId="2B1E0B6B" w14:textId="77777777" w:rsidR="00643CE0" w:rsidRDefault="00832BDD">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3AA8C5C3" w14:textId="77777777" w:rsidR="00643CE0" w:rsidRDefault="00643CE0">
      <w:pPr>
        <w:jc w:val="center"/>
        <w:rPr>
          <w:rFonts w:ascii="宋体" w:hAnsi="宋体"/>
          <w:b/>
          <w:sz w:val="32"/>
          <w:szCs w:val="32"/>
        </w:rPr>
      </w:pPr>
    </w:p>
    <w:p w14:paraId="77B7A506" w14:textId="77777777" w:rsidR="00643CE0" w:rsidRDefault="00832BDD">
      <w:pPr>
        <w:rPr>
          <w:rFonts w:ascii="宋体" w:hAnsi="宋体"/>
          <w:b/>
        </w:rPr>
      </w:pPr>
      <w:r>
        <w:rPr>
          <w:rFonts w:ascii="宋体" w:hAnsi="宋体"/>
          <w:b/>
          <w:spacing w:val="20"/>
          <w:sz w:val="32"/>
          <w:szCs w:val="32"/>
        </w:rPr>
        <w:br w:type="page"/>
      </w:r>
    </w:p>
    <w:p w14:paraId="5B42D98E"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2EA0F886"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706B01A5" w14:textId="77777777" w:rsidR="00643CE0" w:rsidRDefault="00643CE0">
      <w:pPr>
        <w:tabs>
          <w:tab w:val="left" w:pos="1080"/>
        </w:tabs>
        <w:snapToGrid w:val="0"/>
        <w:rPr>
          <w:rFonts w:ascii="宋体" w:hAnsi="宋体"/>
          <w:sz w:val="24"/>
        </w:rPr>
      </w:pPr>
    </w:p>
    <w:p w14:paraId="542B1665" w14:textId="77777777" w:rsidR="00643CE0" w:rsidRDefault="00832BDD">
      <w:pPr>
        <w:widowControl/>
        <w:jc w:val="left"/>
        <w:rPr>
          <w:rFonts w:ascii="宋体" w:hAnsi="宋体"/>
          <w:color w:val="000000"/>
          <w:sz w:val="24"/>
          <w:szCs w:val="20"/>
        </w:rPr>
      </w:pPr>
      <w:r>
        <w:rPr>
          <w:rFonts w:ascii="宋体" w:hAnsi="宋体"/>
          <w:color w:val="000000"/>
          <w:sz w:val="24"/>
        </w:rPr>
        <w:br w:type="page"/>
      </w:r>
    </w:p>
    <w:p w14:paraId="1406F97C" w14:textId="77777777" w:rsidR="00643CE0" w:rsidRDefault="00832BDD">
      <w:pPr>
        <w:pStyle w:val="31"/>
        <w:rPr>
          <w:rFonts w:hAnsi="宋体"/>
          <w:b w:val="0"/>
          <w:bCs/>
          <w:color w:val="000000"/>
          <w:u w:val="none"/>
        </w:rPr>
      </w:pPr>
      <w:r>
        <w:rPr>
          <w:rFonts w:hAnsi="宋体"/>
          <w:b w:val="0"/>
          <w:color w:val="000000"/>
          <w:u w:val="none"/>
        </w:rPr>
        <w:lastRenderedPageBreak/>
        <w:t>1-2 投标人资格声明书（实质性格式）</w:t>
      </w:r>
    </w:p>
    <w:p w14:paraId="6A9DC6E3" w14:textId="77777777" w:rsidR="00643CE0" w:rsidRDefault="00832BDD">
      <w:pPr>
        <w:jc w:val="center"/>
        <w:rPr>
          <w:rFonts w:ascii="宋体" w:hAnsi="宋体"/>
          <w:b/>
          <w:color w:val="000000"/>
          <w:sz w:val="36"/>
          <w:szCs w:val="36"/>
        </w:rPr>
      </w:pPr>
      <w:r>
        <w:rPr>
          <w:rFonts w:ascii="宋体" w:hAnsi="宋体" w:hint="eastAsia"/>
          <w:b/>
          <w:color w:val="000000"/>
          <w:sz w:val="36"/>
          <w:szCs w:val="36"/>
        </w:rPr>
        <w:t>投标人资格声明书</w:t>
      </w:r>
    </w:p>
    <w:p w14:paraId="41E3DF30" w14:textId="77777777" w:rsidR="00643CE0" w:rsidRDefault="00643CE0">
      <w:pPr>
        <w:tabs>
          <w:tab w:val="left" w:pos="5580"/>
        </w:tabs>
        <w:spacing w:line="360" w:lineRule="auto"/>
        <w:rPr>
          <w:rFonts w:ascii="宋体" w:hAnsi="宋体"/>
          <w:sz w:val="24"/>
        </w:rPr>
      </w:pPr>
    </w:p>
    <w:p w14:paraId="5DF5FD6B" w14:textId="77777777" w:rsidR="00643CE0" w:rsidRDefault="00832BD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107C890" w14:textId="77777777" w:rsidR="00643CE0" w:rsidRDefault="00832BDD">
      <w:pPr>
        <w:spacing w:line="360" w:lineRule="auto"/>
        <w:ind w:firstLineChars="200" w:firstLine="480"/>
        <w:rPr>
          <w:rFonts w:ascii="宋体" w:hAnsi="宋体"/>
          <w:sz w:val="24"/>
        </w:rPr>
      </w:pPr>
      <w:r>
        <w:rPr>
          <w:rFonts w:ascii="宋体" w:hAnsi="宋体"/>
          <w:sz w:val="24"/>
        </w:rPr>
        <w:t>在参与本次项目投标中，我单位承诺：</w:t>
      </w:r>
    </w:p>
    <w:p w14:paraId="62A61C38"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具有良好的商业信誉和健全的财务会计制度；</w:t>
      </w:r>
    </w:p>
    <w:p w14:paraId="19957D5E"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6F73DA4"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60482CA"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1A3A6E"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7404689"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7DEAE91" w14:textId="77777777" w:rsidR="00643CE0" w:rsidRDefault="00832BDD">
      <w:pPr>
        <w:numPr>
          <w:ilvl w:val="0"/>
          <w:numId w:val="14"/>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43CE0" w14:paraId="69308F54" w14:textId="77777777">
        <w:trPr>
          <w:trHeight w:val="430"/>
          <w:jc w:val="center"/>
        </w:trPr>
        <w:tc>
          <w:tcPr>
            <w:tcW w:w="950" w:type="dxa"/>
            <w:vAlign w:val="center"/>
          </w:tcPr>
          <w:p w14:paraId="44DBBE60" w14:textId="77777777" w:rsidR="00643CE0" w:rsidRDefault="00832BDD">
            <w:pPr>
              <w:jc w:val="center"/>
              <w:rPr>
                <w:rFonts w:ascii="宋体" w:hAnsi="宋体"/>
                <w:sz w:val="24"/>
              </w:rPr>
            </w:pPr>
            <w:r>
              <w:rPr>
                <w:rFonts w:ascii="宋体" w:hAnsi="宋体"/>
                <w:sz w:val="24"/>
              </w:rPr>
              <w:t>序号</w:t>
            </w:r>
          </w:p>
        </w:tc>
        <w:tc>
          <w:tcPr>
            <w:tcW w:w="4574" w:type="dxa"/>
            <w:vAlign w:val="center"/>
          </w:tcPr>
          <w:p w14:paraId="3D235094" w14:textId="77777777" w:rsidR="00643CE0" w:rsidRDefault="00832BDD">
            <w:pPr>
              <w:jc w:val="center"/>
              <w:rPr>
                <w:rFonts w:ascii="宋体" w:hAnsi="宋体"/>
                <w:sz w:val="24"/>
              </w:rPr>
            </w:pPr>
            <w:r>
              <w:rPr>
                <w:rFonts w:ascii="宋体" w:hAnsi="宋体"/>
                <w:sz w:val="24"/>
              </w:rPr>
              <w:t>单位名称</w:t>
            </w:r>
          </w:p>
        </w:tc>
        <w:tc>
          <w:tcPr>
            <w:tcW w:w="2976" w:type="dxa"/>
            <w:vAlign w:val="center"/>
          </w:tcPr>
          <w:p w14:paraId="0ED7003B" w14:textId="77777777" w:rsidR="00643CE0" w:rsidRDefault="00832BDD">
            <w:pPr>
              <w:jc w:val="center"/>
              <w:rPr>
                <w:rFonts w:ascii="宋体" w:hAnsi="宋体"/>
                <w:sz w:val="24"/>
              </w:rPr>
            </w:pPr>
            <w:r>
              <w:rPr>
                <w:rFonts w:ascii="宋体" w:hAnsi="宋体"/>
                <w:sz w:val="24"/>
              </w:rPr>
              <w:t>相互关系</w:t>
            </w:r>
          </w:p>
        </w:tc>
      </w:tr>
      <w:tr w:rsidR="00643CE0" w14:paraId="398B18B1" w14:textId="77777777">
        <w:trPr>
          <w:trHeight w:val="430"/>
          <w:jc w:val="center"/>
        </w:trPr>
        <w:tc>
          <w:tcPr>
            <w:tcW w:w="950" w:type="dxa"/>
            <w:vAlign w:val="center"/>
          </w:tcPr>
          <w:p w14:paraId="06F776B1" w14:textId="77777777" w:rsidR="00643CE0" w:rsidRDefault="00832BDD">
            <w:pPr>
              <w:jc w:val="center"/>
              <w:rPr>
                <w:rFonts w:ascii="宋体" w:hAnsi="宋体"/>
                <w:sz w:val="24"/>
              </w:rPr>
            </w:pPr>
            <w:r>
              <w:rPr>
                <w:rFonts w:ascii="宋体" w:hAnsi="宋体"/>
                <w:sz w:val="24"/>
              </w:rPr>
              <w:t>1</w:t>
            </w:r>
          </w:p>
        </w:tc>
        <w:tc>
          <w:tcPr>
            <w:tcW w:w="4574" w:type="dxa"/>
            <w:vAlign w:val="center"/>
          </w:tcPr>
          <w:p w14:paraId="5E910A5D" w14:textId="77777777" w:rsidR="00643CE0" w:rsidRDefault="00643CE0">
            <w:pPr>
              <w:jc w:val="center"/>
              <w:rPr>
                <w:rFonts w:ascii="宋体" w:hAnsi="宋体"/>
                <w:sz w:val="24"/>
              </w:rPr>
            </w:pPr>
          </w:p>
        </w:tc>
        <w:tc>
          <w:tcPr>
            <w:tcW w:w="2976" w:type="dxa"/>
            <w:vAlign w:val="center"/>
          </w:tcPr>
          <w:p w14:paraId="7D47761C" w14:textId="77777777" w:rsidR="00643CE0" w:rsidRDefault="00643CE0">
            <w:pPr>
              <w:jc w:val="center"/>
              <w:rPr>
                <w:rFonts w:ascii="宋体" w:hAnsi="宋体"/>
                <w:sz w:val="24"/>
              </w:rPr>
            </w:pPr>
          </w:p>
        </w:tc>
      </w:tr>
      <w:tr w:rsidR="00643CE0" w14:paraId="30C94F70" w14:textId="77777777">
        <w:trPr>
          <w:trHeight w:val="430"/>
          <w:jc w:val="center"/>
        </w:trPr>
        <w:tc>
          <w:tcPr>
            <w:tcW w:w="950" w:type="dxa"/>
            <w:vAlign w:val="center"/>
          </w:tcPr>
          <w:p w14:paraId="283F1658" w14:textId="77777777" w:rsidR="00643CE0" w:rsidRDefault="00832BDD">
            <w:pPr>
              <w:jc w:val="center"/>
              <w:rPr>
                <w:rFonts w:ascii="宋体" w:hAnsi="宋体"/>
                <w:sz w:val="24"/>
              </w:rPr>
            </w:pPr>
            <w:r>
              <w:rPr>
                <w:rFonts w:ascii="宋体" w:hAnsi="宋体"/>
                <w:sz w:val="24"/>
              </w:rPr>
              <w:t>2</w:t>
            </w:r>
          </w:p>
        </w:tc>
        <w:tc>
          <w:tcPr>
            <w:tcW w:w="4574" w:type="dxa"/>
            <w:vAlign w:val="center"/>
          </w:tcPr>
          <w:p w14:paraId="1748F1DB" w14:textId="77777777" w:rsidR="00643CE0" w:rsidRDefault="00643CE0">
            <w:pPr>
              <w:jc w:val="center"/>
              <w:rPr>
                <w:rFonts w:ascii="宋体" w:hAnsi="宋体"/>
                <w:sz w:val="24"/>
              </w:rPr>
            </w:pPr>
          </w:p>
        </w:tc>
        <w:tc>
          <w:tcPr>
            <w:tcW w:w="2976" w:type="dxa"/>
            <w:vAlign w:val="center"/>
          </w:tcPr>
          <w:p w14:paraId="647327C3" w14:textId="77777777" w:rsidR="00643CE0" w:rsidRDefault="00643CE0">
            <w:pPr>
              <w:jc w:val="center"/>
              <w:rPr>
                <w:rFonts w:ascii="宋体" w:hAnsi="宋体"/>
                <w:sz w:val="24"/>
              </w:rPr>
            </w:pPr>
          </w:p>
        </w:tc>
      </w:tr>
      <w:tr w:rsidR="00643CE0" w14:paraId="6C180E34" w14:textId="77777777">
        <w:trPr>
          <w:trHeight w:val="430"/>
          <w:jc w:val="center"/>
        </w:trPr>
        <w:tc>
          <w:tcPr>
            <w:tcW w:w="950" w:type="dxa"/>
            <w:vAlign w:val="center"/>
          </w:tcPr>
          <w:p w14:paraId="35F94F3C" w14:textId="77777777" w:rsidR="00643CE0" w:rsidRDefault="00832BDD">
            <w:pPr>
              <w:jc w:val="center"/>
              <w:rPr>
                <w:rFonts w:ascii="宋体" w:hAnsi="宋体"/>
                <w:sz w:val="24"/>
              </w:rPr>
            </w:pPr>
            <w:r>
              <w:rPr>
                <w:rFonts w:ascii="宋体" w:hAnsi="宋体"/>
                <w:sz w:val="24"/>
              </w:rPr>
              <w:t>…</w:t>
            </w:r>
          </w:p>
        </w:tc>
        <w:tc>
          <w:tcPr>
            <w:tcW w:w="4574" w:type="dxa"/>
            <w:vAlign w:val="center"/>
          </w:tcPr>
          <w:p w14:paraId="38617894" w14:textId="77777777" w:rsidR="00643CE0" w:rsidRDefault="00643CE0">
            <w:pPr>
              <w:jc w:val="center"/>
              <w:rPr>
                <w:rFonts w:ascii="宋体" w:hAnsi="宋体"/>
                <w:sz w:val="24"/>
              </w:rPr>
            </w:pPr>
          </w:p>
        </w:tc>
        <w:tc>
          <w:tcPr>
            <w:tcW w:w="2976" w:type="dxa"/>
            <w:vAlign w:val="center"/>
          </w:tcPr>
          <w:p w14:paraId="0E5BA00F" w14:textId="77777777" w:rsidR="00643CE0" w:rsidRDefault="00643CE0">
            <w:pPr>
              <w:jc w:val="center"/>
              <w:rPr>
                <w:rFonts w:ascii="宋体" w:hAnsi="宋体"/>
                <w:sz w:val="24"/>
              </w:rPr>
            </w:pPr>
          </w:p>
        </w:tc>
      </w:tr>
    </w:tbl>
    <w:p w14:paraId="71E5C7EA" w14:textId="77777777" w:rsidR="00643CE0" w:rsidRDefault="00832BDD">
      <w:pPr>
        <w:ind w:firstLineChars="200" w:firstLine="480"/>
        <w:rPr>
          <w:rFonts w:ascii="宋体" w:hAnsi="宋体"/>
          <w:sz w:val="24"/>
          <w:szCs w:val="22"/>
        </w:rPr>
      </w:pPr>
      <w:r>
        <w:rPr>
          <w:rFonts w:ascii="宋体" w:hAnsi="宋体"/>
          <w:sz w:val="24"/>
        </w:rPr>
        <w:t>上述声明真实有效，否则我方负全部责任。</w:t>
      </w:r>
    </w:p>
    <w:p w14:paraId="173352EC" w14:textId="77777777" w:rsidR="00643CE0" w:rsidRDefault="00832BDD">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700E567" w14:textId="77777777" w:rsidR="00643CE0" w:rsidRDefault="00832BDD">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686D66B3" w14:textId="77777777" w:rsidR="00643CE0" w:rsidRDefault="00832BDD">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809C967" w14:textId="77777777" w:rsidR="00643CE0" w:rsidRDefault="00643CE0">
      <w:pPr>
        <w:tabs>
          <w:tab w:val="left" w:pos="5580"/>
        </w:tabs>
        <w:spacing w:line="360" w:lineRule="auto"/>
        <w:rPr>
          <w:rFonts w:ascii="宋体" w:hAnsi="宋体"/>
          <w:sz w:val="24"/>
        </w:rPr>
        <w:sectPr w:rsidR="00643CE0" w:rsidSect="00507CB4">
          <w:headerReference w:type="even" r:id="rId27"/>
          <w:headerReference w:type="default" r:id="rId28"/>
          <w:footerReference w:type="even" r:id="rId29"/>
          <w:footerReference w:type="default" r:id="rId30"/>
          <w:headerReference w:type="first" r:id="rId31"/>
          <w:footerReference w:type="first" r:id="rId32"/>
          <w:pgSz w:w="11907" w:h="16840"/>
          <w:pgMar w:top="1440" w:right="1080" w:bottom="1440" w:left="1080" w:header="851" w:footer="851" w:gutter="0"/>
          <w:cols w:space="720"/>
          <w:docGrid w:linePitch="462"/>
        </w:sectPr>
      </w:pPr>
    </w:p>
    <w:p w14:paraId="3A804F3B" w14:textId="77777777" w:rsidR="00643CE0" w:rsidRDefault="00832BDD">
      <w:pPr>
        <w:spacing w:line="360" w:lineRule="auto"/>
        <w:outlineLvl w:val="2"/>
        <w:rPr>
          <w:rFonts w:ascii="宋体" w:hAnsi="宋体"/>
          <w:sz w:val="24"/>
          <w:szCs w:val="20"/>
        </w:rPr>
      </w:pPr>
      <w:r>
        <w:rPr>
          <w:rFonts w:ascii="宋体" w:hAnsi="宋体"/>
          <w:sz w:val="24"/>
          <w:szCs w:val="20"/>
        </w:rPr>
        <w:lastRenderedPageBreak/>
        <w:t>2.</w:t>
      </w:r>
      <w:r>
        <w:rPr>
          <w:rFonts w:ascii="宋体" w:hAnsi="宋体"/>
          <w:color w:val="000000"/>
          <w:sz w:val="24"/>
        </w:rPr>
        <w:t xml:space="preserve"> 落实政府采购政策需满足的资格要求</w:t>
      </w:r>
      <w:r>
        <w:rPr>
          <w:rFonts w:ascii="宋体" w:hAnsi="宋体" w:hint="eastAsia"/>
          <w:color w:val="000000"/>
          <w:sz w:val="24"/>
        </w:rPr>
        <w:t>-</w:t>
      </w:r>
      <w:r>
        <w:rPr>
          <w:rFonts w:ascii="宋体" w:hAnsi="宋体"/>
          <w:color w:val="000000"/>
          <w:sz w:val="24"/>
        </w:rPr>
        <w:t>-</w:t>
      </w:r>
      <w:r>
        <w:rPr>
          <w:rFonts w:ascii="宋体" w:hAnsi="宋体" w:hint="eastAsia"/>
          <w:sz w:val="24"/>
          <w:szCs w:val="20"/>
        </w:rPr>
        <w:t>中小企业声明函（实质性格式）</w:t>
      </w:r>
    </w:p>
    <w:p w14:paraId="676C69F7" w14:textId="77777777" w:rsidR="00643CE0" w:rsidRDefault="00832BDD">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452A1946" w14:textId="77777777" w:rsidR="00643CE0" w:rsidRDefault="00832BDD">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186586" w14:textId="77777777" w:rsidR="00643CE0" w:rsidRDefault="00832BDD">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71FBB060" w14:textId="77777777" w:rsidR="00643CE0" w:rsidRDefault="00832BDD">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FAA45E3" w14:textId="77777777" w:rsidR="00643CE0" w:rsidRDefault="00832BDD">
      <w:pPr>
        <w:autoSpaceDE w:val="0"/>
        <w:autoSpaceDN w:val="0"/>
        <w:spacing w:line="360" w:lineRule="auto"/>
        <w:ind w:left="860"/>
        <w:jc w:val="left"/>
        <w:rPr>
          <w:rFonts w:ascii="宋体" w:hAnsi="宋体"/>
          <w:kern w:val="0"/>
          <w:sz w:val="24"/>
        </w:rPr>
      </w:pPr>
      <w:r>
        <w:rPr>
          <w:rFonts w:ascii="宋体" w:hAnsi="宋体"/>
          <w:kern w:val="0"/>
          <w:sz w:val="24"/>
        </w:rPr>
        <w:t>……</w:t>
      </w:r>
    </w:p>
    <w:p w14:paraId="22480EC7" w14:textId="77777777" w:rsidR="00643CE0" w:rsidRDefault="00832BDD">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16B9EB1" w14:textId="77777777" w:rsidR="00643CE0" w:rsidRDefault="00832BDD">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58B3C131" w14:textId="77777777" w:rsidR="00643CE0" w:rsidRDefault="00643CE0">
      <w:pPr>
        <w:spacing w:line="360" w:lineRule="auto"/>
        <w:ind w:firstLine="504"/>
        <w:rPr>
          <w:rFonts w:ascii="宋体" w:hAnsi="宋体"/>
          <w:spacing w:val="6"/>
          <w:sz w:val="24"/>
        </w:rPr>
      </w:pPr>
    </w:p>
    <w:p w14:paraId="03076D4A" w14:textId="77777777" w:rsidR="00643CE0" w:rsidRDefault="00643CE0">
      <w:pPr>
        <w:spacing w:line="360" w:lineRule="auto"/>
        <w:ind w:right="360" w:firstLine="480"/>
        <w:jc w:val="right"/>
        <w:rPr>
          <w:rFonts w:ascii="宋体" w:hAnsi="宋体"/>
          <w:color w:val="000000"/>
          <w:sz w:val="24"/>
        </w:rPr>
      </w:pPr>
    </w:p>
    <w:p w14:paraId="4EF8665B" w14:textId="77777777" w:rsidR="00643CE0" w:rsidRDefault="00832BDD">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A7B8CED" w14:textId="77777777" w:rsidR="00643CE0" w:rsidRDefault="00832BDD">
      <w:pPr>
        <w:spacing w:line="360" w:lineRule="auto"/>
        <w:ind w:right="360" w:firstLine="480"/>
        <w:jc w:val="right"/>
        <w:rPr>
          <w:rFonts w:ascii="宋体" w:hAnsi="宋体"/>
          <w:color w:val="000000"/>
          <w:sz w:val="24"/>
        </w:rPr>
      </w:pPr>
      <w:r>
        <w:rPr>
          <w:rFonts w:ascii="宋体" w:hAnsi="宋体"/>
          <w:color w:val="000000"/>
          <w:sz w:val="24"/>
        </w:rPr>
        <w:t>日 期：________</w:t>
      </w:r>
    </w:p>
    <w:p w14:paraId="60DA1EBC" w14:textId="77777777" w:rsidR="00643CE0" w:rsidRDefault="00643CE0">
      <w:pPr>
        <w:spacing w:line="360" w:lineRule="auto"/>
        <w:ind w:right="360" w:firstLine="480"/>
        <w:jc w:val="right"/>
        <w:rPr>
          <w:rFonts w:ascii="宋体" w:hAnsi="宋体"/>
          <w:color w:val="000000"/>
          <w:sz w:val="24"/>
        </w:rPr>
      </w:pPr>
    </w:p>
    <w:p w14:paraId="2ADA0CCE" w14:textId="77777777" w:rsidR="00643CE0" w:rsidRDefault="00643CE0">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43CE0" w14:paraId="0B4E23B0" w14:textId="77777777">
        <w:tc>
          <w:tcPr>
            <w:tcW w:w="8946" w:type="dxa"/>
          </w:tcPr>
          <w:p w14:paraId="0A2A1401" w14:textId="77777777" w:rsidR="00643CE0" w:rsidRDefault="00832BDD">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FBBC8B0" w14:textId="77777777" w:rsidR="00643CE0" w:rsidRDefault="00643CE0">
      <w:pPr>
        <w:adjustRightInd w:val="0"/>
        <w:snapToGrid w:val="0"/>
        <w:jc w:val="left"/>
        <w:rPr>
          <w:rFonts w:ascii="宋体" w:hAnsi="宋体"/>
          <w:color w:val="000000"/>
          <w:szCs w:val="21"/>
          <w:vertAlign w:val="superscript"/>
        </w:rPr>
      </w:pPr>
    </w:p>
    <w:p w14:paraId="720EF927" w14:textId="77777777" w:rsidR="00643CE0" w:rsidRDefault="00643CE0">
      <w:pPr>
        <w:spacing w:line="360" w:lineRule="auto"/>
        <w:ind w:right="360" w:firstLine="480"/>
        <w:jc w:val="right"/>
        <w:rPr>
          <w:rFonts w:ascii="宋体" w:hAnsi="宋体"/>
          <w:color w:val="000000"/>
          <w:sz w:val="24"/>
        </w:rPr>
      </w:pPr>
    </w:p>
    <w:p w14:paraId="4379389E" w14:textId="77777777" w:rsidR="00643CE0" w:rsidRDefault="00643CE0"/>
    <w:p w14:paraId="1C7DCB29" w14:textId="77777777" w:rsidR="00643CE0" w:rsidRDefault="00643CE0"/>
    <w:p w14:paraId="20E79B7E" w14:textId="77777777" w:rsidR="00643CE0" w:rsidRDefault="00643CE0">
      <w:pPr>
        <w:spacing w:beforeLines="100" w:before="240" w:afterLines="100" w:after="240" w:line="360" w:lineRule="auto"/>
        <w:jc w:val="center"/>
        <w:rPr>
          <w:rFonts w:ascii="宋体" w:hAnsi="宋体"/>
          <w:b/>
          <w:bCs/>
          <w:color w:val="000000"/>
          <w:sz w:val="36"/>
          <w:szCs w:val="36"/>
        </w:rPr>
      </w:pPr>
    </w:p>
    <w:p w14:paraId="70450211" w14:textId="77777777" w:rsidR="00643CE0" w:rsidRDefault="00832BDD">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226D4974" w14:textId="77777777" w:rsidR="00643CE0" w:rsidRDefault="00832BDD">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5A7A39B" w14:textId="77777777" w:rsidR="00643CE0" w:rsidRDefault="00832BDD">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B3C618E" w14:textId="77777777" w:rsidR="00643CE0" w:rsidRDefault="00832BDD">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6773BCE" w14:textId="77777777" w:rsidR="00643CE0" w:rsidRDefault="00832BDD">
      <w:pPr>
        <w:spacing w:line="588" w:lineRule="exact"/>
        <w:ind w:firstLineChars="200" w:firstLine="513"/>
        <w:rPr>
          <w:rFonts w:ascii="宋体" w:hAnsi="宋体"/>
          <w:spacing w:val="6"/>
          <w:sz w:val="24"/>
        </w:rPr>
      </w:pPr>
      <w:r>
        <w:rPr>
          <w:rFonts w:ascii="宋体" w:hAnsi="宋体"/>
          <w:b/>
          <w:spacing w:val="6"/>
          <w:sz w:val="24"/>
        </w:rPr>
        <w:t>本单位对上述声明的真实性负责。如有虚假，将依法承担相应责任。</w:t>
      </w:r>
    </w:p>
    <w:p w14:paraId="573E4904" w14:textId="77777777" w:rsidR="00643CE0" w:rsidRDefault="00643CE0">
      <w:pPr>
        <w:spacing w:line="588" w:lineRule="exact"/>
        <w:ind w:firstLineChars="200" w:firstLine="504"/>
        <w:rPr>
          <w:rFonts w:ascii="宋体" w:hAnsi="宋体"/>
          <w:spacing w:val="6"/>
          <w:sz w:val="24"/>
        </w:rPr>
      </w:pPr>
    </w:p>
    <w:p w14:paraId="0B840FF9" w14:textId="77777777" w:rsidR="00643CE0" w:rsidRDefault="00643CE0">
      <w:pPr>
        <w:spacing w:line="588" w:lineRule="exact"/>
        <w:ind w:firstLineChars="200" w:firstLine="504"/>
        <w:rPr>
          <w:rFonts w:ascii="宋体" w:hAnsi="宋体"/>
          <w:spacing w:val="6"/>
          <w:sz w:val="24"/>
        </w:rPr>
      </w:pPr>
    </w:p>
    <w:p w14:paraId="64657E0D" w14:textId="77777777" w:rsidR="00643CE0" w:rsidRDefault="00832BD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24A19436" w14:textId="77777777" w:rsidR="00643CE0" w:rsidRDefault="00832BD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5BFAD23" w14:textId="77777777" w:rsidR="00643CE0" w:rsidRDefault="00832BDD">
      <w:pPr>
        <w:tabs>
          <w:tab w:val="left" w:pos="5580"/>
        </w:tabs>
        <w:spacing w:line="360" w:lineRule="auto"/>
        <w:rPr>
          <w:rFonts w:ascii="宋体" w:hAnsi="宋体"/>
          <w:sz w:val="24"/>
        </w:rPr>
      </w:pPr>
      <w:r>
        <w:rPr>
          <w:rFonts w:ascii="宋体" w:hAnsi="宋体"/>
          <w:sz w:val="24"/>
          <w:szCs w:val="20"/>
        </w:rPr>
        <w:br w:type="page"/>
      </w:r>
      <w:r>
        <w:rPr>
          <w:rFonts w:ascii="宋体" w:hAnsi="宋体" w:hint="eastAsia"/>
          <w:sz w:val="24"/>
        </w:rPr>
        <w:lastRenderedPageBreak/>
        <w:t>说明：</w:t>
      </w:r>
    </w:p>
    <w:p w14:paraId="05620989" w14:textId="77777777" w:rsidR="00643CE0" w:rsidRDefault="00832BDD">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D147CE0" w14:textId="77777777" w:rsidR="00643CE0" w:rsidRDefault="00832BDD">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6076861" w14:textId="77777777" w:rsidR="00643CE0" w:rsidRDefault="00832BDD">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553C2442" w14:textId="77777777" w:rsidR="00643CE0" w:rsidRDefault="00832BDD">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F47DBB4" w14:textId="77777777" w:rsidR="00643CE0" w:rsidRDefault="00832BDD">
      <w:pPr>
        <w:tabs>
          <w:tab w:val="left" w:pos="5580"/>
        </w:tabs>
        <w:spacing w:line="360" w:lineRule="auto"/>
        <w:rPr>
          <w:rFonts w:ascii="宋体" w:hAnsi="宋体"/>
          <w:sz w:val="24"/>
        </w:rPr>
      </w:pPr>
      <w:r>
        <w:rPr>
          <w:rFonts w:ascii="宋体" w:hAnsi="宋体" w:hint="eastAsia"/>
          <w:sz w:val="24"/>
        </w:rPr>
        <w:t>5）后附《中小企业划型标准规定》</w:t>
      </w:r>
    </w:p>
    <w:p w14:paraId="02C47F88" w14:textId="77777777" w:rsidR="00643CE0" w:rsidRDefault="00832BDD">
      <w:pPr>
        <w:widowControl/>
        <w:jc w:val="left"/>
        <w:rPr>
          <w:rFonts w:ascii="宋体" w:hAnsi="宋体"/>
          <w:b/>
          <w:bCs/>
          <w:color w:val="000000"/>
          <w:sz w:val="24"/>
        </w:rPr>
      </w:pPr>
      <w:r>
        <w:rPr>
          <w:rFonts w:ascii="宋体" w:hAnsi="宋体"/>
          <w:b/>
          <w:bCs/>
          <w:color w:val="000000"/>
          <w:sz w:val="24"/>
        </w:rPr>
        <w:br w:type="page"/>
      </w:r>
    </w:p>
    <w:p w14:paraId="475D30B0" w14:textId="77777777" w:rsidR="00643CE0" w:rsidRDefault="00832BDD">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5D21B731" w14:textId="77777777" w:rsidR="00643CE0" w:rsidRDefault="00832BDD">
      <w:pPr>
        <w:pStyle w:val="af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w:t>
      </w:r>
      <w:r>
        <w:rPr>
          <w:rFonts w:hAnsi="宋体"/>
          <w:sz w:val="24"/>
          <w:szCs w:val="24"/>
        </w:rPr>
        <w:lastRenderedPageBreak/>
        <w:t>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w:t>
      </w:r>
      <w:r>
        <w:rPr>
          <w:rFonts w:hAnsi="宋体"/>
          <w:sz w:val="24"/>
          <w:szCs w:val="24"/>
        </w:rPr>
        <w:lastRenderedPageBreak/>
        <w:t>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17DA8D1" w14:textId="77777777" w:rsidR="00643CE0" w:rsidRDefault="00643CE0">
      <w:pPr>
        <w:widowControl/>
        <w:jc w:val="left"/>
        <w:rPr>
          <w:rFonts w:ascii="宋体" w:hAnsi="宋体"/>
          <w:sz w:val="24"/>
          <w:szCs w:val="20"/>
        </w:rPr>
      </w:pPr>
    </w:p>
    <w:p w14:paraId="7CC247D8" w14:textId="77777777" w:rsidR="00643CE0" w:rsidRDefault="00643CE0">
      <w:pPr>
        <w:widowControl/>
        <w:jc w:val="left"/>
        <w:rPr>
          <w:rFonts w:ascii="宋体" w:hAnsi="宋体"/>
          <w:sz w:val="24"/>
          <w:szCs w:val="20"/>
        </w:rPr>
      </w:pPr>
    </w:p>
    <w:p w14:paraId="444B154A" w14:textId="77777777" w:rsidR="00643CE0" w:rsidRDefault="00643CE0">
      <w:pPr>
        <w:widowControl/>
        <w:jc w:val="left"/>
        <w:rPr>
          <w:rFonts w:ascii="宋体" w:hAnsi="宋体"/>
          <w:sz w:val="24"/>
          <w:szCs w:val="20"/>
        </w:rPr>
      </w:pPr>
    </w:p>
    <w:p w14:paraId="0F7CA069" w14:textId="77777777" w:rsidR="00643CE0" w:rsidRDefault="00643CE0">
      <w:pPr>
        <w:widowControl/>
        <w:jc w:val="left"/>
        <w:rPr>
          <w:rFonts w:ascii="宋体" w:hAnsi="宋体"/>
          <w:sz w:val="24"/>
          <w:szCs w:val="20"/>
        </w:rPr>
      </w:pPr>
    </w:p>
    <w:p w14:paraId="3B229E88" w14:textId="77777777" w:rsidR="00643CE0" w:rsidRDefault="00643CE0">
      <w:pPr>
        <w:widowControl/>
        <w:jc w:val="left"/>
        <w:rPr>
          <w:rFonts w:ascii="宋体" w:hAnsi="宋体"/>
          <w:sz w:val="24"/>
          <w:szCs w:val="20"/>
        </w:rPr>
      </w:pPr>
    </w:p>
    <w:p w14:paraId="3A289EB3" w14:textId="77777777" w:rsidR="00643CE0" w:rsidRDefault="00832BDD">
      <w:pPr>
        <w:spacing w:line="360" w:lineRule="auto"/>
        <w:outlineLvl w:val="2"/>
        <w:rPr>
          <w:rFonts w:ascii="宋体" w:hAnsi="宋体"/>
          <w:color w:val="000000"/>
          <w:sz w:val="24"/>
          <w:szCs w:val="20"/>
        </w:rPr>
      </w:pPr>
      <w:r>
        <w:rPr>
          <w:rFonts w:ascii="宋体" w:hAnsi="宋体"/>
          <w:sz w:val="24"/>
          <w:szCs w:val="20"/>
        </w:rPr>
        <w:t>3.</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435D03F5" w14:textId="77777777" w:rsidR="00643CE0" w:rsidRDefault="00832BDD">
      <w:pPr>
        <w:spacing w:line="360" w:lineRule="auto"/>
        <w:outlineLvl w:val="2"/>
        <w:rPr>
          <w:rFonts w:ascii="宋体" w:hAnsi="宋体"/>
          <w:sz w:val="24"/>
          <w:szCs w:val="20"/>
        </w:rPr>
      </w:pPr>
      <w:r>
        <w:rPr>
          <w:rFonts w:ascii="宋体" w:hAnsi="宋体"/>
          <w:color w:val="000000"/>
          <w:sz w:val="24"/>
          <w:szCs w:val="20"/>
        </w:rPr>
        <w:br w:type="page"/>
      </w:r>
      <w:r>
        <w:rPr>
          <w:rFonts w:ascii="宋体" w:hAnsi="宋体"/>
          <w:sz w:val="24"/>
          <w:szCs w:val="20"/>
        </w:rPr>
        <w:lastRenderedPageBreak/>
        <w:t>4.</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626D9A0E" w14:textId="5656708C" w:rsidR="00643CE0" w:rsidRDefault="00687E2F" w:rsidP="00601170">
      <w:pPr>
        <w:widowControl/>
        <w:spacing w:line="360" w:lineRule="auto"/>
        <w:jc w:val="left"/>
        <w:rPr>
          <w:rFonts w:ascii="宋体" w:hAnsi="宋体"/>
          <w:sz w:val="24"/>
          <w:szCs w:val="20"/>
        </w:rPr>
      </w:pPr>
      <w:r w:rsidRPr="0075334F">
        <w:rPr>
          <w:rFonts w:ascii="宋体" w:hAnsi="宋体" w:hint="eastAsia"/>
          <w:sz w:val="24"/>
        </w:rPr>
        <w:t>投标人</w:t>
      </w:r>
      <w:r>
        <w:rPr>
          <w:rFonts w:ascii="宋体" w:hAnsi="宋体" w:hint="eastAsia"/>
          <w:sz w:val="24"/>
        </w:rPr>
        <w:t>应</w:t>
      </w:r>
      <w:r w:rsidRPr="00DE114F">
        <w:rPr>
          <w:rFonts w:ascii="宋体" w:hAnsi="宋体"/>
          <w:sz w:val="24"/>
        </w:rPr>
        <w:t>具有</w:t>
      </w:r>
      <w:r w:rsidRPr="00DE114F">
        <w:rPr>
          <w:rFonts w:ascii="宋体" w:hAnsi="宋体" w:hint="eastAsia"/>
          <w:sz w:val="24"/>
        </w:rPr>
        <w:t>食品经营许可证</w:t>
      </w:r>
      <w:r>
        <w:rPr>
          <w:rFonts w:ascii="宋体" w:hAnsi="宋体" w:hint="eastAsia"/>
          <w:sz w:val="24"/>
        </w:rPr>
        <w:t>并</w:t>
      </w:r>
      <w:r w:rsidRPr="0075334F">
        <w:rPr>
          <w:rFonts w:ascii="宋体" w:hAnsi="宋体" w:hint="eastAsia"/>
          <w:sz w:val="24"/>
        </w:rPr>
        <w:t>与承包内容相适应</w:t>
      </w:r>
      <w:r w:rsidR="00601170">
        <w:rPr>
          <w:rFonts w:ascii="宋体" w:hAnsi="宋体" w:hint="eastAsia"/>
          <w:sz w:val="24"/>
          <w:szCs w:val="20"/>
        </w:rPr>
        <w:t>，提供相关证明材料复印件</w:t>
      </w:r>
      <w:r>
        <w:rPr>
          <w:rFonts w:ascii="宋体" w:hAnsi="宋体" w:hint="eastAsia"/>
          <w:sz w:val="24"/>
          <w:szCs w:val="20"/>
        </w:rPr>
        <w:t>并加盖公章</w:t>
      </w:r>
      <w:r w:rsidR="00601170">
        <w:rPr>
          <w:rFonts w:ascii="宋体" w:hAnsi="宋体" w:hint="eastAsia"/>
          <w:sz w:val="24"/>
          <w:szCs w:val="20"/>
        </w:rPr>
        <w:t>。</w:t>
      </w:r>
    </w:p>
    <w:p w14:paraId="0448B3E5" w14:textId="7429F88F" w:rsidR="00601170" w:rsidRDefault="00601170">
      <w:pPr>
        <w:widowControl/>
        <w:jc w:val="left"/>
        <w:rPr>
          <w:rFonts w:ascii="宋体" w:hAnsi="宋体"/>
          <w:sz w:val="24"/>
          <w:szCs w:val="20"/>
        </w:rPr>
      </w:pPr>
      <w:r>
        <w:rPr>
          <w:rFonts w:ascii="宋体" w:hAnsi="宋体"/>
          <w:sz w:val="24"/>
          <w:szCs w:val="20"/>
        </w:rPr>
        <w:br w:type="page"/>
      </w:r>
    </w:p>
    <w:p w14:paraId="21BBF2F0" w14:textId="77777777" w:rsidR="00643CE0" w:rsidRDefault="00832BDD">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4263B196" w14:textId="77777777" w:rsidR="00643CE0" w:rsidRDefault="00643CE0">
      <w:pPr>
        <w:rPr>
          <w:rFonts w:ascii="宋体" w:hAnsi="宋体"/>
          <w:b/>
          <w:spacing w:val="20"/>
          <w:szCs w:val="21"/>
        </w:rPr>
      </w:pPr>
    </w:p>
    <w:p w14:paraId="05A09D84" w14:textId="77777777" w:rsidR="00643CE0" w:rsidRDefault="00832BDD">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7DC77225" w14:textId="77777777" w:rsidR="00643CE0" w:rsidRDefault="00643CE0">
      <w:pPr>
        <w:jc w:val="center"/>
        <w:rPr>
          <w:rFonts w:ascii="宋体" w:hAnsi="宋体"/>
          <w:szCs w:val="21"/>
        </w:rPr>
      </w:pPr>
    </w:p>
    <w:p w14:paraId="6772E130" w14:textId="77777777" w:rsidR="00643CE0" w:rsidRDefault="00832BDD">
      <w:pPr>
        <w:jc w:val="center"/>
        <w:rPr>
          <w:rFonts w:ascii="宋体" w:hAnsi="宋体"/>
          <w:b/>
          <w:spacing w:val="60"/>
          <w:sz w:val="84"/>
          <w:szCs w:val="84"/>
        </w:rPr>
      </w:pPr>
      <w:r>
        <w:rPr>
          <w:rFonts w:ascii="宋体" w:hAnsi="宋体"/>
          <w:b/>
          <w:spacing w:val="60"/>
          <w:sz w:val="84"/>
          <w:szCs w:val="84"/>
        </w:rPr>
        <w:t>投 标 文 件</w:t>
      </w:r>
    </w:p>
    <w:p w14:paraId="3D35D012" w14:textId="77777777" w:rsidR="00643CE0" w:rsidRDefault="00832BDD">
      <w:pPr>
        <w:jc w:val="center"/>
        <w:rPr>
          <w:rFonts w:ascii="宋体" w:hAnsi="宋体"/>
          <w:b/>
          <w:spacing w:val="60"/>
          <w:sz w:val="52"/>
          <w:szCs w:val="52"/>
        </w:rPr>
      </w:pPr>
      <w:r>
        <w:rPr>
          <w:rFonts w:ascii="宋体" w:hAnsi="宋体"/>
          <w:b/>
          <w:spacing w:val="60"/>
          <w:sz w:val="52"/>
          <w:szCs w:val="52"/>
        </w:rPr>
        <w:t>（商务技术文件）</w:t>
      </w:r>
    </w:p>
    <w:p w14:paraId="547C1004" w14:textId="77777777" w:rsidR="00643CE0" w:rsidRDefault="00643CE0">
      <w:pPr>
        <w:ind w:firstLineChars="150" w:firstLine="549"/>
        <w:rPr>
          <w:rFonts w:ascii="宋体" w:hAnsi="宋体"/>
          <w:b/>
          <w:spacing w:val="20"/>
          <w:sz w:val="32"/>
          <w:szCs w:val="32"/>
        </w:rPr>
      </w:pPr>
    </w:p>
    <w:p w14:paraId="367F3C40" w14:textId="77777777" w:rsidR="00643CE0" w:rsidRDefault="00643CE0">
      <w:pPr>
        <w:ind w:firstLineChars="150" w:firstLine="549"/>
        <w:rPr>
          <w:rFonts w:ascii="宋体" w:hAnsi="宋体"/>
          <w:b/>
          <w:spacing w:val="20"/>
          <w:sz w:val="32"/>
          <w:szCs w:val="32"/>
        </w:rPr>
      </w:pPr>
    </w:p>
    <w:p w14:paraId="4A373213"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项目名称:</w:t>
      </w:r>
    </w:p>
    <w:p w14:paraId="4288E00A" w14:textId="77777777" w:rsidR="00643CE0" w:rsidRDefault="00832BDD">
      <w:pPr>
        <w:ind w:firstLineChars="150" w:firstLine="549"/>
        <w:rPr>
          <w:rFonts w:ascii="宋体" w:hAnsi="宋体"/>
          <w:b/>
          <w:spacing w:val="20"/>
          <w:sz w:val="32"/>
          <w:szCs w:val="32"/>
        </w:rPr>
      </w:pPr>
      <w:r>
        <w:rPr>
          <w:rFonts w:ascii="宋体" w:hAnsi="宋体"/>
          <w:b/>
          <w:spacing w:val="20"/>
          <w:sz w:val="32"/>
          <w:szCs w:val="32"/>
        </w:rPr>
        <w:t>项目编号/包号：</w:t>
      </w:r>
    </w:p>
    <w:p w14:paraId="1807B102" w14:textId="77777777" w:rsidR="00643CE0" w:rsidRDefault="00643CE0">
      <w:pPr>
        <w:ind w:firstLineChars="150" w:firstLine="549"/>
        <w:rPr>
          <w:rFonts w:ascii="宋体" w:hAnsi="宋体"/>
          <w:b/>
          <w:spacing w:val="20"/>
          <w:sz w:val="32"/>
          <w:szCs w:val="32"/>
        </w:rPr>
      </w:pPr>
    </w:p>
    <w:p w14:paraId="7A1E573D" w14:textId="77777777" w:rsidR="00643CE0" w:rsidRDefault="00643CE0">
      <w:pPr>
        <w:ind w:firstLineChars="150" w:firstLine="549"/>
        <w:rPr>
          <w:rFonts w:ascii="宋体" w:hAnsi="宋体"/>
          <w:b/>
          <w:spacing w:val="20"/>
          <w:sz w:val="32"/>
          <w:szCs w:val="32"/>
        </w:rPr>
      </w:pPr>
    </w:p>
    <w:p w14:paraId="7905C43B" w14:textId="77777777" w:rsidR="00643CE0" w:rsidRDefault="00643CE0">
      <w:pPr>
        <w:jc w:val="center"/>
        <w:rPr>
          <w:rFonts w:ascii="宋体" w:hAnsi="宋体"/>
          <w:b/>
          <w:sz w:val="32"/>
          <w:szCs w:val="32"/>
        </w:rPr>
      </w:pPr>
    </w:p>
    <w:p w14:paraId="6D45FC0C" w14:textId="77777777" w:rsidR="00643CE0" w:rsidRDefault="00643CE0">
      <w:pPr>
        <w:jc w:val="center"/>
        <w:rPr>
          <w:rFonts w:ascii="宋体" w:hAnsi="宋体"/>
          <w:b/>
          <w:sz w:val="32"/>
          <w:szCs w:val="32"/>
        </w:rPr>
      </w:pPr>
    </w:p>
    <w:p w14:paraId="30E358DD" w14:textId="77777777" w:rsidR="00643CE0" w:rsidRDefault="00643CE0">
      <w:pPr>
        <w:jc w:val="center"/>
        <w:rPr>
          <w:rFonts w:ascii="宋体" w:hAnsi="宋体"/>
          <w:b/>
          <w:sz w:val="32"/>
          <w:szCs w:val="32"/>
        </w:rPr>
      </w:pPr>
    </w:p>
    <w:p w14:paraId="1CD4DD8B" w14:textId="77777777" w:rsidR="00643CE0" w:rsidRDefault="00643CE0">
      <w:pPr>
        <w:jc w:val="center"/>
        <w:rPr>
          <w:rFonts w:ascii="宋体" w:hAnsi="宋体"/>
          <w:b/>
          <w:spacing w:val="20"/>
          <w:sz w:val="32"/>
          <w:szCs w:val="32"/>
        </w:rPr>
      </w:pPr>
    </w:p>
    <w:p w14:paraId="2D43ED5F" w14:textId="77777777" w:rsidR="00643CE0" w:rsidRDefault="00643CE0">
      <w:pPr>
        <w:jc w:val="center"/>
        <w:rPr>
          <w:rFonts w:ascii="宋体" w:hAnsi="宋体"/>
          <w:b/>
          <w:spacing w:val="20"/>
          <w:sz w:val="32"/>
          <w:szCs w:val="32"/>
        </w:rPr>
      </w:pPr>
    </w:p>
    <w:p w14:paraId="21F6211E" w14:textId="77777777" w:rsidR="00643CE0" w:rsidRDefault="00643CE0">
      <w:pPr>
        <w:jc w:val="center"/>
        <w:rPr>
          <w:rFonts w:ascii="宋体" w:hAnsi="宋体"/>
          <w:b/>
          <w:spacing w:val="20"/>
          <w:sz w:val="32"/>
          <w:szCs w:val="32"/>
        </w:rPr>
      </w:pPr>
    </w:p>
    <w:p w14:paraId="7A6139F0" w14:textId="77777777" w:rsidR="00643CE0" w:rsidRDefault="00832BDD">
      <w:pPr>
        <w:spacing w:line="360" w:lineRule="auto"/>
        <w:ind w:firstLineChars="400" w:firstLine="1465"/>
        <w:jc w:val="left"/>
        <w:rPr>
          <w:rFonts w:ascii="宋体" w:hAnsi="宋体"/>
          <w:b/>
          <w:spacing w:val="20"/>
          <w:sz w:val="32"/>
          <w:szCs w:val="32"/>
        </w:rPr>
      </w:pPr>
      <w:r>
        <w:rPr>
          <w:rFonts w:ascii="宋体" w:hAnsi="宋体"/>
          <w:b/>
          <w:spacing w:val="20"/>
          <w:sz w:val="32"/>
          <w:szCs w:val="32"/>
        </w:rPr>
        <w:t>投标人名称：</w:t>
      </w:r>
    </w:p>
    <w:p w14:paraId="7EF8954F" w14:textId="77777777" w:rsidR="00643CE0" w:rsidRDefault="00643CE0">
      <w:pPr>
        <w:jc w:val="center"/>
        <w:rPr>
          <w:rFonts w:ascii="宋体" w:hAnsi="宋体"/>
          <w:b/>
          <w:sz w:val="32"/>
          <w:szCs w:val="32"/>
        </w:rPr>
      </w:pPr>
    </w:p>
    <w:p w14:paraId="2184F1E9" w14:textId="77777777" w:rsidR="00643CE0" w:rsidRDefault="00832BDD">
      <w:pPr>
        <w:widowControl/>
        <w:jc w:val="left"/>
        <w:rPr>
          <w:rFonts w:ascii="宋体" w:hAnsi="宋体"/>
          <w:b/>
          <w:sz w:val="24"/>
        </w:rPr>
      </w:pPr>
      <w:r>
        <w:rPr>
          <w:rFonts w:ascii="宋体" w:hAnsi="宋体"/>
          <w:b/>
          <w:sz w:val="24"/>
        </w:rPr>
        <w:br w:type="page"/>
      </w:r>
    </w:p>
    <w:p w14:paraId="04413504" w14:textId="77777777" w:rsidR="00643CE0" w:rsidRDefault="00832BDD">
      <w:pPr>
        <w:spacing w:line="360" w:lineRule="auto"/>
        <w:outlineLvl w:val="2"/>
        <w:rPr>
          <w:rFonts w:ascii="宋体" w:hAnsi="宋体"/>
          <w:color w:val="000000"/>
          <w:sz w:val="24"/>
          <w:szCs w:val="20"/>
        </w:rPr>
      </w:pPr>
      <w:bookmarkStart w:id="745" w:name="_Hlt520274407"/>
      <w:bookmarkStart w:id="746" w:name="_Hlt520274121"/>
      <w:bookmarkStart w:id="747" w:name="_Hlt520274065"/>
      <w:bookmarkStart w:id="748" w:name="_Hlt520350918"/>
      <w:bookmarkStart w:id="749" w:name="_Hlt520271212"/>
      <w:bookmarkStart w:id="750" w:name="_Hlt520273711"/>
      <w:bookmarkStart w:id="751" w:name="_Hlt520355504"/>
      <w:bookmarkStart w:id="752" w:name="_Hlt520274393"/>
      <w:bookmarkStart w:id="753" w:name="_Hlt520343000"/>
      <w:bookmarkStart w:id="754" w:name="_Hlt520343392"/>
      <w:bookmarkStart w:id="755" w:name="_Toc480942349"/>
      <w:bookmarkStart w:id="756" w:name="_Ref467988698"/>
      <w:bookmarkStart w:id="757" w:name="_Toc520356217"/>
      <w:bookmarkStart w:id="758" w:name="_Toc195842921"/>
      <w:bookmarkStart w:id="759" w:name="_Toc150480794"/>
      <w:bookmarkStart w:id="760" w:name="_Toc226965746"/>
      <w:bookmarkStart w:id="761" w:name="_Toc226309800"/>
      <w:bookmarkStart w:id="762" w:name="_Toc150774761"/>
      <w:bookmarkStart w:id="763" w:name="_Toc127151556"/>
      <w:bookmarkStart w:id="764" w:name="_Toc142311058"/>
      <w:bookmarkStart w:id="765" w:name="_Toc226337252"/>
      <w:bookmarkStart w:id="766" w:name="_Toc226965829"/>
      <w:bookmarkEnd w:id="745"/>
      <w:bookmarkEnd w:id="746"/>
      <w:bookmarkEnd w:id="747"/>
      <w:bookmarkEnd w:id="748"/>
      <w:bookmarkEnd w:id="749"/>
      <w:bookmarkEnd w:id="750"/>
      <w:bookmarkEnd w:id="751"/>
      <w:bookmarkEnd w:id="752"/>
      <w:bookmarkEnd w:id="753"/>
      <w:bookmarkEnd w:id="754"/>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55"/>
      <w:bookmarkEnd w:id="756"/>
      <w:r>
        <w:rPr>
          <w:rFonts w:ascii="宋体" w:hAnsi="宋体"/>
          <w:color w:val="000000"/>
          <w:sz w:val="24"/>
        </w:rPr>
        <w:t>书</w:t>
      </w:r>
      <w:bookmarkEnd w:id="757"/>
      <w:bookmarkEnd w:id="758"/>
      <w:bookmarkEnd w:id="759"/>
      <w:bookmarkEnd w:id="760"/>
      <w:bookmarkEnd w:id="761"/>
      <w:bookmarkEnd w:id="762"/>
      <w:bookmarkEnd w:id="763"/>
      <w:bookmarkEnd w:id="764"/>
      <w:bookmarkEnd w:id="765"/>
      <w:bookmarkEnd w:id="766"/>
      <w:r>
        <w:rPr>
          <w:rFonts w:ascii="宋体" w:hAnsi="宋体"/>
          <w:color w:val="000000"/>
          <w:sz w:val="24"/>
          <w:szCs w:val="20"/>
        </w:rPr>
        <w:t>（实质性格式）</w:t>
      </w:r>
    </w:p>
    <w:p w14:paraId="549B84DD" w14:textId="77777777" w:rsidR="00643CE0" w:rsidRDefault="00643CE0">
      <w:pPr>
        <w:tabs>
          <w:tab w:val="left" w:pos="5580"/>
        </w:tabs>
        <w:spacing w:line="360" w:lineRule="auto"/>
        <w:rPr>
          <w:rFonts w:ascii="宋体" w:hAnsi="宋体"/>
          <w:color w:val="000000"/>
          <w:sz w:val="24"/>
        </w:rPr>
      </w:pPr>
    </w:p>
    <w:p w14:paraId="6D44E4C7" w14:textId="77777777" w:rsidR="00643CE0" w:rsidRDefault="00832BDD">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0709A5F9" w14:textId="77777777" w:rsidR="00643CE0" w:rsidRDefault="00832BD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83108B7" w14:textId="77777777" w:rsidR="00643CE0" w:rsidRDefault="00643CE0">
      <w:pPr>
        <w:tabs>
          <w:tab w:val="left" w:pos="5580"/>
        </w:tabs>
        <w:spacing w:line="360" w:lineRule="auto"/>
        <w:rPr>
          <w:rFonts w:ascii="宋体" w:hAnsi="宋体"/>
          <w:color w:val="000000"/>
          <w:sz w:val="24"/>
          <w:szCs w:val="20"/>
        </w:rPr>
      </w:pPr>
    </w:p>
    <w:p w14:paraId="2C28245B" w14:textId="77777777" w:rsidR="00643CE0" w:rsidRDefault="00832BDD">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1B0782AA" w14:textId="77777777" w:rsidR="00643CE0" w:rsidRDefault="00832BDD">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0A2C71CD" w14:textId="77777777" w:rsidR="00643CE0" w:rsidRDefault="00832BD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hint="eastAsia"/>
          <w:color w:val="000000"/>
          <w:sz w:val="24"/>
          <w:szCs w:val="20"/>
        </w:rPr>
        <w:t xml:space="preserve"> </w:t>
      </w:r>
      <w:r>
        <w:rPr>
          <w:rFonts w:ascii="宋体" w:hAnsi="宋体"/>
          <w:color w:val="000000"/>
          <w:sz w:val="24"/>
          <w:szCs w:val="20"/>
        </w:rPr>
        <w:t>。</w:t>
      </w:r>
    </w:p>
    <w:p w14:paraId="6616883B" w14:textId="77777777" w:rsidR="00643CE0" w:rsidRDefault="00832BDD">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09753992" w14:textId="77777777" w:rsidR="00643CE0" w:rsidRDefault="00832BDD">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712E4C5C" w14:textId="77777777" w:rsidR="00643CE0" w:rsidRDefault="00832BDD">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183459B7" w14:textId="77777777" w:rsidR="00643CE0" w:rsidRDefault="00832BDD">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B62715C" w14:textId="77777777" w:rsidR="00643CE0" w:rsidRDefault="00832BDD">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7AA3B2E1" w14:textId="77777777" w:rsidR="00643CE0" w:rsidRDefault="00643CE0">
      <w:pPr>
        <w:tabs>
          <w:tab w:val="left" w:pos="5580"/>
        </w:tabs>
        <w:spacing w:line="360" w:lineRule="auto"/>
        <w:ind w:left="420"/>
        <w:rPr>
          <w:rFonts w:ascii="宋体" w:hAnsi="宋体"/>
          <w:color w:val="000000"/>
          <w:sz w:val="24"/>
          <w:szCs w:val="20"/>
        </w:rPr>
      </w:pPr>
    </w:p>
    <w:p w14:paraId="7512677B"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5E18E2BA"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7BBEDBF3" w14:textId="77777777" w:rsidR="00643CE0" w:rsidRDefault="00643CE0">
      <w:pPr>
        <w:tabs>
          <w:tab w:val="left" w:pos="5580"/>
        </w:tabs>
        <w:spacing w:line="360" w:lineRule="auto"/>
        <w:ind w:left="420"/>
        <w:rPr>
          <w:rFonts w:ascii="宋体" w:hAnsi="宋体"/>
          <w:color w:val="000000"/>
          <w:sz w:val="24"/>
          <w:szCs w:val="20"/>
        </w:rPr>
      </w:pPr>
    </w:p>
    <w:p w14:paraId="6408E612" w14:textId="5B2360FE" w:rsidR="00643CE0" w:rsidRDefault="002B051F">
      <w:pPr>
        <w:tabs>
          <w:tab w:val="left" w:pos="5580"/>
        </w:tabs>
        <w:spacing w:line="360" w:lineRule="auto"/>
        <w:ind w:left="420"/>
        <w:rPr>
          <w:rFonts w:ascii="宋体" w:hAnsi="宋体"/>
          <w:color w:val="000000"/>
          <w:sz w:val="24"/>
          <w:szCs w:val="20"/>
        </w:rPr>
      </w:pPr>
      <w:r>
        <w:rPr>
          <w:rFonts w:ascii="宋体" w:hAnsi="宋体" w:hint="eastAsia"/>
          <w:color w:val="000000"/>
          <w:sz w:val="24"/>
        </w:rPr>
        <w:t>委托代理</w:t>
      </w:r>
      <w:r>
        <w:rPr>
          <w:rFonts w:ascii="宋体" w:hAnsi="宋体"/>
          <w:color w:val="000000"/>
          <w:sz w:val="24"/>
        </w:rPr>
        <w:t>人</w:t>
      </w:r>
      <w:r w:rsidR="00832BDD">
        <w:rPr>
          <w:rFonts w:ascii="宋体" w:hAnsi="宋体" w:hint="eastAsia"/>
          <w:color w:val="000000"/>
          <w:sz w:val="24"/>
          <w:szCs w:val="20"/>
        </w:rPr>
        <w:t>或法定代表人（签字：）____________</w:t>
      </w:r>
    </w:p>
    <w:p w14:paraId="446F36DA"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79981BC3" w14:textId="77777777" w:rsidR="00643CE0" w:rsidRDefault="00832BDD">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5B6E0E7C" w14:textId="77777777" w:rsidR="00643CE0" w:rsidRDefault="00643CE0">
      <w:pPr>
        <w:tabs>
          <w:tab w:val="left" w:pos="5580"/>
        </w:tabs>
        <w:spacing w:line="360" w:lineRule="auto"/>
        <w:ind w:left="420"/>
        <w:rPr>
          <w:rFonts w:ascii="宋体" w:hAnsi="宋体"/>
          <w:color w:val="000000"/>
          <w:sz w:val="24"/>
          <w:szCs w:val="20"/>
          <w:u w:val="single"/>
        </w:rPr>
      </w:pPr>
    </w:p>
    <w:p w14:paraId="282E949F" w14:textId="77777777" w:rsidR="00643CE0" w:rsidRDefault="00832BDD">
      <w:pPr>
        <w:widowControl/>
        <w:jc w:val="left"/>
        <w:rPr>
          <w:rFonts w:ascii="宋体" w:hAnsi="宋体"/>
          <w:color w:val="000000"/>
          <w:sz w:val="24"/>
        </w:rPr>
      </w:pPr>
      <w:bookmarkStart w:id="767" w:name="_Hlt520355938"/>
      <w:bookmarkStart w:id="768" w:name="_Hlt520356243"/>
      <w:bookmarkStart w:id="769" w:name="_Toc150480795"/>
      <w:bookmarkStart w:id="770" w:name="_Toc195842922"/>
      <w:bookmarkStart w:id="771" w:name="_Toc305158825"/>
      <w:bookmarkStart w:id="772" w:name="_Toc520356218"/>
      <w:bookmarkStart w:id="773" w:name="_Toc264969247"/>
      <w:bookmarkStart w:id="774" w:name="_Toc226965830"/>
      <w:bookmarkStart w:id="775" w:name="_Toc265228395"/>
      <w:bookmarkStart w:id="776" w:name="_Toc480942350"/>
      <w:bookmarkStart w:id="777" w:name="_Toc305158899"/>
      <w:bookmarkStart w:id="778" w:name="_Toc226965747"/>
      <w:bookmarkStart w:id="779" w:name="_Toc127151557"/>
      <w:bookmarkStart w:id="780" w:name="_Ref467988705"/>
      <w:bookmarkStart w:id="781" w:name="_Toc226309801"/>
      <w:bookmarkStart w:id="782" w:name="_Toc142311059"/>
      <w:bookmarkStart w:id="783" w:name="_Toc150774762"/>
      <w:bookmarkStart w:id="784" w:name="_Toc226337253"/>
      <w:bookmarkEnd w:id="767"/>
      <w:bookmarkEnd w:id="768"/>
      <w:r>
        <w:rPr>
          <w:rFonts w:ascii="宋体" w:hAnsi="宋体"/>
          <w:color w:val="000000"/>
          <w:sz w:val="24"/>
        </w:rPr>
        <w:br w:type="page"/>
      </w:r>
    </w:p>
    <w:p w14:paraId="1E086EFB" w14:textId="77777777" w:rsidR="00643CE0" w:rsidRDefault="00832BDD">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44965725" w14:textId="77777777" w:rsidR="00643CE0" w:rsidRDefault="00832BDD">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5699F69D" w14:textId="77777777" w:rsidR="00643CE0" w:rsidRDefault="00643CE0">
      <w:pPr>
        <w:spacing w:line="360" w:lineRule="auto"/>
        <w:ind w:firstLine="420"/>
        <w:rPr>
          <w:rFonts w:ascii="宋体" w:hAnsi="宋体"/>
          <w:color w:val="000000"/>
          <w:sz w:val="24"/>
          <w:szCs w:val="20"/>
        </w:rPr>
      </w:pPr>
    </w:p>
    <w:p w14:paraId="6B96CC82"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13309183"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94B12D9" w14:textId="77777777" w:rsidR="00643CE0" w:rsidRDefault="00832BDD">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01EFAE1" w14:textId="77777777" w:rsidR="00643CE0" w:rsidRDefault="00832BDD">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F8B60BB" w14:textId="2606061C" w:rsidR="00643CE0" w:rsidRDefault="00832BDD">
      <w:pPr>
        <w:spacing w:line="360" w:lineRule="auto"/>
        <w:rPr>
          <w:rFonts w:ascii="宋体" w:hAnsi="宋体"/>
          <w:color w:val="000000"/>
          <w:sz w:val="24"/>
          <w:szCs w:val="20"/>
        </w:rPr>
      </w:pPr>
      <w:r>
        <w:rPr>
          <w:rFonts w:ascii="宋体" w:hAnsi="宋体"/>
          <w:color w:val="000000"/>
          <w:sz w:val="24"/>
          <w:szCs w:val="20"/>
        </w:rPr>
        <w:t>法定代表人（单位负责人）（签字</w:t>
      </w:r>
      <w:r w:rsidR="006D13B5">
        <w:rPr>
          <w:rFonts w:ascii="宋体" w:hAnsi="宋体" w:hint="eastAsia"/>
          <w:color w:val="000000"/>
          <w:sz w:val="24"/>
          <w:szCs w:val="20"/>
        </w:rPr>
        <w:t>或</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410ABB5A" w14:textId="3A3BAFCC"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sidR="006D13B5">
        <w:rPr>
          <w:rFonts w:ascii="宋体" w:hAnsi="宋体" w:hint="eastAsia"/>
          <w:color w:val="000000"/>
          <w:sz w:val="24"/>
        </w:rPr>
        <w:t>或</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3C2483B"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F59E5C9" w14:textId="77777777" w:rsidR="00643CE0" w:rsidRDefault="00643CE0">
      <w:pPr>
        <w:tabs>
          <w:tab w:val="left" w:pos="5580"/>
        </w:tabs>
        <w:spacing w:line="360" w:lineRule="auto"/>
        <w:ind w:firstLineChars="200" w:firstLine="480"/>
        <w:rPr>
          <w:rFonts w:ascii="宋体" w:hAnsi="宋体"/>
          <w:color w:val="000000"/>
          <w:sz w:val="24"/>
          <w:szCs w:val="20"/>
        </w:rPr>
      </w:pPr>
    </w:p>
    <w:p w14:paraId="16D12E82" w14:textId="77777777" w:rsidR="00643CE0" w:rsidRDefault="00832BDD">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2370390E" w14:textId="77777777">
        <w:trPr>
          <w:trHeight w:val="1399"/>
        </w:trPr>
        <w:tc>
          <w:tcPr>
            <w:tcW w:w="4673" w:type="dxa"/>
          </w:tcPr>
          <w:p w14:paraId="71F1E693" w14:textId="77777777" w:rsidR="00643CE0" w:rsidRDefault="00643CE0">
            <w:pPr>
              <w:tabs>
                <w:tab w:val="left" w:pos="5580"/>
              </w:tabs>
              <w:spacing w:line="360" w:lineRule="auto"/>
              <w:jc w:val="left"/>
              <w:rPr>
                <w:rFonts w:ascii="宋体" w:hAnsi="宋体"/>
                <w:color w:val="000000"/>
                <w:sz w:val="24"/>
                <w:szCs w:val="20"/>
              </w:rPr>
            </w:pPr>
          </w:p>
          <w:p w14:paraId="68277BD4" w14:textId="77777777" w:rsidR="00643CE0" w:rsidRDefault="00643CE0">
            <w:pPr>
              <w:tabs>
                <w:tab w:val="left" w:pos="5580"/>
              </w:tabs>
              <w:spacing w:line="360" w:lineRule="auto"/>
              <w:jc w:val="left"/>
              <w:rPr>
                <w:rFonts w:ascii="宋体" w:hAnsi="宋体"/>
                <w:color w:val="000000"/>
                <w:sz w:val="24"/>
                <w:szCs w:val="20"/>
              </w:rPr>
            </w:pPr>
          </w:p>
          <w:p w14:paraId="4DC6598B"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4D66080E" w14:textId="77777777" w:rsidR="00643CE0" w:rsidRDefault="00643CE0">
            <w:pPr>
              <w:tabs>
                <w:tab w:val="left" w:pos="5580"/>
              </w:tabs>
              <w:spacing w:line="360" w:lineRule="auto"/>
              <w:jc w:val="left"/>
              <w:rPr>
                <w:rFonts w:ascii="宋体" w:hAnsi="宋体"/>
                <w:color w:val="000000"/>
                <w:sz w:val="24"/>
                <w:szCs w:val="20"/>
              </w:rPr>
            </w:pPr>
          </w:p>
          <w:p w14:paraId="5E4FE3C4" w14:textId="77777777" w:rsidR="00643CE0" w:rsidRDefault="00643CE0">
            <w:pPr>
              <w:tabs>
                <w:tab w:val="left" w:pos="5580"/>
              </w:tabs>
              <w:spacing w:line="360" w:lineRule="auto"/>
              <w:jc w:val="left"/>
              <w:rPr>
                <w:rFonts w:ascii="宋体" w:hAnsi="宋体"/>
                <w:color w:val="000000"/>
                <w:sz w:val="24"/>
                <w:szCs w:val="20"/>
              </w:rPr>
            </w:pPr>
          </w:p>
          <w:p w14:paraId="39E1B882" w14:textId="77777777" w:rsidR="00643CE0" w:rsidRDefault="00643CE0">
            <w:pPr>
              <w:tabs>
                <w:tab w:val="left" w:pos="5580"/>
              </w:tabs>
              <w:spacing w:line="360" w:lineRule="auto"/>
              <w:jc w:val="left"/>
              <w:rPr>
                <w:rFonts w:ascii="宋体" w:hAnsi="宋体"/>
                <w:color w:val="000000"/>
                <w:sz w:val="24"/>
                <w:szCs w:val="20"/>
              </w:rPr>
            </w:pPr>
          </w:p>
        </w:tc>
      </w:tr>
    </w:tbl>
    <w:p w14:paraId="2349A228"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519613C4" w14:textId="77777777">
        <w:trPr>
          <w:trHeight w:val="1399"/>
        </w:trPr>
        <w:tc>
          <w:tcPr>
            <w:tcW w:w="4673" w:type="dxa"/>
          </w:tcPr>
          <w:p w14:paraId="5ADEAABA" w14:textId="77777777" w:rsidR="00643CE0" w:rsidRDefault="00643CE0">
            <w:pPr>
              <w:tabs>
                <w:tab w:val="left" w:pos="5580"/>
              </w:tabs>
              <w:spacing w:line="360" w:lineRule="auto"/>
              <w:jc w:val="left"/>
              <w:rPr>
                <w:rFonts w:ascii="宋体" w:hAnsi="宋体"/>
                <w:color w:val="000000"/>
                <w:sz w:val="24"/>
                <w:szCs w:val="20"/>
              </w:rPr>
            </w:pPr>
          </w:p>
          <w:p w14:paraId="2B488560" w14:textId="77777777" w:rsidR="00643CE0" w:rsidRDefault="00643CE0">
            <w:pPr>
              <w:tabs>
                <w:tab w:val="left" w:pos="5580"/>
              </w:tabs>
              <w:spacing w:line="360" w:lineRule="auto"/>
              <w:jc w:val="left"/>
              <w:rPr>
                <w:rFonts w:ascii="宋体" w:hAnsi="宋体"/>
                <w:color w:val="000000"/>
                <w:sz w:val="24"/>
                <w:szCs w:val="20"/>
              </w:rPr>
            </w:pPr>
          </w:p>
          <w:p w14:paraId="18318B9E"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3FC5FAC6" w14:textId="77777777" w:rsidR="00643CE0" w:rsidRDefault="00643CE0">
            <w:pPr>
              <w:tabs>
                <w:tab w:val="left" w:pos="5580"/>
              </w:tabs>
              <w:spacing w:line="360" w:lineRule="auto"/>
              <w:jc w:val="left"/>
              <w:rPr>
                <w:rFonts w:ascii="宋体" w:hAnsi="宋体"/>
                <w:color w:val="000000"/>
                <w:sz w:val="24"/>
                <w:szCs w:val="20"/>
              </w:rPr>
            </w:pPr>
          </w:p>
          <w:p w14:paraId="2932579F" w14:textId="77777777" w:rsidR="00643CE0" w:rsidRDefault="00643CE0">
            <w:pPr>
              <w:tabs>
                <w:tab w:val="left" w:pos="5580"/>
              </w:tabs>
              <w:spacing w:line="360" w:lineRule="auto"/>
              <w:jc w:val="left"/>
              <w:rPr>
                <w:rFonts w:ascii="宋体" w:hAnsi="宋体"/>
                <w:color w:val="000000"/>
                <w:sz w:val="24"/>
                <w:szCs w:val="20"/>
              </w:rPr>
            </w:pPr>
          </w:p>
          <w:p w14:paraId="0B583280" w14:textId="77777777" w:rsidR="00643CE0" w:rsidRDefault="00643CE0">
            <w:pPr>
              <w:tabs>
                <w:tab w:val="left" w:pos="5580"/>
              </w:tabs>
              <w:spacing w:line="360" w:lineRule="auto"/>
              <w:jc w:val="left"/>
              <w:rPr>
                <w:rFonts w:ascii="宋体" w:hAnsi="宋体"/>
                <w:color w:val="000000"/>
                <w:sz w:val="24"/>
                <w:szCs w:val="20"/>
              </w:rPr>
            </w:pPr>
          </w:p>
        </w:tc>
      </w:tr>
    </w:tbl>
    <w:p w14:paraId="05813A0C"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99C8ACB" w14:textId="77777777" w:rsidR="00643CE0" w:rsidRDefault="00832BDD">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15855C93" w14:textId="77777777" w:rsidR="00643CE0" w:rsidRDefault="00832BDD">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83D2A2D" w14:textId="77777777" w:rsidR="00643CE0" w:rsidRDefault="00832BDD">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D87D1B9" w14:textId="77777777" w:rsidR="00643CE0" w:rsidRDefault="00832BDD">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E8563B8" w14:textId="77777777" w:rsidR="00643CE0" w:rsidRDefault="00643CE0">
      <w:pPr>
        <w:kinsoku w:val="0"/>
        <w:overflowPunct w:val="0"/>
        <w:spacing w:line="200" w:lineRule="exact"/>
        <w:rPr>
          <w:rFonts w:ascii="宋体" w:hAnsi="宋体"/>
          <w:sz w:val="20"/>
          <w:szCs w:val="20"/>
        </w:rPr>
      </w:pPr>
    </w:p>
    <w:p w14:paraId="5E4F8EEA" w14:textId="77777777" w:rsidR="00643CE0" w:rsidRDefault="00832BDD">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D2A97A0" w14:textId="77777777" w:rsidR="00643CE0" w:rsidRDefault="00832BDD">
      <w:pPr>
        <w:pStyle w:val="af9"/>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607AF30" w14:textId="77777777" w:rsidR="00643CE0" w:rsidRDefault="00832BDD">
      <w:pPr>
        <w:pStyle w:val="af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7FD8AB03" w14:textId="77777777" w:rsidR="00643CE0" w:rsidRDefault="00643CE0">
      <w:pPr>
        <w:pStyle w:val="af9"/>
        <w:tabs>
          <w:tab w:val="left" w:pos="2412"/>
          <w:tab w:val="left" w:pos="3883"/>
          <w:tab w:val="left" w:pos="5352"/>
          <w:tab w:val="left" w:pos="6821"/>
        </w:tabs>
        <w:kinsoku w:val="0"/>
        <w:overflowPunct w:val="0"/>
        <w:spacing w:line="335" w:lineRule="exact"/>
      </w:pPr>
    </w:p>
    <w:p w14:paraId="3625857B" w14:textId="77777777" w:rsidR="00643CE0" w:rsidRDefault="00832BDD">
      <w:pPr>
        <w:pStyle w:val="af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587E8F08" w14:textId="77777777" w:rsidR="00643CE0" w:rsidRDefault="00643CE0">
      <w:pPr>
        <w:pStyle w:val="af9"/>
        <w:tabs>
          <w:tab w:val="left" w:pos="2412"/>
          <w:tab w:val="left" w:pos="3883"/>
          <w:tab w:val="left" w:pos="5352"/>
          <w:tab w:val="left" w:pos="6821"/>
        </w:tabs>
        <w:kinsoku w:val="0"/>
        <w:overflowPunct w:val="0"/>
        <w:spacing w:line="335" w:lineRule="exact"/>
      </w:pPr>
    </w:p>
    <w:p w14:paraId="0A420D76" w14:textId="77777777" w:rsidR="00643CE0" w:rsidRDefault="00643CE0">
      <w:pPr>
        <w:pStyle w:val="af9"/>
        <w:tabs>
          <w:tab w:val="left" w:pos="2412"/>
          <w:tab w:val="left" w:pos="3883"/>
          <w:tab w:val="left" w:pos="5352"/>
          <w:tab w:val="left" w:pos="6821"/>
        </w:tabs>
        <w:kinsoku w:val="0"/>
        <w:overflowPunct w:val="0"/>
        <w:spacing w:line="335" w:lineRule="exact"/>
      </w:pPr>
    </w:p>
    <w:p w14:paraId="230B1C65" w14:textId="77777777" w:rsidR="00643CE0" w:rsidRDefault="00643CE0">
      <w:pPr>
        <w:pStyle w:val="af9"/>
        <w:tabs>
          <w:tab w:val="left" w:pos="2412"/>
          <w:tab w:val="left" w:pos="3883"/>
          <w:tab w:val="left" w:pos="5352"/>
          <w:tab w:val="left" w:pos="6821"/>
        </w:tabs>
        <w:kinsoku w:val="0"/>
        <w:overflowPunct w:val="0"/>
        <w:spacing w:line="335" w:lineRule="exact"/>
      </w:pPr>
    </w:p>
    <w:p w14:paraId="7C4D0ED4" w14:textId="77777777" w:rsidR="00643CE0" w:rsidRDefault="00832BDD">
      <w:pPr>
        <w:pStyle w:val="af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43CE0" w14:paraId="1E2C0AD9" w14:textId="77777777">
        <w:trPr>
          <w:trHeight w:val="1399"/>
        </w:trPr>
        <w:tc>
          <w:tcPr>
            <w:tcW w:w="4673" w:type="dxa"/>
          </w:tcPr>
          <w:p w14:paraId="333EC770" w14:textId="77777777" w:rsidR="00643CE0" w:rsidRDefault="00643CE0">
            <w:pPr>
              <w:tabs>
                <w:tab w:val="left" w:pos="5580"/>
              </w:tabs>
              <w:spacing w:line="360" w:lineRule="auto"/>
              <w:jc w:val="left"/>
              <w:rPr>
                <w:rFonts w:ascii="宋体" w:hAnsi="宋体"/>
                <w:color w:val="000000"/>
                <w:sz w:val="24"/>
                <w:szCs w:val="20"/>
              </w:rPr>
            </w:pPr>
          </w:p>
          <w:p w14:paraId="0A75E73C" w14:textId="77777777" w:rsidR="00643CE0" w:rsidRDefault="00643CE0">
            <w:pPr>
              <w:tabs>
                <w:tab w:val="left" w:pos="5580"/>
              </w:tabs>
              <w:spacing w:line="360" w:lineRule="auto"/>
              <w:jc w:val="left"/>
              <w:rPr>
                <w:rFonts w:ascii="宋体" w:hAnsi="宋体"/>
                <w:color w:val="000000"/>
                <w:sz w:val="24"/>
                <w:szCs w:val="20"/>
              </w:rPr>
            </w:pPr>
          </w:p>
          <w:p w14:paraId="6834B093" w14:textId="77777777" w:rsidR="00643CE0" w:rsidRDefault="00643CE0">
            <w:pPr>
              <w:tabs>
                <w:tab w:val="left" w:pos="5580"/>
              </w:tabs>
              <w:spacing w:line="360" w:lineRule="auto"/>
              <w:jc w:val="left"/>
              <w:rPr>
                <w:rFonts w:ascii="宋体" w:hAnsi="宋体"/>
                <w:color w:val="000000"/>
                <w:sz w:val="24"/>
                <w:szCs w:val="20"/>
              </w:rPr>
            </w:pPr>
          </w:p>
        </w:tc>
        <w:tc>
          <w:tcPr>
            <w:tcW w:w="4536" w:type="dxa"/>
          </w:tcPr>
          <w:p w14:paraId="4866F80E" w14:textId="77777777" w:rsidR="00643CE0" w:rsidRDefault="00643CE0">
            <w:pPr>
              <w:tabs>
                <w:tab w:val="left" w:pos="5580"/>
              </w:tabs>
              <w:spacing w:line="360" w:lineRule="auto"/>
              <w:jc w:val="left"/>
              <w:rPr>
                <w:rFonts w:ascii="宋体" w:hAnsi="宋体"/>
                <w:color w:val="000000"/>
                <w:sz w:val="24"/>
                <w:szCs w:val="20"/>
              </w:rPr>
            </w:pPr>
          </w:p>
          <w:p w14:paraId="31470635" w14:textId="77777777" w:rsidR="00643CE0" w:rsidRDefault="00643CE0">
            <w:pPr>
              <w:tabs>
                <w:tab w:val="left" w:pos="5580"/>
              </w:tabs>
              <w:spacing w:line="360" w:lineRule="auto"/>
              <w:jc w:val="left"/>
              <w:rPr>
                <w:rFonts w:ascii="宋体" w:hAnsi="宋体"/>
                <w:color w:val="000000"/>
                <w:sz w:val="24"/>
                <w:szCs w:val="20"/>
              </w:rPr>
            </w:pPr>
          </w:p>
          <w:p w14:paraId="0CC5DFEC" w14:textId="77777777" w:rsidR="00643CE0" w:rsidRDefault="00643CE0">
            <w:pPr>
              <w:tabs>
                <w:tab w:val="left" w:pos="5580"/>
              </w:tabs>
              <w:spacing w:line="360" w:lineRule="auto"/>
              <w:jc w:val="left"/>
              <w:rPr>
                <w:rFonts w:ascii="宋体" w:hAnsi="宋体"/>
                <w:color w:val="000000"/>
                <w:sz w:val="24"/>
                <w:szCs w:val="20"/>
              </w:rPr>
            </w:pPr>
          </w:p>
        </w:tc>
      </w:tr>
    </w:tbl>
    <w:p w14:paraId="1AA8DD75" w14:textId="77777777" w:rsidR="00643CE0" w:rsidRDefault="00643CE0">
      <w:pPr>
        <w:pStyle w:val="af9"/>
        <w:kinsoku w:val="0"/>
        <w:overflowPunct w:val="0"/>
        <w:spacing w:line="583" w:lineRule="auto"/>
        <w:ind w:right="4305"/>
        <w:rPr>
          <w:spacing w:val="-3"/>
        </w:rPr>
      </w:pPr>
    </w:p>
    <w:p w14:paraId="5B4494F0" w14:textId="77777777" w:rsidR="00643CE0" w:rsidRDefault="00643CE0">
      <w:pPr>
        <w:pStyle w:val="af9"/>
        <w:kinsoku w:val="0"/>
        <w:overflowPunct w:val="0"/>
        <w:spacing w:line="583" w:lineRule="auto"/>
        <w:ind w:right="4305"/>
        <w:rPr>
          <w:spacing w:val="-3"/>
        </w:rPr>
      </w:pPr>
    </w:p>
    <w:p w14:paraId="7112A74E"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3A95FA8" w14:textId="23E77ADD" w:rsidR="00643CE0" w:rsidRDefault="00832BDD">
      <w:pPr>
        <w:pStyle w:val="af9"/>
        <w:kinsoku w:val="0"/>
        <w:overflowPunct w:val="0"/>
        <w:spacing w:line="583" w:lineRule="auto"/>
        <w:ind w:right="95"/>
        <w:rPr>
          <w:spacing w:val="-3"/>
        </w:rPr>
      </w:pPr>
      <w:r>
        <w:rPr>
          <w:rFonts w:hint="eastAsia"/>
          <w:spacing w:val="-3"/>
        </w:rPr>
        <w:t>法定代表人（</w:t>
      </w:r>
      <w:r>
        <w:t>单位负责人</w:t>
      </w:r>
      <w:r>
        <w:rPr>
          <w:rFonts w:hint="eastAsia"/>
          <w:spacing w:val="-3"/>
        </w:rPr>
        <w:t>）（</w:t>
      </w:r>
      <w:r>
        <w:rPr>
          <w:color w:val="000000"/>
          <w:szCs w:val="20"/>
        </w:rPr>
        <w:t>签字</w:t>
      </w:r>
      <w:r w:rsidR="002B051F">
        <w:rPr>
          <w:rFonts w:hint="eastAsia"/>
          <w:color w:val="000000"/>
          <w:szCs w:val="20"/>
        </w:rPr>
        <w:t>或</w:t>
      </w:r>
      <w:r>
        <w:rPr>
          <w:rFonts w:hint="eastAsia"/>
          <w:color w:val="000000"/>
          <w:szCs w:val="20"/>
        </w:rPr>
        <w:t>签章</w:t>
      </w:r>
      <w:r>
        <w:rPr>
          <w:rFonts w:hint="eastAsia"/>
          <w:spacing w:val="-3"/>
        </w:rPr>
        <w:t>或印鉴）：_</w:t>
      </w:r>
      <w:r>
        <w:rPr>
          <w:spacing w:val="-3"/>
        </w:rPr>
        <w:t>______</w:t>
      </w:r>
    </w:p>
    <w:p w14:paraId="43C7A7D7" w14:textId="77777777" w:rsidR="00643CE0" w:rsidRDefault="00643CE0">
      <w:pPr>
        <w:autoSpaceDE w:val="0"/>
        <w:autoSpaceDN w:val="0"/>
        <w:adjustRightInd w:val="0"/>
        <w:snapToGrid w:val="0"/>
        <w:spacing w:line="360" w:lineRule="auto"/>
        <w:rPr>
          <w:rFonts w:ascii="宋体" w:hAnsi="宋体"/>
          <w:color w:val="000000"/>
          <w:sz w:val="24"/>
        </w:rPr>
      </w:pPr>
    </w:p>
    <w:p w14:paraId="5D7ECE07" w14:textId="77777777" w:rsidR="00643CE0" w:rsidRDefault="00832BDD">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4B2C419" w14:textId="77777777" w:rsidR="00643CE0" w:rsidRDefault="00643CE0">
      <w:pPr>
        <w:widowControl/>
        <w:jc w:val="left"/>
        <w:rPr>
          <w:rFonts w:ascii="宋体" w:hAnsi="宋体"/>
          <w:i/>
          <w:color w:val="000000"/>
          <w:sz w:val="24"/>
          <w:szCs w:val="20"/>
          <w:u w:val="single"/>
        </w:rPr>
      </w:pPr>
    </w:p>
    <w:p w14:paraId="3919DFF4" w14:textId="77777777" w:rsidR="00643CE0" w:rsidRDefault="00832BDD">
      <w:pPr>
        <w:widowControl/>
        <w:jc w:val="left"/>
        <w:rPr>
          <w:rFonts w:ascii="宋体" w:hAnsi="宋体"/>
          <w:color w:val="000000"/>
          <w:sz w:val="24"/>
          <w:szCs w:val="20"/>
        </w:rPr>
      </w:pPr>
      <w:r>
        <w:rPr>
          <w:rFonts w:ascii="宋体" w:hAnsi="宋体"/>
          <w:color w:val="000000"/>
          <w:sz w:val="24"/>
          <w:szCs w:val="20"/>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6988E82B" w14:textId="35EEB2CF" w:rsidR="00643CE0" w:rsidRDefault="00643CE0">
      <w:pPr>
        <w:autoSpaceDE w:val="0"/>
        <w:autoSpaceDN w:val="0"/>
        <w:adjustRightInd w:val="0"/>
        <w:snapToGrid w:val="0"/>
        <w:spacing w:before="25" w:after="25" w:line="360" w:lineRule="auto"/>
        <w:rPr>
          <w:rFonts w:ascii="宋体" w:hAnsi="宋体"/>
          <w:color w:val="000000"/>
          <w:sz w:val="24"/>
          <w:szCs w:val="20"/>
        </w:rPr>
        <w:sectPr w:rsidR="00643CE0" w:rsidSect="006E12F8">
          <w:headerReference w:type="even" r:id="rId33"/>
          <w:footerReference w:type="even" r:id="rId34"/>
          <w:headerReference w:type="first" r:id="rId35"/>
          <w:footerReference w:type="first" r:id="rId36"/>
          <w:pgSz w:w="11907" w:h="16840"/>
          <w:pgMar w:top="1440" w:right="1080" w:bottom="1440" w:left="1080" w:header="851" w:footer="851" w:gutter="0"/>
          <w:cols w:space="720"/>
          <w:docGrid w:linePitch="462"/>
        </w:sectPr>
      </w:pPr>
    </w:p>
    <w:p w14:paraId="5AD52C5C" w14:textId="2E58E81E" w:rsidR="00643CE0" w:rsidRDefault="00601170">
      <w:pPr>
        <w:spacing w:line="360" w:lineRule="auto"/>
        <w:outlineLvl w:val="2"/>
        <w:rPr>
          <w:rFonts w:ascii="宋体" w:hAnsi="宋体"/>
          <w:color w:val="000000"/>
          <w:sz w:val="24"/>
          <w:szCs w:val="20"/>
        </w:rPr>
      </w:pPr>
      <w:bookmarkStart w:id="785" w:name="_Toc226965752"/>
      <w:bookmarkStart w:id="786" w:name="_Toc305158830"/>
      <w:bookmarkStart w:id="787" w:name="_Toc142311062"/>
      <w:bookmarkStart w:id="788" w:name="_Toc305158904"/>
      <w:bookmarkStart w:id="789" w:name="_Toc265228400"/>
      <w:bookmarkStart w:id="790" w:name="_Toc226965835"/>
      <w:bookmarkStart w:id="791" w:name="_Toc150774765"/>
      <w:bookmarkStart w:id="792" w:name="_Toc195842927"/>
      <w:bookmarkStart w:id="793" w:name="_Toc127151562"/>
      <w:bookmarkStart w:id="794" w:name="_Toc226337258"/>
      <w:bookmarkStart w:id="795" w:name="_Toc150480798"/>
      <w:bookmarkStart w:id="796" w:name="_Toc226309806"/>
      <w:bookmarkStart w:id="797" w:name="_Toc264969252"/>
      <w:bookmarkStart w:id="798" w:name="_Toc127151561"/>
      <w:bookmarkStart w:id="799" w:name="_Toc265228399"/>
      <w:bookmarkStart w:id="800" w:name="_Toc150480797"/>
      <w:bookmarkStart w:id="801" w:name="_Toc226965834"/>
      <w:bookmarkStart w:id="802" w:name="_Toc264969251"/>
      <w:bookmarkStart w:id="803" w:name="_Toc195842926"/>
      <w:bookmarkStart w:id="804" w:name="_Toc226965751"/>
      <w:bookmarkStart w:id="805" w:name="_Toc150774764"/>
      <w:bookmarkStart w:id="806" w:name="_Toc226309805"/>
      <w:bookmarkStart w:id="807" w:name="_Toc226337257"/>
      <w:bookmarkStart w:id="808" w:name="_Toc305158829"/>
      <w:bookmarkStart w:id="809" w:name="_Toc142311061"/>
      <w:bookmarkStart w:id="810" w:name="_Toc305158903"/>
      <w:r>
        <w:rPr>
          <w:rFonts w:ascii="宋体" w:hAnsi="宋体" w:hint="eastAsia"/>
          <w:color w:val="000000"/>
          <w:sz w:val="24"/>
          <w:szCs w:val="20"/>
        </w:rPr>
        <w:lastRenderedPageBreak/>
        <w:t>3</w:t>
      </w:r>
      <w:r w:rsidR="00832BDD">
        <w:rPr>
          <w:rFonts w:ascii="宋体" w:hAnsi="宋体"/>
          <w:color w:val="000000"/>
          <w:sz w:val="24"/>
          <w:szCs w:val="20"/>
        </w:rPr>
        <w:t xml:space="preserve">  合同条款偏离表</w:t>
      </w:r>
      <w:bookmarkEnd w:id="785"/>
      <w:bookmarkEnd w:id="786"/>
      <w:bookmarkEnd w:id="787"/>
      <w:bookmarkEnd w:id="788"/>
      <w:bookmarkEnd w:id="789"/>
      <w:bookmarkEnd w:id="790"/>
      <w:bookmarkEnd w:id="791"/>
      <w:bookmarkEnd w:id="792"/>
      <w:bookmarkEnd w:id="793"/>
      <w:bookmarkEnd w:id="794"/>
      <w:bookmarkEnd w:id="795"/>
      <w:bookmarkEnd w:id="796"/>
      <w:bookmarkEnd w:id="797"/>
      <w:r w:rsidR="00832BDD">
        <w:rPr>
          <w:rFonts w:ascii="宋体" w:hAnsi="宋体"/>
          <w:color w:val="000000"/>
          <w:sz w:val="24"/>
          <w:szCs w:val="20"/>
        </w:rPr>
        <w:t>（实质性格式）</w:t>
      </w:r>
    </w:p>
    <w:p w14:paraId="3F13A69B" w14:textId="77777777" w:rsidR="00643CE0" w:rsidRDefault="00643CE0">
      <w:pPr>
        <w:spacing w:line="360" w:lineRule="auto"/>
        <w:rPr>
          <w:rFonts w:ascii="宋体" w:hAnsi="宋体"/>
          <w:color w:val="000000"/>
          <w:sz w:val="24"/>
          <w:szCs w:val="20"/>
        </w:rPr>
      </w:pPr>
    </w:p>
    <w:p w14:paraId="6FEB5256" w14:textId="77777777" w:rsidR="00643CE0" w:rsidRDefault="00832BDD">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31C298C4" w14:textId="77777777" w:rsidR="00643CE0" w:rsidRDefault="00643CE0">
      <w:pPr>
        <w:spacing w:line="360" w:lineRule="auto"/>
        <w:rPr>
          <w:rFonts w:ascii="宋体" w:hAnsi="宋体"/>
          <w:color w:val="000000"/>
          <w:sz w:val="24"/>
          <w:szCs w:val="20"/>
        </w:rPr>
      </w:pPr>
    </w:p>
    <w:p w14:paraId="116B63DC" w14:textId="77777777" w:rsidR="00643CE0" w:rsidRDefault="00832BD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65"/>
        <w:gridCol w:w="2070"/>
        <w:gridCol w:w="2070"/>
        <w:gridCol w:w="2530"/>
        <w:gridCol w:w="828"/>
      </w:tblGrid>
      <w:tr w:rsidR="00643CE0" w14:paraId="33D2F4BC" w14:textId="77777777" w:rsidTr="006E12F8">
        <w:trPr>
          <w:trHeight w:val="930"/>
          <w:jc w:val="center"/>
        </w:trPr>
        <w:tc>
          <w:tcPr>
            <w:tcW w:w="5000" w:type="pct"/>
            <w:gridSpan w:val="6"/>
            <w:vAlign w:val="center"/>
          </w:tcPr>
          <w:p w14:paraId="5FE29B6D" w14:textId="77777777" w:rsidR="00643CE0" w:rsidRDefault="00832BDD">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371A0C2" w14:textId="77777777" w:rsidR="00643CE0" w:rsidRDefault="00832BDD">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0930E522" w14:textId="77777777" w:rsidR="00643CE0" w:rsidRDefault="00832BDD">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43CE0" w14:paraId="69AD22D7" w14:textId="77777777" w:rsidTr="006E12F8">
        <w:trPr>
          <w:trHeight w:val="930"/>
          <w:jc w:val="center"/>
        </w:trPr>
        <w:tc>
          <w:tcPr>
            <w:tcW w:w="449" w:type="pct"/>
            <w:vAlign w:val="center"/>
          </w:tcPr>
          <w:p w14:paraId="3F03B0A8" w14:textId="77777777" w:rsidR="00643CE0" w:rsidRDefault="00832BDD">
            <w:pPr>
              <w:adjustRightInd w:val="0"/>
              <w:snapToGrid w:val="0"/>
              <w:jc w:val="center"/>
              <w:rPr>
                <w:rFonts w:ascii="宋体" w:hAnsi="宋体"/>
                <w:color w:val="000000"/>
                <w:sz w:val="24"/>
              </w:rPr>
            </w:pPr>
            <w:r>
              <w:rPr>
                <w:rFonts w:ascii="宋体" w:hAnsi="宋体"/>
                <w:color w:val="000000"/>
                <w:sz w:val="24"/>
              </w:rPr>
              <w:t>序号</w:t>
            </w:r>
          </w:p>
        </w:tc>
        <w:tc>
          <w:tcPr>
            <w:tcW w:w="701" w:type="pct"/>
            <w:vAlign w:val="center"/>
          </w:tcPr>
          <w:p w14:paraId="0B9CE724" w14:textId="77777777" w:rsidR="00643CE0" w:rsidRDefault="00832BD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063" w:type="pct"/>
            <w:vAlign w:val="center"/>
          </w:tcPr>
          <w:p w14:paraId="1D5BF5D8" w14:textId="77777777" w:rsidR="00643CE0" w:rsidRDefault="00832BDD">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063" w:type="pct"/>
            <w:vAlign w:val="center"/>
          </w:tcPr>
          <w:p w14:paraId="6BF327EC" w14:textId="77777777" w:rsidR="00643CE0" w:rsidRDefault="00832BDD">
            <w:pPr>
              <w:adjustRightInd w:val="0"/>
              <w:snapToGrid w:val="0"/>
              <w:jc w:val="center"/>
              <w:rPr>
                <w:rFonts w:ascii="宋体" w:hAnsi="宋体"/>
                <w:color w:val="000000"/>
                <w:sz w:val="24"/>
              </w:rPr>
            </w:pPr>
            <w:r>
              <w:rPr>
                <w:rFonts w:ascii="宋体" w:hAnsi="宋体"/>
                <w:color w:val="000000"/>
                <w:sz w:val="24"/>
              </w:rPr>
              <w:t>投标文件内容</w:t>
            </w:r>
          </w:p>
        </w:tc>
        <w:tc>
          <w:tcPr>
            <w:tcW w:w="1299" w:type="pct"/>
            <w:vAlign w:val="center"/>
          </w:tcPr>
          <w:p w14:paraId="6A4F7B5F" w14:textId="77777777" w:rsidR="00643CE0" w:rsidRDefault="00832BDD">
            <w:pPr>
              <w:adjustRightInd w:val="0"/>
              <w:snapToGrid w:val="0"/>
              <w:jc w:val="center"/>
              <w:rPr>
                <w:rFonts w:ascii="宋体" w:hAnsi="宋体"/>
                <w:color w:val="000000"/>
                <w:sz w:val="24"/>
              </w:rPr>
            </w:pPr>
            <w:r>
              <w:rPr>
                <w:rFonts w:ascii="宋体" w:hAnsi="宋体"/>
                <w:color w:val="000000"/>
                <w:sz w:val="24"/>
              </w:rPr>
              <w:t>偏离情况</w:t>
            </w:r>
          </w:p>
        </w:tc>
        <w:tc>
          <w:tcPr>
            <w:tcW w:w="425" w:type="pct"/>
            <w:vAlign w:val="center"/>
          </w:tcPr>
          <w:p w14:paraId="063CE86C" w14:textId="77777777" w:rsidR="00643CE0" w:rsidRDefault="00832BDD">
            <w:pPr>
              <w:adjustRightInd w:val="0"/>
              <w:snapToGrid w:val="0"/>
              <w:jc w:val="center"/>
              <w:rPr>
                <w:rFonts w:ascii="宋体" w:hAnsi="宋体"/>
                <w:color w:val="000000"/>
                <w:sz w:val="24"/>
              </w:rPr>
            </w:pPr>
            <w:r>
              <w:rPr>
                <w:rFonts w:ascii="宋体" w:hAnsi="宋体"/>
                <w:color w:val="000000"/>
                <w:sz w:val="24"/>
              </w:rPr>
              <w:t>说明</w:t>
            </w:r>
          </w:p>
        </w:tc>
      </w:tr>
      <w:tr w:rsidR="00643CE0" w14:paraId="2CE4EB69" w14:textId="77777777" w:rsidTr="006E12F8">
        <w:trPr>
          <w:trHeight w:val="930"/>
          <w:jc w:val="center"/>
        </w:trPr>
        <w:tc>
          <w:tcPr>
            <w:tcW w:w="449" w:type="pct"/>
            <w:vAlign w:val="center"/>
          </w:tcPr>
          <w:p w14:paraId="321E875F" w14:textId="77777777" w:rsidR="00643CE0" w:rsidRDefault="00643CE0">
            <w:pPr>
              <w:adjustRightInd w:val="0"/>
              <w:snapToGrid w:val="0"/>
              <w:jc w:val="center"/>
              <w:rPr>
                <w:rFonts w:ascii="宋体" w:hAnsi="宋体"/>
                <w:color w:val="000000"/>
                <w:sz w:val="24"/>
              </w:rPr>
            </w:pPr>
          </w:p>
        </w:tc>
        <w:tc>
          <w:tcPr>
            <w:tcW w:w="701" w:type="pct"/>
            <w:vAlign w:val="center"/>
          </w:tcPr>
          <w:p w14:paraId="583C0540" w14:textId="77777777" w:rsidR="00643CE0" w:rsidRDefault="00643CE0">
            <w:pPr>
              <w:adjustRightInd w:val="0"/>
              <w:snapToGrid w:val="0"/>
              <w:jc w:val="center"/>
              <w:rPr>
                <w:rFonts w:ascii="宋体" w:hAnsi="宋体"/>
                <w:color w:val="000000"/>
                <w:sz w:val="24"/>
              </w:rPr>
            </w:pPr>
          </w:p>
        </w:tc>
        <w:tc>
          <w:tcPr>
            <w:tcW w:w="1063" w:type="pct"/>
            <w:vAlign w:val="center"/>
          </w:tcPr>
          <w:p w14:paraId="11A25BDE" w14:textId="77777777" w:rsidR="00643CE0" w:rsidRDefault="00643CE0">
            <w:pPr>
              <w:adjustRightInd w:val="0"/>
              <w:snapToGrid w:val="0"/>
              <w:jc w:val="center"/>
              <w:rPr>
                <w:rFonts w:ascii="宋体" w:hAnsi="宋体"/>
                <w:color w:val="000000"/>
                <w:sz w:val="24"/>
              </w:rPr>
            </w:pPr>
          </w:p>
        </w:tc>
        <w:tc>
          <w:tcPr>
            <w:tcW w:w="1063" w:type="pct"/>
            <w:vAlign w:val="center"/>
          </w:tcPr>
          <w:p w14:paraId="1CAB118B" w14:textId="77777777" w:rsidR="00643CE0" w:rsidRDefault="00643CE0">
            <w:pPr>
              <w:adjustRightInd w:val="0"/>
              <w:snapToGrid w:val="0"/>
              <w:jc w:val="center"/>
              <w:rPr>
                <w:rFonts w:ascii="宋体" w:hAnsi="宋体"/>
                <w:color w:val="000000"/>
                <w:sz w:val="24"/>
              </w:rPr>
            </w:pPr>
          </w:p>
        </w:tc>
        <w:tc>
          <w:tcPr>
            <w:tcW w:w="1299" w:type="pct"/>
            <w:vAlign w:val="center"/>
          </w:tcPr>
          <w:p w14:paraId="69CCB651" w14:textId="77777777" w:rsidR="00643CE0" w:rsidRDefault="00643CE0">
            <w:pPr>
              <w:adjustRightInd w:val="0"/>
              <w:snapToGrid w:val="0"/>
              <w:jc w:val="center"/>
              <w:rPr>
                <w:rFonts w:ascii="宋体" w:hAnsi="宋体"/>
                <w:color w:val="000000"/>
                <w:sz w:val="24"/>
              </w:rPr>
            </w:pPr>
          </w:p>
        </w:tc>
        <w:tc>
          <w:tcPr>
            <w:tcW w:w="425" w:type="pct"/>
            <w:vAlign w:val="center"/>
          </w:tcPr>
          <w:p w14:paraId="6D7B43CC" w14:textId="77777777" w:rsidR="00643CE0" w:rsidRDefault="00643CE0">
            <w:pPr>
              <w:adjustRightInd w:val="0"/>
              <w:snapToGrid w:val="0"/>
              <w:jc w:val="center"/>
              <w:rPr>
                <w:rFonts w:ascii="宋体" w:hAnsi="宋体"/>
                <w:color w:val="000000"/>
                <w:sz w:val="24"/>
              </w:rPr>
            </w:pPr>
          </w:p>
        </w:tc>
      </w:tr>
      <w:tr w:rsidR="00643CE0" w14:paraId="55858AD7" w14:textId="77777777" w:rsidTr="006E12F8">
        <w:trPr>
          <w:trHeight w:val="930"/>
          <w:jc w:val="center"/>
        </w:trPr>
        <w:tc>
          <w:tcPr>
            <w:tcW w:w="449" w:type="pct"/>
            <w:vAlign w:val="center"/>
          </w:tcPr>
          <w:p w14:paraId="6527F030" w14:textId="77777777" w:rsidR="00643CE0" w:rsidRDefault="00643CE0">
            <w:pPr>
              <w:adjustRightInd w:val="0"/>
              <w:snapToGrid w:val="0"/>
              <w:jc w:val="center"/>
              <w:rPr>
                <w:rFonts w:ascii="宋体" w:hAnsi="宋体"/>
                <w:color w:val="000000"/>
                <w:sz w:val="24"/>
              </w:rPr>
            </w:pPr>
          </w:p>
        </w:tc>
        <w:tc>
          <w:tcPr>
            <w:tcW w:w="701" w:type="pct"/>
            <w:vAlign w:val="center"/>
          </w:tcPr>
          <w:p w14:paraId="4836417F" w14:textId="77777777" w:rsidR="00643CE0" w:rsidRDefault="00643CE0">
            <w:pPr>
              <w:adjustRightInd w:val="0"/>
              <w:snapToGrid w:val="0"/>
              <w:jc w:val="center"/>
              <w:rPr>
                <w:rFonts w:ascii="宋体" w:hAnsi="宋体"/>
                <w:color w:val="000000"/>
                <w:sz w:val="24"/>
              </w:rPr>
            </w:pPr>
          </w:p>
        </w:tc>
        <w:tc>
          <w:tcPr>
            <w:tcW w:w="1063" w:type="pct"/>
            <w:vAlign w:val="center"/>
          </w:tcPr>
          <w:p w14:paraId="647B79BB" w14:textId="77777777" w:rsidR="00643CE0" w:rsidRDefault="00643CE0">
            <w:pPr>
              <w:adjustRightInd w:val="0"/>
              <w:snapToGrid w:val="0"/>
              <w:jc w:val="center"/>
              <w:rPr>
                <w:rFonts w:ascii="宋体" w:hAnsi="宋体"/>
                <w:color w:val="000000"/>
                <w:sz w:val="24"/>
              </w:rPr>
            </w:pPr>
          </w:p>
        </w:tc>
        <w:tc>
          <w:tcPr>
            <w:tcW w:w="1063" w:type="pct"/>
            <w:vAlign w:val="center"/>
          </w:tcPr>
          <w:p w14:paraId="6FF9D78B" w14:textId="77777777" w:rsidR="00643CE0" w:rsidRDefault="00643CE0">
            <w:pPr>
              <w:adjustRightInd w:val="0"/>
              <w:snapToGrid w:val="0"/>
              <w:jc w:val="center"/>
              <w:rPr>
                <w:rFonts w:ascii="宋体" w:hAnsi="宋体"/>
                <w:color w:val="000000"/>
                <w:sz w:val="24"/>
              </w:rPr>
            </w:pPr>
          </w:p>
        </w:tc>
        <w:tc>
          <w:tcPr>
            <w:tcW w:w="1299" w:type="pct"/>
            <w:vAlign w:val="center"/>
          </w:tcPr>
          <w:p w14:paraId="5ECEDCD1" w14:textId="77777777" w:rsidR="00643CE0" w:rsidRDefault="00643CE0">
            <w:pPr>
              <w:adjustRightInd w:val="0"/>
              <w:snapToGrid w:val="0"/>
              <w:jc w:val="center"/>
              <w:rPr>
                <w:rFonts w:ascii="宋体" w:hAnsi="宋体"/>
                <w:color w:val="000000"/>
                <w:sz w:val="24"/>
              </w:rPr>
            </w:pPr>
          </w:p>
        </w:tc>
        <w:tc>
          <w:tcPr>
            <w:tcW w:w="425" w:type="pct"/>
            <w:vAlign w:val="center"/>
          </w:tcPr>
          <w:p w14:paraId="40FA185D" w14:textId="77777777" w:rsidR="00643CE0" w:rsidRDefault="00643CE0">
            <w:pPr>
              <w:adjustRightInd w:val="0"/>
              <w:snapToGrid w:val="0"/>
              <w:jc w:val="center"/>
              <w:rPr>
                <w:rFonts w:ascii="宋体" w:hAnsi="宋体"/>
                <w:color w:val="000000"/>
                <w:sz w:val="24"/>
              </w:rPr>
            </w:pPr>
          </w:p>
        </w:tc>
      </w:tr>
      <w:tr w:rsidR="00643CE0" w14:paraId="116C4513" w14:textId="77777777" w:rsidTr="006E12F8">
        <w:trPr>
          <w:trHeight w:val="930"/>
          <w:jc w:val="center"/>
        </w:trPr>
        <w:tc>
          <w:tcPr>
            <w:tcW w:w="449" w:type="pct"/>
            <w:vAlign w:val="center"/>
          </w:tcPr>
          <w:p w14:paraId="7F2C38E3" w14:textId="77777777" w:rsidR="00643CE0" w:rsidRDefault="00643CE0">
            <w:pPr>
              <w:adjustRightInd w:val="0"/>
              <w:snapToGrid w:val="0"/>
              <w:jc w:val="center"/>
              <w:rPr>
                <w:rFonts w:ascii="宋体" w:hAnsi="宋体"/>
                <w:color w:val="000000"/>
                <w:sz w:val="24"/>
              </w:rPr>
            </w:pPr>
          </w:p>
        </w:tc>
        <w:tc>
          <w:tcPr>
            <w:tcW w:w="701" w:type="pct"/>
            <w:vAlign w:val="center"/>
          </w:tcPr>
          <w:p w14:paraId="5E8F540D" w14:textId="77777777" w:rsidR="00643CE0" w:rsidRDefault="00643CE0">
            <w:pPr>
              <w:adjustRightInd w:val="0"/>
              <w:snapToGrid w:val="0"/>
              <w:jc w:val="center"/>
              <w:rPr>
                <w:rFonts w:ascii="宋体" w:hAnsi="宋体"/>
                <w:color w:val="000000"/>
                <w:sz w:val="24"/>
              </w:rPr>
            </w:pPr>
          </w:p>
        </w:tc>
        <w:tc>
          <w:tcPr>
            <w:tcW w:w="1063" w:type="pct"/>
            <w:vAlign w:val="center"/>
          </w:tcPr>
          <w:p w14:paraId="3B984CAA" w14:textId="77777777" w:rsidR="00643CE0" w:rsidRDefault="00643CE0">
            <w:pPr>
              <w:adjustRightInd w:val="0"/>
              <w:snapToGrid w:val="0"/>
              <w:jc w:val="center"/>
              <w:rPr>
                <w:rFonts w:ascii="宋体" w:hAnsi="宋体"/>
                <w:color w:val="000000"/>
                <w:sz w:val="24"/>
              </w:rPr>
            </w:pPr>
          </w:p>
        </w:tc>
        <w:tc>
          <w:tcPr>
            <w:tcW w:w="1063" w:type="pct"/>
            <w:vAlign w:val="center"/>
          </w:tcPr>
          <w:p w14:paraId="5CC1FCB5" w14:textId="77777777" w:rsidR="00643CE0" w:rsidRDefault="00643CE0">
            <w:pPr>
              <w:adjustRightInd w:val="0"/>
              <w:snapToGrid w:val="0"/>
              <w:jc w:val="center"/>
              <w:rPr>
                <w:rFonts w:ascii="宋体" w:hAnsi="宋体"/>
                <w:color w:val="000000"/>
                <w:sz w:val="24"/>
              </w:rPr>
            </w:pPr>
          </w:p>
        </w:tc>
        <w:tc>
          <w:tcPr>
            <w:tcW w:w="1299" w:type="pct"/>
            <w:vAlign w:val="center"/>
          </w:tcPr>
          <w:p w14:paraId="19089BA0" w14:textId="77777777" w:rsidR="00643CE0" w:rsidRDefault="00643CE0">
            <w:pPr>
              <w:adjustRightInd w:val="0"/>
              <w:snapToGrid w:val="0"/>
              <w:jc w:val="center"/>
              <w:rPr>
                <w:rFonts w:ascii="宋体" w:hAnsi="宋体"/>
                <w:color w:val="000000"/>
                <w:sz w:val="24"/>
              </w:rPr>
            </w:pPr>
          </w:p>
        </w:tc>
        <w:tc>
          <w:tcPr>
            <w:tcW w:w="425" w:type="pct"/>
            <w:vAlign w:val="center"/>
          </w:tcPr>
          <w:p w14:paraId="7A4703DE" w14:textId="77777777" w:rsidR="00643CE0" w:rsidRDefault="00643CE0">
            <w:pPr>
              <w:adjustRightInd w:val="0"/>
              <w:snapToGrid w:val="0"/>
              <w:jc w:val="center"/>
              <w:rPr>
                <w:rFonts w:ascii="宋体" w:hAnsi="宋体"/>
                <w:color w:val="000000"/>
                <w:sz w:val="24"/>
              </w:rPr>
            </w:pPr>
          </w:p>
        </w:tc>
      </w:tr>
      <w:tr w:rsidR="00643CE0" w14:paraId="603F52D7" w14:textId="77777777" w:rsidTr="006E12F8">
        <w:trPr>
          <w:trHeight w:val="930"/>
          <w:jc w:val="center"/>
        </w:trPr>
        <w:tc>
          <w:tcPr>
            <w:tcW w:w="449" w:type="pct"/>
            <w:vAlign w:val="center"/>
          </w:tcPr>
          <w:p w14:paraId="01A2B343" w14:textId="77777777" w:rsidR="00643CE0" w:rsidRDefault="00643CE0">
            <w:pPr>
              <w:adjustRightInd w:val="0"/>
              <w:snapToGrid w:val="0"/>
              <w:jc w:val="center"/>
              <w:rPr>
                <w:rFonts w:ascii="宋体" w:hAnsi="宋体"/>
                <w:color w:val="000000"/>
                <w:sz w:val="24"/>
              </w:rPr>
            </w:pPr>
          </w:p>
        </w:tc>
        <w:tc>
          <w:tcPr>
            <w:tcW w:w="701" w:type="pct"/>
            <w:vAlign w:val="center"/>
          </w:tcPr>
          <w:p w14:paraId="59C3BE25" w14:textId="77777777" w:rsidR="00643CE0" w:rsidRDefault="00643CE0">
            <w:pPr>
              <w:adjustRightInd w:val="0"/>
              <w:snapToGrid w:val="0"/>
              <w:jc w:val="center"/>
              <w:rPr>
                <w:rFonts w:ascii="宋体" w:hAnsi="宋体"/>
                <w:color w:val="000000"/>
                <w:sz w:val="24"/>
              </w:rPr>
            </w:pPr>
          </w:p>
        </w:tc>
        <w:tc>
          <w:tcPr>
            <w:tcW w:w="1063" w:type="pct"/>
            <w:vAlign w:val="center"/>
          </w:tcPr>
          <w:p w14:paraId="4562831C" w14:textId="77777777" w:rsidR="00643CE0" w:rsidRDefault="00643CE0">
            <w:pPr>
              <w:adjustRightInd w:val="0"/>
              <w:snapToGrid w:val="0"/>
              <w:jc w:val="center"/>
              <w:rPr>
                <w:rFonts w:ascii="宋体" w:hAnsi="宋体"/>
                <w:color w:val="000000"/>
                <w:sz w:val="24"/>
              </w:rPr>
            </w:pPr>
          </w:p>
        </w:tc>
        <w:tc>
          <w:tcPr>
            <w:tcW w:w="1063" w:type="pct"/>
            <w:vAlign w:val="center"/>
          </w:tcPr>
          <w:p w14:paraId="6F4C9D2A" w14:textId="77777777" w:rsidR="00643CE0" w:rsidRDefault="00643CE0">
            <w:pPr>
              <w:adjustRightInd w:val="0"/>
              <w:snapToGrid w:val="0"/>
              <w:jc w:val="center"/>
              <w:rPr>
                <w:rFonts w:ascii="宋体" w:hAnsi="宋体"/>
                <w:color w:val="000000"/>
                <w:sz w:val="24"/>
              </w:rPr>
            </w:pPr>
          </w:p>
        </w:tc>
        <w:tc>
          <w:tcPr>
            <w:tcW w:w="1299" w:type="pct"/>
            <w:vAlign w:val="center"/>
          </w:tcPr>
          <w:p w14:paraId="693645D9" w14:textId="77777777" w:rsidR="00643CE0" w:rsidRDefault="00643CE0">
            <w:pPr>
              <w:adjustRightInd w:val="0"/>
              <w:snapToGrid w:val="0"/>
              <w:jc w:val="center"/>
              <w:rPr>
                <w:rFonts w:ascii="宋体" w:hAnsi="宋体"/>
                <w:color w:val="000000"/>
                <w:sz w:val="24"/>
              </w:rPr>
            </w:pPr>
          </w:p>
        </w:tc>
        <w:tc>
          <w:tcPr>
            <w:tcW w:w="425" w:type="pct"/>
            <w:vAlign w:val="center"/>
          </w:tcPr>
          <w:p w14:paraId="62227DC1" w14:textId="77777777" w:rsidR="00643CE0" w:rsidRDefault="00643CE0">
            <w:pPr>
              <w:adjustRightInd w:val="0"/>
              <w:snapToGrid w:val="0"/>
              <w:jc w:val="center"/>
              <w:rPr>
                <w:rFonts w:ascii="宋体" w:hAnsi="宋体"/>
                <w:color w:val="000000"/>
                <w:sz w:val="24"/>
              </w:rPr>
            </w:pPr>
          </w:p>
        </w:tc>
      </w:tr>
    </w:tbl>
    <w:p w14:paraId="7859FA5D" w14:textId="77777777" w:rsidR="00643CE0" w:rsidRDefault="00643CE0">
      <w:pPr>
        <w:tabs>
          <w:tab w:val="left" w:pos="1800"/>
          <w:tab w:val="left" w:pos="5580"/>
        </w:tabs>
        <w:jc w:val="left"/>
        <w:rPr>
          <w:rFonts w:ascii="宋体" w:hAnsi="宋体"/>
          <w:color w:val="000000"/>
          <w:sz w:val="24"/>
        </w:rPr>
      </w:pPr>
    </w:p>
    <w:p w14:paraId="2EE6B015" w14:textId="77777777" w:rsidR="00643CE0" w:rsidRDefault="00832BDD">
      <w:pPr>
        <w:tabs>
          <w:tab w:val="left" w:pos="1800"/>
          <w:tab w:val="left" w:pos="5580"/>
        </w:tabs>
        <w:jc w:val="left"/>
        <w:rPr>
          <w:rFonts w:ascii="宋体" w:hAnsi="宋体"/>
          <w:color w:val="000000"/>
          <w:sz w:val="24"/>
        </w:rPr>
      </w:pPr>
      <w:r>
        <w:rPr>
          <w:rFonts w:ascii="宋体" w:hAnsi="宋体"/>
          <w:color w:val="000000"/>
          <w:sz w:val="24"/>
        </w:rPr>
        <w:t>注：</w:t>
      </w:r>
    </w:p>
    <w:p w14:paraId="62FDD77D" w14:textId="77777777" w:rsidR="00643CE0" w:rsidRDefault="00832BDD">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F40C9A6" w14:textId="77777777" w:rsidR="00643CE0" w:rsidRDefault="00832BDD">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384CD15" w14:textId="77777777" w:rsidR="00643CE0" w:rsidRDefault="00643CE0">
      <w:pPr>
        <w:spacing w:line="360" w:lineRule="auto"/>
        <w:rPr>
          <w:rFonts w:ascii="宋体" w:hAnsi="宋体"/>
          <w:color w:val="000000"/>
          <w:sz w:val="24"/>
          <w:szCs w:val="20"/>
        </w:rPr>
      </w:pPr>
    </w:p>
    <w:p w14:paraId="08BC6810"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EF0E197"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A0B250A"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898B989" w14:textId="1DB9DC97" w:rsidR="00643CE0" w:rsidRDefault="00832BDD">
      <w:pPr>
        <w:spacing w:line="360" w:lineRule="auto"/>
        <w:outlineLvl w:val="2"/>
        <w:rPr>
          <w:rFonts w:ascii="宋体" w:hAnsi="宋体"/>
          <w:color w:val="000000"/>
          <w:sz w:val="24"/>
          <w:szCs w:val="20"/>
        </w:rPr>
      </w:pPr>
      <w:r>
        <w:rPr>
          <w:rFonts w:ascii="宋体" w:hAnsi="宋体"/>
          <w:color w:val="000000"/>
          <w:sz w:val="24"/>
          <w:szCs w:val="20"/>
        </w:rPr>
        <w:br w:type="page"/>
      </w:r>
      <w:r w:rsidR="00601170">
        <w:rPr>
          <w:rFonts w:ascii="宋体" w:hAnsi="宋体" w:hint="eastAsia"/>
          <w:color w:val="000000"/>
          <w:sz w:val="24"/>
          <w:szCs w:val="20"/>
        </w:rPr>
        <w:lastRenderedPageBreak/>
        <w:t>4</w:t>
      </w:r>
      <w:r>
        <w:rPr>
          <w:rFonts w:ascii="宋体" w:hAnsi="宋体"/>
          <w:color w:val="000000"/>
          <w:sz w:val="24"/>
          <w:szCs w:val="20"/>
        </w:rPr>
        <w:t xml:space="preserve">  </w:t>
      </w:r>
      <w:bookmarkEnd w:id="798"/>
      <w:bookmarkEnd w:id="799"/>
      <w:bookmarkEnd w:id="800"/>
      <w:bookmarkEnd w:id="801"/>
      <w:bookmarkEnd w:id="802"/>
      <w:bookmarkEnd w:id="803"/>
      <w:bookmarkEnd w:id="804"/>
      <w:bookmarkEnd w:id="805"/>
      <w:bookmarkEnd w:id="806"/>
      <w:bookmarkEnd w:id="807"/>
      <w:bookmarkEnd w:id="808"/>
      <w:bookmarkEnd w:id="809"/>
      <w:bookmarkEnd w:id="810"/>
      <w:r>
        <w:rPr>
          <w:rFonts w:ascii="宋体" w:hAnsi="宋体"/>
          <w:color w:val="000000"/>
          <w:sz w:val="24"/>
          <w:szCs w:val="20"/>
        </w:rPr>
        <w:t>采购需求偏离表（实质性格式）</w:t>
      </w:r>
    </w:p>
    <w:p w14:paraId="7612B2DB" w14:textId="77777777" w:rsidR="00643CE0" w:rsidRDefault="00832BDD">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46645F96" w14:textId="77777777" w:rsidR="00643CE0" w:rsidRDefault="00832BDD">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496"/>
        <w:gridCol w:w="2405"/>
        <w:gridCol w:w="2144"/>
        <w:gridCol w:w="1891"/>
        <w:gridCol w:w="1018"/>
      </w:tblGrid>
      <w:tr w:rsidR="00643CE0" w14:paraId="6C83E06E" w14:textId="77777777" w:rsidTr="008500F4">
        <w:trPr>
          <w:trHeight w:val="1053"/>
          <w:jc w:val="center"/>
        </w:trPr>
        <w:tc>
          <w:tcPr>
            <w:tcW w:w="402" w:type="pct"/>
            <w:vAlign w:val="center"/>
          </w:tcPr>
          <w:p w14:paraId="13B3EA37" w14:textId="77777777" w:rsidR="00643CE0" w:rsidRDefault="00832BDD">
            <w:pPr>
              <w:adjustRightInd w:val="0"/>
              <w:snapToGrid w:val="0"/>
              <w:jc w:val="center"/>
              <w:rPr>
                <w:rFonts w:ascii="宋体" w:hAnsi="宋体"/>
                <w:color w:val="000000"/>
                <w:sz w:val="24"/>
              </w:rPr>
            </w:pPr>
            <w:r>
              <w:rPr>
                <w:rFonts w:ascii="宋体" w:hAnsi="宋体"/>
                <w:color w:val="000000"/>
                <w:sz w:val="24"/>
              </w:rPr>
              <w:t>序号</w:t>
            </w:r>
          </w:p>
        </w:tc>
        <w:tc>
          <w:tcPr>
            <w:tcW w:w="768" w:type="pct"/>
            <w:vAlign w:val="center"/>
          </w:tcPr>
          <w:p w14:paraId="782D08F5" w14:textId="77777777" w:rsidR="00643CE0" w:rsidRDefault="00832BDD">
            <w:pPr>
              <w:adjustRightInd w:val="0"/>
              <w:snapToGrid w:val="0"/>
              <w:jc w:val="center"/>
              <w:rPr>
                <w:rFonts w:ascii="宋体" w:hAnsi="宋体"/>
                <w:color w:val="000000"/>
                <w:sz w:val="24"/>
              </w:rPr>
            </w:pPr>
            <w:r>
              <w:rPr>
                <w:rFonts w:ascii="宋体" w:hAnsi="宋体"/>
                <w:color w:val="000000"/>
                <w:sz w:val="24"/>
              </w:rPr>
              <w:t>招标文件条目号(页码)</w:t>
            </w:r>
          </w:p>
        </w:tc>
        <w:tc>
          <w:tcPr>
            <w:tcW w:w="1235" w:type="pct"/>
            <w:vAlign w:val="center"/>
          </w:tcPr>
          <w:p w14:paraId="72BD9C0E" w14:textId="77777777" w:rsidR="00643CE0" w:rsidRDefault="00832BDD">
            <w:pPr>
              <w:adjustRightInd w:val="0"/>
              <w:snapToGrid w:val="0"/>
              <w:jc w:val="center"/>
              <w:rPr>
                <w:rFonts w:ascii="宋体" w:hAnsi="宋体"/>
                <w:color w:val="000000"/>
                <w:sz w:val="24"/>
              </w:rPr>
            </w:pPr>
            <w:r>
              <w:rPr>
                <w:rFonts w:ascii="宋体" w:hAnsi="宋体"/>
                <w:color w:val="000000"/>
                <w:sz w:val="24"/>
              </w:rPr>
              <w:t>招标文件要求</w:t>
            </w:r>
          </w:p>
        </w:tc>
        <w:tc>
          <w:tcPr>
            <w:tcW w:w="1101" w:type="pct"/>
            <w:vAlign w:val="center"/>
          </w:tcPr>
          <w:p w14:paraId="6F18CB6E" w14:textId="77777777" w:rsidR="00643CE0" w:rsidRDefault="00832BDD">
            <w:pPr>
              <w:adjustRightInd w:val="0"/>
              <w:snapToGrid w:val="0"/>
              <w:jc w:val="center"/>
              <w:rPr>
                <w:rFonts w:ascii="宋体" w:hAnsi="宋体"/>
                <w:color w:val="000000"/>
                <w:sz w:val="24"/>
              </w:rPr>
            </w:pPr>
            <w:r>
              <w:rPr>
                <w:rFonts w:ascii="宋体" w:hAnsi="宋体"/>
                <w:color w:val="000000"/>
                <w:sz w:val="24"/>
              </w:rPr>
              <w:t>投标响应内容</w:t>
            </w:r>
          </w:p>
        </w:tc>
        <w:tc>
          <w:tcPr>
            <w:tcW w:w="971" w:type="pct"/>
            <w:vAlign w:val="center"/>
          </w:tcPr>
          <w:p w14:paraId="25412F07" w14:textId="77777777" w:rsidR="00643CE0" w:rsidRDefault="00832BDD">
            <w:pPr>
              <w:adjustRightInd w:val="0"/>
              <w:snapToGrid w:val="0"/>
              <w:jc w:val="center"/>
              <w:rPr>
                <w:rFonts w:ascii="宋体" w:hAnsi="宋体"/>
                <w:color w:val="000000"/>
                <w:sz w:val="24"/>
              </w:rPr>
            </w:pPr>
            <w:r>
              <w:rPr>
                <w:rFonts w:ascii="宋体" w:hAnsi="宋体"/>
                <w:color w:val="000000"/>
                <w:sz w:val="24"/>
              </w:rPr>
              <w:t>偏离情况</w:t>
            </w:r>
          </w:p>
        </w:tc>
        <w:tc>
          <w:tcPr>
            <w:tcW w:w="523" w:type="pct"/>
            <w:vAlign w:val="center"/>
          </w:tcPr>
          <w:p w14:paraId="50B5E0F4" w14:textId="77777777" w:rsidR="00643CE0" w:rsidRDefault="00832BDD">
            <w:pPr>
              <w:adjustRightInd w:val="0"/>
              <w:snapToGrid w:val="0"/>
              <w:jc w:val="center"/>
              <w:rPr>
                <w:rFonts w:ascii="宋体" w:hAnsi="宋体"/>
                <w:color w:val="000000"/>
                <w:sz w:val="24"/>
              </w:rPr>
            </w:pPr>
            <w:r>
              <w:rPr>
                <w:rFonts w:ascii="宋体" w:hAnsi="宋体"/>
                <w:color w:val="000000"/>
                <w:sz w:val="24"/>
              </w:rPr>
              <w:t>说明</w:t>
            </w:r>
          </w:p>
        </w:tc>
      </w:tr>
      <w:tr w:rsidR="00643CE0" w14:paraId="0E12EBE0" w14:textId="77777777" w:rsidTr="008500F4">
        <w:trPr>
          <w:trHeight w:val="930"/>
          <w:jc w:val="center"/>
        </w:trPr>
        <w:tc>
          <w:tcPr>
            <w:tcW w:w="402" w:type="pct"/>
            <w:vAlign w:val="center"/>
          </w:tcPr>
          <w:p w14:paraId="1A45DC77" w14:textId="77777777" w:rsidR="00643CE0" w:rsidRDefault="00643CE0">
            <w:pPr>
              <w:adjustRightInd w:val="0"/>
              <w:snapToGrid w:val="0"/>
              <w:jc w:val="center"/>
              <w:rPr>
                <w:rFonts w:ascii="宋体" w:hAnsi="宋体"/>
                <w:color w:val="000000"/>
                <w:sz w:val="24"/>
              </w:rPr>
            </w:pPr>
          </w:p>
        </w:tc>
        <w:tc>
          <w:tcPr>
            <w:tcW w:w="768" w:type="pct"/>
            <w:vAlign w:val="center"/>
          </w:tcPr>
          <w:p w14:paraId="0527887E" w14:textId="77777777" w:rsidR="00643CE0" w:rsidRDefault="00643CE0">
            <w:pPr>
              <w:adjustRightInd w:val="0"/>
              <w:snapToGrid w:val="0"/>
              <w:jc w:val="center"/>
              <w:rPr>
                <w:rFonts w:ascii="宋体" w:hAnsi="宋体"/>
                <w:color w:val="000000"/>
                <w:sz w:val="24"/>
              </w:rPr>
            </w:pPr>
          </w:p>
        </w:tc>
        <w:tc>
          <w:tcPr>
            <w:tcW w:w="1235" w:type="pct"/>
            <w:vAlign w:val="center"/>
          </w:tcPr>
          <w:p w14:paraId="58ABF348" w14:textId="77777777" w:rsidR="00643CE0" w:rsidRDefault="00643CE0">
            <w:pPr>
              <w:adjustRightInd w:val="0"/>
              <w:snapToGrid w:val="0"/>
              <w:jc w:val="center"/>
              <w:rPr>
                <w:rFonts w:ascii="宋体" w:hAnsi="宋体"/>
                <w:color w:val="000000"/>
                <w:sz w:val="24"/>
              </w:rPr>
            </w:pPr>
          </w:p>
        </w:tc>
        <w:tc>
          <w:tcPr>
            <w:tcW w:w="1101" w:type="pct"/>
            <w:vAlign w:val="center"/>
          </w:tcPr>
          <w:p w14:paraId="57A1031F" w14:textId="77777777" w:rsidR="00643CE0" w:rsidRDefault="00643CE0">
            <w:pPr>
              <w:adjustRightInd w:val="0"/>
              <w:snapToGrid w:val="0"/>
              <w:jc w:val="center"/>
              <w:rPr>
                <w:rFonts w:ascii="宋体" w:hAnsi="宋体"/>
                <w:color w:val="000000"/>
                <w:sz w:val="24"/>
              </w:rPr>
            </w:pPr>
          </w:p>
        </w:tc>
        <w:tc>
          <w:tcPr>
            <w:tcW w:w="971" w:type="pct"/>
            <w:vAlign w:val="center"/>
          </w:tcPr>
          <w:p w14:paraId="5701A0AA" w14:textId="77777777" w:rsidR="00643CE0" w:rsidRDefault="00643CE0">
            <w:pPr>
              <w:adjustRightInd w:val="0"/>
              <w:snapToGrid w:val="0"/>
              <w:jc w:val="center"/>
              <w:rPr>
                <w:rFonts w:ascii="宋体" w:hAnsi="宋体"/>
                <w:color w:val="000000"/>
                <w:sz w:val="24"/>
              </w:rPr>
            </w:pPr>
          </w:p>
        </w:tc>
        <w:tc>
          <w:tcPr>
            <w:tcW w:w="523" w:type="pct"/>
            <w:vAlign w:val="center"/>
          </w:tcPr>
          <w:p w14:paraId="747D82E1" w14:textId="77777777" w:rsidR="00643CE0" w:rsidRDefault="00643CE0">
            <w:pPr>
              <w:adjustRightInd w:val="0"/>
              <w:snapToGrid w:val="0"/>
              <w:jc w:val="center"/>
              <w:rPr>
                <w:rFonts w:ascii="宋体" w:hAnsi="宋体"/>
                <w:color w:val="000000"/>
                <w:sz w:val="24"/>
              </w:rPr>
            </w:pPr>
          </w:p>
        </w:tc>
      </w:tr>
      <w:tr w:rsidR="00643CE0" w14:paraId="21DE0E96" w14:textId="77777777" w:rsidTr="008500F4">
        <w:trPr>
          <w:trHeight w:val="930"/>
          <w:jc w:val="center"/>
        </w:trPr>
        <w:tc>
          <w:tcPr>
            <w:tcW w:w="402" w:type="pct"/>
            <w:vAlign w:val="center"/>
          </w:tcPr>
          <w:p w14:paraId="06EFA6DA" w14:textId="77777777" w:rsidR="00643CE0" w:rsidRDefault="00643CE0">
            <w:pPr>
              <w:adjustRightInd w:val="0"/>
              <w:snapToGrid w:val="0"/>
              <w:jc w:val="center"/>
              <w:rPr>
                <w:rFonts w:ascii="宋体" w:hAnsi="宋体"/>
                <w:color w:val="000000"/>
                <w:sz w:val="24"/>
              </w:rPr>
            </w:pPr>
          </w:p>
        </w:tc>
        <w:tc>
          <w:tcPr>
            <w:tcW w:w="768" w:type="pct"/>
            <w:vAlign w:val="center"/>
          </w:tcPr>
          <w:p w14:paraId="32E0AEB2" w14:textId="77777777" w:rsidR="00643CE0" w:rsidRDefault="00643CE0">
            <w:pPr>
              <w:adjustRightInd w:val="0"/>
              <w:snapToGrid w:val="0"/>
              <w:jc w:val="center"/>
              <w:rPr>
                <w:rFonts w:ascii="宋体" w:hAnsi="宋体"/>
                <w:color w:val="000000"/>
                <w:sz w:val="24"/>
              </w:rPr>
            </w:pPr>
          </w:p>
        </w:tc>
        <w:tc>
          <w:tcPr>
            <w:tcW w:w="1235" w:type="pct"/>
            <w:vAlign w:val="center"/>
          </w:tcPr>
          <w:p w14:paraId="709AB0A9" w14:textId="77777777" w:rsidR="00643CE0" w:rsidRDefault="00643CE0">
            <w:pPr>
              <w:adjustRightInd w:val="0"/>
              <w:snapToGrid w:val="0"/>
              <w:jc w:val="center"/>
              <w:rPr>
                <w:rFonts w:ascii="宋体" w:hAnsi="宋体"/>
                <w:color w:val="000000"/>
                <w:sz w:val="24"/>
              </w:rPr>
            </w:pPr>
          </w:p>
        </w:tc>
        <w:tc>
          <w:tcPr>
            <w:tcW w:w="1101" w:type="pct"/>
            <w:vAlign w:val="center"/>
          </w:tcPr>
          <w:p w14:paraId="797846F7" w14:textId="77777777" w:rsidR="00643CE0" w:rsidRDefault="00643CE0">
            <w:pPr>
              <w:adjustRightInd w:val="0"/>
              <w:snapToGrid w:val="0"/>
              <w:jc w:val="center"/>
              <w:rPr>
                <w:rFonts w:ascii="宋体" w:hAnsi="宋体"/>
                <w:color w:val="000000"/>
                <w:sz w:val="24"/>
              </w:rPr>
            </w:pPr>
          </w:p>
        </w:tc>
        <w:tc>
          <w:tcPr>
            <w:tcW w:w="971" w:type="pct"/>
            <w:vAlign w:val="center"/>
          </w:tcPr>
          <w:p w14:paraId="16477070" w14:textId="77777777" w:rsidR="00643CE0" w:rsidRDefault="00643CE0">
            <w:pPr>
              <w:adjustRightInd w:val="0"/>
              <w:snapToGrid w:val="0"/>
              <w:jc w:val="center"/>
              <w:rPr>
                <w:rFonts w:ascii="宋体" w:hAnsi="宋体"/>
                <w:color w:val="000000"/>
                <w:sz w:val="24"/>
              </w:rPr>
            </w:pPr>
          </w:p>
        </w:tc>
        <w:tc>
          <w:tcPr>
            <w:tcW w:w="523" w:type="pct"/>
            <w:vAlign w:val="center"/>
          </w:tcPr>
          <w:p w14:paraId="4DB13228" w14:textId="77777777" w:rsidR="00643CE0" w:rsidRDefault="00643CE0">
            <w:pPr>
              <w:adjustRightInd w:val="0"/>
              <w:snapToGrid w:val="0"/>
              <w:jc w:val="center"/>
              <w:rPr>
                <w:rFonts w:ascii="宋体" w:hAnsi="宋体"/>
                <w:color w:val="000000"/>
                <w:sz w:val="24"/>
              </w:rPr>
            </w:pPr>
          </w:p>
        </w:tc>
      </w:tr>
      <w:tr w:rsidR="00643CE0" w14:paraId="31E99E72" w14:textId="77777777" w:rsidTr="008500F4">
        <w:trPr>
          <w:trHeight w:val="930"/>
          <w:jc w:val="center"/>
        </w:trPr>
        <w:tc>
          <w:tcPr>
            <w:tcW w:w="402" w:type="pct"/>
            <w:vAlign w:val="center"/>
          </w:tcPr>
          <w:p w14:paraId="5EE2531A" w14:textId="77777777" w:rsidR="00643CE0" w:rsidRDefault="00643CE0">
            <w:pPr>
              <w:adjustRightInd w:val="0"/>
              <w:snapToGrid w:val="0"/>
              <w:jc w:val="center"/>
              <w:rPr>
                <w:rFonts w:ascii="宋体" w:hAnsi="宋体"/>
                <w:color w:val="000000"/>
                <w:sz w:val="24"/>
              </w:rPr>
            </w:pPr>
          </w:p>
        </w:tc>
        <w:tc>
          <w:tcPr>
            <w:tcW w:w="768" w:type="pct"/>
            <w:vAlign w:val="center"/>
          </w:tcPr>
          <w:p w14:paraId="2B9AF8A5" w14:textId="77777777" w:rsidR="00643CE0" w:rsidRDefault="00643CE0">
            <w:pPr>
              <w:adjustRightInd w:val="0"/>
              <w:snapToGrid w:val="0"/>
              <w:jc w:val="center"/>
              <w:rPr>
                <w:rFonts w:ascii="宋体" w:hAnsi="宋体"/>
                <w:color w:val="000000"/>
                <w:sz w:val="24"/>
              </w:rPr>
            </w:pPr>
          </w:p>
        </w:tc>
        <w:tc>
          <w:tcPr>
            <w:tcW w:w="1235" w:type="pct"/>
            <w:vAlign w:val="center"/>
          </w:tcPr>
          <w:p w14:paraId="73419081" w14:textId="77777777" w:rsidR="00643CE0" w:rsidRDefault="00643CE0">
            <w:pPr>
              <w:adjustRightInd w:val="0"/>
              <w:snapToGrid w:val="0"/>
              <w:jc w:val="center"/>
              <w:rPr>
                <w:rFonts w:ascii="宋体" w:hAnsi="宋体"/>
                <w:color w:val="000000"/>
                <w:sz w:val="24"/>
              </w:rPr>
            </w:pPr>
          </w:p>
        </w:tc>
        <w:tc>
          <w:tcPr>
            <w:tcW w:w="1101" w:type="pct"/>
            <w:vAlign w:val="center"/>
          </w:tcPr>
          <w:p w14:paraId="35519867" w14:textId="77777777" w:rsidR="00643CE0" w:rsidRDefault="00643CE0">
            <w:pPr>
              <w:adjustRightInd w:val="0"/>
              <w:snapToGrid w:val="0"/>
              <w:jc w:val="center"/>
              <w:rPr>
                <w:rFonts w:ascii="宋体" w:hAnsi="宋体"/>
                <w:color w:val="000000"/>
                <w:sz w:val="24"/>
              </w:rPr>
            </w:pPr>
          </w:p>
        </w:tc>
        <w:tc>
          <w:tcPr>
            <w:tcW w:w="971" w:type="pct"/>
            <w:vAlign w:val="center"/>
          </w:tcPr>
          <w:p w14:paraId="165084DB" w14:textId="77777777" w:rsidR="00643CE0" w:rsidRDefault="00643CE0">
            <w:pPr>
              <w:adjustRightInd w:val="0"/>
              <w:snapToGrid w:val="0"/>
              <w:jc w:val="center"/>
              <w:rPr>
                <w:rFonts w:ascii="宋体" w:hAnsi="宋体"/>
                <w:color w:val="000000"/>
                <w:sz w:val="24"/>
              </w:rPr>
            </w:pPr>
          </w:p>
        </w:tc>
        <w:tc>
          <w:tcPr>
            <w:tcW w:w="523" w:type="pct"/>
            <w:vAlign w:val="center"/>
          </w:tcPr>
          <w:p w14:paraId="2A058C71" w14:textId="77777777" w:rsidR="00643CE0" w:rsidRDefault="00643CE0">
            <w:pPr>
              <w:adjustRightInd w:val="0"/>
              <w:snapToGrid w:val="0"/>
              <w:jc w:val="center"/>
              <w:rPr>
                <w:rFonts w:ascii="宋体" w:hAnsi="宋体"/>
                <w:color w:val="000000"/>
                <w:sz w:val="24"/>
              </w:rPr>
            </w:pPr>
          </w:p>
        </w:tc>
      </w:tr>
      <w:tr w:rsidR="00643CE0" w14:paraId="51519920" w14:textId="77777777" w:rsidTr="008500F4">
        <w:trPr>
          <w:trHeight w:val="930"/>
          <w:jc w:val="center"/>
        </w:trPr>
        <w:tc>
          <w:tcPr>
            <w:tcW w:w="402" w:type="pct"/>
            <w:vAlign w:val="center"/>
          </w:tcPr>
          <w:p w14:paraId="6A705B9F" w14:textId="77777777" w:rsidR="00643CE0" w:rsidRDefault="00643CE0">
            <w:pPr>
              <w:adjustRightInd w:val="0"/>
              <w:snapToGrid w:val="0"/>
              <w:jc w:val="center"/>
              <w:rPr>
                <w:rFonts w:ascii="宋体" w:hAnsi="宋体"/>
                <w:color w:val="000000"/>
                <w:sz w:val="24"/>
              </w:rPr>
            </w:pPr>
          </w:p>
        </w:tc>
        <w:tc>
          <w:tcPr>
            <w:tcW w:w="768" w:type="pct"/>
            <w:vAlign w:val="center"/>
          </w:tcPr>
          <w:p w14:paraId="7377C54A" w14:textId="77777777" w:rsidR="00643CE0" w:rsidRDefault="00643CE0">
            <w:pPr>
              <w:adjustRightInd w:val="0"/>
              <w:snapToGrid w:val="0"/>
              <w:jc w:val="center"/>
              <w:rPr>
                <w:rFonts w:ascii="宋体" w:hAnsi="宋体"/>
                <w:color w:val="000000"/>
                <w:sz w:val="24"/>
              </w:rPr>
            </w:pPr>
          </w:p>
        </w:tc>
        <w:tc>
          <w:tcPr>
            <w:tcW w:w="1235" w:type="pct"/>
            <w:vAlign w:val="center"/>
          </w:tcPr>
          <w:p w14:paraId="54D8A29D" w14:textId="77777777" w:rsidR="00643CE0" w:rsidRDefault="00643CE0">
            <w:pPr>
              <w:adjustRightInd w:val="0"/>
              <w:snapToGrid w:val="0"/>
              <w:jc w:val="center"/>
              <w:rPr>
                <w:rFonts w:ascii="宋体" w:hAnsi="宋体"/>
                <w:color w:val="000000"/>
                <w:sz w:val="24"/>
              </w:rPr>
            </w:pPr>
          </w:p>
        </w:tc>
        <w:tc>
          <w:tcPr>
            <w:tcW w:w="1101" w:type="pct"/>
            <w:vAlign w:val="center"/>
          </w:tcPr>
          <w:p w14:paraId="15E34F42" w14:textId="77777777" w:rsidR="00643CE0" w:rsidRDefault="00643CE0">
            <w:pPr>
              <w:adjustRightInd w:val="0"/>
              <w:snapToGrid w:val="0"/>
              <w:jc w:val="center"/>
              <w:rPr>
                <w:rFonts w:ascii="宋体" w:hAnsi="宋体"/>
                <w:color w:val="000000"/>
                <w:sz w:val="24"/>
              </w:rPr>
            </w:pPr>
          </w:p>
        </w:tc>
        <w:tc>
          <w:tcPr>
            <w:tcW w:w="971" w:type="pct"/>
            <w:vAlign w:val="center"/>
          </w:tcPr>
          <w:p w14:paraId="4C6451DF" w14:textId="77777777" w:rsidR="00643CE0" w:rsidRDefault="00643CE0">
            <w:pPr>
              <w:adjustRightInd w:val="0"/>
              <w:snapToGrid w:val="0"/>
              <w:jc w:val="center"/>
              <w:rPr>
                <w:rFonts w:ascii="宋体" w:hAnsi="宋体"/>
                <w:color w:val="000000"/>
                <w:sz w:val="24"/>
              </w:rPr>
            </w:pPr>
          </w:p>
        </w:tc>
        <w:tc>
          <w:tcPr>
            <w:tcW w:w="523" w:type="pct"/>
            <w:vAlign w:val="center"/>
          </w:tcPr>
          <w:p w14:paraId="3FA5A902" w14:textId="77777777" w:rsidR="00643CE0" w:rsidRDefault="00643CE0">
            <w:pPr>
              <w:adjustRightInd w:val="0"/>
              <w:snapToGrid w:val="0"/>
              <w:jc w:val="center"/>
              <w:rPr>
                <w:rFonts w:ascii="宋体" w:hAnsi="宋体"/>
                <w:color w:val="000000"/>
                <w:sz w:val="24"/>
              </w:rPr>
            </w:pPr>
          </w:p>
        </w:tc>
      </w:tr>
      <w:tr w:rsidR="00643CE0" w14:paraId="4347A262" w14:textId="77777777" w:rsidTr="008500F4">
        <w:trPr>
          <w:trHeight w:val="930"/>
          <w:jc w:val="center"/>
        </w:trPr>
        <w:tc>
          <w:tcPr>
            <w:tcW w:w="402" w:type="pct"/>
            <w:vAlign w:val="center"/>
          </w:tcPr>
          <w:p w14:paraId="426C53F1" w14:textId="77777777" w:rsidR="00643CE0" w:rsidRDefault="00643CE0">
            <w:pPr>
              <w:adjustRightInd w:val="0"/>
              <w:snapToGrid w:val="0"/>
              <w:jc w:val="center"/>
              <w:rPr>
                <w:rFonts w:ascii="宋体" w:hAnsi="宋体"/>
                <w:color w:val="000000"/>
                <w:sz w:val="24"/>
              </w:rPr>
            </w:pPr>
          </w:p>
        </w:tc>
        <w:tc>
          <w:tcPr>
            <w:tcW w:w="768" w:type="pct"/>
            <w:vAlign w:val="center"/>
          </w:tcPr>
          <w:p w14:paraId="50DD0CEE" w14:textId="77777777" w:rsidR="00643CE0" w:rsidRDefault="00643CE0">
            <w:pPr>
              <w:adjustRightInd w:val="0"/>
              <w:snapToGrid w:val="0"/>
              <w:jc w:val="center"/>
              <w:rPr>
                <w:rFonts w:ascii="宋体" w:hAnsi="宋体"/>
                <w:color w:val="000000"/>
                <w:sz w:val="24"/>
              </w:rPr>
            </w:pPr>
          </w:p>
        </w:tc>
        <w:tc>
          <w:tcPr>
            <w:tcW w:w="1235" w:type="pct"/>
            <w:vAlign w:val="center"/>
          </w:tcPr>
          <w:p w14:paraId="4B45F222" w14:textId="77777777" w:rsidR="00643CE0" w:rsidRDefault="00643CE0">
            <w:pPr>
              <w:adjustRightInd w:val="0"/>
              <w:snapToGrid w:val="0"/>
              <w:jc w:val="center"/>
              <w:rPr>
                <w:rFonts w:ascii="宋体" w:hAnsi="宋体"/>
                <w:color w:val="000000"/>
                <w:sz w:val="24"/>
              </w:rPr>
            </w:pPr>
          </w:p>
        </w:tc>
        <w:tc>
          <w:tcPr>
            <w:tcW w:w="1101" w:type="pct"/>
            <w:vAlign w:val="center"/>
          </w:tcPr>
          <w:p w14:paraId="5566DCDD" w14:textId="77777777" w:rsidR="00643CE0" w:rsidRDefault="00643CE0">
            <w:pPr>
              <w:adjustRightInd w:val="0"/>
              <w:snapToGrid w:val="0"/>
              <w:jc w:val="center"/>
              <w:rPr>
                <w:rFonts w:ascii="宋体" w:hAnsi="宋体"/>
                <w:color w:val="000000"/>
                <w:sz w:val="24"/>
              </w:rPr>
            </w:pPr>
          </w:p>
        </w:tc>
        <w:tc>
          <w:tcPr>
            <w:tcW w:w="971" w:type="pct"/>
            <w:vAlign w:val="center"/>
          </w:tcPr>
          <w:p w14:paraId="6633F44F" w14:textId="77777777" w:rsidR="00643CE0" w:rsidRDefault="00643CE0">
            <w:pPr>
              <w:adjustRightInd w:val="0"/>
              <w:snapToGrid w:val="0"/>
              <w:jc w:val="center"/>
              <w:rPr>
                <w:rFonts w:ascii="宋体" w:hAnsi="宋体"/>
                <w:color w:val="000000"/>
                <w:sz w:val="24"/>
              </w:rPr>
            </w:pPr>
          </w:p>
        </w:tc>
        <w:tc>
          <w:tcPr>
            <w:tcW w:w="523" w:type="pct"/>
            <w:vAlign w:val="center"/>
          </w:tcPr>
          <w:p w14:paraId="7230555C" w14:textId="77777777" w:rsidR="00643CE0" w:rsidRDefault="00643CE0">
            <w:pPr>
              <w:adjustRightInd w:val="0"/>
              <w:snapToGrid w:val="0"/>
              <w:jc w:val="center"/>
              <w:rPr>
                <w:rFonts w:ascii="宋体" w:hAnsi="宋体"/>
                <w:color w:val="000000"/>
                <w:sz w:val="24"/>
              </w:rPr>
            </w:pPr>
          </w:p>
        </w:tc>
      </w:tr>
      <w:tr w:rsidR="00643CE0" w14:paraId="26D0FF25" w14:textId="77777777" w:rsidTr="008500F4">
        <w:trPr>
          <w:trHeight w:val="930"/>
          <w:jc w:val="center"/>
        </w:trPr>
        <w:tc>
          <w:tcPr>
            <w:tcW w:w="402" w:type="pct"/>
            <w:vAlign w:val="center"/>
          </w:tcPr>
          <w:p w14:paraId="2E2D5C19" w14:textId="77777777" w:rsidR="00643CE0" w:rsidRDefault="00643CE0">
            <w:pPr>
              <w:adjustRightInd w:val="0"/>
              <w:snapToGrid w:val="0"/>
              <w:jc w:val="center"/>
              <w:rPr>
                <w:rFonts w:ascii="宋体" w:hAnsi="宋体"/>
                <w:color w:val="000000"/>
                <w:sz w:val="24"/>
              </w:rPr>
            </w:pPr>
          </w:p>
        </w:tc>
        <w:tc>
          <w:tcPr>
            <w:tcW w:w="768" w:type="pct"/>
            <w:vAlign w:val="center"/>
          </w:tcPr>
          <w:p w14:paraId="1D330466" w14:textId="77777777" w:rsidR="00643CE0" w:rsidRDefault="00643CE0">
            <w:pPr>
              <w:adjustRightInd w:val="0"/>
              <w:snapToGrid w:val="0"/>
              <w:jc w:val="center"/>
              <w:rPr>
                <w:rFonts w:ascii="宋体" w:hAnsi="宋体"/>
                <w:color w:val="000000"/>
                <w:sz w:val="24"/>
              </w:rPr>
            </w:pPr>
          </w:p>
        </w:tc>
        <w:tc>
          <w:tcPr>
            <w:tcW w:w="1235" w:type="pct"/>
            <w:vAlign w:val="center"/>
          </w:tcPr>
          <w:p w14:paraId="493C8450" w14:textId="77777777" w:rsidR="00643CE0" w:rsidRDefault="00643CE0">
            <w:pPr>
              <w:adjustRightInd w:val="0"/>
              <w:snapToGrid w:val="0"/>
              <w:jc w:val="center"/>
              <w:rPr>
                <w:rFonts w:ascii="宋体" w:hAnsi="宋体"/>
                <w:color w:val="000000"/>
                <w:sz w:val="24"/>
              </w:rPr>
            </w:pPr>
          </w:p>
        </w:tc>
        <w:tc>
          <w:tcPr>
            <w:tcW w:w="1101" w:type="pct"/>
            <w:vAlign w:val="center"/>
          </w:tcPr>
          <w:p w14:paraId="31ACC0F0" w14:textId="77777777" w:rsidR="00643CE0" w:rsidRDefault="00643CE0">
            <w:pPr>
              <w:adjustRightInd w:val="0"/>
              <w:snapToGrid w:val="0"/>
              <w:jc w:val="center"/>
              <w:rPr>
                <w:rFonts w:ascii="宋体" w:hAnsi="宋体"/>
                <w:color w:val="000000"/>
                <w:sz w:val="24"/>
              </w:rPr>
            </w:pPr>
          </w:p>
        </w:tc>
        <w:tc>
          <w:tcPr>
            <w:tcW w:w="971" w:type="pct"/>
            <w:vAlign w:val="center"/>
          </w:tcPr>
          <w:p w14:paraId="4B7282CA" w14:textId="77777777" w:rsidR="00643CE0" w:rsidRDefault="00643CE0">
            <w:pPr>
              <w:adjustRightInd w:val="0"/>
              <w:snapToGrid w:val="0"/>
              <w:jc w:val="center"/>
              <w:rPr>
                <w:rFonts w:ascii="宋体" w:hAnsi="宋体"/>
                <w:color w:val="000000"/>
                <w:sz w:val="24"/>
              </w:rPr>
            </w:pPr>
          </w:p>
        </w:tc>
        <w:tc>
          <w:tcPr>
            <w:tcW w:w="523" w:type="pct"/>
            <w:vAlign w:val="center"/>
          </w:tcPr>
          <w:p w14:paraId="031063CA" w14:textId="77777777" w:rsidR="00643CE0" w:rsidRDefault="00643CE0">
            <w:pPr>
              <w:adjustRightInd w:val="0"/>
              <w:snapToGrid w:val="0"/>
              <w:jc w:val="center"/>
              <w:rPr>
                <w:rFonts w:ascii="宋体" w:hAnsi="宋体"/>
                <w:color w:val="000000"/>
                <w:sz w:val="24"/>
              </w:rPr>
            </w:pPr>
          </w:p>
        </w:tc>
      </w:tr>
    </w:tbl>
    <w:p w14:paraId="3AD90237" w14:textId="77777777" w:rsidR="00643CE0" w:rsidRDefault="00643CE0">
      <w:pPr>
        <w:tabs>
          <w:tab w:val="left" w:pos="1800"/>
          <w:tab w:val="left" w:pos="5580"/>
        </w:tabs>
        <w:spacing w:line="360" w:lineRule="auto"/>
        <w:ind w:firstLineChars="150" w:firstLine="360"/>
        <w:jc w:val="left"/>
        <w:rPr>
          <w:rFonts w:ascii="宋体" w:hAnsi="宋体"/>
          <w:color w:val="000000"/>
          <w:sz w:val="24"/>
          <w:u w:val="single"/>
        </w:rPr>
      </w:pPr>
    </w:p>
    <w:p w14:paraId="3236C54F" w14:textId="77777777" w:rsidR="00643CE0" w:rsidRDefault="00643CE0">
      <w:pPr>
        <w:tabs>
          <w:tab w:val="left" w:pos="1800"/>
          <w:tab w:val="left" w:pos="5580"/>
        </w:tabs>
        <w:spacing w:line="360" w:lineRule="auto"/>
        <w:ind w:firstLineChars="150" w:firstLine="360"/>
        <w:jc w:val="left"/>
        <w:rPr>
          <w:rFonts w:ascii="宋体" w:hAnsi="宋体"/>
          <w:color w:val="000000"/>
          <w:sz w:val="24"/>
          <w:u w:val="single"/>
        </w:rPr>
      </w:pPr>
    </w:p>
    <w:p w14:paraId="7A3C2C8E" w14:textId="77777777" w:rsidR="00643CE0" w:rsidRDefault="00832BDD">
      <w:pPr>
        <w:tabs>
          <w:tab w:val="left" w:pos="1800"/>
          <w:tab w:val="left" w:pos="5580"/>
        </w:tabs>
        <w:jc w:val="left"/>
        <w:rPr>
          <w:rFonts w:ascii="宋体" w:hAnsi="宋体"/>
          <w:color w:val="000000"/>
          <w:sz w:val="24"/>
        </w:rPr>
      </w:pPr>
      <w:r>
        <w:rPr>
          <w:rFonts w:ascii="宋体" w:hAnsi="宋体"/>
          <w:color w:val="000000"/>
          <w:sz w:val="24"/>
        </w:rPr>
        <w:t>注：</w:t>
      </w:r>
    </w:p>
    <w:p w14:paraId="71864103" w14:textId="77777777" w:rsidR="00643CE0" w:rsidRDefault="00832BDD">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467912FD" w14:textId="77777777" w:rsidR="00643CE0" w:rsidRDefault="00832BDD">
      <w:pPr>
        <w:tabs>
          <w:tab w:val="left" w:pos="1800"/>
          <w:tab w:val="left" w:pos="5580"/>
        </w:tabs>
        <w:spacing w:line="360" w:lineRule="auto"/>
        <w:jc w:val="left"/>
        <w:rPr>
          <w:rFonts w:ascii="宋体" w:hAnsi="宋体"/>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填写“无偏离”或“正偏离”或“负偏离”。</w:t>
      </w:r>
    </w:p>
    <w:p w14:paraId="2DDA5A57" w14:textId="77777777" w:rsidR="00643CE0" w:rsidRDefault="00832BDD">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应在说明中标注出对应证明材料的页码</w:t>
      </w:r>
      <w:r>
        <w:rPr>
          <w:rFonts w:ascii="宋体" w:hAnsi="宋体" w:hint="eastAsia"/>
          <w:sz w:val="24"/>
        </w:rPr>
        <w:t>。</w:t>
      </w:r>
    </w:p>
    <w:p w14:paraId="2CC87AB2"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2217D642"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783626B"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56635E70" w14:textId="77777777" w:rsidR="00643CE0" w:rsidRDefault="00832BDD">
      <w:pPr>
        <w:spacing w:line="360" w:lineRule="auto"/>
        <w:outlineLvl w:val="2"/>
        <w:rPr>
          <w:rFonts w:ascii="宋体" w:hAnsi="宋体"/>
          <w:color w:val="000000"/>
          <w:sz w:val="24"/>
          <w:szCs w:val="20"/>
        </w:rPr>
      </w:pPr>
      <w:r>
        <w:rPr>
          <w:rFonts w:ascii="宋体" w:hAnsi="宋体"/>
          <w:color w:val="000000"/>
          <w:sz w:val="24"/>
          <w:szCs w:val="20"/>
        </w:rPr>
        <w:br w:type="page"/>
      </w:r>
    </w:p>
    <w:p w14:paraId="3D2AD80A" w14:textId="6BDFBF16" w:rsidR="00643CE0" w:rsidRDefault="00601170">
      <w:pPr>
        <w:spacing w:line="360" w:lineRule="auto"/>
        <w:outlineLvl w:val="2"/>
        <w:rPr>
          <w:rFonts w:ascii="宋体" w:hAnsi="宋体"/>
          <w:color w:val="000000"/>
          <w:sz w:val="24"/>
          <w:szCs w:val="20"/>
        </w:rPr>
      </w:pPr>
      <w:r>
        <w:rPr>
          <w:rFonts w:ascii="宋体" w:hAnsi="宋体" w:hint="eastAsia"/>
          <w:color w:val="000000"/>
          <w:sz w:val="24"/>
          <w:szCs w:val="20"/>
        </w:rPr>
        <w:lastRenderedPageBreak/>
        <w:t>5</w:t>
      </w:r>
      <w:r w:rsidR="00832BDD">
        <w:rPr>
          <w:rFonts w:ascii="宋体" w:hAnsi="宋体"/>
          <w:color w:val="000000"/>
          <w:sz w:val="24"/>
          <w:szCs w:val="20"/>
        </w:rPr>
        <w:t xml:space="preserve">  招标文件要求提供或投标人认为应附的其他材料</w:t>
      </w:r>
    </w:p>
    <w:p w14:paraId="2FAEB9F2" w14:textId="77777777" w:rsidR="00643CE0" w:rsidRDefault="00832BDD">
      <w:pPr>
        <w:pStyle w:val="afc"/>
        <w:spacing w:line="360" w:lineRule="auto"/>
        <w:jc w:val="left"/>
        <w:rPr>
          <w:rFonts w:hAnsi="宋体" w:hint="default"/>
          <w:bCs/>
          <w:color w:val="000000"/>
          <w:sz w:val="24"/>
          <w:szCs w:val="24"/>
          <w:lang w:eastAsia="zh-Hans"/>
        </w:rPr>
      </w:pPr>
      <w:r>
        <w:rPr>
          <w:rFonts w:hAnsi="宋体"/>
          <w:bCs/>
          <w:color w:val="000000"/>
          <w:sz w:val="24"/>
          <w:szCs w:val="24"/>
          <w:lang w:eastAsia="zh-Hans"/>
        </w:rPr>
        <w:t>包括但不限于：</w:t>
      </w:r>
    </w:p>
    <w:p w14:paraId="5D20493C" w14:textId="77777777" w:rsidR="00643CE0" w:rsidRDefault="00832BDD">
      <w:pPr>
        <w:pStyle w:val="affd"/>
        <w:widowControl/>
        <w:numPr>
          <w:ilvl w:val="0"/>
          <w:numId w:val="16"/>
        </w:numPr>
        <w:spacing w:line="360" w:lineRule="auto"/>
        <w:ind w:firstLineChars="0"/>
        <w:jc w:val="left"/>
        <w:rPr>
          <w:rFonts w:ascii="宋体" w:hAnsi="宋体"/>
          <w:bCs/>
          <w:color w:val="000000"/>
          <w:sz w:val="24"/>
        </w:rPr>
      </w:pPr>
      <w:r>
        <w:rPr>
          <w:rFonts w:ascii="宋体" w:hAnsi="宋体" w:hint="eastAsia"/>
          <w:bCs/>
          <w:color w:val="000000"/>
          <w:sz w:val="24"/>
        </w:rPr>
        <w:t>业绩证明材料（格式见附件一）</w:t>
      </w:r>
    </w:p>
    <w:p w14:paraId="3AA67836" w14:textId="21B94D12" w:rsidR="00643CE0" w:rsidRDefault="00832BDD">
      <w:pPr>
        <w:pStyle w:val="affd"/>
        <w:widowControl/>
        <w:numPr>
          <w:ilvl w:val="0"/>
          <w:numId w:val="16"/>
        </w:numPr>
        <w:spacing w:line="360" w:lineRule="auto"/>
        <w:ind w:firstLineChars="0"/>
        <w:jc w:val="left"/>
        <w:rPr>
          <w:rFonts w:ascii="宋体" w:hAnsi="宋体"/>
          <w:bCs/>
          <w:color w:val="000000"/>
          <w:sz w:val="24"/>
        </w:rPr>
      </w:pPr>
      <w:r>
        <w:rPr>
          <w:rFonts w:ascii="宋体" w:hAnsi="宋体" w:hint="eastAsia"/>
          <w:bCs/>
          <w:color w:val="000000"/>
          <w:sz w:val="24"/>
        </w:rPr>
        <w:t>项目人员配备情况（格式</w:t>
      </w:r>
      <w:r w:rsidR="002B0432">
        <w:rPr>
          <w:rFonts w:ascii="宋体" w:hAnsi="宋体" w:hint="eastAsia"/>
          <w:bCs/>
          <w:color w:val="000000"/>
          <w:sz w:val="24"/>
        </w:rPr>
        <w:t>自拟</w:t>
      </w:r>
      <w:r>
        <w:rPr>
          <w:rFonts w:ascii="宋体" w:hAnsi="宋体" w:hint="eastAsia"/>
          <w:bCs/>
          <w:color w:val="000000"/>
          <w:sz w:val="24"/>
        </w:rPr>
        <w:t>）</w:t>
      </w:r>
    </w:p>
    <w:p w14:paraId="1F5E7B4C" w14:textId="3C79BF9F" w:rsidR="00643CE0" w:rsidRDefault="00832BDD">
      <w:pPr>
        <w:widowControl/>
        <w:spacing w:line="360" w:lineRule="auto"/>
        <w:ind w:firstLineChars="200" w:firstLine="480"/>
        <w:jc w:val="left"/>
        <w:rPr>
          <w:rFonts w:ascii="宋体" w:hAnsi="宋体"/>
          <w:bCs/>
          <w:color w:val="000000"/>
          <w:sz w:val="24"/>
        </w:rPr>
      </w:pPr>
      <w:r>
        <w:rPr>
          <w:rFonts w:ascii="宋体" w:hAnsi="宋体"/>
          <w:bCs/>
          <w:color w:val="000000"/>
          <w:sz w:val="24"/>
        </w:rPr>
        <w:t>3</w:t>
      </w:r>
      <w:r>
        <w:rPr>
          <w:rFonts w:ascii="宋体" w:hAnsi="宋体" w:hint="eastAsia"/>
          <w:bCs/>
          <w:color w:val="000000"/>
          <w:sz w:val="24"/>
        </w:rPr>
        <w:t>、服务方案（格式自拟）</w:t>
      </w:r>
    </w:p>
    <w:p w14:paraId="06ACD79F"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4、服务承诺（格式自拟）</w:t>
      </w:r>
    </w:p>
    <w:p w14:paraId="2FD8AD67"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5、招标文件第四章和第五章提出的其它材料</w:t>
      </w:r>
    </w:p>
    <w:p w14:paraId="26811C90" w14:textId="77777777" w:rsidR="00643CE0" w:rsidRDefault="00832BDD">
      <w:pPr>
        <w:widowControl/>
        <w:jc w:val="left"/>
        <w:rPr>
          <w:rFonts w:ascii="宋体" w:hAnsi="宋体"/>
          <w:bCs/>
          <w:color w:val="000000"/>
          <w:sz w:val="24"/>
        </w:rPr>
      </w:pPr>
      <w:r>
        <w:rPr>
          <w:rFonts w:ascii="宋体" w:hAnsi="宋体"/>
          <w:bCs/>
          <w:color w:val="000000"/>
          <w:sz w:val="24"/>
        </w:rPr>
        <w:br w:type="page"/>
      </w:r>
    </w:p>
    <w:p w14:paraId="4231997A" w14:textId="77777777" w:rsidR="00643CE0" w:rsidRDefault="00832BDD">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业绩证明材料</w:t>
      </w:r>
    </w:p>
    <w:p w14:paraId="03D9BD02" w14:textId="77777777" w:rsidR="00643CE0" w:rsidRDefault="00832BDD">
      <w:pPr>
        <w:spacing w:line="360" w:lineRule="auto"/>
        <w:jc w:val="center"/>
        <w:rPr>
          <w:b/>
          <w:bCs/>
          <w:sz w:val="36"/>
          <w:szCs w:val="36"/>
        </w:rPr>
      </w:pPr>
      <w:r>
        <w:rPr>
          <w:rFonts w:hint="eastAsia"/>
          <w:b/>
          <w:bCs/>
          <w:sz w:val="36"/>
          <w:szCs w:val="36"/>
        </w:rPr>
        <w:t>业绩一览表</w:t>
      </w:r>
    </w:p>
    <w:p w14:paraId="5334A77A" w14:textId="77777777" w:rsidR="00643CE0" w:rsidRDefault="00832BDD">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521"/>
        <w:gridCol w:w="1357"/>
        <w:gridCol w:w="1357"/>
        <w:gridCol w:w="1552"/>
        <w:gridCol w:w="1916"/>
        <w:gridCol w:w="1116"/>
      </w:tblGrid>
      <w:tr w:rsidR="00643CE0" w14:paraId="1FA868C8" w14:textId="77777777" w:rsidTr="008500F4">
        <w:trPr>
          <w:trHeight w:val="611"/>
          <w:jc w:val="center"/>
        </w:trPr>
        <w:tc>
          <w:tcPr>
            <w:tcW w:w="471" w:type="pct"/>
            <w:vAlign w:val="center"/>
          </w:tcPr>
          <w:p w14:paraId="2609E48A" w14:textId="77777777" w:rsidR="00643CE0" w:rsidRDefault="00832BDD">
            <w:pPr>
              <w:spacing w:line="360" w:lineRule="auto"/>
              <w:rPr>
                <w:b/>
              </w:rPr>
            </w:pPr>
            <w:r>
              <w:rPr>
                <w:rFonts w:hint="eastAsia"/>
                <w:b/>
              </w:rPr>
              <w:t>序号</w:t>
            </w:r>
          </w:p>
        </w:tc>
        <w:tc>
          <w:tcPr>
            <w:tcW w:w="781" w:type="pct"/>
            <w:vAlign w:val="center"/>
          </w:tcPr>
          <w:p w14:paraId="64914737" w14:textId="77777777" w:rsidR="00643CE0" w:rsidRDefault="00832BDD">
            <w:pPr>
              <w:spacing w:line="360" w:lineRule="auto"/>
              <w:rPr>
                <w:b/>
              </w:rPr>
            </w:pPr>
            <w:r>
              <w:rPr>
                <w:rFonts w:hint="eastAsia"/>
                <w:b/>
              </w:rPr>
              <w:t>项目名称</w:t>
            </w:r>
          </w:p>
        </w:tc>
        <w:tc>
          <w:tcPr>
            <w:tcW w:w="697" w:type="pct"/>
            <w:vAlign w:val="center"/>
          </w:tcPr>
          <w:p w14:paraId="3465F4F4" w14:textId="77777777" w:rsidR="00643CE0" w:rsidRDefault="00832BDD">
            <w:pPr>
              <w:spacing w:line="360" w:lineRule="auto"/>
              <w:rPr>
                <w:b/>
              </w:rPr>
            </w:pPr>
            <w:r>
              <w:rPr>
                <w:rFonts w:hint="eastAsia"/>
                <w:b/>
              </w:rPr>
              <w:t>用户名称</w:t>
            </w:r>
          </w:p>
        </w:tc>
        <w:tc>
          <w:tcPr>
            <w:tcW w:w="697" w:type="pct"/>
            <w:vAlign w:val="center"/>
          </w:tcPr>
          <w:p w14:paraId="467304AA" w14:textId="77777777" w:rsidR="00643CE0" w:rsidRDefault="00832BDD">
            <w:pPr>
              <w:spacing w:line="360" w:lineRule="auto"/>
              <w:rPr>
                <w:b/>
              </w:rPr>
            </w:pPr>
            <w:r>
              <w:rPr>
                <w:rFonts w:hint="eastAsia"/>
                <w:b/>
              </w:rPr>
              <w:t>合同金额</w:t>
            </w:r>
          </w:p>
        </w:tc>
        <w:tc>
          <w:tcPr>
            <w:tcW w:w="797" w:type="pct"/>
            <w:vAlign w:val="center"/>
          </w:tcPr>
          <w:p w14:paraId="4586C74C" w14:textId="77777777" w:rsidR="00643CE0" w:rsidRDefault="00832BDD">
            <w:pPr>
              <w:spacing w:line="360" w:lineRule="auto"/>
              <w:rPr>
                <w:b/>
              </w:rPr>
            </w:pPr>
            <w:r>
              <w:rPr>
                <w:rFonts w:hint="eastAsia"/>
                <w:b/>
              </w:rPr>
              <w:t>用户联系人及联系方式</w:t>
            </w:r>
          </w:p>
        </w:tc>
        <w:tc>
          <w:tcPr>
            <w:tcW w:w="984" w:type="pct"/>
            <w:vAlign w:val="center"/>
          </w:tcPr>
          <w:p w14:paraId="5E988AC5" w14:textId="77777777" w:rsidR="00643CE0" w:rsidRDefault="00832BDD">
            <w:pPr>
              <w:spacing w:line="360" w:lineRule="auto"/>
              <w:rPr>
                <w:b/>
              </w:rPr>
            </w:pPr>
            <w:r>
              <w:rPr>
                <w:rFonts w:hint="eastAsia"/>
                <w:b/>
              </w:rPr>
              <w:t>合同签订日期</w:t>
            </w:r>
          </w:p>
        </w:tc>
        <w:tc>
          <w:tcPr>
            <w:tcW w:w="574" w:type="pct"/>
            <w:vAlign w:val="center"/>
          </w:tcPr>
          <w:p w14:paraId="1D109171" w14:textId="77777777" w:rsidR="00643CE0" w:rsidRDefault="00832BDD">
            <w:pPr>
              <w:spacing w:line="360" w:lineRule="auto"/>
              <w:rPr>
                <w:b/>
              </w:rPr>
            </w:pPr>
            <w:r>
              <w:rPr>
                <w:rFonts w:hint="eastAsia"/>
                <w:b/>
              </w:rPr>
              <w:t>备注</w:t>
            </w:r>
          </w:p>
        </w:tc>
      </w:tr>
      <w:tr w:rsidR="00643CE0" w14:paraId="6B383244" w14:textId="77777777" w:rsidTr="008500F4">
        <w:trPr>
          <w:trHeight w:val="591"/>
          <w:jc w:val="center"/>
        </w:trPr>
        <w:tc>
          <w:tcPr>
            <w:tcW w:w="471" w:type="pct"/>
            <w:vAlign w:val="center"/>
          </w:tcPr>
          <w:p w14:paraId="1AC87422" w14:textId="77777777" w:rsidR="00643CE0" w:rsidRDefault="00643CE0">
            <w:pPr>
              <w:spacing w:line="360" w:lineRule="auto"/>
              <w:jc w:val="center"/>
            </w:pPr>
          </w:p>
        </w:tc>
        <w:tc>
          <w:tcPr>
            <w:tcW w:w="781" w:type="pct"/>
            <w:vAlign w:val="center"/>
          </w:tcPr>
          <w:p w14:paraId="171C0E07" w14:textId="77777777" w:rsidR="00643CE0" w:rsidRDefault="00643CE0">
            <w:pPr>
              <w:spacing w:line="360" w:lineRule="auto"/>
            </w:pPr>
          </w:p>
        </w:tc>
        <w:tc>
          <w:tcPr>
            <w:tcW w:w="697" w:type="pct"/>
            <w:vAlign w:val="center"/>
          </w:tcPr>
          <w:p w14:paraId="2A52D592" w14:textId="77777777" w:rsidR="00643CE0" w:rsidRDefault="00643CE0">
            <w:pPr>
              <w:spacing w:line="360" w:lineRule="auto"/>
            </w:pPr>
          </w:p>
        </w:tc>
        <w:tc>
          <w:tcPr>
            <w:tcW w:w="697" w:type="pct"/>
            <w:vAlign w:val="center"/>
          </w:tcPr>
          <w:p w14:paraId="46D81044" w14:textId="77777777" w:rsidR="00643CE0" w:rsidRDefault="00643CE0">
            <w:pPr>
              <w:spacing w:line="360" w:lineRule="auto"/>
            </w:pPr>
          </w:p>
        </w:tc>
        <w:tc>
          <w:tcPr>
            <w:tcW w:w="797" w:type="pct"/>
            <w:vAlign w:val="center"/>
          </w:tcPr>
          <w:p w14:paraId="69F4CC74" w14:textId="77777777" w:rsidR="00643CE0" w:rsidRDefault="00643CE0">
            <w:pPr>
              <w:spacing w:line="360" w:lineRule="auto"/>
            </w:pPr>
          </w:p>
        </w:tc>
        <w:tc>
          <w:tcPr>
            <w:tcW w:w="984" w:type="pct"/>
            <w:vAlign w:val="center"/>
          </w:tcPr>
          <w:p w14:paraId="6F54707B" w14:textId="77777777" w:rsidR="00643CE0" w:rsidRDefault="00643CE0">
            <w:pPr>
              <w:spacing w:line="360" w:lineRule="auto"/>
            </w:pPr>
          </w:p>
        </w:tc>
        <w:tc>
          <w:tcPr>
            <w:tcW w:w="574" w:type="pct"/>
            <w:vAlign w:val="center"/>
          </w:tcPr>
          <w:p w14:paraId="156BFF92" w14:textId="77777777" w:rsidR="00643CE0" w:rsidRDefault="00643CE0">
            <w:pPr>
              <w:spacing w:line="360" w:lineRule="auto"/>
            </w:pPr>
          </w:p>
        </w:tc>
      </w:tr>
      <w:tr w:rsidR="00643CE0" w14:paraId="6ABA3897" w14:textId="77777777" w:rsidTr="008500F4">
        <w:trPr>
          <w:trHeight w:val="768"/>
          <w:jc w:val="center"/>
        </w:trPr>
        <w:tc>
          <w:tcPr>
            <w:tcW w:w="471" w:type="pct"/>
            <w:vAlign w:val="center"/>
          </w:tcPr>
          <w:p w14:paraId="65ED5DAD" w14:textId="77777777" w:rsidR="00643CE0" w:rsidRDefault="00643CE0">
            <w:pPr>
              <w:spacing w:line="360" w:lineRule="auto"/>
              <w:jc w:val="center"/>
            </w:pPr>
          </w:p>
        </w:tc>
        <w:tc>
          <w:tcPr>
            <w:tcW w:w="781" w:type="pct"/>
            <w:vAlign w:val="center"/>
          </w:tcPr>
          <w:p w14:paraId="5E2FA32B" w14:textId="77777777" w:rsidR="00643CE0" w:rsidRDefault="00643CE0">
            <w:pPr>
              <w:spacing w:line="360" w:lineRule="auto"/>
            </w:pPr>
          </w:p>
        </w:tc>
        <w:tc>
          <w:tcPr>
            <w:tcW w:w="697" w:type="pct"/>
            <w:vAlign w:val="center"/>
          </w:tcPr>
          <w:p w14:paraId="649382FC" w14:textId="77777777" w:rsidR="00643CE0" w:rsidRDefault="00643CE0">
            <w:pPr>
              <w:spacing w:line="360" w:lineRule="auto"/>
            </w:pPr>
          </w:p>
        </w:tc>
        <w:tc>
          <w:tcPr>
            <w:tcW w:w="697" w:type="pct"/>
            <w:vAlign w:val="center"/>
          </w:tcPr>
          <w:p w14:paraId="0A14D9A3" w14:textId="77777777" w:rsidR="00643CE0" w:rsidRDefault="00643CE0">
            <w:pPr>
              <w:spacing w:line="360" w:lineRule="auto"/>
            </w:pPr>
          </w:p>
        </w:tc>
        <w:tc>
          <w:tcPr>
            <w:tcW w:w="797" w:type="pct"/>
            <w:vAlign w:val="center"/>
          </w:tcPr>
          <w:p w14:paraId="5CEDFEC1" w14:textId="77777777" w:rsidR="00643CE0" w:rsidRDefault="00643CE0">
            <w:pPr>
              <w:spacing w:line="360" w:lineRule="auto"/>
            </w:pPr>
          </w:p>
        </w:tc>
        <w:tc>
          <w:tcPr>
            <w:tcW w:w="984" w:type="pct"/>
            <w:vAlign w:val="center"/>
          </w:tcPr>
          <w:p w14:paraId="31532953" w14:textId="77777777" w:rsidR="00643CE0" w:rsidRDefault="00643CE0">
            <w:pPr>
              <w:spacing w:line="360" w:lineRule="auto"/>
            </w:pPr>
          </w:p>
        </w:tc>
        <w:tc>
          <w:tcPr>
            <w:tcW w:w="574" w:type="pct"/>
            <w:vAlign w:val="center"/>
          </w:tcPr>
          <w:p w14:paraId="5E652E9D" w14:textId="77777777" w:rsidR="00643CE0" w:rsidRDefault="00643CE0">
            <w:pPr>
              <w:spacing w:line="360" w:lineRule="auto"/>
            </w:pPr>
          </w:p>
        </w:tc>
      </w:tr>
      <w:tr w:rsidR="00643CE0" w14:paraId="7AD86886" w14:textId="77777777" w:rsidTr="008500F4">
        <w:trPr>
          <w:trHeight w:val="934"/>
          <w:jc w:val="center"/>
        </w:trPr>
        <w:tc>
          <w:tcPr>
            <w:tcW w:w="471" w:type="pct"/>
            <w:vAlign w:val="center"/>
          </w:tcPr>
          <w:p w14:paraId="0519E6DB" w14:textId="77777777" w:rsidR="00643CE0" w:rsidRDefault="00643CE0">
            <w:pPr>
              <w:spacing w:line="360" w:lineRule="auto"/>
              <w:jc w:val="center"/>
            </w:pPr>
          </w:p>
        </w:tc>
        <w:tc>
          <w:tcPr>
            <w:tcW w:w="781" w:type="pct"/>
            <w:vAlign w:val="center"/>
          </w:tcPr>
          <w:p w14:paraId="4DBA058C" w14:textId="77777777" w:rsidR="00643CE0" w:rsidRDefault="00643CE0">
            <w:pPr>
              <w:spacing w:line="360" w:lineRule="auto"/>
            </w:pPr>
          </w:p>
        </w:tc>
        <w:tc>
          <w:tcPr>
            <w:tcW w:w="697" w:type="pct"/>
            <w:vAlign w:val="center"/>
          </w:tcPr>
          <w:p w14:paraId="7473A938" w14:textId="77777777" w:rsidR="00643CE0" w:rsidRDefault="00643CE0">
            <w:pPr>
              <w:spacing w:line="360" w:lineRule="auto"/>
            </w:pPr>
          </w:p>
        </w:tc>
        <w:tc>
          <w:tcPr>
            <w:tcW w:w="697" w:type="pct"/>
            <w:vAlign w:val="center"/>
          </w:tcPr>
          <w:p w14:paraId="142FAFA0" w14:textId="77777777" w:rsidR="00643CE0" w:rsidRDefault="00643CE0">
            <w:pPr>
              <w:spacing w:line="360" w:lineRule="auto"/>
            </w:pPr>
          </w:p>
        </w:tc>
        <w:tc>
          <w:tcPr>
            <w:tcW w:w="797" w:type="pct"/>
            <w:vAlign w:val="center"/>
          </w:tcPr>
          <w:p w14:paraId="04713E5B" w14:textId="77777777" w:rsidR="00643CE0" w:rsidRDefault="00643CE0">
            <w:pPr>
              <w:spacing w:line="360" w:lineRule="auto"/>
            </w:pPr>
          </w:p>
        </w:tc>
        <w:tc>
          <w:tcPr>
            <w:tcW w:w="984" w:type="pct"/>
            <w:vAlign w:val="center"/>
          </w:tcPr>
          <w:p w14:paraId="0771E980" w14:textId="77777777" w:rsidR="00643CE0" w:rsidRDefault="00643CE0">
            <w:pPr>
              <w:spacing w:line="360" w:lineRule="auto"/>
            </w:pPr>
          </w:p>
        </w:tc>
        <w:tc>
          <w:tcPr>
            <w:tcW w:w="574" w:type="pct"/>
            <w:vAlign w:val="center"/>
          </w:tcPr>
          <w:p w14:paraId="38178F12" w14:textId="77777777" w:rsidR="00643CE0" w:rsidRDefault="00643CE0">
            <w:pPr>
              <w:spacing w:line="360" w:lineRule="auto"/>
            </w:pPr>
          </w:p>
        </w:tc>
      </w:tr>
      <w:tr w:rsidR="00643CE0" w14:paraId="5B190085" w14:textId="77777777" w:rsidTr="008500F4">
        <w:trPr>
          <w:trHeight w:val="918"/>
          <w:jc w:val="center"/>
        </w:trPr>
        <w:tc>
          <w:tcPr>
            <w:tcW w:w="471" w:type="pct"/>
            <w:vAlign w:val="center"/>
          </w:tcPr>
          <w:p w14:paraId="5B2EC55A" w14:textId="77777777" w:rsidR="00643CE0" w:rsidRDefault="00643CE0">
            <w:pPr>
              <w:spacing w:line="360" w:lineRule="auto"/>
              <w:jc w:val="center"/>
            </w:pPr>
          </w:p>
        </w:tc>
        <w:tc>
          <w:tcPr>
            <w:tcW w:w="781" w:type="pct"/>
            <w:vAlign w:val="center"/>
          </w:tcPr>
          <w:p w14:paraId="2C560475" w14:textId="77777777" w:rsidR="00643CE0" w:rsidRDefault="00643CE0">
            <w:pPr>
              <w:spacing w:line="360" w:lineRule="auto"/>
            </w:pPr>
          </w:p>
        </w:tc>
        <w:tc>
          <w:tcPr>
            <w:tcW w:w="697" w:type="pct"/>
            <w:vAlign w:val="center"/>
          </w:tcPr>
          <w:p w14:paraId="7AF5D285" w14:textId="77777777" w:rsidR="00643CE0" w:rsidRDefault="00643CE0">
            <w:pPr>
              <w:spacing w:line="360" w:lineRule="auto"/>
            </w:pPr>
          </w:p>
        </w:tc>
        <w:tc>
          <w:tcPr>
            <w:tcW w:w="697" w:type="pct"/>
            <w:vAlign w:val="center"/>
          </w:tcPr>
          <w:p w14:paraId="439A263C" w14:textId="77777777" w:rsidR="00643CE0" w:rsidRDefault="00643CE0">
            <w:pPr>
              <w:spacing w:line="360" w:lineRule="auto"/>
            </w:pPr>
          </w:p>
        </w:tc>
        <w:tc>
          <w:tcPr>
            <w:tcW w:w="797" w:type="pct"/>
            <w:vAlign w:val="center"/>
          </w:tcPr>
          <w:p w14:paraId="0BB9B79F" w14:textId="77777777" w:rsidR="00643CE0" w:rsidRDefault="00643CE0">
            <w:pPr>
              <w:spacing w:line="360" w:lineRule="auto"/>
            </w:pPr>
          </w:p>
        </w:tc>
        <w:tc>
          <w:tcPr>
            <w:tcW w:w="984" w:type="pct"/>
            <w:vAlign w:val="center"/>
          </w:tcPr>
          <w:p w14:paraId="6EC610D9" w14:textId="77777777" w:rsidR="00643CE0" w:rsidRDefault="00643CE0">
            <w:pPr>
              <w:spacing w:line="360" w:lineRule="auto"/>
            </w:pPr>
          </w:p>
        </w:tc>
        <w:tc>
          <w:tcPr>
            <w:tcW w:w="574" w:type="pct"/>
            <w:vAlign w:val="center"/>
          </w:tcPr>
          <w:p w14:paraId="3F81369D" w14:textId="77777777" w:rsidR="00643CE0" w:rsidRDefault="00643CE0">
            <w:pPr>
              <w:spacing w:line="360" w:lineRule="auto"/>
            </w:pPr>
          </w:p>
        </w:tc>
      </w:tr>
      <w:tr w:rsidR="00643CE0" w14:paraId="153E88F3" w14:textId="77777777" w:rsidTr="008500F4">
        <w:trPr>
          <w:trHeight w:val="918"/>
          <w:jc w:val="center"/>
        </w:trPr>
        <w:tc>
          <w:tcPr>
            <w:tcW w:w="471" w:type="pct"/>
            <w:vAlign w:val="center"/>
          </w:tcPr>
          <w:p w14:paraId="6935E633" w14:textId="77777777" w:rsidR="00643CE0" w:rsidRDefault="00643CE0">
            <w:pPr>
              <w:spacing w:line="360" w:lineRule="auto"/>
              <w:jc w:val="center"/>
            </w:pPr>
          </w:p>
        </w:tc>
        <w:tc>
          <w:tcPr>
            <w:tcW w:w="781" w:type="pct"/>
            <w:vAlign w:val="center"/>
          </w:tcPr>
          <w:p w14:paraId="53CD2458" w14:textId="77777777" w:rsidR="00643CE0" w:rsidRDefault="00643CE0">
            <w:pPr>
              <w:spacing w:line="360" w:lineRule="auto"/>
            </w:pPr>
          </w:p>
        </w:tc>
        <w:tc>
          <w:tcPr>
            <w:tcW w:w="697" w:type="pct"/>
            <w:vAlign w:val="center"/>
          </w:tcPr>
          <w:p w14:paraId="7FF81A6F" w14:textId="77777777" w:rsidR="00643CE0" w:rsidRDefault="00643CE0">
            <w:pPr>
              <w:spacing w:line="360" w:lineRule="auto"/>
            </w:pPr>
          </w:p>
        </w:tc>
        <w:tc>
          <w:tcPr>
            <w:tcW w:w="697" w:type="pct"/>
            <w:vAlign w:val="center"/>
          </w:tcPr>
          <w:p w14:paraId="6C1B05B0" w14:textId="77777777" w:rsidR="00643CE0" w:rsidRDefault="00643CE0">
            <w:pPr>
              <w:spacing w:line="360" w:lineRule="auto"/>
            </w:pPr>
          </w:p>
        </w:tc>
        <w:tc>
          <w:tcPr>
            <w:tcW w:w="797" w:type="pct"/>
            <w:vAlign w:val="center"/>
          </w:tcPr>
          <w:p w14:paraId="63B62A65" w14:textId="77777777" w:rsidR="00643CE0" w:rsidRDefault="00643CE0">
            <w:pPr>
              <w:spacing w:line="360" w:lineRule="auto"/>
            </w:pPr>
          </w:p>
        </w:tc>
        <w:tc>
          <w:tcPr>
            <w:tcW w:w="984" w:type="pct"/>
            <w:vAlign w:val="center"/>
          </w:tcPr>
          <w:p w14:paraId="5E854F76" w14:textId="77777777" w:rsidR="00643CE0" w:rsidRDefault="00643CE0">
            <w:pPr>
              <w:spacing w:line="360" w:lineRule="auto"/>
            </w:pPr>
          </w:p>
        </w:tc>
        <w:tc>
          <w:tcPr>
            <w:tcW w:w="574" w:type="pct"/>
            <w:vAlign w:val="center"/>
          </w:tcPr>
          <w:p w14:paraId="3B465BDA" w14:textId="77777777" w:rsidR="00643CE0" w:rsidRDefault="00643CE0">
            <w:pPr>
              <w:spacing w:line="360" w:lineRule="auto"/>
            </w:pPr>
          </w:p>
        </w:tc>
      </w:tr>
      <w:tr w:rsidR="00643CE0" w14:paraId="0FB99C02" w14:textId="77777777" w:rsidTr="008500F4">
        <w:trPr>
          <w:trHeight w:val="918"/>
          <w:jc w:val="center"/>
        </w:trPr>
        <w:tc>
          <w:tcPr>
            <w:tcW w:w="471" w:type="pct"/>
            <w:vAlign w:val="center"/>
          </w:tcPr>
          <w:p w14:paraId="1B188216" w14:textId="77777777" w:rsidR="00643CE0" w:rsidRDefault="00643CE0">
            <w:pPr>
              <w:spacing w:line="360" w:lineRule="auto"/>
            </w:pPr>
          </w:p>
        </w:tc>
        <w:tc>
          <w:tcPr>
            <w:tcW w:w="781" w:type="pct"/>
            <w:vAlign w:val="center"/>
          </w:tcPr>
          <w:p w14:paraId="16433520" w14:textId="77777777" w:rsidR="00643CE0" w:rsidRDefault="00643CE0">
            <w:pPr>
              <w:spacing w:line="360" w:lineRule="auto"/>
            </w:pPr>
          </w:p>
        </w:tc>
        <w:tc>
          <w:tcPr>
            <w:tcW w:w="697" w:type="pct"/>
            <w:vAlign w:val="center"/>
          </w:tcPr>
          <w:p w14:paraId="2B59C9C5" w14:textId="77777777" w:rsidR="00643CE0" w:rsidRDefault="00643CE0">
            <w:pPr>
              <w:spacing w:line="360" w:lineRule="auto"/>
            </w:pPr>
          </w:p>
        </w:tc>
        <w:tc>
          <w:tcPr>
            <w:tcW w:w="697" w:type="pct"/>
            <w:vAlign w:val="center"/>
          </w:tcPr>
          <w:p w14:paraId="2E9E466F" w14:textId="77777777" w:rsidR="00643CE0" w:rsidRDefault="00643CE0">
            <w:pPr>
              <w:spacing w:line="360" w:lineRule="auto"/>
            </w:pPr>
          </w:p>
        </w:tc>
        <w:tc>
          <w:tcPr>
            <w:tcW w:w="797" w:type="pct"/>
            <w:vAlign w:val="center"/>
          </w:tcPr>
          <w:p w14:paraId="0900EF30" w14:textId="77777777" w:rsidR="00643CE0" w:rsidRDefault="00643CE0">
            <w:pPr>
              <w:spacing w:line="360" w:lineRule="auto"/>
            </w:pPr>
          </w:p>
        </w:tc>
        <w:tc>
          <w:tcPr>
            <w:tcW w:w="984" w:type="pct"/>
            <w:vAlign w:val="center"/>
          </w:tcPr>
          <w:p w14:paraId="03E4B645" w14:textId="77777777" w:rsidR="00643CE0" w:rsidRDefault="00643CE0">
            <w:pPr>
              <w:spacing w:line="360" w:lineRule="auto"/>
            </w:pPr>
          </w:p>
        </w:tc>
        <w:tc>
          <w:tcPr>
            <w:tcW w:w="574" w:type="pct"/>
            <w:vAlign w:val="center"/>
          </w:tcPr>
          <w:p w14:paraId="78312086" w14:textId="77777777" w:rsidR="00643CE0" w:rsidRDefault="00643CE0">
            <w:pPr>
              <w:spacing w:line="360" w:lineRule="auto"/>
            </w:pPr>
          </w:p>
        </w:tc>
      </w:tr>
    </w:tbl>
    <w:p w14:paraId="5EA2BEC8" w14:textId="77777777" w:rsidR="00643CE0" w:rsidRDefault="00832BDD">
      <w:pPr>
        <w:pStyle w:val="afc"/>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247DF87E" w14:textId="77777777" w:rsidR="00643CE0" w:rsidRDefault="00643CE0">
      <w:pPr>
        <w:autoSpaceDE w:val="0"/>
        <w:autoSpaceDN w:val="0"/>
        <w:adjustRightInd w:val="0"/>
        <w:snapToGrid w:val="0"/>
        <w:spacing w:before="25" w:after="25" w:line="360" w:lineRule="auto"/>
        <w:rPr>
          <w:rFonts w:ascii="宋体" w:hAnsi="宋体"/>
          <w:color w:val="000000"/>
          <w:sz w:val="24"/>
        </w:rPr>
      </w:pPr>
    </w:p>
    <w:p w14:paraId="0FB2BA97" w14:textId="77777777" w:rsidR="00643CE0" w:rsidRDefault="00832BD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6ACEAE7" w14:textId="77777777" w:rsidR="00643CE0" w:rsidRDefault="00832BDD">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42BC74A9" w14:textId="65DA6A79" w:rsidR="00643CE0" w:rsidRDefault="00643CE0">
      <w:pPr>
        <w:widowControl/>
        <w:jc w:val="left"/>
        <w:rPr>
          <w:rFonts w:ascii="宋体" w:hAnsi="宋体"/>
          <w:color w:val="000000"/>
          <w:sz w:val="24"/>
          <w:szCs w:val="20"/>
        </w:rPr>
      </w:pPr>
    </w:p>
    <w:sectPr w:rsidR="00643CE0" w:rsidSect="006E12F8">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9B68" w14:textId="77777777" w:rsidR="00752546" w:rsidRDefault="00752546">
      <w:r>
        <w:separator/>
      </w:r>
    </w:p>
  </w:endnote>
  <w:endnote w:type="continuationSeparator" w:id="0">
    <w:p w14:paraId="40A5691B" w14:textId="77777777" w:rsidR="00752546" w:rsidRDefault="0075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ˎ̥">
    <w:altName w:val="Times New Roman"/>
    <w:panose1 w:val="020B0604020202020204"/>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notTrueType/>
    <w:pitch w:val="fixed"/>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lack">
    <w:panose1 w:val="00000000000000000000"/>
    <w:charset w:val="00"/>
    <w:family w:val="auto"/>
    <w:pitch w:val="variable"/>
    <w:sig w:usb0="E00002FF" w:usb1="5000785B" w:usb2="00000000" w:usb3="00000000" w:csb0="0000019F" w:csb1="00000000"/>
  </w:font>
  <w:font w:name="Frutiger 55 Roman">
    <w:altName w:val="Courier New"/>
    <w:panose1 w:val="020B06040202020202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细黑">
    <w:altName w:val="STXihei"/>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E5AC" w14:textId="77777777" w:rsidR="007B4313" w:rsidRDefault="007B4313">
    <w:pPr>
      <w:pStyle w:val="aff"/>
      <w:framePr w:wrap="around" w:vAnchor="text" w:hAnchor="margin" w:xAlign="center" w:y="1"/>
      <w:rPr>
        <w:rStyle w:val="aff6"/>
      </w:rPr>
    </w:pPr>
    <w:r>
      <w:fldChar w:fldCharType="begin"/>
    </w:r>
    <w:r>
      <w:rPr>
        <w:rStyle w:val="aff6"/>
      </w:rPr>
      <w:instrText xml:space="preserve">PAGE  </w:instrText>
    </w:r>
    <w:r>
      <w:fldChar w:fldCharType="end"/>
    </w:r>
  </w:p>
  <w:p w14:paraId="1688D6B9" w14:textId="77777777" w:rsidR="007B4313" w:rsidRDefault="007B4313">
    <w:pPr>
      <w:pStyle w:val="af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83F6" w14:textId="77777777" w:rsidR="007B4313" w:rsidRDefault="007B4313">
    <w:pPr>
      <w:pStyle w:val="aff"/>
      <w:spacing w:before="120" w:after="120"/>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27F2"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67E85F87" w14:textId="77777777" w:rsidR="007B4313" w:rsidRDefault="007B4313">
    <w:pPr>
      <w:pStyle w:val="aff"/>
      <w:ind w:right="360"/>
    </w:pPr>
  </w:p>
  <w:p w14:paraId="58A5BE78" w14:textId="77777777" w:rsidR="007B4313" w:rsidRDefault="007B431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6EF3" w14:textId="77777777" w:rsidR="007B4313" w:rsidRDefault="007B4313">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E5B" w14:textId="77777777" w:rsidR="007B4313" w:rsidRDefault="007B4313">
    <w:pPr>
      <w:pStyle w:val="aff"/>
      <w:framePr w:wrap="around" w:vAnchor="text" w:hAnchor="margin" w:y="1"/>
      <w:ind w:right="360"/>
      <w:rPr>
        <w:rStyle w:val="aff6"/>
      </w:rPr>
    </w:pPr>
  </w:p>
  <w:p w14:paraId="606D7843" w14:textId="77777777" w:rsidR="007B4313" w:rsidRDefault="007B4313">
    <w:pPr>
      <w:pStyle w:val="aff"/>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F927" w14:textId="77777777" w:rsidR="007B4313" w:rsidRDefault="007B4313">
    <w:pPr>
      <w:pStyle w:val="aff"/>
      <w:framePr w:wrap="around" w:vAnchor="text" w:hAnchor="margin" w:xAlign="right" w:y="1"/>
      <w:rPr>
        <w:rStyle w:val="aff6"/>
      </w:rPr>
    </w:pPr>
  </w:p>
  <w:p w14:paraId="4DE42788" w14:textId="77777777" w:rsidR="007B4313" w:rsidRDefault="007B4313">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B002" w14:textId="49442DA6" w:rsidR="007B4313" w:rsidRDefault="007B4313">
    <w:pPr>
      <w:pStyle w:val="aff"/>
      <w:jc w:val="center"/>
    </w:pPr>
    <w:r>
      <w:rPr>
        <w:rFonts w:ascii="Times New Roman"/>
      </w:rPr>
      <w:fldChar w:fldCharType="begin"/>
    </w:r>
    <w:r>
      <w:rPr>
        <w:rFonts w:ascii="Times New Roman"/>
      </w:rPr>
      <w:instrText>PAGE   \* MERGEFORMAT</w:instrText>
    </w:r>
    <w:r>
      <w:rPr>
        <w:rFonts w:ascii="Times New Roman"/>
      </w:rPr>
      <w:fldChar w:fldCharType="separate"/>
    </w:r>
    <w:r w:rsidR="000142B1" w:rsidRPr="000142B1">
      <w:rPr>
        <w:rFonts w:ascii="Times New Roman"/>
        <w:noProof/>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6F83"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B26B973" w14:textId="77777777" w:rsidR="007B4313" w:rsidRDefault="007B4313">
    <w:pPr>
      <w:pStyle w:val="af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7EA3" w14:textId="77777777" w:rsidR="007B4313" w:rsidRDefault="007B4313">
    <w:pPr>
      <w:pStyle w:val="aff"/>
      <w:jc w:val="center"/>
    </w:pPr>
    <w:r>
      <w:fldChar w:fldCharType="begin"/>
    </w:r>
    <w:r>
      <w:instrText>PAGE   \* MERGEFORMAT</w:instrText>
    </w:r>
    <w:r>
      <w:fldChar w:fldCharType="separate"/>
    </w:r>
    <w:r>
      <w:rPr>
        <w:lang w:val="zh-CN"/>
      </w:rPr>
      <w:t>37</w:t>
    </w:r>
    <w:r>
      <w:fldChar w:fldCharType="end"/>
    </w:r>
  </w:p>
  <w:p w14:paraId="1987FA40" w14:textId="77777777" w:rsidR="007B4313" w:rsidRDefault="007B4313">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33704"/>
      <w:docPartObj>
        <w:docPartGallery w:val="Page Numbers (Bottom of Page)"/>
        <w:docPartUnique/>
      </w:docPartObj>
    </w:sdtPr>
    <w:sdtContent>
      <w:p w14:paraId="49DC5DDA" w14:textId="029CBB42" w:rsidR="00242034" w:rsidRDefault="00242034">
        <w:pPr>
          <w:pStyle w:val="aff"/>
          <w:jc w:val="center"/>
        </w:pPr>
        <w:r>
          <w:fldChar w:fldCharType="begin"/>
        </w:r>
        <w:r>
          <w:instrText>PAGE   \* MERGEFORMAT</w:instrText>
        </w:r>
        <w:r>
          <w:fldChar w:fldCharType="separate"/>
        </w:r>
        <w:r>
          <w:rPr>
            <w:lang w:val="zh-CN"/>
          </w:rPr>
          <w:t>2</w:t>
        </w:r>
        <w:r>
          <w:fldChar w:fldCharType="end"/>
        </w:r>
      </w:p>
    </w:sdtContent>
  </w:sdt>
  <w:p w14:paraId="3F76F31A" w14:textId="09895989" w:rsidR="00242034" w:rsidRPr="00242034" w:rsidRDefault="00242034" w:rsidP="00242034">
    <w:pPr>
      <w:pStyle w:val="af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5A68" w14:textId="77777777" w:rsidR="007B4313" w:rsidRDefault="007B4313">
    <w:pPr>
      <w:pStyle w:val="aff"/>
      <w:spacing w:before="120" w:after="120"/>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411605"/>
      <w:docPartObj>
        <w:docPartGallery w:val="AutoText"/>
      </w:docPartObj>
    </w:sdtPr>
    <w:sdtContent>
      <w:p w14:paraId="0C8F0AD3" w14:textId="2A65B9FA" w:rsidR="007B4313" w:rsidRDefault="007B4313">
        <w:pPr>
          <w:pStyle w:val="aff"/>
          <w:jc w:val="center"/>
        </w:pPr>
        <w:r>
          <w:fldChar w:fldCharType="begin"/>
        </w:r>
        <w:r>
          <w:instrText>PAGE   \* MERGEFORMAT</w:instrText>
        </w:r>
        <w:r>
          <w:fldChar w:fldCharType="separate"/>
        </w:r>
        <w:r w:rsidR="000142B1" w:rsidRPr="000142B1">
          <w:rPr>
            <w:noProof/>
            <w:lang w:val="zh-CN"/>
          </w:rPr>
          <w:t>41</w:t>
        </w:r>
        <w:r>
          <w:fldChar w:fldCharType="end"/>
        </w:r>
      </w:p>
    </w:sdtContent>
  </w:sdt>
  <w:p w14:paraId="669EE9F0" w14:textId="77777777" w:rsidR="007B4313" w:rsidRDefault="007B4313">
    <w:pPr>
      <w:pStyle w:val="aff"/>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36E0" w14:textId="77777777" w:rsidR="00752546" w:rsidRDefault="00752546">
      <w:r>
        <w:separator/>
      </w:r>
    </w:p>
  </w:footnote>
  <w:footnote w:type="continuationSeparator" w:id="0">
    <w:p w14:paraId="5704D72E" w14:textId="77777777" w:rsidR="00752546" w:rsidRDefault="0075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309" w14:textId="77777777" w:rsidR="008A37F3" w:rsidRDefault="008A37F3">
    <w:pPr>
      <w:pStyle w:val="a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21E2" w14:textId="77777777" w:rsidR="007B4313" w:rsidRDefault="007B4313">
    <w:pPr>
      <w:pStyle w:val="aff0"/>
      <w:spacing w:before="120" w:after="120"/>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D595" w14:textId="77777777" w:rsidR="007B4313" w:rsidRDefault="007B4313">
    <w:pPr>
      <w:pStyle w:val="aff0"/>
    </w:pPr>
  </w:p>
  <w:p w14:paraId="16768681" w14:textId="77777777" w:rsidR="007B4313" w:rsidRDefault="007B431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CAAD" w14:textId="77777777" w:rsidR="007B4313" w:rsidRDefault="007B4313">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8CAE" w14:textId="77777777" w:rsidR="007B4313" w:rsidRDefault="007B4313">
    <w:pPr>
      <w:pStyle w:val="aff0"/>
      <w:ind w:right="78"/>
      <w:jc w:val="right"/>
    </w:pPr>
    <w:r>
      <w:rPr>
        <w:noProof/>
      </w:rPr>
      <w:drawing>
        <wp:anchor distT="0" distB="0" distL="114300" distR="114300" simplePos="0" relativeHeight="251657728" behindDoc="0" locked="0" layoutInCell="1" allowOverlap="1" wp14:anchorId="7C70A7E9" wp14:editId="08E696D3">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FD7C00E" w14:textId="77777777" w:rsidR="007B4313" w:rsidRDefault="007B4313">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CA5D" w14:textId="77777777" w:rsidR="007B4313" w:rsidRDefault="007B4313">
    <w:pPr>
      <w:pStyle w:val="aff0"/>
      <w:ind w:right="78"/>
      <w:jc w:val="right"/>
    </w:pPr>
    <w:r>
      <w:rPr>
        <w:noProof/>
      </w:rPr>
      <w:drawing>
        <wp:anchor distT="0" distB="0" distL="114300" distR="114300" simplePos="0" relativeHeight="251656704" behindDoc="0" locked="0" layoutInCell="1" allowOverlap="1" wp14:anchorId="1134D5D3" wp14:editId="32FBC9D5">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6532662" w14:textId="77777777" w:rsidR="007B4313" w:rsidRDefault="007B4313">
    <w:pPr>
      <w:pStyle w:val="af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4693" w14:textId="77777777" w:rsidR="007B4313" w:rsidRDefault="007B4313">
    <w:pPr>
      <w:pStyle w:val="aff0"/>
      <w:ind w:right="78"/>
      <w:jc w:val="right"/>
    </w:pPr>
    <w:r>
      <w:rPr>
        <w:noProof/>
      </w:rPr>
      <w:drawing>
        <wp:anchor distT="0" distB="0" distL="114300" distR="114300" simplePos="0" relativeHeight="251658752" behindDoc="0" locked="0" layoutInCell="1" allowOverlap="1" wp14:anchorId="007AC37B" wp14:editId="00A9E3A9">
          <wp:simplePos x="0" y="0"/>
          <wp:positionH relativeFrom="column">
            <wp:posOffset>9525</wp:posOffset>
          </wp:positionH>
          <wp:positionV relativeFrom="paragraph">
            <wp:posOffset>-158750</wp:posOffset>
          </wp:positionV>
          <wp:extent cx="751840" cy="290195"/>
          <wp:effectExtent l="0" t="0" r="0" b="0"/>
          <wp:wrapNone/>
          <wp:docPr id="5"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7F2F3B28" w14:textId="77777777" w:rsidR="007B4313" w:rsidRDefault="007B4313">
    <w:pPr>
      <w:pStyle w:val="aff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04F" w14:textId="77777777" w:rsidR="007B4313" w:rsidRDefault="007B4313">
    <w:pPr>
      <w:pStyle w:val="a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FCD4" w14:textId="77777777" w:rsidR="007B4313" w:rsidRDefault="007B4313">
    <w:pPr>
      <w:pStyle w:val="af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8488" w14:textId="77777777" w:rsidR="00242034" w:rsidRDefault="00242034">
    <w:pPr>
      <w:ind w:right="720"/>
      <w:rPr>
        <w:rFonts w:ascii="Arial" w:eastAsia="华文细黑" w:hAnsi="Arial" w:cs="Arial"/>
        <w:kern w:val="0"/>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56A7" w14:textId="77777777" w:rsidR="007B4313" w:rsidRDefault="007B4313">
    <w:pPr>
      <w:pStyle w:val="aff0"/>
      <w:spacing w:before="120" w:after="120"/>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043C" w14:textId="77777777" w:rsidR="007B4313" w:rsidRDefault="007B4313">
    <w:pPr>
      <w:spacing w:before="120" w:after="120"/>
      <w:ind w:left="560"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B"/>
    <w:multiLevelType w:val="multilevel"/>
    <w:tmpl w:val="0000001B"/>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20"/>
    <w:multiLevelType w:val="multilevel"/>
    <w:tmpl w:val="00000020"/>
    <w:lvl w:ilvl="0">
      <w:start w:val="1"/>
      <w:numFmt w:val="upperLetter"/>
      <w:pStyle w:val="a0"/>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00000023"/>
    <w:multiLevelType w:val="multilevel"/>
    <w:tmpl w:val="00000023"/>
    <w:lvl w:ilvl="0">
      <w:numFmt w:val="none"/>
      <w:pStyle w:val="a6"/>
      <w:lvlText w:val=""/>
      <w:lvlJc w:val="left"/>
      <w:pPr>
        <w:tabs>
          <w:tab w:val="left" w:pos="360"/>
        </w:tabs>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26"/>
    <w:multiLevelType w:val="multilevel"/>
    <w:tmpl w:val="00000026"/>
    <w:lvl w:ilvl="0">
      <w:start w:val="1"/>
      <w:numFmt w:val="decimal"/>
      <w:pStyle w:val="a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8"/>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9"/>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b"/>
      <w:isLgl/>
      <w:suff w:val="nothing"/>
      <w:lvlText w:val="%1.%2.%3.%4.%5.%6　"/>
      <w:lvlJc w:val="left"/>
      <w:pPr>
        <w:ind w:left="-25" w:firstLine="0"/>
      </w:pPr>
      <w:rPr>
        <w:rFonts w:ascii="Times New Roman" w:eastAsia="宋体" w:hAnsi="Times New Roman" w:hint="default"/>
        <w:b/>
        <w:i w:val="0"/>
        <w:sz w:val="28"/>
      </w:rPr>
    </w:lvl>
    <w:lvl w:ilvl="6">
      <w:start w:val="1"/>
      <w:numFmt w:val="lowerLetter"/>
      <w:pStyle w:val="ac"/>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d"/>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D34DFB"/>
    <w:multiLevelType w:val="multilevel"/>
    <w:tmpl w:val="00D34DFB"/>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2702D15"/>
    <w:multiLevelType w:val="singleLevel"/>
    <w:tmpl w:val="02702D15"/>
    <w:lvl w:ilvl="0">
      <w:start w:val="1"/>
      <w:numFmt w:val="decimal"/>
      <w:lvlText w:val="%1."/>
      <w:lvlJc w:val="left"/>
      <w:pPr>
        <w:ind w:left="900" w:hanging="420"/>
      </w:pPr>
      <w:rPr>
        <w:rFonts w:ascii="Arial" w:hAnsi="Arial" w:cs="Arial" w:hint="default"/>
        <w:b/>
      </w:rPr>
    </w:lvl>
  </w:abstractNum>
  <w:abstractNum w:abstractNumId="14" w15:restartNumberingAfterBreak="0">
    <w:nsid w:val="09971D2A"/>
    <w:multiLevelType w:val="multilevel"/>
    <w:tmpl w:val="09971D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49728B7"/>
    <w:multiLevelType w:val="multilevel"/>
    <w:tmpl w:val="149728B7"/>
    <w:lvl w:ilvl="0">
      <w:start w:val="1"/>
      <w:numFmt w:val="decimal"/>
      <w:lvlText w:val="%1."/>
      <w:lvlJc w:val="left"/>
      <w:pPr>
        <w:ind w:left="420" w:hanging="420"/>
        <w:textAlignment w:val="baseline"/>
      </w:pPr>
      <w:rPr>
        <w:rFonts w:ascii="Arial" w:hAnsi="Arial"/>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9" w15:restartNumberingAfterBreak="0">
    <w:nsid w:val="17EC6666"/>
    <w:multiLevelType w:val="multilevel"/>
    <w:tmpl w:val="17EC666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0" w15:restartNumberingAfterBreak="0">
    <w:nsid w:val="19AF0ED1"/>
    <w:multiLevelType w:val="multilevel"/>
    <w:tmpl w:val="19AF0ED1"/>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19DA6E9B"/>
    <w:multiLevelType w:val="multilevel"/>
    <w:tmpl w:val="19DA6E9B"/>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A0145B8"/>
    <w:multiLevelType w:val="multilevel"/>
    <w:tmpl w:val="1A0145B8"/>
    <w:lvl w:ilvl="0">
      <w:start w:val="1"/>
      <w:numFmt w:val="bullet"/>
      <w:pStyle w:val="a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1A055578"/>
    <w:multiLevelType w:val="multilevel"/>
    <w:tmpl w:val="1A055578"/>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1D655FED"/>
    <w:multiLevelType w:val="multilevel"/>
    <w:tmpl w:val="1D655FE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22ndlevelh22Header2l22Heading2HiddenHea1"/>
      <w:lvlText w:val="2.3.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5" w15:restartNumberingAfterBreak="0">
    <w:nsid w:val="21352532"/>
    <w:multiLevelType w:val="multilevel"/>
    <w:tmpl w:val="213525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2AB2BF8"/>
    <w:multiLevelType w:val="multilevel"/>
    <w:tmpl w:val="22AB2B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FA33525"/>
    <w:multiLevelType w:val="multilevel"/>
    <w:tmpl w:val="2FA3352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D397A47"/>
    <w:multiLevelType w:val="multilevel"/>
    <w:tmpl w:val="3D397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E1F79A9"/>
    <w:multiLevelType w:val="multilevel"/>
    <w:tmpl w:val="3E1F79A9"/>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E2143DE"/>
    <w:multiLevelType w:val="multilevel"/>
    <w:tmpl w:val="3E2143DE"/>
    <w:lvl w:ilvl="0">
      <w:start w:val="1"/>
      <w:numFmt w:val="chineseCountingThousand"/>
      <w:pStyle w:val="a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3085AC7"/>
    <w:multiLevelType w:val="multilevel"/>
    <w:tmpl w:val="43085AC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436655B8"/>
    <w:multiLevelType w:val="multilevel"/>
    <w:tmpl w:val="436655B8"/>
    <w:lvl w:ilvl="0">
      <w:start w:val="1"/>
      <w:numFmt w:val="decimal"/>
      <w:pStyle w:val="ItemList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4121AA6"/>
    <w:multiLevelType w:val="multilevel"/>
    <w:tmpl w:val="44121AA6"/>
    <w:lvl w:ilvl="0">
      <w:start w:val="1"/>
      <w:numFmt w:val="decimal"/>
      <w:pStyle w:val="ParaCharCharCharCharCharCharCharCharChar1"/>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456F78CA"/>
    <w:multiLevelType w:val="multilevel"/>
    <w:tmpl w:val="456F78CA"/>
    <w:lvl w:ilvl="0">
      <w:start w:val="5"/>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68E7883"/>
    <w:multiLevelType w:val="multilevel"/>
    <w:tmpl w:val="468E7883"/>
    <w:lvl w:ilvl="0">
      <w:start w:val="1"/>
      <w:numFmt w:val="japaneseCounting"/>
      <w:lvlText w:val="第%1条"/>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507E32C2"/>
    <w:multiLevelType w:val="multilevel"/>
    <w:tmpl w:val="507E32C2"/>
    <w:lvl w:ilvl="0">
      <w:start w:val="1"/>
      <w:numFmt w:val="decimal"/>
      <w:pStyle w:val="ItemStep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42844F8"/>
    <w:multiLevelType w:val="multilevel"/>
    <w:tmpl w:val="542844F8"/>
    <w:lvl w:ilvl="0">
      <w:start w:val="1"/>
      <w:numFmt w:val="decimal"/>
      <w:pStyle w:val="30"/>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A9DF79B"/>
    <w:multiLevelType w:val="singleLevel"/>
    <w:tmpl w:val="5A9DF79B"/>
    <w:lvl w:ilvl="0">
      <w:start w:val="1"/>
      <w:numFmt w:val="decimal"/>
      <w:lvlText w:val="%1."/>
      <w:lvlJc w:val="left"/>
      <w:pPr>
        <w:ind w:left="900" w:hanging="420"/>
      </w:pPr>
      <w:rPr>
        <w:rFonts w:ascii="Arial" w:hAnsi="Arial" w:cs="Arial" w:hint="default"/>
        <w:b/>
      </w:rPr>
    </w:lvl>
  </w:abstractNum>
  <w:abstractNum w:abstractNumId="41" w15:restartNumberingAfterBreak="0">
    <w:nsid w:val="5A9DF7A6"/>
    <w:multiLevelType w:val="multilevel"/>
    <w:tmpl w:val="5A9DF7A6"/>
    <w:lvl w:ilvl="0">
      <w:start w:val="1"/>
      <w:numFmt w:val="decimal"/>
      <w:lvlText w:val="%1."/>
      <w:lvlJc w:val="left"/>
      <w:pPr>
        <w:ind w:left="420" w:hanging="420"/>
      </w:pPr>
      <w:rPr>
        <w:rFonts w:ascii="Arial" w:hAnsi="Arial" w:cs="Arial" w:hint="default"/>
        <w:b/>
      </w:rPr>
    </w:lvl>
    <w:lvl w:ilvl="1">
      <w:start w:val="4"/>
      <w:numFmt w:val="japaneseCounting"/>
      <w:lvlText w:val="%2、"/>
      <w:lvlJc w:val="left"/>
      <w:pPr>
        <w:ind w:left="180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5A9DF7BC"/>
    <w:multiLevelType w:val="multilevel"/>
    <w:tmpl w:val="5A9DF7BC"/>
    <w:lvl w:ilvl="0">
      <w:start w:val="1"/>
      <w:numFmt w:val="decimal"/>
      <w:lvlText w:val="%1."/>
      <w:lvlJc w:val="left"/>
      <w:pPr>
        <w:ind w:left="420" w:hanging="420"/>
      </w:pPr>
      <w:rPr>
        <w:rFonts w:ascii="Arial" w:hAnsi="Arial" w:cs="Arial"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5F8E090D"/>
    <w:multiLevelType w:val="multilevel"/>
    <w:tmpl w:val="5F8E09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50717A2"/>
    <w:multiLevelType w:val="multilevel"/>
    <w:tmpl w:val="650717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5E13960"/>
    <w:multiLevelType w:val="multilevel"/>
    <w:tmpl w:val="65E13960"/>
    <w:lvl w:ilvl="0">
      <w:start w:val="1"/>
      <w:numFmt w:val="bullet"/>
      <w:pStyle w:val="TableDescription"/>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46" w15:restartNumberingAfterBreak="0">
    <w:nsid w:val="668B268A"/>
    <w:multiLevelType w:val="multilevel"/>
    <w:tmpl w:val="668B268A"/>
    <w:lvl w:ilvl="0">
      <w:start w:val="1"/>
      <w:numFmt w:val="japaneseCounting"/>
      <w:lvlText w:val="%1、"/>
      <w:lvlJc w:val="left"/>
      <w:pPr>
        <w:ind w:left="720" w:hanging="720"/>
      </w:pPr>
      <w:rPr>
        <w:rFonts w:hint="default"/>
      </w:rPr>
    </w:lvl>
    <w:lvl w:ilvl="1">
      <w:start w:val="1"/>
      <w:numFmt w:val="lowerLetter"/>
      <w:pStyle w:val="22ndlevelh22Header2l22Heading2HiddenHe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CA837FD"/>
    <w:multiLevelType w:val="multilevel"/>
    <w:tmpl w:val="6CA837FD"/>
    <w:lvl w:ilvl="0">
      <w:start w:val="1"/>
      <w:numFmt w:val="decimal"/>
      <w:lvlText w:val="%1."/>
      <w:lvlJc w:val="left"/>
      <w:pPr>
        <w:ind w:left="420" w:hanging="420"/>
        <w:textAlignment w:val="baseline"/>
      </w:pPr>
      <w:rPr>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4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9" w15:restartNumberingAfterBreak="0">
    <w:nsid w:val="6F962581"/>
    <w:multiLevelType w:val="multilevel"/>
    <w:tmpl w:val="6F9625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175544B"/>
    <w:multiLevelType w:val="singleLevel"/>
    <w:tmpl w:val="7175544B"/>
    <w:lvl w:ilvl="0">
      <w:start w:val="1"/>
      <w:numFmt w:val="bullet"/>
      <w:pStyle w:val="af0"/>
      <w:lvlText w:val=""/>
      <w:lvlJc w:val="left"/>
      <w:pPr>
        <w:tabs>
          <w:tab w:val="left" w:pos="454"/>
        </w:tabs>
        <w:ind w:left="454" w:hanging="454"/>
      </w:pPr>
      <w:rPr>
        <w:rFonts w:ascii="Wingdings" w:hAnsi="Wingdings" w:hint="default"/>
      </w:rPr>
    </w:lvl>
  </w:abstractNum>
  <w:abstractNum w:abstractNumId="51" w15:restartNumberingAfterBreak="0">
    <w:nsid w:val="7922A867"/>
    <w:multiLevelType w:val="singleLevel"/>
    <w:tmpl w:val="7922A867"/>
    <w:lvl w:ilvl="0">
      <w:start w:val="2"/>
      <w:numFmt w:val="chineseCounting"/>
      <w:suff w:val="nothing"/>
      <w:lvlText w:val="（%1）"/>
      <w:lvlJc w:val="left"/>
      <w:rPr>
        <w:rFonts w:hint="eastAsia"/>
        <w:color w:val="auto"/>
        <w:lang w:val="en-US"/>
      </w:rPr>
    </w:lvl>
  </w:abstractNum>
  <w:abstractNum w:abstractNumId="52" w15:restartNumberingAfterBreak="0">
    <w:nsid w:val="7FCC037A"/>
    <w:multiLevelType w:val="multilevel"/>
    <w:tmpl w:val="7FCC03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6299833">
    <w:abstractNumId w:val="7"/>
  </w:num>
  <w:num w:numId="2" w16cid:durableId="1941065064">
    <w:abstractNumId w:val="10"/>
  </w:num>
  <w:num w:numId="3" w16cid:durableId="258950797">
    <w:abstractNumId w:val="1"/>
  </w:num>
  <w:num w:numId="4" w16cid:durableId="2012642651">
    <w:abstractNumId w:val="8"/>
  </w:num>
  <w:num w:numId="5" w16cid:durableId="255552824">
    <w:abstractNumId w:val="3"/>
  </w:num>
  <w:num w:numId="6" w16cid:durableId="960722026">
    <w:abstractNumId w:val="2"/>
  </w:num>
  <w:num w:numId="7" w16cid:durableId="510989756">
    <w:abstractNumId w:val="15"/>
  </w:num>
  <w:num w:numId="8" w16cid:durableId="483813352">
    <w:abstractNumId w:val="9"/>
  </w:num>
  <w:num w:numId="9" w16cid:durableId="1810709853">
    <w:abstractNumId w:val="0"/>
  </w:num>
  <w:num w:numId="10" w16cid:durableId="1444812546">
    <w:abstractNumId w:val="32"/>
  </w:num>
  <w:num w:numId="11" w16cid:durableId="161966730">
    <w:abstractNumId w:val="16"/>
  </w:num>
  <w:num w:numId="12" w16cid:durableId="1647586703">
    <w:abstractNumId w:val="48"/>
  </w:num>
  <w:num w:numId="13" w16cid:durableId="1573001139">
    <w:abstractNumId w:val="17"/>
  </w:num>
  <w:num w:numId="14" w16cid:durableId="728576114">
    <w:abstractNumId w:val="28"/>
  </w:num>
  <w:num w:numId="15" w16cid:durableId="393353188">
    <w:abstractNumId w:val="12"/>
  </w:num>
  <w:num w:numId="16" w16cid:durableId="2108378572">
    <w:abstractNumId w:val="33"/>
  </w:num>
  <w:num w:numId="17" w16cid:durableId="1036547053">
    <w:abstractNumId w:val="47"/>
  </w:num>
  <w:num w:numId="18" w16cid:durableId="428351420">
    <w:abstractNumId w:val="18"/>
  </w:num>
  <w:num w:numId="19" w16cid:durableId="1584947281">
    <w:abstractNumId w:val="46"/>
  </w:num>
  <w:num w:numId="20" w16cid:durableId="322590695">
    <w:abstractNumId w:val="39"/>
  </w:num>
  <w:num w:numId="21" w16cid:durableId="431359293">
    <w:abstractNumId w:val="50"/>
  </w:num>
  <w:num w:numId="22" w16cid:durableId="623274122">
    <w:abstractNumId w:val="24"/>
  </w:num>
  <w:num w:numId="23" w16cid:durableId="743264252">
    <w:abstractNumId w:val="31"/>
  </w:num>
  <w:num w:numId="24" w16cid:durableId="1038775414">
    <w:abstractNumId w:val="45"/>
  </w:num>
  <w:num w:numId="25" w16cid:durableId="1184172994">
    <w:abstractNumId w:val="35"/>
  </w:num>
  <w:num w:numId="26" w16cid:durableId="746154540">
    <w:abstractNumId w:val="38"/>
  </w:num>
  <w:num w:numId="27" w16cid:durableId="1103067551">
    <w:abstractNumId w:val="22"/>
  </w:num>
  <w:num w:numId="28" w16cid:durableId="1731885104">
    <w:abstractNumId w:val="34"/>
  </w:num>
  <w:num w:numId="29" w16cid:durableId="363412473">
    <w:abstractNumId w:val="4"/>
  </w:num>
  <w:num w:numId="30" w16cid:durableId="465855160">
    <w:abstractNumId w:val="5"/>
  </w:num>
  <w:num w:numId="31" w16cid:durableId="940604435">
    <w:abstractNumId w:val="6"/>
  </w:num>
  <w:num w:numId="32" w16cid:durableId="719480259">
    <w:abstractNumId w:val="44"/>
  </w:num>
  <w:num w:numId="33" w16cid:durableId="631716482">
    <w:abstractNumId w:val="20"/>
  </w:num>
  <w:num w:numId="34" w16cid:durableId="380402618">
    <w:abstractNumId w:val="43"/>
  </w:num>
  <w:num w:numId="35" w16cid:durableId="77136799">
    <w:abstractNumId w:val="37"/>
  </w:num>
  <w:num w:numId="36" w16cid:durableId="562915372">
    <w:abstractNumId w:val="51"/>
  </w:num>
  <w:num w:numId="37" w16cid:durableId="1115947979">
    <w:abstractNumId w:val="19"/>
  </w:num>
  <w:num w:numId="38" w16cid:durableId="2065173592">
    <w:abstractNumId w:val="27"/>
  </w:num>
  <w:num w:numId="39" w16cid:durableId="1225028040">
    <w:abstractNumId w:val="23"/>
  </w:num>
  <w:num w:numId="40" w16cid:durableId="6448942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03431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568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816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6105486">
    <w:abstractNumId w:val="29"/>
  </w:num>
  <w:num w:numId="45" w16cid:durableId="323975723">
    <w:abstractNumId w:val="25"/>
  </w:num>
  <w:num w:numId="46" w16cid:durableId="1476608397">
    <w:abstractNumId w:val="21"/>
  </w:num>
  <w:num w:numId="47" w16cid:durableId="2026708435">
    <w:abstractNumId w:val="36"/>
  </w:num>
  <w:num w:numId="48" w16cid:durableId="1082679745">
    <w:abstractNumId w:val="40"/>
    <w:lvlOverride w:ilvl="0">
      <w:startOverride w:val="1"/>
    </w:lvlOverride>
  </w:num>
  <w:num w:numId="49" w16cid:durableId="2107534858">
    <w:abstractNumId w:val="13"/>
  </w:num>
  <w:num w:numId="50" w16cid:durableId="1989819117">
    <w:abstractNumId w:val="41"/>
    <w:lvlOverride w:ilvl="0">
      <w:startOverride w:val="1"/>
    </w:lvlOverride>
  </w:num>
  <w:num w:numId="51" w16cid:durableId="14424392">
    <w:abstractNumId w:val="42"/>
    <w:lvlOverride w:ilvl="0">
      <w:startOverride w:val="1"/>
    </w:lvlOverride>
  </w:num>
  <w:num w:numId="52" w16cid:durableId="1506938107">
    <w:abstractNumId w:val="30"/>
  </w:num>
  <w:num w:numId="53" w16cid:durableId="634140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317"/>
    <w:rsid w:val="0000240B"/>
    <w:rsid w:val="000026F7"/>
    <w:rsid w:val="0000279B"/>
    <w:rsid w:val="000027EB"/>
    <w:rsid w:val="00002944"/>
    <w:rsid w:val="00002F3D"/>
    <w:rsid w:val="00002FE1"/>
    <w:rsid w:val="00003279"/>
    <w:rsid w:val="00003626"/>
    <w:rsid w:val="00003711"/>
    <w:rsid w:val="00003804"/>
    <w:rsid w:val="000039FD"/>
    <w:rsid w:val="00003A41"/>
    <w:rsid w:val="00003CC6"/>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3A"/>
    <w:rsid w:val="00011BD5"/>
    <w:rsid w:val="00011DA9"/>
    <w:rsid w:val="0001235C"/>
    <w:rsid w:val="00012486"/>
    <w:rsid w:val="000124BE"/>
    <w:rsid w:val="000125B2"/>
    <w:rsid w:val="000125FF"/>
    <w:rsid w:val="00012A66"/>
    <w:rsid w:val="00012BE6"/>
    <w:rsid w:val="00012C45"/>
    <w:rsid w:val="00012EBE"/>
    <w:rsid w:val="000131D3"/>
    <w:rsid w:val="000133BD"/>
    <w:rsid w:val="000136DC"/>
    <w:rsid w:val="00013965"/>
    <w:rsid w:val="00013DAB"/>
    <w:rsid w:val="00013FB5"/>
    <w:rsid w:val="00014156"/>
    <w:rsid w:val="0001416B"/>
    <w:rsid w:val="000141D5"/>
    <w:rsid w:val="000142B1"/>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0F"/>
    <w:rsid w:val="00022BE1"/>
    <w:rsid w:val="00022D53"/>
    <w:rsid w:val="00022F7D"/>
    <w:rsid w:val="0002328F"/>
    <w:rsid w:val="00023458"/>
    <w:rsid w:val="000234AD"/>
    <w:rsid w:val="00023CAF"/>
    <w:rsid w:val="00023D59"/>
    <w:rsid w:val="000241D9"/>
    <w:rsid w:val="00024343"/>
    <w:rsid w:val="0002441A"/>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A38"/>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0DB"/>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0E9"/>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B28"/>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A5"/>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2EC8"/>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4AD"/>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27"/>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3F"/>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ED"/>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CFA"/>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0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75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A9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A2"/>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6"/>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78D"/>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18"/>
    <w:rsid w:val="00125286"/>
    <w:rsid w:val="00125301"/>
    <w:rsid w:val="0012535E"/>
    <w:rsid w:val="00125402"/>
    <w:rsid w:val="0012550F"/>
    <w:rsid w:val="00125659"/>
    <w:rsid w:val="00125686"/>
    <w:rsid w:val="001257EB"/>
    <w:rsid w:val="0012582F"/>
    <w:rsid w:val="00125B2E"/>
    <w:rsid w:val="00126237"/>
    <w:rsid w:val="001266D9"/>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702"/>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E4"/>
    <w:rsid w:val="0014623B"/>
    <w:rsid w:val="00146568"/>
    <w:rsid w:val="0014676D"/>
    <w:rsid w:val="00146782"/>
    <w:rsid w:val="00146993"/>
    <w:rsid w:val="00146C9F"/>
    <w:rsid w:val="00146CFB"/>
    <w:rsid w:val="00146FDE"/>
    <w:rsid w:val="00147261"/>
    <w:rsid w:val="00147382"/>
    <w:rsid w:val="001473A6"/>
    <w:rsid w:val="001473C3"/>
    <w:rsid w:val="00147A05"/>
    <w:rsid w:val="00147F9C"/>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57"/>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0E"/>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10E"/>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97C"/>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D9B"/>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2E3"/>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CE"/>
    <w:rsid w:val="002077D3"/>
    <w:rsid w:val="002078ED"/>
    <w:rsid w:val="00207913"/>
    <w:rsid w:val="002079D2"/>
    <w:rsid w:val="00207CB9"/>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226"/>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EA1"/>
    <w:rsid w:val="00240F8A"/>
    <w:rsid w:val="0024101A"/>
    <w:rsid w:val="002412CB"/>
    <w:rsid w:val="002412F8"/>
    <w:rsid w:val="00241447"/>
    <w:rsid w:val="0024168E"/>
    <w:rsid w:val="00241690"/>
    <w:rsid w:val="00241803"/>
    <w:rsid w:val="00241A6C"/>
    <w:rsid w:val="00241B38"/>
    <w:rsid w:val="00241C11"/>
    <w:rsid w:val="00241EB1"/>
    <w:rsid w:val="00241FBF"/>
    <w:rsid w:val="00242034"/>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05"/>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62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2D"/>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31"/>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32"/>
    <w:rsid w:val="002B04FD"/>
    <w:rsid w:val="002B051F"/>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68E"/>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B65"/>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6E"/>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1BC"/>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32"/>
    <w:rsid w:val="00320E72"/>
    <w:rsid w:val="00321185"/>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87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9EA"/>
    <w:rsid w:val="00332A0B"/>
    <w:rsid w:val="00332B3E"/>
    <w:rsid w:val="00332B90"/>
    <w:rsid w:val="00333157"/>
    <w:rsid w:val="00333406"/>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15C"/>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3F"/>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15F"/>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33"/>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9F"/>
    <w:rsid w:val="003A5178"/>
    <w:rsid w:val="003A51BE"/>
    <w:rsid w:val="003A533A"/>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A8"/>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57D"/>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55"/>
    <w:rsid w:val="003C0CAF"/>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10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7"/>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09F"/>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AAC"/>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D72"/>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4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DB9"/>
    <w:rsid w:val="00447E53"/>
    <w:rsid w:val="00447EB6"/>
    <w:rsid w:val="00447F16"/>
    <w:rsid w:val="00450189"/>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79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00C"/>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1F"/>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92"/>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10"/>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68E"/>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38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C1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A4"/>
    <w:rsid w:val="004C2F53"/>
    <w:rsid w:val="004C2F6C"/>
    <w:rsid w:val="004C306D"/>
    <w:rsid w:val="004C321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A8"/>
    <w:rsid w:val="00507CB4"/>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17FE0"/>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52"/>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53"/>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8E"/>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733"/>
    <w:rsid w:val="00586D23"/>
    <w:rsid w:val="00586F1B"/>
    <w:rsid w:val="0058716D"/>
    <w:rsid w:val="0058773E"/>
    <w:rsid w:val="00587A6C"/>
    <w:rsid w:val="00587AB0"/>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FF2"/>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6C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C57"/>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253"/>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70"/>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AFB"/>
    <w:rsid w:val="00607B0C"/>
    <w:rsid w:val="00607ECB"/>
    <w:rsid w:val="0061021C"/>
    <w:rsid w:val="00610920"/>
    <w:rsid w:val="00610B2D"/>
    <w:rsid w:val="00610CCC"/>
    <w:rsid w:val="00610EF3"/>
    <w:rsid w:val="006114E4"/>
    <w:rsid w:val="006114F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CE0"/>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9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6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863"/>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1D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E2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9E6"/>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00"/>
    <w:rsid w:val="006B728E"/>
    <w:rsid w:val="006B7500"/>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4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3B5"/>
    <w:rsid w:val="006D15BE"/>
    <w:rsid w:val="006D1725"/>
    <w:rsid w:val="006D191A"/>
    <w:rsid w:val="006D1935"/>
    <w:rsid w:val="006D19C7"/>
    <w:rsid w:val="006D19FF"/>
    <w:rsid w:val="006D1B3B"/>
    <w:rsid w:val="006D1D65"/>
    <w:rsid w:val="006D20DB"/>
    <w:rsid w:val="006D21DA"/>
    <w:rsid w:val="006D2631"/>
    <w:rsid w:val="006D29B4"/>
    <w:rsid w:val="006D2B4E"/>
    <w:rsid w:val="006D2EBA"/>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D5"/>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D7E3A"/>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2F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9A"/>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546"/>
    <w:rsid w:val="00752C38"/>
    <w:rsid w:val="00752E6D"/>
    <w:rsid w:val="00752EC9"/>
    <w:rsid w:val="00752FEA"/>
    <w:rsid w:val="007530B3"/>
    <w:rsid w:val="007532EF"/>
    <w:rsid w:val="0075334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DA"/>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74"/>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91"/>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5D2"/>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BF"/>
    <w:rsid w:val="007B2FE5"/>
    <w:rsid w:val="007B3324"/>
    <w:rsid w:val="007B3391"/>
    <w:rsid w:val="007B3654"/>
    <w:rsid w:val="007B38A0"/>
    <w:rsid w:val="007B39B8"/>
    <w:rsid w:val="007B3A95"/>
    <w:rsid w:val="007B3E21"/>
    <w:rsid w:val="007B3E31"/>
    <w:rsid w:val="007B40B6"/>
    <w:rsid w:val="007B431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E7"/>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37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46"/>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0F2"/>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7A0"/>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BDD"/>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6FF5"/>
    <w:rsid w:val="008371DF"/>
    <w:rsid w:val="00837317"/>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49"/>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0F4"/>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48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52"/>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00"/>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63"/>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DFF"/>
    <w:rsid w:val="008A0F40"/>
    <w:rsid w:val="008A198E"/>
    <w:rsid w:val="008A1BAB"/>
    <w:rsid w:val="008A1E23"/>
    <w:rsid w:val="008A237E"/>
    <w:rsid w:val="008A2407"/>
    <w:rsid w:val="008A242B"/>
    <w:rsid w:val="008A2730"/>
    <w:rsid w:val="008A282E"/>
    <w:rsid w:val="008A29FD"/>
    <w:rsid w:val="008A2CBB"/>
    <w:rsid w:val="008A2ED4"/>
    <w:rsid w:val="008A32E7"/>
    <w:rsid w:val="008A37F3"/>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835"/>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B35"/>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D"/>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62"/>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88"/>
    <w:rsid w:val="00914983"/>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AB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741"/>
    <w:rsid w:val="009278D9"/>
    <w:rsid w:val="00927A66"/>
    <w:rsid w:val="00927A88"/>
    <w:rsid w:val="00927C90"/>
    <w:rsid w:val="00927D1E"/>
    <w:rsid w:val="00927D89"/>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F4"/>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8"/>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68E"/>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78"/>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CC8"/>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2AA"/>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F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0"/>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E1C"/>
    <w:rsid w:val="009B2F2F"/>
    <w:rsid w:val="009B2F84"/>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764"/>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36"/>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4"/>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EA9"/>
    <w:rsid w:val="00A25F76"/>
    <w:rsid w:val="00A25FE5"/>
    <w:rsid w:val="00A2612C"/>
    <w:rsid w:val="00A2628B"/>
    <w:rsid w:val="00A2656A"/>
    <w:rsid w:val="00A266AD"/>
    <w:rsid w:val="00A26739"/>
    <w:rsid w:val="00A267BC"/>
    <w:rsid w:val="00A268AF"/>
    <w:rsid w:val="00A269EB"/>
    <w:rsid w:val="00A26B67"/>
    <w:rsid w:val="00A26C30"/>
    <w:rsid w:val="00A26C43"/>
    <w:rsid w:val="00A26CFD"/>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330"/>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52"/>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D8"/>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E8"/>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C6F"/>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3F0"/>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C4D"/>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5F"/>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46B"/>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9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D54"/>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30"/>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C2"/>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4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B3"/>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590"/>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AB3"/>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867"/>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C"/>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D2"/>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4B60"/>
    <w:rsid w:val="00BE53DF"/>
    <w:rsid w:val="00BE54CF"/>
    <w:rsid w:val="00BE5604"/>
    <w:rsid w:val="00BE5642"/>
    <w:rsid w:val="00BE5713"/>
    <w:rsid w:val="00BE58BD"/>
    <w:rsid w:val="00BE5911"/>
    <w:rsid w:val="00BE5B3A"/>
    <w:rsid w:val="00BE5BC0"/>
    <w:rsid w:val="00BE5D30"/>
    <w:rsid w:val="00BE5FB5"/>
    <w:rsid w:val="00BE601E"/>
    <w:rsid w:val="00BE6056"/>
    <w:rsid w:val="00BE60A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FD"/>
    <w:rsid w:val="00BF33AD"/>
    <w:rsid w:val="00BF34E7"/>
    <w:rsid w:val="00BF3777"/>
    <w:rsid w:val="00BF3914"/>
    <w:rsid w:val="00BF3A01"/>
    <w:rsid w:val="00BF3BF6"/>
    <w:rsid w:val="00BF3E10"/>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38"/>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B6"/>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4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DA7"/>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6DB"/>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73"/>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0F"/>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27"/>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B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65"/>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39"/>
    <w:rsid w:val="00CE099E"/>
    <w:rsid w:val="00CE0B02"/>
    <w:rsid w:val="00CE0DED"/>
    <w:rsid w:val="00CE0FA8"/>
    <w:rsid w:val="00CE1767"/>
    <w:rsid w:val="00CE1B9A"/>
    <w:rsid w:val="00CE1D2D"/>
    <w:rsid w:val="00CE1F90"/>
    <w:rsid w:val="00CE1FCB"/>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05D"/>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8"/>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8C1"/>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40"/>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9DC"/>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4E"/>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5"/>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E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35"/>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501"/>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EC4"/>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46"/>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13A"/>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14F"/>
    <w:rsid w:val="00DE1692"/>
    <w:rsid w:val="00DE1C22"/>
    <w:rsid w:val="00DE23FF"/>
    <w:rsid w:val="00DE249D"/>
    <w:rsid w:val="00DE2804"/>
    <w:rsid w:val="00DE2AC1"/>
    <w:rsid w:val="00DE2CEC"/>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5E"/>
    <w:rsid w:val="00DF798D"/>
    <w:rsid w:val="00DF7ACD"/>
    <w:rsid w:val="00DF7D3A"/>
    <w:rsid w:val="00E000F4"/>
    <w:rsid w:val="00E001E5"/>
    <w:rsid w:val="00E003BB"/>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B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F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6B"/>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DE5"/>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6"/>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EB"/>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40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30"/>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E5"/>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274"/>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14"/>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5D"/>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CB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2D4"/>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C8"/>
    <w:rsid w:val="00F43E85"/>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AB"/>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DC"/>
    <w:rsid w:val="00F716BF"/>
    <w:rsid w:val="00F7170C"/>
    <w:rsid w:val="00F71735"/>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E7B"/>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D3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A"/>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52"/>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E71"/>
    <w:rsid w:val="00FF5FA3"/>
    <w:rsid w:val="00FF5FF1"/>
    <w:rsid w:val="00FF6005"/>
    <w:rsid w:val="00FF613D"/>
    <w:rsid w:val="00FF6189"/>
    <w:rsid w:val="00FF677B"/>
    <w:rsid w:val="00FF6822"/>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73977B3"/>
    <w:rsid w:val="480E2158"/>
    <w:rsid w:val="4B65373A"/>
    <w:rsid w:val="4D00163A"/>
    <w:rsid w:val="4F0F5BE3"/>
    <w:rsid w:val="52422029"/>
    <w:rsid w:val="55040901"/>
    <w:rsid w:val="552E1704"/>
    <w:rsid w:val="56DF05DE"/>
    <w:rsid w:val="56F70118"/>
    <w:rsid w:val="57FC6189"/>
    <w:rsid w:val="5F073306"/>
    <w:rsid w:val="5F5F73B9"/>
    <w:rsid w:val="6838144E"/>
    <w:rsid w:val="68AA7398"/>
    <w:rsid w:val="6F97D24A"/>
    <w:rsid w:val="71E909FE"/>
    <w:rsid w:val="742C597A"/>
    <w:rsid w:val="7BC506FF"/>
    <w:rsid w:val="7D5569D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3525"/>
  <w15:docId w15:val="{A8AC939A-5B0F-46E1-9CB8-DE6B99B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uiPriority="35" w:qFormat="1"/>
    <w:lsdException w:name="annotation reference"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pPr>
      <w:widowControl w:val="0"/>
      <w:jc w:val="both"/>
    </w:pPr>
    <w:rPr>
      <w:kern w:val="2"/>
      <w:sz w:val="21"/>
      <w:szCs w:val="24"/>
    </w:rPr>
  </w:style>
  <w:style w:type="paragraph" w:styleId="12">
    <w:name w:val="heading 1"/>
    <w:basedOn w:val="af1"/>
    <w:next w:val="af1"/>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f1"/>
    <w:next w:val="af2"/>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1"/>
    <w:next w:val="af2"/>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f1"/>
    <w:next w:val="af1"/>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f1"/>
    <w:next w:val="af1"/>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13"/>
    <w:qFormat/>
    <w:pPr>
      <w:autoSpaceDE w:val="0"/>
      <w:autoSpaceDN w:val="0"/>
      <w:adjustRightInd w:val="0"/>
      <w:ind w:firstLine="420"/>
      <w:jc w:val="left"/>
    </w:pPr>
    <w:rPr>
      <w:rFonts w:ascii="宋体"/>
      <w:sz w:val="24"/>
    </w:rPr>
  </w:style>
  <w:style w:type="paragraph" w:styleId="af6">
    <w:name w:val="caption"/>
    <w:basedOn w:val="af1"/>
    <w:next w:val="af1"/>
    <w:uiPriority w:val="35"/>
    <w:qFormat/>
    <w:pPr>
      <w:spacing w:line="480" w:lineRule="auto"/>
    </w:pPr>
    <w:rPr>
      <w:rFonts w:ascii="华文中宋" w:eastAsia="华文中宋" w:hAnsi="华文中宋"/>
      <w:sz w:val="36"/>
      <w:szCs w:val="20"/>
    </w:rPr>
  </w:style>
  <w:style w:type="paragraph" w:styleId="af7">
    <w:name w:val="Document Map"/>
    <w:basedOn w:val="af1"/>
    <w:link w:val="14"/>
    <w:uiPriority w:val="99"/>
    <w:qFormat/>
    <w:pPr>
      <w:shd w:val="clear" w:color="auto" w:fill="000080"/>
    </w:pPr>
  </w:style>
  <w:style w:type="paragraph" w:styleId="af8">
    <w:name w:val="annotation text"/>
    <w:basedOn w:val="af1"/>
    <w:link w:val="22"/>
    <w:uiPriority w:val="99"/>
    <w:qFormat/>
    <w:pPr>
      <w:jc w:val="left"/>
    </w:pPr>
  </w:style>
  <w:style w:type="paragraph" w:styleId="32">
    <w:name w:val="Body Text 3"/>
    <w:basedOn w:val="af1"/>
    <w:link w:val="311"/>
    <w:qFormat/>
    <w:pPr>
      <w:spacing w:after="120"/>
    </w:pPr>
    <w:rPr>
      <w:sz w:val="16"/>
      <w:szCs w:val="16"/>
    </w:rPr>
  </w:style>
  <w:style w:type="paragraph" w:styleId="af9">
    <w:name w:val="Body Text"/>
    <w:basedOn w:val="af1"/>
    <w:link w:val="15"/>
    <w:qFormat/>
    <w:pPr>
      <w:tabs>
        <w:tab w:val="left" w:pos="567"/>
      </w:tabs>
      <w:spacing w:before="120" w:line="22" w:lineRule="atLeast"/>
    </w:pPr>
    <w:rPr>
      <w:rFonts w:ascii="宋体" w:hAnsi="宋体"/>
      <w:sz w:val="24"/>
    </w:rPr>
  </w:style>
  <w:style w:type="paragraph" w:styleId="afa">
    <w:name w:val="Body Text Indent"/>
    <w:basedOn w:val="af1"/>
    <w:link w:val="16"/>
    <w:qFormat/>
    <w:pPr>
      <w:spacing w:line="360" w:lineRule="auto"/>
      <w:ind w:firstLine="570"/>
    </w:pPr>
    <w:rPr>
      <w:sz w:val="24"/>
    </w:rPr>
  </w:style>
  <w:style w:type="paragraph" w:styleId="23">
    <w:name w:val="List 2"/>
    <w:basedOn w:val="af1"/>
    <w:qFormat/>
    <w:pPr>
      <w:ind w:leftChars="200" w:left="100" w:hangingChars="200" w:hanging="200"/>
    </w:pPr>
  </w:style>
  <w:style w:type="paragraph" w:styleId="afb">
    <w:name w:val="Block Text"/>
    <w:basedOn w:val="af1"/>
    <w:qFormat/>
    <w:pPr>
      <w:widowControl/>
      <w:ind w:left="480" w:right="-341" w:firstLine="513"/>
    </w:pPr>
    <w:rPr>
      <w:kern w:val="0"/>
      <w:sz w:val="24"/>
      <w:szCs w:val="20"/>
    </w:rPr>
  </w:style>
  <w:style w:type="paragraph" w:styleId="afc">
    <w:name w:val="Plain Text"/>
    <w:basedOn w:val="af1"/>
    <w:link w:val="33"/>
    <w:qFormat/>
    <w:rPr>
      <w:rFonts w:ascii="宋体" w:hAnsi="Courier New" w:hint="eastAsia"/>
      <w:szCs w:val="20"/>
    </w:rPr>
  </w:style>
  <w:style w:type="paragraph" w:styleId="afd">
    <w:name w:val="Date"/>
    <w:basedOn w:val="af1"/>
    <w:next w:val="af1"/>
    <w:link w:val="17"/>
    <w:uiPriority w:val="99"/>
    <w:qFormat/>
    <w:pPr>
      <w:ind w:leftChars="2500" w:left="100"/>
    </w:pPr>
    <w:rPr>
      <w:rFonts w:ascii="仿宋_GB2312" w:eastAsia="仿宋_GB2312" w:hAnsi="宋体"/>
      <w:color w:val="000000"/>
      <w:sz w:val="24"/>
    </w:rPr>
  </w:style>
  <w:style w:type="paragraph" w:styleId="24">
    <w:name w:val="Body Text Indent 2"/>
    <w:basedOn w:val="af1"/>
    <w:link w:val="211"/>
    <w:qFormat/>
    <w:pPr>
      <w:ind w:firstLineChars="200" w:firstLine="480"/>
    </w:pPr>
    <w:rPr>
      <w:rFonts w:ascii="仿宋_GB2312" w:eastAsia="仿宋_GB2312"/>
      <w:sz w:val="24"/>
    </w:rPr>
  </w:style>
  <w:style w:type="paragraph" w:styleId="afe">
    <w:name w:val="Balloon Text"/>
    <w:basedOn w:val="af1"/>
    <w:link w:val="18"/>
    <w:uiPriority w:val="99"/>
    <w:qFormat/>
    <w:rPr>
      <w:sz w:val="18"/>
      <w:szCs w:val="18"/>
    </w:rPr>
  </w:style>
  <w:style w:type="paragraph" w:styleId="aff">
    <w:name w:val="footer"/>
    <w:basedOn w:val="af1"/>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f1"/>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f1"/>
    <w:next w:val="af1"/>
    <w:uiPriority w:val="39"/>
    <w:unhideWhenUsed/>
    <w:qFormat/>
    <w:pPr>
      <w:widowControl/>
      <w:spacing w:line="259" w:lineRule="auto"/>
      <w:jc w:val="left"/>
    </w:pPr>
    <w:rPr>
      <w:rFonts w:asciiTheme="minorHAnsi" w:eastAsiaTheme="minorEastAsia" w:hAnsiTheme="minorHAnsi"/>
      <w:kern w:val="0"/>
      <w:sz w:val="22"/>
      <w:szCs w:val="22"/>
    </w:rPr>
  </w:style>
  <w:style w:type="paragraph" w:styleId="34">
    <w:name w:val="Body Text Indent 3"/>
    <w:basedOn w:val="af1"/>
    <w:link w:val="312"/>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f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f1"/>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f1"/>
    <w:next w:val="af1"/>
    <w:qFormat/>
    <w:rPr>
      <w:szCs w:val="20"/>
    </w:rPr>
  </w:style>
  <w:style w:type="paragraph" w:styleId="aff2">
    <w:name w:val="Title"/>
    <w:basedOn w:val="af1"/>
    <w:link w:val="1c"/>
    <w:qFormat/>
    <w:pPr>
      <w:jc w:val="center"/>
      <w:outlineLvl w:val="0"/>
    </w:pPr>
    <w:rPr>
      <w:b/>
      <w:sz w:val="32"/>
      <w:szCs w:val="20"/>
    </w:rPr>
  </w:style>
  <w:style w:type="paragraph" w:styleId="aff3">
    <w:name w:val="annotation subject"/>
    <w:basedOn w:val="af8"/>
    <w:next w:val="af8"/>
    <w:link w:val="1d"/>
    <w:uiPriority w:val="99"/>
    <w:qFormat/>
    <w:rPr>
      <w:b/>
      <w:bCs/>
    </w:rPr>
  </w:style>
  <w:style w:type="paragraph" w:styleId="25">
    <w:name w:val="Body Text First Indent 2"/>
    <w:basedOn w:val="afa"/>
    <w:link w:val="212"/>
    <w:qFormat/>
    <w:pPr>
      <w:spacing w:after="120" w:line="240" w:lineRule="auto"/>
      <w:ind w:leftChars="200" w:left="420" w:firstLineChars="200" w:firstLine="420"/>
    </w:pPr>
    <w:rPr>
      <w:sz w:val="21"/>
    </w:rPr>
  </w:style>
  <w:style w:type="table" w:styleId="aff4">
    <w:name w:val="Table Grid"/>
    <w:basedOn w:val="af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0">
    <w:name w:val="HTML Cite"/>
    <w:qFormat/>
    <w:rPr>
      <w:i/>
      <w:iCs/>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f2"/>
    <w:qFormat/>
    <w:rPr>
      <w:rFonts w:ascii="宋体" w:eastAsia="宋体"/>
      <w:kern w:val="2"/>
      <w:sz w:val="24"/>
      <w:szCs w:val="24"/>
      <w:lang w:val="en-US" w:eastAsia="zh-CN" w:bidi="ar-SA"/>
    </w:rPr>
  </w:style>
  <w:style w:type="character" w:customStyle="1" w:styleId="310">
    <w:name w:val="标题 3 字符1"/>
    <w:link w:val="31"/>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f1"/>
    <w:next w:val="af1"/>
    <w:qFormat/>
    <w:pPr>
      <w:ind w:leftChars="1200" w:left="2520"/>
    </w:pPr>
  </w:style>
  <w:style w:type="character" w:customStyle="1" w:styleId="14">
    <w:name w:val="文档结构图 字符1"/>
    <w:link w:val="af7"/>
    <w:uiPriority w:val="99"/>
    <w:qFormat/>
    <w:rPr>
      <w:kern w:val="2"/>
      <w:sz w:val="21"/>
      <w:szCs w:val="24"/>
      <w:shd w:val="clear" w:color="auto" w:fill="000080"/>
    </w:rPr>
  </w:style>
  <w:style w:type="character" w:customStyle="1" w:styleId="22">
    <w:name w:val="批注文字 字符2"/>
    <w:link w:val="af8"/>
    <w:uiPriority w:val="99"/>
    <w:qFormat/>
    <w:rPr>
      <w:kern w:val="2"/>
      <w:sz w:val="21"/>
      <w:szCs w:val="24"/>
    </w:rPr>
  </w:style>
  <w:style w:type="character" w:customStyle="1" w:styleId="311">
    <w:name w:val="正文文本 3 字符1"/>
    <w:link w:val="32"/>
    <w:qFormat/>
    <w:rPr>
      <w:kern w:val="2"/>
      <w:sz w:val="16"/>
      <w:szCs w:val="16"/>
    </w:rPr>
  </w:style>
  <w:style w:type="character" w:customStyle="1" w:styleId="15">
    <w:name w:val="正文文本 字符1"/>
    <w:link w:val="af9"/>
    <w:uiPriority w:val="99"/>
    <w:qFormat/>
    <w:rPr>
      <w:rFonts w:ascii="宋体" w:hAnsi="宋体"/>
      <w:kern w:val="2"/>
      <w:sz w:val="24"/>
      <w:szCs w:val="24"/>
    </w:rPr>
  </w:style>
  <w:style w:type="character" w:customStyle="1" w:styleId="16">
    <w:name w:val="正文文本缩进 字符1"/>
    <w:link w:val="afa"/>
    <w:qFormat/>
    <w:rPr>
      <w:rFonts w:eastAsia="宋体"/>
      <w:kern w:val="2"/>
      <w:sz w:val="24"/>
      <w:szCs w:val="24"/>
      <w:lang w:val="en-US" w:eastAsia="zh-CN" w:bidi="ar-SA"/>
    </w:rPr>
  </w:style>
  <w:style w:type="paragraph" w:customStyle="1" w:styleId="510">
    <w:name w:val="目录 51"/>
    <w:basedOn w:val="af1"/>
    <w:next w:val="af1"/>
    <w:qFormat/>
    <w:pPr>
      <w:ind w:leftChars="800" w:left="1680"/>
    </w:pPr>
  </w:style>
  <w:style w:type="paragraph" w:customStyle="1" w:styleId="313">
    <w:name w:val="目录 31"/>
    <w:basedOn w:val="af1"/>
    <w:next w:val="af1"/>
    <w:uiPriority w:val="39"/>
    <w:qFormat/>
    <w:pPr>
      <w:ind w:leftChars="400" w:left="840"/>
    </w:pPr>
  </w:style>
  <w:style w:type="character" w:customStyle="1" w:styleId="33">
    <w:name w:val="纯文本 字符3"/>
    <w:link w:val="afc"/>
    <w:qFormat/>
    <w:rPr>
      <w:rFonts w:ascii="宋体" w:eastAsia="宋体" w:hAnsi="Courier New" w:cs="宋体" w:hint="eastAsia"/>
      <w:kern w:val="2"/>
      <w:sz w:val="21"/>
    </w:rPr>
  </w:style>
  <w:style w:type="paragraph" w:customStyle="1" w:styleId="810">
    <w:name w:val="目录 81"/>
    <w:basedOn w:val="af1"/>
    <w:next w:val="af1"/>
    <w:qFormat/>
    <w:pPr>
      <w:ind w:leftChars="1400" w:left="2940"/>
    </w:pPr>
  </w:style>
  <w:style w:type="character" w:customStyle="1" w:styleId="17">
    <w:name w:val="日期 字符1"/>
    <w:link w:val="afd"/>
    <w:uiPriority w:val="99"/>
    <w:qFormat/>
    <w:rPr>
      <w:rFonts w:ascii="仿宋_GB2312" w:eastAsia="仿宋_GB2312" w:hAnsi="宋体"/>
      <w:color w:val="000000"/>
      <w:kern w:val="2"/>
      <w:sz w:val="24"/>
      <w:szCs w:val="24"/>
    </w:rPr>
  </w:style>
  <w:style w:type="character" w:customStyle="1" w:styleId="211">
    <w:name w:val="正文文本缩进 2 字符1"/>
    <w:link w:val="24"/>
    <w:uiPriority w:val="99"/>
    <w:qFormat/>
    <w:rPr>
      <w:rFonts w:ascii="仿宋_GB2312" w:eastAsia="仿宋_GB2312"/>
      <w:kern w:val="2"/>
      <w:sz w:val="24"/>
      <w:szCs w:val="24"/>
    </w:rPr>
  </w:style>
  <w:style w:type="character" w:customStyle="1" w:styleId="18">
    <w:name w:val="批注框文本 字符1"/>
    <w:link w:val="afe"/>
    <w:uiPriority w:val="99"/>
    <w:qFormat/>
    <w:rPr>
      <w:kern w:val="2"/>
      <w:sz w:val="18"/>
      <w:szCs w:val="18"/>
    </w:rPr>
  </w:style>
  <w:style w:type="character" w:customStyle="1" w:styleId="19">
    <w:name w:val="页脚 字符1"/>
    <w:link w:val="aff"/>
    <w:uiPriority w:val="99"/>
    <w:qFormat/>
    <w:rPr>
      <w:rFonts w:ascii="宋体" w:eastAsia="宋体"/>
      <w:sz w:val="18"/>
      <w:lang w:val="en-US" w:eastAsia="zh-CN" w:bidi="ar-SA"/>
    </w:rPr>
  </w:style>
  <w:style w:type="character" w:customStyle="1" w:styleId="1a">
    <w:name w:val="页眉 字符1"/>
    <w:link w:val="aff0"/>
    <w:uiPriority w:val="99"/>
    <w:qFormat/>
    <w:rPr>
      <w:rFonts w:eastAsia="宋体"/>
      <w:kern w:val="2"/>
      <w:sz w:val="18"/>
      <w:szCs w:val="18"/>
      <w:lang w:val="en-US" w:eastAsia="zh-CN" w:bidi="ar-SA"/>
    </w:rPr>
  </w:style>
  <w:style w:type="paragraph" w:customStyle="1" w:styleId="111">
    <w:name w:val="目录 11"/>
    <w:basedOn w:val="af1"/>
    <w:next w:val="af1"/>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f1"/>
    <w:next w:val="af1"/>
    <w:qFormat/>
    <w:pPr>
      <w:ind w:leftChars="600" w:left="1260"/>
    </w:pPr>
  </w:style>
  <w:style w:type="paragraph" w:customStyle="1" w:styleId="610">
    <w:name w:val="目录 61"/>
    <w:basedOn w:val="af1"/>
    <w:next w:val="af1"/>
    <w:qFormat/>
    <w:pPr>
      <w:ind w:leftChars="1000" w:left="2100"/>
    </w:pPr>
  </w:style>
  <w:style w:type="character" w:customStyle="1" w:styleId="312">
    <w:name w:val="正文文本缩进 3 字符1"/>
    <w:link w:val="34"/>
    <w:uiPriority w:val="99"/>
    <w:qFormat/>
    <w:rPr>
      <w:rFonts w:ascii="宋体"/>
      <w:sz w:val="24"/>
    </w:rPr>
  </w:style>
  <w:style w:type="paragraph" w:customStyle="1" w:styleId="213">
    <w:name w:val="目录 21"/>
    <w:basedOn w:val="af1"/>
    <w:next w:val="af1"/>
    <w:uiPriority w:val="39"/>
    <w:qFormat/>
    <w:pPr>
      <w:tabs>
        <w:tab w:val="right" w:leader="dot" w:pos="8937"/>
      </w:tabs>
      <w:spacing w:line="312" w:lineRule="auto"/>
      <w:ind w:leftChars="200" w:left="420"/>
    </w:pPr>
  </w:style>
  <w:style w:type="paragraph" w:customStyle="1" w:styleId="910">
    <w:name w:val="目录 91"/>
    <w:basedOn w:val="af1"/>
    <w:next w:val="af1"/>
    <w:qFormat/>
    <w:pPr>
      <w:ind w:leftChars="1600" w:left="3360"/>
    </w:pPr>
  </w:style>
  <w:style w:type="character" w:customStyle="1" w:styleId="HTML1">
    <w:name w:val="HTML 预设格式 字符1"/>
    <w:link w:val="HTML"/>
    <w:uiPriority w:val="99"/>
    <w:qFormat/>
    <w:rPr>
      <w:rFonts w:ascii="宋体" w:hAnsi="宋体" w:cs="宋体"/>
      <w:sz w:val="24"/>
      <w:szCs w:val="24"/>
    </w:rPr>
  </w:style>
  <w:style w:type="character" w:customStyle="1" w:styleId="1c">
    <w:name w:val="标题 字符1"/>
    <w:link w:val="aff2"/>
    <w:qFormat/>
    <w:rPr>
      <w:b/>
      <w:kern w:val="2"/>
      <w:sz w:val="32"/>
    </w:rPr>
  </w:style>
  <w:style w:type="character" w:customStyle="1" w:styleId="1d">
    <w:name w:val="批注主题 字符1"/>
    <w:link w:val="aff3"/>
    <w:uiPriority w:val="99"/>
    <w:qFormat/>
    <w:rPr>
      <w:rFonts w:ascii="Times New Roman" w:eastAsia="宋体" w:hAnsi="Times New Roman" w:cs="Times New Roman"/>
      <w:b/>
      <w:bCs/>
      <w:kern w:val="2"/>
      <w:sz w:val="21"/>
      <w:szCs w:val="24"/>
      <w:lang w:val="en-US" w:eastAsia="zh-CN" w:bidi="ar-SA"/>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a"/>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uiPriority w:val="99"/>
    <w:qFormat/>
    <w:rPr>
      <w:rFonts w:ascii="宋体" w:eastAsia="宋体" w:hAnsi="宋体"/>
      <w:sz w:val="24"/>
      <w:szCs w:val="24"/>
      <w:lang w:bidi="ar-SA"/>
    </w:rPr>
  </w:style>
  <w:style w:type="paragraph" w:customStyle="1" w:styleId="1e">
    <w:name w:val="正文文本缩进1"/>
    <w:basedOn w:val="af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
    <w:qFormat/>
    <w:rPr>
      <w:rFonts w:ascii="宋体" w:eastAsia="宋体"/>
      <w:snapToGrid w:val="0"/>
      <w:color w:val="000000"/>
      <w:kern w:val="28"/>
      <w:sz w:val="28"/>
      <w:lang w:bidi="ar-SA"/>
    </w:rPr>
  </w:style>
  <w:style w:type="paragraph" w:customStyle="1" w:styleId="1f">
    <w:name w:val="正文缩进1"/>
    <w:basedOn w:val="af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f1"/>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8"/>
    <w:next w:val="af1"/>
    <w:qFormat/>
    <w:pPr>
      <w:numPr>
        <w:ilvl w:val="0"/>
        <w:numId w:val="0"/>
      </w:numPr>
      <w:ind w:hanging="840"/>
      <w:outlineLvl w:val="2"/>
    </w:pPr>
    <w:rPr>
      <w:rFonts w:ascii="宋体" w:eastAsia="宋体"/>
      <w:b w:val="0"/>
    </w:rPr>
  </w:style>
  <w:style w:type="paragraph" w:customStyle="1" w:styleId="a8">
    <w:name w:val="一级条标题"/>
    <w:basedOn w:val="a7"/>
    <w:next w:val="af1"/>
    <w:qFormat/>
    <w:pPr>
      <w:numPr>
        <w:ilvl w:val="1"/>
      </w:numPr>
      <w:tabs>
        <w:tab w:val="left" w:pos="360"/>
        <w:tab w:val="left" w:pos="840"/>
      </w:tabs>
      <w:ind w:left="0" w:hanging="840"/>
      <w:outlineLvl w:val="1"/>
    </w:pPr>
  </w:style>
  <w:style w:type="paragraph" w:customStyle="1" w:styleId="a7">
    <w:name w:val="章标题"/>
    <w:next w:val="af1"/>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1"/>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f1"/>
    <w:qFormat/>
    <w:rPr>
      <w:rFonts w:ascii="Tahoma" w:hAnsi="Tahoma"/>
      <w:sz w:val="24"/>
      <w:szCs w:val="20"/>
    </w:rPr>
  </w:style>
  <w:style w:type="paragraph" w:customStyle="1" w:styleId="Char3CharCharChar">
    <w:name w:val="Char3 Char Char Char"/>
    <w:basedOn w:val="af1"/>
    <w:qFormat/>
    <w:rPr>
      <w:rFonts w:ascii="Tahoma" w:hAnsi="Tahoma"/>
      <w:sz w:val="24"/>
      <w:szCs w:val="20"/>
    </w:rPr>
  </w:style>
  <w:style w:type="paragraph" w:customStyle="1" w:styleId="font6">
    <w:name w:val="font6"/>
    <w:basedOn w:val="af1"/>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f1"/>
    <w:qFormat/>
    <w:pPr>
      <w:numPr>
        <w:numId w:val="3"/>
      </w:numPr>
      <w:spacing w:before="100" w:beforeAutospacing="1" w:after="100" w:afterAutospacing="1" w:line="360" w:lineRule="auto"/>
    </w:pPr>
    <w:rPr>
      <w:sz w:val="24"/>
    </w:rPr>
  </w:style>
  <w:style w:type="paragraph" w:customStyle="1" w:styleId="afff0">
    <w:name w:val="图中文字"/>
    <w:basedOn w:val="af1"/>
    <w:qFormat/>
    <w:pPr>
      <w:adjustRightInd w:val="0"/>
      <w:snapToGrid w:val="0"/>
      <w:spacing w:line="0" w:lineRule="atLeast"/>
      <w:jc w:val="center"/>
    </w:pPr>
    <w:rPr>
      <w:sz w:val="24"/>
      <w:szCs w:val="20"/>
    </w:rPr>
  </w:style>
  <w:style w:type="paragraph" w:customStyle="1" w:styleId="xl46">
    <w:name w:val="xl46"/>
    <w:basedOn w:val="af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f1"/>
    <w:qFormat/>
    <w:rPr>
      <w:rFonts w:ascii="Tahoma" w:hAnsi="Tahoma"/>
      <w:sz w:val="24"/>
      <w:szCs w:val="20"/>
    </w:rPr>
  </w:style>
  <w:style w:type="paragraph" w:customStyle="1" w:styleId="xl35">
    <w:name w:val="xl35"/>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1"/>
    <w:qFormat/>
    <w:pPr>
      <w:snapToGrid w:val="0"/>
      <w:spacing w:line="360" w:lineRule="auto"/>
      <w:ind w:firstLineChars="200" w:firstLine="200"/>
    </w:pPr>
    <w:rPr>
      <w:rFonts w:eastAsia="仿宋_GB2312"/>
      <w:sz w:val="24"/>
    </w:rPr>
  </w:style>
  <w:style w:type="paragraph" w:customStyle="1" w:styleId="xl38">
    <w:name w:val="xl3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f1"/>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f1"/>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1"/>
    <w:qFormat/>
    <w:pPr>
      <w:widowControl/>
      <w:spacing w:before="100" w:beforeAutospacing="1" w:after="100" w:afterAutospacing="1"/>
      <w:jc w:val="left"/>
    </w:pPr>
    <w:rPr>
      <w:kern w:val="0"/>
      <w:sz w:val="36"/>
      <w:szCs w:val="36"/>
    </w:rPr>
  </w:style>
  <w:style w:type="paragraph" w:customStyle="1" w:styleId="Char">
    <w:name w:val="Char"/>
    <w:basedOn w:val="af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f1"/>
    <w:qFormat/>
    <w:pPr>
      <w:adjustRightInd w:val="0"/>
      <w:jc w:val="left"/>
      <w:textAlignment w:val="baseline"/>
    </w:pPr>
    <w:rPr>
      <w:rFonts w:ascii="宋体" w:hAnsi="宋体"/>
      <w:kern w:val="0"/>
      <w:szCs w:val="20"/>
    </w:rPr>
  </w:style>
  <w:style w:type="paragraph" w:customStyle="1" w:styleId="Char1CharCharChar1">
    <w:name w:val="Char1 Char Char Char1"/>
    <w:basedOn w:val="af1"/>
    <w:uiPriority w:val="99"/>
    <w:qFormat/>
    <w:rPr>
      <w:rFonts w:ascii="Tahoma" w:hAnsi="Tahoma" w:cs="仿宋_GB2312"/>
      <w:sz w:val="24"/>
      <w:szCs w:val="28"/>
    </w:rPr>
  </w:style>
  <w:style w:type="paragraph" w:customStyle="1" w:styleId="aa">
    <w:name w:val="四级条标题"/>
    <w:basedOn w:val="a9"/>
    <w:next w:val="af1"/>
    <w:qFormat/>
    <w:pPr>
      <w:numPr>
        <w:ilvl w:val="4"/>
      </w:numPr>
      <w:ind w:left="0" w:hanging="840"/>
      <w:outlineLvl w:val="4"/>
    </w:pPr>
  </w:style>
  <w:style w:type="paragraph" w:customStyle="1" w:styleId="a9">
    <w:name w:val="三级条标题"/>
    <w:basedOn w:val="affe"/>
    <w:next w:val="af1"/>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1"/>
    <w:qFormat/>
    <w:pPr>
      <w:ind w:firstLineChars="200" w:firstLine="420"/>
    </w:pPr>
    <w:rPr>
      <w:rFonts w:ascii="Calibri" w:hAnsi="Calibri"/>
      <w:szCs w:val="22"/>
    </w:rPr>
  </w:style>
  <w:style w:type="paragraph" w:customStyle="1" w:styleId="1f0">
    <w:name w:val="项目符号1"/>
    <w:basedOn w:val="afff4"/>
    <w:qFormat/>
    <w:pPr>
      <w:ind w:left="-25" w:firstLine="0"/>
    </w:pPr>
  </w:style>
  <w:style w:type="paragraph" w:customStyle="1" w:styleId="afff4">
    <w:name w:val="正文文本样式"/>
    <w:basedOn w:val="af1"/>
    <w:qFormat/>
    <w:pPr>
      <w:spacing w:line="360" w:lineRule="auto"/>
      <w:ind w:firstLine="482"/>
    </w:pPr>
    <w:rPr>
      <w:rFonts w:cs="宋体"/>
      <w:sz w:val="24"/>
      <w:szCs w:val="20"/>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1"/>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f1"/>
    <w:qFormat/>
    <w:pPr>
      <w:numPr>
        <w:ilvl w:val="5"/>
      </w:numPr>
      <w:ind w:left="0" w:hanging="840"/>
      <w:outlineLvl w:val="5"/>
    </w:pPr>
  </w:style>
  <w:style w:type="paragraph" w:customStyle="1" w:styleId="xl49">
    <w:name w:val="xl4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f1"/>
    <w:qFormat/>
    <w:pPr>
      <w:snapToGrid w:val="0"/>
      <w:spacing w:before="120" w:after="120" w:line="180" w:lineRule="auto"/>
    </w:pPr>
    <w:rPr>
      <w:rFonts w:ascii="Arial" w:hAnsi="Arial"/>
      <w:szCs w:val="20"/>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1"/>
    <w:qFormat/>
    <w:rPr>
      <w:rFonts w:ascii="Tahoma" w:hAnsi="Tahoma"/>
      <w:sz w:val="24"/>
      <w:szCs w:val="20"/>
    </w:rPr>
  </w:style>
  <w:style w:type="paragraph" w:customStyle="1" w:styleId="xl44">
    <w:name w:val="xl44"/>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1"/>
    <w:qFormat/>
    <w:pPr>
      <w:numPr>
        <w:numId w:val="5"/>
      </w:numPr>
      <w:spacing w:before="120"/>
    </w:pPr>
    <w:rPr>
      <w:rFonts w:ascii="宋体"/>
      <w:sz w:val="28"/>
      <w:szCs w:val="20"/>
    </w:rPr>
  </w:style>
  <w:style w:type="paragraph" w:customStyle="1" w:styleId="font9">
    <w:name w:val="font9"/>
    <w:basedOn w:val="af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1"/>
    <w:qFormat/>
    <w:rPr>
      <w:rFonts w:ascii="Tahoma" w:hAnsi="Tahoma"/>
      <w:sz w:val="24"/>
      <w:szCs w:val="20"/>
    </w:rPr>
  </w:style>
  <w:style w:type="paragraph" w:customStyle="1" w:styleId="CharCharCharCharCharCharCharCharCharChar">
    <w:name w:val="Char Char Char Char Char Char Char Char Char Char"/>
    <w:basedOn w:val="af1"/>
    <w:qFormat/>
  </w:style>
  <w:style w:type="paragraph" w:customStyle="1" w:styleId="CharChar1CharCharCharCharCharCharCharChar">
    <w:name w:val="Char Char1 Char Char Char Char Char Char Char Char"/>
    <w:basedOn w:val="af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f1"/>
    <w:qFormat/>
    <w:pPr>
      <w:tabs>
        <w:tab w:val="left" w:pos="360"/>
      </w:tabs>
    </w:pPr>
    <w:rPr>
      <w:sz w:val="24"/>
    </w:rPr>
  </w:style>
  <w:style w:type="paragraph" w:customStyle="1" w:styleId="ac">
    <w:name w:val="正文列项_字母"/>
    <w:basedOn w:val="af1"/>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1"/>
    <w:qFormat/>
    <w:rPr>
      <w:rFonts w:ascii="Arial" w:hAnsi="Arial" w:cs="Arial"/>
      <w:szCs w:val="21"/>
    </w:rPr>
  </w:style>
  <w:style w:type="paragraph" w:customStyle="1" w:styleId="xl48">
    <w:name w:val="xl4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1"/>
    <w:qFormat/>
    <w:rPr>
      <w:rFonts w:ascii="Tahoma" w:hAnsi="Tahoma"/>
      <w:sz w:val="24"/>
      <w:szCs w:val="20"/>
    </w:rPr>
  </w:style>
  <w:style w:type="paragraph" w:customStyle="1" w:styleId="xl50">
    <w:name w:val="xl5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f1"/>
    <w:qFormat/>
    <w:pPr>
      <w:autoSpaceDE w:val="0"/>
      <w:autoSpaceDN w:val="0"/>
      <w:adjustRightInd w:val="0"/>
      <w:jc w:val="left"/>
    </w:pPr>
    <w:rPr>
      <w:kern w:val="0"/>
      <w:sz w:val="24"/>
    </w:rPr>
  </w:style>
  <w:style w:type="paragraph" w:customStyle="1" w:styleId="CharCharChar1">
    <w:name w:val="Char Char Char1"/>
    <w:basedOn w:val="af1"/>
    <w:uiPriority w:val="99"/>
    <w:qFormat/>
    <w:rPr>
      <w:rFonts w:ascii="Tahoma" w:hAnsi="Tahoma"/>
      <w:sz w:val="24"/>
      <w:szCs w:val="20"/>
    </w:rPr>
  </w:style>
  <w:style w:type="paragraph" w:customStyle="1" w:styleId="CharCharCharCharCharCharChar1">
    <w:name w:val="Char Char Char Char Char Char Char1"/>
    <w:basedOn w:val="af1"/>
    <w:qFormat/>
    <w:pPr>
      <w:snapToGrid w:val="0"/>
      <w:spacing w:line="360" w:lineRule="auto"/>
      <w:ind w:firstLineChars="200" w:firstLine="200"/>
    </w:pPr>
    <w:rPr>
      <w:rFonts w:eastAsia="仿宋_GB2312"/>
      <w:sz w:val="24"/>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1"/>
    <w:qFormat/>
    <w:pPr>
      <w:widowControl/>
      <w:jc w:val="left"/>
    </w:pPr>
    <w:rPr>
      <w:rFonts w:ascii="楷体_GB2312" w:eastAsia="楷体_GB2312" w:cs="Arial"/>
      <w:kern w:val="0"/>
      <w:sz w:val="24"/>
    </w:rPr>
  </w:style>
  <w:style w:type="paragraph" w:customStyle="1" w:styleId="xl34">
    <w:name w:val="xl3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f1"/>
    <w:uiPriority w:val="99"/>
    <w:qFormat/>
    <w:pPr>
      <w:ind w:firstLineChars="200" w:firstLine="420"/>
    </w:pPr>
    <w:rPr>
      <w:rFonts w:ascii="Calibri" w:hAnsi="Calibri"/>
      <w:szCs w:val="22"/>
    </w:rPr>
  </w:style>
  <w:style w:type="paragraph" w:customStyle="1" w:styleId="default0">
    <w:name w:val="default"/>
    <w:basedOn w:val="af1"/>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f1"/>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f1"/>
    <w:qFormat/>
    <w:rPr>
      <w:rFonts w:ascii="Tahoma" w:hAnsi="Tahoma"/>
      <w:sz w:val="24"/>
      <w:szCs w:val="20"/>
    </w:rPr>
  </w:style>
  <w:style w:type="paragraph" w:customStyle="1" w:styleId="afff7">
    <w:name w:val="表格文字"/>
    <w:basedOn w:val="af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1"/>
    <w:uiPriority w:val="99"/>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f1"/>
    <w:qFormat/>
    <w:pPr>
      <w:widowControl/>
      <w:spacing w:line="400" w:lineRule="exact"/>
      <w:jc w:val="center"/>
    </w:pPr>
  </w:style>
  <w:style w:type="paragraph" w:customStyle="1" w:styleId="CharChar4">
    <w:name w:val="Char Char4"/>
    <w:basedOn w:val="af1"/>
    <w:qFormat/>
    <w:pPr>
      <w:widowControl/>
      <w:spacing w:line="400" w:lineRule="exact"/>
      <w:jc w:val="center"/>
    </w:pPr>
  </w:style>
  <w:style w:type="paragraph" w:customStyle="1" w:styleId="Char3CharCharChar1">
    <w:name w:val="Char3 Char Char Char1"/>
    <w:basedOn w:val="af1"/>
    <w:qFormat/>
    <w:rPr>
      <w:rFonts w:ascii="Tahoma" w:hAnsi="Tahoma"/>
      <w:sz w:val="24"/>
      <w:szCs w:val="20"/>
    </w:rPr>
  </w:style>
  <w:style w:type="paragraph" w:styleId="afff9">
    <w:name w:val="No Spacing"/>
    <w:link w:val="afffa"/>
    <w:uiPriority w:val="1"/>
    <w:qFormat/>
    <w:pPr>
      <w:widowControl w:val="0"/>
      <w:jc w:val="both"/>
    </w:pPr>
    <w:rPr>
      <w:kern w:val="2"/>
      <w:sz w:val="21"/>
      <w:szCs w:val="24"/>
    </w:rPr>
  </w:style>
  <w:style w:type="paragraph" w:customStyle="1" w:styleId="22222222222222">
    <w:name w:val="22222222222222"/>
    <w:basedOn w:val="af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b">
    <w:name w:val="图文"/>
    <w:basedOn w:val="af1"/>
    <w:qFormat/>
    <w:pPr>
      <w:adjustRightInd w:val="0"/>
      <w:snapToGrid w:val="0"/>
      <w:spacing w:after="50" w:line="360" w:lineRule="auto"/>
    </w:pPr>
    <w:rPr>
      <w:sz w:val="24"/>
    </w:rPr>
  </w:style>
  <w:style w:type="paragraph" w:customStyle="1" w:styleId="xl23">
    <w:name w:val="xl23"/>
    <w:basedOn w:val="af1"/>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f1"/>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f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2"/>
    <w:qFormat/>
    <w:pPr>
      <w:jc w:val="left"/>
    </w:pPr>
    <w:rPr>
      <w:sz w:val="24"/>
      <w:szCs w:val="24"/>
    </w:rPr>
  </w:style>
  <w:style w:type="paragraph" w:customStyle="1" w:styleId="afffe">
    <w:name w:val="正文小标题"/>
    <w:basedOn w:val="af1"/>
    <w:next w:val="af2"/>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f2"/>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f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f1"/>
    <w:next w:val="af1"/>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f1"/>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f1"/>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f1"/>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f2">
    <w:name w:val="无标题条"/>
    <w:next w:val="af1"/>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f1"/>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link w:val="lp1"/>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7">
    <w:name w:val="字元 字元2"/>
    <w:basedOn w:val="af1"/>
    <w:qFormat/>
    <w:rPr>
      <w:rFonts w:ascii="Tahoma" w:hAnsi="Tahoma"/>
      <w:sz w:val="24"/>
      <w:szCs w:val="20"/>
    </w:rPr>
  </w:style>
  <w:style w:type="paragraph" w:customStyle="1" w:styleId="Char3CharCharChar2">
    <w:name w:val="Char3 Char Char Char2"/>
    <w:basedOn w:val="af1"/>
    <w:qFormat/>
    <w:rPr>
      <w:rFonts w:ascii="Tahoma" w:hAnsi="Tahoma"/>
      <w:sz w:val="24"/>
      <w:szCs w:val="20"/>
    </w:rPr>
  </w:style>
  <w:style w:type="paragraph" w:customStyle="1" w:styleId="28">
    <w:name w:val="正文文本缩进2"/>
    <w:basedOn w:val="af1"/>
    <w:qFormat/>
    <w:pPr>
      <w:spacing w:line="480" w:lineRule="exact"/>
      <w:ind w:firstLineChars="200" w:firstLine="480"/>
    </w:pPr>
    <w:rPr>
      <w:rFonts w:ascii="宋体" w:hAnsi="宋体"/>
      <w:kern w:val="0"/>
      <w:sz w:val="24"/>
      <w:lang w:val="zh-CN"/>
    </w:rPr>
  </w:style>
  <w:style w:type="paragraph" w:customStyle="1" w:styleId="Char30">
    <w:name w:val="Char3"/>
    <w:basedOn w:val="af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1"/>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f1"/>
    <w:qFormat/>
    <w:pPr>
      <w:ind w:firstLineChars="200" w:firstLine="420"/>
    </w:pPr>
    <w:rPr>
      <w:rFonts w:ascii="Calibri" w:hAnsi="Calibri"/>
      <w:szCs w:val="22"/>
    </w:rPr>
  </w:style>
  <w:style w:type="paragraph" w:customStyle="1" w:styleId="CharCharChar1Char2">
    <w:name w:val="Char Char Char1 Char2"/>
    <w:basedOn w:val="af1"/>
    <w:qFormat/>
    <w:rPr>
      <w:rFonts w:ascii="Tahoma" w:hAnsi="Tahoma"/>
      <w:sz w:val="24"/>
      <w:szCs w:val="20"/>
    </w:rPr>
  </w:style>
  <w:style w:type="paragraph" w:customStyle="1" w:styleId="CharCharChar2">
    <w:name w:val="Char Char Char2"/>
    <w:basedOn w:val="af1"/>
    <w:qFormat/>
    <w:rPr>
      <w:rFonts w:ascii="Tahoma" w:hAnsi="Tahoma"/>
      <w:sz w:val="24"/>
      <w:szCs w:val="20"/>
    </w:rPr>
  </w:style>
  <w:style w:type="paragraph" w:customStyle="1" w:styleId="CharCharCharCharCharCharChar2">
    <w:name w:val="Char Char Char Char Char Char Char2"/>
    <w:basedOn w:val="af1"/>
    <w:qFormat/>
    <w:pPr>
      <w:snapToGrid w:val="0"/>
      <w:spacing w:line="360" w:lineRule="auto"/>
      <w:ind w:firstLineChars="200" w:firstLine="200"/>
    </w:pPr>
    <w:rPr>
      <w:rFonts w:eastAsia="仿宋_GB2312"/>
      <w:sz w:val="24"/>
    </w:rPr>
  </w:style>
  <w:style w:type="paragraph" w:customStyle="1" w:styleId="2a">
    <w:name w:val="正文缩进2"/>
    <w:basedOn w:val="af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f1"/>
    <w:qFormat/>
    <w:rPr>
      <w:rFonts w:ascii="Tahoma" w:hAnsi="Tahoma"/>
      <w:sz w:val="24"/>
      <w:szCs w:val="20"/>
    </w:rPr>
  </w:style>
  <w:style w:type="paragraph" w:customStyle="1" w:styleId="CharCharCharCharCharCharCharCharCharChar2">
    <w:name w:val="Char Char Char Char Char Char Char Char Char Char2"/>
    <w:basedOn w:val="af1"/>
    <w:qFormat/>
    <w:rPr>
      <w:rFonts w:ascii="宋体" w:hAnsi="宋体" w:cs="Courier New"/>
      <w:sz w:val="32"/>
      <w:szCs w:val="32"/>
    </w:rPr>
  </w:style>
  <w:style w:type="paragraph" w:customStyle="1" w:styleId="Char2CharCharCharCharCharChar1">
    <w:name w:val="Char2 Char Char Char Char Char Char1"/>
    <w:basedOn w:val="af1"/>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f1"/>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4">
    <w:name w:val="图例"/>
    <w:basedOn w:val="af1"/>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7">
    <w:name w:val="标题 1 字符"/>
    <w:uiPriority w:val="9"/>
    <w:qFormat/>
    <w:rPr>
      <w:rFonts w:ascii="宋体"/>
      <w:b/>
      <w:kern w:val="44"/>
      <w:sz w:val="32"/>
    </w:rPr>
  </w:style>
  <w:style w:type="character" w:customStyle="1" w:styleId="2b">
    <w:name w:val="标题 2 字符"/>
    <w:qFormat/>
    <w:rPr>
      <w:rFonts w:ascii="Arial" w:eastAsia="黑体" w:hAnsi="Arial"/>
      <w:b/>
      <w:sz w:val="30"/>
      <w:lang w:val="en-US" w:eastAsia="zh-CN" w:bidi="ar-SA"/>
    </w:rPr>
  </w:style>
  <w:style w:type="character" w:customStyle="1" w:styleId="affff5">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f6">
    <w:name w:val="文档结构图 字符"/>
    <w:uiPriority w:val="99"/>
    <w:qFormat/>
    <w:rPr>
      <w:kern w:val="2"/>
      <w:sz w:val="21"/>
      <w:szCs w:val="24"/>
      <w:shd w:val="clear" w:color="auto" w:fill="000080"/>
    </w:rPr>
  </w:style>
  <w:style w:type="character" w:customStyle="1" w:styleId="1f8">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7">
    <w:name w:val="正文文本 字符"/>
    <w:qFormat/>
    <w:rPr>
      <w:rFonts w:ascii="宋体" w:hAnsi="宋体"/>
      <w:kern w:val="2"/>
      <w:sz w:val="24"/>
      <w:szCs w:val="24"/>
    </w:rPr>
  </w:style>
  <w:style w:type="character" w:customStyle="1" w:styleId="affff8">
    <w:name w:val="正文文本缩进 字符"/>
    <w:uiPriority w:val="99"/>
    <w:qFormat/>
    <w:rPr>
      <w:rFonts w:eastAsia="宋体"/>
      <w:kern w:val="2"/>
      <w:sz w:val="24"/>
      <w:szCs w:val="24"/>
      <w:lang w:val="en-US" w:eastAsia="zh-CN" w:bidi="ar-SA"/>
    </w:rPr>
  </w:style>
  <w:style w:type="character" w:customStyle="1" w:styleId="2c">
    <w:name w:val="纯文本 字符2"/>
    <w:uiPriority w:val="99"/>
    <w:qFormat/>
    <w:rPr>
      <w:rFonts w:ascii="宋体" w:eastAsia="宋体" w:hAnsi="Courier New" w:cs="宋体" w:hint="eastAsia"/>
      <w:kern w:val="2"/>
      <w:sz w:val="21"/>
    </w:rPr>
  </w:style>
  <w:style w:type="character" w:customStyle="1" w:styleId="affff9">
    <w:name w:val="日期 字符"/>
    <w:uiPriority w:val="99"/>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fa">
    <w:name w:val="批注框文本 字符"/>
    <w:uiPriority w:val="99"/>
    <w:qFormat/>
    <w:rPr>
      <w:kern w:val="2"/>
      <w:sz w:val="18"/>
      <w:szCs w:val="18"/>
    </w:rPr>
  </w:style>
  <w:style w:type="character" w:customStyle="1" w:styleId="affffb">
    <w:name w:val="页脚 字符"/>
    <w:uiPriority w:val="99"/>
    <w:qFormat/>
    <w:rPr>
      <w:rFonts w:ascii="宋体" w:eastAsia="宋体"/>
      <w:sz w:val="18"/>
      <w:lang w:val="en-US" w:eastAsia="zh-CN" w:bidi="ar-SA"/>
    </w:rPr>
  </w:style>
  <w:style w:type="character" w:customStyle="1" w:styleId="affffc">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d">
    <w:name w:val="标题 字符"/>
    <w:uiPriority w:val="10"/>
    <w:qFormat/>
    <w:rPr>
      <w:b/>
      <w:kern w:val="2"/>
      <w:sz w:val="32"/>
    </w:rPr>
  </w:style>
  <w:style w:type="character" w:customStyle="1" w:styleId="affffe">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uiPriority w:val="99"/>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f1"/>
    <w:uiPriority w:val="99"/>
    <w:qFormat/>
    <w:pPr>
      <w:adjustRightInd w:val="0"/>
      <w:jc w:val="left"/>
    </w:pPr>
    <w:rPr>
      <w:rFonts w:ascii="宋体" w:eastAsia="DengXian" w:hAnsi="Courier New"/>
      <w:sz w:val="24"/>
      <w:szCs w:val="20"/>
    </w:rPr>
  </w:style>
  <w:style w:type="character" w:customStyle="1" w:styleId="Charf1">
    <w:name w:val="批注框文本 Char"/>
    <w:uiPriority w:val="99"/>
    <w:qFormat/>
    <w:rPr>
      <w:sz w:val="18"/>
      <w:szCs w:val="18"/>
    </w:rPr>
  </w:style>
  <w:style w:type="paragraph" w:customStyle="1" w:styleId="Style281">
    <w:name w:val="_Style 281"/>
    <w:basedOn w:val="af1"/>
    <w:next w:val="affd"/>
    <w:uiPriority w:val="34"/>
    <w:qFormat/>
    <w:pPr>
      <w:ind w:firstLineChars="200" w:firstLine="420"/>
    </w:pPr>
    <w:rPr>
      <w:rFonts w:ascii="Calibri" w:hAnsi="Calibri" w:cs="宋体"/>
      <w:szCs w:val="22"/>
    </w:rPr>
  </w:style>
  <w:style w:type="paragraph" w:customStyle="1" w:styleId="Style282">
    <w:name w:val="_Style 282"/>
    <w:basedOn w:val="af1"/>
    <w:next w:val="affd"/>
    <w:uiPriority w:val="34"/>
    <w:qFormat/>
    <w:pPr>
      <w:ind w:firstLineChars="200" w:firstLine="420"/>
    </w:pPr>
    <w:rPr>
      <w:szCs w:val="20"/>
    </w:rPr>
  </w:style>
  <w:style w:type="character" w:customStyle="1" w:styleId="212">
    <w:name w:val="正文文本首行缩进 2 字符1"/>
    <w:basedOn w:val="16"/>
    <w:link w:val="25"/>
    <w:qFormat/>
    <w:rPr>
      <w:rFonts w:eastAsia="宋体"/>
      <w:kern w:val="2"/>
      <w:sz w:val="21"/>
      <w:szCs w:val="24"/>
      <w:lang w:val="en-US" w:eastAsia="zh-CN" w:bidi="ar-SA"/>
    </w:rPr>
  </w:style>
  <w:style w:type="character" w:customStyle="1" w:styleId="afffa">
    <w:name w:val="无间隔 字符"/>
    <w:link w:val="afff9"/>
    <w:qFormat/>
    <w:rPr>
      <w:kern w:val="2"/>
      <w:sz w:val="21"/>
      <w:szCs w:val="24"/>
    </w:rPr>
  </w:style>
  <w:style w:type="paragraph" w:customStyle="1" w:styleId="TOC10">
    <w:name w:val="TOC 标题1"/>
    <w:basedOn w:val="12"/>
    <w:next w:val="af1"/>
    <w:uiPriority w:val="99"/>
    <w:unhideWhenUsed/>
    <w:qFormat/>
    <w:pPr>
      <w:widowControl/>
      <w:autoSpaceDE/>
      <w:autoSpaceDN/>
      <w:adjustRightInd/>
      <w:spacing w:before="340" w:after="330" w:line="259" w:lineRule="auto"/>
      <w:jc w:val="left"/>
      <w:outlineLvl w:val="9"/>
    </w:pPr>
    <w:rPr>
      <w:rFonts w:asciiTheme="majorHAnsi" w:eastAsiaTheme="majorEastAsia" w:hAnsiTheme="majorHAnsi" w:cstheme="majorBidi"/>
      <w:b w:val="0"/>
      <w:color w:val="2F5496" w:themeColor="accent1" w:themeShade="BF"/>
      <w:kern w:val="0"/>
      <w:szCs w:val="32"/>
    </w:rPr>
  </w:style>
  <w:style w:type="table" w:customStyle="1" w:styleId="1f9">
    <w:name w:val="网格型1"/>
    <w:basedOn w:val="af4"/>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Revision"/>
    <w:hidden/>
    <w:uiPriority w:val="99"/>
    <w:rsid w:val="00B94A2C"/>
    <w:rPr>
      <w:kern w:val="2"/>
      <w:sz w:val="21"/>
      <w:szCs w:val="24"/>
    </w:rPr>
  </w:style>
  <w:style w:type="character" w:customStyle="1" w:styleId="NormalCharacter">
    <w:name w:val="NormalCharacter"/>
    <w:qFormat/>
    <w:rsid w:val="00A71C6F"/>
  </w:style>
  <w:style w:type="character" w:customStyle="1" w:styleId="UserStyle1">
    <w:name w:val="UserStyle_1"/>
    <w:link w:val="179"/>
    <w:qFormat/>
    <w:rsid w:val="00A71C6F"/>
    <w:rPr>
      <w:szCs w:val="24"/>
    </w:rPr>
  </w:style>
  <w:style w:type="paragraph" w:customStyle="1" w:styleId="179">
    <w:name w:val="179"/>
    <w:basedOn w:val="af1"/>
    <w:link w:val="UserStyle1"/>
    <w:qFormat/>
    <w:rsid w:val="00A71C6F"/>
    <w:pPr>
      <w:widowControl/>
      <w:ind w:firstLineChars="200" w:firstLine="420"/>
      <w:textAlignment w:val="baseline"/>
    </w:pPr>
    <w:rPr>
      <w:kern w:val="0"/>
      <w:sz w:val="20"/>
    </w:rPr>
  </w:style>
  <w:style w:type="paragraph" w:customStyle="1" w:styleId="22ndlevelh22Header2l22Heading2HiddenHea">
    <w:name w:val="样式 标题 22nd levelh22Header 2l2第一章 标题 2Heading 2 HiddenHea..."/>
    <w:basedOn w:val="21"/>
    <w:autoRedefine/>
    <w:qFormat/>
    <w:rsid w:val="005F6253"/>
    <w:pPr>
      <w:numPr>
        <w:ilvl w:val="1"/>
        <w:numId w:val="19"/>
      </w:numPr>
      <w:autoSpaceDE/>
      <w:autoSpaceDN/>
      <w:adjustRightInd/>
      <w:spacing w:before="260" w:after="260" w:line="240" w:lineRule="auto"/>
      <w:jc w:val="both"/>
    </w:pPr>
    <w:rPr>
      <w:rFonts w:cs="宋体"/>
      <w:bCs/>
      <w:kern w:val="2"/>
      <w:sz w:val="24"/>
      <w:szCs w:val="24"/>
    </w:rPr>
  </w:style>
  <w:style w:type="paragraph" w:styleId="TOC7">
    <w:name w:val="toc 7"/>
    <w:basedOn w:val="af1"/>
    <w:next w:val="af1"/>
    <w:autoRedefine/>
    <w:qFormat/>
    <w:rsid w:val="005F6253"/>
    <w:pPr>
      <w:ind w:leftChars="1200" w:left="2520"/>
    </w:pPr>
  </w:style>
  <w:style w:type="paragraph" w:styleId="afffff0">
    <w:name w:val="Salutation"/>
    <w:basedOn w:val="af1"/>
    <w:next w:val="af1"/>
    <w:link w:val="afffff1"/>
    <w:qFormat/>
    <w:rsid w:val="005F6253"/>
    <w:rPr>
      <w:szCs w:val="20"/>
    </w:rPr>
  </w:style>
  <w:style w:type="character" w:customStyle="1" w:styleId="afffff1">
    <w:name w:val="称呼 字符"/>
    <w:basedOn w:val="af3"/>
    <w:link w:val="afffff0"/>
    <w:qFormat/>
    <w:rsid w:val="005F6253"/>
    <w:rPr>
      <w:kern w:val="2"/>
      <w:sz w:val="21"/>
    </w:rPr>
  </w:style>
  <w:style w:type="paragraph" w:styleId="30">
    <w:name w:val="List Bullet 3"/>
    <w:basedOn w:val="af1"/>
    <w:autoRedefine/>
    <w:qFormat/>
    <w:rsid w:val="005F6253"/>
    <w:pPr>
      <w:numPr>
        <w:numId w:val="20"/>
      </w:numPr>
      <w:tabs>
        <w:tab w:val="left" w:pos="720"/>
      </w:tabs>
      <w:ind w:left="720" w:hanging="720"/>
      <w:outlineLvl w:val="0"/>
    </w:pPr>
    <w:rPr>
      <w:color w:val="0000FF"/>
      <w:sz w:val="24"/>
      <w:szCs w:val="20"/>
    </w:rPr>
  </w:style>
  <w:style w:type="paragraph" w:styleId="TOC5">
    <w:name w:val="toc 5"/>
    <w:basedOn w:val="af1"/>
    <w:next w:val="af1"/>
    <w:qFormat/>
    <w:rsid w:val="005F6253"/>
    <w:pPr>
      <w:ind w:leftChars="800" w:left="1680"/>
    </w:pPr>
  </w:style>
  <w:style w:type="paragraph" w:styleId="TOC3">
    <w:name w:val="toc 3"/>
    <w:basedOn w:val="af1"/>
    <w:next w:val="af1"/>
    <w:uiPriority w:val="39"/>
    <w:qFormat/>
    <w:rsid w:val="005F6253"/>
    <w:pPr>
      <w:tabs>
        <w:tab w:val="right" w:leader="dot" w:pos="8302"/>
      </w:tabs>
      <w:ind w:left="420"/>
      <w:jc w:val="left"/>
    </w:pPr>
    <w:rPr>
      <w:sz w:val="20"/>
      <w:szCs w:val="20"/>
    </w:rPr>
  </w:style>
  <w:style w:type="paragraph" w:styleId="TOC8">
    <w:name w:val="toc 8"/>
    <w:basedOn w:val="af1"/>
    <w:next w:val="af1"/>
    <w:qFormat/>
    <w:rsid w:val="005F6253"/>
    <w:pPr>
      <w:ind w:leftChars="1400" w:left="2940"/>
    </w:pPr>
  </w:style>
  <w:style w:type="paragraph" w:styleId="TOC4">
    <w:name w:val="toc 4"/>
    <w:basedOn w:val="af1"/>
    <w:next w:val="af1"/>
    <w:qFormat/>
    <w:rsid w:val="005F6253"/>
    <w:pPr>
      <w:ind w:leftChars="600" w:left="1260"/>
    </w:pPr>
  </w:style>
  <w:style w:type="paragraph" w:styleId="afffff2">
    <w:name w:val="footnote text"/>
    <w:basedOn w:val="af1"/>
    <w:link w:val="1fa"/>
    <w:qFormat/>
    <w:rsid w:val="005F6253"/>
    <w:pPr>
      <w:snapToGrid w:val="0"/>
      <w:jc w:val="left"/>
    </w:pPr>
    <w:rPr>
      <w:sz w:val="18"/>
      <w:szCs w:val="18"/>
    </w:rPr>
  </w:style>
  <w:style w:type="character" w:customStyle="1" w:styleId="afffff3">
    <w:name w:val="脚注文本 字符"/>
    <w:basedOn w:val="af3"/>
    <w:uiPriority w:val="99"/>
    <w:qFormat/>
    <w:rsid w:val="005F6253"/>
    <w:rPr>
      <w:kern w:val="2"/>
      <w:sz w:val="18"/>
      <w:szCs w:val="18"/>
    </w:rPr>
  </w:style>
  <w:style w:type="paragraph" w:styleId="TOC6">
    <w:name w:val="toc 6"/>
    <w:basedOn w:val="af1"/>
    <w:next w:val="af1"/>
    <w:qFormat/>
    <w:rsid w:val="005F6253"/>
    <w:pPr>
      <w:ind w:leftChars="1000" w:left="2100"/>
    </w:pPr>
  </w:style>
  <w:style w:type="paragraph" w:styleId="TOC2">
    <w:name w:val="toc 2"/>
    <w:basedOn w:val="af1"/>
    <w:next w:val="af1"/>
    <w:autoRedefine/>
    <w:uiPriority w:val="39"/>
    <w:qFormat/>
    <w:rsid w:val="005F6253"/>
    <w:pPr>
      <w:tabs>
        <w:tab w:val="left" w:pos="950"/>
        <w:tab w:val="right" w:leader="dot" w:pos="8303"/>
      </w:tabs>
      <w:ind w:left="210"/>
      <w:jc w:val="left"/>
    </w:pPr>
    <w:rPr>
      <w:smallCaps/>
      <w:sz w:val="20"/>
      <w:szCs w:val="20"/>
    </w:rPr>
  </w:style>
  <w:style w:type="paragraph" w:styleId="TOC9">
    <w:name w:val="toc 9"/>
    <w:basedOn w:val="af1"/>
    <w:next w:val="af1"/>
    <w:qFormat/>
    <w:rsid w:val="005F6253"/>
    <w:pPr>
      <w:ind w:leftChars="1600" w:left="3360"/>
    </w:pPr>
  </w:style>
  <w:style w:type="paragraph" w:styleId="2f0">
    <w:name w:val="Body Text 2"/>
    <w:basedOn w:val="af1"/>
    <w:link w:val="2f1"/>
    <w:autoRedefine/>
    <w:qFormat/>
    <w:rsid w:val="005F6253"/>
    <w:pPr>
      <w:widowControl/>
      <w:tabs>
        <w:tab w:val="left" w:pos="6742"/>
        <w:tab w:val="left" w:pos="7234"/>
        <w:tab w:val="left" w:leader="hyphen" w:pos="8431"/>
      </w:tabs>
      <w:spacing w:before="60" w:after="60"/>
    </w:pPr>
    <w:rPr>
      <w:i/>
      <w:kern w:val="0"/>
      <w:sz w:val="24"/>
      <w:szCs w:val="20"/>
      <w:lang w:val="it-IT"/>
    </w:rPr>
  </w:style>
  <w:style w:type="character" w:customStyle="1" w:styleId="2f1">
    <w:name w:val="正文文本 2 字符"/>
    <w:basedOn w:val="af3"/>
    <w:link w:val="2f0"/>
    <w:qFormat/>
    <w:rsid w:val="005F6253"/>
    <w:rPr>
      <w:i/>
      <w:sz w:val="24"/>
      <w:lang w:val="it-IT"/>
    </w:rPr>
  </w:style>
  <w:style w:type="paragraph" w:styleId="afffff4">
    <w:name w:val="Body Text First Indent"/>
    <w:basedOn w:val="af9"/>
    <w:link w:val="afffff5"/>
    <w:autoRedefine/>
    <w:unhideWhenUsed/>
    <w:qFormat/>
    <w:rsid w:val="005F6253"/>
    <w:pPr>
      <w:tabs>
        <w:tab w:val="clear" w:pos="567"/>
      </w:tabs>
      <w:spacing w:before="0" w:after="120" w:line="240" w:lineRule="auto"/>
      <w:ind w:firstLineChars="100" w:firstLine="420"/>
    </w:pPr>
    <w:rPr>
      <w:rFonts w:ascii="Times New Roman" w:hAnsi="Times New Roman"/>
      <w:sz w:val="21"/>
      <w:szCs w:val="20"/>
    </w:rPr>
  </w:style>
  <w:style w:type="character" w:customStyle="1" w:styleId="afffff5">
    <w:name w:val="正文文本首行缩进 字符"/>
    <w:basedOn w:val="15"/>
    <w:link w:val="afffff4"/>
    <w:uiPriority w:val="99"/>
    <w:qFormat/>
    <w:rsid w:val="005F6253"/>
    <w:rPr>
      <w:rFonts w:ascii="宋体" w:hAnsi="宋体"/>
      <w:kern w:val="2"/>
      <w:sz w:val="21"/>
      <w:szCs w:val="24"/>
    </w:rPr>
  </w:style>
  <w:style w:type="table" w:styleId="afffff6">
    <w:name w:val="Table Theme"/>
    <w:basedOn w:val="af4"/>
    <w:autoRedefine/>
    <w:qFormat/>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basedOn w:val="af1"/>
    <w:next w:val="affd"/>
    <w:link w:val="Chara"/>
    <w:autoRedefine/>
    <w:uiPriority w:val="34"/>
    <w:qFormat/>
    <w:rsid w:val="005F6253"/>
    <w:pPr>
      <w:ind w:firstLineChars="200" w:firstLine="420"/>
    </w:pPr>
    <w:rPr>
      <w:rFonts w:ascii="Calibri" w:hAnsi="Calibri"/>
      <w:szCs w:val="22"/>
    </w:rPr>
  </w:style>
  <w:style w:type="paragraph" w:customStyle="1" w:styleId="72">
    <w:name w:val="7"/>
    <w:basedOn w:val="af1"/>
    <w:next w:val="affd"/>
    <w:autoRedefine/>
    <w:uiPriority w:val="34"/>
    <w:qFormat/>
    <w:rsid w:val="005F6253"/>
    <w:pPr>
      <w:ind w:firstLineChars="200" w:firstLine="420"/>
    </w:pPr>
    <w:rPr>
      <w:rFonts w:ascii="Calibri" w:hAnsi="Calibri"/>
      <w:szCs w:val="22"/>
    </w:rPr>
  </w:style>
  <w:style w:type="paragraph" w:customStyle="1" w:styleId="62">
    <w:name w:val="6"/>
    <w:basedOn w:val="af1"/>
    <w:next w:val="affd"/>
    <w:autoRedefine/>
    <w:uiPriority w:val="34"/>
    <w:qFormat/>
    <w:rsid w:val="005F6253"/>
    <w:pPr>
      <w:ind w:firstLineChars="200" w:firstLine="420"/>
    </w:pPr>
    <w:rPr>
      <w:rFonts w:ascii="Calibri" w:hAnsi="Calibri"/>
      <w:szCs w:val="22"/>
    </w:rPr>
  </w:style>
  <w:style w:type="paragraph" w:customStyle="1" w:styleId="Char12">
    <w:name w:val="Char12"/>
    <w:basedOn w:val="af1"/>
    <w:autoRedefine/>
    <w:semiHidden/>
    <w:qFormat/>
    <w:rsid w:val="005F6253"/>
    <w:rPr>
      <w:rFonts w:ascii="Tahoma" w:hAnsi="Tahoma" w:cs="仿宋_GB2312"/>
      <w:sz w:val="24"/>
      <w:szCs w:val="28"/>
    </w:rPr>
  </w:style>
  <w:style w:type="paragraph" w:customStyle="1" w:styleId="52">
    <w:name w:val="5"/>
    <w:basedOn w:val="af1"/>
    <w:next w:val="affd"/>
    <w:autoRedefine/>
    <w:uiPriority w:val="34"/>
    <w:qFormat/>
    <w:rsid w:val="005F6253"/>
    <w:pPr>
      <w:ind w:firstLineChars="200" w:firstLine="420"/>
    </w:pPr>
    <w:rPr>
      <w:rFonts w:ascii="Calibri" w:hAnsi="Calibri"/>
      <w:szCs w:val="22"/>
    </w:rPr>
  </w:style>
  <w:style w:type="paragraph" w:customStyle="1" w:styleId="22ndlevelh22Header2l22Heading2HiddenHea1">
    <w:name w:val="样式 标题 22nd levelh22Header 2l2第一章 标题 2Heading 2 HiddenHea...1"/>
    <w:basedOn w:val="21"/>
    <w:autoRedefine/>
    <w:qFormat/>
    <w:rsid w:val="005F6253"/>
    <w:pPr>
      <w:numPr>
        <w:ilvl w:val="3"/>
        <w:numId w:val="22"/>
      </w:numPr>
      <w:tabs>
        <w:tab w:val="clear" w:pos="2356"/>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1"/>
    <w:autoRedefine/>
    <w:qFormat/>
    <w:rsid w:val="005F6253"/>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11">
    <w:name w:val="样式1"/>
    <w:basedOn w:val="4"/>
    <w:autoRedefine/>
    <w:qFormat/>
    <w:rsid w:val="005F6253"/>
    <w:pPr>
      <w:numPr>
        <w:ilvl w:val="3"/>
        <w:numId w:val="23"/>
      </w:numPr>
      <w:adjustRightInd/>
      <w:spacing w:line="376" w:lineRule="auto"/>
      <w:textAlignment w:val="auto"/>
    </w:pPr>
    <w:rPr>
      <w:b w:val="0"/>
      <w:sz w:val="24"/>
      <w:szCs w:val="28"/>
    </w:rPr>
  </w:style>
  <w:style w:type="paragraph" w:customStyle="1" w:styleId="TableText">
    <w:name w:val="Table Text"/>
    <w:autoRedefine/>
    <w:qFormat/>
    <w:rsid w:val="005F6253"/>
    <w:pPr>
      <w:snapToGrid w:val="0"/>
      <w:spacing w:before="80" w:after="80"/>
    </w:pPr>
    <w:rPr>
      <w:rFonts w:ascii="Arial" w:hAnsi="Arial" w:cs="Arial"/>
      <w:kern w:val="2"/>
      <w:sz w:val="18"/>
      <w:szCs w:val="18"/>
    </w:rPr>
  </w:style>
  <w:style w:type="character" w:customStyle="1" w:styleId="TableTextChar1">
    <w:name w:val="Table Text Char1"/>
    <w:autoRedefine/>
    <w:qFormat/>
    <w:rsid w:val="005F6253"/>
    <w:rPr>
      <w:rFonts w:ascii="Arial" w:eastAsia="宋体" w:hAnsi="Arial" w:cs="Arial"/>
      <w:kern w:val="2"/>
      <w:sz w:val="18"/>
      <w:szCs w:val="18"/>
      <w:lang w:val="en-US" w:eastAsia="zh-CN" w:bidi="ar-SA"/>
    </w:rPr>
  </w:style>
  <w:style w:type="paragraph" w:customStyle="1" w:styleId="TableTextCharChar">
    <w:name w:val="Table Text Char Char"/>
    <w:autoRedefine/>
    <w:qFormat/>
    <w:rsid w:val="005F6253"/>
    <w:pPr>
      <w:snapToGrid w:val="0"/>
      <w:spacing w:before="80" w:after="80"/>
    </w:pPr>
    <w:rPr>
      <w:rFonts w:ascii="Arial" w:hAnsi="Arial" w:cs="Arial"/>
      <w:kern w:val="2"/>
      <w:sz w:val="18"/>
      <w:szCs w:val="21"/>
    </w:rPr>
  </w:style>
  <w:style w:type="character" w:customStyle="1" w:styleId="TableTextCharCharChar">
    <w:name w:val="Table Text Char Char Char"/>
    <w:autoRedefine/>
    <w:qFormat/>
    <w:rsid w:val="005F6253"/>
    <w:rPr>
      <w:rFonts w:ascii="Arial" w:eastAsia="宋体" w:hAnsi="Arial" w:cs="Arial"/>
      <w:kern w:val="2"/>
      <w:sz w:val="18"/>
      <w:szCs w:val="21"/>
      <w:lang w:val="en-US" w:eastAsia="zh-CN" w:bidi="ar-SA"/>
    </w:rPr>
  </w:style>
  <w:style w:type="paragraph" w:customStyle="1" w:styleId="TableDescription">
    <w:name w:val="Table Description"/>
    <w:next w:val="af1"/>
    <w:autoRedefine/>
    <w:qFormat/>
    <w:rsid w:val="005F6253"/>
    <w:pPr>
      <w:keepNext/>
      <w:numPr>
        <w:numId w:val="24"/>
      </w:numPr>
      <w:tabs>
        <w:tab w:val="clear" w:pos="870"/>
      </w:tabs>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f1"/>
    <w:autoRedefine/>
    <w:qFormat/>
    <w:rsid w:val="005F6253"/>
    <w:pPr>
      <w:snapToGrid w:val="0"/>
      <w:spacing w:before="80" w:after="320"/>
      <w:ind w:left="1134"/>
      <w:jc w:val="center"/>
    </w:pPr>
    <w:rPr>
      <w:rFonts w:ascii="Arial" w:eastAsia="黑体" w:hAnsi="Arial" w:cs="Arial"/>
      <w:sz w:val="18"/>
      <w:szCs w:val="18"/>
    </w:rPr>
  </w:style>
  <w:style w:type="paragraph" w:customStyle="1" w:styleId="ItemList">
    <w:name w:val="Item List"/>
    <w:autoRedefine/>
    <w:qFormat/>
    <w:rsid w:val="005F6253"/>
    <w:pPr>
      <w:spacing w:line="300" w:lineRule="auto"/>
      <w:ind w:left="900" w:hanging="420"/>
      <w:jc w:val="both"/>
    </w:pPr>
    <w:rPr>
      <w:rFonts w:ascii="Arial" w:hAnsi="Arial" w:cs="Arial"/>
      <w:kern w:val="2"/>
      <w:sz w:val="21"/>
      <w:szCs w:val="21"/>
    </w:rPr>
  </w:style>
  <w:style w:type="paragraph" w:customStyle="1" w:styleId="TableTextChar">
    <w:name w:val="Table Text Char"/>
    <w:autoRedefine/>
    <w:qFormat/>
    <w:rsid w:val="005F625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f1"/>
    <w:autoRedefine/>
    <w:qFormat/>
    <w:rsid w:val="005F6253"/>
    <w:pPr>
      <w:numPr>
        <w:numId w:val="25"/>
      </w:numPr>
      <w:tabs>
        <w:tab w:val="clear" w:pos="397"/>
      </w:tabs>
      <w:ind w:left="0" w:firstLine="0"/>
    </w:pPr>
    <w:rPr>
      <w:rFonts w:ascii="Tahoma" w:hAnsi="Tahoma"/>
      <w:sz w:val="24"/>
      <w:szCs w:val="20"/>
    </w:rPr>
  </w:style>
  <w:style w:type="paragraph" w:customStyle="1" w:styleId="ItemStepinTable">
    <w:name w:val="Item Step in Table"/>
    <w:autoRedefine/>
    <w:qFormat/>
    <w:rsid w:val="005F6253"/>
    <w:pPr>
      <w:numPr>
        <w:numId w:val="26"/>
      </w:numPr>
      <w:spacing w:before="40" w:after="40"/>
      <w:jc w:val="both"/>
    </w:pPr>
    <w:rPr>
      <w:rFonts w:ascii="Arial" w:hAnsi="Arial"/>
      <w:sz w:val="18"/>
    </w:rPr>
  </w:style>
  <w:style w:type="paragraph" w:customStyle="1" w:styleId="11212">
    <w:name w:val="样式 标题 1 + 四号 居中 段前: 12 磅 段后: 12 磅 行距: 单倍行距"/>
    <w:basedOn w:val="12"/>
    <w:autoRedefine/>
    <w:qFormat/>
    <w:rsid w:val="005F6253"/>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f1"/>
    <w:autoRedefine/>
    <w:uiPriority w:val="99"/>
    <w:qFormat/>
    <w:rsid w:val="005F6253"/>
    <w:rPr>
      <w:rFonts w:ascii="Tahoma" w:hAnsi="Tahoma"/>
      <w:sz w:val="24"/>
      <w:szCs w:val="20"/>
    </w:rPr>
  </w:style>
  <w:style w:type="paragraph" w:customStyle="1" w:styleId="CharCharCharChar1">
    <w:name w:val="Char Char Char Char1"/>
    <w:basedOn w:val="af1"/>
    <w:autoRedefine/>
    <w:uiPriority w:val="99"/>
    <w:qFormat/>
    <w:rsid w:val="005F6253"/>
    <w:pPr>
      <w:tabs>
        <w:tab w:val="left" w:pos="360"/>
      </w:tabs>
      <w:ind w:firstLineChars="150" w:firstLine="420"/>
    </w:pPr>
    <w:rPr>
      <w:rFonts w:ascii="Arial" w:hAnsi="Arial" w:cs="Arial"/>
      <w:sz w:val="20"/>
      <w:szCs w:val="20"/>
    </w:rPr>
  </w:style>
  <w:style w:type="paragraph" w:customStyle="1" w:styleId="afffff7">
    <w:name w:val="样式 宋体 五号 两端对齐 行距: 单倍行距"/>
    <w:basedOn w:val="af1"/>
    <w:autoRedefine/>
    <w:qFormat/>
    <w:rsid w:val="005F6253"/>
    <w:pPr>
      <w:adjustRightInd w:val="0"/>
      <w:textAlignment w:val="baseline"/>
    </w:pPr>
    <w:rPr>
      <w:rFonts w:ascii="宋体" w:hAnsi="宋体"/>
      <w:kern w:val="0"/>
      <w:szCs w:val="20"/>
    </w:rPr>
  </w:style>
  <w:style w:type="paragraph" w:customStyle="1" w:styleId="af">
    <w:name w:val="缩进项目"/>
    <w:basedOn w:val="af1"/>
    <w:autoRedefine/>
    <w:qFormat/>
    <w:rsid w:val="005F6253"/>
    <w:pPr>
      <w:widowControl/>
      <w:numPr>
        <w:numId w:val="23"/>
      </w:numPr>
      <w:tabs>
        <w:tab w:val="left" w:pos="1924"/>
      </w:tabs>
      <w:spacing w:line="400" w:lineRule="exact"/>
      <w:ind w:left="1924"/>
      <w:jc w:val="left"/>
      <w:outlineLvl w:val="0"/>
    </w:pPr>
    <w:rPr>
      <w:rFonts w:ascii="宋体"/>
      <w:color w:val="0000FF"/>
      <w:kern w:val="0"/>
      <w:sz w:val="24"/>
      <w:szCs w:val="20"/>
    </w:rPr>
  </w:style>
  <w:style w:type="paragraph" w:customStyle="1" w:styleId="af0">
    <w:name w:val="段"/>
    <w:next w:val="af1"/>
    <w:autoRedefine/>
    <w:qFormat/>
    <w:rsid w:val="005F6253"/>
    <w:pPr>
      <w:numPr>
        <w:numId w:val="21"/>
      </w:numPr>
      <w:tabs>
        <w:tab w:val="clear" w:pos="454"/>
        <w:tab w:val="left" w:pos="1395"/>
      </w:tabs>
      <w:autoSpaceDE w:val="0"/>
      <w:autoSpaceDN w:val="0"/>
      <w:ind w:left="0" w:firstLine="425"/>
      <w:jc w:val="both"/>
    </w:pPr>
    <w:rPr>
      <w:rFonts w:ascii="宋体"/>
      <w:sz w:val="21"/>
    </w:rPr>
  </w:style>
  <w:style w:type="paragraph" w:customStyle="1" w:styleId="NICMANBodyText">
    <w:name w:val="NICMAN Body Text"/>
    <w:basedOn w:val="af1"/>
    <w:next w:val="af9"/>
    <w:autoRedefine/>
    <w:qFormat/>
    <w:rsid w:val="005F6253"/>
    <w:pPr>
      <w:spacing w:after="120" w:line="400" w:lineRule="exact"/>
      <w:ind w:firstLine="454"/>
    </w:pPr>
    <w:rPr>
      <w:sz w:val="24"/>
      <w:szCs w:val="20"/>
    </w:rPr>
  </w:style>
  <w:style w:type="paragraph" w:customStyle="1" w:styleId="2f2">
    <w:name w:val="正文首行缩进:  2 字符"/>
    <w:basedOn w:val="af1"/>
    <w:autoRedefine/>
    <w:qFormat/>
    <w:rsid w:val="005F6253"/>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f1"/>
    <w:autoRedefine/>
    <w:qFormat/>
    <w:rsid w:val="005F6253"/>
    <w:rPr>
      <w:rFonts w:ascii="Tahoma" w:hAnsi="Tahoma"/>
      <w:sz w:val="24"/>
      <w:szCs w:val="20"/>
    </w:rPr>
  </w:style>
  <w:style w:type="paragraph" w:customStyle="1" w:styleId="CharChar0">
    <w:name w:val="正文首行缩进两字符 Char Char"/>
    <w:basedOn w:val="af1"/>
    <w:autoRedefine/>
    <w:qFormat/>
    <w:rsid w:val="005F6253"/>
    <w:pPr>
      <w:spacing w:line="360" w:lineRule="auto"/>
      <w:ind w:firstLineChars="200" w:firstLine="200"/>
    </w:pPr>
    <w:rPr>
      <w:sz w:val="24"/>
    </w:rPr>
  </w:style>
  <w:style w:type="paragraph" w:customStyle="1" w:styleId="123">
    <w:name w:val="123"/>
    <w:basedOn w:val="af1"/>
    <w:autoRedefine/>
    <w:qFormat/>
    <w:rsid w:val="005F6253"/>
    <w:pPr>
      <w:spacing w:before="120"/>
      <w:ind w:firstLine="425"/>
    </w:pPr>
    <w:rPr>
      <w:szCs w:val="20"/>
    </w:rPr>
  </w:style>
  <w:style w:type="paragraph" w:customStyle="1" w:styleId="Char1CharCharChar">
    <w:name w:val="Char1 Char Char Char"/>
    <w:basedOn w:val="af1"/>
    <w:autoRedefine/>
    <w:qFormat/>
    <w:rsid w:val="005F6253"/>
    <w:rPr>
      <w:rFonts w:ascii="Tahoma" w:hAnsi="Tahoma"/>
      <w:sz w:val="24"/>
      <w:szCs w:val="20"/>
    </w:rPr>
  </w:style>
  <w:style w:type="paragraph" w:customStyle="1" w:styleId="afffff8">
    <w:name w:val="大标题"/>
    <w:basedOn w:val="af1"/>
    <w:autoRedefine/>
    <w:qFormat/>
    <w:rsid w:val="005F6253"/>
    <w:pPr>
      <w:spacing w:line="600" w:lineRule="exact"/>
      <w:ind w:left="340" w:right="340"/>
      <w:jc w:val="center"/>
    </w:pPr>
    <w:rPr>
      <w:sz w:val="44"/>
      <w:szCs w:val="20"/>
    </w:rPr>
  </w:style>
  <w:style w:type="paragraph" w:customStyle="1" w:styleId="ae">
    <w:name w:val="表格文字（大）"/>
    <w:basedOn w:val="af1"/>
    <w:autoRedefine/>
    <w:qFormat/>
    <w:rsid w:val="005F6253"/>
    <w:pPr>
      <w:numPr>
        <w:numId w:val="27"/>
      </w:numPr>
      <w:tabs>
        <w:tab w:val="clear" w:pos="420"/>
      </w:tabs>
      <w:spacing w:before="20" w:after="20"/>
      <w:ind w:left="0" w:firstLine="0"/>
    </w:pPr>
    <w:rPr>
      <w:rFonts w:ascii="Century Gothic" w:hAnsi="Century Gothic"/>
      <w:sz w:val="24"/>
      <w:szCs w:val="20"/>
    </w:rPr>
  </w:style>
  <w:style w:type="paragraph" w:customStyle="1" w:styleId="ItemListinTable">
    <w:name w:val="Item List in Table"/>
    <w:basedOn w:val="af1"/>
    <w:autoRedefine/>
    <w:qFormat/>
    <w:rsid w:val="005F6253"/>
    <w:pPr>
      <w:numPr>
        <w:numId w:val="28"/>
      </w:numPr>
      <w:jc w:val="left"/>
    </w:pPr>
  </w:style>
  <w:style w:type="paragraph" w:customStyle="1" w:styleId="42">
    <w:name w:val="样式4"/>
    <w:basedOn w:val="af1"/>
    <w:autoRedefine/>
    <w:qFormat/>
    <w:rsid w:val="005F6253"/>
    <w:pPr>
      <w:jc w:val="center"/>
      <w:outlineLvl w:val="0"/>
    </w:pPr>
    <w:rPr>
      <w:b/>
      <w:sz w:val="32"/>
      <w:szCs w:val="20"/>
    </w:rPr>
  </w:style>
  <w:style w:type="character" w:customStyle="1" w:styleId="h31">
    <w:name w:val="h31"/>
    <w:qFormat/>
    <w:rsid w:val="005F6253"/>
    <w:rPr>
      <w:sz w:val="21"/>
      <w:szCs w:val="21"/>
    </w:rPr>
  </w:style>
  <w:style w:type="paragraph" w:customStyle="1" w:styleId="Titel2">
    <w:name w:val="Titel 2"/>
    <w:basedOn w:val="af1"/>
    <w:qFormat/>
    <w:rsid w:val="005F6253"/>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qFormat/>
    <w:rsid w:val="005F6253"/>
    <w:rPr>
      <w:sz w:val="15"/>
      <w:szCs w:val="15"/>
    </w:rPr>
  </w:style>
  <w:style w:type="character" w:customStyle="1" w:styleId="blacksmm">
    <w:name w:val="blacksmm"/>
    <w:basedOn w:val="af3"/>
    <w:qFormat/>
    <w:rsid w:val="005F6253"/>
  </w:style>
  <w:style w:type="character" w:customStyle="1" w:styleId="blacksm">
    <w:name w:val="blacksm"/>
    <w:basedOn w:val="af3"/>
    <w:qFormat/>
    <w:rsid w:val="005F6253"/>
  </w:style>
  <w:style w:type="paragraph" w:customStyle="1" w:styleId="X11">
    <w:name w:val="标题X.1.1"/>
    <w:basedOn w:val="af1"/>
    <w:next w:val="af9"/>
    <w:autoRedefine/>
    <w:qFormat/>
    <w:rsid w:val="005F6253"/>
    <w:pPr>
      <w:tabs>
        <w:tab w:val="left" w:pos="540"/>
        <w:tab w:val="left" w:pos="5985"/>
      </w:tabs>
      <w:spacing w:beforeLines="150" w:before="468" w:line="400" w:lineRule="exact"/>
      <w:outlineLvl w:val="2"/>
    </w:pPr>
    <w:rPr>
      <w:rFonts w:ascii="宋体" w:hAnsi="宋体"/>
      <w:b/>
      <w:sz w:val="30"/>
      <w:szCs w:val="30"/>
    </w:rPr>
  </w:style>
  <w:style w:type="character" w:customStyle="1" w:styleId="navhead1">
    <w:name w:val="navhead1"/>
    <w:qFormat/>
    <w:rsid w:val="005F6253"/>
    <w:rPr>
      <w:rFonts w:ascii="Verdana" w:hAnsi="Verdana" w:hint="default"/>
      <w:b/>
      <w:bCs/>
      <w:color w:val="000066"/>
      <w:sz w:val="22"/>
      <w:szCs w:val="22"/>
      <w:u w:val="none"/>
      <w:shd w:val="clear" w:color="auto" w:fill="FFFFFF"/>
    </w:rPr>
  </w:style>
  <w:style w:type="character" w:customStyle="1" w:styleId="boldheader1">
    <w:name w:val="boldheader1"/>
    <w:qFormat/>
    <w:rsid w:val="005F6253"/>
    <w:rPr>
      <w:rFonts w:ascii="Verdana" w:hAnsi="Verdana" w:hint="default"/>
      <w:b/>
      <w:bCs/>
      <w:color w:val="000066"/>
      <w:sz w:val="22"/>
      <w:szCs w:val="22"/>
      <w:u w:val="none"/>
    </w:rPr>
  </w:style>
  <w:style w:type="paragraph" w:customStyle="1" w:styleId="SecC">
    <w:name w:val="SecC"/>
    <w:qFormat/>
    <w:rsid w:val="005F625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basedOn w:val="af3"/>
    <w:qFormat/>
    <w:rsid w:val="005F6253"/>
  </w:style>
  <w:style w:type="character" w:customStyle="1" w:styleId="style1">
    <w:name w:val="style1"/>
    <w:basedOn w:val="af3"/>
    <w:qFormat/>
    <w:rsid w:val="005F6253"/>
  </w:style>
  <w:style w:type="character" w:customStyle="1" w:styleId="lh15s">
    <w:name w:val="lh15 s"/>
    <w:basedOn w:val="af3"/>
    <w:qFormat/>
    <w:rsid w:val="005F6253"/>
  </w:style>
  <w:style w:type="paragraph" w:customStyle="1" w:styleId="CharCharCharCharCharChar1Char">
    <w:name w:val="Char Char Char Char Char Char1 Char"/>
    <w:basedOn w:val="af1"/>
    <w:uiPriority w:val="99"/>
    <w:qFormat/>
    <w:rsid w:val="005F6253"/>
    <w:pPr>
      <w:widowControl/>
      <w:spacing w:after="160" w:line="240" w:lineRule="exact"/>
      <w:jc w:val="left"/>
    </w:pPr>
    <w:rPr>
      <w:rFonts w:ascii="Verdana" w:hAnsi="Verdana"/>
      <w:kern w:val="0"/>
      <w:szCs w:val="20"/>
      <w:lang w:eastAsia="en-US"/>
    </w:rPr>
  </w:style>
  <w:style w:type="paragraph" w:customStyle="1" w:styleId="afffff9">
    <w:name w:val=".."/>
    <w:basedOn w:val="Default"/>
    <w:next w:val="Default"/>
    <w:qFormat/>
    <w:rsid w:val="005F6253"/>
    <w:rPr>
      <w:rFonts w:ascii="宋体" w:hAnsi="Times New Roman" w:cs="Times New Roman"/>
      <w:color w:val="auto"/>
    </w:rPr>
  </w:style>
  <w:style w:type="paragraph" w:customStyle="1" w:styleId="38">
    <w:name w:val="标题3"/>
    <w:basedOn w:val="31"/>
    <w:qFormat/>
    <w:rsid w:val="005F6253"/>
    <w:pPr>
      <w:autoSpaceDE/>
      <w:autoSpaceDN/>
      <w:adjustRightInd/>
      <w:spacing w:before="260" w:after="260" w:line="416" w:lineRule="auto"/>
      <w:jc w:val="both"/>
    </w:pPr>
    <w:rPr>
      <w:rFonts w:hAnsi="宋体"/>
      <w:bCs/>
      <w:kern w:val="2"/>
      <w:sz w:val="28"/>
      <w:szCs w:val="28"/>
      <w:u w:val="none"/>
    </w:rPr>
  </w:style>
  <w:style w:type="character" w:customStyle="1" w:styleId="t31">
    <w:name w:val="t31"/>
    <w:qFormat/>
    <w:rsid w:val="005F6253"/>
    <w:rPr>
      <w:color w:val="000000"/>
      <w:sz w:val="21"/>
      <w:szCs w:val="21"/>
      <w:u w:val="none"/>
    </w:rPr>
  </w:style>
  <w:style w:type="paragraph" w:customStyle="1" w:styleId="Char1CharCharChar3">
    <w:name w:val="Char1 Char Char Char3"/>
    <w:basedOn w:val="af1"/>
    <w:rsid w:val="005F6253"/>
    <w:rPr>
      <w:rFonts w:ascii="Tahoma" w:hAnsi="Tahoma"/>
      <w:sz w:val="24"/>
      <w:szCs w:val="20"/>
    </w:rPr>
  </w:style>
  <w:style w:type="character" w:customStyle="1" w:styleId="tit1">
    <w:name w:val="tit1"/>
    <w:qFormat/>
    <w:rsid w:val="005F6253"/>
    <w:rPr>
      <w:rFonts w:ascii="Arial" w:eastAsia="黑体" w:hAnsi="Arial" w:cs="Arial" w:hint="default"/>
      <w:b/>
      <w:bCs/>
      <w:color w:val="000000"/>
      <w:sz w:val="21"/>
      <w:szCs w:val="21"/>
    </w:rPr>
  </w:style>
  <w:style w:type="paragraph" w:customStyle="1" w:styleId="1fb">
    <w:name w:val="正文1"/>
    <w:basedOn w:val="af1"/>
    <w:uiPriority w:val="99"/>
    <w:qFormat/>
    <w:rsid w:val="005F6253"/>
    <w:pPr>
      <w:widowControl/>
      <w:spacing w:before="100" w:beforeAutospacing="1" w:after="100" w:afterAutospacing="1"/>
      <w:jc w:val="left"/>
    </w:pPr>
    <w:rPr>
      <w:rFonts w:ascii="宋体" w:hAnsi="宋体" w:cs="宋体"/>
      <w:kern w:val="0"/>
      <w:sz w:val="24"/>
    </w:rPr>
  </w:style>
  <w:style w:type="character" w:customStyle="1" w:styleId="11pt">
    <w:name w:val="11pt"/>
    <w:basedOn w:val="af3"/>
    <w:qFormat/>
    <w:rsid w:val="005F6253"/>
  </w:style>
  <w:style w:type="paragraph" w:customStyle="1" w:styleId="CharCharCharChar3">
    <w:name w:val="Char Char Char Char3"/>
    <w:basedOn w:val="af1"/>
    <w:rsid w:val="005F6253"/>
    <w:pPr>
      <w:tabs>
        <w:tab w:val="left" w:pos="360"/>
      </w:tabs>
      <w:ind w:firstLineChars="150" w:firstLine="420"/>
    </w:pPr>
    <w:rPr>
      <w:rFonts w:ascii="Arial" w:hAnsi="Arial" w:cs="Arial"/>
      <w:sz w:val="20"/>
      <w:szCs w:val="20"/>
    </w:rPr>
  </w:style>
  <w:style w:type="character" w:customStyle="1" w:styleId="textlineheight201">
    <w:name w:val="text_line_height_201"/>
    <w:basedOn w:val="af3"/>
    <w:qFormat/>
    <w:rsid w:val="005F6253"/>
  </w:style>
  <w:style w:type="paragraph" w:customStyle="1" w:styleId="Char1CharCharChar2">
    <w:name w:val="Char1 Char Char Char2"/>
    <w:basedOn w:val="af1"/>
    <w:uiPriority w:val="99"/>
    <w:semiHidden/>
    <w:qFormat/>
    <w:rsid w:val="005F6253"/>
    <w:rPr>
      <w:rFonts w:ascii="Tahoma" w:hAnsi="Tahoma" w:cs="仿宋_GB2312"/>
      <w:sz w:val="24"/>
      <w:szCs w:val="28"/>
    </w:rPr>
  </w:style>
  <w:style w:type="paragraph" w:customStyle="1" w:styleId="Char1CharCharCharCharCharChar1CharChar">
    <w:name w:val="Char1 Char Char Char Char Char Char1 Char Char"/>
    <w:basedOn w:val="af1"/>
    <w:semiHidden/>
    <w:rsid w:val="005F6253"/>
    <w:rPr>
      <w:rFonts w:ascii="Tahoma" w:hAnsi="Tahoma" w:cs="仿宋_GB2312"/>
      <w:sz w:val="24"/>
      <w:szCs w:val="28"/>
    </w:rPr>
  </w:style>
  <w:style w:type="character" w:customStyle="1" w:styleId="CharChar2">
    <w:name w:val="普通文字 Char Char"/>
    <w:rsid w:val="005F6253"/>
    <w:rPr>
      <w:rFonts w:ascii="宋体" w:eastAsia="宋体" w:hAnsi="Courier New" w:cs="Courier New"/>
      <w:kern w:val="2"/>
      <w:sz w:val="21"/>
      <w:szCs w:val="21"/>
      <w:lang w:val="en-US" w:eastAsia="zh-CN" w:bidi="ar-SA"/>
    </w:rPr>
  </w:style>
  <w:style w:type="paragraph" w:customStyle="1" w:styleId="Char1CharChar">
    <w:name w:val="Char1 Char Char"/>
    <w:basedOn w:val="af1"/>
    <w:rsid w:val="005F6253"/>
    <w:pPr>
      <w:widowControl/>
      <w:spacing w:after="160" w:line="240" w:lineRule="exact"/>
      <w:jc w:val="left"/>
    </w:pPr>
    <w:rPr>
      <w:rFonts w:ascii="Arial" w:eastAsia="Times New Roman" w:hAnsi="Arial" w:cs="Verdana"/>
      <w:b/>
      <w:kern w:val="0"/>
      <w:sz w:val="24"/>
      <w:lang w:eastAsia="en-US"/>
    </w:rPr>
  </w:style>
  <w:style w:type="paragraph" w:customStyle="1" w:styleId="090909">
    <w:name w:val="090909"/>
    <w:basedOn w:val="af1"/>
    <w:rsid w:val="005F6253"/>
    <w:pPr>
      <w:ind w:firstLineChars="200" w:firstLine="200"/>
      <w:outlineLvl w:val="0"/>
    </w:pPr>
    <w:rPr>
      <w:szCs w:val="20"/>
    </w:rPr>
  </w:style>
  <w:style w:type="character" w:customStyle="1" w:styleId="emtidy-1">
    <w:name w:val="emtidy-1"/>
    <w:rsid w:val="005F6253"/>
  </w:style>
  <w:style w:type="paragraph" w:customStyle="1" w:styleId="p0">
    <w:name w:val="p0"/>
    <w:basedOn w:val="af1"/>
    <w:qFormat/>
    <w:rsid w:val="005F6253"/>
    <w:pPr>
      <w:widowControl/>
    </w:pPr>
    <w:rPr>
      <w:rFonts w:ascii="Calibri" w:hAnsi="Calibri"/>
      <w:kern w:val="0"/>
      <w:szCs w:val="21"/>
    </w:rPr>
  </w:style>
  <w:style w:type="paragraph" w:customStyle="1" w:styleId="xl66">
    <w:name w:val="xl66"/>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f1"/>
    <w:qFormat/>
    <w:rsid w:val="005F625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f1"/>
    <w:qFormat/>
    <w:rsid w:val="005F625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f1"/>
    <w:qFormat/>
    <w:rsid w:val="005F625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1"/>
    <w:qFormat/>
    <w:rsid w:val="005F625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f1"/>
    <w:qFormat/>
    <w:rsid w:val="005F625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f1"/>
    <w:qFormat/>
    <w:rsid w:val="005F625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f1"/>
    <w:qFormat/>
    <w:rsid w:val="005F625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f1"/>
    <w:qFormat/>
    <w:rsid w:val="005F625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f1"/>
    <w:qFormat/>
    <w:rsid w:val="005F625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f1"/>
    <w:qFormat/>
    <w:rsid w:val="005F625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f3">
    <w:name w:val="正文首行缩进 2 字符"/>
    <w:qFormat/>
    <w:rsid w:val="005F6253"/>
    <w:rPr>
      <w:kern w:val="2"/>
      <w:sz w:val="21"/>
    </w:rPr>
  </w:style>
  <w:style w:type="character" w:customStyle="1" w:styleId="afffffa">
    <w:name w:val="正文首行缩进 字符"/>
    <w:qFormat/>
    <w:rsid w:val="005F6253"/>
    <w:rPr>
      <w:kern w:val="2"/>
      <w:sz w:val="21"/>
      <w:szCs w:val="24"/>
    </w:rPr>
  </w:style>
  <w:style w:type="character" w:customStyle="1" w:styleId="afffffb">
    <w:name w:val="列出段落 字符"/>
    <w:uiPriority w:val="34"/>
    <w:qFormat/>
    <w:locked/>
    <w:rsid w:val="005F6253"/>
    <w:rPr>
      <w:kern w:val="2"/>
      <w:sz w:val="21"/>
      <w:szCs w:val="22"/>
    </w:rPr>
  </w:style>
  <w:style w:type="character" w:customStyle="1" w:styleId="2Char10">
    <w:name w:val="标题 2 Char1"/>
    <w:qFormat/>
    <w:rsid w:val="005F6253"/>
    <w:rPr>
      <w:rFonts w:ascii="Arial" w:eastAsia="黑体" w:hAnsi="Arial" w:cs="Times New Roman"/>
      <w:kern w:val="2"/>
      <w:sz w:val="32"/>
      <w:szCs w:val="32"/>
    </w:rPr>
  </w:style>
  <w:style w:type="character" w:customStyle="1" w:styleId="3Char2">
    <w:name w:val="标题 3 Char2"/>
    <w:qFormat/>
    <w:rsid w:val="005F6253"/>
    <w:rPr>
      <w:rFonts w:ascii="Times New Roman" w:eastAsia="宋体" w:hAnsi="Times New Roman" w:cs="Times New Roman"/>
      <w:kern w:val="2"/>
      <w:sz w:val="32"/>
      <w:szCs w:val="32"/>
    </w:rPr>
  </w:style>
  <w:style w:type="character" w:customStyle="1" w:styleId="4Char1">
    <w:name w:val="标题 4 Char1"/>
    <w:qFormat/>
    <w:rsid w:val="005F6253"/>
    <w:rPr>
      <w:rFonts w:ascii="Arial" w:eastAsia="黑体" w:hAnsi="Arial" w:cs="Times New Roman"/>
      <w:kern w:val="0"/>
      <w:sz w:val="28"/>
      <w:szCs w:val="20"/>
    </w:rPr>
  </w:style>
  <w:style w:type="character" w:customStyle="1" w:styleId="5Char1">
    <w:name w:val="标题 5 Char1"/>
    <w:qFormat/>
    <w:rsid w:val="005F6253"/>
    <w:rPr>
      <w:rFonts w:ascii="Times New Roman" w:eastAsia="宋体" w:hAnsi="Times New Roman" w:cs="Times New Roman"/>
      <w:kern w:val="0"/>
      <w:sz w:val="28"/>
      <w:szCs w:val="20"/>
    </w:rPr>
  </w:style>
  <w:style w:type="character" w:customStyle="1" w:styleId="6Char1">
    <w:name w:val="标题 6 Char1"/>
    <w:qFormat/>
    <w:rsid w:val="005F6253"/>
    <w:rPr>
      <w:rFonts w:ascii="Arial" w:eastAsia="黑体" w:hAnsi="Arial" w:cs="Times New Roman"/>
      <w:kern w:val="0"/>
      <w:sz w:val="24"/>
      <w:szCs w:val="20"/>
    </w:rPr>
  </w:style>
  <w:style w:type="character" w:customStyle="1" w:styleId="7Char1">
    <w:name w:val="标题 7 Char1"/>
    <w:qFormat/>
    <w:rsid w:val="005F6253"/>
    <w:rPr>
      <w:rFonts w:ascii="Times New Roman" w:eastAsia="宋体" w:hAnsi="Times New Roman" w:cs="Times New Roman"/>
      <w:kern w:val="0"/>
      <w:sz w:val="24"/>
      <w:szCs w:val="20"/>
    </w:rPr>
  </w:style>
  <w:style w:type="character" w:customStyle="1" w:styleId="8Char1">
    <w:name w:val="标题 8 Char1"/>
    <w:qFormat/>
    <w:rsid w:val="005F6253"/>
    <w:rPr>
      <w:rFonts w:ascii="Arial" w:eastAsia="黑体" w:hAnsi="Arial" w:cs="Times New Roman"/>
      <w:kern w:val="0"/>
      <w:sz w:val="24"/>
      <w:szCs w:val="20"/>
    </w:rPr>
  </w:style>
  <w:style w:type="character" w:customStyle="1" w:styleId="9Char1">
    <w:name w:val="标题 9 Char1"/>
    <w:qFormat/>
    <w:rsid w:val="005F6253"/>
    <w:rPr>
      <w:rFonts w:ascii="Arial" w:eastAsia="黑体" w:hAnsi="Arial" w:cs="Times New Roman"/>
      <w:kern w:val="0"/>
      <w:sz w:val="21"/>
      <w:szCs w:val="20"/>
    </w:rPr>
  </w:style>
  <w:style w:type="character" w:customStyle="1" w:styleId="5Char">
    <w:name w:val="标题 5 Char"/>
    <w:qFormat/>
    <w:rsid w:val="005F6253"/>
    <w:rPr>
      <w:rFonts w:ascii="Times New Roman" w:eastAsia="宋体" w:hAnsi="Times New Roman" w:cs="Times New Roman"/>
      <w:kern w:val="2"/>
      <w:sz w:val="28"/>
      <w:szCs w:val="28"/>
    </w:rPr>
  </w:style>
  <w:style w:type="character" w:customStyle="1" w:styleId="6Char">
    <w:name w:val="标题 6 Char"/>
    <w:qFormat/>
    <w:rsid w:val="005F6253"/>
    <w:rPr>
      <w:rFonts w:ascii="Cambria" w:eastAsia="宋体" w:hAnsi="Cambria" w:cs="Times New Roman"/>
      <w:kern w:val="2"/>
      <w:sz w:val="24"/>
      <w:szCs w:val="24"/>
    </w:rPr>
  </w:style>
  <w:style w:type="character" w:customStyle="1" w:styleId="7Char">
    <w:name w:val="标题 7 Char"/>
    <w:qFormat/>
    <w:rsid w:val="005F6253"/>
    <w:rPr>
      <w:rFonts w:ascii="Times New Roman" w:eastAsia="宋体" w:hAnsi="Times New Roman" w:cs="Times New Roman"/>
      <w:kern w:val="2"/>
      <w:sz w:val="24"/>
      <w:szCs w:val="24"/>
    </w:rPr>
  </w:style>
  <w:style w:type="character" w:customStyle="1" w:styleId="8Char">
    <w:name w:val="标题 8 Char"/>
    <w:qFormat/>
    <w:rsid w:val="005F6253"/>
    <w:rPr>
      <w:rFonts w:ascii="Cambria" w:eastAsia="宋体" w:hAnsi="Cambria" w:cs="Times New Roman"/>
      <w:kern w:val="2"/>
      <w:sz w:val="24"/>
      <w:szCs w:val="24"/>
    </w:rPr>
  </w:style>
  <w:style w:type="character" w:customStyle="1" w:styleId="9Char">
    <w:name w:val="标题 9 Char"/>
    <w:qFormat/>
    <w:rsid w:val="005F6253"/>
    <w:rPr>
      <w:rFonts w:ascii="Cambria" w:eastAsia="宋体" w:hAnsi="Cambria" w:cs="Times New Roman"/>
      <w:kern w:val="2"/>
      <w:sz w:val="21"/>
      <w:szCs w:val="21"/>
    </w:rPr>
  </w:style>
  <w:style w:type="paragraph" w:customStyle="1" w:styleId="Char110">
    <w:name w:val="Char11"/>
    <w:basedOn w:val="af1"/>
    <w:uiPriority w:val="99"/>
    <w:semiHidden/>
    <w:qFormat/>
    <w:rsid w:val="005F6253"/>
    <w:rPr>
      <w:rFonts w:ascii="Tahoma" w:hAnsi="Tahoma" w:cs="仿宋_GB2312"/>
      <w:sz w:val="24"/>
      <w:szCs w:val="28"/>
    </w:rPr>
  </w:style>
  <w:style w:type="character" w:customStyle="1" w:styleId="3Char1">
    <w:name w:val="正文文本缩进 3 Char1"/>
    <w:uiPriority w:val="99"/>
    <w:qFormat/>
    <w:rsid w:val="005F6253"/>
    <w:rPr>
      <w:rFonts w:ascii="Times New Roman" w:eastAsia="楷体" w:hAnsi="Times New Roman" w:cs="Times New Roman"/>
      <w:kern w:val="0"/>
      <w:sz w:val="24"/>
      <w:szCs w:val="20"/>
    </w:rPr>
  </w:style>
  <w:style w:type="character" w:customStyle="1" w:styleId="3Char0">
    <w:name w:val="正文文本缩进 3 Char"/>
    <w:uiPriority w:val="99"/>
    <w:qFormat/>
    <w:rsid w:val="005F6253"/>
    <w:rPr>
      <w:rFonts w:ascii="Times New Roman" w:eastAsia="宋体" w:hAnsi="Times New Roman" w:cs="Times New Roman"/>
      <w:kern w:val="2"/>
      <w:sz w:val="16"/>
      <w:szCs w:val="16"/>
    </w:rPr>
  </w:style>
  <w:style w:type="character" w:customStyle="1" w:styleId="2Char11">
    <w:name w:val="正文文本缩进 2 Char1"/>
    <w:uiPriority w:val="99"/>
    <w:qFormat/>
    <w:rsid w:val="005F6253"/>
    <w:rPr>
      <w:rFonts w:ascii="Times New Roman" w:eastAsia="宋体" w:hAnsi="Times New Roman" w:cs="Times New Roman"/>
      <w:kern w:val="2"/>
      <w:sz w:val="32"/>
      <w:szCs w:val="20"/>
    </w:rPr>
  </w:style>
  <w:style w:type="character" w:customStyle="1" w:styleId="Char13">
    <w:name w:val="批注框文本 Char1"/>
    <w:uiPriority w:val="99"/>
    <w:semiHidden/>
    <w:qFormat/>
    <w:rsid w:val="005F6253"/>
    <w:rPr>
      <w:rFonts w:ascii="Times New Roman" w:eastAsia="宋体" w:hAnsi="Times New Roman" w:cs="Times New Roman"/>
      <w:kern w:val="2"/>
      <w:sz w:val="18"/>
      <w:szCs w:val="18"/>
    </w:rPr>
  </w:style>
  <w:style w:type="character" w:customStyle="1" w:styleId="Char14">
    <w:name w:val="页眉 Char1"/>
    <w:uiPriority w:val="99"/>
    <w:qFormat/>
    <w:rsid w:val="005F6253"/>
    <w:rPr>
      <w:rFonts w:ascii="Times New Roman" w:eastAsia="宋体" w:hAnsi="Times New Roman" w:cs="Times New Roman"/>
      <w:kern w:val="0"/>
      <w:sz w:val="18"/>
      <w:szCs w:val="20"/>
    </w:rPr>
  </w:style>
  <w:style w:type="paragraph" w:customStyle="1" w:styleId="39">
    <w:name w:val="3"/>
    <w:basedOn w:val="af1"/>
    <w:next w:val="affd"/>
    <w:uiPriority w:val="34"/>
    <w:qFormat/>
    <w:rsid w:val="005F6253"/>
    <w:pPr>
      <w:ind w:firstLineChars="200" w:firstLine="420"/>
    </w:pPr>
    <w:rPr>
      <w:rFonts w:ascii="Calibri" w:hAnsi="Calibri"/>
      <w:szCs w:val="22"/>
      <w:lang w:val="zh-CN"/>
    </w:rPr>
  </w:style>
  <w:style w:type="character" w:customStyle="1" w:styleId="Char15">
    <w:name w:val="正文文本 Char1"/>
    <w:qFormat/>
    <w:rsid w:val="005F6253"/>
    <w:rPr>
      <w:rFonts w:ascii="Times New Roman" w:eastAsia="宋体" w:hAnsi="Times New Roman" w:cs="Times New Roman"/>
      <w:color w:val="FF0000"/>
      <w:kern w:val="2"/>
      <w:sz w:val="21"/>
      <w:szCs w:val="20"/>
    </w:rPr>
  </w:style>
  <w:style w:type="character" w:customStyle="1" w:styleId="Char16">
    <w:name w:val="批注文字 Char1"/>
    <w:semiHidden/>
    <w:qFormat/>
    <w:rsid w:val="005F6253"/>
    <w:rPr>
      <w:rFonts w:ascii="Times New Roman" w:eastAsia="宋体" w:hAnsi="Times New Roman" w:cs="Times New Roman"/>
      <w:kern w:val="2"/>
      <w:sz w:val="21"/>
      <w:szCs w:val="24"/>
    </w:rPr>
  </w:style>
  <w:style w:type="paragraph" w:customStyle="1" w:styleId="Char1CharCharCharCharCharChar1">
    <w:name w:val="Char1 Char Char Char Char Char Char1"/>
    <w:basedOn w:val="af1"/>
    <w:qFormat/>
    <w:rsid w:val="005F6253"/>
    <w:rPr>
      <w:rFonts w:ascii="Tahoma" w:hAnsi="Tahoma"/>
      <w:sz w:val="24"/>
      <w:szCs w:val="20"/>
    </w:rPr>
  </w:style>
  <w:style w:type="paragraph" w:customStyle="1" w:styleId="CharCharCharChar11">
    <w:name w:val="Char Char Char Char11"/>
    <w:basedOn w:val="af1"/>
    <w:qFormat/>
    <w:rsid w:val="005F6253"/>
    <w:pPr>
      <w:tabs>
        <w:tab w:val="left" w:pos="360"/>
      </w:tabs>
      <w:ind w:firstLineChars="150" w:firstLine="420"/>
    </w:pPr>
    <w:rPr>
      <w:rFonts w:ascii="Arial" w:hAnsi="Arial" w:cs="Arial"/>
      <w:sz w:val="20"/>
      <w:szCs w:val="20"/>
    </w:rPr>
  </w:style>
  <w:style w:type="character" w:customStyle="1" w:styleId="Char17">
    <w:name w:val="称呼 Char1"/>
    <w:qFormat/>
    <w:rsid w:val="005F6253"/>
    <w:rPr>
      <w:rFonts w:ascii="Times New Roman" w:eastAsia="宋体" w:hAnsi="Times New Roman" w:cs="Times New Roman"/>
      <w:kern w:val="2"/>
      <w:sz w:val="21"/>
      <w:szCs w:val="20"/>
    </w:rPr>
  </w:style>
  <w:style w:type="character" w:customStyle="1" w:styleId="Charf2">
    <w:name w:val="称呼 Char"/>
    <w:uiPriority w:val="99"/>
    <w:semiHidden/>
    <w:qFormat/>
    <w:rsid w:val="005F6253"/>
    <w:rPr>
      <w:rFonts w:ascii="Times New Roman" w:eastAsia="宋体" w:hAnsi="Times New Roman" w:cs="Times New Roman"/>
      <w:kern w:val="2"/>
      <w:sz w:val="21"/>
      <w:szCs w:val="20"/>
    </w:rPr>
  </w:style>
  <w:style w:type="character" w:customStyle="1" w:styleId="HTMLChar1">
    <w:name w:val="HTML 预设格式 Char1"/>
    <w:uiPriority w:val="99"/>
    <w:qFormat/>
    <w:rsid w:val="005F6253"/>
    <w:rPr>
      <w:rFonts w:ascii="宋体" w:eastAsia="宋体" w:hAnsi="宋体" w:cs="Times New Roman"/>
      <w:kern w:val="0"/>
      <w:sz w:val="24"/>
      <w:szCs w:val="24"/>
    </w:rPr>
  </w:style>
  <w:style w:type="character" w:customStyle="1" w:styleId="HTMLChar">
    <w:name w:val="HTML 预设格式 Char"/>
    <w:qFormat/>
    <w:rsid w:val="005F6253"/>
    <w:rPr>
      <w:rFonts w:ascii="Courier New" w:eastAsia="宋体" w:hAnsi="Courier New" w:cs="Courier New"/>
      <w:kern w:val="2"/>
      <w:sz w:val="20"/>
      <w:szCs w:val="20"/>
    </w:rPr>
  </w:style>
  <w:style w:type="character" w:customStyle="1" w:styleId="Char18">
    <w:name w:val="批注主题 Char1"/>
    <w:semiHidden/>
    <w:qFormat/>
    <w:rsid w:val="005F6253"/>
    <w:rPr>
      <w:rFonts w:ascii="Times New Roman" w:eastAsia="宋体" w:hAnsi="Times New Roman" w:cs="Times New Roman"/>
      <w:kern w:val="2"/>
      <w:sz w:val="21"/>
      <w:szCs w:val="20"/>
    </w:rPr>
  </w:style>
  <w:style w:type="character" w:customStyle="1" w:styleId="Charf3">
    <w:name w:val="批注主题 Char"/>
    <w:qFormat/>
    <w:rsid w:val="005F6253"/>
    <w:rPr>
      <w:rFonts w:ascii="Times New Roman" w:eastAsia="宋体" w:hAnsi="Times New Roman" w:cs="Times New Roman"/>
      <w:kern w:val="2"/>
      <w:sz w:val="21"/>
      <w:szCs w:val="20"/>
    </w:rPr>
  </w:style>
  <w:style w:type="character" w:customStyle="1" w:styleId="2Char12">
    <w:name w:val="正文文本 2 Char1"/>
    <w:semiHidden/>
    <w:qFormat/>
    <w:rsid w:val="005F6253"/>
    <w:rPr>
      <w:rFonts w:ascii="Times New Roman" w:eastAsia="宋体" w:hAnsi="Times New Roman" w:cs="Times New Roman"/>
      <w:i/>
      <w:kern w:val="0"/>
      <w:sz w:val="24"/>
      <w:szCs w:val="20"/>
      <w:lang w:val="it-IT"/>
    </w:rPr>
  </w:style>
  <w:style w:type="character" w:customStyle="1" w:styleId="2Char3">
    <w:name w:val="正文文本 2 Char"/>
    <w:qFormat/>
    <w:rsid w:val="005F6253"/>
    <w:rPr>
      <w:rFonts w:ascii="Times New Roman" w:eastAsia="宋体" w:hAnsi="Times New Roman" w:cs="Times New Roman"/>
      <w:kern w:val="2"/>
      <w:sz w:val="21"/>
      <w:szCs w:val="20"/>
    </w:rPr>
  </w:style>
  <w:style w:type="character" w:customStyle="1" w:styleId="Char19">
    <w:name w:val="正文首行缩进 Char1"/>
    <w:qFormat/>
    <w:rsid w:val="005F6253"/>
    <w:rPr>
      <w:rFonts w:ascii="Times New Roman" w:eastAsia="宋体" w:hAnsi="Times New Roman" w:cs="Times New Roman"/>
      <w:kern w:val="2"/>
      <w:sz w:val="21"/>
      <w:szCs w:val="24"/>
    </w:rPr>
  </w:style>
  <w:style w:type="character" w:customStyle="1" w:styleId="Charf4">
    <w:name w:val="正文首行缩进 Char"/>
    <w:uiPriority w:val="99"/>
    <w:semiHidden/>
    <w:qFormat/>
    <w:rsid w:val="005F6253"/>
    <w:rPr>
      <w:rFonts w:ascii="Times New Roman" w:eastAsia="宋体" w:hAnsi="Times New Roman" w:cs="Times New Roman"/>
      <w:kern w:val="2"/>
      <w:sz w:val="21"/>
      <w:szCs w:val="20"/>
    </w:rPr>
  </w:style>
  <w:style w:type="paragraph" w:customStyle="1" w:styleId="CharCharCharCharCharChar1Char1">
    <w:name w:val="Char Char Char Char Char Char1 Char1"/>
    <w:basedOn w:val="af1"/>
    <w:qFormat/>
    <w:rsid w:val="005F6253"/>
    <w:pPr>
      <w:widowControl/>
      <w:spacing w:after="160" w:line="240" w:lineRule="exact"/>
      <w:jc w:val="left"/>
    </w:pPr>
    <w:rPr>
      <w:rFonts w:ascii="Verdana" w:hAnsi="Verdana"/>
      <w:kern w:val="0"/>
      <w:szCs w:val="20"/>
      <w:lang w:eastAsia="en-US"/>
    </w:rPr>
  </w:style>
  <w:style w:type="paragraph" w:customStyle="1" w:styleId="112">
    <w:name w:val="正文11"/>
    <w:basedOn w:val="af1"/>
    <w:qFormat/>
    <w:rsid w:val="005F6253"/>
    <w:pPr>
      <w:widowControl/>
      <w:spacing w:before="100" w:beforeAutospacing="1" w:after="100" w:afterAutospacing="1"/>
      <w:jc w:val="left"/>
    </w:pPr>
    <w:rPr>
      <w:rFonts w:ascii="宋体" w:hAnsi="宋体" w:cs="宋体"/>
      <w:kern w:val="0"/>
      <w:sz w:val="24"/>
    </w:rPr>
  </w:style>
  <w:style w:type="paragraph" w:customStyle="1" w:styleId="CharCharCharChar2">
    <w:name w:val="Char Char Char Char2"/>
    <w:basedOn w:val="af1"/>
    <w:uiPriority w:val="99"/>
    <w:qFormat/>
    <w:rsid w:val="005F6253"/>
    <w:pPr>
      <w:tabs>
        <w:tab w:val="left" w:pos="360"/>
      </w:tabs>
      <w:ind w:firstLineChars="150" w:firstLine="420"/>
    </w:pPr>
    <w:rPr>
      <w:rFonts w:ascii="Arial" w:hAnsi="Arial" w:cs="Arial"/>
      <w:sz w:val="20"/>
      <w:szCs w:val="20"/>
    </w:rPr>
  </w:style>
  <w:style w:type="paragraph" w:customStyle="1" w:styleId="Char1CharCharChar21">
    <w:name w:val="Char1 Char Char Char21"/>
    <w:basedOn w:val="af1"/>
    <w:semiHidden/>
    <w:qFormat/>
    <w:rsid w:val="005F6253"/>
    <w:rPr>
      <w:rFonts w:ascii="Tahoma" w:hAnsi="Tahoma" w:cs="仿宋_GB2312"/>
      <w:sz w:val="24"/>
      <w:szCs w:val="28"/>
    </w:rPr>
  </w:style>
  <w:style w:type="paragraph" w:customStyle="1" w:styleId="Char1CharCharCharCharCharChar1CharChar1">
    <w:name w:val="Char1 Char Char Char Char Char Char1 Char Char1"/>
    <w:basedOn w:val="af1"/>
    <w:semiHidden/>
    <w:qFormat/>
    <w:rsid w:val="005F6253"/>
    <w:rPr>
      <w:rFonts w:ascii="Tahoma" w:hAnsi="Tahoma" w:cs="仿宋_GB2312"/>
      <w:sz w:val="24"/>
      <w:szCs w:val="28"/>
    </w:rPr>
  </w:style>
  <w:style w:type="paragraph" w:customStyle="1" w:styleId="Char1CharChar1">
    <w:name w:val="Char1 Char Char1"/>
    <w:basedOn w:val="af1"/>
    <w:qFormat/>
    <w:rsid w:val="005F6253"/>
    <w:pPr>
      <w:widowControl/>
      <w:spacing w:after="160" w:line="240" w:lineRule="exact"/>
      <w:jc w:val="left"/>
    </w:pPr>
    <w:rPr>
      <w:rFonts w:ascii="Arial" w:eastAsia="Times New Roman" w:hAnsi="Arial" w:cs="Verdana"/>
      <w:b/>
      <w:kern w:val="0"/>
      <w:sz w:val="24"/>
      <w:lang w:eastAsia="en-US"/>
    </w:rPr>
  </w:style>
  <w:style w:type="character" w:customStyle="1" w:styleId="1fa">
    <w:name w:val="脚注文本 字符1"/>
    <w:link w:val="afffff2"/>
    <w:qFormat/>
    <w:rsid w:val="005F6253"/>
    <w:rPr>
      <w:kern w:val="2"/>
      <w:sz w:val="18"/>
      <w:szCs w:val="18"/>
    </w:rPr>
  </w:style>
  <w:style w:type="character" w:customStyle="1" w:styleId="NoSpacingChar">
    <w:name w:val="No Spacing Char"/>
    <w:link w:val="1fc"/>
    <w:qFormat/>
    <w:rsid w:val="005F6253"/>
    <w:rPr>
      <w:rFonts w:ascii="Calibri"/>
      <w:b/>
      <w:bCs/>
      <w:kern w:val="44"/>
      <w:sz w:val="22"/>
      <w:szCs w:val="30"/>
    </w:rPr>
  </w:style>
  <w:style w:type="paragraph" w:customStyle="1" w:styleId="1fc">
    <w:name w:val="无间隔1"/>
    <w:link w:val="NoSpacingChar"/>
    <w:qFormat/>
    <w:rsid w:val="005F6253"/>
    <w:rPr>
      <w:rFonts w:ascii="Calibri"/>
      <w:b/>
      <w:bCs/>
      <w:kern w:val="44"/>
      <w:sz w:val="22"/>
      <w:szCs w:val="30"/>
    </w:rPr>
  </w:style>
  <w:style w:type="paragraph" w:customStyle="1" w:styleId="a">
    <w:name w:val="五级无标题条"/>
    <w:basedOn w:val="af1"/>
    <w:qFormat/>
    <w:rsid w:val="005F6253"/>
    <w:pPr>
      <w:numPr>
        <w:numId w:val="29"/>
      </w:numPr>
    </w:pPr>
  </w:style>
  <w:style w:type="paragraph" w:customStyle="1" w:styleId="a0">
    <w:name w:val="二级无标题条"/>
    <w:basedOn w:val="af1"/>
    <w:qFormat/>
    <w:rsid w:val="005F6253"/>
    <w:pPr>
      <w:numPr>
        <w:numId w:val="30"/>
      </w:numPr>
    </w:pPr>
  </w:style>
  <w:style w:type="paragraph" w:customStyle="1" w:styleId="a1">
    <w:name w:val="附录章标题"/>
    <w:next w:val="af0"/>
    <w:qFormat/>
    <w:rsid w:val="005F6253"/>
    <w:pPr>
      <w:numPr>
        <w:ilvl w:val="2"/>
        <w:numId w:val="3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f0"/>
    <w:qFormat/>
    <w:rsid w:val="005F6253"/>
    <w:pPr>
      <w:numPr>
        <w:ilvl w:val="3"/>
      </w:numPr>
      <w:autoSpaceDN w:val="0"/>
      <w:spacing w:beforeLines="0" w:afterLines="0"/>
      <w:outlineLvl w:val="2"/>
    </w:pPr>
    <w:rPr>
      <w:rFonts w:ascii="Times New Roman" w:eastAsia="宋体"/>
    </w:rPr>
  </w:style>
  <w:style w:type="paragraph" w:customStyle="1" w:styleId="a3">
    <w:name w:val="附录二级条标题"/>
    <w:basedOn w:val="a2"/>
    <w:next w:val="af0"/>
    <w:qFormat/>
    <w:rsid w:val="005F6253"/>
    <w:pPr>
      <w:numPr>
        <w:ilvl w:val="4"/>
      </w:numPr>
      <w:outlineLvl w:val="3"/>
    </w:pPr>
  </w:style>
  <w:style w:type="paragraph" w:customStyle="1" w:styleId="a4">
    <w:name w:val="附录三级条标题"/>
    <w:basedOn w:val="a3"/>
    <w:next w:val="af0"/>
    <w:qFormat/>
    <w:rsid w:val="005F6253"/>
    <w:pPr>
      <w:numPr>
        <w:ilvl w:val="5"/>
      </w:numPr>
      <w:outlineLvl w:val="4"/>
    </w:pPr>
  </w:style>
  <w:style w:type="paragraph" w:customStyle="1" w:styleId="a5">
    <w:name w:val="附录四级条标题"/>
    <w:basedOn w:val="a4"/>
    <w:next w:val="af0"/>
    <w:qFormat/>
    <w:rsid w:val="005F6253"/>
    <w:pPr>
      <w:numPr>
        <w:ilvl w:val="6"/>
      </w:numPr>
      <w:outlineLvl w:val="5"/>
    </w:pPr>
  </w:style>
  <w:style w:type="paragraph" w:customStyle="1" w:styleId="a6">
    <w:name w:val="正文图标题"/>
    <w:next w:val="af0"/>
    <w:qFormat/>
    <w:rsid w:val="005F6253"/>
    <w:pPr>
      <w:numPr>
        <w:numId w:val="31"/>
      </w:numPr>
      <w:tabs>
        <w:tab w:val="clear" w:pos="360"/>
      </w:tabs>
      <w:jc w:val="center"/>
    </w:pPr>
    <w:rPr>
      <w:rFonts w:ascii="黑体" w:eastAsia="黑体"/>
      <w:sz w:val="21"/>
    </w:rPr>
  </w:style>
  <w:style w:type="paragraph" w:customStyle="1" w:styleId="63">
    <w:name w:val="6普通段落"/>
    <w:basedOn w:val="af1"/>
    <w:uiPriority w:val="5"/>
    <w:qFormat/>
    <w:rsid w:val="005F6253"/>
    <w:pPr>
      <w:spacing w:beforeLines="50" w:afterLines="50" w:line="300" w:lineRule="auto"/>
      <w:ind w:firstLineChars="200" w:firstLine="200"/>
    </w:pPr>
    <w:rPr>
      <w:rFonts w:ascii="宋体" w:hAnsi="宋体"/>
    </w:rPr>
  </w:style>
  <w:style w:type="character" w:customStyle="1" w:styleId="Char1a">
    <w:name w:val="标题 Char1"/>
    <w:uiPriority w:val="10"/>
    <w:qFormat/>
    <w:rsid w:val="005F6253"/>
    <w:rPr>
      <w:rFonts w:ascii="Cambria" w:eastAsia="宋体" w:hAnsi="Cambria" w:cs="Times New Roman"/>
      <w:b/>
      <w:bCs/>
      <w:sz w:val="32"/>
      <w:szCs w:val="32"/>
    </w:rPr>
  </w:style>
  <w:style w:type="paragraph" w:customStyle="1" w:styleId="afffffc">
    <w:name w:val="列项·"/>
    <w:qFormat/>
    <w:rsid w:val="005F6253"/>
    <w:pPr>
      <w:tabs>
        <w:tab w:val="left" w:pos="840"/>
      </w:tabs>
      <w:ind w:leftChars="200" w:left="200" w:hangingChars="200" w:hanging="200"/>
      <w:jc w:val="both"/>
    </w:pPr>
    <w:rPr>
      <w:rFonts w:ascii="宋体"/>
      <w:sz w:val="21"/>
    </w:rPr>
  </w:style>
  <w:style w:type="paragraph" w:customStyle="1" w:styleId="afffffd">
    <w:name w:val="示例"/>
    <w:next w:val="af0"/>
    <w:qFormat/>
    <w:rsid w:val="005F6253"/>
    <w:pPr>
      <w:tabs>
        <w:tab w:val="left" w:pos="816"/>
      </w:tabs>
      <w:ind w:firstLineChars="233" w:firstLine="419"/>
      <w:jc w:val="both"/>
    </w:pPr>
    <w:rPr>
      <w:rFonts w:ascii="宋体"/>
      <w:sz w:val="18"/>
    </w:rPr>
  </w:style>
  <w:style w:type="paragraph" w:customStyle="1" w:styleId="afffffe">
    <w:name w:val="四级无标题条"/>
    <w:basedOn w:val="af1"/>
    <w:qFormat/>
    <w:rsid w:val="005F6253"/>
    <w:pPr>
      <w:tabs>
        <w:tab w:val="left" w:pos="2520"/>
      </w:tabs>
      <w:ind w:left="2520" w:hanging="420"/>
    </w:pPr>
  </w:style>
  <w:style w:type="paragraph" w:customStyle="1" w:styleId="affffff">
    <w:name w:val="三级无标题条"/>
    <w:basedOn w:val="af1"/>
    <w:qFormat/>
    <w:rsid w:val="005F6253"/>
    <w:pPr>
      <w:tabs>
        <w:tab w:val="left" w:pos="2100"/>
      </w:tabs>
      <w:ind w:left="2100" w:hanging="420"/>
    </w:pPr>
  </w:style>
  <w:style w:type="paragraph" w:customStyle="1" w:styleId="affffff0">
    <w:name w:val="注："/>
    <w:next w:val="af0"/>
    <w:qFormat/>
    <w:rsid w:val="005F6253"/>
    <w:pPr>
      <w:widowControl w:val="0"/>
      <w:tabs>
        <w:tab w:val="left" w:pos="360"/>
      </w:tabs>
      <w:autoSpaceDE w:val="0"/>
      <w:autoSpaceDN w:val="0"/>
      <w:jc w:val="both"/>
    </w:pPr>
    <w:rPr>
      <w:rFonts w:ascii="宋体"/>
      <w:sz w:val="18"/>
    </w:rPr>
  </w:style>
  <w:style w:type="paragraph" w:customStyle="1" w:styleId="affffff1">
    <w:name w:val="正文表标题"/>
    <w:next w:val="af0"/>
    <w:qFormat/>
    <w:rsid w:val="005F6253"/>
    <w:pPr>
      <w:jc w:val="center"/>
    </w:pPr>
    <w:rPr>
      <w:rFonts w:ascii="黑体" w:eastAsia="黑体"/>
      <w:sz w:val="21"/>
    </w:rPr>
  </w:style>
  <w:style w:type="paragraph" w:customStyle="1" w:styleId="affffff2">
    <w:name w:val="一级无标题条"/>
    <w:basedOn w:val="af1"/>
    <w:qFormat/>
    <w:rsid w:val="005F6253"/>
    <w:pPr>
      <w:tabs>
        <w:tab w:val="left" w:pos="1260"/>
      </w:tabs>
      <w:ind w:left="1260" w:hanging="420"/>
    </w:pPr>
  </w:style>
  <w:style w:type="paragraph" w:customStyle="1" w:styleId="affffff3">
    <w:name w:val="前言、引言标题"/>
    <w:next w:val="af1"/>
    <w:qFormat/>
    <w:rsid w:val="005F6253"/>
    <w:pPr>
      <w:shd w:val="clear" w:color="FFFFFF" w:fill="FFFFFF"/>
      <w:tabs>
        <w:tab w:val="left" w:pos="360"/>
        <w:tab w:val="left" w:pos="840"/>
      </w:tabs>
      <w:spacing w:before="640" w:after="560"/>
      <w:ind w:left="840" w:hanging="420"/>
      <w:jc w:val="center"/>
      <w:outlineLvl w:val="0"/>
    </w:pPr>
    <w:rPr>
      <w:rFonts w:ascii="黑体" w:eastAsia="黑体"/>
      <w:sz w:val="32"/>
    </w:rPr>
  </w:style>
  <w:style w:type="paragraph" w:customStyle="1" w:styleId="affffff4">
    <w:name w:val="附录标识"/>
    <w:basedOn w:val="affffff3"/>
    <w:qFormat/>
    <w:rsid w:val="005F6253"/>
    <w:pPr>
      <w:tabs>
        <w:tab w:val="clear" w:pos="360"/>
      </w:tabs>
      <w:ind w:left="0" w:firstLine="0"/>
    </w:pPr>
    <w:rPr>
      <w:rFonts w:ascii="Times New Roman" w:eastAsia="宋体"/>
    </w:rPr>
  </w:style>
  <w:style w:type="paragraph" w:customStyle="1" w:styleId="affffff5">
    <w:name w:val="列项——"/>
    <w:qFormat/>
    <w:rsid w:val="005F6253"/>
    <w:pPr>
      <w:widowControl w:val="0"/>
      <w:tabs>
        <w:tab w:val="left" w:pos="360"/>
      </w:tabs>
      <w:jc w:val="both"/>
    </w:pPr>
    <w:rPr>
      <w:rFonts w:ascii="宋体"/>
      <w:sz w:val="21"/>
    </w:rPr>
  </w:style>
  <w:style w:type="paragraph" w:customStyle="1" w:styleId="2f4">
    <w:name w:val="无间隔2"/>
    <w:qFormat/>
    <w:rsid w:val="005F6253"/>
    <w:rPr>
      <w:rFonts w:ascii="Calibri" w:hAnsi="Calibri"/>
      <w:kern w:val="2"/>
      <w:sz w:val="22"/>
      <w:szCs w:val="22"/>
    </w:rPr>
  </w:style>
  <w:style w:type="paragraph" w:customStyle="1" w:styleId="affffff6">
    <w:name w:val="标准书眉_奇数页"/>
    <w:next w:val="af1"/>
    <w:qFormat/>
    <w:rsid w:val="005F6253"/>
    <w:pPr>
      <w:tabs>
        <w:tab w:val="center" w:pos="4154"/>
        <w:tab w:val="right" w:pos="8306"/>
      </w:tabs>
      <w:spacing w:after="120"/>
      <w:jc w:val="right"/>
    </w:pPr>
    <w:rPr>
      <w:sz w:val="21"/>
    </w:rPr>
  </w:style>
  <w:style w:type="paragraph" w:customStyle="1" w:styleId="affffff7">
    <w:name w:val="标准书眉_偶数页"/>
    <w:basedOn w:val="affffff6"/>
    <w:next w:val="af1"/>
    <w:qFormat/>
    <w:rsid w:val="005F6253"/>
  </w:style>
  <w:style w:type="paragraph" w:customStyle="1" w:styleId="affffff8">
    <w:name w:val="链接"/>
    <w:qFormat/>
    <w:rsid w:val="005F6253"/>
    <w:pPr>
      <w:widowControl w:val="0"/>
      <w:autoSpaceDE w:val="0"/>
      <w:autoSpaceDN w:val="0"/>
      <w:adjustRightInd w:val="0"/>
      <w:ind w:left="720"/>
    </w:pPr>
    <w:rPr>
      <w:color w:val="0000FF"/>
      <w:sz w:val="21"/>
      <w:szCs w:val="21"/>
      <w:u w:val="single"/>
      <w:lang w:val="zh-CN"/>
    </w:rPr>
  </w:style>
  <w:style w:type="paragraph" w:customStyle="1" w:styleId="3a">
    <w:name w:val="列出段落3"/>
    <w:basedOn w:val="af1"/>
    <w:uiPriority w:val="99"/>
    <w:qFormat/>
    <w:rsid w:val="005F6253"/>
    <w:pPr>
      <w:ind w:firstLineChars="200" w:firstLine="420"/>
    </w:pPr>
  </w:style>
  <w:style w:type="character" w:customStyle="1" w:styleId="10p1">
    <w:name w:val="10p1"/>
    <w:qFormat/>
    <w:rsid w:val="005F6253"/>
    <w:rPr>
      <w:rFonts w:ascii="宋体" w:eastAsia="宋体" w:hAnsi="宋体" w:cs="Times New Roman" w:hint="eastAsia"/>
      <w:spacing w:val="240"/>
      <w:sz w:val="22"/>
      <w:szCs w:val="22"/>
    </w:rPr>
  </w:style>
  <w:style w:type="paragraph" w:customStyle="1" w:styleId="affffff9">
    <w:name w:val="附录五级条标题"/>
    <w:basedOn w:val="a5"/>
    <w:next w:val="af0"/>
    <w:qFormat/>
    <w:rsid w:val="005F6253"/>
    <w:pPr>
      <w:numPr>
        <w:ilvl w:val="0"/>
        <w:numId w:val="0"/>
      </w:numPr>
      <w:ind w:left="3228" w:hanging="420"/>
      <w:outlineLvl w:val="6"/>
    </w:pPr>
  </w:style>
  <w:style w:type="paragraph" w:customStyle="1" w:styleId="affffffa">
    <w:name w:val="注×："/>
    <w:qFormat/>
    <w:rsid w:val="005F6253"/>
    <w:pPr>
      <w:widowControl w:val="0"/>
      <w:tabs>
        <w:tab w:val="left" w:pos="360"/>
        <w:tab w:val="left" w:pos="630"/>
      </w:tabs>
      <w:autoSpaceDE w:val="0"/>
      <w:autoSpaceDN w:val="0"/>
      <w:jc w:val="both"/>
    </w:pPr>
    <w:rPr>
      <w:rFonts w:ascii="宋体"/>
      <w:sz w:val="18"/>
    </w:rPr>
  </w:style>
  <w:style w:type="paragraph" w:customStyle="1" w:styleId="43">
    <w:name w:val="列出段落4"/>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character" w:customStyle="1" w:styleId="Heading1Char">
    <w:name w:val="Heading 1 Char"/>
    <w:rsid w:val="005F6253"/>
    <w:rPr>
      <w:rFonts w:ascii="宋体" w:eastAsia="宋体" w:hAnsi="Times New Roman" w:cs="Times New Roman"/>
      <w:b/>
      <w:kern w:val="2"/>
      <w:sz w:val="144"/>
      <w:szCs w:val="144"/>
      <w:lang w:val="en-US" w:eastAsia="zh-CN" w:bidi="ar-SA"/>
    </w:rPr>
  </w:style>
  <w:style w:type="character" w:customStyle="1" w:styleId="Heading2Char">
    <w:name w:val="Heading 2 Char"/>
    <w:qFormat/>
    <w:rsid w:val="005F6253"/>
    <w:rPr>
      <w:rFonts w:ascii="Arial" w:eastAsia="黑体" w:hAnsi="Arial" w:cs="Times New Roman"/>
      <w:b/>
      <w:bCs/>
      <w:kern w:val="2"/>
      <w:sz w:val="32"/>
      <w:szCs w:val="32"/>
      <w:lang w:val="en-US" w:eastAsia="zh-CN" w:bidi="ar-SA"/>
    </w:rPr>
  </w:style>
  <w:style w:type="character" w:customStyle="1" w:styleId="Heading3Char">
    <w:name w:val="Heading 3 Char"/>
    <w:qFormat/>
    <w:rsid w:val="005F6253"/>
    <w:rPr>
      <w:rFonts w:ascii="Times New Roman" w:eastAsia="宋体" w:hAnsi="Times New Roman" w:cs="Times New Roman"/>
      <w:b/>
      <w:bCs/>
      <w:kern w:val="2"/>
      <w:sz w:val="32"/>
      <w:szCs w:val="32"/>
      <w:lang w:val="en-US" w:eastAsia="zh-CN" w:bidi="ar-SA"/>
    </w:rPr>
  </w:style>
  <w:style w:type="character" w:customStyle="1" w:styleId="Heading4Char">
    <w:name w:val="Heading 4 Char"/>
    <w:qFormat/>
    <w:rsid w:val="005F6253"/>
    <w:rPr>
      <w:rFonts w:ascii="Arial" w:eastAsia="黑体" w:hAnsi="Arial" w:cs="Times New Roman"/>
      <w:b/>
      <w:bCs/>
      <w:kern w:val="2"/>
      <w:sz w:val="28"/>
      <w:szCs w:val="28"/>
      <w:lang w:val="en-US" w:eastAsia="zh-CN" w:bidi="ar-SA"/>
    </w:rPr>
  </w:style>
  <w:style w:type="character" w:customStyle="1" w:styleId="Heading5Char">
    <w:name w:val="Heading 5 Char"/>
    <w:qFormat/>
    <w:rsid w:val="005F6253"/>
    <w:rPr>
      <w:rFonts w:ascii="Times New Roman" w:eastAsia="宋体" w:hAnsi="Times New Roman" w:cs="Times New Roman"/>
      <w:b/>
      <w:bCs/>
      <w:kern w:val="2"/>
      <w:sz w:val="28"/>
      <w:szCs w:val="28"/>
      <w:lang w:val="en-US" w:eastAsia="zh-CN" w:bidi="ar-SA"/>
    </w:rPr>
  </w:style>
  <w:style w:type="character" w:customStyle="1" w:styleId="Heading6Char">
    <w:name w:val="Heading 6 Char"/>
    <w:qFormat/>
    <w:rsid w:val="005F6253"/>
    <w:rPr>
      <w:rFonts w:ascii="Arial" w:eastAsia="黑体" w:hAnsi="Arial" w:cs="Times New Roman"/>
      <w:b/>
      <w:bCs/>
      <w:kern w:val="2"/>
      <w:sz w:val="24"/>
      <w:szCs w:val="24"/>
      <w:lang w:val="en-US" w:eastAsia="zh-CN" w:bidi="ar-SA"/>
    </w:rPr>
  </w:style>
  <w:style w:type="character" w:customStyle="1" w:styleId="Heading7Char">
    <w:name w:val="Heading 7 Char"/>
    <w:rsid w:val="005F6253"/>
    <w:rPr>
      <w:rFonts w:ascii="Times New Roman" w:eastAsia="宋体" w:hAnsi="Times New Roman" w:cs="Times New Roman"/>
      <w:b/>
      <w:bCs/>
      <w:kern w:val="2"/>
      <w:sz w:val="24"/>
      <w:szCs w:val="24"/>
      <w:lang w:val="en-US" w:eastAsia="zh-CN" w:bidi="ar-SA"/>
    </w:rPr>
  </w:style>
  <w:style w:type="character" w:customStyle="1" w:styleId="Heading8Char">
    <w:name w:val="Heading 8 Char"/>
    <w:qFormat/>
    <w:rsid w:val="005F6253"/>
    <w:rPr>
      <w:rFonts w:ascii="Cambria" w:eastAsia="宋体" w:hAnsi="Cambria" w:cs="Times New Roman"/>
      <w:kern w:val="2"/>
      <w:sz w:val="24"/>
      <w:szCs w:val="24"/>
      <w:lang w:val="en-US" w:eastAsia="zh-CN" w:bidi="ar-SA"/>
    </w:rPr>
  </w:style>
  <w:style w:type="character" w:customStyle="1" w:styleId="Heading9Char">
    <w:name w:val="Heading 9 Char"/>
    <w:qFormat/>
    <w:rsid w:val="005F6253"/>
    <w:rPr>
      <w:rFonts w:ascii="Arial" w:eastAsia="黑体" w:hAnsi="Arial" w:cs="Times New Roman"/>
      <w:kern w:val="2"/>
      <w:sz w:val="21"/>
      <w:szCs w:val="21"/>
      <w:lang w:val="en-US" w:eastAsia="zh-CN" w:bidi="ar-SA"/>
    </w:rPr>
  </w:style>
  <w:style w:type="character" w:customStyle="1" w:styleId="HeaderChar">
    <w:name w:val="Header Char"/>
    <w:qFormat/>
    <w:rsid w:val="005F6253"/>
    <w:rPr>
      <w:rFonts w:ascii="Times New Roman" w:eastAsia="宋体" w:hAnsi="Times New Roman" w:cs="Times New Roman"/>
      <w:kern w:val="2"/>
      <w:sz w:val="18"/>
      <w:szCs w:val="18"/>
      <w:lang w:val="en-US" w:eastAsia="zh-CN" w:bidi="ar-SA"/>
    </w:rPr>
  </w:style>
  <w:style w:type="character" w:customStyle="1" w:styleId="FooterChar">
    <w:name w:val="Footer Char"/>
    <w:qFormat/>
    <w:rsid w:val="005F6253"/>
    <w:rPr>
      <w:rFonts w:ascii="Times New Roman" w:eastAsia="宋体" w:hAnsi="Times New Roman" w:cs="Times New Roman"/>
      <w:kern w:val="2"/>
      <w:sz w:val="18"/>
      <w:szCs w:val="18"/>
      <w:lang w:val="en-US" w:eastAsia="zh-CN" w:bidi="ar-SA"/>
    </w:rPr>
  </w:style>
  <w:style w:type="character" w:customStyle="1" w:styleId="BalloonTextChar">
    <w:name w:val="Balloon Text Char"/>
    <w:qFormat/>
    <w:rsid w:val="005F6253"/>
    <w:rPr>
      <w:rFonts w:ascii="Times New Roman" w:eastAsia="宋体" w:hAnsi="Times New Roman" w:cs="Times New Roman"/>
      <w:kern w:val="2"/>
      <w:sz w:val="18"/>
      <w:szCs w:val="18"/>
      <w:lang w:val="en-US" w:eastAsia="zh-CN" w:bidi="ar-SA"/>
    </w:rPr>
  </w:style>
  <w:style w:type="character" w:customStyle="1" w:styleId="BodyTextIndent2Char">
    <w:name w:val="Body Text Indent 2 Char"/>
    <w:qFormat/>
    <w:rsid w:val="005F6253"/>
    <w:rPr>
      <w:rFonts w:ascii="仿宋_GB2312" w:eastAsia="仿宋_GB2312" w:hAnsi="Times New Roman" w:cs="Times New Roman"/>
      <w:kern w:val="2"/>
      <w:sz w:val="24"/>
      <w:szCs w:val="24"/>
      <w:lang w:val="en-US" w:eastAsia="zh-CN" w:bidi="ar-SA"/>
    </w:rPr>
  </w:style>
  <w:style w:type="character" w:customStyle="1" w:styleId="BodyTextIndentChar">
    <w:name w:val="Body Text Indent Char"/>
    <w:qFormat/>
    <w:rsid w:val="005F6253"/>
    <w:rPr>
      <w:rFonts w:ascii="Times New Roman" w:eastAsia="宋体" w:hAnsi="Times New Roman" w:cs="Times New Roman"/>
      <w:kern w:val="2"/>
      <w:sz w:val="24"/>
      <w:szCs w:val="24"/>
      <w:lang w:val="en-US" w:eastAsia="zh-CN" w:bidi="ar-SA"/>
    </w:rPr>
  </w:style>
  <w:style w:type="character" w:customStyle="1" w:styleId="CommentTextChar">
    <w:name w:val="Comment Text Char"/>
    <w:qFormat/>
    <w:rsid w:val="005F6253"/>
    <w:rPr>
      <w:rFonts w:ascii="Times New Roman" w:eastAsia="宋体" w:hAnsi="Times New Roman" w:cs="Times New Roman"/>
      <w:kern w:val="2"/>
      <w:sz w:val="21"/>
      <w:lang w:val="en-US" w:eastAsia="zh-CN" w:bidi="ar-SA"/>
    </w:rPr>
  </w:style>
  <w:style w:type="character" w:customStyle="1" w:styleId="HTMLPreformattedChar">
    <w:name w:val="HTML Preformatted Char"/>
    <w:qFormat/>
    <w:rsid w:val="005F6253"/>
    <w:rPr>
      <w:rFonts w:ascii="Arial" w:eastAsia="宋体" w:hAnsi="Arial" w:cs="Times New Roman"/>
      <w:sz w:val="24"/>
      <w:szCs w:val="24"/>
      <w:lang w:val="en-US" w:eastAsia="zh-CN" w:bidi="ar-SA"/>
    </w:rPr>
  </w:style>
  <w:style w:type="character" w:customStyle="1" w:styleId="BodyTextIndent3Char">
    <w:name w:val="Body Text Indent 3 Char"/>
    <w:qFormat/>
    <w:rsid w:val="005F6253"/>
    <w:rPr>
      <w:rFonts w:ascii="Times New Roman" w:eastAsia="宋体" w:hAnsi="Times New Roman" w:cs="Times New Roman"/>
      <w:kern w:val="2"/>
      <w:sz w:val="16"/>
      <w:szCs w:val="16"/>
      <w:lang w:val="en-US" w:eastAsia="zh-CN" w:bidi="ar-SA"/>
    </w:rPr>
  </w:style>
  <w:style w:type="character" w:customStyle="1" w:styleId="DateChar">
    <w:name w:val="Date Char"/>
    <w:qFormat/>
    <w:rsid w:val="005F6253"/>
    <w:rPr>
      <w:rFonts w:ascii="Times New Roman" w:eastAsia="宋体" w:hAnsi="Times New Roman" w:cs="Times New Roman"/>
      <w:kern w:val="2"/>
      <w:sz w:val="24"/>
      <w:szCs w:val="24"/>
      <w:lang w:val="en-US" w:eastAsia="zh-CN" w:bidi="ar-SA"/>
    </w:rPr>
  </w:style>
  <w:style w:type="character" w:customStyle="1" w:styleId="CommentSubjectChar">
    <w:name w:val="Comment Subject Char"/>
    <w:qFormat/>
    <w:rsid w:val="005F6253"/>
    <w:rPr>
      <w:rFonts w:ascii="Times New Roman" w:eastAsia="宋体" w:hAnsi="Times New Roman" w:cs="Times New Roman"/>
      <w:b/>
      <w:bCs/>
      <w:kern w:val="2"/>
      <w:sz w:val="24"/>
      <w:szCs w:val="24"/>
      <w:lang w:val="en-US" w:eastAsia="zh-CN" w:bidi="ar-SA"/>
    </w:rPr>
  </w:style>
  <w:style w:type="character" w:customStyle="1" w:styleId="FootnoteTextChar">
    <w:name w:val="Footnote Text Char"/>
    <w:qFormat/>
    <w:rsid w:val="005F6253"/>
    <w:rPr>
      <w:rFonts w:ascii="Times New Roman" w:eastAsia="宋体" w:hAnsi="Times New Roman" w:cs="Times New Roman"/>
      <w:kern w:val="2"/>
      <w:sz w:val="18"/>
      <w:szCs w:val="18"/>
      <w:lang w:val="en-US" w:eastAsia="zh-CN" w:bidi="ar-SA"/>
    </w:rPr>
  </w:style>
  <w:style w:type="character" w:customStyle="1" w:styleId="BodyTextChar">
    <w:name w:val="Body Text Char"/>
    <w:qFormat/>
    <w:rsid w:val="005F6253"/>
    <w:rPr>
      <w:rFonts w:ascii="Times New Roman" w:eastAsia="宋体" w:hAnsi="Times New Roman" w:cs="Times New Roman"/>
      <w:kern w:val="2"/>
      <w:sz w:val="24"/>
      <w:szCs w:val="24"/>
      <w:lang w:val="en-US" w:eastAsia="zh-CN" w:bidi="ar-SA"/>
    </w:rPr>
  </w:style>
  <w:style w:type="character" w:customStyle="1" w:styleId="opbestansweranswermore">
    <w:name w:val="op_best_answer_answer_more"/>
    <w:qFormat/>
    <w:rsid w:val="005F6253"/>
    <w:rPr>
      <w:rFonts w:ascii="Times New Roman" w:eastAsia="宋体" w:hAnsi="Times New Roman" w:cs="Times New Roman"/>
    </w:rPr>
  </w:style>
  <w:style w:type="paragraph" w:customStyle="1" w:styleId="1fd">
    <w:name w:val="需求书用目录1"/>
    <w:basedOn w:val="af1"/>
    <w:qFormat/>
    <w:rsid w:val="005F6253"/>
    <w:pPr>
      <w:spacing w:before="360" w:after="40"/>
      <w:outlineLvl w:val="0"/>
    </w:pPr>
    <w:rPr>
      <w:rFonts w:ascii="宋体" w:hAnsi="宋体"/>
      <w:bCs/>
    </w:rPr>
  </w:style>
  <w:style w:type="paragraph" w:customStyle="1" w:styleId="53">
    <w:name w:val="列出段落5"/>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paragraph" w:customStyle="1" w:styleId="3b">
    <w:name w:val="无间隔3"/>
    <w:qFormat/>
    <w:rsid w:val="005F6253"/>
    <w:rPr>
      <w:rFonts w:ascii="Calibri" w:hAnsi="Calibri"/>
      <w:sz w:val="22"/>
      <w:szCs w:val="22"/>
    </w:rPr>
  </w:style>
  <w:style w:type="paragraph" w:customStyle="1" w:styleId="44">
    <w:name w:val="无间隔4"/>
    <w:qFormat/>
    <w:rsid w:val="005F6253"/>
    <w:rPr>
      <w:rFonts w:ascii="Calibri" w:hAnsi="Calibri"/>
      <w:sz w:val="22"/>
      <w:szCs w:val="22"/>
    </w:rPr>
  </w:style>
  <w:style w:type="character" w:customStyle="1" w:styleId="PlainTextChar">
    <w:name w:val="Plain Text Char"/>
    <w:uiPriority w:val="99"/>
    <w:semiHidden/>
    <w:qFormat/>
    <w:rsid w:val="005F6253"/>
    <w:rPr>
      <w:rFonts w:ascii="宋体" w:hAnsi="Courier New" w:cs="Courier New"/>
      <w:szCs w:val="21"/>
    </w:rPr>
  </w:style>
  <w:style w:type="paragraph" w:customStyle="1" w:styleId="260">
    <w:name w:val="样式 样式 样式 样式 标题 2 + 宋体 五号 非加粗 黑色 + 段前: 6 磅 段后: 0 磅 行距: 单倍行距 + 段前:..."/>
    <w:basedOn w:val="af1"/>
    <w:uiPriority w:val="99"/>
    <w:qFormat/>
    <w:rsid w:val="005F6253"/>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1fe">
    <w:name w:val="未处理的提及1"/>
    <w:uiPriority w:val="99"/>
    <w:semiHidden/>
    <w:unhideWhenUsed/>
    <w:qFormat/>
    <w:rsid w:val="005F6253"/>
    <w:rPr>
      <w:color w:val="605E5C"/>
      <w:shd w:val="clear" w:color="auto" w:fill="E1DFDD"/>
    </w:rPr>
  </w:style>
  <w:style w:type="character" w:customStyle="1" w:styleId="2f5">
    <w:name w:val="未处理的提及2"/>
    <w:uiPriority w:val="99"/>
    <w:semiHidden/>
    <w:unhideWhenUsed/>
    <w:qFormat/>
    <w:rsid w:val="005F6253"/>
    <w:rPr>
      <w:color w:val="605E5C"/>
      <w:shd w:val="clear" w:color="auto" w:fill="E1DFDD"/>
    </w:rPr>
  </w:style>
  <w:style w:type="table" w:customStyle="1" w:styleId="2f6">
    <w:name w:val="网格型2"/>
    <w:basedOn w:val="af4"/>
    <w:uiPriority w:val="99"/>
    <w:qFormat/>
    <w:rsid w:val="005F6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列出段落 字符1"/>
    <w:uiPriority w:val="34"/>
    <w:rsid w:val="005F6253"/>
    <w:rPr>
      <w:rFonts w:ascii="Calibri" w:hAnsi="Calibri"/>
      <w:kern w:val="2"/>
      <w:sz w:val="21"/>
      <w:szCs w:val="22"/>
    </w:rPr>
  </w:style>
  <w:style w:type="character" w:customStyle="1" w:styleId="Char50">
    <w:name w:val="纯文本 Char5"/>
    <w:rsid w:val="005F6253"/>
    <w:rPr>
      <w:rFonts w:ascii="宋体" w:hAnsi="宋体" w:cs="Arial"/>
      <w:kern w:val="3"/>
      <w:sz w:val="24"/>
      <w:szCs w:val="24"/>
    </w:rPr>
  </w:style>
  <w:style w:type="character" w:customStyle="1" w:styleId="4Char">
    <w:name w:val="4标题 Char"/>
    <w:link w:val="45"/>
    <w:rsid w:val="005F6253"/>
    <w:rPr>
      <w:rFonts w:ascii="Calibri Light" w:hAnsi="Calibri Light"/>
      <w:b/>
      <w:bCs/>
      <w:sz w:val="28"/>
      <w:szCs w:val="28"/>
    </w:rPr>
  </w:style>
  <w:style w:type="paragraph" w:customStyle="1" w:styleId="45">
    <w:name w:val="4标题"/>
    <w:basedOn w:val="4"/>
    <w:link w:val="4Char"/>
    <w:qFormat/>
    <w:rsid w:val="005F6253"/>
    <w:pPr>
      <w:adjustRightInd/>
      <w:spacing w:line="376" w:lineRule="auto"/>
      <w:textAlignment w:val="auto"/>
    </w:pPr>
    <w:rPr>
      <w:rFonts w:ascii="Calibri Light" w:eastAsia="宋体" w:hAnsi="Calibri Light"/>
      <w:bCs/>
      <w:szCs w:val="28"/>
    </w:rPr>
  </w:style>
  <w:style w:type="paragraph" w:customStyle="1" w:styleId="CharCharCharCharCharCharCharCharCharCharCharCharCharCharCharChar2">
    <w:name w:val="Char Char Char Char Char Char Char Char Char Char Char Char Char Char Char Char2"/>
    <w:basedOn w:val="af1"/>
    <w:rsid w:val="005F6253"/>
    <w:pPr>
      <w:tabs>
        <w:tab w:val="left" w:pos="360"/>
      </w:tabs>
    </w:pPr>
    <w:rPr>
      <w:rFonts w:ascii="Calibri" w:hAnsi="Calibri"/>
      <w:sz w:val="24"/>
    </w:rPr>
  </w:style>
  <w:style w:type="character" w:customStyle="1" w:styleId="2f7">
    <w:name w:val="正文文本缩进 字符2"/>
    <w:uiPriority w:val="99"/>
    <w:semiHidden/>
    <w:rsid w:val="005F6253"/>
    <w:rPr>
      <w:rFonts w:ascii="Times New Roman" w:hAnsi="Times New Roman"/>
      <w:kern w:val="2"/>
      <w:sz w:val="21"/>
      <w:szCs w:val="24"/>
    </w:rPr>
  </w:style>
  <w:style w:type="character" w:customStyle="1" w:styleId="2f8">
    <w:name w:val="日期 字符2"/>
    <w:uiPriority w:val="99"/>
    <w:semiHidden/>
    <w:rsid w:val="005F6253"/>
    <w:rPr>
      <w:rFonts w:ascii="Times New Roman" w:hAnsi="Times New Roman"/>
      <w:kern w:val="2"/>
      <w:sz w:val="21"/>
      <w:szCs w:val="24"/>
    </w:rPr>
  </w:style>
  <w:style w:type="paragraph" w:customStyle="1" w:styleId="msonormal0">
    <w:name w:val="msonormal"/>
    <w:basedOn w:val="af1"/>
    <w:rsid w:val="005F6253"/>
    <w:pPr>
      <w:widowControl/>
      <w:spacing w:before="100" w:beforeAutospacing="1" w:after="100" w:afterAutospacing="1"/>
      <w:jc w:val="left"/>
    </w:pPr>
    <w:rPr>
      <w:rFonts w:ascii="宋体" w:hAnsi="宋体" w:cs="宋体"/>
      <w:kern w:val="0"/>
      <w:sz w:val="24"/>
    </w:rPr>
  </w:style>
  <w:style w:type="paragraph" w:customStyle="1" w:styleId="Char1CharChar2">
    <w:name w:val="Char1 Char Char2"/>
    <w:basedOn w:val="af1"/>
    <w:rsid w:val="005F6253"/>
    <w:pPr>
      <w:widowControl/>
      <w:spacing w:after="160" w:line="240" w:lineRule="exact"/>
      <w:jc w:val="left"/>
    </w:pPr>
    <w:rPr>
      <w:rFonts w:ascii="Arial" w:eastAsia="Times New Roman" w:hAnsi="Arial" w:cs="Verdana"/>
      <w:b/>
      <w:kern w:val="0"/>
      <w:sz w:val="24"/>
      <w:lang w:eastAsia="en-US"/>
    </w:rPr>
  </w:style>
  <w:style w:type="character" w:customStyle="1" w:styleId="2f9">
    <w:name w:val="标题 字符2"/>
    <w:uiPriority w:val="10"/>
    <w:rsid w:val="005F6253"/>
    <w:rPr>
      <w:rFonts w:ascii="等线 Light" w:hAnsi="等线 Light" w:cs="Times New Roman"/>
      <w:b/>
      <w:bCs/>
      <w:kern w:val="2"/>
      <w:sz w:val="32"/>
      <w:szCs w:val="32"/>
    </w:rPr>
  </w:style>
  <w:style w:type="character" w:customStyle="1" w:styleId="215">
    <w:name w:val="正文文本 2 字符1"/>
    <w:uiPriority w:val="99"/>
    <w:semiHidden/>
    <w:rsid w:val="005F6253"/>
    <w:rPr>
      <w:rFonts w:ascii="Times New Roman" w:hAnsi="Times New Roman"/>
      <w:kern w:val="2"/>
      <w:sz w:val="21"/>
      <w:szCs w:val="24"/>
    </w:rPr>
  </w:style>
  <w:style w:type="character" w:customStyle="1" w:styleId="2fa">
    <w:name w:val="文档结构图 字符2"/>
    <w:uiPriority w:val="99"/>
    <w:semiHidden/>
    <w:rsid w:val="005F6253"/>
    <w:rPr>
      <w:rFonts w:ascii="Microsoft YaHei UI" w:eastAsia="Microsoft YaHei UI" w:hAnsi="Times New Roman"/>
      <w:kern w:val="2"/>
      <w:sz w:val="18"/>
      <w:szCs w:val="18"/>
    </w:rPr>
  </w:style>
  <w:style w:type="character" w:customStyle="1" w:styleId="1ff0">
    <w:name w:val="称呼 字符1"/>
    <w:uiPriority w:val="99"/>
    <w:semiHidden/>
    <w:rsid w:val="005F6253"/>
    <w:rPr>
      <w:rFonts w:ascii="Times New Roman" w:hAnsi="Times New Roman"/>
      <w:kern w:val="2"/>
      <w:sz w:val="21"/>
      <w:szCs w:val="24"/>
    </w:rPr>
  </w:style>
  <w:style w:type="paragraph" w:customStyle="1" w:styleId="CharCharCharChar4">
    <w:name w:val="Char Char Char Char4"/>
    <w:basedOn w:val="af1"/>
    <w:rsid w:val="005F6253"/>
    <w:rPr>
      <w:rFonts w:ascii="Tahoma" w:hAnsi="Tahoma"/>
      <w:sz w:val="24"/>
      <w:szCs w:val="20"/>
    </w:rPr>
  </w:style>
  <w:style w:type="paragraph" w:customStyle="1" w:styleId="CharCharCharCharCharChar1Char2">
    <w:name w:val="Char Char Char Char Char Char1 Char2"/>
    <w:basedOn w:val="af1"/>
    <w:rsid w:val="005F6253"/>
    <w:pPr>
      <w:widowControl/>
      <w:spacing w:after="160" w:line="240" w:lineRule="exact"/>
      <w:jc w:val="left"/>
    </w:pPr>
    <w:rPr>
      <w:rFonts w:ascii="Verdana" w:hAnsi="Verdana"/>
      <w:kern w:val="0"/>
      <w:szCs w:val="20"/>
      <w:lang w:eastAsia="en-US"/>
    </w:rPr>
  </w:style>
  <w:style w:type="paragraph" w:customStyle="1" w:styleId="CharChar1CharCharCharCharCharChar2">
    <w:name w:val="Char Char1 Char Char Char Char Char Char2"/>
    <w:basedOn w:val="af1"/>
    <w:rsid w:val="005F6253"/>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Char1CharCharChar22">
    <w:name w:val="Char1 Char Char Char22"/>
    <w:basedOn w:val="af1"/>
    <w:semiHidden/>
    <w:rsid w:val="005F6253"/>
    <w:rPr>
      <w:rFonts w:ascii="Tahoma" w:hAnsi="Tahoma" w:cs="仿宋_GB2312"/>
      <w:sz w:val="24"/>
      <w:szCs w:val="28"/>
    </w:rPr>
  </w:style>
  <w:style w:type="paragraph" w:customStyle="1" w:styleId="2fb">
    <w:name w:val="正文2"/>
    <w:basedOn w:val="af1"/>
    <w:rsid w:val="005F6253"/>
    <w:pPr>
      <w:widowControl/>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f1"/>
    <w:rsid w:val="005F6253"/>
    <w:pPr>
      <w:tabs>
        <w:tab w:val="left" w:pos="360"/>
      </w:tabs>
      <w:ind w:left="360" w:hangingChars="200" w:hanging="360"/>
    </w:pPr>
    <w:rPr>
      <w:rFonts w:ascii="Calibri" w:hAnsi="Calibri"/>
      <w:sz w:val="24"/>
    </w:rPr>
  </w:style>
  <w:style w:type="paragraph" w:customStyle="1" w:styleId="Char1CharCharChar4">
    <w:name w:val="Char1 Char Char Char4"/>
    <w:basedOn w:val="af1"/>
    <w:rsid w:val="005F6253"/>
    <w:rPr>
      <w:rFonts w:ascii="Tahoma" w:hAnsi="Tahoma"/>
      <w:sz w:val="24"/>
      <w:szCs w:val="20"/>
    </w:rPr>
  </w:style>
  <w:style w:type="paragraph" w:customStyle="1" w:styleId="CharCharCharChar12">
    <w:name w:val="Char Char Char Char12"/>
    <w:basedOn w:val="af1"/>
    <w:rsid w:val="005F6253"/>
    <w:pPr>
      <w:tabs>
        <w:tab w:val="left" w:pos="360"/>
      </w:tabs>
      <w:ind w:firstLineChars="150" w:firstLine="420"/>
    </w:pPr>
    <w:rPr>
      <w:rFonts w:ascii="Arial" w:hAnsi="Arial" w:cs="Arial"/>
      <w:sz w:val="20"/>
      <w:szCs w:val="20"/>
    </w:rPr>
  </w:style>
  <w:style w:type="paragraph" w:customStyle="1" w:styleId="Char1CharCharCharCharCharChar1CharChar2">
    <w:name w:val="Char1 Char Char Char Char Char Char1 Char Char2"/>
    <w:basedOn w:val="af1"/>
    <w:semiHidden/>
    <w:rsid w:val="005F6253"/>
    <w:rPr>
      <w:rFonts w:ascii="Tahoma" w:hAnsi="Tahoma" w:cs="仿宋_GB2312"/>
      <w:sz w:val="24"/>
      <w:szCs w:val="28"/>
    </w:rPr>
  </w:style>
  <w:style w:type="paragraph" w:customStyle="1" w:styleId="CharChar12">
    <w:name w:val="Char Char12"/>
    <w:basedOn w:val="af7"/>
    <w:rsid w:val="005F6253"/>
    <w:rPr>
      <w:rFonts w:ascii="Tahoma" w:hAnsi="Tahoma"/>
      <w:sz w:val="24"/>
    </w:rPr>
  </w:style>
  <w:style w:type="paragraph" w:customStyle="1" w:styleId="CharCharChar3">
    <w:name w:val="Char Char Char3"/>
    <w:basedOn w:val="af1"/>
    <w:rsid w:val="005F6253"/>
    <w:rPr>
      <w:rFonts w:ascii="Tahoma" w:hAnsi="Tahoma"/>
      <w:sz w:val="24"/>
      <w:szCs w:val="20"/>
    </w:rPr>
  </w:style>
  <w:style w:type="paragraph" w:customStyle="1" w:styleId="Char1CharCharCharCharCharChar2">
    <w:name w:val="Char1 Char Char Char Char Char Char2"/>
    <w:basedOn w:val="af1"/>
    <w:rsid w:val="005F6253"/>
    <w:rPr>
      <w:rFonts w:ascii="Tahoma" w:hAnsi="Tahoma"/>
      <w:sz w:val="24"/>
      <w:szCs w:val="20"/>
    </w:rPr>
  </w:style>
  <w:style w:type="paragraph" w:customStyle="1" w:styleId="xl65">
    <w:name w:val="xl65"/>
    <w:basedOn w:val="af1"/>
    <w:rsid w:val="005F625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Style171">
    <w:name w:val="_Style 171"/>
    <w:next w:val="af1"/>
    <w:uiPriority w:val="99"/>
    <w:rsid w:val="005F6253"/>
    <w:pPr>
      <w:widowControl w:val="0"/>
      <w:jc w:val="both"/>
    </w:pPr>
    <w:rPr>
      <w:rFonts w:ascii="Calibri" w:hAnsi="Calibri"/>
      <w:kern w:val="2"/>
      <w:sz w:val="21"/>
    </w:rPr>
  </w:style>
  <w:style w:type="table" w:customStyle="1" w:styleId="3c">
    <w:name w:val="网格型3"/>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页脚 字符2"/>
    <w:uiPriority w:val="99"/>
    <w:semiHidden/>
    <w:rsid w:val="005F6253"/>
    <w:rPr>
      <w:kern w:val="2"/>
      <w:sz w:val="18"/>
      <w:szCs w:val="18"/>
    </w:rPr>
  </w:style>
  <w:style w:type="table" w:customStyle="1" w:styleId="46">
    <w:name w:val="网格型4"/>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1正文"/>
    <w:basedOn w:val="af1"/>
    <w:qFormat/>
    <w:rsid w:val="00914983"/>
    <w:pPr>
      <w:adjustRightInd w:val="0"/>
      <w:spacing w:line="360" w:lineRule="auto"/>
      <w:ind w:leftChars="-38" w:left="-38" w:firstLine="482"/>
      <w:textAlignment w:val="baseline"/>
    </w:pPr>
    <w:rPr>
      <w:rFonts w:ascii="宋体" w:eastAsia="仿宋"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78243">
      <w:bodyDiv w:val="1"/>
      <w:marLeft w:val="0"/>
      <w:marRight w:val="0"/>
      <w:marTop w:val="0"/>
      <w:marBottom w:val="0"/>
      <w:divBdr>
        <w:top w:val="none" w:sz="0" w:space="0" w:color="auto"/>
        <w:left w:val="none" w:sz="0" w:space="0" w:color="auto"/>
        <w:bottom w:val="none" w:sz="0" w:space="0" w:color="auto"/>
        <w:right w:val="none" w:sz="0" w:space="0" w:color="auto"/>
      </w:divBdr>
    </w:div>
    <w:div w:id="397439143">
      <w:bodyDiv w:val="1"/>
      <w:marLeft w:val="0"/>
      <w:marRight w:val="0"/>
      <w:marTop w:val="0"/>
      <w:marBottom w:val="0"/>
      <w:divBdr>
        <w:top w:val="none" w:sz="0" w:space="0" w:color="auto"/>
        <w:left w:val="none" w:sz="0" w:space="0" w:color="auto"/>
        <w:bottom w:val="none" w:sz="0" w:space="0" w:color="auto"/>
        <w:right w:val="none" w:sz="0" w:space="0" w:color="auto"/>
      </w:divBdr>
    </w:div>
    <w:div w:id="406391086">
      <w:bodyDiv w:val="1"/>
      <w:marLeft w:val="0"/>
      <w:marRight w:val="0"/>
      <w:marTop w:val="0"/>
      <w:marBottom w:val="0"/>
      <w:divBdr>
        <w:top w:val="none" w:sz="0" w:space="0" w:color="auto"/>
        <w:left w:val="none" w:sz="0" w:space="0" w:color="auto"/>
        <w:bottom w:val="none" w:sz="0" w:space="0" w:color="auto"/>
        <w:right w:val="none" w:sz="0" w:space="0" w:color="auto"/>
      </w:divBdr>
    </w:div>
    <w:div w:id="464085867">
      <w:bodyDiv w:val="1"/>
      <w:marLeft w:val="0"/>
      <w:marRight w:val="0"/>
      <w:marTop w:val="0"/>
      <w:marBottom w:val="0"/>
      <w:divBdr>
        <w:top w:val="none" w:sz="0" w:space="0" w:color="auto"/>
        <w:left w:val="none" w:sz="0" w:space="0" w:color="auto"/>
        <w:bottom w:val="none" w:sz="0" w:space="0" w:color="auto"/>
        <w:right w:val="none" w:sz="0" w:space="0" w:color="auto"/>
      </w:divBdr>
    </w:div>
    <w:div w:id="1020398476">
      <w:bodyDiv w:val="1"/>
      <w:marLeft w:val="0"/>
      <w:marRight w:val="0"/>
      <w:marTop w:val="0"/>
      <w:marBottom w:val="0"/>
      <w:divBdr>
        <w:top w:val="none" w:sz="0" w:space="0" w:color="auto"/>
        <w:left w:val="none" w:sz="0" w:space="0" w:color="auto"/>
        <w:bottom w:val="none" w:sz="0" w:space="0" w:color="auto"/>
        <w:right w:val="none" w:sz="0" w:space="0" w:color="auto"/>
      </w:divBdr>
    </w:div>
    <w:div w:id="1051346593">
      <w:bodyDiv w:val="1"/>
      <w:marLeft w:val="0"/>
      <w:marRight w:val="0"/>
      <w:marTop w:val="0"/>
      <w:marBottom w:val="0"/>
      <w:divBdr>
        <w:top w:val="none" w:sz="0" w:space="0" w:color="auto"/>
        <w:left w:val="none" w:sz="0" w:space="0" w:color="auto"/>
        <w:bottom w:val="none" w:sz="0" w:space="0" w:color="auto"/>
        <w:right w:val="none" w:sz="0" w:space="0" w:color="auto"/>
      </w:divBdr>
    </w:div>
    <w:div w:id="1142117158">
      <w:bodyDiv w:val="1"/>
      <w:marLeft w:val="0"/>
      <w:marRight w:val="0"/>
      <w:marTop w:val="0"/>
      <w:marBottom w:val="0"/>
      <w:divBdr>
        <w:top w:val="none" w:sz="0" w:space="0" w:color="auto"/>
        <w:left w:val="none" w:sz="0" w:space="0" w:color="auto"/>
        <w:bottom w:val="none" w:sz="0" w:space="0" w:color="auto"/>
        <w:right w:val="none" w:sz="0" w:space="0" w:color="auto"/>
      </w:divBdr>
    </w:div>
    <w:div w:id="1625572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unjs.com/zuowendaquan/shenghuozuowen/" TargetMode="Externa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unjs.com/fanwenwang/gzzd/" TargetMode="External"/><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9B7FC8C-E57C-4432-AD22-A147EC45AB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76</Pages>
  <Words>6866</Words>
  <Characters>39142</Characters>
  <Application>Microsoft Office Word</Application>
  <DocSecurity>0</DocSecurity>
  <Lines>326</Lines>
  <Paragraphs>91</Paragraphs>
  <ScaleCrop>false</ScaleCrop>
  <Company>China</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yuge</cp:lastModifiedBy>
  <cp:revision>4</cp:revision>
  <cp:lastPrinted>2020-04-02T03:13:00Z</cp:lastPrinted>
  <dcterms:created xsi:type="dcterms:W3CDTF">2024-07-03T07:48:00Z</dcterms:created>
  <dcterms:modified xsi:type="dcterms:W3CDTF">2024-07-03T10:40:00Z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DC16D8C2780A464A98323DBAC525C01E</vt:lpwstr>
  </property>
</Properties>
</file>