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562AF8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中标公告</w:t>
      </w:r>
    </w:p>
    <w:p w14:paraId="2DFD11A3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一</w:t>
      </w:r>
      <w:r>
        <w:rPr>
          <w:rFonts w:ascii="宋体" w:hAnsi="宋体"/>
          <w:b/>
          <w:bCs/>
          <w:sz w:val="24"/>
        </w:rPr>
        <w:t>、</w:t>
      </w:r>
      <w:r>
        <w:rPr>
          <w:rFonts w:hint="eastAsia" w:ascii="宋体" w:hAnsi="宋体"/>
          <w:b/>
          <w:bCs/>
          <w:sz w:val="24"/>
        </w:rPr>
        <w:t>项目编号：</w:t>
      </w:r>
      <w:r>
        <w:rPr>
          <w:rFonts w:hint="eastAsia" w:ascii="宋体" w:hAnsi="宋体"/>
          <w:b w:val="0"/>
          <w:bCs w:val="0"/>
          <w:sz w:val="24"/>
        </w:rPr>
        <w:t>BMCC-ZC24-0500</w:t>
      </w:r>
    </w:p>
    <w:p w14:paraId="0866DE5A">
      <w:pPr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b/>
          <w:bCs/>
          <w:sz w:val="24"/>
        </w:rPr>
        <w:t>二</w:t>
      </w:r>
      <w:r>
        <w:rPr>
          <w:rFonts w:ascii="宋体" w:hAnsi="宋体"/>
          <w:b/>
          <w:bCs/>
          <w:sz w:val="24"/>
        </w:rPr>
        <w:t>、</w:t>
      </w:r>
      <w:r>
        <w:rPr>
          <w:rFonts w:hint="eastAsia" w:ascii="宋体" w:hAnsi="宋体"/>
          <w:b/>
          <w:bCs/>
          <w:sz w:val="24"/>
        </w:rPr>
        <w:t>项目名称：</w:t>
      </w:r>
      <w:r>
        <w:rPr>
          <w:rFonts w:hint="eastAsia" w:ascii="宋体" w:hAnsi="宋体"/>
          <w:b w:val="0"/>
          <w:bCs w:val="0"/>
          <w:sz w:val="24"/>
        </w:rPr>
        <w:t>中国矿业大学（北京）2024新生体检血液检验及胸片拍摄服务项目</w:t>
      </w:r>
    </w:p>
    <w:p w14:paraId="3CE274C6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三、中标信息</w:t>
      </w:r>
    </w:p>
    <w:p w14:paraId="7F56F36C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供应商名称：北京北旺美康门诊部</w:t>
      </w:r>
    </w:p>
    <w:p w14:paraId="7D972356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供应商地址：北京市海淀区西北旺德政路南茉莉园20号楼1层101、102、103、2层201、202</w:t>
      </w:r>
    </w:p>
    <w:p w14:paraId="332AE226">
      <w:pPr>
        <w:spacing w:line="360" w:lineRule="auto"/>
        <w:ind w:firstLine="480" w:firstLineChars="200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中标</w:t>
      </w:r>
      <w:r>
        <w:rPr>
          <w:rFonts w:hint="eastAsia" w:ascii="宋体" w:hAnsi="宋体"/>
          <w:sz w:val="24"/>
          <w:lang w:val="en-US" w:eastAsia="zh-CN"/>
        </w:rPr>
        <w:t>单价</w:t>
      </w:r>
      <w:r>
        <w:rPr>
          <w:rFonts w:hint="eastAsia" w:ascii="宋体" w:hAnsi="宋体"/>
          <w:sz w:val="24"/>
        </w:rPr>
        <w:t>：人民币46元</w:t>
      </w:r>
      <w:r>
        <w:rPr>
          <w:rFonts w:hint="eastAsia" w:ascii="宋体" w:hAnsi="宋体"/>
          <w:sz w:val="24"/>
          <w:lang w:val="en-US" w:eastAsia="zh-CN"/>
        </w:rPr>
        <w:t>/人</w:t>
      </w:r>
    </w:p>
    <w:p w14:paraId="18669E75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四、主要标的信息</w:t>
      </w:r>
    </w:p>
    <w:p w14:paraId="0D240B41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服务</w:t>
      </w:r>
      <w:r>
        <w:rPr>
          <w:rFonts w:hint="eastAsia" w:ascii="宋体" w:hAnsi="宋体"/>
          <w:sz w:val="24"/>
        </w:rPr>
        <w:t>名称：中国矿业大学（北京）2024新生体检血液检验及胸片拍摄服务项目</w:t>
      </w:r>
    </w:p>
    <w:p w14:paraId="71EEAAD2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服务范围：新生体检血液检验及胸片拍摄服务，具体要求详见</w:t>
      </w:r>
      <w:r>
        <w:rPr>
          <w:rFonts w:hint="eastAsia" w:ascii="宋体" w:hAnsi="宋体"/>
          <w:sz w:val="24"/>
          <w:lang w:val="en-US" w:eastAsia="zh-CN"/>
        </w:rPr>
        <w:t>招标文件</w:t>
      </w:r>
      <w:r>
        <w:rPr>
          <w:rFonts w:hint="eastAsia" w:ascii="宋体" w:hAnsi="宋体"/>
          <w:sz w:val="24"/>
        </w:rPr>
        <w:t>第四章。</w:t>
      </w:r>
    </w:p>
    <w:p w14:paraId="4260A9DF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服务要求：学校提供供应商新生名单，生成体检条码。由供应商负责对接学校体检系统（技术支持为：北京宇信网景信息技术有限公司），保证体检数据完整导入学校体检系统。如有接口费，由供应商负担。具体内容详见招标文件</w:t>
      </w:r>
      <w:r>
        <w:rPr>
          <w:rFonts w:hint="eastAsia" w:ascii="宋体" w:hAnsi="宋体"/>
          <w:sz w:val="24"/>
          <w:lang w:val="en-US" w:eastAsia="zh-CN"/>
        </w:rPr>
        <w:t>第四章</w:t>
      </w:r>
      <w:r>
        <w:rPr>
          <w:rFonts w:hint="eastAsia" w:ascii="宋体" w:hAnsi="宋体"/>
          <w:sz w:val="24"/>
        </w:rPr>
        <w:t>。</w:t>
      </w:r>
    </w:p>
    <w:p w14:paraId="60267DAE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服务时间：学院路校区：2024年9月；沙河校区：2024年9月。如遇特殊情况，供应商需按学校要求调整服务时间。</w:t>
      </w:r>
    </w:p>
    <w:p w14:paraId="7CD9807F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服务标准：具体要求详见招标文件</w:t>
      </w:r>
      <w:r>
        <w:rPr>
          <w:rFonts w:hint="eastAsia" w:ascii="宋体" w:hAnsi="宋体"/>
          <w:sz w:val="24"/>
          <w:lang w:val="en-US" w:eastAsia="zh-CN"/>
        </w:rPr>
        <w:t>第四章</w:t>
      </w:r>
      <w:r>
        <w:rPr>
          <w:rFonts w:hint="eastAsia" w:ascii="宋体" w:hAnsi="宋体"/>
          <w:sz w:val="24"/>
        </w:rPr>
        <w:t>。</w:t>
      </w:r>
    </w:p>
    <w:p w14:paraId="32D85B8F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五、评审专家名单：</w:t>
      </w:r>
      <w:r>
        <w:rPr>
          <w:rFonts w:hint="eastAsia" w:ascii="宋体" w:hAnsi="宋体"/>
          <w:b w:val="0"/>
          <w:bCs w:val="0"/>
          <w:color w:val="auto"/>
          <w:sz w:val="24"/>
        </w:rPr>
        <w:t>王小春、马海梅、颜岩、李家明、董辉</w:t>
      </w:r>
      <w:r>
        <w:rPr>
          <w:rFonts w:hint="eastAsia" w:ascii="宋体" w:hAnsi="宋体"/>
          <w:color w:val="auto"/>
          <w:sz w:val="24"/>
        </w:rPr>
        <w:t>（采购人代表）</w:t>
      </w:r>
      <w:r>
        <w:rPr>
          <w:rFonts w:hint="eastAsia" w:ascii="宋体" w:hAnsi="宋体"/>
          <w:sz w:val="24"/>
        </w:rPr>
        <w:t>。</w:t>
      </w:r>
      <w:r>
        <w:rPr>
          <w:rFonts w:ascii="宋体" w:hAnsi="宋体"/>
          <w:sz w:val="24"/>
        </w:rPr>
        <w:t xml:space="preserve"> </w:t>
      </w:r>
    </w:p>
    <w:p w14:paraId="68DF6A95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六、代理服务收费标准及金额：</w:t>
      </w:r>
      <w:r>
        <w:rPr>
          <w:rFonts w:hint="eastAsia" w:ascii="宋体" w:hAnsi="宋体"/>
          <w:b w:val="0"/>
          <w:bCs w:val="0"/>
          <w:sz w:val="24"/>
        </w:rPr>
        <w:t>参照原计价格[2002]1980号文、发改办价格[2003]857号文及发改办价格[2011]534号文有关规定</w:t>
      </w:r>
      <w:r>
        <w:rPr>
          <w:rFonts w:hint="eastAsia" w:ascii="宋体" w:hAnsi="宋体"/>
          <w:b w:val="0"/>
          <w:bCs w:val="0"/>
          <w:sz w:val="24"/>
          <w:lang w:val="en-US" w:eastAsia="zh-CN"/>
        </w:rPr>
        <w:t>计算</w:t>
      </w:r>
      <w:bookmarkStart w:id="12" w:name="_GoBack"/>
      <w:bookmarkEnd w:id="12"/>
      <w:r>
        <w:rPr>
          <w:rFonts w:ascii="宋体" w:hAnsi="宋体"/>
          <w:sz w:val="24"/>
        </w:rPr>
        <w:t>。服务费金额为</w:t>
      </w:r>
      <w:r>
        <w:rPr>
          <w:rFonts w:hint="eastAsia" w:ascii="宋体" w:hAnsi="宋体"/>
          <w:sz w:val="24"/>
        </w:rPr>
        <w:t>：人民币</w:t>
      </w:r>
      <w:r>
        <w:rPr>
          <w:rFonts w:hint="eastAsia" w:ascii="宋体" w:hAnsi="宋体"/>
          <w:color w:val="auto"/>
          <w:sz w:val="24"/>
          <w:lang w:val="en-US" w:eastAsia="zh-CN"/>
        </w:rPr>
        <w:t>0.525</w:t>
      </w:r>
      <w:r>
        <w:rPr>
          <w:rFonts w:hint="eastAsia" w:ascii="宋体" w:hAnsi="宋体"/>
          <w:sz w:val="24"/>
        </w:rPr>
        <w:t>万元。</w:t>
      </w:r>
    </w:p>
    <w:p w14:paraId="2BCA4D73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七、公告期限</w:t>
      </w:r>
    </w:p>
    <w:p w14:paraId="6C7143DF">
      <w:pPr>
        <w:spacing w:line="360" w:lineRule="auto"/>
        <w:ind w:firstLine="480" w:firstLineChars="200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自本公告发布之日起</w:t>
      </w:r>
      <w:r>
        <w:rPr>
          <w:rFonts w:ascii="宋体" w:hAnsi="宋体" w:cs="宋体"/>
          <w:kern w:val="0"/>
          <w:sz w:val="24"/>
        </w:rPr>
        <w:t>1</w:t>
      </w:r>
      <w:r>
        <w:rPr>
          <w:rFonts w:hint="eastAsia" w:ascii="宋体" w:hAnsi="宋体" w:cs="宋体"/>
          <w:kern w:val="0"/>
          <w:sz w:val="24"/>
        </w:rPr>
        <w:t>个工作日。</w:t>
      </w:r>
    </w:p>
    <w:p w14:paraId="62A6CBF7">
      <w:pPr>
        <w:spacing w:line="360" w:lineRule="auto"/>
        <w:rPr>
          <w:rFonts w:ascii="宋体" w:hAnsi="宋体" w:cs="仿宋"/>
          <w:b/>
          <w:bCs/>
          <w:sz w:val="24"/>
        </w:rPr>
      </w:pPr>
      <w:r>
        <w:rPr>
          <w:rFonts w:hint="eastAsia" w:ascii="宋体" w:hAnsi="宋体" w:cs="仿宋"/>
          <w:b/>
          <w:bCs/>
          <w:sz w:val="24"/>
        </w:rPr>
        <w:t>八、其他补充事宜</w:t>
      </w:r>
    </w:p>
    <w:p w14:paraId="47942F4F">
      <w:pPr>
        <w:spacing w:line="360" w:lineRule="auto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1.采购公告日期：2</w:t>
      </w:r>
      <w:r>
        <w:rPr>
          <w:rFonts w:ascii="宋体" w:hAnsi="宋体" w:cs="宋体"/>
          <w:kern w:val="0"/>
          <w:sz w:val="24"/>
        </w:rPr>
        <w:t>02</w:t>
      </w:r>
      <w:r>
        <w:rPr>
          <w:rFonts w:hint="eastAsia" w:ascii="宋体" w:hAnsi="宋体" w:cs="宋体"/>
          <w:kern w:val="0"/>
          <w:sz w:val="24"/>
          <w:lang w:val="en-US" w:eastAsia="zh-CN"/>
        </w:rPr>
        <w:t>4</w:t>
      </w:r>
      <w:r>
        <w:rPr>
          <w:rFonts w:hint="eastAsia" w:ascii="宋体" w:hAnsi="宋体" w:cs="宋体"/>
          <w:kern w:val="0"/>
          <w:sz w:val="24"/>
        </w:rPr>
        <w:t>年</w:t>
      </w:r>
      <w:r>
        <w:rPr>
          <w:rFonts w:hint="eastAsia" w:ascii="宋体" w:hAnsi="宋体" w:cs="宋体"/>
          <w:kern w:val="0"/>
          <w:sz w:val="24"/>
          <w:lang w:val="en-US" w:eastAsia="zh-CN"/>
        </w:rPr>
        <w:t>6</w:t>
      </w:r>
      <w:r>
        <w:rPr>
          <w:rFonts w:hint="eastAsia" w:ascii="宋体" w:hAnsi="宋体" w:cs="宋体"/>
          <w:kern w:val="0"/>
          <w:sz w:val="24"/>
        </w:rPr>
        <w:t>月</w:t>
      </w:r>
      <w:r>
        <w:rPr>
          <w:rFonts w:hint="eastAsia" w:ascii="宋体" w:hAnsi="宋体" w:cs="宋体"/>
          <w:kern w:val="0"/>
          <w:sz w:val="24"/>
          <w:lang w:val="en-US" w:eastAsia="zh-CN"/>
        </w:rPr>
        <w:t>14</w:t>
      </w:r>
      <w:r>
        <w:rPr>
          <w:rFonts w:hint="eastAsia" w:ascii="宋体" w:hAnsi="宋体" w:cs="宋体"/>
          <w:kern w:val="0"/>
          <w:sz w:val="24"/>
        </w:rPr>
        <w:t>日</w:t>
      </w:r>
    </w:p>
    <w:p w14:paraId="4941B82F">
      <w:pPr>
        <w:spacing w:line="360" w:lineRule="auto"/>
        <w:ind w:firstLine="480" w:firstLineChars="200"/>
        <w:rPr>
          <w:rFonts w:hint="default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2.中标人评审总得分（总平均分）：</w:t>
      </w:r>
      <w:r>
        <w:rPr>
          <w:rFonts w:hint="eastAsia" w:ascii="宋体" w:hAnsi="宋体" w:cs="宋体"/>
          <w:color w:val="auto"/>
          <w:kern w:val="0"/>
          <w:sz w:val="24"/>
          <w:lang w:val="en-US" w:eastAsia="zh-CN"/>
        </w:rPr>
        <w:t>84.20</w:t>
      </w:r>
      <w:r>
        <w:rPr>
          <w:rFonts w:hint="eastAsia" w:ascii="宋体" w:hAnsi="宋体" w:cs="宋体"/>
          <w:kern w:val="0"/>
          <w:sz w:val="24"/>
          <w:lang w:val="en-US" w:eastAsia="zh-CN"/>
        </w:rPr>
        <w:t>分</w:t>
      </w:r>
    </w:p>
    <w:p w14:paraId="5BA4E8D2">
      <w:pPr>
        <w:spacing w:line="360" w:lineRule="auto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九、凡对本次公告内容提出询问，请按以下方式联系。</w:t>
      </w:r>
    </w:p>
    <w:p w14:paraId="530C3820">
      <w:pPr>
        <w:pStyle w:val="33"/>
        <w:spacing w:line="360" w:lineRule="auto"/>
        <w:ind w:firstLine="480" w:firstLineChars="200"/>
        <w:rPr>
          <w:rFonts w:ascii="宋体" w:hAnsi="宋体"/>
          <w:b/>
          <w:sz w:val="24"/>
        </w:rPr>
      </w:pPr>
      <w:bookmarkStart w:id="0" w:name="_Toc35393641"/>
      <w:bookmarkStart w:id="1" w:name="_Toc28359100"/>
      <w:bookmarkStart w:id="2" w:name="_Toc35393810"/>
      <w:bookmarkStart w:id="3" w:name="_Toc28359023"/>
      <w:r>
        <w:rPr>
          <w:rFonts w:hint="eastAsia" w:ascii="宋体" w:hAnsi="宋体"/>
          <w:sz w:val="24"/>
        </w:rPr>
        <w:t>1.采购人信息</w:t>
      </w:r>
      <w:bookmarkEnd w:id="0"/>
      <w:bookmarkEnd w:id="1"/>
      <w:bookmarkEnd w:id="2"/>
      <w:bookmarkEnd w:id="3"/>
    </w:p>
    <w:p w14:paraId="0D94E74D">
      <w:pPr>
        <w:pStyle w:val="33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名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称：中国矿业大学（北京）</w:t>
      </w:r>
    </w:p>
    <w:p w14:paraId="12A321DD">
      <w:pPr>
        <w:pStyle w:val="33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址：北京市海淀区学院路丁11号</w:t>
      </w:r>
    </w:p>
    <w:p w14:paraId="1061860A">
      <w:pPr>
        <w:pStyle w:val="33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联系方式：许老师，010-62331945</w:t>
      </w:r>
    </w:p>
    <w:p w14:paraId="3F438D86">
      <w:pPr>
        <w:pStyle w:val="33"/>
        <w:spacing w:line="360" w:lineRule="auto"/>
        <w:ind w:firstLine="480" w:firstLineChars="200"/>
        <w:rPr>
          <w:rFonts w:ascii="宋体" w:hAnsi="宋体"/>
          <w:b/>
          <w:sz w:val="24"/>
        </w:rPr>
      </w:pPr>
      <w:bookmarkStart w:id="4" w:name="_Toc35393811"/>
      <w:bookmarkStart w:id="5" w:name="_Toc28359101"/>
      <w:bookmarkStart w:id="6" w:name="_Toc35393642"/>
      <w:bookmarkStart w:id="7" w:name="_Toc28359024"/>
      <w:r>
        <w:rPr>
          <w:rFonts w:hint="eastAsia" w:ascii="宋体" w:hAnsi="宋体"/>
          <w:sz w:val="24"/>
        </w:rPr>
        <w:t>2.采购代理机构信息</w:t>
      </w:r>
      <w:bookmarkEnd w:id="4"/>
      <w:bookmarkEnd w:id="5"/>
      <w:bookmarkEnd w:id="6"/>
      <w:bookmarkEnd w:id="7"/>
    </w:p>
    <w:p w14:paraId="5C4374D9">
      <w:pPr>
        <w:pStyle w:val="33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名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称：北京明德致信咨询有限公司</w:t>
      </w:r>
    </w:p>
    <w:p w14:paraId="1AB5FA61">
      <w:pPr>
        <w:pStyle w:val="33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址：北京市海淀区学院路30号科大天工大厦</w:t>
      </w:r>
      <w:r>
        <w:rPr>
          <w:rFonts w:ascii="宋体" w:hAnsi="宋体"/>
          <w:sz w:val="24"/>
        </w:rPr>
        <w:t>B</w:t>
      </w:r>
      <w:r>
        <w:rPr>
          <w:rFonts w:hint="eastAsia" w:ascii="宋体" w:hAnsi="宋体"/>
          <w:sz w:val="24"/>
        </w:rPr>
        <w:t>座1</w:t>
      </w:r>
      <w:r>
        <w:rPr>
          <w:rFonts w:ascii="宋体" w:hAnsi="宋体"/>
          <w:sz w:val="24"/>
        </w:rPr>
        <w:t>709</w:t>
      </w:r>
      <w:r>
        <w:rPr>
          <w:rFonts w:hint="eastAsia" w:ascii="宋体" w:hAnsi="宋体"/>
          <w:sz w:val="24"/>
        </w:rPr>
        <w:t>室</w:t>
      </w:r>
    </w:p>
    <w:p w14:paraId="1D7E8970">
      <w:pPr>
        <w:pStyle w:val="33"/>
        <w:spacing w:line="360" w:lineRule="auto"/>
        <w:ind w:firstLine="480" w:firstLineChars="20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联系方式：010－61196170、13263327821（开机时间：工作日09:00-11:30,13:00-17:30）</w:t>
      </w:r>
    </w:p>
    <w:p w14:paraId="3B1A7F4F">
      <w:pPr>
        <w:pStyle w:val="33"/>
        <w:spacing w:line="360" w:lineRule="auto"/>
        <w:ind w:firstLine="480" w:firstLineChars="200"/>
        <w:rPr>
          <w:rFonts w:ascii="宋体" w:hAnsi="宋体"/>
          <w:b/>
          <w:sz w:val="24"/>
        </w:rPr>
      </w:pPr>
      <w:bookmarkStart w:id="8" w:name="_Toc35393643"/>
      <w:bookmarkStart w:id="9" w:name="_Toc35393812"/>
      <w:bookmarkStart w:id="10" w:name="_Toc28359102"/>
      <w:bookmarkStart w:id="11" w:name="_Toc28359025"/>
      <w:r>
        <w:rPr>
          <w:rFonts w:hint="eastAsia" w:ascii="宋体" w:hAnsi="宋体"/>
          <w:sz w:val="24"/>
        </w:rPr>
        <w:t>3.项目</w:t>
      </w:r>
      <w:r>
        <w:rPr>
          <w:rFonts w:ascii="宋体" w:hAnsi="宋体"/>
          <w:sz w:val="24"/>
        </w:rPr>
        <w:t>联系方式</w:t>
      </w:r>
      <w:bookmarkEnd w:id="8"/>
      <w:bookmarkEnd w:id="9"/>
      <w:bookmarkEnd w:id="10"/>
      <w:bookmarkEnd w:id="11"/>
    </w:p>
    <w:p w14:paraId="3D9CCACC">
      <w:pPr>
        <w:pStyle w:val="33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项目联系人：杨梦雪、王蕾蕾、吕绍山</w:t>
      </w:r>
    </w:p>
    <w:p w14:paraId="4D2FE743">
      <w:pPr>
        <w:pStyle w:val="33"/>
        <w:spacing w:line="360" w:lineRule="auto"/>
        <w:ind w:firstLine="480" w:firstLineChars="20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电 </w:t>
      </w:r>
      <w:r>
        <w:rPr>
          <w:rFonts w:ascii="宋体" w:hAnsi="宋体"/>
          <w:sz w:val="24"/>
        </w:rPr>
        <w:t xml:space="preserve">     </w:t>
      </w:r>
      <w:r>
        <w:rPr>
          <w:rFonts w:hint="eastAsia" w:ascii="宋体" w:hAnsi="宋体"/>
          <w:sz w:val="24"/>
        </w:rPr>
        <w:t>话：010－61196170、13263327821</w:t>
      </w:r>
    </w:p>
    <w:p w14:paraId="1F947EF2">
      <w:pPr>
        <w:spacing w:line="360" w:lineRule="auto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十、附件</w:t>
      </w:r>
    </w:p>
    <w:p w14:paraId="4CEB67F3">
      <w:pPr>
        <w:pStyle w:val="6"/>
        <w:spacing w:line="360" w:lineRule="auto"/>
        <w:ind w:left="0" w:firstLine="480" w:firstLineChars="200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1.采购文件</w:t>
      </w:r>
    </w:p>
    <w:p w14:paraId="0030AFF0">
      <w:pPr>
        <w:pStyle w:val="6"/>
        <w:spacing w:line="360" w:lineRule="auto"/>
        <w:ind w:left="0" w:firstLine="480" w:firstLineChars="200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2.中小企业声明函</w:t>
      </w:r>
    </w:p>
    <w:sectPr>
      <w:pgSz w:w="11906" w:h="16838"/>
      <w:pgMar w:top="1135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hM2QwNWM4MjUyMjIzYTJmZTFkMjAxMzlmZGQ4MjQifQ=="/>
  </w:docVars>
  <w:rsids>
    <w:rsidRoot w:val="0028296A"/>
    <w:rsid w:val="0000784F"/>
    <w:rsid w:val="00012684"/>
    <w:rsid w:val="000131EC"/>
    <w:rsid w:val="00022777"/>
    <w:rsid w:val="00032B5C"/>
    <w:rsid w:val="00034D6D"/>
    <w:rsid w:val="000374FA"/>
    <w:rsid w:val="00047243"/>
    <w:rsid w:val="00066FEC"/>
    <w:rsid w:val="00070211"/>
    <w:rsid w:val="00073F39"/>
    <w:rsid w:val="00077913"/>
    <w:rsid w:val="00080E6A"/>
    <w:rsid w:val="00091444"/>
    <w:rsid w:val="000917AF"/>
    <w:rsid w:val="00095934"/>
    <w:rsid w:val="000A21DA"/>
    <w:rsid w:val="000A4B8C"/>
    <w:rsid w:val="000C56F3"/>
    <w:rsid w:val="000C59D0"/>
    <w:rsid w:val="000D345F"/>
    <w:rsid w:val="000F4353"/>
    <w:rsid w:val="000F481E"/>
    <w:rsid w:val="000F546A"/>
    <w:rsid w:val="00102EA2"/>
    <w:rsid w:val="00104E97"/>
    <w:rsid w:val="001064A0"/>
    <w:rsid w:val="00113E7B"/>
    <w:rsid w:val="00114F29"/>
    <w:rsid w:val="00117281"/>
    <w:rsid w:val="001260DF"/>
    <w:rsid w:val="001431C8"/>
    <w:rsid w:val="0014668B"/>
    <w:rsid w:val="001602B3"/>
    <w:rsid w:val="00170421"/>
    <w:rsid w:val="001731E2"/>
    <w:rsid w:val="00174208"/>
    <w:rsid w:val="00181261"/>
    <w:rsid w:val="0019223F"/>
    <w:rsid w:val="001C5E5E"/>
    <w:rsid w:val="001D49B1"/>
    <w:rsid w:val="001D6C23"/>
    <w:rsid w:val="001E386E"/>
    <w:rsid w:val="001E570D"/>
    <w:rsid w:val="00200A79"/>
    <w:rsid w:val="00206A90"/>
    <w:rsid w:val="002248A5"/>
    <w:rsid w:val="00231BC5"/>
    <w:rsid w:val="00233149"/>
    <w:rsid w:val="00236C00"/>
    <w:rsid w:val="0024518B"/>
    <w:rsid w:val="00245B5D"/>
    <w:rsid w:val="00250767"/>
    <w:rsid w:val="00251815"/>
    <w:rsid w:val="002518B8"/>
    <w:rsid w:val="00251C18"/>
    <w:rsid w:val="00275E12"/>
    <w:rsid w:val="00282754"/>
    <w:rsid w:val="0028296A"/>
    <w:rsid w:val="002869DA"/>
    <w:rsid w:val="00292E6C"/>
    <w:rsid w:val="002C2357"/>
    <w:rsid w:val="002C662A"/>
    <w:rsid w:val="002D6801"/>
    <w:rsid w:val="002E438A"/>
    <w:rsid w:val="002F4E92"/>
    <w:rsid w:val="00300680"/>
    <w:rsid w:val="00301C56"/>
    <w:rsid w:val="00304258"/>
    <w:rsid w:val="0030712A"/>
    <w:rsid w:val="003208D9"/>
    <w:rsid w:val="00323595"/>
    <w:rsid w:val="003558CD"/>
    <w:rsid w:val="00370F47"/>
    <w:rsid w:val="0038131C"/>
    <w:rsid w:val="00390CB5"/>
    <w:rsid w:val="00390FE3"/>
    <w:rsid w:val="003A13ED"/>
    <w:rsid w:val="003B0F80"/>
    <w:rsid w:val="003B2931"/>
    <w:rsid w:val="003B3717"/>
    <w:rsid w:val="003B37A8"/>
    <w:rsid w:val="003C73AF"/>
    <w:rsid w:val="003E0959"/>
    <w:rsid w:val="003E4BCE"/>
    <w:rsid w:val="003E5849"/>
    <w:rsid w:val="003F02D1"/>
    <w:rsid w:val="003F2857"/>
    <w:rsid w:val="003F38B6"/>
    <w:rsid w:val="003F7AF5"/>
    <w:rsid w:val="004002C3"/>
    <w:rsid w:val="00400B20"/>
    <w:rsid w:val="004122F5"/>
    <w:rsid w:val="00414DBD"/>
    <w:rsid w:val="004154E1"/>
    <w:rsid w:val="00424CCF"/>
    <w:rsid w:val="0042541F"/>
    <w:rsid w:val="00446531"/>
    <w:rsid w:val="00450C91"/>
    <w:rsid w:val="004548E0"/>
    <w:rsid w:val="00465065"/>
    <w:rsid w:val="0046549F"/>
    <w:rsid w:val="00466F57"/>
    <w:rsid w:val="00480F62"/>
    <w:rsid w:val="00482574"/>
    <w:rsid w:val="004841F1"/>
    <w:rsid w:val="00493DE0"/>
    <w:rsid w:val="00494157"/>
    <w:rsid w:val="00494C33"/>
    <w:rsid w:val="004A0278"/>
    <w:rsid w:val="004A04C9"/>
    <w:rsid w:val="004B5DFA"/>
    <w:rsid w:val="004C34F9"/>
    <w:rsid w:val="004D102A"/>
    <w:rsid w:val="004E1381"/>
    <w:rsid w:val="004E34BB"/>
    <w:rsid w:val="004F330D"/>
    <w:rsid w:val="00503D79"/>
    <w:rsid w:val="00511461"/>
    <w:rsid w:val="00523EFC"/>
    <w:rsid w:val="00536147"/>
    <w:rsid w:val="00541308"/>
    <w:rsid w:val="00544990"/>
    <w:rsid w:val="00544B1D"/>
    <w:rsid w:val="0055002E"/>
    <w:rsid w:val="00554E2B"/>
    <w:rsid w:val="00587210"/>
    <w:rsid w:val="00587E66"/>
    <w:rsid w:val="00590ADE"/>
    <w:rsid w:val="005977A3"/>
    <w:rsid w:val="005A1931"/>
    <w:rsid w:val="005A70E6"/>
    <w:rsid w:val="005B047F"/>
    <w:rsid w:val="005C7012"/>
    <w:rsid w:val="005D30F8"/>
    <w:rsid w:val="005E4778"/>
    <w:rsid w:val="005F377B"/>
    <w:rsid w:val="00605615"/>
    <w:rsid w:val="00613F4E"/>
    <w:rsid w:val="006169C2"/>
    <w:rsid w:val="00617C4A"/>
    <w:rsid w:val="00632E70"/>
    <w:rsid w:val="006338F7"/>
    <w:rsid w:val="0064761E"/>
    <w:rsid w:val="00647C93"/>
    <w:rsid w:val="006527FC"/>
    <w:rsid w:val="0065628E"/>
    <w:rsid w:val="006764B8"/>
    <w:rsid w:val="006847F3"/>
    <w:rsid w:val="00696CD9"/>
    <w:rsid w:val="006B1792"/>
    <w:rsid w:val="006B75F6"/>
    <w:rsid w:val="006D2A60"/>
    <w:rsid w:val="006D69D7"/>
    <w:rsid w:val="006E21FC"/>
    <w:rsid w:val="006F02A2"/>
    <w:rsid w:val="006F7D4F"/>
    <w:rsid w:val="00710562"/>
    <w:rsid w:val="007249F0"/>
    <w:rsid w:val="0073048C"/>
    <w:rsid w:val="00734C94"/>
    <w:rsid w:val="00736144"/>
    <w:rsid w:val="0076767E"/>
    <w:rsid w:val="007678FC"/>
    <w:rsid w:val="00771CDD"/>
    <w:rsid w:val="00782856"/>
    <w:rsid w:val="00785FCB"/>
    <w:rsid w:val="00790039"/>
    <w:rsid w:val="00790282"/>
    <w:rsid w:val="0079499B"/>
    <w:rsid w:val="007A38CA"/>
    <w:rsid w:val="007B2CBF"/>
    <w:rsid w:val="007B7D04"/>
    <w:rsid w:val="007C0717"/>
    <w:rsid w:val="007C3EB1"/>
    <w:rsid w:val="007C6E0D"/>
    <w:rsid w:val="007D4971"/>
    <w:rsid w:val="007D5F0F"/>
    <w:rsid w:val="007E1F39"/>
    <w:rsid w:val="007F1263"/>
    <w:rsid w:val="008106BD"/>
    <w:rsid w:val="00812C00"/>
    <w:rsid w:val="00814584"/>
    <w:rsid w:val="00815BDA"/>
    <w:rsid w:val="00817417"/>
    <w:rsid w:val="00821A67"/>
    <w:rsid w:val="00843199"/>
    <w:rsid w:val="008579FA"/>
    <w:rsid w:val="00867E33"/>
    <w:rsid w:val="008727BD"/>
    <w:rsid w:val="00873484"/>
    <w:rsid w:val="008769D5"/>
    <w:rsid w:val="00876F74"/>
    <w:rsid w:val="00880225"/>
    <w:rsid w:val="00896E25"/>
    <w:rsid w:val="008A460A"/>
    <w:rsid w:val="008A78D5"/>
    <w:rsid w:val="008E065D"/>
    <w:rsid w:val="008E5157"/>
    <w:rsid w:val="00900D39"/>
    <w:rsid w:val="00907200"/>
    <w:rsid w:val="009142C4"/>
    <w:rsid w:val="009151C9"/>
    <w:rsid w:val="00921155"/>
    <w:rsid w:val="009223AD"/>
    <w:rsid w:val="009449C4"/>
    <w:rsid w:val="00957977"/>
    <w:rsid w:val="0097081E"/>
    <w:rsid w:val="009779EF"/>
    <w:rsid w:val="00986CCD"/>
    <w:rsid w:val="009903AE"/>
    <w:rsid w:val="009A6AE0"/>
    <w:rsid w:val="009A6CAB"/>
    <w:rsid w:val="009A6E97"/>
    <w:rsid w:val="009B2726"/>
    <w:rsid w:val="009C4ACB"/>
    <w:rsid w:val="009D6F7A"/>
    <w:rsid w:val="009E2F3F"/>
    <w:rsid w:val="009E3F74"/>
    <w:rsid w:val="009E65FF"/>
    <w:rsid w:val="009F4A4A"/>
    <w:rsid w:val="00A11C5E"/>
    <w:rsid w:val="00A163F0"/>
    <w:rsid w:val="00A201B5"/>
    <w:rsid w:val="00A2723B"/>
    <w:rsid w:val="00A35291"/>
    <w:rsid w:val="00A3633E"/>
    <w:rsid w:val="00A371B1"/>
    <w:rsid w:val="00A450C1"/>
    <w:rsid w:val="00A516A4"/>
    <w:rsid w:val="00A52385"/>
    <w:rsid w:val="00A73EAC"/>
    <w:rsid w:val="00A80B1D"/>
    <w:rsid w:val="00A827DC"/>
    <w:rsid w:val="00A856C2"/>
    <w:rsid w:val="00A93AD1"/>
    <w:rsid w:val="00A93CEB"/>
    <w:rsid w:val="00AB187E"/>
    <w:rsid w:val="00AC3E1B"/>
    <w:rsid w:val="00AD3566"/>
    <w:rsid w:val="00AD462D"/>
    <w:rsid w:val="00AD7E15"/>
    <w:rsid w:val="00AE4ABB"/>
    <w:rsid w:val="00AF4F24"/>
    <w:rsid w:val="00B04DFA"/>
    <w:rsid w:val="00B1798F"/>
    <w:rsid w:val="00B24E43"/>
    <w:rsid w:val="00B36C1C"/>
    <w:rsid w:val="00B4566A"/>
    <w:rsid w:val="00B45EA7"/>
    <w:rsid w:val="00B45FE4"/>
    <w:rsid w:val="00B50BBC"/>
    <w:rsid w:val="00B53F29"/>
    <w:rsid w:val="00B64238"/>
    <w:rsid w:val="00B72429"/>
    <w:rsid w:val="00B72C0E"/>
    <w:rsid w:val="00B77768"/>
    <w:rsid w:val="00B83267"/>
    <w:rsid w:val="00B83F50"/>
    <w:rsid w:val="00B85704"/>
    <w:rsid w:val="00B90F17"/>
    <w:rsid w:val="00B95B6B"/>
    <w:rsid w:val="00BA0109"/>
    <w:rsid w:val="00BA0224"/>
    <w:rsid w:val="00BB3BFC"/>
    <w:rsid w:val="00BC43AB"/>
    <w:rsid w:val="00BD20FA"/>
    <w:rsid w:val="00BE1ADF"/>
    <w:rsid w:val="00BE5FAB"/>
    <w:rsid w:val="00BE7019"/>
    <w:rsid w:val="00BF095D"/>
    <w:rsid w:val="00BF0F7D"/>
    <w:rsid w:val="00BF26F8"/>
    <w:rsid w:val="00BF6CAF"/>
    <w:rsid w:val="00C016A8"/>
    <w:rsid w:val="00C05508"/>
    <w:rsid w:val="00C05E39"/>
    <w:rsid w:val="00C073F4"/>
    <w:rsid w:val="00C364CD"/>
    <w:rsid w:val="00C441E1"/>
    <w:rsid w:val="00C55514"/>
    <w:rsid w:val="00C55929"/>
    <w:rsid w:val="00C577C7"/>
    <w:rsid w:val="00C6019B"/>
    <w:rsid w:val="00C60BF9"/>
    <w:rsid w:val="00C72A07"/>
    <w:rsid w:val="00C838EC"/>
    <w:rsid w:val="00C921D4"/>
    <w:rsid w:val="00C929D6"/>
    <w:rsid w:val="00CA2FD0"/>
    <w:rsid w:val="00CA66E0"/>
    <w:rsid w:val="00CA7CD2"/>
    <w:rsid w:val="00CB78EC"/>
    <w:rsid w:val="00CB7B5F"/>
    <w:rsid w:val="00CB7C0A"/>
    <w:rsid w:val="00CC40FD"/>
    <w:rsid w:val="00CD3771"/>
    <w:rsid w:val="00CE4DEA"/>
    <w:rsid w:val="00D00D69"/>
    <w:rsid w:val="00D038F2"/>
    <w:rsid w:val="00D12B1A"/>
    <w:rsid w:val="00D16AF4"/>
    <w:rsid w:val="00D17CD3"/>
    <w:rsid w:val="00D20735"/>
    <w:rsid w:val="00D21143"/>
    <w:rsid w:val="00D36860"/>
    <w:rsid w:val="00D445D4"/>
    <w:rsid w:val="00D51D56"/>
    <w:rsid w:val="00D541A5"/>
    <w:rsid w:val="00D60E7A"/>
    <w:rsid w:val="00D6272E"/>
    <w:rsid w:val="00D73367"/>
    <w:rsid w:val="00D8008B"/>
    <w:rsid w:val="00D9066B"/>
    <w:rsid w:val="00DB30D8"/>
    <w:rsid w:val="00DB3BC6"/>
    <w:rsid w:val="00DD02F3"/>
    <w:rsid w:val="00DD7ED1"/>
    <w:rsid w:val="00DE04F0"/>
    <w:rsid w:val="00DE35BC"/>
    <w:rsid w:val="00DE376F"/>
    <w:rsid w:val="00DF0212"/>
    <w:rsid w:val="00DF7491"/>
    <w:rsid w:val="00E14281"/>
    <w:rsid w:val="00E15A0B"/>
    <w:rsid w:val="00E16F09"/>
    <w:rsid w:val="00E2491B"/>
    <w:rsid w:val="00E24B9A"/>
    <w:rsid w:val="00E337A6"/>
    <w:rsid w:val="00E43A3E"/>
    <w:rsid w:val="00E4733C"/>
    <w:rsid w:val="00E52BCD"/>
    <w:rsid w:val="00E54CFF"/>
    <w:rsid w:val="00E579FF"/>
    <w:rsid w:val="00E60458"/>
    <w:rsid w:val="00E70D52"/>
    <w:rsid w:val="00E73095"/>
    <w:rsid w:val="00E9477C"/>
    <w:rsid w:val="00EA6B39"/>
    <w:rsid w:val="00EB293D"/>
    <w:rsid w:val="00EC579E"/>
    <w:rsid w:val="00EE2D0C"/>
    <w:rsid w:val="00EE6B18"/>
    <w:rsid w:val="00EF3492"/>
    <w:rsid w:val="00F01D29"/>
    <w:rsid w:val="00F04A9F"/>
    <w:rsid w:val="00F23A21"/>
    <w:rsid w:val="00F27C70"/>
    <w:rsid w:val="00F40401"/>
    <w:rsid w:val="00F47213"/>
    <w:rsid w:val="00F6006B"/>
    <w:rsid w:val="00F628D5"/>
    <w:rsid w:val="00F64274"/>
    <w:rsid w:val="00F676FE"/>
    <w:rsid w:val="00F76194"/>
    <w:rsid w:val="00F774EE"/>
    <w:rsid w:val="00F85504"/>
    <w:rsid w:val="00F869EF"/>
    <w:rsid w:val="00F947AD"/>
    <w:rsid w:val="00FA089B"/>
    <w:rsid w:val="00FA1DB9"/>
    <w:rsid w:val="00FA7144"/>
    <w:rsid w:val="00FB5FEA"/>
    <w:rsid w:val="00FC242C"/>
    <w:rsid w:val="00FD154E"/>
    <w:rsid w:val="00FD1707"/>
    <w:rsid w:val="00FD217C"/>
    <w:rsid w:val="00FD2B7C"/>
    <w:rsid w:val="00FD6665"/>
    <w:rsid w:val="00FE1168"/>
    <w:rsid w:val="00FE46AB"/>
    <w:rsid w:val="01AF043F"/>
    <w:rsid w:val="03780337"/>
    <w:rsid w:val="03CB3917"/>
    <w:rsid w:val="047D19AB"/>
    <w:rsid w:val="09290360"/>
    <w:rsid w:val="0AAC50BD"/>
    <w:rsid w:val="0C6614F4"/>
    <w:rsid w:val="0C980C11"/>
    <w:rsid w:val="0E9C6CF6"/>
    <w:rsid w:val="13602A2E"/>
    <w:rsid w:val="18D35D30"/>
    <w:rsid w:val="1A885517"/>
    <w:rsid w:val="20E017A7"/>
    <w:rsid w:val="23974DD6"/>
    <w:rsid w:val="2B05170C"/>
    <w:rsid w:val="33C71B5B"/>
    <w:rsid w:val="3D7F37E8"/>
    <w:rsid w:val="448551C6"/>
    <w:rsid w:val="451828E6"/>
    <w:rsid w:val="459F543E"/>
    <w:rsid w:val="465253BF"/>
    <w:rsid w:val="4B645C10"/>
    <w:rsid w:val="55AA3D2A"/>
    <w:rsid w:val="64F150DC"/>
    <w:rsid w:val="697B4C46"/>
    <w:rsid w:val="6C6C625B"/>
    <w:rsid w:val="797A48CF"/>
    <w:rsid w:val="7ADC4730"/>
    <w:rsid w:val="7BB250E3"/>
    <w:rsid w:val="7BB8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32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14">
    <w:name w:val="Default Paragraph Font"/>
    <w:autoRedefine/>
    <w:semiHidden/>
    <w:unhideWhenUsed/>
    <w:qFormat/>
    <w:uiPriority w:val="1"/>
  </w:style>
  <w:style w:type="table" w:default="1" w:styleId="1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autoRedefine/>
    <w:semiHidden/>
    <w:qFormat/>
    <w:uiPriority w:val="0"/>
    <w:pPr>
      <w:shd w:val="clear" w:color="auto" w:fill="000080"/>
    </w:pPr>
  </w:style>
  <w:style w:type="paragraph" w:styleId="4">
    <w:name w:val="annotation text"/>
    <w:basedOn w:val="1"/>
    <w:link w:val="31"/>
    <w:autoRedefine/>
    <w:qFormat/>
    <w:uiPriority w:val="99"/>
    <w:pPr>
      <w:jc w:val="left"/>
    </w:pPr>
  </w:style>
  <w:style w:type="paragraph" w:styleId="5">
    <w:name w:val="Body Text"/>
    <w:basedOn w:val="1"/>
    <w:link w:val="34"/>
    <w:autoRedefine/>
    <w:semiHidden/>
    <w:unhideWhenUsed/>
    <w:qFormat/>
    <w:uiPriority w:val="0"/>
    <w:pPr>
      <w:spacing w:after="120"/>
    </w:pPr>
  </w:style>
  <w:style w:type="paragraph" w:styleId="6">
    <w:name w:val="Body Text Indent"/>
    <w:basedOn w:val="1"/>
    <w:autoRedefine/>
    <w:qFormat/>
    <w:uiPriority w:val="0"/>
    <w:pPr>
      <w:ind w:left="570" w:hanging="30"/>
    </w:pPr>
    <w:rPr>
      <w:sz w:val="28"/>
      <w:szCs w:val="20"/>
    </w:rPr>
  </w:style>
  <w:style w:type="paragraph" w:styleId="7">
    <w:name w:val="Plain Text"/>
    <w:basedOn w:val="1"/>
    <w:link w:val="26"/>
    <w:autoRedefine/>
    <w:qFormat/>
    <w:uiPriority w:val="0"/>
    <w:rPr>
      <w:rFonts w:ascii="宋体" w:hAnsi="Courier New"/>
      <w:szCs w:val="20"/>
    </w:rPr>
  </w:style>
  <w:style w:type="paragraph" w:styleId="8">
    <w:name w:val="Date"/>
    <w:basedOn w:val="1"/>
    <w:next w:val="1"/>
    <w:link w:val="25"/>
    <w:autoRedefine/>
    <w:qFormat/>
    <w:uiPriority w:val="0"/>
    <w:pPr>
      <w:ind w:left="100" w:leftChars="2500"/>
    </w:pPr>
  </w:style>
  <w:style w:type="paragraph" w:styleId="9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10">
    <w:name w:val="footer"/>
    <w:basedOn w:val="1"/>
    <w:link w:val="2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3">
    <w:name w:val="Table Grid"/>
    <w:basedOn w:val="12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Hyperlink"/>
    <w:autoRedefine/>
    <w:qFormat/>
    <w:uiPriority w:val="0"/>
    <w:rPr>
      <w:color w:val="0000FF"/>
      <w:u w:val="single"/>
    </w:rPr>
  </w:style>
  <w:style w:type="character" w:styleId="16">
    <w:name w:val="annotation reference"/>
    <w:autoRedefine/>
    <w:qFormat/>
    <w:uiPriority w:val="0"/>
    <w:rPr>
      <w:sz w:val="21"/>
      <w:szCs w:val="21"/>
    </w:rPr>
  </w:style>
  <w:style w:type="paragraph" w:customStyle="1" w:styleId="17">
    <w:name w:val="_Style 5"/>
    <w:basedOn w:val="1"/>
    <w:autoRedefine/>
    <w:qFormat/>
    <w:uiPriority w:val="0"/>
    <w:pPr>
      <w:widowControl/>
      <w:spacing w:after="160" w:line="240" w:lineRule="exact"/>
      <w:jc w:val="center"/>
    </w:pPr>
    <w:rPr>
      <w:rFonts w:ascii="宋体" w:hAnsi="宋体"/>
      <w:b/>
      <w:kern w:val="0"/>
      <w:sz w:val="30"/>
      <w:szCs w:val="30"/>
      <w:lang w:eastAsia="en-US"/>
    </w:rPr>
  </w:style>
  <w:style w:type="paragraph" w:customStyle="1" w:styleId="18">
    <w:name w:val="Char Char Char Char Char Char1 Char"/>
    <w:basedOn w:val="1"/>
    <w:autoRedefine/>
    <w:qFormat/>
    <w:uiPriority w:val="0"/>
    <w:pPr>
      <w:widowControl/>
      <w:spacing w:after="160" w:line="240" w:lineRule="exact"/>
      <w:ind w:firstLine="701" w:firstLineChars="250"/>
      <w:jc w:val="left"/>
    </w:pPr>
    <w:rPr>
      <w:rFonts w:ascii="Verdana" w:hAnsi="Verdana" w:eastAsia="仿宋_GB2312"/>
      <w:b/>
      <w:kern w:val="0"/>
      <w:sz w:val="28"/>
      <w:szCs w:val="28"/>
      <w:lang w:eastAsia="en-US"/>
    </w:rPr>
  </w:style>
  <w:style w:type="paragraph" w:customStyle="1" w:styleId="19">
    <w:name w:val="Char Char1"/>
    <w:basedOn w:val="3"/>
    <w:autoRedefine/>
    <w:qFormat/>
    <w:uiPriority w:val="0"/>
    <w:rPr>
      <w:rFonts w:ascii="Tahoma" w:hAnsi="Tahoma"/>
      <w:sz w:val="24"/>
    </w:rPr>
  </w:style>
  <w:style w:type="character" w:customStyle="1" w:styleId="20">
    <w:name w:val="页眉 字符"/>
    <w:link w:val="11"/>
    <w:autoRedefine/>
    <w:qFormat/>
    <w:uiPriority w:val="0"/>
    <w:rPr>
      <w:kern w:val="2"/>
      <w:sz w:val="18"/>
      <w:szCs w:val="18"/>
    </w:rPr>
  </w:style>
  <w:style w:type="character" w:customStyle="1" w:styleId="21">
    <w:name w:val="页脚 字符"/>
    <w:link w:val="10"/>
    <w:autoRedefine/>
    <w:qFormat/>
    <w:uiPriority w:val="0"/>
    <w:rPr>
      <w:kern w:val="2"/>
      <w:sz w:val="18"/>
      <w:szCs w:val="18"/>
    </w:rPr>
  </w:style>
  <w:style w:type="paragraph" w:customStyle="1" w:styleId="22">
    <w:name w:val="Char Char Char Char Char Char1 Char Char Char Char"/>
    <w:basedOn w:val="3"/>
    <w:autoRedefine/>
    <w:qFormat/>
    <w:uiPriority w:val="0"/>
    <w:rPr>
      <w:rFonts w:ascii="Tahoma" w:hAnsi="Tahoma"/>
      <w:sz w:val="24"/>
    </w:rPr>
  </w:style>
  <w:style w:type="paragraph" w:customStyle="1" w:styleId="23">
    <w:name w:val="Char Char Char Char Char Char Char Char Char Char Char Char Char"/>
    <w:basedOn w:val="1"/>
    <w:autoRedefine/>
    <w:qFormat/>
    <w:uiPriority w:val="0"/>
    <w:pPr>
      <w:widowControl/>
      <w:spacing w:after="160" w:line="240" w:lineRule="exact"/>
      <w:jc w:val="center"/>
    </w:pPr>
    <w:rPr>
      <w:rFonts w:ascii="宋体" w:hAnsi="宋体"/>
      <w:b/>
      <w:kern w:val="0"/>
      <w:sz w:val="30"/>
      <w:szCs w:val="30"/>
      <w:lang w:eastAsia="en-US"/>
    </w:rPr>
  </w:style>
  <w:style w:type="paragraph" w:customStyle="1" w:styleId="24">
    <w:name w:val="Char"/>
    <w:basedOn w:val="1"/>
    <w:autoRedefine/>
    <w:qFormat/>
    <w:uiPriority w:val="0"/>
    <w:pPr>
      <w:widowControl/>
      <w:spacing w:after="160" w:line="240" w:lineRule="exact"/>
      <w:jc w:val="center"/>
    </w:pPr>
    <w:rPr>
      <w:rFonts w:ascii="宋体" w:hAnsi="宋体"/>
      <w:b/>
      <w:kern w:val="0"/>
      <w:sz w:val="30"/>
      <w:szCs w:val="30"/>
      <w:lang w:eastAsia="en-US"/>
    </w:rPr>
  </w:style>
  <w:style w:type="character" w:customStyle="1" w:styleId="25">
    <w:name w:val="日期 字符"/>
    <w:link w:val="8"/>
    <w:autoRedefine/>
    <w:qFormat/>
    <w:uiPriority w:val="0"/>
    <w:rPr>
      <w:kern w:val="2"/>
      <w:sz w:val="21"/>
      <w:szCs w:val="24"/>
    </w:rPr>
  </w:style>
  <w:style w:type="character" w:customStyle="1" w:styleId="26">
    <w:name w:val="纯文本 字符"/>
    <w:link w:val="7"/>
    <w:autoRedefine/>
    <w:qFormat/>
    <w:uiPriority w:val="0"/>
    <w:rPr>
      <w:rFonts w:ascii="宋体" w:hAnsi="Courier New"/>
      <w:kern w:val="2"/>
      <w:sz w:val="21"/>
    </w:rPr>
  </w:style>
  <w:style w:type="paragraph" w:customStyle="1" w:styleId="27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28">
    <w:name w:val="纯文本 Char1"/>
    <w:autoRedefine/>
    <w:qFormat/>
    <w:locked/>
    <w:uiPriority w:val="0"/>
    <w:rPr>
      <w:rFonts w:ascii="宋体" w:hAnsi="Courier New" w:eastAsia="宋体" w:cs="Times New Roman"/>
      <w:szCs w:val="20"/>
    </w:rPr>
  </w:style>
  <w:style w:type="paragraph" w:customStyle="1" w:styleId="29">
    <w:name w:val="列出段落1"/>
    <w:basedOn w:val="1"/>
    <w:link w:val="30"/>
    <w:autoRedefine/>
    <w:qFormat/>
    <w:uiPriority w:val="34"/>
    <w:pPr>
      <w:ind w:firstLine="420" w:firstLineChars="200"/>
    </w:pPr>
  </w:style>
  <w:style w:type="character" w:customStyle="1" w:styleId="30">
    <w:name w:val="列出段落字符"/>
    <w:link w:val="29"/>
    <w:autoRedefine/>
    <w:qFormat/>
    <w:locked/>
    <w:uiPriority w:val="34"/>
    <w:rPr>
      <w:kern w:val="2"/>
      <w:sz w:val="21"/>
      <w:szCs w:val="24"/>
    </w:rPr>
  </w:style>
  <w:style w:type="character" w:customStyle="1" w:styleId="31">
    <w:name w:val="批注文字 字符"/>
    <w:link w:val="4"/>
    <w:autoRedefine/>
    <w:qFormat/>
    <w:uiPriority w:val="99"/>
    <w:rPr>
      <w:kern w:val="2"/>
      <w:sz w:val="21"/>
      <w:szCs w:val="24"/>
    </w:rPr>
  </w:style>
  <w:style w:type="character" w:customStyle="1" w:styleId="32">
    <w:name w:val="标题 2 字符"/>
    <w:link w:val="2"/>
    <w:autoRedefine/>
    <w:qFormat/>
    <w:uiPriority w:val="0"/>
    <w:rPr>
      <w:rFonts w:ascii="Arial" w:hAnsi="Arial" w:eastAsia="黑体" w:cs="Arial"/>
      <w:b/>
      <w:bCs/>
      <w:kern w:val="2"/>
      <w:sz w:val="32"/>
      <w:szCs w:val="32"/>
    </w:rPr>
  </w:style>
  <w:style w:type="paragraph" w:styleId="33">
    <w:name w:val="No Spacing"/>
    <w:autoRedefine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34">
    <w:name w:val="正文文本 字符"/>
    <w:basedOn w:val="14"/>
    <w:link w:val="5"/>
    <w:autoRedefine/>
    <w:semiHidden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AA9CE-9943-47A8-9F0B-8C2F671B60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2</Pages>
  <Words>745</Words>
  <Characters>902</Characters>
  <Lines>4</Lines>
  <Paragraphs>1</Paragraphs>
  <TotalTime>153</TotalTime>
  <ScaleCrop>false</ScaleCrop>
  <LinksUpToDate>false</LinksUpToDate>
  <CharactersWithSpaces>925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2020-07-23T10:34:00Z</dcterms:created>
  <dc:creator>liangchao</dc:creator>
  <cp:lastModifiedBy>赵文宇</cp:lastModifiedBy>
  <cp:lastPrinted>2017-12-04T07:21:00Z</cp:lastPrinted>
  <dcterms:modified xsi:type="dcterms:W3CDTF">2024-07-05T07:52:15Z</dcterms:modified>
  <dc:title>招标结果公示</dc:title>
  <cp:revision>141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D8B52F10C1C84EAEABA8A6ED08E76816_12</vt:lpwstr>
  </property>
</Properties>
</file>