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4485" w:rsidRDefault="00544485">
      <w:pPr>
        <w:spacing w:line="500" w:lineRule="exact"/>
        <w:rPr>
          <w:i/>
        </w:rPr>
      </w:pPr>
    </w:p>
    <w:p w:rsidR="00544485" w:rsidRDefault="00544485">
      <w:pPr>
        <w:pStyle w:val="a7"/>
      </w:pPr>
    </w:p>
    <w:p w:rsidR="00544485" w:rsidRDefault="00544485">
      <w:pPr>
        <w:spacing w:line="240" w:lineRule="atLeast"/>
        <w:ind w:rightChars="-27" w:right="-57"/>
        <w:rPr>
          <w:rFonts w:ascii="宋体" w:hAnsi="宋体" w:cs="黑体"/>
          <w:b/>
          <w:bCs/>
          <w:sz w:val="52"/>
          <w:szCs w:val="52"/>
        </w:rPr>
      </w:pPr>
    </w:p>
    <w:p w:rsidR="00544485" w:rsidRDefault="009A5406">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北京市房山区教育委员会</w:t>
      </w:r>
    </w:p>
    <w:p w:rsidR="00544485" w:rsidRDefault="00544485">
      <w:pPr>
        <w:pStyle w:val="a7"/>
      </w:pPr>
    </w:p>
    <w:p w:rsidR="00544485" w:rsidRDefault="009A5406">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数字化赋能教学质量提升预算项目</w:t>
      </w:r>
    </w:p>
    <w:p w:rsidR="00544485" w:rsidRDefault="00544485">
      <w:pPr>
        <w:spacing w:line="240" w:lineRule="atLeast"/>
        <w:ind w:rightChars="-27" w:right="-57"/>
        <w:jc w:val="center"/>
        <w:rPr>
          <w:rFonts w:ascii="宋体" w:hAnsi="宋体" w:cs="黑体"/>
          <w:sz w:val="52"/>
          <w:szCs w:val="52"/>
        </w:rPr>
      </w:pPr>
    </w:p>
    <w:p w:rsidR="00544485" w:rsidRDefault="00544485">
      <w:pPr>
        <w:spacing w:line="240" w:lineRule="atLeast"/>
        <w:ind w:rightChars="-27" w:right="-57"/>
        <w:jc w:val="center"/>
        <w:rPr>
          <w:rFonts w:ascii="宋体" w:hAnsi="宋体" w:cs="黑体"/>
          <w:sz w:val="52"/>
          <w:szCs w:val="52"/>
        </w:rPr>
      </w:pPr>
    </w:p>
    <w:p w:rsidR="00544485" w:rsidRDefault="00544485">
      <w:pPr>
        <w:spacing w:line="240" w:lineRule="atLeast"/>
        <w:ind w:rightChars="-27" w:right="-57"/>
        <w:rPr>
          <w:rFonts w:ascii="宋体" w:hAnsi="宋体" w:cs="黑体"/>
          <w:sz w:val="52"/>
          <w:szCs w:val="52"/>
        </w:rPr>
      </w:pPr>
    </w:p>
    <w:p w:rsidR="00544485" w:rsidRDefault="009A5406">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rsidR="00544485" w:rsidRDefault="00544485">
      <w:pPr>
        <w:spacing w:line="240" w:lineRule="atLeast"/>
        <w:ind w:rightChars="-27" w:right="-57"/>
        <w:jc w:val="center"/>
        <w:rPr>
          <w:rFonts w:ascii="宋体" w:hAnsi="宋体" w:cs="黑体"/>
          <w:sz w:val="52"/>
          <w:szCs w:val="52"/>
        </w:rPr>
      </w:pPr>
    </w:p>
    <w:p w:rsidR="00544485" w:rsidRDefault="009A5406">
      <w:pPr>
        <w:jc w:val="center"/>
        <w:rPr>
          <w:rFonts w:ascii="宋体" w:hAnsi="宋体"/>
          <w:b/>
          <w:sz w:val="52"/>
        </w:rPr>
      </w:pPr>
      <w:r>
        <w:rPr>
          <w:rFonts w:ascii="宋体" w:hAnsi="宋体"/>
          <w:b/>
          <w:noProof/>
          <w:sz w:val="52"/>
        </w:rPr>
        <w:drawing>
          <wp:inline distT="0" distB="0" distL="0" distR="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rsidR="00544485" w:rsidRDefault="00544485">
      <w:pPr>
        <w:spacing w:line="480" w:lineRule="auto"/>
        <w:ind w:rightChars="-27" w:right="-57" w:firstLineChars="300" w:firstLine="1084"/>
        <w:rPr>
          <w:rFonts w:ascii="宋体" w:hAnsi="宋体"/>
          <w:b/>
          <w:sz w:val="36"/>
          <w:szCs w:val="36"/>
        </w:rPr>
      </w:pPr>
    </w:p>
    <w:p w:rsidR="00544485" w:rsidRDefault="009A5406">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BMCC-ZC24-0937</w:t>
      </w:r>
    </w:p>
    <w:p w:rsidR="00544485" w:rsidRDefault="009A5406">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：北京市房山区教育委员会</w:t>
      </w:r>
    </w:p>
    <w:p w:rsidR="00544485" w:rsidRDefault="009A5406">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rsidR="00544485" w:rsidRDefault="00544485">
      <w:pPr>
        <w:spacing w:line="240" w:lineRule="atLeast"/>
        <w:ind w:rightChars="-27" w:right="-57"/>
        <w:jc w:val="center"/>
        <w:rPr>
          <w:sz w:val="32"/>
          <w:szCs w:val="32"/>
        </w:rPr>
        <w:sectPr w:rsidR="00544485">
          <w:footerReference w:type="default" r:id="rId11"/>
          <w:headerReference w:type="first" r:id="rId12"/>
          <w:type w:val="nextColumn"/>
          <w:pgSz w:w="11907" w:h="16840"/>
          <w:pgMar w:top="1418" w:right="1134" w:bottom="1418" w:left="1701" w:header="851" w:footer="851" w:gutter="0"/>
          <w:pgNumType w:start="0"/>
          <w:cols w:space="720"/>
          <w:titlePg/>
          <w:docGrid w:linePitch="462"/>
        </w:sectPr>
      </w:pPr>
    </w:p>
    <w:p w:rsidR="00544485" w:rsidRDefault="00544485">
      <w:pPr>
        <w:pStyle w:val="Default"/>
        <w:spacing w:line="360" w:lineRule="auto"/>
        <w:rPr>
          <w:rFonts w:ascii="Times New Roman" w:hAnsi="Times New Roman" w:cs="Times New Roman"/>
          <w:color w:val="auto"/>
        </w:rPr>
      </w:pPr>
    </w:p>
    <w:p w:rsidR="00544485" w:rsidRDefault="009A5406">
      <w:pPr>
        <w:spacing w:line="360" w:lineRule="auto"/>
        <w:jc w:val="center"/>
        <w:outlineLvl w:val="0"/>
        <w:rPr>
          <w:b/>
          <w:sz w:val="36"/>
          <w:szCs w:val="36"/>
        </w:rPr>
      </w:pPr>
      <w:bookmarkStart w:id="0" w:name="_Toc32535"/>
      <w:r>
        <w:rPr>
          <w:rFonts w:hint="eastAsia"/>
          <w:b/>
          <w:sz w:val="36"/>
          <w:szCs w:val="36"/>
        </w:rPr>
        <w:t>目</w:t>
      </w:r>
      <w:r>
        <w:rPr>
          <w:rFonts w:hint="eastAsia"/>
          <w:b/>
          <w:sz w:val="36"/>
          <w:szCs w:val="36"/>
        </w:rPr>
        <w:t xml:space="preserve">  </w:t>
      </w:r>
      <w:r>
        <w:rPr>
          <w:rFonts w:hint="eastAsia"/>
          <w:b/>
          <w:sz w:val="36"/>
          <w:szCs w:val="36"/>
        </w:rPr>
        <w:t>录</w:t>
      </w:r>
      <w:bookmarkEnd w:id="0"/>
    </w:p>
    <w:p w:rsidR="00544485" w:rsidRDefault="00544485"/>
    <w:p w:rsidR="00544485" w:rsidRDefault="00544485"/>
    <w:p w:rsidR="00544485" w:rsidRDefault="009A5406">
      <w:pPr>
        <w:pStyle w:val="10"/>
        <w:tabs>
          <w:tab w:val="clear" w:pos="1050"/>
          <w:tab w:val="clear" w:pos="8937"/>
          <w:tab w:val="right" w:leader="dot" w:pos="9072"/>
        </w:tabs>
        <w:spacing w:line="480" w:lineRule="auto"/>
        <w:rPr>
          <w:noProof/>
          <w:sz w:val="28"/>
          <w:szCs w:val="28"/>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 w:val="28"/>
            <w:szCs w:val="28"/>
          </w:rPr>
          <w:t>第一章   采购邀请</w:t>
        </w:r>
        <w:r>
          <w:rPr>
            <w:noProof/>
            <w:sz w:val="28"/>
            <w:szCs w:val="28"/>
          </w:rPr>
          <w:tab/>
        </w:r>
        <w:r>
          <w:rPr>
            <w:noProof/>
            <w:sz w:val="28"/>
            <w:szCs w:val="28"/>
          </w:rPr>
          <w:fldChar w:fldCharType="begin"/>
        </w:r>
        <w:r>
          <w:rPr>
            <w:noProof/>
            <w:sz w:val="28"/>
            <w:szCs w:val="28"/>
          </w:rPr>
          <w:instrText xml:space="preserve"> PAGEREF _Toc30272 \h </w:instrText>
        </w:r>
        <w:r>
          <w:rPr>
            <w:noProof/>
            <w:sz w:val="28"/>
            <w:szCs w:val="28"/>
          </w:rPr>
        </w:r>
        <w:r>
          <w:rPr>
            <w:noProof/>
            <w:sz w:val="28"/>
            <w:szCs w:val="28"/>
          </w:rPr>
          <w:fldChar w:fldCharType="separate"/>
        </w:r>
        <w:r w:rsidR="00477DC8">
          <w:rPr>
            <w:noProof/>
            <w:sz w:val="28"/>
            <w:szCs w:val="28"/>
          </w:rPr>
          <w:t>1</w:t>
        </w:r>
        <w:r>
          <w:rPr>
            <w:noProof/>
            <w:sz w:val="28"/>
            <w:szCs w:val="28"/>
          </w:rPr>
          <w:fldChar w:fldCharType="end"/>
        </w:r>
      </w:hyperlink>
    </w:p>
    <w:p w:rsidR="00544485" w:rsidRDefault="009A5406">
      <w:pPr>
        <w:pStyle w:val="10"/>
        <w:tabs>
          <w:tab w:val="clear" w:pos="1050"/>
          <w:tab w:val="clear" w:pos="8937"/>
          <w:tab w:val="right" w:leader="dot" w:pos="9072"/>
        </w:tabs>
        <w:spacing w:line="480" w:lineRule="auto"/>
        <w:rPr>
          <w:noProof/>
          <w:sz w:val="28"/>
          <w:szCs w:val="28"/>
        </w:rPr>
      </w:pPr>
      <w:hyperlink w:anchor="_Toc20359" w:history="1">
        <w:r>
          <w:rPr>
            <w:noProof/>
            <w:sz w:val="28"/>
            <w:szCs w:val="28"/>
          </w:rPr>
          <w:t>第二章   供应商须知</w:t>
        </w:r>
        <w:r>
          <w:rPr>
            <w:noProof/>
            <w:sz w:val="28"/>
            <w:szCs w:val="28"/>
          </w:rPr>
          <w:tab/>
        </w:r>
        <w:r>
          <w:rPr>
            <w:noProof/>
            <w:sz w:val="28"/>
            <w:szCs w:val="28"/>
          </w:rPr>
          <w:fldChar w:fldCharType="begin"/>
        </w:r>
        <w:r>
          <w:rPr>
            <w:noProof/>
            <w:sz w:val="28"/>
            <w:szCs w:val="28"/>
          </w:rPr>
          <w:instrText xml:space="preserve"> PAGEREF _Toc20359 \h </w:instrText>
        </w:r>
        <w:r>
          <w:rPr>
            <w:noProof/>
            <w:sz w:val="28"/>
            <w:szCs w:val="28"/>
          </w:rPr>
        </w:r>
        <w:r>
          <w:rPr>
            <w:noProof/>
            <w:sz w:val="28"/>
            <w:szCs w:val="28"/>
          </w:rPr>
          <w:fldChar w:fldCharType="separate"/>
        </w:r>
        <w:r w:rsidR="00477DC8">
          <w:rPr>
            <w:noProof/>
            <w:sz w:val="28"/>
            <w:szCs w:val="28"/>
          </w:rPr>
          <w:t>5</w:t>
        </w:r>
        <w:r>
          <w:rPr>
            <w:noProof/>
            <w:sz w:val="28"/>
            <w:szCs w:val="28"/>
          </w:rPr>
          <w:fldChar w:fldCharType="end"/>
        </w:r>
      </w:hyperlink>
    </w:p>
    <w:p w:rsidR="00544485" w:rsidRDefault="009A5406">
      <w:pPr>
        <w:pStyle w:val="10"/>
        <w:tabs>
          <w:tab w:val="clear" w:pos="1050"/>
          <w:tab w:val="clear" w:pos="8937"/>
          <w:tab w:val="right" w:leader="dot" w:pos="9072"/>
        </w:tabs>
        <w:spacing w:line="480" w:lineRule="auto"/>
        <w:rPr>
          <w:noProof/>
          <w:sz w:val="28"/>
          <w:szCs w:val="28"/>
        </w:rPr>
      </w:pPr>
      <w:hyperlink w:anchor="_Toc31330" w:history="1">
        <w:r>
          <w:rPr>
            <w:noProof/>
            <w:sz w:val="28"/>
            <w:szCs w:val="28"/>
          </w:rPr>
          <w:t>第三章   评审方法和评审标准</w:t>
        </w:r>
        <w:r>
          <w:rPr>
            <w:noProof/>
            <w:sz w:val="28"/>
            <w:szCs w:val="28"/>
          </w:rPr>
          <w:tab/>
        </w:r>
        <w:r>
          <w:rPr>
            <w:noProof/>
            <w:sz w:val="28"/>
            <w:szCs w:val="28"/>
          </w:rPr>
          <w:fldChar w:fldCharType="begin"/>
        </w:r>
        <w:r>
          <w:rPr>
            <w:noProof/>
            <w:sz w:val="28"/>
            <w:szCs w:val="28"/>
          </w:rPr>
          <w:instrText xml:space="preserve"> PAGEREF _Toc31330 \h </w:instrText>
        </w:r>
        <w:r>
          <w:rPr>
            <w:noProof/>
            <w:sz w:val="28"/>
            <w:szCs w:val="28"/>
          </w:rPr>
        </w:r>
        <w:r>
          <w:rPr>
            <w:noProof/>
            <w:sz w:val="28"/>
            <w:szCs w:val="28"/>
          </w:rPr>
          <w:fldChar w:fldCharType="separate"/>
        </w:r>
        <w:r w:rsidR="00477DC8">
          <w:rPr>
            <w:noProof/>
            <w:sz w:val="28"/>
            <w:szCs w:val="28"/>
          </w:rPr>
          <w:t>22</w:t>
        </w:r>
        <w:r>
          <w:rPr>
            <w:noProof/>
            <w:sz w:val="28"/>
            <w:szCs w:val="28"/>
          </w:rPr>
          <w:fldChar w:fldCharType="end"/>
        </w:r>
      </w:hyperlink>
    </w:p>
    <w:p w:rsidR="00544485" w:rsidRDefault="009A5406">
      <w:pPr>
        <w:pStyle w:val="10"/>
        <w:tabs>
          <w:tab w:val="clear" w:pos="1050"/>
          <w:tab w:val="clear" w:pos="8937"/>
          <w:tab w:val="right" w:leader="dot" w:pos="9072"/>
        </w:tabs>
        <w:spacing w:line="480" w:lineRule="auto"/>
        <w:rPr>
          <w:noProof/>
          <w:sz w:val="28"/>
          <w:szCs w:val="28"/>
        </w:rPr>
      </w:pPr>
      <w:hyperlink w:anchor="_Toc15600" w:history="1">
        <w:r>
          <w:rPr>
            <w:noProof/>
            <w:sz w:val="28"/>
            <w:szCs w:val="28"/>
          </w:rPr>
          <w:t>第四章   采购需求</w:t>
        </w:r>
        <w:r>
          <w:rPr>
            <w:noProof/>
            <w:sz w:val="28"/>
            <w:szCs w:val="28"/>
          </w:rPr>
          <w:tab/>
        </w:r>
        <w:r>
          <w:rPr>
            <w:noProof/>
            <w:sz w:val="28"/>
            <w:szCs w:val="28"/>
          </w:rPr>
          <w:fldChar w:fldCharType="begin"/>
        </w:r>
        <w:r>
          <w:rPr>
            <w:noProof/>
            <w:sz w:val="28"/>
            <w:szCs w:val="28"/>
          </w:rPr>
          <w:instrText xml:space="preserve"> PAGEREF _Toc15600 \h </w:instrText>
        </w:r>
        <w:r>
          <w:rPr>
            <w:noProof/>
            <w:sz w:val="28"/>
            <w:szCs w:val="28"/>
          </w:rPr>
        </w:r>
        <w:r>
          <w:rPr>
            <w:noProof/>
            <w:sz w:val="28"/>
            <w:szCs w:val="28"/>
          </w:rPr>
          <w:fldChar w:fldCharType="separate"/>
        </w:r>
        <w:r w:rsidR="00477DC8">
          <w:rPr>
            <w:noProof/>
            <w:sz w:val="28"/>
            <w:szCs w:val="28"/>
          </w:rPr>
          <w:t>34</w:t>
        </w:r>
        <w:r>
          <w:rPr>
            <w:noProof/>
            <w:sz w:val="28"/>
            <w:szCs w:val="28"/>
          </w:rPr>
          <w:fldChar w:fldCharType="end"/>
        </w:r>
      </w:hyperlink>
    </w:p>
    <w:p w:rsidR="00544485" w:rsidRDefault="009A5406">
      <w:pPr>
        <w:pStyle w:val="10"/>
        <w:tabs>
          <w:tab w:val="clear" w:pos="1050"/>
          <w:tab w:val="clear" w:pos="8937"/>
          <w:tab w:val="right" w:leader="dot" w:pos="9072"/>
        </w:tabs>
        <w:spacing w:line="480" w:lineRule="auto"/>
        <w:rPr>
          <w:noProof/>
          <w:sz w:val="28"/>
          <w:szCs w:val="28"/>
        </w:rPr>
      </w:pPr>
      <w:hyperlink w:anchor="_Toc13910" w:history="1">
        <w:r>
          <w:rPr>
            <w:noProof/>
            <w:sz w:val="28"/>
            <w:szCs w:val="28"/>
          </w:rPr>
          <w:t>第五章   合同草案条款</w:t>
        </w:r>
        <w:r>
          <w:rPr>
            <w:noProof/>
            <w:sz w:val="28"/>
            <w:szCs w:val="28"/>
          </w:rPr>
          <w:tab/>
        </w:r>
        <w:r>
          <w:rPr>
            <w:noProof/>
            <w:sz w:val="28"/>
            <w:szCs w:val="28"/>
          </w:rPr>
          <w:fldChar w:fldCharType="begin"/>
        </w:r>
        <w:r>
          <w:rPr>
            <w:noProof/>
            <w:sz w:val="28"/>
            <w:szCs w:val="28"/>
          </w:rPr>
          <w:instrText xml:space="preserve"> PAGEREF _Toc13910 \h </w:instrText>
        </w:r>
        <w:r>
          <w:rPr>
            <w:noProof/>
            <w:sz w:val="28"/>
            <w:szCs w:val="28"/>
          </w:rPr>
        </w:r>
        <w:r>
          <w:rPr>
            <w:noProof/>
            <w:sz w:val="28"/>
            <w:szCs w:val="28"/>
          </w:rPr>
          <w:fldChar w:fldCharType="separate"/>
        </w:r>
        <w:r w:rsidR="00477DC8">
          <w:rPr>
            <w:noProof/>
            <w:sz w:val="28"/>
            <w:szCs w:val="28"/>
          </w:rPr>
          <w:t>34</w:t>
        </w:r>
        <w:r>
          <w:rPr>
            <w:noProof/>
            <w:sz w:val="28"/>
            <w:szCs w:val="28"/>
          </w:rPr>
          <w:fldChar w:fldCharType="end"/>
        </w:r>
      </w:hyperlink>
    </w:p>
    <w:p w:rsidR="00544485" w:rsidRDefault="009A5406">
      <w:pPr>
        <w:pStyle w:val="10"/>
        <w:tabs>
          <w:tab w:val="clear" w:pos="1050"/>
          <w:tab w:val="clear" w:pos="8937"/>
          <w:tab w:val="right" w:leader="dot" w:pos="9072"/>
        </w:tabs>
        <w:spacing w:line="480" w:lineRule="auto"/>
        <w:rPr>
          <w:noProof/>
        </w:rPr>
      </w:pPr>
      <w:hyperlink w:anchor="_Toc25259" w:history="1">
        <w:r>
          <w:rPr>
            <w:noProof/>
            <w:sz w:val="28"/>
            <w:szCs w:val="28"/>
          </w:rPr>
          <w:t>第六章   响应文件格式</w:t>
        </w:r>
        <w:r>
          <w:rPr>
            <w:noProof/>
            <w:sz w:val="28"/>
            <w:szCs w:val="28"/>
          </w:rPr>
          <w:tab/>
        </w:r>
        <w:r>
          <w:rPr>
            <w:noProof/>
            <w:sz w:val="28"/>
            <w:szCs w:val="28"/>
          </w:rPr>
          <w:fldChar w:fldCharType="begin"/>
        </w:r>
        <w:r>
          <w:rPr>
            <w:noProof/>
            <w:sz w:val="28"/>
            <w:szCs w:val="28"/>
          </w:rPr>
          <w:instrText xml:space="preserve"> PAGEREF _Toc25259 \h </w:instrText>
        </w:r>
        <w:r>
          <w:rPr>
            <w:noProof/>
            <w:sz w:val="28"/>
            <w:szCs w:val="28"/>
          </w:rPr>
        </w:r>
        <w:r>
          <w:rPr>
            <w:noProof/>
            <w:sz w:val="28"/>
            <w:szCs w:val="28"/>
          </w:rPr>
          <w:fldChar w:fldCharType="separate"/>
        </w:r>
        <w:r w:rsidR="00477DC8">
          <w:rPr>
            <w:noProof/>
            <w:sz w:val="28"/>
            <w:szCs w:val="28"/>
          </w:rPr>
          <w:t>38</w:t>
        </w:r>
        <w:r>
          <w:rPr>
            <w:noProof/>
            <w:sz w:val="28"/>
            <w:szCs w:val="28"/>
          </w:rPr>
          <w:fldChar w:fldCharType="end"/>
        </w:r>
      </w:hyperlink>
    </w:p>
    <w:p w:rsidR="00544485" w:rsidRDefault="009A5406">
      <w:pPr>
        <w:pStyle w:val="10"/>
        <w:spacing w:line="360" w:lineRule="auto"/>
        <w:rPr>
          <w:rFonts w:ascii="Times New Roman" w:hAnsi="Times New Roman"/>
          <w:b w:val="0"/>
        </w:rPr>
      </w:pPr>
      <w:r>
        <w:rPr>
          <w:rFonts w:ascii="Times New Roman" w:hAnsi="Times New Roman"/>
        </w:rPr>
        <w:fldChar w:fldCharType="end"/>
      </w:r>
      <w:bookmarkStart w:id="1" w:name="_GoBack"/>
      <w:bookmarkEnd w:id="1"/>
    </w:p>
    <w:p w:rsidR="00544485" w:rsidRDefault="00544485">
      <w:pPr>
        <w:pStyle w:val="10"/>
        <w:spacing w:line="360" w:lineRule="auto"/>
        <w:rPr>
          <w:b w:val="0"/>
          <w:sz w:val="36"/>
          <w:szCs w:val="36"/>
        </w:rPr>
      </w:pPr>
    </w:p>
    <w:p w:rsidR="00544485" w:rsidRDefault="00544485">
      <w:pPr>
        <w:spacing w:line="360" w:lineRule="auto"/>
        <w:jc w:val="center"/>
        <w:outlineLvl w:val="0"/>
        <w:rPr>
          <w:b/>
          <w:sz w:val="36"/>
          <w:szCs w:val="36"/>
        </w:rPr>
        <w:sectPr w:rsidR="00544485">
          <w:headerReference w:type="default" r:id="rId13"/>
          <w:footerReference w:type="even" r:id="rId14"/>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544485" w:rsidRDefault="009A5406">
      <w:pPr>
        <w:spacing w:line="360" w:lineRule="auto"/>
        <w:jc w:val="center"/>
        <w:outlineLvl w:val="0"/>
        <w:rPr>
          <w:b/>
          <w:sz w:val="36"/>
          <w:szCs w:val="36"/>
        </w:rPr>
      </w:pPr>
      <w:bookmarkStart w:id="2" w:name="_Toc30272"/>
      <w:r>
        <w:rPr>
          <w:b/>
          <w:sz w:val="36"/>
          <w:szCs w:val="36"/>
        </w:rPr>
        <w:lastRenderedPageBreak/>
        <w:t>第一章</w:t>
      </w:r>
      <w:r>
        <w:rPr>
          <w:rFonts w:hint="eastAsia"/>
          <w:b/>
          <w:sz w:val="36"/>
          <w:szCs w:val="36"/>
        </w:rPr>
        <w:t xml:space="preserve"> </w:t>
      </w:r>
      <w:r>
        <w:rPr>
          <w:b/>
          <w:sz w:val="36"/>
          <w:szCs w:val="36"/>
        </w:rPr>
        <w:t>采购邀请</w:t>
      </w:r>
      <w:bookmarkStart w:id="3" w:name="_Toc35393621"/>
      <w:bookmarkStart w:id="4" w:name="_Toc28359079"/>
      <w:bookmarkStart w:id="5" w:name="_Toc28359002"/>
      <w:bookmarkStart w:id="6" w:name="_Toc35393790"/>
      <w:bookmarkStart w:id="7" w:name="_Hlk24379207"/>
      <w:bookmarkEnd w:id="2"/>
    </w:p>
    <w:p w:rsidR="00544485" w:rsidRDefault="00544485">
      <w:pPr>
        <w:spacing w:line="360" w:lineRule="auto"/>
        <w:ind w:firstLineChars="200" w:firstLine="480"/>
        <w:rPr>
          <w:rFonts w:asciiTheme="minorEastAsia" w:eastAsiaTheme="minorEastAsia" w:hAnsiTheme="minorEastAsia"/>
          <w:sz w:val="24"/>
        </w:rPr>
      </w:pPr>
    </w:p>
    <w:p w:rsidR="00544485" w:rsidRDefault="009A5406">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rsidR="00544485" w:rsidRDefault="009A5406">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项目编号</w:t>
      </w:r>
      <w:r>
        <w:rPr>
          <w:rFonts w:asciiTheme="minorEastAsia" w:eastAsiaTheme="minorEastAsia" w:hAnsiTheme="minorEastAsia"/>
          <w:sz w:val="24"/>
        </w:rPr>
        <w:t>：</w:t>
      </w:r>
      <w:r>
        <w:rPr>
          <w:rFonts w:asciiTheme="minorEastAsia" w:eastAsiaTheme="minorEastAsia" w:hAnsiTheme="minorEastAsia" w:hint="eastAsia"/>
          <w:sz w:val="24"/>
          <w:u w:val="single"/>
        </w:rPr>
        <w:t>BMCC-ZC24-0937</w:t>
      </w:r>
    </w:p>
    <w:p w:rsidR="00544485" w:rsidRDefault="009A540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数字化赋能教学质量提升预算项目</w:t>
      </w:r>
    </w:p>
    <w:p w:rsidR="00544485" w:rsidRDefault="009A540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rsidR="00544485" w:rsidRDefault="009A540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81.67</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rsidR="00544485" w:rsidRDefault="009A540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54"/>
        <w:gridCol w:w="1701"/>
        <w:gridCol w:w="992"/>
        <w:gridCol w:w="3883"/>
      </w:tblGrid>
      <w:tr w:rsidR="00544485">
        <w:trPr>
          <w:trHeight w:val="454"/>
        </w:trPr>
        <w:tc>
          <w:tcPr>
            <w:tcW w:w="382" w:type="pct"/>
            <w:vAlign w:val="center"/>
          </w:tcPr>
          <w:p w:rsidR="00544485" w:rsidRDefault="009A5406">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058" w:type="pct"/>
            <w:vAlign w:val="center"/>
          </w:tcPr>
          <w:p w:rsidR="00544485" w:rsidRDefault="009A5406">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921" w:type="pct"/>
            <w:vAlign w:val="center"/>
          </w:tcPr>
          <w:p w:rsidR="00544485" w:rsidRDefault="009A5406">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537" w:type="pct"/>
            <w:vAlign w:val="center"/>
          </w:tcPr>
          <w:p w:rsidR="00544485" w:rsidRDefault="009A5406">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2102" w:type="pct"/>
            <w:vAlign w:val="center"/>
          </w:tcPr>
          <w:p w:rsidR="00544485" w:rsidRDefault="009A5406">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544485">
        <w:trPr>
          <w:trHeight w:val="878"/>
        </w:trPr>
        <w:tc>
          <w:tcPr>
            <w:tcW w:w="382" w:type="pct"/>
            <w:vAlign w:val="center"/>
          </w:tcPr>
          <w:p w:rsidR="00544485" w:rsidRDefault="009A5406">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058" w:type="pct"/>
            <w:vAlign w:val="center"/>
          </w:tcPr>
          <w:p w:rsidR="00544485" w:rsidRDefault="009A5406">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数字化赋能教学质量提升预算项目</w:t>
            </w:r>
          </w:p>
        </w:tc>
        <w:tc>
          <w:tcPr>
            <w:tcW w:w="921" w:type="pct"/>
            <w:vAlign w:val="center"/>
          </w:tcPr>
          <w:p w:rsidR="00544485" w:rsidRDefault="009A5406">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81.67</w:t>
            </w:r>
          </w:p>
        </w:tc>
        <w:tc>
          <w:tcPr>
            <w:tcW w:w="537" w:type="pct"/>
            <w:vAlign w:val="center"/>
          </w:tcPr>
          <w:p w:rsidR="00544485" w:rsidRDefault="009A5406">
            <w:pPr>
              <w:jc w:val="center"/>
              <w:rPr>
                <w:rFonts w:asciiTheme="minorEastAsia" w:eastAsiaTheme="minorEastAsia" w:hAnsiTheme="minorEastAsia"/>
                <w:bCs/>
                <w:sz w:val="24"/>
              </w:rPr>
            </w:pPr>
            <w:r>
              <w:rPr>
                <w:rFonts w:asciiTheme="minorEastAsia" w:eastAsiaTheme="minorEastAsia" w:hAnsiTheme="minorEastAsia" w:hint="eastAsia"/>
                <w:bCs/>
                <w:sz w:val="24"/>
              </w:rPr>
              <w:t>1项</w:t>
            </w:r>
          </w:p>
        </w:tc>
        <w:tc>
          <w:tcPr>
            <w:tcW w:w="2102" w:type="pct"/>
            <w:vAlign w:val="center"/>
          </w:tcPr>
          <w:p w:rsidR="00544485" w:rsidRDefault="009A5406">
            <w:pPr>
              <w:jc w:val="left"/>
              <w:rPr>
                <w:rFonts w:asciiTheme="minorEastAsia" w:eastAsiaTheme="minorEastAsia" w:hAnsiTheme="minorEastAsia"/>
                <w:sz w:val="24"/>
              </w:rPr>
            </w:pPr>
            <w:r>
              <w:rPr>
                <w:rFonts w:asciiTheme="minorEastAsia" w:eastAsiaTheme="minorEastAsia" w:hAnsiTheme="minorEastAsia" w:hint="eastAsia"/>
                <w:sz w:val="24"/>
              </w:rPr>
              <w:t>充分利用数字化赋能基础教育，构建数字化背景下的新型教与学模式，助力提高教学效率和质量，为新课标落地课堂的阶段性教学问题提供行动支架，孵化区域深入新课</w:t>
            </w:r>
            <w:proofErr w:type="gramStart"/>
            <w:r>
              <w:rPr>
                <w:rFonts w:asciiTheme="minorEastAsia" w:eastAsiaTheme="minorEastAsia" w:hAnsiTheme="minorEastAsia" w:hint="eastAsia"/>
                <w:sz w:val="24"/>
              </w:rPr>
              <w:t>标实践</w:t>
            </w:r>
            <w:proofErr w:type="gramEnd"/>
            <w:r>
              <w:rPr>
                <w:rFonts w:asciiTheme="minorEastAsia" w:eastAsiaTheme="minorEastAsia" w:hAnsiTheme="minorEastAsia" w:hint="eastAsia"/>
                <w:sz w:val="24"/>
              </w:rPr>
              <w:t>的优秀种子教师与教学团队，赋能区域深入实践新课标的优质教学成果与特色课题研究，</w:t>
            </w:r>
            <w:r>
              <w:rPr>
                <w:rFonts w:asciiTheme="minorEastAsia" w:eastAsiaTheme="minorEastAsia" w:hAnsiTheme="minorEastAsia"/>
                <w:sz w:val="24"/>
              </w:rPr>
              <w:t>详见第四章采购需求。</w:t>
            </w:r>
          </w:p>
        </w:tc>
      </w:tr>
    </w:tbl>
    <w:p w:rsidR="00544485" w:rsidRDefault="00544485">
      <w:pPr>
        <w:spacing w:line="360" w:lineRule="auto"/>
        <w:ind w:firstLineChars="200" w:firstLine="480"/>
        <w:rPr>
          <w:rFonts w:asciiTheme="minorEastAsia" w:eastAsiaTheme="minorEastAsia" w:hAnsiTheme="minorEastAsia"/>
          <w:sz w:val="24"/>
        </w:rPr>
      </w:pPr>
    </w:p>
    <w:p w:rsidR="00544485" w:rsidRDefault="009A5406">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Theme="minorEastAsia" w:eastAsiaTheme="minorEastAsia" w:hAnsiTheme="minorEastAsia" w:hint="eastAsia"/>
          <w:sz w:val="24"/>
        </w:rPr>
        <w:t>。</w:t>
      </w:r>
    </w:p>
    <w:p w:rsidR="00544485" w:rsidRDefault="009A540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544485" w:rsidRDefault="009A5406">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asciiTheme="minorEastAsia" w:eastAsiaTheme="minorEastAsia" w:hAnsiTheme="minorEastAsia" w:hint="eastAsia"/>
          <w:sz w:val="24"/>
        </w:rPr>
        <w:t>■</w:t>
      </w:r>
      <w:r>
        <w:rPr>
          <w:sz w:val="24"/>
        </w:rPr>
        <w:t>否。</w:t>
      </w:r>
    </w:p>
    <w:p w:rsidR="00544485" w:rsidRDefault="009A5406">
      <w:pPr>
        <w:pStyle w:val="2"/>
        <w:spacing w:before="0" w:line="360" w:lineRule="auto"/>
        <w:jc w:val="left"/>
        <w:rPr>
          <w:rFonts w:asciiTheme="minorEastAsia" w:eastAsiaTheme="minorEastAsia" w:hAnsiTheme="minorEastAsia"/>
          <w:sz w:val="24"/>
          <w:szCs w:val="24"/>
        </w:rPr>
      </w:pPr>
      <w:bookmarkStart w:id="8" w:name="_Toc28359080"/>
      <w:bookmarkStart w:id="9" w:name="_Toc35393622"/>
      <w:bookmarkStart w:id="10" w:name="_Toc35393791"/>
      <w:bookmarkStart w:id="11" w:name="_Toc28359003"/>
      <w:r>
        <w:rPr>
          <w:rFonts w:asciiTheme="minorEastAsia" w:eastAsiaTheme="minorEastAsia" w:hAnsiTheme="minorEastAsia"/>
          <w:sz w:val="24"/>
          <w:szCs w:val="24"/>
        </w:rPr>
        <w:t>二、申请人的资格要求（须同时满足）</w:t>
      </w:r>
      <w:bookmarkEnd w:id="8"/>
      <w:bookmarkEnd w:id="9"/>
      <w:bookmarkEnd w:id="10"/>
      <w:bookmarkEnd w:id="11"/>
    </w:p>
    <w:p w:rsidR="00544485" w:rsidRDefault="009A540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544485" w:rsidRDefault="009A5406">
      <w:pPr>
        <w:spacing w:line="360" w:lineRule="auto"/>
        <w:ind w:firstLineChars="200" w:firstLine="480"/>
        <w:rPr>
          <w:rFonts w:asciiTheme="minorEastAsia" w:eastAsiaTheme="minorEastAsia" w:hAnsiTheme="minorEastAsia"/>
          <w:sz w:val="24"/>
        </w:rPr>
      </w:pPr>
      <w:bookmarkStart w:id="12" w:name="_Toc28359081"/>
      <w:bookmarkStart w:id="13" w:name="_Toc28359004"/>
      <w:r>
        <w:rPr>
          <w:rFonts w:asciiTheme="minorEastAsia" w:eastAsiaTheme="minorEastAsia" w:hAnsiTheme="minorEastAsia" w:hint="eastAsia"/>
          <w:sz w:val="24"/>
        </w:rPr>
        <w:t>2.</w:t>
      </w:r>
      <w:r>
        <w:rPr>
          <w:rFonts w:asciiTheme="minorEastAsia" w:eastAsiaTheme="minorEastAsia" w:hAnsiTheme="minorEastAsia"/>
          <w:sz w:val="24"/>
        </w:rPr>
        <w:t>落实政府采购政策需满足的资格要求：</w:t>
      </w:r>
    </w:p>
    <w:p w:rsidR="00544485" w:rsidRDefault="009A5406">
      <w:pPr>
        <w:tabs>
          <w:tab w:val="left" w:pos="900"/>
          <w:tab w:val="left" w:pos="1980"/>
        </w:tabs>
        <w:snapToGrid w:val="0"/>
        <w:spacing w:line="360" w:lineRule="auto"/>
        <w:ind w:firstLineChars="200" w:firstLine="482"/>
        <w:rPr>
          <w:rFonts w:asciiTheme="minorEastAsia" w:eastAsiaTheme="minorEastAsia" w:hAnsiTheme="minorEastAsia"/>
          <w:sz w:val="24"/>
        </w:rPr>
      </w:pPr>
      <w:r>
        <w:rPr>
          <w:rFonts w:asciiTheme="minorEastAsia" w:eastAsiaTheme="minorEastAsia" w:hAnsiTheme="minorEastAsia"/>
          <w:b/>
          <w:sz w:val="24"/>
        </w:rPr>
        <w:t>■本项目专门面向中小企业</w:t>
      </w:r>
      <w:r>
        <w:rPr>
          <w:rFonts w:asciiTheme="minorEastAsia" w:eastAsiaTheme="minorEastAsia" w:hAnsiTheme="minorEastAsia" w:hint="eastAsia"/>
          <w:b/>
          <w:sz w:val="24"/>
        </w:rPr>
        <w:t>采购</w:t>
      </w:r>
      <w:r>
        <w:rPr>
          <w:rFonts w:asciiTheme="minorEastAsia" w:eastAsiaTheme="minorEastAsia" w:hAnsiTheme="minorEastAsia"/>
          <w:b/>
          <w:sz w:val="24"/>
        </w:rPr>
        <w:t>。</w:t>
      </w:r>
      <w:r>
        <w:rPr>
          <w:rFonts w:asciiTheme="minorEastAsia" w:eastAsiaTheme="minorEastAsia" w:hAnsiTheme="minorEastAsia"/>
          <w:sz w:val="24"/>
        </w:rPr>
        <w:t>即：提供的服务全部由符合政策要求的中小企业承接。</w:t>
      </w:r>
      <w:r>
        <w:rPr>
          <w:rFonts w:asciiTheme="minorEastAsia" w:eastAsiaTheme="minorEastAsia" w:hAnsiTheme="minorEastAsia" w:hint="eastAsia"/>
          <w:sz w:val="24"/>
        </w:rPr>
        <w:t>供应商应符合中型、小型、微型企业划分标准（与大企业的负责人为同一人，或者与大企业存在直接控股、管理关系的除外），并应提供本企业承接的服务（即提供服务的人员为本企业依照《中华人民共和国劳动合同法》订立劳动合同的从业人员），须出具《中小企业声明函》。</w:t>
      </w:r>
    </w:p>
    <w:p w:rsidR="00544485" w:rsidRDefault="009A5406">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lastRenderedPageBreak/>
        <w:t>3.本项目的特定资格要求：</w:t>
      </w:r>
    </w:p>
    <w:p w:rsidR="00544485" w:rsidRDefault="009A540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544485" w:rsidRDefault="009A540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rsidR="00544485" w:rsidRDefault="009A5406">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proofErr w:type="gramStart"/>
      <w:r>
        <w:rPr>
          <w:rFonts w:asciiTheme="minorEastAsia" w:eastAsiaTheme="minorEastAsia" w:hAnsiTheme="minorEastAsia"/>
          <w:sz w:val="24"/>
        </w:rPr>
        <w:t>否</w:t>
      </w:r>
      <w:proofErr w:type="gramEnd"/>
    </w:p>
    <w:p w:rsidR="00544485" w:rsidRDefault="009A5406">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是，公益一类事业单位、使用事业编制且由财政拨款保障的群团组织，不得作为承接主体；</w:t>
      </w:r>
    </w:p>
    <w:p w:rsidR="00544485" w:rsidRDefault="009A5406">
      <w:pPr>
        <w:tabs>
          <w:tab w:val="left" w:pos="900"/>
          <w:tab w:val="left" w:pos="1134"/>
          <w:tab w:val="left" w:pos="1589"/>
          <w:tab w:val="left" w:pos="5521"/>
        </w:tabs>
        <w:snapToGrid w:val="0"/>
        <w:spacing w:line="360" w:lineRule="auto"/>
        <w:ind w:firstLineChars="200" w:firstLine="480"/>
      </w:pPr>
      <w:r>
        <w:rPr>
          <w:rFonts w:asciiTheme="minorEastAsia" w:eastAsiaTheme="minorEastAsia" w:hAnsiTheme="minorEastAsia"/>
          <w:sz w:val="24"/>
        </w:rPr>
        <w:t>3.3其他特定资格要求：</w:t>
      </w:r>
      <w:r>
        <w:rPr>
          <w:rFonts w:asciiTheme="minorEastAsia" w:eastAsiaTheme="minorEastAsia" w:hAnsiTheme="minorEastAsia" w:hint="eastAsia"/>
          <w:sz w:val="24"/>
        </w:rPr>
        <w:t>无</w:t>
      </w:r>
      <w:r>
        <w:t xml:space="preserve"> </w:t>
      </w:r>
    </w:p>
    <w:p w:rsidR="00544485" w:rsidRDefault="009A5406">
      <w:pPr>
        <w:pStyle w:val="2"/>
        <w:widowControl/>
        <w:spacing w:before="0" w:line="360" w:lineRule="auto"/>
        <w:jc w:val="left"/>
        <w:rPr>
          <w:rFonts w:asciiTheme="minorEastAsia" w:eastAsiaTheme="minorEastAsia" w:hAnsiTheme="minorEastAsia"/>
          <w:sz w:val="24"/>
          <w:szCs w:val="24"/>
        </w:rPr>
      </w:pPr>
      <w:bookmarkStart w:id="14" w:name="_Toc35393792"/>
      <w:bookmarkStart w:id="15" w:name="_Toc35393623"/>
      <w:bookmarkEnd w:id="12"/>
      <w:bookmarkEnd w:id="13"/>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4"/>
      <w:bookmarkEnd w:id="15"/>
    </w:p>
    <w:p w:rsidR="00544485" w:rsidRDefault="009A5406" w:rsidP="0029597D">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1.时间</w:t>
      </w:r>
      <w:r w:rsidRPr="0085497D">
        <w:rPr>
          <w:rFonts w:asciiTheme="minorEastAsia" w:eastAsiaTheme="minorEastAsia" w:hAnsiTheme="minorEastAsia" w:hint="eastAsia"/>
          <w:sz w:val="24"/>
        </w:rPr>
        <w:t>：</w:t>
      </w:r>
      <w:r w:rsidRPr="0085497D">
        <w:rPr>
          <w:rFonts w:asciiTheme="minorEastAsia" w:eastAsiaTheme="minorEastAsia" w:hAnsiTheme="minorEastAsia" w:hint="eastAsia"/>
          <w:sz w:val="24"/>
          <w:u w:val="single"/>
        </w:rPr>
        <w:t>2024年9月</w:t>
      </w:r>
      <w:r w:rsidR="006E4CA3" w:rsidRPr="0085497D">
        <w:rPr>
          <w:rFonts w:asciiTheme="minorEastAsia" w:eastAsiaTheme="minorEastAsia" w:hAnsiTheme="minorEastAsia" w:hint="eastAsia"/>
          <w:sz w:val="24"/>
          <w:u w:val="single"/>
        </w:rPr>
        <w:t>18</w:t>
      </w:r>
      <w:r w:rsidRPr="0085497D">
        <w:rPr>
          <w:rFonts w:asciiTheme="minorEastAsia" w:eastAsiaTheme="minorEastAsia" w:hAnsiTheme="minorEastAsia" w:hint="eastAsia"/>
          <w:sz w:val="24"/>
          <w:u w:val="single"/>
        </w:rPr>
        <w:t>日至2024年9月</w:t>
      </w:r>
      <w:r w:rsidR="006E4CA3" w:rsidRPr="0085497D">
        <w:rPr>
          <w:rFonts w:asciiTheme="minorEastAsia" w:eastAsiaTheme="minorEastAsia" w:hAnsiTheme="minorEastAsia" w:hint="eastAsia"/>
          <w:sz w:val="24"/>
          <w:u w:val="single"/>
        </w:rPr>
        <w:t>25</w:t>
      </w:r>
      <w:r w:rsidRPr="0085497D">
        <w:rPr>
          <w:rFonts w:asciiTheme="minorEastAsia" w:eastAsiaTheme="minorEastAsia" w:hAnsiTheme="minorEastAsia" w:hint="eastAsia"/>
          <w:sz w:val="24"/>
          <w:u w:val="single"/>
        </w:rPr>
        <w:t>日</w:t>
      </w:r>
      <w:r>
        <w:rPr>
          <w:rFonts w:asciiTheme="minorEastAsia" w:eastAsiaTheme="minorEastAsia" w:hAnsiTheme="minorEastAsia" w:hint="eastAsia"/>
          <w:sz w:val="24"/>
        </w:rPr>
        <w:t>，</w:t>
      </w:r>
      <w:r w:rsidR="0029597D">
        <w:rPr>
          <w:sz w:val="24"/>
        </w:rPr>
        <w:t>每天上午</w:t>
      </w:r>
      <w:r w:rsidR="0029597D">
        <w:rPr>
          <w:rFonts w:hint="eastAsia"/>
          <w:sz w:val="24"/>
          <w:u w:val="single"/>
        </w:rPr>
        <w:t>9:00</w:t>
      </w:r>
      <w:r w:rsidR="0029597D">
        <w:rPr>
          <w:sz w:val="24"/>
        </w:rPr>
        <w:t>至</w:t>
      </w:r>
      <w:r w:rsidR="0029597D">
        <w:rPr>
          <w:rFonts w:hint="eastAsia"/>
          <w:sz w:val="24"/>
          <w:u w:val="single"/>
        </w:rPr>
        <w:t>11:30</w:t>
      </w:r>
      <w:r w:rsidR="0029597D">
        <w:rPr>
          <w:sz w:val="24"/>
        </w:rPr>
        <w:t>，下午</w:t>
      </w:r>
      <w:r w:rsidR="0029597D">
        <w:rPr>
          <w:rFonts w:hint="eastAsia"/>
          <w:sz w:val="24"/>
          <w:u w:val="single"/>
        </w:rPr>
        <w:t>13:00</w:t>
      </w:r>
      <w:r w:rsidR="0029597D">
        <w:rPr>
          <w:sz w:val="24"/>
        </w:rPr>
        <w:t>至</w:t>
      </w:r>
      <w:r w:rsidR="0029597D">
        <w:rPr>
          <w:rFonts w:hint="eastAsia"/>
          <w:sz w:val="24"/>
          <w:u w:val="single"/>
        </w:rPr>
        <w:t>17:00</w:t>
      </w:r>
      <w:r>
        <w:rPr>
          <w:rFonts w:asciiTheme="minorEastAsia" w:eastAsiaTheme="minorEastAsia" w:hAnsiTheme="minorEastAsia" w:hint="eastAsia"/>
          <w:sz w:val="24"/>
        </w:rPr>
        <w:t>（北京时间，法定节假日除外）。</w:t>
      </w:r>
    </w:p>
    <w:p w:rsidR="00544485" w:rsidRDefault="009A5406">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t>2.地点：</w:t>
      </w:r>
      <w:r>
        <w:rPr>
          <w:rFonts w:ascii="宋体" w:hAnsi="宋体" w:hint="eastAsia"/>
          <w:color w:val="000000"/>
          <w:sz w:val="24"/>
        </w:rPr>
        <w:t>北京明德致信咨询有限公司官网（</w:t>
      </w:r>
      <w:r>
        <w:rPr>
          <w:rFonts w:ascii="宋体" w:hAnsi="宋体" w:hint="eastAsia"/>
          <w:sz w:val="24"/>
        </w:rPr>
        <w:t>http://www.zbbmcc.com</w:t>
      </w:r>
      <w:r>
        <w:rPr>
          <w:rFonts w:ascii="宋体" w:hAnsi="宋体" w:hint="eastAsia"/>
          <w:color w:val="000000"/>
          <w:sz w:val="24"/>
        </w:rPr>
        <w:t>）</w:t>
      </w:r>
    </w:p>
    <w:p w:rsidR="00544485" w:rsidRDefault="009A5406">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hint="eastAsia"/>
          <w:sz w:val="24"/>
        </w:rPr>
        <w:t>方式：</w:t>
      </w:r>
      <w:r>
        <w:rPr>
          <w:rFonts w:ascii="宋体" w:hAnsi="宋体" w:hint="eastAsia"/>
          <w:color w:val="000000"/>
          <w:sz w:val="24"/>
        </w:rPr>
        <w:t>本项目不接受现场购买，只接受电汇或</w:t>
      </w:r>
      <w:proofErr w:type="gramStart"/>
      <w:r>
        <w:rPr>
          <w:rFonts w:ascii="宋体" w:hAnsi="宋体" w:hint="eastAsia"/>
          <w:color w:val="000000"/>
          <w:sz w:val="24"/>
        </w:rPr>
        <w:t>网银购买</w:t>
      </w:r>
      <w:proofErr w:type="gramEnd"/>
      <w:r>
        <w:rPr>
          <w:rFonts w:ascii="宋体" w:hAnsi="宋体" w:hint="eastAsia"/>
          <w:color w:val="000000"/>
          <w:sz w:val="24"/>
        </w:rPr>
        <w:t>标书（注：汇款时必须备注</w:t>
      </w:r>
      <w:r>
        <w:rPr>
          <w:rFonts w:ascii="宋体" w:hAnsi="宋体"/>
          <w:color w:val="000000"/>
          <w:sz w:val="24"/>
        </w:rPr>
        <w:t>BMCC-ZC24-0937</w:t>
      </w:r>
      <w:r>
        <w:rPr>
          <w:rFonts w:ascii="宋体" w:hAnsi="宋体" w:hint="eastAsia"/>
          <w:color w:val="000000"/>
          <w:sz w:val="24"/>
        </w:rPr>
        <w:t>报名费，电汇或网银须于“获取磋商文件截止时间”前到账，具体方式详见“其他补充事宜）</w:t>
      </w:r>
      <w:r>
        <w:rPr>
          <w:rFonts w:asciiTheme="minorEastAsia" w:eastAsiaTheme="minorEastAsia" w:hAnsiTheme="minorEastAsia"/>
          <w:sz w:val="24"/>
        </w:rPr>
        <w:t>。</w:t>
      </w:r>
    </w:p>
    <w:p w:rsidR="00544485" w:rsidRDefault="009A5406">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u w:val="single"/>
        </w:rPr>
        <w:t>每包人民币500.00元，售后不退</w:t>
      </w:r>
      <w:r>
        <w:rPr>
          <w:rFonts w:asciiTheme="minorEastAsia" w:eastAsiaTheme="minorEastAsia" w:hAnsiTheme="minorEastAsia"/>
          <w:sz w:val="24"/>
        </w:rPr>
        <w:t>。</w:t>
      </w:r>
    </w:p>
    <w:p w:rsidR="00544485" w:rsidRDefault="009A5406">
      <w:pPr>
        <w:pStyle w:val="2"/>
        <w:widowControl/>
        <w:spacing w:before="0" w:line="360" w:lineRule="auto"/>
        <w:jc w:val="left"/>
        <w:rPr>
          <w:rFonts w:asciiTheme="minorEastAsia" w:eastAsiaTheme="minorEastAsia" w:hAnsiTheme="minorEastAsia"/>
          <w:sz w:val="24"/>
          <w:szCs w:val="24"/>
        </w:rPr>
      </w:pPr>
      <w:bookmarkStart w:id="16" w:name="_Toc28359082"/>
      <w:bookmarkStart w:id="17" w:name="_Toc28359005"/>
      <w:bookmarkStart w:id="18" w:name="_Toc35393624"/>
      <w:bookmarkStart w:id="19" w:name="_Toc35393793"/>
      <w:r>
        <w:rPr>
          <w:rFonts w:asciiTheme="minorEastAsia" w:eastAsiaTheme="minorEastAsia" w:hAnsiTheme="minorEastAsia"/>
          <w:sz w:val="24"/>
          <w:szCs w:val="24"/>
        </w:rPr>
        <w:t>四、</w:t>
      </w:r>
      <w:bookmarkEnd w:id="16"/>
      <w:bookmarkEnd w:id="17"/>
      <w:bookmarkEnd w:id="18"/>
      <w:bookmarkEnd w:id="19"/>
      <w:r>
        <w:rPr>
          <w:rFonts w:asciiTheme="minorEastAsia" w:eastAsiaTheme="minorEastAsia" w:hAnsiTheme="minorEastAsia"/>
          <w:sz w:val="24"/>
          <w:szCs w:val="24"/>
        </w:rPr>
        <w:t>响应文件提交</w:t>
      </w:r>
    </w:p>
    <w:p w:rsidR="00544485" w:rsidRPr="00EA3B15" w:rsidRDefault="009A5406">
      <w:pPr>
        <w:spacing w:line="360" w:lineRule="auto"/>
        <w:ind w:firstLineChars="200" w:firstLine="480"/>
        <w:rPr>
          <w:rFonts w:asciiTheme="minorEastAsia" w:eastAsiaTheme="minorEastAsia" w:hAnsiTheme="minorEastAsia"/>
          <w:bCs/>
          <w:sz w:val="24"/>
          <w:u w:val="single"/>
        </w:rPr>
      </w:pPr>
      <w:r w:rsidRPr="00EA3B15">
        <w:rPr>
          <w:rFonts w:asciiTheme="minorEastAsia" w:eastAsiaTheme="minorEastAsia" w:hAnsiTheme="minorEastAsia"/>
          <w:sz w:val="24"/>
        </w:rPr>
        <w:t>截止时间：</w:t>
      </w:r>
      <w:r w:rsidRPr="00EA3B15">
        <w:rPr>
          <w:rFonts w:asciiTheme="minorEastAsia" w:eastAsiaTheme="minorEastAsia" w:hAnsiTheme="minorEastAsia" w:hint="eastAsia"/>
          <w:sz w:val="24"/>
          <w:u w:val="single"/>
        </w:rPr>
        <w:t>2024年9月</w:t>
      </w:r>
      <w:r w:rsidR="00B60E47" w:rsidRPr="00EA3B15">
        <w:rPr>
          <w:rFonts w:asciiTheme="minorEastAsia" w:eastAsiaTheme="minorEastAsia" w:hAnsiTheme="minorEastAsia" w:hint="eastAsia"/>
          <w:sz w:val="24"/>
          <w:u w:val="single"/>
        </w:rPr>
        <w:t>29</w:t>
      </w:r>
      <w:r w:rsidRPr="00EA3B15">
        <w:rPr>
          <w:rFonts w:asciiTheme="minorEastAsia" w:eastAsiaTheme="minorEastAsia" w:hAnsiTheme="minorEastAsia" w:hint="eastAsia"/>
          <w:sz w:val="24"/>
          <w:u w:val="single"/>
        </w:rPr>
        <w:t>日</w:t>
      </w:r>
      <w:r w:rsidR="00370437" w:rsidRPr="00EA3B15">
        <w:rPr>
          <w:rFonts w:asciiTheme="minorEastAsia" w:eastAsiaTheme="minorEastAsia" w:hAnsiTheme="minorEastAsia" w:hint="eastAsia"/>
          <w:sz w:val="24"/>
          <w:u w:val="single"/>
        </w:rPr>
        <w:t>13</w:t>
      </w:r>
      <w:r w:rsidRPr="00EA3B15">
        <w:rPr>
          <w:rFonts w:asciiTheme="minorEastAsia" w:eastAsiaTheme="minorEastAsia" w:hAnsiTheme="minorEastAsia" w:hint="eastAsia"/>
          <w:sz w:val="24"/>
          <w:u w:val="single"/>
        </w:rPr>
        <w:t>时30分</w:t>
      </w:r>
      <w:r w:rsidRPr="00EA3B15">
        <w:rPr>
          <w:rFonts w:asciiTheme="minorEastAsia" w:eastAsiaTheme="minorEastAsia" w:hAnsiTheme="minorEastAsia"/>
          <w:bCs/>
          <w:sz w:val="24"/>
        </w:rPr>
        <w:t>（北京时间）</w:t>
      </w:r>
      <w:r w:rsidRPr="00EA3B15">
        <w:rPr>
          <w:rFonts w:asciiTheme="minorEastAsia" w:eastAsiaTheme="minorEastAsia" w:hAnsiTheme="minorEastAsia"/>
          <w:iCs/>
          <w:sz w:val="24"/>
        </w:rPr>
        <w:t>。</w:t>
      </w:r>
    </w:p>
    <w:p w:rsidR="00544485" w:rsidRDefault="009A5406">
      <w:pPr>
        <w:spacing w:line="360" w:lineRule="auto"/>
        <w:ind w:firstLineChars="200" w:firstLine="480"/>
        <w:rPr>
          <w:rFonts w:asciiTheme="minorEastAsia" w:eastAsiaTheme="minorEastAsia" w:hAnsiTheme="minorEastAsia"/>
          <w:sz w:val="24"/>
          <w:lang w:val="zh-TW"/>
        </w:rPr>
      </w:pPr>
      <w:r w:rsidRPr="00EA3B15">
        <w:rPr>
          <w:rFonts w:asciiTheme="minorEastAsia" w:eastAsiaTheme="minorEastAsia" w:hAnsiTheme="minorEastAsia"/>
          <w:sz w:val="24"/>
        </w:rPr>
        <w:t>地点：</w:t>
      </w:r>
      <w:r w:rsidRPr="00EA3B15">
        <w:rPr>
          <w:rFonts w:asciiTheme="minorEastAsia" w:eastAsiaTheme="minorEastAsia" w:hAnsiTheme="minorEastAsia" w:hint="eastAsia"/>
          <w:sz w:val="24"/>
          <w:u w:val="single"/>
        </w:rPr>
        <w:t>北京市海淀区学院路30号科大天工大厦B座17层1706第</w:t>
      </w:r>
      <w:r w:rsidR="00EA3B15" w:rsidRPr="00EA3B15">
        <w:rPr>
          <w:rFonts w:asciiTheme="minorEastAsia" w:eastAsiaTheme="minorEastAsia" w:hAnsiTheme="minorEastAsia" w:hint="eastAsia"/>
          <w:sz w:val="24"/>
          <w:u w:val="single"/>
        </w:rPr>
        <w:t>四</w:t>
      </w:r>
      <w:r w:rsidRPr="00EA3B15">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544485" w:rsidRDefault="009A5406">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544485" w:rsidRDefault="009A5406">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sidR="00EA3B15" w:rsidRPr="00EA3B15">
        <w:rPr>
          <w:rFonts w:asciiTheme="minorEastAsia" w:eastAsiaTheme="minorEastAsia" w:hAnsiTheme="minorEastAsia" w:hint="eastAsia"/>
          <w:sz w:val="24"/>
          <w:u w:val="single"/>
        </w:rPr>
        <w:t>2024年9月29日13时30分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544485" w:rsidRDefault="009A5406">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sidRPr="00EA3B15">
        <w:rPr>
          <w:rFonts w:asciiTheme="minorEastAsia" w:eastAsiaTheme="minorEastAsia" w:hAnsiTheme="minorEastAsia" w:hint="eastAsia"/>
          <w:sz w:val="24"/>
          <w:u w:val="single"/>
        </w:rPr>
        <w:t>北京市海淀区学院路30号科大天工大厦B座17层1706第</w:t>
      </w:r>
      <w:r w:rsidR="00EA3B15" w:rsidRPr="00EA3B15">
        <w:rPr>
          <w:rFonts w:asciiTheme="minorEastAsia" w:eastAsiaTheme="minorEastAsia" w:hAnsiTheme="minorEastAsia" w:hint="eastAsia"/>
          <w:sz w:val="24"/>
          <w:u w:val="single"/>
        </w:rPr>
        <w:t>四</w:t>
      </w:r>
      <w:r w:rsidRPr="00EA3B15">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544485" w:rsidRDefault="009A5406">
      <w:pPr>
        <w:pStyle w:val="2"/>
        <w:spacing w:before="0" w:line="360" w:lineRule="auto"/>
        <w:jc w:val="left"/>
        <w:rPr>
          <w:rFonts w:asciiTheme="minorEastAsia" w:eastAsiaTheme="minorEastAsia" w:hAnsiTheme="minorEastAsia"/>
          <w:sz w:val="24"/>
          <w:szCs w:val="24"/>
        </w:rPr>
      </w:pPr>
      <w:bookmarkStart w:id="20" w:name="_Toc28359084"/>
      <w:bookmarkStart w:id="21" w:name="_Toc35393625"/>
      <w:bookmarkStart w:id="22" w:name="_Toc28359007"/>
      <w:bookmarkStart w:id="23" w:name="_Toc35393794"/>
      <w:r>
        <w:rPr>
          <w:rFonts w:asciiTheme="minorEastAsia" w:eastAsiaTheme="minorEastAsia" w:hAnsiTheme="minorEastAsia"/>
          <w:sz w:val="24"/>
          <w:szCs w:val="24"/>
        </w:rPr>
        <w:t>六、公告期限</w:t>
      </w:r>
      <w:bookmarkEnd w:id="20"/>
      <w:bookmarkEnd w:id="21"/>
      <w:bookmarkEnd w:id="22"/>
      <w:bookmarkEnd w:id="23"/>
    </w:p>
    <w:p w:rsidR="00544485" w:rsidRDefault="009A5406">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544485" w:rsidRDefault="009A5406">
      <w:pPr>
        <w:pStyle w:val="2"/>
        <w:spacing w:before="0" w:line="360" w:lineRule="auto"/>
        <w:jc w:val="left"/>
        <w:rPr>
          <w:rFonts w:asciiTheme="minorEastAsia" w:eastAsiaTheme="minorEastAsia" w:hAnsiTheme="minorEastAsia"/>
          <w:sz w:val="24"/>
          <w:szCs w:val="24"/>
        </w:rPr>
      </w:pPr>
      <w:bookmarkStart w:id="24" w:name="_Toc35393795"/>
      <w:bookmarkStart w:id="25" w:name="_Toc35393626"/>
      <w:r>
        <w:rPr>
          <w:rFonts w:asciiTheme="minorEastAsia" w:eastAsiaTheme="minorEastAsia" w:hAnsiTheme="minorEastAsia"/>
          <w:sz w:val="24"/>
          <w:szCs w:val="24"/>
        </w:rPr>
        <w:t>七、其他补充事宜</w:t>
      </w:r>
      <w:bookmarkEnd w:id="24"/>
      <w:bookmarkEnd w:id="25"/>
    </w:p>
    <w:p w:rsidR="00544485" w:rsidRDefault="009A5406">
      <w:pPr>
        <w:spacing w:line="360" w:lineRule="auto"/>
        <w:ind w:firstLineChars="200" w:firstLine="480"/>
        <w:rPr>
          <w:rFonts w:ascii="宋体" w:hAnsi="宋体"/>
          <w:kern w:val="0"/>
          <w:sz w:val="24"/>
        </w:rPr>
      </w:pPr>
      <w:bookmarkStart w:id="26" w:name="_Toc28359008"/>
      <w:bookmarkStart w:id="27" w:name="_Toc35393627"/>
      <w:bookmarkStart w:id="28" w:name="_Toc35393796"/>
      <w:bookmarkStart w:id="29" w:name="_Toc28359085"/>
      <w:r>
        <w:rPr>
          <w:rFonts w:ascii="宋体" w:hAnsi="宋体" w:hint="eastAsia"/>
          <w:sz w:val="24"/>
        </w:rPr>
        <w:t>1.详细报名及获取招标（采购）文件方式，请完整阅读以下全部内容：</w:t>
      </w:r>
    </w:p>
    <w:p w:rsidR="00544485" w:rsidRDefault="009A5406">
      <w:pPr>
        <w:pStyle w:val="a9"/>
        <w:spacing w:before="0" w:line="360" w:lineRule="auto"/>
        <w:ind w:firstLineChars="200" w:firstLine="480"/>
      </w:pPr>
      <w:r>
        <w:rPr>
          <w:rFonts w:hint="eastAsia"/>
        </w:rPr>
        <w:t>（1）供应商须登录北京明德致信咨询有限公司官网（http://www.zbbmcc.com）点击右上角“项目报名”选择本项目编号“</w:t>
      </w:r>
      <w:r>
        <w:t>BMCC-ZC24-0937</w:t>
      </w:r>
      <w:r>
        <w:rPr>
          <w:rFonts w:hint="eastAsia"/>
        </w:rPr>
        <w:t>”完整填写报名信息并上传报名费转账凭证提交报名申请（如采购文件要求提供其他报名材料，须</w:t>
      </w:r>
      <w:proofErr w:type="gramStart"/>
      <w:r>
        <w:rPr>
          <w:rFonts w:hint="eastAsia"/>
        </w:rPr>
        <w:t>一并上</w:t>
      </w:r>
      <w:proofErr w:type="gramEnd"/>
      <w:r>
        <w:rPr>
          <w:rFonts w:hint="eastAsia"/>
        </w:rPr>
        <w:t>传，未明确</w:t>
      </w:r>
      <w:r>
        <w:rPr>
          <w:rFonts w:hint="eastAsia"/>
        </w:rPr>
        <w:lastRenderedPageBreak/>
        <w:t>要求的默认不需要）。报名审核结果会在1个工作日内以邮件形式发送至报名所留邮箱地址，请留意查收。同时供应商也在报名界面登录“已报名情况自助查询”模块自主查询报名审批情况。超过1个工作日未审核通过的，可拨打010-82370045进行咨询。磋商文件售后不退，请供应商审慎购买。</w:t>
      </w:r>
    </w:p>
    <w:p w:rsidR="00544485" w:rsidRDefault="009A5406">
      <w:pPr>
        <w:spacing w:line="360" w:lineRule="auto"/>
        <w:ind w:firstLineChars="200" w:firstLine="480"/>
        <w:rPr>
          <w:rFonts w:ascii="宋体" w:hAnsi="宋体"/>
          <w:sz w:val="24"/>
        </w:rPr>
      </w:pPr>
      <w:r>
        <w:rPr>
          <w:rFonts w:ascii="宋体" w:hAnsi="宋体" w:hint="eastAsia"/>
          <w:sz w:val="24"/>
        </w:rPr>
        <w:t>（2）银行账户信息，电汇购买招标（采购）文件、保证金及代理服务费收取的唯一账户：</w:t>
      </w:r>
    </w:p>
    <w:p w:rsidR="00544485" w:rsidRDefault="009A5406">
      <w:pPr>
        <w:spacing w:line="360" w:lineRule="auto"/>
        <w:ind w:firstLineChars="200" w:firstLine="480"/>
        <w:rPr>
          <w:rFonts w:ascii="宋体" w:hAnsi="宋体"/>
          <w:sz w:val="24"/>
        </w:rPr>
      </w:pPr>
      <w:r>
        <w:rPr>
          <w:rFonts w:ascii="宋体" w:hAnsi="宋体" w:hint="eastAsia"/>
          <w:sz w:val="24"/>
        </w:rPr>
        <w:t>汇款或转账时请务必附言“项目编号+用途”，例如：</w:t>
      </w:r>
      <w:r>
        <w:rPr>
          <w:rFonts w:ascii="宋体" w:hAnsi="宋体"/>
          <w:sz w:val="24"/>
        </w:rPr>
        <w:t>BMCC-ZC24-0937</w:t>
      </w:r>
      <w:proofErr w:type="gramStart"/>
      <w:r>
        <w:rPr>
          <w:rFonts w:ascii="宋体" w:hAnsi="宋体" w:hint="eastAsia"/>
          <w:sz w:val="24"/>
        </w:rPr>
        <w:t>标书款</w:t>
      </w:r>
      <w:proofErr w:type="gramEnd"/>
      <w:r>
        <w:rPr>
          <w:rFonts w:ascii="宋体" w:hAnsi="宋体" w:hint="eastAsia"/>
          <w:sz w:val="24"/>
        </w:rPr>
        <w:t>或保证金。</w:t>
      </w:r>
    </w:p>
    <w:p w:rsidR="00544485" w:rsidRDefault="009A5406">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rsidR="00544485" w:rsidRDefault="009A5406">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rsidR="00544485" w:rsidRDefault="009A5406">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544485" w:rsidRDefault="009A5406">
      <w:pPr>
        <w:spacing w:line="360" w:lineRule="auto"/>
        <w:ind w:firstLineChars="200" w:firstLine="480"/>
        <w:rPr>
          <w:rFonts w:ascii="宋体" w:hAnsi="宋体"/>
          <w:sz w:val="24"/>
        </w:rPr>
      </w:pPr>
      <w:r>
        <w:rPr>
          <w:rFonts w:ascii="宋体" w:hAnsi="宋体" w:hint="eastAsia"/>
          <w:sz w:val="24"/>
        </w:rPr>
        <w:t>（3）招标（采购）文件的获取：电子版：北京明德致信咨询有限公司官网“招标（采购）公告”频道：http://www.zbbmcc.com/node/119。无需注册，按项目名称或编号查找对应项目，点击标题下红色“下载”按钮即可免费下载；</w:t>
      </w:r>
    </w:p>
    <w:p w:rsidR="00544485" w:rsidRDefault="009A5406">
      <w:pPr>
        <w:spacing w:line="360" w:lineRule="auto"/>
        <w:ind w:firstLineChars="200" w:firstLine="480"/>
        <w:rPr>
          <w:rFonts w:ascii="宋体" w:hAnsi="宋体"/>
          <w:sz w:val="24"/>
        </w:rPr>
      </w:pPr>
      <w:r>
        <w:rPr>
          <w:rFonts w:ascii="宋体" w:hAnsi="宋体" w:hint="eastAsia"/>
          <w:sz w:val="24"/>
        </w:rPr>
        <w:t>（4）超过“获取磋商文件时间”中规定的截止时间后的电汇或</w:t>
      </w:r>
      <w:proofErr w:type="gramStart"/>
      <w:r>
        <w:rPr>
          <w:rFonts w:ascii="宋体" w:hAnsi="宋体" w:hint="eastAsia"/>
          <w:sz w:val="24"/>
        </w:rPr>
        <w:t>网银均</w:t>
      </w:r>
      <w:proofErr w:type="gramEnd"/>
      <w:r>
        <w:rPr>
          <w:rFonts w:ascii="宋体" w:hAnsi="宋体" w:hint="eastAsia"/>
          <w:sz w:val="24"/>
        </w:rPr>
        <w:t>无效。采购代理机构将尽快对无效的汇款进行退款。</w:t>
      </w:r>
    </w:p>
    <w:p w:rsidR="00544485" w:rsidRDefault="009A5406">
      <w:pPr>
        <w:spacing w:line="360" w:lineRule="auto"/>
        <w:ind w:firstLineChars="200" w:firstLine="480"/>
      </w:pPr>
      <w:r>
        <w:rPr>
          <w:rFonts w:ascii="宋体" w:hAnsi="宋体" w:hint="eastAsia"/>
          <w:sz w:val="24"/>
        </w:rPr>
        <w:t>（5）如汇款后，没有在北京明德致信咨询有限公司官网（http://www.zbbmcc.com）提交报名信息而造成的供应商信息登记的遗漏，我公司概不负责。</w:t>
      </w:r>
    </w:p>
    <w:p w:rsidR="00544485" w:rsidRDefault="009A5406">
      <w:pPr>
        <w:spacing w:line="360" w:lineRule="auto"/>
        <w:ind w:firstLineChars="200" w:firstLine="480"/>
        <w:rPr>
          <w:rFonts w:ascii="宋体" w:hAnsi="宋体"/>
          <w:sz w:val="24"/>
          <w:u w:val="single"/>
        </w:rPr>
      </w:pPr>
      <w:r>
        <w:rPr>
          <w:rFonts w:ascii="宋体" w:hAnsi="宋体" w:hint="eastAsia"/>
          <w:sz w:val="24"/>
        </w:rPr>
        <w:t>2.问题咨询联系方式的说明：有关招标（采购）文件购买、中标（成交）通知书领取及服务费发票、保证金交纳及退还事宜的联系电话：010-82370045；</w:t>
      </w:r>
    </w:p>
    <w:p w:rsidR="00544485" w:rsidRDefault="009A5406">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rsidR="00544485" w:rsidRDefault="009A5406">
      <w:pPr>
        <w:spacing w:line="360" w:lineRule="auto"/>
        <w:ind w:firstLineChars="200" w:firstLine="480"/>
        <w:rPr>
          <w:rFonts w:ascii="宋体" w:hAnsi="宋体"/>
          <w:sz w:val="24"/>
        </w:rPr>
      </w:pPr>
      <w:r>
        <w:rPr>
          <w:rFonts w:ascii="宋体" w:hAnsi="宋体" w:hint="eastAsia"/>
          <w:sz w:val="24"/>
        </w:rPr>
        <w:t>4.响应文件请于磋商当日响应文件递交截止时间之前递交至指定地点，逾期递交的文件恕不接收。</w:t>
      </w:r>
    </w:p>
    <w:p w:rsidR="00544485" w:rsidRDefault="009A5406">
      <w:pPr>
        <w:spacing w:line="360" w:lineRule="auto"/>
        <w:ind w:firstLineChars="200" w:firstLine="480"/>
        <w:rPr>
          <w:rFonts w:ascii="宋体" w:hAnsi="宋体"/>
          <w:sz w:val="24"/>
        </w:rPr>
      </w:pPr>
      <w:r>
        <w:rPr>
          <w:rFonts w:ascii="宋体" w:hAnsi="宋体" w:hint="eastAsia"/>
          <w:sz w:val="24"/>
        </w:rPr>
        <w:t>5.评标方法：综合评分法。</w:t>
      </w:r>
    </w:p>
    <w:p w:rsidR="00544485" w:rsidRDefault="009A5406">
      <w:pPr>
        <w:spacing w:line="360" w:lineRule="auto"/>
        <w:ind w:firstLineChars="200" w:firstLine="480"/>
        <w:rPr>
          <w:rFonts w:ascii="宋体" w:hAnsi="宋体"/>
          <w:sz w:val="24"/>
        </w:rPr>
      </w:pPr>
      <w:r>
        <w:rPr>
          <w:rFonts w:ascii="宋体" w:hAnsi="宋体" w:hint="eastAsia"/>
          <w:sz w:val="24"/>
        </w:rPr>
        <w:t>6.采购项目需要落实的政府采购政策：</w:t>
      </w:r>
      <w:r>
        <w:rPr>
          <w:rFonts w:ascii="宋体" w:hAnsi="宋体" w:hint="eastAsia"/>
          <w:sz w:val="24"/>
          <w:u w:val="single"/>
        </w:rPr>
        <w:t>政府采购促进中小企业发展；政府采购支持监狱企业发展；政府采购促进残疾人就业等</w:t>
      </w:r>
      <w:r>
        <w:rPr>
          <w:rFonts w:ascii="宋体" w:hAnsi="宋体" w:hint="eastAsia"/>
          <w:sz w:val="24"/>
        </w:rPr>
        <w:t>。</w:t>
      </w:r>
    </w:p>
    <w:p w:rsidR="00544485" w:rsidRDefault="009A5406">
      <w:pPr>
        <w:spacing w:line="360" w:lineRule="auto"/>
        <w:ind w:firstLineChars="200" w:firstLine="480"/>
        <w:rPr>
          <w:rFonts w:asciiTheme="minorEastAsia" w:eastAsiaTheme="minorEastAsia" w:hAnsiTheme="minorEastAsia"/>
          <w:sz w:val="24"/>
        </w:rPr>
      </w:pPr>
      <w:r>
        <w:rPr>
          <w:rFonts w:ascii="宋体" w:hAnsi="宋体" w:hint="eastAsia"/>
          <w:sz w:val="24"/>
        </w:rPr>
        <w:t>7.凡对本次磋商提出询问及质疑，请与北京明德致信咨询有限公司联系（质疑函请采用政府采购供应商质疑函范本格式，以书面形式一次性提交）。</w:t>
      </w:r>
    </w:p>
    <w:p w:rsidR="00544485" w:rsidRDefault="009A5406">
      <w:pPr>
        <w:spacing w:line="360" w:lineRule="auto"/>
        <w:ind w:firstLineChars="200" w:firstLine="480"/>
        <w:rPr>
          <w:rFonts w:ascii="宋体" w:hAnsi="宋体"/>
          <w:sz w:val="24"/>
        </w:rPr>
      </w:pPr>
      <w:r>
        <w:rPr>
          <w:rFonts w:ascii="宋体" w:hAnsi="宋体" w:hint="eastAsia"/>
          <w:sz w:val="24"/>
        </w:rPr>
        <w:lastRenderedPageBreak/>
        <w:t>8.供应商如有融资需求，请依照《北京市财政局中国人民银行营业管理部关于推进政府采购合同线上融资有关工作的通知》（</w:t>
      </w:r>
      <w:proofErr w:type="gramStart"/>
      <w:r>
        <w:rPr>
          <w:rFonts w:ascii="宋体" w:hAnsi="宋体" w:hint="eastAsia"/>
          <w:sz w:val="24"/>
        </w:rPr>
        <w:t>京财采购</w:t>
      </w:r>
      <w:proofErr w:type="gramEnd"/>
      <w:r>
        <w:rPr>
          <w:rFonts w:ascii="宋体" w:hAnsi="宋体" w:hint="eastAsia"/>
          <w:sz w:val="24"/>
        </w:rPr>
        <w:t>〔2023〕637号）执行。</w:t>
      </w:r>
    </w:p>
    <w:p w:rsidR="00544485" w:rsidRDefault="009A5406">
      <w:pPr>
        <w:spacing w:line="360" w:lineRule="auto"/>
        <w:ind w:firstLineChars="200" w:firstLine="480"/>
        <w:rPr>
          <w:rFonts w:ascii="宋体" w:hAnsi="宋体"/>
          <w:sz w:val="24"/>
        </w:rPr>
      </w:pPr>
      <w:r>
        <w:rPr>
          <w:rFonts w:ascii="宋体" w:hAnsi="宋体" w:hint="eastAsia"/>
          <w:sz w:val="24"/>
        </w:rPr>
        <w:t>9.如本公告内容和磋商文件内容不一致，以磋商文件为准。</w:t>
      </w:r>
    </w:p>
    <w:p w:rsidR="00544485" w:rsidRDefault="009A5406">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6"/>
      <w:bookmarkEnd w:id="27"/>
      <w:bookmarkEnd w:id="28"/>
      <w:bookmarkEnd w:id="29"/>
    </w:p>
    <w:p w:rsidR="00544485" w:rsidRDefault="009A5406">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rsidR="00544485" w:rsidRDefault="009A5406">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Pr>
          <w:rFonts w:hint="eastAsia"/>
          <w:sz w:val="24"/>
          <w:u w:val="single"/>
        </w:rPr>
        <w:t>北京市房山区教育委员会</w:t>
      </w:r>
    </w:p>
    <w:p w:rsidR="00544485" w:rsidRDefault="009A5406">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544485" w:rsidRDefault="009A5406">
      <w:pPr>
        <w:spacing w:line="360" w:lineRule="auto"/>
        <w:ind w:leftChars="371" w:left="1079" w:hangingChars="125" w:hanging="300"/>
        <w:jc w:val="left"/>
        <w:rPr>
          <w:rFonts w:asciiTheme="minorEastAsia" w:hAnsiTheme="minorEastAsia"/>
          <w:sz w:val="24"/>
        </w:rPr>
      </w:pPr>
      <w:r>
        <w:rPr>
          <w:rFonts w:hint="eastAsia"/>
          <w:sz w:val="24"/>
        </w:rPr>
        <w:t>联系方式：</w:t>
      </w:r>
      <w:r>
        <w:rPr>
          <w:rFonts w:hint="eastAsia"/>
          <w:sz w:val="24"/>
          <w:u w:val="single"/>
        </w:rPr>
        <w:t>刘老师，</w:t>
      </w:r>
      <w:r>
        <w:rPr>
          <w:rFonts w:hint="eastAsia"/>
          <w:sz w:val="24"/>
          <w:u w:val="single"/>
        </w:rPr>
        <w:t>010-89368640</w:t>
      </w:r>
    </w:p>
    <w:p w:rsidR="00544485" w:rsidRDefault="009A5406">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30"/>
      <w:bookmarkEnd w:id="31"/>
    </w:p>
    <w:p w:rsidR="00544485" w:rsidRDefault="009A5406" w:rsidP="003921D0">
      <w:pPr>
        <w:spacing w:line="360" w:lineRule="auto"/>
        <w:ind w:leftChars="371" w:left="1077" w:hangingChars="124" w:hanging="298"/>
        <w:jc w:val="left"/>
        <w:rPr>
          <w:rFonts w:asciiTheme="minorEastAsia" w:eastAsiaTheme="minorEastAsia" w:hAnsiTheme="minorEastAsia"/>
          <w:sz w:val="24"/>
        </w:rPr>
      </w:pPr>
      <w:bookmarkStart w:id="32" w:name="_Toc28359010"/>
      <w:bookmarkStart w:id="33" w:name="_Toc28359087"/>
      <w:r>
        <w:rPr>
          <w:rFonts w:asciiTheme="minorEastAsia" w:eastAsiaTheme="minorEastAsia" w:hAnsiTheme="minorEastAsia"/>
          <w:sz w:val="24"/>
        </w:rPr>
        <w:t>名称：</w:t>
      </w:r>
      <w:r>
        <w:rPr>
          <w:rFonts w:asciiTheme="minorEastAsia" w:eastAsiaTheme="minorEastAsia" w:hAnsiTheme="minorEastAsia" w:hint="eastAsia"/>
          <w:sz w:val="24"/>
          <w:u w:val="single"/>
        </w:rPr>
        <w:t>北京明德致信咨询有限公司</w:t>
      </w:r>
    </w:p>
    <w:p w:rsidR="00544485" w:rsidRDefault="009A5406" w:rsidP="003921D0">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u w:val="single"/>
        </w:rPr>
        <w:t>北京市海淀区学院路30号科大天工大厦B座1709室</w:t>
      </w:r>
    </w:p>
    <w:p w:rsidR="00544485" w:rsidRDefault="009A5406" w:rsidP="003921D0">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hint="eastAsia"/>
          <w:sz w:val="24"/>
          <w:u w:val="single"/>
        </w:rPr>
        <w:t>徐颖、夏经理、吕绍山，010-82370045</w:t>
      </w:r>
    </w:p>
    <w:p w:rsidR="00544485" w:rsidRDefault="009A5406">
      <w:pPr>
        <w:spacing w:line="360" w:lineRule="auto"/>
        <w:ind w:leftChars="371" w:left="1078" w:hangingChars="124" w:hanging="299"/>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2"/>
      <w:bookmarkEnd w:id="33"/>
    </w:p>
    <w:p w:rsidR="00544485" w:rsidRDefault="009A5406" w:rsidP="003921D0">
      <w:pPr>
        <w:pStyle w:val="ad"/>
        <w:spacing w:line="360" w:lineRule="auto"/>
        <w:ind w:leftChars="371" w:left="1077" w:hangingChars="124" w:hanging="298"/>
        <w:rPr>
          <w:rFonts w:asciiTheme="minorEastAsia" w:eastAsiaTheme="minorEastAsia" w:hAnsiTheme="minorEastAsia" w:hint="default"/>
          <w:sz w:val="24"/>
          <w:szCs w:val="24"/>
          <w:u w:val="single"/>
        </w:rPr>
      </w:pPr>
      <w:r>
        <w:rPr>
          <w:rFonts w:asciiTheme="minorEastAsia" w:eastAsiaTheme="minorEastAsia" w:hAnsiTheme="minorEastAsia" w:hint="default"/>
          <w:sz w:val="24"/>
          <w:szCs w:val="24"/>
        </w:rPr>
        <w:t>项目联系人：</w:t>
      </w:r>
      <w:r>
        <w:rPr>
          <w:rFonts w:asciiTheme="minorEastAsia" w:eastAsiaTheme="minorEastAsia" w:hAnsiTheme="minorEastAsia"/>
          <w:sz w:val="24"/>
          <w:u w:val="single"/>
        </w:rPr>
        <w:t>徐颖</w:t>
      </w:r>
    </w:p>
    <w:p w:rsidR="00544485" w:rsidRDefault="009A5406" w:rsidP="003921D0">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电话：</w:t>
      </w:r>
      <w:r>
        <w:rPr>
          <w:sz w:val="24"/>
          <w:u w:val="single"/>
        </w:rPr>
        <w:t>010-</w:t>
      </w:r>
      <w:r>
        <w:rPr>
          <w:rFonts w:hint="eastAsia"/>
          <w:sz w:val="24"/>
          <w:u w:val="single"/>
        </w:rPr>
        <w:t>61196305</w:t>
      </w:r>
    </w:p>
    <w:p w:rsidR="00544485" w:rsidRDefault="009A5406" w:rsidP="003921D0">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hint="eastAsia"/>
          <w:sz w:val="24"/>
        </w:rPr>
        <w:t>邮箱：</w:t>
      </w:r>
      <w:r>
        <w:rPr>
          <w:rFonts w:asciiTheme="minorEastAsia" w:eastAsiaTheme="minorEastAsia" w:hAnsiTheme="minorEastAsia"/>
          <w:sz w:val="24"/>
          <w:u w:val="single"/>
        </w:rPr>
        <w:t>bjmdzx@vip.163.com</w:t>
      </w:r>
    </w:p>
    <w:p w:rsidR="00544485" w:rsidRDefault="00544485">
      <w:pPr>
        <w:widowControl/>
        <w:jc w:val="left"/>
        <w:rPr>
          <w:rFonts w:ascii="宋体" w:hAnsi="宋体"/>
          <w:sz w:val="24"/>
          <w:szCs w:val="20"/>
        </w:rPr>
      </w:pPr>
    </w:p>
    <w:p w:rsidR="00544485" w:rsidRDefault="009A5406">
      <w:pPr>
        <w:widowControl/>
        <w:jc w:val="left"/>
        <w:rPr>
          <w:b/>
          <w:sz w:val="36"/>
          <w:szCs w:val="36"/>
        </w:rPr>
      </w:pPr>
      <w:bookmarkStart w:id="34" w:name="_Toc353825548"/>
      <w:bookmarkStart w:id="35" w:name="_Toc305158854"/>
      <w:bookmarkStart w:id="36" w:name="_Toc265228423"/>
      <w:bookmarkStart w:id="37" w:name="_Toc127161488"/>
      <w:bookmarkStart w:id="38" w:name="_Toc150774783"/>
      <w:bookmarkStart w:id="39" w:name="_Toc226965856"/>
      <w:bookmarkStart w:id="40" w:name="_Toc264969275"/>
      <w:bookmarkStart w:id="41" w:name="_Toc127151777"/>
      <w:bookmarkStart w:id="42" w:name="_Toc512937850"/>
      <w:bookmarkStart w:id="43" w:name="_Toc20359"/>
      <w:bookmarkStart w:id="44" w:name="_Toc195842950"/>
      <w:bookmarkStart w:id="45" w:name="_Toc353873938"/>
      <w:bookmarkStart w:id="46" w:name="_Toc305158928"/>
      <w:r>
        <w:rPr>
          <w:b/>
          <w:sz w:val="36"/>
          <w:szCs w:val="36"/>
        </w:rPr>
        <w:br w:type="page"/>
      </w:r>
    </w:p>
    <w:p w:rsidR="00544485" w:rsidRDefault="009A5406">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rsidR="00544485" w:rsidRDefault="009A5406">
      <w:pPr>
        <w:pStyle w:val="2"/>
        <w:tabs>
          <w:tab w:val="center" w:pos="4592"/>
          <w:tab w:val="left" w:pos="7860"/>
        </w:tabs>
        <w:spacing w:before="0" w:line="360" w:lineRule="auto"/>
        <w:rPr>
          <w:rFonts w:ascii="Times New Roman" w:eastAsia="宋体" w:hAnsi="Times New Roman"/>
          <w:b w:val="0"/>
          <w:sz w:val="28"/>
        </w:rPr>
      </w:pPr>
      <w:bookmarkStart w:id="47" w:name="_Toc127151519"/>
      <w:bookmarkStart w:id="48" w:name="_Toc151193761"/>
      <w:bookmarkStart w:id="49" w:name="_Toc226309763"/>
      <w:bookmarkStart w:id="50" w:name="_Toc164229214"/>
      <w:bookmarkStart w:id="51" w:name="_Toc151193833"/>
      <w:bookmarkStart w:id="52" w:name="_Toc164608788"/>
      <w:bookmarkStart w:id="53" w:name="_Toc151193907"/>
      <w:bookmarkStart w:id="54" w:name="_Toc150774724"/>
      <w:bookmarkStart w:id="55" w:name="_Toc151193617"/>
      <w:bookmarkStart w:id="56" w:name="_Toc142311021"/>
      <w:bookmarkStart w:id="57" w:name="_Toc150774619"/>
      <w:bookmarkStart w:id="58" w:name="_Toc151190146"/>
      <w:bookmarkStart w:id="59" w:name="_Toc150480757"/>
      <w:bookmarkStart w:id="60" w:name="_Toc520356144"/>
      <w:bookmarkStart w:id="61" w:name="_Toc151193689"/>
      <w:bookmarkStart w:id="62" w:name="_Toc226965792"/>
      <w:bookmarkStart w:id="63" w:name="_Toc149720812"/>
      <w:bookmarkStart w:id="64" w:name="_Toc226965709"/>
      <w:bookmarkStart w:id="65" w:name="_Toc150509270"/>
      <w:bookmarkStart w:id="66" w:name="_Toc195842884"/>
      <w:bookmarkStart w:id="67" w:name="_Toc127151720"/>
      <w:bookmarkStart w:id="68" w:name="_Toc127161433"/>
      <w:bookmarkStart w:id="69" w:name="_Toc226337215"/>
      <w:bookmarkStart w:id="70" w:name="_Toc164229360"/>
      <w:bookmarkStart w:id="71" w:name="_Toc164351613"/>
      <w:bookmarkStart w:id="72" w:name="_Toc164608633"/>
      <w:r>
        <w:rPr>
          <w:rFonts w:ascii="Times New Roman" w:eastAsia="宋体" w:hAnsi="Times New Roman"/>
          <w:sz w:val="28"/>
        </w:rPr>
        <w:t>供应商须知资料表</w:t>
      </w:r>
    </w:p>
    <w:p w:rsidR="00544485" w:rsidRDefault="009A5406">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544485">
        <w:trPr>
          <w:trHeight w:val="594"/>
          <w:tblHeader/>
          <w:jc w:val="center"/>
        </w:trPr>
        <w:tc>
          <w:tcPr>
            <w:tcW w:w="976" w:type="dxa"/>
            <w:vAlign w:val="center"/>
          </w:tcPr>
          <w:p w:rsidR="00544485" w:rsidRDefault="009A5406">
            <w:pPr>
              <w:spacing w:line="312" w:lineRule="auto"/>
              <w:jc w:val="center"/>
              <w:rPr>
                <w:rFonts w:ascii="宋体" w:hAnsi="宋体"/>
                <w:b/>
                <w:bCs/>
                <w:sz w:val="24"/>
              </w:rPr>
            </w:pPr>
            <w:r>
              <w:rPr>
                <w:rFonts w:ascii="宋体" w:hAnsi="宋体"/>
                <w:b/>
                <w:sz w:val="24"/>
              </w:rPr>
              <w:t>条款号</w:t>
            </w:r>
          </w:p>
        </w:tc>
        <w:tc>
          <w:tcPr>
            <w:tcW w:w="1426" w:type="dxa"/>
            <w:vAlign w:val="center"/>
          </w:tcPr>
          <w:p w:rsidR="00544485" w:rsidRDefault="009A5406">
            <w:pPr>
              <w:spacing w:line="312" w:lineRule="auto"/>
              <w:jc w:val="center"/>
              <w:rPr>
                <w:rFonts w:ascii="宋体" w:hAnsi="宋体"/>
                <w:b/>
                <w:bCs/>
                <w:sz w:val="24"/>
              </w:rPr>
            </w:pPr>
            <w:r>
              <w:rPr>
                <w:rFonts w:ascii="宋体" w:hAnsi="宋体"/>
                <w:b/>
                <w:bCs/>
                <w:sz w:val="24"/>
              </w:rPr>
              <w:t>条目</w:t>
            </w:r>
          </w:p>
        </w:tc>
        <w:tc>
          <w:tcPr>
            <w:tcW w:w="7540" w:type="dxa"/>
            <w:vAlign w:val="center"/>
          </w:tcPr>
          <w:p w:rsidR="00544485" w:rsidRDefault="009A5406">
            <w:pPr>
              <w:spacing w:line="312" w:lineRule="auto"/>
              <w:jc w:val="center"/>
              <w:rPr>
                <w:rFonts w:ascii="宋体" w:hAnsi="宋体"/>
                <w:b/>
                <w:bCs/>
                <w:sz w:val="24"/>
              </w:rPr>
            </w:pPr>
            <w:r>
              <w:rPr>
                <w:rFonts w:ascii="宋体" w:hAnsi="宋体"/>
                <w:b/>
                <w:bCs/>
                <w:sz w:val="24"/>
              </w:rPr>
              <w:t>内容</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项目属性</w:t>
            </w:r>
          </w:p>
        </w:tc>
        <w:tc>
          <w:tcPr>
            <w:tcW w:w="7540" w:type="dxa"/>
            <w:vAlign w:val="center"/>
          </w:tcPr>
          <w:p w:rsidR="00544485" w:rsidRDefault="009A5406">
            <w:pPr>
              <w:spacing w:line="312" w:lineRule="auto"/>
              <w:jc w:val="left"/>
              <w:rPr>
                <w:rFonts w:ascii="宋体" w:hAnsi="宋体"/>
                <w:sz w:val="24"/>
              </w:rPr>
            </w:pPr>
            <w:r>
              <w:rPr>
                <w:rFonts w:ascii="宋体" w:hAnsi="宋体"/>
                <w:sz w:val="24"/>
              </w:rPr>
              <w:t>项目属性：</w:t>
            </w:r>
          </w:p>
          <w:p w:rsidR="00544485" w:rsidRDefault="009A5406">
            <w:pPr>
              <w:spacing w:line="312" w:lineRule="auto"/>
              <w:jc w:val="left"/>
              <w:rPr>
                <w:rFonts w:ascii="宋体" w:hAnsi="宋体"/>
                <w:sz w:val="24"/>
              </w:rPr>
            </w:pPr>
            <w:r>
              <w:rPr>
                <w:rFonts w:ascii="宋体" w:hAnsi="宋体"/>
                <w:b/>
                <w:sz w:val="24"/>
              </w:rPr>
              <w:t>■</w:t>
            </w:r>
            <w:r>
              <w:rPr>
                <w:rFonts w:ascii="宋体" w:hAnsi="宋体"/>
                <w:sz w:val="24"/>
              </w:rPr>
              <w:t>服务</w:t>
            </w:r>
          </w:p>
          <w:p w:rsidR="00544485" w:rsidRDefault="009A5406">
            <w:pPr>
              <w:spacing w:line="312" w:lineRule="auto"/>
              <w:jc w:val="left"/>
              <w:rPr>
                <w:rFonts w:ascii="宋体" w:hAnsi="宋体"/>
                <w:sz w:val="24"/>
              </w:rPr>
            </w:pPr>
            <w:r>
              <w:rPr>
                <w:rFonts w:ascii="宋体" w:hAnsi="宋体"/>
                <w:sz w:val="24"/>
              </w:rPr>
              <w:t>□货物</w:t>
            </w:r>
          </w:p>
          <w:p w:rsidR="00544485" w:rsidRDefault="009A5406">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科研仪器设备</w:t>
            </w:r>
          </w:p>
        </w:tc>
        <w:tc>
          <w:tcPr>
            <w:tcW w:w="7540" w:type="dxa"/>
            <w:vAlign w:val="center"/>
          </w:tcPr>
          <w:p w:rsidR="00544485" w:rsidRDefault="009A5406">
            <w:pPr>
              <w:spacing w:line="312" w:lineRule="auto"/>
              <w:jc w:val="left"/>
              <w:rPr>
                <w:rFonts w:ascii="宋体" w:hAnsi="宋体"/>
                <w:sz w:val="24"/>
              </w:rPr>
            </w:pPr>
            <w:r>
              <w:rPr>
                <w:rFonts w:ascii="宋体" w:hAnsi="宋体"/>
                <w:sz w:val="24"/>
              </w:rPr>
              <w:t>是否属于科研仪器设备采购项目：</w:t>
            </w:r>
          </w:p>
          <w:p w:rsidR="00544485" w:rsidRDefault="009A5406">
            <w:pPr>
              <w:spacing w:line="312" w:lineRule="auto"/>
              <w:jc w:val="left"/>
              <w:rPr>
                <w:rFonts w:ascii="宋体" w:hAnsi="宋体"/>
                <w:sz w:val="24"/>
              </w:rPr>
            </w:pPr>
            <w:r>
              <w:rPr>
                <w:rFonts w:ascii="宋体" w:hAnsi="宋体"/>
                <w:sz w:val="24"/>
              </w:rPr>
              <w:t>□是</w:t>
            </w:r>
          </w:p>
          <w:p w:rsidR="00544485" w:rsidRDefault="009A5406">
            <w:pPr>
              <w:spacing w:line="312" w:lineRule="auto"/>
              <w:jc w:val="left"/>
              <w:rPr>
                <w:rFonts w:ascii="宋体" w:hAnsi="宋体"/>
                <w:sz w:val="24"/>
              </w:rPr>
            </w:pPr>
            <w:r>
              <w:rPr>
                <w:rFonts w:ascii="宋体" w:hAnsi="宋体"/>
                <w:b/>
                <w:sz w:val="24"/>
              </w:rPr>
              <w:t>■</w:t>
            </w:r>
            <w:r>
              <w:rPr>
                <w:rFonts w:ascii="宋体" w:hAnsi="宋体"/>
                <w:sz w:val="24"/>
              </w:rPr>
              <w:t>否</w:t>
            </w:r>
          </w:p>
        </w:tc>
      </w:tr>
      <w:tr w:rsidR="00544485">
        <w:trPr>
          <w:trHeight w:val="20"/>
          <w:jc w:val="center"/>
        </w:trPr>
        <w:tc>
          <w:tcPr>
            <w:tcW w:w="976" w:type="dxa"/>
            <w:vMerge w:val="restart"/>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现场考察</w:t>
            </w:r>
          </w:p>
        </w:tc>
        <w:tc>
          <w:tcPr>
            <w:tcW w:w="7540" w:type="dxa"/>
            <w:vAlign w:val="center"/>
          </w:tcPr>
          <w:p w:rsidR="00544485" w:rsidRDefault="009A5406">
            <w:pPr>
              <w:spacing w:line="312" w:lineRule="auto"/>
              <w:jc w:val="left"/>
              <w:rPr>
                <w:rFonts w:ascii="宋体" w:hAnsi="宋体"/>
                <w:sz w:val="24"/>
              </w:rPr>
            </w:pPr>
            <w:r>
              <w:rPr>
                <w:rFonts w:ascii="宋体" w:hAnsi="宋体"/>
                <w:b/>
                <w:sz w:val="24"/>
              </w:rPr>
              <w:t>■</w:t>
            </w:r>
            <w:r>
              <w:rPr>
                <w:rFonts w:ascii="宋体" w:hAnsi="宋体"/>
                <w:sz w:val="24"/>
              </w:rPr>
              <w:t>不组织</w:t>
            </w:r>
          </w:p>
          <w:p w:rsidR="00544485" w:rsidRDefault="009A5406">
            <w:pPr>
              <w:spacing w:line="312" w:lineRule="auto"/>
              <w:jc w:val="left"/>
              <w:rPr>
                <w:rFonts w:ascii="宋体" w:hAnsi="宋体"/>
                <w:bCs/>
                <w:sz w:val="24"/>
              </w:rPr>
            </w:pPr>
            <w:r>
              <w:rPr>
                <w:rFonts w:ascii="宋体" w:hAnsi="宋体"/>
                <w:sz w:val="24"/>
              </w:rPr>
              <w:t>□组织，考察时间：___年___月___日___点___分</w:t>
            </w:r>
          </w:p>
          <w:p w:rsidR="00544485" w:rsidRDefault="009A5406">
            <w:pPr>
              <w:pStyle w:val="ad"/>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544485">
        <w:trPr>
          <w:trHeight w:val="20"/>
          <w:jc w:val="center"/>
        </w:trPr>
        <w:tc>
          <w:tcPr>
            <w:tcW w:w="976" w:type="dxa"/>
            <w:vMerge/>
            <w:vAlign w:val="center"/>
          </w:tcPr>
          <w:p w:rsidR="00544485" w:rsidRDefault="00544485">
            <w:pPr>
              <w:pStyle w:val="ad"/>
              <w:adjustRightInd w:val="0"/>
              <w:snapToGrid w:val="0"/>
              <w:spacing w:line="312" w:lineRule="auto"/>
              <w:jc w:val="center"/>
              <w:rPr>
                <w:rFonts w:hAnsi="宋体" w:hint="default"/>
                <w:sz w:val="24"/>
                <w:szCs w:val="24"/>
              </w:rPr>
            </w:pPr>
          </w:p>
        </w:tc>
        <w:tc>
          <w:tcPr>
            <w:tcW w:w="1426" w:type="dxa"/>
            <w:vAlign w:val="center"/>
          </w:tcPr>
          <w:p w:rsidR="00544485" w:rsidRDefault="009A5406">
            <w:pPr>
              <w:spacing w:line="312" w:lineRule="auto"/>
              <w:jc w:val="center"/>
              <w:rPr>
                <w:rFonts w:ascii="宋体" w:hAnsi="宋体"/>
                <w:sz w:val="24"/>
              </w:rPr>
            </w:pPr>
            <w:r>
              <w:rPr>
                <w:rFonts w:ascii="宋体" w:hAnsi="宋体"/>
                <w:sz w:val="24"/>
              </w:rPr>
              <w:t>磋商前答疑会</w:t>
            </w:r>
          </w:p>
        </w:tc>
        <w:tc>
          <w:tcPr>
            <w:tcW w:w="7540" w:type="dxa"/>
            <w:vAlign w:val="center"/>
          </w:tcPr>
          <w:p w:rsidR="00544485" w:rsidRDefault="009A5406">
            <w:pPr>
              <w:spacing w:line="312" w:lineRule="auto"/>
              <w:jc w:val="left"/>
              <w:rPr>
                <w:rFonts w:ascii="宋体" w:hAnsi="宋体"/>
                <w:sz w:val="24"/>
              </w:rPr>
            </w:pPr>
            <w:r>
              <w:rPr>
                <w:rFonts w:ascii="宋体" w:hAnsi="宋体"/>
                <w:b/>
                <w:sz w:val="24"/>
              </w:rPr>
              <w:t>■</w:t>
            </w:r>
            <w:r>
              <w:rPr>
                <w:rFonts w:ascii="宋体" w:hAnsi="宋体"/>
                <w:sz w:val="24"/>
              </w:rPr>
              <w:t>不召开</w:t>
            </w:r>
          </w:p>
          <w:p w:rsidR="00544485" w:rsidRDefault="009A5406">
            <w:pPr>
              <w:spacing w:line="312" w:lineRule="auto"/>
              <w:jc w:val="left"/>
              <w:rPr>
                <w:rFonts w:ascii="宋体" w:hAnsi="宋体"/>
                <w:sz w:val="24"/>
              </w:rPr>
            </w:pPr>
            <w:r>
              <w:rPr>
                <w:rFonts w:ascii="宋体" w:hAnsi="宋体"/>
                <w:sz w:val="24"/>
              </w:rPr>
              <w:t>□召开，召开时间：___年___月___日___点___分</w:t>
            </w:r>
          </w:p>
          <w:p w:rsidR="00544485" w:rsidRDefault="009A5406">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544485">
        <w:trPr>
          <w:trHeight w:val="1084"/>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标的所属行业</w:t>
            </w:r>
          </w:p>
        </w:tc>
        <w:tc>
          <w:tcPr>
            <w:tcW w:w="7540" w:type="dxa"/>
            <w:vAlign w:val="center"/>
          </w:tcPr>
          <w:p w:rsidR="00544485" w:rsidRDefault="009A5406">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52"/>
              <w:gridCol w:w="3403"/>
            </w:tblGrid>
            <w:tr w:rsidR="00544485">
              <w:trPr>
                <w:trHeight w:val="454"/>
              </w:trPr>
              <w:tc>
                <w:tcPr>
                  <w:tcW w:w="531" w:type="pct"/>
                  <w:tcBorders>
                    <w:top w:val="single" w:sz="4" w:space="0" w:color="auto"/>
                    <w:left w:val="single" w:sz="4" w:space="0" w:color="auto"/>
                    <w:bottom w:val="single" w:sz="4" w:space="0" w:color="auto"/>
                    <w:right w:val="single" w:sz="4" w:space="0" w:color="auto"/>
                  </w:tcBorders>
                  <w:vAlign w:val="center"/>
                </w:tcPr>
                <w:p w:rsidR="00544485" w:rsidRDefault="009A5406">
                  <w:pPr>
                    <w:spacing w:line="312" w:lineRule="auto"/>
                    <w:jc w:val="center"/>
                    <w:rPr>
                      <w:rFonts w:ascii="宋体" w:hAnsi="宋体"/>
                      <w:b/>
                      <w:bCs/>
                      <w:sz w:val="24"/>
                    </w:rPr>
                  </w:pPr>
                  <w:proofErr w:type="gramStart"/>
                  <w:r>
                    <w:rPr>
                      <w:rFonts w:ascii="宋体" w:hAnsi="宋体" w:hint="eastAsia"/>
                      <w:b/>
                      <w:bCs/>
                      <w:sz w:val="24"/>
                    </w:rPr>
                    <w:t>包号</w:t>
                  </w:r>
                  <w:proofErr w:type="gramEnd"/>
                </w:p>
              </w:tc>
              <w:tc>
                <w:tcPr>
                  <w:tcW w:w="1915" w:type="pct"/>
                  <w:tcBorders>
                    <w:top w:val="single" w:sz="4" w:space="0" w:color="auto"/>
                    <w:left w:val="single" w:sz="4" w:space="0" w:color="auto"/>
                    <w:bottom w:val="single" w:sz="4" w:space="0" w:color="auto"/>
                    <w:right w:val="single" w:sz="4" w:space="0" w:color="auto"/>
                  </w:tcBorders>
                  <w:vAlign w:val="center"/>
                </w:tcPr>
                <w:p w:rsidR="00544485" w:rsidRDefault="009A5406">
                  <w:pPr>
                    <w:jc w:val="center"/>
                    <w:rPr>
                      <w:b/>
                      <w:szCs w:val="21"/>
                    </w:rPr>
                  </w:pPr>
                  <w:r>
                    <w:rPr>
                      <w:rFonts w:ascii="宋体" w:hAnsi="宋体" w:hint="eastAsia"/>
                      <w:b/>
                      <w:sz w:val="24"/>
                    </w:rPr>
                    <w:t>采购名称</w:t>
                  </w:r>
                </w:p>
              </w:tc>
              <w:tc>
                <w:tcPr>
                  <w:tcW w:w="2554" w:type="pct"/>
                  <w:tcBorders>
                    <w:top w:val="single" w:sz="4" w:space="0" w:color="auto"/>
                    <w:left w:val="single" w:sz="4" w:space="0" w:color="auto"/>
                    <w:bottom w:val="single" w:sz="4" w:space="0" w:color="auto"/>
                    <w:right w:val="single" w:sz="4" w:space="0" w:color="auto"/>
                  </w:tcBorders>
                  <w:vAlign w:val="center"/>
                </w:tcPr>
                <w:p w:rsidR="00544485" w:rsidRDefault="009A5406">
                  <w:pPr>
                    <w:jc w:val="center"/>
                    <w:rPr>
                      <w:b/>
                      <w:szCs w:val="21"/>
                    </w:rPr>
                  </w:pPr>
                  <w:r>
                    <w:rPr>
                      <w:rFonts w:ascii="宋体" w:hAnsi="宋体"/>
                      <w:b/>
                      <w:sz w:val="24"/>
                    </w:rPr>
                    <w:t>中小企业划分标准所属行业</w:t>
                  </w:r>
                </w:p>
              </w:tc>
            </w:tr>
            <w:tr w:rsidR="00544485">
              <w:trPr>
                <w:trHeight w:val="91"/>
              </w:trPr>
              <w:tc>
                <w:tcPr>
                  <w:tcW w:w="531" w:type="pct"/>
                  <w:tcBorders>
                    <w:top w:val="single" w:sz="4" w:space="0" w:color="auto"/>
                    <w:left w:val="single" w:sz="4" w:space="0" w:color="auto"/>
                    <w:right w:val="single" w:sz="4" w:space="0" w:color="auto"/>
                  </w:tcBorders>
                  <w:vAlign w:val="center"/>
                </w:tcPr>
                <w:p w:rsidR="00544485" w:rsidRDefault="009A5406">
                  <w:pPr>
                    <w:spacing w:line="312" w:lineRule="auto"/>
                    <w:jc w:val="center"/>
                    <w:rPr>
                      <w:rFonts w:ascii="宋体" w:hAnsi="宋体"/>
                      <w:bCs/>
                      <w:sz w:val="24"/>
                    </w:rPr>
                  </w:pPr>
                  <w:r>
                    <w:rPr>
                      <w:rFonts w:ascii="宋体" w:hAnsi="宋体" w:hint="eastAsia"/>
                      <w:bCs/>
                      <w:sz w:val="24"/>
                    </w:rPr>
                    <w:t>01</w:t>
                  </w:r>
                </w:p>
              </w:tc>
              <w:tc>
                <w:tcPr>
                  <w:tcW w:w="1915" w:type="pct"/>
                  <w:tcBorders>
                    <w:top w:val="single" w:sz="4" w:space="0" w:color="auto"/>
                    <w:left w:val="single" w:sz="4" w:space="0" w:color="auto"/>
                    <w:bottom w:val="single" w:sz="4" w:space="0" w:color="auto"/>
                    <w:right w:val="single" w:sz="4" w:space="0" w:color="auto"/>
                  </w:tcBorders>
                  <w:vAlign w:val="center"/>
                </w:tcPr>
                <w:p w:rsidR="00544485" w:rsidRDefault="009A5406">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数字化赋能教学质量提升预算项目</w:t>
                  </w:r>
                </w:p>
              </w:tc>
              <w:tc>
                <w:tcPr>
                  <w:tcW w:w="2554" w:type="pct"/>
                  <w:tcBorders>
                    <w:top w:val="single" w:sz="4" w:space="0" w:color="auto"/>
                    <w:left w:val="single" w:sz="4" w:space="0" w:color="auto"/>
                    <w:bottom w:val="single" w:sz="4" w:space="0" w:color="auto"/>
                    <w:right w:val="single" w:sz="4" w:space="0" w:color="auto"/>
                  </w:tcBorders>
                  <w:vAlign w:val="center"/>
                </w:tcPr>
                <w:p w:rsidR="00544485" w:rsidRDefault="009A5406">
                  <w:pPr>
                    <w:spacing w:line="312" w:lineRule="auto"/>
                    <w:jc w:val="center"/>
                    <w:rPr>
                      <w:rFonts w:ascii="宋体" w:hAnsi="宋体"/>
                      <w:bCs/>
                      <w:sz w:val="24"/>
                    </w:rPr>
                  </w:pPr>
                  <w:r>
                    <w:rPr>
                      <w:rFonts w:ascii="宋体" w:hAnsi="宋体"/>
                      <w:bCs/>
                      <w:sz w:val="24"/>
                    </w:rPr>
                    <w:t>其他未列明行业</w:t>
                  </w:r>
                </w:p>
              </w:tc>
            </w:tr>
          </w:tbl>
          <w:p w:rsidR="00544485" w:rsidRDefault="00544485">
            <w:pPr>
              <w:spacing w:line="312" w:lineRule="auto"/>
              <w:jc w:val="left"/>
              <w:rPr>
                <w:rFonts w:ascii="宋体" w:hAnsi="宋体"/>
                <w:sz w:val="24"/>
              </w:rPr>
            </w:pPr>
          </w:p>
        </w:tc>
      </w:tr>
      <w:tr w:rsidR="00544485">
        <w:trPr>
          <w:trHeight w:val="943"/>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报价</w:t>
            </w:r>
          </w:p>
        </w:tc>
        <w:tc>
          <w:tcPr>
            <w:tcW w:w="7540" w:type="dxa"/>
            <w:vAlign w:val="center"/>
          </w:tcPr>
          <w:p w:rsidR="00544485" w:rsidRDefault="009A5406">
            <w:pPr>
              <w:spacing w:line="312" w:lineRule="auto"/>
              <w:jc w:val="left"/>
              <w:rPr>
                <w:rFonts w:ascii="宋体" w:hAnsi="宋体"/>
                <w:sz w:val="24"/>
              </w:rPr>
            </w:pPr>
            <w:r>
              <w:rPr>
                <w:rFonts w:ascii="宋体" w:hAnsi="宋体"/>
                <w:sz w:val="24"/>
              </w:rPr>
              <w:t>报价的特殊规定：</w:t>
            </w:r>
          </w:p>
          <w:p w:rsidR="00544485" w:rsidRDefault="009A5406">
            <w:pPr>
              <w:spacing w:line="312" w:lineRule="auto"/>
              <w:jc w:val="left"/>
              <w:rPr>
                <w:rFonts w:ascii="宋体" w:hAnsi="宋体"/>
                <w:sz w:val="24"/>
              </w:rPr>
            </w:pPr>
            <w:r>
              <w:rPr>
                <w:rFonts w:ascii="宋体" w:hAnsi="宋体"/>
                <w:b/>
                <w:sz w:val="24"/>
              </w:rPr>
              <w:t>■</w:t>
            </w:r>
            <w:r>
              <w:rPr>
                <w:rFonts w:ascii="宋体" w:hAnsi="宋体"/>
                <w:sz w:val="24"/>
              </w:rPr>
              <w:t>无</w:t>
            </w:r>
          </w:p>
          <w:p w:rsidR="00544485" w:rsidRDefault="009A5406">
            <w:pPr>
              <w:spacing w:line="312" w:lineRule="auto"/>
              <w:jc w:val="left"/>
              <w:rPr>
                <w:rFonts w:ascii="宋体" w:hAnsi="宋体"/>
                <w:sz w:val="24"/>
              </w:rPr>
            </w:pPr>
            <w:r>
              <w:rPr>
                <w:rFonts w:ascii="宋体" w:hAnsi="宋体"/>
                <w:sz w:val="24"/>
              </w:rPr>
              <w:t>□有，具体情形：___________。</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rsidR="00544485" w:rsidRDefault="009A5406">
            <w:pPr>
              <w:spacing w:line="312" w:lineRule="auto"/>
              <w:jc w:val="center"/>
              <w:rPr>
                <w:rFonts w:ascii="宋体" w:hAnsi="宋体"/>
                <w:sz w:val="24"/>
              </w:rPr>
            </w:pPr>
            <w:r>
              <w:rPr>
                <w:rFonts w:ascii="宋体" w:hAnsi="宋体"/>
                <w:sz w:val="24"/>
              </w:rPr>
              <w:t>磋商保证金</w:t>
            </w:r>
          </w:p>
        </w:tc>
        <w:tc>
          <w:tcPr>
            <w:tcW w:w="7540" w:type="dxa"/>
            <w:vAlign w:val="center"/>
          </w:tcPr>
          <w:p w:rsidR="00544485" w:rsidRDefault="009A5406">
            <w:pPr>
              <w:pStyle w:val="ad"/>
              <w:adjustRightInd w:val="0"/>
              <w:snapToGrid w:val="0"/>
              <w:spacing w:line="312" w:lineRule="auto"/>
              <w:rPr>
                <w:rFonts w:hAnsi="宋体" w:hint="default"/>
                <w:sz w:val="24"/>
                <w:szCs w:val="24"/>
              </w:rPr>
            </w:pPr>
            <w:r>
              <w:rPr>
                <w:rFonts w:hAnsi="宋体" w:hint="default"/>
                <w:sz w:val="24"/>
                <w:szCs w:val="24"/>
              </w:rPr>
              <w:t>磋商保证金金额：</w:t>
            </w:r>
          </w:p>
          <w:p w:rsidR="00544485" w:rsidRDefault="009A5406">
            <w:pPr>
              <w:pStyle w:val="ad"/>
              <w:adjustRightInd w:val="0"/>
              <w:snapToGrid w:val="0"/>
              <w:spacing w:line="312" w:lineRule="auto"/>
              <w:rPr>
                <w:rFonts w:hAnsi="宋体" w:hint="default"/>
                <w:sz w:val="24"/>
                <w:szCs w:val="24"/>
              </w:rPr>
            </w:pPr>
            <w:r>
              <w:rPr>
                <w:rFonts w:hAnsi="宋体"/>
                <w:sz w:val="24"/>
                <w:szCs w:val="24"/>
              </w:rPr>
              <w:t>01包：</w:t>
            </w:r>
            <w:r>
              <w:rPr>
                <w:rFonts w:hAnsi="宋体"/>
                <w:sz w:val="24"/>
                <w:szCs w:val="24"/>
                <w:u w:val="single"/>
              </w:rPr>
              <w:t>12000.00元</w:t>
            </w:r>
            <w:r>
              <w:rPr>
                <w:rFonts w:hAnsi="宋体" w:hint="default"/>
                <w:sz w:val="24"/>
                <w:szCs w:val="24"/>
              </w:rPr>
              <w:t>；</w:t>
            </w:r>
          </w:p>
          <w:p w:rsidR="00544485" w:rsidRDefault="009A5406">
            <w:pPr>
              <w:spacing w:line="312" w:lineRule="auto"/>
              <w:jc w:val="left"/>
              <w:rPr>
                <w:rFonts w:ascii="宋体" w:hAnsi="宋体"/>
                <w:sz w:val="24"/>
              </w:rPr>
            </w:pPr>
            <w:r>
              <w:rPr>
                <w:rFonts w:ascii="宋体" w:hAnsi="宋体"/>
                <w:sz w:val="24"/>
              </w:rPr>
              <w:t>磋商保证金收受人信息：</w:t>
            </w:r>
          </w:p>
          <w:p w:rsidR="00544485" w:rsidRDefault="009A5406">
            <w:pPr>
              <w:spacing w:line="312" w:lineRule="auto"/>
              <w:ind w:firstLineChars="200" w:firstLine="480"/>
              <w:rPr>
                <w:rFonts w:ascii="宋体" w:hAnsi="宋体"/>
                <w:sz w:val="24"/>
              </w:rPr>
            </w:pPr>
            <w:r>
              <w:rPr>
                <w:rFonts w:ascii="宋体" w:hAnsi="宋体" w:hint="eastAsia"/>
                <w:sz w:val="24"/>
              </w:rPr>
              <w:t>公司名称：北京明德致信咨询有限公司</w:t>
            </w:r>
          </w:p>
          <w:p w:rsidR="00544485" w:rsidRDefault="009A5406">
            <w:pPr>
              <w:spacing w:line="312" w:lineRule="auto"/>
              <w:ind w:firstLineChars="200" w:firstLine="480"/>
              <w:rPr>
                <w:rFonts w:ascii="宋体" w:hAnsi="宋体"/>
                <w:sz w:val="24"/>
              </w:rPr>
            </w:pPr>
            <w:r>
              <w:rPr>
                <w:rFonts w:ascii="宋体" w:hAnsi="宋体" w:hint="eastAsia"/>
                <w:sz w:val="24"/>
              </w:rPr>
              <w:t>开 户 行：中国工商银行股份有限公司北京东升路支行</w:t>
            </w:r>
          </w:p>
          <w:p w:rsidR="00544485" w:rsidRDefault="009A5406">
            <w:pPr>
              <w:spacing w:line="312"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544485" w:rsidRDefault="009A5406">
            <w:pPr>
              <w:spacing w:line="312" w:lineRule="auto"/>
              <w:ind w:firstLineChars="200" w:firstLine="480"/>
              <w:jc w:val="left"/>
              <w:rPr>
                <w:rFonts w:ascii="宋体" w:hAnsi="宋体"/>
                <w:sz w:val="24"/>
              </w:rPr>
            </w:pPr>
            <w:r>
              <w:rPr>
                <w:rFonts w:ascii="宋体" w:hAnsi="宋体" w:hint="eastAsia"/>
                <w:sz w:val="24"/>
              </w:rPr>
              <w:t>供应商若采用电汇形式缴纳保证金，请在汇款附言或备注栏中标记</w:t>
            </w:r>
            <w:r>
              <w:rPr>
                <w:rFonts w:ascii="宋体" w:hAnsi="宋体" w:hint="eastAsia"/>
                <w:sz w:val="24"/>
              </w:rPr>
              <w:lastRenderedPageBreak/>
              <w:t>“项目编号和保证金”字样。</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rsidR="00544485" w:rsidRDefault="00544485">
            <w:pPr>
              <w:spacing w:line="312" w:lineRule="auto"/>
              <w:jc w:val="center"/>
              <w:rPr>
                <w:rFonts w:ascii="宋体" w:hAnsi="宋体"/>
                <w:sz w:val="24"/>
              </w:rPr>
            </w:pPr>
          </w:p>
        </w:tc>
        <w:tc>
          <w:tcPr>
            <w:tcW w:w="7540" w:type="dxa"/>
            <w:vAlign w:val="center"/>
          </w:tcPr>
          <w:p w:rsidR="00544485" w:rsidRDefault="009A5406">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rsidR="00544485" w:rsidRDefault="009A5406">
            <w:pPr>
              <w:spacing w:line="312" w:lineRule="auto"/>
              <w:jc w:val="left"/>
              <w:rPr>
                <w:rFonts w:ascii="宋体" w:hAnsi="宋体"/>
                <w:sz w:val="24"/>
              </w:rPr>
            </w:pPr>
            <w:r>
              <w:rPr>
                <w:rFonts w:ascii="宋体" w:hAnsi="宋体"/>
                <w:sz w:val="24"/>
              </w:rPr>
              <w:t>□无</w:t>
            </w:r>
          </w:p>
          <w:p w:rsidR="00544485" w:rsidRDefault="009A5406">
            <w:pPr>
              <w:pStyle w:val="ad"/>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rsidR="00544485" w:rsidRDefault="009A5406">
            <w:pPr>
              <w:pStyle w:val="ad"/>
              <w:adjustRightInd w:val="0"/>
              <w:snapToGrid w:val="0"/>
              <w:spacing w:line="312" w:lineRule="auto"/>
              <w:rPr>
                <w:rFonts w:hAnsi="宋体" w:hint="default"/>
                <w:sz w:val="24"/>
                <w:szCs w:val="24"/>
              </w:rPr>
            </w:pPr>
            <w:r>
              <w:rPr>
                <w:rFonts w:hAnsi="宋体"/>
                <w:sz w:val="24"/>
                <w:szCs w:val="24"/>
              </w:rPr>
              <w:t>1.磋商有效期内供应商撤销响应文件的；</w:t>
            </w:r>
          </w:p>
          <w:p w:rsidR="00544485" w:rsidRDefault="009A5406">
            <w:pPr>
              <w:pStyle w:val="ad"/>
              <w:adjustRightInd w:val="0"/>
              <w:snapToGrid w:val="0"/>
              <w:spacing w:line="312" w:lineRule="auto"/>
              <w:rPr>
                <w:rFonts w:hAnsi="宋体" w:hint="default"/>
                <w:sz w:val="24"/>
                <w:szCs w:val="24"/>
              </w:rPr>
            </w:pPr>
            <w:r>
              <w:rPr>
                <w:rFonts w:hAnsi="宋体"/>
                <w:sz w:val="24"/>
                <w:szCs w:val="24"/>
              </w:rPr>
              <w:t>2.供应商在响应文件中提供任何虚假材料的；</w:t>
            </w:r>
          </w:p>
          <w:p w:rsidR="00544485" w:rsidRDefault="009A5406">
            <w:pPr>
              <w:pStyle w:val="ad"/>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rsidR="00544485" w:rsidRDefault="009A5406">
            <w:pPr>
              <w:pStyle w:val="ad"/>
              <w:adjustRightInd w:val="0"/>
              <w:snapToGrid w:val="0"/>
              <w:spacing w:line="312" w:lineRule="auto"/>
              <w:rPr>
                <w:rFonts w:hAnsi="宋体" w:hint="default"/>
                <w:sz w:val="24"/>
                <w:szCs w:val="24"/>
              </w:rPr>
            </w:pPr>
            <w:r>
              <w:rPr>
                <w:rFonts w:hAnsi="宋体"/>
                <w:sz w:val="24"/>
                <w:szCs w:val="24"/>
              </w:rPr>
              <w:t>4.成交人将成交项目转让给他人，或者在响应文件中未说明，且未经采购人同意，将成交项目分包给他人的；</w:t>
            </w:r>
          </w:p>
          <w:p w:rsidR="00544485" w:rsidRDefault="009A5406">
            <w:pPr>
              <w:pStyle w:val="ad"/>
              <w:adjustRightInd w:val="0"/>
              <w:snapToGrid w:val="0"/>
              <w:spacing w:line="312" w:lineRule="auto"/>
              <w:rPr>
                <w:rFonts w:hAnsi="宋体" w:hint="default"/>
                <w:sz w:val="24"/>
                <w:szCs w:val="24"/>
              </w:rPr>
            </w:pPr>
            <w:r>
              <w:rPr>
                <w:rFonts w:hAnsi="宋体"/>
                <w:sz w:val="24"/>
                <w:szCs w:val="24"/>
              </w:rPr>
              <w:t>5.成交人拒绝履行合同义务的。</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响应有效期</w:t>
            </w:r>
          </w:p>
        </w:tc>
        <w:tc>
          <w:tcPr>
            <w:tcW w:w="7540" w:type="dxa"/>
            <w:vAlign w:val="center"/>
          </w:tcPr>
          <w:p w:rsidR="00544485" w:rsidRDefault="009A5406">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rsidR="00544485" w:rsidRDefault="009A5406">
            <w:pPr>
              <w:spacing w:line="312" w:lineRule="auto"/>
              <w:jc w:val="center"/>
              <w:rPr>
                <w:rFonts w:ascii="宋体" w:hAnsi="宋体"/>
                <w:sz w:val="24"/>
              </w:rPr>
            </w:pPr>
            <w:r>
              <w:rPr>
                <w:rFonts w:hint="eastAsia"/>
                <w:sz w:val="24"/>
              </w:rPr>
              <w:t>响应文件份数</w:t>
            </w:r>
          </w:p>
        </w:tc>
        <w:tc>
          <w:tcPr>
            <w:tcW w:w="7540" w:type="dxa"/>
            <w:vAlign w:val="center"/>
          </w:tcPr>
          <w:p w:rsidR="00544485" w:rsidRDefault="009A5406">
            <w:pPr>
              <w:pStyle w:val="ad"/>
              <w:adjustRightInd w:val="0"/>
              <w:snapToGrid w:val="0"/>
              <w:spacing w:line="312" w:lineRule="auto"/>
              <w:rPr>
                <w:rFonts w:hAnsi="宋体" w:hint="default"/>
                <w:b/>
                <w:sz w:val="24"/>
                <w:szCs w:val="24"/>
              </w:rPr>
            </w:pPr>
            <w:r>
              <w:rPr>
                <w:rFonts w:hAnsi="宋体"/>
                <w:b/>
                <w:sz w:val="24"/>
                <w:szCs w:val="24"/>
              </w:rPr>
              <w:t>供应商需按“包”编制响应文件：</w:t>
            </w:r>
          </w:p>
          <w:p w:rsidR="00544485" w:rsidRDefault="009A5406">
            <w:pPr>
              <w:pStyle w:val="ad"/>
              <w:adjustRightInd w:val="0"/>
              <w:snapToGrid w:val="0"/>
              <w:spacing w:line="312" w:lineRule="auto"/>
              <w:rPr>
                <w:rFonts w:hAnsi="宋体" w:hint="default"/>
                <w:sz w:val="24"/>
                <w:szCs w:val="24"/>
              </w:rPr>
            </w:pPr>
            <w:r>
              <w:rPr>
                <w:rFonts w:hAnsi="宋体"/>
                <w:sz w:val="24"/>
                <w:szCs w:val="24"/>
              </w:rPr>
              <w:t>响应文</w:t>
            </w:r>
            <w:r w:rsidRPr="007876B0">
              <w:rPr>
                <w:rFonts w:hAnsi="宋体"/>
                <w:sz w:val="24"/>
                <w:szCs w:val="24"/>
              </w:rPr>
              <w:t>件正本：1份；响应文件副本：3份</w:t>
            </w:r>
            <w:r>
              <w:rPr>
                <w:rFonts w:hAnsi="宋体"/>
                <w:sz w:val="24"/>
                <w:szCs w:val="24"/>
              </w:rPr>
              <w:t>；</w:t>
            </w:r>
          </w:p>
          <w:p w:rsidR="00544485" w:rsidRDefault="009A5406">
            <w:pPr>
              <w:pStyle w:val="ad"/>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电子版：1份，内含：响应文件的word格式可编辑版本和正本签字盖章后扫描的PDF文本格式各1份，电子版响应文件以U</w:t>
            </w:r>
            <w:proofErr w:type="gramStart"/>
            <w:r>
              <w:rPr>
                <w:rFonts w:hAnsi="宋体"/>
                <w:sz w:val="24"/>
                <w:szCs w:val="24"/>
              </w:rPr>
              <w:t>盘形式</w:t>
            </w:r>
            <w:proofErr w:type="gramEnd"/>
            <w:r>
              <w:rPr>
                <w:rFonts w:hAnsi="宋体"/>
                <w:sz w:val="24"/>
                <w:szCs w:val="24"/>
              </w:rPr>
              <w:t>提交。</w:t>
            </w:r>
          </w:p>
          <w:p w:rsidR="00544485" w:rsidRDefault="009A5406">
            <w:pPr>
              <w:pStyle w:val="ad"/>
              <w:adjustRightInd w:val="0"/>
              <w:snapToGrid w:val="0"/>
              <w:spacing w:line="312" w:lineRule="auto"/>
              <w:rPr>
                <w:rFonts w:hint="default"/>
              </w:rPr>
            </w:pPr>
            <w:r>
              <w:rPr>
                <w:rFonts w:hAnsi="宋体"/>
                <w:sz w:val="24"/>
                <w:szCs w:val="24"/>
              </w:rPr>
              <w:t>磋商保证金（交纳证明材料复印件）：1份（单独密封）；</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成交供应商的确认</w:t>
            </w:r>
          </w:p>
        </w:tc>
        <w:tc>
          <w:tcPr>
            <w:tcW w:w="7540" w:type="dxa"/>
            <w:vAlign w:val="center"/>
          </w:tcPr>
          <w:p w:rsidR="00544485" w:rsidRDefault="009A5406">
            <w:pPr>
              <w:pStyle w:val="ad"/>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rsidR="00544485" w:rsidRDefault="009A5406">
            <w:pPr>
              <w:pStyle w:val="ad"/>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rsidR="00544485" w:rsidRDefault="009A5406">
            <w:pPr>
              <w:spacing w:line="312" w:lineRule="auto"/>
              <w:jc w:val="left"/>
              <w:rPr>
                <w:rFonts w:ascii="宋体" w:hAnsi="宋体"/>
                <w:sz w:val="24"/>
              </w:rPr>
            </w:pPr>
            <w:r>
              <w:rPr>
                <w:rFonts w:ascii="宋体" w:hAnsi="宋体"/>
                <w:sz w:val="24"/>
              </w:rPr>
              <w:t>□是</w:t>
            </w:r>
          </w:p>
          <w:p w:rsidR="00544485" w:rsidRDefault="009A5406">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分包</w:t>
            </w:r>
          </w:p>
        </w:tc>
        <w:tc>
          <w:tcPr>
            <w:tcW w:w="7540" w:type="dxa"/>
            <w:vAlign w:val="center"/>
          </w:tcPr>
          <w:p w:rsidR="00544485" w:rsidRDefault="009A5406">
            <w:pPr>
              <w:spacing w:line="312" w:lineRule="auto"/>
              <w:jc w:val="left"/>
              <w:rPr>
                <w:rFonts w:ascii="宋体" w:hAnsi="宋体"/>
                <w:sz w:val="24"/>
              </w:rPr>
            </w:pPr>
            <w:r>
              <w:rPr>
                <w:rFonts w:ascii="宋体" w:hAnsi="宋体"/>
                <w:sz w:val="24"/>
              </w:rPr>
              <w:t>本项目是否允许分包：</w:t>
            </w:r>
          </w:p>
          <w:p w:rsidR="00544485" w:rsidRDefault="009A5406">
            <w:pPr>
              <w:spacing w:line="312" w:lineRule="auto"/>
              <w:jc w:val="left"/>
              <w:rPr>
                <w:rFonts w:ascii="宋体" w:hAnsi="宋体"/>
                <w:sz w:val="24"/>
              </w:rPr>
            </w:pPr>
            <w:r>
              <w:rPr>
                <w:rFonts w:hAnsi="宋体"/>
                <w:sz w:val="24"/>
              </w:rPr>
              <w:t>■</w:t>
            </w:r>
            <w:r>
              <w:rPr>
                <w:rFonts w:ascii="宋体" w:hAnsi="宋体"/>
                <w:sz w:val="24"/>
              </w:rPr>
              <w:t>不允许</w:t>
            </w:r>
          </w:p>
          <w:p w:rsidR="00544485" w:rsidRDefault="009A5406">
            <w:pPr>
              <w:spacing w:line="312" w:lineRule="auto"/>
              <w:jc w:val="left"/>
              <w:rPr>
                <w:rFonts w:ascii="宋体" w:hAnsi="宋体"/>
                <w:sz w:val="24"/>
              </w:rPr>
            </w:pPr>
            <w:r>
              <w:rPr>
                <w:rFonts w:ascii="宋体" w:hAnsi="宋体"/>
                <w:sz w:val="24"/>
              </w:rPr>
              <w:t>□</w:t>
            </w:r>
            <w:r>
              <w:rPr>
                <w:rFonts w:ascii="宋体" w:hAnsi="宋体" w:hint="eastAsia"/>
                <w:sz w:val="24"/>
              </w:rPr>
              <w:t>允许，具体要求：</w:t>
            </w:r>
          </w:p>
          <w:p w:rsidR="00544485" w:rsidRDefault="009A5406">
            <w:pPr>
              <w:spacing w:line="312" w:lineRule="auto"/>
              <w:jc w:val="left"/>
              <w:rPr>
                <w:rFonts w:ascii="宋体" w:hAnsi="宋体"/>
                <w:sz w:val="24"/>
              </w:rPr>
            </w:pPr>
            <w:r>
              <w:rPr>
                <w:rFonts w:ascii="宋体" w:hAnsi="宋体" w:hint="eastAsia"/>
                <w:sz w:val="24"/>
              </w:rPr>
              <w:t>（1）可以分包履行的具体内容：</w:t>
            </w:r>
            <w:r>
              <w:rPr>
                <w:rFonts w:ascii="宋体" w:hAnsi="宋体" w:hint="eastAsia"/>
                <w:sz w:val="24"/>
                <w:u w:val="single"/>
              </w:rPr>
              <w:t xml:space="preserve">   </w:t>
            </w:r>
            <w:r>
              <w:rPr>
                <w:rFonts w:ascii="宋体" w:hAnsi="宋体" w:hint="eastAsia"/>
                <w:sz w:val="24"/>
              </w:rPr>
              <w:t>；</w:t>
            </w:r>
          </w:p>
          <w:p w:rsidR="00544485" w:rsidRDefault="009A5406">
            <w:pPr>
              <w:spacing w:line="312" w:lineRule="auto"/>
              <w:jc w:val="left"/>
              <w:rPr>
                <w:rFonts w:ascii="宋体" w:hAnsi="宋体"/>
                <w:sz w:val="24"/>
              </w:rPr>
            </w:pPr>
            <w:r>
              <w:rPr>
                <w:rFonts w:ascii="宋体" w:hAnsi="宋体" w:hint="eastAsia"/>
                <w:sz w:val="24"/>
              </w:rPr>
              <w:t>（2）允许分包的金额或者比例：</w:t>
            </w:r>
            <w:r>
              <w:rPr>
                <w:rFonts w:ascii="宋体" w:hAnsi="宋体" w:hint="eastAsia"/>
                <w:sz w:val="24"/>
                <w:u w:val="single"/>
              </w:rPr>
              <w:t xml:space="preserve">   </w:t>
            </w:r>
            <w:r>
              <w:rPr>
                <w:rFonts w:ascii="宋体" w:hAnsi="宋体" w:hint="eastAsia"/>
                <w:sz w:val="24"/>
              </w:rPr>
              <w:t>；</w:t>
            </w:r>
          </w:p>
          <w:p w:rsidR="00544485" w:rsidRDefault="009A5406">
            <w:pPr>
              <w:spacing w:line="312" w:lineRule="auto"/>
              <w:jc w:val="left"/>
              <w:rPr>
                <w:rFonts w:ascii="宋体" w:hAnsi="宋体"/>
                <w:sz w:val="24"/>
              </w:rPr>
            </w:pPr>
            <w:r>
              <w:rPr>
                <w:rFonts w:ascii="宋体" w:hAnsi="宋体" w:hint="eastAsia"/>
                <w:sz w:val="24"/>
              </w:rPr>
              <w:t>（3）其他要求：</w:t>
            </w:r>
            <w:r>
              <w:rPr>
                <w:rFonts w:ascii="宋体" w:hAnsi="宋体" w:hint="eastAsia"/>
                <w:sz w:val="24"/>
                <w:u w:val="single"/>
              </w:rPr>
              <w:t xml:space="preserve">   </w:t>
            </w:r>
            <w:r>
              <w:rPr>
                <w:rFonts w:ascii="宋体" w:hAnsi="宋体" w:hint="eastAsia"/>
                <w:sz w:val="24"/>
              </w:rPr>
              <w:t>。</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询问</w:t>
            </w:r>
          </w:p>
        </w:tc>
        <w:tc>
          <w:tcPr>
            <w:tcW w:w="7540" w:type="dxa"/>
            <w:vAlign w:val="center"/>
          </w:tcPr>
          <w:p w:rsidR="00544485" w:rsidRDefault="009A5406">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联系方式</w:t>
            </w:r>
          </w:p>
        </w:tc>
        <w:tc>
          <w:tcPr>
            <w:tcW w:w="7540" w:type="dxa"/>
            <w:vAlign w:val="center"/>
          </w:tcPr>
          <w:p w:rsidR="00544485" w:rsidRDefault="009A5406">
            <w:pPr>
              <w:spacing w:line="312" w:lineRule="auto"/>
              <w:jc w:val="left"/>
              <w:rPr>
                <w:rFonts w:ascii="宋体" w:hAnsi="宋体"/>
                <w:sz w:val="24"/>
              </w:rPr>
            </w:pPr>
            <w:r>
              <w:rPr>
                <w:rFonts w:ascii="宋体" w:hAnsi="宋体"/>
                <w:sz w:val="24"/>
              </w:rPr>
              <w:t>接收询问和质疑的联系方式</w:t>
            </w:r>
          </w:p>
          <w:p w:rsidR="00544485" w:rsidRDefault="009A5406">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rsidR="00544485" w:rsidRDefault="009A5406">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010-8</w:t>
            </w:r>
            <w:r>
              <w:rPr>
                <w:rFonts w:ascii="宋体" w:hAnsi="宋体"/>
                <w:sz w:val="24"/>
                <w:u w:val="single"/>
              </w:rPr>
              <w:t>2370045</w:t>
            </w:r>
            <w:r>
              <w:rPr>
                <w:rFonts w:ascii="宋体" w:hAnsi="宋体" w:hint="eastAsia"/>
                <w:sz w:val="24"/>
                <w:u w:val="single"/>
              </w:rPr>
              <w:t>；</w:t>
            </w:r>
          </w:p>
          <w:p w:rsidR="00544485" w:rsidRDefault="009A5406">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rsidR="00544485" w:rsidRDefault="009A5406">
            <w:pPr>
              <w:spacing w:line="312" w:lineRule="auto"/>
              <w:jc w:val="center"/>
              <w:rPr>
                <w:rFonts w:ascii="宋体" w:hAnsi="宋体"/>
                <w:sz w:val="24"/>
              </w:rPr>
            </w:pPr>
            <w:r>
              <w:rPr>
                <w:rFonts w:ascii="宋体" w:hAnsi="宋体"/>
                <w:sz w:val="24"/>
              </w:rPr>
              <w:t>代理费</w:t>
            </w:r>
          </w:p>
        </w:tc>
        <w:tc>
          <w:tcPr>
            <w:tcW w:w="7540" w:type="dxa"/>
            <w:vAlign w:val="center"/>
          </w:tcPr>
          <w:p w:rsidR="00544485" w:rsidRDefault="009A5406">
            <w:pPr>
              <w:spacing w:line="312" w:lineRule="auto"/>
              <w:jc w:val="left"/>
              <w:rPr>
                <w:rFonts w:ascii="宋体" w:hAnsi="宋体"/>
                <w:sz w:val="24"/>
              </w:rPr>
            </w:pPr>
            <w:r>
              <w:rPr>
                <w:rFonts w:ascii="宋体" w:hAnsi="宋体"/>
                <w:sz w:val="24"/>
              </w:rPr>
              <w:t>收费对象：</w:t>
            </w:r>
          </w:p>
          <w:p w:rsidR="00544485" w:rsidRDefault="009A5406">
            <w:pPr>
              <w:spacing w:line="312" w:lineRule="auto"/>
              <w:jc w:val="left"/>
              <w:rPr>
                <w:rFonts w:ascii="宋体" w:hAnsi="宋体"/>
                <w:sz w:val="24"/>
              </w:rPr>
            </w:pPr>
            <w:r>
              <w:rPr>
                <w:rFonts w:ascii="宋体" w:hAnsi="宋体"/>
                <w:sz w:val="24"/>
              </w:rPr>
              <w:t>□采购人</w:t>
            </w:r>
          </w:p>
          <w:p w:rsidR="00544485" w:rsidRDefault="009A5406">
            <w:pPr>
              <w:spacing w:line="312" w:lineRule="auto"/>
              <w:jc w:val="left"/>
              <w:rPr>
                <w:rFonts w:ascii="宋体" w:hAnsi="宋体"/>
                <w:sz w:val="24"/>
              </w:rPr>
            </w:pPr>
            <w:r>
              <w:rPr>
                <w:rFonts w:ascii="宋体" w:hAnsi="宋体"/>
                <w:sz w:val="24"/>
              </w:rPr>
              <w:t>■成交供应商</w:t>
            </w:r>
          </w:p>
          <w:p w:rsidR="00544485" w:rsidRDefault="009A5406">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r>
              <w:rPr>
                <w:rFonts w:ascii="宋体" w:hAnsi="宋体"/>
                <w:noProof/>
                <w:sz w:val="24"/>
              </w:rPr>
              <w:drawing>
                <wp:inline distT="0" distB="0" distL="0" distR="0">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rsidR="00544485" w:rsidRDefault="009A5406">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rsidR="00544485" w:rsidRDefault="009A5406">
            <w:pPr>
              <w:spacing w:line="312" w:lineRule="auto"/>
              <w:jc w:val="center"/>
              <w:rPr>
                <w:rFonts w:ascii="宋体" w:hAnsi="宋体"/>
                <w:sz w:val="24"/>
              </w:rPr>
            </w:pPr>
            <w:r>
              <w:rPr>
                <w:rFonts w:ascii="宋体" w:hAnsi="宋体" w:hint="eastAsia"/>
                <w:sz w:val="24"/>
              </w:rPr>
              <w:t>政府采购合同</w:t>
            </w:r>
          </w:p>
        </w:tc>
        <w:tc>
          <w:tcPr>
            <w:tcW w:w="7540" w:type="dxa"/>
            <w:vAlign w:val="center"/>
          </w:tcPr>
          <w:p w:rsidR="00544485" w:rsidRDefault="009A5406">
            <w:pPr>
              <w:spacing w:line="312" w:lineRule="auto"/>
              <w:jc w:val="left"/>
              <w:rPr>
                <w:rFonts w:ascii="宋体" w:hAnsi="宋体"/>
                <w:sz w:val="24"/>
              </w:rPr>
            </w:pPr>
            <w:r>
              <w:rPr>
                <w:rFonts w:ascii="宋体" w:hAnsi="宋体" w:hint="eastAsia"/>
                <w:sz w:val="24"/>
              </w:rPr>
              <w:t>政府采购合同：成交人应在政府采购合同签订后2个工作日内，将合同扫描件发送到bjmdzx@vip.163.com邮箱办理相关备案及保证金退还手续，保证金将在合同签订的5个工作日内退回来款账户。</w:t>
            </w:r>
          </w:p>
          <w:p w:rsidR="00544485" w:rsidRDefault="009A5406">
            <w:pPr>
              <w:spacing w:line="312" w:lineRule="auto"/>
              <w:jc w:val="left"/>
              <w:rPr>
                <w:rFonts w:ascii="宋体" w:hAnsi="宋体"/>
                <w:sz w:val="24"/>
              </w:rPr>
            </w:pPr>
            <w:r>
              <w:rPr>
                <w:rFonts w:ascii="宋体" w:hAnsi="宋体" w:hint="eastAsia"/>
                <w:sz w:val="24"/>
              </w:rPr>
              <w:t>邮件格式：项目编号+退还投标保证金+供应商名称+已签订采购合同。</w:t>
            </w:r>
          </w:p>
          <w:p w:rsidR="00544485" w:rsidRDefault="009A5406">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544485">
        <w:trPr>
          <w:trHeight w:val="20"/>
          <w:jc w:val="center"/>
        </w:trPr>
        <w:tc>
          <w:tcPr>
            <w:tcW w:w="976" w:type="dxa"/>
            <w:vAlign w:val="center"/>
          </w:tcPr>
          <w:p w:rsidR="00544485" w:rsidRDefault="009A5406">
            <w:pPr>
              <w:pStyle w:val="ad"/>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rsidR="00544485" w:rsidRDefault="009A5406">
            <w:pPr>
              <w:spacing w:line="312" w:lineRule="auto"/>
              <w:jc w:val="center"/>
              <w:rPr>
                <w:rFonts w:ascii="宋体" w:hAnsi="宋体"/>
                <w:sz w:val="24"/>
              </w:rPr>
            </w:pPr>
            <w:r>
              <w:rPr>
                <w:rFonts w:hint="eastAsia"/>
                <w:sz w:val="24"/>
              </w:rPr>
              <w:t>政策执行</w:t>
            </w:r>
          </w:p>
        </w:tc>
        <w:tc>
          <w:tcPr>
            <w:tcW w:w="7540" w:type="dxa"/>
            <w:vAlign w:val="center"/>
          </w:tcPr>
          <w:p w:rsidR="00544485" w:rsidRDefault="009A5406">
            <w:pPr>
              <w:spacing w:line="312"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w:t>
            </w:r>
            <w:r>
              <w:rPr>
                <w:rFonts w:ascii="宋体" w:hAnsi="宋体" w:hint="eastAsia"/>
                <w:sz w:val="24"/>
              </w:rPr>
              <w:lastRenderedPageBreak/>
              <w:t>荧光灯）、电视设备（普通电视设备）、视频监控设备（视频监控设备）、便器、水嘴等为政府强制采购节能产品。强制节能产品不予加分；如不符合强制节能产品，响应文件将被拒绝。</w:t>
            </w:r>
          </w:p>
        </w:tc>
      </w:tr>
    </w:tbl>
    <w:p w:rsidR="00544485" w:rsidRDefault="00544485">
      <w:pPr>
        <w:tabs>
          <w:tab w:val="left" w:pos="5580"/>
        </w:tabs>
        <w:adjustRightInd w:val="0"/>
        <w:spacing w:line="360" w:lineRule="auto"/>
        <w:jc w:val="distribute"/>
        <w:rPr>
          <w:sz w:val="24"/>
        </w:rPr>
        <w:sectPr w:rsidR="00544485">
          <w:footerReference w:type="default" r:id="rId19"/>
          <w:footerReference w:type="first" r:id="rId20"/>
          <w:pgSz w:w="11907" w:h="16840"/>
          <w:pgMar w:top="1418" w:right="1134" w:bottom="1418" w:left="1701" w:header="851" w:footer="851" w:gutter="0"/>
          <w:pgNumType w:start="1"/>
          <w:cols w:space="720"/>
          <w:titlePg/>
          <w:docGrid w:linePitch="462"/>
        </w:sectPr>
      </w:pPr>
    </w:p>
    <w:p w:rsidR="00544485" w:rsidRDefault="009A5406">
      <w:pPr>
        <w:spacing w:beforeLines="100" w:before="240" w:afterLines="100" w:after="240"/>
        <w:jc w:val="center"/>
        <w:rPr>
          <w:b/>
          <w:sz w:val="28"/>
          <w:szCs w:val="28"/>
        </w:rPr>
      </w:pPr>
      <w:r>
        <w:rPr>
          <w:b/>
          <w:sz w:val="28"/>
          <w:szCs w:val="28"/>
        </w:rPr>
        <w:lastRenderedPageBreak/>
        <w:t>供应商须知</w:t>
      </w:r>
    </w:p>
    <w:p w:rsidR="00544485" w:rsidRDefault="009A5406">
      <w:pPr>
        <w:pStyle w:val="2"/>
        <w:tabs>
          <w:tab w:val="center" w:pos="4592"/>
          <w:tab w:val="left" w:pos="7860"/>
        </w:tabs>
        <w:spacing w:before="0" w:line="360" w:lineRule="auto"/>
        <w:jc w:val="left"/>
        <w:rPr>
          <w:rFonts w:ascii="Times New Roman" w:eastAsia="宋体" w:hAnsi="Times New Roman"/>
          <w:sz w:val="28"/>
        </w:rPr>
      </w:pPr>
      <w:bookmarkStart w:id="73" w:name="_Toc127151518"/>
      <w:bookmarkStart w:id="74" w:name="_Toc520356143"/>
      <w:r>
        <w:rPr>
          <w:rFonts w:ascii="Times New Roman" w:eastAsia="宋体" w:hAnsi="Times New Roman"/>
          <w:sz w:val="28"/>
        </w:rPr>
        <w:tab/>
      </w:r>
      <w:bookmarkStart w:id="75" w:name="_Toc150480756"/>
      <w:bookmarkStart w:id="76" w:name="_Toc151193760"/>
      <w:bookmarkStart w:id="77" w:name="_Toc195842883"/>
      <w:bookmarkStart w:id="78" w:name="_Toc151193906"/>
      <w:bookmarkStart w:id="79" w:name="_Toc150774723"/>
      <w:bookmarkStart w:id="80" w:name="_Toc226965708"/>
      <w:bookmarkStart w:id="81" w:name="_Toc151193832"/>
      <w:bookmarkStart w:id="82" w:name="_Toc150509269"/>
      <w:bookmarkStart w:id="83" w:name="_Toc305158786"/>
      <w:bookmarkStart w:id="84" w:name="_Toc226309762"/>
      <w:bookmarkStart w:id="85" w:name="_Toc226965791"/>
      <w:bookmarkStart w:id="86" w:name="_Toc305158860"/>
      <w:bookmarkStart w:id="87" w:name="_Toc226337214"/>
      <w:bookmarkStart w:id="88" w:name="_Toc142311020"/>
      <w:bookmarkStart w:id="89" w:name="_Toc151193616"/>
      <w:bookmarkStart w:id="90" w:name="_Toc264969208"/>
      <w:bookmarkStart w:id="91" w:name="_Toc150774618"/>
      <w:bookmarkStart w:id="92" w:name="_Toc265228356"/>
      <w:bookmarkStart w:id="93" w:name="_Toc151190145"/>
      <w:bookmarkStart w:id="94" w:name="_Toc151193688"/>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宋体" w:hAnsi="Times New Roman"/>
          <w:sz w:val="28"/>
        </w:rPr>
        <w:tab/>
      </w:r>
    </w:p>
    <w:p w:rsidR="00544485" w:rsidRDefault="009A5406">
      <w:pPr>
        <w:numPr>
          <w:ilvl w:val="0"/>
          <w:numId w:val="1"/>
        </w:numPr>
        <w:tabs>
          <w:tab w:val="clear" w:pos="900"/>
          <w:tab w:val="left" w:pos="360"/>
        </w:tabs>
        <w:snapToGrid w:val="0"/>
        <w:spacing w:line="360" w:lineRule="auto"/>
        <w:ind w:left="357" w:hanging="357"/>
        <w:outlineLvl w:val="1"/>
        <w:rPr>
          <w:sz w:val="24"/>
        </w:rPr>
      </w:pPr>
      <w:bookmarkStart w:id="95" w:name="_Toc305158787"/>
      <w:bookmarkStart w:id="96" w:name="_Toc265228357"/>
      <w:bookmarkStart w:id="97" w:name="_Toc305158861"/>
      <w:bookmarkStart w:id="98" w:name="_Toc264969209"/>
      <w:r>
        <w:rPr>
          <w:sz w:val="24"/>
        </w:rPr>
        <w:t>采购人、采购代理机构、供应商</w:t>
      </w:r>
      <w:bookmarkEnd w:id="95"/>
      <w:bookmarkEnd w:id="96"/>
      <w:bookmarkEnd w:id="97"/>
      <w:bookmarkEnd w:id="98"/>
      <w:r>
        <w:rPr>
          <w:sz w:val="24"/>
        </w:rPr>
        <w:t>、联合体</w:t>
      </w:r>
    </w:p>
    <w:p w:rsidR="00544485" w:rsidRDefault="009A5406">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544485" w:rsidRDefault="009A5406">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544485" w:rsidRDefault="009A5406">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544485" w:rsidRDefault="009A5406">
      <w:pPr>
        <w:numPr>
          <w:ilvl w:val="0"/>
          <w:numId w:val="1"/>
        </w:numPr>
        <w:tabs>
          <w:tab w:val="clear" w:pos="900"/>
          <w:tab w:val="left" w:pos="360"/>
        </w:tabs>
        <w:snapToGrid w:val="0"/>
        <w:spacing w:line="360" w:lineRule="auto"/>
        <w:ind w:left="357" w:hanging="357"/>
        <w:outlineLvl w:val="1"/>
        <w:rPr>
          <w:sz w:val="24"/>
        </w:rPr>
      </w:pPr>
      <w:bookmarkStart w:id="99" w:name="_Toc265228358"/>
      <w:bookmarkStart w:id="100" w:name="_Toc226965793"/>
      <w:bookmarkStart w:id="101" w:name="_Toc151193618"/>
      <w:bookmarkStart w:id="102" w:name="_Toc151190147"/>
      <w:bookmarkStart w:id="103" w:name="_Toc149720813"/>
      <w:bookmarkStart w:id="104" w:name="_Toc151193908"/>
      <w:bookmarkStart w:id="105" w:name="_Toc150774620"/>
      <w:bookmarkStart w:id="106" w:name="_Toc142311022"/>
      <w:bookmarkStart w:id="107" w:name="_Toc264969210"/>
      <w:bookmarkStart w:id="108" w:name="_Toc164608789"/>
      <w:bookmarkStart w:id="109" w:name="_Toc164351614"/>
      <w:bookmarkStart w:id="110" w:name="_Toc226337216"/>
      <w:bookmarkStart w:id="111" w:name="_Toc127151520"/>
      <w:bookmarkStart w:id="112" w:name="_Toc305158862"/>
      <w:bookmarkStart w:id="113" w:name="_Toc305158788"/>
      <w:bookmarkStart w:id="114" w:name="_Toc151193834"/>
      <w:bookmarkStart w:id="115" w:name="_Toc195842885"/>
      <w:bookmarkStart w:id="116" w:name="_Toc226965710"/>
      <w:bookmarkStart w:id="117" w:name="_Toc150480758"/>
      <w:bookmarkStart w:id="118" w:name="_Toc151193690"/>
      <w:bookmarkStart w:id="119" w:name="_Toc164608634"/>
      <w:bookmarkStart w:id="120" w:name="_Toc164229215"/>
      <w:bookmarkStart w:id="121" w:name="_Toc127151721"/>
      <w:bookmarkStart w:id="122" w:name="_Toc150774725"/>
      <w:bookmarkStart w:id="123" w:name="_Toc164229361"/>
      <w:bookmarkStart w:id="124" w:name="_Toc226309764"/>
      <w:bookmarkStart w:id="125" w:name="_Toc150509271"/>
      <w:bookmarkStart w:id="126" w:name="_Toc151193762"/>
      <w:bookmarkStart w:id="127" w:name="_Toc127161434"/>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rsidR="00544485" w:rsidRDefault="009A5406">
      <w:pPr>
        <w:numPr>
          <w:ilvl w:val="0"/>
          <w:numId w:val="1"/>
        </w:numPr>
        <w:tabs>
          <w:tab w:val="left" w:pos="360"/>
        </w:tabs>
        <w:snapToGrid w:val="0"/>
        <w:spacing w:line="360" w:lineRule="auto"/>
        <w:ind w:left="357" w:hanging="357"/>
        <w:outlineLvl w:val="1"/>
        <w:rPr>
          <w:sz w:val="24"/>
        </w:rPr>
      </w:pPr>
      <w:r>
        <w:rPr>
          <w:sz w:val="24"/>
        </w:rPr>
        <w:t>现场考察、磋商前答疑会</w:t>
      </w:r>
    </w:p>
    <w:p w:rsidR="00544485" w:rsidRDefault="009A5406">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8" w:name="_Toc305158790"/>
      <w:bookmarkStart w:id="129" w:name="_Toc151193836"/>
      <w:bookmarkStart w:id="130" w:name="_Toc142311024"/>
      <w:bookmarkStart w:id="131" w:name="_Toc151193910"/>
      <w:bookmarkStart w:id="132" w:name="_Toc150509273"/>
      <w:bookmarkStart w:id="133" w:name="_Toc226965712"/>
      <w:bookmarkStart w:id="134" w:name="_Toc520356146"/>
      <w:bookmarkStart w:id="135" w:name="_Toc151193764"/>
      <w:bookmarkStart w:id="136" w:name="_Toc226309766"/>
      <w:bookmarkStart w:id="137" w:name="_Toc151193620"/>
      <w:bookmarkStart w:id="138" w:name="_Toc226965795"/>
      <w:bookmarkStart w:id="139" w:name="_Toc151193692"/>
      <w:bookmarkStart w:id="140" w:name="_Toc195842887"/>
      <w:bookmarkStart w:id="141" w:name="_Toc264969212"/>
      <w:bookmarkStart w:id="142" w:name="_Toc150774727"/>
      <w:bookmarkStart w:id="143" w:name="_Toc305158864"/>
      <w:bookmarkStart w:id="144" w:name="_Toc151190149"/>
      <w:bookmarkStart w:id="145" w:name="_Toc127151522"/>
      <w:bookmarkStart w:id="146" w:name="_Toc265228360"/>
      <w:bookmarkStart w:id="147" w:name="_Toc150480760"/>
      <w:bookmarkStart w:id="148" w:name="_Toc226337218"/>
      <w:bookmarkStart w:id="149" w:name="_Toc150774622"/>
    </w:p>
    <w:p w:rsidR="00544485" w:rsidRDefault="009A5406">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544485" w:rsidRDefault="009A5406">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进口产品</w:t>
      </w:r>
    </w:p>
    <w:p w:rsidR="00544485" w:rsidRDefault="009A5406">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544485" w:rsidRDefault="009A5406">
      <w:pPr>
        <w:numPr>
          <w:ilvl w:val="2"/>
          <w:numId w:val="1"/>
        </w:numPr>
        <w:tabs>
          <w:tab w:val="left" w:pos="2014"/>
        </w:tabs>
        <w:snapToGrid w:val="0"/>
        <w:spacing w:line="360" w:lineRule="auto"/>
        <w:rPr>
          <w:sz w:val="24"/>
        </w:rPr>
      </w:pPr>
      <w:r>
        <w:rPr>
          <w:sz w:val="24"/>
        </w:rPr>
        <w:t>本项目是否接受进口产品见第四章《采购需求》。</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rsidR="00544485" w:rsidRDefault="009A5406">
      <w:pPr>
        <w:numPr>
          <w:ilvl w:val="2"/>
          <w:numId w:val="1"/>
        </w:numPr>
        <w:snapToGrid w:val="0"/>
        <w:spacing w:line="360" w:lineRule="auto"/>
        <w:rPr>
          <w:sz w:val="24"/>
        </w:rPr>
      </w:pPr>
      <w:r>
        <w:rPr>
          <w:sz w:val="24"/>
        </w:rPr>
        <w:lastRenderedPageBreak/>
        <w:t>中小企业定义：</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544485" w:rsidRDefault="009A5406">
      <w:pPr>
        <w:tabs>
          <w:tab w:val="left" w:pos="1980"/>
          <w:tab w:val="left" w:pos="2035"/>
        </w:tabs>
        <w:snapToGrid w:val="0"/>
        <w:spacing w:line="360" w:lineRule="auto"/>
        <w:ind w:left="2082"/>
        <w:rPr>
          <w:sz w:val="24"/>
        </w:rPr>
      </w:pPr>
      <w:r>
        <w:rPr>
          <w:sz w:val="24"/>
        </w:rPr>
        <w:t>（</w:t>
      </w:r>
      <w:r>
        <w:rPr>
          <w:sz w:val="24"/>
        </w:rPr>
        <w:t>1</w:t>
      </w:r>
      <w:r>
        <w:rPr>
          <w:sz w:val="24"/>
        </w:rPr>
        <w:t>）在货物采购项目中，货物由中小企业制造，即货物由中小企业生产且使用该中小企业商号或者注册商标；</w:t>
      </w:r>
    </w:p>
    <w:p w:rsidR="00544485" w:rsidRDefault="009A5406">
      <w:pPr>
        <w:tabs>
          <w:tab w:val="left" w:pos="1980"/>
          <w:tab w:val="left" w:pos="2035"/>
        </w:tabs>
        <w:snapToGrid w:val="0"/>
        <w:spacing w:line="360" w:lineRule="auto"/>
        <w:ind w:left="2082"/>
        <w:rPr>
          <w:sz w:val="24"/>
        </w:rPr>
      </w:pPr>
      <w:r>
        <w:rPr>
          <w:sz w:val="24"/>
        </w:rPr>
        <w:t>（</w:t>
      </w:r>
      <w:r>
        <w:rPr>
          <w:sz w:val="24"/>
        </w:rPr>
        <w:t>2</w:t>
      </w:r>
      <w:r>
        <w:rPr>
          <w:sz w:val="24"/>
        </w:rPr>
        <w:t>）在工程采购项目中，工程由中小企业承建，即工程施工单位为中小企业；</w:t>
      </w:r>
    </w:p>
    <w:p w:rsidR="00544485" w:rsidRDefault="009A5406">
      <w:pPr>
        <w:tabs>
          <w:tab w:val="left" w:pos="1980"/>
          <w:tab w:val="left" w:pos="2035"/>
        </w:tabs>
        <w:snapToGrid w:val="0"/>
        <w:spacing w:line="360" w:lineRule="auto"/>
        <w:ind w:left="2082"/>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44485" w:rsidRDefault="009A5406">
      <w:pPr>
        <w:numPr>
          <w:ilvl w:val="2"/>
          <w:numId w:val="1"/>
        </w:numPr>
        <w:snapToGrid w:val="0"/>
        <w:spacing w:line="360" w:lineRule="auto"/>
        <w:rPr>
          <w:sz w:val="24"/>
        </w:rPr>
      </w:pPr>
      <w:r>
        <w:rPr>
          <w:sz w:val="24"/>
        </w:rPr>
        <w:t>残疾人福利单位定义：享受政府采购支持政策的残疾人福利性单位应</w:t>
      </w:r>
      <w:r>
        <w:rPr>
          <w:sz w:val="24"/>
        </w:rPr>
        <w:lastRenderedPageBreak/>
        <w:t>当同时满足以下条件：</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544485" w:rsidRDefault="009A5406">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544485" w:rsidRDefault="009A5406">
      <w:pPr>
        <w:numPr>
          <w:ilvl w:val="2"/>
          <w:numId w:val="1"/>
        </w:numPr>
        <w:snapToGrid w:val="0"/>
        <w:spacing w:line="360" w:lineRule="auto"/>
        <w:rPr>
          <w:sz w:val="24"/>
        </w:rPr>
      </w:pPr>
      <w:r>
        <w:rPr>
          <w:sz w:val="24"/>
        </w:rPr>
        <w:t>本项目是否专门面向中小企业预留采购份额见第一章《采购邀请》。</w:t>
      </w:r>
    </w:p>
    <w:p w:rsidR="00544485" w:rsidRDefault="009A5406">
      <w:pPr>
        <w:numPr>
          <w:ilvl w:val="2"/>
          <w:numId w:val="1"/>
        </w:numPr>
        <w:snapToGrid w:val="0"/>
        <w:spacing w:line="360" w:lineRule="auto"/>
        <w:rPr>
          <w:sz w:val="24"/>
        </w:rPr>
      </w:pPr>
      <w:r>
        <w:rPr>
          <w:sz w:val="24"/>
        </w:rPr>
        <w:t>采购标的对应的中小企业划分标准所属行业见《供应商须知资料表》。</w:t>
      </w:r>
    </w:p>
    <w:p w:rsidR="00544485" w:rsidRDefault="009A5406">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rsidR="00544485" w:rsidRDefault="009A5406">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44485" w:rsidRDefault="009A5406">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sz w:val="24"/>
        </w:rPr>
        <w:lastRenderedPageBreak/>
        <w:t>调整优化节能产品、环境标志产品政府采购执行机制的通知》（财库〔</w:t>
      </w:r>
      <w:r>
        <w:rPr>
          <w:sz w:val="24"/>
        </w:rPr>
        <w:t>2019</w:t>
      </w:r>
      <w:r>
        <w:rPr>
          <w:sz w:val="24"/>
        </w:rPr>
        <w:t>〕</w:t>
      </w:r>
      <w:r>
        <w:rPr>
          <w:sz w:val="24"/>
        </w:rPr>
        <w:t>9</w:t>
      </w:r>
      <w:r>
        <w:rPr>
          <w:sz w:val="24"/>
        </w:rPr>
        <w:t>号）。</w:t>
      </w:r>
    </w:p>
    <w:p w:rsidR="00544485" w:rsidRDefault="009A5406">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544485" w:rsidRDefault="009A5406">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支持乡村产业振兴管理</w:t>
      </w:r>
    </w:p>
    <w:p w:rsidR="00544485" w:rsidRDefault="009A5406">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正版软件</w:t>
      </w:r>
    </w:p>
    <w:p w:rsidR="00544485" w:rsidRDefault="009A5406">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544485" w:rsidRDefault="009A5406">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w:t>
      </w:r>
      <w:r>
        <w:rPr>
          <w:sz w:val="24"/>
        </w:rPr>
        <w:lastRenderedPageBreak/>
        <w:t>《国务院办公厅关于进一步做好政府机关使用正版软件工作的通知》（国办发〔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信息安全产品</w:t>
      </w:r>
    </w:p>
    <w:p w:rsidR="00544485" w:rsidRDefault="009A5406">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544485" w:rsidRDefault="009A5406">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544485" w:rsidRDefault="009A5406">
      <w:pPr>
        <w:numPr>
          <w:ilvl w:val="0"/>
          <w:numId w:val="1"/>
        </w:numPr>
        <w:tabs>
          <w:tab w:val="left" w:pos="360"/>
        </w:tabs>
        <w:snapToGrid w:val="0"/>
        <w:spacing w:line="360" w:lineRule="auto"/>
        <w:ind w:left="357" w:hanging="357"/>
        <w:outlineLvl w:val="1"/>
        <w:rPr>
          <w:sz w:val="24"/>
        </w:rPr>
      </w:pPr>
      <w:r>
        <w:rPr>
          <w:sz w:val="24"/>
        </w:rPr>
        <w:t>响应费用</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544485" w:rsidRDefault="00544485">
      <w:pPr>
        <w:tabs>
          <w:tab w:val="left" w:pos="1080"/>
        </w:tabs>
        <w:snapToGrid w:val="0"/>
        <w:spacing w:line="360" w:lineRule="auto"/>
        <w:ind w:left="1080"/>
        <w:rPr>
          <w:sz w:val="28"/>
        </w:rPr>
      </w:pPr>
      <w:bookmarkStart w:id="150" w:name="_1.8_计量单位"/>
      <w:bookmarkEnd w:id="150"/>
    </w:p>
    <w:p w:rsidR="00544485" w:rsidRDefault="009A5406">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44485" w:rsidRDefault="009A5406">
      <w:pPr>
        <w:numPr>
          <w:ilvl w:val="0"/>
          <w:numId w:val="1"/>
        </w:numPr>
        <w:tabs>
          <w:tab w:val="left" w:pos="360"/>
        </w:tabs>
        <w:snapToGrid w:val="0"/>
        <w:spacing w:line="360" w:lineRule="auto"/>
        <w:ind w:left="357" w:hanging="357"/>
        <w:outlineLvl w:val="1"/>
        <w:rPr>
          <w:sz w:val="24"/>
        </w:rPr>
      </w:pPr>
      <w:bookmarkStart w:id="151" w:name="_Toc151193621"/>
      <w:bookmarkStart w:id="152" w:name="_Toc226965796"/>
      <w:bookmarkStart w:id="153" w:name="_Toc151193765"/>
      <w:bookmarkStart w:id="154" w:name="_Toc151193911"/>
      <w:bookmarkStart w:id="155" w:name="_Toc265228361"/>
      <w:bookmarkStart w:id="156" w:name="_Toc142311025"/>
      <w:bookmarkStart w:id="157" w:name="_Toc150774728"/>
      <w:bookmarkStart w:id="158" w:name="_Toc150774623"/>
      <w:bookmarkStart w:id="159" w:name="_Toc305158791"/>
      <w:bookmarkStart w:id="160" w:name="_Toc164608792"/>
      <w:bookmarkStart w:id="161" w:name="_Toc151193837"/>
      <w:bookmarkStart w:id="162" w:name="_Toc150509274"/>
      <w:bookmarkStart w:id="163" w:name="_Toc151190150"/>
      <w:bookmarkStart w:id="164" w:name="_Toc127151523"/>
      <w:bookmarkStart w:id="165" w:name="_Toc127151724"/>
      <w:bookmarkStart w:id="166" w:name="_Toc164229218"/>
      <w:bookmarkStart w:id="167" w:name="_Toc226309767"/>
      <w:bookmarkStart w:id="168" w:name="_Toc164608637"/>
      <w:bookmarkStart w:id="169" w:name="_Toc520356147"/>
      <w:bookmarkStart w:id="170" w:name="_Toc195842888"/>
      <w:bookmarkStart w:id="171" w:name="_Toc226337219"/>
      <w:bookmarkStart w:id="172" w:name="_Toc127161437"/>
      <w:bookmarkStart w:id="173" w:name="_Toc149720816"/>
      <w:bookmarkStart w:id="174" w:name="_Toc151193693"/>
      <w:bookmarkStart w:id="175" w:name="_Toc150480761"/>
      <w:bookmarkStart w:id="176" w:name="_Toc226965713"/>
      <w:bookmarkStart w:id="177" w:name="_Toc305158865"/>
      <w:bookmarkStart w:id="178" w:name="_Toc164351617"/>
      <w:bookmarkStart w:id="179" w:name="_Toc164229364"/>
      <w:bookmarkStart w:id="180" w:name="_Toc264969213"/>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rsidR="00544485" w:rsidRDefault="009A5406">
      <w:pPr>
        <w:numPr>
          <w:ilvl w:val="0"/>
          <w:numId w:val="2"/>
        </w:numPr>
        <w:tabs>
          <w:tab w:val="left" w:pos="1980"/>
          <w:tab w:val="left" w:pos="2520"/>
        </w:tabs>
        <w:snapToGrid w:val="0"/>
        <w:spacing w:line="360" w:lineRule="auto"/>
        <w:ind w:left="1440" w:firstLine="5"/>
        <w:rPr>
          <w:sz w:val="24"/>
        </w:rPr>
      </w:pPr>
      <w:r>
        <w:rPr>
          <w:sz w:val="24"/>
        </w:rPr>
        <w:t>采购邀请</w:t>
      </w:r>
    </w:p>
    <w:p w:rsidR="00544485" w:rsidRDefault="009A5406">
      <w:pPr>
        <w:numPr>
          <w:ilvl w:val="0"/>
          <w:numId w:val="2"/>
        </w:numPr>
        <w:tabs>
          <w:tab w:val="left" w:pos="1980"/>
          <w:tab w:val="left" w:pos="2520"/>
        </w:tabs>
        <w:snapToGrid w:val="0"/>
        <w:spacing w:line="360" w:lineRule="auto"/>
        <w:ind w:left="1440" w:firstLine="5"/>
        <w:rPr>
          <w:sz w:val="24"/>
        </w:rPr>
      </w:pPr>
      <w:r>
        <w:rPr>
          <w:sz w:val="24"/>
        </w:rPr>
        <w:t>供应商须知</w:t>
      </w:r>
    </w:p>
    <w:p w:rsidR="00544485" w:rsidRDefault="009A5406">
      <w:pPr>
        <w:numPr>
          <w:ilvl w:val="0"/>
          <w:numId w:val="2"/>
        </w:numPr>
        <w:tabs>
          <w:tab w:val="left" w:pos="1980"/>
          <w:tab w:val="left" w:pos="2520"/>
        </w:tabs>
        <w:snapToGrid w:val="0"/>
        <w:spacing w:line="360" w:lineRule="auto"/>
        <w:ind w:left="1440" w:firstLine="5"/>
        <w:rPr>
          <w:sz w:val="24"/>
        </w:rPr>
      </w:pPr>
      <w:r>
        <w:rPr>
          <w:sz w:val="24"/>
        </w:rPr>
        <w:t>评审方法和评审标准</w:t>
      </w:r>
    </w:p>
    <w:p w:rsidR="00544485" w:rsidRDefault="009A5406">
      <w:pPr>
        <w:numPr>
          <w:ilvl w:val="0"/>
          <w:numId w:val="2"/>
        </w:numPr>
        <w:tabs>
          <w:tab w:val="left" w:pos="1980"/>
          <w:tab w:val="left" w:pos="2520"/>
        </w:tabs>
        <w:snapToGrid w:val="0"/>
        <w:spacing w:line="360" w:lineRule="auto"/>
        <w:ind w:left="1440" w:firstLine="5"/>
        <w:rPr>
          <w:sz w:val="24"/>
        </w:rPr>
      </w:pPr>
      <w:r>
        <w:rPr>
          <w:sz w:val="24"/>
        </w:rPr>
        <w:t>采购需求</w:t>
      </w:r>
    </w:p>
    <w:p w:rsidR="00544485" w:rsidRDefault="009A5406">
      <w:pPr>
        <w:numPr>
          <w:ilvl w:val="0"/>
          <w:numId w:val="2"/>
        </w:numPr>
        <w:tabs>
          <w:tab w:val="left" w:pos="1980"/>
          <w:tab w:val="left" w:pos="2520"/>
        </w:tabs>
        <w:snapToGrid w:val="0"/>
        <w:spacing w:line="360" w:lineRule="auto"/>
        <w:ind w:left="1440" w:firstLine="5"/>
        <w:rPr>
          <w:sz w:val="24"/>
        </w:rPr>
      </w:pPr>
      <w:r>
        <w:rPr>
          <w:sz w:val="24"/>
        </w:rPr>
        <w:t>合同草案条款</w:t>
      </w:r>
    </w:p>
    <w:p w:rsidR="00544485" w:rsidRDefault="009A5406">
      <w:pPr>
        <w:numPr>
          <w:ilvl w:val="0"/>
          <w:numId w:val="2"/>
        </w:numPr>
        <w:tabs>
          <w:tab w:val="left" w:pos="1980"/>
          <w:tab w:val="left" w:pos="2520"/>
        </w:tabs>
        <w:snapToGrid w:val="0"/>
        <w:spacing w:line="360" w:lineRule="auto"/>
        <w:ind w:left="1440" w:firstLine="5"/>
        <w:rPr>
          <w:sz w:val="24"/>
        </w:rPr>
      </w:pPr>
      <w:r>
        <w:rPr>
          <w:sz w:val="24"/>
        </w:rPr>
        <w:t>响应文件格式</w:t>
      </w:r>
    </w:p>
    <w:p w:rsidR="00544485" w:rsidRDefault="009A5406">
      <w:pPr>
        <w:numPr>
          <w:ilvl w:val="1"/>
          <w:numId w:val="1"/>
        </w:numPr>
        <w:tabs>
          <w:tab w:val="left" w:pos="1080"/>
          <w:tab w:val="left" w:pos="2014"/>
        </w:tabs>
        <w:snapToGrid w:val="0"/>
        <w:spacing w:line="360" w:lineRule="auto"/>
        <w:ind w:left="1080" w:hanging="720"/>
        <w:rPr>
          <w:sz w:val="24"/>
        </w:rPr>
      </w:pPr>
      <w:r>
        <w:rPr>
          <w:sz w:val="24"/>
        </w:rPr>
        <w:lastRenderedPageBreak/>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544485" w:rsidRDefault="009A5406">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rsidR="00544485" w:rsidRDefault="009A5406">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544485" w:rsidRDefault="009A5406">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544485" w:rsidRDefault="009A5406">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544485" w:rsidRDefault="00544485">
      <w:pPr>
        <w:tabs>
          <w:tab w:val="left" w:pos="1080"/>
          <w:tab w:val="left" w:pos="1561"/>
        </w:tabs>
        <w:snapToGrid w:val="0"/>
        <w:spacing w:line="360" w:lineRule="auto"/>
        <w:ind w:left="1080"/>
        <w:rPr>
          <w:sz w:val="28"/>
        </w:rPr>
      </w:pPr>
      <w:bookmarkStart w:id="181" w:name="_Toc516367020"/>
      <w:bookmarkStart w:id="182" w:name="_Toc264969216"/>
      <w:bookmarkStart w:id="183" w:name="_Toc305158794"/>
      <w:bookmarkStart w:id="184" w:name="_Toc127151526"/>
      <w:bookmarkStart w:id="185" w:name="_Toc226309770"/>
      <w:bookmarkStart w:id="186" w:name="_Toc151193840"/>
      <w:bookmarkStart w:id="187" w:name="_Toc151193624"/>
      <w:bookmarkStart w:id="188" w:name="_Toc151193768"/>
      <w:bookmarkStart w:id="189" w:name="_Toc226337222"/>
      <w:bookmarkStart w:id="190" w:name="_Toc265228364"/>
      <w:bookmarkStart w:id="191" w:name="_Toc151193914"/>
      <w:bookmarkStart w:id="192" w:name="_Toc142311028"/>
      <w:bookmarkStart w:id="193" w:name="_Toc226965716"/>
      <w:bookmarkStart w:id="194" w:name="_Toc226965799"/>
      <w:bookmarkStart w:id="195" w:name="_Toc520356150"/>
      <w:bookmarkStart w:id="196" w:name="_Toc305158868"/>
      <w:bookmarkStart w:id="197" w:name="_Toc150480764"/>
      <w:bookmarkStart w:id="198" w:name="_Toc150774626"/>
      <w:bookmarkStart w:id="199" w:name="_Toc195842891"/>
      <w:bookmarkStart w:id="200" w:name="_Toc150509277"/>
      <w:bookmarkStart w:id="201" w:name="_Toc150774731"/>
      <w:bookmarkStart w:id="202" w:name="_Toc151193696"/>
      <w:bookmarkStart w:id="203" w:name="_Toc151190153"/>
    </w:p>
    <w:p w:rsidR="00544485" w:rsidRDefault="009A5406">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1"/>
      <w:r>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544485" w:rsidRDefault="009A5406">
      <w:pPr>
        <w:numPr>
          <w:ilvl w:val="0"/>
          <w:numId w:val="1"/>
        </w:numPr>
        <w:tabs>
          <w:tab w:val="left" w:pos="360"/>
        </w:tabs>
        <w:snapToGrid w:val="0"/>
        <w:spacing w:line="360" w:lineRule="auto"/>
        <w:ind w:left="357" w:hanging="357"/>
        <w:outlineLvl w:val="1"/>
        <w:rPr>
          <w:sz w:val="24"/>
        </w:rPr>
      </w:pPr>
      <w:bookmarkStart w:id="204" w:name="_Toc150509278"/>
      <w:bookmarkStart w:id="205" w:name="_Toc151193625"/>
      <w:bookmarkStart w:id="206" w:name="_Toc127161441"/>
      <w:bookmarkStart w:id="207" w:name="_Toc305158869"/>
      <w:bookmarkStart w:id="208" w:name="_Toc142311029"/>
      <w:bookmarkStart w:id="209" w:name="_Toc164229222"/>
      <w:bookmarkStart w:id="210" w:name="_Toc151190154"/>
      <w:bookmarkStart w:id="211" w:name="_Toc151193841"/>
      <w:bookmarkStart w:id="212" w:name="_Toc164351621"/>
      <w:bookmarkStart w:id="213" w:name="_Toc226965800"/>
      <w:bookmarkStart w:id="214" w:name="_Toc264969217"/>
      <w:bookmarkStart w:id="215" w:name="_Toc520356151"/>
      <w:bookmarkStart w:id="216" w:name="_Toc164608796"/>
      <w:bookmarkStart w:id="217" w:name="_Toc151193915"/>
      <w:bookmarkStart w:id="218" w:name="_Toc226309771"/>
      <w:bookmarkStart w:id="219" w:name="_Toc226965717"/>
      <w:bookmarkStart w:id="220" w:name="_Toc151193769"/>
      <w:bookmarkStart w:id="221" w:name="_Toc265228365"/>
      <w:bookmarkStart w:id="222" w:name="_Toc305158795"/>
      <w:bookmarkStart w:id="223" w:name="_Toc150480765"/>
      <w:bookmarkStart w:id="224" w:name="_Toc151193697"/>
      <w:bookmarkStart w:id="225" w:name="_Toc150774732"/>
      <w:bookmarkStart w:id="226" w:name="_Toc226337223"/>
      <w:bookmarkStart w:id="227" w:name="_Toc149720820"/>
      <w:bookmarkStart w:id="228" w:name="_Toc127151728"/>
      <w:bookmarkStart w:id="229" w:name="_Toc195842892"/>
      <w:bookmarkStart w:id="230" w:name="_Toc127151527"/>
      <w:bookmarkStart w:id="231" w:name="_Toc164608641"/>
      <w:bookmarkStart w:id="232" w:name="_Toc516367021"/>
      <w:bookmarkStart w:id="233" w:name="_Toc164229368"/>
      <w:bookmarkStart w:id="234" w:name="_Toc150774627"/>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544485" w:rsidRDefault="009A5406">
      <w:pPr>
        <w:numPr>
          <w:ilvl w:val="0"/>
          <w:numId w:val="1"/>
        </w:numPr>
        <w:tabs>
          <w:tab w:val="left" w:pos="360"/>
        </w:tabs>
        <w:snapToGrid w:val="0"/>
        <w:spacing w:line="360" w:lineRule="auto"/>
        <w:ind w:left="357" w:hanging="357"/>
        <w:outlineLvl w:val="1"/>
        <w:rPr>
          <w:sz w:val="24"/>
        </w:rPr>
      </w:pPr>
      <w:bookmarkStart w:id="235" w:name="_Toc516367022"/>
      <w:bookmarkStart w:id="236" w:name="_Ref467306676"/>
      <w:bookmarkStart w:id="237" w:name="_Ref467306195"/>
      <w:bookmarkStart w:id="238" w:name="_Toc265228366"/>
      <w:bookmarkStart w:id="239" w:name="_Toc150774733"/>
      <w:bookmarkStart w:id="240" w:name="_Toc164229223"/>
      <w:bookmarkStart w:id="241" w:name="_Toc150480766"/>
      <w:bookmarkStart w:id="242" w:name="_Toc151190155"/>
      <w:bookmarkStart w:id="243" w:name="_Toc226337224"/>
      <w:bookmarkStart w:id="244" w:name="_Toc226309772"/>
      <w:bookmarkStart w:id="245" w:name="_Toc164608642"/>
      <w:bookmarkStart w:id="246" w:name="_Toc151193698"/>
      <w:bookmarkStart w:id="247" w:name="_Toc164608797"/>
      <w:bookmarkStart w:id="248" w:name="_Toc151193842"/>
      <w:bookmarkStart w:id="249" w:name="_Toc305158796"/>
      <w:bookmarkStart w:id="250" w:name="_Toc164351622"/>
      <w:bookmarkStart w:id="251" w:name="_Toc150774628"/>
      <w:bookmarkStart w:id="252" w:name="_Toc264969218"/>
      <w:bookmarkStart w:id="253" w:name="_Toc520356152"/>
      <w:bookmarkStart w:id="254" w:name="_Toc127161442"/>
      <w:bookmarkStart w:id="255" w:name="_Toc151193770"/>
      <w:bookmarkStart w:id="256" w:name="_Toc127151528"/>
      <w:bookmarkStart w:id="257" w:name="_Toc151193916"/>
      <w:bookmarkStart w:id="258" w:name="_Toc127151729"/>
      <w:bookmarkStart w:id="259" w:name="_Toc164229369"/>
      <w:bookmarkStart w:id="260" w:name="_Toc195842893"/>
      <w:bookmarkStart w:id="261" w:name="_Toc226965801"/>
      <w:bookmarkStart w:id="262" w:name="_Toc149720821"/>
      <w:bookmarkStart w:id="263" w:name="_Toc142311030"/>
      <w:bookmarkStart w:id="264" w:name="_Toc151193626"/>
      <w:bookmarkStart w:id="265" w:name="_Toc150509279"/>
      <w:bookmarkStart w:id="266" w:name="_Toc226965718"/>
      <w:bookmarkStart w:id="267" w:name="_Toc305158870"/>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544485" w:rsidRDefault="009A5406">
      <w:pPr>
        <w:numPr>
          <w:ilvl w:val="1"/>
          <w:numId w:val="1"/>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w:t>
      </w:r>
      <w:r>
        <w:rPr>
          <w:kern w:val="0"/>
          <w:sz w:val="24"/>
        </w:rPr>
        <w:lastRenderedPageBreak/>
        <w:t>件的真实性、合法性承担法律责任</w:t>
      </w:r>
      <w:r>
        <w:rPr>
          <w:sz w:val="24"/>
        </w:rPr>
        <w:t>。响应文件的部分格式要求，见第六章《响应文件格式》。</w:t>
      </w:r>
    </w:p>
    <w:p w:rsidR="00544485" w:rsidRDefault="009A5406">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8"/>
    </w:p>
    <w:p w:rsidR="00544485" w:rsidRDefault="009A5406">
      <w:pPr>
        <w:numPr>
          <w:ilvl w:val="0"/>
          <w:numId w:val="1"/>
        </w:numPr>
        <w:tabs>
          <w:tab w:val="left" w:pos="360"/>
        </w:tabs>
        <w:snapToGrid w:val="0"/>
        <w:spacing w:line="360" w:lineRule="auto"/>
        <w:ind w:left="357" w:hanging="357"/>
        <w:outlineLvl w:val="1"/>
        <w:rPr>
          <w:sz w:val="24"/>
        </w:rPr>
      </w:pPr>
      <w:bookmarkStart w:id="269" w:name="_Toc150509281"/>
      <w:bookmarkStart w:id="270" w:name="_Toc164608799"/>
      <w:bookmarkStart w:id="271" w:name="_Toc151193700"/>
      <w:bookmarkStart w:id="272" w:name="_Toc195842895"/>
      <w:bookmarkStart w:id="273" w:name="_Toc151193844"/>
      <w:bookmarkStart w:id="274" w:name="_Toc164351624"/>
      <w:bookmarkStart w:id="275" w:name="_Toc142311032"/>
      <w:bookmarkStart w:id="276" w:name="_Toc149720823"/>
      <w:bookmarkStart w:id="277" w:name="_Toc151193918"/>
      <w:bookmarkStart w:id="278" w:name="_Toc150774630"/>
      <w:bookmarkStart w:id="279" w:name="_Toc127161444"/>
      <w:bookmarkStart w:id="280" w:name="_Toc127151731"/>
      <w:bookmarkStart w:id="281" w:name="_Toc151193628"/>
      <w:bookmarkStart w:id="282" w:name="_Toc151193772"/>
      <w:bookmarkStart w:id="283" w:name="_Toc151190157"/>
      <w:bookmarkStart w:id="284" w:name="_Toc164608644"/>
      <w:bookmarkStart w:id="285" w:name="_Toc127151530"/>
      <w:bookmarkStart w:id="286" w:name="_Toc164229371"/>
      <w:bookmarkStart w:id="287" w:name="_Toc520356155"/>
      <w:bookmarkStart w:id="288" w:name="_Toc150774735"/>
      <w:bookmarkStart w:id="289" w:name="_Toc164229225"/>
      <w:bookmarkStart w:id="290" w:name="_Toc150480768"/>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544485" w:rsidRDefault="009A5406">
      <w:pPr>
        <w:numPr>
          <w:ilvl w:val="1"/>
          <w:numId w:val="1"/>
        </w:numPr>
        <w:tabs>
          <w:tab w:val="left" w:pos="1080"/>
          <w:tab w:val="left" w:pos="2014"/>
        </w:tabs>
        <w:snapToGrid w:val="0"/>
        <w:spacing w:line="360" w:lineRule="auto"/>
        <w:ind w:left="1077" w:hanging="720"/>
        <w:rPr>
          <w:sz w:val="24"/>
        </w:rPr>
      </w:pPr>
      <w:r>
        <w:rPr>
          <w:sz w:val="24"/>
        </w:rPr>
        <w:t>所有响应均以人民币报价。</w:t>
      </w:r>
    </w:p>
    <w:p w:rsidR="00544485" w:rsidRDefault="009A5406">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544485" w:rsidRDefault="009A5406">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rsidR="00544485" w:rsidRDefault="009A5406">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rsidR="00544485" w:rsidRDefault="009A5406">
      <w:pPr>
        <w:numPr>
          <w:ilvl w:val="0"/>
          <w:numId w:val="1"/>
        </w:numPr>
        <w:tabs>
          <w:tab w:val="left" w:pos="360"/>
        </w:tabs>
        <w:snapToGrid w:val="0"/>
        <w:spacing w:line="360" w:lineRule="auto"/>
        <w:ind w:left="357" w:hanging="357"/>
        <w:outlineLvl w:val="1"/>
        <w:rPr>
          <w:sz w:val="24"/>
        </w:rPr>
      </w:pPr>
      <w:r>
        <w:rPr>
          <w:sz w:val="24"/>
        </w:rPr>
        <w:t>磋商保证金</w:t>
      </w:r>
    </w:p>
    <w:p w:rsidR="00544485" w:rsidRDefault="009A5406">
      <w:pPr>
        <w:numPr>
          <w:ilvl w:val="1"/>
          <w:numId w:val="1"/>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rsidR="00544485" w:rsidRDefault="009A5406">
      <w:pPr>
        <w:numPr>
          <w:ilvl w:val="1"/>
          <w:numId w:val="1"/>
        </w:numPr>
        <w:tabs>
          <w:tab w:val="left" w:pos="1080"/>
          <w:tab w:val="left" w:pos="2014"/>
        </w:tabs>
        <w:snapToGrid w:val="0"/>
        <w:spacing w:line="360" w:lineRule="auto"/>
        <w:ind w:left="1077" w:hanging="720"/>
        <w:rPr>
          <w:sz w:val="24"/>
        </w:rPr>
      </w:pPr>
      <w:r>
        <w:rPr>
          <w:sz w:val="24"/>
        </w:rPr>
        <w:lastRenderedPageBreak/>
        <w:t>交纳磋商保证金可采用的形式：政府采购法律法规接受的支票、汇票、本票、网上银行支付或者金融机构、担保机构出具的保函等非现金形式。</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544485" w:rsidRDefault="009A5406">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544485" w:rsidRDefault="009A5406">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544485" w:rsidRDefault="009A5406">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544485" w:rsidRDefault="009A5406">
      <w:pPr>
        <w:numPr>
          <w:ilvl w:val="2"/>
          <w:numId w:val="1"/>
        </w:numPr>
        <w:snapToGrid w:val="0"/>
        <w:spacing w:line="360" w:lineRule="auto"/>
        <w:rPr>
          <w:sz w:val="24"/>
        </w:rPr>
      </w:pPr>
      <w:r>
        <w:rPr>
          <w:sz w:val="24"/>
        </w:rPr>
        <w:t>供应商在提交响应文件截止时间后撤回响应文件的；</w:t>
      </w:r>
    </w:p>
    <w:p w:rsidR="00544485" w:rsidRDefault="009A5406">
      <w:pPr>
        <w:numPr>
          <w:ilvl w:val="2"/>
          <w:numId w:val="1"/>
        </w:numPr>
        <w:snapToGrid w:val="0"/>
        <w:spacing w:line="360" w:lineRule="auto"/>
        <w:rPr>
          <w:sz w:val="24"/>
        </w:rPr>
      </w:pPr>
      <w:r>
        <w:rPr>
          <w:sz w:val="24"/>
        </w:rPr>
        <w:t>供应商在响应文件中提供虚假材料的；</w:t>
      </w:r>
    </w:p>
    <w:p w:rsidR="00544485" w:rsidRDefault="009A5406">
      <w:pPr>
        <w:numPr>
          <w:ilvl w:val="2"/>
          <w:numId w:val="1"/>
        </w:numPr>
        <w:snapToGrid w:val="0"/>
        <w:spacing w:line="360" w:lineRule="auto"/>
        <w:rPr>
          <w:sz w:val="24"/>
        </w:rPr>
      </w:pPr>
      <w:r>
        <w:rPr>
          <w:sz w:val="24"/>
        </w:rPr>
        <w:t>除因不可抗力或磋商文件认可的情形以外，成交供应商不与采购人签订合同的；</w:t>
      </w:r>
    </w:p>
    <w:p w:rsidR="00544485" w:rsidRDefault="009A5406">
      <w:pPr>
        <w:numPr>
          <w:ilvl w:val="2"/>
          <w:numId w:val="1"/>
        </w:numPr>
        <w:snapToGrid w:val="0"/>
        <w:spacing w:line="360" w:lineRule="auto"/>
        <w:rPr>
          <w:sz w:val="24"/>
        </w:rPr>
      </w:pPr>
      <w:r>
        <w:rPr>
          <w:sz w:val="24"/>
        </w:rPr>
        <w:t>供应商与采购人、其他供应商或者采购代理机构恶意串通的；</w:t>
      </w:r>
    </w:p>
    <w:p w:rsidR="00544485" w:rsidRDefault="009A5406">
      <w:pPr>
        <w:numPr>
          <w:ilvl w:val="2"/>
          <w:numId w:val="1"/>
        </w:numPr>
        <w:snapToGrid w:val="0"/>
        <w:spacing w:line="360" w:lineRule="auto"/>
        <w:rPr>
          <w:sz w:val="24"/>
        </w:rPr>
      </w:pPr>
      <w:r>
        <w:rPr>
          <w:sz w:val="24"/>
        </w:rPr>
        <w:t>《供应商须知资料表》规定的其他情形。</w:t>
      </w:r>
    </w:p>
    <w:p w:rsidR="00544485" w:rsidRDefault="009A5406">
      <w:pPr>
        <w:numPr>
          <w:ilvl w:val="0"/>
          <w:numId w:val="1"/>
        </w:numPr>
        <w:tabs>
          <w:tab w:val="left" w:pos="360"/>
        </w:tabs>
        <w:snapToGrid w:val="0"/>
        <w:spacing w:line="360" w:lineRule="auto"/>
        <w:ind w:left="357" w:hanging="357"/>
        <w:outlineLvl w:val="1"/>
        <w:rPr>
          <w:sz w:val="24"/>
        </w:rPr>
      </w:pPr>
      <w:r>
        <w:rPr>
          <w:sz w:val="24"/>
        </w:rPr>
        <w:t>响应有效期</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544485" w:rsidRDefault="009A5406">
      <w:pPr>
        <w:numPr>
          <w:ilvl w:val="0"/>
          <w:numId w:val="1"/>
        </w:numPr>
        <w:tabs>
          <w:tab w:val="left" w:pos="360"/>
        </w:tabs>
        <w:snapToGrid w:val="0"/>
        <w:spacing w:line="360" w:lineRule="auto"/>
        <w:ind w:left="357" w:hanging="357"/>
        <w:outlineLvl w:val="1"/>
        <w:rPr>
          <w:sz w:val="24"/>
        </w:rPr>
      </w:pPr>
      <w:bookmarkStart w:id="292" w:name="_Toc226337229"/>
      <w:bookmarkStart w:id="293" w:name="_Toc151193703"/>
      <w:bookmarkStart w:id="294" w:name="_Toc195842898"/>
      <w:bookmarkStart w:id="295" w:name="_Toc150509284"/>
      <w:bookmarkStart w:id="296" w:name="_Toc149720826"/>
      <w:bookmarkStart w:id="297" w:name="_Toc520356158"/>
      <w:bookmarkStart w:id="298" w:name="_Toc150774633"/>
      <w:bookmarkStart w:id="299" w:name="_Toc265228371"/>
      <w:bookmarkStart w:id="300" w:name="_Toc127161447"/>
      <w:bookmarkStart w:id="301" w:name="_Toc226965806"/>
      <w:bookmarkStart w:id="302" w:name="_Toc142311035"/>
      <w:bookmarkStart w:id="303" w:name="_Toc151193921"/>
      <w:bookmarkStart w:id="304" w:name="_Toc150774738"/>
      <w:bookmarkStart w:id="305" w:name="_Toc127151533"/>
      <w:bookmarkStart w:id="306" w:name="_Toc226309777"/>
      <w:bookmarkStart w:id="307" w:name="_Toc226965723"/>
      <w:bookmarkStart w:id="308" w:name="_Toc164229228"/>
      <w:bookmarkStart w:id="309" w:name="_Toc164351627"/>
      <w:bookmarkStart w:id="310" w:name="_Toc150480771"/>
      <w:bookmarkStart w:id="311" w:name="_Toc305158875"/>
      <w:bookmarkStart w:id="312" w:name="_Toc264969223"/>
      <w:bookmarkStart w:id="313" w:name="_Toc127151734"/>
      <w:bookmarkStart w:id="314" w:name="_Toc151193775"/>
      <w:bookmarkStart w:id="315" w:name="_Toc151193631"/>
      <w:bookmarkStart w:id="316" w:name="_Toc305158801"/>
      <w:bookmarkStart w:id="317" w:name="_Toc151193847"/>
      <w:bookmarkStart w:id="318" w:name="_Toc151190160"/>
      <w:bookmarkStart w:id="319" w:name="_Toc164608802"/>
      <w:bookmarkStart w:id="320" w:name="_Toc164608647"/>
      <w:bookmarkStart w:id="321" w:name="_Toc164229374"/>
      <w:r>
        <w:rPr>
          <w:sz w:val="24"/>
        </w:rPr>
        <w:lastRenderedPageBreak/>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rsidR="00544485" w:rsidRDefault="009A5406">
      <w:pPr>
        <w:numPr>
          <w:ilvl w:val="1"/>
          <w:numId w:val="1"/>
        </w:numPr>
        <w:tabs>
          <w:tab w:val="left" w:pos="1080"/>
          <w:tab w:val="left" w:pos="2014"/>
        </w:tabs>
        <w:snapToGrid w:val="0"/>
        <w:spacing w:line="360" w:lineRule="auto"/>
        <w:ind w:left="1077" w:hanging="720"/>
        <w:rPr>
          <w:sz w:val="24"/>
        </w:rPr>
      </w:pPr>
      <w:bookmarkStart w:id="322" w:name="_Toc226965724"/>
      <w:bookmarkStart w:id="323" w:name="_Toc151193776"/>
      <w:bookmarkStart w:id="324" w:name="_Toc127151534"/>
      <w:bookmarkStart w:id="325" w:name="_Toc142311036"/>
      <w:bookmarkStart w:id="326" w:name="_Toc150774739"/>
      <w:bookmarkStart w:id="327" w:name="_Toc150480772"/>
      <w:bookmarkStart w:id="328" w:name="_Toc150509285"/>
      <w:bookmarkStart w:id="329" w:name="_Toc520356159"/>
      <w:bookmarkStart w:id="330" w:name="_Toc151193848"/>
      <w:bookmarkStart w:id="331" w:name="_Toc226337230"/>
      <w:bookmarkStart w:id="332" w:name="_Toc151193632"/>
      <w:bookmarkStart w:id="333" w:name="_Toc305158876"/>
      <w:bookmarkStart w:id="334" w:name="_Toc264969224"/>
      <w:bookmarkStart w:id="335" w:name="_Toc226309778"/>
      <w:bookmarkStart w:id="336" w:name="_Toc150774634"/>
      <w:bookmarkStart w:id="337" w:name="_Toc305158802"/>
      <w:bookmarkStart w:id="338" w:name="_Toc151193922"/>
      <w:bookmarkStart w:id="339" w:name="_Toc226965807"/>
      <w:bookmarkStart w:id="340" w:name="_Toc195842899"/>
      <w:bookmarkStart w:id="341" w:name="_Toc151193704"/>
      <w:bookmarkStart w:id="342" w:name="_Toc265228372"/>
      <w:bookmarkStart w:id="343" w:name="_Toc151190161"/>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rsidR="00544485" w:rsidRDefault="009A5406">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544485" w:rsidRDefault="009A5406">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544485" w:rsidRDefault="009A5406">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rsidR="00544485" w:rsidRDefault="009A5406">
      <w:pPr>
        <w:numPr>
          <w:ilvl w:val="1"/>
          <w:numId w:val="1"/>
        </w:numPr>
        <w:tabs>
          <w:tab w:val="left" w:pos="1080"/>
          <w:tab w:val="left" w:pos="2014"/>
        </w:tabs>
        <w:snapToGrid w:val="0"/>
        <w:spacing w:line="360" w:lineRule="auto"/>
        <w:ind w:left="1077" w:hanging="720"/>
        <w:rPr>
          <w:sz w:val="24"/>
        </w:rPr>
      </w:pPr>
      <w:r>
        <w:rPr>
          <w:rFonts w:hint="eastAsia"/>
          <w:sz w:val="24"/>
        </w:rPr>
        <w:t>磋商</w:t>
      </w:r>
      <w:r>
        <w:rPr>
          <w:sz w:val="24"/>
        </w:rPr>
        <w:t>文件要求签字的内容，必须由</w:t>
      </w:r>
      <w:r>
        <w:rPr>
          <w:rFonts w:hint="eastAsia"/>
          <w:sz w:val="24"/>
        </w:rPr>
        <w:t>法定代表人</w:t>
      </w:r>
      <w:r>
        <w:rPr>
          <w:sz w:val="24"/>
        </w:rPr>
        <w:t>或委托代理人</w:t>
      </w:r>
      <w:r>
        <w:rPr>
          <w:color w:val="000000"/>
          <w:sz w:val="24"/>
        </w:rPr>
        <w:t>签字</w:t>
      </w:r>
      <w:r>
        <w:rPr>
          <w:rFonts w:ascii="宋体" w:hAnsi="宋体" w:hint="eastAsia"/>
          <w:color w:val="000000"/>
          <w:sz w:val="24"/>
        </w:rPr>
        <w:t>或签章</w:t>
      </w:r>
      <w:r>
        <w:rPr>
          <w:color w:val="000000"/>
          <w:sz w:val="24"/>
        </w:rPr>
        <w:t>或印鉴或盖章</w:t>
      </w:r>
      <w:r>
        <w:rPr>
          <w:sz w:val="24"/>
        </w:rPr>
        <w:t>，</w:t>
      </w:r>
      <w:r>
        <w:rPr>
          <w:rFonts w:hint="eastAsia"/>
          <w:sz w:val="24"/>
        </w:rPr>
        <w:t>使用电子签章无效；磋商</w:t>
      </w:r>
      <w:r>
        <w:rPr>
          <w:sz w:val="24"/>
        </w:rPr>
        <w:t>文件要求</w:t>
      </w:r>
      <w:r>
        <w:rPr>
          <w:rFonts w:hint="eastAsia"/>
          <w:sz w:val="24"/>
        </w:rPr>
        <w:t>盖章</w:t>
      </w:r>
      <w:r>
        <w:rPr>
          <w:sz w:val="24"/>
        </w:rPr>
        <w:t>的内容，必须</w:t>
      </w:r>
      <w:r>
        <w:rPr>
          <w:rFonts w:hint="eastAsia"/>
          <w:sz w:val="24"/>
        </w:rPr>
        <w:t>加</w:t>
      </w:r>
      <w:r>
        <w:rPr>
          <w:sz w:val="24"/>
        </w:rPr>
        <w:t>盖实体</w:t>
      </w:r>
      <w:r>
        <w:rPr>
          <w:color w:val="000000"/>
          <w:sz w:val="24"/>
        </w:rPr>
        <w:t>章</w:t>
      </w:r>
      <w:r>
        <w:rPr>
          <w:sz w:val="24"/>
        </w:rPr>
        <w:t>，</w:t>
      </w:r>
      <w:r>
        <w:rPr>
          <w:rFonts w:hint="eastAsia"/>
          <w:sz w:val="24"/>
        </w:rPr>
        <w:t>使用电子签章无效。</w:t>
      </w:r>
      <w:r>
        <w:rPr>
          <w:rFonts w:ascii="宋体" w:hAnsi="宋体" w:hint="eastAsia"/>
          <w:color w:val="000000"/>
          <w:sz w:val="24"/>
        </w:rPr>
        <w:t>供应商为自然人的，只须按要求签字，响应文件所有加盖公章的要求均不适用。</w:t>
      </w:r>
    </w:p>
    <w:p w:rsidR="00544485" w:rsidRDefault="009A5406">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544485" w:rsidRDefault="009A5406">
      <w:pPr>
        <w:numPr>
          <w:ilvl w:val="0"/>
          <w:numId w:val="1"/>
        </w:numPr>
        <w:tabs>
          <w:tab w:val="left" w:pos="360"/>
        </w:tabs>
        <w:snapToGrid w:val="0"/>
        <w:spacing w:line="360" w:lineRule="auto"/>
        <w:outlineLvl w:val="1"/>
        <w:rPr>
          <w:sz w:val="24"/>
        </w:rPr>
      </w:pPr>
      <w:r>
        <w:rPr>
          <w:rFonts w:hint="eastAsia"/>
          <w:sz w:val="24"/>
        </w:rPr>
        <w:t>首次磋商响应文件的密封和标记</w:t>
      </w:r>
    </w:p>
    <w:p w:rsidR="00544485" w:rsidRDefault="009A5406">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rsidR="00544485" w:rsidRDefault="009A5406">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rsidR="00544485" w:rsidRDefault="009A5406">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544485" w:rsidRDefault="009A5406">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w:t>
      </w:r>
      <w:r w:rsidRPr="00BB1461">
        <w:rPr>
          <w:rFonts w:hint="eastAsia"/>
          <w:sz w:val="24"/>
          <w:u w:val="single"/>
        </w:rPr>
        <w:t>在</w:t>
      </w:r>
      <w:r w:rsidRPr="00BB1461">
        <w:rPr>
          <w:rFonts w:hint="eastAsia"/>
          <w:sz w:val="24"/>
          <w:u w:val="single"/>
        </w:rPr>
        <w:t xml:space="preserve"> </w:t>
      </w:r>
      <w:r w:rsidRPr="00BB1461">
        <w:rPr>
          <w:rFonts w:hint="eastAsia"/>
          <w:sz w:val="24"/>
          <w:u w:val="single"/>
        </w:rPr>
        <w:t>年</w:t>
      </w:r>
      <w:r w:rsidRPr="00BB1461">
        <w:rPr>
          <w:rFonts w:hint="eastAsia"/>
          <w:sz w:val="24"/>
          <w:u w:val="single"/>
        </w:rPr>
        <w:t xml:space="preserve"> </w:t>
      </w:r>
      <w:r w:rsidRPr="00BB1461">
        <w:rPr>
          <w:rFonts w:hint="eastAsia"/>
          <w:sz w:val="24"/>
          <w:u w:val="single"/>
        </w:rPr>
        <w:t>月</w:t>
      </w:r>
      <w:r w:rsidRPr="00BB1461">
        <w:rPr>
          <w:rFonts w:hint="eastAsia"/>
          <w:sz w:val="24"/>
          <w:u w:val="single"/>
        </w:rPr>
        <w:t xml:space="preserve"> </w:t>
      </w:r>
      <w:r w:rsidRPr="00BB1461">
        <w:rPr>
          <w:rFonts w:hint="eastAsia"/>
          <w:sz w:val="24"/>
          <w:u w:val="single"/>
        </w:rPr>
        <w:t>日</w:t>
      </w:r>
      <w:r w:rsidRPr="00BB1461">
        <w:rPr>
          <w:rFonts w:hint="eastAsia"/>
          <w:sz w:val="24"/>
          <w:u w:val="single"/>
        </w:rPr>
        <w:t xml:space="preserve"> </w:t>
      </w:r>
      <w:r w:rsidRPr="00BB1461">
        <w:rPr>
          <w:rFonts w:hint="eastAsia"/>
          <w:sz w:val="24"/>
          <w:u w:val="single"/>
        </w:rPr>
        <w:t>时之前不得启封</w:t>
      </w:r>
      <w:r>
        <w:rPr>
          <w:rFonts w:hint="eastAsia"/>
          <w:sz w:val="24"/>
        </w:rPr>
        <w:t>”的字样（填入规定的递交首次磋商响应文件日期和时间）。</w:t>
      </w:r>
    </w:p>
    <w:p w:rsidR="00544485" w:rsidRDefault="009A5406">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544485" w:rsidRDefault="009A5406">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544485" w:rsidRDefault="009A5406">
      <w:pPr>
        <w:numPr>
          <w:ilvl w:val="1"/>
          <w:numId w:val="1"/>
        </w:numPr>
        <w:tabs>
          <w:tab w:val="left" w:pos="900"/>
          <w:tab w:val="left" w:pos="1080"/>
          <w:tab w:val="left" w:pos="2014"/>
        </w:tabs>
        <w:snapToGrid w:val="0"/>
        <w:spacing w:line="360" w:lineRule="auto"/>
        <w:ind w:left="1077" w:hanging="720"/>
        <w:rPr>
          <w:sz w:val="24"/>
        </w:rPr>
      </w:pPr>
      <w:r>
        <w:rPr>
          <w:rFonts w:hint="eastAsia"/>
          <w:sz w:val="24"/>
        </w:rPr>
        <w:lastRenderedPageBreak/>
        <w:t>如果供应商未按上述要求密封及加写标记，采购单位对磋商响应文件的误投或过早启封概不负责。</w:t>
      </w:r>
    </w:p>
    <w:p w:rsidR="00544485" w:rsidRDefault="009A5406">
      <w:pPr>
        <w:numPr>
          <w:ilvl w:val="0"/>
          <w:numId w:val="1"/>
        </w:numPr>
        <w:tabs>
          <w:tab w:val="left" w:pos="360"/>
        </w:tabs>
        <w:snapToGrid w:val="0"/>
        <w:spacing w:line="360" w:lineRule="auto"/>
        <w:ind w:left="357" w:hanging="357"/>
        <w:outlineLvl w:val="1"/>
        <w:rPr>
          <w:sz w:val="24"/>
        </w:rPr>
      </w:pPr>
      <w:bookmarkStart w:id="344" w:name="_Toc164351630"/>
      <w:bookmarkStart w:id="345" w:name="_Toc164608805"/>
      <w:bookmarkStart w:id="346" w:name="_Toc226965809"/>
      <w:bookmarkStart w:id="347" w:name="_Toc520356161"/>
      <w:bookmarkStart w:id="348" w:name="_Toc151193706"/>
      <w:bookmarkStart w:id="349" w:name="_Toc164229231"/>
      <w:bookmarkStart w:id="350" w:name="_Toc150774741"/>
      <w:bookmarkStart w:id="351" w:name="_Toc150509287"/>
      <w:bookmarkStart w:id="352" w:name="_Toc127151737"/>
      <w:bookmarkStart w:id="353" w:name="_Toc151190163"/>
      <w:bookmarkStart w:id="354" w:name="_Toc226309780"/>
      <w:bookmarkStart w:id="355" w:name="_Toc305158878"/>
      <w:bookmarkStart w:id="356" w:name="_Toc142311038"/>
      <w:bookmarkStart w:id="357" w:name="_Toc195842901"/>
      <w:bookmarkStart w:id="358" w:name="_Toc150774636"/>
      <w:bookmarkStart w:id="359" w:name="_Toc151193634"/>
      <w:bookmarkStart w:id="360" w:name="_Toc151193924"/>
      <w:bookmarkStart w:id="361" w:name="_Toc127151536"/>
      <w:bookmarkStart w:id="362" w:name="_Toc164608650"/>
      <w:bookmarkStart w:id="363" w:name="_Toc305158804"/>
      <w:bookmarkStart w:id="364" w:name="_Toc149720829"/>
      <w:bookmarkStart w:id="365" w:name="_Toc151193850"/>
      <w:bookmarkStart w:id="366" w:name="_Toc150480774"/>
      <w:bookmarkStart w:id="367" w:name="_Toc151193778"/>
      <w:bookmarkStart w:id="368" w:name="_Toc164229377"/>
      <w:bookmarkStart w:id="369" w:name="_Toc265228374"/>
      <w:bookmarkStart w:id="370" w:name="_Toc226965726"/>
      <w:bookmarkStart w:id="371" w:name="_Toc264969226"/>
      <w:bookmarkStart w:id="372" w:name="_Toc226337232"/>
      <w:bookmarkStart w:id="373" w:name="_Toc127161450"/>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rsidR="00544485" w:rsidRDefault="009A5406">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544485" w:rsidRDefault="009A5406">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544485" w:rsidRDefault="009A5406">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544485" w:rsidRDefault="009A5406">
      <w:pPr>
        <w:numPr>
          <w:ilvl w:val="0"/>
          <w:numId w:val="1"/>
        </w:numPr>
        <w:tabs>
          <w:tab w:val="left" w:pos="360"/>
        </w:tabs>
        <w:snapToGrid w:val="0"/>
        <w:spacing w:line="360" w:lineRule="auto"/>
        <w:ind w:left="357" w:hanging="357"/>
        <w:outlineLvl w:val="1"/>
        <w:rPr>
          <w:sz w:val="24"/>
        </w:rPr>
      </w:pPr>
      <w:bookmarkStart w:id="374" w:name="_Toc142311039"/>
      <w:bookmarkStart w:id="375" w:name="_Toc164351631"/>
      <w:bookmarkStart w:id="376" w:name="_Toc164229232"/>
      <w:bookmarkStart w:id="377" w:name="_Toc127161451"/>
      <w:bookmarkStart w:id="378" w:name="_Toc151193851"/>
      <w:bookmarkStart w:id="379" w:name="_Toc226337233"/>
      <w:bookmarkStart w:id="380" w:name="_Toc151193925"/>
      <w:bookmarkStart w:id="381" w:name="_Toc151190164"/>
      <w:bookmarkStart w:id="382" w:name="_Toc127151537"/>
      <w:bookmarkStart w:id="383" w:name="_Toc151193635"/>
      <w:bookmarkStart w:id="384" w:name="_Toc195842902"/>
      <w:bookmarkStart w:id="385" w:name="_Toc150774742"/>
      <w:bookmarkStart w:id="386" w:name="_Toc150509288"/>
      <w:bookmarkStart w:id="387" w:name="_Toc305158805"/>
      <w:bookmarkStart w:id="388" w:name="_Toc150480775"/>
      <w:bookmarkStart w:id="389" w:name="_Toc164608651"/>
      <w:bookmarkStart w:id="390" w:name="_Toc265228375"/>
      <w:bookmarkStart w:id="391" w:name="_Toc151193707"/>
      <w:bookmarkStart w:id="392" w:name="_Toc226309781"/>
      <w:bookmarkStart w:id="393" w:name="_Toc150774637"/>
      <w:bookmarkStart w:id="394" w:name="_Toc520356162"/>
      <w:bookmarkStart w:id="395" w:name="_Toc164608806"/>
      <w:bookmarkStart w:id="396" w:name="_Toc305158879"/>
      <w:bookmarkStart w:id="397" w:name="_Toc151193779"/>
      <w:bookmarkStart w:id="398" w:name="_Toc149720830"/>
      <w:bookmarkStart w:id="399" w:name="_Toc127151738"/>
      <w:bookmarkStart w:id="400" w:name="_Toc226965810"/>
      <w:bookmarkStart w:id="401" w:name="_Toc264969227"/>
      <w:bookmarkStart w:id="402" w:name="_Toc164229378"/>
      <w:bookmarkStart w:id="403" w:name="_Toc226965727"/>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544485" w:rsidRDefault="009A5406">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rsidR="00544485" w:rsidRDefault="00544485">
      <w:pPr>
        <w:tabs>
          <w:tab w:val="left" w:pos="900"/>
          <w:tab w:val="left" w:pos="1080"/>
          <w:tab w:val="left" w:pos="1589"/>
        </w:tabs>
        <w:snapToGrid w:val="0"/>
        <w:spacing w:line="360" w:lineRule="auto"/>
        <w:ind w:left="357"/>
        <w:rPr>
          <w:sz w:val="24"/>
        </w:rPr>
      </w:pPr>
    </w:p>
    <w:p w:rsidR="00544485" w:rsidRDefault="009A5406">
      <w:pPr>
        <w:pStyle w:val="2"/>
        <w:spacing w:before="0" w:line="360" w:lineRule="auto"/>
        <w:rPr>
          <w:rFonts w:ascii="Times New Roman" w:eastAsia="宋体" w:hAnsi="Times New Roman"/>
          <w:sz w:val="28"/>
        </w:rPr>
      </w:pPr>
      <w:bookmarkStart w:id="404" w:name="_Toc151193708"/>
      <w:bookmarkStart w:id="405" w:name="_Toc142311040"/>
      <w:bookmarkStart w:id="406" w:name="_Toc226965728"/>
      <w:bookmarkStart w:id="407" w:name="_Toc151193852"/>
      <w:bookmarkStart w:id="408" w:name="_Toc520356163"/>
      <w:bookmarkStart w:id="409" w:name="_Toc150774638"/>
      <w:bookmarkStart w:id="410" w:name="_Toc151193926"/>
      <w:bookmarkStart w:id="411" w:name="_Toc150774743"/>
      <w:bookmarkStart w:id="412" w:name="_Toc151190165"/>
      <w:bookmarkStart w:id="413" w:name="_Toc305158806"/>
      <w:bookmarkStart w:id="414" w:name="_Toc226337234"/>
      <w:bookmarkStart w:id="415" w:name="_Toc150480776"/>
      <w:bookmarkStart w:id="416" w:name="_Toc151193636"/>
      <w:bookmarkStart w:id="417" w:name="_Toc195842903"/>
      <w:bookmarkStart w:id="418" w:name="_Toc151193780"/>
      <w:bookmarkStart w:id="419" w:name="_Toc150509289"/>
      <w:bookmarkStart w:id="420" w:name="_Toc305158880"/>
      <w:bookmarkStart w:id="421" w:name="_Toc264969228"/>
      <w:bookmarkStart w:id="422" w:name="_Toc226309782"/>
      <w:bookmarkStart w:id="423" w:name="_Toc265228376"/>
      <w:bookmarkStart w:id="424" w:name="_Toc226965811"/>
      <w:bookmarkStart w:id="425" w:name="_Toc127151538"/>
      <w:r>
        <w:rPr>
          <w:rFonts w:ascii="Times New Roman" w:eastAsia="宋体" w:hAnsi="Times New Roman"/>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eastAsia="宋体" w:hAnsi="Times New Roman" w:hint="eastAsia"/>
          <w:sz w:val="28"/>
        </w:rPr>
        <w:t>、</w:t>
      </w:r>
      <w:r>
        <w:rPr>
          <w:rFonts w:ascii="Times New Roman" w:eastAsia="宋体" w:hAnsi="Times New Roman"/>
          <w:sz w:val="28"/>
        </w:rPr>
        <w:t>评审</w:t>
      </w:r>
    </w:p>
    <w:p w:rsidR="00544485" w:rsidRDefault="009A5406">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544485" w:rsidRDefault="009A5406">
      <w:pPr>
        <w:numPr>
          <w:ilvl w:val="0"/>
          <w:numId w:val="1"/>
        </w:numPr>
        <w:tabs>
          <w:tab w:val="left" w:pos="360"/>
        </w:tabs>
        <w:snapToGrid w:val="0"/>
        <w:spacing w:line="360" w:lineRule="auto"/>
        <w:ind w:left="357" w:hanging="357"/>
        <w:outlineLvl w:val="1"/>
        <w:rPr>
          <w:sz w:val="24"/>
        </w:rPr>
      </w:pPr>
      <w:r>
        <w:rPr>
          <w:sz w:val="24"/>
        </w:rPr>
        <w:t>磋商小组</w:t>
      </w:r>
    </w:p>
    <w:p w:rsidR="00544485" w:rsidRDefault="009A5406">
      <w:pPr>
        <w:numPr>
          <w:ilvl w:val="1"/>
          <w:numId w:val="1"/>
        </w:numPr>
        <w:tabs>
          <w:tab w:val="left" w:pos="1080"/>
          <w:tab w:val="left" w:pos="2014"/>
        </w:tabs>
        <w:snapToGrid w:val="0"/>
        <w:spacing w:line="360" w:lineRule="auto"/>
        <w:ind w:left="1077" w:hanging="720"/>
        <w:rPr>
          <w:sz w:val="24"/>
        </w:rPr>
      </w:pPr>
      <w:bookmarkStart w:id="426" w:name="_Toc520356166"/>
      <w:r>
        <w:rPr>
          <w:sz w:val="24"/>
        </w:rPr>
        <w:t>磋商小组根据本次采购项目的特点</w:t>
      </w:r>
      <w:r>
        <w:rPr>
          <w:rFonts w:hint="eastAsia"/>
          <w:sz w:val="24"/>
        </w:rPr>
        <w:t>，由招标代理机构在</w:t>
      </w:r>
      <w:proofErr w:type="gramStart"/>
      <w:r>
        <w:rPr>
          <w:rFonts w:hint="eastAsia"/>
          <w:sz w:val="24"/>
        </w:rPr>
        <w:t>其专家</w:t>
      </w:r>
      <w:proofErr w:type="gramEnd"/>
      <w:r>
        <w:rPr>
          <w:rFonts w:hint="eastAsia"/>
          <w:sz w:val="24"/>
        </w:rPr>
        <w:t>库中抽取</w:t>
      </w:r>
      <w:r>
        <w:rPr>
          <w:sz w:val="24"/>
        </w:rPr>
        <w:t>组建，并负责具体评审事务，独立履行职责。</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w:t>
      </w:r>
      <w:r>
        <w:rPr>
          <w:sz w:val="24"/>
        </w:rPr>
        <w:lastRenderedPageBreak/>
        <w:t>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7" w:name="_Toc520356169"/>
      <w:bookmarkEnd w:id="426"/>
    </w:p>
    <w:p w:rsidR="00544485" w:rsidRDefault="009A5406">
      <w:pPr>
        <w:numPr>
          <w:ilvl w:val="0"/>
          <w:numId w:val="1"/>
        </w:numPr>
        <w:tabs>
          <w:tab w:val="left" w:pos="360"/>
        </w:tabs>
        <w:snapToGrid w:val="0"/>
        <w:spacing w:line="360" w:lineRule="auto"/>
        <w:outlineLvl w:val="1"/>
        <w:rPr>
          <w:sz w:val="24"/>
        </w:rPr>
      </w:pPr>
      <w:r>
        <w:rPr>
          <w:sz w:val="24"/>
        </w:rPr>
        <w:t>评审方法和评审标准</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rsidR="00544485" w:rsidRDefault="00544485">
      <w:pPr>
        <w:tabs>
          <w:tab w:val="left" w:pos="360"/>
          <w:tab w:val="left" w:pos="1080"/>
        </w:tabs>
        <w:snapToGrid w:val="0"/>
        <w:spacing w:line="360" w:lineRule="auto"/>
        <w:ind w:left="1080"/>
        <w:rPr>
          <w:sz w:val="24"/>
        </w:rPr>
      </w:pPr>
    </w:p>
    <w:p w:rsidR="00544485" w:rsidRDefault="009A5406">
      <w:pPr>
        <w:pStyle w:val="2"/>
        <w:spacing w:before="0" w:line="360" w:lineRule="auto"/>
        <w:rPr>
          <w:rFonts w:ascii="Times New Roman" w:eastAsia="宋体" w:hAnsi="Times New Roman"/>
          <w:sz w:val="28"/>
        </w:rPr>
      </w:pPr>
      <w:bookmarkStart w:id="428" w:name="_Toc151190172"/>
      <w:bookmarkStart w:id="429" w:name="_Toc226309789"/>
      <w:bookmarkStart w:id="430" w:name="_Toc226337241"/>
      <w:bookmarkStart w:id="431" w:name="_Toc127151545"/>
      <w:bookmarkStart w:id="432" w:name="_Toc151193859"/>
      <w:bookmarkStart w:id="433" w:name="_Toc226965735"/>
      <w:bookmarkStart w:id="434" w:name="_Toc305158813"/>
      <w:bookmarkStart w:id="435" w:name="_Toc264969235"/>
      <w:bookmarkStart w:id="436" w:name="_Toc151193643"/>
      <w:bookmarkStart w:id="437" w:name="_Toc226965818"/>
      <w:bookmarkStart w:id="438" w:name="_Toc150774750"/>
      <w:bookmarkStart w:id="439" w:name="_Toc150509296"/>
      <w:bookmarkStart w:id="440" w:name="_Toc195842910"/>
      <w:bookmarkStart w:id="441" w:name="_Toc151193787"/>
      <w:bookmarkStart w:id="442" w:name="_Toc305158887"/>
      <w:bookmarkStart w:id="443" w:name="_Toc265228383"/>
      <w:bookmarkStart w:id="444" w:name="_Toc151193715"/>
      <w:bookmarkStart w:id="445" w:name="_Toc150480783"/>
      <w:bookmarkStart w:id="446" w:name="_Toc142311047"/>
      <w:bookmarkStart w:id="447" w:name="_Toc151193933"/>
      <w:bookmarkStart w:id="448" w:name="_Toc150774645"/>
      <w:r>
        <w:rPr>
          <w:rFonts w:ascii="Times New Roman" w:eastAsia="宋体" w:hAnsi="Times New Roman"/>
          <w:sz w:val="28"/>
        </w:rPr>
        <w:t>六</w:t>
      </w:r>
      <w:bookmarkEnd w:id="427"/>
      <w:r>
        <w:rPr>
          <w:rFonts w:ascii="Times New Roman" w:eastAsia="宋体" w:hAnsi="Times New Roman" w:hint="eastAsia"/>
          <w:sz w:val="28"/>
        </w:rPr>
        <w:t>、</w:t>
      </w:r>
      <w:r>
        <w:rPr>
          <w:rFonts w:ascii="Times New Roman" w:eastAsia="宋体" w:hAnsi="Times New Roman"/>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Times New Roman" w:eastAsia="宋体" w:hAnsi="Times New Roman"/>
          <w:sz w:val="28"/>
        </w:rPr>
        <w:t>成交</w:t>
      </w:r>
    </w:p>
    <w:p w:rsidR="00544485" w:rsidRDefault="009A5406">
      <w:pPr>
        <w:numPr>
          <w:ilvl w:val="0"/>
          <w:numId w:val="1"/>
        </w:numPr>
        <w:tabs>
          <w:tab w:val="left" w:pos="360"/>
        </w:tabs>
        <w:snapToGrid w:val="0"/>
        <w:spacing w:line="360" w:lineRule="auto"/>
        <w:ind w:left="357" w:hanging="357"/>
        <w:outlineLvl w:val="1"/>
        <w:rPr>
          <w:sz w:val="24"/>
        </w:rPr>
      </w:pPr>
      <w:bookmarkStart w:id="449" w:name="_Toc164608816"/>
      <w:bookmarkStart w:id="450" w:name="_Toc264969237"/>
      <w:bookmarkStart w:id="451" w:name="_Toc150774647"/>
      <w:bookmarkStart w:id="452" w:name="_Toc164351641"/>
      <w:bookmarkStart w:id="453" w:name="_Toc226309791"/>
      <w:bookmarkStart w:id="454" w:name="_Toc127151547"/>
      <w:bookmarkStart w:id="455" w:name="_Toc164229242"/>
      <w:bookmarkStart w:id="456" w:name="_Toc150774752"/>
      <w:bookmarkStart w:id="457" w:name="_Toc127161461"/>
      <w:bookmarkStart w:id="458" w:name="_Toc164229388"/>
      <w:bookmarkStart w:id="459" w:name="_Toc151193645"/>
      <w:bookmarkStart w:id="460" w:name="_Toc142311049"/>
      <w:bookmarkStart w:id="461" w:name="_Toc150480785"/>
      <w:bookmarkStart w:id="462" w:name="_Toc151190174"/>
      <w:bookmarkStart w:id="463" w:name="_Toc127151748"/>
      <w:bookmarkStart w:id="464" w:name="_Toc226965737"/>
      <w:bookmarkStart w:id="465" w:name="_Toc151193861"/>
      <w:bookmarkStart w:id="466" w:name="_Toc305158815"/>
      <w:bookmarkStart w:id="467" w:name="_Toc150509298"/>
      <w:bookmarkStart w:id="468" w:name="_Toc151193789"/>
      <w:bookmarkStart w:id="469" w:name="_Toc265228385"/>
      <w:bookmarkStart w:id="470" w:name="_Toc149720840"/>
      <w:bookmarkStart w:id="471" w:name="_Toc164608661"/>
      <w:bookmarkStart w:id="472" w:name="_Toc151193935"/>
      <w:bookmarkStart w:id="473" w:name="_Toc305158889"/>
      <w:bookmarkStart w:id="474" w:name="_Toc195842912"/>
      <w:bookmarkStart w:id="475" w:name="_Toc226337243"/>
      <w:bookmarkStart w:id="476" w:name="_Toc226965820"/>
      <w:bookmarkStart w:id="477" w:name="_Toc151193717"/>
      <w:r>
        <w:rPr>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544485" w:rsidRDefault="009A5406">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544485" w:rsidRDefault="009A5406">
      <w:pPr>
        <w:numPr>
          <w:ilvl w:val="0"/>
          <w:numId w:val="1"/>
        </w:numPr>
        <w:tabs>
          <w:tab w:val="left" w:pos="360"/>
        </w:tabs>
        <w:snapToGrid w:val="0"/>
        <w:spacing w:line="360" w:lineRule="auto"/>
        <w:ind w:left="357" w:hanging="357"/>
        <w:outlineLvl w:val="1"/>
        <w:rPr>
          <w:sz w:val="24"/>
        </w:rPr>
      </w:pPr>
      <w:bookmarkStart w:id="478" w:name="_Toc305158891"/>
      <w:bookmarkStart w:id="479" w:name="_Toc305158817"/>
      <w:bookmarkStart w:id="480" w:name="_Toc151193863"/>
      <w:bookmarkStart w:id="481" w:name="_Toc195842914"/>
      <w:bookmarkStart w:id="482" w:name="_Toc150774649"/>
      <w:bookmarkStart w:id="483" w:name="_Toc226965822"/>
      <w:bookmarkStart w:id="484" w:name="_Toc127161463"/>
      <w:bookmarkStart w:id="485" w:name="_Toc151193791"/>
      <w:bookmarkStart w:id="486" w:name="_Toc142311051"/>
      <w:bookmarkStart w:id="487" w:name="_Toc151193937"/>
      <w:bookmarkStart w:id="488" w:name="_Toc151193719"/>
      <w:bookmarkStart w:id="489" w:name="_Toc226309793"/>
      <w:bookmarkStart w:id="490" w:name="_Toc264969239"/>
      <w:bookmarkStart w:id="491" w:name="_Toc164608663"/>
      <w:bookmarkStart w:id="492" w:name="_Toc164608818"/>
      <w:bookmarkStart w:id="493" w:name="_Toc164229390"/>
      <w:bookmarkStart w:id="494" w:name="_Toc151193647"/>
      <w:bookmarkStart w:id="495" w:name="_Toc265228387"/>
      <w:bookmarkStart w:id="496" w:name="_Toc226965739"/>
      <w:bookmarkStart w:id="497" w:name="_Toc226337245"/>
      <w:bookmarkStart w:id="498" w:name="_Toc150774754"/>
      <w:bookmarkStart w:id="499" w:name="_Toc150480787"/>
      <w:bookmarkStart w:id="500" w:name="_Toc164229244"/>
      <w:bookmarkStart w:id="501" w:name="_Toc151190176"/>
      <w:bookmarkStart w:id="502" w:name="_Toc164351643"/>
      <w:bookmarkStart w:id="503" w:name="_Toc127151750"/>
      <w:bookmarkStart w:id="504" w:name="_Toc127151549"/>
      <w:bookmarkStart w:id="505" w:name="_Toc150509300"/>
      <w:bookmarkStart w:id="506" w:name="_Toc149720842"/>
      <w:bookmarkStart w:id="507" w:name="_Ref467306425"/>
      <w:bookmarkStart w:id="508" w:name="_Toc520356176"/>
      <w:bookmarkStart w:id="509" w:name="_Ref467307090"/>
      <w:r>
        <w:rPr>
          <w:sz w:val="24"/>
        </w:rPr>
        <w:t>成交公告与成交通知书</w:t>
      </w:r>
      <w:bookmarkEnd w:id="478"/>
      <w:bookmarkEnd w:id="479"/>
    </w:p>
    <w:p w:rsidR="00544485" w:rsidRDefault="009A5406">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sidR="00FA79CC">
        <w:rPr>
          <w:rFonts w:hint="eastAsia"/>
          <w:sz w:val="24"/>
        </w:rPr>
        <w:t>原网站发布平台</w:t>
      </w:r>
      <w:r>
        <w:rPr>
          <w:kern w:val="0"/>
          <w:sz w:val="24"/>
        </w:rPr>
        <w:t>公告成交结果，同时向成交供应商发出成交通知书，</w:t>
      </w:r>
      <w:r>
        <w:rPr>
          <w:sz w:val="24"/>
        </w:rPr>
        <w:t>成交公告期限为</w:t>
      </w:r>
      <w:r>
        <w:rPr>
          <w:sz w:val="24"/>
        </w:rPr>
        <w:t>1</w:t>
      </w:r>
      <w:r>
        <w:rPr>
          <w:sz w:val="24"/>
        </w:rPr>
        <w:t>个工作日。</w:t>
      </w:r>
    </w:p>
    <w:p w:rsidR="00544485" w:rsidRDefault="009A5406">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544485" w:rsidRDefault="009A5406">
      <w:pPr>
        <w:numPr>
          <w:ilvl w:val="0"/>
          <w:numId w:val="1"/>
        </w:numPr>
        <w:tabs>
          <w:tab w:val="left" w:pos="360"/>
        </w:tabs>
        <w:snapToGrid w:val="0"/>
        <w:spacing w:line="360" w:lineRule="auto"/>
        <w:ind w:left="357" w:hanging="357"/>
        <w:outlineLvl w:val="1"/>
        <w:rPr>
          <w:sz w:val="24"/>
        </w:rPr>
      </w:pPr>
      <w:r>
        <w:rPr>
          <w:sz w:val="24"/>
        </w:rPr>
        <w:t>终止</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544485" w:rsidRDefault="009A5406">
      <w:pPr>
        <w:numPr>
          <w:ilvl w:val="2"/>
          <w:numId w:val="1"/>
        </w:numPr>
        <w:snapToGrid w:val="0"/>
        <w:spacing w:line="360" w:lineRule="auto"/>
        <w:rPr>
          <w:sz w:val="24"/>
        </w:rPr>
      </w:pPr>
      <w:r>
        <w:rPr>
          <w:sz w:val="24"/>
        </w:rPr>
        <w:t>因情况变化，不再符合规定的竞争性磋商采购方式适用情形的；</w:t>
      </w:r>
    </w:p>
    <w:p w:rsidR="00544485" w:rsidRDefault="009A5406">
      <w:pPr>
        <w:numPr>
          <w:ilvl w:val="2"/>
          <w:numId w:val="1"/>
        </w:numPr>
        <w:snapToGrid w:val="0"/>
        <w:spacing w:line="360" w:lineRule="auto"/>
        <w:rPr>
          <w:sz w:val="24"/>
        </w:rPr>
      </w:pPr>
      <w:r>
        <w:rPr>
          <w:sz w:val="24"/>
        </w:rPr>
        <w:t>出现影响采购公正的违法、违规行为的；</w:t>
      </w:r>
    </w:p>
    <w:p w:rsidR="00544485" w:rsidRDefault="009A5406">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544485" w:rsidRDefault="009A5406">
      <w:pPr>
        <w:numPr>
          <w:ilvl w:val="0"/>
          <w:numId w:val="1"/>
        </w:numPr>
        <w:tabs>
          <w:tab w:val="left" w:pos="360"/>
        </w:tabs>
        <w:snapToGrid w:val="0"/>
        <w:spacing w:line="360" w:lineRule="auto"/>
        <w:ind w:left="357" w:hanging="357"/>
        <w:outlineLvl w:val="1"/>
        <w:rPr>
          <w:sz w:val="24"/>
        </w:rPr>
      </w:pPr>
      <w:bookmarkStart w:id="510" w:name="_Toc164229245"/>
      <w:bookmarkStart w:id="511" w:name="_Toc164608819"/>
      <w:bookmarkStart w:id="512" w:name="_Toc151193864"/>
      <w:bookmarkStart w:id="513" w:name="_Toc164351644"/>
      <w:bookmarkStart w:id="514" w:name="_Toc150509301"/>
      <w:bookmarkStart w:id="515" w:name="_Ref467307204"/>
      <w:bookmarkStart w:id="516" w:name="_Toc164608664"/>
      <w:bookmarkStart w:id="517" w:name="_Toc265228388"/>
      <w:bookmarkStart w:id="518" w:name="_Toc226965740"/>
      <w:bookmarkStart w:id="519" w:name="_Toc264969240"/>
      <w:bookmarkStart w:id="520" w:name="_Toc127151751"/>
      <w:bookmarkStart w:id="521" w:name="_Toc226965823"/>
      <w:bookmarkStart w:id="522" w:name="_Toc151193720"/>
      <w:bookmarkStart w:id="523" w:name="_Toc150774650"/>
      <w:bookmarkStart w:id="524" w:name="_Toc305158892"/>
      <w:bookmarkStart w:id="525" w:name="_Ref467306377"/>
      <w:bookmarkStart w:id="526" w:name="_Toc150480788"/>
      <w:bookmarkStart w:id="527" w:name="_Toc127161464"/>
      <w:bookmarkStart w:id="528" w:name="_Toc127151550"/>
      <w:bookmarkStart w:id="529" w:name="_Toc226309794"/>
      <w:bookmarkStart w:id="530" w:name="_Toc142311052"/>
      <w:bookmarkStart w:id="531" w:name="_Toc151193648"/>
      <w:bookmarkStart w:id="532" w:name="_Toc305158818"/>
      <w:bookmarkStart w:id="533" w:name="_Toc151193792"/>
      <w:bookmarkStart w:id="534" w:name="_Toc151193938"/>
      <w:bookmarkStart w:id="535" w:name="_Ref467307062"/>
      <w:bookmarkStart w:id="536" w:name="_Toc226337246"/>
      <w:bookmarkStart w:id="537" w:name="_Toc149720843"/>
      <w:bookmarkStart w:id="538" w:name="_Toc164229391"/>
      <w:bookmarkStart w:id="539" w:name="_Toc195842915"/>
      <w:bookmarkStart w:id="540" w:name="_Toc150774755"/>
      <w:bookmarkStart w:id="541" w:name="_Toc520356175"/>
      <w:bookmarkStart w:id="542" w:name="_Toc151190177"/>
      <w:bookmarkStart w:id="543" w:name="_Ref467306978"/>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sz w:val="24"/>
        </w:rPr>
        <w:lastRenderedPageBreak/>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544485" w:rsidRDefault="009A5406">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政府采购合同不能转包。</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7"/>
    <w:bookmarkEnd w:id="508"/>
    <w:bookmarkEnd w:id="509"/>
    <w:p w:rsidR="00544485" w:rsidRDefault="009A5406">
      <w:pPr>
        <w:numPr>
          <w:ilvl w:val="0"/>
          <w:numId w:val="1"/>
        </w:numPr>
        <w:tabs>
          <w:tab w:val="left" w:pos="360"/>
        </w:tabs>
        <w:snapToGrid w:val="0"/>
        <w:spacing w:line="360" w:lineRule="auto"/>
        <w:ind w:left="357" w:hanging="357"/>
        <w:outlineLvl w:val="1"/>
        <w:rPr>
          <w:sz w:val="24"/>
        </w:rPr>
      </w:pPr>
      <w:r>
        <w:rPr>
          <w:sz w:val="24"/>
        </w:rPr>
        <w:t>询问与质疑</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询问</w:t>
      </w:r>
    </w:p>
    <w:p w:rsidR="00544485" w:rsidRDefault="009A5406">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544485" w:rsidRDefault="009A5406">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质疑</w:t>
      </w:r>
    </w:p>
    <w:p w:rsidR="00544485" w:rsidRDefault="009A5406">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544485" w:rsidRDefault="009A5406">
      <w:pPr>
        <w:numPr>
          <w:ilvl w:val="2"/>
          <w:numId w:val="1"/>
        </w:numPr>
        <w:snapToGrid w:val="0"/>
        <w:spacing w:line="360" w:lineRule="auto"/>
        <w:rPr>
          <w:sz w:val="24"/>
        </w:rPr>
      </w:pPr>
      <w:proofErr w:type="gramStart"/>
      <w:r>
        <w:rPr>
          <w:sz w:val="24"/>
        </w:rPr>
        <w:t>质疑函须使用</w:t>
      </w:r>
      <w:proofErr w:type="gramEnd"/>
      <w:r>
        <w:rPr>
          <w:sz w:val="24"/>
        </w:rPr>
        <w:t>财政部制定的范本文件。</w:t>
      </w:r>
    </w:p>
    <w:p w:rsidR="00544485" w:rsidRDefault="009A5406">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544485" w:rsidRDefault="009A5406">
      <w:pPr>
        <w:numPr>
          <w:ilvl w:val="2"/>
          <w:numId w:val="1"/>
        </w:numPr>
        <w:snapToGrid w:val="0"/>
        <w:spacing w:line="360" w:lineRule="auto"/>
        <w:rPr>
          <w:sz w:val="24"/>
        </w:rPr>
      </w:pPr>
      <w:r>
        <w:rPr>
          <w:sz w:val="24"/>
        </w:rPr>
        <w:lastRenderedPageBreak/>
        <w:t>供应商应在法定质疑期内一次性提出针对同一采购程序环节的质疑，法定质疑期内针对同一采购程序环节再次提出的质疑，采购人、采购代理机构有权不予答复。</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544485" w:rsidRDefault="009A5406">
      <w:pPr>
        <w:numPr>
          <w:ilvl w:val="0"/>
          <w:numId w:val="1"/>
        </w:numPr>
        <w:tabs>
          <w:tab w:val="left" w:pos="360"/>
        </w:tabs>
        <w:snapToGrid w:val="0"/>
        <w:spacing w:line="360" w:lineRule="auto"/>
        <w:ind w:left="357" w:hanging="357"/>
        <w:outlineLvl w:val="1"/>
        <w:rPr>
          <w:sz w:val="24"/>
        </w:rPr>
      </w:pPr>
      <w:r>
        <w:rPr>
          <w:sz w:val="24"/>
        </w:rPr>
        <w:t>代理费</w:t>
      </w:r>
    </w:p>
    <w:p w:rsidR="00544485" w:rsidRDefault="009A5406">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544485" w:rsidRDefault="00544485">
      <w:pPr>
        <w:tabs>
          <w:tab w:val="left" w:pos="360"/>
          <w:tab w:val="left" w:pos="1080"/>
        </w:tabs>
        <w:snapToGrid w:val="0"/>
        <w:spacing w:line="360" w:lineRule="auto"/>
        <w:ind w:left="360"/>
        <w:rPr>
          <w:sz w:val="24"/>
        </w:rPr>
      </w:pPr>
    </w:p>
    <w:p w:rsidR="00544485" w:rsidRDefault="009A5406">
      <w:pPr>
        <w:spacing w:line="360" w:lineRule="auto"/>
        <w:jc w:val="center"/>
        <w:outlineLvl w:val="0"/>
        <w:rPr>
          <w:b/>
          <w:sz w:val="36"/>
          <w:szCs w:val="36"/>
        </w:rPr>
      </w:pPr>
      <w:bookmarkStart w:id="544" w:name="_Toc353825544"/>
      <w:bookmarkStart w:id="545" w:name="_Toc150480792"/>
      <w:bookmarkStart w:id="546" w:name="_Toc150774759"/>
      <w:bookmarkStart w:id="547" w:name="_Toc226337250"/>
      <w:bookmarkStart w:id="548" w:name="_Toc305158896"/>
      <w:bookmarkStart w:id="549" w:name="_Toc226965827"/>
      <w:bookmarkStart w:id="550" w:name="_Toc264969244"/>
      <w:bookmarkStart w:id="551" w:name="_Toc353873934"/>
      <w:bookmarkStart w:id="552" w:name="_Toc127151554"/>
      <w:bookmarkStart w:id="553" w:name="_Toc265228392"/>
      <w:bookmarkStart w:id="554" w:name="_Toc353873664"/>
      <w:bookmarkStart w:id="555" w:name="_Toc142311056"/>
      <w:bookmarkStart w:id="556" w:name="_Toc305158822"/>
      <w:r>
        <w:rPr>
          <w:sz w:val="24"/>
        </w:rPr>
        <w:br w:type="page"/>
      </w:r>
      <w:bookmarkStart w:id="557" w:name="_Toc31330"/>
      <w:r>
        <w:rPr>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hint="eastAsia"/>
          <w:b/>
          <w:sz w:val="36"/>
          <w:szCs w:val="36"/>
        </w:rPr>
        <w:t xml:space="preserve"> </w:t>
      </w:r>
      <w:r>
        <w:rPr>
          <w:b/>
          <w:sz w:val="36"/>
          <w:szCs w:val="36"/>
        </w:rPr>
        <w:t>评审方法和评审标准</w:t>
      </w:r>
      <w:bookmarkStart w:id="558" w:name="_Toc487900382"/>
      <w:bookmarkEnd w:id="557"/>
    </w:p>
    <w:p w:rsidR="00544485" w:rsidRDefault="00544485"/>
    <w:p w:rsidR="00544485" w:rsidRDefault="009A5406">
      <w:pPr>
        <w:jc w:val="center"/>
        <w:rPr>
          <w:b/>
          <w:sz w:val="24"/>
        </w:rPr>
      </w:pPr>
      <w:r>
        <w:rPr>
          <w:b/>
          <w:sz w:val="24"/>
        </w:rPr>
        <w:t>一、资格审查程序</w:t>
      </w:r>
    </w:p>
    <w:p w:rsidR="00544485" w:rsidRDefault="009A5406">
      <w:pPr>
        <w:tabs>
          <w:tab w:val="left" w:pos="1080"/>
        </w:tabs>
        <w:snapToGrid w:val="0"/>
        <w:jc w:val="left"/>
        <w:rPr>
          <w:rFonts w:ascii="宋体" w:hAnsi="宋体"/>
          <w:sz w:val="24"/>
        </w:rPr>
      </w:pPr>
      <w:r>
        <w:rPr>
          <w:rFonts w:ascii="宋体" w:hAnsi="宋体"/>
          <w:sz w:val="24"/>
        </w:rPr>
        <w:tab/>
      </w:r>
    </w:p>
    <w:p w:rsidR="00544485" w:rsidRDefault="009A5406">
      <w:pPr>
        <w:numPr>
          <w:ilvl w:val="0"/>
          <w:numId w:val="3"/>
        </w:numPr>
        <w:tabs>
          <w:tab w:val="left" w:pos="360"/>
        </w:tabs>
        <w:snapToGrid w:val="0"/>
        <w:spacing w:line="360" w:lineRule="auto"/>
        <w:rPr>
          <w:rFonts w:ascii="宋体" w:hAnsi="宋体"/>
          <w:sz w:val="24"/>
        </w:rPr>
      </w:pPr>
      <w:bookmarkStart w:id="559" w:name="_Toc127161455"/>
      <w:bookmarkStart w:id="560" w:name="_Toc127151541"/>
      <w:bookmarkStart w:id="561" w:name="_Toc151193639"/>
      <w:bookmarkStart w:id="562" w:name="_Toc226337237"/>
      <w:bookmarkStart w:id="563" w:name="_Toc264969231"/>
      <w:bookmarkStart w:id="564" w:name="_Toc150774746"/>
      <w:bookmarkStart w:id="565" w:name="_Toc226965731"/>
      <w:bookmarkStart w:id="566" w:name="_Toc265228379"/>
      <w:bookmarkStart w:id="567" w:name="_Toc151190168"/>
      <w:bookmarkStart w:id="568" w:name="_Toc164229382"/>
      <w:bookmarkStart w:id="569" w:name="_Toc142311043"/>
      <w:bookmarkStart w:id="570" w:name="_Toc305158809"/>
      <w:bookmarkStart w:id="571" w:name="_Toc149720834"/>
      <w:bookmarkStart w:id="572" w:name="_Toc151193929"/>
      <w:bookmarkStart w:id="573" w:name="_Toc150480779"/>
      <w:bookmarkStart w:id="574" w:name="_Toc127151742"/>
      <w:bookmarkStart w:id="575" w:name="_Toc305158883"/>
      <w:bookmarkStart w:id="576" w:name="_Toc164229236"/>
      <w:bookmarkStart w:id="577" w:name="_Toc164608810"/>
      <w:bookmarkStart w:id="578" w:name="_Toc164608655"/>
      <w:bookmarkStart w:id="579" w:name="_Toc151193855"/>
      <w:bookmarkStart w:id="580" w:name="_Toc151193783"/>
      <w:bookmarkStart w:id="581" w:name="_Toc150509292"/>
      <w:bookmarkStart w:id="582" w:name="_Toc151193711"/>
      <w:bookmarkStart w:id="583" w:name="_Toc164351635"/>
      <w:bookmarkStart w:id="584" w:name="_Toc226965814"/>
      <w:bookmarkStart w:id="585" w:name="_Toc150774641"/>
      <w:bookmarkStart w:id="586" w:name="_Toc226309785"/>
      <w:bookmarkStart w:id="587" w:name="_Toc195842906"/>
      <w:bookmarkStart w:id="588" w:name="_Toc353873941"/>
      <w:bookmarkStart w:id="589" w:name="_Toc353825551"/>
      <w:bookmarkStart w:id="590" w:name="_Toc353825545"/>
      <w:bookmarkStart w:id="591" w:name="_Toc150774760"/>
      <w:bookmarkStart w:id="592" w:name="_Toc150480793"/>
      <w:bookmarkStart w:id="593" w:name="_Toc305158823"/>
      <w:bookmarkStart w:id="594" w:name="_Toc353873935"/>
      <w:bookmarkStart w:id="595" w:name="_Toc195842920"/>
      <w:bookmarkStart w:id="596" w:name="_Toc264969245"/>
      <w:bookmarkStart w:id="597" w:name="_Toc226965828"/>
      <w:bookmarkStart w:id="598" w:name="_Toc142311057"/>
      <w:bookmarkStart w:id="599" w:name="_Toc265228393"/>
      <w:bookmarkStart w:id="600" w:name="_Toc305158897"/>
      <w:bookmarkStart w:id="601" w:name="_Toc226337251"/>
      <w:bookmarkStart w:id="602" w:name="_Toc127151555"/>
      <w:bookmarkStart w:id="603" w:name="_Toc35387366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rsidR="00544485" w:rsidRDefault="009A5406">
      <w:pPr>
        <w:tabs>
          <w:tab w:val="left" w:pos="900"/>
          <w:tab w:val="left" w:pos="1080"/>
        </w:tabs>
        <w:snapToGrid w:val="0"/>
        <w:spacing w:line="360" w:lineRule="auto"/>
        <w:ind w:left="1077" w:firstLineChars="1100" w:firstLine="2650"/>
        <w:outlineLvl w:val="1"/>
        <w:rPr>
          <w:rFonts w:ascii="宋体" w:hAnsi="宋体"/>
          <w:b/>
          <w:sz w:val="24"/>
        </w:rPr>
      </w:pPr>
      <w:r>
        <w:rPr>
          <w:rFonts w:ascii="宋体" w:hAnsi="宋体"/>
          <w:b/>
          <w:sz w:val="24"/>
        </w:rPr>
        <w:t>资格性检查要求</w:t>
      </w:r>
    </w:p>
    <w:tbl>
      <w:tblPr>
        <w:tblW w:w="509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129"/>
        <w:gridCol w:w="5243"/>
        <w:gridCol w:w="1242"/>
      </w:tblGrid>
      <w:tr w:rsidR="00544485" w:rsidTr="006379C9">
        <w:trPr>
          <w:cantSplit/>
          <w:tblHeader/>
        </w:trPr>
        <w:tc>
          <w:tcPr>
            <w:tcW w:w="449" w:type="pct"/>
            <w:vAlign w:val="center"/>
          </w:tcPr>
          <w:p w:rsidR="00544485" w:rsidRDefault="009A5406" w:rsidP="009A5406">
            <w:pPr>
              <w:tabs>
                <w:tab w:val="left" w:pos="1080"/>
              </w:tabs>
              <w:wordWrap w:val="0"/>
              <w:snapToGrid w:val="0"/>
              <w:jc w:val="center"/>
              <w:rPr>
                <w:rFonts w:ascii="宋体" w:hAnsi="宋体"/>
                <w:b/>
                <w:sz w:val="24"/>
              </w:rPr>
            </w:pPr>
            <w:bookmarkStart w:id="604" w:name="_Hlt487972895"/>
            <w:bookmarkEnd w:id="604"/>
            <w:r>
              <w:rPr>
                <w:rFonts w:ascii="宋体" w:hAnsi="宋体"/>
                <w:b/>
                <w:sz w:val="24"/>
              </w:rPr>
              <w:t>序号</w:t>
            </w:r>
          </w:p>
        </w:tc>
        <w:tc>
          <w:tcPr>
            <w:tcW w:w="1125" w:type="pct"/>
            <w:vAlign w:val="center"/>
          </w:tcPr>
          <w:p w:rsidR="00544485" w:rsidRDefault="009A5406" w:rsidP="009A5406">
            <w:pPr>
              <w:tabs>
                <w:tab w:val="left" w:pos="1080"/>
              </w:tabs>
              <w:wordWrap w:val="0"/>
              <w:snapToGrid w:val="0"/>
              <w:jc w:val="center"/>
              <w:rPr>
                <w:rFonts w:ascii="宋体" w:hAnsi="宋体"/>
                <w:b/>
                <w:sz w:val="24"/>
              </w:rPr>
            </w:pPr>
            <w:r>
              <w:rPr>
                <w:rFonts w:ascii="宋体" w:hAnsi="宋体"/>
                <w:b/>
                <w:sz w:val="24"/>
              </w:rPr>
              <w:t>检查因素</w:t>
            </w:r>
          </w:p>
        </w:tc>
        <w:tc>
          <w:tcPr>
            <w:tcW w:w="2770" w:type="pct"/>
            <w:vAlign w:val="center"/>
          </w:tcPr>
          <w:p w:rsidR="00544485" w:rsidRDefault="009A5406" w:rsidP="009A5406">
            <w:pPr>
              <w:tabs>
                <w:tab w:val="left" w:pos="1080"/>
              </w:tabs>
              <w:wordWrap w:val="0"/>
              <w:snapToGrid w:val="0"/>
              <w:jc w:val="center"/>
              <w:rPr>
                <w:rFonts w:ascii="宋体" w:hAnsi="宋体"/>
                <w:b/>
                <w:sz w:val="24"/>
              </w:rPr>
            </w:pPr>
            <w:r>
              <w:rPr>
                <w:rFonts w:ascii="宋体" w:hAnsi="宋体"/>
                <w:b/>
                <w:sz w:val="24"/>
              </w:rPr>
              <w:t>检查内容</w:t>
            </w:r>
          </w:p>
        </w:tc>
        <w:tc>
          <w:tcPr>
            <w:tcW w:w="656" w:type="pct"/>
            <w:vAlign w:val="center"/>
          </w:tcPr>
          <w:p w:rsidR="00544485" w:rsidRDefault="009A5406" w:rsidP="009A5406">
            <w:pPr>
              <w:tabs>
                <w:tab w:val="left" w:pos="1080"/>
              </w:tabs>
              <w:wordWrap w:val="0"/>
              <w:snapToGrid w:val="0"/>
              <w:jc w:val="center"/>
              <w:rPr>
                <w:rFonts w:ascii="宋体" w:hAnsi="宋体"/>
                <w:b/>
                <w:sz w:val="24"/>
              </w:rPr>
            </w:pPr>
            <w:r>
              <w:rPr>
                <w:rFonts w:ascii="宋体" w:hAnsi="宋体"/>
                <w:b/>
                <w:sz w:val="24"/>
              </w:rPr>
              <w:t>格式要求</w:t>
            </w:r>
          </w:p>
        </w:tc>
      </w:tr>
      <w:tr w:rsidR="00544485" w:rsidTr="006379C9">
        <w:trPr>
          <w:cantSplit/>
        </w:trPr>
        <w:tc>
          <w:tcPr>
            <w:tcW w:w="449"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1</w:t>
            </w:r>
          </w:p>
        </w:tc>
        <w:tc>
          <w:tcPr>
            <w:tcW w:w="1125"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满足《中华人民共和国政府采购法》第二十二条规定及法律法规的其他规定</w:t>
            </w:r>
          </w:p>
        </w:tc>
        <w:tc>
          <w:tcPr>
            <w:tcW w:w="2770" w:type="pct"/>
            <w:vAlign w:val="center"/>
          </w:tcPr>
          <w:p w:rsidR="00544485" w:rsidRDefault="009A5406" w:rsidP="009A5406">
            <w:pPr>
              <w:tabs>
                <w:tab w:val="left" w:pos="1080"/>
              </w:tabs>
              <w:wordWrap w:val="0"/>
              <w:snapToGrid w:val="0"/>
              <w:jc w:val="left"/>
              <w:rPr>
                <w:rFonts w:ascii="宋体" w:hAnsi="宋体"/>
                <w:sz w:val="24"/>
              </w:rPr>
            </w:pPr>
            <w:r>
              <w:rPr>
                <w:rFonts w:ascii="宋体" w:hAnsi="宋体"/>
                <w:sz w:val="24"/>
              </w:rPr>
              <w:t>具体规定见第一章《采购邀请》</w:t>
            </w:r>
          </w:p>
        </w:tc>
        <w:tc>
          <w:tcPr>
            <w:tcW w:w="656" w:type="pct"/>
            <w:vAlign w:val="center"/>
          </w:tcPr>
          <w:p w:rsidR="00544485" w:rsidRDefault="00544485" w:rsidP="009A5406">
            <w:pPr>
              <w:tabs>
                <w:tab w:val="left" w:pos="1080"/>
              </w:tabs>
              <w:wordWrap w:val="0"/>
              <w:snapToGrid w:val="0"/>
              <w:jc w:val="left"/>
              <w:rPr>
                <w:rFonts w:ascii="宋体" w:hAnsi="宋体"/>
                <w:sz w:val="24"/>
              </w:rPr>
            </w:pPr>
          </w:p>
        </w:tc>
      </w:tr>
      <w:tr w:rsidR="00544485" w:rsidTr="006379C9">
        <w:trPr>
          <w:cantSplit/>
        </w:trPr>
        <w:tc>
          <w:tcPr>
            <w:tcW w:w="449"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1-1</w:t>
            </w:r>
          </w:p>
        </w:tc>
        <w:tc>
          <w:tcPr>
            <w:tcW w:w="1125"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营业执照等证明文件</w:t>
            </w:r>
          </w:p>
        </w:tc>
        <w:tc>
          <w:tcPr>
            <w:tcW w:w="2770" w:type="pct"/>
            <w:vAlign w:val="center"/>
          </w:tcPr>
          <w:p w:rsidR="00544485" w:rsidRDefault="009A5406" w:rsidP="009A5406">
            <w:pPr>
              <w:tabs>
                <w:tab w:val="left" w:pos="1080"/>
              </w:tabs>
              <w:wordWrap w:val="0"/>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544485" w:rsidRDefault="009A5406" w:rsidP="009A5406">
            <w:pPr>
              <w:tabs>
                <w:tab w:val="left" w:pos="1080"/>
              </w:tabs>
              <w:wordWrap w:val="0"/>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544485" w:rsidRDefault="009A5406" w:rsidP="009A5406">
            <w:pPr>
              <w:tabs>
                <w:tab w:val="left" w:pos="1080"/>
              </w:tabs>
              <w:wordWrap w:val="0"/>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544485" w:rsidRDefault="009A5406" w:rsidP="009A5406">
            <w:pPr>
              <w:tabs>
                <w:tab w:val="left" w:pos="1080"/>
              </w:tabs>
              <w:wordWrap w:val="0"/>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544485" w:rsidRDefault="009A5406" w:rsidP="009A5406">
            <w:pPr>
              <w:tabs>
                <w:tab w:val="left" w:pos="1080"/>
              </w:tabs>
              <w:wordWrap w:val="0"/>
              <w:snapToGrid w:val="0"/>
              <w:jc w:val="left"/>
              <w:rPr>
                <w:sz w:val="24"/>
              </w:rPr>
            </w:pPr>
            <w:r>
              <w:rPr>
                <w:sz w:val="24"/>
              </w:rPr>
              <w:t>供应商是自然人的，应提供有效的自然人身份证明。</w:t>
            </w:r>
          </w:p>
          <w:p w:rsidR="00544485" w:rsidRDefault="009A5406" w:rsidP="009A5406">
            <w:pPr>
              <w:tabs>
                <w:tab w:val="left" w:pos="1080"/>
              </w:tabs>
              <w:wordWrap w:val="0"/>
              <w:snapToGrid w:val="0"/>
              <w:jc w:val="left"/>
              <w:rPr>
                <w:rFonts w:ascii="宋体" w:hAnsi="宋体"/>
                <w:sz w:val="24"/>
              </w:rPr>
            </w:pPr>
            <w:r>
              <w:rPr>
                <w:rFonts w:hint="eastAsia"/>
                <w:color w:val="000000"/>
                <w:sz w:val="24"/>
              </w:rPr>
              <w:t>分支机构参加响应的，应提供该分支机构或其所属法人</w:t>
            </w:r>
            <w:r>
              <w:rPr>
                <w:rFonts w:hint="eastAsia"/>
                <w:color w:val="000000"/>
                <w:sz w:val="24"/>
              </w:rPr>
              <w:t>/</w:t>
            </w:r>
            <w:r>
              <w:rPr>
                <w:rFonts w:hint="eastAsia"/>
                <w:color w:val="000000"/>
                <w:sz w:val="24"/>
              </w:rPr>
              <w:t>其他组织的相应证明文件；同时还应提供其所属法人</w:t>
            </w:r>
            <w:r>
              <w:rPr>
                <w:color w:val="000000"/>
                <w:sz w:val="24"/>
              </w:rPr>
              <w:t>/</w:t>
            </w:r>
            <w:r>
              <w:rPr>
                <w:rFonts w:hint="eastAsia"/>
                <w:color w:val="000000"/>
                <w:sz w:val="24"/>
              </w:rPr>
              <w:t>其他组织出具的授权其参与本项目的授权书（格式自拟，须加盖其所属法人</w:t>
            </w:r>
            <w:r>
              <w:rPr>
                <w:rFonts w:hint="eastAsia"/>
                <w:color w:val="000000"/>
                <w:sz w:val="24"/>
              </w:rPr>
              <w:t>/</w:t>
            </w:r>
            <w:r>
              <w:rPr>
                <w:rFonts w:hint="eastAsia"/>
                <w:color w:val="000000"/>
                <w:sz w:val="24"/>
              </w:rPr>
              <w:t>其他组织的公章）；对于银行、保险、石油石化、电力、电信等行业的分支机构，可以提供上述授权，也可以提供其所属法人</w:t>
            </w:r>
            <w:r>
              <w:rPr>
                <w:rFonts w:hint="eastAsia"/>
                <w:color w:val="000000"/>
                <w:sz w:val="24"/>
              </w:rPr>
              <w:t>/</w:t>
            </w:r>
            <w:r>
              <w:rPr>
                <w:rFonts w:hint="eastAsia"/>
                <w:color w:val="000000"/>
                <w:sz w:val="24"/>
              </w:rPr>
              <w:t>其他组织的有关文件或制度等能够证明授权其独立开展业务的证明材料。</w:t>
            </w:r>
          </w:p>
        </w:tc>
        <w:tc>
          <w:tcPr>
            <w:tcW w:w="656" w:type="pct"/>
            <w:vAlign w:val="center"/>
          </w:tcPr>
          <w:p w:rsidR="00544485" w:rsidRDefault="009A5406" w:rsidP="009A5406">
            <w:pPr>
              <w:tabs>
                <w:tab w:val="left" w:pos="1080"/>
              </w:tabs>
              <w:wordWrap w:val="0"/>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544485" w:rsidTr="006379C9">
        <w:trPr>
          <w:cantSplit/>
        </w:trPr>
        <w:tc>
          <w:tcPr>
            <w:tcW w:w="449"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lastRenderedPageBreak/>
              <w:t>1-2</w:t>
            </w:r>
          </w:p>
        </w:tc>
        <w:tc>
          <w:tcPr>
            <w:tcW w:w="1125"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供应商资格声明书</w:t>
            </w:r>
          </w:p>
        </w:tc>
        <w:tc>
          <w:tcPr>
            <w:tcW w:w="2770" w:type="pct"/>
            <w:vAlign w:val="center"/>
          </w:tcPr>
          <w:p w:rsidR="00544485" w:rsidRDefault="009A5406" w:rsidP="009A5406">
            <w:pPr>
              <w:tabs>
                <w:tab w:val="left" w:pos="1080"/>
              </w:tabs>
              <w:wordWrap w:val="0"/>
              <w:snapToGrid w:val="0"/>
              <w:jc w:val="left"/>
              <w:rPr>
                <w:rFonts w:ascii="宋体" w:hAnsi="宋体"/>
                <w:sz w:val="24"/>
              </w:rPr>
            </w:pPr>
            <w:r>
              <w:rPr>
                <w:rFonts w:ascii="宋体" w:hAnsi="宋体"/>
                <w:sz w:val="24"/>
              </w:rPr>
              <w:t>提供了符合竞争性磋商文件要求的《供应商资格声明书》。</w:t>
            </w:r>
          </w:p>
        </w:tc>
        <w:tc>
          <w:tcPr>
            <w:tcW w:w="656" w:type="pct"/>
            <w:vAlign w:val="center"/>
          </w:tcPr>
          <w:p w:rsidR="00544485" w:rsidRDefault="009A5406" w:rsidP="009A5406">
            <w:pPr>
              <w:tabs>
                <w:tab w:val="left" w:pos="1080"/>
              </w:tabs>
              <w:wordWrap w:val="0"/>
              <w:snapToGrid w:val="0"/>
              <w:jc w:val="left"/>
              <w:rPr>
                <w:rFonts w:ascii="宋体" w:hAnsi="宋体"/>
                <w:sz w:val="24"/>
              </w:rPr>
            </w:pPr>
            <w:r>
              <w:rPr>
                <w:rFonts w:ascii="宋体" w:hAnsi="宋体"/>
                <w:sz w:val="24"/>
              </w:rPr>
              <w:t>格式见《响应文件格式》</w:t>
            </w:r>
          </w:p>
        </w:tc>
      </w:tr>
      <w:tr w:rsidR="00544485" w:rsidTr="006379C9">
        <w:trPr>
          <w:cantSplit/>
        </w:trPr>
        <w:tc>
          <w:tcPr>
            <w:tcW w:w="449"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1-3</w:t>
            </w:r>
          </w:p>
        </w:tc>
        <w:tc>
          <w:tcPr>
            <w:tcW w:w="1125"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供应商信用记录</w:t>
            </w:r>
          </w:p>
        </w:tc>
        <w:tc>
          <w:tcPr>
            <w:tcW w:w="2770" w:type="pct"/>
            <w:vAlign w:val="center"/>
          </w:tcPr>
          <w:p w:rsidR="00544485" w:rsidRDefault="009A5406" w:rsidP="009A5406">
            <w:pPr>
              <w:tabs>
                <w:tab w:val="left" w:pos="1080"/>
              </w:tabs>
              <w:wordWrap w:val="0"/>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rsidR="00544485" w:rsidRDefault="009A5406" w:rsidP="009A5406">
            <w:pPr>
              <w:tabs>
                <w:tab w:val="left" w:pos="900"/>
                <w:tab w:val="left" w:pos="1980"/>
              </w:tabs>
              <w:wordWrap w:val="0"/>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rsidR="00544485" w:rsidRDefault="009A5406" w:rsidP="009A5406">
            <w:pPr>
              <w:tabs>
                <w:tab w:val="left" w:pos="900"/>
                <w:tab w:val="left" w:pos="1980"/>
              </w:tabs>
              <w:wordWrap w:val="0"/>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544485" w:rsidRDefault="009A5406" w:rsidP="009A5406">
            <w:pPr>
              <w:tabs>
                <w:tab w:val="left" w:pos="1080"/>
              </w:tabs>
              <w:wordWrap w:val="0"/>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656" w:type="pct"/>
            <w:vAlign w:val="center"/>
          </w:tcPr>
          <w:p w:rsidR="00544485" w:rsidRDefault="009A5406" w:rsidP="009A5406">
            <w:pPr>
              <w:tabs>
                <w:tab w:val="left" w:pos="1080"/>
              </w:tabs>
              <w:wordWrap w:val="0"/>
              <w:snapToGrid w:val="0"/>
              <w:rPr>
                <w:rFonts w:ascii="宋体" w:hAnsi="宋体"/>
                <w:sz w:val="24"/>
              </w:rPr>
            </w:pPr>
            <w:r>
              <w:rPr>
                <w:rFonts w:ascii="宋体" w:hAnsi="宋体"/>
                <w:sz w:val="24"/>
              </w:rPr>
              <w:t>无须供应商提供，由采购人或采购代理机构查询。</w:t>
            </w:r>
          </w:p>
        </w:tc>
      </w:tr>
      <w:tr w:rsidR="00544485" w:rsidTr="006379C9">
        <w:trPr>
          <w:cantSplit/>
        </w:trPr>
        <w:tc>
          <w:tcPr>
            <w:tcW w:w="449"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2</w:t>
            </w:r>
          </w:p>
        </w:tc>
        <w:tc>
          <w:tcPr>
            <w:tcW w:w="1125"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落实政府采购政策需满足的资格要求</w:t>
            </w:r>
          </w:p>
        </w:tc>
        <w:tc>
          <w:tcPr>
            <w:tcW w:w="2770" w:type="pct"/>
            <w:vAlign w:val="center"/>
          </w:tcPr>
          <w:p w:rsidR="00544485" w:rsidRDefault="009A5406" w:rsidP="009A5406">
            <w:pPr>
              <w:tabs>
                <w:tab w:val="left" w:pos="1080"/>
              </w:tabs>
              <w:wordWrap w:val="0"/>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656" w:type="pct"/>
            <w:vAlign w:val="center"/>
          </w:tcPr>
          <w:p w:rsidR="00544485" w:rsidRDefault="009A5406" w:rsidP="009A5406">
            <w:pPr>
              <w:tabs>
                <w:tab w:val="left" w:pos="1080"/>
              </w:tabs>
              <w:wordWrap w:val="0"/>
              <w:snapToGrid w:val="0"/>
              <w:jc w:val="left"/>
              <w:rPr>
                <w:rFonts w:ascii="宋体" w:hAnsi="宋体"/>
                <w:sz w:val="24"/>
              </w:rPr>
            </w:pPr>
            <w:r>
              <w:rPr>
                <w:sz w:val="24"/>
              </w:rPr>
              <w:t>格式见</w:t>
            </w:r>
            <w:r>
              <w:rPr>
                <w:rFonts w:ascii="宋体" w:hAnsi="宋体"/>
                <w:sz w:val="24"/>
              </w:rPr>
              <w:t>《响应文件格式》</w:t>
            </w:r>
          </w:p>
        </w:tc>
      </w:tr>
      <w:tr w:rsidR="00544485" w:rsidTr="006379C9">
        <w:trPr>
          <w:cantSplit/>
        </w:trPr>
        <w:tc>
          <w:tcPr>
            <w:tcW w:w="449"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3</w:t>
            </w:r>
          </w:p>
        </w:tc>
        <w:tc>
          <w:tcPr>
            <w:tcW w:w="1125"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本项目的特定资格要求</w:t>
            </w:r>
          </w:p>
        </w:tc>
        <w:tc>
          <w:tcPr>
            <w:tcW w:w="2770" w:type="pct"/>
            <w:vAlign w:val="center"/>
          </w:tcPr>
          <w:p w:rsidR="00544485" w:rsidRDefault="009A5406" w:rsidP="009A5406">
            <w:pPr>
              <w:tabs>
                <w:tab w:val="left" w:pos="1080"/>
              </w:tabs>
              <w:wordWrap w:val="0"/>
              <w:snapToGrid w:val="0"/>
              <w:jc w:val="left"/>
              <w:rPr>
                <w:rFonts w:ascii="宋体" w:hAnsi="宋体"/>
                <w:sz w:val="24"/>
              </w:rPr>
            </w:pPr>
            <w:r>
              <w:rPr>
                <w:rFonts w:ascii="宋体" w:hAnsi="宋体"/>
                <w:sz w:val="24"/>
              </w:rPr>
              <w:t>如有，见第一章《采购邀请》</w:t>
            </w:r>
          </w:p>
        </w:tc>
        <w:tc>
          <w:tcPr>
            <w:tcW w:w="656" w:type="pct"/>
            <w:vAlign w:val="center"/>
          </w:tcPr>
          <w:p w:rsidR="00544485" w:rsidRDefault="009A5406" w:rsidP="009A5406">
            <w:pPr>
              <w:tabs>
                <w:tab w:val="left" w:pos="1080"/>
              </w:tabs>
              <w:wordWrap w:val="0"/>
              <w:snapToGrid w:val="0"/>
              <w:jc w:val="left"/>
              <w:rPr>
                <w:rFonts w:ascii="宋体" w:hAnsi="宋体"/>
                <w:sz w:val="24"/>
              </w:rPr>
            </w:pPr>
            <w:r>
              <w:rPr>
                <w:sz w:val="24"/>
              </w:rPr>
              <w:t>格式见</w:t>
            </w:r>
            <w:r>
              <w:rPr>
                <w:rFonts w:ascii="宋体" w:hAnsi="宋体"/>
                <w:sz w:val="24"/>
              </w:rPr>
              <w:t>《响应文件格式》</w:t>
            </w:r>
          </w:p>
        </w:tc>
      </w:tr>
      <w:tr w:rsidR="00544485" w:rsidTr="006379C9">
        <w:trPr>
          <w:cantSplit/>
        </w:trPr>
        <w:tc>
          <w:tcPr>
            <w:tcW w:w="449"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sz w:val="24"/>
              </w:rPr>
              <w:t>4</w:t>
            </w:r>
          </w:p>
        </w:tc>
        <w:tc>
          <w:tcPr>
            <w:tcW w:w="1125" w:type="pct"/>
            <w:vAlign w:val="center"/>
          </w:tcPr>
          <w:p w:rsidR="00544485" w:rsidRDefault="009A5406" w:rsidP="009A5406">
            <w:pPr>
              <w:tabs>
                <w:tab w:val="left" w:pos="1080"/>
              </w:tabs>
              <w:wordWrap w:val="0"/>
              <w:snapToGrid w:val="0"/>
              <w:jc w:val="center"/>
              <w:rPr>
                <w:rFonts w:ascii="宋体" w:hAnsi="宋体"/>
                <w:sz w:val="24"/>
              </w:rPr>
            </w:pPr>
            <w:r>
              <w:rPr>
                <w:rFonts w:ascii="宋体" w:hAnsi="宋体"/>
                <w:kern w:val="0"/>
                <w:sz w:val="24"/>
              </w:rPr>
              <w:t>磋商保证金</w:t>
            </w:r>
          </w:p>
        </w:tc>
        <w:tc>
          <w:tcPr>
            <w:tcW w:w="2770" w:type="pct"/>
            <w:vAlign w:val="center"/>
          </w:tcPr>
          <w:p w:rsidR="00544485" w:rsidRDefault="009A5406" w:rsidP="009A5406">
            <w:pPr>
              <w:tabs>
                <w:tab w:val="left" w:pos="1080"/>
              </w:tabs>
              <w:wordWrap w:val="0"/>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656" w:type="pct"/>
            <w:vAlign w:val="center"/>
          </w:tcPr>
          <w:p w:rsidR="00544485" w:rsidRDefault="00544485" w:rsidP="009A5406">
            <w:pPr>
              <w:tabs>
                <w:tab w:val="left" w:pos="1080"/>
              </w:tabs>
              <w:wordWrap w:val="0"/>
              <w:snapToGrid w:val="0"/>
              <w:rPr>
                <w:rFonts w:ascii="宋体" w:hAnsi="宋体"/>
                <w:sz w:val="24"/>
              </w:rPr>
            </w:pPr>
          </w:p>
        </w:tc>
      </w:tr>
    </w:tbl>
    <w:p w:rsidR="00544485" w:rsidRDefault="009A5406">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rsidR="00544485" w:rsidRDefault="009A5406">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97"/>
        <w:gridCol w:w="4570"/>
        <w:gridCol w:w="1993"/>
      </w:tblGrid>
      <w:tr w:rsidR="00544485">
        <w:trPr>
          <w:trHeight w:val="685"/>
          <w:jc w:val="center"/>
        </w:trPr>
        <w:tc>
          <w:tcPr>
            <w:tcW w:w="446" w:type="pct"/>
            <w:shd w:val="clear" w:color="000000" w:fill="FFFFFF"/>
            <w:vAlign w:val="center"/>
          </w:tcPr>
          <w:p w:rsidR="00544485" w:rsidRDefault="009A5406">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rsidR="00544485" w:rsidRDefault="009A5406">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rsidR="00544485" w:rsidRDefault="009A5406">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rsidR="00544485" w:rsidRDefault="009A5406">
            <w:pPr>
              <w:widowControl/>
              <w:jc w:val="center"/>
              <w:rPr>
                <w:rFonts w:ascii="宋体" w:hAnsi="宋体"/>
                <w:b/>
                <w:kern w:val="0"/>
                <w:sz w:val="24"/>
              </w:rPr>
            </w:pPr>
            <w:r>
              <w:rPr>
                <w:rFonts w:ascii="宋体" w:hAnsi="宋体"/>
                <w:b/>
                <w:kern w:val="0"/>
                <w:sz w:val="24"/>
              </w:rPr>
              <w:t>是否允许澄清、说明或者更正</w:t>
            </w:r>
          </w:p>
        </w:tc>
      </w:tr>
      <w:tr w:rsidR="00544485">
        <w:trPr>
          <w:trHeight w:val="685"/>
          <w:jc w:val="center"/>
        </w:trPr>
        <w:tc>
          <w:tcPr>
            <w:tcW w:w="446"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544485" w:rsidRDefault="009A5406">
            <w:pPr>
              <w:widowControl/>
              <w:jc w:val="center"/>
              <w:rPr>
                <w:rFonts w:ascii="宋体" w:hAnsi="宋体"/>
                <w:kern w:val="0"/>
                <w:sz w:val="24"/>
              </w:rPr>
            </w:pPr>
            <w:r>
              <w:rPr>
                <w:rFonts w:ascii="宋体" w:hAnsi="宋体"/>
                <w:kern w:val="0"/>
                <w:sz w:val="24"/>
              </w:rPr>
              <w:t>否</w:t>
            </w:r>
          </w:p>
        </w:tc>
      </w:tr>
      <w:tr w:rsidR="00544485">
        <w:trPr>
          <w:trHeight w:val="685"/>
          <w:jc w:val="center"/>
        </w:trPr>
        <w:tc>
          <w:tcPr>
            <w:tcW w:w="446"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544485" w:rsidRDefault="009A5406">
            <w:pPr>
              <w:widowControl/>
              <w:jc w:val="center"/>
              <w:rPr>
                <w:rFonts w:ascii="宋体" w:hAnsi="宋体"/>
                <w:kern w:val="0"/>
                <w:sz w:val="24"/>
              </w:rPr>
            </w:pPr>
            <w:r>
              <w:rPr>
                <w:rFonts w:ascii="宋体" w:hAnsi="宋体"/>
                <w:kern w:val="0"/>
                <w:sz w:val="24"/>
              </w:rPr>
              <w:t>否</w:t>
            </w:r>
          </w:p>
        </w:tc>
      </w:tr>
      <w:tr w:rsidR="00544485">
        <w:trPr>
          <w:trHeight w:val="685"/>
          <w:jc w:val="center"/>
        </w:trPr>
        <w:tc>
          <w:tcPr>
            <w:tcW w:w="446"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544485" w:rsidRDefault="009A5406">
            <w:pPr>
              <w:widowControl/>
              <w:jc w:val="center"/>
              <w:rPr>
                <w:rFonts w:ascii="宋体" w:hAnsi="宋体"/>
                <w:kern w:val="0"/>
                <w:sz w:val="24"/>
              </w:rPr>
            </w:pPr>
            <w:r>
              <w:rPr>
                <w:rFonts w:ascii="宋体" w:hAnsi="宋体"/>
                <w:kern w:val="0"/>
                <w:sz w:val="24"/>
              </w:rPr>
              <w:t>否</w:t>
            </w:r>
          </w:p>
        </w:tc>
      </w:tr>
      <w:tr w:rsidR="00544485">
        <w:trPr>
          <w:trHeight w:val="685"/>
          <w:jc w:val="center"/>
        </w:trPr>
        <w:tc>
          <w:tcPr>
            <w:tcW w:w="446"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544485" w:rsidRDefault="009A5406">
            <w:pPr>
              <w:widowControl/>
              <w:jc w:val="center"/>
              <w:rPr>
                <w:rFonts w:ascii="宋体" w:hAnsi="宋体"/>
                <w:kern w:val="0"/>
                <w:sz w:val="24"/>
              </w:rPr>
            </w:pPr>
            <w:r>
              <w:rPr>
                <w:rFonts w:ascii="宋体" w:hAnsi="宋体"/>
                <w:kern w:val="0"/>
                <w:sz w:val="24"/>
              </w:rPr>
              <w:t>否</w:t>
            </w:r>
          </w:p>
        </w:tc>
      </w:tr>
      <w:tr w:rsidR="00544485">
        <w:trPr>
          <w:trHeight w:val="685"/>
          <w:jc w:val="center"/>
        </w:trPr>
        <w:tc>
          <w:tcPr>
            <w:tcW w:w="446"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rsidR="00544485" w:rsidRDefault="009A5406">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响应文件满足磋商文件第四章《采购需求》中★号条款要求的</w:t>
            </w:r>
          </w:p>
        </w:tc>
        <w:tc>
          <w:tcPr>
            <w:tcW w:w="1073"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否</w:t>
            </w:r>
          </w:p>
        </w:tc>
      </w:tr>
      <w:tr w:rsidR="00544485">
        <w:trPr>
          <w:trHeight w:val="685"/>
          <w:jc w:val="center"/>
        </w:trPr>
        <w:tc>
          <w:tcPr>
            <w:tcW w:w="446"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rsidR="00544485" w:rsidRDefault="009A5406">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544485" w:rsidRDefault="009A5406">
            <w:pPr>
              <w:widowControl/>
              <w:jc w:val="center"/>
              <w:rPr>
                <w:rFonts w:ascii="宋体" w:hAnsi="宋体"/>
                <w:kern w:val="0"/>
                <w:sz w:val="24"/>
              </w:rPr>
            </w:pPr>
            <w:r>
              <w:rPr>
                <w:rFonts w:ascii="宋体" w:hAnsi="宋体"/>
                <w:kern w:val="0"/>
                <w:sz w:val="24"/>
              </w:rPr>
              <w:t>否</w:t>
            </w:r>
          </w:p>
        </w:tc>
      </w:tr>
      <w:tr w:rsidR="00544485">
        <w:trPr>
          <w:trHeight w:val="685"/>
          <w:jc w:val="center"/>
        </w:trPr>
        <w:tc>
          <w:tcPr>
            <w:tcW w:w="446"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rsidR="00544485" w:rsidRDefault="009A5406">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rsidR="00544485" w:rsidRDefault="009A5406">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tc>
        <w:tc>
          <w:tcPr>
            <w:tcW w:w="1073" w:type="pct"/>
            <w:shd w:val="clear" w:color="000000" w:fill="FFFFFF"/>
            <w:vAlign w:val="center"/>
          </w:tcPr>
          <w:p w:rsidR="00544485" w:rsidRDefault="009A5406">
            <w:pPr>
              <w:widowControl/>
              <w:jc w:val="center"/>
              <w:rPr>
                <w:rFonts w:ascii="宋体" w:hAnsi="宋体"/>
                <w:kern w:val="0"/>
                <w:sz w:val="24"/>
              </w:rPr>
            </w:pPr>
            <w:r>
              <w:rPr>
                <w:rFonts w:ascii="宋体" w:hAnsi="宋体" w:hint="eastAsia"/>
                <w:kern w:val="0"/>
                <w:sz w:val="24"/>
              </w:rPr>
              <w:t>否</w:t>
            </w:r>
          </w:p>
        </w:tc>
      </w:tr>
    </w:tbl>
    <w:p w:rsidR="00544485" w:rsidRDefault="00544485">
      <w:pPr>
        <w:tabs>
          <w:tab w:val="left" w:pos="900"/>
          <w:tab w:val="left" w:pos="1080"/>
          <w:tab w:val="left" w:pos="1589"/>
        </w:tabs>
        <w:snapToGrid w:val="0"/>
        <w:spacing w:line="360" w:lineRule="auto"/>
        <w:rPr>
          <w:rFonts w:ascii="宋体" w:hAnsi="宋体"/>
          <w:sz w:val="24"/>
        </w:rPr>
      </w:pPr>
    </w:p>
    <w:p w:rsidR="00544485" w:rsidRDefault="009A5406">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544485" w:rsidRDefault="009A5406">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rsidR="00544485" w:rsidRDefault="009A5406">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rsidR="00544485" w:rsidRDefault="009A5406">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544485" w:rsidRDefault="009A5406">
      <w:pPr>
        <w:numPr>
          <w:ilvl w:val="2"/>
          <w:numId w:val="3"/>
        </w:numPr>
        <w:snapToGrid w:val="0"/>
        <w:spacing w:line="360" w:lineRule="auto"/>
        <w:rPr>
          <w:rFonts w:ascii="宋体" w:hAnsi="宋体"/>
          <w:sz w:val="24"/>
        </w:rPr>
      </w:pPr>
      <w:r>
        <w:rPr>
          <w:rFonts w:ascii="宋体" w:hAnsi="宋体"/>
          <w:sz w:val="24"/>
        </w:rPr>
        <w:lastRenderedPageBreak/>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544485" w:rsidRDefault="009A5406">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544485" w:rsidRDefault="009A5406">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w:t>
      </w:r>
      <w:r>
        <w:rPr>
          <w:rFonts w:ascii="宋体" w:hAnsi="宋体"/>
          <w:sz w:val="24"/>
        </w:rPr>
        <w:lastRenderedPageBreak/>
        <w:t>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rsidR="00544485" w:rsidRDefault="009A5406">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rsidR="00544485" w:rsidRDefault="009A540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rsidR="00544485" w:rsidRDefault="009A5406">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rsidR="00544485" w:rsidRDefault="009A5406">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rsidR="00544485" w:rsidRDefault="009A5406">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rsidR="00544485" w:rsidRDefault="009A5406">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rsidR="00544485" w:rsidRDefault="009A5406">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rsidR="00544485" w:rsidRDefault="009A540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rsidR="00544485" w:rsidRDefault="009A540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rsidR="00544485" w:rsidRDefault="009A540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544485" w:rsidRDefault="009A540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544485" w:rsidRDefault="009A540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544485" w:rsidRDefault="009A540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监狱企业提供了由省级以上监狱管理局（北京市含教育矫治局）、戒毒管理局（含新疆生产建设兵团）出具的属于监狱企业的证明文件的，视同小微企业。</w:t>
      </w:r>
    </w:p>
    <w:p w:rsidR="00544485" w:rsidRDefault="009A540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rsidR="00544485" w:rsidRDefault="009A5406">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544485" w:rsidRDefault="009A5406">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rsidR="00544485" w:rsidRDefault="009A5406">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rsidR="00544485" w:rsidRDefault="009A5406">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rsidR="00544485" w:rsidRDefault="009A5406">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rsidR="00544485" w:rsidRDefault="009A5406">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rsidR="00544485" w:rsidRDefault="009A5406">
      <w:pPr>
        <w:numPr>
          <w:ilvl w:val="0"/>
          <w:numId w:val="3"/>
        </w:numPr>
        <w:tabs>
          <w:tab w:val="left" w:pos="360"/>
        </w:tabs>
        <w:snapToGrid w:val="0"/>
        <w:spacing w:line="360" w:lineRule="auto"/>
        <w:rPr>
          <w:rFonts w:ascii="宋体" w:hAnsi="宋体"/>
          <w:sz w:val="24"/>
        </w:rPr>
      </w:pPr>
      <w:r>
        <w:rPr>
          <w:rFonts w:ascii="宋体" w:hAnsi="宋体"/>
          <w:sz w:val="24"/>
        </w:rPr>
        <w:t>确定</w:t>
      </w:r>
      <w:bookmarkStart w:id="605" w:name="_Toc127151546"/>
      <w:bookmarkStart w:id="606" w:name="_Toc265228384"/>
      <w:bookmarkStart w:id="607" w:name="_Toc164608815"/>
      <w:bookmarkStart w:id="608" w:name="_Toc164229241"/>
      <w:bookmarkStart w:id="609" w:name="_Toc151190173"/>
      <w:bookmarkStart w:id="610" w:name="_Toc164229387"/>
      <w:bookmarkStart w:id="611" w:name="_Toc226965819"/>
      <w:bookmarkStart w:id="612" w:name="_Ref467307010"/>
      <w:bookmarkStart w:id="613" w:name="_Toc151193860"/>
      <w:bookmarkStart w:id="614" w:name="_Toc151193644"/>
      <w:bookmarkStart w:id="615" w:name="_Toc164608660"/>
      <w:bookmarkStart w:id="616" w:name="_Toc149720839"/>
      <w:bookmarkStart w:id="617" w:name="_Toc151193788"/>
      <w:bookmarkStart w:id="618" w:name="_Toc150509297"/>
      <w:bookmarkStart w:id="619" w:name="_Toc151193934"/>
      <w:bookmarkStart w:id="620" w:name="_Toc142311048"/>
      <w:bookmarkStart w:id="621" w:name="_Toc150774751"/>
      <w:bookmarkStart w:id="622" w:name="_Toc226309790"/>
      <w:bookmarkStart w:id="623" w:name="_Toc195842911"/>
      <w:bookmarkStart w:id="624" w:name="_Toc226965736"/>
      <w:bookmarkStart w:id="625" w:name="_Toc305158888"/>
      <w:bookmarkStart w:id="626" w:name="_Toc150480784"/>
      <w:bookmarkStart w:id="627" w:name="_Toc520356170"/>
      <w:bookmarkStart w:id="628" w:name="_Toc127151747"/>
      <w:bookmarkStart w:id="629" w:name="_Toc127161460"/>
      <w:bookmarkStart w:id="630" w:name="_Toc164351640"/>
      <w:bookmarkStart w:id="631" w:name="_Toc150774646"/>
      <w:bookmarkStart w:id="632" w:name="_Toc264969236"/>
      <w:bookmarkStart w:id="633" w:name="_Toc226337242"/>
      <w:bookmarkStart w:id="634" w:name="_Toc305158814"/>
      <w:bookmarkStart w:id="635" w:name="_Toc151193716"/>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rsidR="00544485" w:rsidRDefault="009A540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544485" w:rsidRDefault="009A5406">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rsidR="00544485" w:rsidRDefault="009A5406">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rsidR="00544485" w:rsidRDefault="009A5406">
      <w:pPr>
        <w:widowControl/>
        <w:jc w:val="left"/>
        <w:rPr>
          <w:rFonts w:ascii="宋体" w:hAnsi="宋体"/>
          <w:b/>
          <w:kern w:val="0"/>
          <w:sz w:val="24"/>
        </w:rPr>
      </w:pPr>
      <w:r>
        <w:rPr>
          <w:rFonts w:ascii="宋体" w:hAnsi="宋体"/>
          <w:sz w:val="24"/>
        </w:rPr>
        <w:br w:type="page"/>
      </w:r>
    </w:p>
    <w:p w:rsidR="00544485" w:rsidRDefault="009A5406">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1"/>
        <w:gridCol w:w="6804"/>
      </w:tblGrid>
      <w:tr w:rsidR="00544485">
        <w:trPr>
          <w:trHeight w:val="495"/>
          <w:jc w:val="center"/>
        </w:trPr>
        <w:tc>
          <w:tcPr>
            <w:tcW w:w="1134" w:type="dxa"/>
            <w:vAlign w:val="center"/>
          </w:tcPr>
          <w:p w:rsidR="00544485" w:rsidRDefault="009A5406">
            <w:pPr>
              <w:spacing w:line="360" w:lineRule="auto"/>
              <w:jc w:val="center"/>
              <w:rPr>
                <w:rFonts w:ascii="宋体" w:hAnsi="宋体"/>
                <w:b/>
                <w:bCs/>
                <w:color w:val="000000"/>
                <w:sz w:val="24"/>
              </w:rPr>
            </w:pPr>
            <w:r>
              <w:rPr>
                <w:rFonts w:ascii="宋体" w:hAnsi="宋体" w:hint="eastAsia"/>
                <w:b/>
                <w:bCs/>
                <w:color w:val="000000"/>
                <w:sz w:val="24"/>
              </w:rPr>
              <w:t>评审类别</w:t>
            </w:r>
          </w:p>
        </w:tc>
        <w:tc>
          <w:tcPr>
            <w:tcW w:w="1271" w:type="dxa"/>
            <w:vAlign w:val="center"/>
          </w:tcPr>
          <w:p w:rsidR="00544485" w:rsidRDefault="009A5406">
            <w:pPr>
              <w:spacing w:line="360" w:lineRule="auto"/>
              <w:jc w:val="center"/>
              <w:rPr>
                <w:rFonts w:ascii="宋体" w:hAnsi="宋体"/>
                <w:b/>
                <w:bCs/>
                <w:color w:val="000000"/>
                <w:sz w:val="24"/>
              </w:rPr>
            </w:pPr>
            <w:r>
              <w:rPr>
                <w:rFonts w:ascii="宋体" w:hAnsi="宋体" w:hint="eastAsia"/>
                <w:b/>
                <w:bCs/>
                <w:color w:val="000000"/>
                <w:sz w:val="24"/>
              </w:rPr>
              <w:t>评审内容</w:t>
            </w:r>
          </w:p>
        </w:tc>
        <w:tc>
          <w:tcPr>
            <w:tcW w:w="6804" w:type="dxa"/>
            <w:vAlign w:val="center"/>
          </w:tcPr>
          <w:p w:rsidR="00544485" w:rsidRDefault="009A5406">
            <w:pPr>
              <w:spacing w:line="360" w:lineRule="auto"/>
              <w:jc w:val="center"/>
              <w:rPr>
                <w:rFonts w:ascii="宋体" w:hAnsi="宋体"/>
                <w:b/>
                <w:bCs/>
                <w:color w:val="000000"/>
                <w:sz w:val="24"/>
              </w:rPr>
            </w:pPr>
            <w:r>
              <w:rPr>
                <w:rFonts w:ascii="宋体" w:hAnsi="宋体" w:hint="eastAsia"/>
                <w:b/>
                <w:bCs/>
                <w:color w:val="000000"/>
                <w:sz w:val="24"/>
              </w:rPr>
              <w:t>评分标准</w:t>
            </w:r>
          </w:p>
        </w:tc>
      </w:tr>
      <w:tr w:rsidR="00544485">
        <w:trPr>
          <w:trHeight w:val="4668"/>
          <w:jc w:val="center"/>
        </w:trPr>
        <w:tc>
          <w:tcPr>
            <w:tcW w:w="1134" w:type="dxa"/>
            <w:vMerge w:val="restart"/>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技术</w:t>
            </w:r>
          </w:p>
          <w:p w:rsidR="00544485" w:rsidRDefault="009A5406">
            <w:pPr>
              <w:spacing w:line="360" w:lineRule="auto"/>
              <w:jc w:val="center"/>
              <w:rPr>
                <w:rFonts w:ascii="宋体" w:hAnsi="宋体"/>
                <w:color w:val="000000"/>
                <w:sz w:val="24"/>
              </w:rPr>
            </w:pPr>
            <w:r>
              <w:rPr>
                <w:rFonts w:ascii="宋体" w:hAnsi="宋体" w:hint="eastAsia"/>
                <w:color w:val="000000"/>
                <w:sz w:val="24"/>
              </w:rPr>
              <w:t>因素</w:t>
            </w:r>
          </w:p>
          <w:p w:rsidR="00544485" w:rsidRDefault="009A5406">
            <w:pPr>
              <w:spacing w:line="360" w:lineRule="auto"/>
              <w:jc w:val="center"/>
              <w:rPr>
                <w:rFonts w:ascii="宋体" w:hAnsi="宋体"/>
                <w:color w:val="000000"/>
                <w:sz w:val="24"/>
              </w:rPr>
            </w:pPr>
            <w:r>
              <w:rPr>
                <w:rFonts w:ascii="宋体" w:hAnsi="宋体" w:hint="eastAsia"/>
                <w:color w:val="000000"/>
                <w:sz w:val="24"/>
              </w:rPr>
              <w:t>（90分）</w:t>
            </w: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供应商实力</w:t>
            </w:r>
          </w:p>
          <w:p w:rsidR="00544485" w:rsidRDefault="009A5406">
            <w:pPr>
              <w:spacing w:line="360" w:lineRule="auto"/>
              <w:jc w:val="center"/>
              <w:rPr>
                <w:rFonts w:ascii="宋体" w:hAnsi="宋体"/>
                <w:strike/>
                <w:color w:val="000000"/>
                <w:sz w:val="24"/>
              </w:rPr>
            </w:pPr>
            <w:r>
              <w:rPr>
                <w:rFonts w:ascii="宋体" w:hAnsi="宋体" w:hint="eastAsia"/>
                <w:color w:val="000000"/>
                <w:sz w:val="24"/>
              </w:rPr>
              <w:t>（8分）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t>1.远程平台</w:t>
            </w:r>
          </w:p>
          <w:p w:rsidR="00544485" w:rsidRDefault="009A5406">
            <w:pPr>
              <w:spacing w:line="360" w:lineRule="auto"/>
              <w:rPr>
                <w:rFonts w:ascii="宋体" w:hAnsi="宋体"/>
                <w:color w:val="000000"/>
                <w:sz w:val="24"/>
              </w:rPr>
            </w:pPr>
            <w:r>
              <w:rPr>
                <w:rFonts w:ascii="宋体" w:hAnsi="宋体" w:hint="eastAsia"/>
                <w:color w:val="000000"/>
                <w:sz w:val="24"/>
              </w:rPr>
              <w:t>①供应商自有远程培训平台的，得3分；</w:t>
            </w:r>
          </w:p>
          <w:p w:rsidR="00544485" w:rsidRDefault="009A5406">
            <w:pPr>
              <w:spacing w:line="360" w:lineRule="auto"/>
              <w:rPr>
                <w:rFonts w:ascii="宋体" w:hAnsi="宋体"/>
                <w:color w:val="000000"/>
                <w:sz w:val="24"/>
              </w:rPr>
            </w:pPr>
            <w:r>
              <w:rPr>
                <w:rFonts w:ascii="宋体" w:hAnsi="宋体" w:hint="eastAsia"/>
                <w:color w:val="000000"/>
                <w:sz w:val="24"/>
              </w:rPr>
              <w:t>②供应商与他人合作建设或租赁的远程培训平台，得1.5分；</w:t>
            </w:r>
          </w:p>
          <w:p w:rsidR="00544485" w:rsidRDefault="009A5406">
            <w:pPr>
              <w:spacing w:line="360" w:lineRule="auto"/>
              <w:rPr>
                <w:rFonts w:ascii="宋体" w:hAnsi="宋体"/>
                <w:color w:val="000000"/>
                <w:sz w:val="24"/>
              </w:rPr>
            </w:pPr>
            <w:r>
              <w:rPr>
                <w:rFonts w:ascii="宋体" w:hAnsi="宋体" w:hint="eastAsia"/>
                <w:color w:val="000000"/>
                <w:sz w:val="24"/>
              </w:rPr>
              <w:t>③未提供或未提供有效证明材料，不得分；</w:t>
            </w:r>
          </w:p>
          <w:p w:rsidR="00544485" w:rsidRDefault="009A5406">
            <w:pPr>
              <w:spacing w:line="360" w:lineRule="auto"/>
              <w:rPr>
                <w:rFonts w:ascii="宋体" w:hAnsi="宋体"/>
                <w:color w:val="000000"/>
                <w:sz w:val="24"/>
              </w:rPr>
            </w:pPr>
            <w:r>
              <w:rPr>
                <w:rFonts w:ascii="宋体" w:hAnsi="宋体" w:hint="eastAsia"/>
                <w:color w:val="000000"/>
                <w:sz w:val="24"/>
              </w:rPr>
              <w:t>注：需提供自有平台证明材料复印件或与他人合作建设或租赁复印件；未提供不得分。</w:t>
            </w:r>
          </w:p>
          <w:p w:rsidR="00544485" w:rsidRDefault="009A5406">
            <w:pPr>
              <w:spacing w:line="360" w:lineRule="auto"/>
              <w:rPr>
                <w:rFonts w:ascii="宋体" w:hAnsi="宋体"/>
                <w:color w:val="000000"/>
                <w:sz w:val="24"/>
              </w:rPr>
            </w:pPr>
            <w:r>
              <w:rPr>
                <w:rFonts w:ascii="宋体" w:hAnsi="宋体" w:hint="eastAsia"/>
                <w:color w:val="000000"/>
                <w:sz w:val="24"/>
              </w:rPr>
              <w:t>2.供应商提供培训平台的基础管理平台具有系统安全等级保护3级备案证明的，得2分；</w:t>
            </w:r>
          </w:p>
          <w:p w:rsidR="00544485" w:rsidRDefault="009A5406">
            <w:pPr>
              <w:spacing w:line="360" w:lineRule="auto"/>
              <w:rPr>
                <w:rFonts w:ascii="宋体" w:hAnsi="宋体"/>
                <w:color w:val="000000"/>
                <w:sz w:val="24"/>
              </w:rPr>
            </w:pPr>
            <w:r>
              <w:rPr>
                <w:rFonts w:ascii="宋体" w:hAnsi="宋体" w:hint="eastAsia"/>
                <w:color w:val="000000"/>
                <w:sz w:val="24"/>
              </w:rPr>
              <w:t xml:space="preserve">注：提供有效的等级测评报告复印件，未提供不得分。 </w:t>
            </w:r>
          </w:p>
          <w:p w:rsidR="00544485" w:rsidRDefault="009A5406">
            <w:pPr>
              <w:spacing w:line="360" w:lineRule="auto"/>
              <w:rPr>
                <w:rFonts w:ascii="宋体" w:hAnsi="宋体"/>
                <w:color w:val="000000"/>
                <w:sz w:val="24"/>
              </w:rPr>
            </w:pPr>
            <w:r>
              <w:rPr>
                <w:rFonts w:ascii="宋体" w:hAnsi="宋体" w:hint="eastAsia"/>
                <w:color w:val="000000"/>
                <w:sz w:val="24"/>
              </w:rPr>
              <w:t>3.远程培训平台具有移动端APP的，得3分。</w:t>
            </w:r>
          </w:p>
          <w:p w:rsidR="00544485" w:rsidRDefault="009A5406">
            <w:pPr>
              <w:spacing w:line="360" w:lineRule="auto"/>
              <w:rPr>
                <w:rFonts w:ascii="宋体" w:hAnsi="宋体"/>
                <w:color w:val="000000"/>
                <w:sz w:val="24"/>
              </w:rPr>
            </w:pPr>
            <w:r>
              <w:rPr>
                <w:rFonts w:ascii="宋体" w:hAnsi="宋体" w:hint="eastAsia"/>
                <w:color w:val="000000"/>
                <w:sz w:val="24"/>
              </w:rPr>
              <w:t>注：需提供移动端APP网站截图或商城截图，未提供不得分。</w:t>
            </w:r>
          </w:p>
        </w:tc>
      </w:tr>
      <w:tr w:rsidR="00544485">
        <w:trPr>
          <w:trHeight w:val="557"/>
          <w:jc w:val="center"/>
        </w:trPr>
        <w:tc>
          <w:tcPr>
            <w:tcW w:w="1134" w:type="dxa"/>
            <w:vMerge/>
            <w:vAlign w:val="center"/>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培训业绩</w:t>
            </w:r>
          </w:p>
          <w:p w:rsidR="00544485" w:rsidRDefault="009A5406">
            <w:pPr>
              <w:spacing w:line="360" w:lineRule="auto"/>
              <w:jc w:val="center"/>
              <w:rPr>
                <w:rFonts w:ascii="宋体" w:hAnsi="宋体"/>
                <w:color w:val="000000"/>
                <w:sz w:val="24"/>
              </w:rPr>
            </w:pPr>
            <w:r>
              <w:rPr>
                <w:rFonts w:ascii="宋体" w:hAnsi="宋体" w:hint="eastAsia"/>
                <w:color w:val="000000"/>
                <w:sz w:val="24"/>
              </w:rPr>
              <w:t>（12分）</w:t>
            </w:r>
          </w:p>
        </w:tc>
        <w:tc>
          <w:tcPr>
            <w:tcW w:w="6804" w:type="dxa"/>
          </w:tcPr>
          <w:p w:rsidR="00544485" w:rsidRDefault="009A5406">
            <w:pPr>
              <w:spacing w:line="360" w:lineRule="auto"/>
              <w:rPr>
                <w:rFonts w:ascii="宋体" w:hAnsi="宋体"/>
                <w:color w:val="000000"/>
                <w:sz w:val="24"/>
              </w:rPr>
            </w:pPr>
            <w:r>
              <w:rPr>
                <w:rFonts w:ascii="宋体" w:hAnsi="宋体" w:cs="方正仿宋_GB2312" w:hint="eastAsia"/>
                <w:sz w:val="24"/>
              </w:rPr>
              <w:t>①</w:t>
            </w:r>
            <w:r>
              <w:rPr>
                <w:rFonts w:ascii="宋体" w:hAnsi="宋体" w:hint="eastAsia"/>
                <w:color w:val="000000"/>
                <w:sz w:val="24"/>
              </w:rPr>
              <w:t>供应商需提供近三年（自2021年1月1日至本项目磋商公告发布之日止，以合同签订时间为准）的与本项目相似的承接教师线上远程培训的业绩，需提供合同关键页，至少包含：合同首页、内容明细页、金额页、双方签字盖章页等复印件。</w:t>
            </w:r>
          </w:p>
          <w:p w:rsidR="00544485" w:rsidRDefault="009A5406">
            <w:pPr>
              <w:spacing w:line="360" w:lineRule="auto"/>
              <w:rPr>
                <w:rFonts w:ascii="宋体" w:hAnsi="宋体"/>
                <w:color w:val="000000"/>
                <w:sz w:val="24"/>
              </w:rPr>
            </w:pPr>
            <w:r>
              <w:rPr>
                <w:rFonts w:ascii="宋体" w:hAnsi="宋体" w:hint="eastAsia"/>
                <w:color w:val="000000"/>
                <w:sz w:val="24"/>
              </w:rPr>
              <w:t>每提供一个有效业绩得3分，最高得9分。</w:t>
            </w:r>
          </w:p>
          <w:p w:rsidR="00544485" w:rsidRDefault="009A5406">
            <w:pPr>
              <w:spacing w:line="360" w:lineRule="auto"/>
              <w:rPr>
                <w:rFonts w:ascii="宋体" w:hAnsi="宋体" w:cs="方正仿宋_GB2312"/>
                <w:sz w:val="24"/>
              </w:rPr>
            </w:pPr>
            <w:r>
              <w:rPr>
                <w:rFonts w:ascii="宋体" w:hAnsi="宋体" w:cs="方正仿宋_GB2312" w:hint="eastAsia"/>
                <w:sz w:val="24"/>
              </w:rPr>
              <w:t>未按要求提供有效证明材料或证明材料不完整或不清楚不清晰的，不得分。</w:t>
            </w:r>
          </w:p>
          <w:p w:rsidR="00544485" w:rsidRDefault="009A5406">
            <w:pPr>
              <w:spacing w:line="360" w:lineRule="auto"/>
              <w:rPr>
                <w:rFonts w:ascii="宋体" w:hAnsi="宋体" w:cs="方正仿宋_GB2312"/>
                <w:sz w:val="24"/>
              </w:rPr>
            </w:pPr>
            <w:r>
              <w:rPr>
                <w:rFonts w:ascii="宋体" w:hAnsi="宋体" w:cs="方正仿宋_GB2312" w:hint="eastAsia"/>
                <w:sz w:val="24"/>
              </w:rPr>
              <w:t>②供应商需提供近三年（自2021年1月1日至本项目磋商公告发布之日止，以合同签订时间为准）的与本项目相似的教师线下集中培训的业绩，需提供合同关键页，至少包含：合同首页、内容明细页、金额页、双方签字盖章页等复印件。</w:t>
            </w:r>
          </w:p>
          <w:p w:rsidR="00544485" w:rsidRDefault="009A5406">
            <w:pPr>
              <w:spacing w:line="360" w:lineRule="auto"/>
              <w:rPr>
                <w:rFonts w:ascii="宋体" w:hAnsi="宋体" w:cs="方正仿宋_GB2312"/>
                <w:sz w:val="24"/>
              </w:rPr>
            </w:pPr>
            <w:r>
              <w:rPr>
                <w:rFonts w:ascii="宋体" w:hAnsi="宋体" w:cs="方正仿宋_GB2312" w:hint="eastAsia"/>
                <w:sz w:val="24"/>
              </w:rPr>
              <w:t>每提供一个有效业绩得3分，最高得3分。</w:t>
            </w:r>
          </w:p>
          <w:p w:rsidR="00544485" w:rsidRDefault="009A5406">
            <w:pPr>
              <w:spacing w:line="360" w:lineRule="auto"/>
              <w:rPr>
                <w:rFonts w:ascii="宋体" w:hAnsi="宋体" w:cs="方正仿宋_GB2312"/>
                <w:sz w:val="24"/>
              </w:rPr>
            </w:pPr>
            <w:r>
              <w:rPr>
                <w:rFonts w:ascii="宋体" w:hAnsi="宋体" w:cs="方正仿宋_GB2312" w:hint="eastAsia"/>
                <w:sz w:val="24"/>
              </w:rPr>
              <w:t>未按要求提供有效证明材料或证明材料不完整或不清楚不清晰的，不得分。</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培训内容</w:t>
            </w:r>
          </w:p>
          <w:p w:rsidR="00544485" w:rsidRDefault="009A5406">
            <w:pPr>
              <w:spacing w:line="360" w:lineRule="auto"/>
              <w:jc w:val="center"/>
              <w:rPr>
                <w:rFonts w:ascii="宋体" w:hAnsi="宋体"/>
                <w:color w:val="000000"/>
                <w:sz w:val="24"/>
              </w:rPr>
            </w:pPr>
            <w:r>
              <w:rPr>
                <w:rFonts w:ascii="宋体" w:hAnsi="宋体" w:hint="eastAsia"/>
                <w:color w:val="000000"/>
                <w:sz w:val="24"/>
              </w:rPr>
              <w:lastRenderedPageBreak/>
              <w:t>（10分）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lastRenderedPageBreak/>
              <w:t>根据培训需求设计的培训课程内容，科学、合理、有针对性，</w:t>
            </w:r>
            <w:r>
              <w:rPr>
                <w:rFonts w:ascii="宋体" w:hAnsi="宋体" w:hint="eastAsia"/>
                <w:color w:val="000000"/>
                <w:sz w:val="24"/>
              </w:rPr>
              <w:lastRenderedPageBreak/>
              <w:t>符合教学实际及本次培训项目要求：</w:t>
            </w:r>
          </w:p>
          <w:p w:rsidR="00544485" w:rsidRDefault="009A5406">
            <w:pPr>
              <w:spacing w:line="360" w:lineRule="auto"/>
              <w:rPr>
                <w:rFonts w:ascii="宋体" w:hAnsi="宋体"/>
                <w:color w:val="000000"/>
                <w:sz w:val="24"/>
              </w:rPr>
            </w:pPr>
            <w:r>
              <w:rPr>
                <w:rFonts w:ascii="宋体" w:hAnsi="宋体" w:hint="eastAsia"/>
                <w:color w:val="000000"/>
                <w:sz w:val="24"/>
              </w:rPr>
              <w:t>①培训目标明确，培训模块清晰，模块课程之间联系紧密，符合教学实际及本次培训项目要求，分析合理且切实可行，具有针对性的，得10分；</w:t>
            </w:r>
          </w:p>
          <w:p w:rsidR="00544485" w:rsidRDefault="009A5406">
            <w:pPr>
              <w:spacing w:line="360" w:lineRule="auto"/>
              <w:rPr>
                <w:rFonts w:ascii="宋体" w:hAnsi="宋体"/>
                <w:color w:val="000000"/>
                <w:sz w:val="24"/>
              </w:rPr>
            </w:pPr>
            <w:r>
              <w:rPr>
                <w:rFonts w:ascii="宋体" w:hAnsi="宋体" w:hint="eastAsia"/>
                <w:color w:val="000000"/>
                <w:sz w:val="24"/>
              </w:rPr>
              <w:t>②培训目标明确，培训模块清晰，模块课程之间分析较为详实、合理可行，符合教学实际及本次培训项目要求，分析细化不充足，得8分；</w:t>
            </w:r>
          </w:p>
          <w:p w:rsidR="00544485" w:rsidRDefault="009A5406">
            <w:pPr>
              <w:spacing w:line="360" w:lineRule="auto"/>
              <w:rPr>
                <w:rFonts w:ascii="宋体" w:hAnsi="宋体"/>
                <w:color w:val="000000"/>
                <w:sz w:val="24"/>
              </w:rPr>
            </w:pPr>
            <w:r>
              <w:rPr>
                <w:rFonts w:ascii="宋体" w:hAnsi="宋体" w:hint="eastAsia"/>
                <w:color w:val="000000"/>
                <w:sz w:val="24"/>
              </w:rPr>
              <w:t>③培训目标明确，培训模块清晰，模块课程之间分析细化不充分，基本满足本次培训需要的，分析针对性低，得6分；</w:t>
            </w:r>
          </w:p>
          <w:p w:rsidR="00544485" w:rsidRDefault="009A5406">
            <w:pPr>
              <w:spacing w:line="360" w:lineRule="auto"/>
              <w:rPr>
                <w:rFonts w:ascii="宋体" w:hAnsi="宋体"/>
                <w:color w:val="000000"/>
                <w:sz w:val="24"/>
              </w:rPr>
            </w:pPr>
            <w:r>
              <w:rPr>
                <w:rFonts w:ascii="宋体" w:hAnsi="宋体" w:hint="eastAsia"/>
                <w:color w:val="000000"/>
                <w:sz w:val="24"/>
              </w:rPr>
              <w:t>⑤培训目标明确，培训模块较清晰，模块课程之间分析较为混乱，有可操作性，无针对性的，得4分；</w:t>
            </w:r>
          </w:p>
          <w:p w:rsidR="00544485" w:rsidRDefault="009A5406">
            <w:pPr>
              <w:spacing w:line="360" w:lineRule="auto"/>
              <w:rPr>
                <w:rFonts w:ascii="宋体" w:hAnsi="宋体"/>
                <w:color w:val="000000"/>
                <w:sz w:val="24"/>
              </w:rPr>
            </w:pPr>
            <w:r>
              <w:rPr>
                <w:rFonts w:ascii="宋体" w:hAnsi="宋体" w:hint="eastAsia"/>
                <w:color w:val="000000"/>
                <w:sz w:val="24"/>
              </w:rPr>
              <w:t>⑥培训目标不清晰，培训模块欠完善，模块课程之间分析合理性不高，无针对性的，难以保障项目实施，得2分；</w:t>
            </w:r>
          </w:p>
          <w:p w:rsidR="00544485" w:rsidRDefault="009A5406">
            <w:pPr>
              <w:spacing w:line="360" w:lineRule="auto"/>
              <w:rPr>
                <w:rFonts w:ascii="宋体" w:hAnsi="宋体"/>
                <w:color w:val="000000"/>
                <w:sz w:val="24"/>
              </w:rPr>
            </w:pPr>
            <w:r>
              <w:rPr>
                <w:rFonts w:ascii="宋体" w:hAnsi="宋体" w:hint="eastAsia"/>
                <w:color w:val="000000"/>
                <w:sz w:val="24"/>
              </w:rPr>
              <w:t>未提供，不得分。</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网络课程设计</w:t>
            </w:r>
          </w:p>
          <w:p w:rsidR="00544485" w:rsidRDefault="009A5406">
            <w:pPr>
              <w:spacing w:line="360" w:lineRule="auto"/>
              <w:rPr>
                <w:rFonts w:ascii="宋体" w:hAnsi="宋体"/>
                <w:color w:val="000000"/>
                <w:sz w:val="24"/>
              </w:rPr>
            </w:pPr>
            <w:r>
              <w:rPr>
                <w:rFonts w:ascii="宋体" w:hAnsi="宋体" w:hint="eastAsia"/>
                <w:color w:val="000000"/>
                <w:sz w:val="24"/>
              </w:rPr>
              <w:t>（6分）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t>根据培训任务设计情况进行综合评分：</w:t>
            </w:r>
          </w:p>
          <w:p w:rsidR="00544485" w:rsidRDefault="009A5406">
            <w:pPr>
              <w:spacing w:line="360" w:lineRule="auto"/>
              <w:rPr>
                <w:rFonts w:ascii="宋体" w:hAnsi="宋体"/>
                <w:color w:val="000000"/>
                <w:sz w:val="24"/>
              </w:rPr>
            </w:pPr>
            <w:r>
              <w:rPr>
                <w:rFonts w:ascii="宋体" w:hAnsi="宋体" w:hint="eastAsia"/>
                <w:color w:val="000000"/>
                <w:sz w:val="24"/>
              </w:rPr>
              <w:t>①网络课程设计科学合理，符合实际现状和培训服务要求，得6分；</w:t>
            </w:r>
          </w:p>
          <w:p w:rsidR="00544485" w:rsidRDefault="009A5406">
            <w:pPr>
              <w:spacing w:line="360" w:lineRule="auto"/>
              <w:rPr>
                <w:rFonts w:ascii="宋体" w:hAnsi="宋体"/>
                <w:color w:val="000000"/>
                <w:sz w:val="24"/>
              </w:rPr>
            </w:pPr>
            <w:r>
              <w:rPr>
                <w:rFonts w:ascii="宋体" w:hAnsi="宋体" w:hint="eastAsia"/>
                <w:color w:val="000000"/>
                <w:sz w:val="24"/>
              </w:rPr>
              <w:t>②网络课程设计较为科学，基本符合实际现状和培训服务要求，得</w:t>
            </w:r>
            <w:r>
              <w:rPr>
                <w:rFonts w:ascii="宋体" w:hAnsi="宋体"/>
                <w:color w:val="000000"/>
                <w:sz w:val="24"/>
              </w:rPr>
              <w:t>3</w:t>
            </w:r>
            <w:r>
              <w:rPr>
                <w:rFonts w:ascii="宋体" w:hAnsi="宋体" w:hint="eastAsia"/>
                <w:color w:val="000000"/>
                <w:sz w:val="24"/>
              </w:rPr>
              <w:t>分；</w:t>
            </w:r>
          </w:p>
          <w:p w:rsidR="00544485" w:rsidRDefault="009A5406">
            <w:pPr>
              <w:spacing w:line="360" w:lineRule="auto"/>
              <w:rPr>
                <w:rFonts w:ascii="宋体" w:hAnsi="宋体"/>
                <w:color w:val="000000"/>
                <w:sz w:val="24"/>
              </w:rPr>
            </w:pPr>
            <w:r>
              <w:rPr>
                <w:rFonts w:ascii="宋体" w:hAnsi="宋体" w:hint="eastAsia"/>
                <w:color w:val="000000"/>
                <w:sz w:val="24"/>
              </w:rPr>
              <w:t>③网络课程设计一般，针对性低，需进一步完善的，得</w:t>
            </w:r>
            <w:r>
              <w:rPr>
                <w:rFonts w:ascii="宋体" w:hAnsi="宋体"/>
                <w:color w:val="000000"/>
                <w:sz w:val="24"/>
              </w:rPr>
              <w:t>1</w:t>
            </w:r>
            <w:r>
              <w:rPr>
                <w:rFonts w:ascii="宋体" w:hAnsi="宋体" w:hint="eastAsia"/>
                <w:color w:val="000000"/>
                <w:sz w:val="24"/>
              </w:rPr>
              <w:t>分；</w:t>
            </w:r>
          </w:p>
          <w:p w:rsidR="00544485" w:rsidRDefault="009A5406">
            <w:pPr>
              <w:spacing w:line="360" w:lineRule="auto"/>
              <w:rPr>
                <w:rFonts w:ascii="宋体" w:hAnsi="宋体"/>
                <w:color w:val="000000"/>
                <w:sz w:val="24"/>
              </w:rPr>
            </w:pPr>
            <w:r>
              <w:rPr>
                <w:rFonts w:ascii="宋体" w:hAnsi="宋体" w:hint="eastAsia"/>
                <w:color w:val="000000"/>
                <w:sz w:val="24"/>
              </w:rPr>
              <w:t>未提供，不得分。</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培训成果</w:t>
            </w:r>
          </w:p>
          <w:p w:rsidR="00544485" w:rsidRDefault="009A5406">
            <w:pPr>
              <w:spacing w:line="360" w:lineRule="auto"/>
              <w:jc w:val="center"/>
              <w:rPr>
                <w:rFonts w:ascii="宋体" w:hAnsi="宋体"/>
                <w:color w:val="000000"/>
                <w:sz w:val="24"/>
              </w:rPr>
            </w:pPr>
            <w:r>
              <w:rPr>
                <w:rFonts w:ascii="宋体" w:hAnsi="宋体" w:hint="eastAsia"/>
                <w:color w:val="000000"/>
                <w:sz w:val="24"/>
              </w:rPr>
              <w:t>（5分）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t>按照培训目标和内容，设计培训成果：</w:t>
            </w:r>
          </w:p>
          <w:p w:rsidR="00544485" w:rsidRDefault="009A5406">
            <w:pPr>
              <w:spacing w:line="360" w:lineRule="auto"/>
              <w:rPr>
                <w:rFonts w:ascii="宋体" w:hAnsi="宋体"/>
                <w:color w:val="000000"/>
                <w:sz w:val="24"/>
              </w:rPr>
            </w:pPr>
            <w:r>
              <w:rPr>
                <w:rFonts w:ascii="宋体" w:hAnsi="宋体" w:hint="eastAsia"/>
                <w:color w:val="000000"/>
                <w:sz w:val="24"/>
              </w:rPr>
              <w:t>①培训成果转换方案清晰、明确、可操作，能够保障项目实施，得5分；</w:t>
            </w:r>
          </w:p>
          <w:p w:rsidR="00544485" w:rsidRDefault="009A5406">
            <w:pPr>
              <w:spacing w:line="360" w:lineRule="auto"/>
              <w:rPr>
                <w:rFonts w:ascii="宋体" w:hAnsi="宋体"/>
                <w:color w:val="000000"/>
                <w:sz w:val="24"/>
              </w:rPr>
            </w:pPr>
            <w:r>
              <w:rPr>
                <w:rFonts w:ascii="宋体" w:hAnsi="宋体" w:hint="eastAsia"/>
                <w:color w:val="000000"/>
                <w:sz w:val="24"/>
              </w:rPr>
              <w:t>②培训成果转换方案较为清晰、较为明确、有可操作性，细化不足，可以保障项目实施，得3分；</w:t>
            </w:r>
          </w:p>
          <w:p w:rsidR="00544485" w:rsidRDefault="009A5406">
            <w:pPr>
              <w:spacing w:line="360" w:lineRule="auto"/>
              <w:rPr>
                <w:rFonts w:ascii="宋体" w:hAnsi="宋体"/>
                <w:color w:val="000000"/>
                <w:sz w:val="24"/>
              </w:rPr>
            </w:pPr>
            <w:r>
              <w:rPr>
                <w:rFonts w:ascii="宋体" w:hAnsi="宋体" w:hint="eastAsia"/>
                <w:color w:val="000000"/>
                <w:sz w:val="24"/>
              </w:rPr>
              <w:t>③培训成果转化方案不够清晰明确，针对性低，需进一步完善，得1分；</w:t>
            </w:r>
          </w:p>
          <w:p w:rsidR="00544485" w:rsidRDefault="009A5406">
            <w:pPr>
              <w:spacing w:line="360" w:lineRule="auto"/>
              <w:rPr>
                <w:rFonts w:ascii="宋体" w:hAnsi="宋体"/>
                <w:color w:val="000000"/>
                <w:sz w:val="24"/>
              </w:rPr>
            </w:pPr>
            <w:r>
              <w:rPr>
                <w:rFonts w:ascii="宋体" w:hAnsi="宋体" w:hint="eastAsia"/>
                <w:color w:val="000000"/>
                <w:sz w:val="24"/>
              </w:rPr>
              <w:t>未提供，不得分。</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培训方式</w:t>
            </w:r>
          </w:p>
          <w:p w:rsidR="00544485" w:rsidRDefault="009A5406">
            <w:pPr>
              <w:spacing w:line="360" w:lineRule="auto"/>
              <w:jc w:val="center"/>
              <w:rPr>
                <w:rFonts w:ascii="宋体" w:hAnsi="宋体"/>
                <w:color w:val="000000"/>
                <w:sz w:val="24"/>
              </w:rPr>
            </w:pPr>
            <w:r>
              <w:rPr>
                <w:rFonts w:ascii="宋体" w:hAnsi="宋体" w:hint="eastAsia"/>
                <w:color w:val="000000"/>
                <w:sz w:val="24"/>
              </w:rPr>
              <w:t>（6分）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t>培训方式多样，注重学员参与、新颖、实用、有针对性；</w:t>
            </w:r>
          </w:p>
          <w:p w:rsidR="00544485" w:rsidRDefault="009A5406">
            <w:pPr>
              <w:spacing w:line="360" w:lineRule="auto"/>
              <w:rPr>
                <w:rFonts w:ascii="宋体" w:hAnsi="宋体"/>
                <w:color w:val="000000"/>
                <w:sz w:val="24"/>
              </w:rPr>
            </w:pPr>
            <w:r>
              <w:rPr>
                <w:rFonts w:ascii="宋体" w:hAnsi="宋体" w:hint="eastAsia"/>
                <w:color w:val="000000"/>
                <w:sz w:val="24"/>
              </w:rPr>
              <w:t xml:space="preserve">注重培训对象需求调研，且有具体举措； </w:t>
            </w:r>
          </w:p>
          <w:p w:rsidR="00544485" w:rsidRDefault="009A5406">
            <w:pPr>
              <w:spacing w:line="360" w:lineRule="auto"/>
              <w:rPr>
                <w:rFonts w:ascii="宋体" w:hAnsi="宋体"/>
                <w:color w:val="000000"/>
                <w:sz w:val="24"/>
              </w:rPr>
            </w:pPr>
            <w:r>
              <w:rPr>
                <w:rFonts w:ascii="宋体" w:hAnsi="宋体" w:hint="eastAsia"/>
                <w:color w:val="000000"/>
                <w:sz w:val="24"/>
              </w:rPr>
              <w:t>培训方案设置训后跟踪指导环节，有举措、可操作。</w:t>
            </w:r>
          </w:p>
          <w:p w:rsidR="00544485" w:rsidRDefault="009A5406">
            <w:pPr>
              <w:spacing w:line="360" w:lineRule="auto"/>
              <w:rPr>
                <w:rFonts w:ascii="宋体" w:hAnsi="宋体"/>
                <w:color w:val="000000"/>
                <w:sz w:val="24"/>
              </w:rPr>
            </w:pPr>
            <w:r>
              <w:rPr>
                <w:rFonts w:ascii="宋体" w:hAnsi="宋体" w:hint="eastAsia"/>
                <w:color w:val="000000"/>
                <w:sz w:val="24"/>
              </w:rPr>
              <w:t>①培训方案至少包含以上三项内容且内容全面、措施健全、可行性强的，得6分；</w:t>
            </w:r>
          </w:p>
          <w:p w:rsidR="00544485" w:rsidRDefault="009A5406">
            <w:pPr>
              <w:spacing w:line="360" w:lineRule="auto"/>
              <w:rPr>
                <w:rFonts w:ascii="宋体" w:hAnsi="宋体"/>
                <w:color w:val="000000"/>
                <w:sz w:val="24"/>
              </w:rPr>
            </w:pPr>
            <w:r>
              <w:rPr>
                <w:rFonts w:ascii="宋体" w:hAnsi="宋体" w:hint="eastAsia"/>
                <w:color w:val="000000"/>
                <w:sz w:val="24"/>
              </w:rPr>
              <w:t>②培训方案至少包含以上三项内容且内容较全面、措施合理、有可行性的，得3分；</w:t>
            </w:r>
          </w:p>
          <w:p w:rsidR="00544485" w:rsidRDefault="009A5406">
            <w:pPr>
              <w:spacing w:line="360" w:lineRule="auto"/>
              <w:rPr>
                <w:rFonts w:ascii="宋体" w:hAnsi="宋体"/>
                <w:color w:val="000000"/>
                <w:sz w:val="24"/>
              </w:rPr>
            </w:pPr>
            <w:r>
              <w:rPr>
                <w:rFonts w:ascii="宋体" w:hAnsi="宋体" w:hint="eastAsia"/>
                <w:color w:val="000000"/>
                <w:sz w:val="24"/>
              </w:rPr>
              <w:t>③培训方案至少包含以上三项内容但内容全面性、措施健全性、可行性有欠缺的，得1分；</w:t>
            </w:r>
          </w:p>
          <w:p w:rsidR="00544485" w:rsidRDefault="009A5406">
            <w:pPr>
              <w:spacing w:line="360" w:lineRule="auto"/>
              <w:rPr>
                <w:rFonts w:ascii="宋体" w:hAnsi="宋体"/>
                <w:color w:val="000000"/>
                <w:sz w:val="24"/>
              </w:rPr>
            </w:pPr>
            <w:r>
              <w:rPr>
                <w:rFonts w:ascii="宋体" w:hAnsi="宋体" w:hint="eastAsia"/>
                <w:color w:val="000000"/>
                <w:sz w:val="24"/>
              </w:rPr>
              <w:t>未提供或缺少上述部分内容，得0分。</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培训平台</w:t>
            </w:r>
          </w:p>
          <w:p w:rsidR="00544485" w:rsidRDefault="009A5406">
            <w:pPr>
              <w:spacing w:line="360" w:lineRule="auto"/>
              <w:jc w:val="center"/>
              <w:rPr>
                <w:rFonts w:ascii="宋体" w:hAnsi="宋体"/>
                <w:color w:val="000000"/>
                <w:sz w:val="24"/>
              </w:rPr>
            </w:pPr>
            <w:r>
              <w:rPr>
                <w:rFonts w:ascii="宋体" w:hAnsi="宋体" w:hint="eastAsia"/>
                <w:color w:val="000000"/>
                <w:sz w:val="24"/>
              </w:rPr>
              <w:t>（24分）</w:t>
            </w:r>
          </w:p>
        </w:tc>
        <w:tc>
          <w:tcPr>
            <w:tcW w:w="6804" w:type="dxa"/>
            <w:vAlign w:val="center"/>
          </w:tcPr>
          <w:p w:rsidR="00544485" w:rsidRDefault="009A5406">
            <w:pPr>
              <w:spacing w:line="360" w:lineRule="auto"/>
              <w:rPr>
                <w:rFonts w:ascii="宋体" w:hAnsi="宋体"/>
                <w:sz w:val="24"/>
              </w:rPr>
            </w:pPr>
            <w:r>
              <w:rPr>
                <w:rFonts w:ascii="宋体" w:hAnsi="宋体" w:hint="eastAsia"/>
                <w:sz w:val="24"/>
              </w:rPr>
              <w:t>1.培训平台系统具备与项目有关的计算机软件著作权证书；每提供一份有效证书，得3分，最高分得12分，需提供有效证书复印件，未提供，不得分。</w:t>
            </w:r>
          </w:p>
          <w:p w:rsidR="00544485" w:rsidRDefault="009A5406">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培训平台为参训学员提供项目式学习案例课程资源包（</w:t>
            </w:r>
            <w:proofErr w:type="gramStart"/>
            <w:r>
              <w:rPr>
                <w:rFonts w:ascii="宋体" w:hAnsi="宋体" w:hint="eastAsia"/>
                <w:sz w:val="24"/>
              </w:rPr>
              <w:t>需包括</w:t>
            </w:r>
            <w:proofErr w:type="gramEnd"/>
            <w:r>
              <w:rPr>
                <w:rFonts w:ascii="宋体" w:hAnsi="宋体" w:hint="eastAsia"/>
                <w:sz w:val="24"/>
              </w:rPr>
              <w:t>项目学习设计方案、PPT、学习支架等），课程资源</w:t>
            </w:r>
            <w:proofErr w:type="gramStart"/>
            <w:r>
              <w:rPr>
                <w:rFonts w:ascii="宋体" w:hAnsi="宋体" w:hint="eastAsia"/>
                <w:sz w:val="24"/>
              </w:rPr>
              <w:t>包数量</w:t>
            </w:r>
            <w:proofErr w:type="gramEnd"/>
            <w:r>
              <w:rPr>
                <w:rFonts w:ascii="宋体" w:hAnsi="宋体" w:hint="eastAsia"/>
                <w:sz w:val="24"/>
              </w:rPr>
              <w:t>不低于40个，需提供平台案例资源截图证明，提供有效证明材料，得3分，未提供不得分。</w:t>
            </w:r>
          </w:p>
          <w:p w:rsidR="00544485" w:rsidRDefault="009A5406">
            <w:pPr>
              <w:spacing w:line="360" w:lineRule="auto"/>
              <w:rPr>
                <w:rFonts w:ascii="宋体" w:hAnsi="宋体"/>
                <w:sz w:val="24"/>
              </w:rPr>
            </w:pPr>
            <w:r>
              <w:rPr>
                <w:rFonts w:ascii="宋体" w:hAnsi="宋体" w:hint="eastAsia"/>
                <w:sz w:val="24"/>
              </w:rPr>
              <w:t>3</w:t>
            </w:r>
            <w:r>
              <w:rPr>
                <w:rFonts w:ascii="宋体" w:hAnsi="宋体"/>
                <w:sz w:val="24"/>
              </w:rPr>
              <w:t>.培训平台</w:t>
            </w:r>
            <w:r>
              <w:rPr>
                <w:rFonts w:ascii="宋体" w:hAnsi="宋体" w:hint="eastAsia"/>
                <w:sz w:val="24"/>
              </w:rPr>
              <w:t>为参训学员提供项目式学习教学实践全流程支持，推送任务活动要求及学习支架，记录学生作品及评价过程。提供有效证明材料，得2分，未提供不得分。</w:t>
            </w:r>
          </w:p>
          <w:p w:rsidR="00544485" w:rsidRDefault="009A5406">
            <w:pPr>
              <w:spacing w:line="360" w:lineRule="auto"/>
              <w:rPr>
                <w:rFonts w:ascii="宋体" w:hAnsi="宋体"/>
                <w:sz w:val="24"/>
              </w:rPr>
            </w:pPr>
            <w:r>
              <w:rPr>
                <w:rFonts w:ascii="宋体" w:hAnsi="宋体" w:hint="eastAsia"/>
                <w:sz w:val="24"/>
              </w:rPr>
              <w:t>4.培训平台具有查询、打印学员培训合格证书的功能，得2分。需提供平台功能截图佐证材料，未提供，不得分。</w:t>
            </w:r>
          </w:p>
          <w:p w:rsidR="00544485" w:rsidRDefault="009A5406">
            <w:pPr>
              <w:spacing w:line="360" w:lineRule="auto"/>
              <w:rPr>
                <w:rFonts w:ascii="宋体" w:hAnsi="宋体"/>
                <w:sz w:val="24"/>
              </w:rPr>
            </w:pPr>
            <w:r>
              <w:rPr>
                <w:rFonts w:ascii="宋体" w:hAnsi="宋体" w:hint="eastAsia"/>
                <w:sz w:val="24"/>
              </w:rPr>
              <w:t>5.平台的在线课程学习支持移动端、PC端断点续播，具备在线课程防作弊功能，支持课程播放页面防拖拽、防切换和课程学习闯关设置，得2分。需提供平台功能截图佐证材料，未提供，不得分。</w:t>
            </w:r>
          </w:p>
          <w:p w:rsidR="00544485" w:rsidRDefault="009A5406">
            <w:pPr>
              <w:spacing w:line="360" w:lineRule="auto"/>
              <w:rPr>
                <w:rFonts w:ascii="宋体" w:hAnsi="宋体"/>
                <w:sz w:val="24"/>
              </w:rPr>
            </w:pPr>
            <w:r>
              <w:rPr>
                <w:rFonts w:ascii="宋体" w:hAnsi="宋体" w:hint="eastAsia"/>
                <w:sz w:val="24"/>
              </w:rPr>
              <w:t>6.培训平台为参训学员提供中小学常用的精品期刊资源，期刊种类不低于200种，（需提供期刊平台计算机软件著作权登记证书复印件），提供每提供一份有效证书得3分，不提供不得</w:t>
            </w:r>
            <w:r>
              <w:rPr>
                <w:rFonts w:ascii="宋体" w:hAnsi="宋体" w:hint="eastAsia"/>
                <w:sz w:val="24"/>
              </w:rPr>
              <w:lastRenderedPageBreak/>
              <w:t>分。</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培训资源</w:t>
            </w:r>
          </w:p>
          <w:p w:rsidR="00544485" w:rsidRDefault="009A5406">
            <w:pPr>
              <w:adjustRightInd w:val="0"/>
              <w:spacing w:line="360" w:lineRule="auto"/>
              <w:jc w:val="center"/>
              <w:textAlignment w:val="baseline"/>
              <w:rPr>
                <w:rFonts w:ascii="宋体" w:hAnsi="宋体"/>
                <w:color w:val="000000"/>
                <w:sz w:val="24"/>
              </w:rPr>
            </w:pPr>
            <w:r>
              <w:rPr>
                <w:rFonts w:ascii="宋体" w:hAnsi="宋体" w:hint="eastAsia"/>
                <w:color w:val="000000"/>
                <w:sz w:val="24"/>
              </w:rPr>
              <w:t>（10分）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t>供应商需为本项目组成培训服务团队：</w:t>
            </w:r>
          </w:p>
          <w:p w:rsidR="00544485" w:rsidRDefault="009A5406">
            <w:pPr>
              <w:spacing w:line="360" w:lineRule="auto"/>
              <w:rPr>
                <w:rFonts w:ascii="宋体" w:hAnsi="宋体"/>
                <w:color w:val="000000"/>
                <w:sz w:val="24"/>
              </w:rPr>
            </w:pPr>
            <w:r>
              <w:rPr>
                <w:rFonts w:ascii="宋体" w:hAnsi="宋体" w:hint="eastAsia"/>
                <w:color w:val="000000"/>
                <w:sz w:val="24"/>
              </w:rPr>
              <w:t>1.专家团队构成合理，具备一线学科专家、高校教授；每提供一位有效专家，得1分，最高得8分。需提供专家姓名和职称证明材料复印件，未提供有效证明材料，不得分。</w:t>
            </w:r>
          </w:p>
          <w:p w:rsidR="00544485" w:rsidRDefault="009A5406">
            <w:pPr>
              <w:spacing w:line="360" w:lineRule="auto"/>
              <w:rPr>
                <w:rFonts w:ascii="宋体" w:hAnsi="宋体"/>
                <w:color w:val="000000"/>
                <w:sz w:val="24"/>
              </w:rPr>
            </w:pPr>
            <w:r>
              <w:rPr>
                <w:rFonts w:ascii="宋体" w:hAnsi="宋体" w:hint="eastAsia"/>
                <w:color w:val="000000"/>
                <w:sz w:val="24"/>
              </w:rPr>
              <w:t xml:space="preserve">2.首席专家为省级或以上师范大学学校教授，每提供1位，得2分，最高得2分。需提供专家姓名和职称证明材料复印件，未提供有效证明材料，不得分。  </w:t>
            </w:r>
          </w:p>
          <w:p w:rsidR="00544485" w:rsidRDefault="009A5406">
            <w:pPr>
              <w:spacing w:line="360" w:lineRule="auto"/>
              <w:rPr>
                <w:rFonts w:ascii="宋体" w:hAnsi="宋体"/>
                <w:color w:val="000000"/>
                <w:sz w:val="24"/>
              </w:rPr>
            </w:pPr>
            <w:r>
              <w:rPr>
                <w:rFonts w:ascii="宋体" w:hAnsi="宋体" w:hint="eastAsia"/>
                <w:color w:val="000000"/>
                <w:sz w:val="24"/>
              </w:rPr>
              <w:t>注：1.2项中的人员信息不重复计算。需提供姓名和职称证明材料复印件。</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培训管理</w:t>
            </w:r>
          </w:p>
          <w:p w:rsidR="00544485" w:rsidRDefault="009A5406">
            <w:pPr>
              <w:spacing w:line="360" w:lineRule="auto"/>
              <w:jc w:val="center"/>
              <w:rPr>
                <w:rFonts w:ascii="宋体" w:hAnsi="宋体"/>
                <w:color w:val="000000"/>
                <w:sz w:val="24"/>
              </w:rPr>
            </w:pPr>
            <w:r>
              <w:rPr>
                <w:rFonts w:ascii="宋体" w:hAnsi="宋体" w:hint="eastAsia"/>
                <w:color w:val="000000"/>
                <w:sz w:val="24"/>
              </w:rPr>
              <w:t>（5分）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t>①管理制度健全，管理团队分工明确，培训评价思路清晰，指标合理全面，有很好的激励和督促作用，能全面的反映学员的学习过程和学习成果的，得5分；</w:t>
            </w:r>
          </w:p>
          <w:p w:rsidR="00544485" w:rsidRDefault="009A5406">
            <w:pPr>
              <w:spacing w:line="360" w:lineRule="auto"/>
              <w:rPr>
                <w:rFonts w:ascii="宋体" w:hAnsi="宋体"/>
                <w:color w:val="000000"/>
                <w:sz w:val="24"/>
              </w:rPr>
            </w:pPr>
            <w:r>
              <w:rPr>
                <w:rFonts w:ascii="宋体" w:hAnsi="宋体" w:hint="eastAsia"/>
                <w:color w:val="000000"/>
                <w:sz w:val="24"/>
              </w:rPr>
              <w:t>②管理制度较健全，管理团队</w:t>
            </w:r>
            <w:proofErr w:type="gramStart"/>
            <w:r>
              <w:rPr>
                <w:rFonts w:ascii="宋体" w:hAnsi="宋体" w:hint="eastAsia"/>
                <w:color w:val="000000"/>
                <w:sz w:val="24"/>
              </w:rPr>
              <w:t>分工较</w:t>
            </w:r>
            <w:proofErr w:type="gramEnd"/>
            <w:r>
              <w:rPr>
                <w:rFonts w:ascii="宋体" w:hAnsi="宋体" w:hint="eastAsia"/>
                <w:color w:val="000000"/>
                <w:sz w:val="24"/>
              </w:rPr>
              <w:t xml:space="preserve">明确，培训评价思路较清晰，指标较合理，有较好的激励和督促作用，可以反映学员的学习过程和学习成果的，得3分； </w:t>
            </w:r>
          </w:p>
          <w:p w:rsidR="00544485" w:rsidRDefault="009A5406">
            <w:pPr>
              <w:spacing w:line="360" w:lineRule="auto"/>
              <w:rPr>
                <w:rFonts w:ascii="宋体" w:hAnsi="宋体"/>
                <w:color w:val="000000"/>
                <w:sz w:val="24"/>
              </w:rPr>
            </w:pPr>
            <w:r>
              <w:rPr>
                <w:rFonts w:ascii="宋体" w:hAnsi="宋体" w:hint="eastAsia"/>
                <w:color w:val="000000"/>
                <w:sz w:val="24"/>
              </w:rPr>
              <w:t>③管理制度欠完善，管理团队分工不清晰，有培训评价思路及指标，能反映学员的学习过程和学习成果的，得1分；</w:t>
            </w:r>
          </w:p>
          <w:p w:rsidR="00544485" w:rsidRDefault="009A5406">
            <w:pPr>
              <w:spacing w:line="360" w:lineRule="auto"/>
              <w:rPr>
                <w:rFonts w:ascii="宋体" w:hAnsi="宋体"/>
                <w:color w:val="000000"/>
                <w:sz w:val="24"/>
              </w:rPr>
            </w:pPr>
            <w:r>
              <w:rPr>
                <w:rFonts w:ascii="宋体" w:hAnsi="宋体" w:hint="eastAsia"/>
                <w:color w:val="000000"/>
                <w:sz w:val="24"/>
              </w:rPr>
              <w:t>未提供或缺少上述部分内容，不得分。</w:t>
            </w:r>
          </w:p>
        </w:tc>
      </w:tr>
      <w:tr w:rsidR="00544485">
        <w:trPr>
          <w:jc w:val="center"/>
        </w:trPr>
        <w:tc>
          <w:tcPr>
            <w:tcW w:w="1134" w:type="dxa"/>
            <w:vMerge/>
          </w:tcPr>
          <w:p w:rsidR="00544485" w:rsidRDefault="00544485">
            <w:pPr>
              <w:spacing w:line="360" w:lineRule="auto"/>
              <w:jc w:val="center"/>
              <w:rPr>
                <w:rFonts w:ascii="宋体" w:hAnsi="宋体"/>
                <w:color w:val="000000"/>
                <w:sz w:val="24"/>
              </w:rPr>
            </w:pPr>
          </w:p>
        </w:tc>
        <w:tc>
          <w:tcPr>
            <w:tcW w:w="1271" w:type="dxa"/>
            <w:vAlign w:val="center"/>
          </w:tcPr>
          <w:p w:rsidR="00544485" w:rsidRDefault="009A5406">
            <w:pPr>
              <w:spacing w:line="360" w:lineRule="auto"/>
              <w:jc w:val="center"/>
              <w:rPr>
                <w:rFonts w:ascii="宋体" w:hAnsi="宋体"/>
                <w:color w:val="000000"/>
                <w:sz w:val="24"/>
              </w:rPr>
            </w:pPr>
            <w:r>
              <w:rPr>
                <w:rFonts w:ascii="宋体" w:hAnsi="宋体" w:hint="eastAsia"/>
                <w:color w:val="000000"/>
                <w:sz w:val="24"/>
              </w:rPr>
              <w:t>后勤保障</w:t>
            </w:r>
          </w:p>
          <w:p w:rsidR="00544485" w:rsidRDefault="009A5406">
            <w:pPr>
              <w:spacing w:line="360" w:lineRule="auto"/>
              <w:jc w:val="center"/>
              <w:rPr>
                <w:rFonts w:ascii="宋体" w:hAnsi="宋体"/>
                <w:color w:val="000000"/>
                <w:sz w:val="24"/>
              </w:rPr>
            </w:pPr>
            <w:r>
              <w:rPr>
                <w:rFonts w:ascii="宋体" w:hAnsi="宋体" w:hint="eastAsia"/>
                <w:color w:val="000000"/>
                <w:sz w:val="24"/>
              </w:rPr>
              <w:t>（4分）</w:t>
            </w:r>
          </w:p>
        </w:tc>
        <w:tc>
          <w:tcPr>
            <w:tcW w:w="6804" w:type="dxa"/>
            <w:vAlign w:val="center"/>
          </w:tcPr>
          <w:p w:rsidR="00544485" w:rsidRDefault="009A5406">
            <w:pPr>
              <w:spacing w:line="360" w:lineRule="auto"/>
              <w:rPr>
                <w:rFonts w:ascii="宋体" w:hAnsi="宋体"/>
                <w:color w:val="000000"/>
                <w:sz w:val="24"/>
              </w:rPr>
            </w:pPr>
            <w:r>
              <w:rPr>
                <w:rFonts w:ascii="宋体" w:hAnsi="宋体" w:hint="eastAsia"/>
                <w:color w:val="000000"/>
                <w:sz w:val="24"/>
              </w:rPr>
              <w:t>由供应商提供培训项目所需要的后勤服务保障承诺，承诺事项需至少包含以下四项内容：</w:t>
            </w:r>
          </w:p>
          <w:p w:rsidR="00544485" w:rsidRDefault="009A5406">
            <w:pPr>
              <w:spacing w:line="360" w:lineRule="auto"/>
              <w:rPr>
                <w:rFonts w:ascii="宋体" w:hAnsi="宋体"/>
                <w:color w:val="000000"/>
                <w:sz w:val="24"/>
              </w:rPr>
            </w:pPr>
            <w:r>
              <w:rPr>
                <w:rFonts w:ascii="宋体" w:hAnsi="宋体" w:hint="eastAsia"/>
                <w:color w:val="000000"/>
                <w:sz w:val="24"/>
              </w:rPr>
              <w:t>具有固定的技术服务团队，保障平台服务畅通，运行稳定；</w:t>
            </w:r>
          </w:p>
          <w:p w:rsidR="00544485" w:rsidRDefault="009A5406">
            <w:pPr>
              <w:spacing w:line="360" w:lineRule="auto"/>
              <w:rPr>
                <w:rFonts w:ascii="宋体" w:hAnsi="宋体"/>
                <w:color w:val="000000"/>
                <w:sz w:val="24"/>
              </w:rPr>
            </w:pPr>
            <w:r>
              <w:rPr>
                <w:rFonts w:ascii="宋体" w:hAnsi="宋体" w:hint="eastAsia"/>
                <w:color w:val="000000"/>
                <w:sz w:val="24"/>
              </w:rPr>
              <w:t xml:space="preserve">培训地点优先安排在校园内； </w:t>
            </w:r>
          </w:p>
          <w:p w:rsidR="00544485" w:rsidRDefault="009A5406">
            <w:pPr>
              <w:spacing w:line="360" w:lineRule="auto"/>
              <w:rPr>
                <w:rFonts w:ascii="宋体" w:hAnsi="宋体"/>
                <w:color w:val="000000"/>
                <w:sz w:val="24"/>
              </w:rPr>
            </w:pPr>
            <w:r>
              <w:rPr>
                <w:rFonts w:ascii="宋体" w:hAnsi="宋体" w:hint="eastAsia"/>
                <w:color w:val="000000"/>
                <w:sz w:val="24"/>
              </w:rPr>
              <w:t>合理安排培训课程及专家入校指导事宜；</w:t>
            </w:r>
          </w:p>
          <w:p w:rsidR="00544485" w:rsidRDefault="009A5406">
            <w:pPr>
              <w:spacing w:line="360" w:lineRule="auto"/>
              <w:rPr>
                <w:rFonts w:ascii="宋体" w:hAnsi="宋体"/>
                <w:color w:val="000000"/>
                <w:sz w:val="24"/>
              </w:rPr>
            </w:pPr>
            <w:r>
              <w:rPr>
                <w:rFonts w:ascii="宋体" w:hAnsi="宋体" w:hint="eastAsia"/>
                <w:color w:val="000000"/>
                <w:sz w:val="24"/>
              </w:rPr>
              <w:t>合理安排培训资料的发放，辅助提炼培训成果。</w:t>
            </w:r>
          </w:p>
          <w:p w:rsidR="00544485" w:rsidRDefault="009A5406">
            <w:pPr>
              <w:spacing w:line="360" w:lineRule="auto"/>
              <w:rPr>
                <w:rFonts w:ascii="宋体" w:hAnsi="宋体"/>
                <w:color w:val="000000"/>
                <w:sz w:val="24"/>
              </w:rPr>
            </w:pPr>
            <w:r>
              <w:rPr>
                <w:rFonts w:ascii="宋体" w:hAnsi="宋体" w:hint="eastAsia"/>
                <w:color w:val="000000"/>
                <w:sz w:val="24"/>
              </w:rPr>
              <w:t>①后勤服务保障包含以上4项内容且保障措施全面、合理、可行性均强的，得4分；</w:t>
            </w:r>
          </w:p>
          <w:p w:rsidR="00544485" w:rsidRDefault="009A5406">
            <w:pPr>
              <w:spacing w:line="360" w:lineRule="auto"/>
              <w:rPr>
                <w:rFonts w:ascii="宋体" w:hAnsi="宋体"/>
                <w:color w:val="000000"/>
                <w:sz w:val="24"/>
              </w:rPr>
            </w:pPr>
            <w:r>
              <w:rPr>
                <w:rFonts w:ascii="宋体" w:hAnsi="宋体" w:hint="eastAsia"/>
                <w:color w:val="000000"/>
                <w:sz w:val="24"/>
              </w:rPr>
              <w:t>②后勤服务保障包含以上4项内容且保障措施全面、合理、有可实施性，细化不充分，得2分；</w:t>
            </w:r>
          </w:p>
          <w:p w:rsidR="00544485" w:rsidRDefault="009A5406">
            <w:pPr>
              <w:spacing w:line="360" w:lineRule="auto"/>
              <w:rPr>
                <w:rFonts w:ascii="宋体" w:hAnsi="宋体"/>
                <w:color w:val="000000"/>
                <w:sz w:val="24"/>
              </w:rPr>
            </w:pPr>
            <w:r>
              <w:rPr>
                <w:rFonts w:ascii="宋体" w:hAnsi="宋体" w:hint="eastAsia"/>
                <w:color w:val="000000"/>
                <w:sz w:val="24"/>
              </w:rPr>
              <w:lastRenderedPageBreak/>
              <w:t>③后勤服务保障包含以上4项内容且描述保障措施欠完善、可行性不高，针对性低，得1分；</w:t>
            </w:r>
          </w:p>
          <w:p w:rsidR="00544485" w:rsidRDefault="009A5406">
            <w:pPr>
              <w:spacing w:line="360" w:lineRule="auto"/>
              <w:rPr>
                <w:rFonts w:ascii="宋体" w:hAnsi="宋体"/>
                <w:color w:val="000000"/>
                <w:sz w:val="24"/>
              </w:rPr>
            </w:pPr>
            <w:r>
              <w:rPr>
                <w:rFonts w:ascii="宋体" w:hAnsi="宋体" w:hint="eastAsia"/>
                <w:color w:val="000000"/>
                <w:sz w:val="24"/>
              </w:rPr>
              <w:t xml:space="preserve">未提供或缺少上述部分内容，得0分。  </w:t>
            </w:r>
          </w:p>
        </w:tc>
      </w:tr>
      <w:tr w:rsidR="00544485">
        <w:trPr>
          <w:jc w:val="center"/>
        </w:trPr>
        <w:tc>
          <w:tcPr>
            <w:tcW w:w="1134" w:type="dxa"/>
            <w:vAlign w:val="center"/>
          </w:tcPr>
          <w:p w:rsidR="00544485" w:rsidRDefault="009A5406">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商务</w:t>
            </w:r>
          </w:p>
          <w:p w:rsidR="00544485" w:rsidRDefault="009A5406">
            <w:pPr>
              <w:spacing w:line="360" w:lineRule="auto"/>
              <w:jc w:val="center"/>
              <w:rPr>
                <w:rFonts w:ascii="宋体" w:hAnsi="宋体"/>
                <w:color w:val="000000" w:themeColor="text1"/>
                <w:sz w:val="24"/>
              </w:rPr>
            </w:pPr>
            <w:r>
              <w:rPr>
                <w:rFonts w:ascii="宋体" w:hAnsi="宋体" w:hint="eastAsia"/>
                <w:color w:val="000000" w:themeColor="text1"/>
                <w:sz w:val="24"/>
              </w:rPr>
              <w:t>因素</w:t>
            </w:r>
          </w:p>
          <w:p w:rsidR="00544485" w:rsidRDefault="009A5406">
            <w:pPr>
              <w:spacing w:line="360" w:lineRule="auto"/>
              <w:jc w:val="center"/>
              <w:rPr>
                <w:rFonts w:ascii="宋体" w:hAnsi="宋体"/>
                <w:color w:val="000000" w:themeColor="text1"/>
                <w:sz w:val="24"/>
              </w:rPr>
            </w:pPr>
            <w:r>
              <w:rPr>
                <w:rFonts w:ascii="宋体" w:hAnsi="宋体" w:hint="eastAsia"/>
                <w:color w:val="000000" w:themeColor="text1"/>
                <w:sz w:val="24"/>
              </w:rPr>
              <w:t>（10分）</w:t>
            </w:r>
          </w:p>
        </w:tc>
        <w:tc>
          <w:tcPr>
            <w:tcW w:w="1271" w:type="dxa"/>
            <w:vAlign w:val="center"/>
          </w:tcPr>
          <w:p w:rsidR="00544485" w:rsidRDefault="009A5406">
            <w:pPr>
              <w:spacing w:line="360" w:lineRule="auto"/>
              <w:jc w:val="center"/>
              <w:rPr>
                <w:rFonts w:ascii="宋体" w:hAnsi="宋体"/>
                <w:color w:val="000000" w:themeColor="text1"/>
                <w:sz w:val="24"/>
              </w:rPr>
            </w:pPr>
            <w:r>
              <w:rPr>
                <w:rFonts w:ascii="宋体" w:hAnsi="宋体" w:hint="eastAsia"/>
                <w:color w:val="000000" w:themeColor="text1"/>
                <w:sz w:val="24"/>
              </w:rPr>
              <w:t>报价</w:t>
            </w:r>
          </w:p>
          <w:p w:rsidR="00544485" w:rsidRDefault="009A5406">
            <w:pPr>
              <w:spacing w:line="360" w:lineRule="auto"/>
              <w:jc w:val="center"/>
              <w:rPr>
                <w:rFonts w:ascii="宋体" w:hAnsi="宋体"/>
                <w:color w:val="000000" w:themeColor="text1"/>
                <w:sz w:val="24"/>
              </w:rPr>
            </w:pPr>
            <w:r>
              <w:rPr>
                <w:rFonts w:ascii="宋体" w:hAnsi="宋体" w:hint="eastAsia"/>
                <w:color w:val="000000" w:themeColor="text1"/>
                <w:sz w:val="24"/>
              </w:rPr>
              <w:t>（10分）</w:t>
            </w:r>
          </w:p>
        </w:tc>
        <w:tc>
          <w:tcPr>
            <w:tcW w:w="6804" w:type="dxa"/>
            <w:vAlign w:val="center"/>
          </w:tcPr>
          <w:p w:rsidR="00544485" w:rsidRDefault="009A5406">
            <w:pPr>
              <w:pStyle w:val="a3"/>
              <w:spacing w:line="360" w:lineRule="auto"/>
              <w:ind w:firstLine="0"/>
              <w:rPr>
                <w:rFonts w:hAnsi="宋体"/>
                <w:color w:val="000000" w:themeColor="text1"/>
              </w:rPr>
            </w:pPr>
            <w:r>
              <w:rPr>
                <w:rFonts w:hAnsi="宋体" w:hint="eastAsia"/>
                <w:color w:val="000000" w:themeColor="text1"/>
              </w:rPr>
              <w:t>满足磋商文件要求且最后响应报价最低的报价为磋商基准价，其价格分为满分。</w:t>
            </w:r>
          </w:p>
          <w:p w:rsidR="00544485" w:rsidRDefault="009A5406">
            <w:pPr>
              <w:pStyle w:val="a3"/>
              <w:spacing w:line="360" w:lineRule="auto"/>
              <w:ind w:firstLine="0"/>
              <w:rPr>
                <w:rFonts w:hAnsi="宋体"/>
                <w:color w:val="000000" w:themeColor="text1"/>
              </w:rPr>
            </w:pPr>
            <w:r>
              <w:rPr>
                <w:rFonts w:hAnsi="宋体" w:hint="eastAsia"/>
                <w:color w:val="000000" w:themeColor="text1"/>
              </w:rPr>
              <w:t>其他供应商的价格</w:t>
            </w:r>
            <w:proofErr w:type="gramStart"/>
            <w:r>
              <w:rPr>
                <w:rFonts w:hAnsi="宋体" w:hint="eastAsia"/>
                <w:color w:val="000000" w:themeColor="text1"/>
              </w:rPr>
              <w:t>分统一</w:t>
            </w:r>
            <w:proofErr w:type="gramEnd"/>
            <w:r>
              <w:rPr>
                <w:rFonts w:hAnsi="宋体" w:hint="eastAsia"/>
                <w:color w:val="000000" w:themeColor="text1"/>
              </w:rPr>
              <w:t>按照下列公式计算：</w:t>
            </w:r>
          </w:p>
          <w:p w:rsidR="00544485" w:rsidRDefault="009A5406">
            <w:pPr>
              <w:pStyle w:val="a3"/>
              <w:spacing w:line="360" w:lineRule="auto"/>
              <w:ind w:firstLine="0"/>
              <w:rPr>
                <w:rFonts w:hAnsi="宋体"/>
                <w:color w:val="000000" w:themeColor="text1"/>
              </w:rPr>
            </w:pPr>
            <w:r>
              <w:rPr>
                <w:rFonts w:hAnsi="宋体" w:hint="eastAsia"/>
                <w:color w:val="000000" w:themeColor="text1"/>
              </w:rPr>
              <w:t>响应报价得分=（磋商基准价／最后响应报价）×10</w:t>
            </w:r>
          </w:p>
          <w:p w:rsidR="00544485" w:rsidRDefault="009A5406">
            <w:pPr>
              <w:pStyle w:val="a3"/>
              <w:spacing w:line="360" w:lineRule="auto"/>
              <w:ind w:firstLine="0"/>
              <w:rPr>
                <w:rFonts w:hAnsi="宋体"/>
                <w:color w:val="000000" w:themeColor="text1"/>
              </w:rPr>
            </w:pPr>
            <w:r>
              <w:rPr>
                <w:rFonts w:hAnsi="宋体" w:hint="eastAsia"/>
                <w:color w:val="000000" w:themeColor="text1"/>
              </w:rPr>
              <w:t>注：1.供应商报价低于成本的除外；</w:t>
            </w:r>
          </w:p>
          <w:p w:rsidR="00544485" w:rsidRDefault="009A5406">
            <w:pPr>
              <w:pStyle w:val="a3"/>
              <w:spacing w:line="360" w:lineRule="auto"/>
              <w:ind w:firstLineChars="200" w:firstLine="480"/>
              <w:rPr>
                <w:rFonts w:hAnsi="宋体"/>
                <w:color w:val="000000" w:themeColor="text1"/>
              </w:rPr>
            </w:pPr>
            <w:r>
              <w:rPr>
                <w:rFonts w:hAnsi="宋体" w:hint="eastAsia"/>
                <w:color w:val="000000" w:themeColor="text1"/>
              </w:rPr>
              <w:t>2.计算分数时四舍五入取小数点后两位。</w:t>
            </w:r>
          </w:p>
        </w:tc>
      </w:tr>
      <w:tr w:rsidR="00544485">
        <w:trPr>
          <w:jc w:val="center"/>
        </w:trPr>
        <w:tc>
          <w:tcPr>
            <w:tcW w:w="9209" w:type="dxa"/>
            <w:gridSpan w:val="3"/>
            <w:vAlign w:val="center"/>
          </w:tcPr>
          <w:p w:rsidR="00544485" w:rsidRDefault="009A5406">
            <w:pPr>
              <w:pStyle w:val="a3"/>
              <w:spacing w:line="360" w:lineRule="auto"/>
              <w:ind w:firstLineChars="100" w:firstLine="240"/>
              <w:jc w:val="center"/>
              <w:rPr>
                <w:rFonts w:hAnsi="宋体"/>
                <w:color w:val="000000" w:themeColor="text1"/>
              </w:rPr>
            </w:pPr>
            <w:r>
              <w:rPr>
                <w:rFonts w:hAnsi="宋体" w:hint="eastAsia"/>
                <w:color w:val="000000" w:themeColor="text1"/>
              </w:rPr>
              <w:t>总分：100分</w:t>
            </w:r>
          </w:p>
        </w:tc>
      </w:tr>
      <w:tr w:rsidR="00544485">
        <w:trPr>
          <w:jc w:val="center"/>
        </w:trPr>
        <w:tc>
          <w:tcPr>
            <w:tcW w:w="9209" w:type="dxa"/>
            <w:gridSpan w:val="3"/>
            <w:vAlign w:val="center"/>
          </w:tcPr>
          <w:p w:rsidR="00544485" w:rsidRDefault="009A5406">
            <w:pPr>
              <w:pStyle w:val="a3"/>
              <w:spacing w:line="360" w:lineRule="auto"/>
              <w:ind w:firstLine="0"/>
              <w:rPr>
                <w:rFonts w:hAnsi="宋体"/>
                <w:color w:val="000000" w:themeColor="text1"/>
              </w:rPr>
            </w:pPr>
            <w:r>
              <w:rPr>
                <w:rFonts w:hint="eastAsia"/>
                <w:b/>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544485" w:rsidRDefault="00544485">
      <w:pPr>
        <w:widowControl/>
        <w:jc w:val="left"/>
        <w:rPr>
          <w:rFonts w:asciiTheme="minorEastAsia" w:eastAsiaTheme="minorEastAsia" w:hAnsiTheme="minorEastAsia"/>
          <w:b/>
          <w:bCs/>
          <w:sz w:val="28"/>
          <w:szCs w:val="28"/>
        </w:rPr>
      </w:pPr>
    </w:p>
    <w:p w:rsidR="00544485" w:rsidRDefault="009A5406">
      <w:pPr>
        <w:spacing w:line="360" w:lineRule="auto"/>
        <w:jc w:val="center"/>
        <w:outlineLvl w:val="0"/>
        <w:rPr>
          <w:b/>
          <w:sz w:val="36"/>
          <w:szCs w:val="36"/>
        </w:rPr>
      </w:pPr>
      <w:r>
        <w:rPr>
          <w:b/>
          <w:sz w:val="36"/>
          <w:szCs w:val="36"/>
        </w:rPr>
        <w:br w:type="page"/>
      </w:r>
      <w:bookmarkStart w:id="636" w:name="_Toc15600"/>
      <w:r>
        <w:rPr>
          <w:b/>
          <w:sz w:val="36"/>
          <w:szCs w:val="36"/>
        </w:rPr>
        <w:lastRenderedPageBreak/>
        <w:t>第四章</w:t>
      </w:r>
      <w:r>
        <w:rPr>
          <w:rFonts w:hint="eastAsia"/>
          <w:b/>
          <w:sz w:val="36"/>
          <w:szCs w:val="36"/>
        </w:rPr>
        <w:t xml:space="preserve"> </w:t>
      </w:r>
      <w:r>
        <w:rPr>
          <w:b/>
          <w:sz w:val="36"/>
          <w:szCs w:val="36"/>
        </w:rPr>
        <w:t>采购需求</w:t>
      </w:r>
      <w:bookmarkEnd w:id="636"/>
    </w:p>
    <w:p w:rsidR="00544485" w:rsidRDefault="009A5406">
      <w:pPr>
        <w:pStyle w:val="afe"/>
        <w:spacing w:beforeLines="50" w:before="120" w:afterLines="50" w:after="120"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812"/>
        <w:gridCol w:w="1098"/>
        <w:gridCol w:w="2788"/>
        <w:gridCol w:w="1713"/>
      </w:tblGrid>
      <w:tr w:rsidR="00544485">
        <w:trPr>
          <w:trHeight w:val="990"/>
          <w:jc w:val="center"/>
        </w:trPr>
        <w:tc>
          <w:tcPr>
            <w:tcW w:w="472" w:type="pct"/>
            <w:vAlign w:val="center"/>
          </w:tcPr>
          <w:p w:rsidR="00544485" w:rsidRDefault="009A5406">
            <w:pPr>
              <w:tabs>
                <w:tab w:val="left" w:pos="420"/>
              </w:tabs>
              <w:spacing w:line="360" w:lineRule="auto"/>
              <w:jc w:val="center"/>
              <w:outlineLvl w:val="0"/>
              <w:rPr>
                <w:rFonts w:asciiTheme="minorEastAsia" w:eastAsiaTheme="minorEastAsia" w:hAnsiTheme="minorEastAsia"/>
                <w:b/>
                <w:sz w:val="24"/>
              </w:rPr>
            </w:pPr>
            <w:proofErr w:type="gramStart"/>
            <w:r>
              <w:rPr>
                <w:rFonts w:asciiTheme="minorEastAsia" w:eastAsiaTheme="minorEastAsia" w:hAnsiTheme="minorEastAsia"/>
                <w:b/>
                <w:sz w:val="24"/>
              </w:rPr>
              <w:t>包号</w:t>
            </w:r>
            <w:proofErr w:type="gramEnd"/>
          </w:p>
        </w:tc>
        <w:tc>
          <w:tcPr>
            <w:tcW w:w="1514" w:type="pct"/>
            <w:vAlign w:val="center"/>
          </w:tcPr>
          <w:p w:rsidR="00544485" w:rsidRDefault="009A5406">
            <w:pPr>
              <w:tabs>
                <w:tab w:val="left" w:pos="420"/>
              </w:tabs>
              <w:spacing w:line="360" w:lineRule="auto"/>
              <w:jc w:val="center"/>
              <w:outlineLvl w:val="0"/>
              <w:rPr>
                <w:rFonts w:asciiTheme="minorEastAsia" w:eastAsiaTheme="minorEastAsia" w:hAnsiTheme="minorEastAsia" w:cs="宋体"/>
                <w:b/>
                <w:sz w:val="24"/>
              </w:rPr>
            </w:pPr>
            <w:r>
              <w:rPr>
                <w:rFonts w:asciiTheme="minorEastAsia" w:eastAsiaTheme="minorEastAsia" w:hAnsiTheme="minorEastAsia" w:hint="eastAsia"/>
                <w:b/>
                <w:sz w:val="24"/>
              </w:rPr>
              <w:t>采购内容</w:t>
            </w:r>
          </w:p>
        </w:tc>
        <w:tc>
          <w:tcPr>
            <w:tcW w:w="591" w:type="pct"/>
            <w:vAlign w:val="center"/>
          </w:tcPr>
          <w:p w:rsidR="00544485" w:rsidRDefault="009A5406">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sz w:val="24"/>
              </w:rPr>
              <w:t>数量</w:t>
            </w:r>
          </w:p>
        </w:tc>
        <w:tc>
          <w:tcPr>
            <w:tcW w:w="1501" w:type="pct"/>
            <w:vAlign w:val="center"/>
          </w:tcPr>
          <w:p w:rsidR="00544485" w:rsidRDefault="009A5406">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sz w:val="24"/>
              </w:rPr>
              <w:t>采购</w:t>
            </w:r>
            <w:proofErr w:type="gramStart"/>
            <w:r>
              <w:rPr>
                <w:rFonts w:asciiTheme="minorEastAsia" w:eastAsiaTheme="minorEastAsia" w:hAnsiTheme="minorEastAsia"/>
                <w:b/>
                <w:sz w:val="24"/>
              </w:rPr>
              <w:t>包预算</w:t>
            </w:r>
            <w:proofErr w:type="gramEnd"/>
            <w:r>
              <w:rPr>
                <w:rFonts w:asciiTheme="minorEastAsia" w:eastAsiaTheme="minorEastAsia" w:hAnsiTheme="minorEastAsia"/>
                <w:b/>
                <w:sz w:val="24"/>
              </w:rPr>
              <w:t>金额（万元）</w:t>
            </w:r>
          </w:p>
        </w:tc>
        <w:tc>
          <w:tcPr>
            <w:tcW w:w="922" w:type="pct"/>
            <w:vAlign w:val="center"/>
          </w:tcPr>
          <w:p w:rsidR="00544485" w:rsidRDefault="009A5406">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bCs/>
                <w:sz w:val="24"/>
              </w:rPr>
              <w:t>是否接受进口产品</w:t>
            </w:r>
          </w:p>
        </w:tc>
      </w:tr>
      <w:tr w:rsidR="00544485">
        <w:trPr>
          <w:trHeight w:val="555"/>
          <w:jc w:val="center"/>
        </w:trPr>
        <w:tc>
          <w:tcPr>
            <w:tcW w:w="472" w:type="pct"/>
            <w:vAlign w:val="center"/>
          </w:tcPr>
          <w:p w:rsidR="00544485" w:rsidRDefault="009A5406">
            <w:pPr>
              <w:tabs>
                <w:tab w:val="left" w:pos="420"/>
              </w:tabs>
              <w:spacing w:line="360" w:lineRule="auto"/>
              <w:jc w:val="center"/>
              <w:outlineLvl w:val="0"/>
              <w:rPr>
                <w:rFonts w:asciiTheme="minorEastAsia" w:eastAsiaTheme="minorEastAsia" w:hAnsiTheme="minorEastAsia"/>
                <w:sz w:val="24"/>
              </w:rPr>
            </w:pPr>
            <w:r>
              <w:rPr>
                <w:rFonts w:asciiTheme="minorEastAsia" w:eastAsiaTheme="minorEastAsia" w:hAnsiTheme="minorEastAsia" w:hint="eastAsia"/>
                <w:sz w:val="24"/>
              </w:rPr>
              <w:t>01</w:t>
            </w:r>
          </w:p>
        </w:tc>
        <w:tc>
          <w:tcPr>
            <w:tcW w:w="1514" w:type="pct"/>
            <w:vAlign w:val="center"/>
          </w:tcPr>
          <w:p w:rsidR="00544485" w:rsidRDefault="009A5406">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数字化赋能教学质量提升预算项目</w:t>
            </w:r>
          </w:p>
        </w:tc>
        <w:tc>
          <w:tcPr>
            <w:tcW w:w="591" w:type="pct"/>
            <w:vAlign w:val="center"/>
          </w:tcPr>
          <w:p w:rsidR="00544485" w:rsidRDefault="009A5406">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1项</w:t>
            </w:r>
          </w:p>
        </w:tc>
        <w:tc>
          <w:tcPr>
            <w:tcW w:w="1501" w:type="pct"/>
            <w:vAlign w:val="center"/>
          </w:tcPr>
          <w:p w:rsidR="00544485" w:rsidRDefault="009A5406">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81.67</w:t>
            </w:r>
          </w:p>
        </w:tc>
        <w:tc>
          <w:tcPr>
            <w:tcW w:w="922" w:type="pct"/>
            <w:vAlign w:val="center"/>
          </w:tcPr>
          <w:p w:rsidR="00544485" w:rsidRDefault="009A5406">
            <w:pPr>
              <w:jc w:val="center"/>
              <w:rPr>
                <w:rFonts w:asciiTheme="minorEastAsia" w:eastAsiaTheme="minorEastAsia" w:hAnsiTheme="minorEastAsia" w:cs="宋体"/>
                <w:sz w:val="24"/>
              </w:rPr>
            </w:pPr>
            <w:r>
              <w:rPr>
                <w:rFonts w:asciiTheme="minorEastAsia" w:eastAsiaTheme="minorEastAsia" w:hAnsiTheme="minorEastAsia" w:cs="宋体"/>
                <w:sz w:val="24"/>
              </w:rPr>
              <w:t>否</w:t>
            </w:r>
          </w:p>
        </w:tc>
      </w:tr>
    </w:tbl>
    <w:p w:rsidR="00544485" w:rsidRDefault="00544485">
      <w:pPr>
        <w:spacing w:line="360" w:lineRule="auto"/>
        <w:rPr>
          <w:b/>
          <w:sz w:val="24"/>
        </w:rPr>
      </w:pPr>
    </w:p>
    <w:p w:rsidR="00544485" w:rsidRDefault="009A5406">
      <w:pPr>
        <w:spacing w:line="360" w:lineRule="auto"/>
        <w:rPr>
          <w:b/>
          <w:sz w:val="24"/>
        </w:rPr>
      </w:pPr>
      <w:r>
        <w:rPr>
          <w:rFonts w:hint="eastAsia"/>
          <w:b/>
          <w:sz w:val="24"/>
        </w:rPr>
        <w:t>注：</w:t>
      </w:r>
      <w:r>
        <w:rPr>
          <w:rFonts w:hint="eastAsia"/>
          <w:b/>
          <w:sz w:val="24"/>
        </w:rPr>
        <w:t>1</w:t>
      </w:r>
      <w:r>
        <w:rPr>
          <w:rFonts w:hint="eastAsia"/>
          <w:b/>
          <w:sz w:val="24"/>
        </w:rPr>
        <w:t>、“★”为实质性条款，不满足的将被视为无效响应予以拒绝。</w:t>
      </w:r>
    </w:p>
    <w:p w:rsidR="00544485" w:rsidRDefault="009A5406">
      <w:pPr>
        <w:spacing w:line="360" w:lineRule="auto"/>
        <w:ind w:firstLineChars="200" w:firstLine="482"/>
        <w:rPr>
          <w:b/>
          <w:sz w:val="24"/>
        </w:rPr>
      </w:pPr>
      <w:r>
        <w:rPr>
          <w:rFonts w:hint="eastAsia"/>
          <w:b/>
          <w:sz w:val="24"/>
        </w:rPr>
        <w:t>2</w:t>
      </w:r>
      <w:r>
        <w:rPr>
          <w:rFonts w:hint="eastAsia"/>
          <w:b/>
          <w:sz w:val="24"/>
        </w:rPr>
        <w:t>、技术参数中所涉品牌、型号、专用技术等为描述所需，不具备强制性，要求所投产品至少满足该配置档次要求，并须确保整体系统兼容性。</w:t>
      </w:r>
    </w:p>
    <w:p w:rsidR="00544485" w:rsidRDefault="009A5406">
      <w:pPr>
        <w:spacing w:line="360" w:lineRule="auto"/>
        <w:ind w:firstLineChars="200" w:firstLine="482"/>
        <w:rPr>
          <w:b/>
          <w:sz w:val="24"/>
          <w:u w:val="single"/>
        </w:rPr>
      </w:pPr>
      <w:r>
        <w:rPr>
          <w:rFonts w:hint="eastAsia"/>
          <w:b/>
          <w:sz w:val="24"/>
          <w:u w:val="single"/>
        </w:rPr>
        <w:t>3</w:t>
      </w:r>
      <w:r>
        <w:rPr>
          <w:rFonts w:hint="eastAsia"/>
          <w:b/>
          <w:sz w:val="24"/>
          <w:u w:val="single"/>
        </w:rPr>
        <w:t>、供应商所投信息化产品需满足国产化要求，需与国产系统兼容。</w:t>
      </w:r>
    </w:p>
    <w:p w:rsidR="00544485" w:rsidRDefault="00544485">
      <w:bookmarkStart w:id="637" w:name="_Toc13910"/>
    </w:p>
    <w:p w:rsidR="00544485" w:rsidRDefault="009A5406">
      <w:pPr>
        <w:pStyle w:val="afe"/>
        <w:spacing w:beforeLines="50" w:before="120" w:afterLines="50" w:after="120" w:line="360" w:lineRule="auto"/>
        <w:ind w:firstLineChars="0" w:firstLine="0"/>
        <w:contextualSpacing/>
        <w:outlineLvl w:val="1"/>
        <w:rPr>
          <w:rFonts w:ascii="宋体" w:hAnsi="Times New Roman"/>
          <w:sz w:val="24"/>
          <w:szCs w:val="24"/>
        </w:rPr>
      </w:pPr>
      <w:r>
        <w:rPr>
          <w:rFonts w:ascii="Times New Roman" w:hAnsi="Times New Roman" w:hint="eastAsia"/>
          <w:b/>
          <w:sz w:val="24"/>
          <w:szCs w:val="24"/>
        </w:rPr>
        <w:t>一、项目概述</w:t>
      </w:r>
      <w:r>
        <w:rPr>
          <w:rFonts w:ascii="宋体" w:hAnsi="Times New Roman" w:hint="eastAsia"/>
          <w:b/>
          <w:bCs/>
          <w:sz w:val="24"/>
          <w:szCs w:val="24"/>
        </w:rPr>
        <w:t xml:space="preserve"> </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深入学习贯彻习近平新时代中国特色社会主义思想和党的二十大精神，贯彻落</w:t>
      </w:r>
      <w:proofErr w:type="gramStart"/>
      <w:r>
        <w:rPr>
          <w:rFonts w:asciiTheme="minorEastAsia" w:eastAsiaTheme="minorEastAsia" w:hAnsiTheme="minorEastAsia" w:hint="eastAsia"/>
          <w:sz w:val="24"/>
        </w:rPr>
        <w:t>实习近</w:t>
      </w:r>
      <w:proofErr w:type="gramEnd"/>
      <w:r>
        <w:rPr>
          <w:rFonts w:asciiTheme="minorEastAsia" w:eastAsiaTheme="minorEastAsia" w:hAnsiTheme="minorEastAsia" w:hint="eastAsia"/>
          <w:sz w:val="24"/>
        </w:rPr>
        <w:t>平总书记关于教育的重要论述，依据教育部《基础教育课程教学改革深化行动方案》精神，按照《义务教育新课程方案和课程标准（2022版）》《中共中央 国务院关于深化教育教学改革全面提高义务教育质量的意见》《北京市“十四五”时期智慧城市发展行动纲要》的文件要求，进一步加强房山区优质教师队伍的建设，构建数字化背景下的新型教与学模式，提高教师新课标落地课堂的综合素养和能力，助力提高教学效率和质量，建成一批合乎新课</w:t>
      </w:r>
      <w:proofErr w:type="gramStart"/>
      <w:r>
        <w:rPr>
          <w:rFonts w:asciiTheme="minorEastAsia" w:eastAsiaTheme="minorEastAsia" w:hAnsiTheme="minorEastAsia" w:hint="eastAsia"/>
          <w:sz w:val="24"/>
        </w:rPr>
        <w:t>标综合</w:t>
      </w:r>
      <w:proofErr w:type="gramEnd"/>
      <w:r>
        <w:rPr>
          <w:rFonts w:asciiTheme="minorEastAsia" w:eastAsiaTheme="minorEastAsia" w:hAnsiTheme="minorEastAsia" w:hint="eastAsia"/>
          <w:sz w:val="24"/>
        </w:rPr>
        <w:t>学习要求的课程化资源。</w:t>
      </w:r>
    </w:p>
    <w:p w:rsidR="00544485" w:rsidRDefault="009A5406">
      <w:pPr>
        <w:pStyle w:val="afe"/>
        <w:spacing w:beforeLines="50" w:before="120" w:afterLines="50" w:after="120" w:line="360" w:lineRule="auto"/>
        <w:ind w:firstLineChars="0" w:firstLine="0"/>
        <w:contextualSpacing/>
        <w:outlineLvl w:val="1"/>
        <w:rPr>
          <w:rFonts w:asciiTheme="minorEastAsia" w:eastAsiaTheme="minorEastAsia" w:hAnsiTheme="minorEastAsia"/>
          <w:sz w:val="24"/>
          <w:szCs w:val="24"/>
        </w:rPr>
      </w:pPr>
      <w:r>
        <w:rPr>
          <w:rFonts w:ascii="Times New Roman" w:hAnsi="Times New Roman" w:hint="eastAsia"/>
          <w:b/>
          <w:sz w:val="24"/>
          <w:szCs w:val="24"/>
        </w:rPr>
        <w:t>二、技术服务需求</w:t>
      </w:r>
    </w:p>
    <w:p w:rsidR="00544485" w:rsidRDefault="009A5406">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（一）培训对象</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房山区中小学各学科教研员及骨干教师160人。</w:t>
      </w:r>
    </w:p>
    <w:p w:rsidR="00544485" w:rsidRDefault="009A5406">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（二）培训服务要求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1、培训形式及学时</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混合式研修，包括：网络课程及专家讲座、案例研磨、入校指导（三者比例大概各占三分之一。入校指导为线下，专家讲座和案例研磨为线上和线下相结合的形式）等，研修时间1年，其中线上研修102学时，线下研修156学时。</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2、培训要求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（1）内容要求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供应商需聚焦“提升教师数字化转型背景下新课标落地课堂的综合素养和能力”进行培训课程的重点开发。包括：新课</w:t>
      </w:r>
      <w:proofErr w:type="gramStart"/>
      <w:r>
        <w:rPr>
          <w:rFonts w:asciiTheme="minorEastAsia" w:eastAsiaTheme="minorEastAsia" w:hAnsiTheme="minorEastAsia" w:hint="eastAsia"/>
          <w:sz w:val="24"/>
        </w:rPr>
        <w:t>标背景</w:t>
      </w:r>
      <w:proofErr w:type="gramEnd"/>
      <w:r>
        <w:rPr>
          <w:rFonts w:asciiTheme="minorEastAsia" w:eastAsiaTheme="minorEastAsia" w:hAnsiTheme="minorEastAsia" w:hint="eastAsia"/>
          <w:sz w:val="24"/>
        </w:rPr>
        <w:t>下对国家课程项目式学习的理解与认识、技术支持下的国家课程项目式学习设计与实施的方法与策略、技术支持下的国家课程项目式学习设计与实施实操训练、基于国家智慧教育平台开展资源应用、课堂教学、校本教研、教师专业发展等教育教学全场景典型经验与创新应用模式等。</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（2）专家要求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紧扣培训模块，供应商提供优质的师资保障，具有丰富教学实践经验的中小学正高级教师、熟悉新课</w:t>
      </w:r>
      <w:proofErr w:type="gramStart"/>
      <w:r>
        <w:rPr>
          <w:rFonts w:asciiTheme="minorEastAsia" w:eastAsiaTheme="minorEastAsia" w:hAnsiTheme="minorEastAsia" w:hint="eastAsia"/>
          <w:sz w:val="24"/>
        </w:rPr>
        <w:t>标教学</w:t>
      </w:r>
      <w:proofErr w:type="gramEnd"/>
      <w:r>
        <w:rPr>
          <w:rFonts w:asciiTheme="minorEastAsia" w:eastAsiaTheme="minorEastAsia" w:hAnsiTheme="minorEastAsia" w:hint="eastAsia"/>
          <w:sz w:val="24"/>
        </w:rPr>
        <w:t>实践的高校专家及教育部指定专家。</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（3）网络课程要求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线上课程资源必须符合国家教师培训课程相关要求，符合国家有关技术标准和规范，体现较强的学科引领性、思想性和实用性，无政治性、科学性和思想性错误。课程内容包括体系化的项目式学习通</w:t>
      </w:r>
      <w:proofErr w:type="gramStart"/>
      <w:r>
        <w:rPr>
          <w:rFonts w:asciiTheme="minorEastAsia" w:eastAsiaTheme="minorEastAsia" w:hAnsiTheme="minorEastAsia" w:hint="eastAsia"/>
          <w:sz w:val="24"/>
        </w:rPr>
        <w:t>识培训</w:t>
      </w:r>
      <w:proofErr w:type="gramEnd"/>
      <w:r>
        <w:rPr>
          <w:rFonts w:asciiTheme="minorEastAsia" w:eastAsiaTheme="minorEastAsia" w:hAnsiTheme="minorEastAsia" w:hint="eastAsia"/>
          <w:sz w:val="24"/>
        </w:rPr>
        <w:t>课程，信息技术与教学融合应用指导系列课程。</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3、平台要求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（1）功能完善，界面友好，操作简单，运行稳定。具备良好的网络研修支持条件，能够满足至少1.5万人规模的远程培训需要（需提供承诺函，格式自拟）。平台能满足项目式学习教与</w:t>
      </w:r>
      <w:proofErr w:type="gramStart"/>
      <w:r>
        <w:rPr>
          <w:rFonts w:asciiTheme="minorEastAsia" w:eastAsiaTheme="minorEastAsia" w:hAnsiTheme="minorEastAsia" w:hint="eastAsia"/>
          <w:sz w:val="24"/>
        </w:rPr>
        <w:t>学实施</w:t>
      </w:r>
      <w:proofErr w:type="gramEnd"/>
      <w:r>
        <w:rPr>
          <w:rFonts w:asciiTheme="minorEastAsia" w:eastAsiaTheme="minorEastAsia" w:hAnsiTheme="minorEastAsia" w:hint="eastAsia"/>
          <w:sz w:val="24"/>
        </w:rPr>
        <w:t>全流程支持，并提供项目式学习支持工具。</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（2）供应商需具有满足在线40学时课程学习、主题研讨、成果提交和展示、证书下载的成熟研修平台。</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（3）培训结束后，供应商</w:t>
      </w:r>
      <w:proofErr w:type="gramStart"/>
      <w:r>
        <w:rPr>
          <w:rFonts w:asciiTheme="minorEastAsia" w:eastAsiaTheme="minorEastAsia" w:hAnsiTheme="minorEastAsia" w:hint="eastAsia"/>
          <w:sz w:val="24"/>
        </w:rPr>
        <w:t>需承诺</w:t>
      </w:r>
      <w:proofErr w:type="gramEnd"/>
      <w:r>
        <w:rPr>
          <w:rFonts w:asciiTheme="minorEastAsia" w:eastAsiaTheme="minorEastAsia" w:hAnsiTheme="minorEastAsia" w:hint="eastAsia"/>
          <w:sz w:val="24"/>
        </w:rPr>
        <w:t>将学习平台免费再开放至少半年的时间供学员继续研修学习（需提供承诺函，格式自拟）。</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4、服务要求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（1）供应商需负责研制项目实施方案、组建授课专家团队，设置网络研修课程、搭建研修平台，为学员提供网络研修教学支持与服务。</w:t>
      </w:r>
      <w:r>
        <w:rPr>
          <w:rFonts w:hAnsi="宋体" w:hint="eastAsia"/>
          <w:kern w:val="0"/>
          <w:sz w:val="24"/>
        </w:rPr>
        <w:t>并提供一份切实可行的项目实施方案。</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（2）供应商需根据培训项目实施方案，组建项目管理服务团队，规范研修实施和管理流程，明确各角色工作职责与任务。</w:t>
      </w:r>
      <w:r>
        <w:rPr>
          <w:rFonts w:hAnsi="宋体" w:hint="eastAsia"/>
          <w:kern w:val="0"/>
          <w:sz w:val="24"/>
        </w:rPr>
        <w:t>提出针对性的实践和培训方案，满足项目采购目的。</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（3）供应商需具有固定的技术服务团队，保障服务畅通，能及时处理突发情况，确保项目的顺利实施。</w:t>
      </w:r>
      <w:r>
        <w:rPr>
          <w:rFonts w:ascii="宋体" w:hAnsi="宋体" w:cs="宋体" w:hint="eastAsia"/>
          <w:color w:val="000000"/>
          <w:sz w:val="24"/>
        </w:rPr>
        <w:t>如在实际服务过程中，如因工作效果未达到采购人的要求，或供</w:t>
      </w:r>
      <w:r>
        <w:rPr>
          <w:rFonts w:ascii="宋体" w:hAnsi="宋体" w:cs="宋体" w:hint="eastAsia"/>
          <w:color w:val="000000"/>
          <w:sz w:val="24"/>
        </w:rPr>
        <w:lastRenderedPageBreak/>
        <w:t>应商投入本项目服务的工作人员数量不能满足项目实施，供应商有义务配合采购人根据实际工作需要增加岗位人数，费用不得增加。</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（4）供应商需做好集中培训的课程安排与专家选派等服务工作。</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（5）供应商需制定全过程质量控制工作方案、实施细则以及此项工作的组织流程管理、开展和实施，并结合各阶段工作实际情况及时调整修订服务方案。</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5、供应商</w:t>
      </w:r>
      <w:r>
        <w:rPr>
          <w:rFonts w:asciiTheme="minorEastAsia" w:eastAsiaTheme="minorEastAsia" w:hAnsiTheme="minorEastAsia"/>
          <w:sz w:val="24"/>
        </w:rPr>
        <w:t>提交给采购人的最终成果文件需满足采购人的实际要求，可配合采购人对方案进行适时调整，直至采购人满意为止，能够达到本次采购的目标。</w:t>
      </w:r>
    </w:p>
    <w:p w:rsidR="00544485" w:rsidRDefault="009A5406">
      <w:pPr>
        <w:spacing w:line="360" w:lineRule="auto"/>
        <w:ind w:firstLineChars="200" w:firstLine="480"/>
        <w:jc w:val="left"/>
        <w:rPr>
          <w:rFonts w:ascii="宋体" w:hAnsi="宋体" w:cs="宋体"/>
          <w:color w:val="000000"/>
          <w:sz w:val="24"/>
        </w:rPr>
      </w:pPr>
      <w:r>
        <w:rPr>
          <w:rFonts w:asciiTheme="minorEastAsia" w:eastAsiaTheme="minorEastAsia" w:hAnsiTheme="minorEastAsia" w:hint="eastAsia"/>
          <w:sz w:val="24"/>
        </w:rPr>
        <w:t>6、供应商需对本项目涉及的内部信息负有保密义务，供应商需对本项目所有资料、内部工作文件、对本次工作中知悉的个人信息及数据进行保密，在未征得采购人书面同意之前不得将其对外公布或向任何第三方、单位、个人提供。在本项目合同终止后，</w:t>
      </w:r>
      <w:proofErr w:type="gramStart"/>
      <w:r>
        <w:rPr>
          <w:rFonts w:asciiTheme="minorEastAsia" w:eastAsiaTheme="minorEastAsia" w:hAnsiTheme="minorEastAsia" w:hint="eastAsia"/>
          <w:sz w:val="24"/>
        </w:rPr>
        <w:t>本义务</w:t>
      </w:r>
      <w:proofErr w:type="gramEnd"/>
      <w:r>
        <w:rPr>
          <w:rFonts w:asciiTheme="minorEastAsia" w:eastAsiaTheme="minorEastAsia" w:hAnsiTheme="minorEastAsia" w:hint="eastAsia"/>
          <w:sz w:val="24"/>
        </w:rPr>
        <w:t>长期有效。</w:t>
      </w:r>
    </w:p>
    <w:p w:rsidR="00544485" w:rsidRDefault="00544485">
      <w:pPr>
        <w:ind w:firstLine="420"/>
      </w:pPr>
    </w:p>
    <w:p w:rsidR="00544485" w:rsidRDefault="009A5406">
      <w:pPr>
        <w:pStyle w:val="afe"/>
        <w:spacing w:beforeLines="50" w:before="120" w:afterLines="50" w:after="120" w:line="360" w:lineRule="auto"/>
        <w:ind w:firstLineChars="0" w:firstLine="0"/>
        <w:contextualSpacing/>
        <w:outlineLvl w:val="1"/>
        <w:rPr>
          <w:rFonts w:ascii="仿宋" w:eastAsia="仿宋" w:hAnsi="仿宋"/>
          <w:sz w:val="24"/>
          <w:szCs w:val="24"/>
        </w:rPr>
      </w:pPr>
      <w:r>
        <w:rPr>
          <w:rFonts w:ascii="Times New Roman" w:hAnsi="Times New Roman" w:hint="eastAsia"/>
          <w:b/>
          <w:sz w:val="24"/>
          <w:szCs w:val="24"/>
        </w:rPr>
        <w:t>三、商务要求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1.服务时间及地点</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（1）服务时间：合同签订之日起至2025年6月10日。</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（2）交付地点：由采购方指定地点。</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（3）服务地点：北京市房山区教育信息与现代教育技术中心指定地点。</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2.验收标准</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（1）履约验收主体：采购人组织项目验收工作，甲乙双方共同参与；</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（2）履约验收方式：采购人邀请相关行业专家开展履约验收；</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（3）履约验收时间：成交供应商完成合同约定的服务内容后；</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（4）履约验收内容：同“技术服务需求”；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（5）履约</w:t>
      </w:r>
      <w:proofErr w:type="gramStart"/>
      <w:r>
        <w:rPr>
          <w:rFonts w:asciiTheme="minorEastAsia" w:eastAsiaTheme="minorEastAsia" w:hAnsiTheme="minorEastAsia" w:hint="eastAsia"/>
          <w:sz w:val="24"/>
        </w:rPr>
        <w:t>验收验收</w:t>
      </w:r>
      <w:proofErr w:type="gramEnd"/>
      <w:r>
        <w:rPr>
          <w:rFonts w:asciiTheme="minorEastAsia" w:eastAsiaTheme="minorEastAsia" w:hAnsiTheme="minorEastAsia" w:hint="eastAsia"/>
          <w:sz w:val="24"/>
        </w:rPr>
        <w:t>标准：同“技术服务需求”。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3.付款条件：</w:t>
      </w:r>
    </w:p>
    <w:p w:rsidR="00544485" w:rsidRDefault="009A5406">
      <w:pPr>
        <w:spacing w:line="360" w:lineRule="auto"/>
        <w:ind w:firstLineChars="200" w:firstLine="480"/>
        <w:jc w:val="left"/>
        <w:rPr>
          <w:rFonts w:asciiTheme="minorEastAsia" w:eastAsiaTheme="minorEastAsia" w:hAnsiTheme="minorEastAsia"/>
          <w:sz w:val="24"/>
        </w:rPr>
      </w:pPr>
      <w:r>
        <w:rPr>
          <w:rFonts w:ascii="宋体" w:hAnsi="宋体" w:cs="宋体" w:hint="eastAsia"/>
          <w:sz w:val="24"/>
        </w:rPr>
        <w:t>合同签订并通过资金拨付程序后，采购人支付给供应商合同总价的50%作为预付款；项目验收合格并通过资金拨付程序后，支付合同总价50%的余款。</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4.售后服务要求</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在项目交付前成交供应商需提供针对本项目的详细培训计划，并根据采购人需求在项目交付期间安排专业的技术工程师完成不少于2次平台操作培训工作，培训内容应包括全流程操作方式和操作步骤等，培训方式包括技术讲解、操作示范和其他必须</w:t>
      </w:r>
      <w:r>
        <w:rPr>
          <w:rFonts w:asciiTheme="minorEastAsia" w:eastAsiaTheme="minorEastAsia" w:hAnsiTheme="minorEastAsia" w:hint="eastAsia"/>
          <w:sz w:val="24"/>
        </w:rPr>
        <w:lastRenderedPageBreak/>
        <w:t>的业务指导和技术咨询等。</w:t>
      </w:r>
    </w:p>
    <w:p w:rsidR="00544485" w:rsidRDefault="009A540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proofErr w:type="gramStart"/>
      <w:r>
        <w:rPr>
          <w:rFonts w:asciiTheme="minorEastAsia" w:eastAsiaTheme="minorEastAsia" w:hAnsiTheme="minorEastAsia" w:hint="eastAsia"/>
          <w:sz w:val="24"/>
        </w:rPr>
        <w:t>自项目</w:t>
      </w:r>
      <w:proofErr w:type="gramEnd"/>
      <w:r>
        <w:rPr>
          <w:rFonts w:asciiTheme="minorEastAsia" w:eastAsiaTheme="minorEastAsia" w:hAnsiTheme="minorEastAsia" w:hint="eastAsia"/>
          <w:sz w:val="24"/>
        </w:rPr>
        <w:t>验收合格之日</w:t>
      </w:r>
      <w:proofErr w:type="gramStart"/>
      <w:r>
        <w:rPr>
          <w:rFonts w:asciiTheme="minorEastAsia" w:eastAsiaTheme="minorEastAsia" w:hAnsiTheme="minorEastAsia" w:hint="eastAsia"/>
          <w:sz w:val="24"/>
        </w:rPr>
        <w:t>起成交</w:t>
      </w:r>
      <w:proofErr w:type="gramEnd"/>
      <w:r>
        <w:rPr>
          <w:rFonts w:asciiTheme="minorEastAsia" w:eastAsiaTheme="minorEastAsia" w:hAnsiTheme="minorEastAsia" w:hint="eastAsia"/>
          <w:sz w:val="24"/>
        </w:rPr>
        <w:t>供应商需提供不少于12个月的免费运</w:t>
      </w:r>
      <w:proofErr w:type="gramStart"/>
      <w:r>
        <w:rPr>
          <w:rFonts w:asciiTheme="minorEastAsia" w:eastAsiaTheme="minorEastAsia" w:hAnsiTheme="minorEastAsia" w:hint="eastAsia"/>
          <w:sz w:val="24"/>
        </w:rPr>
        <w:t>维支持</w:t>
      </w:r>
      <w:proofErr w:type="gramEnd"/>
      <w:r>
        <w:rPr>
          <w:rFonts w:asciiTheme="minorEastAsia" w:eastAsiaTheme="minorEastAsia" w:hAnsiTheme="minorEastAsia" w:hint="eastAsia"/>
          <w:sz w:val="24"/>
        </w:rPr>
        <w:t>服务。免费运维期内，成交供应商需提供7×24小时电话指导答疑服务、5×8小时远程在线支持，支持4小时内排除故障服务；免费运维期内，采购人招生期间或重要活动时，需按照采购人需求安排专业技术工程师驻场服务或驻守值班；免费运</w:t>
      </w:r>
      <w:proofErr w:type="gramStart"/>
      <w:r>
        <w:rPr>
          <w:rFonts w:asciiTheme="minorEastAsia" w:eastAsiaTheme="minorEastAsia" w:hAnsiTheme="minorEastAsia" w:hint="eastAsia"/>
          <w:sz w:val="24"/>
        </w:rPr>
        <w:t>维期间</w:t>
      </w:r>
      <w:proofErr w:type="gramEnd"/>
      <w:r>
        <w:rPr>
          <w:rFonts w:asciiTheme="minorEastAsia" w:eastAsiaTheme="minorEastAsia" w:hAnsiTheme="minorEastAsia" w:hint="eastAsia"/>
          <w:sz w:val="24"/>
        </w:rPr>
        <w:t>产生的一切费用均</w:t>
      </w:r>
      <w:proofErr w:type="gramStart"/>
      <w:r>
        <w:rPr>
          <w:rFonts w:asciiTheme="minorEastAsia" w:eastAsiaTheme="minorEastAsia" w:hAnsiTheme="minorEastAsia" w:hint="eastAsia"/>
          <w:sz w:val="24"/>
        </w:rPr>
        <w:t>由成交</w:t>
      </w:r>
      <w:proofErr w:type="gramEnd"/>
      <w:r>
        <w:rPr>
          <w:rFonts w:asciiTheme="minorEastAsia" w:eastAsiaTheme="minorEastAsia" w:hAnsiTheme="minorEastAsia" w:hint="eastAsia"/>
          <w:sz w:val="24"/>
        </w:rPr>
        <w:t>供应商承担。</w:t>
      </w:r>
    </w:p>
    <w:p w:rsidR="00544485" w:rsidRDefault="009A5406">
      <w:pPr>
        <w:pStyle w:val="afe"/>
        <w:spacing w:beforeLines="50" w:before="120" w:afterLines="50" w:after="120" w:line="360" w:lineRule="auto"/>
        <w:ind w:firstLineChars="0" w:firstLine="0"/>
        <w:contextualSpacing/>
        <w:outlineLvl w:val="1"/>
        <w:rPr>
          <w:rFonts w:asciiTheme="minorEastAsia" w:eastAsiaTheme="minorEastAsia" w:hAnsiTheme="minorEastAsia"/>
          <w:sz w:val="24"/>
        </w:rPr>
      </w:pPr>
      <w:r>
        <w:rPr>
          <w:rFonts w:ascii="Times New Roman" w:hAnsi="Times New Roman" w:hint="eastAsia"/>
          <w:b/>
          <w:sz w:val="24"/>
          <w:szCs w:val="24"/>
        </w:rPr>
        <w:t>四、其他要求</w:t>
      </w:r>
      <w:r>
        <w:rPr>
          <w:rFonts w:ascii="Times New Roman" w:hAnsi="Times New Roman" w:hint="eastAsia"/>
          <w:b/>
          <w:sz w:val="24"/>
          <w:szCs w:val="24"/>
        </w:rPr>
        <w:t>/</w:t>
      </w:r>
      <w:r>
        <w:rPr>
          <w:rFonts w:ascii="Times New Roman" w:hAnsi="Times New Roman" w:hint="eastAsia"/>
          <w:b/>
          <w:sz w:val="24"/>
          <w:szCs w:val="24"/>
        </w:rPr>
        <w:t>说明</w:t>
      </w:r>
    </w:p>
    <w:p w:rsidR="00544485" w:rsidRDefault="009A5406">
      <w:pPr>
        <w:spacing w:line="360" w:lineRule="auto"/>
        <w:ind w:firstLineChars="200" w:firstLine="480"/>
        <w:jc w:val="left"/>
      </w:pPr>
      <w:bookmarkStart w:id="638" w:name="_Hlk127905601"/>
      <w:r>
        <w:rPr>
          <w:rFonts w:asciiTheme="minorEastAsia" w:eastAsiaTheme="minorEastAsia" w:hAnsiTheme="minorEastAsia" w:hint="eastAsia"/>
          <w:sz w:val="24"/>
        </w:rPr>
        <w:t>供应</w:t>
      </w:r>
      <w:proofErr w:type="gramStart"/>
      <w:r>
        <w:rPr>
          <w:rFonts w:asciiTheme="minorEastAsia" w:eastAsiaTheme="minorEastAsia" w:hAnsiTheme="minorEastAsia" w:hint="eastAsia"/>
          <w:sz w:val="24"/>
        </w:rPr>
        <w:t>商服务</w:t>
      </w:r>
      <w:proofErr w:type="gramEnd"/>
      <w:r>
        <w:rPr>
          <w:rFonts w:asciiTheme="minorEastAsia" w:eastAsiaTheme="minorEastAsia" w:hAnsiTheme="minorEastAsia" w:hint="eastAsia"/>
          <w:sz w:val="24"/>
        </w:rPr>
        <w:t>响应迅速、应急服务措施完善、解决问题的能力强，成交后能够按照方案计划有序或提前完成服务。</w:t>
      </w:r>
      <w:bookmarkEnd w:id="638"/>
    </w:p>
    <w:p w:rsidR="00544485" w:rsidRDefault="009A5406">
      <w:pPr>
        <w:spacing w:line="360" w:lineRule="auto"/>
        <w:rPr>
          <w:b/>
          <w:sz w:val="36"/>
          <w:szCs w:val="36"/>
        </w:rPr>
      </w:pPr>
      <w:r>
        <w:rPr>
          <w:b/>
          <w:sz w:val="36"/>
          <w:szCs w:val="36"/>
        </w:rPr>
        <w:br w:type="page"/>
      </w:r>
    </w:p>
    <w:p w:rsidR="00544485" w:rsidRDefault="009A5406">
      <w:pPr>
        <w:spacing w:line="360" w:lineRule="auto"/>
        <w:jc w:val="center"/>
        <w:outlineLvl w:val="0"/>
        <w:rPr>
          <w:b/>
          <w:sz w:val="36"/>
          <w:szCs w:val="36"/>
        </w:rPr>
      </w:pPr>
      <w:r>
        <w:rPr>
          <w:b/>
          <w:sz w:val="36"/>
          <w:szCs w:val="36"/>
        </w:rPr>
        <w:lastRenderedPageBreak/>
        <w:t>第五章</w:t>
      </w:r>
      <w:r>
        <w:rPr>
          <w:rFonts w:hint="eastAsia"/>
          <w:b/>
          <w:sz w:val="36"/>
          <w:szCs w:val="36"/>
        </w:rPr>
        <w:t xml:space="preserve"> </w:t>
      </w:r>
      <w:r>
        <w:rPr>
          <w:b/>
          <w:sz w:val="36"/>
          <w:szCs w:val="36"/>
        </w:rPr>
        <w:t>合同草案条款</w:t>
      </w:r>
      <w:bookmarkEnd w:id="637"/>
    </w:p>
    <w:p w:rsidR="00544485" w:rsidRDefault="00544485">
      <w:bookmarkStart w:id="639" w:name="_Toc25259"/>
    </w:p>
    <w:p w:rsidR="00544485" w:rsidRDefault="00544485">
      <w:pPr>
        <w:rPr>
          <w:rFonts w:ascii="仿宋" w:eastAsia="仿宋" w:hAnsi="仿宋"/>
          <w:color w:val="000000"/>
          <w:sz w:val="32"/>
        </w:rPr>
      </w:pPr>
    </w:p>
    <w:p w:rsidR="00544485" w:rsidRDefault="009A5406">
      <w:pPr>
        <w:rPr>
          <w:rFonts w:ascii="仿宋" w:eastAsia="仿宋" w:hAnsi="仿宋"/>
          <w:color w:val="000000"/>
          <w:sz w:val="32"/>
        </w:rPr>
      </w:pPr>
      <w:r>
        <w:rPr>
          <w:rFonts w:ascii="仿宋" w:eastAsia="仿宋" w:hAnsi="仿宋" w:hint="eastAsia"/>
          <w:color w:val="000000"/>
          <w:sz w:val="32"/>
        </w:rPr>
        <w:t>合同登记编号：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544485">
        <w:trPr>
          <w:trHeight w:val="428"/>
        </w:trPr>
        <w:tc>
          <w:tcPr>
            <w:tcW w:w="461" w:type="dxa"/>
          </w:tcPr>
          <w:p w:rsidR="00544485" w:rsidRDefault="00544485">
            <w:pPr>
              <w:rPr>
                <w:rFonts w:ascii="仿宋" w:eastAsia="仿宋" w:hAnsi="仿宋"/>
                <w:color w:val="000000"/>
              </w:rPr>
            </w:pPr>
          </w:p>
        </w:tc>
        <w:tc>
          <w:tcPr>
            <w:tcW w:w="461"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c>
          <w:tcPr>
            <w:tcW w:w="461"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c>
          <w:tcPr>
            <w:tcW w:w="461"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c>
          <w:tcPr>
            <w:tcW w:w="461" w:type="dxa"/>
          </w:tcPr>
          <w:p w:rsidR="00544485" w:rsidRDefault="00544485">
            <w:pPr>
              <w:rPr>
                <w:rFonts w:ascii="仿宋" w:eastAsia="仿宋" w:hAnsi="仿宋"/>
                <w:color w:val="000000"/>
              </w:rPr>
            </w:pPr>
          </w:p>
        </w:tc>
        <w:tc>
          <w:tcPr>
            <w:tcW w:w="461"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c>
          <w:tcPr>
            <w:tcW w:w="461"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c>
          <w:tcPr>
            <w:tcW w:w="461"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c>
          <w:tcPr>
            <w:tcW w:w="462" w:type="dxa"/>
          </w:tcPr>
          <w:p w:rsidR="00544485" w:rsidRDefault="00544485">
            <w:pPr>
              <w:rPr>
                <w:rFonts w:ascii="仿宋" w:eastAsia="仿宋" w:hAnsi="仿宋"/>
                <w:color w:val="000000"/>
              </w:rPr>
            </w:pPr>
          </w:p>
        </w:tc>
      </w:tr>
    </w:tbl>
    <w:p w:rsidR="00544485" w:rsidRDefault="00544485">
      <w:pPr>
        <w:rPr>
          <w:rFonts w:ascii="仿宋" w:eastAsia="仿宋" w:hAnsi="仿宋"/>
          <w:color w:val="000000"/>
        </w:rPr>
      </w:pPr>
    </w:p>
    <w:p w:rsidR="00544485" w:rsidRDefault="00544485">
      <w:pPr>
        <w:rPr>
          <w:rFonts w:ascii="仿宋" w:eastAsia="仿宋" w:hAnsi="仿宋"/>
          <w:color w:val="000000"/>
        </w:rPr>
      </w:pPr>
    </w:p>
    <w:p w:rsidR="00544485" w:rsidRDefault="00544485">
      <w:pPr>
        <w:rPr>
          <w:rFonts w:ascii="仿宋" w:eastAsia="仿宋" w:hAnsi="仿宋"/>
          <w:color w:val="000000"/>
        </w:rPr>
      </w:pPr>
    </w:p>
    <w:p w:rsidR="00544485" w:rsidRDefault="009A5406">
      <w:pPr>
        <w:spacing w:before="300"/>
        <w:jc w:val="center"/>
        <w:rPr>
          <w:rFonts w:ascii="仿宋" w:hAnsi="仿宋"/>
          <w:b/>
          <w:color w:val="000000"/>
          <w:spacing w:val="180"/>
          <w:sz w:val="48"/>
        </w:rPr>
      </w:pPr>
      <w:r>
        <w:rPr>
          <w:rFonts w:ascii="仿宋" w:eastAsia="仿宋" w:hAnsi="仿宋" w:hint="eastAsia"/>
          <w:b/>
          <w:color w:val="000000"/>
          <w:spacing w:val="180"/>
          <w:sz w:val="48"/>
        </w:rPr>
        <w:t>技术服务合同</w:t>
      </w:r>
    </w:p>
    <w:p w:rsidR="00544485" w:rsidRDefault="00544485">
      <w:pPr>
        <w:rPr>
          <w:rFonts w:ascii="仿宋" w:eastAsia="仿宋" w:hAnsi="仿宋"/>
          <w:color w:val="000000"/>
          <w:sz w:val="30"/>
        </w:rPr>
      </w:pPr>
    </w:p>
    <w:p w:rsidR="00544485" w:rsidRDefault="009A5406">
      <w:pPr>
        <w:rPr>
          <w:rFonts w:ascii="仿宋" w:eastAsia="仿宋" w:hAnsi="仿宋"/>
          <w:color w:val="000000"/>
          <w:sz w:val="30"/>
        </w:rPr>
      </w:pPr>
      <w:r>
        <w:rPr>
          <w:rFonts w:ascii="仿宋" w:eastAsia="仿宋" w:hAnsi="仿宋"/>
          <w:noProof/>
          <w:color w:val="000000"/>
          <w:sz w:val="30"/>
        </w:rPr>
        <mc:AlternateContent>
          <mc:Choice Requires="wps">
            <w:drawing>
              <wp:anchor distT="0" distB="0" distL="114300" distR="114300" simplePos="0" relativeHeight="251659264" behindDoc="0" locked="0" layoutInCell="0" allowOverlap="1">
                <wp:simplePos x="0" y="0"/>
                <wp:positionH relativeFrom="column">
                  <wp:posOffset>876300</wp:posOffset>
                </wp:positionH>
                <wp:positionV relativeFrom="paragraph">
                  <wp:posOffset>363220</wp:posOffset>
                </wp:positionV>
                <wp:extent cx="3314700" cy="635"/>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9pt;margin-top:28.6pt;height:0.05pt;width:261pt;z-index:251659264;mso-width-relative:page;mso-height-relative:page;" filled="f" stroked="t" coordsize="21600,21600" o:allowincell="f" o:gfxdata="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bYnvWAAAA&#10;CQEAAA8AAAAAAAAAAQAgAAAAIgAAAGRycy9kb3ducmV2LnhtbFBLAQIUABQAAAAIAIdO4kAUyBHy&#10;5gEAAKwDAAAOAAAAAAAAAAEAIAAAACUBAABkcnMvZTJvRG9jLnhtbFBLBQYAAAAABgAGAFkBAAB9&#10;BQAAAAA=&#10;">
                <v:fill on="f" focussize="0,0"/>
                <v:stroke color="#000000" joinstyle="round"/>
                <v:imagedata o:title=""/>
                <o:lock v:ext="edit" aspectratio="f"/>
              </v:line>
            </w:pict>
          </mc:Fallback>
        </mc:AlternateContent>
      </w:r>
      <w:r>
        <w:rPr>
          <w:rFonts w:ascii="仿宋" w:eastAsia="仿宋" w:hAnsi="仿宋" w:hint="eastAsia"/>
          <w:color w:val="000000"/>
          <w:sz w:val="30"/>
        </w:rPr>
        <w:t xml:space="preserve">项目名称： </w:t>
      </w:r>
    </w:p>
    <w:p w:rsidR="00544485" w:rsidRDefault="009A5406">
      <w:pPr>
        <w:spacing w:before="360" w:line="360" w:lineRule="exact"/>
        <w:rPr>
          <w:rFonts w:ascii="仿宋" w:eastAsia="仿宋" w:hAnsi="仿宋"/>
          <w:color w:val="000000"/>
          <w:sz w:val="30"/>
        </w:rPr>
      </w:pPr>
      <w:r>
        <w:rPr>
          <w:rFonts w:ascii="仿宋" w:eastAsia="仿宋" w:hAnsi="仿宋" w:hint="eastAsia"/>
          <w:color w:val="000000"/>
          <w:sz w:val="30"/>
        </w:rPr>
        <w:t xml:space="preserve">招标编号：                                    </w:t>
      </w:r>
    </w:p>
    <w:p w:rsidR="00544485" w:rsidRDefault="009A5406">
      <w:pPr>
        <w:spacing w:before="360" w:line="360" w:lineRule="exact"/>
        <w:rPr>
          <w:rFonts w:ascii="仿宋" w:eastAsia="仿宋" w:hAnsi="仿宋"/>
          <w:color w:val="000000"/>
          <w:sz w:val="30"/>
        </w:rPr>
      </w:pPr>
      <w:r>
        <w:rPr>
          <w:rFonts w:ascii="仿宋" w:eastAsia="仿宋" w:hAnsi="仿宋" w:hint="eastAsia"/>
          <w:color w:val="000000"/>
          <w:sz w:val="30"/>
        </w:rPr>
        <w:t xml:space="preserve">分包号：    第      包   </w:t>
      </w:r>
    </w:p>
    <w:p w:rsidR="00544485" w:rsidRDefault="009A5406">
      <w:pPr>
        <w:spacing w:before="360" w:line="360" w:lineRule="exact"/>
        <w:rPr>
          <w:rFonts w:ascii="仿宋" w:eastAsia="仿宋" w:hAnsi="仿宋"/>
          <w:color w:val="000000"/>
          <w:sz w:val="30"/>
        </w:rPr>
      </w:pPr>
      <w:r>
        <w:rPr>
          <w:rFonts w:ascii="仿宋" w:eastAsia="仿宋" w:hAnsi="仿宋" w:hint="eastAsia"/>
          <w:color w:val="000000"/>
          <w:sz w:val="30"/>
        </w:rPr>
        <w:t xml:space="preserve">货物名称：               </w:t>
      </w:r>
    </w:p>
    <w:p w:rsidR="00544485" w:rsidRDefault="009A5406">
      <w:pPr>
        <w:spacing w:before="360" w:line="360" w:lineRule="exact"/>
        <w:rPr>
          <w:rFonts w:ascii="仿宋" w:eastAsia="仿宋" w:hAnsi="仿宋"/>
          <w:color w:val="000000"/>
          <w:sz w:val="30"/>
        </w:rPr>
      </w:pPr>
      <w:r>
        <w:rPr>
          <w:rFonts w:ascii="仿宋" w:eastAsia="仿宋" w:hAnsi="仿宋" w:hint="eastAsia"/>
          <w:color w:val="000000"/>
          <w:sz w:val="30"/>
        </w:rPr>
        <w:t xml:space="preserve">招标代理机构：                                </w:t>
      </w:r>
    </w:p>
    <w:p w:rsidR="00544485" w:rsidRDefault="00544485">
      <w:pPr>
        <w:spacing w:before="360" w:line="360" w:lineRule="exact"/>
        <w:rPr>
          <w:rFonts w:ascii="仿宋" w:eastAsia="仿宋" w:hAnsi="仿宋"/>
          <w:color w:val="000000"/>
          <w:sz w:val="30"/>
        </w:rPr>
      </w:pPr>
    </w:p>
    <w:p w:rsidR="00544485" w:rsidRDefault="009A5406">
      <w:pPr>
        <w:spacing w:before="360" w:line="360" w:lineRule="exact"/>
        <w:rPr>
          <w:rFonts w:ascii="仿宋" w:eastAsia="仿宋" w:hAnsi="仿宋"/>
          <w:color w:val="000000"/>
          <w:sz w:val="30"/>
        </w:rPr>
      </w:pPr>
      <w:r>
        <w:rPr>
          <w:rFonts w:ascii="仿宋" w:eastAsia="仿宋" w:hAnsi="仿宋" w:hint="eastAsia"/>
          <w:color w:val="000000"/>
          <w:sz w:val="30"/>
        </w:rPr>
        <w:t>委</w:t>
      </w:r>
      <w:r>
        <w:rPr>
          <w:rFonts w:ascii="仿宋" w:eastAsia="仿宋" w:hAnsi="仿宋"/>
          <w:color w:val="000000"/>
          <w:sz w:val="30"/>
        </w:rPr>
        <w:t xml:space="preserve"> </w:t>
      </w:r>
      <w:r>
        <w:rPr>
          <w:rFonts w:ascii="仿宋" w:eastAsia="仿宋" w:hAnsi="仿宋" w:hint="eastAsia"/>
          <w:color w:val="000000"/>
          <w:sz w:val="30"/>
        </w:rPr>
        <w:t>托</w:t>
      </w:r>
      <w:r>
        <w:rPr>
          <w:rFonts w:ascii="仿宋" w:eastAsia="仿宋" w:hAnsi="仿宋"/>
          <w:color w:val="000000"/>
          <w:sz w:val="30"/>
        </w:rPr>
        <w:t xml:space="preserve"> </w:t>
      </w:r>
      <w:r>
        <w:rPr>
          <w:rFonts w:ascii="仿宋" w:eastAsia="仿宋" w:hAnsi="仿宋" w:hint="eastAsia"/>
          <w:color w:val="000000"/>
          <w:sz w:val="30"/>
        </w:rPr>
        <w:t>人：北京市房山区教育委员会</w:t>
      </w:r>
    </w:p>
    <w:p w:rsidR="00544485" w:rsidRDefault="009A5406">
      <w:pPr>
        <w:spacing w:line="360" w:lineRule="exact"/>
        <w:rPr>
          <w:rFonts w:ascii="仿宋" w:eastAsia="仿宋" w:hAnsi="仿宋"/>
          <w:color w:val="000000"/>
          <w:sz w:val="30"/>
        </w:rPr>
      </w:pPr>
      <w:r>
        <w:rPr>
          <w:rFonts w:ascii="仿宋" w:eastAsia="仿宋" w:hAnsi="仿宋"/>
          <w:noProof/>
          <w:color w:val="000000"/>
          <w:sz w:val="30"/>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208280</wp:posOffset>
                </wp:positionV>
                <wp:extent cx="3314700" cy="635"/>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pt;margin-top:16.4pt;height:0.05pt;width:261pt;z-index:251660288;mso-width-relative:page;mso-height-relative:page;" filled="f" stroked="t" coordsize="21600,21600" o:allowincell="f" o:gfxdata="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GUDlNUAAAAJ&#10;AQAADwAAAAAAAAABACAAAAAiAAAAZHJzL2Rvd25yZXYueG1sUEsBAhQAFAAAAAgAh07iQLuf1DHm&#10;AQAArAMAAA4AAAAAAAAAAQAgAAAAJAEAAGRycy9lMm9Eb2MueG1sUEsFBgAAAAAGAAYAWQEAAHwF&#10;AAAAAA==&#10;">
                <v:fill on="f" focussize="0,0"/>
                <v:stroke color="#000000" joinstyle="round"/>
                <v:imagedata o:title=""/>
                <o:lock v:ext="edit" aspectratio="f"/>
              </v:line>
            </w:pict>
          </mc:Fallback>
        </mc:AlternateContent>
      </w:r>
      <w:r>
        <w:rPr>
          <w:rFonts w:ascii="仿宋" w:eastAsia="仿宋" w:hAnsi="仿宋" w:hint="eastAsia"/>
          <w:color w:val="000000"/>
          <w:sz w:val="30"/>
        </w:rPr>
        <w:t>（甲方）</w:t>
      </w:r>
    </w:p>
    <w:p w:rsidR="00544485" w:rsidRDefault="009A5406">
      <w:pPr>
        <w:spacing w:before="360" w:line="400" w:lineRule="exact"/>
        <w:rPr>
          <w:rFonts w:ascii="仿宋" w:eastAsia="仿宋" w:hAnsi="仿宋"/>
          <w:color w:val="000000"/>
          <w:sz w:val="30"/>
        </w:rPr>
      </w:pPr>
      <w:r>
        <w:rPr>
          <w:rFonts w:ascii="仿宋" w:eastAsia="仿宋" w:hAnsi="仿宋" w:hint="eastAsia"/>
          <w:color w:val="000000"/>
          <w:sz w:val="30"/>
        </w:rPr>
        <w:t>受</w:t>
      </w:r>
      <w:r>
        <w:rPr>
          <w:rFonts w:ascii="仿宋" w:eastAsia="仿宋" w:hAnsi="仿宋"/>
          <w:color w:val="000000"/>
          <w:sz w:val="30"/>
        </w:rPr>
        <w:t xml:space="preserve"> </w:t>
      </w:r>
      <w:r>
        <w:rPr>
          <w:rFonts w:ascii="仿宋" w:eastAsia="仿宋" w:hAnsi="仿宋" w:hint="eastAsia"/>
          <w:color w:val="000000"/>
          <w:sz w:val="30"/>
        </w:rPr>
        <w:t>托</w:t>
      </w:r>
      <w:r>
        <w:rPr>
          <w:rFonts w:ascii="仿宋" w:eastAsia="仿宋" w:hAnsi="仿宋"/>
          <w:color w:val="000000"/>
          <w:sz w:val="30"/>
        </w:rPr>
        <w:t xml:space="preserve"> </w:t>
      </w:r>
      <w:r>
        <w:rPr>
          <w:rFonts w:ascii="仿宋" w:eastAsia="仿宋" w:hAnsi="仿宋" w:hint="eastAsia"/>
          <w:color w:val="000000"/>
          <w:sz w:val="30"/>
        </w:rPr>
        <w:t xml:space="preserve">人： </w:t>
      </w:r>
    </w:p>
    <w:p w:rsidR="00544485" w:rsidRDefault="009A5406">
      <w:pPr>
        <w:spacing w:line="360" w:lineRule="exact"/>
        <w:rPr>
          <w:rFonts w:ascii="仿宋" w:eastAsia="仿宋" w:hAnsi="仿宋"/>
          <w:color w:val="000000"/>
          <w:sz w:val="30"/>
        </w:rPr>
      </w:pPr>
      <w:r>
        <w:rPr>
          <w:rFonts w:ascii="仿宋" w:eastAsia="仿宋" w:hAnsi="仿宋"/>
          <w:noProof/>
          <w:color w:val="000000"/>
          <w:sz w:val="30"/>
        </w:rPr>
        <mc:AlternateContent>
          <mc:Choice Requires="wps">
            <w:drawing>
              <wp:anchor distT="0" distB="0" distL="114300" distR="114300" simplePos="0" relativeHeight="251661312" behindDoc="0" locked="0" layoutInCell="0" allowOverlap="1">
                <wp:simplePos x="0" y="0"/>
                <wp:positionH relativeFrom="column">
                  <wp:posOffset>889000</wp:posOffset>
                </wp:positionH>
                <wp:positionV relativeFrom="paragraph">
                  <wp:posOffset>182880</wp:posOffset>
                </wp:positionV>
                <wp:extent cx="3314700" cy="635"/>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pt;margin-top:14.4pt;height:0.05pt;width:261pt;z-index:251661312;mso-width-relative:page;mso-height-relative:page;" filled="f" stroked="t" coordsize="21600,21600" o:allowincell="f" o:gfxdata="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PnPX1QAAAAkB&#10;AAAPAAAAAAAAAAEAIAAAACIAAABkcnMvZG93bnJldi54bWxQSwECFAAUAAAACACHTuJAC2HqruUB&#10;AACsAwAADgAAAAAAAAABACAAAAAkAQAAZHJzL2Uyb0RvYy54bWxQSwUGAAAAAAYABgBZAQAAewUA&#10;AAAA&#10;">
                <v:fill on="f" focussize="0,0"/>
                <v:stroke color="#000000" joinstyle="round"/>
                <v:imagedata o:title=""/>
                <o:lock v:ext="edit" aspectratio="f"/>
              </v:line>
            </w:pict>
          </mc:Fallback>
        </mc:AlternateContent>
      </w:r>
      <w:r>
        <w:rPr>
          <w:rFonts w:ascii="仿宋" w:eastAsia="仿宋" w:hAnsi="仿宋" w:hint="eastAsia"/>
          <w:color w:val="000000"/>
          <w:sz w:val="30"/>
        </w:rPr>
        <w:t>（乙方）</w:t>
      </w:r>
    </w:p>
    <w:p w:rsidR="00544485" w:rsidRDefault="00544485">
      <w:pPr>
        <w:rPr>
          <w:rFonts w:ascii="仿宋" w:eastAsia="仿宋" w:hAnsi="仿宋"/>
          <w:color w:val="000000"/>
          <w:sz w:val="28"/>
        </w:rPr>
      </w:pPr>
    </w:p>
    <w:p w:rsidR="00544485" w:rsidRDefault="009A5406">
      <w:pPr>
        <w:rPr>
          <w:rFonts w:ascii="仿宋" w:eastAsia="仿宋" w:hAnsi="仿宋"/>
          <w:color w:val="000000"/>
          <w:sz w:val="28"/>
        </w:rPr>
      </w:pPr>
      <w:r>
        <w:rPr>
          <w:rFonts w:ascii="仿宋" w:eastAsia="仿宋" w:hAnsi="仿宋" w:hint="eastAsia"/>
          <w:color w:val="000000"/>
          <w:sz w:val="28"/>
        </w:rPr>
        <w:t xml:space="preserve">   </w:t>
      </w:r>
    </w:p>
    <w:p w:rsidR="00544485" w:rsidRDefault="00544485">
      <w:pPr>
        <w:rPr>
          <w:rFonts w:ascii="仿宋" w:eastAsia="仿宋" w:hAnsi="仿宋"/>
          <w:color w:val="000000"/>
          <w:sz w:val="28"/>
        </w:rPr>
      </w:pPr>
    </w:p>
    <w:p w:rsidR="00544485" w:rsidRDefault="00544485">
      <w:pPr>
        <w:rPr>
          <w:rFonts w:ascii="仿宋" w:eastAsia="仿宋" w:hAnsi="仿宋"/>
          <w:color w:val="000000"/>
          <w:sz w:val="28"/>
        </w:rPr>
      </w:pPr>
    </w:p>
    <w:p w:rsidR="00544485" w:rsidRDefault="009A5406">
      <w:pPr>
        <w:spacing w:line="440" w:lineRule="exact"/>
        <w:rPr>
          <w:rFonts w:ascii="仿宋" w:eastAsia="仿宋" w:hAnsi="仿宋"/>
          <w:color w:val="000000"/>
          <w:sz w:val="30"/>
        </w:rPr>
      </w:pPr>
      <w:r>
        <w:rPr>
          <w:rFonts w:ascii="仿宋" w:eastAsia="仿宋" w:hAnsi="仿宋" w:hint="eastAsia"/>
          <w:color w:val="000000"/>
          <w:sz w:val="30"/>
        </w:rPr>
        <w:t>签订地点： 北京市房山区教育委员会</w:t>
      </w:r>
    </w:p>
    <w:p w:rsidR="00544485" w:rsidRDefault="00544485">
      <w:pPr>
        <w:spacing w:line="440" w:lineRule="exact"/>
        <w:rPr>
          <w:rFonts w:ascii="仿宋" w:eastAsia="仿宋" w:hAnsi="仿宋"/>
          <w:color w:val="000000"/>
          <w:sz w:val="30"/>
        </w:rPr>
      </w:pPr>
    </w:p>
    <w:p w:rsidR="00544485" w:rsidRDefault="009A5406">
      <w:pPr>
        <w:spacing w:line="440" w:lineRule="exact"/>
        <w:rPr>
          <w:rFonts w:ascii="仿宋" w:eastAsia="仿宋" w:hAnsi="仿宋"/>
          <w:color w:val="000000"/>
          <w:sz w:val="30"/>
        </w:rPr>
      </w:pPr>
      <w:r>
        <w:rPr>
          <w:rFonts w:ascii="仿宋" w:eastAsia="仿宋" w:hAnsi="仿宋" w:hint="eastAsia"/>
          <w:color w:val="000000"/>
          <w:sz w:val="30"/>
        </w:rPr>
        <w:t xml:space="preserve">签订日期： </w:t>
      </w:r>
      <w:r>
        <w:rPr>
          <w:rFonts w:ascii="仿宋" w:eastAsia="仿宋" w:hAnsi="仿宋"/>
          <w:color w:val="000000"/>
          <w:sz w:val="30"/>
          <w:u w:val="single"/>
        </w:rPr>
        <w:t xml:space="preserve">  </w:t>
      </w:r>
      <w:r>
        <w:rPr>
          <w:rFonts w:ascii="仿宋" w:eastAsia="仿宋" w:hAnsi="仿宋" w:hint="eastAsia"/>
          <w:color w:val="000000"/>
          <w:sz w:val="30"/>
          <w:u w:val="single"/>
        </w:rPr>
        <w:t xml:space="preserve">　 </w:t>
      </w:r>
      <w:r>
        <w:rPr>
          <w:rFonts w:ascii="仿宋" w:eastAsia="仿宋" w:hAnsi="仿宋" w:hint="eastAsia"/>
          <w:color w:val="000000"/>
          <w:sz w:val="30"/>
        </w:rPr>
        <w:t>年</w:t>
      </w:r>
      <w:r>
        <w:rPr>
          <w:rFonts w:ascii="仿宋" w:eastAsia="仿宋" w:hAnsi="仿宋" w:hint="eastAsia"/>
          <w:color w:val="000000"/>
          <w:sz w:val="30"/>
          <w:u w:val="single"/>
        </w:rPr>
        <w:t xml:space="preserve">     </w:t>
      </w:r>
      <w:r>
        <w:rPr>
          <w:rFonts w:ascii="仿宋" w:eastAsia="仿宋" w:hAnsi="仿宋" w:hint="eastAsia"/>
          <w:color w:val="000000"/>
          <w:sz w:val="30"/>
        </w:rPr>
        <w:t>月</w:t>
      </w:r>
      <w:r>
        <w:rPr>
          <w:rFonts w:ascii="仿宋" w:eastAsia="仿宋" w:hAnsi="仿宋" w:hint="eastAsia"/>
          <w:color w:val="000000"/>
          <w:sz w:val="30"/>
          <w:u w:val="single"/>
        </w:rPr>
        <w:t xml:space="preserve"> </w:t>
      </w:r>
      <w:r>
        <w:rPr>
          <w:rFonts w:ascii="仿宋" w:eastAsia="仿宋" w:hAnsi="仿宋"/>
          <w:color w:val="000000"/>
          <w:sz w:val="30"/>
          <w:u w:val="single"/>
        </w:rPr>
        <w:t xml:space="preserve"> </w:t>
      </w:r>
      <w:r>
        <w:rPr>
          <w:rFonts w:ascii="仿宋" w:eastAsia="仿宋" w:hAnsi="仿宋" w:hint="eastAsia"/>
          <w:color w:val="000000"/>
          <w:sz w:val="30"/>
          <w:u w:val="single"/>
        </w:rPr>
        <w:t xml:space="preserve">   </w:t>
      </w:r>
      <w:r>
        <w:rPr>
          <w:rFonts w:ascii="仿宋" w:eastAsia="仿宋" w:hAnsi="仿宋" w:hint="eastAsia"/>
          <w:color w:val="000000"/>
          <w:sz w:val="30"/>
        </w:rPr>
        <w:t>日</w:t>
      </w:r>
    </w:p>
    <w:p w:rsidR="00544485" w:rsidRDefault="009A5406">
      <w:pPr>
        <w:widowControl/>
        <w:jc w:val="left"/>
        <w:rPr>
          <w:rFonts w:ascii="仿宋" w:eastAsia="仿宋" w:hAnsi="仿宋"/>
          <w:b/>
          <w:sz w:val="32"/>
          <w:szCs w:val="32"/>
        </w:rPr>
      </w:pPr>
      <w:r>
        <w:rPr>
          <w:rFonts w:ascii="仿宋" w:eastAsia="仿宋" w:hAnsi="仿宋"/>
          <w:b/>
          <w:sz w:val="32"/>
          <w:szCs w:val="32"/>
        </w:rPr>
        <w:br w:type="page"/>
      </w:r>
    </w:p>
    <w:p w:rsidR="00544485" w:rsidRDefault="009A5406">
      <w:pPr>
        <w:widowControl/>
        <w:spacing w:line="240" w:lineRule="atLeast"/>
        <w:jc w:val="center"/>
        <w:rPr>
          <w:rFonts w:ascii="仿宋" w:eastAsia="仿宋" w:hAnsi="仿宋"/>
          <w:b/>
          <w:sz w:val="32"/>
          <w:szCs w:val="32"/>
        </w:rPr>
      </w:pPr>
      <w:r>
        <w:rPr>
          <w:rFonts w:ascii="仿宋" w:eastAsia="仿宋" w:hAnsi="仿宋" w:hint="eastAsia"/>
          <w:b/>
          <w:sz w:val="32"/>
          <w:szCs w:val="32"/>
        </w:rPr>
        <w:lastRenderedPageBreak/>
        <w:t>合　同　书</w:t>
      </w:r>
    </w:p>
    <w:p w:rsidR="00544485" w:rsidRDefault="009A5406">
      <w:pPr>
        <w:widowControl/>
        <w:spacing w:line="440" w:lineRule="exact"/>
        <w:ind w:firstLineChars="200" w:firstLine="480"/>
        <w:rPr>
          <w:rFonts w:ascii="仿宋" w:eastAsia="仿宋" w:hAnsi="仿宋"/>
          <w:sz w:val="24"/>
        </w:rPr>
      </w:pPr>
      <w:r>
        <w:rPr>
          <w:rFonts w:ascii="仿宋" w:eastAsia="仿宋" w:hAnsi="仿宋" w:hint="eastAsia"/>
          <w:sz w:val="24"/>
        </w:rPr>
        <w:t>甲方</w:t>
      </w:r>
      <w:r>
        <w:rPr>
          <w:rFonts w:ascii="仿宋" w:eastAsia="仿宋" w:hAnsi="仿宋"/>
          <w:sz w:val="24"/>
          <w:u w:val="single"/>
        </w:rPr>
        <w:t xml:space="preserve"> </w:t>
      </w:r>
      <w:r>
        <w:rPr>
          <w:rFonts w:ascii="仿宋" w:eastAsia="仿宋" w:hAnsi="仿宋" w:hint="eastAsia"/>
          <w:sz w:val="24"/>
          <w:u w:val="single"/>
        </w:rPr>
        <w:t>北京市房山区教育委员会</w:t>
      </w:r>
      <w:r>
        <w:rPr>
          <w:rFonts w:ascii="仿宋" w:eastAsia="仿宋" w:hAnsi="仿宋"/>
          <w:sz w:val="24"/>
          <w:u w:val="single"/>
        </w:rPr>
        <w:t xml:space="preserve"> </w:t>
      </w:r>
      <w:r>
        <w:rPr>
          <w:rFonts w:ascii="仿宋" w:eastAsia="仿宋" w:hAnsi="仿宋" w:hint="eastAsia"/>
          <w:sz w:val="24"/>
        </w:rPr>
        <w:t>的</w:t>
      </w:r>
      <w:r>
        <w:rPr>
          <w:rFonts w:ascii="仿宋" w:eastAsia="仿宋" w:hAnsi="仿宋"/>
          <w:sz w:val="24"/>
          <w:u w:val="single"/>
        </w:rPr>
        <w:t xml:space="preserve"> (</w:t>
      </w:r>
      <w:r>
        <w:rPr>
          <w:rFonts w:ascii="仿宋" w:eastAsia="仿宋" w:hAnsi="仿宋" w:hint="eastAsia"/>
          <w:sz w:val="24"/>
          <w:u w:val="single"/>
        </w:rPr>
        <w:t>项目名称</w:t>
      </w:r>
      <w:r>
        <w:rPr>
          <w:rFonts w:ascii="仿宋" w:eastAsia="仿宋" w:hAnsi="仿宋"/>
          <w:sz w:val="24"/>
          <w:u w:val="single"/>
        </w:rPr>
        <w:t xml:space="preserve">) </w:t>
      </w:r>
      <w:r>
        <w:rPr>
          <w:rFonts w:ascii="仿宋" w:eastAsia="仿宋" w:hAnsi="仿宋" w:hint="eastAsia"/>
          <w:sz w:val="24"/>
        </w:rPr>
        <w:t>中所需服务经</w:t>
      </w:r>
      <w:r>
        <w:rPr>
          <w:rFonts w:ascii="仿宋" w:eastAsia="仿宋" w:hAnsi="仿宋" w:hint="eastAsia"/>
          <w:sz w:val="24"/>
          <w:u w:val="single"/>
        </w:rPr>
        <w:t>（招标代理机构）</w:t>
      </w:r>
      <w:r>
        <w:rPr>
          <w:rFonts w:ascii="仿宋" w:eastAsia="仿宋" w:hAnsi="仿宋" w:hint="eastAsia"/>
          <w:sz w:val="24"/>
        </w:rPr>
        <w:t>以</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竞争性磋商文件在国内竞争性磋商。经评定，乙方</w:t>
      </w:r>
      <w:r>
        <w:rPr>
          <w:rFonts w:ascii="仿宋" w:eastAsia="仿宋" w:hAnsi="仿宋"/>
          <w:sz w:val="24"/>
          <w:u w:val="single"/>
        </w:rPr>
        <w:t xml:space="preserve"> </w:t>
      </w:r>
      <w:r>
        <w:rPr>
          <w:rFonts w:ascii="仿宋" w:eastAsia="仿宋" w:hAnsi="仿宋" w:hint="eastAsia"/>
          <w:sz w:val="24"/>
          <w:u w:val="single"/>
        </w:rPr>
        <w:t xml:space="preserve">（中标人全称）  </w:t>
      </w:r>
      <w:r>
        <w:rPr>
          <w:rFonts w:ascii="仿宋" w:eastAsia="仿宋" w:hAnsi="仿宋" w:hint="eastAsia"/>
          <w:sz w:val="24"/>
        </w:rPr>
        <w:t>为此招标项目第</w:t>
      </w:r>
      <w:r>
        <w:rPr>
          <w:rFonts w:ascii="仿宋" w:eastAsia="仿宋" w:hAnsi="仿宋" w:hint="eastAsia"/>
          <w:sz w:val="24"/>
          <w:u w:val="single"/>
        </w:rPr>
        <w:t xml:space="preserve">   </w:t>
      </w:r>
      <w:r>
        <w:rPr>
          <w:rFonts w:ascii="仿宋" w:eastAsia="仿宋" w:hAnsi="仿宋" w:hint="eastAsia"/>
          <w:sz w:val="24"/>
        </w:rPr>
        <w:t xml:space="preserve">包 </w:t>
      </w:r>
      <w:r>
        <w:rPr>
          <w:rFonts w:ascii="仿宋" w:eastAsia="仿宋" w:hAnsi="仿宋" w:hint="eastAsia"/>
          <w:sz w:val="24"/>
          <w:u w:val="single"/>
        </w:rPr>
        <w:t xml:space="preserve"> （名称）  </w:t>
      </w:r>
      <w:r>
        <w:rPr>
          <w:rFonts w:ascii="仿宋" w:eastAsia="仿宋" w:hAnsi="仿宋" w:hint="eastAsia"/>
          <w:sz w:val="24"/>
        </w:rPr>
        <w:t>中标供应商。甲</w:t>
      </w:r>
      <w:r>
        <w:rPr>
          <w:rFonts w:ascii="仿宋" w:eastAsia="仿宋" w:hAnsi="仿宋"/>
          <w:bCs/>
          <w:sz w:val="24"/>
        </w:rPr>
        <w:t>、</w:t>
      </w:r>
      <w:r>
        <w:rPr>
          <w:rFonts w:ascii="仿宋" w:eastAsia="仿宋" w:hAnsi="仿宋" w:hint="eastAsia"/>
          <w:sz w:val="24"/>
        </w:rPr>
        <w:t>乙</w:t>
      </w:r>
      <w:r>
        <w:rPr>
          <w:rFonts w:ascii="仿宋" w:eastAsia="仿宋" w:hAnsi="仿宋"/>
          <w:bCs/>
          <w:sz w:val="24"/>
        </w:rPr>
        <w:t>双方依据《中华人民共和国政府采购法》、《中华人民共和国民法典》，在平等自愿的基础上，同意按照下面的条款和条件，签署本合同。</w:t>
      </w:r>
    </w:p>
    <w:p w:rsidR="00544485" w:rsidRDefault="009A5406">
      <w:pPr>
        <w:widowControl/>
        <w:spacing w:line="440" w:lineRule="exact"/>
        <w:ind w:leftChars="257" w:left="1080" w:hanging="540"/>
        <w:rPr>
          <w:rFonts w:ascii="仿宋" w:eastAsia="仿宋" w:hAnsi="仿宋"/>
          <w:b/>
          <w:sz w:val="24"/>
        </w:rPr>
      </w:pPr>
      <w:r>
        <w:rPr>
          <w:rFonts w:ascii="仿宋" w:eastAsia="仿宋" w:hAnsi="仿宋" w:hint="eastAsia"/>
          <w:b/>
          <w:sz w:val="24"/>
        </w:rPr>
        <w:t>合同文件</w:t>
      </w:r>
    </w:p>
    <w:p w:rsidR="00544485" w:rsidRDefault="009A5406">
      <w:pPr>
        <w:widowControl/>
        <w:spacing w:line="440" w:lineRule="exact"/>
        <w:ind w:firstLineChars="225" w:firstLine="540"/>
        <w:rPr>
          <w:rFonts w:ascii="仿宋" w:eastAsia="仿宋" w:hAnsi="仿宋"/>
          <w:sz w:val="24"/>
        </w:rPr>
      </w:pPr>
      <w:r>
        <w:rPr>
          <w:rFonts w:ascii="仿宋" w:eastAsia="仿宋" w:hAnsi="仿宋" w:hint="eastAsia"/>
          <w:sz w:val="24"/>
        </w:rPr>
        <w:t>下列文件构成本合同的组成部分，应该认为是一个整体，彼此相互解释，相互补充。为便于解释，组成合同的多个文件的优先支配地位的次序如下：</w:t>
      </w:r>
    </w:p>
    <w:p w:rsidR="00544485" w:rsidRDefault="009A5406">
      <w:pPr>
        <w:widowControl/>
        <w:spacing w:line="440" w:lineRule="exact"/>
        <w:ind w:leftChars="257" w:left="1080" w:hanging="540"/>
        <w:rPr>
          <w:rFonts w:ascii="仿宋" w:eastAsia="仿宋" w:hAnsi="仿宋"/>
          <w:sz w:val="24"/>
        </w:rPr>
      </w:pPr>
      <w:r>
        <w:rPr>
          <w:rFonts w:ascii="仿宋" w:eastAsia="仿宋" w:hAnsi="仿宋"/>
          <w:sz w:val="24"/>
        </w:rPr>
        <w:t>a.</w:t>
      </w:r>
      <w:r>
        <w:rPr>
          <w:rFonts w:ascii="仿宋" w:eastAsia="仿宋" w:hAnsi="仿宋" w:hint="eastAsia"/>
          <w:sz w:val="24"/>
        </w:rPr>
        <w:t xml:space="preserve">本合同书　</w:t>
      </w:r>
    </w:p>
    <w:p w:rsidR="00544485" w:rsidRDefault="009A5406">
      <w:pPr>
        <w:widowControl/>
        <w:spacing w:line="440" w:lineRule="exact"/>
        <w:ind w:leftChars="257" w:left="1080" w:hanging="540"/>
        <w:rPr>
          <w:rFonts w:ascii="仿宋" w:eastAsia="仿宋" w:hAnsi="仿宋"/>
          <w:sz w:val="24"/>
        </w:rPr>
      </w:pPr>
      <w:r>
        <w:rPr>
          <w:rFonts w:ascii="仿宋" w:eastAsia="仿宋" w:hAnsi="仿宋"/>
          <w:sz w:val="24"/>
        </w:rPr>
        <w:t>b.</w:t>
      </w:r>
      <w:r>
        <w:rPr>
          <w:rFonts w:ascii="仿宋" w:eastAsia="仿宋" w:hAnsi="仿宋" w:hint="eastAsia"/>
          <w:sz w:val="24"/>
        </w:rPr>
        <w:t>中标通知书</w:t>
      </w:r>
    </w:p>
    <w:p w:rsidR="00544485" w:rsidRDefault="009A5406">
      <w:pPr>
        <w:widowControl/>
        <w:spacing w:line="440" w:lineRule="exact"/>
        <w:ind w:leftChars="257" w:left="1080" w:hanging="540"/>
        <w:rPr>
          <w:rFonts w:ascii="仿宋" w:eastAsia="仿宋" w:hAnsi="仿宋"/>
          <w:sz w:val="24"/>
        </w:rPr>
      </w:pPr>
      <w:r>
        <w:rPr>
          <w:rFonts w:ascii="仿宋" w:eastAsia="仿宋" w:hAnsi="仿宋"/>
          <w:sz w:val="24"/>
        </w:rPr>
        <w:t>c.</w:t>
      </w:r>
      <w:r>
        <w:rPr>
          <w:rFonts w:ascii="仿宋" w:eastAsia="仿宋" w:hAnsi="仿宋" w:hint="eastAsia"/>
          <w:sz w:val="24"/>
        </w:rPr>
        <w:t>合同条款</w:t>
      </w:r>
    </w:p>
    <w:p w:rsidR="00544485" w:rsidRDefault="009A5406">
      <w:pPr>
        <w:widowControl/>
        <w:spacing w:line="440" w:lineRule="exact"/>
        <w:ind w:leftChars="257" w:left="1080" w:hanging="540"/>
        <w:rPr>
          <w:rFonts w:ascii="仿宋" w:eastAsia="仿宋" w:hAnsi="仿宋"/>
          <w:sz w:val="24"/>
        </w:rPr>
      </w:pPr>
      <w:r>
        <w:rPr>
          <w:rFonts w:ascii="仿宋" w:eastAsia="仿宋" w:hAnsi="仿宋"/>
          <w:sz w:val="24"/>
        </w:rPr>
        <w:t>d.</w:t>
      </w:r>
      <w:r>
        <w:rPr>
          <w:rFonts w:ascii="仿宋" w:eastAsia="仿宋" w:hAnsi="仿宋" w:hint="eastAsia"/>
          <w:sz w:val="24"/>
        </w:rPr>
        <w:t>响应文件(含澄清文件)</w:t>
      </w:r>
      <w:r>
        <w:rPr>
          <w:rFonts w:ascii="仿宋" w:eastAsia="仿宋" w:hAnsi="仿宋"/>
          <w:sz w:val="24"/>
        </w:rPr>
        <w:tab/>
      </w:r>
      <w:r>
        <w:rPr>
          <w:rFonts w:ascii="仿宋" w:eastAsia="仿宋" w:hAnsi="仿宋" w:hint="eastAsia"/>
          <w:sz w:val="24"/>
        </w:rPr>
        <w:tab/>
      </w:r>
      <w:r>
        <w:rPr>
          <w:rFonts w:ascii="仿宋" w:eastAsia="仿宋" w:hAnsi="仿宋"/>
          <w:sz w:val="24"/>
        </w:rPr>
        <w:tab/>
      </w:r>
    </w:p>
    <w:p w:rsidR="00544485" w:rsidRDefault="009A5406">
      <w:pPr>
        <w:widowControl/>
        <w:spacing w:line="440" w:lineRule="exact"/>
        <w:ind w:leftChars="257" w:left="1080" w:hanging="540"/>
        <w:rPr>
          <w:rFonts w:ascii="仿宋" w:eastAsia="仿宋" w:hAnsi="仿宋"/>
          <w:sz w:val="24"/>
        </w:rPr>
      </w:pPr>
      <w:r>
        <w:rPr>
          <w:rFonts w:ascii="仿宋" w:eastAsia="仿宋" w:hAnsi="仿宋"/>
          <w:sz w:val="24"/>
        </w:rPr>
        <w:t>e.</w:t>
      </w:r>
      <w:r>
        <w:rPr>
          <w:rFonts w:ascii="仿宋" w:eastAsia="仿宋" w:hAnsi="仿宋" w:hint="eastAsia"/>
          <w:sz w:val="24"/>
        </w:rPr>
        <w:t>竞争性磋商文件</w:t>
      </w:r>
      <w:r>
        <w:rPr>
          <w:rFonts w:ascii="仿宋" w:eastAsia="仿宋" w:hAnsi="仿宋"/>
          <w:sz w:val="24"/>
        </w:rPr>
        <w:t>(</w:t>
      </w:r>
      <w:r>
        <w:rPr>
          <w:rFonts w:ascii="仿宋" w:eastAsia="仿宋" w:hAnsi="仿宋" w:hint="eastAsia"/>
          <w:sz w:val="24"/>
        </w:rPr>
        <w:t>含竞争性磋商文件补充通知</w:t>
      </w:r>
      <w:r>
        <w:rPr>
          <w:rFonts w:ascii="仿宋" w:eastAsia="仿宋" w:hAnsi="仿宋"/>
          <w:sz w:val="24"/>
        </w:rPr>
        <w:t>)</w:t>
      </w:r>
    </w:p>
    <w:p w:rsidR="00544485" w:rsidRDefault="009A5406">
      <w:pPr>
        <w:spacing w:line="440" w:lineRule="exact"/>
        <w:jc w:val="left"/>
        <w:outlineLvl w:val="0"/>
        <w:rPr>
          <w:rFonts w:ascii="仿宋" w:eastAsia="仿宋" w:hAnsi="仿宋"/>
          <w:sz w:val="24"/>
        </w:rPr>
      </w:pPr>
      <w:r>
        <w:rPr>
          <w:rFonts w:ascii="仿宋" w:eastAsia="仿宋" w:hAnsi="仿宋" w:hint="eastAsia"/>
          <w:b/>
          <w:sz w:val="24"/>
        </w:rPr>
        <w:t>一、服务内容</w:t>
      </w:r>
    </w:p>
    <w:p w:rsidR="00544485" w:rsidRDefault="009A5406">
      <w:pPr>
        <w:spacing w:line="360" w:lineRule="auto"/>
        <w:rPr>
          <w:rFonts w:ascii="仿宋" w:eastAsia="仿宋" w:hAnsi="仿宋"/>
          <w:sz w:val="24"/>
          <w:szCs w:val="22"/>
        </w:rPr>
      </w:pPr>
      <w:r>
        <w:rPr>
          <w:rFonts w:ascii="仿宋" w:eastAsia="仿宋" w:hAnsi="仿宋" w:hint="eastAsia"/>
          <w:sz w:val="24"/>
        </w:rPr>
        <w:t xml:space="preserve">    乙方提供</w:t>
      </w:r>
      <w:r>
        <w:rPr>
          <w:rFonts w:ascii="仿宋" w:eastAsia="仿宋" w:hAnsi="仿宋"/>
          <w:sz w:val="24"/>
        </w:rPr>
        <w:t>技术</w:t>
      </w:r>
      <w:r>
        <w:rPr>
          <w:rFonts w:ascii="仿宋" w:eastAsia="仿宋" w:hAnsi="仿宋" w:hint="eastAsia"/>
          <w:sz w:val="24"/>
        </w:rPr>
        <w:t>服务的内</w:t>
      </w:r>
      <w:r>
        <w:rPr>
          <w:rFonts w:ascii="仿宋" w:eastAsia="仿宋" w:hAnsi="仿宋" w:hint="eastAsia"/>
          <w:sz w:val="24"/>
          <w:szCs w:val="22"/>
        </w:rPr>
        <w:t>容：【根据项目情况填写，基本信息由招标文件内容提供】，形成详细的</w:t>
      </w:r>
      <w:r>
        <w:rPr>
          <w:rFonts w:ascii="仿宋" w:eastAsia="仿宋" w:hAnsi="仿宋" w:hint="eastAsia"/>
          <w:sz w:val="24"/>
        </w:rPr>
        <w:t>《xxx技术服务方案》</w:t>
      </w:r>
      <w:r>
        <w:rPr>
          <w:rFonts w:ascii="仿宋" w:eastAsia="仿宋" w:hAnsi="仿宋" w:hint="eastAsia"/>
          <w:sz w:val="24"/>
          <w:szCs w:val="22"/>
        </w:rPr>
        <w:t>。</w:t>
      </w:r>
    </w:p>
    <w:p w:rsidR="00544485" w:rsidRDefault="009A5406">
      <w:pPr>
        <w:spacing w:line="440" w:lineRule="exact"/>
        <w:jc w:val="left"/>
        <w:outlineLvl w:val="0"/>
        <w:rPr>
          <w:rFonts w:ascii="仿宋" w:eastAsia="仿宋" w:hAnsi="仿宋"/>
          <w:b/>
          <w:sz w:val="24"/>
        </w:rPr>
      </w:pPr>
      <w:r>
        <w:rPr>
          <w:rFonts w:ascii="仿宋" w:eastAsia="仿宋" w:hAnsi="仿宋" w:hint="eastAsia"/>
          <w:b/>
          <w:sz w:val="24"/>
        </w:rPr>
        <w:t>二、合同金额</w:t>
      </w:r>
    </w:p>
    <w:p w:rsidR="00544485" w:rsidRDefault="009A5406">
      <w:pPr>
        <w:spacing w:line="360" w:lineRule="auto"/>
        <w:ind w:firstLineChars="200" w:firstLine="480"/>
        <w:rPr>
          <w:rFonts w:ascii="仿宋" w:eastAsia="仿宋" w:hAnsi="仿宋"/>
          <w:color w:val="000000"/>
          <w:sz w:val="24"/>
          <w:szCs w:val="22"/>
        </w:rPr>
      </w:pPr>
      <w:r>
        <w:rPr>
          <w:rFonts w:ascii="仿宋" w:eastAsia="仿宋" w:hAnsi="仿宋" w:hint="eastAsia"/>
          <w:color w:val="000000"/>
          <w:sz w:val="24"/>
          <w:szCs w:val="22"/>
        </w:rPr>
        <w:t>1.本项目合同金额人民币</w:t>
      </w:r>
      <w:r>
        <w:rPr>
          <w:rFonts w:ascii="仿宋" w:eastAsia="仿宋" w:hAnsi="仿宋" w:hint="eastAsia"/>
          <w:color w:val="000000"/>
          <w:sz w:val="24"/>
          <w:szCs w:val="22"/>
          <w:u w:val="single"/>
        </w:rPr>
        <w:t xml:space="preserve">        </w:t>
      </w:r>
      <w:r>
        <w:rPr>
          <w:rFonts w:ascii="仿宋" w:eastAsia="仿宋" w:hAnsi="仿宋" w:hint="eastAsia"/>
          <w:color w:val="000000"/>
          <w:sz w:val="24"/>
          <w:szCs w:val="22"/>
        </w:rPr>
        <w:t>元整（大写：</w:t>
      </w:r>
      <w:r>
        <w:rPr>
          <w:rFonts w:ascii="仿宋" w:eastAsia="仿宋" w:hAnsi="仿宋" w:hint="eastAsia"/>
          <w:color w:val="000000"/>
          <w:sz w:val="24"/>
          <w:szCs w:val="22"/>
          <w:u w:val="single"/>
        </w:rPr>
        <w:t xml:space="preserve">       </w:t>
      </w:r>
      <w:r>
        <w:rPr>
          <w:rFonts w:ascii="仿宋" w:eastAsia="仿宋" w:hAnsi="仿宋" w:hint="eastAsia"/>
          <w:color w:val="000000"/>
          <w:sz w:val="24"/>
          <w:szCs w:val="22"/>
        </w:rPr>
        <w:t>）。</w:t>
      </w:r>
    </w:p>
    <w:p w:rsidR="00544485" w:rsidRDefault="009A5406">
      <w:pPr>
        <w:spacing w:line="360" w:lineRule="auto"/>
        <w:ind w:firstLineChars="200" w:firstLine="480"/>
        <w:rPr>
          <w:rFonts w:ascii="仿宋" w:eastAsia="仿宋" w:hAnsi="仿宋"/>
          <w:color w:val="000000"/>
          <w:sz w:val="24"/>
          <w:szCs w:val="22"/>
        </w:rPr>
      </w:pPr>
      <w:r>
        <w:rPr>
          <w:rFonts w:ascii="仿宋" w:eastAsia="仿宋" w:hAnsi="仿宋" w:hint="eastAsia"/>
          <w:color w:val="000000"/>
          <w:sz w:val="24"/>
          <w:szCs w:val="22"/>
        </w:rPr>
        <w:t>2.该价款中已经包含了乙方向甲方履行本合同所需全部支出或费用，包括但不限于：利润、税收、售后服务等可能支出的一切费用。甲方无需为履行本合同再向乙方或第三方支付本合同价款以外的任何其它费用或税金。</w:t>
      </w:r>
    </w:p>
    <w:p w:rsidR="00544485" w:rsidRDefault="009A5406">
      <w:pPr>
        <w:numPr>
          <w:ilvl w:val="0"/>
          <w:numId w:val="4"/>
        </w:numPr>
        <w:spacing w:line="440" w:lineRule="exact"/>
        <w:rPr>
          <w:rFonts w:ascii="仿宋" w:eastAsia="仿宋" w:hAnsi="仿宋"/>
          <w:b/>
          <w:sz w:val="24"/>
        </w:rPr>
      </w:pPr>
      <w:r>
        <w:rPr>
          <w:rFonts w:ascii="仿宋" w:eastAsia="仿宋" w:hAnsi="仿宋" w:hint="eastAsia"/>
          <w:b/>
          <w:sz w:val="24"/>
        </w:rPr>
        <w:t>付款方式及时间</w:t>
      </w:r>
    </w:p>
    <w:p w:rsidR="00544485" w:rsidRDefault="009A5406">
      <w:pPr>
        <w:spacing w:line="360" w:lineRule="auto"/>
        <w:ind w:firstLineChars="200" w:firstLine="480"/>
        <w:rPr>
          <w:rFonts w:ascii="仿宋" w:eastAsia="仿宋" w:hAnsi="仿宋"/>
          <w:color w:val="000000"/>
          <w:sz w:val="24"/>
          <w:szCs w:val="22"/>
        </w:rPr>
      </w:pPr>
      <w:r>
        <w:rPr>
          <w:rFonts w:ascii="仿宋" w:eastAsia="仿宋" w:hAnsi="仿宋" w:hint="eastAsia"/>
          <w:color w:val="000000"/>
          <w:sz w:val="24"/>
          <w:szCs w:val="22"/>
          <w:u w:val="single"/>
        </w:rPr>
        <w:t>签订合同十五个日历日内</w:t>
      </w:r>
      <w:r>
        <w:rPr>
          <w:rFonts w:ascii="仿宋" w:eastAsia="仿宋" w:hAnsi="仿宋" w:hint="eastAsia"/>
          <w:color w:val="000000"/>
          <w:sz w:val="24"/>
          <w:szCs w:val="22"/>
        </w:rPr>
        <w:t>卖方向买方提交保函复印件。履约保证金金额：合同总价的</w:t>
      </w:r>
      <w:r>
        <w:rPr>
          <w:rFonts w:ascii="仿宋" w:eastAsia="仿宋" w:hAnsi="仿宋" w:hint="eastAsia"/>
          <w:color w:val="000000"/>
          <w:sz w:val="24"/>
          <w:szCs w:val="22"/>
          <w:u w:val="single"/>
        </w:rPr>
        <w:t>5%，人民币（¥**.**）  （人民币大写：**元整）</w:t>
      </w:r>
    </w:p>
    <w:p w:rsidR="00544485" w:rsidRDefault="009A5406">
      <w:pPr>
        <w:spacing w:line="360" w:lineRule="auto"/>
        <w:ind w:firstLineChars="200" w:firstLine="480"/>
        <w:rPr>
          <w:rFonts w:ascii="仿宋" w:eastAsia="仿宋" w:hAnsi="仿宋" w:cs="仿宋"/>
          <w:sz w:val="24"/>
        </w:rPr>
      </w:pPr>
      <w:r>
        <w:rPr>
          <w:rFonts w:ascii="仿宋" w:eastAsia="仿宋" w:hAnsi="仿宋" w:hint="eastAsia"/>
          <w:color w:val="000000"/>
          <w:sz w:val="24"/>
          <w:szCs w:val="22"/>
        </w:rPr>
        <w:t>履约保证金提交方式：</w:t>
      </w:r>
      <w:r>
        <w:rPr>
          <w:rFonts w:ascii="仿宋" w:eastAsia="仿宋" w:hAnsi="仿宋" w:hint="eastAsia"/>
          <w:color w:val="000000"/>
          <w:sz w:val="24"/>
          <w:szCs w:val="22"/>
          <w:u w:val="single"/>
        </w:rPr>
        <w:t>银行金融机构出具的保函</w:t>
      </w:r>
      <w:r>
        <w:rPr>
          <w:rFonts w:ascii="仿宋" w:eastAsia="仿宋" w:hAnsi="仿宋" w:hint="eastAsia"/>
          <w:color w:val="000000"/>
          <w:sz w:val="24"/>
          <w:szCs w:val="22"/>
        </w:rPr>
        <w:t>。签订合同十五个日历日内，保函复印件交信息中心备案。</w:t>
      </w:r>
    </w:p>
    <w:p w:rsidR="00544485" w:rsidRDefault="009A5406">
      <w:pPr>
        <w:spacing w:line="440" w:lineRule="exact"/>
        <w:ind w:firstLineChars="200" w:firstLine="480"/>
        <w:rPr>
          <w:rFonts w:ascii="仿宋" w:eastAsia="仿宋" w:hAnsi="仿宋"/>
          <w:color w:val="000000"/>
          <w:sz w:val="24"/>
        </w:rPr>
      </w:pPr>
      <w:r>
        <w:rPr>
          <w:rFonts w:ascii="仿宋" w:eastAsia="仿宋" w:hAnsi="仿宋" w:hint="eastAsia"/>
          <w:color w:val="000000"/>
          <w:sz w:val="24"/>
        </w:rPr>
        <w:t>甲方和乙方因本合同发生的一切费用均以人民币结算及支付。</w:t>
      </w:r>
    </w:p>
    <w:p w:rsidR="00544485" w:rsidRDefault="009A5406">
      <w:pPr>
        <w:spacing w:line="440" w:lineRule="exact"/>
        <w:ind w:firstLineChars="200" w:firstLine="480"/>
        <w:rPr>
          <w:rFonts w:ascii="仿宋" w:eastAsia="仿宋" w:hAnsi="仿宋"/>
          <w:color w:val="000000"/>
          <w:sz w:val="24"/>
        </w:rPr>
      </w:pPr>
      <w:r>
        <w:rPr>
          <w:rFonts w:ascii="仿宋" w:eastAsia="仿宋" w:hAnsi="仿宋" w:hint="eastAsia"/>
          <w:color w:val="000000"/>
          <w:sz w:val="24"/>
        </w:rPr>
        <w:t>甲方凭乙方交来的合同、发票、服务项目明细等内容向乙方支付服务费。</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17"/>
        <w:gridCol w:w="2801"/>
        <w:gridCol w:w="1440"/>
        <w:gridCol w:w="1864"/>
      </w:tblGrid>
      <w:tr w:rsidR="00544485">
        <w:trPr>
          <w:trHeight w:val="413"/>
        </w:trPr>
        <w:tc>
          <w:tcPr>
            <w:tcW w:w="648" w:type="dxa"/>
            <w:shd w:val="clear" w:color="auto" w:fill="E0E0E0"/>
            <w:vAlign w:val="center"/>
          </w:tcPr>
          <w:p w:rsidR="00544485" w:rsidRDefault="009A5406">
            <w:pPr>
              <w:jc w:val="center"/>
              <w:rPr>
                <w:rFonts w:ascii="仿宋" w:eastAsia="仿宋" w:hAnsi="仿宋"/>
                <w:b/>
                <w:sz w:val="24"/>
              </w:rPr>
            </w:pPr>
            <w:r>
              <w:rPr>
                <w:rFonts w:ascii="仿宋" w:eastAsia="仿宋" w:hAnsi="仿宋" w:hint="eastAsia"/>
                <w:b/>
                <w:sz w:val="24"/>
              </w:rPr>
              <w:t>NO</w:t>
            </w:r>
          </w:p>
        </w:tc>
        <w:tc>
          <w:tcPr>
            <w:tcW w:w="1917" w:type="dxa"/>
            <w:shd w:val="clear" w:color="auto" w:fill="E0E0E0"/>
            <w:vAlign w:val="center"/>
          </w:tcPr>
          <w:p w:rsidR="00544485" w:rsidRDefault="009A5406">
            <w:pPr>
              <w:jc w:val="center"/>
              <w:rPr>
                <w:rFonts w:ascii="仿宋" w:eastAsia="仿宋" w:hAnsi="仿宋"/>
                <w:b/>
                <w:sz w:val="24"/>
              </w:rPr>
            </w:pPr>
            <w:r>
              <w:rPr>
                <w:rFonts w:ascii="仿宋" w:eastAsia="仿宋" w:hAnsi="仿宋" w:hint="eastAsia"/>
                <w:b/>
                <w:sz w:val="24"/>
              </w:rPr>
              <w:t>款项名称</w:t>
            </w:r>
          </w:p>
        </w:tc>
        <w:tc>
          <w:tcPr>
            <w:tcW w:w="2801" w:type="dxa"/>
            <w:shd w:val="clear" w:color="auto" w:fill="E0E0E0"/>
            <w:vAlign w:val="center"/>
          </w:tcPr>
          <w:p w:rsidR="00544485" w:rsidRDefault="009A5406">
            <w:pPr>
              <w:jc w:val="center"/>
              <w:rPr>
                <w:rFonts w:ascii="仿宋" w:eastAsia="仿宋" w:hAnsi="仿宋"/>
                <w:b/>
                <w:sz w:val="24"/>
              </w:rPr>
            </w:pPr>
            <w:r>
              <w:rPr>
                <w:rFonts w:ascii="仿宋" w:eastAsia="仿宋" w:hAnsi="仿宋" w:hint="eastAsia"/>
                <w:b/>
                <w:sz w:val="24"/>
              </w:rPr>
              <w:t>支付时间</w:t>
            </w:r>
          </w:p>
        </w:tc>
        <w:tc>
          <w:tcPr>
            <w:tcW w:w="1440" w:type="dxa"/>
            <w:shd w:val="clear" w:color="auto" w:fill="E0E0E0"/>
            <w:vAlign w:val="center"/>
          </w:tcPr>
          <w:p w:rsidR="00544485" w:rsidRDefault="009A5406">
            <w:pPr>
              <w:jc w:val="center"/>
              <w:rPr>
                <w:rFonts w:ascii="仿宋" w:eastAsia="仿宋" w:hAnsi="仿宋"/>
                <w:b/>
                <w:sz w:val="24"/>
              </w:rPr>
            </w:pPr>
            <w:r>
              <w:rPr>
                <w:rFonts w:ascii="仿宋" w:eastAsia="仿宋" w:hAnsi="仿宋" w:hint="eastAsia"/>
                <w:b/>
                <w:sz w:val="24"/>
              </w:rPr>
              <w:t>比例（%）</w:t>
            </w:r>
          </w:p>
        </w:tc>
        <w:tc>
          <w:tcPr>
            <w:tcW w:w="1864" w:type="dxa"/>
            <w:shd w:val="clear" w:color="auto" w:fill="E0E0E0"/>
            <w:vAlign w:val="center"/>
          </w:tcPr>
          <w:p w:rsidR="00544485" w:rsidRDefault="009A5406">
            <w:pPr>
              <w:jc w:val="center"/>
              <w:rPr>
                <w:rFonts w:ascii="仿宋" w:eastAsia="仿宋" w:hAnsi="仿宋"/>
                <w:b/>
                <w:sz w:val="24"/>
              </w:rPr>
            </w:pPr>
            <w:r>
              <w:rPr>
                <w:rFonts w:ascii="仿宋" w:eastAsia="仿宋" w:hAnsi="仿宋" w:hint="eastAsia"/>
                <w:b/>
                <w:sz w:val="24"/>
              </w:rPr>
              <w:t>金额（元）</w:t>
            </w:r>
          </w:p>
        </w:tc>
      </w:tr>
      <w:tr w:rsidR="00544485">
        <w:trPr>
          <w:trHeight w:val="618"/>
        </w:trPr>
        <w:tc>
          <w:tcPr>
            <w:tcW w:w="648" w:type="dxa"/>
            <w:vAlign w:val="center"/>
          </w:tcPr>
          <w:p w:rsidR="00544485" w:rsidRDefault="009A5406">
            <w:pPr>
              <w:jc w:val="center"/>
              <w:rPr>
                <w:rFonts w:ascii="仿宋" w:eastAsia="仿宋" w:hAnsi="仿宋"/>
                <w:b/>
                <w:sz w:val="24"/>
              </w:rPr>
            </w:pPr>
            <w:r>
              <w:rPr>
                <w:rFonts w:ascii="仿宋" w:eastAsia="仿宋" w:hAnsi="仿宋" w:hint="eastAsia"/>
                <w:b/>
                <w:sz w:val="24"/>
              </w:rPr>
              <w:t>1</w:t>
            </w:r>
          </w:p>
        </w:tc>
        <w:tc>
          <w:tcPr>
            <w:tcW w:w="1917" w:type="dxa"/>
            <w:vAlign w:val="center"/>
          </w:tcPr>
          <w:p w:rsidR="00544485" w:rsidRDefault="009A5406">
            <w:pPr>
              <w:jc w:val="center"/>
              <w:rPr>
                <w:rFonts w:ascii="宋体" w:hAnsi="宋体"/>
                <w:b/>
                <w:sz w:val="24"/>
              </w:rPr>
            </w:pPr>
            <w:r>
              <w:rPr>
                <w:rFonts w:ascii="宋体" w:hAnsi="宋体" w:hint="eastAsia"/>
                <w:b/>
                <w:sz w:val="24"/>
              </w:rPr>
              <w:t>预付款</w:t>
            </w:r>
          </w:p>
        </w:tc>
        <w:tc>
          <w:tcPr>
            <w:tcW w:w="2801" w:type="dxa"/>
            <w:vAlign w:val="center"/>
          </w:tcPr>
          <w:p w:rsidR="00544485" w:rsidRDefault="009A5406">
            <w:pPr>
              <w:jc w:val="center"/>
              <w:rPr>
                <w:rFonts w:ascii="宋体" w:hAnsi="宋体"/>
                <w:b/>
                <w:szCs w:val="21"/>
              </w:rPr>
            </w:pPr>
            <w:r>
              <w:rPr>
                <w:rFonts w:ascii="宋体" w:hAnsi="宋体" w:hint="eastAsia"/>
                <w:b/>
                <w:szCs w:val="21"/>
              </w:rPr>
              <w:t>签订采购合同后</w:t>
            </w:r>
          </w:p>
        </w:tc>
        <w:tc>
          <w:tcPr>
            <w:tcW w:w="1440" w:type="dxa"/>
            <w:vAlign w:val="center"/>
          </w:tcPr>
          <w:p w:rsidR="00544485" w:rsidRDefault="009A5406">
            <w:pPr>
              <w:jc w:val="center"/>
              <w:rPr>
                <w:rFonts w:ascii="宋体" w:hAnsi="宋体"/>
                <w:b/>
                <w:sz w:val="24"/>
              </w:rPr>
            </w:pPr>
            <w:r>
              <w:rPr>
                <w:rFonts w:ascii="宋体" w:hAnsi="宋体" w:hint="eastAsia"/>
                <w:b/>
                <w:sz w:val="24"/>
              </w:rPr>
              <w:t>50%</w:t>
            </w:r>
          </w:p>
        </w:tc>
        <w:tc>
          <w:tcPr>
            <w:tcW w:w="1864" w:type="dxa"/>
            <w:vAlign w:val="center"/>
          </w:tcPr>
          <w:p w:rsidR="00544485" w:rsidRDefault="009A5406">
            <w:pPr>
              <w:jc w:val="center"/>
              <w:rPr>
                <w:rFonts w:ascii="宋体" w:hAnsi="宋体" w:cs="宋体"/>
                <w:b/>
                <w:sz w:val="24"/>
              </w:rPr>
            </w:pPr>
            <w:r>
              <w:rPr>
                <w:rFonts w:ascii="宋体" w:hAnsi="宋体" w:cs="宋体" w:hint="eastAsia"/>
                <w:b/>
                <w:sz w:val="24"/>
              </w:rPr>
              <w:t>¥</w:t>
            </w:r>
          </w:p>
        </w:tc>
      </w:tr>
      <w:tr w:rsidR="00544485">
        <w:trPr>
          <w:trHeight w:val="618"/>
        </w:trPr>
        <w:tc>
          <w:tcPr>
            <w:tcW w:w="648" w:type="dxa"/>
            <w:vAlign w:val="center"/>
          </w:tcPr>
          <w:p w:rsidR="00544485" w:rsidRDefault="009A5406">
            <w:pPr>
              <w:jc w:val="center"/>
              <w:rPr>
                <w:rFonts w:ascii="仿宋" w:eastAsia="仿宋" w:hAnsi="仿宋"/>
                <w:b/>
                <w:sz w:val="24"/>
              </w:rPr>
            </w:pPr>
            <w:r>
              <w:rPr>
                <w:rFonts w:ascii="仿宋" w:eastAsia="仿宋" w:hAnsi="仿宋" w:hint="eastAsia"/>
                <w:b/>
                <w:sz w:val="24"/>
              </w:rPr>
              <w:lastRenderedPageBreak/>
              <w:t>2</w:t>
            </w:r>
          </w:p>
        </w:tc>
        <w:tc>
          <w:tcPr>
            <w:tcW w:w="1917" w:type="dxa"/>
            <w:vAlign w:val="center"/>
          </w:tcPr>
          <w:p w:rsidR="00544485" w:rsidRDefault="009A5406">
            <w:pPr>
              <w:jc w:val="center"/>
              <w:rPr>
                <w:rFonts w:ascii="宋体" w:hAnsi="宋体"/>
                <w:b/>
                <w:sz w:val="24"/>
              </w:rPr>
            </w:pPr>
            <w:r>
              <w:rPr>
                <w:rFonts w:ascii="宋体" w:hAnsi="宋体" w:hint="eastAsia"/>
                <w:b/>
                <w:sz w:val="24"/>
              </w:rPr>
              <w:t>余  款</w:t>
            </w:r>
          </w:p>
        </w:tc>
        <w:tc>
          <w:tcPr>
            <w:tcW w:w="2801" w:type="dxa"/>
            <w:vAlign w:val="center"/>
          </w:tcPr>
          <w:p w:rsidR="00544485" w:rsidRDefault="009A5406">
            <w:pPr>
              <w:jc w:val="center"/>
              <w:rPr>
                <w:rFonts w:ascii="宋体" w:hAnsi="宋体"/>
                <w:b/>
                <w:szCs w:val="21"/>
              </w:rPr>
            </w:pPr>
            <w:r>
              <w:rPr>
                <w:rFonts w:ascii="宋体" w:hAnsi="宋体" w:hint="eastAsia"/>
                <w:b/>
                <w:szCs w:val="21"/>
              </w:rPr>
              <w:t>项目整体验收合格后</w:t>
            </w:r>
          </w:p>
        </w:tc>
        <w:tc>
          <w:tcPr>
            <w:tcW w:w="1440" w:type="dxa"/>
            <w:vAlign w:val="center"/>
          </w:tcPr>
          <w:p w:rsidR="00544485" w:rsidRDefault="009A5406">
            <w:pPr>
              <w:jc w:val="center"/>
              <w:rPr>
                <w:rFonts w:ascii="宋体" w:hAnsi="宋体"/>
                <w:b/>
                <w:sz w:val="24"/>
              </w:rPr>
            </w:pPr>
            <w:r>
              <w:rPr>
                <w:rFonts w:ascii="宋体" w:hAnsi="宋体" w:hint="eastAsia"/>
                <w:b/>
                <w:sz w:val="24"/>
              </w:rPr>
              <w:t>50%</w:t>
            </w:r>
          </w:p>
        </w:tc>
        <w:tc>
          <w:tcPr>
            <w:tcW w:w="1864" w:type="dxa"/>
            <w:vAlign w:val="center"/>
          </w:tcPr>
          <w:p w:rsidR="00544485" w:rsidRDefault="009A5406">
            <w:pPr>
              <w:jc w:val="center"/>
              <w:rPr>
                <w:rFonts w:ascii="宋体" w:hAnsi="宋体" w:cs="宋体"/>
                <w:b/>
                <w:sz w:val="24"/>
              </w:rPr>
            </w:pPr>
            <w:r>
              <w:rPr>
                <w:rFonts w:ascii="宋体" w:hAnsi="宋体" w:cs="宋体" w:hint="eastAsia"/>
                <w:b/>
                <w:sz w:val="24"/>
              </w:rPr>
              <w:t>¥</w:t>
            </w:r>
          </w:p>
        </w:tc>
      </w:tr>
      <w:tr w:rsidR="00544485">
        <w:trPr>
          <w:trHeight w:val="440"/>
        </w:trPr>
        <w:tc>
          <w:tcPr>
            <w:tcW w:w="2565" w:type="dxa"/>
            <w:gridSpan w:val="2"/>
            <w:vAlign w:val="center"/>
          </w:tcPr>
          <w:p w:rsidR="00544485" w:rsidRDefault="009A5406">
            <w:pPr>
              <w:jc w:val="center"/>
              <w:rPr>
                <w:rFonts w:ascii="仿宋" w:eastAsia="仿宋" w:hAnsi="仿宋"/>
                <w:b/>
                <w:sz w:val="24"/>
              </w:rPr>
            </w:pPr>
            <w:r>
              <w:rPr>
                <w:rFonts w:ascii="仿宋" w:eastAsia="仿宋" w:hAnsi="仿宋" w:hint="eastAsia"/>
                <w:b/>
                <w:sz w:val="24"/>
              </w:rPr>
              <w:t>合计（人民币大写）</w:t>
            </w:r>
          </w:p>
        </w:tc>
        <w:tc>
          <w:tcPr>
            <w:tcW w:w="6105" w:type="dxa"/>
            <w:gridSpan w:val="3"/>
            <w:vAlign w:val="center"/>
          </w:tcPr>
          <w:p w:rsidR="00544485" w:rsidRDefault="00544485">
            <w:pPr>
              <w:rPr>
                <w:rFonts w:ascii="仿宋" w:eastAsia="仿宋" w:hAnsi="仿宋"/>
                <w:b/>
                <w:sz w:val="24"/>
              </w:rPr>
            </w:pPr>
          </w:p>
        </w:tc>
      </w:tr>
    </w:tbl>
    <w:p w:rsidR="00544485" w:rsidRDefault="009A5406">
      <w:pPr>
        <w:spacing w:line="440" w:lineRule="exact"/>
        <w:ind w:firstLineChars="200" w:firstLine="480"/>
        <w:rPr>
          <w:rFonts w:ascii="仿宋" w:eastAsia="仿宋" w:hAnsi="仿宋"/>
          <w:color w:val="000000"/>
          <w:sz w:val="24"/>
        </w:rPr>
      </w:pPr>
      <w:r>
        <w:rPr>
          <w:rFonts w:ascii="仿宋" w:eastAsia="仿宋" w:hAnsi="仿宋" w:hint="eastAsia"/>
          <w:color w:val="000000"/>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544485" w:rsidRDefault="009A5406">
      <w:pPr>
        <w:spacing w:line="440" w:lineRule="exact"/>
        <w:jc w:val="left"/>
        <w:outlineLvl w:val="0"/>
        <w:rPr>
          <w:rFonts w:ascii="仿宋" w:eastAsia="仿宋" w:hAnsi="仿宋"/>
          <w:b/>
          <w:color w:val="000000"/>
          <w:sz w:val="24"/>
        </w:rPr>
      </w:pPr>
      <w:r>
        <w:rPr>
          <w:rFonts w:ascii="仿宋" w:eastAsia="仿宋" w:hAnsi="仿宋" w:hint="eastAsia"/>
          <w:b/>
          <w:color w:val="000000"/>
          <w:sz w:val="24"/>
        </w:rPr>
        <w:t>四、履行地点及期限</w:t>
      </w:r>
    </w:p>
    <w:p w:rsidR="00544485" w:rsidRDefault="009A5406">
      <w:pPr>
        <w:numPr>
          <w:ilvl w:val="0"/>
          <w:numId w:val="5"/>
        </w:numPr>
        <w:spacing w:line="440" w:lineRule="exact"/>
        <w:rPr>
          <w:rFonts w:ascii="仿宋" w:eastAsia="仿宋" w:hAnsi="仿宋"/>
          <w:sz w:val="24"/>
        </w:rPr>
      </w:pPr>
      <w:r>
        <w:rPr>
          <w:rFonts w:ascii="仿宋" w:eastAsia="仿宋" w:hAnsi="仿宋" w:hint="eastAsia"/>
          <w:sz w:val="24"/>
        </w:rPr>
        <w:t>履行地点：</w:t>
      </w:r>
      <w:r>
        <w:rPr>
          <w:rFonts w:ascii="仿宋" w:eastAsia="仿宋" w:hAnsi="仿宋" w:hint="eastAsia"/>
          <w:sz w:val="24"/>
          <w:u w:val="single"/>
        </w:rPr>
        <w:t xml:space="preserve"> </w:t>
      </w:r>
      <w:r>
        <w:rPr>
          <w:rFonts w:ascii="仿宋" w:eastAsia="仿宋" w:hAnsi="仿宋"/>
          <w:sz w:val="24"/>
          <w:u w:val="single"/>
        </w:rPr>
        <w:t xml:space="preserve">            </w:t>
      </w:r>
    </w:p>
    <w:p w:rsidR="00544485" w:rsidRDefault="009A5406">
      <w:pPr>
        <w:numPr>
          <w:ilvl w:val="0"/>
          <w:numId w:val="5"/>
        </w:numPr>
        <w:spacing w:line="440" w:lineRule="exact"/>
        <w:rPr>
          <w:rFonts w:ascii="仿宋" w:eastAsia="仿宋" w:hAnsi="仿宋"/>
          <w:sz w:val="24"/>
        </w:rPr>
      </w:pPr>
      <w:r>
        <w:rPr>
          <w:rFonts w:ascii="仿宋" w:eastAsia="仿宋" w:hAnsi="仿宋" w:hint="eastAsia"/>
          <w:sz w:val="24"/>
        </w:rPr>
        <w:t>履行期限：乙方提供技术服务的期限为</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 xml:space="preserve">日起至 </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日止。</w:t>
      </w:r>
    </w:p>
    <w:p w:rsidR="00544485" w:rsidRDefault="009A5406">
      <w:pPr>
        <w:spacing w:line="440" w:lineRule="exact"/>
        <w:jc w:val="left"/>
        <w:outlineLvl w:val="0"/>
        <w:rPr>
          <w:rFonts w:ascii="仿宋" w:eastAsia="仿宋" w:hAnsi="仿宋"/>
          <w:b/>
          <w:color w:val="000000"/>
          <w:sz w:val="24"/>
        </w:rPr>
      </w:pPr>
      <w:r>
        <w:rPr>
          <w:rFonts w:ascii="仿宋" w:eastAsia="仿宋" w:hAnsi="仿宋" w:hint="eastAsia"/>
          <w:b/>
          <w:color w:val="000000"/>
          <w:sz w:val="24"/>
        </w:rPr>
        <w:t>五、过程文档</w:t>
      </w:r>
    </w:p>
    <w:p w:rsidR="00544485" w:rsidRDefault="009A5406">
      <w:pPr>
        <w:numPr>
          <w:ilvl w:val="0"/>
          <w:numId w:val="6"/>
        </w:numPr>
        <w:tabs>
          <w:tab w:val="clear" w:pos="482"/>
          <w:tab w:val="left" w:pos="0"/>
        </w:tabs>
        <w:spacing w:line="440" w:lineRule="exact"/>
        <w:ind w:left="0" w:firstLine="420"/>
        <w:rPr>
          <w:rFonts w:ascii="仿宋" w:eastAsia="仿宋" w:hAnsi="仿宋"/>
          <w:color w:val="000000"/>
          <w:sz w:val="24"/>
        </w:rPr>
      </w:pPr>
      <w:r>
        <w:rPr>
          <w:rFonts w:ascii="仿宋" w:eastAsia="仿宋" w:hAnsi="仿宋" w:hint="eastAsia"/>
          <w:color w:val="000000"/>
          <w:sz w:val="24"/>
        </w:rPr>
        <w:t>甲方在收到</w:t>
      </w:r>
      <w:r>
        <w:rPr>
          <w:rFonts w:ascii="仿宋" w:eastAsia="仿宋" w:hAnsi="仿宋" w:hint="eastAsia"/>
          <w:sz w:val="24"/>
        </w:rPr>
        <w:t>乙方提交《xxx技术服务方案》后，完成方案确认并签署方案确认报告。</w:t>
      </w:r>
    </w:p>
    <w:p w:rsidR="00544485" w:rsidRDefault="009A5406">
      <w:pPr>
        <w:numPr>
          <w:ilvl w:val="0"/>
          <w:numId w:val="6"/>
        </w:numPr>
        <w:tabs>
          <w:tab w:val="clear" w:pos="482"/>
          <w:tab w:val="left" w:pos="0"/>
        </w:tabs>
        <w:spacing w:line="440" w:lineRule="exact"/>
        <w:ind w:left="0" w:firstLine="420"/>
        <w:rPr>
          <w:rFonts w:ascii="仿宋" w:eastAsia="仿宋" w:hAnsi="仿宋"/>
          <w:color w:val="000000"/>
          <w:sz w:val="24"/>
        </w:rPr>
      </w:pPr>
      <w:r>
        <w:rPr>
          <w:rFonts w:ascii="仿宋" w:eastAsia="仿宋" w:hAnsi="仿宋" w:hint="eastAsia"/>
          <w:color w:val="000000"/>
          <w:sz w:val="24"/>
        </w:rPr>
        <w:t>甲方在收到乙方提交的中期服务报告后，完成中期服务确认并签署中期验收报告。</w:t>
      </w:r>
    </w:p>
    <w:p w:rsidR="00544485" w:rsidRDefault="009A5406">
      <w:pPr>
        <w:numPr>
          <w:ilvl w:val="0"/>
          <w:numId w:val="6"/>
        </w:numPr>
        <w:tabs>
          <w:tab w:val="clear" w:pos="482"/>
          <w:tab w:val="left" w:pos="0"/>
        </w:tabs>
        <w:spacing w:line="440" w:lineRule="exact"/>
        <w:ind w:left="0" w:firstLine="420"/>
        <w:rPr>
          <w:rFonts w:ascii="仿宋" w:eastAsia="仿宋" w:hAnsi="仿宋"/>
          <w:color w:val="000000"/>
          <w:sz w:val="24"/>
        </w:rPr>
      </w:pPr>
      <w:r>
        <w:rPr>
          <w:rFonts w:ascii="仿宋" w:eastAsia="仿宋" w:hAnsi="仿宋" w:hint="eastAsia"/>
          <w:color w:val="000000"/>
          <w:sz w:val="24"/>
        </w:rPr>
        <w:t>甲方在收到乙方服务总结报告后，对该项目进行验收，验收报告合格后签字盖章。</w:t>
      </w:r>
    </w:p>
    <w:p w:rsidR="00544485" w:rsidRDefault="009A5406">
      <w:pPr>
        <w:spacing w:line="440" w:lineRule="exact"/>
        <w:jc w:val="left"/>
        <w:outlineLvl w:val="0"/>
        <w:rPr>
          <w:rFonts w:ascii="仿宋" w:eastAsia="仿宋" w:hAnsi="仿宋"/>
          <w:b/>
          <w:sz w:val="24"/>
        </w:rPr>
      </w:pPr>
      <w:r>
        <w:rPr>
          <w:rFonts w:ascii="仿宋" w:eastAsia="仿宋" w:hAnsi="仿宋" w:hint="eastAsia"/>
          <w:b/>
          <w:sz w:val="24"/>
        </w:rPr>
        <w:t>六、双方的权利和义务</w:t>
      </w:r>
    </w:p>
    <w:p w:rsidR="00544485" w:rsidRDefault="009A5406">
      <w:pPr>
        <w:spacing w:line="360" w:lineRule="auto"/>
        <w:ind w:firstLineChars="200" w:firstLine="482"/>
        <w:rPr>
          <w:rFonts w:ascii="仿宋" w:eastAsia="仿宋" w:hAnsi="仿宋"/>
          <w:b/>
          <w:sz w:val="24"/>
        </w:rPr>
      </w:pPr>
      <w:r>
        <w:rPr>
          <w:rFonts w:ascii="仿宋" w:eastAsia="仿宋" w:hAnsi="仿宋" w:hint="eastAsia"/>
          <w:b/>
          <w:sz w:val="24"/>
        </w:rPr>
        <w:t>1. 合同术语定义</w:t>
      </w:r>
    </w:p>
    <w:p w:rsidR="00544485" w:rsidRDefault="009A5406">
      <w:pPr>
        <w:spacing w:line="360" w:lineRule="auto"/>
        <w:ind w:firstLineChars="200" w:firstLine="480"/>
        <w:rPr>
          <w:rFonts w:ascii="仿宋" w:eastAsia="仿宋" w:hAnsi="仿宋"/>
          <w:sz w:val="24"/>
        </w:rPr>
      </w:pPr>
      <w:r>
        <w:rPr>
          <w:rFonts w:ascii="仿宋" w:eastAsia="仿宋" w:hAnsi="仿宋" w:hint="eastAsia"/>
          <w:sz w:val="24"/>
        </w:rPr>
        <w:t>除非另有特别的解释或说明，在本合同中及与合同相关的，甲乙双方另行签署的其他文件（包括但不限于本合同的附件）中，下述词语均按照如下定义进行解释：</w:t>
      </w:r>
    </w:p>
    <w:p w:rsidR="00544485" w:rsidRDefault="009A5406">
      <w:pPr>
        <w:tabs>
          <w:tab w:val="left" w:pos="1995"/>
        </w:tabs>
        <w:spacing w:line="360" w:lineRule="auto"/>
        <w:ind w:firstLineChars="200" w:firstLine="480"/>
        <w:rPr>
          <w:rFonts w:ascii="仿宋" w:eastAsia="仿宋" w:hAnsi="仿宋"/>
          <w:color w:val="000000"/>
          <w:sz w:val="24"/>
        </w:rPr>
      </w:pPr>
      <w:r>
        <w:rPr>
          <w:rFonts w:ascii="仿宋" w:eastAsia="仿宋" w:hAnsi="仿宋" w:hint="eastAsia"/>
          <w:sz w:val="24"/>
        </w:rPr>
        <w:t>1.1 “甲方”系指</w:t>
      </w:r>
      <w:r>
        <w:rPr>
          <w:rFonts w:ascii="仿宋" w:eastAsia="仿宋" w:hAnsi="仿宋" w:hint="eastAsia"/>
          <w:color w:val="000000"/>
          <w:sz w:val="24"/>
        </w:rPr>
        <w:t>本项目采购人</w:t>
      </w:r>
      <w:r>
        <w:rPr>
          <w:rFonts w:ascii="仿宋" w:eastAsia="仿宋" w:hAnsi="仿宋" w:hint="eastAsia"/>
          <w:bCs/>
          <w:sz w:val="24"/>
        </w:rPr>
        <w:t>；</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 xml:space="preserve">1.2 </w:t>
      </w:r>
      <w:r>
        <w:rPr>
          <w:rFonts w:ascii="仿宋" w:eastAsia="仿宋" w:hAnsi="仿宋" w:hint="eastAsia"/>
          <w:sz w:val="24"/>
        </w:rPr>
        <w:t>“乙方”</w:t>
      </w:r>
      <w:r>
        <w:rPr>
          <w:rFonts w:ascii="仿宋" w:eastAsia="仿宋" w:hAnsi="仿宋" w:hint="eastAsia"/>
          <w:bCs/>
          <w:sz w:val="24"/>
        </w:rPr>
        <w:t>系指根据合同规定向甲方提供服务的中标人；</w:t>
      </w:r>
    </w:p>
    <w:p w:rsidR="00544485" w:rsidRDefault="009A5406">
      <w:pPr>
        <w:spacing w:line="360" w:lineRule="auto"/>
        <w:ind w:firstLineChars="200" w:firstLine="480"/>
        <w:rPr>
          <w:rFonts w:ascii="仿宋" w:eastAsia="仿宋" w:hAnsi="仿宋"/>
          <w:sz w:val="24"/>
        </w:rPr>
      </w:pPr>
      <w:r>
        <w:rPr>
          <w:rFonts w:ascii="仿宋" w:eastAsia="仿宋" w:hAnsi="仿宋" w:hint="eastAsia"/>
          <w:sz w:val="24"/>
        </w:rPr>
        <w:t>1.3 “合同”系指甲乙双方签署的，合同格式中载明的甲乙双方所达成的约定，包括所有的附件、附录和构成合同的其它文件；</w:t>
      </w:r>
    </w:p>
    <w:p w:rsidR="00544485" w:rsidRDefault="009A5406">
      <w:pPr>
        <w:spacing w:line="360" w:lineRule="auto"/>
        <w:ind w:firstLineChars="200" w:firstLine="480"/>
        <w:rPr>
          <w:rFonts w:ascii="仿宋" w:eastAsia="仿宋" w:hAnsi="仿宋"/>
          <w:sz w:val="24"/>
        </w:rPr>
      </w:pPr>
      <w:r>
        <w:rPr>
          <w:rFonts w:ascii="仿宋" w:eastAsia="仿宋" w:hAnsi="仿宋" w:hint="eastAsia"/>
          <w:sz w:val="24"/>
        </w:rPr>
        <w:t>1.4 “合同价”系指根据合同约定，乙方在完全履行合同义务后甲方应付给乙方的价格。</w:t>
      </w:r>
    </w:p>
    <w:p w:rsidR="00544485" w:rsidRDefault="009A5406">
      <w:pPr>
        <w:tabs>
          <w:tab w:val="left" w:pos="1995"/>
        </w:tabs>
        <w:spacing w:line="360" w:lineRule="auto"/>
        <w:ind w:firstLineChars="200" w:firstLine="480"/>
        <w:rPr>
          <w:rFonts w:ascii="仿宋" w:eastAsia="仿宋" w:hAnsi="仿宋"/>
          <w:sz w:val="24"/>
        </w:rPr>
      </w:pPr>
      <w:r>
        <w:rPr>
          <w:rFonts w:ascii="仿宋" w:eastAsia="仿宋" w:hAnsi="仿宋" w:hint="eastAsia"/>
          <w:sz w:val="24"/>
        </w:rPr>
        <w:t>1.5 “服务”系指乙方根据合同规定须向甲方提供的全部服务。</w:t>
      </w:r>
    </w:p>
    <w:p w:rsidR="00544485" w:rsidRDefault="009A5406">
      <w:pPr>
        <w:spacing w:line="360" w:lineRule="auto"/>
        <w:ind w:firstLineChars="200" w:firstLine="482"/>
        <w:rPr>
          <w:rFonts w:ascii="仿宋" w:eastAsia="仿宋" w:hAnsi="仿宋"/>
          <w:b/>
          <w:sz w:val="24"/>
        </w:rPr>
      </w:pPr>
      <w:r>
        <w:rPr>
          <w:rFonts w:ascii="仿宋" w:eastAsia="仿宋" w:hAnsi="仿宋" w:hint="eastAsia"/>
          <w:b/>
          <w:sz w:val="24"/>
        </w:rPr>
        <w:t>2. 合同服务范围</w:t>
      </w:r>
    </w:p>
    <w:p w:rsidR="00544485" w:rsidRDefault="009A5406">
      <w:pPr>
        <w:spacing w:line="360" w:lineRule="auto"/>
        <w:ind w:firstLineChars="200" w:firstLine="480"/>
        <w:rPr>
          <w:rFonts w:ascii="仿宋" w:eastAsia="仿宋" w:hAnsi="仿宋"/>
          <w:sz w:val="24"/>
        </w:rPr>
      </w:pPr>
      <w:r>
        <w:rPr>
          <w:rFonts w:ascii="仿宋" w:eastAsia="仿宋" w:hAnsi="仿宋" w:hint="eastAsia"/>
          <w:sz w:val="24"/>
        </w:rPr>
        <w:t>2.1本合同的服务范围是指乙方按照招标文件中要求为甲方提供的服务内容。</w:t>
      </w:r>
    </w:p>
    <w:p w:rsidR="00544485" w:rsidRDefault="009A5406">
      <w:pPr>
        <w:spacing w:line="360" w:lineRule="auto"/>
        <w:ind w:firstLine="420"/>
        <w:rPr>
          <w:rFonts w:ascii="仿宋" w:eastAsia="仿宋" w:hAnsi="仿宋"/>
          <w:b/>
          <w:sz w:val="24"/>
        </w:rPr>
      </w:pPr>
      <w:r>
        <w:rPr>
          <w:rFonts w:ascii="仿宋" w:eastAsia="仿宋" w:hAnsi="仿宋" w:hint="eastAsia"/>
          <w:b/>
          <w:sz w:val="24"/>
        </w:rPr>
        <w:t>3.</w:t>
      </w:r>
      <w:r>
        <w:rPr>
          <w:rFonts w:ascii="仿宋" w:eastAsia="仿宋" w:hAnsi="仿宋"/>
          <w:b/>
          <w:sz w:val="24"/>
        </w:rPr>
        <w:t xml:space="preserve"> </w:t>
      </w:r>
      <w:r>
        <w:rPr>
          <w:rFonts w:ascii="仿宋" w:eastAsia="仿宋" w:hAnsi="仿宋" w:hint="eastAsia"/>
          <w:b/>
          <w:sz w:val="24"/>
        </w:rPr>
        <w:t>权限</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lastRenderedPageBreak/>
        <w:t>3.1乙方作为甲方选定的中标人，必须根据甲方要求，承担向甲方提供承诺的服务范围内的</w:t>
      </w:r>
      <w:r>
        <w:rPr>
          <w:rFonts w:ascii="仿宋" w:eastAsia="仿宋" w:hAnsi="仿宋" w:hint="eastAsia"/>
          <w:sz w:val="24"/>
        </w:rPr>
        <w:t>相关工作</w:t>
      </w:r>
      <w:r>
        <w:rPr>
          <w:rFonts w:ascii="仿宋" w:eastAsia="仿宋" w:hAnsi="仿宋" w:hint="eastAsia"/>
          <w:bCs/>
          <w:sz w:val="24"/>
        </w:rPr>
        <w:t>。</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3.2甲方有权向乙方就项目相关问题进行咨询，乙方对甲方的相关咨询必须给予明确的答复。</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3.3甲方应根据项目需要向乙方提供真实、全面、准确的信息及资料。在收回有关资料时，乙方应将有关资料及其复制件交还甲方。</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3.4在项目现场工作期间，甲方应向乙方派出的咨询人员提供必要的办公场所和办公条件。乙方人员在甲方场地内活动时，需听从有关人员的安排和引导，未经允许不得擅自进入机房、办公室等工作环境。</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3.5乙方应按本合同约定和《xxx技术服务方案》的内容尽职尽责为甲方提供相关的技术服务。</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3.6乙方在技术服务中，若涉及对甲方网络或系统进行调整的，应通知甲方作好相应的系统数据备份等准备工作，并明示具体的操作方法、采用的操作工具、操作步骤、参与的人员以及可能出现的风险，经甲方签字确认后再开展工作。</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3.7在工作中非因乙方故意原因导致甲方信息系统破坏、数据丢失，乙方应在接到甲方书面通知后及时采取措施协助甲方进行系统和数据的恢复。</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3.8乙方应对乙方工作人员的安全负责。乙方工作人员在为甲方提供技术服务的过程中若发生人身伤害等事故，由乙方承担全部责任，甲方不承担任何责任。</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3.9在项目进行期间，乙方应对阶段成果向甲方进行正式汇报。</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3.10在项目结束后，乙方应向甲方提供一份正式报告及其电子版文件。</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3.11乙方应对技术服务的工作量、正确性、完整性、合法性和及时性负责。但如果甲方对乙方的工作不予配合或者提供的资料不真实、准确、全面导致乙方的工作报告结论错误、成果提交延迟等影响项目的质量和验收，乙方对此不承担责任。</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3.12任何情况下，未经甲方书面同意，乙方不得向第三方转让甲方在本合同中授予乙方的权限，不得超越甲方授权范围。否则甲方有权取消乙方的中标人资格。</w:t>
      </w:r>
    </w:p>
    <w:p w:rsidR="00544485" w:rsidRDefault="009A5406">
      <w:pPr>
        <w:tabs>
          <w:tab w:val="left" w:pos="1995"/>
        </w:tabs>
        <w:spacing w:line="360" w:lineRule="auto"/>
        <w:ind w:firstLineChars="200" w:firstLine="480"/>
        <w:rPr>
          <w:rFonts w:ascii="仿宋" w:eastAsia="仿宋" w:hAnsi="仿宋"/>
          <w:bCs/>
          <w:sz w:val="24"/>
        </w:rPr>
      </w:pPr>
      <w:r>
        <w:rPr>
          <w:rFonts w:ascii="仿宋" w:eastAsia="仿宋" w:hAnsi="仿宋" w:hint="eastAsia"/>
          <w:bCs/>
          <w:sz w:val="24"/>
        </w:rPr>
        <w:t>3.13在履行本合同过程中，乙方工作人员给甲方或第三方造成损害的，由乙方承担全部责任，甲方不承担责任。</w:t>
      </w:r>
    </w:p>
    <w:p w:rsidR="00544485" w:rsidRDefault="009A5406">
      <w:pPr>
        <w:tabs>
          <w:tab w:val="left" w:pos="1260"/>
        </w:tabs>
        <w:spacing w:line="440" w:lineRule="exact"/>
        <w:outlineLvl w:val="0"/>
        <w:rPr>
          <w:rFonts w:ascii="仿宋" w:eastAsia="仿宋" w:hAnsi="仿宋"/>
          <w:b/>
          <w:color w:val="000000"/>
          <w:sz w:val="24"/>
        </w:rPr>
      </w:pPr>
      <w:r>
        <w:rPr>
          <w:rFonts w:ascii="仿宋" w:eastAsia="仿宋" w:hAnsi="仿宋" w:hint="eastAsia"/>
          <w:b/>
          <w:color w:val="000000"/>
          <w:sz w:val="24"/>
        </w:rPr>
        <w:t>七、保密义务</w:t>
      </w:r>
    </w:p>
    <w:p w:rsidR="00544485" w:rsidRDefault="009A5406">
      <w:pPr>
        <w:numPr>
          <w:ilvl w:val="0"/>
          <w:numId w:val="7"/>
        </w:numPr>
        <w:tabs>
          <w:tab w:val="clear" w:pos="482"/>
          <w:tab w:val="left" w:pos="0"/>
        </w:tabs>
        <w:spacing w:line="400" w:lineRule="exact"/>
        <w:ind w:left="0" w:firstLine="420"/>
        <w:rPr>
          <w:rFonts w:ascii="仿宋" w:eastAsia="仿宋" w:hAnsi="仿宋"/>
          <w:color w:val="000000"/>
          <w:sz w:val="24"/>
          <w:szCs w:val="22"/>
        </w:rPr>
      </w:pPr>
      <w:r>
        <w:rPr>
          <w:rFonts w:ascii="仿宋" w:eastAsia="仿宋" w:hAnsi="仿宋" w:hint="eastAsia"/>
          <w:color w:val="000000"/>
          <w:sz w:val="24"/>
          <w:szCs w:val="22"/>
        </w:rPr>
        <w:t>本合同项</w:t>
      </w:r>
      <w:proofErr w:type="gramStart"/>
      <w:r>
        <w:rPr>
          <w:rFonts w:ascii="仿宋" w:eastAsia="仿宋" w:hAnsi="仿宋" w:hint="eastAsia"/>
          <w:color w:val="000000"/>
          <w:sz w:val="24"/>
          <w:szCs w:val="22"/>
        </w:rPr>
        <w:t>下涉及</w:t>
      </w:r>
      <w:proofErr w:type="gramEnd"/>
      <w:r>
        <w:rPr>
          <w:rFonts w:ascii="仿宋" w:eastAsia="仿宋" w:hAnsi="仿宋" w:hint="eastAsia"/>
          <w:color w:val="000000"/>
          <w:sz w:val="24"/>
          <w:szCs w:val="22"/>
        </w:rPr>
        <w:t>的原始资料、过程文件、成品结果等仅限于甲方内部使用，乙方有义务保护甲方的信息安全并对合同项下的相关内容负有保密责任。未经甲方许可，</w:t>
      </w:r>
      <w:r>
        <w:rPr>
          <w:rFonts w:ascii="仿宋" w:eastAsia="仿宋" w:hAnsi="仿宋" w:hint="eastAsia"/>
          <w:color w:val="000000"/>
          <w:sz w:val="24"/>
          <w:szCs w:val="22"/>
        </w:rPr>
        <w:lastRenderedPageBreak/>
        <w:t>乙方不得采用任何方式与途径将甲方原始资料、过程文件、成品结果等信息外泄。</w:t>
      </w:r>
    </w:p>
    <w:p w:rsidR="00544485" w:rsidRDefault="009A5406">
      <w:pPr>
        <w:numPr>
          <w:ilvl w:val="0"/>
          <w:numId w:val="7"/>
        </w:numPr>
        <w:tabs>
          <w:tab w:val="clear" w:pos="482"/>
          <w:tab w:val="left" w:pos="0"/>
        </w:tabs>
        <w:spacing w:line="400" w:lineRule="exact"/>
        <w:ind w:left="0" w:firstLine="420"/>
        <w:rPr>
          <w:rFonts w:ascii="仿宋" w:eastAsia="仿宋" w:hAnsi="仿宋"/>
          <w:color w:val="000000"/>
          <w:sz w:val="24"/>
          <w:szCs w:val="22"/>
        </w:rPr>
      </w:pPr>
      <w:r>
        <w:rPr>
          <w:rFonts w:ascii="仿宋" w:eastAsia="仿宋" w:hAnsi="仿宋" w:hint="eastAsia"/>
          <w:color w:val="000000"/>
          <w:sz w:val="24"/>
          <w:szCs w:val="22"/>
        </w:rPr>
        <w:t>乙方违反上述保密义务的，应承担相应的违约责任并赔偿由此造成的损失。赔偿数额由甲方根据资料的重要程度以及造成的社会影响确定，乙方应无条件赔付。</w:t>
      </w:r>
    </w:p>
    <w:p w:rsidR="00544485" w:rsidRDefault="009A5406">
      <w:pPr>
        <w:tabs>
          <w:tab w:val="left" w:pos="1260"/>
        </w:tabs>
        <w:spacing w:line="440" w:lineRule="exact"/>
        <w:outlineLvl w:val="0"/>
        <w:rPr>
          <w:rFonts w:ascii="仿宋" w:eastAsia="仿宋" w:hAnsi="仿宋"/>
          <w:b/>
          <w:color w:val="000000"/>
          <w:sz w:val="24"/>
        </w:rPr>
      </w:pPr>
      <w:r>
        <w:rPr>
          <w:rFonts w:ascii="仿宋" w:eastAsia="仿宋" w:hAnsi="仿宋" w:hint="eastAsia"/>
          <w:b/>
          <w:color w:val="000000"/>
          <w:sz w:val="24"/>
        </w:rPr>
        <w:t>八、服务延期</w:t>
      </w:r>
    </w:p>
    <w:p w:rsidR="00544485" w:rsidRDefault="009A5406">
      <w:pPr>
        <w:pStyle w:val="21"/>
        <w:numPr>
          <w:ilvl w:val="0"/>
          <w:numId w:val="8"/>
        </w:numPr>
        <w:tabs>
          <w:tab w:val="clear" w:pos="482"/>
          <w:tab w:val="left" w:pos="0"/>
        </w:tabs>
        <w:spacing w:line="420" w:lineRule="exact"/>
        <w:ind w:left="0" w:firstLineChars="0" w:firstLine="420"/>
        <w:rPr>
          <w:rFonts w:ascii="仿宋" w:eastAsia="仿宋" w:hAnsi="仿宋"/>
        </w:rPr>
      </w:pPr>
      <w:r>
        <w:rPr>
          <w:rFonts w:ascii="仿宋" w:eastAsia="仿宋" w:hAnsi="仿宋" w:hint="eastAsia"/>
        </w:rPr>
        <w:t>乙方应按照合同规定或单项服务合同中规定的时间、地点向甲方提供服务。</w:t>
      </w:r>
    </w:p>
    <w:p w:rsidR="00544485" w:rsidRDefault="009A5406">
      <w:pPr>
        <w:pStyle w:val="21"/>
        <w:numPr>
          <w:ilvl w:val="0"/>
          <w:numId w:val="8"/>
        </w:numPr>
        <w:tabs>
          <w:tab w:val="clear" w:pos="482"/>
          <w:tab w:val="left" w:pos="0"/>
        </w:tabs>
        <w:spacing w:line="420" w:lineRule="exact"/>
        <w:ind w:left="0" w:firstLineChars="0" w:firstLine="420"/>
        <w:rPr>
          <w:rFonts w:ascii="仿宋" w:eastAsia="仿宋" w:hAnsi="仿宋"/>
        </w:rPr>
      </w:pPr>
      <w:r>
        <w:rPr>
          <w:rFonts w:ascii="仿宋" w:eastAsia="仿宋" w:hAnsi="仿宋" w:hint="eastAsia"/>
        </w:rPr>
        <w:t>在履行合同和单项服务合同过程中， 如果乙方遇到不能按时提供服务的情况，应及时以书面形式将不能按时提供服务的理由、延误时间通知甲方。甲方在收到乙方通知后，可以酌情延长服务时间。</w:t>
      </w:r>
    </w:p>
    <w:p w:rsidR="00544485" w:rsidRDefault="009A5406">
      <w:pPr>
        <w:pStyle w:val="21"/>
        <w:numPr>
          <w:ilvl w:val="0"/>
          <w:numId w:val="8"/>
        </w:numPr>
        <w:tabs>
          <w:tab w:val="clear" w:pos="482"/>
          <w:tab w:val="left" w:pos="0"/>
        </w:tabs>
        <w:spacing w:line="420" w:lineRule="exact"/>
        <w:ind w:left="0" w:firstLineChars="0" w:firstLine="420"/>
        <w:rPr>
          <w:rFonts w:ascii="仿宋" w:eastAsia="仿宋" w:hAnsi="仿宋"/>
        </w:rPr>
      </w:pPr>
      <w:r>
        <w:rPr>
          <w:rFonts w:ascii="仿宋" w:eastAsia="仿宋" w:hAnsi="仿宋" w:hint="eastAsia"/>
        </w:rPr>
        <w:t>如果乙方非因不可抗力而拖延向甲方提供服务，甲方有权采取不予退还履约保证金，加收违约金、赔偿金或解除本合同等措施。</w:t>
      </w:r>
    </w:p>
    <w:p w:rsidR="00544485" w:rsidRDefault="009A5406">
      <w:pPr>
        <w:pStyle w:val="21"/>
        <w:numPr>
          <w:ilvl w:val="0"/>
          <w:numId w:val="8"/>
        </w:numPr>
        <w:tabs>
          <w:tab w:val="clear" w:pos="482"/>
          <w:tab w:val="left" w:pos="0"/>
        </w:tabs>
        <w:spacing w:line="420" w:lineRule="exact"/>
        <w:ind w:left="0" w:firstLineChars="0" w:firstLine="420"/>
        <w:rPr>
          <w:rFonts w:ascii="仿宋" w:eastAsia="仿宋" w:hAnsi="仿宋"/>
        </w:rPr>
      </w:pPr>
      <w:r>
        <w:rPr>
          <w:rFonts w:ascii="仿宋" w:eastAsia="仿宋" w:hAnsi="仿宋" w:hint="eastAsia"/>
        </w:rPr>
        <w:t>因受不可抗力影响而不能履行或不能完全履行本合同的一方可以部分或全部免除其责任。</w:t>
      </w:r>
    </w:p>
    <w:p w:rsidR="00544485" w:rsidRDefault="009A5406">
      <w:pPr>
        <w:pStyle w:val="21"/>
        <w:numPr>
          <w:ilvl w:val="0"/>
          <w:numId w:val="8"/>
        </w:numPr>
        <w:tabs>
          <w:tab w:val="clear" w:pos="482"/>
          <w:tab w:val="left" w:pos="0"/>
        </w:tabs>
        <w:spacing w:line="420" w:lineRule="exact"/>
        <w:ind w:left="0" w:firstLineChars="0" w:firstLine="420"/>
        <w:rPr>
          <w:rFonts w:ascii="仿宋" w:eastAsia="仿宋" w:hAnsi="仿宋"/>
        </w:rPr>
      </w:pPr>
      <w:r>
        <w:rPr>
          <w:rFonts w:ascii="仿宋" w:eastAsia="仿宋" w:hAnsi="仿宋"/>
        </w:rPr>
        <w:t>不可抗力</w:t>
      </w:r>
      <w:r>
        <w:rPr>
          <w:rFonts w:ascii="仿宋" w:eastAsia="仿宋" w:hAnsi="仿宋" w:hint="eastAsia"/>
        </w:rPr>
        <w:t>系</w:t>
      </w:r>
      <w:r>
        <w:rPr>
          <w:rFonts w:ascii="仿宋" w:eastAsia="仿宋" w:hAnsi="仿宋"/>
        </w:rPr>
        <w:t>指</w:t>
      </w:r>
      <w:r>
        <w:rPr>
          <w:rFonts w:ascii="仿宋" w:eastAsia="仿宋" w:hAnsi="仿宋" w:hint="eastAsia"/>
        </w:rPr>
        <w:t>合同双方</w:t>
      </w:r>
      <w:r>
        <w:rPr>
          <w:rFonts w:ascii="仿宋" w:eastAsia="仿宋" w:hAnsi="仿宋"/>
        </w:rPr>
        <w:t>不</w:t>
      </w:r>
      <w:r>
        <w:rPr>
          <w:rFonts w:ascii="仿宋" w:eastAsia="仿宋" w:hAnsi="仿宋" w:hint="eastAsia"/>
        </w:rPr>
        <w:t>能</w:t>
      </w:r>
      <w:r>
        <w:rPr>
          <w:rFonts w:ascii="仿宋" w:eastAsia="仿宋" w:hAnsi="仿宋"/>
        </w:rPr>
        <w:t>预见</w:t>
      </w:r>
      <w:r>
        <w:rPr>
          <w:rFonts w:ascii="仿宋" w:eastAsia="仿宋" w:hAnsi="仿宋" w:hint="eastAsia"/>
        </w:rPr>
        <w:t>、</w:t>
      </w:r>
      <w:r>
        <w:rPr>
          <w:rFonts w:ascii="仿宋" w:eastAsia="仿宋" w:hAnsi="仿宋"/>
        </w:rPr>
        <w:t>不能避免</w:t>
      </w:r>
      <w:r>
        <w:rPr>
          <w:rFonts w:ascii="仿宋" w:eastAsia="仿宋" w:hAnsi="仿宋" w:hint="eastAsia"/>
        </w:rPr>
        <w:t>并不能</w:t>
      </w:r>
      <w:r>
        <w:rPr>
          <w:rFonts w:ascii="仿宋" w:eastAsia="仿宋" w:hAnsi="仿宋"/>
        </w:rPr>
        <w:t>克服的事件</w:t>
      </w:r>
      <w:r>
        <w:rPr>
          <w:rFonts w:ascii="仿宋" w:eastAsia="仿宋" w:hAnsi="仿宋" w:hint="eastAsia"/>
        </w:rPr>
        <w:t>，包括但不限于</w:t>
      </w:r>
      <w:r>
        <w:rPr>
          <w:rFonts w:ascii="仿宋" w:eastAsia="仿宋" w:hAnsi="仿宋"/>
        </w:rPr>
        <w:t>严重火灾、洪水、地震、风暴</w:t>
      </w:r>
      <w:r>
        <w:rPr>
          <w:rFonts w:ascii="仿宋" w:eastAsia="仿宋" w:hAnsi="仿宋" w:hint="eastAsia"/>
        </w:rPr>
        <w:t>等</w:t>
      </w:r>
      <w:r>
        <w:rPr>
          <w:rFonts w:ascii="仿宋" w:eastAsia="仿宋" w:hAnsi="仿宋"/>
        </w:rPr>
        <w:t>自然灾害</w:t>
      </w:r>
      <w:r>
        <w:rPr>
          <w:rFonts w:ascii="仿宋" w:eastAsia="仿宋" w:hAnsi="仿宋" w:hint="eastAsia"/>
        </w:rPr>
        <w:t>以</w:t>
      </w:r>
      <w:r>
        <w:rPr>
          <w:rFonts w:ascii="仿宋" w:eastAsia="仿宋" w:hAnsi="仿宋"/>
        </w:rPr>
        <w:t>及</w:t>
      </w:r>
      <w:r>
        <w:rPr>
          <w:rFonts w:ascii="仿宋" w:eastAsia="仿宋" w:hAnsi="仿宋" w:hint="eastAsia"/>
        </w:rPr>
        <w:t>战争、暴乱、罢工、政府政策等其它事件</w:t>
      </w:r>
      <w:r>
        <w:rPr>
          <w:rFonts w:ascii="仿宋" w:eastAsia="仿宋" w:hAnsi="仿宋"/>
        </w:rPr>
        <w:t>。</w:t>
      </w:r>
    </w:p>
    <w:p w:rsidR="00544485" w:rsidRDefault="009A5406">
      <w:pPr>
        <w:pStyle w:val="21"/>
        <w:numPr>
          <w:ilvl w:val="0"/>
          <w:numId w:val="8"/>
        </w:numPr>
        <w:tabs>
          <w:tab w:val="clear" w:pos="482"/>
          <w:tab w:val="left" w:pos="0"/>
        </w:tabs>
        <w:spacing w:line="420" w:lineRule="exact"/>
        <w:ind w:left="0" w:firstLineChars="0" w:firstLine="420"/>
        <w:rPr>
          <w:rFonts w:ascii="仿宋" w:eastAsia="仿宋" w:hAnsi="仿宋"/>
        </w:rPr>
      </w:pPr>
      <w:r>
        <w:rPr>
          <w:rFonts w:ascii="仿宋" w:eastAsia="仿宋" w:hAnsi="仿宋" w:hint="eastAsia"/>
        </w:rPr>
        <w:t>遇有不可抗力的一方，应立即将事件情况以书面形式通知对方，并在15天内提供事件详情以及合同不能履行，或部分不能履行，或需要延期履行的理由的有效证明文件。根据事件对履行合同的影响程度，由双方协商决定是否解除合同、部分免除责任或延期履行。</w:t>
      </w:r>
    </w:p>
    <w:p w:rsidR="00544485" w:rsidRDefault="009A5406">
      <w:pPr>
        <w:spacing w:line="440" w:lineRule="exact"/>
        <w:outlineLvl w:val="0"/>
        <w:rPr>
          <w:rFonts w:ascii="仿宋" w:eastAsia="仿宋" w:hAnsi="仿宋"/>
          <w:b/>
          <w:color w:val="000000"/>
          <w:sz w:val="24"/>
        </w:rPr>
      </w:pPr>
      <w:r>
        <w:rPr>
          <w:rFonts w:ascii="仿宋" w:eastAsia="仿宋" w:hAnsi="仿宋" w:hint="eastAsia"/>
          <w:b/>
          <w:color w:val="000000"/>
          <w:sz w:val="24"/>
        </w:rPr>
        <w:t>九、违约责任</w:t>
      </w:r>
    </w:p>
    <w:p w:rsidR="00544485" w:rsidRDefault="009A5406">
      <w:pPr>
        <w:pStyle w:val="21"/>
        <w:numPr>
          <w:ilvl w:val="0"/>
          <w:numId w:val="9"/>
        </w:numPr>
        <w:tabs>
          <w:tab w:val="left" w:pos="0"/>
        </w:tabs>
        <w:spacing w:line="420" w:lineRule="exact"/>
        <w:ind w:left="5" w:firstLineChars="0" w:firstLine="415"/>
        <w:rPr>
          <w:rFonts w:ascii="仿宋" w:eastAsia="仿宋" w:hAnsi="仿宋"/>
          <w:szCs w:val="22"/>
        </w:rPr>
      </w:pPr>
      <w:r>
        <w:rPr>
          <w:rFonts w:ascii="仿宋" w:eastAsia="仿宋" w:hAnsi="仿宋" w:hint="eastAsia"/>
          <w:szCs w:val="22"/>
        </w:rPr>
        <w:t>如果乙方未能在合同规定的期限或甲方书面同意延长的期限内提供服务,乙方需按日向甲方支付违约金，违约金的计算标准为按日支付合同价款的千分之一，且甲方可以解除或部分解除本合同。</w:t>
      </w:r>
    </w:p>
    <w:p w:rsidR="00544485" w:rsidRDefault="009A5406">
      <w:pPr>
        <w:pStyle w:val="21"/>
        <w:numPr>
          <w:ilvl w:val="0"/>
          <w:numId w:val="9"/>
        </w:numPr>
        <w:tabs>
          <w:tab w:val="left" w:pos="0"/>
        </w:tabs>
        <w:spacing w:line="420" w:lineRule="exact"/>
        <w:ind w:left="5" w:firstLineChars="0" w:firstLine="415"/>
        <w:rPr>
          <w:rFonts w:ascii="仿宋" w:eastAsia="仿宋" w:hAnsi="仿宋"/>
          <w:szCs w:val="22"/>
        </w:rPr>
      </w:pPr>
      <w:r>
        <w:rPr>
          <w:rFonts w:ascii="仿宋" w:eastAsia="仿宋" w:hAnsi="仿宋" w:hint="eastAsia"/>
          <w:szCs w:val="22"/>
        </w:rPr>
        <w:t>违约金不足以弥补甲方损失的，乙方应赔偿甲方的损失，补足违约金不足部分。支付违约金、赔偿金后，除非甲方行使解除权，乙方仍应按照本合同的约定履行其义务。</w:t>
      </w:r>
    </w:p>
    <w:p w:rsidR="00544485" w:rsidRDefault="009A5406">
      <w:pPr>
        <w:pStyle w:val="21"/>
        <w:numPr>
          <w:ilvl w:val="0"/>
          <w:numId w:val="9"/>
        </w:numPr>
        <w:tabs>
          <w:tab w:val="left" w:pos="0"/>
        </w:tabs>
        <w:spacing w:line="420" w:lineRule="exact"/>
        <w:ind w:left="5" w:firstLineChars="0" w:firstLine="415"/>
        <w:rPr>
          <w:rFonts w:ascii="仿宋" w:eastAsia="仿宋" w:hAnsi="仿宋"/>
          <w:szCs w:val="22"/>
        </w:rPr>
      </w:pPr>
      <w:r>
        <w:rPr>
          <w:rFonts w:ascii="仿宋" w:eastAsia="仿宋" w:hAnsi="仿宋" w:hint="eastAsia"/>
          <w:szCs w:val="22"/>
        </w:rPr>
        <w:t>如果乙方未能履行本合同规定的义务：乙方在甲方发出违约通知后30日内，或在甲方书面同意延长的时间内未能及时纠正其违约行为，甲方可以解除或部分解除本合同。</w:t>
      </w:r>
    </w:p>
    <w:p w:rsidR="00544485" w:rsidRDefault="009A5406">
      <w:pPr>
        <w:pStyle w:val="21"/>
        <w:numPr>
          <w:ilvl w:val="0"/>
          <w:numId w:val="9"/>
        </w:numPr>
        <w:tabs>
          <w:tab w:val="left" w:pos="0"/>
        </w:tabs>
        <w:spacing w:line="420" w:lineRule="exact"/>
        <w:ind w:left="5" w:firstLineChars="0" w:firstLine="415"/>
        <w:rPr>
          <w:rFonts w:ascii="仿宋" w:eastAsia="仿宋" w:hAnsi="仿宋"/>
          <w:szCs w:val="22"/>
        </w:rPr>
      </w:pPr>
      <w:r>
        <w:rPr>
          <w:rFonts w:ascii="仿宋" w:eastAsia="仿宋" w:hAnsi="仿宋" w:hint="eastAsia"/>
          <w:szCs w:val="22"/>
        </w:rPr>
        <w:t>因为乙方延迟提供服务，甲方行使解除权的，自甲方向乙方发出解除或部分解除本合同的书面通知到达乙方时，本合同即告解除或部分解除。</w:t>
      </w:r>
    </w:p>
    <w:p w:rsidR="00544485" w:rsidRDefault="009A5406">
      <w:pPr>
        <w:pStyle w:val="21"/>
        <w:numPr>
          <w:ilvl w:val="0"/>
          <w:numId w:val="9"/>
        </w:numPr>
        <w:tabs>
          <w:tab w:val="left" w:pos="0"/>
        </w:tabs>
        <w:spacing w:line="420" w:lineRule="exact"/>
        <w:ind w:left="5" w:firstLineChars="0" w:firstLine="415"/>
        <w:rPr>
          <w:rFonts w:ascii="仿宋" w:eastAsia="仿宋" w:hAnsi="仿宋"/>
          <w:szCs w:val="22"/>
        </w:rPr>
      </w:pPr>
      <w:r>
        <w:rPr>
          <w:rFonts w:ascii="仿宋" w:eastAsia="仿宋" w:hAnsi="仿宋" w:hint="eastAsia"/>
          <w:szCs w:val="22"/>
        </w:rPr>
        <w:t>如因项目资金拨付审批时间拖延或其他正当理由，致使买方不能及时支付合同价款时，买方可以延迟相应合同价款的支付，该延期不能视为买方违约，同时卖方应当继续履行合同义务。”</w:t>
      </w:r>
    </w:p>
    <w:p w:rsidR="00544485" w:rsidRDefault="009A5406">
      <w:pPr>
        <w:numPr>
          <w:ilvl w:val="0"/>
          <w:numId w:val="10"/>
        </w:numPr>
        <w:spacing w:line="440" w:lineRule="exact"/>
        <w:jc w:val="left"/>
        <w:outlineLvl w:val="0"/>
        <w:rPr>
          <w:rFonts w:ascii="仿宋" w:eastAsia="仿宋" w:hAnsi="仿宋"/>
          <w:b/>
          <w:sz w:val="24"/>
        </w:rPr>
      </w:pPr>
      <w:r>
        <w:rPr>
          <w:rFonts w:ascii="仿宋" w:eastAsia="仿宋" w:hAnsi="仿宋" w:hint="eastAsia"/>
          <w:b/>
          <w:sz w:val="24"/>
        </w:rPr>
        <w:t>违约解除合同</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lastRenderedPageBreak/>
        <w:t>1.在乙方出现下列违约行为的情况下，甲方可向乙方发出书面通知，部分或全部终止合同。同时保留向乙方追诉的权利。</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 xml:space="preserve">1.1 乙方未能在合同规定的限期或甲方同意延长的限期内，提供全部或部分合同标的内容,甲方有权解除合同； </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1.2 乙方未能履行合同规定的其它主要义务导致合同目的不能实现的；</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1.3 在本合同履行过程中有腐败和欺诈行为的。</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1.3.1 “腐败行为”和“欺诈行为”定义如下:</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1.3.1.1“腐败行为”是指提供/给予/接受或索取任何有价值的东西来影响甲方在合同签订、履行过程中的行为。</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1.3.1.2“欺诈行为”是指为了影响合同签订、履行过程，以谎报事实的方法，损害甲方的利益的行为。</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2.在甲方根据上述规定，全部或部分解除合同之后，应当遵循诚实信用原则，全部或部分购买与未交付的类似服务内容，乙方应承担甲方购买类似服务而产生的额外支出。部分解除合同的，乙方应继续履行合同中未解除的部分。</w:t>
      </w:r>
    </w:p>
    <w:p w:rsidR="00544485" w:rsidRDefault="009A5406">
      <w:pPr>
        <w:numPr>
          <w:ilvl w:val="0"/>
          <w:numId w:val="10"/>
        </w:numPr>
        <w:spacing w:line="440" w:lineRule="exact"/>
        <w:jc w:val="left"/>
        <w:outlineLvl w:val="0"/>
        <w:rPr>
          <w:rFonts w:ascii="仿宋" w:eastAsia="仿宋" w:hAnsi="仿宋"/>
          <w:b/>
          <w:color w:val="000000"/>
          <w:sz w:val="24"/>
        </w:rPr>
      </w:pPr>
      <w:r>
        <w:rPr>
          <w:rFonts w:ascii="仿宋" w:eastAsia="仿宋" w:hAnsi="仿宋" w:hint="eastAsia"/>
          <w:b/>
          <w:color w:val="000000"/>
          <w:sz w:val="24"/>
        </w:rPr>
        <w:t>破产终止合同</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544485" w:rsidRDefault="009A5406">
      <w:pPr>
        <w:numPr>
          <w:ilvl w:val="0"/>
          <w:numId w:val="10"/>
        </w:numPr>
        <w:spacing w:line="440" w:lineRule="exact"/>
        <w:jc w:val="left"/>
        <w:outlineLvl w:val="0"/>
        <w:rPr>
          <w:rFonts w:ascii="仿宋" w:eastAsia="仿宋" w:hAnsi="仿宋"/>
          <w:b/>
          <w:color w:val="000000"/>
          <w:sz w:val="24"/>
        </w:rPr>
      </w:pPr>
      <w:r>
        <w:rPr>
          <w:rFonts w:ascii="仿宋" w:eastAsia="仿宋" w:hAnsi="仿宋" w:hint="eastAsia"/>
          <w:b/>
          <w:color w:val="000000"/>
          <w:sz w:val="24"/>
        </w:rPr>
        <w:t>不可抗力</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1.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2.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或者就本合同的延期履行达成补充合同。</w:t>
      </w:r>
    </w:p>
    <w:p w:rsidR="00544485" w:rsidRDefault="009A5406">
      <w:pPr>
        <w:spacing w:line="440" w:lineRule="exact"/>
        <w:ind w:firstLineChars="200" w:firstLine="480"/>
        <w:jc w:val="left"/>
        <w:outlineLvl w:val="0"/>
        <w:rPr>
          <w:rFonts w:ascii="仿宋" w:eastAsia="仿宋" w:hAnsi="仿宋"/>
          <w:sz w:val="24"/>
          <w:szCs w:val="22"/>
        </w:rPr>
      </w:pPr>
      <w:r>
        <w:rPr>
          <w:rFonts w:ascii="仿宋" w:eastAsia="仿宋" w:hAnsi="仿宋" w:hint="eastAsia"/>
          <w:sz w:val="24"/>
          <w:szCs w:val="22"/>
        </w:rPr>
        <w:t>3.因为不可抗力不能履行本合同的，根据不可抗力的影响，可以部分或全部免除履约方的责任，法律另有规定的除外。一方迟延履行后发生不可抗力的，不能免除责任。</w:t>
      </w:r>
    </w:p>
    <w:p w:rsidR="00544485" w:rsidRDefault="009A5406">
      <w:pPr>
        <w:numPr>
          <w:ilvl w:val="0"/>
          <w:numId w:val="10"/>
        </w:numPr>
        <w:spacing w:line="440" w:lineRule="exact"/>
        <w:jc w:val="left"/>
        <w:outlineLvl w:val="0"/>
        <w:rPr>
          <w:rFonts w:ascii="仿宋" w:eastAsia="仿宋" w:hAnsi="仿宋"/>
          <w:b/>
          <w:color w:val="000000"/>
          <w:sz w:val="24"/>
        </w:rPr>
      </w:pPr>
      <w:r>
        <w:rPr>
          <w:rFonts w:ascii="仿宋" w:eastAsia="仿宋" w:hAnsi="仿宋" w:hint="eastAsia"/>
          <w:b/>
          <w:color w:val="000000"/>
          <w:sz w:val="24"/>
        </w:rPr>
        <w:t>争议的解决</w:t>
      </w:r>
    </w:p>
    <w:p w:rsidR="00544485" w:rsidRDefault="009A5406">
      <w:pPr>
        <w:spacing w:line="360" w:lineRule="exact"/>
        <w:ind w:firstLineChars="200" w:firstLine="480"/>
        <w:rPr>
          <w:rFonts w:ascii="仿宋" w:eastAsia="仿宋" w:hAnsi="仿宋"/>
          <w:sz w:val="24"/>
          <w:szCs w:val="22"/>
        </w:rPr>
      </w:pPr>
      <w:r>
        <w:rPr>
          <w:rFonts w:ascii="仿宋" w:eastAsia="仿宋" w:hAnsi="仿宋" w:hint="eastAsia"/>
          <w:sz w:val="24"/>
        </w:rPr>
        <w:t>甲乙</w:t>
      </w:r>
      <w:r>
        <w:rPr>
          <w:rFonts w:ascii="仿宋" w:eastAsia="仿宋" w:hAnsi="仿宋"/>
          <w:sz w:val="24"/>
        </w:rPr>
        <w:t>双方应通过友好协商解决</w:t>
      </w:r>
      <w:r>
        <w:rPr>
          <w:rFonts w:ascii="仿宋" w:eastAsia="仿宋" w:hAnsi="仿宋" w:hint="eastAsia"/>
          <w:sz w:val="24"/>
        </w:rPr>
        <w:t>履行合同过程中发生的</w:t>
      </w:r>
      <w:r>
        <w:rPr>
          <w:rFonts w:ascii="仿宋" w:eastAsia="仿宋" w:hAnsi="仿宋"/>
          <w:sz w:val="24"/>
        </w:rPr>
        <w:t>一切争议。协商不成，</w:t>
      </w:r>
      <w:r>
        <w:rPr>
          <w:rFonts w:ascii="仿宋" w:eastAsia="仿宋" w:hAnsi="仿宋" w:hint="eastAsia"/>
          <w:color w:val="000000"/>
          <w:sz w:val="24"/>
        </w:rPr>
        <w:t>任何一方可</w:t>
      </w:r>
      <w:r>
        <w:rPr>
          <w:rFonts w:ascii="仿宋" w:eastAsia="仿宋" w:hAnsi="仿宋" w:hint="eastAsia"/>
          <w:sz w:val="24"/>
          <w:szCs w:val="22"/>
        </w:rPr>
        <w:t>向北京市房山区人民法院提起诉讼。</w:t>
      </w:r>
    </w:p>
    <w:p w:rsidR="00544485" w:rsidRDefault="009A5406">
      <w:pPr>
        <w:numPr>
          <w:ilvl w:val="0"/>
          <w:numId w:val="10"/>
        </w:numPr>
        <w:spacing w:line="440" w:lineRule="exact"/>
        <w:outlineLvl w:val="0"/>
        <w:rPr>
          <w:rFonts w:ascii="仿宋" w:eastAsia="仿宋" w:hAnsi="仿宋"/>
          <w:b/>
          <w:color w:val="000000"/>
          <w:sz w:val="24"/>
        </w:rPr>
      </w:pPr>
      <w:r>
        <w:rPr>
          <w:rFonts w:ascii="仿宋" w:eastAsia="仿宋" w:hAnsi="仿宋" w:hint="eastAsia"/>
          <w:b/>
          <w:color w:val="000000"/>
          <w:sz w:val="24"/>
        </w:rPr>
        <w:lastRenderedPageBreak/>
        <w:t>其他</w:t>
      </w:r>
    </w:p>
    <w:p w:rsidR="00544485" w:rsidRDefault="009A5406">
      <w:pPr>
        <w:numPr>
          <w:ilvl w:val="0"/>
          <w:numId w:val="11"/>
        </w:numPr>
        <w:tabs>
          <w:tab w:val="clear" w:pos="482"/>
          <w:tab w:val="left" w:pos="0"/>
        </w:tabs>
        <w:spacing w:line="440" w:lineRule="exact"/>
        <w:ind w:left="-2" w:hanging="2"/>
        <w:rPr>
          <w:rFonts w:ascii="仿宋" w:eastAsia="仿宋" w:hAnsi="仿宋"/>
          <w:color w:val="000000"/>
          <w:sz w:val="24"/>
        </w:rPr>
      </w:pPr>
      <w:r>
        <w:rPr>
          <w:rFonts w:ascii="仿宋" w:eastAsia="仿宋" w:hAnsi="仿宋" w:hint="eastAsia"/>
          <w:color w:val="000000"/>
          <w:sz w:val="24"/>
        </w:rPr>
        <w:t>本合同履行期间，双方如有任何修改或补充意见，应协商一致签订修改或补充协议。修改或补充协议是本合同的组成部分，签字盖章后与本合同具有同等法律效力。</w:t>
      </w:r>
    </w:p>
    <w:p w:rsidR="00544485" w:rsidRDefault="009A5406">
      <w:pPr>
        <w:numPr>
          <w:ilvl w:val="0"/>
          <w:numId w:val="11"/>
        </w:numPr>
        <w:tabs>
          <w:tab w:val="clear" w:pos="482"/>
          <w:tab w:val="left" w:pos="0"/>
        </w:tabs>
        <w:spacing w:line="440" w:lineRule="exact"/>
        <w:ind w:left="-2" w:hanging="2"/>
        <w:rPr>
          <w:rFonts w:ascii="仿宋" w:eastAsia="仿宋" w:hAnsi="仿宋"/>
          <w:sz w:val="24"/>
        </w:rPr>
      </w:pPr>
      <w:r>
        <w:rPr>
          <w:rFonts w:ascii="仿宋" w:eastAsia="仿宋" w:hAnsi="仿宋" w:hint="eastAsia"/>
          <w:sz w:val="24"/>
        </w:rPr>
        <w:t>乙方未经甲方允许，不得擅自将因履行本合同所知悉的甲方的保密信息及与本合同有关的任何须保密的资料泄露或公开给第三方。乙方违反本条约定，应承担全部法律责任并赔偿因此给甲方造成的全部损失。本条规定持续有效，不因本合同终止而失效。</w:t>
      </w:r>
    </w:p>
    <w:p w:rsidR="00544485" w:rsidRDefault="009A5406">
      <w:pPr>
        <w:numPr>
          <w:ilvl w:val="0"/>
          <w:numId w:val="11"/>
        </w:numPr>
        <w:tabs>
          <w:tab w:val="clear" w:pos="482"/>
          <w:tab w:val="left" w:pos="0"/>
        </w:tabs>
        <w:spacing w:line="440" w:lineRule="exact"/>
        <w:ind w:left="-2" w:hanging="2"/>
        <w:rPr>
          <w:rFonts w:ascii="仿宋" w:eastAsia="仿宋" w:hAnsi="仿宋"/>
          <w:color w:val="000000"/>
          <w:sz w:val="24"/>
        </w:rPr>
      </w:pPr>
      <w:r>
        <w:rPr>
          <w:rFonts w:ascii="仿宋" w:eastAsia="仿宋" w:hAnsi="仿宋" w:hint="eastAsia"/>
          <w:sz w:val="24"/>
        </w:rPr>
        <w:t>政府采购项目的采购合同内容的确定应以招标文件和投标文件为基础，不得违背其实质性内容。政府采购项目的采购合同自签订之日起七个工作日内，甲方应当将合同</w:t>
      </w:r>
      <w:proofErr w:type="gramStart"/>
      <w:r>
        <w:rPr>
          <w:rFonts w:ascii="仿宋" w:eastAsia="仿宋" w:hAnsi="仿宋" w:hint="eastAsia"/>
          <w:sz w:val="24"/>
        </w:rPr>
        <w:t>副本报</w:t>
      </w:r>
      <w:proofErr w:type="gramEnd"/>
      <w:r>
        <w:rPr>
          <w:rFonts w:ascii="仿宋" w:eastAsia="仿宋" w:hAnsi="仿宋" w:hint="eastAsia"/>
          <w:sz w:val="24"/>
        </w:rPr>
        <w:t>同级政府采购监督管理部门和有关部门备案。合同将在双方签字盖章并由乙方递交履约保证金后开始生效</w:t>
      </w:r>
      <w:r>
        <w:rPr>
          <w:rFonts w:ascii="仿宋" w:eastAsia="仿宋" w:hAnsi="仿宋" w:hint="eastAsia"/>
          <w:color w:val="000000"/>
          <w:sz w:val="24"/>
        </w:rPr>
        <w:t>。</w:t>
      </w:r>
    </w:p>
    <w:p w:rsidR="00544485" w:rsidRDefault="009A5406">
      <w:pPr>
        <w:numPr>
          <w:ilvl w:val="0"/>
          <w:numId w:val="11"/>
        </w:numPr>
        <w:tabs>
          <w:tab w:val="clear" w:pos="482"/>
          <w:tab w:val="left" w:pos="0"/>
        </w:tabs>
        <w:spacing w:line="440" w:lineRule="exact"/>
        <w:ind w:left="-2" w:hanging="2"/>
        <w:rPr>
          <w:rFonts w:ascii="仿宋" w:eastAsia="仿宋" w:hAnsi="仿宋"/>
          <w:color w:val="000000"/>
          <w:sz w:val="24"/>
        </w:rPr>
      </w:pPr>
      <w:r>
        <w:rPr>
          <w:rFonts w:ascii="仿宋" w:eastAsia="仿宋" w:hAnsi="仿宋" w:hint="eastAsia"/>
          <w:sz w:val="24"/>
        </w:rPr>
        <w:t>本合同一式六份，甲方执</w:t>
      </w:r>
      <w:r>
        <w:rPr>
          <w:rFonts w:ascii="仿宋" w:eastAsia="仿宋" w:hAnsi="仿宋" w:hint="eastAsia"/>
          <w:sz w:val="24"/>
          <w:u w:val="single"/>
        </w:rPr>
        <w:t xml:space="preserve"> 三 </w:t>
      </w:r>
      <w:r>
        <w:rPr>
          <w:rFonts w:ascii="仿宋" w:eastAsia="仿宋" w:hAnsi="仿宋" w:hint="eastAsia"/>
          <w:sz w:val="24"/>
        </w:rPr>
        <w:t>份，乙方执</w:t>
      </w:r>
      <w:r>
        <w:rPr>
          <w:rFonts w:ascii="仿宋" w:eastAsia="仿宋" w:hAnsi="仿宋" w:hint="eastAsia"/>
          <w:sz w:val="24"/>
          <w:u w:val="single"/>
        </w:rPr>
        <w:t xml:space="preserve"> 三 </w:t>
      </w:r>
      <w:r>
        <w:rPr>
          <w:rFonts w:ascii="仿宋" w:eastAsia="仿宋" w:hAnsi="仿宋" w:hint="eastAsia"/>
          <w:sz w:val="24"/>
        </w:rPr>
        <w:t>份，均具有同等法律效力。</w:t>
      </w:r>
    </w:p>
    <w:p w:rsidR="00544485" w:rsidRDefault="00544485">
      <w:pPr>
        <w:widowControl/>
        <w:tabs>
          <w:tab w:val="left" w:pos="540"/>
        </w:tabs>
        <w:spacing w:line="440" w:lineRule="exact"/>
        <w:ind w:left="-2" w:hanging="2"/>
        <w:rPr>
          <w:rFonts w:ascii="仿宋" w:eastAsia="仿宋" w:hAnsi="仿宋"/>
          <w:b/>
          <w:sz w:val="28"/>
          <w:szCs w:val="28"/>
        </w:rPr>
      </w:pPr>
    </w:p>
    <w:p w:rsidR="00544485" w:rsidRDefault="009A5406">
      <w:pPr>
        <w:widowControl/>
        <w:tabs>
          <w:tab w:val="left" w:pos="540"/>
        </w:tabs>
        <w:spacing w:line="44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北京市房山区教育委员会</w:t>
      </w:r>
    </w:p>
    <w:p w:rsidR="00544485" w:rsidRDefault="009A5406">
      <w:pPr>
        <w:widowControl/>
        <w:tabs>
          <w:tab w:val="left" w:pos="540"/>
        </w:tabs>
        <w:spacing w:line="440" w:lineRule="exact"/>
        <w:rPr>
          <w:rFonts w:ascii="仿宋" w:eastAsia="仿宋" w:hAnsi="仿宋"/>
          <w:b/>
          <w:sz w:val="28"/>
          <w:szCs w:val="28"/>
        </w:rPr>
      </w:pPr>
      <w:r>
        <w:rPr>
          <w:rFonts w:ascii="仿宋" w:eastAsia="仿宋" w:hAnsi="仿宋" w:hint="eastAsia"/>
          <w:b/>
          <w:sz w:val="28"/>
          <w:szCs w:val="28"/>
        </w:rPr>
        <w:t xml:space="preserve">　          </w:t>
      </w:r>
    </w:p>
    <w:p w:rsidR="00544485" w:rsidRDefault="009A5406">
      <w:pPr>
        <w:widowControl/>
        <w:spacing w:line="44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544485" w:rsidRDefault="009A5406">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rsidR="00544485" w:rsidRDefault="009A5406">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010-89368640</w:t>
      </w:r>
    </w:p>
    <w:p w:rsidR="00544485" w:rsidRDefault="009A5406">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544485" w:rsidRDefault="009A5406">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r>
      <w:r>
        <w:rPr>
          <w:rFonts w:ascii="仿宋" w:eastAsia="仿宋" w:hAnsi="仿宋" w:hint="eastAsia"/>
          <w:b/>
          <w:sz w:val="28"/>
          <w:szCs w:val="28"/>
          <w:u w:val="single"/>
        </w:rPr>
        <w:tab/>
        <w:t xml:space="preserve">年    月    日  </w:t>
      </w:r>
    </w:p>
    <w:p w:rsidR="00544485" w:rsidRDefault="009A5406">
      <w:pPr>
        <w:widowControl/>
        <w:tabs>
          <w:tab w:val="left" w:pos="540"/>
        </w:tabs>
        <w:spacing w:line="44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544485" w:rsidRDefault="009A5406">
      <w:pPr>
        <w:widowControl/>
        <w:tabs>
          <w:tab w:val="left" w:pos="540"/>
        </w:tabs>
        <w:spacing w:line="440" w:lineRule="exact"/>
        <w:rPr>
          <w:rFonts w:ascii="仿宋" w:eastAsia="仿宋" w:hAnsi="仿宋"/>
          <w:b/>
          <w:sz w:val="28"/>
          <w:szCs w:val="28"/>
          <w:u w:val="single"/>
        </w:rPr>
      </w:pPr>
      <w:r>
        <w:rPr>
          <w:rFonts w:ascii="仿宋" w:eastAsia="仿宋" w:hAnsi="仿宋" w:hint="eastAsia"/>
          <w:b/>
          <w:sz w:val="28"/>
          <w:szCs w:val="28"/>
        </w:rPr>
        <w:t>卖方（盖章）：</w:t>
      </w:r>
      <w:r>
        <w:rPr>
          <w:rFonts w:ascii="仿宋" w:eastAsia="仿宋" w:hAnsi="仿宋" w:hint="eastAsia"/>
          <w:b/>
          <w:sz w:val="28"/>
          <w:szCs w:val="28"/>
          <w:u w:val="single"/>
        </w:rPr>
        <w:t xml:space="preserve">                      </w:t>
      </w:r>
    </w:p>
    <w:p w:rsidR="00544485" w:rsidRDefault="009A5406">
      <w:pPr>
        <w:widowControl/>
        <w:tabs>
          <w:tab w:val="left" w:pos="540"/>
        </w:tabs>
        <w:spacing w:line="440" w:lineRule="exact"/>
        <w:rPr>
          <w:rFonts w:ascii="仿宋" w:eastAsia="仿宋" w:hAnsi="仿宋"/>
          <w:b/>
          <w:sz w:val="28"/>
          <w:szCs w:val="28"/>
        </w:rPr>
      </w:pPr>
      <w:r>
        <w:rPr>
          <w:rFonts w:ascii="仿宋" w:eastAsia="仿宋" w:hAnsi="仿宋" w:hint="eastAsia"/>
          <w:b/>
          <w:sz w:val="28"/>
          <w:szCs w:val="28"/>
        </w:rPr>
        <w:t xml:space="preserve">　          </w:t>
      </w:r>
    </w:p>
    <w:p w:rsidR="00544485" w:rsidRDefault="009A5406">
      <w:pPr>
        <w:widowControl/>
        <w:spacing w:line="44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544485" w:rsidRDefault="009A5406">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r>
    </w:p>
    <w:p w:rsidR="00544485" w:rsidRDefault="009A5406">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rPr>
        <w:t>电　　话：</w:t>
      </w:r>
      <w:r>
        <w:rPr>
          <w:rFonts w:ascii="仿宋" w:eastAsia="仿宋" w:hAnsi="仿宋" w:hint="eastAsia"/>
          <w:b/>
          <w:sz w:val="28"/>
          <w:szCs w:val="28"/>
          <w:u w:val="single"/>
        </w:rPr>
        <w:t xml:space="preserve">          </w:t>
      </w:r>
      <w:r>
        <w:rPr>
          <w:rFonts w:ascii="仿宋" w:eastAsia="仿宋" w:hAnsi="仿宋" w:hint="eastAsia"/>
          <w:b/>
          <w:sz w:val="28"/>
          <w:szCs w:val="28"/>
          <w:u w:val="single"/>
        </w:rPr>
        <w:tab/>
      </w:r>
    </w:p>
    <w:p w:rsidR="00544485" w:rsidRDefault="009A5406">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544485" w:rsidRDefault="009A5406">
      <w:pPr>
        <w:spacing w:line="360" w:lineRule="auto"/>
        <w:rPr>
          <w:rFonts w:ascii="仿宋" w:eastAsia="仿宋" w:hAnsi="仿宋" w:cs="仿宋"/>
          <w:color w:val="FF0000"/>
          <w:sz w:val="24"/>
        </w:rPr>
      </w:pPr>
      <w:r>
        <w:rPr>
          <w:rFonts w:ascii="仿宋" w:eastAsia="仿宋" w:hAnsi="仿宋" w:hint="eastAsia"/>
          <w:b/>
          <w:sz w:val="28"/>
          <w:szCs w:val="28"/>
        </w:rPr>
        <w:t>日    期：</w:t>
      </w:r>
      <w:r>
        <w:rPr>
          <w:rFonts w:ascii="仿宋" w:eastAsia="仿宋" w:hAnsi="仿宋" w:hint="eastAsia"/>
          <w:b/>
          <w:sz w:val="28"/>
          <w:szCs w:val="28"/>
          <w:u w:val="single"/>
        </w:rPr>
        <w:tab/>
      </w:r>
      <w:r>
        <w:rPr>
          <w:rFonts w:ascii="仿宋" w:eastAsia="仿宋" w:hAnsi="仿宋" w:hint="eastAsia"/>
          <w:b/>
          <w:sz w:val="28"/>
          <w:szCs w:val="28"/>
          <w:u w:val="single"/>
        </w:rPr>
        <w:tab/>
        <w:t xml:space="preserve">年    月    日  </w:t>
      </w:r>
    </w:p>
    <w:p w:rsidR="00544485" w:rsidRDefault="00544485"/>
    <w:p w:rsidR="00544485" w:rsidRPr="002D68F2" w:rsidRDefault="009A5406" w:rsidP="002D68F2">
      <w:pPr>
        <w:numPr>
          <w:ilvl w:val="0"/>
          <w:numId w:val="11"/>
        </w:numPr>
        <w:tabs>
          <w:tab w:val="clear" w:pos="482"/>
          <w:tab w:val="left" w:pos="0"/>
        </w:tabs>
        <w:spacing w:line="440" w:lineRule="exact"/>
        <w:ind w:left="-2" w:hanging="2"/>
        <w:rPr>
          <w:rFonts w:ascii="仿宋" w:eastAsia="仿宋" w:hAnsi="仿宋"/>
          <w:sz w:val="24"/>
        </w:rPr>
      </w:pPr>
      <w:r>
        <w:rPr>
          <w:rFonts w:ascii="仿宋" w:eastAsia="仿宋" w:hAnsi="仿宋" w:hint="eastAsia"/>
          <w:sz w:val="24"/>
        </w:rPr>
        <w:t>附：服务方案</w:t>
      </w:r>
    </w:p>
    <w:p w:rsidR="00544485" w:rsidRDefault="00544485">
      <w:pPr>
        <w:widowControl/>
        <w:jc w:val="left"/>
        <w:rPr>
          <w:b/>
          <w:sz w:val="36"/>
          <w:szCs w:val="36"/>
        </w:rPr>
      </w:pPr>
    </w:p>
    <w:p w:rsidR="00544485" w:rsidRDefault="009A5406">
      <w:pPr>
        <w:widowControl/>
        <w:jc w:val="center"/>
        <w:outlineLvl w:val="0"/>
        <w:rPr>
          <w:b/>
          <w:sz w:val="36"/>
          <w:szCs w:val="36"/>
        </w:rPr>
      </w:pPr>
      <w:r>
        <w:rPr>
          <w:b/>
          <w:sz w:val="36"/>
          <w:szCs w:val="36"/>
        </w:rPr>
        <w:t>第六章</w:t>
      </w:r>
      <w:r>
        <w:rPr>
          <w:rFonts w:hint="eastAsia"/>
          <w:b/>
          <w:sz w:val="36"/>
          <w:szCs w:val="36"/>
        </w:rPr>
        <w:t xml:space="preserve"> </w:t>
      </w:r>
      <w:r>
        <w:rPr>
          <w:b/>
          <w:sz w:val="36"/>
          <w:szCs w:val="36"/>
        </w:rPr>
        <w:t>响应文件格式</w:t>
      </w:r>
      <w:bookmarkEnd w:id="639"/>
    </w:p>
    <w:p w:rsidR="00544485" w:rsidRDefault="00544485">
      <w:pPr>
        <w:widowControl/>
        <w:spacing w:line="360" w:lineRule="auto"/>
        <w:jc w:val="left"/>
        <w:rPr>
          <w:b/>
          <w:sz w:val="24"/>
        </w:rPr>
      </w:pPr>
    </w:p>
    <w:p w:rsidR="00544485" w:rsidRDefault="00544485">
      <w:pPr>
        <w:widowControl/>
        <w:spacing w:line="360" w:lineRule="auto"/>
        <w:jc w:val="left"/>
        <w:rPr>
          <w:b/>
          <w:sz w:val="24"/>
        </w:rPr>
      </w:pPr>
    </w:p>
    <w:p w:rsidR="00544485" w:rsidRDefault="009A5406">
      <w:pPr>
        <w:tabs>
          <w:tab w:val="left" w:pos="900"/>
          <w:tab w:val="left" w:pos="1980"/>
        </w:tabs>
        <w:snapToGrid w:val="0"/>
        <w:spacing w:line="360" w:lineRule="auto"/>
        <w:ind w:left="142"/>
        <w:rPr>
          <w:b/>
          <w:kern w:val="0"/>
          <w:sz w:val="24"/>
        </w:rPr>
      </w:pPr>
      <w:r>
        <w:rPr>
          <w:rFonts w:hint="eastAsia"/>
          <w:b/>
          <w:kern w:val="0"/>
          <w:sz w:val="24"/>
        </w:rPr>
        <w:t>供应商编制文件须知</w:t>
      </w:r>
    </w:p>
    <w:p w:rsidR="00544485" w:rsidRDefault="009A5406">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544485" w:rsidRDefault="009A5406">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544485" w:rsidRDefault="009A540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544485" w:rsidRDefault="00544485">
      <w:pPr>
        <w:tabs>
          <w:tab w:val="left" w:pos="900"/>
          <w:tab w:val="left" w:pos="1980"/>
        </w:tabs>
        <w:snapToGrid w:val="0"/>
        <w:spacing w:line="360" w:lineRule="auto"/>
        <w:ind w:left="142"/>
        <w:rPr>
          <w:sz w:val="24"/>
        </w:rPr>
      </w:pPr>
    </w:p>
    <w:p w:rsidR="00544485" w:rsidRDefault="009A5406">
      <w:pPr>
        <w:widowControl/>
        <w:jc w:val="left"/>
        <w:rPr>
          <w:sz w:val="24"/>
        </w:rPr>
      </w:pPr>
      <w:r>
        <w:rPr>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rsidR="00544485" w:rsidRDefault="00544485">
      <w:pPr>
        <w:rPr>
          <w:b/>
          <w:spacing w:val="20"/>
          <w:szCs w:val="21"/>
        </w:rPr>
      </w:pPr>
    </w:p>
    <w:p w:rsidR="00544485" w:rsidRDefault="009A5406">
      <w:pPr>
        <w:rPr>
          <w:b/>
          <w:sz w:val="24"/>
        </w:rPr>
      </w:pPr>
      <w:r>
        <w:rPr>
          <w:b/>
          <w:spacing w:val="20"/>
          <w:sz w:val="24"/>
        </w:rPr>
        <w:t>响应文件</w:t>
      </w:r>
      <w:r>
        <w:rPr>
          <w:b/>
          <w:sz w:val="24"/>
        </w:rPr>
        <w:t>封面（非实质性格式）</w:t>
      </w:r>
    </w:p>
    <w:p w:rsidR="00544485" w:rsidRDefault="00544485">
      <w:pPr>
        <w:jc w:val="center"/>
        <w:rPr>
          <w:szCs w:val="21"/>
        </w:rPr>
      </w:pPr>
    </w:p>
    <w:p w:rsidR="00544485" w:rsidRDefault="00544485">
      <w:pPr>
        <w:jc w:val="center"/>
        <w:rPr>
          <w:b/>
          <w:spacing w:val="60"/>
          <w:sz w:val="84"/>
          <w:szCs w:val="84"/>
        </w:rPr>
      </w:pPr>
    </w:p>
    <w:p w:rsidR="00544485" w:rsidRDefault="00544485">
      <w:pPr>
        <w:jc w:val="center"/>
        <w:rPr>
          <w:b/>
          <w:spacing w:val="60"/>
          <w:sz w:val="84"/>
          <w:szCs w:val="84"/>
        </w:rPr>
      </w:pPr>
    </w:p>
    <w:p w:rsidR="00544485" w:rsidRDefault="009A5406">
      <w:pPr>
        <w:jc w:val="center"/>
        <w:rPr>
          <w:b/>
          <w:spacing w:val="60"/>
          <w:sz w:val="84"/>
          <w:szCs w:val="84"/>
        </w:rPr>
      </w:pPr>
      <w:r>
        <w:rPr>
          <w:b/>
          <w:spacing w:val="60"/>
          <w:sz w:val="84"/>
          <w:szCs w:val="84"/>
        </w:rPr>
        <w:t>响应文件</w:t>
      </w:r>
    </w:p>
    <w:p w:rsidR="00544485" w:rsidRDefault="00544485">
      <w:pPr>
        <w:jc w:val="center"/>
        <w:rPr>
          <w:b/>
          <w:spacing w:val="60"/>
          <w:sz w:val="52"/>
          <w:szCs w:val="52"/>
        </w:rPr>
      </w:pPr>
    </w:p>
    <w:p w:rsidR="00544485" w:rsidRDefault="00544485">
      <w:pPr>
        <w:ind w:firstLineChars="150" w:firstLine="542"/>
        <w:rPr>
          <w:b/>
          <w:spacing w:val="20"/>
          <w:sz w:val="32"/>
          <w:szCs w:val="32"/>
        </w:rPr>
      </w:pPr>
    </w:p>
    <w:p w:rsidR="00544485" w:rsidRDefault="00544485">
      <w:pPr>
        <w:ind w:firstLineChars="150" w:firstLine="542"/>
        <w:rPr>
          <w:b/>
          <w:spacing w:val="20"/>
          <w:sz w:val="32"/>
          <w:szCs w:val="32"/>
        </w:rPr>
      </w:pPr>
    </w:p>
    <w:p w:rsidR="00544485" w:rsidRDefault="009A5406">
      <w:pPr>
        <w:ind w:firstLineChars="150" w:firstLine="542"/>
        <w:rPr>
          <w:b/>
          <w:spacing w:val="20"/>
          <w:sz w:val="32"/>
          <w:szCs w:val="32"/>
        </w:rPr>
      </w:pPr>
      <w:r>
        <w:rPr>
          <w:b/>
          <w:spacing w:val="20"/>
          <w:sz w:val="32"/>
          <w:szCs w:val="32"/>
        </w:rPr>
        <w:t>项目名称</w:t>
      </w:r>
      <w:r>
        <w:rPr>
          <w:b/>
          <w:spacing w:val="20"/>
          <w:sz w:val="32"/>
          <w:szCs w:val="32"/>
        </w:rPr>
        <w:t>:</w:t>
      </w:r>
    </w:p>
    <w:p w:rsidR="00544485" w:rsidRDefault="00544485">
      <w:pPr>
        <w:ind w:firstLineChars="150" w:firstLine="542"/>
        <w:rPr>
          <w:b/>
          <w:spacing w:val="20"/>
          <w:sz w:val="32"/>
          <w:szCs w:val="32"/>
        </w:rPr>
      </w:pPr>
    </w:p>
    <w:p w:rsidR="00544485" w:rsidRDefault="009A540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544485" w:rsidRDefault="00544485">
      <w:pPr>
        <w:ind w:firstLineChars="150" w:firstLine="542"/>
        <w:rPr>
          <w:b/>
          <w:spacing w:val="20"/>
          <w:sz w:val="32"/>
          <w:szCs w:val="32"/>
        </w:rPr>
      </w:pPr>
    </w:p>
    <w:p w:rsidR="00544485" w:rsidRDefault="00544485">
      <w:pPr>
        <w:ind w:firstLineChars="150" w:firstLine="542"/>
        <w:rPr>
          <w:b/>
          <w:spacing w:val="20"/>
          <w:sz w:val="32"/>
          <w:szCs w:val="32"/>
        </w:rPr>
      </w:pPr>
    </w:p>
    <w:p w:rsidR="00544485" w:rsidRDefault="00544485">
      <w:pPr>
        <w:jc w:val="center"/>
        <w:rPr>
          <w:b/>
          <w:sz w:val="32"/>
          <w:szCs w:val="32"/>
        </w:rPr>
      </w:pPr>
    </w:p>
    <w:p w:rsidR="00544485" w:rsidRDefault="00544485">
      <w:pPr>
        <w:jc w:val="center"/>
        <w:rPr>
          <w:b/>
          <w:sz w:val="32"/>
          <w:szCs w:val="32"/>
        </w:rPr>
      </w:pPr>
    </w:p>
    <w:p w:rsidR="00544485" w:rsidRDefault="00544485">
      <w:pPr>
        <w:jc w:val="center"/>
        <w:rPr>
          <w:b/>
          <w:sz w:val="32"/>
          <w:szCs w:val="32"/>
        </w:rPr>
      </w:pPr>
    </w:p>
    <w:p w:rsidR="00544485" w:rsidRDefault="00544485">
      <w:pPr>
        <w:jc w:val="center"/>
        <w:rPr>
          <w:b/>
          <w:spacing w:val="20"/>
          <w:sz w:val="32"/>
          <w:szCs w:val="32"/>
        </w:rPr>
      </w:pPr>
    </w:p>
    <w:p w:rsidR="00544485" w:rsidRDefault="00544485">
      <w:pPr>
        <w:jc w:val="center"/>
        <w:rPr>
          <w:b/>
          <w:spacing w:val="20"/>
          <w:sz w:val="32"/>
          <w:szCs w:val="32"/>
        </w:rPr>
      </w:pPr>
    </w:p>
    <w:p w:rsidR="00544485" w:rsidRDefault="00544485">
      <w:pPr>
        <w:jc w:val="center"/>
        <w:rPr>
          <w:b/>
          <w:spacing w:val="20"/>
          <w:sz w:val="32"/>
          <w:szCs w:val="32"/>
        </w:rPr>
      </w:pPr>
    </w:p>
    <w:p w:rsidR="00544485" w:rsidRDefault="009A5406">
      <w:pPr>
        <w:spacing w:line="360" w:lineRule="auto"/>
        <w:ind w:firstLineChars="200" w:firstLine="723"/>
        <w:jc w:val="left"/>
        <w:rPr>
          <w:b/>
          <w:spacing w:val="20"/>
          <w:sz w:val="32"/>
          <w:szCs w:val="32"/>
        </w:rPr>
      </w:pPr>
      <w:r>
        <w:rPr>
          <w:b/>
          <w:spacing w:val="20"/>
          <w:sz w:val="32"/>
          <w:szCs w:val="32"/>
        </w:rPr>
        <w:t>供应商名称：</w:t>
      </w:r>
    </w:p>
    <w:p w:rsidR="00544485" w:rsidRDefault="00544485">
      <w:pPr>
        <w:jc w:val="center"/>
        <w:rPr>
          <w:b/>
          <w:sz w:val="32"/>
          <w:szCs w:val="32"/>
        </w:rPr>
      </w:pPr>
    </w:p>
    <w:p w:rsidR="00544485" w:rsidRDefault="009A5406">
      <w:pPr>
        <w:rPr>
          <w:b/>
        </w:rPr>
      </w:pPr>
      <w:r>
        <w:rPr>
          <w:b/>
          <w:spacing w:val="20"/>
          <w:sz w:val="32"/>
          <w:szCs w:val="32"/>
        </w:rPr>
        <w:br w:type="page"/>
      </w: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rsidR="00544485" w:rsidRDefault="009A5406">
      <w:pPr>
        <w:spacing w:line="360" w:lineRule="auto"/>
        <w:outlineLvl w:val="2"/>
        <w:rPr>
          <w:rFonts w:ascii="宋体" w:hAnsi="宋体"/>
          <w:sz w:val="24"/>
        </w:rPr>
      </w:pPr>
      <w:r>
        <w:rPr>
          <w:rFonts w:ascii="宋体" w:hAnsi="宋体"/>
          <w:sz w:val="24"/>
        </w:rPr>
        <w:t>1-1营业执照等证明文件</w:t>
      </w:r>
    </w:p>
    <w:p w:rsidR="00544485" w:rsidRDefault="00544485">
      <w:pPr>
        <w:tabs>
          <w:tab w:val="left" w:pos="1080"/>
        </w:tabs>
        <w:snapToGrid w:val="0"/>
        <w:rPr>
          <w:rFonts w:ascii="宋体" w:hAnsi="宋体"/>
          <w:sz w:val="24"/>
        </w:rPr>
      </w:pPr>
    </w:p>
    <w:p w:rsidR="00544485" w:rsidRDefault="009A5406">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供应商公章</w:t>
      </w:r>
    </w:p>
    <w:p w:rsidR="00544485" w:rsidRDefault="009A5406">
      <w:pPr>
        <w:widowControl/>
        <w:jc w:val="left"/>
        <w:rPr>
          <w:rFonts w:ascii="宋体" w:hAnsi="宋体"/>
          <w:kern w:val="0"/>
          <w:sz w:val="24"/>
        </w:rPr>
      </w:pPr>
      <w:r>
        <w:rPr>
          <w:rFonts w:hAnsi="宋体"/>
          <w:b/>
        </w:rPr>
        <w:br w:type="page"/>
      </w:r>
    </w:p>
    <w:p w:rsidR="00544485" w:rsidRDefault="009A5406">
      <w:pPr>
        <w:pStyle w:val="3"/>
        <w:rPr>
          <w:rFonts w:hAnsi="宋体"/>
          <w:b w:val="0"/>
          <w:bCs/>
          <w:szCs w:val="24"/>
          <w:u w:val="none"/>
        </w:rPr>
      </w:pPr>
      <w:r>
        <w:rPr>
          <w:rFonts w:hAnsi="宋体"/>
          <w:b w:val="0"/>
          <w:szCs w:val="24"/>
          <w:u w:val="none"/>
        </w:rPr>
        <w:lastRenderedPageBreak/>
        <w:t>1-2 供应商资格声明书（实质性格式）</w:t>
      </w:r>
    </w:p>
    <w:p w:rsidR="00544485" w:rsidRDefault="009A5406">
      <w:pPr>
        <w:jc w:val="center"/>
        <w:rPr>
          <w:rFonts w:ascii="宋体" w:hAnsi="宋体"/>
          <w:b/>
          <w:sz w:val="36"/>
          <w:szCs w:val="36"/>
        </w:rPr>
      </w:pPr>
      <w:r>
        <w:rPr>
          <w:rFonts w:ascii="宋体" w:hAnsi="宋体" w:hint="eastAsia"/>
          <w:b/>
          <w:sz w:val="36"/>
          <w:szCs w:val="36"/>
        </w:rPr>
        <w:t>供应商资格声明书</w:t>
      </w:r>
    </w:p>
    <w:p w:rsidR="00544485" w:rsidRDefault="00544485">
      <w:pPr>
        <w:tabs>
          <w:tab w:val="left" w:pos="5580"/>
        </w:tabs>
        <w:spacing w:line="360" w:lineRule="auto"/>
        <w:rPr>
          <w:rFonts w:ascii="宋体" w:hAnsi="宋体"/>
          <w:sz w:val="24"/>
        </w:rPr>
      </w:pPr>
    </w:p>
    <w:p w:rsidR="00544485" w:rsidRDefault="009A540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544485" w:rsidRDefault="009A5406">
      <w:pPr>
        <w:spacing w:line="360" w:lineRule="auto"/>
        <w:ind w:firstLineChars="200" w:firstLine="480"/>
        <w:rPr>
          <w:rFonts w:ascii="宋体" w:hAnsi="宋体"/>
          <w:sz w:val="24"/>
        </w:rPr>
      </w:pPr>
      <w:r>
        <w:rPr>
          <w:rFonts w:ascii="宋体" w:hAnsi="宋体"/>
          <w:sz w:val="24"/>
        </w:rPr>
        <w:t>在参与本次项目磋商中，我单位承诺：</w:t>
      </w:r>
    </w:p>
    <w:p w:rsidR="00544485" w:rsidRDefault="009A5406">
      <w:pPr>
        <w:numPr>
          <w:ilvl w:val="0"/>
          <w:numId w:val="12"/>
        </w:numPr>
        <w:spacing w:line="360" w:lineRule="auto"/>
        <w:ind w:left="1134"/>
        <w:rPr>
          <w:rFonts w:ascii="宋体" w:hAnsi="宋体"/>
          <w:sz w:val="24"/>
          <w:szCs w:val="22"/>
        </w:rPr>
      </w:pPr>
      <w:r>
        <w:rPr>
          <w:rFonts w:ascii="宋体" w:hAnsi="宋体"/>
          <w:sz w:val="24"/>
          <w:szCs w:val="22"/>
        </w:rPr>
        <w:t>具有良好的商业信誉和健全的财务会计制度；</w:t>
      </w:r>
    </w:p>
    <w:p w:rsidR="00544485" w:rsidRDefault="009A5406">
      <w:pPr>
        <w:numPr>
          <w:ilvl w:val="0"/>
          <w:numId w:val="12"/>
        </w:numPr>
        <w:spacing w:line="360" w:lineRule="auto"/>
        <w:ind w:left="1134"/>
        <w:rPr>
          <w:rFonts w:ascii="宋体" w:hAnsi="宋体"/>
          <w:sz w:val="24"/>
          <w:szCs w:val="22"/>
        </w:rPr>
      </w:pPr>
      <w:r>
        <w:rPr>
          <w:rFonts w:ascii="宋体" w:hAnsi="宋体"/>
          <w:sz w:val="24"/>
          <w:szCs w:val="22"/>
        </w:rPr>
        <w:t>具有履行合同所必需的设备和专业技术能力；</w:t>
      </w:r>
    </w:p>
    <w:p w:rsidR="00544485" w:rsidRDefault="009A5406">
      <w:pPr>
        <w:numPr>
          <w:ilvl w:val="0"/>
          <w:numId w:val="12"/>
        </w:numPr>
        <w:spacing w:line="360" w:lineRule="auto"/>
        <w:ind w:left="1134"/>
        <w:rPr>
          <w:rFonts w:ascii="宋体" w:hAnsi="宋体"/>
          <w:sz w:val="24"/>
          <w:szCs w:val="22"/>
        </w:rPr>
      </w:pPr>
      <w:r>
        <w:rPr>
          <w:rFonts w:ascii="宋体" w:hAnsi="宋体"/>
          <w:sz w:val="24"/>
          <w:szCs w:val="22"/>
        </w:rPr>
        <w:t>有依法缴纳税收和社会保障资金的良好记录；</w:t>
      </w:r>
    </w:p>
    <w:p w:rsidR="00544485" w:rsidRDefault="009A5406">
      <w:pPr>
        <w:numPr>
          <w:ilvl w:val="0"/>
          <w:numId w:val="12"/>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44485" w:rsidRDefault="009A5406">
      <w:pPr>
        <w:numPr>
          <w:ilvl w:val="0"/>
          <w:numId w:val="12"/>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544485" w:rsidRDefault="009A5406">
      <w:pPr>
        <w:numPr>
          <w:ilvl w:val="0"/>
          <w:numId w:val="1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544485" w:rsidRDefault="009A5406">
      <w:pPr>
        <w:numPr>
          <w:ilvl w:val="0"/>
          <w:numId w:val="12"/>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44485">
        <w:trPr>
          <w:trHeight w:val="430"/>
          <w:jc w:val="center"/>
        </w:trPr>
        <w:tc>
          <w:tcPr>
            <w:tcW w:w="950" w:type="dxa"/>
            <w:vAlign w:val="center"/>
          </w:tcPr>
          <w:p w:rsidR="00544485" w:rsidRDefault="009A5406">
            <w:pPr>
              <w:jc w:val="center"/>
              <w:rPr>
                <w:rFonts w:ascii="宋体" w:hAnsi="宋体"/>
                <w:sz w:val="24"/>
              </w:rPr>
            </w:pPr>
            <w:r>
              <w:rPr>
                <w:rFonts w:ascii="宋体" w:hAnsi="宋体"/>
                <w:sz w:val="24"/>
              </w:rPr>
              <w:t>序号</w:t>
            </w:r>
          </w:p>
        </w:tc>
        <w:tc>
          <w:tcPr>
            <w:tcW w:w="4574" w:type="dxa"/>
            <w:vAlign w:val="center"/>
          </w:tcPr>
          <w:p w:rsidR="00544485" w:rsidRDefault="009A5406">
            <w:pPr>
              <w:jc w:val="center"/>
              <w:rPr>
                <w:rFonts w:ascii="宋体" w:hAnsi="宋体"/>
                <w:sz w:val="24"/>
              </w:rPr>
            </w:pPr>
            <w:r>
              <w:rPr>
                <w:rFonts w:ascii="宋体" w:hAnsi="宋体"/>
                <w:sz w:val="24"/>
              </w:rPr>
              <w:t>单位名称</w:t>
            </w:r>
          </w:p>
        </w:tc>
        <w:tc>
          <w:tcPr>
            <w:tcW w:w="2976" w:type="dxa"/>
            <w:vAlign w:val="center"/>
          </w:tcPr>
          <w:p w:rsidR="00544485" w:rsidRDefault="009A5406">
            <w:pPr>
              <w:jc w:val="center"/>
              <w:rPr>
                <w:rFonts w:ascii="宋体" w:hAnsi="宋体"/>
                <w:sz w:val="24"/>
              </w:rPr>
            </w:pPr>
            <w:r>
              <w:rPr>
                <w:rFonts w:ascii="宋体" w:hAnsi="宋体"/>
                <w:sz w:val="24"/>
              </w:rPr>
              <w:t>相互关系</w:t>
            </w:r>
          </w:p>
        </w:tc>
      </w:tr>
      <w:tr w:rsidR="00544485">
        <w:trPr>
          <w:trHeight w:val="430"/>
          <w:jc w:val="center"/>
        </w:trPr>
        <w:tc>
          <w:tcPr>
            <w:tcW w:w="950" w:type="dxa"/>
            <w:vAlign w:val="center"/>
          </w:tcPr>
          <w:p w:rsidR="00544485" w:rsidRDefault="009A5406">
            <w:pPr>
              <w:jc w:val="center"/>
              <w:rPr>
                <w:rFonts w:ascii="宋体" w:hAnsi="宋体"/>
                <w:sz w:val="24"/>
              </w:rPr>
            </w:pPr>
            <w:r>
              <w:rPr>
                <w:rFonts w:ascii="宋体" w:hAnsi="宋体"/>
                <w:sz w:val="24"/>
              </w:rPr>
              <w:t>1</w:t>
            </w:r>
          </w:p>
        </w:tc>
        <w:tc>
          <w:tcPr>
            <w:tcW w:w="4574" w:type="dxa"/>
            <w:vAlign w:val="center"/>
          </w:tcPr>
          <w:p w:rsidR="00544485" w:rsidRDefault="00544485">
            <w:pPr>
              <w:jc w:val="center"/>
              <w:rPr>
                <w:rFonts w:ascii="宋体" w:hAnsi="宋体"/>
                <w:sz w:val="24"/>
              </w:rPr>
            </w:pPr>
          </w:p>
        </w:tc>
        <w:tc>
          <w:tcPr>
            <w:tcW w:w="2976" w:type="dxa"/>
            <w:vAlign w:val="center"/>
          </w:tcPr>
          <w:p w:rsidR="00544485" w:rsidRDefault="00544485">
            <w:pPr>
              <w:jc w:val="center"/>
              <w:rPr>
                <w:rFonts w:ascii="宋体" w:hAnsi="宋体"/>
                <w:sz w:val="24"/>
              </w:rPr>
            </w:pPr>
          </w:p>
        </w:tc>
      </w:tr>
      <w:tr w:rsidR="00544485">
        <w:trPr>
          <w:trHeight w:val="430"/>
          <w:jc w:val="center"/>
        </w:trPr>
        <w:tc>
          <w:tcPr>
            <w:tcW w:w="950" w:type="dxa"/>
            <w:vAlign w:val="center"/>
          </w:tcPr>
          <w:p w:rsidR="00544485" w:rsidRDefault="009A5406">
            <w:pPr>
              <w:jc w:val="center"/>
              <w:rPr>
                <w:rFonts w:ascii="宋体" w:hAnsi="宋体"/>
                <w:sz w:val="24"/>
              </w:rPr>
            </w:pPr>
            <w:r>
              <w:rPr>
                <w:rFonts w:ascii="宋体" w:hAnsi="宋体"/>
                <w:sz w:val="24"/>
              </w:rPr>
              <w:t>2</w:t>
            </w:r>
          </w:p>
        </w:tc>
        <w:tc>
          <w:tcPr>
            <w:tcW w:w="4574" w:type="dxa"/>
            <w:vAlign w:val="center"/>
          </w:tcPr>
          <w:p w:rsidR="00544485" w:rsidRDefault="00544485">
            <w:pPr>
              <w:jc w:val="center"/>
              <w:rPr>
                <w:rFonts w:ascii="宋体" w:hAnsi="宋体"/>
                <w:sz w:val="24"/>
              </w:rPr>
            </w:pPr>
          </w:p>
        </w:tc>
        <w:tc>
          <w:tcPr>
            <w:tcW w:w="2976" w:type="dxa"/>
            <w:vAlign w:val="center"/>
          </w:tcPr>
          <w:p w:rsidR="00544485" w:rsidRDefault="00544485">
            <w:pPr>
              <w:jc w:val="center"/>
              <w:rPr>
                <w:rFonts w:ascii="宋体" w:hAnsi="宋体"/>
                <w:sz w:val="24"/>
              </w:rPr>
            </w:pPr>
          </w:p>
        </w:tc>
      </w:tr>
      <w:tr w:rsidR="00544485">
        <w:trPr>
          <w:trHeight w:val="430"/>
          <w:jc w:val="center"/>
        </w:trPr>
        <w:tc>
          <w:tcPr>
            <w:tcW w:w="950" w:type="dxa"/>
            <w:vAlign w:val="center"/>
          </w:tcPr>
          <w:p w:rsidR="00544485" w:rsidRDefault="009A5406">
            <w:pPr>
              <w:jc w:val="center"/>
              <w:rPr>
                <w:rFonts w:ascii="宋体" w:hAnsi="宋体"/>
                <w:sz w:val="24"/>
              </w:rPr>
            </w:pPr>
            <w:r>
              <w:rPr>
                <w:rFonts w:ascii="宋体" w:hAnsi="宋体"/>
                <w:sz w:val="24"/>
              </w:rPr>
              <w:t>…</w:t>
            </w:r>
          </w:p>
        </w:tc>
        <w:tc>
          <w:tcPr>
            <w:tcW w:w="4574" w:type="dxa"/>
            <w:vAlign w:val="center"/>
          </w:tcPr>
          <w:p w:rsidR="00544485" w:rsidRDefault="00544485">
            <w:pPr>
              <w:jc w:val="center"/>
              <w:rPr>
                <w:rFonts w:ascii="宋体" w:hAnsi="宋体"/>
                <w:sz w:val="24"/>
              </w:rPr>
            </w:pPr>
          </w:p>
        </w:tc>
        <w:tc>
          <w:tcPr>
            <w:tcW w:w="2976" w:type="dxa"/>
            <w:vAlign w:val="center"/>
          </w:tcPr>
          <w:p w:rsidR="00544485" w:rsidRDefault="00544485">
            <w:pPr>
              <w:jc w:val="center"/>
              <w:rPr>
                <w:rFonts w:ascii="宋体" w:hAnsi="宋体"/>
                <w:sz w:val="24"/>
              </w:rPr>
            </w:pPr>
          </w:p>
        </w:tc>
      </w:tr>
    </w:tbl>
    <w:p w:rsidR="00544485" w:rsidRDefault="00544485">
      <w:pPr>
        <w:rPr>
          <w:rFonts w:ascii="宋体" w:hAnsi="宋体"/>
        </w:rPr>
      </w:pPr>
    </w:p>
    <w:p w:rsidR="00544485" w:rsidRDefault="009A5406">
      <w:pPr>
        <w:ind w:firstLineChars="200" w:firstLine="480"/>
        <w:rPr>
          <w:rFonts w:ascii="宋体" w:hAnsi="宋体"/>
          <w:sz w:val="24"/>
          <w:szCs w:val="22"/>
        </w:rPr>
      </w:pPr>
      <w:r>
        <w:rPr>
          <w:rFonts w:ascii="宋体" w:hAnsi="宋体"/>
          <w:sz w:val="24"/>
        </w:rPr>
        <w:t>上述声明真实有效，否则我方负全部责任。</w:t>
      </w:r>
    </w:p>
    <w:p w:rsidR="00544485" w:rsidRDefault="00544485">
      <w:pPr>
        <w:spacing w:line="360" w:lineRule="auto"/>
        <w:rPr>
          <w:rFonts w:ascii="宋体" w:hAnsi="宋体"/>
          <w:sz w:val="24"/>
        </w:rPr>
      </w:pPr>
    </w:p>
    <w:p w:rsidR="00544485" w:rsidRDefault="009A5406">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544485" w:rsidRDefault="009A5406">
      <w:pPr>
        <w:spacing w:line="360" w:lineRule="auto"/>
        <w:ind w:right="360" w:firstLine="480"/>
        <w:jc w:val="right"/>
        <w:rPr>
          <w:rFonts w:ascii="宋体" w:hAnsi="宋体"/>
          <w:sz w:val="24"/>
        </w:rPr>
      </w:pPr>
      <w:r>
        <w:rPr>
          <w:rFonts w:ascii="宋体" w:hAnsi="宋体"/>
          <w:sz w:val="24"/>
          <w:szCs w:val="20"/>
        </w:rPr>
        <w:t>日期：____年____月____日</w:t>
      </w:r>
    </w:p>
    <w:p w:rsidR="00544485" w:rsidRDefault="009A5406">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544485" w:rsidRDefault="00544485">
      <w:pPr>
        <w:tabs>
          <w:tab w:val="left" w:pos="5580"/>
        </w:tabs>
        <w:spacing w:line="360" w:lineRule="auto"/>
        <w:rPr>
          <w:rFonts w:ascii="宋体" w:hAnsi="宋体"/>
          <w:sz w:val="24"/>
        </w:rPr>
        <w:sectPr w:rsidR="00544485">
          <w:headerReference w:type="default" r:id="rId21"/>
          <w:pgSz w:w="11907" w:h="16840"/>
          <w:pgMar w:top="1418" w:right="1134" w:bottom="1418" w:left="1701" w:header="851" w:footer="851" w:gutter="0"/>
          <w:cols w:space="720"/>
          <w:docGrid w:linePitch="462"/>
        </w:sectPr>
      </w:pP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rsidR="00544485" w:rsidRDefault="00544485"/>
    <w:p w:rsidR="00544485" w:rsidRDefault="00544485"/>
    <w:p w:rsidR="00544485" w:rsidRDefault="009A5406">
      <w:pPr>
        <w:tabs>
          <w:tab w:val="left" w:pos="360"/>
        </w:tabs>
        <w:snapToGrid w:val="0"/>
        <w:spacing w:line="360" w:lineRule="auto"/>
        <w:jc w:val="center"/>
        <w:rPr>
          <w:rFonts w:ascii="宋体" w:hAnsi="宋体"/>
          <w:b/>
          <w:color w:val="000000"/>
          <w:sz w:val="24"/>
          <w:u w:val="single"/>
        </w:rPr>
      </w:pPr>
      <w:r>
        <w:rPr>
          <w:rFonts w:ascii="宋体" w:hAnsi="宋体" w:hint="eastAsia"/>
          <w:b/>
          <w:color w:val="000000"/>
          <w:sz w:val="24"/>
          <w:u w:val="single"/>
        </w:rPr>
        <w:t>【</w:t>
      </w:r>
      <w:r>
        <w:rPr>
          <w:rFonts w:ascii="宋体" w:hAnsi="宋体" w:hint="eastAsia"/>
          <w:b/>
          <w:sz w:val="24"/>
          <w:u w:val="single"/>
        </w:rPr>
        <w:t>本项目专门面向中小企业采购</w:t>
      </w:r>
      <w:r>
        <w:rPr>
          <w:rFonts w:ascii="宋体" w:hAnsi="宋体" w:hint="eastAsia"/>
          <w:b/>
          <w:color w:val="000000"/>
          <w:sz w:val="24"/>
          <w:u w:val="single"/>
        </w:rPr>
        <w:t>】</w:t>
      </w:r>
    </w:p>
    <w:p w:rsidR="00544485" w:rsidRDefault="00544485">
      <w:pPr>
        <w:tabs>
          <w:tab w:val="left" w:pos="360"/>
        </w:tabs>
        <w:snapToGrid w:val="0"/>
        <w:spacing w:line="360" w:lineRule="auto"/>
        <w:jc w:val="center"/>
        <w:rPr>
          <w:rFonts w:ascii="宋体" w:hAnsi="宋体"/>
          <w:color w:val="000000"/>
          <w:sz w:val="24"/>
          <w:u w:val="single"/>
        </w:rPr>
      </w:pPr>
    </w:p>
    <w:tbl>
      <w:tblPr>
        <w:tblW w:w="4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3828"/>
      </w:tblGrid>
      <w:tr w:rsidR="00544485">
        <w:trPr>
          <w:trHeight w:val="454"/>
        </w:trPr>
        <w:tc>
          <w:tcPr>
            <w:tcW w:w="2621" w:type="pct"/>
            <w:tcBorders>
              <w:top w:val="single" w:sz="4" w:space="0" w:color="auto"/>
              <w:left w:val="single" w:sz="4" w:space="0" w:color="auto"/>
              <w:bottom w:val="single" w:sz="4" w:space="0" w:color="auto"/>
              <w:right w:val="single" w:sz="4" w:space="0" w:color="auto"/>
            </w:tcBorders>
            <w:vAlign w:val="center"/>
          </w:tcPr>
          <w:p w:rsidR="00544485" w:rsidRDefault="009A5406">
            <w:pPr>
              <w:jc w:val="center"/>
              <w:rPr>
                <w:b/>
                <w:szCs w:val="21"/>
              </w:rPr>
            </w:pPr>
            <w:r>
              <w:rPr>
                <w:rFonts w:ascii="宋体" w:hAnsi="宋体" w:hint="eastAsia"/>
                <w:b/>
                <w:sz w:val="24"/>
              </w:rPr>
              <w:t>标的名称</w:t>
            </w:r>
          </w:p>
        </w:tc>
        <w:tc>
          <w:tcPr>
            <w:tcW w:w="2379" w:type="pct"/>
            <w:tcBorders>
              <w:top w:val="single" w:sz="4" w:space="0" w:color="auto"/>
              <w:left w:val="single" w:sz="4" w:space="0" w:color="auto"/>
              <w:bottom w:val="single" w:sz="4" w:space="0" w:color="auto"/>
              <w:right w:val="single" w:sz="4" w:space="0" w:color="auto"/>
            </w:tcBorders>
            <w:vAlign w:val="center"/>
          </w:tcPr>
          <w:p w:rsidR="00544485" w:rsidRDefault="009A5406">
            <w:pPr>
              <w:jc w:val="center"/>
              <w:rPr>
                <w:b/>
                <w:szCs w:val="21"/>
              </w:rPr>
            </w:pPr>
            <w:r>
              <w:rPr>
                <w:rFonts w:ascii="宋体" w:hAnsi="宋体"/>
                <w:b/>
                <w:sz w:val="24"/>
              </w:rPr>
              <w:t>中小企业划分标准所属行业</w:t>
            </w:r>
          </w:p>
        </w:tc>
      </w:tr>
      <w:tr w:rsidR="00544485">
        <w:trPr>
          <w:trHeight w:val="91"/>
        </w:trPr>
        <w:tc>
          <w:tcPr>
            <w:tcW w:w="2621" w:type="pct"/>
            <w:tcBorders>
              <w:top w:val="single" w:sz="4" w:space="0" w:color="auto"/>
              <w:left w:val="single" w:sz="4" w:space="0" w:color="auto"/>
              <w:bottom w:val="single" w:sz="4" w:space="0" w:color="auto"/>
              <w:right w:val="single" w:sz="4" w:space="0" w:color="auto"/>
            </w:tcBorders>
            <w:vAlign w:val="center"/>
          </w:tcPr>
          <w:p w:rsidR="00544485" w:rsidRDefault="009A5406">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数字化赋能教学质量提升预算项目</w:t>
            </w:r>
          </w:p>
        </w:tc>
        <w:tc>
          <w:tcPr>
            <w:tcW w:w="2379" w:type="pct"/>
            <w:tcBorders>
              <w:top w:val="single" w:sz="4" w:space="0" w:color="auto"/>
              <w:left w:val="single" w:sz="4" w:space="0" w:color="auto"/>
              <w:bottom w:val="single" w:sz="4" w:space="0" w:color="auto"/>
              <w:right w:val="single" w:sz="4" w:space="0" w:color="auto"/>
            </w:tcBorders>
            <w:vAlign w:val="center"/>
          </w:tcPr>
          <w:p w:rsidR="00544485" w:rsidRDefault="009A5406">
            <w:pPr>
              <w:spacing w:line="312" w:lineRule="auto"/>
              <w:jc w:val="center"/>
              <w:rPr>
                <w:rFonts w:ascii="宋体" w:hAnsi="宋体"/>
                <w:bCs/>
                <w:sz w:val="24"/>
              </w:rPr>
            </w:pPr>
            <w:r>
              <w:rPr>
                <w:rFonts w:ascii="宋体" w:hAnsi="宋体"/>
                <w:bCs/>
                <w:sz w:val="24"/>
              </w:rPr>
              <w:t>其他未列明行业</w:t>
            </w:r>
          </w:p>
        </w:tc>
      </w:tr>
    </w:tbl>
    <w:p w:rsidR="00544485" w:rsidRDefault="00544485">
      <w:pPr>
        <w:tabs>
          <w:tab w:val="left" w:pos="360"/>
        </w:tabs>
        <w:snapToGrid w:val="0"/>
        <w:spacing w:line="360" w:lineRule="auto"/>
        <w:jc w:val="center"/>
        <w:rPr>
          <w:rFonts w:ascii="宋体" w:hAnsi="宋体"/>
          <w:sz w:val="24"/>
        </w:rPr>
      </w:pPr>
    </w:p>
    <w:p w:rsidR="00544485" w:rsidRDefault="009A5406">
      <w:pPr>
        <w:tabs>
          <w:tab w:val="left" w:pos="5580"/>
        </w:tabs>
        <w:spacing w:line="360" w:lineRule="auto"/>
        <w:rPr>
          <w:sz w:val="24"/>
        </w:rPr>
      </w:pPr>
      <w:r>
        <w:rPr>
          <w:sz w:val="24"/>
        </w:rPr>
        <w:t>说明：</w:t>
      </w:r>
    </w:p>
    <w:p w:rsidR="00544485" w:rsidRDefault="009A5406">
      <w:pPr>
        <w:tabs>
          <w:tab w:val="left" w:pos="5580"/>
        </w:tabs>
        <w:spacing w:line="360" w:lineRule="auto"/>
        <w:rPr>
          <w:sz w:val="24"/>
        </w:rPr>
      </w:pPr>
      <w:r>
        <w:rPr>
          <w:rFonts w:hint="eastAsia"/>
          <w:sz w:val="24"/>
        </w:rPr>
        <w:t>（</w:t>
      </w:r>
      <w:r>
        <w:rPr>
          <w:sz w:val="24"/>
        </w:rPr>
        <w:t>1</w:t>
      </w:r>
      <w:r>
        <w:rPr>
          <w:rFonts w:hint="eastAsia"/>
          <w:sz w:val="24"/>
        </w:rPr>
        <w:t>）如本项目（包）</w:t>
      </w:r>
      <w:proofErr w:type="gramStart"/>
      <w:r>
        <w:rPr>
          <w:rFonts w:hint="eastAsia"/>
          <w:sz w:val="24"/>
        </w:rPr>
        <w:t>不</w:t>
      </w:r>
      <w:proofErr w:type="gramEnd"/>
      <w:r>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w:t>
      </w:r>
    </w:p>
    <w:p w:rsidR="00544485" w:rsidRDefault="009A5406">
      <w:pPr>
        <w:tabs>
          <w:tab w:val="left" w:pos="5580"/>
        </w:tabs>
        <w:spacing w:line="360" w:lineRule="auto"/>
        <w:rPr>
          <w:sz w:val="24"/>
        </w:rPr>
      </w:pPr>
      <w:r>
        <w:rPr>
          <w:rFonts w:hint="eastAsia"/>
          <w:sz w:val="24"/>
        </w:rPr>
        <w:t>（</w:t>
      </w:r>
      <w:r>
        <w:rPr>
          <w:sz w:val="24"/>
        </w:rPr>
        <w:t>2</w:t>
      </w:r>
      <w:r>
        <w:rPr>
          <w:rFonts w:hint="eastAsia"/>
          <w:sz w:val="24"/>
        </w:rPr>
        <w:t>）如本项目（包）专门面向中小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采购，响应文件中须提供《中小企业声明函》或《残疾人福利性单位声明函》或由省级以上监狱管理局、戒毒管理局（含新疆生产建设兵团）出具的属于监狱企业的证明文件。</w:t>
      </w:r>
    </w:p>
    <w:p w:rsidR="00544485" w:rsidRDefault="009A5406">
      <w:pPr>
        <w:tabs>
          <w:tab w:val="left" w:pos="5580"/>
        </w:tabs>
        <w:spacing w:line="360" w:lineRule="auto"/>
        <w:rPr>
          <w:sz w:val="24"/>
        </w:rPr>
      </w:pPr>
      <w:r>
        <w:rPr>
          <w:rFonts w:hint="eastAsia"/>
          <w:sz w:val="24"/>
        </w:rPr>
        <w:t>（</w:t>
      </w:r>
      <w:r>
        <w:rPr>
          <w:rFonts w:hint="eastAsia"/>
          <w:sz w:val="24"/>
        </w:rPr>
        <w:t>3</w:t>
      </w:r>
      <w:r>
        <w:rPr>
          <w:rFonts w:hint="eastAsia"/>
          <w:sz w:val="24"/>
        </w:rPr>
        <w:t>）如本项目（包）预留部分采购项目预算专门面向中小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且要求获得采购合同的供应商将采购项目中的一定比例分包给一家或者多家中小企业的，响应文件中除须提供《中小企业声明函》或《残疾人福利性单位声明函》或由省级以上监狱管理局、戒毒管理局（含新疆生产建设兵团）出具的属于监狱企业的证明文件，还须同时提供《拟分包情况说明》及《分包意向协议》。</w:t>
      </w:r>
    </w:p>
    <w:p w:rsidR="00544485" w:rsidRDefault="009A5406">
      <w:pPr>
        <w:tabs>
          <w:tab w:val="left" w:pos="5580"/>
        </w:tabs>
        <w:spacing w:line="360" w:lineRule="auto"/>
        <w:rPr>
          <w:sz w:val="24"/>
        </w:rPr>
      </w:pPr>
      <w:r>
        <w:rPr>
          <w:sz w:val="24"/>
        </w:rPr>
        <w:t>（</w:t>
      </w:r>
      <w:r>
        <w:rPr>
          <w:rFonts w:hint="eastAsia"/>
          <w:sz w:val="24"/>
        </w:rPr>
        <w:t>4</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544485" w:rsidRDefault="00544485">
      <w:pPr>
        <w:widowControl/>
        <w:jc w:val="left"/>
        <w:rPr>
          <w:sz w:val="24"/>
        </w:rPr>
      </w:pPr>
    </w:p>
    <w:p w:rsidR="00544485" w:rsidRDefault="009A5406">
      <w:pPr>
        <w:widowControl/>
        <w:jc w:val="left"/>
        <w:rPr>
          <w:b/>
          <w:bCs/>
          <w:color w:val="000000"/>
          <w:sz w:val="36"/>
          <w:szCs w:val="36"/>
        </w:rPr>
      </w:pPr>
      <w:r>
        <w:rPr>
          <w:b/>
          <w:bCs/>
          <w:color w:val="000000"/>
          <w:sz w:val="36"/>
          <w:szCs w:val="36"/>
        </w:rPr>
        <w:br w:type="page"/>
      </w:r>
    </w:p>
    <w:p w:rsidR="00544485" w:rsidRDefault="00544485">
      <w:pPr>
        <w:spacing w:beforeLines="100" w:before="312" w:afterLines="100" w:after="312" w:line="360" w:lineRule="auto"/>
        <w:jc w:val="center"/>
        <w:rPr>
          <w:b/>
          <w:bCs/>
          <w:color w:val="000000"/>
          <w:sz w:val="36"/>
          <w:szCs w:val="36"/>
        </w:rPr>
      </w:pPr>
    </w:p>
    <w:p w:rsidR="00544485" w:rsidRDefault="009A5406">
      <w:pPr>
        <w:spacing w:beforeLines="100" w:before="312" w:afterLines="100" w:after="312" w:line="360" w:lineRule="auto"/>
        <w:jc w:val="center"/>
        <w:rPr>
          <w:b/>
          <w:bCs/>
          <w:color w:val="000000"/>
          <w:sz w:val="36"/>
          <w:szCs w:val="36"/>
        </w:rPr>
      </w:pPr>
      <w:r>
        <w:rPr>
          <w:b/>
          <w:bCs/>
          <w:color w:val="000000"/>
          <w:sz w:val="36"/>
          <w:szCs w:val="36"/>
        </w:rPr>
        <w:t>中小企业声明函（工程、服务）格式</w:t>
      </w:r>
    </w:p>
    <w:p w:rsidR="00544485" w:rsidRDefault="009A540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544485" w:rsidRDefault="009A540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544485" w:rsidRDefault="009A540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544485" w:rsidRDefault="00544485">
      <w:pPr>
        <w:spacing w:line="360" w:lineRule="auto"/>
        <w:ind w:firstLine="504"/>
        <w:rPr>
          <w:spacing w:val="6"/>
          <w:sz w:val="24"/>
        </w:rPr>
      </w:pPr>
    </w:p>
    <w:p w:rsidR="00544485" w:rsidRDefault="009A5406">
      <w:pPr>
        <w:spacing w:line="360" w:lineRule="auto"/>
        <w:ind w:firstLine="504"/>
        <w:rPr>
          <w:spacing w:val="6"/>
          <w:sz w:val="24"/>
        </w:rPr>
      </w:pPr>
      <w:r>
        <w:rPr>
          <w:spacing w:val="6"/>
          <w:sz w:val="24"/>
        </w:rPr>
        <w:t>……</w:t>
      </w:r>
    </w:p>
    <w:p w:rsidR="00544485" w:rsidRDefault="009A540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544485" w:rsidRDefault="009A5406">
      <w:pPr>
        <w:spacing w:line="360" w:lineRule="auto"/>
        <w:ind w:firstLine="504"/>
        <w:rPr>
          <w:spacing w:val="6"/>
          <w:sz w:val="24"/>
        </w:rPr>
      </w:pPr>
      <w:r>
        <w:rPr>
          <w:spacing w:val="6"/>
          <w:sz w:val="24"/>
        </w:rPr>
        <w:t>本企业对上述声明内容的真实性负责。如有虚假，将依法承担相应责任。</w:t>
      </w:r>
    </w:p>
    <w:p w:rsidR="00544485" w:rsidRDefault="00544485">
      <w:pPr>
        <w:spacing w:line="360" w:lineRule="auto"/>
        <w:ind w:right="360" w:firstLine="480"/>
        <w:jc w:val="right"/>
        <w:rPr>
          <w:color w:val="000000"/>
          <w:sz w:val="24"/>
        </w:rPr>
      </w:pPr>
    </w:p>
    <w:p w:rsidR="00544485" w:rsidRDefault="00544485">
      <w:pPr>
        <w:spacing w:line="360" w:lineRule="auto"/>
        <w:ind w:right="360" w:firstLine="480"/>
        <w:jc w:val="right"/>
        <w:rPr>
          <w:color w:val="000000"/>
          <w:sz w:val="24"/>
        </w:rPr>
      </w:pPr>
    </w:p>
    <w:p w:rsidR="00544485" w:rsidRDefault="00544485">
      <w:pPr>
        <w:spacing w:line="360" w:lineRule="auto"/>
        <w:ind w:right="360" w:firstLine="480"/>
        <w:jc w:val="right"/>
        <w:rPr>
          <w:color w:val="000000"/>
          <w:sz w:val="24"/>
        </w:rPr>
      </w:pPr>
    </w:p>
    <w:p w:rsidR="00544485" w:rsidRDefault="009A5406">
      <w:pPr>
        <w:spacing w:line="360" w:lineRule="auto"/>
        <w:ind w:right="360" w:firstLine="480"/>
        <w:jc w:val="right"/>
        <w:rPr>
          <w:color w:val="000000"/>
          <w:sz w:val="24"/>
        </w:rPr>
      </w:pPr>
      <w:r>
        <w:rPr>
          <w:color w:val="000000"/>
          <w:sz w:val="24"/>
        </w:rPr>
        <w:t>企业名称（盖章）：</w:t>
      </w:r>
      <w:r>
        <w:rPr>
          <w:color w:val="000000"/>
          <w:sz w:val="24"/>
        </w:rPr>
        <w:t>________</w:t>
      </w:r>
    </w:p>
    <w:p w:rsidR="00544485" w:rsidRDefault="009A540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544485" w:rsidRDefault="00544485">
      <w:pPr>
        <w:spacing w:line="360" w:lineRule="auto"/>
        <w:ind w:right="360" w:firstLine="480"/>
        <w:jc w:val="right"/>
        <w:rPr>
          <w:color w:val="000000"/>
          <w:sz w:val="24"/>
        </w:rPr>
      </w:pPr>
    </w:p>
    <w:p w:rsidR="00544485" w:rsidRDefault="0054448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544485">
        <w:tc>
          <w:tcPr>
            <w:tcW w:w="8946" w:type="dxa"/>
          </w:tcPr>
          <w:p w:rsidR="00544485" w:rsidRDefault="009A540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544485" w:rsidRDefault="00544485">
      <w:pPr>
        <w:autoSpaceDE w:val="0"/>
        <w:autoSpaceDN w:val="0"/>
        <w:adjustRightInd w:val="0"/>
        <w:ind w:firstLine="420"/>
        <w:jc w:val="left"/>
        <w:rPr>
          <w:sz w:val="24"/>
        </w:rPr>
      </w:pPr>
    </w:p>
    <w:p w:rsidR="00544485" w:rsidRDefault="00544485">
      <w:pPr>
        <w:spacing w:line="360" w:lineRule="auto"/>
        <w:rPr>
          <w:color w:val="000000"/>
          <w:sz w:val="24"/>
        </w:rPr>
      </w:pPr>
    </w:p>
    <w:p w:rsidR="00544485" w:rsidRDefault="009A5406">
      <w:pPr>
        <w:spacing w:beforeLines="100" w:before="312" w:afterLines="100" w:after="312" w:line="360" w:lineRule="auto"/>
        <w:jc w:val="center"/>
        <w:rPr>
          <w:color w:val="000000"/>
          <w:szCs w:val="21"/>
          <w:vertAlign w:val="superscript"/>
        </w:rPr>
      </w:pPr>
      <w:r>
        <w:rPr>
          <w:color w:val="000000"/>
          <w:sz w:val="24"/>
        </w:rPr>
        <w:br w:type="page"/>
      </w: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rsidR="00544485" w:rsidRDefault="009A540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544485" w:rsidRDefault="009A5406">
      <w:pPr>
        <w:spacing w:line="588" w:lineRule="exact"/>
        <w:ind w:firstLine="482"/>
        <w:rPr>
          <w:b/>
          <w:spacing w:val="6"/>
          <w:sz w:val="24"/>
        </w:rPr>
      </w:pPr>
      <w:r>
        <w:rPr>
          <w:b/>
          <w:sz w:val="24"/>
        </w:rPr>
        <w:t>□</w:t>
      </w:r>
      <w:r>
        <w:rPr>
          <w:b/>
          <w:spacing w:val="6"/>
          <w:sz w:val="24"/>
        </w:rPr>
        <w:t>不属于符合条件的残疾人福利性单位。</w:t>
      </w:r>
    </w:p>
    <w:p w:rsidR="00544485" w:rsidRDefault="009A540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544485" w:rsidRDefault="009A5406">
      <w:pPr>
        <w:spacing w:line="588" w:lineRule="exact"/>
        <w:ind w:firstLineChars="200" w:firstLine="506"/>
        <w:rPr>
          <w:spacing w:val="6"/>
          <w:sz w:val="24"/>
        </w:rPr>
      </w:pPr>
      <w:r>
        <w:rPr>
          <w:b/>
          <w:spacing w:val="6"/>
          <w:sz w:val="24"/>
        </w:rPr>
        <w:t>本单位对上述声明的真实性负责。如有虚假，将依法承担相应责任。</w:t>
      </w:r>
    </w:p>
    <w:p w:rsidR="00544485" w:rsidRDefault="00544485">
      <w:pPr>
        <w:spacing w:line="588" w:lineRule="exact"/>
        <w:ind w:firstLineChars="200" w:firstLine="504"/>
        <w:rPr>
          <w:spacing w:val="6"/>
          <w:sz w:val="24"/>
        </w:rPr>
      </w:pPr>
    </w:p>
    <w:p w:rsidR="00544485" w:rsidRDefault="00544485">
      <w:pPr>
        <w:spacing w:line="588" w:lineRule="exact"/>
        <w:ind w:firstLineChars="200" w:firstLine="504"/>
        <w:rPr>
          <w:spacing w:val="6"/>
          <w:sz w:val="24"/>
        </w:rPr>
      </w:pPr>
    </w:p>
    <w:p w:rsidR="00544485" w:rsidRDefault="009A540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544485" w:rsidRDefault="009A540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544485" w:rsidRDefault="009A5406">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544485" w:rsidRDefault="009A5406">
      <w:pPr>
        <w:pStyle w:val="ad"/>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544485" w:rsidRDefault="009A5406">
      <w:pPr>
        <w:pStyle w:val="ad"/>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544485" w:rsidRDefault="009A5406">
      <w:pPr>
        <w:pStyle w:val="ad"/>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544485" w:rsidRDefault="009A5406">
      <w:pPr>
        <w:pStyle w:val="ad"/>
        <w:spacing w:line="360" w:lineRule="auto"/>
        <w:rPr>
          <w:rFonts w:hAnsi="宋体" w:hint="default"/>
          <w:sz w:val="24"/>
          <w:szCs w:val="24"/>
        </w:rPr>
      </w:pPr>
      <w:r>
        <w:rPr>
          <w:rFonts w:hAnsi="宋体"/>
          <w:sz w:val="24"/>
          <w:szCs w:val="24"/>
        </w:rPr>
        <w:t xml:space="preserve">　　四、各行业划型标准为：</w:t>
      </w:r>
    </w:p>
    <w:p w:rsidR="00544485" w:rsidRDefault="009A5406">
      <w:pPr>
        <w:pStyle w:val="ad"/>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544485" w:rsidRDefault="009A5406">
      <w:pPr>
        <w:pStyle w:val="ad"/>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544485" w:rsidRDefault="009A5406">
      <w:pPr>
        <w:pStyle w:val="ad"/>
        <w:spacing w:line="360" w:lineRule="auto"/>
        <w:rPr>
          <w:rFonts w:hAnsi="宋体" w:hint="default"/>
          <w:sz w:val="24"/>
          <w:szCs w:val="24"/>
        </w:rPr>
      </w:pPr>
      <w:r>
        <w:rPr>
          <w:rFonts w:hAnsi="宋体"/>
          <w:sz w:val="24"/>
          <w:szCs w:val="24"/>
        </w:rPr>
        <w:t xml:space="preserve">　　五、企业类型的划分以统计部门的统计数据为依据。</w:t>
      </w:r>
    </w:p>
    <w:p w:rsidR="00544485" w:rsidRDefault="009A5406">
      <w:pPr>
        <w:pStyle w:val="ad"/>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544485" w:rsidRDefault="009A5406">
      <w:pPr>
        <w:pStyle w:val="ad"/>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544485" w:rsidRDefault="009A5406">
      <w:pPr>
        <w:pStyle w:val="ad"/>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544485" w:rsidRDefault="009A5406">
      <w:pPr>
        <w:pStyle w:val="ad"/>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544485" w:rsidRDefault="009A5406">
      <w:pPr>
        <w:pStyle w:val="ad"/>
        <w:spacing w:line="360" w:lineRule="auto"/>
        <w:rPr>
          <w:rFonts w:hint="default"/>
        </w:rPr>
      </w:pPr>
      <w:r>
        <w:rPr>
          <w:rFonts w:hAnsi="宋体"/>
          <w:sz w:val="24"/>
          <w:szCs w:val="24"/>
        </w:rPr>
        <w:t xml:space="preserve">　　十、本规定自发布之日起执行，原国家经贸委、原国家计委、财政部和国家统计局2003年颁布的《中小企业标准暂行规定》同时废止。</w:t>
      </w:r>
    </w:p>
    <w:p w:rsidR="00544485" w:rsidRDefault="009A5406">
      <w:pPr>
        <w:widowControl/>
        <w:jc w:val="left"/>
        <w:rPr>
          <w:rFonts w:ascii="宋体" w:hAnsi="宋体"/>
          <w:sz w:val="24"/>
        </w:rPr>
      </w:pPr>
      <w:r>
        <w:rPr>
          <w:rFonts w:ascii="宋体" w:hAnsi="宋体"/>
          <w:sz w:val="24"/>
        </w:rPr>
        <w:br w:type="page"/>
      </w: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rsidR="00544485" w:rsidRDefault="00544485">
      <w:pPr>
        <w:widowControl/>
        <w:jc w:val="left"/>
        <w:rPr>
          <w:rFonts w:ascii="宋体" w:hAnsi="宋体"/>
          <w:sz w:val="24"/>
          <w:szCs w:val="20"/>
        </w:rPr>
      </w:pPr>
    </w:p>
    <w:p w:rsidR="00544485" w:rsidRDefault="009A5406">
      <w:pPr>
        <w:widowControl/>
        <w:jc w:val="left"/>
        <w:rPr>
          <w:rFonts w:ascii="宋体" w:hAnsi="宋体"/>
          <w:sz w:val="24"/>
        </w:rPr>
      </w:pPr>
      <w:r>
        <w:rPr>
          <w:rFonts w:ascii="宋体" w:hAnsi="宋体"/>
          <w:sz w:val="24"/>
        </w:rPr>
        <w:br w:type="page"/>
      </w: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rsidR="00544485" w:rsidRDefault="00544485">
      <w:pPr>
        <w:widowControl/>
        <w:jc w:val="left"/>
        <w:rPr>
          <w:rFonts w:ascii="宋体" w:hAnsi="宋体"/>
          <w:b/>
          <w:sz w:val="24"/>
        </w:rPr>
      </w:pPr>
    </w:p>
    <w:p w:rsidR="00544485" w:rsidRDefault="00544485">
      <w:pPr>
        <w:widowControl/>
        <w:jc w:val="left"/>
        <w:rPr>
          <w:rFonts w:ascii="宋体" w:hAnsi="宋体"/>
          <w:b/>
          <w:sz w:val="24"/>
        </w:rPr>
      </w:pPr>
    </w:p>
    <w:p w:rsidR="00544485" w:rsidRDefault="009A5406">
      <w:pPr>
        <w:widowControl/>
        <w:jc w:val="center"/>
        <w:rPr>
          <w:rFonts w:ascii="宋体" w:hAnsi="宋体"/>
          <w:b/>
          <w:sz w:val="24"/>
        </w:rPr>
      </w:pPr>
      <w:r>
        <w:rPr>
          <w:rFonts w:hint="eastAsia"/>
          <w:sz w:val="24"/>
        </w:rPr>
        <w:t>按磋商文件要求交纳足额磋商保证金</w:t>
      </w:r>
    </w:p>
    <w:p w:rsidR="00544485" w:rsidRDefault="00544485">
      <w:pPr>
        <w:widowControl/>
        <w:jc w:val="left"/>
        <w:rPr>
          <w:rFonts w:ascii="宋体" w:hAnsi="宋体"/>
          <w:b/>
          <w:sz w:val="24"/>
        </w:rPr>
      </w:pPr>
    </w:p>
    <w:p w:rsidR="00544485" w:rsidRDefault="009A5406">
      <w:pPr>
        <w:widowControl/>
        <w:jc w:val="left"/>
        <w:rPr>
          <w:rFonts w:ascii="宋体" w:hAnsi="宋体"/>
          <w:kern w:val="0"/>
          <w:sz w:val="24"/>
          <w:szCs w:val="20"/>
        </w:rPr>
      </w:pPr>
      <w:r>
        <w:rPr>
          <w:rFonts w:ascii="宋体" w:hAnsi="宋体"/>
          <w:b/>
          <w:sz w:val="24"/>
        </w:rPr>
        <w:br w:type="page"/>
      </w:r>
    </w:p>
    <w:p w:rsidR="00544485" w:rsidRDefault="009A5406">
      <w:pPr>
        <w:tabs>
          <w:tab w:val="left" w:pos="360"/>
        </w:tabs>
        <w:snapToGrid w:val="0"/>
        <w:spacing w:line="360" w:lineRule="auto"/>
        <w:outlineLvl w:val="1"/>
        <w:rPr>
          <w:rFonts w:ascii="宋体" w:hAnsi="宋体"/>
          <w:sz w:val="24"/>
        </w:rPr>
      </w:pPr>
      <w:bookmarkStart w:id="640" w:name="_Hlt520271212"/>
      <w:bookmarkStart w:id="641" w:name="_Hlt520355504"/>
      <w:bookmarkStart w:id="642" w:name="_Hlt520343392"/>
      <w:bookmarkStart w:id="643" w:name="_Hlt520274393"/>
      <w:bookmarkStart w:id="644" w:name="_Hlt520274121"/>
      <w:bookmarkStart w:id="645" w:name="_Hlt520274407"/>
      <w:bookmarkStart w:id="646" w:name="_Hlt520343000"/>
      <w:bookmarkStart w:id="647" w:name="_Hlt520273711"/>
      <w:bookmarkStart w:id="648" w:name="_Hlt520274065"/>
      <w:bookmarkStart w:id="649" w:name="_Hlt520350918"/>
      <w:bookmarkStart w:id="650" w:name="_Ref467988698"/>
      <w:bookmarkStart w:id="651" w:name="_Toc480942349"/>
      <w:bookmarkStart w:id="652" w:name="_Toc150774761"/>
      <w:bookmarkStart w:id="653" w:name="_Toc142311058"/>
      <w:bookmarkStart w:id="654" w:name="_Toc226337252"/>
      <w:bookmarkStart w:id="655" w:name="_Toc226309800"/>
      <w:bookmarkStart w:id="656" w:name="_Toc226965829"/>
      <w:bookmarkStart w:id="657" w:name="_Toc127151556"/>
      <w:bookmarkStart w:id="658" w:name="_Toc226965746"/>
      <w:bookmarkStart w:id="659" w:name="_Toc150480794"/>
      <w:bookmarkStart w:id="660" w:name="_Toc520356217"/>
      <w:bookmarkStart w:id="661" w:name="_Toc195842921"/>
      <w:bookmarkEnd w:id="640"/>
      <w:bookmarkEnd w:id="641"/>
      <w:bookmarkEnd w:id="642"/>
      <w:bookmarkEnd w:id="643"/>
      <w:bookmarkEnd w:id="644"/>
      <w:bookmarkEnd w:id="645"/>
      <w:bookmarkEnd w:id="646"/>
      <w:bookmarkEnd w:id="647"/>
      <w:bookmarkEnd w:id="648"/>
      <w:bookmarkEnd w:id="649"/>
      <w:r>
        <w:rPr>
          <w:rFonts w:ascii="宋体" w:hAnsi="宋体"/>
          <w:sz w:val="24"/>
        </w:rPr>
        <w:lastRenderedPageBreak/>
        <w:t xml:space="preserve">5  </w:t>
      </w:r>
      <w:bookmarkEnd w:id="650"/>
      <w:bookmarkEnd w:id="651"/>
      <w:r>
        <w:rPr>
          <w:rFonts w:ascii="宋体" w:hAnsi="宋体"/>
          <w:sz w:val="24"/>
        </w:rPr>
        <w:t>响应书</w:t>
      </w:r>
      <w:bookmarkEnd w:id="652"/>
      <w:bookmarkEnd w:id="653"/>
      <w:bookmarkEnd w:id="654"/>
      <w:bookmarkEnd w:id="655"/>
      <w:bookmarkEnd w:id="656"/>
      <w:bookmarkEnd w:id="657"/>
      <w:bookmarkEnd w:id="658"/>
      <w:bookmarkEnd w:id="659"/>
      <w:bookmarkEnd w:id="660"/>
      <w:bookmarkEnd w:id="661"/>
      <w:r>
        <w:rPr>
          <w:rFonts w:ascii="宋体" w:hAnsi="宋体"/>
          <w:sz w:val="24"/>
        </w:rPr>
        <w:t>（实质性格式）</w:t>
      </w:r>
    </w:p>
    <w:p w:rsidR="00544485" w:rsidRDefault="00544485">
      <w:pPr>
        <w:tabs>
          <w:tab w:val="left" w:pos="5580"/>
        </w:tabs>
        <w:spacing w:line="360" w:lineRule="auto"/>
        <w:rPr>
          <w:rFonts w:ascii="宋体" w:hAnsi="宋体"/>
          <w:sz w:val="24"/>
        </w:rPr>
      </w:pPr>
    </w:p>
    <w:p w:rsidR="00544485" w:rsidRDefault="009A5406">
      <w:pPr>
        <w:spacing w:line="360" w:lineRule="auto"/>
        <w:jc w:val="center"/>
        <w:rPr>
          <w:rFonts w:ascii="宋体" w:hAnsi="宋体"/>
          <w:b/>
          <w:sz w:val="36"/>
          <w:szCs w:val="36"/>
        </w:rPr>
      </w:pPr>
      <w:r>
        <w:rPr>
          <w:rFonts w:ascii="宋体" w:hAnsi="宋体" w:hint="eastAsia"/>
          <w:b/>
          <w:sz w:val="36"/>
          <w:szCs w:val="36"/>
        </w:rPr>
        <w:t>响应书</w:t>
      </w:r>
    </w:p>
    <w:p w:rsidR="00544485" w:rsidRDefault="009A540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544485" w:rsidRDefault="00544485">
      <w:pPr>
        <w:tabs>
          <w:tab w:val="left" w:pos="5580"/>
        </w:tabs>
        <w:spacing w:line="360" w:lineRule="auto"/>
        <w:rPr>
          <w:rFonts w:ascii="宋体" w:hAnsi="宋体"/>
          <w:sz w:val="24"/>
          <w:szCs w:val="20"/>
        </w:rPr>
      </w:pPr>
    </w:p>
    <w:p w:rsidR="00544485" w:rsidRDefault="009A5406">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544485" w:rsidRDefault="009A5406">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已详细审查全部竞争性磋商文件</w:t>
      </w:r>
      <w:r>
        <w:rPr>
          <w:rFonts w:ascii="宋体" w:hAnsi="宋体"/>
          <w:sz w:val="24"/>
          <w:szCs w:val="20"/>
        </w:rPr>
        <w:t>，自愿参与磋商并承诺如下：</w:t>
      </w:r>
    </w:p>
    <w:p w:rsidR="00544485" w:rsidRDefault="009A540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rsidR="00544485" w:rsidRDefault="009A540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544485" w:rsidRDefault="009A5406">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544485" w:rsidRDefault="009A5406">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544485" w:rsidRDefault="009A5406">
      <w:pPr>
        <w:spacing w:line="360" w:lineRule="auto"/>
        <w:ind w:left="420"/>
        <w:rPr>
          <w:rFonts w:ascii="宋体" w:hAnsi="宋体"/>
          <w:sz w:val="24"/>
        </w:rPr>
      </w:pPr>
      <w:r>
        <w:rPr>
          <w:rFonts w:ascii="宋体" w:hAnsi="宋体"/>
          <w:sz w:val="24"/>
        </w:rPr>
        <w:t>2.其他补充条款（如有）：______。</w:t>
      </w:r>
    </w:p>
    <w:p w:rsidR="00544485" w:rsidRDefault="009A5406">
      <w:pPr>
        <w:spacing w:line="360" w:lineRule="auto"/>
        <w:ind w:firstLineChars="200" w:firstLine="480"/>
        <w:rPr>
          <w:rFonts w:ascii="宋体" w:hAnsi="宋体"/>
          <w:sz w:val="24"/>
        </w:rPr>
      </w:pPr>
      <w:r>
        <w:rPr>
          <w:rFonts w:ascii="宋体" w:hAnsi="宋体"/>
          <w:sz w:val="24"/>
        </w:rPr>
        <w:t>与本磋商有关的一切正式往来信函请寄：</w:t>
      </w:r>
    </w:p>
    <w:p w:rsidR="00544485" w:rsidRDefault="00544485">
      <w:pPr>
        <w:tabs>
          <w:tab w:val="left" w:pos="5580"/>
        </w:tabs>
        <w:spacing w:line="360" w:lineRule="auto"/>
        <w:ind w:left="420"/>
        <w:rPr>
          <w:rFonts w:ascii="宋体" w:hAnsi="宋体"/>
          <w:sz w:val="24"/>
          <w:szCs w:val="20"/>
        </w:rPr>
      </w:pPr>
    </w:p>
    <w:p w:rsidR="00544485" w:rsidRDefault="009A5406">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rsidR="00544485" w:rsidRDefault="009A5406">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rsidR="00544485" w:rsidRDefault="00544485">
      <w:pPr>
        <w:tabs>
          <w:tab w:val="left" w:pos="5580"/>
        </w:tabs>
        <w:spacing w:line="360" w:lineRule="auto"/>
        <w:ind w:left="420"/>
        <w:rPr>
          <w:rFonts w:ascii="宋体" w:hAnsi="宋体"/>
          <w:sz w:val="24"/>
          <w:szCs w:val="20"/>
        </w:rPr>
      </w:pPr>
    </w:p>
    <w:p w:rsidR="00544485" w:rsidRDefault="00544485">
      <w:pPr>
        <w:tabs>
          <w:tab w:val="left" w:pos="5580"/>
        </w:tabs>
        <w:spacing w:line="360" w:lineRule="auto"/>
        <w:ind w:left="420"/>
        <w:rPr>
          <w:rFonts w:ascii="宋体" w:hAnsi="宋体"/>
          <w:sz w:val="24"/>
          <w:szCs w:val="20"/>
        </w:rPr>
      </w:pPr>
    </w:p>
    <w:p w:rsidR="00544485" w:rsidRDefault="009A5406">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rsidR="00544485" w:rsidRDefault="00544485">
      <w:pPr>
        <w:autoSpaceDE w:val="0"/>
        <w:autoSpaceDN w:val="0"/>
        <w:adjustRightInd w:val="0"/>
        <w:snapToGrid w:val="0"/>
        <w:spacing w:before="25" w:after="25" w:line="360" w:lineRule="auto"/>
        <w:ind w:right="360" w:firstLineChars="150" w:firstLine="360"/>
        <w:rPr>
          <w:rFonts w:ascii="宋体" w:hAnsi="宋体"/>
          <w:sz w:val="24"/>
        </w:rPr>
      </w:pPr>
    </w:p>
    <w:p w:rsidR="00544485" w:rsidRDefault="009A5406">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544485" w:rsidRDefault="00544485">
      <w:pPr>
        <w:tabs>
          <w:tab w:val="left" w:pos="5580"/>
        </w:tabs>
        <w:spacing w:line="360" w:lineRule="auto"/>
        <w:ind w:firstLineChars="150" w:firstLine="360"/>
        <w:rPr>
          <w:rFonts w:ascii="宋体" w:hAnsi="宋体"/>
          <w:sz w:val="24"/>
          <w:szCs w:val="20"/>
        </w:rPr>
      </w:pPr>
    </w:p>
    <w:p w:rsidR="00544485" w:rsidRDefault="009A5406">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rsidR="00544485" w:rsidRDefault="00544485">
      <w:pPr>
        <w:widowControl/>
        <w:jc w:val="left"/>
        <w:rPr>
          <w:rFonts w:ascii="宋体" w:hAnsi="宋体"/>
          <w:sz w:val="24"/>
        </w:rPr>
      </w:pPr>
      <w:bookmarkStart w:id="662" w:name="_Hlt520355938"/>
      <w:bookmarkStart w:id="663" w:name="_Hlt520356243"/>
      <w:bookmarkStart w:id="664" w:name="_Ref467988705"/>
      <w:bookmarkStart w:id="665" w:name="_Toc127151557"/>
      <w:bookmarkStart w:id="666" w:name="_Toc195842922"/>
      <w:bookmarkStart w:id="667" w:name="_Toc305158825"/>
      <w:bookmarkStart w:id="668" w:name="_Toc480942350"/>
      <w:bookmarkStart w:id="669" w:name="_Toc265228395"/>
      <w:bookmarkStart w:id="670" w:name="_Toc305158899"/>
      <w:bookmarkStart w:id="671" w:name="_Toc226965830"/>
      <w:bookmarkStart w:id="672" w:name="_Toc520356218"/>
      <w:bookmarkStart w:id="673" w:name="_Toc226965747"/>
      <w:bookmarkStart w:id="674" w:name="_Toc150774762"/>
      <w:bookmarkStart w:id="675" w:name="_Toc150480795"/>
      <w:bookmarkStart w:id="676" w:name="_Toc226337253"/>
      <w:bookmarkStart w:id="677" w:name="_Toc226309801"/>
      <w:bookmarkStart w:id="678" w:name="_Toc142311059"/>
      <w:bookmarkStart w:id="679" w:name="_Toc264969247"/>
      <w:bookmarkEnd w:id="662"/>
      <w:bookmarkEnd w:id="663"/>
    </w:p>
    <w:p w:rsidR="00544485" w:rsidRDefault="00544485">
      <w:pPr>
        <w:tabs>
          <w:tab w:val="left" w:pos="360"/>
        </w:tabs>
        <w:snapToGrid w:val="0"/>
        <w:spacing w:line="360" w:lineRule="auto"/>
        <w:outlineLvl w:val="1"/>
        <w:rPr>
          <w:rFonts w:ascii="宋体" w:hAnsi="宋体"/>
          <w:sz w:val="24"/>
        </w:rPr>
        <w:sectPr w:rsidR="00544485">
          <w:headerReference w:type="even" r:id="rId22"/>
          <w:footerReference w:type="even" r:id="rId23"/>
          <w:headerReference w:type="first" r:id="rId24"/>
          <w:footerReference w:type="first" r:id="rId25"/>
          <w:pgSz w:w="11906" w:h="16838"/>
          <w:pgMar w:top="1440" w:right="1274" w:bottom="1440" w:left="1800" w:header="851" w:footer="992" w:gutter="0"/>
          <w:cols w:space="720"/>
          <w:docGrid w:type="lines" w:linePitch="312"/>
        </w:sectPr>
      </w:pP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6  授权委托书（实质性格式）</w:t>
      </w:r>
    </w:p>
    <w:p w:rsidR="00544485" w:rsidRDefault="009A5406">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544485" w:rsidRDefault="009A5406">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rsidR="00544485" w:rsidRDefault="009A5406">
      <w:pPr>
        <w:spacing w:line="360" w:lineRule="auto"/>
        <w:ind w:firstLine="420"/>
        <w:rPr>
          <w:color w:val="000000"/>
          <w:sz w:val="24"/>
          <w:szCs w:val="20"/>
        </w:rPr>
      </w:pPr>
      <w:r>
        <w:rPr>
          <w:color w:val="000000"/>
          <w:sz w:val="24"/>
          <w:szCs w:val="20"/>
        </w:rPr>
        <w:t>委托期限：自本授权委托书签署之日起至响应有效期届满之日止。</w:t>
      </w:r>
    </w:p>
    <w:p w:rsidR="00544485" w:rsidRDefault="009A5406">
      <w:pPr>
        <w:spacing w:line="360" w:lineRule="auto"/>
        <w:ind w:firstLine="420"/>
        <w:rPr>
          <w:color w:val="000000"/>
          <w:sz w:val="24"/>
          <w:szCs w:val="20"/>
        </w:rPr>
      </w:pPr>
      <w:r>
        <w:rPr>
          <w:color w:val="000000"/>
          <w:sz w:val="24"/>
          <w:szCs w:val="20"/>
        </w:rPr>
        <w:t>代理人无转委托权。</w:t>
      </w:r>
      <w:r>
        <w:rPr>
          <w:color w:val="000000"/>
          <w:sz w:val="24"/>
          <w:szCs w:val="20"/>
        </w:rPr>
        <w:cr/>
      </w:r>
    </w:p>
    <w:p w:rsidR="00544485" w:rsidRDefault="009A5406">
      <w:pPr>
        <w:spacing w:line="360" w:lineRule="auto"/>
        <w:rPr>
          <w:color w:val="000000"/>
          <w:sz w:val="24"/>
          <w:szCs w:val="20"/>
        </w:rPr>
      </w:pPr>
      <w:r>
        <w:rPr>
          <w:color w:val="000000"/>
          <w:sz w:val="24"/>
          <w:szCs w:val="20"/>
        </w:rPr>
        <w:t>供应商名称（加盖公章）：</w:t>
      </w:r>
      <w:r>
        <w:rPr>
          <w:color w:val="000000"/>
          <w:sz w:val="24"/>
          <w:szCs w:val="20"/>
        </w:rPr>
        <w:t>______________</w:t>
      </w:r>
    </w:p>
    <w:p w:rsidR="00544485" w:rsidRDefault="009A5406">
      <w:pPr>
        <w:spacing w:line="360" w:lineRule="auto"/>
        <w:rPr>
          <w:color w:val="000000"/>
          <w:sz w:val="24"/>
          <w:szCs w:val="20"/>
        </w:rPr>
      </w:pPr>
      <w:r>
        <w:rPr>
          <w:color w:val="000000"/>
          <w:sz w:val="24"/>
          <w:szCs w:val="20"/>
        </w:rPr>
        <w:t>法定代表人（单位负责人）（签字</w:t>
      </w:r>
      <w:r>
        <w:rPr>
          <w:rFonts w:hint="eastAsia"/>
          <w:color w:val="000000"/>
          <w:sz w:val="24"/>
          <w:szCs w:val="20"/>
        </w:rPr>
        <w:t>或盖章</w:t>
      </w:r>
      <w:r>
        <w:rPr>
          <w:color w:val="000000"/>
          <w:sz w:val="24"/>
          <w:szCs w:val="20"/>
        </w:rPr>
        <w:t>）：</w:t>
      </w:r>
      <w:r>
        <w:rPr>
          <w:color w:val="000000"/>
          <w:sz w:val="24"/>
          <w:szCs w:val="20"/>
        </w:rPr>
        <w:t>______________</w:t>
      </w:r>
    </w:p>
    <w:p w:rsidR="00544485" w:rsidRDefault="009A5406">
      <w:pPr>
        <w:spacing w:line="360" w:lineRule="auto"/>
        <w:rPr>
          <w:color w:val="000000"/>
          <w:sz w:val="24"/>
          <w:szCs w:val="20"/>
        </w:rPr>
      </w:pPr>
      <w:r>
        <w:rPr>
          <w:color w:val="000000"/>
          <w:sz w:val="24"/>
          <w:szCs w:val="20"/>
        </w:rPr>
        <w:t>委托代理人（签字</w:t>
      </w:r>
      <w:r>
        <w:rPr>
          <w:rFonts w:hint="eastAsia"/>
          <w:color w:val="000000"/>
          <w:sz w:val="24"/>
          <w:szCs w:val="20"/>
        </w:rPr>
        <w:t>或盖章</w:t>
      </w:r>
      <w:r>
        <w:rPr>
          <w:color w:val="000000"/>
          <w:sz w:val="24"/>
          <w:szCs w:val="20"/>
        </w:rPr>
        <w:t>）：</w:t>
      </w:r>
      <w:r>
        <w:rPr>
          <w:color w:val="000000"/>
          <w:sz w:val="24"/>
          <w:szCs w:val="20"/>
        </w:rPr>
        <w:t xml:space="preserve">______________        </w:t>
      </w:r>
    </w:p>
    <w:p w:rsidR="00544485" w:rsidRDefault="009A5406">
      <w:pPr>
        <w:spacing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544485" w:rsidRDefault="00544485">
      <w:pPr>
        <w:tabs>
          <w:tab w:val="left" w:pos="5580"/>
        </w:tabs>
        <w:spacing w:line="360" w:lineRule="auto"/>
        <w:ind w:firstLineChars="200" w:firstLine="480"/>
        <w:rPr>
          <w:color w:val="000000"/>
          <w:sz w:val="24"/>
          <w:szCs w:val="20"/>
        </w:rPr>
      </w:pPr>
    </w:p>
    <w:p w:rsidR="00544485" w:rsidRDefault="009A5406">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44485">
        <w:trPr>
          <w:trHeight w:val="1399"/>
        </w:trPr>
        <w:tc>
          <w:tcPr>
            <w:tcW w:w="4673" w:type="dxa"/>
          </w:tcPr>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tc>
        <w:tc>
          <w:tcPr>
            <w:tcW w:w="4536" w:type="dxa"/>
          </w:tcPr>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tc>
      </w:tr>
    </w:tbl>
    <w:p w:rsidR="00544485" w:rsidRDefault="009A5406">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44485">
        <w:trPr>
          <w:trHeight w:val="1399"/>
        </w:trPr>
        <w:tc>
          <w:tcPr>
            <w:tcW w:w="4673" w:type="dxa"/>
          </w:tcPr>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tc>
        <w:tc>
          <w:tcPr>
            <w:tcW w:w="4536" w:type="dxa"/>
          </w:tcPr>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tc>
      </w:tr>
    </w:tbl>
    <w:p w:rsidR="00544485" w:rsidRDefault="00544485">
      <w:pPr>
        <w:tabs>
          <w:tab w:val="left" w:pos="5580"/>
        </w:tabs>
        <w:spacing w:line="360" w:lineRule="auto"/>
        <w:jc w:val="left"/>
        <w:rPr>
          <w:color w:val="000000"/>
          <w:sz w:val="24"/>
          <w:szCs w:val="20"/>
        </w:rPr>
      </w:pPr>
    </w:p>
    <w:p w:rsidR="00544485" w:rsidRDefault="009A5406">
      <w:pPr>
        <w:tabs>
          <w:tab w:val="left" w:pos="5580"/>
        </w:tabs>
        <w:spacing w:line="360" w:lineRule="auto"/>
        <w:jc w:val="left"/>
        <w:rPr>
          <w:color w:val="000000"/>
          <w:sz w:val="24"/>
          <w:szCs w:val="20"/>
        </w:rPr>
      </w:pPr>
      <w:r>
        <w:rPr>
          <w:color w:val="000000"/>
          <w:sz w:val="24"/>
          <w:szCs w:val="20"/>
        </w:rPr>
        <w:t>说明：</w:t>
      </w:r>
    </w:p>
    <w:p w:rsidR="00544485" w:rsidRDefault="009A5406">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544485" w:rsidRDefault="009A5406">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Pr>
          <w:rFonts w:hint="eastAsia"/>
          <w:color w:val="000000"/>
          <w:sz w:val="24"/>
          <w:szCs w:val="20"/>
        </w:rPr>
        <w:t>否则，不需要提供《法定代表人（单位负责人）身份证明》。</w:t>
      </w:r>
    </w:p>
    <w:p w:rsidR="00544485" w:rsidRDefault="009A5406">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544485" w:rsidRDefault="00544485">
      <w:pPr>
        <w:autoSpaceDE w:val="0"/>
        <w:autoSpaceDN w:val="0"/>
        <w:adjustRightInd w:val="0"/>
        <w:spacing w:line="360" w:lineRule="auto"/>
        <w:jc w:val="center"/>
        <w:rPr>
          <w:b/>
          <w:color w:val="000000"/>
          <w:sz w:val="36"/>
          <w:szCs w:val="36"/>
        </w:rPr>
        <w:sectPr w:rsidR="00544485">
          <w:pgSz w:w="11906" w:h="16838"/>
          <w:pgMar w:top="1440" w:right="1274" w:bottom="1440" w:left="1800" w:header="851" w:footer="992" w:gutter="0"/>
          <w:cols w:space="720"/>
          <w:docGrid w:type="lines" w:linePitch="312"/>
        </w:sectPr>
      </w:pPr>
    </w:p>
    <w:p w:rsidR="00544485" w:rsidRDefault="00544485">
      <w:pPr>
        <w:autoSpaceDE w:val="0"/>
        <w:autoSpaceDN w:val="0"/>
        <w:adjustRightInd w:val="0"/>
        <w:spacing w:line="360" w:lineRule="auto"/>
        <w:jc w:val="center"/>
        <w:rPr>
          <w:b/>
          <w:color w:val="000000"/>
          <w:sz w:val="36"/>
          <w:szCs w:val="36"/>
        </w:rPr>
      </w:pPr>
    </w:p>
    <w:p w:rsidR="00544485" w:rsidRDefault="009A5406">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rsidR="00544485" w:rsidRDefault="00544485">
      <w:pPr>
        <w:kinsoku w:val="0"/>
        <w:overflowPunct w:val="0"/>
        <w:spacing w:line="200" w:lineRule="exact"/>
        <w:rPr>
          <w:sz w:val="20"/>
          <w:szCs w:val="20"/>
        </w:rPr>
      </w:pPr>
    </w:p>
    <w:p w:rsidR="00544485" w:rsidRDefault="009A5406">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544485" w:rsidRDefault="009A5406">
      <w:pPr>
        <w:pStyle w:val="a9"/>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544485" w:rsidRDefault="009A5406">
      <w:pPr>
        <w:pStyle w:val="a9"/>
        <w:tabs>
          <w:tab w:val="left" w:pos="1690"/>
          <w:tab w:val="left" w:pos="3400"/>
          <w:tab w:val="left" w:pos="5110"/>
          <w:tab w:val="left" w:pos="6821"/>
        </w:tabs>
        <w:kinsoku w:val="0"/>
        <w:overflowPunct w:val="0"/>
        <w:spacing w:line="335" w:lineRule="exact"/>
        <w:ind w:firstLineChars="200" w:firstLine="480"/>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544485" w:rsidRDefault="00544485">
      <w:pPr>
        <w:pStyle w:val="a9"/>
        <w:tabs>
          <w:tab w:val="left" w:pos="2412"/>
          <w:tab w:val="left" w:pos="3883"/>
          <w:tab w:val="left" w:pos="5352"/>
          <w:tab w:val="left" w:pos="6821"/>
        </w:tabs>
        <w:kinsoku w:val="0"/>
        <w:overflowPunct w:val="0"/>
        <w:spacing w:line="335" w:lineRule="exact"/>
        <w:rPr>
          <w:rFonts w:ascii="Times New Roman" w:hAnsi="Times New Roman"/>
        </w:rPr>
      </w:pPr>
    </w:p>
    <w:p w:rsidR="00544485" w:rsidRDefault="009A5406">
      <w:pPr>
        <w:pStyle w:val="a9"/>
        <w:tabs>
          <w:tab w:val="clear" w:pos="567"/>
          <w:tab w:val="left" w:pos="2250"/>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544485" w:rsidRDefault="00544485">
      <w:pPr>
        <w:pStyle w:val="a9"/>
        <w:tabs>
          <w:tab w:val="left" w:pos="2412"/>
          <w:tab w:val="left" w:pos="3883"/>
          <w:tab w:val="left" w:pos="5352"/>
          <w:tab w:val="left" w:pos="6821"/>
        </w:tabs>
        <w:kinsoku w:val="0"/>
        <w:overflowPunct w:val="0"/>
        <w:spacing w:line="335" w:lineRule="exact"/>
        <w:rPr>
          <w:rFonts w:ascii="Times New Roman" w:hAnsi="Times New Roman"/>
        </w:rPr>
      </w:pPr>
    </w:p>
    <w:p w:rsidR="00544485" w:rsidRDefault="00544485">
      <w:pPr>
        <w:pStyle w:val="a9"/>
        <w:tabs>
          <w:tab w:val="left" w:pos="2412"/>
          <w:tab w:val="left" w:pos="3883"/>
          <w:tab w:val="left" w:pos="5352"/>
          <w:tab w:val="left" w:pos="6821"/>
        </w:tabs>
        <w:kinsoku w:val="0"/>
        <w:overflowPunct w:val="0"/>
        <w:spacing w:line="335" w:lineRule="exact"/>
        <w:rPr>
          <w:rFonts w:ascii="Times New Roman" w:hAnsi="Times New Roman"/>
        </w:rPr>
      </w:pPr>
    </w:p>
    <w:p w:rsidR="00544485" w:rsidRDefault="00544485">
      <w:pPr>
        <w:pStyle w:val="a9"/>
        <w:tabs>
          <w:tab w:val="left" w:pos="2412"/>
          <w:tab w:val="left" w:pos="3883"/>
          <w:tab w:val="left" w:pos="5352"/>
          <w:tab w:val="left" w:pos="6821"/>
        </w:tabs>
        <w:kinsoku w:val="0"/>
        <w:overflowPunct w:val="0"/>
        <w:spacing w:line="335" w:lineRule="exact"/>
        <w:rPr>
          <w:rFonts w:ascii="Times New Roman" w:hAnsi="Times New Roman"/>
        </w:rPr>
      </w:pPr>
    </w:p>
    <w:p w:rsidR="00544485" w:rsidRDefault="009A5406">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44485">
        <w:trPr>
          <w:trHeight w:val="1399"/>
        </w:trPr>
        <w:tc>
          <w:tcPr>
            <w:tcW w:w="4673" w:type="dxa"/>
          </w:tcPr>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tc>
        <w:tc>
          <w:tcPr>
            <w:tcW w:w="4536" w:type="dxa"/>
          </w:tcPr>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p w:rsidR="00544485" w:rsidRDefault="00544485">
            <w:pPr>
              <w:tabs>
                <w:tab w:val="left" w:pos="5580"/>
              </w:tabs>
              <w:spacing w:line="360" w:lineRule="auto"/>
              <w:jc w:val="left"/>
              <w:rPr>
                <w:color w:val="000000"/>
                <w:sz w:val="24"/>
                <w:szCs w:val="20"/>
              </w:rPr>
            </w:pPr>
          </w:p>
        </w:tc>
      </w:tr>
    </w:tbl>
    <w:p w:rsidR="00544485" w:rsidRDefault="00544485">
      <w:pPr>
        <w:pStyle w:val="a9"/>
        <w:kinsoku w:val="0"/>
        <w:overflowPunct w:val="0"/>
        <w:spacing w:line="583" w:lineRule="auto"/>
        <w:ind w:right="4305"/>
        <w:rPr>
          <w:rFonts w:ascii="Times New Roman" w:hAnsi="Times New Roman"/>
          <w:spacing w:val="-3"/>
        </w:rPr>
      </w:pPr>
    </w:p>
    <w:p w:rsidR="00544485" w:rsidRDefault="00544485">
      <w:pPr>
        <w:pStyle w:val="a9"/>
        <w:kinsoku w:val="0"/>
        <w:overflowPunct w:val="0"/>
        <w:spacing w:line="583" w:lineRule="auto"/>
        <w:ind w:right="4305"/>
        <w:rPr>
          <w:rFonts w:ascii="Times New Roman" w:hAnsi="Times New Roman"/>
          <w:spacing w:val="-3"/>
        </w:rPr>
      </w:pPr>
    </w:p>
    <w:p w:rsidR="00544485" w:rsidRDefault="00544485">
      <w:pPr>
        <w:pStyle w:val="a9"/>
        <w:kinsoku w:val="0"/>
        <w:overflowPunct w:val="0"/>
        <w:spacing w:line="583" w:lineRule="auto"/>
        <w:ind w:right="4305"/>
        <w:rPr>
          <w:rFonts w:ascii="Times New Roman" w:hAnsi="Times New Roman"/>
          <w:spacing w:val="-3"/>
        </w:rPr>
      </w:pPr>
    </w:p>
    <w:p w:rsidR="00544485" w:rsidRDefault="009A5406">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544485" w:rsidRDefault="00544485">
      <w:pPr>
        <w:autoSpaceDE w:val="0"/>
        <w:autoSpaceDN w:val="0"/>
        <w:adjustRightInd w:val="0"/>
        <w:snapToGrid w:val="0"/>
        <w:spacing w:line="360" w:lineRule="auto"/>
        <w:rPr>
          <w:spacing w:val="-3"/>
          <w:sz w:val="24"/>
        </w:rPr>
      </w:pPr>
    </w:p>
    <w:p w:rsidR="00544485" w:rsidRDefault="009A5406">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或盖章</w:t>
      </w:r>
      <w:r>
        <w:rPr>
          <w:spacing w:val="-3"/>
          <w:sz w:val="24"/>
        </w:rPr>
        <w:t>）：</w:t>
      </w:r>
      <w:r>
        <w:rPr>
          <w:sz w:val="24"/>
        </w:rPr>
        <w:t>______</w:t>
      </w:r>
    </w:p>
    <w:p w:rsidR="00544485" w:rsidRDefault="00544485">
      <w:pPr>
        <w:autoSpaceDE w:val="0"/>
        <w:autoSpaceDN w:val="0"/>
        <w:adjustRightInd w:val="0"/>
        <w:snapToGrid w:val="0"/>
        <w:spacing w:line="360" w:lineRule="auto"/>
        <w:rPr>
          <w:color w:val="000000"/>
          <w:sz w:val="24"/>
        </w:rPr>
      </w:pPr>
    </w:p>
    <w:p w:rsidR="00544485" w:rsidRDefault="009A5406">
      <w:pPr>
        <w:autoSpaceDE w:val="0"/>
        <w:autoSpaceDN w:val="0"/>
        <w:adjustRightInd w:val="0"/>
        <w:snapToGrid w:val="0"/>
        <w:spacing w:line="360" w:lineRule="auto"/>
        <w:rPr>
          <w:rFonts w:ascii="宋体" w:hAnsi="宋体"/>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544485" w:rsidRDefault="00544485">
      <w:pPr>
        <w:widowControl/>
        <w:jc w:val="left"/>
        <w:rPr>
          <w:rFonts w:ascii="宋体" w:hAnsi="宋体"/>
          <w:i/>
          <w:sz w:val="24"/>
          <w:szCs w:val="20"/>
          <w:u w:val="single"/>
        </w:rPr>
      </w:pPr>
    </w:p>
    <w:p w:rsidR="00544485" w:rsidRDefault="009A5406">
      <w:pPr>
        <w:widowControl/>
        <w:jc w:val="left"/>
        <w:rPr>
          <w:rFonts w:ascii="宋体" w:hAnsi="宋体"/>
          <w:sz w:val="24"/>
          <w:szCs w:val="20"/>
        </w:rPr>
      </w:pPr>
      <w:r>
        <w:rPr>
          <w:rFonts w:ascii="宋体" w:hAnsi="宋体"/>
          <w:sz w:val="24"/>
          <w:szCs w:val="20"/>
        </w:rPr>
        <w:br w:type="page"/>
      </w: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rFonts w:ascii="宋体" w:hAnsi="宋体"/>
          <w:sz w:val="24"/>
        </w:rPr>
        <w:t>（实质性格式）</w:t>
      </w:r>
    </w:p>
    <w:p w:rsidR="00544485" w:rsidRDefault="00544485">
      <w:pPr>
        <w:spacing w:line="360" w:lineRule="exact"/>
        <w:jc w:val="center"/>
        <w:rPr>
          <w:rFonts w:ascii="宋体" w:hAnsi="宋体"/>
          <w:b/>
          <w:sz w:val="36"/>
          <w:szCs w:val="36"/>
        </w:rPr>
      </w:pPr>
      <w:bookmarkStart w:id="680" w:name="_Toc164608672"/>
      <w:bookmarkStart w:id="681" w:name="_Toc226965748"/>
      <w:bookmarkStart w:id="682" w:name="_Toc226337254"/>
      <w:bookmarkStart w:id="683" w:name="_Toc265228396"/>
      <w:bookmarkStart w:id="684" w:name="_Toc305158826"/>
      <w:bookmarkStart w:id="685" w:name="_Toc226965831"/>
      <w:bookmarkStart w:id="686" w:name="_Toc226309802"/>
      <w:bookmarkStart w:id="687" w:name="_Toc305158900"/>
      <w:bookmarkStart w:id="688" w:name="_Toc195842923"/>
      <w:bookmarkStart w:id="689" w:name="_Toc164608827"/>
      <w:bookmarkStart w:id="690" w:name="_Toc264969248"/>
    </w:p>
    <w:p w:rsidR="00544485" w:rsidRDefault="009A5406">
      <w:pPr>
        <w:spacing w:line="360" w:lineRule="exact"/>
        <w:jc w:val="center"/>
        <w:rPr>
          <w:rFonts w:ascii="宋体" w:hAnsi="宋体"/>
          <w:b/>
          <w:sz w:val="36"/>
          <w:szCs w:val="36"/>
        </w:rPr>
      </w:pPr>
      <w:r>
        <w:rPr>
          <w:rFonts w:ascii="宋体" w:hAnsi="宋体" w:hint="eastAsia"/>
          <w:b/>
          <w:sz w:val="36"/>
          <w:szCs w:val="36"/>
        </w:rPr>
        <w:t>报价一览表</w:t>
      </w:r>
      <w:bookmarkEnd w:id="680"/>
      <w:bookmarkEnd w:id="681"/>
      <w:bookmarkEnd w:id="682"/>
      <w:bookmarkEnd w:id="683"/>
      <w:bookmarkEnd w:id="684"/>
      <w:bookmarkEnd w:id="685"/>
      <w:bookmarkEnd w:id="686"/>
      <w:bookmarkEnd w:id="687"/>
      <w:bookmarkEnd w:id="688"/>
      <w:bookmarkEnd w:id="689"/>
      <w:bookmarkEnd w:id="690"/>
    </w:p>
    <w:p w:rsidR="00544485" w:rsidRDefault="00544485">
      <w:pPr>
        <w:tabs>
          <w:tab w:val="left" w:pos="1800"/>
          <w:tab w:val="left" w:pos="5580"/>
        </w:tabs>
        <w:spacing w:line="360" w:lineRule="auto"/>
        <w:jc w:val="left"/>
        <w:rPr>
          <w:rFonts w:ascii="宋体" w:hAnsi="宋体"/>
          <w:sz w:val="24"/>
        </w:rPr>
      </w:pPr>
    </w:p>
    <w:p w:rsidR="00544485" w:rsidRDefault="009A5406">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544485">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544485" w:rsidRDefault="009A5406">
            <w:pPr>
              <w:tabs>
                <w:tab w:val="left" w:pos="5580"/>
              </w:tabs>
              <w:jc w:val="center"/>
              <w:rPr>
                <w:rFonts w:ascii="宋体" w:hAnsi="宋体"/>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rsidR="00544485" w:rsidRDefault="009A5406">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544485" w:rsidRDefault="009A5406">
            <w:pPr>
              <w:tabs>
                <w:tab w:val="left" w:pos="5580"/>
              </w:tabs>
              <w:jc w:val="center"/>
              <w:rPr>
                <w:rFonts w:ascii="宋体" w:hAnsi="宋体"/>
                <w:b/>
                <w:sz w:val="24"/>
              </w:rPr>
            </w:pPr>
            <w:r>
              <w:rPr>
                <w:rFonts w:ascii="宋体" w:hAnsi="宋体" w:hint="eastAsia"/>
                <w:b/>
                <w:sz w:val="24"/>
              </w:rPr>
              <w:t>报价（元）</w:t>
            </w:r>
          </w:p>
        </w:tc>
      </w:tr>
      <w:tr w:rsidR="00544485">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rsidR="00544485" w:rsidRDefault="00544485">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rsidR="00544485" w:rsidRDefault="00544485">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544485" w:rsidRDefault="009A5406">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544485" w:rsidRDefault="009A5406">
            <w:pPr>
              <w:tabs>
                <w:tab w:val="left" w:pos="5580"/>
              </w:tabs>
              <w:jc w:val="center"/>
              <w:rPr>
                <w:rFonts w:ascii="宋体" w:hAnsi="宋体"/>
                <w:b/>
                <w:sz w:val="24"/>
              </w:rPr>
            </w:pPr>
            <w:r>
              <w:rPr>
                <w:rFonts w:ascii="宋体" w:hAnsi="宋体" w:hint="eastAsia"/>
                <w:b/>
                <w:sz w:val="24"/>
              </w:rPr>
              <w:t>小写</w:t>
            </w:r>
          </w:p>
        </w:tc>
      </w:tr>
      <w:tr w:rsidR="00544485">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544485" w:rsidRDefault="00544485">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rsidR="00544485" w:rsidRDefault="00544485">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544485" w:rsidRDefault="00544485">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544485" w:rsidRDefault="00544485">
            <w:pPr>
              <w:tabs>
                <w:tab w:val="left" w:pos="5580"/>
              </w:tabs>
              <w:jc w:val="center"/>
              <w:rPr>
                <w:rFonts w:ascii="宋体" w:hAnsi="宋体"/>
                <w:sz w:val="24"/>
              </w:rPr>
            </w:pPr>
          </w:p>
        </w:tc>
      </w:tr>
    </w:tbl>
    <w:p w:rsidR="00544485" w:rsidRDefault="00544485">
      <w:pPr>
        <w:autoSpaceDE w:val="0"/>
        <w:autoSpaceDN w:val="0"/>
        <w:adjustRightInd w:val="0"/>
        <w:jc w:val="left"/>
        <w:rPr>
          <w:rFonts w:ascii="宋体" w:hAnsi="宋体"/>
          <w:kern w:val="0"/>
          <w:sz w:val="24"/>
        </w:rPr>
      </w:pPr>
    </w:p>
    <w:p w:rsidR="00544485" w:rsidRDefault="009A5406">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544485" w:rsidRDefault="009A5406">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rsidR="00544485" w:rsidRDefault="00544485">
      <w:pPr>
        <w:tabs>
          <w:tab w:val="left" w:pos="5580"/>
        </w:tabs>
        <w:ind w:firstLineChars="200" w:firstLine="480"/>
        <w:rPr>
          <w:rFonts w:ascii="宋体" w:hAnsi="宋体"/>
          <w:sz w:val="24"/>
          <w:szCs w:val="20"/>
        </w:rPr>
      </w:pPr>
    </w:p>
    <w:p w:rsidR="00544485" w:rsidRDefault="00544485">
      <w:pPr>
        <w:autoSpaceDE w:val="0"/>
        <w:autoSpaceDN w:val="0"/>
        <w:adjustRightInd w:val="0"/>
        <w:snapToGrid w:val="0"/>
        <w:spacing w:before="25" w:after="25" w:line="360" w:lineRule="auto"/>
        <w:rPr>
          <w:rFonts w:ascii="宋体" w:hAnsi="宋体"/>
          <w:sz w:val="24"/>
          <w:lang w:val="zh-CN"/>
        </w:rPr>
      </w:pPr>
    </w:p>
    <w:p w:rsidR="00544485" w:rsidRDefault="00544485">
      <w:pPr>
        <w:autoSpaceDE w:val="0"/>
        <w:autoSpaceDN w:val="0"/>
        <w:adjustRightInd w:val="0"/>
        <w:snapToGrid w:val="0"/>
        <w:spacing w:before="25" w:after="25" w:line="360" w:lineRule="auto"/>
        <w:rPr>
          <w:rFonts w:ascii="宋体" w:hAnsi="宋体"/>
          <w:sz w:val="24"/>
          <w:lang w:val="zh-CN"/>
        </w:rPr>
      </w:pPr>
    </w:p>
    <w:p w:rsidR="00544485" w:rsidRDefault="00544485">
      <w:pPr>
        <w:autoSpaceDE w:val="0"/>
        <w:autoSpaceDN w:val="0"/>
        <w:adjustRightInd w:val="0"/>
        <w:snapToGrid w:val="0"/>
        <w:spacing w:before="25" w:after="25" w:line="360" w:lineRule="auto"/>
        <w:rPr>
          <w:rFonts w:ascii="宋体" w:hAnsi="宋体"/>
          <w:sz w:val="24"/>
          <w:lang w:val="zh-CN"/>
        </w:rPr>
      </w:pPr>
    </w:p>
    <w:p w:rsidR="00544485" w:rsidRDefault="009A540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rsidR="00544485" w:rsidRDefault="00544485">
      <w:pPr>
        <w:autoSpaceDE w:val="0"/>
        <w:autoSpaceDN w:val="0"/>
        <w:adjustRightInd w:val="0"/>
        <w:snapToGrid w:val="0"/>
        <w:spacing w:before="25" w:after="25" w:line="360" w:lineRule="auto"/>
        <w:rPr>
          <w:rFonts w:ascii="宋体" w:hAnsi="宋体"/>
          <w:sz w:val="24"/>
        </w:rPr>
      </w:pPr>
    </w:p>
    <w:p w:rsidR="00544485" w:rsidRDefault="009A540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544485" w:rsidRDefault="00544485">
      <w:pPr>
        <w:autoSpaceDE w:val="0"/>
        <w:autoSpaceDN w:val="0"/>
        <w:adjustRightInd w:val="0"/>
        <w:snapToGrid w:val="0"/>
        <w:spacing w:line="360" w:lineRule="auto"/>
        <w:rPr>
          <w:rFonts w:ascii="宋体" w:hAnsi="宋体"/>
          <w:sz w:val="24"/>
        </w:rPr>
      </w:pPr>
    </w:p>
    <w:p w:rsidR="00544485" w:rsidRDefault="009A5406">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544485" w:rsidRDefault="00544485">
      <w:pPr>
        <w:autoSpaceDE w:val="0"/>
        <w:autoSpaceDN w:val="0"/>
        <w:adjustRightInd w:val="0"/>
        <w:snapToGrid w:val="0"/>
        <w:spacing w:before="25" w:after="25" w:line="360" w:lineRule="auto"/>
        <w:rPr>
          <w:rFonts w:ascii="宋体" w:hAnsi="宋体"/>
          <w:sz w:val="24"/>
          <w:lang w:val="zh-CN"/>
        </w:rPr>
      </w:pPr>
    </w:p>
    <w:p w:rsidR="00544485" w:rsidRDefault="009A5406">
      <w:pPr>
        <w:widowControl/>
        <w:jc w:val="left"/>
        <w:rPr>
          <w:rFonts w:ascii="宋体" w:hAnsi="宋体"/>
          <w:sz w:val="24"/>
          <w:szCs w:val="20"/>
        </w:rPr>
      </w:pPr>
      <w:bookmarkStart w:id="691" w:name="_Toc226309803"/>
      <w:bookmarkStart w:id="692" w:name="_Toc150480796"/>
      <w:bookmarkStart w:id="693" w:name="_Toc150774763"/>
      <w:bookmarkStart w:id="694" w:name="_Toc226965832"/>
      <w:bookmarkStart w:id="695" w:name="_Toc142311060"/>
      <w:bookmarkStart w:id="696" w:name="_Toc305158827"/>
      <w:bookmarkStart w:id="697" w:name="_Toc226965749"/>
      <w:bookmarkStart w:id="698" w:name="_Toc127151558"/>
      <w:bookmarkStart w:id="699" w:name="_Toc226337255"/>
      <w:bookmarkStart w:id="700" w:name="_Toc265228397"/>
      <w:bookmarkStart w:id="701" w:name="_Toc264969249"/>
      <w:bookmarkStart w:id="702" w:name="_Toc195842924"/>
      <w:bookmarkStart w:id="703" w:name="_Toc305158901"/>
      <w:r>
        <w:rPr>
          <w:rFonts w:ascii="宋体" w:hAnsi="宋体"/>
          <w:sz w:val="24"/>
          <w:szCs w:val="20"/>
        </w:rPr>
        <w:br w:type="page"/>
      </w: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1"/>
      <w:bookmarkEnd w:id="692"/>
      <w:bookmarkEnd w:id="693"/>
      <w:bookmarkEnd w:id="694"/>
      <w:bookmarkEnd w:id="695"/>
      <w:bookmarkEnd w:id="696"/>
      <w:bookmarkEnd w:id="697"/>
      <w:bookmarkEnd w:id="698"/>
      <w:bookmarkEnd w:id="699"/>
      <w:bookmarkEnd w:id="700"/>
      <w:bookmarkEnd w:id="701"/>
      <w:bookmarkEnd w:id="702"/>
      <w:bookmarkEnd w:id="703"/>
      <w:r>
        <w:rPr>
          <w:rFonts w:ascii="宋体" w:hAnsi="宋体"/>
          <w:sz w:val="24"/>
        </w:rPr>
        <w:t>（实质性格式）</w:t>
      </w:r>
    </w:p>
    <w:p w:rsidR="00544485" w:rsidRDefault="00544485">
      <w:pPr>
        <w:spacing w:line="360" w:lineRule="exact"/>
        <w:jc w:val="center"/>
        <w:rPr>
          <w:rFonts w:ascii="宋体" w:hAnsi="宋体"/>
          <w:b/>
          <w:sz w:val="36"/>
          <w:szCs w:val="36"/>
        </w:rPr>
      </w:pPr>
    </w:p>
    <w:p w:rsidR="00544485" w:rsidRDefault="009A5406">
      <w:pPr>
        <w:spacing w:line="360" w:lineRule="exact"/>
        <w:jc w:val="center"/>
        <w:rPr>
          <w:rFonts w:ascii="宋体" w:hAnsi="宋体"/>
          <w:b/>
          <w:sz w:val="36"/>
          <w:szCs w:val="36"/>
        </w:rPr>
      </w:pPr>
      <w:r>
        <w:rPr>
          <w:rFonts w:ascii="宋体" w:hAnsi="宋体" w:hint="eastAsia"/>
          <w:b/>
          <w:sz w:val="36"/>
          <w:szCs w:val="36"/>
        </w:rPr>
        <w:t>分项报价表</w:t>
      </w:r>
    </w:p>
    <w:p w:rsidR="00544485" w:rsidRDefault="00544485">
      <w:pPr>
        <w:spacing w:line="260" w:lineRule="exact"/>
        <w:jc w:val="center"/>
        <w:rPr>
          <w:rFonts w:ascii="宋体" w:hAnsi="宋体"/>
          <w:sz w:val="36"/>
          <w:szCs w:val="36"/>
        </w:rPr>
      </w:pPr>
    </w:p>
    <w:p w:rsidR="00544485" w:rsidRDefault="009A5406">
      <w:pPr>
        <w:tabs>
          <w:tab w:val="left" w:pos="1800"/>
          <w:tab w:val="left" w:pos="5580"/>
        </w:tabs>
        <w:rPr>
          <w:rFonts w:ascii="宋体" w:hAnsi="宋体"/>
          <w:sz w:val="24"/>
        </w:rPr>
      </w:pPr>
      <w:r>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3"/>
        <w:gridCol w:w="1349"/>
        <w:gridCol w:w="1345"/>
        <w:gridCol w:w="1345"/>
        <w:gridCol w:w="1709"/>
      </w:tblGrid>
      <w:tr w:rsidR="00544485">
        <w:trPr>
          <w:trHeight w:val="20"/>
        </w:trPr>
        <w:tc>
          <w:tcPr>
            <w:tcW w:w="327" w:type="pct"/>
            <w:vAlign w:val="center"/>
          </w:tcPr>
          <w:p w:rsidR="00544485" w:rsidRDefault="009A5406">
            <w:pPr>
              <w:adjustRightInd w:val="0"/>
              <w:snapToGrid w:val="0"/>
              <w:jc w:val="left"/>
              <w:rPr>
                <w:b/>
                <w:color w:val="000000"/>
                <w:sz w:val="24"/>
              </w:rPr>
            </w:pPr>
            <w:r>
              <w:rPr>
                <w:b/>
                <w:color w:val="000000"/>
                <w:sz w:val="24"/>
              </w:rPr>
              <w:t>序号</w:t>
            </w:r>
          </w:p>
        </w:tc>
        <w:tc>
          <w:tcPr>
            <w:tcW w:w="1579" w:type="pct"/>
            <w:vAlign w:val="center"/>
          </w:tcPr>
          <w:p w:rsidR="00544485" w:rsidRDefault="009A5406">
            <w:pPr>
              <w:adjustRightInd w:val="0"/>
              <w:snapToGrid w:val="0"/>
              <w:jc w:val="left"/>
              <w:rPr>
                <w:b/>
                <w:color w:val="000000"/>
                <w:sz w:val="24"/>
              </w:rPr>
            </w:pPr>
            <w:r>
              <w:rPr>
                <w:b/>
                <w:color w:val="000000"/>
                <w:sz w:val="24"/>
              </w:rPr>
              <w:t>分项名称</w:t>
            </w:r>
          </w:p>
        </w:tc>
        <w:tc>
          <w:tcPr>
            <w:tcW w:w="726" w:type="pct"/>
            <w:vAlign w:val="center"/>
          </w:tcPr>
          <w:p w:rsidR="00544485" w:rsidRDefault="009A5406">
            <w:pPr>
              <w:adjustRightInd w:val="0"/>
              <w:snapToGrid w:val="0"/>
              <w:jc w:val="center"/>
              <w:rPr>
                <w:b/>
                <w:color w:val="000000"/>
                <w:sz w:val="24"/>
              </w:rPr>
            </w:pPr>
            <w:r>
              <w:rPr>
                <w:b/>
                <w:color w:val="000000"/>
                <w:sz w:val="24"/>
              </w:rPr>
              <w:t>单价（元）</w:t>
            </w:r>
          </w:p>
        </w:tc>
        <w:tc>
          <w:tcPr>
            <w:tcW w:w="724" w:type="pct"/>
            <w:vAlign w:val="center"/>
          </w:tcPr>
          <w:p w:rsidR="00544485" w:rsidRDefault="009A5406">
            <w:pPr>
              <w:adjustRightInd w:val="0"/>
              <w:snapToGrid w:val="0"/>
              <w:jc w:val="center"/>
              <w:rPr>
                <w:b/>
                <w:color w:val="000000"/>
                <w:sz w:val="24"/>
              </w:rPr>
            </w:pPr>
            <w:r>
              <w:rPr>
                <w:b/>
                <w:color w:val="000000"/>
                <w:sz w:val="24"/>
              </w:rPr>
              <w:t>数量</w:t>
            </w:r>
          </w:p>
        </w:tc>
        <w:tc>
          <w:tcPr>
            <w:tcW w:w="724" w:type="pct"/>
            <w:vAlign w:val="center"/>
          </w:tcPr>
          <w:p w:rsidR="00544485" w:rsidRDefault="009A5406">
            <w:pPr>
              <w:adjustRightInd w:val="0"/>
              <w:snapToGrid w:val="0"/>
              <w:jc w:val="left"/>
              <w:rPr>
                <w:b/>
                <w:color w:val="000000"/>
                <w:sz w:val="24"/>
              </w:rPr>
            </w:pPr>
            <w:r>
              <w:rPr>
                <w:b/>
                <w:color w:val="000000"/>
                <w:sz w:val="24"/>
              </w:rPr>
              <w:t>合价（元）</w:t>
            </w:r>
          </w:p>
        </w:tc>
        <w:tc>
          <w:tcPr>
            <w:tcW w:w="920" w:type="pct"/>
            <w:vAlign w:val="center"/>
          </w:tcPr>
          <w:p w:rsidR="00544485" w:rsidRDefault="009A540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544485">
        <w:trPr>
          <w:trHeight w:val="509"/>
        </w:trPr>
        <w:tc>
          <w:tcPr>
            <w:tcW w:w="327" w:type="pct"/>
            <w:vAlign w:val="center"/>
          </w:tcPr>
          <w:p w:rsidR="00544485" w:rsidRDefault="009A5406">
            <w:pPr>
              <w:adjustRightInd w:val="0"/>
              <w:snapToGrid w:val="0"/>
              <w:jc w:val="center"/>
              <w:rPr>
                <w:color w:val="000000"/>
                <w:sz w:val="24"/>
              </w:rPr>
            </w:pPr>
            <w:r>
              <w:rPr>
                <w:color w:val="000000"/>
                <w:sz w:val="24"/>
              </w:rPr>
              <w:t>1</w:t>
            </w:r>
          </w:p>
        </w:tc>
        <w:tc>
          <w:tcPr>
            <w:tcW w:w="1579" w:type="pct"/>
            <w:vAlign w:val="center"/>
          </w:tcPr>
          <w:p w:rsidR="00544485" w:rsidRDefault="00544485">
            <w:pPr>
              <w:adjustRightInd w:val="0"/>
              <w:snapToGrid w:val="0"/>
              <w:jc w:val="left"/>
              <w:rPr>
                <w:color w:val="000000"/>
                <w:sz w:val="24"/>
              </w:rPr>
            </w:pPr>
          </w:p>
        </w:tc>
        <w:tc>
          <w:tcPr>
            <w:tcW w:w="726"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920" w:type="pct"/>
            <w:vAlign w:val="center"/>
          </w:tcPr>
          <w:p w:rsidR="00544485" w:rsidRDefault="00544485">
            <w:pPr>
              <w:adjustRightInd w:val="0"/>
              <w:snapToGrid w:val="0"/>
              <w:jc w:val="left"/>
              <w:rPr>
                <w:color w:val="000000"/>
                <w:sz w:val="24"/>
              </w:rPr>
            </w:pPr>
          </w:p>
        </w:tc>
      </w:tr>
      <w:tr w:rsidR="00544485">
        <w:trPr>
          <w:trHeight w:val="415"/>
        </w:trPr>
        <w:tc>
          <w:tcPr>
            <w:tcW w:w="327" w:type="pct"/>
            <w:vAlign w:val="center"/>
          </w:tcPr>
          <w:p w:rsidR="00544485" w:rsidRDefault="009A5406">
            <w:pPr>
              <w:adjustRightInd w:val="0"/>
              <w:snapToGrid w:val="0"/>
              <w:jc w:val="center"/>
              <w:rPr>
                <w:color w:val="000000"/>
                <w:sz w:val="24"/>
              </w:rPr>
            </w:pPr>
            <w:r>
              <w:rPr>
                <w:color w:val="000000"/>
                <w:sz w:val="24"/>
              </w:rPr>
              <w:t>2</w:t>
            </w:r>
          </w:p>
        </w:tc>
        <w:tc>
          <w:tcPr>
            <w:tcW w:w="1579" w:type="pct"/>
            <w:vAlign w:val="center"/>
          </w:tcPr>
          <w:p w:rsidR="00544485" w:rsidRDefault="00544485">
            <w:pPr>
              <w:adjustRightInd w:val="0"/>
              <w:snapToGrid w:val="0"/>
              <w:jc w:val="left"/>
              <w:rPr>
                <w:color w:val="000000"/>
                <w:sz w:val="24"/>
              </w:rPr>
            </w:pPr>
          </w:p>
        </w:tc>
        <w:tc>
          <w:tcPr>
            <w:tcW w:w="726"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920" w:type="pct"/>
            <w:vAlign w:val="center"/>
          </w:tcPr>
          <w:p w:rsidR="00544485" w:rsidRDefault="00544485">
            <w:pPr>
              <w:adjustRightInd w:val="0"/>
              <w:snapToGrid w:val="0"/>
              <w:jc w:val="left"/>
              <w:rPr>
                <w:color w:val="000000"/>
                <w:sz w:val="24"/>
              </w:rPr>
            </w:pPr>
          </w:p>
        </w:tc>
      </w:tr>
      <w:tr w:rsidR="00544485">
        <w:trPr>
          <w:trHeight w:val="407"/>
        </w:trPr>
        <w:tc>
          <w:tcPr>
            <w:tcW w:w="327" w:type="pct"/>
            <w:vAlign w:val="center"/>
          </w:tcPr>
          <w:p w:rsidR="00544485" w:rsidRDefault="009A5406">
            <w:pPr>
              <w:adjustRightInd w:val="0"/>
              <w:snapToGrid w:val="0"/>
              <w:jc w:val="center"/>
              <w:rPr>
                <w:color w:val="000000"/>
                <w:sz w:val="24"/>
              </w:rPr>
            </w:pPr>
            <w:r>
              <w:rPr>
                <w:color w:val="000000"/>
                <w:sz w:val="24"/>
              </w:rPr>
              <w:t>3</w:t>
            </w:r>
          </w:p>
        </w:tc>
        <w:tc>
          <w:tcPr>
            <w:tcW w:w="1579" w:type="pct"/>
            <w:vAlign w:val="center"/>
          </w:tcPr>
          <w:p w:rsidR="00544485" w:rsidRDefault="009A5406">
            <w:pPr>
              <w:adjustRightInd w:val="0"/>
              <w:snapToGrid w:val="0"/>
              <w:jc w:val="left"/>
              <w:rPr>
                <w:color w:val="000000"/>
                <w:sz w:val="24"/>
              </w:rPr>
            </w:pPr>
            <w:r>
              <w:rPr>
                <w:color w:val="000000"/>
                <w:sz w:val="24"/>
              </w:rPr>
              <w:t>…</w:t>
            </w:r>
          </w:p>
        </w:tc>
        <w:tc>
          <w:tcPr>
            <w:tcW w:w="726"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920" w:type="pct"/>
            <w:vAlign w:val="center"/>
          </w:tcPr>
          <w:p w:rsidR="00544485" w:rsidRDefault="00544485">
            <w:pPr>
              <w:adjustRightInd w:val="0"/>
              <w:snapToGrid w:val="0"/>
              <w:jc w:val="left"/>
              <w:rPr>
                <w:color w:val="000000"/>
                <w:sz w:val="24"/>
              </w:rPr>
            </w:pPr>
          </w:p>
        </w:tc>
      </w:tr>
      <w:tr w:rsidR="00544485">
        <w:trPr>
          <w:trHeight w:val="407"/>
        </w:trPr>
        <w:tc>
          <w:tcPr>
            <w:tcW w:w="327" w:type="pct"/>
            <w:vAlign w:val="center"/>
          </w:tcPr>
          <w:p w:rsidR="00544485" w:rsidRDefault="009A5406">
            <w:pPr>
              <w:adjustRightInd w:val="0"/>
              <w:snapToGrid w:val="0"/>
              <w:jc w:val="center"/>
              <w:rPr>
                <w:color w:val="000000"/>
                <w:sz w:val="24"/>
              </w:rPr>
            </w:pPr>
            <w:r>
              <w:rPr>
                <w:color w:val="000000"/>
                <w:sz w:val="24"/>
              </w:rPr>
              <w:t>…</w:t>
            </w:r>
          </w:p>
        </w:tc>
        <w:tc>
          <w:tcPr>
            <w:tcW w:w="1579" w:type="pct"/>
            <w:vAlign w:val="center"/>
          </w:tcPr>
          <w:p w:rsidR="00544485" w:rsidRDefault="009A5406">
            <w:pPr>
              <w:adjustRightInd w:val="0"/>
              <w:snapToGrid w:val="0"/>
              <w:jc w:val="left"/>
              <w:rPr>
                <w:color w:val="000000"/>
                <w:sz w:val="24"/>
              </w:rPr>
            </w:pPr>
            <w:r>
              <w:rPr>
                <w:color w:val="000000"/>
                <w:sz w:val="24"/>
              </w:rPr>
              <w:t>…</w:t>
            </w:r>
          </w:p>
        </w:tc>
        <w:tc>
          <w:tcPr>
            <w:tcW w:w="726"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724" w:type="pct"/>
            <w:vAlign w:val="center"/>
          </w:tcPr>
          <w:p w:rsidR="00544485" w:rsidRDefault="00544485">
            <w:pPr>
              <w:adjustRightInd w:val="0"/>
              <w:snapToGrid w:val="0"/>
              <w:jc w:val="left"/>
              <w:rPr>
                <w:color w:val="000000"/>
                <w:sz w:val="24"/>
              </w:rPr>
            </w:pPr>
          </w:p>
        </w:tc>
        <w:tc>
          <w:tcPr>
            <w:tcW w:w="920" w:type="pct"/>
            <w:vAlign w:val="center"/>
          </w:tcPr>
          <w:p w:rsidR="00544485" w:rsidRDefault="00544485">
            <w:pPr>
              <w:adjustRightInd w:val="0"/>
              <w:snapToGrid w:val="0"/>
              <w:jc w:val="left"/>
              <w:rPr>
                <w:color w:val="000000"/>
                <w:sz w:val="24"/>
              </w:rPr>
            </w:pPr>
          </w:p>
        </w:tc>
      </w:tr>
      <w:tr w:rsidR="002D68F2">
        <w:trPr>
          <w:trHeight w:val="407"/>
        </w:trPr>
        <w:tc>
          <w:tcPr>
            <w:tcW w:w="327" w:type="pct"/>
            <w:vAlign w:val="center"/>
          </w:tcPr>
          <w:p w:rsidR="002D68F2" w:rsidRDefault="002D68F2" w:rsidP="004E7A41">
            <w:pPr>
              <w:adjustRightInd w:val="0"/>
              <w:snapToGrid w:val="0"/>
              <w:jc w:val="center"/>
              <w:rPr>
                <w:color w:val="000000"/>
                <w:sz w:val="24"/>
              </w:rPr>
            </w:pPr>
            <w:r>
              <w:rPr>
                <w:color w:val="000000"/>
                <w:sz w:val="24"/>
              </w:rPr>
              <w:t>…</w:t>
            </w:r>
          </w:p>
        </w:tc>
        <w:tc>
          <w:tcPr>
            <w:tcW w:w="1579" w:type="pct"/>
            <w:vAlign w:val="center"/>
          </w:tcPr>
          <w:p w:rsidR="002D68F2" w:rsidRDefault="002D68F2" w:rsidP="004E7A41">
            <w:pPr>
              <w:adjustRightInd w:val="0"/>
              <w:snapToGrid w:val="0"/>
              <w:jc w:val="left"/>
              <w:rPr>
                <w:color w:val="000000"/>
                <w:sz w:val="24"/>
              </w:rPr>
            </w:pPr>
            <w:r>
              <w:rPr>
                <w:color w:val="000000"/>
                <w:sz w:val="24"/>
              </w:rPr>
              <w:t>…</w:t>
            </w:r>
          </w:p>
        </w:tc>
        <w:tc>
          <w:tcPr>
            <w:tcW w:w="726" w:type="pct"/>
            <w:vAlign w:val="center"/>
          </w:tcPr>
          <w:p w:rsidR="002D68F2" w:rsidRDefault="002D68F2">
            <w:pPr>
              <w:adjustRightInd w:val="0"/>
              <w:snapToGrid w:val="0"/>
              <w:jc w:val="left"/>
              <w:rPr>
                <w:color w:val="000000"/>
                <w:sz w:val="24"/>
              </w:rPr>
            </w:pPr>
          </w:p>
        </w:tc>
        <w:tc>
          <w:tcPr>
            <w:tcW w:w="724" w:type="pct"/>
            <w:vAlign w:val="center"/>
          </w:tcPr>
          <w:p w:rsidR="002D68F2" w:rsidRDefault="002D68F2">
            <w:pPr>
              <w:adjustRightInd w:val="0"/>
              <w:snapToGrid w:val="0"/>
              <w:jc w:val="left"/>
              <w:rPr>
                <w:color w:val="000000"/>
                <w:sz w:val="24"/>
              </w:rPr>
            </w:pPr>
          </w:p>
        </w:tc>
        <w:tc>
          <w:tcPr>
            <w:tcW w:w="724" w:type="pct"/>
            <w:vAlign w:val="center"/>
          </w:tcPr>
          <w:p w:rsidR="002D68F2" w:rsidRDefault="002D68F2">
            <w:pPr>
              <w:adjustRightInd w:val="0"/>
              <w:snapToGrid w:val="0"/>
              <w:jc w:val="left"/>
              <w:rPr>
                <w:color w:val="000000"/>
                <w:sz w:val="24"/>
              </w:rPr>
            </w:pPr>
          </w:p>
        </w:tc>
        <w:tc>
          <w:tcPr>
            <w:tcW w:w="920" w:type="pct"/>
            <w:vAlign w:val="center"/>
          </w:tcPr>
          <w:p w:rsidR="002D68F2" w:rsidRDefault="002D68F2">
            <w:pPr>
              <w:adjustRightInd w:val="0"/>
              <w:snapToGrid w:val="0"/>
              <w:jc w:val="left"/>
              <w:rPr>
                <w:color w:val="000000"/>
                <w:sz w:val="24"/>
              </w:rPr>
            </w:pPr>
          </w:p>
        </w:tc>
      </w:tr>
      <w:tr w:rsidR="002D68F2">
        <w:trPr>
          <w:trHeight w:val="407"/>
        </w:trPr>
        <w:tc>
          <w:tcPr>
            <w:tcW w:w="3356" w:type="pct"/>
            <w:gridSpan w:val="4"/>
            <w:vAlign w:val="center"/>
          </w:tcPr>
          <w:p w:rsidR="002D68F2" w:rsidRDefault="002D68F2">
            <w:pPr>
              <w:adjustRightInd w:val="0"/>
              <w:snapToGrid w:val="0"/>
              <w:jc w:val="center"/>
              <w:rPr>
                <w:color w:val="000000"/>
                <w:sz w:val="24"/>
              </w:rPr>
            </w:pPr>
            <w:r>
              <w:rPr>
                <w:color w:val="000000"/>
                <w:sz w:val="24"/>
              </w:rPr>
              <w:t>总价（元）</w:t>
            </w:r>
          </w:p>
        </w:tc>
        <w:tc>
          <w:tcPr>
            <w:tcW w:w="724" w:type="pct"/>
            <w:vAlign w:val="center"/>
          </w:tcPr>
          <w:p w:rsidR="002D68F2" w:rsidRDefault="002D68F2">
            <w:pPr>
              <w:adjustRightInd w:val="0"/>
              <w:snapToGrid w:val="0"/>
              <w:jc w:val="left"/>
              <w:rPr>
                <w:color w:val="000000"/>
                <w:sz w:val="24"/>
              </w:rPr>
            </w:pPr>
          </w:p>
        </w:tc>
        <w:tc>
          <w:tcPr>
            <w:tcW w:w="920" w:type="pct"/>
            <w:vAlign w:val="center"/>
          </w:tcPr>
          <w:p w:rsidR="002D68F2" w:rsidRDefault="002D68F2">
            <w:pPr>
              <w:adjustRightInd w:val="0"/>
              <w:snapToGrid w:val="0"/>
              <w:jc w:val="left"/>
              <w:rPr>
                <w:color w:val="000000"/>
                <w:sz w:val="24"/>
              </w:rPr>
            </w:pPr>
          </w:p>
        </w:tc>
      </w:tr>
    </w:tbl>
    <w:p w:rsidR="00544485" w:rsidRDefault="00544485">
      <w:pPr>
        <w:tabs>
          <w:tab w:val="left" w:pos="1800"/>
          <w:tab w:val="left" w:pos="5580"/>
        </w:tabs>
        <w:jc w:val="left"/>
        <w:rPr>
          <w:rFonts w:ascii="宋体" w:hAnsi="宋体"/>
          <w:sz w:val="24"/>
        </w:rPr>
      </w:pPr>
    </w:p>
    <w:p w:rsidR="00544485" w:rsidRDefault="00544485">
      <w:pPr>
        <w:autoSpaceDE w:val="0"/>
        <w:autoSpaceDN w:val="0"/>
        <w:adjustRightInd w:val="0"/>
        <w:snapToGrid w:val="0"/>
        <w:spacing w:before="25" w:after="25" w:line="360" w:lineRule="auto"/>
        <w:rPr>
          <w:color w:val="000000"/>
          <w:sz w:val="24"/>
        </w:rPr>
      </w:pPr>
    </w:p>
    <w:p w:rsidR="00544485" w:rsidRDefault="009A5406">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p>
    <w:p w:rsidR="00544485" w:rsidRDefault="009A5406">
      <w:pPr>
        <w:autoSpaceDE w:val="0"/>
        <w:autoSpaceDN w:val="0"/>
        <w:adjustRightInd w:val="0"/>
        <w:snapToGrid w:val="0"/>
        <w:spacing w:before="25" w:after="25" w:line="360" w:lineRule="auto"/>
        <w:ind w:firstLineChars="200" w:firstLine="482"/>
        <w:rPr>
          <w:b/>
          <w:color w:val="000000"/>
          <w:sz w:val="24"/>
        </w:rPr>
      </w:pPr>
      <w:r>
        <w:rPr>
          <w:b/>
          <w:color w:val="000000"/>
          <w:sz w:val="24"/>
        </w:rPr>
        <w:t>2.</w:t>
      </w:r>
      <w:r>
        <w:rPr>
          <w:b/>
          <w:color w:val="000000"/>
          <w:sz w:val="24"/>
        </w:rPr>
        <w:t>如果不提供分项报价表将视为没有实质性响应竞争性磋商文件。</w:t>
      </w:r>
    </w:p>
    <w:p w:rsidR="00544485" w:rsidRDefault="009A5406">
      <w:pPr>
        <w:pStyle w:val="90"/>
        <w:ind w:left="0" w:firstLine="480"/>
      </w:pPr>
      <w:r>
        <w:rPr>
          <w:rFonts w:hint="eastAsia"/>
          <w:color w:val="000000"/>
          <w:sz w:val="24"/>
        </w:rPr>
        <w:t>3</w:t>
      </w:r>
      <w:r>
        <w:rPr>
          <w:color w:val="000000"/>
          <w:sz w:val="24"/>
        </w:rPr>
        <w:t>.</w:t>
      </w:r>
      <w:r>
        <w:rPr>
          <w:color w:val="000000"/>
          <w:sz w:val="24"/>
        </w:rPr>
        <w:t>上述各项的详细规格（如有），可另页描述。</w:t>
      </w:r>
    </w:p>
    <w:p w:rsidR="00544485" w:rsidRDefault="00544485">
      <w:pPr>
        <w:autoSpaceDE w:val="0"/>
        <w:autoSpaceDN w:val="0"/>
        <w:adjustRightInd w:val="0"/>
        <w:snapToGrid w:val="0"/>
        <w:spacing w:before="25" w:after="25" w:line="360" w:lineRule="auto"/>
        <w:rPr>
          <w:color w:val="000000"/>
          <w:sz w:val="24"/>
        </w:rPr>
      </w:pPr>
    </w:p>
    <w:p w:rsidR="00544485" w:rsidRDefault="00544485">
      <w:pPr>
        <w:autoSpaceDE w:val="0"/>
        <w:autoSpaceDN w:val="0"/>
        <w:adjustRightInd w:val="0"/>
        <w:snapToGrid w:val="0"/>
        <w:spacing w:before="25" w:after="25" w:line="360" w:lineRule="auto"/>
        <w:ind w:right="360"/>
        <w:jc w:val="left"/>
        <w:rPr>
          <w:color w:val="000000"/>
          <w:sz w:val="24"/>
        </w:rPr>
      </w:pPr>
    </w:p>
    <w:p w:rsidR="00544485" w:rsidRDefault="00544485">
      <w:pPr>
        <w:autoSpaceDE w:val="0"/>
        <w:autoSpaceDN w:val="0"/>
        <w:adjustRightInd w:val="0"/>
        <w:snapToGrid w:val="0"/>
        <w:spacing w:before="25" w:after="25" w:line="360" w:lineRule="auto"/>
        <w:ind w:right="360"/>
        <w:jc w:val="left"/>
        <w:rPr>
          <w:color w:val="000000"/>
          <w:sz w:val="24"/>
        </w:rPr>
      </w:pPr>
    </w:p>
    <w:p w:rsidR="00544485" w:rsidRDefault="009A540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544485" w:rsidRDefault="00544485">
      <w:pPr>
        <w:autoSpaceDE w:val="0"/>
        <w:autoSpaceDN w:val="0"/>
        <w:adjustRightInd w:val="0"/>
        <w:snapToGrid w:val="0"/>
        <w:spacing w:before="25" w:after="25" w:line="360" w:lineRule="auto"/>
        <w:rPr>
          <w:color w:val="000000"/>
          <w:sz w:val="24"/>
          <w:szCs w:val="20"/>
        </w:rPr>
      </w:pPr>
    </w:p>
    <w:p w:rsidR="00544485" w:rsidRDefault="009A5406">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544485" w:rsidRDefault="009A5406">
      <w:pPr>
        <w:tabs>
          <w:tab w:val="left" w:pos="360"/>
        </w:tabs>
        <w:snapToGrid w:val="0"/>
        <w:spacing w:line="360" w:lineRule="auto"/>
        <w:outlineLvl w:val="1"/>
        <w:rPr>
          <w:rFonts w:ascii="Arial" w:hAnsi="Arial"/>
          <w:sz w:val="24"/>
        </w:rPr>
      </w:pPr>
      <w:bookmarkStart w:id="704" w:name="_Toc305158830"/>
      <w:bookmarkStart w:id="705" w:name="_Toc265228400"/>
      <w:bookmarkStart w:id="706" w:name="_Toc150774765"/>
      <w:bookmarkStart w:id="707" w:name="_Toc226337258"/>
      <w:bookmarkStart w:id="708" w:name="_Toc305158904"/>
      <w:bookmarkStart w:id="709" w:name="_Toc226965752"/>
      <w:bookmarkStart w:id="710" w:name="_Toc264969252"/>
      <w:bookmarkStart w:id="711" w:name="_Toc195842927"/>
      <w:bookmarkStart w:id="712" w:name="_Toc127151562"/>
      <w:bookmarkStart w:id="713" w:name="_Toc150480798"/>
      <w:bookmarkStart w:id="714" w:name="_Toc226965835"/>
      <w:bookmarkStart w:id="715" w:name="_Toc226309806"/>
      <w:bookmarkStart w:id="716" w:name="_Toc142311062"/>
      <w:bookmarkStart w:id="717" w:name="_Toc142311061"/>
      <w:bookmarkStart w:id="718" w:name="_Toc127151561"/>
      <w:bookmarkStart w:id="719" w:name="_Toc150774764"/>
      <w:bookmarkStart w:id="720" w:name="_Toc265228399"/>
      <w:bookmarkStart w:id="721" w:name="_Toc305158829"/>
      <w:bookmarkStart w:id="722" w:name="_Toc226965834"/>
      <w:bookmarkStart w:id="723" w:name="_Toc226337257"/>
      <w:bookmarkStart w:id="724" w:name="_Toc226965751"/>
      <w:bookmarkStart w:id="725" w:name="_Toc195842926"/>
      <w:bookmarkStart w:id="726" w:name="_Toc305158903"/>
      <w:bookmarkStart w:id="727" w:name="_Toc150480797"/>
      <w:bookmarkStart w:id="728" w:name="_Toc226309805"/>
      <w:bookmarkStart w:id="729" w:name="_Toc264969251"/>
      <w:r>
        <w:rPr>
          <w:rFonts w:ascii="宋体" w:hAnsi="宋体"/>
          <w:sz w:val="24"/>
          <w:szCs w:val="20"/>
        </w:rPr>
        <w:br w:type="page"/>
      </w:r>
      <w:r>
        <w:rPr>
          <w:rFonts w:ascii="宋体" w:hAnsi="宋体" w:hint="eastAsia"/>
          <w:sz w:val="24"/>
        </w:rPr>
        <w:lastRenderedPageBreak/>
        <w:t>9</w:t>
      </w:r>
      <w:r>
        <w:rPr>
          <w:rFonts w:ascii="宋体" w:hAnsi="宋体"/>
          <w:sz w:val="24"/>
        </w:rPr>
        <w:t xml:space="preserve">  合同条款偏离表</w:t>
      </w:r>
      <w:bookmarkEnd w:id="704"/>
      <w:bookmarkEnd w:id="705"/>
      <w:bookmarkEnd w:id="706"/>
      <w:bookmarkEnd w:id="707"/>
      <w:bookmarkEnd w:id="708"/>
      <w:bookmarkEnd w:id="709"/>
      <w:bookmarkEnd w:id="710"/>
      <w:bookmarkEnd w:id="711"/>
      <w:bookmarkEnd w:id="712"/>
      <w:bookmarkEnd w:id="713"/>
      <w:bookmarkEnd w:id="714"/>
      <w:bookmarkEnd w:id="715"/>
      <w:bookmarkEnd w:id="716"/>
      <w:r>
        <w:rPr>
          <w:rFonts w:ascii="宋体" w:hAnsi="宋体"/>
          <w:sz w:val="24"/>
        </w:rPr>
        <w:t>（实质性格式）</w:t>
      </w:r>
    </w:p>
    <w:p w:rsidR="00544485" w:rsidRDefault="009A5406">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rsidR="00544485" w:rsidRDefault="009A5406">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542"/>
        <w:gridCol w:w="1729"/>
        <w:gridCol w:w="1973"/>
        <w:gridCol w:w="2422"/>
        <w:gridCol w:w="788"/>
      </w:tblGrid>
      <w:tr w:rsidR="00544485">
        <w:trPr>
          <w:trHeight w:val="930"/>
          <w:jc w:val="center"/>
        </w:trPr>
        <w:tc>
          <w:tcPr>
            <w:tcW w:w="5000" w:type="pct"/>
            <w:gridSpan w:val="6"/>
            <w:vAlign w:val="center"/>
          </w:tcPr>
          <w:p w:rsidR="00544485" w:rsidRDefault="009A5406">
            <w:pPr>
              <w:adjustRightInd w:val="0"/>
              <w:snapToGrid w:val="0"/>
              <w:jc w:val="left"/>
              <w:rPr>
                <w:b/>
                <w:color w:val="000000"/>
                <w:sz w:val="24"/>
              </w:rPr>
            </w:pPr>
            <w:r>
              <w:rPr>
                <w:rFonts w:hint="eastAsia"/>
                <w:b/>
                <w:color w:val="000000"/>
                <w:sz w:val="24"/>
              </w:rPr>
              <w:t>对本项目合同条款的偏离情况（应进行选择，未选择响应无效）：</w:t>
            </w:r>
          </w:p>
          <w:p w:rsidR="00544485" w:rsidRDefault="009A5406">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Pr>
                <w:rFonts w:hint="eastAsia"/>
                <w:color w:val="000000"/>
                <w:sz w:val="24"/>
                <w:szCs w:val="21"/>
              </w:rPr>
              <w:t>如无偏离，仅选择无偏离即可；无偏离即为对合同条款中的所有要求，均视</w:t>
            </w:r>
          </w:p>
          <w:p w:rsidR="00544485" w:rsidRDefault="009A5406">
            <w:pPr>
              <w:adjustRightInd w:val="0"/>
              <w:snapToGrid w:val="0"/>
              <w:jc w:val="left"/>
              <w:rPr>
                <w:b/>
                <w:color w:val="000000"/>
                <w:sz w:val="24"/>
              </w:rPr>
            </w:pPr>
            <w:proofErr w:type="gramStart"/>
            <w:r>
              <w:rPr>
                <w:rFonts w:hint="eastAsia"/>
                <w:color w:val="000000"/>
                <w:sz w:val="24"/>
                <w:szCs w:val="21"/>
              </w:rPr>
              <w:t>作供应</w:t>
            </w:r>
            <w:proofErr w:type="gramEnd"/>
            <w:r>
              <w:rPr>
                <w:rFonts w:hint="eastAsia"/>
                <w:color w:val="000000"/>
                <w:sz w:val="24"/>
                <w:szCs w:val="21"/>
              </w:rPr>
              <w:t>商已对之理解和响应</w:t>
            </w:r>
            <w:r>
              <w:rPr>
                <w:color w:val="000000"/>
                <w:sz w:val="24"/>
              </w:rPr>
              <w:t>）</w:t>
            </w:r>
          </w:p>
          <w:p w:rsidR="00544485" w:rsidRDefault="009A5406">
            <w:pPr>
              <w:rPr>
                <w:rFonts w:ascii="宋体" w:hAnsi="宋体" w:cs="宋体"/>
                <w:kern w:val="0"/>
                <w:sz w:val="24"/>
              </w:rPr>
            </w:pPr>
            <w:r>
              <w:rPr>
                <w:b/>
                <w:color w:val="000000"/>
                <w:sz w:val="24"/>
              </w:rPr>
              <w:t>□</w:t>
            </w:r>
            <w:r>
              <w:rPr>
                <w:b/>
                <w:color w:val="000000"/>
                <w:sz w:val="24"/>
              </w:rPr>
              <w:t>有偏离</w:t>
            </w:r>
            <w:r>
              <w:rPr>
                <w:color w:val="000000"/>
                <w:sz w:val="24"/>
              </w:rPr>
              <w:t>（</w:t>
            </w:r>
            <w:r>
              <w:rPr>
                <w:rFonts w:ascii="宋体" w:hAnsi="宋体" w:cs="宋体" w:hint="eastAsia"/>
                <w:color w:val="000000"/>
                <w:kern w:val="0"/>
                <w:sz w:val="24"/>
              </w:rPr>
              <w:t>如有偏离，则应在本表中对负偏离项逐一列明，否则</w:t>
            </w:r>
            <w:r>
              <w:rPr>
                <w:rFonts w:ascii="宋体" w:hAnsi="宋体" w:cs="宋体" w:hint="eastAsia"/>
                <w:b/>
                <w:bCs/>
                <w:color w:val="000000"/>
                <w:kern w:val="0"/>
                <w:sz w:val="24"/>
              </w:rPr>
              <w:t>响应无效</w:t>
            </w:r>
            <w:r>
              <w:rPr>
                <w:rFonts w:ascii="宋体" w:hAnsi="宋体" w:cs="宋体" w:hint="eastAsia"/>
                <w:color w:val="000000"/>
                <w:kern w:val="0"/>
                <w:sz w:val="24"/>
              </w:rPr>
              <w:t xml:space="preserve">；对合同条款 </w:t>
            </w:r>
          </w:p>
          <w:p w:rsidR="00544485" w:rsidRDefault="009A5406">
            <w:pPr>
              <w:adjustRightInd w:val="0"/>
              <w:snapToGrid w:val="0"/>
              <w:jc w:val="left"/>
              <w:rPr>
                <w:rFonts w:ascii="宋体" w:hAnsi="宋体"/>
                <w:sz w:val="24"/>
              </w:rPr>
            </w:pPr>
            <w:r>
              <w:rPr>
                <w:rFonts w:ascii="宋体" w:hAnsi="宋体" w:cs="宋体" w:hint="eastAsia"/>
                <w:color w:val="000000"/>
                <w:kern w:val="0"/>
                <w:sz w:val="24"/>
              </w:rPr>
              <w:t>中的所有要求，除本表列明的偏离外，均视作供应商已对之理解和响应</w:t>
            </w:r>
            <w:r>
              <w:rPr>
                <w:color w:val="000000"/>
                <w:sz w:val="24"/>
              </w:rPr>
              <w:t>）</w:t>
            </w:r>
          </w:p>
        </w:tc>
      </w:tr>
      <w:tr w:rsidR="00544485">
        <w:trPr>
          <w:trHeight w:val="930"/>
          <w:jc w:val="center"/>
        </w:trPr>
        <w:tc>
          <w:tcPr>
            <w:tcW w:w="449" w:type="pct"/>
            <w:vAlign w:val="center"/>
          </w:tcPr>
          <w:p w:rsidR="00544485" w:rsidRDefault="009A5406">
            <w:pPr>
              <w:adjustRightInd w:val="0"/>
              <w:snapToGrid w:val="0"/>
              <w:jc w:val="center"/>
              <w:rPr>
                <w:rFonts w:ascii="宋体" w:hAnsi="宋体"/>
                <w:sz w:val="24"/>
              </w:rPr>
            </w:pPr>
            <w:r>
              <w:rPr>
                <w:rFonts w:ascii="宋体" w:hAnsi="宋体"/>
                <w:sz w:val="24"/>
              </w:rPr>
              <w:t>序号</w:t>
            </w:r>
          </w:p>
        </w:tc>
        <w:tc>
          <w:tcPr>
            <w:tcW w:w="830" w:type="pct"/>
            <w:vAlign w:val="center"/>
          </w:tcPr>
          <w:p w:rsidR="00544485" w:rsidRDefault="009A5406">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931" w:type="pct"/>
            <w:vAlign w:val="center"/>
          </w:tcPr>
          <w:p w:rsidR="00544485" w:rsidRDefault="009A5406">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rsidR="00544485" w:rsidRDefault="009A5406">
            <w:pPr>
              <w:adjustRightInd w:val="0"/>
              <w:snapToGrid w:val="0"/>
              <w:jc w:val="center"/>
              <w:rPr>
                <w:rFonts w:ascii="宋体" w:hAnsi="宋体"/>
                <w:sz w:val="24"/>
              </w:rPr>
            </w:pPr>
            <w:r>
              <w:rPr>
                <w:rFonts w:ascii="宋体" w:hAnsi="宋体"/>
                <w:sz w:val="24"/>
              </w:rPr>
              <w:t>响应文件内容</w:t>
            </w:r>
          </w:p>
        </w:tc>
        <w:tc>
          <w:tcPr>
            <w:tcW w:w="1304" w:type="pct"/>
            <w:vAlign w:val="center"/>
          </w:tcPr>
          <w:p w:rsidR="00544485" w:rsidRDefault="009A5406">
            <w:pPr>
              <w:adjustRightInd w:val="0"/>
              <w:snapToGrid w:val="0"/>
              <w:jc w:val="center"/>
              <w:rPr>
                <w:rFonts w:ascii="宋体" w:hAnsi="宋体"/>
                <w:sz w:val="24"/>
              </w:rPr>
            </w:pPr>
            <w:r>
              <w:rPr>
                <w:rFonts w:ascii="宋体" w:hAnsi="宋体"/>
                <w:sz w:val="24"/>
              </w:rPr>
              <w:t>偏离情况</w:t>
            </w:r>
          </w:p>
          <w:p w:rsidR="00544485" w:rsidRDefault="009A5406">
            <w:pPr>
              <w:adjustRightInd w:val="0"/>
              <w:snapToGrid w:val="0"/>
              <w:jc w:val="center"/>
              <w:rPr>
                <w:rFonts w:ascii="宋体" w:hAnsi="宋体"/>
                <w:sz w:val="24"/>
              </w:rPr>
            </w:pPr>
            <w:r>
              <w:rPr>
                <w:rFonts w:ascii="宋体" w:hAnsi="宋体"/>
                <w:sz w:val="24"/>
              </w:rPr>
              <w:t>（据实填写）</w:t>
            </w:r>
          </w:p>
        </w:tc>
        <w:tc>
          <w:tcPr>
            <w:tcW w:w="424" w:type="pct"/>
            <w:vAlign w:val="center"/>
          </w:tcPr>
          <w:p w:rsidR="00544485" w:rsidRDefault="009A5406">
            <w:pPr>
              <w:adjustRightInd w:val="0"/>
              <w:snapToGrid w:val="0"/>
              <w:jc w:val="center"/>
              <w:rPr>
                <w:rFonts w:ascii="宋体" w:hAnsi="宋体"/>
                <w:sz w:val="24"/>
              </w:rPr>
            </w:pPr>
            <w:r>
              <w:rPr>
                <w:rFonts w:ascii="宋体" w:hAnsi="宋体"/>
                <w:sz w:val="24"/>
              </w:rPr>
              <w:t>说明</w:t>
            </w:r>
          </w:p>
        </w:tc>
      </w:tr>
      <w:tr w:rsidR="00544485">
        <w:trPr>
          <w:trHeight w:val="930"/>
          <w:jc w:val="center"/>
        </w:trPr>
        <w:tc>
          <w:tcPr>
            <w:tcW w:w="449" w:type="pct"/>
            <w:vAlign w:val="center"/>
          </w:tcPr>
          <w:p w:rsidR="00544485" w:rsidRDefault="00544485">
            <w:pPr>
              <w:adjustRightInd w:val="0"/>
              <w:snapToGrid w:val="0"/>
              <w:jc w:val="center"/>
              <w:rPr>
                <w:rFonts w:ascii="宋体" w:hAnsi="宋体"/>
                <w:sz w:val="24"/>
              </w:rPr>
            </w:pPr>
          </w:p>
        </w:tc>
        <w:tc>
          <w:tcPr>
            <w:tcW w:w="830" w:type="pct"/>
            <w:vAlign w:val="center"/>
          </w:tcPr>
          <w:p w:rsidR="00544485" w:rsidRDefault="00544485">
            <w:pPr>
              <w:adjustRightInd w:val="0"/>
              <w:snapToGrid w:val="0"/>
              <w:jc w:val="center"/>
              <w:rPr>
                <w:rFonts w:ascii="宋体" w:hAnsi="宋体"/>
                <w:sz w:val="24"/>
              </w:rPr>
            </w:pPr>
          </w:p>
        </w:tc>
        <w:tc>
          <w:tcPr>
            <w:tcW w:w="931" w:type="pct"/>
            <w:vAlign w:val="center"/>
          </w:tcPr>
          <w:p w:rsidR="00544485" w:rsidRDefault="00544485">
            <w:pPr>
              <w:adjustRightInd w:val="0"/>
              <w:snapToGrid w:val="0"/>
              <w:jc w:val="center"/>
              <w:rPr>
                <w:rFonts w:ascii="宋体" w:hAnsi="宋体"/>
                <w:sz w:val="24"/>
              </w:rPr>
            </w:pPr>
          </w:p>
        </w:tc>
        <w:tc>
          <w:tcPr>
            <w:tcW w:w="1062" w:type="pct"/>
            <w:vAlign w:val="center"/>
          </w:tcPr>
          <w:p w:rsidR="00544485" w:rsidRDefault="00544485">
            <w:pPr>
              <w:adjustRightInd w:val="0"/>
              <w:snapToGrid w:val="0"/>
              <w:jc w:val="center"/>
              <w:rPr>
                <w:rFonts w:ascii="宋体" w:hAnsi="宋体"/>
                <w:sz w:val="24"/>
              </w:rPr>
            </w:pPr>
          </w:p>
        </w:tc>
        <w:tc>
          <w:tcPr>
            <w:tcW w:w="1304" w:type="pct"/>
            <w:vAlign w:val="center"/>
          </w:tcPr>
          <w:p w:rsidR="00544485" w:rsidRDefault="00544485">
            <w:pPr>
              <w:adjustRightInd w:val="0"/>
              <w:snapToGrid w:val="0"/>
              <w:jc w:val="center"/>
              <w:rPr>
                <w:rFonts w:ascii="宋体" w:hAnsi="宋体"/>
                <w:sz w:val="24"/>
              </w:rPr>
            </w:pPr>
          </w:p>
        </w:tc>
        <w:tc>
          <w:tcPr>
            <w:tcW w:w="424" w:type="pct"/>
            <w:vAlign w:val="center"/>
          </w:tcPr>
          <w:p w:rsidR="00544485" w:rsidRDefault="00544485">
            <w:pPr>
              <w:adjustRightInd w:val="0"/>
              <w:snapToGrid w:val="0"/>
              <w:jc w:val="center"/>
              <w:rPr>
                <w:rFonts w:ascii="宋体" w:hAnsi="宋体"/>
                <w:sz w:val="24"/>
              </w:rPr>
            </w:pPr>
          </w:p>
        </w:tc>
      </w:tr>
      <w:tr w:rsidR="00544485">
        <w:trPr>
          <w:trHeight w:val="930"/>
          <w:jc w:val="center"/>
        </w:trPr>
        <w:tc>
          <w:tcPr>
            <w:tcW w:w="449" w:type="pct"/>
            <w:vAlign w:val="center"/>
          </w:tcPr>
          <w:p w:rsidR="00544485" w:rsidRDefault="00544485">
            <w:pPr>
              <w:adjustRightInd w:val="0"/>
              <w:snapToGrid w:val="0"/>
              <w:jc w:val="center"/>
              <w:rPr>
                <w:rFonts w:ascii="宋体" w:hAnsi="宋体"/>
                <w:sz w:val="24"/>
              </w:rPr>
            </w:pPr>
          </w:p>
        </w:tc>
        <w:tc>
          <w:tcPr>
            <w:tcW w:w="830" w:type="pct"/>
            <w:vAlign w:val="center"/>
          </w:tcPr>
          <w:p w:rsidR="00544485" w:rsidRDefault="00544485">
            <w:pPr>
              <w:adjustRightInd w:val="0"/>
              <w:snapToGrid w:val="0"/>
              <w:jc w:val="center"/>
              <w:rPr>
                <w:rFonts w:ascii="宋体" w:hAnsi="宋体"/>
                <w:sz w:val="24"/>
              </w:rPr>
            </w:pPr>
          </w:p>
        </w:tc>
        <w:tc>
          <w:tcPr>
            <w:tcW w:w="931" w:type="pct"/>
            <w:vAlign w:val="center"/>
          </w:tcPr>
          <w:p w:rsidR="00544485" w:rsidRDefault="00544485">
            <w:pPr>
              <w:adjustRightInd w:val="0"/>
              <w:snapToGrid w:val="0"/>
              <w:jc w:val="center"/>
              <w:rPr>
                <w:rFonts w:ascii="宋体" w:hAnsi="宋体"/>
                <w:sz w:val="24"/>
              </w:rPr>
            </w:pPr>
          </w:p>
        </w:tc>
        <w:tc>
          <w:tcPr>
            <w:tcW w:w="1062" w:type="pct"/>
            <w:vAlign w:val="center"/>
          </w:tcPr>
          <w:p w:rsidR="00544485" w:rsidRDefault="00544485">
            <w:pPr>
              <w:adjustRightInd w:val="0"/>
              <w:snapToGrid w:val="0"/>
              <w:jc w:val="center"/>
              <w:rPr>
                <w:rFonts w:ascii="宋体" w:hAnsi="宋体"/>
                <w:sz w:val="24"/>
              </w:rPr>
            </w:pPr>
          </w:p>
        </w:tc>
        <w:tc>
          <w:tcPr>
            <w:tcW w:w="1304" w:type="pct"/>
            <w:vAlign w:val="center"/>
          </w:tcPr>
          <w:p w:rsidR="00544485" w:rsidRDefault="00544485">
            <w:pPr>
              <w:adjustRightInd w:val="0"/>
              <w:snapToGrid w:val="0"/>
              <w:jc w:val="center"/>
              <w:rPr>
                <w:rFonts w:ascii="宋体" w:hAnsi="宋体"/>
                <w:sz w:val="24"/>
              </w:rPr>
            </w:pPr>
          </w:p>
        </w:tc>
        <w:tc>
          <w:tcPr>
            <w:tcW w:w="424" w:type="pct"/>
            <w:vAlign w:val="center"/>
          </w:tcPr>
          <w:p w:rsidR="00544485" w:rsidRDefault="00544485">
            <w:pPr>
              <w:adjustRightInd w:val="0"/>
              <w:snapToGrid w:val="0"/>
              <w:jc w:val="center"/>
              <w:rPr>
                <w:rFonts w:ascii="宋体" w:hAnsi="宋体"/>
                <w:sz w:val="24"/>
              </w:rPr>
            </w:pPr>
          </w:p>
        </w:tc>
      </w:tr>
      <w:tr w:rsidR="00544485">
        <w:trPr>
          <w:trHeight w:val="930"/>
          <w:jc w:val="center"/>
        </w:trPr>
        <w:tc>
          <w:tcPr>
            <w:tcW w:w="449" w:type="pct"/>
            <w:vAlign w:val="center"/>
          </w:tcPr>
          <w:p w:rsidR="00544485" w:rsidRDefault="00544485">
            <w:pPr>
              <w:adjustRightInd w:val="0"/>
              <w:snapToGrid w:val="0"/>
              <w:jc w:val="center"/>
              <w:rPr>
                <w:rFonts w:ascii="宋体" w:hAnsi="宋体"/>
                <w:sz w:val="24"/>
              </w:rPr>
            </w:pPr>
          </w:p>
        </w:tc>
        <w:tc>
          <w:tcPr>
            <w:tcW w:w="830" w:type="pct"/>
            <w:vAlign w:val="center"/>
          </w:tcPr>
          <w:p w:rsidR="00544485" w:rsidRDefault="00544485">
            <w:pPr>
              <w:adjustRightInd w:val="0"/>
              <w:snapToGrid w:val="0"/>
              <w:jc w:val="center"/>
              <w:rPr>
                <w:rFonts w:ascii="宋体" w:hAnsi="宋体"/>
                <w:sz w:val="24"/>
              </w:rPr>
            </w:pPr>
          </w:p>
        </w:tc>
        <w:tc>
          <w:tcPr>
            <w:tcW w:w="931" w:type="pct"/>
            <w:vAlign w:val="center"/>
          </w:tcPr>
          <w:p w:rsidR="00544485" w:rsidRDefault="00544485">
            <w:pPr>
              <w:adjustRightInd w:val="0"/>
              <w:snapToGrid w:val="0"/>
              <w:jc w:val="center"/>
              <w:rPr>
                <w:rFonts w:ascii="宋体" w:hAnsi="宋体"/>
                <w:sz w:val="24"/>
              </w:rPr>
            </w:pPr>
          </w:p>
        </w:tc>
        <w:tc>
          <w:tcPr>
            <w:tcW w:w="1062" w:type="pct"/>
            <w:vAlign w:val="center"/>
          </w:tcPr>
          <w:p w:rsidR="00544485" w:rsidRDefault="00544485">
            <w:pPr>
              <w:adjustRightInd w:val="0"/>
              <w:snapToGrid w:val="0"/>
              <w:jc w:val="center"/>
              <w:rPr>
                <w:rFonts w:ascii="宋体" w:hAnsi="宋体"/>
                <w:sz w:val="24"/>
              </w:rPr>
            </w:pPr>
          </w:p>
        </w:tc>
        <w:tc>
          <w:tcPr>
            <w:tcW w:w="1304" w:type="pct"/>
            <w:vAlign w:val="center"/>
          </w:tcPr>
          <w:p w:rsidR="00544485" w:rsidRDefault="00544485">
            <w:pPr>
              <w:adjustRightInd w:val="0"/>
              <w:snapToGrid w:val="0"/>
              <w:jc w:val="center"/>
              <w:rPr>
                <w:rFonts w:ascii="宋体" w:hAnsi="宋体"/>
                <w:sz w:val="24"/>
              </w:rPr>
            </w:pPr>
          </w:p>
        </w:tc>
        <w:tc>
          <w:tcPr>
            <w:tcW w:w="424" w:type="pct"/>
            <w:vAlign w:val="center"/>
          </w:tcPr>
          <w:p w:rsidR="00544485" w:rsidRDefault="00544485">
            <w:pPr>
              <w:adjustRightInd w:val="0"/>
              <w:snapToGrid w:val="0"/>
              <w:jc w:val="center"/>
              <w:rPr>
                <w:rFonts w:ascii="宋体" w:hAnsi="宋体"/>
                <w:sz w:val="24"/>
              </w:rPr>
            </w:pPr>
          </w:p>
        </w:tc>
      </w:tr>
      <w:tr w:rsidR="00544485">
        <w:trPr>
          <w:trHeight w:val="930"/>
          <w:jc w:val="center"/>
        </w:trPr>
        <w:tc>
          <w:tcPr>
            <w:tcW w:w="449" w:type="pct"/>
            <w:vAlign w:val="center"/>
          </w:tcPr>
          <w:p w:rsidR="00544485" w:rsidRDefault="00544485">
            <w:pPr>
              <w:adjustRightInd w:val="0"/>
              <w:snapToGrid w:val="0"/>
              <w:jc w:val="center"/>
              <w:rPr>
                <w:rFonts w:ascii="宋体" w:hAnsi="宋体"/>
                <w:sz w:val="24"/>
              </w:rPr>
            </w:pPr>
          </w:p>
        </w:tc>
        <w:tc>
          <w:tcPr>
            <w:tcW w:w="830" w:type="pct"/>
            <w:vAlign w:val="center"/>
          </w:tcPr>
          <w:p w:rsidR="00544485" w:rsidRDefault="00544485">
            <w:pPr>
              <w:adjustRightInd w:val="0"/>
              <w:snapToGrid w:val="0"/>
              <w:jc w:val="center"/>
              <w:rPr>
                <w:rFonts w:ascii="宋体" w:hAnsi="宋体"/>
                <w:sz w:val="24"/>
              </w:rPr>
            </w:pPr>
          </w:p>
        </w:tc>
        <w:tc>
          <w:tcPr>
            <w:tcW w:w="931" w:type="pct"/>
            <w:vAlign w:val="center"/>
          </w:tcPr>
          <w:p w:rsidR="00544485" w:rsidRDefault="00544485">
            <w:pPr>
              <w:adjustRightInd w:val="0"/>
              <w:snapToGrid w:val="0"/>
              <w:jc w:val="center"/>
              <w:rPr>
                <w:rFonts w:ascii="宋体" w:hAnsi="宋体"/>
                <w:sz w:val="24"/>
              </w:rPr>
            </w:pPr>
          </w:p>
        </w:tc>
        <w:tc>
          <w:tcPr>
            <w:tcW w:w="1062" w:type="pct"/>
            <w:vAlign w:val="center"/>
          </w:tcPr>
          <w:p w:rsidR="00544485" w:rsidRDefault="00544485">
            <w:pPr>
              <w:adjustRightInd w:val="0"/>
              <w:snapToGrid w:val="0"/>
              <w:jc w:val="center"/>
              <w:rPr>
                <w:rFonts w:ascii="宋体" w:hAnsi="宋体"/>
                <w:sz w:val="24"/>
              </w:rPr>
            </w:pPr>
          </w:p>
        </w:tc>
        <w:tc>
          <w:tcPr>
            <w:tcW w:w="1304" w:type="pct"/>
            <w:vAlign w:val="center"/>
          </w:tcPr>
          <w:p w:rsidR="00544485" w:rsidRDefault="00544485">
            <w:pPr>
              <w:adjustRightInd w:val="0"/>
              <w:snapToGrid w:val="0"/>
              <w:jc w:val="center"/>
              <w:rPr>
                <w:rFonts w:ascii="宋体" w:hAnsi="宋体"/>
                <w:sz w:val="24"/>
              </w:rPr>
            </w:pPr>
          </w:p>
        </w:tc>
        <w:tc>
          <w:tcPr>
            <w:tcW w:w="424" w:type="pct"/>
            <w:vAlign w:val="center"/>
          </w:tcPr>
          <w:p w:rsidR="00544485" w:rsidRDefault="00544485">
            <w:pPr>
              <w:adjustRightInd w:val="0"/>
              <w:snapToGrid w:val="0"/>
              <w:jc w:val="center"/>
              <w:rPr>
                <w:rFonts w:ascii="宋体" w:hAnsi="宋体"/>
                <w:sz w:val="24"/>
              </w:rPr>
            </w:pPr>
          </w:p>
        </w:tc>
      </w:tr>
      <w:tr w:rsidR="00544485">
        <w:trPr>
          <w:trHeight w:val="930"/>
          <w:jc w:val="center"/>
        </w:trPr>
        <w:tc>
          <w:tcPr>
            <w:tcW w:w="449" w:type="pct"/>
            <w:vAlign w:val="center"/>
          </w:tcPr>
          <w:p w:rsidR="00544485" w:rsidRDefault="00544485">
            <w:pPr>
              <w:adjustRightInd w:val="0"/>
              <w:snapToGrid w:val="0"/>
              <w:jc w:val="center"/>
              <w:rPr>
                <w:rFonts w:ascii="宋体" w:hAnsi="宋体"/>
                <w:sz w:val="24"/>
              </w:rPr>
            </w:pPr>
          </w:p>
        </w:tc>
        <w:tc>
          <w:tcPr>
            <w:tcW w:w="830" w:type="pct"/>
            <w:vAlign w:val="center"/>
          </w:tcPr>
          <w:p w:rsidR="00544485" w:rsidRDefault="00544485">
            <w:pPr>
              <w:adjustRightInd w:val="0"/>
              <w:snapToGrid w:val="0"/>
              <w:jc w:val="center"/>
              <w:rPr>
                <w:rFonts w:ascii="宋体" w:hAnsi="宋体"/>
                <w:sz w:val="24"/>
              </w:rPr>
            </w:pPr>
          </w:p>
        </w:tc>
        <w:tc>
          <w:tcPr>
            <w:tcW w:w="931" w:type="pct"/>
            <w:vAlign w:val="center"/>
          </w:tcPr>
          <w:p w:rsidR="00544485" w:rsidRDefault="00544485">
            <w:pPr>
              <w:adjustRightInd w:val="0"/>
              <w:snapToGrid w:val="0"/>
              <w:jc w:val="center"/>
              <w:rPr>
                <w:rFonts w:ascii="宋体" w:hAnsi="宋体"/>
                <w:sz w:val="24"/>
              </w:rPr>
            </w:pPr>
          </w:p>
        </w:tc>
        <w:tc>
          <w:tcPr>
            <w:tcW w:w="1062" w:type="pct"/>
            <w:vAlign w:val="center"/>
          </w:tcPr>
          <w:p w:rsidR="00544485" w:rsidRDefault="00544485">
            <w:pPr>
              <w:adjustRightInd w:val="0"/>
              <w:snapToGrid w:val="0"/>
              <w:jc w:val="center"/>
              <w:rPr>
                <w:rFonts w:ascii="宋体" w:hAnsi="宋体"/>
                <w:sz w:val="24"/>
              </w:rPr>
            </w:pPr>
          </w:p>
        </w:tc>
        <w:tc>
          <w:tcPr>
            <w:tcW w:w="1304" w:type="pct"/>
            <w:vAlign w:val="center"/>
          </w:tcPr>
          <w:p w:rsidR="00544485" w:rsidRDefault="00544485">
            <w:pPr>
              <w:adjustRightInd w:val="0"/>
              <w:snapToGrid w:val="0"/>
              <w:jc w:val="center"/>
              <w:rPr>
                <w:rFonts w:ascii="宋体" w:hAnsi="宋体"/>
                <w:sz w:val="24"/>
              </w:rPr>
            </w:pPr>
          </w:p>
        </w:tc>
        <w:tc>
          <w:tcPr>
            <w:tcW w:w="424" w:type="pct"/>
            <w:vAlign w:val="center"/>
          </w:tcPr>
          <w:p w:rsidR="00544485" w:rsidRDefault="00544485">
            <w:pPr>
              <w:adjustRightInd w:val="0"/>
              <w:snapToGrid w:val="0"/>
              <w:jc w:val="center"/>
              <w:rPr>
                <w:rFonts w:ascii="宋体" w:hAnsi="宋体"/>
                <w:sz w:val="24"/>
              </w:rPr>
            </w:pPr>
          </w:p>
        </w:tc>
      </w:tr>
      <w:tr w:rsidR="00544485">
        <w:trPr>
          <w:trHeight w:val="930"/>
          <w:jc w:val="center"/>
        </w:trPr>
        <w:tc>
          <w:tcPr>
            <w:tcW w:w="449" w:type="pct"/>
            <w:vAlign w:val="center"/>
          </w:tcPr>
          <w:p w:rsidR="00544485" w:rsidRDefault="00544485">
            <w:pPr>
              <w:adjustRightInd w:val="0"/>
              <w:snapToGrid w:val="0"/>
              <w:jc w:val="center"/>
              <w:rPr>
                <w:rFonts w:ascii="宋体" w:hAnsi="宋体"/>
                <w:sz w:val="24"/>
              </w:rPr>
            </w:pPr>
          </w:p>
        </w:tc>
        <w:tc>
          <w:tcPr>
            <w:tcW w:w="830" w:type="pct"/>
            <w:vAlign w:val="center"/>
          </w:tcPr>
          <w:p w:rsidR="00544485" w:rsidRDefault="00544485">
            <w:pPr>
              <w:adjustRightInd w:val="0"/>
              <w:snapToGrid w:val="0"/>
              <w:jc w:val="center"/>
              <w:rPr>
                <w:rFonts w:ascii="宋体" w:hAnsi="宋体"/>
                <w:sz w:val="24"/>
              </w:rPr>
            </w:pPr>
          </w:p>
        </w:tc>
        <w:tc>
          <w:tcPr>
            <w:tcW w:w="931" w:type="pct"/>
            <w:vAlign w:val="center"/>
          </w:tcPr>
          <w:p w:rsidR="00544485" w:rsidRDefault="00544485">
            <w:pPr>
              <w:adjustRightInd w:val="0"/>
              <w:snapToGrid w:val="0"/>
              <w:jc w:val="center"/>
              <w:rPr>
                <w:rFonts w:ascii="宋体" w:hAnsi="宋体"/>
                <w:sz w:val="24"/>
              </w:rPr>
            </w:pPr>
          </w:p>
        </w:tc>
        <w:tc>
          <w:tcPr>
            <w:tcW w:w="1062" w:type="pct"/>
            <w:vAlign w:val="center"/>
          </w:tcPr>
          <w:p w:rsidR="00544485" w:rsidRDefault="00544485">
            <w:pPr>
              <w:adjustRightInd w:val="0"/>
              <w:snapToGrid w:val="0"/>
              <w:jc w:val="center"/>
              <w:rPr>
                <w:rFonts w:ascii="宋体" w:hAnsi="宋体"/>
                <w:sz w:val="24"/>
              </w:rPr>
            </w:pPr>
          </w:p>
        </w:tc>
        <w:tc>
          <w:tcPr>
            <w:tcW w:w="1304" w:type="pct"/>
            <w:vAlign w:val="center"/>
          </w:tcPr>
          <w:p w:rsidR="00544485" w:rsidRDefault="00544485">
            <w:pPr>
              <w:adjustRightInd w:val="0"/>
              <w:snapToGrid w:val="0"/>
              <w:jc w:val="center"/>
              <w:rPr>
                <w:rFonts w:ascii="宋体" w:hAnsi="宋体"/>
                <w:sz w:val="24"/>
              </w:rPr>
            </w:pPr>
          </w:p>
        </w:tc>
        <w:tc>
          <w:tcPr>
            <w:tcW w:w="424" w:type="pct"/>
            <w:vAlign w:val="center"/>
          </w:tcPr>
          <w:p w:rsidR="00544485" w:rsidRDefault="00544485">
            <w:pPr>
              <w:adjustRightInd w:val="0"/>
              <w:snapToGrid w:val="0"/>
              <w:jc w:val="center"/>
              <w:rPr>
                <w:rFonts w:ascii="宋体" w:hAnsi="宋体"/>
                <w:sz w:val="24"/>
              </w:rPr>
            </w:pPr>
          </w:p>
        </w:tc>
      </w:tr>
    </w:tbl>
    <w:p w:rsidR="00544485" w:rsidRDefault="00544485">
      <w:pPr>
        <w:tabs>
          <w:tab w:val="left" w:pos="1800"/>
          <w:tab w:val="left" w:pos="5580"/>
        </w:tabs>
        <w:jc w:val="left"/>
        <w:rPr>
          <w:rFonts w:ascii="宋体" w:hAnsi="宋体"/>
          <w:sz w:val="24"/>
        </w:rPr>
      </w:pPr>
    </w:p>
    <w:p w:rsidR="00544485" w:rsidRDefault="009A5406">
      <w:pPr>
        <w:tabs>
          <w:tab w:val="left" w:pos="1800"/>
          <w:tab w:val="left" w:pos="5580"/>
        </w:tabs>
        <w:jc w:val="left"/>
        <w:rPr>
          <w:rFonts w:ascii="宋体" w:hAnsi="宋体"/>
          <w:sz w:val="24"/>
        </w:rPr>
      </w:pPr>
      <w:r>
        <w:rPr>
          <w:rFonts w:ascii="宋体" w:hAnsi="宋体" w:hint="eastAsia"/>
          <w:sz w:val="24"/>
        </w:rPr>
        <w:t>注：</w:t>
      </w:r>
    </w:p>
    <w:p w:rsidR="00544485" w:rsidRDefault="009A5406">
      <w:pPr>
        <w:tabs>
          <w:tab w:val="left" w:pos="1800"/>
          <w:tab w:val="left" w:pos="5580"/>
        </w:tabs>
        <w:jc w:val="left"/>
        <w:rPr>
          <w:rFonts w:ascii="宋体" w:hAnsi="宋体"/>
          <w:sz w:val="24"/>
        </w:rPr>
      </w:pPr>
      <w:r>
        <w:rPr>
          <w:rFonts w:ascii="宋体" w:hAnsi="宋体"/>
          <w:sz w:val="24"/>
        </w:rPr>
        <w:t>1.</w:t>
      </w:r>
      <w:r>
        <w:rPr>
          <w:rFonts w:ascii="宋体" w:hAnsi="宋体" w:hint="eastAsia"/>
          <w:sz w:val="24"/>
        </w:rPr>
        <w:t>对合同条款中的所有要求，除本表所列明的所有偏离外，均视作供应商已对之理解和响应。</w:t>
      </w:r>
    </w:p>
    <w:p w:rsidR="00544485" w:rsidRDefault="009A5406">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w:t>
      </w:r>
    </w:p>
    <w:p w:rsidR="00544485" w:rsidRDefault="00544485">
      <w:pPr>
        <w:spacing w:line="360" w:lineRule="auto"/>
        <w:rPr>
          <w:rFonts w:ascii="宋体" w:hAnsi="宋体"/>
          <w:sz w:val="24"/>
          <w:szCs w:val="20"/>
        </w:rPr>
      </w:pPr>
    </w:p>
    <w:p w:rsidR="00544485" w:rsidRDefault="009A540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544485" w:rsidRDefault="00544485">
      <w:pPr>
        <w:autoSpaceDE w:val="0"/>
        <w:autoSpaceDN w:val="0"/>
        <w:adjustRightInd w:val="0"/>
        <w:snapToGrid w:val="0"/>
        <w:spacing w:before="25" w:after="25" w:line="360" w:lineRule="auto"/>
        <w:rPr>
          <w:rFonts w:ascii="宋体" w:hAnsi="宋体"/>
          <w:sz w:val="24"/>
          <w:szCs w:val="20"/>
        </w:rPr>
      </w:pPr>
    </w:p>
    <w:p w:rsidR="00544485" w:rsidRDefault="009A540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rsidR="00544485" w:rsidRDefault="009A5406">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0</w:t>
      </w:r>
      <w:r>
        <w:rPr>
          <w:rFonts w:ascii="宋体" w:hAnsi="宋体"/>
          <w:sz w:val="24"/>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ascii="宋体" w:hAnsi="宋体"/>
          <w:sz w:val="24"/>
        </w:rPr>
        <w:t>采购需求偏离表</w:t>
      </w:r>
    </w:p>
    <w:p w:rsidR="00544485" w:rsidRDefault="009A5406">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rsidR="00544485" w:rsidRDefault="009A5406">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44485">
        <w:trPr>
          <w:trHeight w:val="1053"/>
          <w:jc w:val="center"/>
        </w:trPr>
        <w:tc>
          <w:tcPr>
            <w:tcW w:w="775" w:type="dxa"/>
            <w:vAlign w:val="center"/>
          </w:tcPr>
          <w:p w:rsidR="00544485" w:rsidRDefault="009A5406">
            <w:pPr>
              <w:adjustRightInd w:val="0"/>
              <w:snapToGrid w:val="0"/>
              <w:jc w:val="center"/>
              <w:rPr>
                <w:rFonts w:ascii="宋体" w:hAnsi="宋体"/>
                <w:sz w:val="24"/>
              </w:rPr>
            </w:pPr>
            <w:r>
              <w:rPr>
                <w:rFonts w:ascii="宋体" w:hAnsi="宋体"/>
                <w:sz w:val="24"/>
              </w:rPr>
              <w:t>序号</w:t>
            </w:r>
          </w:p>
        </w:tc>
        <w:tc>
          <w:tcPr>
            <w:tcW w:w="1482" w:type="dxa"/>
            <w:vAlign w:val="center"/>
          </w:tcPr>
          <w:p w:rsidR="00544485" w:rsidRDefault="009A5406">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rsidR="00544485" w:rsidRDefault="009A5406">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rsidR="00544485" w:rsidRDefault="009A5406">
            <w:pPr>
              <w:adjustRightInd w:val="0"/>
              <w:snapToGrid w:val="0"/>
              <w:jc w:val="center"/>
              <w:rPr>
                <w:rFonts w:ascii="宋体" w:hAnsi="宋体"/>
                <w:sz w:val="24"/>
              </w:rPr>
            </w:pPr>
            <w:r>
              <w:rPr>
                <w:rFonts w:ascii="宋体" w:hAnsi="宋体"/>
                <w:sz w:val="24"/>
              </w:rPr>
              <w:t>响应内容</w:t>
            </w:r>
          </w:p>
        </w:tc>
        <w:tc>
          <w:tcPr>
            <w:tcW w:w="1875" w:type="dxa"/>
            <w:vAlign w:val="center"/>
          </w:tcPr>
          <w:p w:rsidR="00544485" w:rsidRDefault="009A5406">
            <w:pPr>
              <w:adjustRightInd w:val="0"/>
              <w:snapToGrid w:val="0"/>
              <w:jc w:val="center"/>
              <w:rPr>
                <w:rFonts w:ascii="宋体" w:hAnsi="宋体"/>
                <w:sz w:val="24"/>
              </w:rPr>
            </w:pPr>
            <w:r>
              <w:rPr>
                <w:rFonts w:ascii="宋体" w:hAnsi="宋体"/>
                <w:sz w:val="24"/>
              </w:rPr>
              <w:t>偏离情况</w:t>
            </w:r>
          </w:p>
          <w:p w:rsidR="00544485" w:rsidRDefault="009A5406">
            <w:pPr>
              <w:adjustRightInd w:val="0"/>
              <w:snapToGrid w:val="0"/>
              <w:jc w:val="center"/>
              <w:rPr>
                <w:rFonts w:ascii="宋体" w:hAnsi="宋体"/>
                <w:sz w:val="24"/>
              </w:rPr>
            </w:pPr>
            <w:r>
              <w:rPr>
                <w:rFonts w:ascii="宋体" w:hAnsi="宋体"/>
                <w:sz w:val="24"/>
                <w:szCs w:val="21"/>
              </w:rPr>
              <w:t>（据实填写）</w:t>
            </w:r>
          </w:p>
        </w:tc>
        <w:tc>
          <w:tcPr>
            <w:tcW w:w="1009" w:type="dxa"/>
            <w:vAlign w:val="center"/>
          </w:tcPr>
          <w:p w:rsidR="00544485" w:rsidRDefault="009A5406">
            <w:pPr>
              <w:adjustRightInd w:val="0"/>
              <w:snapToGrid w:val="0"/>
              <w:jc w:val="center"/>
              <w:rPr>
                <w:rFonts w:ascii="宋体" w:hAnsi="宋体"/>
                <w:sz w:val="24"/>
              </w:rPr>
            </w:pPr>
            <w:r>
              <w:rPr>
                <w:rFonts w:ascii="宋体" w:hAnsi="宋体"/>
                <w:sz w:val="24"/>
              </w:rPr>
              <w:t>说明</w:t>
            </w:r>
          </w:p>
        </w:tc>
      </w:tr>
      <w:tr w:rsidR="00544485">
        <w:trPr>
          <w:trHeight w:val="930"/>
          <w:jc w:val="center"/>
        </w:trPr>
        <w:tc>
          <w:tcPr>
            <w:tcW w:w="775" w:type="dxa"/>
            <w:vAlign w:val="center"/>
          </w:tcPr>
          <w:p w:rsidR="00544485" w:rsidRDefault="00544485">
            <w:pPr>
              <w:adjustRightInd w:val="0"/>
              <w:snapToGrid w:val="0"/>
              <w:jc w:val="center"/>
              <w:rPr>
                <w:rFonts w:ascii="宋体" w:hAnsi="宋体"/>
                <w:sz w:val="24"/>
              </w:rPr>
            </w:pPr>
          </w:p>
        </w:tc>
        <w:tc>
          <w:tcPr>
            <w:tcW w:w="1482" w:type="dxa"/>
            <w:vAlign w:val="center"/>
          </w:tcPr>
          <w:p w:rsidR="00544485" w:rsidRDefault="00544485">
            <w:pPr>
              <w:adjustRightInd w:val="0"/>
              <w:snapToGrid w:val="0"/>
              <w:jc w:val="center"/>
              <w:rPr>
                <w:rFonts w:ascii="宋体" w:hAnsi="宋体"/>
                <w:sz w:val="24"/>
              </w:rPr>
            </w:pPr>
          </w:p>
        </w:tc>
        <w:tc>
          <w:tcPr>
            <w:tcW w:w="2384" w:type="dxa"/>
            <w:vAlign w:val="center"/>
          </w:tcPr>
          <w:p w:rsidR="00544485" w:rsidRDefault="00544485">
            <w:pPr>
              <w:adjustRightInd w:val="0"/>
              <w:snapToGrid w:val="0"/>
              <w:jc w:val="center"/>
              <w:rPr>
                <w:rFonts w:ascii="宋体" w:hAnsi="宋体"/>
                <w:sz w:val="24"/>
              </w:rPr>
            </w:pPr>
          </w:p>
        </w:tc>
        <w:tc>
          <w:tcPr>
            <w:tcW w:w="2126" w:type="dxa"/>
            <w:vAlign w:val="center"/>
          </w:tcPr>
          <w:p w:rsidR="00544485" w:rsidRDefault="00544485">
            <w:pPr>
              <w:adjustRightInd w:val="0"/>
              <w:snapToGrid w:val="0"/>
              <w:jc w:val="center"/>
              <w:rPr>
                <w:rFonts w:ascii="宋体" w:hAnsi="宋体"/>
                <w:sz w:val="24"/>
              </w:rPr>
            </w:pPr>
          </w:p>
        </w:tc>
        <w:tc>
          <w:tcPr>
            <w:tcW w:w="1875" w:type="dxa"/>
            <w:vAlign w:val="center"/>
          </w:tcPr>
          <w:p w:rsidR="00544485" w:rsidRDefault="00544485">
            <w:pPr>
              <w:adjustRightInd w:val="0"/>
              <w:snapToGrid w:val="0"/>
              <w:jc w:val="center"/>
              <w:rPr>
                <w:rFonts w:ascii="宋体" w:hAnsi="宋体"/>
                <w:sz w:val="24"/>
              </w:rPr>
            </w:pPr>
          </w:p>
        </w:tc>
        <w:tc>
          <w:tcPr>
            <w:tcW w:w="1009" w:type="dxa"/>
            <w:vAlign w:val="center"/>
          </w:tcPr>
          <w:p w:rsidR="00544485" w:rsidRDefault="00544485">
            <w:pPr>
              <w:adjustRightInd w:val="0"/>
              <w:snapToGrid w:val="0"/>
              <w:jc w:val="center"/>
              <w:rPr>
                <w:rFonts w:ascii="宋体" w:hAnsi="宋体"/>
                <w:sz w:val="24"/>
              </w:rPr>
            </w:pPr>
          </w:p>
        </w:tc>
      </w:tr>
      <w:tr w:rsidR="00544485">
        <w:trPr>
          <w:trHeight w:val="930"/>
          <w:jc w:val="center"/>
        </w:trPr>
        <w:tc>
          <w:tcPr>
            <w:tcW w:w="775" w:type="dxa"/>
            <w:vAlign w:val="center"/>
          </w:tcPr>
          <w:p w:rsidR="00544485" w:rsidRDefault="00544485">
            <w:pPr>
              <w:adjustRightInd w:val="0"/>
              <w:snapToGrid w:val="0"/>
              <w:jc w:val="center"/>
              <w:rPr>
                <w:rFonts w:ascii="宋体" w:hAnsi="宋体"/>
                <w:sz w:val="24"/>
              </w:rPr>
            </w:pPr>
          </w:p>
        </w:tc>
        <w:tc>
          <w:tcPr>
            <w:tcW w:w="1482" w:type="dxa"/>
            <w:vAlign w:val="center"/>
          </w:tcPr>
          <w:p w:rsidR="00544485" w:rsidRDefault="00544485">
            <w:pPr>
              <w:adjustRightInd w:val="0"/>
              <w:snapToGrid w:val="0"/>
              <w:jc w:val="center"/>
              <w:rPr>
                <w:rFonts w:ascii="宋体" w:hAnsi="宋体"/>
                <w:sz w:val="24"/>
              </w:rPr>
            </w:pPr>
          </w:p>
        </w:tc>
        <w:tc>
          <w:tcPr>
            <w:tcW w:w="2384" w:type="dxa"/>
            <w:vAlign w:val="center"/>
          </w:tcPr>
          <w:p w:rsidR="00544485" w:rsidRDefault="00544485">
            <w:pPr>
              <w:adjustRightInd w:val="0"/>
              <w:snapToGrid w:val="0"/>
              <w:jc w:val="center"/>
              <w:rPr>
                <w:rFonts w:ascii="宋体" w:hAnsi="宋体"/>
                <w:sz w:val="24"/>
              </w:rPr>
            </w:pPr>
          </w:p>
        </w:tc>
        <w:tc>
          <w:tcPr>
            <w:tcW w:w="2126" w:type="dxa"/>
            <w:vAlign w:val="center"/>
          </w:tcPr>
          <w:p w:rsidR="00544485" w:rsidRDefault="00544485">
            <w:pPr>
              <w:adjustRightInd w:val="0"/>
              <w:snapToGrid w:val="0"/>
              <w:jc w:val="center"/>
              <w:rPr>
                <w:rFonts w:ascii="宋体" w:hAnsi="宋体"/>
                <w:sz w:val="24"/>
              </w:rPr>
            </w:pPr>
          </w:p>
        </w:tc>
        <w:tc>
          <w:tcPr>
            <w:tcW w:w="1875" w:type="dxa"/>
            <w:vAlign w:val="center"/>
          </w:tcPr>
          <w:p w:rsidR="00544485" w:rsidRDefault="00544485">
            <w:pPr>
              <w:adjustRightInd w:val="0"/>
              <w:snapToGrid w:val="0"/>
              <w:jc w:val="center"/>
              <w:rPr>
                <w:rFonts w:ascii="宋体" w:hAnsi="宋体"/>
                <w:sz w:val="24"/>
              </w:rPr>
            </w:pPr>
          </w:p>
        </w:tc>
        <w:tc>
          <w:tcPr>
            <w:tcW w:w="1009" w:type="dxa"/>
            <w:vAlign w:val="center"/>
          </w:tcPr>
          <w:p w:rsidR="00544485" w:rsidRDefault="00544485">
            <w:pPr>
              <w:adjustRightInd w:val="0"/>
              <w:snapToGrid w:val="0"/>
              <w:jc w:val="center"/>
              <w:rPr>
                <w:rFonts w:ascii="宋体" w:hAnsi="宋体"/>
                <w:sz w:val="24"/>
              </w:rPr>
            </w:pPr>
          </w:p>
        </w:tc>
      </w:tr>
      <w:tr w:rsidR="00544485">
        <w:trPr>
          <w:trHeight w:val="930"/>
          <w:jc w:val="center"/>
        </w:trPr>
        <w:tc>
          <w:tcPr>
            <w:tcW w:w="775" w:type="dxa"/>
            <w:vAlign w:val="center"/>
          </w:tcPr>
          <w:p w:rsidR="00544485" w:rsidRDefault="00544485">
            <w:pPr>
              <w:adjustRightInd w:val="0"/>
              <w:snapToGrid w:val="0"/>
              <w:jc w:val="center"/>
              <w:rPr>
                <w:rFonts w:ascii="宋体" w:hAnsi="宋体"/>
                <w:sz w:val="24"/>
              </w:rPr>
            </w:pPr>
          </w:p>
        </w:tc>
        <w:tc>
          <w:tcPr>
            <w:tcW w:w="1482" w:type="dxa"/>
            <w:vAlign w:val="center"/>
          </w:tcPr>
          <w:p w:rsidR="00544485" w:rsidRDefault="00544485">
            <w:pPr>
              <w:adjustRightInd w:val="0"/>
              <w:snapToGrid w:val="0"/>
              <w:jc w:val="center"/>
              <w:rPr>
                <w:rFonts w:ascii="宋体" w:hAnsi="宋体"/>
                <w:sz w:val="24"/>
              </w:rPr>
            </w:pPr>
          </w:p>
        </w:tc>
        <w:tc>
          <w:tcPr>
            <w:tcW w:w="2384" w:type="dxa"/>
            <w:vAlign w:val="center"/>
          </w:tcPr>
          <w:p w:rsidR="00544485" w:rsidRDefault="00544485">
            <w:pPr>
              <w:adjustRightInd w:val="0"/>
              <w:snapToGrid w:val="0"/>
              <w:jc w:val="center"/>
              <w:rPr>
                <w:rFonts w:ascii="宋体" w:hAnsi="宋体"/>
                <w:sz w:val="24"/>
              </w:rPr>
            </w:pPr>
          </w:p>
        </w:tc>
        <w:tc>
          <w:tcPr>
            <w:tcW w:w="2126" w:type="dxa"/>
            <w:vAlign w:val="center"/>
          </w:tcPr>
          <w:p w:rsidR="00544485" w:rsidRDefault="00544485">
            <w:pPr>
              <w:adjustRightInd w:val="0"/>
              <w:snapToGrid w:val="0"/>
              <w:jc w:val="center"/>
              <w:rPr>
                <w:rFonts w:ascii="宋体" w:hAnsi="宋体"/>
                <w:sz w:val="24"/>
              </w:rPr>
            </w:pPr>
          </w:p>
        </w:tc>
        <w:tc>
          <w:tcPr>
            <w:tcW w:w="1875" w:type="dxa"/>
            <w:vAlign w:val="center"/>
          </w:tcPr>
          <w:p w:rsidR="00544485" w:rsidRDefault="00544485">
            <w:pPr>
              <w:adjustRightInd w:val="0"/>
              <w:snapToGrid w:val="0"/>
              <w:jc w:val="center"/>
              <w:rPr>
                <w:rFonts w:ascii="宋体" w:hAnsi="宋体"/>
                <w:sz w:val="24"/>
              </w:rPr>
            </w:pPr>
          </w:p>
        </w:tc>
        <w:tc>
          <w:tcPr>
            <w:tcW w:w="1009" w:type="dxa"/>
            <w:vAlign w:val="center"/>
          </w:tcPr>
          <w:p w:rsidR="00544485" w:rsidRDefault="00544485">
            <w:pPr>
              <w:adjustRightInd w:val="0"/>
              <w:snapToGrid w:val="0"/>
              <w:jc w:val="center"/>
              <w:rPr>
                <w:rFonts w:ascii="宋体" w:hAnsi="宋体"/>
                <w:sz w:val="24"/>
              </w:rPr>
            </w:pPr>
          </w:p>
        </w:tc>
      </w:tr>
      <w:tr w:rsidR="00544485">
        <w:trPr>
          <w:trHeight w:val="930"/>
          <w:jc w:val="center"/>
        </w:trPr>
        <w:tc>
          <w:tcPr>
            <w:tcW w:w="775" w:type="dxa"/>
            <w:vAlign w:val="center"/>
          </w:tcPr>
          <w:p w:rsidR="00544485" w:rsidRDefault="00544485">
            <w:pPr>
              <w:adjustRightInd w:val="0"/>
              <w:snapToGrid w:val="0"/>
              <w:jc w:val="center"/>
              <w:rPr>
                <w:rFonts w:ascii="宋体" w:hAnsi="宋体"/>
                <w:sz w:val="24"/>
              </w:rPr>
            </w:pPr>
          </w:p>
        </w:tc>
        <w:tc>
          <w:tcPr>
            <w:tcW w:w="1482" w:type="dxa"/>
            <w:vAlign w:val="center"/>
          </w:tcPr>
          <w:p w:rsidR="00544485" w:rsidRDefault="00544485">
            <w:pPr>
              <w:adjustRightInd w:val="0"/>
              <w:snapToGrid w:val="0"/>
              <w:jc w:val="center"/>
              <w:rPr>
                <w:rFonts w:ascii="宋体" w:hAnsi="宋体"/>
                <w:sz w:val="24"/>
              </w:rPr>
            </w:pPr>
          </w:p>
        </w:tc>
        <w:tc>
          <w:tcPr>
            <w:tcW w:w="2384" w:type="dxa"/>
            <w:vAlign w:val="center"/>
          </w:tcPr>
          <w:p w:rsidR="00544485" w:rsidRDefault="00544485">
            <w:pPr>
              <w:adjustRightInd w:val="0"/>
              <w:snapToGrid w:val="0"/>
              <w:jc w:val="center"/>
              <w:rPr>
                <w:rFonts w:ascii="宋体" w:hAnsi="宋体"/>
                <w:sz w:val="24"/>
              </w:rPr>
            </w:pPr>
          </w:p>
        </w:tc>
        <w:tc>
          <w:tcPr>
            <w:tcW w:w="2126" w:type="dxa"/>
            <w:vAlign w:val="center"/>
          </w:tcPr>
          <w:p w:rsidR="00544485" w:rsidRDefault="00544485">
            <w:pPr>
              <w:adjustRightInd w:val="0"/>
              <w:snapToGrid w:val="0"/>
              <w:jc w:val="center"/>
              <w:rPr>
                <w:rFonts w:ascii="宋体" w:hAnsi="宋体"/>
                <w:sz w:val="24"/>
              </w:rPr>
            </w:pPr>
          </w:p>
        </w:tc>
        <w:tc>
          <w:tcPr>
            <w:tcW w:w="1875" w:type="dxa"/>
            <w:vAlign w:val="center"/>
          </w:tcPr>
          <w:p w:rsidR="00544485" w:rsidRDefault="00544485">
            <w:pPr>
              <w:adjustRightInd w:val="0"/>
              <w:snapToGrid w:val="0"/>
              <w:jc w:val="center"/>
              <w:rPr>
                <w:rFonts w:ascii="宋体" w:hAnsi="宋体"/>
                <w:sz w:val="24"/>
              </w:rPr>
            </w:pPr>
          </w:p>
        </w:tc>
        <w:tc>
          <w:tcPr>
            <w:tcW w:w="1009" w:type="dxa"/>
            <w:vAlign w:val="center"/>
          </w:tcPr>
          <w:p w:rsidR="00544485" w:rsidRDefault="00544485">
            <w:pPr>
              <w:adjustRightInd w:val="0"/>
              <w:snapToGrid w:val="0"/>
              <w:jc w:val="center"/>
              <w:rPr>
                <w:rFonts w:ascii="宋体" w:hAnsi="宋体"/>
                <w:sz w:val="24"/>
              </w:rPr>
            </w:pPr>
          </w:p>
        </w:tc>
      </w:tr>
      <w:tr w:rsidR="00544485">
        <w:trPr>
          <w:trHeight w:val="930"/>
          <w:jc w:val="center"/>
        </w:trPr>
        <w:tc>
          <w:tcPr>
            <w:tcW w:w="775" w:type="dxa"/>
            <w:vAlign w:val="center"/>
          </w:tcPr>
          <w:p w:rsidR="00544485" w:rsidRDefault="00544485">
            <w:pPr>
              <w:adjustRightInd w:val="0"/>
              <w:snapToGrid w:val="0"/>
              <w:jc w:val="center"/>
              <w:rPr>
                <w:rFonts w:ascii="宋体" w:hAnsi="宋体"/>
                <w:sz w:val="24"/>
              </w:rPr>
            </w:pPr>
          </w:p>
        </w:tc>
        <w:tc>
          <w:tcPr>
            <w:tcW w:w="1482" w:type="dxa"/>
            <w:vAlign w:val="center"/>
          </w:tcPr>
          <w:p w:rsidR="00544485" w:rsidRDefault="00544485">
            <w:pPr>
              <w:adjustRightInd w:val="0"/>
              <w:snapToGrid w:val="0"/>
              <w:jc w:val="center"/>
              <w:rPr>
                <w:rFonts w:ascii="宋体" w:hAnsi="宋体"/>
                <w:sz w:val="24"/>
              </w:rPr>
            </w:pPr>
          </w:p>
        </w:tc>
        <w:tc>
          <w:tcPr>
            <w:tcW w:w="2384" w:type="dxa"/>
            <w:vAlign w:val="center"/>
          </w:tcPr>
          <w:p w:rsidR="00544485" w:rsidRDefault="00544485">
            <w:pPr>
              <w:adjustRightInd w:val="0"/>
              <w:snapToGrid w:val="0"/>
              <w:jc w:val="center"/>
              <w:rPr>
                <w:rFonts w:ascii="宋体" w:hAnsi="宋体"/>
                <w:sz w:val="24"/>
              </w:rPr>
            </w:pPr>
          </w:p>
        </w:tc>
        <w:tc>
          <w:tcPr>
            <w:tcW w:w="2126" w:type="dxa"/>
            <w:vAlign w:val="center"/>
          </w:tcPr>
          <w:p w:rsidR="00544485" w:rsidRDefault="00544485">
            <w:pPr>
              <w:adjustRightInd w:val="0"/>
              <w:snapToGrid w:val="0"/>
              <w:jc w:val="center"/>
              <w:rPr>
                <w:rFonts w:ascii="宋体" w:hAnsi="宋体"/>
                <w:sz w:val="24"/>
              </w:rPr>
            </w:pPr>
          </w:p>
        </w:tc>
        <w:tc>
          <w:tcPr>
            <w:tcW w:w="1875" w:type="dxa"/>
            <w:vAlign w:val="center"/>
          </w:tcPr>
          <w:p w:rsidR="00544485" w:rsidRDefault="00544485">
            <w:pPr>
              <w:adjustRightInd w:val="0"/>
              <w:snapToGrid w:val="0"/>
              <w:jc w:val="center"/>
              <w:rPr>
                <w:rFonts w:ascii="宋体" w:hAnsi="宋体"/>
                <w:sz w:val="24"/>
              </w:rPr>
            </w:pPr>
          </w:p>
        </w:tc>
        <w:tc>
          <w:tcPr>
            <w:tcW w:w="1009" w:type="dxa"/>
            <w:vAlign w:val="center"/>
          </w:tcPr>
          <w:p w:rsidR="00544485" w:rsidRDefault="00544485">
            <w:pPr>
              <w:adjustRightInd w:val="0"/>
              <w:snapToGrid w:val="0"/>
              <w:jc w:val="center"/>
              <w:rPr>
                <w:rFonts w:ascii="宋体" w:hAnsi="宋体"/>
                <w:sz w:val="24"/>
              </w:rPr>
            </w:pPr>
          </w:p>
        </w:tc>
      </w:tr>
      <w:tr w:rsidR="00544485">
        <w:trPr>
          <w:trHeight w:val="930"/>
          <w:jc w:val="center"/>
        </w:trPr>
        <w:tc>
          <w:tcPr>
            <w:tcW w:w="775" w:type="dxa"/>
            <w:vAlign w:val="center"/>
          </w:tcPr>
          <w:p w:rsidR="00544485" w:rsidRDefault="00544485">
            <w:pPr>
              <w:adjustRightInd w:val="0"/>
              <w:snapToGrid w:val="0"/>
              <w:jc w:val="center"/>
              <w:rPr>
                <w:rFonts w:ascii="宋体" w:hAnsi="宋体"/>
                <w:sz w:val="24"/>
              </w:rPr>
            </w:pPr>
          </w:p>
        </w:tc>
        <w:tc>
          <w:tcPr>
            <w:tcW w:w="1482" w:type="dxa"/>
            <w:vAlign w:val="center"/>
          </w:tcPr>
          <w:p w:rsidR="00544485" w:rsidRDefault="00544485">
            <w:pPr>
              <w:adjustRightInd w:val="0"/>
              <w:snapToGrid w:val="0"/>
              <w:jc w:val="center"/>
              <w:rPr>
                <w:rFonts w:ascii="宋体" w:hAnsi="宋体"/>
                <w:sz w:val="24"/>
              </w:rPr>
            </w:pPr>
          </w:p>
        </w:tc>
        <w:tc>
          <w:tcPr>
            <w:tcW w:w="2384" w:type="dxa"/>
            <w:vAlign w:val="center"/>
          </w:tcPr>
          <w:p w:rsidR="00544485" w:rsidRDefault="00544485">
            <w:pPr>
              <w:adjustRightInd w:val="0"/>
              <w:snapToGrid w:val="0"/>
              <w:jc w:val="center"/>
              <w:rPr>
                <w:rFonts w:ascii="宋体" w:hAnsi="宋体"/>
                <w:sz w:val="24"/>
              </w:rPr>
            </w:pPr>
          </w:p>
        </w:tc>
        <w:tc>
          <w:tcPr>
            <w:tcW w:w="2126" w:type="dxa"/>
            <w:vAlign w:val="center"/>
          </w:tcPr>
          <w:p w:rsidR="00544485" w:rsidRDefault="00544485">
            <w:pPr>
              <w:adjustRightInd w:val="0"/>
              <w:snapToGrid w:val="0"/>
              <w:jc w:val="center"/>
              <w:rPr>
                <w:rFonts w:ascii="宋体" w:hAnsi="宋体"/>
                <w:sz w:val="24"/>
              </w:rPr>
            </w:pPr>
          </w:p>
        </w:tc>
        <w:tc>
          <w:tcPr>
            <w:tcW w:w="1875" w:type="dxa"/>
            <w:vAlign w:val="center"/>
          </w:tcPr>
          <w:p w:rsidR="00544485" w:rsidRDefault="00544485">
            <w:pPr>
              <w:adjustRightInd w:val="0"/>
              <w:snapToGrid w:val="0"/>
              <w:jc w:val="center"/>
              <w:rPr>
                <w:rFonts w:ascii="宋体" w:hAnsi="宋体"/>
                <w:sz w:val="24"/>
              </w:rPr>
            </w:pPr>
          </w:p>
        </w:tc>
        <w:tc>
          <w:tcPr>
            <w:tcW w:w="1009" w:type="dxa"/>
            <w:vAlign w:val="center"/>
          </w:tcPr>
          <w:p w:rsidR="00544485" w:rsidRDefault="00544485">
            <w:pPr>
              <w:adjustRightInd w:val="0"/>
              <w:snapToGrid w:val="0"/>
              <w:jc w:val="center"/>
              <w:rPr>
                <w:rFonts w:ascii="宋体" w:hAnsi="宋体"/>
                <w:sz w:val="24"/>
              </w:rPr>
            </w:pPr>
          </w:p>
        </w:tc>
      </w:tr>
    </w:tbl>
    <w:p w:rsidR="00544485" w:rsidRDefault="00544485">
      <w:pPr>
        <w:tabs>
          <w:tab w:val="left" w:pos="1800"/>
          <w:tab w:val="left" w:pos="5580"/>
        </w:tabs>
        <w:spacing w:line="360" w:lineRule="auto"/>
        <w:jc w:val="left"/>
        <w:rPr>
          <w:rFonts w:ascii="宋体" w:hAnsi="宋体"/>
          <w:sz w:val="24"/>
          <w:u w:val="single"/>
        </w:rPr>
      </w:pPr>
    </w:p>
    <w:p w:rsidR="00544485" w:rsidRDefault="009A5406">
      <w:pPr>
        <w:tabs>
          <w:tab w:val="left" w:pos="1800"/>
          <w:tab w:val="left" w:pos="5580"/>
        </w:tabs>
        <w:jc w:val="left"/>
        <w:rPr>
          <w:color w:val="000000"/>
          <w:sz w:val="24"/>
        </w:rPr>
      </w:pPr>
      <w:r>
        <w:rPr>
          <w:color w:val="000000"/>
          <w:sz w:val="24"/>
        </w:rPr>
        <w:t>注：</w:t>
      </w:r>
    </w:p>
    <w:p w:rsidR="00544485" w:rsidRDefault="009A5406">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采购需求”的内容进行逐项应答，需在引用采购文件要求的基础上，进行逐条逐项答复、说明或解释。对于评标标准或采购需求中要求提供证明材料的指标，应在说明中标注出对应证明材料的页码。</w:t>
      </w:r>
    </w:p>
    <w:p w:rsidR="00544485" w:rsidRDefault="009A5406">
      <w:pPr>
        <w:tabs>
          <w:tab w:val="left" w:pos="5580"/>
        </w:tabs>
        <w:spacing w:line="360" w:lineRule="auto"/>
        <w:jc w:val="left"/>
        <w:rPr>
          <w:color w:val="000000"/>
          <w:sz w:val="24"/>
        </w:rPr>
      </w:pPr>
      <w:r>
        <w:rPr>
          <w:color w:val="000000"/>
          <w:sz w:val="24"/>
        </w:rPr>
        <w:t>2.</w:t>
      </w:r>
      <w:proofErr w:type="gramStart"/>
      <w:r>
        <w:rPr>
          <w:rFonts w:hint="eastAsia"/>
          <w:color w:val="000000"/>
          <w:sz w:val="24"/>
        </w:rPr>
        <w:t>“偏离情况”列应据实</w:t>
      </w:r>
      <w:proofErr w:type="gramEnd"/>
      <w:r>
        <w:rPr>
          <w:rFonts w:hint="eastAsia"/>
          <w:color w:val="000000"/>
          <w:sz w:val="24"/>
        </w:rPr>
        <w:t>填写“正偏离”或“负偏离”或“无偏离”。</w:t>
      </w:r>
    </w:p>
    <w:p w:rsidR="00544485" w:rsidRDefault="009A5406">
      <w:pPr>
        <w:tabs>
          <w:tab w:val="left" w:pos="5580"/>
        </w:tabs>
        <w:spacing w:line="360" w:lineRule="auto"/>
        <w:jc w:val="left"/>
        <w:rPr>
          <w:color w:val="000000"/>
          <w:sz w:val="24"/>
          <w:szCs w:val="20"/>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rsidR="00544485" w:rsidRDefault="00544485">
      <w:pPr>
        <w:tabs>
          <w:tab w:val="left" w:pos="1800"/>
          <w:tab w:val="left" w:pos="5580"/>
        </w:tabs>
        <w:jc w:val="left"/>
        <w:rPr>
          <w:color w:val="000000"/>
          <w:sz w:val="24"/>
        </w:rPr>
      </w:pPr>
    </w:p>
    <w:p w:rsidR="00544485" w:rsidRDefault="009A5406">
      <w:pPr>
        <w:autoSpaceDE w:val="0"/>
        <w:autoSpaceDN w:val="0"/>
        <w:adjustRightInd w:val="0"/>
        <w:snapToGrid w:val="0"/>
        <w:spacing w:before="25" w:after="25" w:line="360" w:lineRule="auto"/>
        <w:ind w:right="360"/>
        <w:jc w:val="left"/>
        <w:rPr>
          <w:sz w:val="24"/>
        </w:rPr>
      </w:pPr>
      <w:r>
        <w:rPr>
          <w:color w:val="000000"/>
          <w:sz w:val="24"/>
        </w:rPr>
        <w:t>供应商名称（加盖公章）</w:t>
      </w:r>
      <w:r>
        <w:rPr>
          <w:color w:val="000000"/>
          <w:sz w:val="24"/>
          <w:lang w:val="zh-CN"/>
        </w:rPr>
        <w:t>：</w:t>
      </w:r>
      <w:r>
        <w:rPr>
          <w:sz w:val="24"/>
        </w:rPr>
        <w:t>______</w:t>
      </w:r>
    </w:p>
    <w:p w:rsidR="00544485" w:rsidRDefault="00544485"/>
    <w:p w:rsidR="00544485" w:rsidRDefault="009A5406">
      <w:pPr>
        <w:autoSpaceDE w:val="0"/>
        <w:autoSpaceDN w:val="0"/>
        <w:adjustRightInd w:val="0"/>
        <w:snapToGrid w:val="0"/>
        <w:spacing w:before="25" w:after="25" w:line="360" w:lineRule="auto"/>
        <w:ind w:right="360"/>
        <w:jc w:val="left"/>
        <w:rPr>
          <w:rFonts w:ascii="宋体" w:hAnsi="宋体"/>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544485" w:rsidRDefault="009A5406">
      <w:pPr>
        <w:widowControl/>
        <w:jc w:val="left"/>
        <w:rPr>
          <w:rFonts w:ascii="宋体" w:hAnsi="宋体"/>
          <w:sz w:val="24"/>
        </w:rPr>
      </w:pPr>
      <w:r>
        <w:rPr>
          <w:rFonts w:ascii="宋体" w:hAnsi="宋体"/>
          <w:sz w:val="24"/>
        </w:rPr>
        <w:br w:type="page"/>
      </w:r>
    </w:p>
    <w:p w:rsidR="00544485" w:rsidRDefault="009A5406">
      <w:pPr>
        <w:tabs>
          <w:tab w:val="left" w:pos="360"/>
        </w:tabs>
        <w:snapToGrid w:val="0"/>
        <w:spacing w:line="360" w:lineRule="auto"/>
        <w:outlineLvl w:val="1"/>
        <w:rPr>
          <w:rFonts w:ascii="宋体" w:hAnsi="宋体"/>
          <w:sz w:val="24"/>
        </w:rPr>
      </w:pPr>
      <w:r>
        <w:rPr>
          <w:rFonts w:ascii="宋体" w:hAnsi="宋体"/>
          <w:sz w:val="24"/>
        </w:rPr>
        <w:lastRenderedPageBreak/>
        <w:t>1</w:t>
      </w:r>
      <w:r>
        <w:rPr>
          <w:rFonts w:ascii="宋体" w:hAnsi="宋体" w:hint="eastAsia"/>
          <w:sz w:val="24"/>
        </w:rPr>
        <w:t>1</w:t>
      </w:r>
      <w:r>
        <w:rPr>
          <w:rFonts w:ascii="宋体" w:hAnsi="宋体"/>
          <w:sz w:val="24"/>
        </w:rPr>
        <w:t xml:space="preserve">  竞争性磋商文件要求提供或供应商认为应附的其他材料</w:t>
      </w:r>
    </w:p>
    <w:p w:rsidR="00544485" w:rsidRDefault="009A5406">
      <w:pPr>
        <w:tabs>
          <w:tab w:val="left" w:pos="360"/>
        </w:tabs>
        <w:snapToGrid w:val="0"/>
        <w:spacing w:line="360" w:lineRule="auto"/>
        <w:outlineLvl w:val="1"/>
        <w:rPr>
          <w:sz w:val="24"/>
        </w:rPr>
      </w:pPr>
      <w:r>
        <w:rPr>
          <w:rFonts w:hint="eastAsia"/>
          <w:b/>
          <w:bCs/>
          <w:sz w:val="24"/>
        </w:rPr>
        <w:t>11.1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544485">
        <w:tc>
          <w:tcPr>
            <w:tcW w:w="1253" w:type="pct"/>
            <w:vAlign w:val="center"/>
          </w:tcPr>
          <w:p w:rsidR="00544485" w:rsidRDefault="009A5406">
            <w:pPr>
              <w:spacing w:line="360" w:lineRule="auto"/>
              <w:ind w:rightChars="-94" w:right="-197"/>
              <w:jc w:val="center"/>
              <w:rPr>
                <w:b/>
                <w:bCs/>
                <w:szCs w:val="21"/>
              </w:rPr>
            </w:pPr>
            <w:r>
              <w:rPr>
                <w:b/>
                <w:bCs/>
                <w:szCs w:val="21"/>
                <w:lang w:val="zh-CN"/>
              </w:rPr>
              <w:t>单位名称</w:t>
            </w:r>
          </w:p>
        </w:tc>
        <w:tc>
          <w:tcPr>
            <w:tcW w:w="3746" w:type="pct"/>
            <w:gridSpan w:val="3"/>
            <w:vAlign w:val="center"/>
          </w:tcPr>
          <w:p w:rsidR="00544485" w:rsidRDefault="00544485">
            <w:pPr>
              <w:spacing w:line="360" w:lineRule="auto"/>
              <w:ind w:rightChars="-94" w:right="-197"/>
              <w:jc w:val="center"/>
              <w:rPr>
                <w:szCs w:val="21"/>
              </w:rPr>
            </w:pPr>
          </w:p>
        </w:tc>
      </w:tr>
      <w:tr w:rsidR="00544485">
        <w:tc>
          <w:tcPr>
            <w:tcW w:w="1253" w:type="pct"/>
            <w:vAlign w:val="center"/>
          </w:tcPr>
          <w:p w:rsidR="00544485" w:rsidRDefault="009A5406">
            <w:pPr>
              <w:spacing w:line="360" w:lineRule="auto"/>
              <w:ind w:rightChars="-94" w:right="-197"/>
              <w:jc w:val="center"/>
              <w:rPr>
                <w:b/>
                <w:bCs/>
                <w:szCs w:val="21"/>
                <w:lang w:val="zh-CN"/>
              </w:rPr>
            </w:pPr>
            <w:r>
              <w:rPr>
                <w:b/>
                <w:bCs/>
                <w:szCs w:val="21"/>
                <w:lang w:val="zh-CN"/>
              </w:rPr>
              <w:t>法定代表人</w:t>
            </w:r>
          </w:p>
        </w:tc>
        <w:tc>
          <w:tcPr>
            <w:tcW w:w="1844" w:type="pct"/>
            <w:vAlign w:val="center"/>
          </w:tcPr>
          <w:p w:rsidR="00544485" w:rsidRDefault="00544485">
            <w:pPr>
              <w:spacing w:line="360" w:lineRule="auto"/>
              <w:ind w:rightChars="-94" w:right="-197"/>
              <w:jc w:val="center"/>
              <w:rPr>
                <w:szCs w:val="21"/>
              </w:rPr>
            </w:pPr>
          </w:p>
        </w:tc>
        <w:tc>
          <w:tcPr>
            <w:tcW w:w="655" w:type="pct"/>
            <w:vAlign w:val="center"/>
          </w:tcPr>
          <w:p w:rsidR="00544485" w:rsidRDefault="009A5406">
            <w:pPr>
              <w:spacing w:line="360" w:lineRule="auto"/>
              <w:ind w:rightChars="-94" w:right="-197"/>
              <w:jc w:val="center"/>
              <w:rPr>
                <w:b/>
                <w:bCs/>
                <w:szCs w:val="21"/>
                <w:lang w:val="zh-CN"/>
              </w:rPr>
            </w:pPr>
            <w:r>
              <w:rPr>
                <w:b/>
                <w:bCs/>
                <w:szCs w:val="21"/>
                <w:lang w:val="zh-CN"/>
              </w:rPr>
              <w:t>注册资金</w:t>
            </w:r>
          </w:p>
        </w:tc>
        <w:tc>
          <w:tcPr>
            <w:tcW w:w="1247" w:type="pct"/>
            <w:vAlign w:val="center"/>
          </w:tcPr>
          <w:p w:rsidR="00544485" w:rsidRDefault="00544485">
            <w:pPr>
              <w:spacing w:line="360" w:lineRule="auto"/>
              <w:ind w:rightChars="-94" w:right="-197"/>
              <w:jc w:val="center"/>
              <w:rPr>
                <w:szCs w:val="21"/>
              </w:rPr>
            </w:pPr>
          </w:p>
        </w:tc>
      </w:tr>
      <w:tr w:rsidR="00544485">
        <w:tc>
          <w:tcPr>
            <w:tcW w:w="1253" w:type="pct"/>
            <w:vAlign w:val="center"/>
          </w:tcPr>
          <w:p w:rsidR="00544485" w:rsidRDefault="009A5406">
            <w:pPr>
              <w:spacing w:line="360" w:lineRule="auto"/>
              <w:ind w:rightChars="-94" w:right="-197"/>
              <w:jc w:val="center"/>
              <w:rPr>
                <w:b/>
                <w:bCs/>
                <w:szCs w:val="21"/>
              </w:rPr>
            </w:pPr>
            <w:r>
              <w:rPr>
                <w:b/>
                <w:bCs/>
                <w:szCs w:val="21"/>
                <w:lang w:val="zh-CN"/>
              </w:rPr>
              <w:t>单位性质</w:t>
            </w:r>
          </w:p>
        </w:tc>
        <w:tc>
          <w:tcPr>
            <w:tcW w:w="1844" w:type="pct"/>
            <w:vAlign w:val="center"/>
          </w:tcPr>
          <w:p w:rsidR="00544485" w:rsidRDefault="00544485">
            <w:pPr>
              <w:spacing w:line="360" w:lineRule="auto"/>
              <w:ind w:rightChars="-94" w:right="-197"/>
              <w:jc w:val="center"/>
              <w:rPr>
                <w:szCs w:val="21"/>
              </w:rPr>
            </w:pPr>
          </w:p>
        </w:tc>
        <w:tc>
          <w:tcPr>
            <w:tcW w:w="655" w:type="pct"/>
            <w:vAlign w:val="center"/>
          </w:tcPr>
          <w:p w:rsidR="00544485" w:rsidRDefault="009A5406">
            <w:pPr>
              <w:spacing w:line="360" w:lineRule="auto"/>
              <w:ind w:rightChars="-94" w:right="-197"/>
              <w:jc w:val="center"/>
              <w:rPr>
                <w:b/>
                <w:bCs/>
                <w:szCs w:val="21"/>
              </w:rPr>
            </w:pPr>
            <w:r>
              <w:rPr>
                <w:b/>
                <w:bCs/>
                <w:szCs w:val="21"/>
                <w:lang w:val="zh-CN"/>
              </w:rPr>
              <w:t>成立时间</w:t>
            </w:r>
          </w:p>
        </w:tc>
        <w:tc>
          <w:tcPr>
            <w:tcW w:w="1247" w:type="pct"/>
            <w:vAlign w:val="center"/>
          </w:tcPr>
          <w:p w:rsidR="00544485" w:rsidRDefault="00544485">
            <w:pPr>
              <w:spacing w:line="360" w:lineRule="auto"/>
              <w:ind w:rightChars="-94" w:right="-197"/>
              <w:jc w:val="center"/>
              <w:rPr>
                <w:szCs w:val="21"/>
              </w:rPr>
            </w:pPr>
          </w:p>
        </w:tc>
      </w:tr>
      <w:tr w:rsidR="00544485">
        <w:trPr>
          <w:trHeight w:val="388"/>
        </w:trPr>
        <w:tc>
          <w:tcPr>
            <w:tcW w:w="1253" w:type="pct"/>
            <w:vAlign w:val="center"/>
          </w:tcPr>
          <w:p w:rsidR="00544485" w:rsidRDefault="009A5406">
            <w:pPr>
              <w:spacing w:line="360" w:lineRule="auto"/>
              <w:ind w:rightChars="-94" w:right="-197"/>
              <w:jc w:val="center"/>
              <w:rPr>
                <w:b/>
                <w:bCs/>
                <w:szCs w:val="21"/>
              </w:rPr>
            </w:pPr>
            <w:r>
              <w:rPr>
                <w:rFonts w:hint="eastAsia"/>
                <w:b/>
                <w:bCs/>
                <w:szCs w:val="21"/>
              </w:rPr>
              <w:t>企业类型</w:t>
            </w:r>
          </w:p>
        </w:tc>
        <w:tc>
          <w:tcPr>
            <w:tcW w:w="3746" w:type="pct"/>
            <w:gridSpan w:val="3"/>
            <w:vAlign w:val="center"/>
          </w:tcPr>
          <w:p w:rsidR="00544485" w:rsidRDefault="009A5406">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544485">
        <w:tc>
          <w:tcPr>
            <w:tcW w:w="1253" w:type="pct"/>
            <w:vAlign w:val="center"/>
          </w:tcPr>
          <w:p w:rsidR="00544485" w:rsidRDefault="009A5406">
            <w:pPr>
              <w:spacing w:line="360" w:lineRule="auto"/>
              <w:ind w:rightChars="-94" w:right="-197"/>
              <w:jc w:val="center"/>
              <w:rPr>
                <w:b/>
                <w:bCs/>
                <w:szCs w:val="21"/>
              </w:rPr>
            </w:pPr>
            <w:r>
              <w:rPr>
                <w:b/>
                <w:bCs/>
                <w:szCs w:val="21"/>
                <w:lang w:val="zh-CN"/>
              </w:rPr>
              <w:t>单位地址</w:t>
            </w:r>
          </w:p>
        </w:tc>
        <w:tc>
          <w:tcPr>
            <w:tcW w:w="3746" w:type="pct"/>
            <w:gridSpan w:val="3"/>
            <w:vAlign w:val="center"/>
          </w:tcPr>
          <w:p w:rsidR="00544485" w:rsidRDefault="00544485">
            <w:pPr>
              <w:spacing w:line="360" w:lineRule="auto"/>
              <w:ind w:rightChars="-94" w:right="-197"/>
              <w:jc w:val="center"/>
              <w:rPr>
                <w:b/>
                <w:bCs/>
                <w:szCs w:val="21"/>
              </w:rPr>
            </w:pPr>
          </w:p>
        </w:tc>
      </w:tr>
      <w:tr w:rsidR="00544485">
        <w:trPr>
          <w:trHeight w:val="930"/>
        </w:trPr>
        <w:tc>
          <w:tcPr>
            <w:tcW w:w="1253" w:type="pct"/>
            <w:vAlign w:val="center"/>
          </w:tcPr>
          <w:p w:rsidR="00544485" w:rsidRDefault="009A5406">
            <w:pPr>
              <w:spacing w:line="360" w:lineRule="auto"/>
              <w:ind w:rightChars="-94" w:right="-197"/>
              <w:jc w:val="center"/>
              <w:rPr>
                <w:b/>
                <w:bCs/>
                <w:szCs w:val="21"/>
              </w:rPr>
            </w:pPr>
            <w:r>
              <w:rPr>
                <w:b/>
                <w:bCs/>
                <w:szCs w:val="21"/>
                <w:lang w:val="zh-CN"/>
              </w:rPr>
              <w:t>经营范围</w:t>
            </w:r>
          </w:p>
        </w:tc>
        <w:tc>
          <w:tcPr>
            <w:tcW w:w="3746" w:type="pct"/>
            <w:gridSpan w:val="3"/>
            <w:vAlign w:val="center"/>
          </w:tcPr>
          <w:p w:rsidR="00544485" w:rsidRDefault="00544485">
            <w:pPr>
              <w:spacing w:line="360" w:lineRule="auto"/>
              <w:ind w:rightChars="-94" w:right="-197"/>
              <w:jc w:val="center"/>
              <w:rPr>
                <w:b/>
                <w:bCs/>
                <w:szCs w:val="21"/>
              </w:rPr>
            </w:pPr>
          </w:p>
        </w:tc>
      </w:tr>
      <w:tr w:rsidR="00544485">
        <w:tc>
          <w:tcPr>
            <w:tcW w:w="1253" w:type="pct"/>
            <w:vAlign w:val="center"/>
          </w:tcPr>
          <w:p w:rsidR="00544485" w:rsidRDefault="009A5406">
            <w:pPr>
              <w:spacing w:line="360" w:lineRule="auto"/>
              <w:ind w:rightChars="-94" w:right="-197"/>
              <w:jc w:val="center"/>
              <w:rPr>
                <w:b/>
                <w:bCs/>
                <w:szCs w:val="21"/>
              </w:rPr>
            </w:pPr>
            <w:r>
              <w:rPr>
                <w:b/>
                <w:bCs/>
                <w:szCs w:val="21"/>
                <w:lang w:val="zh-CN"/>
              </w:rPr>
              <w:t>开户银行</w:t>
            </w:r>
          </w:p>
        </w:tc>
        <w:tc>
          <w:tcPr>
            <w:tcW w:w="1844" w:type="pct"/>
            <w:vAlign w:val="center"/>
          </w:tcPr>
          <w:p w:rsidR="00544485" w:rsidRDefault="00544485">
            <w:pPr>
              <w:spacing w:line="360" w:lineRule="auto"/>
              <w:ind w:rightChars="-94" w:right="-197"/>
              <w:jc w:val="center"/>
              <w:rPr>
                <w:szCs w:val="21"/>
              </w:rPr>
            </w:pPr>
          </w:p>
        </w:tc>
        <w:tc>
          <w:tcPr>
            <w:tcW w:w="655" w:type="pct"/>
            <w:vAlign w:val="center"/>
          </w:tcPr>
          <w:p w:rsidR="00544485" w:rsidRDefault="009A5406">
            <w:pPr>
              <w:spacing w:line="360" w:lineRule="auto"/>
              <w:ind w:rightChars="-94" w:right="-197"/>
              <w:jc w:val="center"/>
              <w:rPr>
                <w:b/>
                <w:bCs/>
                <w:szCs w:val="21"/>
              </w:rPr>
            </w:pPr>
            <w:r>
              <w:rPr>
                <w:b/>
                <w:bCs/>
                <w:szCs w:val="21"/>
              </w:rPr>
              <w:t>银行账户</w:t>
            </w:r>
          </w:p>
        </w:tc>
        <w:tc>
          <w:tcPr>
            <w:tcW w:w="1247" w:type="pct"/>
            <w:vAlign w:val="center"/>
          </w:tcPr>
          <w:p w:rsidR="00544485" w:rsidRDefault="00544485">
            <w:pPr>
              <w:spacing w:line="360" w:lineRule="auto"/>
              <w:ind w:rightChars="-94" w:right="-197"/>
              <w:jc w:val="center"/>
              <w:rPr>
                <w:szCs w:val="21"/>
              </w:rPr>
            </w:pPr>
          </w:p>
        </w:tc>
      </w:tr>
      <w:tr w:rsidR="00544485">
        <w:tc>
          <w:tcPr>
            <w:tcW w:w="1253" w:type="pct"/>
            <w:vAlign w:val="center"/>
          </w:tcPr>
          <w:p w:rsidR="00544485" w:rsidRDefault="009A5406">
            <w:pPr>
              <w:spacing w:line="360" w:lineRule="auto"/>
              <w:ind w:rightChars="-94" w:right="-197"/>
              <w:jc w:val="center"/>
              <w:rPr>
                <w:b/>
                <w:bCs/>
                <w:szCs w:val="21"/>
              </w:rPr>
            </w:pPr>
            <w:r>
              <w:rPr>
                <w:b/>
                <w:bCs/>
                <w:szCs w:val="21"/>
                <w:lang w:val="zh-CN"/>
              </w:rPr>
              <w:t>联系人</w:t>
            </w:r>
          </w:p>
        </w:tc>
        <w:tc>
          <w:tcPr>
            <w:tcW w:w="1844" w:type="pct"/>
            <w:vAlign w:val="center"/>
          </w:tcPr>
          <w:p w:rsidR="00544485" w:rsidRDefault="00544485">
            <w:pPr>
              <w:spacing w:line="360" w:lineRule="auto"/>
              <w:ind w:rightChars="-94" w:right="-197"/>
              <w:jc w:val="center"/>
              <w:rPr>
                <w:szCs w:val="21"/>
              </w:rPr>
            </w:pPr>
          </w:p>
        </w:tc>
        <w:tc>
          <w:tcPr>
            <w:tcW w:w="655" w:type="pct"/>
            <w:vAlign w:val="center"/>
          </w:tcPr>
          <w:p w:rsidR="00544485" w:rsidRDefault="009A5406">
            <w:pPr>
              <w:spacing w:line="360" w:lineRule="auto"/>
              <w:ind w:rightChars="-94" w:right="-197"/>
              <w:jc w:val="center"/>
              <w:rPr>
                <w:b/>
                <w:bCs/>
                <w:szCs w:val="21"/>
              </w:rPr>
            </w:pPr>
            <w:r>
              <w:rPr>
                <w:b/>
                <w:bCs/>
                <w:szCs w:val="21"/>
                <w:lang w:val="zh-CN"/>
              </w:rPr>
              <w:t>联系电话</w:t>
            </w:r>
          </w:p>
        </w:tc>
        <w:tc>
          <w:tcPr>
            <w:tcW w:w="1247" w:type="pct"/>
            <w:vAlign w:val="center"/>
          </w:tcPr>
          <w:p w:rsidR="00544485" w:rsidRDefault="00544485">
            <w:pPr>
              <w:spacing w:line="360" w:lineRule="auto"/>
              <w:ind w:rightChars="-94" w:right="-197"/>
              <w:jc w:val="center"/>
              <w:rPr>
                <w:szCs w:val="21"/>
              </w:rPr>
            </w:pPr>
          </w:p>
        </w:tc>
      </w:tr>
      <w:tr w:rsidR="00544485">
        <w:trPr>
          <w:trHeight w:val="5138"/>
        </w:trPr>
        <w:tc>
          <w:tcPr>
            <w:tcW w:w="1253" w:type="pct"/>
            <w:vAlign w:val="center"/>
          </w:tcPr>
          <w:p w:rsidR="00544485" w:rsidRDefault="009A5406">
            <w:pPr>
              <w:spacing w:line="360" w:lineRule="auto"/>
              <w:ind w:rightChars="-94" w:right="-197"/>
              <w:jc w:val="center"/>
              <w:rPr>
                <w:szCs w:val="21"/>
              </w:rPr>
            </w:pPr>
            <w:r>
              <w:rPr>
                <w:b/>
                <w:bCs/>
                <w:szCs w:val="21"/>
                <w:lang w:val="zh-CN"/>
              </w:rPr>
              <w:t>基本情况</w:t>
            </w:r>
          </w:p>
        </w:tc>
        <w:tc>
          <w:tcPr>
            <w:tcW w:w="3746" w:type="pct"/>
            <w:gridSpan w:val="3"/>
            <w:vAlign w:val="center"/>
          </w:tcPr>
          <w:p w:rsidR="00544485" w:rsidRDefault="00544485">
            <w:pPr>
              <w:spacing w:line="360" w:lineRule="auto"/>
              <w:ind w:rightChars="-94" w:right="-197"/>
              <w:jc w:val="center"/>
              <w:rPr>
                <w:szCs w:val="21"/>
              </w:rPr>
            </w:pPr>
          </w:p>
        </w:tc>
      </w:tr>
    </w:tbl>
    <w:p w:rsidR="00544485" w:rsidRDefault="00544485">
      <w:pPr>
        <w:spacing w:line="360" w:lineRule="auto"/>
        <w:ind w:rightChars="-27" w:right="-57"/>
        <w:jc w:val="left"/>
        <w:rPr>
          <w:rFonts w:ascii="宋体" w:hAnsi="宋体"/>
          <w:szCs w:val="21"/>
          <w:lang w:val="zh-CN"/>
        </w:rPr>
      </w:pPr>
    </w:p>
    <w:p w:rsidR="00544485" w:rsidRDefault="009A5406">
      <w:pPr>
        <w:widowControl/>
        <w:jc w:val="left"/>
        <w:rPr>
          <w:rFonts w:ascii="宋体" w:hAnsi="宋体"/>
          <w:szCs w:val="21"/>
        </w:rPr>
      </w:pPr>
      <w:r>
        <w:rPr>
          <w:rFonts w:ascii="宋体" w:hAnsi="宋体"/>
          <w:szCs w:val="21"/>
        </w:rPr>
        <w:br w:type="page"/>
      </w:r>
    </w:p>
    <w:p w:rsidR="00544485" w:rsidRDefault="009A5406">
      <w:pPr>
        <w:tabs>
          <w:tab w:val="left" w:pos="360"/>
        </w:tabs>
        <w:snapToGrid w:val="0"/>
        <w:spacing w:line="360" w:lineRule="auto"/>
        <w:outlineLvl w:val="1"/>
        <w:rPr>
          <w:rFonts w:ascii="宋体" w:hAnsi="宋体"/>
          <w:sz w:val="24"/>
        </w:rPr>
      </w:pPr>
      <w:r>
        <w:rPr>
          <w:rFonts w:ascii="宋体" w:hAnsi="宋体" w:hint="eastAsia"/>
          <w:sz w:val="24"/>
        </w:rPr>
        <w:lastRenderedPageBreak/>
        <w:t>11.2同类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544485">
        <w:trPr>
          <w:trHeight w:val="397"/>
          <w:jc w:val="center"/>
        </w:trPr>
        <w:tc>
          <w:tcPr>
            <w:tcW w:w="551" w:type="pct"/>
            <w:tcBorders>
              <w:top w:val="single" w:sz="4" w:space="0" w:color="auto"/>
            </w:tcBorders>
          </w:tcPr>
          <w:p w:rsidR="00544485" w:rsidRDefault="009A5406">
            <w:pPr>
              <w:jc w:val="center"/>
              <w:rPr>
                <w:rFonts w:ascii="宋体" w:hAnsi="宋体"/>
                <w:sz w:val="24"/>
              </w:rPr>
            </w:pPr>
            <w:r>
              <w:rPr>
                <w:rFonts w:ascii="宋体" w:hAnsi="宋体"/>
                <w:sz w:val="24"/>
              </w:rPr>
              <w:t>序号</w:t>
            </w:r>
          </w:p>
        </w:tc>
        <w:tc>
          <w:tcPr>
            <w:tcW w:w="900" w:type="pct"/>
            <w:tcBorders>
              <w:top w:val="single" w:sz="4" w:space="0" w:color="auto"/>
            </w:tcBorders>
          </w:tcPr>
          <w:p w:rsidR="00544485" w:rsidRDefault="009A5406">
            <w:pPr>
              <w:jc w:val="center"/>
              <w:rPr>
                <w:rFonts w:ascii="宋体" w:hAnsi="宋体"/>
                <w:sz w:val="24"/>
              </w:rPr>
            </w:pPr>
            <w:r>
              <w:rPr>
                <w:rFonts w:ascii="宋体" w:hAnsi="宋体"/>
                <w:sz w:val="24"/>
              </w:rPr>
              <w:t>项目名称</w:t>
            </w:r>
          </w:p>
        </w:tc>
        <w:tc>
          <w:tcPr>
            <w:tcW w:w="949" w:type="pct"/>
            <w:tcBorders>
              <w:top w:val="single" w:sz="4" w:space="0" w:color="auto"/>
            </w:tcBorders>
          </w:tcPr>
          <w:p w:rsidR="00544485" w:rsidRDefault="009A5406">
            <w:pPr>
              <w:jc w:val="center"/>
              <w:rPr>
                <w:rFonts w:ascii="宋体" w:hAnsi="宋体"/>
                <w:sz w:val="24"/>
              </w:rPr>
            </w:pPr>
            <w:r>
              <w:rPr>
                <w:rFonts w:ascii="宋体" w:hAnsi="宋体"/>
                <w:sz w:val="24"/>
              </w:rPr>
              <w:t>合同金额</w:t>
            </w:r>
          </w:p>
        </w:tc>
        <w:tc>
          <w:tcPr>
            <w:tcW w:w="993" w:type="pct"/>
            <w:tcBorders>
              <w:top w:val="single" w:sz="4" w:space="0" w:color="auto"/>
            </w:tcBorders>
          </w:tcPr>
          <w:p w:rsidR="00544485" w:rsidRDefault="009A5406">
            <w:pPr>
              <w:jc w:val="center"/>
              <w:rPr>
                <w:rFonts w:ascii="宋体" w:hAnsi="宋体"/>
                <w:sz w:val="24"/>
              </w:rPr>
            </w:pPr>
            <w:r>
              <w:rPr>
                <w:rFonts w:ascii="宋体" w:hAnsi="宋体"/>
                <w:sz w:val="24"/>
              </w:rPr>
              <w:t>起止时间</w:t>
            </w:r>
          </w:p>
        </w:tc>
        <w:tc>
          <w:tcPr>
            <w:tcW w:w="905" w:type="pct"/>
            <w:tcBorders>
              <w:top w:val="single" w:sz="4" w:space="0" w:color="auto"/>
            </w:tcBorders>
          </w:tcPr>
          <w:p w:rsidR="00544485" w:rsidRDefault="009A5406">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rsidR="00544485" w:rsidRDefault="009A5406">
            <w:pPr>
              <w:jc w:val="center"/>
              <w:rPr>
                <w:rFonts w:ascii="宋体" w:hAnsi="宋体"/>
                <w:sz w:val="24"/>
              </w:rPr>
            </w:pPr>
            <w:r>
              <w:rPr>
                <w:rFonts w:ascii="宋体" w:hAnsi="宋体"/>
                <w:sz w:val="24"/>
              </w:rPr>
              <w:t>备注</w:t>
            </w: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1</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2</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3</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4</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5</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6</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7</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8</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Pr>
          <w:p w:rsidR="00544485" w:rsidRDefault="009A5406">
            <w:pPr>
              <w:jc w:val="center"/>
              <w:rPr>
                <w:rFonts w:ascii="宋体" w:hAnsi="宋体"/>
                <w:sz w:val="24"/>
              </w:rPr>
            </w:pPr>
            <w:r>
              <w:rPr>
                <w:rFonts w:ascii="宋体" w:hAnsi="宋体"/>
                <w:sz w:val="24"/>
              </w:rPr>
              <w:t>……</w:t>
            </w:r>
          </w:p>
        </w:tc>
        <w:tc>
          <w:tcPr>
            <w:tcW w:w="900" w:type="pct"/>
          </w:tcPr>
          <w:p w:rsidR="00544485" w:rsidRDefault="00544485">
            <w:pPr>
              <w:rPr>
                <w:rFonts w:ascii="宋体" w:hAnsi="宋体"/>
                <w:sz w:val="24"/>
              </w:rPr>
            </w:pPr>
          </w:p>
        </w:tc>
        <w:tc>
          <w:tcPr>
            <w:tcW w:w="949" w:type="pct"/>
          </w:tcPr>
          <w:p w:rsidR="00544485" w:rsidRDefault="00544485">
            <w:pPr>
              <w:rPr>
                <w:rFonts w:ascii="宋体" w:hAnsi="宋体"/>
                <w:sz w:val="24"/>
              </w:rPr>
            </w:pPr>
          </w:p>
        </w:tc>
        <w:tc>
          <w:tcPr>
            <w:tcW w:w="993" w:type="pct"/>
          </w:tcPr>
          <w:p w:rsidR="00544485" w:rsidRDefault="00544485">
            <w:pPr>
              <w:rPr>
                <w:rFonts w:ascii="宋体" w:hAnsi="宋体"/>
                <w:sz w:val="24"/>
              </w:rPr>
            </w:pPr>
          </w:p>
        </w:tc>
        <w:tc>
          <w:tcPr>
            <w:tcW w:w="905" w:type="pct"/>
          </w:tcPr>
          <w:p w:rsidR="00544485" w:rsidRDefault="00544485">
            <w:pPr>
              <w:rPr>
                <w:rFonts w:ascii="宋体" w:hAnsi="宋体"/>
                <w:sz w:val="24"/>
              </w:rPr>
            </w:pPr>
          </w:p>
        </w:tc>
        <w:tc>
          <w:tcPr>
            <w:tcW w:w="701" w:type="pct"/>
          </w:tcPr>
          <w:p w:rsidR="00544485" w:rsidRDefault="00544485">
            <w:pPr>
              <w:rPr>
                <w:rFonts w:ascii="宋体" w:hAnsi="宋体"/>
                <w:sz w:val="24"/>
              </w:rPr>
            </w:pPr>
          </w:p>
        </w:tc>
      </w:tr>
      <w:tr w:rsidR="00544485">
        <w:trPr>
          <w:trHeight w:val="397"/>
          <w:jc w:val="center"/>
        </w:trPr>
        <w:tc>
          <w:tcPr>
            <w:tcW w:w="551" w:type="pct"/>
            <w:tcBorders>
              <w:bottom w:val="single" w:sz="4" w:space="0" w:color="auto"/>
            </w:tcBorders>
          </w:tcPr>
          <w:p w:rsidR="00544485" w:rsidRDefault="00544485">
            <w:pPr>
              <w:jc w:val="center"/>
              <w:rPr>
                <w:rFonts w:ascii="宋体" w:hAnsi="宋体"/>
                <w:sz w:val="24"/>
              </w:rPr>
            </w:pPr>
          </w:p>
        </w:tc>
        <w:tc>
          <w:tcPr>
            <w:tcW w:w="900" w:type="pct"/>
            <w:tcBorders>
              <w:bottom w:val="single" w:sz="4" w:space="0" w:color="auto"/>
            </w:tcBorders>
          </w:tcPr>
          <w:p w:rsidR="00544485" w:rsidRDefault="00544485">
            <w:pPr>
              <w:rPr>
                <w:rFonts w:ascii="宋体" w:hAnsi="宋体"/>
                <w:sz w:val="24"/>
              </w:rPr>
            </w:pPr>
          </w:p>
        </w:tc>
        <w:tc>
          <w:tcPr>
            <w:tcW w:w="949" w:type="pct"/>
            <w:tcBorders>
              <w:bottom w:val="single" w:sz="4" w:space="0" w:color="auto"/>
            </w:tcBorders>
          </w:tcPr>
          <w:p w:rsidR="00544485" w:rsidRDefault="00544485">
            <w:pPr>
              <w:rPr>
                <w:rFonts w:ascii="宋体" w:hAnsi="宋体"/>
                <w:sz w:val="24"/>
              </w:rPr>
            </w:pPr>
          </w:p>
        </w:tc>
        <w:tc>
          <w:tcPr>
            <w:tcW w:w="993" w:type="pct"/>
            <w:tcBorders>
              <w:bottom w:val="single" w:sz="4" w:space="0" w:color="auto"/>
            </w:tcBorders>
          </w:tcPr>
          <w:p w:rsidR="00544485" w:rsidRDefault="00544485">
            <w:pPr>
              <w:rPr>
                <w:rFonts w:ascii="宋体" w:hAnsi="宋体"/>
                <w:sz w:val="24"/>
              </w:rPr>
            </w:pPr>
          </w:p>
        </w:tc>
        <w:tc>
          <w:tcPr>
            <w:tcW w:w="905" w:type="pct"/>
            <w:tcBorders>
              <w:bottom w:val="single" w:sz="4" w:space="0" w:color="auto"/>
            </w:tcBorders>
          </w:tcPr>
          <w:p w:rsidR="00544485" w:rsidRDefault="00544485">
            <w:pPr>
              <w:rPr>
                <w:rFonts w:ascii="宋体" w:hAnsi="宋体"/>
                <w:sz w:val="24"/>
              </w:rPr>
            </w:pPr>
          </w:p>
        </w:tc>
        <w:tc>
          <w:tcPr>
            <w:tcW w:w="701" w:type="pct"/>
            <w:tcBorders>
              <w:bottom w:val="single" w:sz="4" w:space="0" w:color="auto"/>
            </w:tcBorders>
          </w:tcPr>
          <w:p w:rsidR="00544485" w:rsidRDefault="00544485">
            <w:pPr>
              <w:rPr>
                <w:rFonts w:ascii="宋体" w:hAnsi="宋体"/>
                <w:sz w:val="24"/>
              </w:rPr>
            </w:pPr>
          </w:p>
        </w:tc>
      </w:tr>
    </w:tbl>
    <w:p w:rsidR="00544485" w:rsidRDefault="009A5406">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rsidR="00544485" w:rsidRDefault="00544485">
      <w:pPr>
        <w:autoSpaceDE w:val="0"/>
        <w:autoSpaceDN w:val="0"/>
        <w:adjustRightInd w:val="0"/>
        <w:snapToGrid w:val="0"/>
        <w:spacing w:before="25" w:after="25" w:line="360" w:lineRule="auto"/>
        <w:rPr>
          <w:rFonts w:ascii="宋体" w:hAnsi="宋体"/>
          <w:lang w:val="zh-CN"/>
        </w:rPr>
      </w:pPr>
    </w:p>
    <w:p w:rsidR="00544485" w:rsidRDefault="009A5406">
      <w:pPr>
        <w:widowControl/>
        <w:jc w:val="left"/>
        <w:rPr>
          <w:rFonts w:ascii="宋体" w:hAnsi="宋体"/>
          <w:szCs w:val="21"/>
        </w:rPr>
      </w:pPr>
      <w:bookmarkStart w:id="730" w:name="_Toc482104386"/>
      <w:r>
        <w:rPr>
          <w:rFonts w:ascii="宋体" w:hAnsi="宋体"/>
          <w:szCs w:val="21"/>
        </w:rPr>
        <w:br w:type="page"/>
      </w:r>
    </w:p>
    <w:p w:rsidR="00544485" w:rsidRDefault="009A5406">
      <w:pPr>
        <w:tabs>
          <w:tab w:val="left" w:pos="360"/>
        </w:tabs>
        <w:snapToGrid w:val="0"/>
        <w:spacing w:line="360" w:lineRule="auto"/>
        <w:outlineLvl w:val="1"/>
        <w:rPr>
          <w:rFonts w:ascii="宋体" w:hAnsi="宋体"/>
          <w:sz w:val="24"/>
        </w:rPr>
      </w:pPr>
      <w:r>
        <w:rPr>
          <w:rFonts w:ascii="宋体" w:hAnsi="宋体" w:hint="eastAsia"/>
          <w:sz w:val="24"/>
        </w:rPr>
        <w:lastRenderedPageBreak/>
        <w:t>11.3</w:t>
      </w:r>
      <w:r>
        <w:rPr>
          <w:rFonts w:ascii="宋体" w:hAnsi="宋体"/>
          <w:sz w:val="24"/>
        </w:rPr>
        <w:t>项目</w:t>
      </w:r>
      <w:r>
        <w:rPr>
          <w:rFonts w:ascii="宋体" w:hAnsi="宋体" w:hint="eastAsia"/>
          <w:sz w:val="24"/>
        </w:rPr>
        <w:t>团队</w:t>
      </w:r>
      <w:r>
        <w:rPr>
          <w:rFonts w:ascii="宋体" w:hAnsi="宋体"/>
          <w:sz w:val="24"/>
        </w:rPr>
        <w:t>人员一览表</w:t>
      </w:r>
      <w:bookmarkEnd w:id="7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544485">
        <w:trPr>
          <w:trHeight w:val="284"/>
        </w:trPr>
        <w:tc>
          <w:tcPr>
            <w:tcW w:w="385" w:type="pct"/>
            <w:vAlign w:val="center"/>
          </w:tcPr>
          <w:p w:rsidR="00544485" w:rsidRDefault="009A5406">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rsidR="00544485" w:rsidRDefault="009A5406">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rsidR="00544485" w:rsidRDefault="009A5406">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rsidR="00544485" w:rsidRDefault="009A5406">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rsidR="00544485" w:rsidRDefault="009A5406">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rsidR="00544485" w:rsidRDefault="009A5406">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rsidR="00544485" w:rsidRDefault="009A5406">
            <w:pPr>
              <w:adjustRightInd w:val="0"/>
              <w:snapToGrid w:val="0"/>
              <w:spacing w:afterLines="50" w:after="120"/>
              <w:jc w:val="center"/>
              <w:rPr>
                <w:rFonts w:ascii="宋体" w:hAnsi="宋体"/>
                <w:bCs/>
                <w:sz w:val="24"/>
              </w:rPr>
            </w:pPr>
            <w:r>
              <w:rPr>
                <w:rFonts w:ascii="宋体" w:hAnsi="宋体"/>
                <w:bCs/>
                <w:sz w:val="24"/>
              </w:rPr>
              <w:t>获得相关资质证书</w:t>
            </w: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r w:rsidR="00544485">
        <w:tc>
          <w:tcPr>
            <w:tcW w:w="385" w:type="pct"/>
          </w:tcPr>
          <w:p w:rsidR="00544485" w:rsidRDefault="00544485">
            <w:pPr>
              <w:adjustRightInd w:val="0"/>
              <w:snapToGrid w:val="0"/>
              <w:spacing w:afterLines="50" w:after="120" w:line="360" w:lineRule="auto"/>
              <w:jc w:val="center"/>
              <w:rPr>
                <w:rFonts w:ascii="宋体" w:hAnsi="宋体"/>
                <w:sz w:val="24"/>
              </w:rPr>
            </w:pPr>
          </w:p>
        </w:tc>
        <w:tc>
          <w:tcPr>
            <w:tcW w:w="538" w:type="pct"/>
          </w:tcPr>
          <w:p w:rsidR="00544485" w:rsidRDefault="00544485">
            <w:pPr>
              <w:adjustRightInd w:val="0"/>
              <w:snapToGrid w:val="0"/>
              <w:spacing w:afterLines="50" w:after="120" w:line="360" w:lineRule="auto"/>
              <w:jc w:val="center"/>
              <w:rPr>
                <w:rFonts w:ascii="宋体" w:hAnsi="宋体"/>
                <w:sz w:val="24"/>
              </w:rPr>
            </w:pPr>
          </w:p>
        </w:tc>
        <w:tc>
          <w:tcPr>
            <w:tcW w:w="615" w:type="pct"/>
          </w:tcPr>
          <w:p w:rsidR="00544485" w:rsidRDefault="00544485">
            <w:pPr>
              <w:adjustRightInd w:val="0"/>
              <w:snapToGrid w:val="0"/>
              <w:spacing w:afterLines="50" w:after="120" w:line="360" w:lineRule="auto"/>
              <w:jc w:val="center"/>
              <w:rPr>
                <w:rFonts w:ascii="宋体" w:hAnsi="宋体"/>
                <w:sz w:val="24"/>
              </w:rPr>
            </w:pPr>
          </w:p>
        </w:tc>
        <w:tc>
          <w:tcPr>
            <w:tcW w:w="692" w:type="pct"/>
          </w:tcPr>
          <w:p w:rsidR="00544485" w:rsidRDefault="00544485">
            <w:pPr>
              <w:adjustRightInd w:val="0"/>
              <w:snapToGrid w:val="0"/>
              <w:spacing w:afterLines="50" w:after="120" w:line="360" w:lineRule="auto"/>
              <w:jc w:val="center"/>
              <w:rPr>
                <w:rFonts w:ascii="宋体" w:hAnsi="宋体"/>
                <w:sz w:val="24"/>
              </w:rPr>
            </w:pPr>
          </w:p>
        </w:tc>
        <w:tc>
          <w:tcPr>
            <w:tcW w:w="769"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c>
          <w:tcPr>
            <w:tcW w:w="1000" w:type="pct"/>
          </w:tcPr>
          <w:p w:rsidR="00544485" w:rsidRDefault="00544485">
            <w:pPr>
              <w:adjustRightInd w:val="0"/>
              <w:snapToGrid w:val="0"/>
              <w:spacing w:afterLines="50" w:after="120" w:line="360" w:lineRule="auto"/>
              <w:jc w:val="center"/>
              <w:rPr>
                <w:rFonts w:ascii="宋体" w:hAnsi="宋体"/>
                <w:sz w:val="24"/>
              </w:rPr>
            </w:pPr>
          </w:p>
        </w:tc>
      </w:tr>
    </w:tbl>
    <w:p w:rsidR="00544485" w:rsidRDefault="00544485">
      <w:pPr>
        <w:spacing w:line="360" w:lineRule="auto"/>
        <w:rPr>
          <w:rFonts w:ascii="宋体" w:hAnsi="宋体"/>
          <w:sz w:val="24"/>
        </w:rPr>
      </w:pPr>
    </w:p>
    <w:p w:rsidR="00544485" w:rsidRDefault="009A5406">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rsidR="00544485" w:rsidRDefault="00544485">
      <w:pPr>
        <w:spacing w:line="360" w:lineRule="auto"/>
        <w:rPr>
          <w:rFonts w:ascii="宋体" w:hAnsi="宋体"/>
          <w:szCs w:val="21"/>
        </w:rPr>
      </w:pPr>
    </w:p>
    <w:p w:rsidR="00544485" w:rsidRDefault="009A5406">
      <w:pPr>
        <w:widowControl/>
        <w:jc w:val="left"/>
        <w:rPr>
          <w:rFonts w:ascii="宋体" w:hAnsi="宋体"/>
          <w:szCs w:val="21"/>
        </w:rPr>
      </w:pPr>
      <w:r>
        <w:rPr>
          <w:rFonts w:ascii="宋体" w:hAnsi="宋体"/>
          <w:szCs w:val="21"/>
        </w:rPr>
        <w:br w:type="page"/>
      </w:r>
    </w:p>
    <w:p w:rsidR="00544485" w:rsidRDefault="009A5406">
      <w:pPr>
        <w:tabs>
          <w:tab w:val="left" w:pos="360"/>
        </w:tabs>
        <w:snapToGrid w:val="0"/>
        <w:spacing w:line="360" w:lineRule="auto"/>
        <w:outlineLvl w:val="1"/>
        <w:rPr>
          <w:rFonts w:ascii="宋体" w:hAnsi="宋体"/>
          <w:sz w:val="24"/>
        </w:rPr>
      </w:pPr>
      <w:r>
        <w:rPr>
          <w:rFonts w:ascii="宋体" w:hAnsi="宋体" w:hint="eastAsia"/>
          <w:sz w:val="24"/>
        </w:rPr>
        <w:lastRenderedPageBreak/>
        <w:t>11.4服务及实施</w:t>
      </w:r>
      <w:r>
        <w:rPr>
          <w:rFonts w:ascii="宋体" w:hAnsi="宋体"/>
          <w:sz w:val="24"/>
        </w:rPr>
        <w:t>方案</w:t>
      </w:r>
    </w:p>
    <w:p w:rsidR="00544485" w:rsidRDefault="00544485">
      <w:pPr>
        <w:pStyle w:val="ad"/>
        <w:spacing w:line="360" w:lineRule="auto"/>
        <w:rPr>
          <w:rFonts w:hAnsi="宋体" w:hint="default"/>
          <w:szCs w:val="21"/>
        </w:rPr>
      </w:pPr>
    </w:p>
    <w:p w:rsidR="00544485" w:rsidRDefault="009A5406">
      <w:pPr>
        <w:spacing w:line="360" w:lineRule="auto"/>
        <w:ind w:left="420" w:rightChars="-27" w:right="-57"/>
        <w:rPr>
          <w:szCs w:val="22"/>
        </w:rPr>
      </w:pPr>
      <w:r>
        <w:rPr>
          <w:szCs w:val="22"/>
        </w:rPr>
        <w:t>备注：供应商应根据磋商文件第四章采购需求的内容自行编制</w:t>
      </w:r>
      <w:r>
        <w:rPr>
          <w:rFonts w:hint="eastAsia"/>
          <w:szCs w:val="22"/>
        </w:rPr>
        <w:t>服务及实施方案</w:t>
      </w:r>
    </w:p>
    <w:p w:rsidR="00544485" w:rsidRDefault="009A5406">
      <w:pPr>
        <w:spacing w:line="360" w:lineRule="auto"/>
        <w:ind w:left="420" w:rightChars="-27" w:right="-57"/>
        <w:rPr>
          <w:szCs w:val="22"/>
        </w:rPr>
      </w:pPr>
      <w:r>
        <w:rPr>
          <w:rFonts w:hint="eastAsia"/>
          <w:szCs w:val="22"/>
        </w:rPr>
        <w:t>（</w:t>
      </w:r>
      <w:r>
        <w:rPr>
          <w:szCs w:val="21"/>
        </w:rPr>
        <w:t>格式自拟</w:t>
      </w:r>
      <w:r>
        <w:rPr>
          <w:rFonts w:hint="eastAsia"/>
          <w:szCs w:val="22"/>
        </w:rPr>
        <w:t>）</w:t>
      </w:r>
    </w:p>
    <w:p w:rsidR="00544485" w:rsidRDefault="00544485">
      <w:pPr>
        <w:pStyle w:val="a7"/>
      </w:pPr>
    </w:p>
    <w:sectPr w:rsidR="00544485">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0F7" w:rsidRDefault="00C820F7">
      <w:r>
        <w:separator/>
      </w:r>
    </w:p>
  </w:endnote>
  <w:endnote w:type="continuationSeparator" w:id="0">
    <w:p w:rsidR="00C820F7" w:rsidRDefault="00C8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Kaiti SC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仿宋_GB2312">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framePr w:wrap="around" w:vAnchor="text" w:hAnchor="margin" w:xAlign="center" w:y="1"/>
      <w:rPr>
        <w:rStyle w:val="af7"/>
      </w:rPr>
    </w:pPr>
    <w:r>
      <w:fldChar w:fldCharType="begin"/>
    </w:r>
    <w:r>
      <w:rPr>
        <w:rStyle w:val="af7"/>
      </w:rPr>
      <w:instrText xml:space="preserve">PAGE  </w:instrText>
    </w:r>
    <w:r>
      <w:fldChar w:fldCharType="end"/>
    </w:r>
  </w:p>
  <w:p w:rsidR="009A5406" w:rsidRDefault="009A5406">
    <w:pPr>
      <w:pStyle w:val="af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477DC8" w:rsidRPr="00477DC8">
      <w:rPr>
        <w:rFonts w:ascii="Times New Roman"/>
        <w:noProof/>
        <w:lang w:val="zh-CN"/>
      </w:rPr>
      <w:t>4</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jc w:val="center"/>
    </w:pPr>
    <w:r>
      <w:fldChar w:fldCharType="begin"/>
    </w:r>
    <w:r>
      <w:instrText>PAGE   \* MERGEFORMAT</w:instrText>
    </w:r>
    <w:r>
      <w:fldChar w:fldCharType="separate"/>
    </w:r>
    <w:r w:rsidR="00477DC8" w:rsidRPr="00477DC8">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9A5406" w:rsidRDefault="009A5406">
    <w:pPr>
      <w:pStyle w:val="af0"/>
      <w:ind w:right="360"/>
    </w:pPr>
  </w:p>
  <w:p w:rsidR="009A5406" w:rsidRDefault="009A540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9A5406" w:rsidRDefault="009A5406">
    <w:pPr>
      <w:pStyle w:val="af0"/>
      <w:ind w:right="360"/>
    </w:pPr>
  </w:p>
  <w:p w:rsidR="009A5406" w:rsidRDefault="009A54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0F7" w:rsidRDefault="00C820F7">
      <w:r>
        <w:separator/>
      </w:r>
    </w:p>
  </w:footnote>
  <w:footnote w:type="continuationSeparator" w:id="0">
    <w:p w:rsidR="00C820F7" w:rsidRDefault="00C82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pBdr>
        <w:bottom w:val="none" w:sz="0" w:space="0" w:color="auto"/>
      </w:pBdr>
    </w:pPr>
  </w:p>
  <w:p w:rsidR="009A5406" w:rsidRDefault="009A540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pPr>
  </w:p>
  <w:p w:rsidR="009A5406" w:rsidRDefault="009A540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pPr>
  </w:p>
  <w:p w:rsidR="009A5406" w:rsidRDefault="009A540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6" w:rsidRDefault="009A540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FDC0A"/>
    <w:multiLevelType w:val="singleLevel"/>
    <w:tmpl w:val="96DFDC0A"/>
    <w:lvl w:ilvl="0">
      <w:start w:val="10"/>
      <w:numFmt w:val="chineseCounting"/>
      <w:suff w:val="nothing"/>
      <w:lvlText w:val="%1、"/>
      <w:lvlJc w:val="left"/>
      <w:rPr>
        <w:rFonts w:hint="eastAsia"/>
      </w:rPr>
    </w:lvl>
  </w:abstractNum>
  <w:abstractNum w:abstractNumId="1">
    <w:nsid w:val="00000002"/>
    <w:multiLevelType w:val="multilevel"/>
    <w:tmpl w:val="00000002"/>
    <w:lvl w:ilvl="0">
      <w:start w:val="1"/>
      <w:numFmt w:val="decimal"/>
      <w:lvlText w:val="%1."/>
      <w:lvlJc w:val="left"/>
      <w:pPr>
        <w:tabs>
          <w:tab w:val="left" w:pos="482"/>
        </w:tabs>
        <w:ind w:left="482" w:hanging="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5"/>
    <w:multiLevelType w:val="multilevel"/>
    <w:tmpl w:val="00000005"/>
    <w:lvl w:ilvl="0">
      <w:start w:val="1"/>
      <w:numFmt w:val="decimal"/>
      <w:lvlText w:val="%1."/>
      <w:lvlJc w:val="left"/>
      <w:pPr>
        <w:tabs>
          <w:tab w:val="left" w:pos="482"/>
        </w:tabs>
        <w:ind w:left="482" w:hanging="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7"/>
    <w:multiLevelType w:val="multilevel"/>
    <w:tmpl w:val="00000007"/>
    <w:lvl w:ilvl="0">
      <w:start w:val="1"/>
      <w:numFmt w:val="decimal"/>
      <w:lvlText w:val="%1."/>
      <w:lvlJc w:val="left"/>
      <w:pPr>
        <w:tabs>
          <w:tab w:val="left" w:pos="482"/>
        </w:tabs>
        <w:ind w:left="482" w:hanging="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9"/>
    <w:multiLevelType w:val="singleLevel"/>
    <w:tmpl w:val="00000009"/>
    <w:lvl w:ilvl="0">
      <w:start w:val="3"/>
      <w:numFmt w:val="chineseCounting"/>
      <w:suff w:val="nothing"/>
      <w:lvlText w:val="%1、"/>
      <w:lvlJc w:val="left"/>
    </w:lvl>
  </w:abstractNum>
  <w:abstractNum w:abstractNumId="6">
    <w:nsid w:val="00000013"/>
    <w:multiLevelType w:val="multilevel"/>
    <w:tmpl w:val="00000013"/>
    <w:lvl w:ilvl="0">
      <w:start w:val="1"/>
      <w:numFmt w:val="decimal"/>
      <w:lvlText w:val="%1．"/>
      <w:lvlJc w:val="left"/>
      <w:pPr>
        <w:tabs>
          <w:tab w:val="left" w:pos="482"/>
        </w:tabs>
        <w:ind w:left="482" w:hanging="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281A2884"/>
    <w:multiLevelType w:val="multilevel"/>
    <w:tmpl w:val="281A2884"/>
    <w:lvl w:ilvl="0">
      <w:start w:val="1"/>
      <w:numFmt w:val="decimal"/>
      <w:lvlText w:val="%1."/>
      <w:lvlJc w:val="left"/>
      <w:pPr>
        <w:tabs>
          <w:tab w:val="left" w:pos="482"/>
        </w:tabs>
        <w:ind w:left="482" w:hanging="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33F5B3FA"/>
    <w:multiLevelType w:val="singleLevel"/>
    <w:tmpl w:val="33F5B3FA"/>
    <w:lvl w:ilvl="0">
      <w:start w:val="1"/>
      <w:numFmt w:val="decimal"/>
      <w:lvlText w:val="%1."/>
      <w:lvlJc w:val="left"/>
      <w:pPr>
        <w:ind w:left="425" w:hanging="425"/>
      </w:pPr>
      <w:rPr>
        <w:rFonts w:hint="default"/>
      </w:rPr>
    </w:lvl>
  </w:abstractNum>
  <w:num w:numId="1">
    <w:abstractNumId w:val="7"/>
  </w:num>
  <w:num w:numId="2">
    <w:abstractNumId w:val="2"/>
  </w:num>
  <w:num w:numId="3">
    <w:abstractNumId w:val="8"/>
  </w:num>
  <w:num w:numId="4">
    <w:abstractNumId w:val="5"/>
  </w:num>
  <w:num w:numId="5">
    <w:abstractNumId w:val="9"/>
  </w:num>
  <w:num w:numId="6">
    <w:abstractNumId w:val="3"/>
  </w:num>
  <w:num w:numId="7">
    <w:abstractNumId w:val="6"/>
  </w:num>
  <w:num w:numId="8">
    <w:abstractNumId w:val="4"/>
  </w:num>
  <w:num w:numId="9">
    <w:abstractNumId w:val="11"/>
  </w:num>
  <w:num w:numId="10">
    <w:abstractNumId w:val="0"/>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凡">
    <w15:presenceInfo w15:providerId="WPS Office" w15:userId="3968726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WVhYzk2MDUzYmVkNDg4ZjM0MmY4OTdmOTYyMmVhYzc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49F"/>
    <w:rsid w:val="000008CA"/>
    <w:rsid w:val="00000905"/>
    <w:rsid w:val="00000927"/>
    <w:rsid w:val="00000CCE"/>
    <w:rsid w:val="00000DF5"/>
    <w:rsid w:val="00000E5E"/>
    <w:rsid w:val="00000F3F"/>
    <w:rsid w:val="000010CF"/>
    <w:rsid w:val="00001711"/>
    <w:rsid w:val="00001895"/>
    <w:rsid w:val="00001948"/>
    <w:rsid w:val="00001F9C"/>
    <w:rsid w:val="000020BD"/>
    <w:rsid w:val="0000218D"/>
    <w:rsid w:val="00002222"/>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7AE"/>
    <w:rsid w:val="00004A22"/>
    <w:rsid w:val="00004AAB"/>
    <w:rsid w:val="00004C44"/>
    <w:rsid w:val="00004D13"/>
    <w:rsid w:val="00004E70"/>
    <w:rsid w:val="00004F1F"/>
    <w:rsid w:val="0000508D"/>
    <w:rsid w:val="000051DC"/>
    <w:rsid w:val="00005232"/>
    <w:rsid w:val="000053B4"/>
    <w:rsid w:val="00005407"/>
    <w:rsid w:val="000058B1"/>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A7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A3E"/>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8DD"/>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545"/>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58"/>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67B"/>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C12"/>
    <w:rsid w:val="00036D6E"/>
    <w:rsid w:val="00036E36"/>
    <w:rsid w:val="00036EE2"/>
    <w:rsid w:val="00037063"/>
    <w:rsid w:val="000370CE"/>
    <w:rsid w:val="000371CF"/>
    <w:rsid w:val="000372E9"/>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AF8"/>
    <w:rsid w:val="00041BE6"/>
    <w:rsid w:val="00041C8A"/>
    <w:rsid w:val="00041D94"/>
    <w:rsid w:val="00041DA9"/>
    <w:rsid w:val="000422C8"/>
    <w:rsid w:val="000423B2"/>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FE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EBE"/>
    <w:rsid w:val="000520B0"/>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9B1"/>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D8E"/>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592"/>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A9D"/>
    <w:rsid w:val="00094BE8"/>
    <w:rsid w:val="00094C51"/>
    <w:rsid w:val="00094C99"/>
    <w:rsid w:val="00094CC8"/>
    <w:rsid w:val="00094CE8"/>
    <w:rsid w:val="000950F5"/>
    <w:rsid w:val="00095312"/>
    <w:rsid w:val="00095435"/>
    <w:rsid w:val="0009559F"/>
    <w:rsid w:val="000956AB"/>
    <w:rsid w:val="0009581B"/>
    <w:rsid w:val="00095B18"/>
    <w:rsid w:val="00095B23"/>
    <w:rsid w:val="00095BE5"/>
    <w:rsid w:val="00095D63"/>
    <w:rsid w:val="00096012"/>
    <w:rsid w:val="00096244"/>
    <w:rsid w:val="00096251"/>
    <w:rsid w:val="00096342"/>
    <w:rsid w:val="0009672F"/>
    <w:rsid w:val="000967EC"/>
    <w:rsid w:val="00096822"/>
    <w:rsid w:val="00096835"/>
    <w:rsid w:val="00096BFF"/>
    <w:rsid w:val="00096C99"/>
    <w:rsid w:val="00096CA2"/>
    <w:rsid w:val="00096CBB"/>
    <w:rsid w:val="00096CE7"/>
    <w:rsid w:val="00096F57"/>
    <w:rsid w:val="000974BF"/>
    <w:rsid w:val="000974EB"/>
    <w:rsid w:val="0009757F"/>
    <w:rsid w:val="000975B5"/>
    <w:rsid w:val="000975C7"/>
    <w:rsid w:val="000976D2"/>
    <w:rsid w:val="000979E2"/>
    <w:rsid w:val="00097BD2"/>
    <w:rsid w:val="00097BF3"/>
    <w:rsid w:val="00097DD0"/>
    <w:rsid w:val="00097FB5"/>
    <w:rsid w:val="000A0203"/>
    <w:rsid w:val="000A022B"/>
    <w:rsid w:val="000A0837"/>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6A0"/>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DF"/>
    <w:rsid w:val="000B5054"/>
    <w:rsid w:val="000B51F4"/>
    <w:rsid w:val="000B5244"/>
    <w:rsid w:val="000B527F"/>
    <w:rsid w:val="000B52C2"/>
    <w:rsid w:val="000B5452"/>
    <w:rsid w:val="000B55C3"/>
    <w:rsid w:val="000B5660"/>
    <w:rsid w:val="000B56B2"/>
    <w:rsid w:val="000B5883"/>
    <w:rsid w:val="000B5A0F"/>
    <w:rsid w:val="000B5A3A"/>
    <w:rsid w:val="000B5C9C"/>
    <w:rsid w:val="000B5FAE"/>
    <w:rsid w:val="000B61D8"/>
    <w:rsid w:val="000B622F"/>
    <w:rsid w:val="000B62EF"/>
    <w:rsid w:val="000B6409"/>
    <w:rsid w:val="000B6929"/>
    <w:rsid w:val="000B6B39"/>
    <w:rsid w:val="000B6B3E"/>
    <w:rsid w:val="000B6BB5"/>
    <w:rsid w:val="000B6CFF"/>
    <w:rsid w:val="000B6E79"/>
    <w:rsid w:val="000B6E9F"/>
    <w:rsid w:val="000B6FF1"/>
    <w:rsid w:val="000B7029"/>
    <w:rsid w:val="000B702E"/>
    <w:rsid w:val="000B718C"/>
    <w:rsid w:val="000B7226"/>
    <w:rsid w:val="000B73F8"/>
    <w:rsid w:val="000B7513"/>
    <w:rsid w:val="000B7642"/>
    <w:rsid w:val="000B77C6"/>
    <w:rsid w:val="000B785C"/>
    <w:rsid w:val="000B7F6E"/>
    <w:rsid w:val="000C003D"/>
    <w:rsid w:val="000C074E"/>
    <w:rsid w:val="000C0D9E"/>
    <w:rsid w:val="000C1275"/>
    <w:rsid w:val="000C1559"/>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BAA"/>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76B"/>
    <w:rsid w:val="000C5953"/>
    <w:rsid w:val="000C5DA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6B"/>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39"/>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0EDE"/>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6F"/>
    <w:rsid w:val="000F4378"/>
    <w:rsid w:val="000F43EF"/>
    <w:rsid w:val="000F44ED"/>
    <w:rsid w:val="000F470E"/>
    <w:rsid w:val="000F4813"/>
    <w:rsid w:val="000F4DBC"/>
    <w:rsid w:val="000F4E16"/>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2F5"/>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1F"/>
    <w:rsid w:val="00104AC6"/>
    <w:rsid w:val="00104C7F"/>
    <w:rsid w:val="00104E4C"/>
    <w:rsid w:val="00104EA1"/>
    <w:rsid w:val="001051DA"/>
    <w:rsid w:val="001052FE"/>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4B"/>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F4C"/>
    <w:rsid w:val="001371D4"/>
    <w:rsid w:val="001371DC"/>
    <w:rsid w:val="001378D1"/>
    <w:rsid w:val="001379B7"/>
    <w:rsid w:val="00137A98"/>
    <w:rsid w:val="00137DD9"/>
    <w:rsid w:val="00137F03"/>
    <w:rsid w:val="001400A0"/>
    <w:rsid w:val="001404E9"/>
    <w:rsid w:val="00140656"/>
    <w:rsid w:val="00140C98"/>
    <w:rsid w:val="00140CC4"/>
    <w:rsid w:val="00140E02"/>
    <w:rsid w:val="0014141F"/>
    <w:rsid w:val="00141657"/>
    <w:rsid w:val="001416C8"/>
    <w:rsid w:val="00141A3C"/>
    <w:rsid w:val="00141B8A"/>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52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A1"/>
    <w:rsid w:val="00163DD7"/>
    <w:rsid w:val="00163DF8"/>
    <w:rsid w:val="0016414D"/>
    <w:rsid w:val="00164669"/>
    <w:rsid w:val="00164761"/>
    <w:rsid w:val="0016487B"/>
    <w:rsid w:val="001648FB"/>
    <w:rsid w:val="00164974"/>
    <w:rsid w:val="00164AB5"/>
    <w:rsid w:val="00164B73"/>
    <w:rsid w:val="00164C57"/>
    <w:rsid w:val="00164F9C"/>
    <w:rsid w:val="001650B0"/>
    <w:rsid w:val="00165363"/>
    <w:rsid w:val="001655BB"/>
    <w:rsid w:val="0016574E"/>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0D"/>
    <w:rsid w:val="00181581"/>
    <w:rsid w:val="00181919"/>
    <w:rsid w:val="00181A20"/>
    <w:rsid w:val="00181C43"/>
    <w:rsid w:val="00181C75"/>
    <w:rsid w:val="00181D48"/>
    <w:rsid w:val="00181D80"/>
    <w:rsid w:val="00182342"/>
    <w:rsid w:val="00182348"/>
    <w:rsid w:val="00182464"/>
    <w:rsid w:val="001824BE"/>
    <w:rsid w:val="00182683"/>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389"/>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A48"/>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A47"/>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82"/>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4B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6CF6"/>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7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6AF"/>
    <w:rsid w:val="001E7815"/>
    <w:rsid w:val="001E78E7"/>
    <w:rsid w:val="001E7962"/>
    <w:rsid w:val="001E7ABB"/>
    <w:rsid w:val="001E7ACA"/>
    <w:rsid w:val="001E7BFD"/>
    <w:rsid w:val="001E7CB2"/>
    <w:rsid w:val="001E7CBF"/>
    <w:rsid w:val="001E7CFD"/>
    <w:rsid w:val="001F0091"/>
    <w:rsid w:val="001F0098"/>
    <w:rsid w:val="001F00CF"/>
    <w:rsid w:val="001F0106"/>
    <w:rsid w:val="001F02AC"/>
    <w:rsid w:val="001F0615"/>
    <w:rsid w:val="001F0761"/>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C6"/>
    <w:rsid w:val="001F5191"/>
    <w:rsid w:val="001F51FB"/>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05B"/>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051"/>
    <w:rsid w:val="002161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D02"/>
    <w:rsid w:val="00232EAF"/>
    <w:rsid w:val="0023302F"/>
    <w:rsid w:val="002332CE"/>
    <w:rsid w:val="00233389"/>
    <w:rsid w:val="002334AF"/>
    <w:rsid w:val="002335F7"/>
    <w:rsid w:val="0023385B"/>
    <w:rsid w:val="002339B5"/>
    <w:rsid w:val="00233BE4"/>
    <w:rsid w:val="00233CFD"/>
    <w:rsid w:val="00233DA6"/>
    <w:rsid w:val="00234295"/>
    <w:rsid w:val="0023460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949"/>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0E"/>
    <w:rsid w:val="00244CC6"/>
    <w:rsid w:val="00244D86"/>
    <w:rsid w:val="00244E3D"/>
    <w:rsid w:val="00245223"/>
    <w:rsid w:val="0024539F"/>
    <w:rsid w:val="002454AE"/>
    <w:rsid w:val="00245564"/>
    <w:rsid w:val="002455C7"/>
    <w:rsid w:val="002457B8"/>
    <w:rsid w:val="00245972"/>
    <w:rsid w:val="00245A80"/>
    <w:rsid w:val="002460FE"/>
    <w:rsid w:val="00246133"/>
    <w:rsid w:val="0024623F"/>
    <w:rsid w:val="00246242"/>
    <w:rsid w:val="00246812"/>
    <w:rsid w:val="002469F5"/>
    <w:rsid w:val="00246BC6"/>
    <w:rsid w:val="00246C6D"/>
    <w:rsid w:val="00246D51"/>
    <w:rsid w:val="00246E3E"/>
    <w:rsid w:val="00246FBC"/>
    <w:rsid w:val="0024701C"/>
    <w:rsid w:val="0024706D"/>
    <w:rsid w:val="00247887"/>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487"/>
    <w:rsid w:val="002525FE"/>
    <w:rsid w:val="002527A2"/>
    <w:rsid w:val="002527B3"/>
    <w:rsid w:val="0025298E"/>
    <w:rsid w:val="00252DF4"/>
    <w:rsid w:val="00252E4C"/>
    <w:rsid w:val="00252F1B"/>
    <w:rsid w:val="00252F1D"/>
    <w:rsid w:val="002531AA"/>
    <w:rsid w:val="0025361C"/>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191"/>
    <w:rsid w:val="00256234"/>
    <w:rsid w:val="00256587"/>
    <w:rsid w:val="002565FB"/>
    <w:rsid w:val="0025662A"/>
    <w:rsid w:val="00256B21"/>
    <w:rsid w:val="00256DC3"/>
    <w:rsid w:val="00256FCA"/>
    <w:rsid w:val="002570CA"/>
    <w:rsid w:val="0025726E"/>
    <w:rsid w:val="0025735E"/>
    <w:rsid w:val="00257615"/>
    <w:rsid w:val="00257826"/>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0E1"/>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40"/>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2B"/>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97D"/>
    <w:rsid w:val="00295B27"/>
    <w:rsid w:val="00295FC1"/>
    <w:rsid w:val="00296334"/>
    <w:rsid w:val="0029639D"/>
    <w:rsid w:val="00296560"/>
    <w:rsid w:val="00296B1D"/>
    <w:rsid w:val="00296D9A"/>
    <w:rsid w:val="00296DCD"/>
    <w:rsid w:val="0029707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5E"/>
    <w:rsid w:val="002A39F2"/>
    <w:rsid w:val="002A3D55"/>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DE"/>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4F"/>
    <w:rsid w:val="002B4988"/>
    <w:rsid w:val="002B4A39"/>
    <w:rsid w:val="002B4AC8"/>
    <w:rsid w:val="002B4BF5"/>
    <w:rsid w:val="002B4CAF"/>
    <w:rsid w:val="002B4CB5"/>
    <w:rsid w:val="002B4CC2"/>
    <w:rsid w:val="002B4DE1"/>
    <w:rsid w:val="002B502D"/>
    <w:rsid w:val="002B5166"/>
    <w:rsid w:val="002B518F"/>
    <w:rsid w:val="002B531C"/>
    <w:rsid w:val="002B5632"/>
    <w:rsid w:val="002B570D"/>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2F5B"/>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4E"/>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023"/>
    <w:rsid w:val="002D556A"/>
    <w:rsid w:val="002D5656"/>
    <w:rsid w:val="002D5B33"/>
    <w:rsid w:val="002D5B5C"/>
    <w:rsid w:val="002D5E24"/>
    <w:rsid w:val="002D6234"/>
    <w:rsid w:val="002D6392"/>
    <w:rsid w:val="002D6402"/>
    <w:rsid w:val="002D6554"/>
    <w:rsid w:val="002D66E1"/>
    <w:rsid w:val="002D67DB"/>
    <w:rsid w:val="002D68F2"/>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9DF"/>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CDF"/>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C5"/>
    <w:rsid w:val="002F7E6C"/>
    <w:rsid w:val="002F7EEB"/>
    <w:rsid w:val="002F7F33"/>
    <w:rsid w:val="002F7F95"/>
    <w:rsid w:val="0030001C"/>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15F"/>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946"/>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D9D"/>
    <w:rsid w:val="003140A8"/>
    <w:rsid w:val="003140C9"/>
    <w:rsid w:val="003141FD"/>
    <w:rsid w:val="00314235"/>
    <w:rsid w:val="00314291"/>
    <w:rsid w:val="003144F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15"/>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0CC"/>
    <w:rsid w:val="00326139"/>
    <w:rsid w:val="00326253"/>
    <w:rsid w:val="003264D5"/>
    <w:rsid w:val="003265E7"/>
    <w:rsid w:val="003265F3"/>
    <w:rsid w:val="0032669D"/>
    <w:rsid w:val="00326A80"/>
    <w:rsid w:val="00326B2E"/>
    <w:rsid w:val="00326B98"/>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14"/>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99A"/>
    <w:rsid w:val="00345A10"/>
    <w:rsid w:val="00345F57"/>
    <w:rsid w:val="003460FF"/>
    <w:rsid w:val="00346218"/>
    <w:rsid w:val="00346850"/>
    <w:rsid w:val="003469F1"/>
    <w:rsid w:val="00346A6F"/>
    <w:rsid w:val="00346B32"/>
    <w:rsid w:val="00346C45"/>
    <w:rsid w:val="00346CDC"/>
    <w:rsid w:val="00346D1A"/>
    <w:rsid w:val="00346FDB"/>
    <w:rsid w:val="00347095"/>
    <w:rsid w:val="0034759F"/>
    <w:rsid w:val="0034761D"/>
    <w:rsid w:val="00347954"/>
    <w:rsid w:val="00347ACA"/>
    <w:rsid w:val="00347ADB"/>
    <w:rsid w:val="00347BB1"/>
    <w:rsid w:val="00347D36"/>
    <w:rsid w:val="00347D5F"/>
    <w:rsid w:val="00347EDD"/>
    <w:rsid w:val="00347FF3"/>
    <w:rsid w:val="003500E9"/>
    <w:rsid w:val="00350101"/>
    <w:rsid w:val="003501FA"/>
    <w:rsid w:val="00350290"/>
    <w:rsid w:val="003503B3"/>
    <w:rsid w:val="003504AD"/>
    <w:rsid w:val="00350504"/>
    <w:rsid w:val="00350663"/>
    <w:rsid w:val="003507A7"/>
    <w:rsid w:val="00350889"/>
    <w:rsid w:val="00350973"/>
    <w:rsid w:val="003509AD"/>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9EF"/>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437"/>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3FC3"/>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F1"/>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9B8"/>
    <w:rsid w:val="00391CA6"/>
    <w:rsid w:val="0039213A"/>
    <w:rsid w:val="003921D0"/>
    <w:rsid w:val="003921D2"/>
    <w:rsid w:val="0039230A"/>
    <w:rsid w:val="00392327"/>
    <w:rsid w:val="00392353"/>
    <w:rsid w:val="0039239D"/>
    <w:rsid w:val="003923BD"/>
    <w:rsid w:val="003924B2"/>
    <w:rsid w:val="003926DC"/>
    <w:rsid w:val="00392894"/>
    <w:rsid w:val="0039299E"/>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277"/>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8B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BD6"/>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4D3"/>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6F2"/>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1DCD"/>
    <w:rsid w:val="003C23D6"/>
    <w:rsid w:val="003C23E4"/>
    <w:rsid w:val="003C2415"/>
    <w:rsid w:val="003C248A"/>
    <w:rsid w:val="003C264D"/>
    <w:rsid w:val="003C2A7B"/>
    <w:rsid w:val="003C2B3C"/>
    <w:rsid w:val="003C354F"/>
    <w:rsid w:val="003C3747"/>
    <w:rsid w:val="003C3B28"/>
    <w:rsid w:val="003C3EE1"/>
    <w:rsid w:val="003C40BF"/>
    <w:rsid w:val="003C412E"/>
    <w:rsid w:val="003C417A"/>
    <w:rsid w:val="003C4233"/>
    <w:rsid w:val="003C43A6"/>
    <w:rsid w:val="003C43D1"/>
    <w:rsid w:val="003C4515"/>
    <w:rsid w:val="003C4840"/>
    <w:rsid w:val="003C4E96"/>
    <w:rsid w:val="003C4F4E"/>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E"/>
    <w:rsid w:val="003C7D93"/>
    <w:rsid w:val="003D0071"/>
    <w:rsid w:val="003D0106"/>
    <w:rsid w:val="003D03B4"/>
    <w:rsid w:val="003D0D10"/>
    <w:rsid w:val="003D1073"/>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786"/>
    <w:rsid w:val="003E0902"/>
    <w:rsid w:val="003E0E68"/>
    <w:rsid w:val="003E119D"/>
    <w:rsid w:val="003E1223"/>
    <w:rsid w:val="003E12C2"/>
    <w:rsid w:val="003E135D"/>
    <w:rsid w:val="003E1520"/>
    <w:rsid w:val="003E1A75"/>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614"/>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E76"/>
    <w:rsid w:val="003F0F52"/>
    <w:rsid w:val="003F10D9"/>
    <w:rsid w:val="003F122D"/>
    <w:rsid w:val="003F14D8"/>
    <w:rsid w:val="003F158D"/>
    <w:rsid w:val="003F1718"/>
    <w:rsid w:val="003F1DA1"/>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B7"/>
    <w:rsid w:val="003F4BC8"/>
    <w:rsid w:val="003F4E62"/>
    <w:rsid w:val="003F4F42"/>
    <w:rsid w:val="003F4FB4"/>
    <w:rsid w:val="003F5537"/>
    <w:rsid w:val="003F55BE"/>
    <w:rsid w:val="003F57E9"/>
    <w:rsid w:val="003F583E"/>
    <w:rsid w:val="003F5CFF"/>
    <w:rsid w:val="003F6044"/>
    <w:rsid w:val="003F6088"/>
    <w:rsid w:val="003F6454"/>
    <w:rsid w:val="003F65AA"/>
    <w:rsid w:val="003F66BB"/>
    <w:rsid w:val="003F6817"/>
    <w:rsid w:val="003F6A80"/>
    <w:rsid w:val="003F6CEB"/>
    <w:rsid w:val="003F6D84"/>
    <w:rsid w:val="003F6E46"/>
    <w:rsid w:val="003F6E64"/>
    <w:rsid w:val="003F6E8E"/>
    <w:rsid w:val="003F6EC1"/>
    <w:rsid w:val="003F7276"/>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4FAB"/>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4DB7"/>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DCD"/>
    <w:rsid w:val="00421EB3"/>
    <w:rsid w:val="00422226"/>
    <w:rsid w:val="00422424"/>
    <w:rsid w:val="004226C2"/>
    <w:rsid w:val="004226E7"/>
    <w:rsid w:val="0042301A"/>
    <w:rsid w:val="00423170"/>
    <w:rsid w:val="004232CD"/>
    <w:rsid w:val="00423597"/>
    <w:rsid w:val="00423600"/>
    <w:rsid w:val="0042374E"/>
    <w:rsid w:val="004237FD"/>
    <w:rsid w:val="00423886"/>
    <w:rsid w:val="0042399D"/>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328"/>
    <w:rsid w:val="00425693"/>
    <w:rsid w:val="004257F4"/>
    <w:rsid w:val="00425A07"/>
    <w:rsid w:val="00425A93"/>
    <w:rsid w:val="00425AF3"/>
    <w:rsid w:val="00425C32"/>
    <w:rsid w:val="00425D2D"/>
    <w:rsid w:val="00425E34"/>
    <w:rsid w:val="0042603B"/>
    <w:rsid w:val="0042619A"/>
    <w:rsid w:val="00426255"/>
    <w:rsid w:val="004262D9"/>
    <w:rsid w:val="004263FE"/>
    <w:rsid w:val="004264D4"/>
    <w:rsid w:val="004266D1"/>
    <w:rsid w:val="00426707"/>
    <w:rsid w:val="0042670D"/>
    <w:rsid w:val="004269AE"/>
    <w:rsid w:val="00426A95"/>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941"/>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62"/>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7EA"/>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01"/>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4F60"/>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4E1"/>
    <w:rsid w:val="00460601"/>
    <w:rsid w:val="00460657"/>
    <w:rsid w:val="00460ECA"/>
    <w:rsid w:val="00460EEC"/>
    <w:rsid w:val="0046118C"/>
    <w:rsid w:val="0046118E"/>
    <w:rsid w:val="0046122C"/>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6B2"/>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77"/>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1AA"/>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77DC8"/>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1D2"/>
    <w:rsid w:val="00487276"/>
    <w:rsid w:val="0048733C"/>
    <w:rsid w:val="004877DB"/>
    <w:rsid w:val="00487893"/>
    <w:rsid w:val="004879A9"/>
    <w:rsid w:val="00487BE6"/>
    <w:rsid w:val="00487F6F"/>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BE0"/>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3FAC"/>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7B"/>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948"/>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FD"/>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0E0"/>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2E"/>
    <w:rsid w:val="004D1757"/>
    <w:rsid w:val="004D1811"/>
    <w:rsid w:val="004D1829"/>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5F"/>
    <w:rsid w:val="004D46C5"/>
    <w:rsid w:val="004D4701"/>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095"/>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5B"/>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69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8C"/>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0F0"/>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0F5"/>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1A2"/>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1D"/>
    <w:rsid w:val="00517A3D"/>
    <w:rsid w:val="00517A74"/>
    <w:rsid w:val="00517E2A"/>
    <w:rsid w:val="00517EE4"/>
    <w:rsid w:val="00517F52"/>
    <w:rsid w:val="0052017B"/>
    <w:rsid w:val="005201E0"/>
    <w:rsid w:val="0052052D"/>
    <w:rsid w:val="005205B1"/>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2E6"/>
    <w:rsid w:val="005275CB"/>
    <w:rsid w:val="005276BF"/>
    <w:rsid w:val="00527726"/>
    <w:rsid w:val="00527825"/>
    <w:rsid w:val="00527B13"/>
    <w:rsid w:val="00527DF6"/>
    <w:rsid w:val="00530095"/>
    <w:rsid w:val="00530183"/>
    <w:rsid w:val="005301C7"/>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111"/>
    <w:rsid w:val="00532370"/>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E5D"/>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48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01"/>
    <w:rsid w:val="00545FEA"/>
    <w:rsid w:val="00546087"/>
    <w:rsid w:val="005462C8"/>
    <w:rsid w:val="0054637F"/>
    <w:rsid w:val="0054641D"/>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49"/>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8B"/>
    <w:rsid w:val="005618F1"/>
    <w:rsid w:val="00561AC8"/>
    <w:rsid w:val="00561AD8"/>
    <w:rsid w:val="00561C44"/>
    <w:rsid w:val="00561CD6"/>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201"/>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8D4"/>
    <w:rsid w:val="00566ADD"/>
    <w:rsid w:val="00566D9F"/>
    <w:rsid w:val="00566EC0"/>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F"/>
    <w:rsid w:val="00573815"/>
    <w:rsid w:val="0057393D"/>
    <w:rsid w:val="00573978"/>
    <w:rsid w:val="00573AC3"/>
    <w:rsid w:val="00573B2E"/>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441"/>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EBC"/>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B1B"/>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25"/>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9FB"/>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163"/>
    <w:rsid w:val="005C342F"/>
    <w:rsid w:val="005C3973"/>
    <w:rsid w:val="005C3BDD"/>
    <w:rsid w:val="005C3F31"/>
    <w:rsid w:val="005C4021"/>
    <w:rsid w:val="005C404B"/>
    <w:rsid w:val="005C4719"/>
    <w:rsid w:val="005C4961"/>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1E8"/>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5F5"/>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CEC"/>
    <w:rsid w:val="005E7D2D"/>
    <w:rsid w:val="005E7E29"/>
    <w:rsid w:val="005F035F"/>
    <w:rsid w:val="005F0396"/>
    <w:rsid w:val="005F03BF"/>
    <w:rsid w:val="005F048D"/>
    <w:rsid w:val="005F049F"/>
    <w:rsid w:val="005F0553"/>
    <w:rsid w:val="005F0580"/>
    <w:rsid w:val="005F06CD"/>
    <w:rsid w:val="005F0801"/>
    <w:rsid w:val="005F0BFE"/>
    <w:rsid w:val="005F0F57"/>
    <w:rsid w:val="005F0FC1"/>
    <w:rsid w:val="005F0FD2"/>
    <w:rsid w:val="005F173C"/>
    <w:rsid w:val="005F18D0"/>
    <w:rsid w:val="005F1AED"/>
    <w:rsid w:val="005F1D62"/>
    <w:rsid w:val="005F2111"/>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E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16"/>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B2F"/>
    <w:rsid w:val="00612D5C"/>
    <w:rsid w:val="00612F5F"/>
    <w:rsid w:val="006130A8"/>
    <w:rsid w:val="006131F6"/>
    <w:rsid w:val="00613258"/>
    <w:rsid w:val="00613310"/>
    <w:rsid w:val="006133E4"/>
    <w:rsid w:val="0061362E"/>
    <w:rsid w:val="00613A1D"/>
    <w:rsid w:val="00613EB1"/>
    <w:rsid w:val="00613ED8"/>
    <w:rsid w:val="006140D2"/>
    <w:rsid w:val="0061413F"/>
    <w:rsid w:val="00614465"/>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17D30"/>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0EC7"/>
    <w:rsid w:val="0062105C"/>
    <w:rsid w:val="00621521"/>
    <w:rsid w:val="00621625"/>
    <w:rsid w:val="0062174B"/>
    <w:rsid w:val="006217B5"/>
    <w:rsid w:val="00621868"/>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C35"/>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1D"/>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AD"/>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9C9"/>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53"/>
    <w:rsid w:val="00644CBB"/>
    <w:rsid w:val="00644D6E"/>
    <w:rsid w:val="00644EA7"/>
    <w:rsid w:val="00644EBD"/>
    <w:rsid w:val="00645218"/>
    <w:rsid w:val="0064573F"/>
    <w:rsid w:val="00645AE4"/>
    <w:rsid w:val="006463DB"/>
    <w:rsid w:val="006464DA"/>
    <w:rsid w:val="006465F8"/>
    <w:rsid w:val="006467C4"/>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C51"/>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F5"/>
    <w:rsid w:val="0066384D"/>
    <w:rsid w:val="00663955"/>
    <w:rsid w:val="00663B3C"/>
    <w:rsid w:val="00663BD1"/>
    <w:rsid w:val="00663C49"/>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C0"/>
    <w:rsid w:val="0066741D"/>
    <w:rsid w:val="00667475"/>
    <w:rsid w:val="006676E0"/>
    <w:rsid w:val="00667730"/>
    <w:rsid w:val="00667846"/>
    <w:rsid w:val="006679B8"/>
    <w:rsid w:val="006679EB"/>
    <w:rsid w:val="00667AC1"/>
    <w:rsid w:val="00667BC5"/>
    <w:rsid w:val="00667C2B"/>
    <w:rsid w:val="00667D0D"/>
    <w:rsid w:val="00667D2E"/>
    <w:rsid w:val="00670013"/>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D6"/>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4C7"/>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8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3E2E"/>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297"/>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B5E"/>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301"/>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20"/>
    <w:rsid w:val="006B0FB8"/>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35"/>
    <w:rsid w:val="006B63E5"/>
    <w:rsid w:val="006B666A"/>
    <w:rsid w:val="006B69B8"/>
    <w:rsid w:val="006B6A84"/>
    <w:rsid w:val="006B6AEC"/>
    <w:rsid w:val="006B6BDF"/>
    <w:rsid w:val="006B6CF2"/>
    <w:rsid w:val="006B6D19"/>
    <w:rsid w:val="006B6D74"/>
    <w:rsid w:val="006B728E"/>
    <w:rsid w:val="006B7548"/>
    <w:rsid w:val="006B767F"/>
    <w:rsid w:val="006B7AB6"/>
    <w:rsid w:val="006B7B20"/>
    <w:rsid w:val="006B7CB2"/>
    <w:rsid w:val="006B7D5D"/>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2EE"/>
    <w:rsid w:val="006C1325"/>
    <w:rsid w:val="006C133D"/>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A4"/>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C7E03"/>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8D9"/>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14"/>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A0E"/>
    <w:rsid w:val="006E1B9A"/>
    <w:rsid w:val="006E1F38"/>
    <w:rsid w:val="006E202F"/>
    <w:rsid w:val="006E209F"/>
    <w:rsid w:val="006E233C"/>
    <w:rsid w:val="006E24AB"/>
    <w:rsid w:val="006E2649"/>
    <w:rsid w:val="006E27AC"/>
    <w:rsid w:val="006E2B5D"/>
    <w:rsid w:val="006E2B6F"/>
    <w:rsid w:val="006E2D7D"/>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5B"/>
    <w:rsid w:val="006E4C0A"/>
    <w:rsid w:val="006E4C39"/>
    <w:rsid w:val="006E4CA3"/>
    <w:rsid w:val="006E4D1E"/>
    <w:rsid w:val="006E4D65"/>
    <w:rsid w:val="006E4F8F"/>
    <w:rsid w:val="006E5092"/>
    <w:rsid w:val="006E5291"/>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24A"/>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A92"/>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5"/>
    <w:rsid w:val="007007DB"/>
    <w:rsid w:val="0070094E"/>
    <w:rsid w:val="00700B3A"/>
    <w:rsid w:val="00700E2A"/>
    <w:rsid w:val="00700F49"/>
    <w:rsid w:val="00700F53"/>
    <w:rsid w:val="00701108"/>
    <w:rsid w:val="007012FE"/>
    <w:rsid w:val="007013AD"/>
    <w:rsid w:val="007013C2"/>
    <w:rsid w:val="00701621"/>
    <w:rsid w:val="00701675"/>
    <w:rsid w:val="0070179D"/>
    <w:rsid w:val="00701852"/>
    <w:rsid w:val="00702107"/>
    <w:rsid w:val="007025C2"/>
    <w:rsid w:val="007025F4"/>
    <w:rsid w:val="007026F3"/>
    <w:rsid w:val="007028AC"/>
    <w:rsid w:val="00702926"/>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DE"/>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0F2B"/>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7"/>
    <w:rsid w:val="00715D9F"/>
    <w:rsid w:val="007160C7"/>
    <w:rsid w:val="007163C0"/>
    <w:rsid w:val="007165AC"/>
    <w:rsid w:val="00716709"/>
    <w:rsid w:val="00716724"/>
    <w:rsid w:val="00716A0C"/>
    <w:rsid w:val="00716A79"/>
    <w:rsid w:val="00716C60"/>
    <w:rsid w:val="00716F81"/>
    <w:rsid w:val="007173E4"/>
    <w:rsid w:val="0071743B"/>
    <w:rsid w:val="00717492"/>
    <w:rsid w:val="00717662"/>
    <w:rsid w:val="00717B54"/>
    <w:rsid w:val="00717C56"/>
    <w:rsid w:val="00717E40"/>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44"/>
    <w:rsid w:val="00721C43"/>
    <w:rsid w:val="00721C65"/>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D15"/>
    <w:rsid w:val="00723EE2"/>
    <w:rsid w:val="00723F71"/>
    <w:rsid w:val="00723F81"/>
    <w:rsid w:val="00723FB9"/>
    <w:rsid w:val="00724035"/>
    <w:rsid w:val="00724057"/>
    <w:rsid w:val="00724176"/>
    <w:rsid w:val="007243B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EF"/>
    <w:rsid w:val="00726A09"/>
    <w:rsid w:val="00726ACE"/>
    <w:rsid w:val="00726B6E"/>
    <w:rsid w:val="00726F74"/>
    <w:rsid w:val="007273B0"/>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DF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A0"/>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508"/>
    <w:rsid w:val="0074495E"/>
    <w:rsid w:val="00744B85"/>
    <w:rsid w:val="00744E0F"/>
    <w:rsid w:val="00745021"/>
    <w:rsid w:val="00745050"/>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57D"/>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11F"/>
    <w:rsid w:val="00764200"/>
    <w:rsid w:val="0076422B"/>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D48"/>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DD4"/>
    <w:rsid w:val="00785DE8"/>
    <w:rsid w:val="007860AA"/>
    <w:rsid w:val="007867C5"/>
    <w:rsid w:val="00786805"/>
    <w:rsid w:val="007869C7"/>
    <w:rsid w:val="00786D45"/>
    <w:rsid w:val="00786F79"/>
    <w:rsid w:val="00787357"/>
    <w:rsid w:val="007873C1"/>
    <w:rsid w:val="007873C3"/>
    <w:rsid w:val="007873E3"/>
    <w:rsid w:val="0078751C"/>
    <w:rsid w:val="007876B0"/>
    <w:rsid w:val="007877A9"/>
    <w:rsid w:val="00787886"/>
    <w:rsid w:val="00787AF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EA9"/>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8A"/>
    <w:rsid w:val="007A04BC"/>
    <w:rsid w:val="007A0599"/>
    <w:rsid w:val="007A082D"/>
    <w:rsid w:val="007A08DE"/>
    <w:rsid w:val="007A0A7D"/>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DDD"/>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CA"/>
    <w:rsid w:val="007A4EE0"/>
    <w:rsid w:val="007A509A"/>
    <w:rsid w:val="007A5379"/>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7FF"/>
    <w:rsid w:val="007B081C"/>
    <w:rsid w:val="007B1053"/>
    <w:rsid w:val="007B1284"/>
    <w:rsid w:val="007B14CF"/>
    <w:rsid w:val="007B1B00"/>
    <w:rsid w:val="007B1F40"/>
    <w:rsid w:val="007B208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C5"/>
    <w:rsid w:val="007B68D6"/>
    <w:rsid w:val="007B6B07"/>
    <w:rsid w:val="007B6B90"/>
    <w:rsid w:val="007B6BEF"/>
    <w:rsid w:val="007B6C3E"/>
    <w:rsid w:val="007B6D96"/>
    <w:rsid w:val="007B6DF1"/>
    <w:rsid w:val="007B6E3C"/>
    <w:rsid w:val="007B6E50"/>
    <w:rsid w:val="007B73E4"/>
    <w:rsid w:val="007B7A3A"/>
    <w:rsid w:val="007B7AE6"/>
    <w:rsid w:val="007C0194"/>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4"/>
    <w:rsid w:val="007C4D9C"/>
    <w:rsid w:val="007C4DFD"/>
    <w:rsid w:val="007C50A8"/>
    <w:rsid w:val="007C51A4"/>
    <w:rsid w:val="007C51FA"/>
    <w:rsid w:val="007C5514"/>
    <w:rsid w:val="007C55C2"/>
    <w:rsid w:val="007C5950"/>
    <w:rsid w:val="007C59E7"/>
    <w:rsid w:val="007C5B04"/>
    <w:rsid w:val="007C5B5D"/>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EFE"/>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4D1"/>
    <w:rsid w:val="007E4740"/>
    <w:rsid w:val="007E4760"/>
    <w:rsid w:val="007E4853"/>
    <w:rsid w:val="007E4AAA"/>
    <w:rsid w:val="007E4F14"/>
    <w:rsid w:val="007E5284"/>
    <w:rsid w:val="007E53A0"/>
    <w:rsid w:val="007E580F"/>
    <w:rsid w:val="007E58A3"/>
    <w:rsid w:val="007E5DDF"/>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75E"/>
    <w:rsid w:val="007F079C"/>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AF"/>
    <w:rsid w:val="007F4E0E"/>
    <w:rsid w:val="007F4E9D"/>
    <w:rsid w:val="007F5150"/>
    <w:rsid w:val="007F51F7"/>
    <w:rsid w:val="007F5834"/>
    <w:rsid w:val="007F5BB9"/>
    <w:rsid w:val="007F5C0C"/>
    <w:rsid w:val="007F5D71"/>
    <w:rsid w:val="007F5F09"/>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DBC"/>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A"/>
    <w:rsid w:val="0081214D"/>
    <w:rsid w:val="0081276C"/>
    <w:rsid w:val="008127FA"/>
    <w:rsid w:val="00812D05"/>
    <w:rsid w:val="00812E97"/>
    <w:rsid w:val="00812F1A"/>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21"/>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EC4"/>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47F9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DA1"/>
    <w:rsid w:val="008527C5"/>
    <w:rsid w:val="00852842"/>
    <w:rsid w:val="0085291D"/>
    <w:rsid w:val="00852A85"/>
    <w:rsid w:val="00852C4D"/>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7D"/>
    <w:rsid w:val="008549BD"/>
    <w:rsid w:val="00854E63"/>
    <w:rsid w:val="00854F87"/>
    <w:rsid w:val="00855043"/>
    <w:rsid w:val="008550B8"/>
    <w:rsid w:val="00855168"/>
    <w:rsid w:val="00855405"/>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48E"/>
    <w:rsid w:val="008735D9"/>
    <w:rsid w:val="0087363C"/>
    <w:rsid w:val="0087393E"/>
    <w:rsid w:val="00873AF2"/>
    <w:rsid w:val="00873B8E"/>
    <w:rsid w:val="00873E87"/>
    <w:rsid w:val="00874044"/>
    <w:rsid w:val="0087444B"/>
    <w:rsid w:val="008745D8"/>
    <w:rsid w:val="00874CC2"/>
    <w:rsid w:val="00874E0E"/>
    <w:rsid w:val="00874E93"/>
    <w:rsid w:val="00874F7B"/>
    <w:rsid w:val="00875025"/>
    <w:rsid w:val="00875296"/>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6C0"/>
    <w:rsid w:val="008A0767"/>
    <w:rsid w:val="008A099D"/>
    <w:rsid w:val="008A0B3C"/>
    <w:rsid w:val="008A0F40"/>
    <w:rsid w:val="008A198E"/>
    <w:rsid w:val="008A1A70"/>
    <w:rsid w:val="008A1BAB"/>
    <w:rsid w:val="008A1CC1"/>
    <w:rsid w:val="008A1E23"/>
    <w:rsid w:val="008A237E"/>
    <w:rsid w:val="008A2407"/>
    <w:rsid w:val="008A242B"/>
    <w:rsid w:val="008A2730"/>
    <w:rsid w:val="008A282E"/>
    <w:rsid w:val="008A29FD"/>
    <w:rsid w:val="008A2AA4"/>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EF0"/>
    <w:rsid w:val="008B7F6F"/>
    <w:rsid w:val="008B7F91"/>
    <w:rsid w:val="008C0075"/>
    <w:rsid w:val="008C009C"/>
    <w:rsid w:val="008C00FA"/>
    <w:rsid w:val="008C0376"/>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6C5"/>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B4"/>
    <w:rsid w:val="008C41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29E"/>
    <w:rsid w:val="008D233A"/>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980"/>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84"/>
    <w:rsid w:val="008E46E1"/>
    <w:rsid w:val="008E4DFB"/>
    <w:rsid w:val="008E4EA6"/>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D94"/>
    <w:rsid w:val="008F21B9"/>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8A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74"/>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82"/>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0F"/>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282"/>
    <w:rsid w:val="009354F5"/>
    <w:rsid w:val="009356B9"/>
    <w:rsid w:val="009356C9"/>
    <w:rsid w:val="00935768"/>
    <w:rsid w:val="00935863"/>
    <w:rsid w:val="00935D6F"/>
    <w:rsid w:val="00936111"/>
    <w:rsid w:val="0093626D"/>
    <w:rsid w:val="00936680"/>
    <w:rsid w:val="009368BB"/>
    <w:rsid w:val="00936C6B"/>
    <w:rsid w:val="00936D9E"/>
    <w:rsid w:val="00936E62"/>
    <w:rsid w:val="00936F91"/>
    <w:rsid w:val="00937052"/>
    <w:rsid w:val="009370AC"/>
    <w:rsid w:val="009373B9"/>
    <w:rsid w:val="0093746C"/>
    <w:rsid w:val="00937B39"/>
    <w:rsid w:val="009400EF"/>
    <w:rsid w:val="009401D0"/>
    <w:rsid w:val="00940263"/>
    <w:rsid w:val="009403C7"/>
    <w:rsid w:val="00940474"/>
    <w:rsid w:val="009404F9"/>
    <w:rsid w:val="009408EC"/>
    <w:rsid w:val="009409BF"/>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F70"/>
    <w:rsid w:val="00943170"/>
    <w:rsid w:val="009431E8"/>
    <w:rsid w:val="00943325"/>
    <w:rsid w:val="00943508"/>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7B"/>
    <w:rsid w:val="00947491"/>
    <w:rsid w:val="00947531"/>
    <w:rsid w:val="0094774C"/>
    <w:rsid w:val="00947C7A"/>
    <w:rsid w:val="00950054"/>
    <w:rsid w:val="009500EF"/>
    <w:rsid w:val="009503F9"/>
    <w:rsid w:val="0095068D"/>
    <w:rsid w:val="00950706"/>
    <w:rsid w:val="009508D2"/>
    <w:rsid w:val="00950AAC"/>
    <w:rsid w:val="00950AB4"/>
    <w:rsid w:val="009510A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27"/>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D4A"/>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1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8FD"/>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B87"/>
    <w:rsid w:val="00982C2F"/>
    <w:rsid w:val="00982D7B"/>
    <w:rsid w:val="00982E88"/>
    <w:rsid w:val="00982EDC"/>
    <w:rsid w:val="009836AB"/>
    <w:rsid w:val="009836F3"/>
    <w:rsid w:val="009839ED"/>
    <w:rsid w:val="00983DF4"/>
    <w:rsid w:val="009840B2"/>
    <w:rsid w:val="009841EB"/>
    <w:rsid w:val="0098446D"/>
    <w:rsid w:val="00984587"/>
    <w:rsid w:val="009846CB"/>
    <w:rsid w:val="00984798"/>
    <w:rsid w:val="00984B60"/>
    <w:rsid w:val="00984B72"/>
    <w:rsid w:val="00984D78"/>
    <w:rsid w:val="00984DB4"/>
    <w:rsid w:val="0098566D"/>
    <w:rsid w:val="0098569F"/>
    <w:rsid w:val="00985747"/>
    <w:rsid w:val="00985935"/>
    <w:rsid w:val="009859F8"/>
    <w:rsid w:val="00985CDA"/>
    <w:rsid w:val="00986336"/>
    <w:rsid w:val="009864E8"/>
    <w:rsid w:val="00986759"/>
    <w:rsid w:val="009867A8"/>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1B"/>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51"/>
    <w:rsid w:val="00993BEA"/>
    <w:rsid w:val="00993EA0"/>
    <w:rsid w:val="00993F05"/>
    <w:rsid w:val="009940E7"/>
    <w:rsid w:val="00994237"/>
    <w:rsid w:val="00994326"/>
    <w:rsid w:val="0099451B"/>
    <w:rsid w:val="009945D5"/>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92D"/>
    <w:rsid w:val="00997E5D"/>
    <w:rsid w:val="00997EB6"/>
    <w:rsid w:val="009A021D"/>
    <w:rsid w:val="009A0512"/>
    <w:rsid w:val="009A088F"/>
    <w:rsid w:val="009A0D3B"/>
    <w:rsid w:val="009A0F97"/>
    <w:rsid w:val="009A120B"/>
    <w:rsid w:val="009A133D"/>
    <w:rsid w:val="009A139E"/>
    <w:rsid w:val="009A151C"/>
    <w:rsid w:val="009A1919"/>
    <w:rsid w:val="009A1ADC"/>
    <w:rsid w:val="009A1BF5"/>
    <w:rsid w:val="009A1E5C"/>
    <w:rsid w:val="009A1F26"/>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06"/>
    <w:rsid w:val="009A5429"/>
    <w:rsid w:val="009A55A9"/>
    <w:rsid w:val="009A5677"/>
    <w:rsid w:val="009A585D"/>
    <w:rsid w:val="009A59E9"/>
    <w:rsid w:val="009A5D2A"/>
    <w:rsid w:val="009A5E2B"/>
    <w:rsid w:val="009A62D2"/>
    <w:rsid w:val="009A639B"/>
    <w:rsid w:val="009A6737"/>
    <w:rsid w:val="009A6B12"/>
    <w:rsid w:val="009A6E3E"/>
    <w:rsid w:val="009A6EC7"/>
    <w:rsid w:val="009A715B"/>
    <w:rsid w:val="009A720E"/>
    <w:rsid w:val="009A72D1"/>
    <w:rsid w:val="009A73D5"/>
    <w:rsid w:val="009A76CA"/>
    <w:rsid w:val="009A7727"/>
    <w:rsid w:val="009A78B4"/>
    <w:rsid w:val="009A7D7B"/>
    <w:rsid w:val="009A7E5E"/>
    <w:rsid w:val="009B0014"/>
    <w:rsid w:val="009B0059"/>
    <w:rsid w:val="009B017F"/>
    <w:rsid w:val="009B0264"/>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07"/>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620"/>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74B"/>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3B8"/>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9E1"/>
    <w:rsid w:val="009E69FE"/>
    <w:rsid w:val="009E6A7A"/>
    <w:rsid w:val="009E6A9C"/>
    <w:rsid w:val="009E6B2A"/>
    <w:rsid w:val="009E6C6E"/>
    <w:rsid w:val="009E6F1A"/>
    <w:rsid w:val="009E76DA"/>
    <w:rsid w:val="009E7A72"/>
    <w:rsid w:val="009E7EC0"/>
    <w:rsid w:val="009F0011"/>
    <w:rsid w:val="009F0467"/>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0E"/>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A67"/>
    <w:rsid w:val="009F6B7C"/>
    <w:rsid w:val="009F6DF8"/>
    <w:rsid w:val="009F6E76"/>
    <w:rsid w:val="009F7088"/>
    <w:rsid w:val="009F710C"/>
    <w:rsid w:val="009F727D"/>
    <w:rsid w:val="009F736A"/>
    <w:rsid w:val="009F7616"/>
    <w:rsid w:val="009F761D"/>
    <w:rsid w:val="009F7866"/>
    <w:rsid w:val="009F7902"/>
    <w:rsid w:val="009F7C8C"/>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9D"/>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C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64"/>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5F7"/>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BF2"/>
    <w:rsid w:val="00A26C30"/>
    <w:rsid w:val="00A26D05"/>
    <w:rsid w:val="00A270AB"/>
    <w:rsid w:val="00A27144"/>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33"/>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CE5"/>
    <w:rsid w:val="00A35FA3"/>
    <w:rsid w:val="00A35FB0"/>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37E9D"/>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15"/>
    <w:rsid w:val="00A44732"/>
    <w:rsid w:val="00A44789"/>
    <w:rsid w:val="00A44897"/>
    <w:rsid w:val="00A449CD"/>
    <w:rsid w:val="00A44A96"/>
    <w:rsid w:val="00A44B68"/>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03"/>
    <w:rsid w:val="00A5083B"/>
    <w:rsid w:val="00A50851"/>
    <w:rsid w:val="00A50B6E"/>
    <w:rsid w:val="00A50BEE"/>
    <w:rsid w:val="00A50C46"/>
    <w:rsid w:val="00A50F5C"/>
    <w:rsid w:val="00A50FC2"/>
    <w:rsid w:val="00A514E9"/>
    <w:rsid w:val="00A5162C"/>
    <w:rsid w:val="00A51DA9"/>
    <w:rsid w:val="00A521D5"/>
    <w:rsid w:val="00A52514"/>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11"/>
    <w:rsid w:val="00A61ACE"/>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588"/>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B7"/>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69"/>
    <w:rsid w:val="00A75EEF"/>
    <w:rsid w:val="00A76016"/>
    <w:rsid w:val="00A76147"/>
    <w:rsid w:val="00A76517"/>
    <w:rsid w:val="00A7663F"/>
    <w:rsid w:val="00A7683C"/>
    <w:rsid w:val="00A76A18"/>
    <w:rsid w:val="00A76A95"/>
    <w:rsid w:val="00A76C0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3FAC"/>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BE5"/>
    <w:rsid w:val="00A85D22"/>
    <w:rsid w:val="00A85DB8"/>
    <w:rsid w:val="00A85DDA"/>
    <w:rsid w:val="00A85E33"/>
    <w:rsid w:val="00A860B6"/>
    <w:rsid w:val="00A86101"/>
    <w:rsid w:val="00A86179"/>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8AD"/>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CC5"/>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468"/>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98"/>
    <w:rsid w:val="00AB6DE0"/>
    <w:rsid w:val="00AB7215"/>
    <w:rsid w:val="00AB72AD"/>
    <w:rsid w:val="00AB7706"/>
    <w:rsid w:val="00AB7D2E"/>
    <w:rsid w:val="00AB7EDD"/>
    <w:rsid w:val="00AB7FE5"/>
    <w:rsid w:val="00AC019C"/>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3FF0"/>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429"/>
    <w:rsid w:val="00AC756F"/>
    <w:rsid w:val="00AC7694"/>
    <w:rsid w:val="00AC7D08"/>
    <w:rsid w:val="00AC7DAA"/>
    <w:rsid w:val="00AD0099"/>
    <w:rsid w:val="00AD0135"/>
    <w:rsid w:val="00AD06E3"/>
    <w:rsid w:val="00AD0AF2"/>
    <w:rsid w:val="00AD0D6E"/>
    <w:rsid w:val="00AD0F8B"/>
    <w:rsid w:val="00AD1112"/>
    <w:rsid w:val="00AD1124"/>
    <w:rsid w:val="00AD1174"/>
    <w:rsid w:val="00AD176A"/>
    <w:rsid w:val="00AD1808"/>
    <w:rsid w:val="00AD19BD"/>
    <w:rsid w:val="00AD1AFF"/>
    <w:rsid w:val="00AD209C"/>
    <w:rsid w:val="00AD235D"/>
    <w:rsid w:val="00AD2668"/>
    <w:rsid w:val="00AD293E"/>
    <w:rsid w:val="00AD2969"/>
    <w:rsid w:val="00AD2D43"/>
    <w:rsid w:val="00AD34AA"/>
    <w:rsid w:val="00AD351F"/>
    <w:rsid w:val="00AD35EE"/>
    <w:rsid w:val="00AD36DC"/>
    <w:rsid w:val="00AD3B62"/>
    <w:rsid w:val="00AD3BD1"/>
    <w:rsid w:val="00AD3C20"/>
    <w:rsid w:val="00AD3C9F"/>
    <w:rsid w:val="00AD3D64"/>
    <w:rsid w:val="00AD3DDE"/>
    <w:rsid w:val="00AD3E2E"/>
    <w:rsid w:val="00AD3F65"/>
    <w:rsid w:val="00AD3F83"/>
    <w:rsid w:val="00AD3FF3"/>
    <w:rsid w:val="00AD411D"/>
    <w:rsid w:val="00AD416B"/>
    <w:rsid w:val="00AD4193"/>
    <w:rsid w:val="00AD41EE"/>
    <w:rsid w:val="00AD425B"/>
    <w:rsid w:val="00AD42D2"/>
    <w:rsid w:val="00AD4420"/>
    <w:rsid w:val="00AD450E"/>
    <w:rsid w:val="00AD47EF"/>
    <w:rsid w:val="00AD486A"/>
    <w:rsid w:val="00AD4BDF"/>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D6"/>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2F3"/>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39"/>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7C1"/>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19"/>
    <w:rsid w:val="00B00D80"/>
    <w:rsid w:val="00B00F03"/>
    <w:rsid w:val="00B012CC"/>
    <w:rsid w:val="00B01732"/>
    <w:rsid w:val="00B0177D"/>
    <w:rsid w:val="00B01887"/>
    <w:rsid w:val="00B01CA7"/>
    <w:rsid w:val="00B01E07"/>
    <w:rsid w:val="00B020FF"/>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79D"/>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FBF"/>
    <w:rsid w:val="00B362B2"/>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C7E"/>
    <w:rsid w:val="00B40F4F"/>
    <w:rsid w:val="00B412AB"/>
    <w:rsid w:val="00B416B0"/>
    <w:rsid w:val="00B41960"/>
    <w:rsid w:val="00B4198D"/>
    <w:rsid w:val="00B41992"/>
    <w:rsid w:val="00B41A10"/>
    <w:rsid w:val="00B41B42"/>
    <w:rsid w:val="00B41D4E"/>
    <w:rsid w:val="00B42000"/>
    <w:rsid w:val="00B420CA"/>
    <w:rsid w:val="00B42163"/>
    <w:rsid w:val="00B42231"/>
    <w:rsid w:val="00B423B8"/>
    <w:rsid w:val="00B42562"/>
    <w:rsid w:val="00B4264F"/>
    <w:rsid w:val="00B42975"/>
    <w:rsid w:val="00B42ADD"/>
    <w:rsid w:val="00B4319D"/>
    <w:rsid w:val="00B438F2"/>
    <w:rsid w:val="00B4394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D7C"/>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E47"/>
    <w:rsid w:val="00B6133F"/>
    <w:rsid w:val="00B6140D"/>
    <w:rsid w:val="00B614FB"/>
    <w:rsid w:val="00B615B0"/>
    <w:rsid w:val="00B6161C"/>
    <w:rsid w:val="00B61741"/>
    <w:rsid w:val="00B618A1"/>
    <w:rsid w:val="00B61B66"/>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3B1"/>
    <w:rsid w:val="00B64439"/>
    <w:rsid w:val="00B64479"/>
    <w:rsid w:val="00B644CF"/>
    <w:rsid w:val="00B64561"/>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A7A"/>
    <w:rsid w:val="00B67B72"/>
    <w:rsid w:val="00B67FAD"/>
    <w:rsid w:val="00B7022A"/>
    <w:rsid w:val="00B7048E"/>
    <w:rsid w:val="00B705FC"/>
    <w:rsid w:val="00B70771"/>
    <w:rsid w:val="00B709B3"/>
    <w:rsid w:val="00B71188"/>
    <w:rsid w:val="00B71267"/>
    <w:rsid w:val="00B714AC"/>
    <w:rsid w:val="00B714F1"/>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D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0A5"/>
    <w:rsid w:val="00B912AA"/>
    <w:rsid w:val="00B91520"/>
    <w:rsid w:val="00B915F5"/>
    <w:rsid w:val="00B916D6"/>
    <w:rsid w:val="00B918BD"/>
    <w:rsid w:val="00B91916"/>
    <w:rsid w:val="00B919E1"/>
    <w:rsid w:val="00B91A7A"/>
    <w:rsid w:val="00B91AE0"/>
    <w:rsid w:val="00B91BCC"/>
    <w:rsid w:val="00B91E60"/>
    <w:rsid w:val="00B91E81"/>
    <w:rsid w:val="00B91FAF"/>
    <w:rsid w:val="00B91FF2"/>
    <w:rsid w:val="00B9203D"/>
    <w:rsid w:val="00B92130"/>
    <w:rsid w:val="00B9226D"/>
    <w:rsid w:val="00B9240F"/>
    <w:rsid w:val="00B9269C"/>
    <w:rsid w:val="00B92828"/>
    <w:rsid w:val="00B9288D"/>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2F0"/>
    <w:rsid w:val="00B945FA"/>
    <w:rsid w:val="00B948DA"/>
    <w:rsid w:val="00B94CD2"/>
    <w:rsid w:val="00B94DEC"/>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1C"/>
    <w:rsid w:val="00BA15B9"/>
    <w:rsid w:val="00BA1913"/>
    <w:rsid w:val="00BA198C"/>
    <w:rsid w:val="00BA1AD6"/>
    <w:rsid w:val="00BA1C33"/>
    <w:rsid w:val="00BA1DA0"/>
    <w:rsid w:val="00BA1DF1"/>
    <w:rsid w:val="00BA1F19"/>
    <w:rsid w:val="00BA1FBE"/>
    <w:rsid w:val="00BA20CC"/>
    <w:rsid w:val="00BA2378"/>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964"/>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62"/>
    <w:rsid w:val="00BB0C8E"/>
    <w:rsid w:val="00BB0F4D"/>
    <w:rsid w:val="00BB1071"/>
    <w:rsid w:val="00BB108B"/>
    <w:rsid w:val="00BB110B"/>
    <w:rsid w:val="00BB136B"/>
    <w:rsid w:val="00BB1461"/>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9D2"/>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D33"/>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1D6"/>
    <w:rsid w:val="00BD32B6"/>
    <w:rsid w:val="00BD34DB"/>
    <w:rsid w:val="00BD3819"/>
    <w:rsid w:val="00BD3855"/>
    <w:rsid w:val="00BD3874"/>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81"/>
    <w:rsid w:val="00BD5CEA"/>
    <w:rsid w:val="00BD5E45"/>
    <w:rsid w:val="00BD5FDF"/>
    <w:rsid w:val="00BD643A"/>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B02"/>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118"/>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50"/>
    <w:rsid w:val="00BF0784"/>
    <w:rsid w:val="00BF0A9D"/>
    <w:rsid w:val="00BF0DAE"/>
    <w:rsid w:val="00BF0F34"/>
    <w:rsid w:val="00BF10B7"/>
    <w:rsid w:val="00BF114E"/>
    <w:rsid w:val="00BF1401"/>
    <w:rsid w:val="00BF1480"/>
    <w:rsid w:val="00BF1651"/>
    <w:rsid w:val="00BF1A35"/>
    <w:rsid w:val="00BF1A3E"/>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52D"/>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58"/>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BF7DBA"/>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C62"/>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57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C24"/>
    <w:rsid w:val="00C14E0D"/>
    <w:rsid w:val="00C14FE0"/>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D26"/>
    <w:rsid w:val="00C40E4D"/>
    <w:rsid w:val="00C40E78"/>
    <w:rsid w:val="00C412CD"/>
    <w:rsid w:val="00C41407"/>
    <w:rsid w:val="00C41557"/>
    <w:rsid w:val="00C41A77"/>
    <w:rsid w:val="00C41F9B"/>
    <w:rsid w:val="00C423ED"/>
    <w:rsid w:val="00C429B4"/>
    <w:rsid w:val="00C42A62"/>
    <w:rsid w:val="00C42B80"/>
    <w:rsid w:val="00C42F3A"/>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33F"/>
    <w:rsid w:val="00C4658C"/>
    <w:rsid w:val="00C468B8"/>
    <w:rsid w:val="00C46AE6"/>
    <w:rsid w:val="00C46D4F"/>
    <w:rsid w:val="00C470B9"/>
    <w:rsid w:val="00C47118"/>
    <w:rsid w:val="00C473FF"/>
    <w:rsid w:val="00C47432"/>
    <w:rsid w:val="00C4764A"/>
    <w:rsid w:val="00C47885"/>
    <w:rsid w:val="00C47A6F"/>
    <w:rsid w:val="00C47D7C"/>
    <w:rsid w:val="00C47F39"/>
    <w:rsid w:val="00C501E2"/>
    <w:rsid w:val="00C50321"/>
    <w:rsid w:val="00C50A07"/>
    <w:rsid w:val="00C510DD"/>
    <w:rsid w:val="00C511E3"/>
    <w:rsid w:val="00C517F3"/>
    <w:rsid w:val="00C51E31"/>
    <w:rsid w:val="00C51E7E"/>
    <w:rsid w:val="00C52399"/>
    <w:rsid w:val="00C5258C"/>
    <w:rsid w:val="00C525DD"/>
    <w:rsid w:val="00C52734"/>
    <w:rsid w:val="00C5277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6FD3"/>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7E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0F7"/>
    <w:rsid w:val="00C8272D"/>
    <w:rsid w:val="00C82922"/>
    <w:rsid w:val="00C82968"/>
    <w:rsid w:val="00C82CCB"/>
    <w:rsid w:val="00C82F5A"/>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8B1"/>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C53"/>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01"/>
    <w:rsid w:val="00CA4312"/>
    <w:rsid w:val="00CA4338"/>
    <w:rsid w:val="00CA4534"/>
    <w:rsid w:val="00CA49D0"/>
    <w:rsid w:val="00CA4AA7"/>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118"/>
    <w:rsid w:val="00CB21BA"/>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0E2"/>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1E7"/>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66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0FD4"/>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838"/>
    <w:rsid w:val="00CD5908"/>
    <w:rsid w:val="00CD5A23"/>
    <w:rsid w:val="00CD5B99"/>
    <w:rsid w:val="00CD5C88"/>
    <w:rsid w:val="00CD620A"/>
    <w:rsid w:val="00CD661C"/>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454"/>
    <w:rsid w:val="00CE569B"/>
    <w:rsid w:val="00CE56E7"/>
    <w:rsid w:val="00CE5824"/>
    <w:rsid w:val="00CE5903"/>
    <w:rsid w:val="00CE592A"/>
    <w:rsid w:val="00CE5A11"/>
    <w:rsid w:val="00CE5C36"/>
    <w:rsid w:val="00CE5DCB"/>
    <w:rsid w:val="00CE5F5A"/>
    <w:rsid w:val="00CE600E"/>
    <w:rsid w:val="00CE61AD"/>
    <w:rsid w:val="00CE61C7"/>
    <w:rsid w:val="00CE622E"/>
    <w:rsid w:val="00CE62E7"/>
    <w:rsid w:val="00CE637B"/>
    <w:rsid w:val="00CE641D"/>
    <w:rsid w:val="00CE6542"/>
    <w:rsid w:val="00CE6D34"/>
    <w:rsid w:val="00CE6F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4A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02"/>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7E"/>
    <w:rsid w:val="00D073A2"/>
    <w:rsid w:val="00D0763B"/>
    <w:rsid w:val="00D07EB3"/>
    <w:rsid w:val="00D1008B"/>
    <w:rsid w:val="00D10096"/>
    <w:rsid w:val="00D10632"/>
    <w:rsid w:val="00D106A0"/>
    <w:rsid w:val="00D10784"/>
    <w:rsid w:val="00D10D36"/>
    <w:rsid w:val="00D10D3B"/>
    <w:rsid w:val="00D10DD2"/>
    <w:rsid w:val="00D10EEB"/>
    <w:rsid w:val="00D10FBC"/>
    <w:rsid w:val="00D10FD5"/>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8FB"/>
    <w:rsid w:val="00D1298E"/>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11"/>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226"/>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35"/>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A9"/>
    <w:rsid w:val="00D25B49"/>
    <w:rsid w:val="00D25C74"/>
    <w:rsid w:val="00D25CD2"/>
    <w:rsid w:val="00D25D02"/>
    <w:rsid w:val="00D25F26"/>
    <w:rsid w:val="00D26047"/>
    <w:rsid w:val="00D26391"/>
    <w:rsid w:val="00D26472"/>
    <w:rsid w:val="00D264F3"/>
    <w:rsid w:val="00D265F9"/>
    <w:rsid w:val="00D26746"/>
    <w:rsid w:val="00D26752"/>
    <w:rsid w:val="00D26ABB"/>
    <w:rsid w:val="00D26AF0"/>
    <w:rsid w:val="00D26BBE"/>
    <w:rsid w:val="00D26CEA"/>
    <w:rsid w:val="00D26D28"/>
    <w:rsid w:val="00D27362"/>
    <w:rsid w:val="00D273AB"/>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696"/>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94B"/>
    <w:rsid w:val="00D419E2"/>
    <w:rsid w:val="00D419F8"/>
    <w:rsid w:val="00D41B77"/>
    <w:rsid w:val="00D41CE9"/>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45E"/>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16"/>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D"/>
    <w:rsid w:val="00D7528F"/>
    <w:rsid w:val="00D752E8"/>
    <w:rsid w:val="00D75304"/>
    <w:rsid w:val="00D75566"/>
    <w:rsid w:val="00D75621"/>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4CD"/>
    <w:rsid w:val="00D90655"/>
    <w:rsid w:val="00D909AE"/>
    <w:rsid w:val="00D909F9"/>
    <w:rsid w:val="00D90B84"/>
    <w:rsid w:val="00D90C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FA0"/>
    <w:rsid w:val="00DA004C"/>
    <w:rsid w:val="00DA0078"/>
    <w:rsid w:val="00DA018D"/>
    <w:rsid w:val="00DA0259"/>
    <w:rsid w:val="00DA10E1"/>
    <w:rsid w:val="00DA12B1"/>
    <w:rsid w:val="00DA1433"/>
    <w:rsid w:val="00DA1766"/>
    <w:rsid w:val="00DA19D4"/>
    <w:rsid w:val="00DA1A57"/>
    <w:rsid w:val="00DA1DB2"/>
    <w:rsid w:val="00DA1F46"/>
    <w:rsid w:val="00DA201C"/>
    <w:rsid w:val="00DA2684"/>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3E"/>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723"/>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933"/>
    <w:rsid w:val="00DB0AAB"/>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06"/>
    <w:rsid w:val="00DB765A"/>
    <w:rsid w:val="00DB77DD"/>
    <w:rsid w:val="00DB790E"/>
    <w:rsid w:val="00DB7B22"/>
    <w:rsid w:val="00DB7C45"/>
    <w:rsid w:val="00DC0172"/>
    <w:rsid w:val="00DC01C3"/>
    <w:rsid w:val="00DC0328"/>
    <w:rsid w:val="00DC0370"/>
    <w:rsid w:val="00DC066C"/>
    <w:rsid w:val="00DC095B"/>
    <w:rsid w:val="00DC09A2"/>
    <w:rsid w:val="00DC0B32"/>
    <w:rsid w:val="00DC0E6A"/>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1EB"/>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AB1"/>
    <w:rsid w:val="00DD6CFF"/>
    <w:rsid w:val="00DD735E"/>
    <w:rsid w:val="00DD7362"/>
    <w:rsid w:val="00DD739E"/>
    <w:rsid w:val="00DD74C3"/>
    <w:rsid w:val="00DD7674"/>
    <w:rsid w:val="00DD782E"/>
    <w:rsid w:val="00DD7873"/>
    <w:rsid w:val="00DD7968"/>
    <w:rsid w:val="00DD7995"/>
    <w:rsid w:val="00DD7A1C"/>
    <w:rsid w:val="00DD7CA7"/>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0F9F"/>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4"/>
    <w:rsid w:val="00E02FDB"/>
    <w:rsid w:val="00E03026"/>
    <w:rsid w:val="00E03260"/>
    <w:rsid w:val="00E035FD"/>
    <w:rsid w:val="00E038B9"/>
    <w:rsid w:val="00E03977"/>
    <w:rsid w:val="00E03F34"/>
    <w:rsid w:val="00E03F77"/>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07D6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13F"/>
    <w:rsid w:val="00E122E3"/>
    <w:rsid w:val="00E12390"/>
    <w:rsid w:val="00E126C4"/>
    <w:rsid w:val="00E126D5"/>
    <w:rsid w:val="00E12851"/>
    <w:rsid w:val="00E12AD7"/>
    <w:rsid w:val="00E12CB5"/>
    <w:rsid w:val="00E12D95"/>
    <w:rsid w:val="00E12E55"/>
    <w:rsid w:val="00E13046"/>
    <w:rsid w:val="00E131E8"/>
    <w:rsid w:val="00E135F8"/>
    <w:rsid w:val="00E138D8"/>
    <w:rsid w:val="00E13916"/>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2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9DB"/>
    <w:rsid w:val="00E30A35"/>
    <w:rsid w:val="00E30B56"/>
    <w:rsid w:val="00E30CCD"/>
    <w:rsid w:val="00E30D14"/>
    <w:rsid w:val="00E30EED"/>
    <w:rsid w:val="00E30F5C"/>
    <w:rsid w:val="00E311B3"/>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9FE"/>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CFC"/>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86"/>
    <w:rsid w:val="00E506A1"/>
    <w:rsid w:val="00E506D7"/>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7BB"/>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299"/>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CF"/>
    <w:rsid w:val="00E654F4"/>
    <w:rsid w:val="00E65702"/>
    <w:rsid w:val="00E65E3D"/>
    <w:rsid w:val="00E65EF6"/>
    <w:rsid w:val="00E65EFA"/>
    <w:rsid w:val="00E65EFE"/>
    <w:rsid w:val="00E65FFE"/>
    <w:rsid w:val="00E66064"/>
    <w:rsid w:val="00E66293"/>
    <w:rsid w:val="00E66418"/>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45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2F3C"/>
    <w:rsid w:val="00E9303F"/>
    <w:rsid w:val="00E93050"/>
    <w:rsid w:val="00E930BF"/>
    <w:rsid w:val="00E93586"/>
    <w:rsid w:val="00E9383F"/>
    <w:rsid w:val="00E93848"/>
    <w:rsid w:val="00E93881"/>
    <w:rsid w:val="00E939BA"/>
    <w:rsid w:val="00E939E2"/>
    <w:rsid w:val="00E93A3F"/>
    <w:rsid w:val="00E93AAB"/>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B15"/>
    <w:rsid w:val="00EA3D1F"/>
    <w:rsid w:val="00EA40E5"/>
    <w:rsid w:val="00EA45BC"/>
    <w:rsid w:val="00EA4632"/>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283"/>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33C"/>
    <w:rsid w:val="00ED7599"/>
    <w:rsid w:val="00ED7626"/>
    <w:rsid w:val="00ED7B25"/>
    <w:rsid w:val="00ED7B82"/>
    <w:rsid w:val="00ED7E8F"/>
    <w:rsid w:val="00ED7ED4"/>
    <w:rsid w:val="00EE01F0"/>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5B3"/>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704"/>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042"/>
    <w:rsid w:val="00F10609"/>
    <w:rsid w:val="00F10634"/>
    <w:rsid w:val="00F1090C"/>
    <w:rsid w:val="00F10AE7"/>
    <w:rsid w:val="00F1100F"/>
    <w:rsid w:val="00F11146"/>
    <w:rsid w:val="00F1124B"/>
    <w:rsid w:val="00F112E7"/>
    <w:rsid w:val="00F11529"/>
    <w:rsid w:val="00F11641"/>
    <w:rsid w:val="00F11647"/>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10"/>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DD"/>
    <w:rsid w:val="00F170FA"/>
    <w:rsid w:val="00F17208"/>
    <w:rsid w:val="00F17223"/>
    <w:rsid w:val="00F17459"/>
    <w:rsid w:val="00F176A5"/>
    <w:rsid w:val="00F17AB4"/>
    <w:rsid w:val="00F17DD5"/>
    <w:rsid w:val="00F17DD9"/>
    <w:rsid w:val="00F17EFC"/>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D9"/>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43"/>
    <w:rsid w:val="00F33659"/>
    <w:rsid w:val="00F33822"/>
    <w:rsid w:val="00F33B88"/>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88B"/>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8D7"/>
    <w:rsid w:val="00F44C27"/>
    <w:rsid w:val="00F44CD6"/>
    <w:rsid w:val="00F44D4F"/>
    <w:rsid w:val="00F450D7"/>
    <w:rsid w:val="00F4518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CC5"/>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60"/>
    <w:rsid w:val="00F53E43"/>
    <w:rsid w:val="00F540E7"/>
    <w:rsid w:val="00F54168"/>
    <w:rsid w:val="00F5424B"/>
    <w:rsid w:val="00F54349"/>
    <w:rsid w:val="00F5443E"/>
    <w:rsid w:val="00F54537"/>
    <w:rsid w:val="00F5464B"/>
    <w:rsid w:val="00F5466A"/>
    <w:rsid w:val="00F547FD"/>
    <w:rsid w:val="00F54983"/>
    <w:rsid w:val="00F54D92"/>
    <w:rsid w:val="00F54DA5"/>
    <w:rsid w:val="00F54FD4"/>
    <w:rsid w:val="00F550DB"/>
    <w:rsid w:val="00F550ED"/>
    <w:rsid w:val="00F55639"/>
    <w:rsid w:val="00F55752"/>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7EA"/>
    <w:rsid w:val="00F57CD5"/>
    <w:rsid w:val="00F57D54"/>
    <w:rsid w:val="00F57E89"/>
    <w:rsid w:val="00F60209"/>
    <w:rsid w:val="00F60475"/>
    <w:rsid w:val="00F607BC"/>
    <w:rsid w:val="00F60920"/>
    <w:rsid w:val="00F60A86"/>
    <w:rsid w:val="00F60D10"/>
    <w:rsid w:val="00F60D79"/>
    <w:rsid w:val="00F61186"/>
    <w:rsid w:val="00F611F2"/>
    <w:rsid w:val="00F61310"/>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C33"/>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1B2"/>
    <w:rsid w:val="00F87590"/>
    <w:rsid w:val="00F875DF"/>
    <w:rsid w:val="00F875E0"/>
    <w:rsid w:val="00F87722"/>
    <w:rsid w:val="00F877D1"/>
    <w:rsid w:val="00F878B7"/>
    <w:rsid w:val="00F878BA"/>
    <w:rsid w:val="00F87B05"/>
    <w:rsid w:val="00F87ED9"/>
    <w:rsid w:val="00F9000C"/>
    <w:rsid w:val="00F9094D"/>
    <w:rsid w:val="00F90952"/>
    <w:rsid w:val="00F90B92"/>
    <w:rsid w:val="00F90CB1"/>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849"/>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4CD"/>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4B1"/>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3D"/>
    <w:rsid w:val="00FA659E"/>
    <w:rsid w:val="00FA664D"/>
    <w:rsid w:val="00FA6688"/>
    <w:rsid w:val="00FA670E"/>
    <w:rsid w:val="00FA6A53"/>
    <w:rsid w:val="00FA6AE5"/>
    <w:rsid w:val="00FA6CFB"/>
    <w:rsid w:val="00FA6EF1"/>
    <w:rsid w:val="00FA7247"/>
    <w:rsid w:val="00FA7516"/>
    <w:rsid w:val="00FA7657"/>
    <w:rsid w:val="00FA7871"/>
    <w:rsid w:val="00FA79CC"/>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050"/>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30"/>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747"/>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6C"/>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760DB6"/>
    <w:rsid w:val="06930033"/>
    <w:rsid w:val="07280724"/>
    <w:rsid w:val="07DF4B12"/>
    <w:rsid w:val="07E677BF"/>
    <w:rsid w:val="0879295A"/>
    <w:rsid w:val="09123817"/>
    <w:rsid w:val="0A780850"/>
    <w:rsid w:val="0AFD4D5F"/>
    <w:rsid w:val="0B660C1A"/>
    <w:rsid w:val="0C04615D"/>
    <w:rsid w:val="0C566784"/>
    <w:rsid w:val="0C6C7D9A"/>
    <w:rsid w:val="0D8654C2"/>
    <w:rsid w:val="0D933E2D"/>
    <w:rsid w:val="0D9D6286"/>
    <w:rsid w:val="0DBC0223"/>
    <w:rsid w:val="0E2A01C9"/>
    <w:rsid w:val="0E8462B3"/>
    <w:rsid w:val="0E887728"/>
    <w:rsid w:val="10943122"/>
    <w:rsid w:val="118635A8"/>
    <w:rsid w:val="131F65CF"/>
    <w:rsid w:val="13432776"/>
    <w:rsid w:val="13850CD9"/>
    <w:rsid w:val="140771E4"/>
    <w:rsid w:val="14533B86"/>
    <w:rsid w:val="14951E1C"/>
    <w:rsid w:val="159C04C5"/>
    <w:rsid w:val="16226043"/>
    <w:rsid w:val="17F93E0B"/>
    <w:rsid w:val="18752BC1"/>
    <w:rsid w:val="194816A3"/>
    <w:rsid w:val="19F05C85"/>
    <w:rsid w:val="1B45509A"/>
    <w:rsid w:val="1C3F36F7"/>
    <w:rsid w:val="1C455CA5"/>
    <w:rsid w:val="1C843F72"/>
    <w:rsid w:val="1CBF5C49"/>
    <w:rsid w:val="1CE914B4"/>
    <w:rsid w:val="1CF33F38"/>
    <w:rsid w:val="1CFA7A77"/>
    <w:rsid w:val="1D2C69D2"/>
    <w:rsid w:val="1DBD5A8D"/>
    <w:rsid w:val="1F350744"/>
    <w:rsid w:val="1FDF081E"/>
    <w:rsid w:val="213D4319"/>
    <w:rsid w:val="239E00B4"/>
    <w:rsid w:val="23C4041E"/>
    <w:rsid w:val="23C6154E"/>
    <w:rsid w:val="23E65497"/>
    <w:rsid w:val="251E74A4"/>
    <w:rsid w:val="25696BD4"/>
    <w:rsid w:val="26BE7DC0"/>
    <w:rsid w:val="273A5437"/>
    <w:rsid w:val="2768090A"/>
    <w:rsid w:val="27843CE5"/>
    <w:rsid w:val="27DF2AA2"/>
    <w:rsid w:val="2A067C87"/>
    <w:rsid w:val="2B9A580A"/>
    <w:rsid w:val="2C3C5631"/>
    <w:rsid w:val="2C4B5C9A"/>
    <w:rsid w:val="2D7A5137"/>
    <w:rsid w:val="2F447404"/>
    <w:rsid w:val="30E07611"/>
    <w:rsid w:val="31045E53"/>
    <w:rsid w:val="318F1AC6"/>
    <w:rsid w:val="31A75DFC"/>
    <w:rsid w:val="32BA44E2"/>
    <w:rsid w:val="32EB653A"/>
    <w:rsid w:val="33622E24"/>
    <w:rsid w:val="34E2335B"/>
    <w:rsid w:val="351532E0"/>
    <w:rsid w:val="354F4F5B"/>
    <w:rsid w:val="386214DD"/>
    <w:rsid w:val="394B57D9"/>
    <w:rsid w:val="39C9145E"/>
    <w:rsid w:val="3B435B1E"/>
    <w:rsid w:val="3BCB6780"/>
    <w:rsid w:val="3D1F7EA6"/>
    <w:rsid w:val="3E445048"/>
    <w:rsid w:val="3E553B1A"/>
    <w:rsid w:val="3E5F273D"/>
    <w:rsid w:val="3EA463BE"/>
    <w:rsid w:val="3ED86E75"/>
    <w:rsid w:val="3EDC17A5"/>
    <w:rsid w:val="3F3C2C57"/>
    <w:rsid w:val="3FF5F3AE"/>
    <w:rsid w:val="40D76EAF"/>
    <w:rsid w:val="42CD0A98"/>
    <w:rsid w:val="431A0C09"/>
    <w:rsid w:val="442F278C"/>
    <w:rsid w:val="45DE2369"/>
    <w:rsid w:val="46024B4C"/>
    <w:rsid w:val="460B0F99"/>
    <w:rsid w:val="4615377C"/>
    <w:rsid w:val="464745D2"/>
    <w:rsid w:val="480E2158"/>
    <w:rsid w:val="4837438B"/>
    <w:rsid w:val="487139B0"/>
    <w:rsid w:val="4B65373A"/>
    <w:rsid w:val="4BB0504F"/>
    <w:rsid w:val="4BFA5985"/>
    <w:rsid w:val="4D00163A"/>
    <w:rsid w:val="4DD5677B"/>
    <w:rsid w:val="4ED562F4"/>
    <w:rsid w:val="4F0F5BE3"/>
    <w:rsid w:val="4F197CD8"/>
    <w:rsid w:val="50D37CC2"/>
    <w:rsid w:val="5170130B"/>
    <w:rsid w:val="52422029"/>
    <w:rsid w:val="53517A3D"/>
    <w:rsid w:val="5385708B"/>
    <w:rsid w:val="53B42B1B"/>
    <w:rsid w:val="544F3B55"/>
    <w:rsid w:val="548C6E00"/>
    <w:rsid w:val="55040901"/>
    <w:rsid w:val="554C18AB"/>
    <w:rsid w:val="56DF05DE"/>
    <w:rsid w:val="57FC6189"/>
    <w:rsid w:val="585148B4"/>
    <w:rsid w:val="5ADC7773"/>
    <w:rsid w:val="5C2F5AE0"/>
    <w:rsid w:val="5D3874C9"/>
    <w:rsid w:val="5DB073BD"/>
    <w:rsid w:val="5E6E2AC2"/>
    <w:rsid w:val="5F073306"/>
    <w:rsid w:val="5F5F73B9"/>
    <w:rsid w:val="5FE67A6F"/>
    <w:rsid w:val="616A5734"/>
    <w:rsid w:val="63592D03"/>
    <w:rsid w:val="636901B3"/>
    <w:rsid w:val="65284068"/>
    <w:rsid w:val="65D513B8"/>
    <w:rsid w:val="66092E7E"/>
    <w:rsid w:val="67A23B7D"/>
    <w:rsid w:val="67DD63C9"/>
    <w:rsid w:val="6838144E"/>
    <w:rsid w:val="68AA7398"/>
    <w:rsid w:val="697710DA"/>
    <w:rsid w:val="6A3B60B3"/>
    <w:rsid w:val="6C5E308A"/>
    <w:rsid w:val="6E6D6033"/>
    <w:rsid w:val="6F0B697F"/>
    <w:rsid w:val="71CC7E1A"/>
    <w:rsid w:val="742C597A"/>
    <w:rsid w:val="75D77593"/>
    <w:rsid w:val="79370AA3"/>
    <w:rsid w:val="79866F55"/>
    <w:rsid w:val="7A8E4477"/>
    <w:rsid w:val="7B922D84"/>
    <w:rsid w:val="7BAE6AB2"/>
    <w:rsid w:val="7C866B0D"/>
    <w:rsid w:val="7D6F0DCF"/>
    <w:rsid w:val="7D9224FC"/>
    <w:rsid w:val="7DDB16B4"/>
    <w:rsid w:val="7EF66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Chars="1200" w:left="2520"/>
    </w:pPr>
  </w:style>
  <w:style w:type="paragraph" w:styleId="a3">
    <w:name w:val="Normal Indent"/>
    <w:basedOn w:val="a"/>
    <w:link w:val="Char1"/>
    <w:qFormat/>
    <w:pPr>
      <w:autoSpaceDE w:val="0"/>
      <w:autoSpaceDN w:val="0"/>
      <w:adjustRightInd w:val="0"/>
      <w:ind w:firstLine="420"/>
      <w:jc w:val="left"/>
    </w:pPr>
    <w:rPr>
      <w:rFonts w:ascii="宋体"/>
      <w:sz w:val="24"/>
    </w:r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envelope address"/>
    <w:basedOn w:val="a"/>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6">
    <w:name w:val="Document Map"/>
    <w:basedOn w:val="a"/>
    <w:link w:val="Char"/>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9">
    <w:name w:val="Body Text"/>
    <w:basedOn w:val="a"/>
    <w:next w:val="aa"/>
    <w:link w:val="Char0"/>
    <w:qFormat/>
    <w:pPr>
      <w:tabs>
        <w:tab w:val="left" w:pos="567"/>
      </w:tabs>
      <w:spacing w:before="120" w:line="22" w:lineRule="atLeast"/>
    </w:pPr>
    <w:rPr>
      <w:rFonts w:ascii="宋体" w:hAnsi="宋体"/>
      <w:sz w:val="24"/>
    </w:rPr>
  </w:style>
  <w:style w:type="paragraph" w:styleId="aa">
    <w:name w:val="Body Text First Indent"/>
    <w:basedOn w:val="a9"/>
    <w:next w:val="a"/>
    <w:qFormat/>
    <w:pPr>
      <w:spacing w:line="360" w:lineRule="auto"/>
      <w:ind w:firstLine="420"/>
    </w:pPr>
    <w:rPr>
      <w:szCs w:val="20"/>
    </w:rPr>
  </w:style>
  <w:style w:type="paragraph" w:styleId="ab">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c">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d">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e">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f">
    <w:name w:val="Balloon Text"/>
    <w:basedOn w:val="a"/>
    <w:link w:val="Char5"/>
    <w:qFormat/>
    <w:rPr>
      <w:sz w:val="18"/>
      <w:szCs w:val="18"/>
    </w:rPr>
  </w:style>
  <w:style w:type="paragraph" w:styleId="af0">
    <w:name w:val="footer"/>
    <w:basedOn w:val="a"/>
    <w:next w:val="a"/>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3">
    <w:name w:val="Title"/>
    <w:basedOn w:val="a"/>
    <w:link w:val="Char13"/>
    <w:qFormat/>
    <w:pPr>
      <w:jc w:val="center"/>
      <w:outlineLvl w:val="0"/>
    </w:pPr>
    <w:rPr>
      <w:b/>
      <w:sz w:val="32"/>
      <w:szCs w:val="20"/>
    </w:rPr>
  </w:style>
  <w:style w:type="paragraph" w:styleId="af4">
    <w:name w:val="annotation subject"/>
    <w:basedOn w:val="a8"/>
    <w:next w:val="a8"/>
    <w:link w:val="Char6"/>
    <w:qFormat/>
    <w:rPr>
      <w:b/>
      <w:bCs/>
    </w:rPr>
  </w:style>
  <w:style w:type="paragraph" w:styleId="24">
    <w:name w:val="Body Text First Indent 2"/>
    <w:basedOn w:val="ab"/>
    <w:link w:val="2Char0"/>
    <w:qFormat/>
    <w:pPr>
      <w:spacing w:after="120" w:line="480" w:lineRule="exact"/>
      <w:ind w:leftChars="200" w:left="420" w:firstLineChars="200" w:firstLine="420"/>
    </w:pPr>
    <w:rPr>
      <w:szCs w:val="20"/>
    </w:rPr>
  </w:style>
  <w:style w:type="table" w:styleId="af5">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6">
    <w:name w:val="Strong"/>
    <w:qFormat/>
    <w:rPr>
      <w:b/>
      <w:bCs/>
    </w:rPr>
  </w:style>
  <w:style w:type="character" w:styleId="af7">
    <w:name w:val="page number"/>
    <w:qFormat/>
  </w:style>
  <w:style w:type="character" w:styleId="af8">
    <w:name w:val="FollowedHyperlink"/>
    <w:qFormat/>
    <w:rPr>
      <w:color w:val="800080"/>
      <w:u w:val="single"/>
    </w:rPr>
  </w:style>
  <w:style w:type="character" w:styleId="af9">
    <w:name w:val="Emphasis"/>
    <w:qFormat/>
    <w:rPr>
      <w:color w:val="CC0033"/>
    </w:rPr>
  </w:style>
  <w:style w:type="character" w:styleId="afa">
    <w:name w:val="Hyperlink"/>
    <w:uiPriority w:val="99"/>
    <w:qFormat/>
    <w:rPr>
      <w:color w:val="0000FF"/>
      <w:u w:val="single"/>
    </w:rPr>
  </w:style>
  <w:style w:type="character" w:styleId="afb">
    <w:name w:val="annotation reference"/>
    <w:uiPriority w:val="99"/>
    <w:qFormat/>
    <w:rPr>
      <w:sz w:val="21"/>
      <w:szCs w:val="21"/>
    </w:rPr>
  </w:style>
  <w:style w:type="character" w:styleId="HTML0">
    <w:name w:val="HTML Cite"/>
    <w:qFormat/>
    <w:rPr>
      <w:i/>
      <w:iCs/>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customStyle="1" w:styleId="afd">
    <w:name w:val="标书正文"/>
    <w:basedOn w:val="24"/>
    <w:qFormat/>
    <w:pPr>
      <w:spacing w:line="360" w:lineRule="auto"/>
    </w:pPr>
    <w:rPr>
      <w:rFonts w:asciiTheme="minorHAnsi" w:hAnsiTheme="minorHAnsi" w:cs="宋体"/>
      <w:szCs w:val="24"/>
    </w:rPr>
  </w:style>
  <w:style w:type="character" w:customStyle="1" w:styleId="Char1">
    <w:name w:val="正文缩进 Char1"/>
    <w:link w:val="a3"/>
    <w:uiPriority w:val="99"/>
    <w:qFormat/>
    <w:rPr>
      <w:rFonts w:ascii="宋体" w:eastAsia="宋体"/>
      <w:kern w:val="2"/>
      <w:sz w:val="24"/>
      <w:szCs w:val="24"/>
      <w:lang w:val="en-US" w:eastAsia="zh-CN" w:bidi="ar-SA"/>
    </w:rPr>
  </w:style>
  <w:style w:type="character" w:customStyle="1" w:styleId="1Char">
    <w:name w:val="标题 1 Char"/>
    <w:link w:val="1"/>
    <w:uiPriority w:val="9"/>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8"/>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9"/>
    <w:qFormat/>
    <w:rPr>
      <w:rFonts w:ascii="宋体" w:hAnsi="宋体"/>
      <w:kern w:val="2"/>
      <w:sz w:val="24"/>
      <w:szCs w:val="24"/>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d"/>
    <w:qFormat/>
    <w:rPr>
      <w:rFonts w:ascii="宋体" w:eastAsia="宋体" w:hAnsi="Courier New" w:cs="宋体" w:hint="eastAsia"/>
      <w:kern w:val="2"/>
      <w:sz w:val="21"/>
    </w:rPr>
  </w:style>
  <w:style w:type="character" w:customStyle="1" w:styleId="Char4">
    <w:name w:val="日期 Char"/>
    <w:link w:val="ae"/>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f"/>
    <w:qFormat/>
    <w:rPr>
      <w:kern w:val="2"/>
      <w:sz w:val="18"/>
      <w:szCs w:val="18"/>
    </w:rPr>
  </w:style>
  <w:style w:type="character" w:customStyle="1" w:styleId="Char11">
    <w:name w:val="页脚 Char1"/>
    <w:link w:val="af0"/>
    <w:uiPriority w:val="99"/>
    <w:qFormat/>
    <w:rPr>
      <w:rFonts w:ascii="宋体" w:eastAsia="宋体"/>
      <w:sz w:val="18"/>
      <w:lang w:val="en-US" w:eastAsia="zh-CN" w:bidi="ar-SA"/>
    </w:rPr>
  </w:style>
  <w:style w:type="character" w:customStyle="1" w:styleId="Char12">
    <w:name w:val="页眉 Char1"/>
    <w:link w:val="af1"/>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3"/>
    <w:qFormat/>
    <w:rPr>
      <w:b/>
      <w:kern w:val="2"/>
      <w:sz w:val="32"/>
    </w:rPr>
  </w:style>
  <w:style w:type="character" w:customStyle="1" w:styleId="Char6">
    <w:name w:val="批注主题 Char"/>
    <w:link w:val="af4"/>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e"/>
    <w:uiPriority w:val="34"/>
    <w:qFormat/>
    <w:rPr>
      <w:rFonts w:ascii="Calibri" w:eastAsia="宋体" w:hAnsi="Calibri"/>
      <w:kern w:val="2"/>
      <w:sz w:val="21"/>
      <w:szCs w:val="22"/>
      <w:lang w:val="en-US" w:eastAsia="zh-CN" w:bidi="ar-SA"/>
    </w:rPr>
  </w:style>
  <w:style w:type="paragraph" w:styleId="afe">
    <w:name w:val="List Paragraph"/>
    <w:basedOn w:val="a"/>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
    <w:name w:val="二级条标题"/>
    <w:basedOn w:val="aff0"/>
    <w:next w:val="a"/>
    <w:qFormat/>
    <w:pPr>
      <w:outlineLvl w:val="2"/>
    </w:pPr>
    <w:rPr>
      <w:rFonts w:ascii="宋体" w:eastAsia="宋体"/>
      <w:b w:val="0"/>
    </w:rPr>
  </w:style>
  <w:style w:type="paragraph" w:customStyle="1" w:styleId="aff0">
    <w:name w:val="一级条标题"/>
    <w:basedOn w:val="aff1"/>
    <w:next w:val="a"/>
    <w:qFormat/>
    <w:pPr>
      <w:tabs>
        <w:tab w:val="left" w:pos="360"/>
        <w:tab w:val="left" w:pos="840"/>
      </w:tabs>
      <w:ind w:hanging="840"/>
      <w:outlineLvl w:val="1"/>
    </w:pPr>
  </w:style>
  <w:style w:type="paragraph" w:customStyle="1" w:styleId="aff1">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3">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5">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7">
    <w:name w:val="四级条标题"/>
    <w:basedOn w:val="aff8"/>
    <w:next w:val="a"/>
    <w:qFormat/>
    <w:pPr>
      <w:outlineLvl w:val="4"/>
    </w:pPr>
  </w:style>
  <w:style w:type="paragraph" w:customStyle="1" w:styleId="aff8">
    <w:name w:val="三级条标题"/>
    <w:basedOn w:val="aff"/>
    <w:next w:val="a"/>
    <w:qFormat/>
    <w:pPr>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a"/>
    <w:qFormat/>
    <w:pPr>
      <w:ind w:left="-25" w:firstLine="0"/>
    </w:pPr>
  </w:style>
  <w:style w:type="paragraph" w:customStyle="1" w:styleId="affa">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b">
    <w:name w:val="五级条标题"/>
    <w:basedOn w:val="aff7"/>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d">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a"/>
    <w:qFormat/>
    <w:pPr>
      <w:ind w:left="902" w:hanging="420"/>
    </w:pPr>
  </w:style>
  <w:style w:type="paragraph" w:customStyle="1" w:styleId="Char21">
    <w:name w:val="Char21"/>
    <w:basedOn w:val="a"/>
    <w:qFormat/>
    <w:rPr>
      <w:rFonts w:ascii="Tahoma" w:hAnsi="Tahoma"/>
      <w:sz w:val="24"/>
      <w:szCs w:val="20"/>
    </w:rPr>
  </w:style>
  <w:style w:type="paragraph" w:customStyle="1" w:styleId="afff">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0">
    <w:name w:val="正文文本样式 加粗"/>
    <w:basedOn w:val="affa"/>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2">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3"/>
    <w:qFormat/>
    <w:rPr>
      <w:rFonts w:ascii="宋体" w:hAnsi="宋体"/>
      <w:color w:val="000000"/>
      <w:kern w:val="2"/>
      <w:sz w:val="21"/>
      <w:szCs w:val="21"/>
    </w:rPr>
  </w:style>
  <w:style w:type="paragraph" w:customStyle="1" w:styleId="afff4">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4"/>
    <w:qFormat/>
    <w:rPr>
      <w:b/>
      <w:sz w:val="24"/>
    </w:rPr>
  </w:style>
  <w:style w:type="paragraph" w:customStyle="1" w:styleId="1-">
    <w:name w:val="标题1-附件"/>
    <w:basedOn w:val="1"/>
    <w:qFormat/>
    <w:pPr>
      <w:jc w:val="left"/>
    </w:pPr>
    <w:rPr>
      <w:sz w:val="24"/>
      <w:szCs w:val="24"/>
    </w:rPr>
  </w:style>
  <w:style w:type="paragraph" w:customStyle="1" w:styleId="afff5">
    <w:name w:val="正文小标题"/>
    <w:basedOn w:val="a"/>
    <w:next w:val="a3"/>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5"/>
    <w:qFormat/>
    <w:rPr>
      <w:rFonts w:ascii="宋体" w:hAnsi="宋体"/>
      <w:b/>
      <w:i/>
      <w:color w:val="FF0000"/>
      <w:kern w:val="2"/>
      <w:sz w:val="24"/>
    </w:rPr>
  </w:style>
  <w:style w:type="paragraph" w:customStyle="1" w:styleId="afff6">
    <w:name w:val="正文大标题"/>
    <w:basedOn w:val="afff5"/>
    <w:next w:val="a3"/>
    <w:link w:val="Charb"/>
    <w:qFormat/>
    <w:pPr>
      <w:jc w:val="center"/>
    </w:pPr>
    <w:rPr>
      <w:i w:val="0"/>
      <w:color w:val="000000"/>
      <w:sz w:val="28"/>
      <w:szCs w:val="21"/>
    </w:rPr>
  </w:style>
  <w:style w:type="character" w:customStyle="1" w:styleId="Charb">
    <w:name w:val="正文大标题 Char"/>
    <w:link w:val="afff6"/>
    <w:qFormat/>
    <w:rPr>
      <w:rFonts w:ascii="宋体" w:hAnsi="宋体"/>
      <w:b/>
      <w:color w:val="000000"/>
      <w:kern w:val="2"/>
      <w:sz w:val="28"/>
      <w:szCs w:val="21"/>
    </w:rPr>
  </w:style>
  <w:style w:type="paragraph" w:customStyle="1" w:styleId="afff7">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7"/>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8">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9">
    <w:name w:val="无标题条"/>
    <w:next w:val="a"/>
    <w:qFormat/>
    <w:pPr>
      <w:jc w:val="both"/>
    </w:pPr>
    <w:rPr>
      <w:sz w:val="21"/>
    </w:rPr>
  </w:style>
  <w:style w:type="character" w:customStyle="1" w:styleId="Chard">
    <w:name w:val="正文格式 Char"/>
    <w:link w:val="afffa"/>
    <w:qFormat/>
    <w:locked/>
    <w:rPr>
      <w:rFonts w:ascii="宋体" w:hAnsi="宋体"/>
      <w:sz w:val="24"/>
      <w:szCs w:val="24"/>
      <w:lang w:val="en-GB"/>
    </w:rPr>
  </w:style>
  <w:style w:type="paragraph" w:customStyle="1" w:styleId="afffa">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b">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c">
    <w:name w:val="正文+缩进"/>
    <w:basedOn w:val="a"/>
    <w:link w:val="afffd"/>
    <w:qFormat/>
    <w:pPr>
      <w:ind w:firstLineChars="200" w:firstLine="200"/>
    </w:pPr>
  </w:style>
  <w:style w:type="character" w:customStyle="1" w:styleId="afffd">
    <w:name w:val="正文+缩进 字符"/>
    <w:link w:val="afffc"/>
    <w:qFormat/>
    <w:rPr>
      <w:kern w:val="2"/>
      <w:sz w:val="21"/>
      <w:szCs w:val="24"/>
    </w:rPr>
  </w:style>
  <w:style w:type="paragraph" w:customStyle="1" w:styleId="Afffe">
    <w:name w:val="A题注[表格图片]"/>
    <w:basedOn w:val="a4"/>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f">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41">
    <w:name w:val="font41"/>
    <w:basedOn w:val="a0"/>
    <w:qFormat/>
    <w:rPr>
      <w:rFonts w:ascii="宋体" w:eastAsia="宋体" w:hAnsi="宋体" w:hint="eastAsia"/>
      <w:color w:val="FF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Chars="1200" w:left="2520"/>
    </w:pPr>
  </w:style>
  <w:style w:type="paragraph" w:styleId="a3">
    <w:name w:val="Normal Indent"/>
    <w:basedOn w:val="a"/>
    <w:link w:val="Char1"/>
    <w:qFormat/>
    <w:pPr>
      <w:autoSpaceDE w:val="0"/>
      <w:autoSpaceDN w:val="0"/>
      <w:adjustRightInd w:val="0"/>
      <w:ind w:firstLine="420"/>
      <w:jc w:val="left"/>
    </w:pPr>
    <w:rPr>
      <w:rFonts w:ascii="宋体"/>
      <w:sz w:val="24"/>
    </w:r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envelope address"/>
    <w:basedOn w:val="a"/>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6">
    <w:name w:val="Document Map"/>
    <w:basedOn w:val="a"/>
    <w:link w:val="Char"/>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9">
    <w:name w:val="Body Text"/>
    <w:basedOn w:val="a"/>
    <w:next w:val="aa"/>
    <w:link w:val="Char0"/>
    <w:qFormat/>
    <w:pPr>
      <w:tabs>
        <w:tab w:val="left" w:pos="567"/>
      </w:tabs>
      <w:spacing w:before="120" w:line="22" w:lineRule="atLeast"/>
    </w:pPr>
    <w:rPr>
      <w:rFonts w:ascii="宋体" w:hAnsi="宋体"/>
      <w:sz w:val="24"/>
    </w:rPr>
  </w:style>
  <w:style w:type="paragraph" w:styleId="aa">
    <w:name w:val="Body Text First Indent"/>
    <w:basedOn w:val="a9"/>
    <w:next w:val="a"/>
    <w:qFormat/>
    <w:pPr>
      <w:spacing w:line="360" w:lineRule="auto"/>
      <w:ind w:firstLine="420"/>
    </w:pPr>
    <w:rPr>
      <w:szCs w:val="20"/>
    </w:rPr>
  </w:style>
  <w:style w:type="paragraph" w:styleId="ab">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c">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d">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e">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f">
    <w:name w:val="Balloon Text"/>
    <w:basedOn w:val="a"/>
    <w:link w:val="Char5"/>
    <w:qFormat/>
    <w:rPr>
      <w:sz w:val="18"/>
      <w:szCs w:val="18"/>
    </w:rPr>
  </w:style>
  <w:style w:type="paragraph" w:styleId="af0">
    <w:name w:val="footer"/>
    <w:basedOn w:val="a"/>
    <w:next w:val="a"/>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3">
    <w:name w:val="Title"/>
    <w:basedOn w:val="a"/>
    <w:link w:val="Char13"/>
    <w:qFormat/>
    <w:pPr>
      <w:jc w:val="center"/>
      <w:outlineLvl w:val="0"/>
    </w:pPr>
    <w:rPr>
      <w:b/>
      <w:sz w:val="32"/>
      <w:szCs w:val="20"/>
    </w:rPr>
  </w:style>
  <w:style w:type="paragraph" w:styleId="af4">
    <w:name w:val="annotation subject"/>
    <w:basedOn w:val="a8"/>
    <w:next w:val="a8"/>
    <w:link w:val="Char6"/>
    <w:qFormat/>
    <w:rPr>
      <w:b/>
      <w:bCs/>
    </w:rPr>
  </w:style>
  <w:style w:type="paragraph" w:styleId="24">
    <w:name w:val="Body Text First Indent 2"/>
    <w:basedOn w:val="ab"/>
    <w:link w:val="2Char0"/>
    <w:qFormat/>
    <w:pPr>
      <w:spacing w:after="120" w:line="480" w:lineRule="exact"/>
      <w:ind w:leftChars="200" w:left="420" w:firstLineChars="200" w:firstLine="420"/>
    </w:pPr>
    <w:rPr>
      <w:szCs w:val="20"/>
    </w:rPr>
  </w:style>
  <w:style w:type="table" w:styleId="af5">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6">
    <w:name w:val="Strong"/>
    <w:qFormat/>
    <w:rPr>
      <w:b/>
      <w:bCs/>
    </w:rPr>
  </w:style>
  <w:style w:type="character" w:styleId="af7">
    <w:name w:val="page number"/>
    <w:qFormat/>
  </w:style>
  <w:style w:type="character" w:styleId="af8">
    <w:name w:val="FollowedHyperlink"/>
    <w:qFormat/>
    <w:rPr>
      <w:color w:val="800080"/>
      <w:u w:val="single"/>
    </w:rPr>
  </w:style>
  <w:style w:type="character" w:styleId="af9">
    <w:name w:val="Emphasis"/>
    <w:qFormat/>
    <w:rPr>
      <w:color w:val="CC0033"/>
    </w:rPr>
  </w:style>
  <w:style w:type="character" w:styleId="afa">
    <w:name w:val="Hyperlink"/>
    <w:uiPriority w:val="99"/>
    <w:qFormat/>
    <w:rPr>
      <w:color w:val="0000FF"/>
      <w:u w:val="single"/>
    </w:rPr>
  </w:style>
  <w:style w:type="character" w:styleId="afb">
    <w:name w:val="annotation reference"/>
    <w:uiPriority w:val="99"/>
    <w:qFormat/>
    <w:rPr>
      <w:sz w:val="21"/>
      <w:szCs w:val="21"/>
    </w:rPr>
  </w:style>
  <w:style w:type="character" w:styleId="HTML0">
    <w:name w:val="HTML Cite"/>
    <w:qFormat/>
    <w:rPr>
      <w:i/>
      <w:iCs/>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customStyle="1" w:styleId="afd">
    <w:name w:val="标书正文"/>
    <w:basedOn w:val="24"/>
    <w:qFormat/>
    <w:pPr>
      <w:spacing w:line="360" w:lineRule="auto"/>
    </w:pPr>
    <w:rPr>
      <w:rFonts w:asciiTheme="minorHAnsi" w:hAnsiTheme="minorHAnsi" w:cs="宋体"/>
      <w:szCs w:val="24"/>
    </w:rPr>
  </w:style>
  <w:style w:type="character" w:customStyle="1" w:styleId="Char1">
    <w:name w:val="正文缩进 Char1"/>
    <w:link w:val="a3"/>
    <w:uiPriority w:val="99"/>
    <w:qFormat/>
    <w:rPr>
      <w:rFonts w:ascii="宋体" w:eastAsia="宋体"/>
      <w:kern w:val="2"/>
      <w:sz w:val="24"/>
      <w:szCs w:val="24"/>
      <w:lang w:val="en-US" w:eastAsia="zh-CN" w:bidi="ar-SA"/>
    </w:rPr>
  </w:style>
  <w:style w:type="character" w:customStyle="1" w:styleId="1Char">
    <w:name w:val="标题 1 Char"/>
    <w:link w:val="1"/>
    <w:uiPriority w:val="9"/>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8"/>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9"/>
    <w:qFormat/>
    <w:rPr>
      <w:rFonts w:ascii="宋体" w:hAnsi="宋体"/>
      <w:kern w:val="2"/>
      <w:sz w:val="24"/>
      <w:szCs w:val="24"/>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d"/>
    <w:qFormat/>
    <w:rPr>
      <w:rFonts w:ascii="宋体" w:eastAsia="宋体" w:hAnsi="Courier New" w:cs="宋体" w:hint="eastAsia"/>
      <w:kern w:val="2"/>
      <w:sz w:val="21"/>
    </w:rPr>
  </w:style>
  <w:style w:type="character" w:customStyle="1" w:styleId="Char4">
    <w:name w:val="日期 Char"/>
    <w:link w:val="ae"/>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f"/>
    <w:qFormat/>
    <w:rPr>
      <w:kern w:val="2"/>
      <w:sz w:val="18"/>
      <w:szCs w:val="18"/>
    </w:rPr>
  </w:style>
  <w:style w:type="character" w:customStyle="1" w:styleId="Char11">
    <w:name w:val="页脚 Char1"/>
    <w:link w:val="af0"/>
    <w:uiPriority w:val="99"/>
    <w:qFormat/>
    <w:rPr>
      <w:rFonts w:ascii="宋体" w:eastAsia="宋体"/>
      <w:sz w:val="18"/>
      <w:lang w:val="en-US" w:eastAsia="zh-CN" w:bidi="ar-SA"/>
    </w:rPr>
  </w:style>
  <w:style w:type="character" w:customStyle="1" w:styleId="Char12">
    <w:name w:val="页眉 Char1"/>
    <w:link w:val="af1"/>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3"/>
    <w:qFormat/>
    <w:rPr>
      <w:b/>
      <w:kern w:val="2"/>
      <w:sz w:val="32"/>
    </w:rPr>
  </w:style>
  <w:style w:type="character" w:customStyle="1" w:styleId="Char6">
    <w:name w:val="批注主题 Char"/>
    <w:link w:val="af4"/>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e"/>
    <w:uiPriority w:val="34"/>
    <w:qFormat/>
    <w:rPr>
      <w:rFonts w:ascii="Calibri" w:eastAsia="宋体" w:hAnsi="Calibri"/>
      <w:kern w:val="2"/>
      <w:sz w:val="21"/>
      <w:szCs w:val="22"/>
      <w:lang w:val="en-US" w:eastAsia="zh-CN" w:bidi="ar-SA"/>
    </w:rPr>
  </w:style>
  <w:style w:type="paragraph" w:styleId="afe">
    <w:name w:val="List Paragraph"/>
    <w:basedOn w:val="a"/>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
    <w:name w:val="二级条标题"/>
    <w:basedOn w:val="aff0"/>
    <w:next w:val="a"/>
    <w:qFormat/>
    <w:pPr>
      <w:outlineLvl w:val="2"/>
    </w:pPr>
    <w:rPr>
      <w:rFonts w:ascii="宋体" w:eastAsia="宋体"/>
      <w:b w:val="0"/>
    </w:rPr>
  </w:style>
  <w:style w:type="paragraph" w:customStyle="1" w:styleId="aff0">
    <w:name w:val="一级条标题"/>
    <w:basedOn w:val="aff1"/>
    <w:next w:val="a"/>
    <w:qFormat/>
    <w:pPr>
      <w:tabs>
        <w:tab w:val="left" w:pos="360"/>
        <w:tab w:val="left" w:pos="840"/>
      </w:tabs>
      <w:ind w:hanging="840"/>
      <w:outlineLvl w:val="1"/>
    </w:pPr>
  </w:style>
  <w:style w:type="paragraph" w:customStyle="1" w:styleId="aff1">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3">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5">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7">
    <w:name w:val="四级条标题"/>
    <w:basedOn w:val="aff8"/>
    <w:next w:val="a"/>
    <w:qFormat/>
    <w:pPr>
      <w:outlineLvl w:val="4"/>
    </w:pPr>
  </w:style>
  <w:style w:type="paragraph" w:customStyle="1" w:styleId="aff8">
    <w:name w:val="三级条标题"/>
    <w:basedOn w:val="aff"/>
    <w:next w:val="a"/>
    <w:qFormat/>
    <w:pPr>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a"/>
    <w:qFormat/>
    <w:pPr>
      <w:ind w:left="-25" w:firstLine="0"/>
    </w:pPr>
  </w:style>
  <w:style w:type="paragraph" w:customStyle="1" w:styleId="affa">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b">
    <w:name w:val="五级条标题"/>
    <w:basedOn w:val="aff7"/>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d">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a"/>
    <w:qFormat/>
    <w:pPr>
      <w:ind w:left="902" w:hanging="420"/>
    </w:pPr>
  </w:style>
  <w:style w:type="paragraph" w:customStyle="1" w:styleId="Char21">
    <w:name w:val="Char21"/>
    <w:basedOn w:val="a"/>
    <w:qFormat/>
    <w:rPr>
      <w:rFonts w:ascii="Tahoma" w:hAnsi="Tahoma"/>
      <w:sz w:val="24"/>
      <w:szCs w:val="20"/>
    </w:rPr>
  </w:style>
  <w:style w:type="paragraph" w:customStyle="1" w:styleId="afff">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0">
    <w:name w:val="正文文本样式 加粗"/>
    <w:basedOn w:val="affa"/>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2">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3"/>
    <w:qFormat/>
    <w:rPr>
      <w:rFonts w:ascii="宋体" w:hAnsi="宋体"/>
      <w:color w:val="000000"/>
      <w:kern w:val="2"/>
      <w:sz w:val="21"/>
      <w:szCs w:val="21"/>
    </w:rPr>
  </w:style>
  <w:style w:type="paragraph" w:customStyle="1" w:styleId="afff4">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4"/>
    <w:qFormat/>
    <w:rPr>
      <w:b/>
      <w:sz w:val="24"/>
    </w:rPr>
  </w:style>
  <w:style w:type="paragraph" w:customStyle="1" w:styleId="1-">
    <w:name w:val="标题1-附件"/>
    <w:basedOn w:val="1"/>
    <w:qFormat/>
    <w:pPr>
      <w:jc w:val="left"/>
    </w:pPr>
    <w:rPr>
      <w:sz w:val="24"/>
      <w:szCs w:val="24"/>
    </w:rPr>
  </w:style>
  <w:style w:type="paragraph" w:customStyle="1" w:styleId="afff5">
    <w:name w:val="正文小标题"/>
    <w:basedOn w:val="a"/>
    <w:next w:val="a3"/>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5"/>
    <w:qFormat/>
    <w:rPr>
      <w:rFonts w:ascii="宋体" w:hAnsi="宋体"/>
      <w:b/>
      <w:i/>
      <w:color w:val="FF0000"/>
      <w:kern w:val="2"/>
      <w:sz w:val="24"/>
    </w:rPr>
  </w:style>
  <w:style w:type="paragraph" w:customStyle="1" w:styleId="afff6">
    <w:name w:val="正文大标题"/>
    <w:basedOn w:val="afff5"/>
    <w:next w:val="a3"/>
    <w:link w:val="Charb"/>
    <w:qFormat/>
    <w:pPr>
      <w:jc w:val="center"/>
    </w:pPr>
    <w:rPr>
      <w:i w:val="0"/>
      <w:color w:val="000000"/>
      <w:sz w:val="28"/>
      <w:szCs w:val="21"/>
    </w:rPr>
  </w:style>
  <w:style w:type="character" w:customStyle="1" w:styleId="Charb">
    <w:name w:val="正文大标题 Char"/>
    <w:link w:val="afff6"/>
    <w:qFormat/>
    <w:rPr>
      <w:rFonts w:ascii="宋体" w:hAnsi="宋体"/>
      <w:b/>
      <w:color w:val="000000"/>
      <w:kern w:val="2"/>
      <w:sz w:val="28"/>
      <w:szCs w:val="21"/>
    </w:rPr>
  </w:style>
  <w:style w:type="paragraph" w:customStyle="1" w:styleId="afff7">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7"/>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8">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9">
    <w:name w:val="无标题条"/>
    <w:next w:val="a"/>
    <w:qFormat/>
    <w:pPr>
      <w:jc w:val="both"/>
    </w:pPr>
    <w:rPr>
      <w:sz w:val="21"/>
    </w:rPr>
  </w:style>
  <w:style w:type="character" w:customStyle="1" w:styleId="Chard">
    <w:name w:val="正文格式 Char"/>
    <w:link w:val="afffa"/>
    <w:qFormat/>
    <w:locked/>
    <w:rPr>
      <w:rFonts w:ascii="宋体" w:hAnsi="宋体"/>
      <w:sz w:val="24"/>
      <w:szCs w:val="24"/>
      <w:lang w:val="en-GB"/>
    </w:rPr>
  </w:style>
  <w:style w:type="paragraph" w:customStyle="1" w:styleId="afffa">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b">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c">
    <w:name w:val="正文+缩进"/>
    <w:basedOn w:val="a"/>
    <w:link w:val="afffd"/>
    <w:qFormat/>
    <w:pPr>
      <w:ind w:firstLineChars="200" w:firstLine="200"/>
    </w:pPr>
  </w:style>
  <w:style w:type="character" w:customStyle="1" w:styleId="afffd">
    <w:name w:val="正文+缩进 字符"/>
    <w:link w:val="afffc"/>
    <w:qFormat/>
    <w:rPr>
      <w:kern w:val="2"/>
      <w:sz w:val="21"/>
      <w:szCs w:val="24"/>
    </w:rPr>
  </w:style>
  <w:style w:type="paragraph" w:customStyle="1" w:styleId="Afffe">
    <w:name w:val="A题注[表格图片]"/>
    <w:basedOn w:val="a4"/>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f">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41">
    <w:name w:val="font41"/>
    <w:basedOn w:val="a0"/>
    <w:qFormat/>
    <w:rPr>
      <w:rFonts w:ascii="宋体" w:eastAsia="宋体" w:hAnsi="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9E83B-3875-4C3A-BCE9-9F9BB820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69</Pages>
  <Words>5652</Words>
  <Characters>32222</Characters>
  <Application>Microsoft Office Word</Application>
  <DocSecurity>0</DocSecurity>
  <Lines>268</Lines>
  <Paragraphs>75</Paragraphs>
  <ScaleCrop>false</ScaleCrop>
  <Company>China</Company>
  <LinksUpToDate>false</LinksUpToDate>
  <CharactersWithSpaces>37799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762</cp:revision>
  <cp:lastPrinted>2020-04-02T19:13:00Z</cp:lastPrinted>
  <dcterms:created xsi:type="dcterms:W3CDTF">2023-03-13T18:25:00Z</dcterms:created>
  <dcterms:modified xsi:type="dcterms:W3CDTF">2024-09-18T03:07:00Z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B2FC7F6B19664B658B87084D47A074DD_13</vt:lpwstr>
  </property>
</Properties>
</file>