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909D">
      <w:pPr>
        <w:pStyle w:val="3"/>
        <w:spacing w:line="261" w:lineRule="auto"/>
      </w:pPr>
    </w:p>
    <w:p w14:paraId="71A73057">
      <w:pPr>
        <w:spacing w:before="308" w:line="232" w:lineRule="auto"/>
        <w:ind w:left="1561" w:hanging="1437"/>
        <w:jc w:val="center"/>
        <w:outlineLvl w:val="0"/>
        <w:rPr>
          <w:rFonts w:ascii="华文中宋" w:hAnsi="华文中宋" w:eastAsia="华文中宋" w:cs="华文中宋"/>
          <w:b/>
          <w:bCs/>
          <w:spacing w:val="-5"/>
          <w:sz w:val="95"/>
          <w:szCs w:val="95"/>
          <w:lang w:eastAsia="zh-CN"/>
        </w:rPr>
      </w:pPr>
      <w:bookmarkStart w:id="0" w:name="_Toc5704"/>
      <w:bookmarkStart w:id="1" w:name="_Toc11561"/>
      <w:r>
        <w:rPr>
          <w:rFonts w:hint="eastAsia" w:ascii="华文中宋" w:hAnsi="华文中宋" w:eastAsia="华文中宋" w:cs="华文中宋"/>
          <w:b/>
          <w:bCs/>
          <w:spacing w:val="-5"/>
          <w:sz w:val="95"/>
          <w:szCs w:val="95"/>
          <w:lang w:eastAsia="zh-CN"/>
        </w:rPr>
        <w:t>北方工业大学</w:t>
      </w:r>
      <w:bookmarkEnd w:id="0"/>
      <w:bookmarkEnd w:id="1"/>
    </w:p>
    <w:p w14:paraId="2FF9BF2D">
      <w:pPr>
        <w:spacing w:before="308" w:line="232" w:lineRule="auto"/>
        <w:ind w:left="1561" w:hanging="1437"/>
        <w:jc w:val="center"/>
        <w:outlineLvl w:val="0"/>
        <w:rPr>
          <w:rFonts w:ascii="华文中宋" w:hAnsi="华文中宋" w:eastAsia="华文中宋" w:cs="华文中宋"/>
          <w:sz w:val="95"/>
          <w:szCs w:val="95"/>
          <w:lang w:eastAsia="zh-CN"/>
        </w:rPr>
      </w:pPr>
      <w:bookmarkStart w:id="2" w:name="_Toc5196"/>
      <w:bookmarkStart w:id="3" w:name="_Toc2908"/>
      <w:r>
        <w:rPr>
          <w:rFonts w:hint="eastAsia" w:ascii="华文中宋" w:hAnsi="华文中宋" w:eastAsia="华文中宋" w:cs="华文中宋"/>
          <w:b/>
          <w:bCs/>
          <w:spacing w:val="-5"/>
          <w:sz w:val="95"/>
          <w:szCs w:val="95"/>
          <w:lang w:eastAsia="zh-CN"/>
        </w:rPr>
        <w:t>西餐厅招租项目</w:t>
      </w:r>
      <w:bookmarkEnd w:id="2"/>
      <w:bookmarkEnd w:id="3"/>
    </w:p>
    <w:p w14:paraId="2782E3A3">
      <w:pPr>
        <w:pStyle w:val="3"/>
        <w:spacing w:line="275" w:lineRule="auto"/>
        <w:rPr>
          <w:rFonts w:ascii="华文中宋" w:hAnsi="华文中宋" w:eastAsia="华文中宋" w:cs="华文中宋"/>
          <w:lang w:eastAsia="zh-CN"/>
        </w:rPr>
      </w:pPr>
    </w:p>
    <w:p w14:paraId="5AE5FF43">
      <w:pPr>
        <w:pStyle w:val="3"/>
        <w:spacing w:line="275" w:lineRule="auto"/>
        <w:rPr>
          <w:rFonts w:ascii="华文中宋" w:hAnsi="华文中宋" w:eastAsia="华文中宋" w:cs="华文中宋"/>
          <w:lang w:eastAsia="zh-CN"/>
        </w:rPr>
      </w:pPr>
    </w:p>
    <w:p w14:paraId="1C0A8709">
      <w:pPr>
        <w:pStyle w:val="3"/>
        <w:spacing w:line="276" w:lineRule="auto"/>
        <w:rPr>
          <w:rFonts w:ascii="华文中宋" w:hAnsi="华文中宋" w:eastAsia="华文中宋" w:cs="华文中宋"/>
          <w:lang w:eastAsia="zh-CN"/>
        </w:rPr>
      </w:pPr>
    </w:p>
    <w:p w14:paraId="0AE37F5B">
      <w:pPr>
        <w:pStyle w:val="3"/>
        <w:spacing w:line="276" w:lineRule="auto"/>
        <w:rPr>
          <w:rFonts w:ascii="华文中宋" w:hAnsi="华文中宋" w:eastAsia="华文中宋" w:cs="华文中宋"/>
          <w:lang w:eastAsia="zh-CN"/>
        </w:rPr>
      </w:pPr>
    </w:p>
    <w:p w14:paraId="4C8B18D2">
      <w:pPr>
        <w:pStyle w:val="3"/>
        <w:spacing w:line="276" w:lineRule="auto"/>
        <w:rPr>
          <w:rFonts w:ascii="华文中宋" w:hAnsi="华文中宋" w:eastAsia="华文中宋" w:cs="华文中宋"/>
          <w:lang w:eastAsia="zh-CN"/>
        </w:rPr>
      </w:pPr>
    </w:p>
    <w:p w14:paraId="284386CD">
      <w:pPr>
        <w:pStyle w:val="3"/>
        <w:spacing w:line="276" w:lineRule="auto"/>
        <w:rPr>
          <w:rFonts w:ascii="华文中宋" w:hAnsi="华文中宋" w:eastAsia="华文中宋" w:cs="华文中宋"/>
          <w:lang w:eastAsia="zh-CN"/>
        </w:rPr>
      </w:pPr>
    </w:p>
    <w:p w14:paraId="5C7676EF">
      <w:pPr>
        <w:spacing w:before="308" w:line="221" w:lineRule="auto"/>
        <w:ind w:left="2522"/>
        <w:outlineLvl w:val="0"/>
        <w:rPr>
          <w:rFonts w:ascii="华文中宋" w:hAnsi="华文中宋" w:eastAsia="华文中宋" w:cs="华文中宋"/>
          <w:spacing w:val="20"/>
          <w:kern w:val="2"/>
          <w:sz w:val="95"/>
          <w:szCs w:val="95"/>
        </w:rPr>
      </w:pPr>
      <w:bookmarkStart w:id="4" w:name="_Toc20407"/>
      <w:bookmarkStart w:id="5" w:name="_Toc6496"/>
      <w:r>
        <w:rPr>
          <w:rFonts w:hint="eastAsia" w:ascii="华文中宋" w:hAnsi="华文中宋" w:eastAsia="华文中宋" w:cs="华文中宋"/>
          <w:b/>
          <w:bCs/>
          <w:spacing w:val="20"/>
          <w:kern w:val="2"/>
          <w:sz w:val="95"/>
          <w:szCs w:val="95"/>
        </w:rPr>
        <w:t>招租文件</w:t>
      </w:r>
      <w:bookmarkEnd w:id="4"/>
      <w:bookmarkEnd w:id="5"/>
    </w:p>
    <w:p w14:paraId="65027C0B">
      <w:pPr>
        <w:pStyle w:val="3"/>
        <w:spacing w:line="367" w:lineRule="auto"/>
      </w:pPr>
    </w:p>
    <w:p w14:paraId="304D6FB9">
      <w:pPr>
        <w:pStyle w:val="3"/>
        <w:spacing w:line="245" w:lineRule="auto"/>
      </w:pPr>
    </w:p>
    <w:p w14:paraId="2E3DCC39">
      <w:pPr>
        <w:pStyle w:val="3"/>
        <w:spacing w:line="245" w:lineRule="auto"/>
        <w:jc w:val="center"/>
      </w:pPr>
      <w:r>
        <w:rPr>
          <w:rFonts w:ascii="宋体" w:hAnsi="宋体"/>
          <w:b/>
          <w:sz w:val="52"/>
          <w:lang w:eastAsia="zh-CN"/>
        </w:rPr>
        <w:drawing>
          <wp:inline distT="0" distB="0" distL="0" distR="0">
            <wp:extent cx="2573020" cy="1807845"/>
            <wp:effectExtent l="0" t="0" r="5080" b="8255"/>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F010C95">
      <w:pPr>
        <w:pStyle w:val="3"/>
        <w:spacing w:line="245" w:lineRule="auto"/>
      </w:pPr>
    </w:p>
    <w:p w14:paraId="03F73AB0">
      <w:pPr>
        <w:pStyle w:val="3"/>
        <w:spacing w:line="245" w:lineRule="auto"/>
      </w:pPr>
    </w:p>
    <w:p w14:paraId="564A88B3">
      <w:pPr>
        <w:pStyle w:val="3"/>
        <w:spacing w:line="245" w:lineRule="auto"/>
      </w:pPr>
    </w:p>
    <w:p w14:paraId="5C81A579">
      <w:pPr>
        <w:pStyle w:val="3"/>
        <w:spacing w:line="246" w:lineRule="auto"/>
      </w:pPr>
    </w:p>
    <w:p w14:paraId="2BE088F4">
      <w:pPr>
        <w:pStyle w:val="3"/>
        <w:spacing w:line="246" w:lineRule="auto"/>
      </w:pPr>
    </w:p>
    <w:p w14:paraId="79B1B0F9">
      <w:pPr>
        <w:spacing w:line="480" w:lineRule="auto"/>
        <w:ind w:right="-57" w:rightChars="-27" w:firstLine="1084" w:firstLineChars="300"/>
        <w:outlineLvl w:val="0"/>
        <w:rPr>
          <w:rFonts w:eastAsia="黑体"/>
          <w:b/>
          <w:sz w:val="36"/>
          <w:szCs w:val="36"/>
          <w:lang w:eastAsia="zh-CN"/>
        </w:rPr>
      </w:pPr>
      <w:bookmarkStart w:id="6" w:name="_Toc23191"/>
      <w:bookmarkStart w:id="7" w:name="_Toc3219"/>
      <w:r>
        <w:rPr>
          <w:rFonts w:eastAsia="黑体"/>
          <w:b/>
          <w:sz w:val="36"/>
          <w:szCs w:val="36"/>
          <w:lang w:eastAsia="zh-CN"/>
        </w:rPr>
        <w:t>项目编号：</w:t>
      </w:r>
      <w:r>
        <w:rPr>
          <w:rFonts w:hint="eastAsia" w:eastAsia="黑体"/>
          <w:b/>
          <w:sz w:val="36"/>
          <w:szCs w:val="36"/>
          <w:lang w:eastAsia="zh-CN"/>
        </w:rPr>
        <w:t>BMCC-ZC24-1239</w:t>
      </w:r>
      <w:bookmarkEnd w:id="6"/>
      <w:bookmarkEnd w:id="7"/>
    </w:p>
    <w:p w14:paraId="6076AED5">
      <w:pPr>
        <w:spacing w:line="480" w:lineRule="auto"/>
        <w:ind w:right="-57" w:rightChars="-27" w:firstLine="1084" w:firstLineChars="300"/>
        <w:outlineLvl w:val="0"/>
        <w:rPr>
          <w:rFonts w:eastAsia="黑体"/>
          <w:b/>
          <w:sz w:val="36"/>
          <w:szCs w:val="36"/>
          <w:lang w:eastAsia="zh-CN"/>
        </w:rPr>
      </w:pPr>
      <w:bookmarkStart w:id="8" w:name="_Toc6688"/>
      <w:bookmarkStart w:id="9" w:name="_Toc26061"/>
      <w:r>
        <w:rPr>
          <w:rFonts w:eastAsia="黑体"/>
          <w:b/>
          <w:sz w:val="36"/>
          <w:szCs w:val="36"/>
          <w:lang w:eastAsia="zh-CN"/>
        </w:rPr>
        <w:t>采购人</w:t>
      </w:r>
      <w:r>
        <w:rPr>
          <w:rFonts w:hint="eastAsia" w:eastAsia="黑体"/>
          <w:b/>
          <w:sz w:val="36"/>
          <w:szCs w:val="36"/>
          <w:lang w:eastAsia="zh-CN"/>
        </w:rPr>
        <w:t>：北方工业大学</w:t>
      </w:r>
      <w:bookmarkEnd w:id="8"/>
      <w:bookmarkEnd w:id="9"/>
    </w:p>
    <w:p w14:paraId="02D83982">
      <w:pPr>
        <w:spacing w:line="480" w:lineRule="auto"/>
        <w:ind w:right="-57" w:rightChars="-27" w:firstLine="1084" w:firstLineChars="300"/>
        <w:outlineLvl w:val="0"/>
        <w:rPr>
          <w:rFonts w:hAnsi="宋体"/>
          <w:b/>
          <w:sz w:val="72"/>
          <w:lang w:eastAsia="zh-CN"/>
        </w:rPr>
      </w:pPr>
      <w:bookmarkStart w:id="10" w:name="_Toc16200"/>
      <w:bookmarkStart w:id="11" w:name="_Toc22287"/>
      <w:r>
        <w:rPr>
          <w:rFonts w:eastAsia="黑体"/>
          <w:b/>
          <w:sz w:val="36"/>
          <w:szCs w:val="36"/>
          <w:lang w:eastAsia="zh-CN"/>
        </w:rPr>
        <w:t>采购代理机构</w:t>
      </w:r>
      <w:r>
        <w:rPr>
          <w:rFonts w:hint="eastAsia" w:eastAsia="黑体"/>
          <w:b/>
          <w:sz w:val="36"/>
          <w:szCs w:val="36"/>
          <w:lang w:eastAsia="zh-CN"/>
        </w:rPr>
        <w:t>：北京明德致信咨询有限公司</w:t>
      </w:r>
      <w:bookmarkEnd w:id="10"/>
      <w:bookmarkEnd w:id="11"/>
    </w:p>
    <w:p w14:paraId="31993684">
      <w:pPr>
        <w:spacing w:line="225" w:lineRule="auto"/>
        <w:rPr>
          <w:rFonts w:ascii="宋体" w:hAnsi="宋体" w:eastAsia="宋体" w:cs="宋体"/>
          <w:sz w:val="31"/>
          <w:szCs w:val="31"/>
          <w:lang w:eastAsia="zh-CN"/>
        </w:rPr>
        <w:sectPr>
          <w:pgSz w:w="11907" w:h="16840"/>
          <w:pgMar w:top="1431" w:right="1567" w:bottom="0" w:left="1598" w:header="0" w:footer="0" w:gutter="0"/>
          <w:cols w:space="720" w:num="1"/>
        </w:sectPr>
      </w:pPr>
    </w:p>
    <w:p w14:paraId="51499E50">
      <w:pPr>
        <w:pStyle w:val="3"/>
        <w:spacing w:line="449" w:lineRule="auto"/>
        <w:rPr>
          <w:lang w:eastAsia="zh-CN"/>
        </w:rPr>
      </w:pPr>
    </w:p>
    <w:p w14:paraId="05D87E1F">
      <w:pPr>
        <w:spacing w:line="57" w:lineRule="exact"/>
        <w:ind w:firstLine="616"/>
        <w:rPr>
          <w:lang w:eastAsia="zh-CN"/>
        </w:rPr>
      </w:pPr>
    </w:p>
    <w:sdt>
      <w:sdtPr>
        <w:rPr>
          <w:rFonts w:ascii="宋体" w:hAnsi="宋体" w:eastAsia="宋体"/>
          <w:sz w:val="24"/>
          <w:szCs w:val="24"/>
        </w:rPr>
        <w:id w:val="147461051"/>
        <w15:color w:val="DBDBDB"/>
        <w:docPartObj>
          <w:docPartGallery w:val="Table of Contents"/>
          <w:docPartUnique/>
        </w:docPartObj>
      </w:sdtPr>
      <w:sdtEndPr>
        <w:rPr>
          <w:rFonts w:hint="eastAsia" w:ascii="宋体" w:hAnsi="宋体" w:eastAsia="宋体" w:cs="宋体"/>
          <w:bCs/>
          <w:spacing w:val="-3"/>
          <w:sz w:val="28"/>
          <w:szCs w:val="28"/>
        </w:rPr>
      </w:sdtEndPr>
      <w:sdtContent>
        <w:p w14:paraId="6D8FA332">
          <w:pPr>
            <w:jc w:val="center"/>
            <w:rPr>
              <w:sz w:val="24"/>
              <w:szCs w:val="24"/>
            </w:rPr>
          </w:pPr>
          <w:bookmarkStart w:id="12" w:name="bookmark2"/>
          <w:bookmarkEnd w:id="12"/>
          <w:bookmarkStart w:id="13" w:name="bookmark1"/>
          <w:bookmarkEnd w:id="13"/>
          <w:r>
            <w:rPr>
              <w:rFonts w:ascii="宋体" w:hAnsi="宋体" w:eastAsia="宋体"/>
              <w:b/>
              <w:bCs/>
              <w:sz w:val="28"/>
              <w:szCs w:val="28"/>
            </w:rPr>
            <w:t>目</w:t>
          </w:r>
          <w:r>
            <w:rPr>
              <w:rFonts w:hint="eastAsia" w:ascii="宋体" w:hAnsi="宋体" w:eastAsia="宋体"/>
              <w:b/>
              <w:bCs/>
              <w:sz w:val="28"/>
              <w:szCs w:val="28"/>
              <w:lang w:eastAsia="zh-CN"/>
            </w:rPr>
            <w:t xml:space="preserve"> </w:t>
          </w:r>
          <w:r>
            <w:rPr>
              <w:rFonts w:ascii="宋体" w:hAnsi="宋体" w:eastAsia="宋体"/>
              <w:b/>
              <w:bCs/>
              <w:sz w:val="28"/>
              <w:szCs w:val="28"/>
            </w:rPr>
            <w:t>录</w:t>
          </w:r>
        </w:p>
        <w:p w14:paraId="616606DD">
          <w:pPr>
            <w:pStyle w:val="14"/>
            <w:tabs>
              <w:tab w:val="right" w:leader="dot" w:pos="9547"/>
            </w:tabs>
            <w:rPr>
              <w:rFonts w:ascii="宋体" w:hAnsi="宋体" w:eastAsia="宋体" w:cs="宋体"/>
              <w:sz w:val="28"/>
              <w:szCs w:val="28"/>
            </w:rPr>
          </w:pPr>
          <w:r>
            <w:rPr>
              <w:rFonts w:hint="eastAsia" w:ascii="宋体" w:hAnsi="宋体" w:eastAsia="宋体" w:cs="宋体"/>
              <w:b/>
              <w:bCs/>
              <w:spacing w:val="-3"/>
              <w:sz w:val="28"/>
              <w:szCs w:val="28"/>
            </w:rPr>
            <w:fldChar w:fldCharType="begin"/>
          </w:r>
          <w:r>
            <w:rPr>
              <w:rFonts w:hint="eastAsia" w:ascii="宋体" w:hAnsi="宋体" w:eastAsia="宋体" w:cs="宋体"/>
              <w:b/>
              <w:bCs/>
              <w:spacing w:val="-3"/>
              <w:sz w:val="28"/>
              <w:szCs w:val="28"/>
            </w:rPr>
            <w:instrText xml:space="preserve">TOC \o "1-1" \h \u </w:instrText>
          </w:r>
          <w:r>
            <w:rPr>
              <w:rFonts w:hint="eastAsia" w:ascii="宋体" w:hAnsi="宋体" w:eastAsia="宋体" w:cs="宋体"/>
              <w:b/>
              <w:bCs/>
              <w:spacing w:val="-3"/>
              <w:sz w:val="28"/>
              <w:szCs w:val="28"/>
            </w:rPr>
            <w:fldChar w:fldCharType="separate"/>
          </w:r>
        </w:p>
        <w:p w14:paraId="7AB79A22">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"_Toc22487" </w:instrText>
          </w:r>
          <w:r>
            <w:rPr>
              <w:sz w:val="28"/>
              <w:szCs w:val="28"/>
            </w:rPr>
            <w:fldChar w:fldCharType="separate"/>
          </w:r>
          <w:r>
            <w:rPr>
              <w:rFonts w:hint="eastAsia" w:ascii="宋体" w:hAnsi="宋体" w:eastAsia="宋体" w:cs="宋体"/>
              <w:bCs/>
              <w:spacing w:val="-3"/>
              <w:sz w:val="28"/>
              <w:szCs w:val="28"/>
            </w:rPr>
            <w:t>第一章   招租邀请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_Toc22487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79CC8B">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"_Toc25029" </w:instrText>
          </w:r>
          <w:r>
            <w:rPr>
              <w:sz w:val="28"/>
              <w:szCs w:val="28"/>
            </w:rPr>
            <w:fldChar w:fldCharType="separate"/>
          </w:r>
          <w:r>
            <w:rPr>
              <w:rFonts w:hint="eastAsia" w:ascii="宋体" w:hAnsi="宋体" w:eastAsia="宋体" w:cs="宋体"/>
              <w:bCs/>
              <w:spacing w:val="-3"/>
              <w:sz w:val="28"/>
              <w:szCs w:val="28"/>
            </w:rPr>
            <w:t>第二章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竞租方须知资料表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_Toc25029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656226">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"_Toc17947" </w:instrText>
          </w:r>
          <w:r>
            <w:rPr>
              <w:sz w:val="28"/>
              <w:szCs w:val="28"/>
            </w:rPr>
            <w:fldChar w:fldCharType="separate"/>
          </w:r>
          <w:r>
            <w:rPr>
              <w:rFonts w:hint="eastAsia" w:ascii="宋体" w:hAnsi="宋体" w:eastAsia="宋体" w:cs="宋体"/>
              <w:bCs/>
              <w:spacing w:val="5"/>
              <w:sz w:val="28"/>
              <w:szCs w:val="28"/>
            </w:rPr>
            <w:t>第三章  竞租方须知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_Toc17947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1279B2">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"_Toc23527" </w:instrText>
          </w:r>
          <w:r>
            <w:rPr>
              <w:sz w:val="28"/>
              <w:szCs w:val="28"/>
            </w:rPr>
            <w:fldChar w:fldCharType="separate"/>
          </w:r>
          <w:r>
            <w:rPr>
              <w:rFonts w:hint="eastAsia" w:ascii="宋体" w:hAnsi="宋体" w:eastAsia="宋体" w:cs="宋体"/>
              <w:bCs/>
              <w:spacing w:val="-4"/>
              <w:sz w:val="28"/>
              <w:szCs w:val="28"/>
            </w:rPr>
            <w:t xml:space="preserve">第四章 </w:t>
          </w:r>
          <w:r>
            <w:rPr>
              <w:rFonts w:hint="eastAsia" w:ascii="宋体" w:hAnsi="宋体" w:eastAsia="宋体" w:cs="宋体"/>
              <w:spacing w:val="-4"/>
              <w:sz w:val="28"/>
              <w:szCs w:val="28"/>
            </w:rPr>
            <w:t xml:space="preserve"> </w:t>
          </w:r>
          <w:r>
            <w:rPr>
              <w:rFonts w:hint="eastAsia" w:ascii="宋体" w:hAnsi="宋体" w:eastAsia="宋体" w:cs="宋体"/>
              <w:bCs/>
              <w:spacing w:val="-4"/>
              <w:sz w:val="28"/>
              <w:szCs w:val="28"/>
            </w:rPr>
            <w:t>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_Toc23527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5853AD">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"_Toc13961" </w:instrText>
          </w:r>
          <w:r>
            <w:rPr>
              <w:sz w:val="28"/>
              <w:szCs w:val="28"/>
            </w:rPr>
            <w:fldChar w:fldCharType="separate"/>
          </w:r>
          <w:r>
            <w:rPr>
              <w:rFonts w:hint="eastAsia" w:ascii="宋体" w:hAnsi="宋体" w:eastAsia="宋体" w:cs="宋体"/>
              <w:bCs/>
              <w:spacing w:val="-3"/>
              <w:sz w:val="28"/>
              <w:szCs w:val="28"/>
            </w:rPr>
            <w:t>第五章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评审内容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_Toc13961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465B34">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"_Toc25923" </w:instrText>
          </w:r>
          <w:r>
            <w:rPr>
              <w:sz w:val="28"/>
              <w:szCs w:val="28"/>
            </w:rPr>
            <w:fldChar w:fldCharType="separate"/>
          </w:r>
          <w:r>
            <w:rPr>
              <w:rFonts w:hint="eastAsia" w:ascii="宋体" w:hAnsi="宋体" w:eastAsia="宋体" w:cs="宋体"/>
              <w:bCs/>
              <w:spacing w:val="-3"/>
              <w:sz w:val="28"/>
              <w:szCs w:val="28"/>
            </w:rPr>
            <w:t>第六章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_Toc25923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BEB205">
          <w:pPr>
            <w:pStyle w:val="14"/>
            <w:tabs>
              <w:tab w:val="right" w:leader="dot" w:pos="9547"/>
            </w:tabs>
            <w:rPr>
              <w:rFonts w:ascii="宋体" w:hAnsi="宋体" w:eastAsia="宋体" w:cs="宋体"/>
              <w:sz w:val="28"/>
              <w:szCs w:val="28"/>
            </w:rPr>
          </w:pPr>
          <w:r>
            <w:rPr>
              <w:sz w:val="28"/>
              <w:szCs w:val="28"/>
            </w:rPr>
            <w:fldChar w:fldCharType="begin"/>
          </w:r>
          <w:r>
            <w:rPr>
              <w:sz w:val="28"/>
              <w:szCs w:val="28"/>
            </w:rPr>
            <w:instrText xml:space="preserve"> HYPERLINK \l "_Toc10643" </w:instrText>
          </w:r>
          <w:r>
            <w:rPr>
              <w:sz w:val="28"/>
              <w:szCs w:val="28"/>
            </w:rPr>
            <w:fldChar w:fldCharType="separate"/>
          </w:r>
          <w:r>
            <w:rPr>
              <w:rFonts w:hint="eastAsia" w:ascii="宋体" w:hAnsi="宋体" w:eastAsia="宋体" w:cs="宋体"/>
              <w:bCs/>
              <w:spacing w:val="-3"/>
              <w:sz w:val="28"/>
              <w:szCs w:val="28"/>
            </w:rPr>
            <w:t>第七章</w:t>
          </w:r>
          <w:r>
            <w:rPr>
              <w:rFonts w:hint="eastAsia" w:ascii="宋体" w:hAnsi="宋体" w:eastAsia="宋体" w:cs="宋体"/>
              <w:spacing w:val="-3"/>
              <w:sz w:val="28"/>
              <w:szCs w:val="28"/>
            </w:rPr>
            <w:t xml:space="preserve">  </w:t>
          </w:r>
          <w:r>
            <w:rPr>
              <w:rFonts w:hint="eastAsia" w:ascii="宋体" w:hAnsi="宋体" w:eastAsia="宋体" w:cs="宋体"/>
              <w:bCs/>
              <w:spacing w:val="-3"/>
              <w:sz w:val="28"/>
              <w:szCs w:val="28"/>
            </w:rPr>
            <w:t>竞租文件格式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_Toc10643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469987">
          <w:pPr>
            <w:rPr>
              <w:rFonts w:ascii="宋体" w:hAnsi="宋体" w:eastAsia="宋体" w:cs="宋体"/>
              <w:bCs/>
              <w:spacing w:val="-3"/>
              <w:sz w:val="28"/>
              <w:szCs w:val="28"/>
            </w:rPr>
          </w:pPr>
          <w:r>
            <w:rPr>
              <w:rFonts w:hint="eastAsia" w:ascii="宋体" w:hAnsi="宋体" w:eastAsia="宋体" w:cs="宋体"/>
              <w:bCs/>
              <w:spacing w:val="-3"/>
              <w:sz w:val="28"/>
              <w:szCs w:val="28"/>
            </w:rPr>
            <w:fldChar w:fldCharType="end"/>
          </w:r>
        </w:p>
      </w:sdtContent>
    </w:sdt>
    <w:sdt>
      <w:sdtPr>
        <w:rPr>
          <w:rFonts w:ascii="宋体" w:hAnsi="宋体" w:eastAsia="宋体"/>
        </w:rPr>
        <w:id w:val="147460959"/>
        <w15:color w:val="DBDBDB"/>
        <w:docPartObj>
          <w:docPartGallery w:val="Table of Contents"/>
          <w:docPartUnique/>
        </w:docPartObj>
      </w:sdtPr>
      <w:sdtEndPr>
        <w:rPr>
          <w:rFonts w:ascii="Malgun Gothic" w:hAnsi="Malgun Gothic" w:eastAsia="Malgun Gothic" w:cs="Malgun Gothic"/>
          <w:bCs/>
          <w:spacing w:val="-3"/>
          <w:szCs w:val="28"/>
        </w:rPr>
      </w:sdtEndPr>
      <w:sdtContent>
        <w:p w14:paraId="4911A320">
          <w:pPr>
            <w:rPr>
              <w:rFonts w:ascii="Malgun Gothic" w:hAnsi="Malgun Gothic" w:eastAsia="Malgun Gothic" w:cs="Malgun Gothic"/>
              <w:bCs/>
              <w:spacing w:val="-3"/>
              <w:szCs w:val="28"/>
            </w:rPr>
          </w:pPr>
        </w:p>
      </w:sdtContent>
    </w:sdt>
    <w:p w14:paraId="6B83CF75">
      <w:pPr>
        <w:rPr>
          <w:rFonts w:ascii="Malgun Gothic" w:hAnsi="Malgun Gothic" w:eastAsia="Malgun Gothic" w:cs="Malgun Gothic"/>
          <w:bCs/>
          <w:spacing w:val="-3"/>
          <w:szCs w:val="28"/>
        </w:rPr>
      </w:pPr>
    </w:p>
    <w:p w14:paraId="1DB8949C">
      <w:pPr>
        <w:spacing w:before="119" w:line="188" w:lineRule="auto"/>
        <w:ind w:left="3664"/>
        <w:rPr>
          <w:rFonts w:ascii="Malgun Gothic" w:hAnsi="Malgun Gothic" w:eastAsia="Malgun Gothic" w:cs="Malgun Gothic"/>
          <w:b/>
          <w:bCs/>
          <w:spacing w:val="-3"/>
          <w:sz w:val="28"/>
          <w:szCs w:val="28"/>
        </w:rPr>
      </w:pPr>
    </w:p>
    <w:p w14:paraId="5025D199">
      <w:pPr>
        <w:spacing w:before="119" w:line="188" w:lineRule="auto"/>
        <w:ind w:left="3664"/>
        <w:rPr>
          <w:rFonts w:ascii="Malgun Gothic" w:hAnsi="Malgun Gothic" w:eastAsia="Malgun Gothic" w:cs="Malgun Gothic"/>
          <w:b/>
          <w:bCs/>
          <w:spacing w:val="-3"/>
          <w:sz w:val="28"/>
          <w:szCs w:val="28"/>
        </w:rPr>
      </w:pPr>
    </w:p>
    <w:p w14:paraId="6E28B9F0">
      <w:pPr>
        <w:rPr>
          <w:rFonts w:ascii="Malgun Gothic" w:hAnsi="Malgun Gothic" w:eastAsia="Malgun Gothic" w:cs="Malgun Gothic"/>
          <w:b/>
          <w:bCs/>
          <w:spacing w:val="-3"/>
          <w:sz w:val="28"/>
          <w:szCs w:val="28"/>
        </w:rPr>
      </w:pPr>
      <w:bookmarkStart w:id="14" w:name="_Toc3147"/>
      <w:bookmarkStart w:id="15" w:name="_Toc22487"/>
      <w:r>
        <w:rPr>
          <w:rFonts w:ascii="Malgun Gothic" w:hAnsi="Malgun Gothic" w:eastAsia="Malgun Gothic" w:cs="Malgun Gothic"/>
          <w:b/>
          <w:bCs/>
          <w:spacing w:val="-3"/>
          <w:sz w:val="28"/>
          <w:szCs w:val="28"/>
        </w:rPr>
        <w:br w:type="page"/>
      </w:r>
    </w:p>
    <w:p w14:paraId="20F18401">
      <w:pPr>
        <w:spacing w:before="119" w:line="188" w:lineRule="auto"/>
        <w:ind w:left="3664"/>
        <w:outlineLvl w:val="0"/>
        <w:rPr>
          <w:rFonts w:ascii="Malgun Gothic" w:hAnsi="Malgun Gothic" w:eastAsia="Malgun Gothic" w:cs="Malgun Gothic"/>
          <w:b/>
          <w:bCs/>
          <w:spacing w:val="-3"/>
          <w:sz w:val="28"/>
          <w:szCs w:val="28"/>
        </w:rPr>
      </w:pPr>
    </w:p>
    <w:p w14:paraId="0968F488">
      <w:pPr>
        <w:spacing w:before="119" w:line="188" w:lineRule="auto"/>
        <w:ind w:left="3664"/>
        <w:outlineLvl w:val="0"/>
        <w:rPr>
          <w:rFonts w:hint="eastAsia" w:ascii="宋体" w:hAnsi="宋体" w:eastAsia="宋体" w:cs="宋体"/>
          <w:sz w:val="28"/>
          <w:szCs w:val="28"/>
          <w:lang w:val="en-US" w:eastAsia="zh-CN"/>
        </w:rPr>
      </w:pPr>
      <w:r>
        <w:rPr>
          <w:rFonts w:hint="eastAsia" w:ascii="宋体" w:hAnsi="宋体" w:eastAsia="宋体" w:cs="宋体"/>
          <w:b/>
          <w:bCs/>
          <w:spacing w:val="-3"/>
          <w:sz w:val="28"/>
          <w:szCs w:val="28"/>
          <w:lang w:eastAsia="zh-CN"/>
        </w:rPr>
        <w:t>第一章   招租</w:t>
      </w:r>
      <w:bookmarkEnd w:id="14"/>
      <w:bookmarkEnd w:id="15"/>
      <w:r>
        <w:rPr>
          <w:rFonts w:hint="eastAsia" w:ascii="宋体" w:hAnsi="宋体" w:eastAsia="宋体" w:cs="宋体"/>
          <w:b/>
          <w:bCs/>
          <w:spacing w:val="-3"/>
          <w:sz w:val="28"/>
          <w:szCs w:val="28"/>
          <w:lang w:val="en-US" w:eastAsia="zh-CN"/>
        </w:rPr>
        <w:t>邀请</w:t>
      </w:r>
    </w:p>
    <w:p w14:paraId="6B8FBE23">
      <w:pPr>
        <w:spacing w:before="260" w:line="362" w:lineRule="auto"/>
        <w:ind w:left="627" w:right="617" w:firstLine="438"/>
        <w:rPr>
          <w:rFonts w:ascii="宋体" w:hAnsi="宋体" w:eastAsia="宋体" w:cs="宋体"/>
          <w:sz w:val="20"/>
          <w:szCs w:val="20"/>
          <w:lang w:eastAsia="zh-CN"/>
        </w:rPr>
      </w:pPr>
      <w:bookmarkStart w:id="55" w:name="_GoBack"/>
      <w:r>
        <w:rPr>
          <w:rFonts w:hint="eastAsia" w:ascii="宋体" w:hAnsi="宋体" w:eastAsia="宋体" w:cs="宋体"/>
          <w:spacing w:val="12"/>
          <w:sz w:val="20"/>
          <w:szCs w:val="20"/>
          <w:u w:val="single"/>
          <w:lang w:eastAsia="zh-CN"/>
        </w:rPr>
        <w:t>北京明德致信咨询有限公司</w:t>
      </w:r>
      <w:r>
        <w:rPr>
          <w:rFonts w:ascii="宋体" w:hAnsi="宋体" w:eastAsia="宋体" w:cs="宋体"/>
          <w:spacing w:val="12"/>
          <w:sz w:val="20"/>
          <w:szCs w:val="20"/>
          <w:lang w:eastAsia="zh-CN"/>
        </w:rPr>
        <w:t>受</w:t>
      </w:r>
      <w:r>
        <w:rPr>
          <w:rFonts w:hint="eastAsia" w:ascii="宋体" w:hAnsi="宋体" w:eastAsia="宋体" w:cs="宋体"/>
          <w:spacing w:val="12"/>
          <w:sz w:val="20"/>
          <w:szCs w:val="20"/>
          <w:u w:val="single"/>
          <w:lang w:eastAsia="zh-CN"/>
        </w:rPr>
        <w:t>北方工业大学</w:t>
      </w:r>
      <w:r>
        <w:rPr>
          <w:rFonts w:ascii="宋体" w:hAnsi="宋体" w:eastAsia="宋体" w:cs="宋体"/>
          <w:spacing w:val="12"/>
          <w:sz w:val="20"/>
          <w:szCs w:val="20"/>
          <w:lang w:eastAsia="zh-CN"/>
        </w:rPr>
        <w:t>委托，对</w:t>
      </w:r>
      <w:r>
        <w:rPr>
          <w:rFonts w:hint="eastAsia" w:ascii="宋体" w:hAnsi="宋体" w:eastAsia="宋体" w:cs="宋体"/>
          <w:spacing w:val="12"/>
          <w:sz w:val="20"/>
          <w:szCs w:val="20"/>
          <w:lang w:eastAsia="zh-CN"/>
        </w:rPr>
        <w:t>北方工业大学西餐厅招租项目</w:t>
      </w:r>
      <w:r>
        <w:rPr>
          <w:rFonts w:ascii="宋体" w:hAnsi="宋体" w:eastAsia="宋体" w:cs="宋体"/>
          <w:spacing w:val="12"/>
          <w:sz w:val="20"/>
          <w:szCs w:val="20"/>
          <w:lang w:eastAsia="zh-CN"/>
        </w:rPr>
        <w:t>进行招</w:t>
      </w:r>
      <w:r>
        <w:rPr>
          <w:rFonts w:ascii="宋体" w:hAnsi="宋体" w:eastAsia="宋体" w:cs="宋体"/>
          <w:spacing w:val="8"/>
          <w:sz w:val="20"/>
          <w:szCs w:val="20"/>
          <w:lang w:eastAsia="zh-CN"/>
        </w:rPr>
        <w:t>租，现邀请合格的竞租方前来竞租。</w:t>
      </w:r>
    </w:p>
    <w:p w14:paraId="35C46193">
      <w:pPr>
        <w:spacing w:before="32" w:line="227" w:lineRule="auto"/>
        <w:ind w:left="628"/>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一、项目基本情况</w:t>
      </w:r>
    </w:p>
    <w:p w14:paraId="51D15FD3">
      <w:pPr>
        <w:spacing w:before="28" w:line="226" w:lineRule="auto"/>
        <w:ind w:left="1051"/>
        <w:rPr>
          <w:rFonts w:ascii="宋体" w:hAnsi="宋体" w:eastAsia="宋体" w:cs="宋体"/>
          <w:sz w:val="20"/>
          <w:szCs w:val="20"/>
          <w:lang w:eastAsia="zh-CN"/>
        </w:rPr>
      </w:pPr>
      <w:r>
        <w:rPr>
          <w:rFonts w:ascii="宋体" w:hAnsi="宋体" w:eastAsia="宋体" w:cs="宋体"/>
          <w:spacing w:val="7"/>
          <w:sz w:val="20"/>
          <w:szCs w:val="20"/>
          <w:lang w:eastAsia="zh-CN"/>
        </w:rPr>
        <w:t>项目编号：</w:t>
      </w:r>
      <w:r>
        <w:rPr>
          <w:rFonts w:hint="eastAsia" w:ascii="宋体" w:hAnsi="宋体" w:eastAsia="宋体" w:cs="宋体"/>
          <w:sz w:val="20"/>
          <w:szCs w:val="20"/>
          <w:lang w:eastAsia="zh-CN"/>
        </w:rPr>
        <w:t>BMCC-ZC24-1239</w:t>
      </w:r>
    </w:p>
    <w:p w14:paraId="23C55E77">
      <w:pPr>
        <w:spacing w:before="162" w:line="362" w:lineRule="auto"/>
        <w:ind w:left="1047" w:right="4309" w:firstLine="3"/>
        <w:rPr>
          <w:rFonts w:ascii="宋体" w:hAnsi="宋体" w:eastAsia="宋体" w:cs="宋体"/>
          <w:spacing w:val="5"/>
          <w:sz w:val="20"/>
          <w:szCs w:val="20"/>
          <w:lang w:eastAsia="zh-CN"/>
        </w:rPr>
      </w:pPr>
      <w:r>
        <w:rPr>
          <w:rFonts w:ascii="宋体" w:hAnsi="宋体" w:eastAsia="宋体" w:cs="宋体"/>
          <w:spacing w:val="9"/>
          <w:sz w:val="20"/>
          <w:szCs w:val="20"/>
          <w:lang w:eastAsia="zh-CN"/>
        </w:rPr>
        <w:t>项目名称：</w:t>
      </w:r>
      <w:r>
        <w:rPr>
          <w:rFonts w:hint="eastAsia" w:ascii="宋体" w:hAnsi="宋体" w:eastAsia="宋体" w:cs="宋体"/>
          <w:spacing w:val="9"/>
          <w:sz w:val="20"/>
          <w:szCs w:val="20"/>
          <w:lang w:eastAsia="zh-CN"/>
        </w:rPr>
        <w:t>北方工业大学西餐厅招租项目</w:t>
      </w:r>
      <w:r>
        <w:rPr>
          <w:rFonts w:ascii="宋体" w:hAnsi="宋体" w:eastAsia="宋体" w:cs="宋体"/>
          <w:spacing w:val="5"/>
          <w:sz w:val="20"/>
          <w:szCs w:val="20"/>
          <w:lang w:eastAsia="zh-CN"/>
        </w:rPr>
        <w:t xml:space="preserve"> </w:t>
      </w:r>
    </w:p>
    <w:p w14:paraId="0F7CAAB3">
      <w:pPr>
        <w:spacing w:before="162" w:line="362" w:lineRule="auto"/>
        <w:ind w:left="1047" w:right="4309" w:firstLine="3"/>
        <w:rPr>
          <w:rFonts w:ascii="宋体" w:hAnsi="宋体" w:eastAsia="宋体" w:cs="宋体"/>
          <w:sz w:val="20"/>
          <w:szCs w:val="20"/>
        </w:rPr>
      </w:pPr>
      <w:r>
        <w:rPr>
          <w:rFonts w:ascii="宋体" w:hAnsi="宋体" w:eastAsia="宋体" w:cs="宋体"/>
          <w:spacing w:val="5"/>
          <w:sz w:val="20"/>
          <w:szCs w:val="20"/>
        </w:rPr>
        <w:t>基本情况：</w:t>
      </w:r>
    </w:p>
    <w:p w14:paraId="1C10ED75">
      <w:pPr>
        <w:spacing w:line="26" w:lineRule="auto"/>
        <w:rPr>
          <w:sz w:val="2"/>
        </w:rPr>
      </w:pPr>
    </w:p>
    <w:tbl>
      <w:tblPr>
        <w:tblStyle w:val="11"/>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68"/>
        <w:gridCol w:w="1397"/>
        <w:gridCol w:w="831"/>
        <w:gridCol w:w="1446"/>
        <w:gridCol w:w="1280"/>
        <w:gridCol w:w="3525"/>
      </w:tblGrid>
      <w:tr w14:paraId="262A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59" w:type="pct"/>
          </w:tcPr>
          <w:p w14:paraId="50D0E701">
            <w:pPr>
              <w:pStyle w:val="12"/>
              <w:spacing w:before="241" w:line="228" w:lineRule="auto"/>
              <w:ind w:left="122"/>
            </w:pPr>
            <w:r>
              <w:rPr>
                <w:spacing w:val="6"/>
              </w:rPr>
              <w:t>项目名称</w:t>
            </w:r>
          </w:p>
        </w:tc>
        <w:tc>
          <w:tcPr>
            <w:tcW w:w="731" w:type="pct"/>
          </w:tcPr>
          <w:p w14:paraId="0FF4C31D">
            <w:pPr>
              <w:pStyle w:val="12"/>
              <w:spacing w:before="37" w:line="359" w:lineRule="auto"/>
              <w:ind w:left="187" w:right="190" w:firstLine="111"/>
            </w:pPr>
            <w:r>
              <w:rPr>
                <w:spacing w:val="2"/>
              </w:rPr>
              <w:t>出租面积</w:t>
            </w:r>
            <w:r>
              <w:rPr>
                <w:spacing w:val="1"/>
              </w:rPr>
              <w:t xml:space="preserve">  </w:t>
            </w:r>
            <w:r>
              <w:rPr>
                <w:spacing w:val="2"/>
              </w:rPr>
              <w:t>（平方米）</w:t>
            </w:r>
          </w:p>
        </w:tc>
        <w:tc>
          <w:tcPr>
            <w:tcW w:w="435" w:type="pct"/>
          </w:tcPr>
          <w:p w14:paraId="69D2A4B9">
            <w:pPr>
              <w:pStyle w:val="12"/>
              <w:spacing w:before="37" w:line="359" w:lineRule="auto"/>
              <w:ind w:left="210" w:right="206" w:firstLine="17"/>
            </w:pPr>
            <w:r>
              <w:rPr>
                <w:spacing w:val="-5"/>
              </w:rPr>
              <w:t>出租</w:t>
            </w:r>
            <w:r>
              <w:t xml:space="preserve"> </w:t>
            </w:r>
            <w:r>
              <w:rPr>
                <w:spacing w:val="4"/>
              </w:rPr>
              <w:t>年限</w:t>
            </w:r>
          </w:p>
        </w:tc>
        <w:tc>
          <w:tcPr>
            <w:tcW w:w="757" w:type="pct"/>
          </w:tcPr>
          <w:p w14:paraId="250D77D3">
            <w:pPr>
              <w:pStyle w:val="12"/>
              <w:spacing w:before="37" w:line="359" w:lineRule="auto"/>
              <w:ind w:left="161" w:right="163" w:firstLine="148"/>
              <w:jc w:val="center"/>
            </w:pPr>
            <w:r>
              <w:rPr>
                <w:rFonts w:hint="eastAsia"/>
                <w:spacing w:val="6"/>
                <w:lang w:eastAsia="zh-CN"/>
              </w:rPr>
              <w:t>报价倍率要求</w:t>
            </w:r>
          </w:p>
        </w:tc>
        <w:tc>
          <w:tcPr>
            <w:tcW w:w="670" w:type="pct"/>
          </w:tcPr>
          <w:p w14:paraId="6F45012B">
            <w:pPr>
              <w:pStyle w:val="12"/>
              <w:spacing w:before="241" w:line="229" w:lineRule="auto"/>
              <w:ind w:left="227"/>
            </w:pPr>
            <w:r>
              <w:rPr>
                <w:spacing w:val="7"/>
              </w:rPr>
              <w:t>坐落位置</w:t>
            </w:r>
          </w:p>
        </w:tc>
        <w:tc>
          <w:tcPr>
            <w:tcW w:w="1845" w:type="pct"/>
          </w:tcPr>
          <w:p w14:paraId="1FEBB72A">
            <w:pPr>
              <w:pStyle w:val="12"/>
              <w:spacing w:before="241" w:line="227" w:lineRule="auto"/>
              <w:ind w:left="614"/>
              <w:rPr>
                <w:lang w:eastAsia="zh-CN"/>
              </w:rPr>
            </w:pPr>
            <w:r>
              <w:rPr>
                <w:spacing w:val="8"/>
                <w:lang w:eastAsia="zh-CN"/>
              </w:rPr>
              <w:t>简要技术需求或服务要求</w:t>
            </w:r>
          </w:p>
        </w:tc>
      </w:tr>
      <w:tr w14:paraId="17974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4" w:hRule="atLeast"/>
        </w:trPr>
        <w:tc>
          <w:tcPr>
            <w:tcW w:w="559" w:type="pct"/>
          </w:tcPr>
          <w:p w14:paraId="17825E71">
            <w:pPr>
              <w:spacing w:line="340" w:lineRule="auto"/>
              <w:rPr>
                <w:lang w:eastAsia="zh-CN"/>
              </w:rPr>
            </w:pPr>
          </w:p>
          <w:p w14:paraId="7A984020">
            <w:pPr>
              <w:spacing w:line="340" w:lineRule="auto"/>
              <w:rPr>
                <w:lang w:eastAsia="zh-CN"/>
              </w:rPr>
            </w:pPr>
          </w:p>
          <w:p w14:paraId="6D1DFAA5">
            <w:pPr>
              <w:pStyle w:val="12"/>
              <w:spacing w:before="161" w:line="228" w:lineRule="auto"/>
              <w:ind w:left="226"/>
              <w:rPr>
                <w:lang w:eastAsia="zh-CN"/>
              </w:rPr>
            </w:pPr>
            <w:r>
              <w:rPr>
                <w:rFonts w:hint="eastAsia"/>
                <w:lang w:eastAsia="zh-CN"/>
              </w:rPr>
              <w:t>北方工业大学西餐厅招租项目</w:t>
            </w:r>
          </w:p>
        </w:tc>
        <w:tc>
          <w:tcPr>
            <w:tcW w:w="731" w:type="pct"/>
          </w:tcPr>
          <w:p w14:paraId="08AB5D86">
            <w:pPr>
              <w:spacing w:line="257" w:lineRule="auto"/>
              <w:rPr>
                <w:lang w:eastAsia="zh-CN"/>
              </w:rPr>
            </w:pPr>
          </w:p>
          <w:p w14:paraId="77B101AB">
            <w:pPr>
              <w:spacing w:line="258" w:lineRule="auto"/>
              <w:rPr>
                <w:lang w:eastAsia="zh-CN"/>
              </w:rPr>
            </w:pPr>
          </w:p>
          <w:p w14:paraId="58728DE9">
            <w:pPr>
              <w:spacing w:line="258" w:lineRule="auto"/>
              <w:rPr>
                <w:lang w:eastAsia="zh-CN"/>
              </w:rPr>
            </w:pPr>
          </w:p>
          <w:p w14:paraId="2F789F40">
            <w:pPr>
              <w:spacing w:line="258" w:lineRule="auto"/>
              <w:rPr>
                <w:lang w:eastAsia="zh-CN"/>
              </w:rPr>
            </w:pPr>
          </w:p>
          <w:p w14:paraId="214E4025">
            <w:pPr>
              <w:spacing w:line="258" w:lineRule="auto"/>
              <w:rPr>
                <w:lang w:eastAsia="zh-CN"/>
              </w:rPr>
            </w:pPr>
          </w:p>
          <w:p w14:paraId="61D320F7">
            <w:pPr>
              <w:pStyle w:val="12"/>
              <w:spacing w:before="65" w:line="269" w:lineRule="exact"/>
              <w:ind w:left="428"/>
            </w:pPr>
            <w:r>
              <w:rPr>
                <w:rFonts w:hint="eastAsia"/>
                <w:spacing w:val="-2"/>
                <w:position w:val="1"/>
                <w:lang w:eastAsia="zh-CN"/>
              </w:rPr>
              <w:t>205</w:t>
            </w:r>
          </w:p>
        </w:tc>
        <w:tc>
          <w:tcPr>
            <w:tcW w:w="435" w:type="pct"/>
          </w:tcPr>
          <w:p w14:paraId="78199532">
            <w:pPr>
              <w:spacing w:line="257" w:lineRule="auto"/>
            </w:pPr>
          </w:p>
          <w:p w14:paraId="107C56A7">
            <w:pPr>
              <w:spacing w:line="258" w:lineRule="auto"/>
            </w:pPr>
          </w:p>
          <w:p w14:paraId="597D8CC9">
            <w:pPr>
              <w:spacing w:line="258" w:lineRule="auto"/>
            </w:pPr>
          </w:p>
          <w:p w14:paraId="0C32D863">
            <w:pPr>
              <w:spacing w:line="258" w:lineRule="auto"/>
            </w:pPr>
          </w:p>
          <w:p w14:paraId="7531AB51">
            <w:pPr>
              <w:spacing w:line="258" w:lineRule="auto"/>
            </w:pPr>
          </w:p>
          <w:p w14:paraId="53C51340">
            <w:pPr>
              <w:pStyle w:val="12"/>
              <w:spacing w:before="65" w:line="228" w:lineRule="auto"/>
              <w:ind w:left="240"/>
            </w:pPr>
            <w:r>
              <w:rPr>
                <w:spacing w:val="-4"/>
              </w:rPr>
              <w:t>3</w:t>
            </w:r>
            <w:r>
              <w:rPr>
                <w:spacing w:val="-40"/>
              </w:rPr>
              <w:t xml:space="preserve"> </w:t>
            </w:r>
            <w:r>
              <w:rPr>
                <w:spacing w:val="-4"/>
              </w:rPr>
              <w:t>年</w:t>
            </w:r>
          </w:p>
        </w:tc>
        <w:tc>
          <w:tcPr>
            <w:tcW w:w="757" w:type="pct"/>
          </w:tcPr>
          <w:p w14:paraId="1C0116FF">
            <w:pPr>
              <w:spacing w:line="264" w:lineRule="auto"/>
            </w:pPr>
          </w:p>
          <w:p w14:paraId="391CD1B8">
            <w:pPr>
              <w:spacing w:line="264" w:lineRule="auto"/>
            </w:pPr>
          </w:p>
          <w:p w14:paraId="11F2472A">
            <w:pPr>
              <w:spacing w:line="264" w:lineRule="auto"/>
            </w:pPr>
          </w:p>
          <w:p w14:paraId="19A0AD44">
            <w:pPr>
              <w:spacing w:line="265" w:lineRule="auto"/>
            </w:pPr>
          </w:p>
          <w:p w14:paraId="56EDFA93">
            <w:pPr>
              <w:spacing w:line="265" w:lineRule="auto"/>
            </w:pPr>
          </w:p>
          <w:p w14:paraId="1287FC30">
            <w:pPr>
              <w:pStyle w:val="12"/>
              <w:spacing w:before="65" w:line="189" w:lineRule="auto"/>
              <w:ind w:left="624"/>
              <w:rPr>
                <w:lang w:eastAsia="zh-CN"/>
              </w:rPr>
            </w:pPr>
            <w:r>
              <w:rPr>
                <w:rFonts w:hint="eastAsia"/>
                <w:lang w:eastAsia="zh-CN"/>
              </w:rPr>
              <w:t>≥1</w:t>
            </w:r>
          </w:p>
        </w:tc>
        <w:tc>
          <w:tcPr>
            <w:tcW w:w="670" w:type="pct"/>
          </w:tcPr>
          <w:p w14:paraId="49B71DD7">
            <w:pPr>
              <w:spacing w:line="344" w:lineRule="auto"/>
              <w:rPr>
                <w:lang w:eastAsia="zh-CN"/>
              </w:rPr>
            </w:pPr>
          </w:p>
          <w:p w14:paraId="79B93215">
            <w:pPr>
              <w:pStyle w:val="12"/>
              <w:spacing w:before="65" w:line="371" w:lineRule="auto"/>
              <w:ind w:left="117" w:right="105"/>
              <w:jc w:val="both"/>
              <w:rPr>
                <w:lang w:eastAsia="zh-CN"/>
              </w:rPr>
            </w:pPr>
            <w:r>
              <w:rPr>
                <w:rFonts w:hint="eastAsia"/>
                <w:lang w:eastAsia="zh-CN"/>
              </w:rPr>
              <w:t>北方工业大学</w:t>
            </w:r>
            <w:r>
              <w:rPr>
                <w:rFonts w:hint="eastAsia"/>
                <w:szCs w:val="21"/>
                <w:lang w:eastAsia="zh-CN"/>
              </w:rPr>
              <w:t>学生服务楼一层</w:t>
            </w:r>
          </w:p>
        </w:tc>
        <w:tc>
          <w:tcPr>
            <w:tcW w:w="1845" w:type="pct"/>
          </w:tcPr>
          <w:p w14:paraId="07148BF1">
            <w:pPr>
              <w:spacing w:line="273" w:lineRule="auto"/>
              <w:rPr>
                <w:lang w:eastAsia="zh-CN"/>
              </w:rPr>
            </w:pPr>
          </w:p>
          <w:p w14:paraId="5258ACE3">
            <w:pPr>
              <w:pStyle w:val="12"/>
              <w:spacing w:before="65" w:line="372" w:lineRule="auto"/>
              <w:ind w:left="116" w:right="108" w:firstLine="1"/>
              <w:jc w:val="both"/>
              <w:rPr>
                <w:spacing w:val="8"/>
                <w:lang w:eastAsia="zh-CN"/>
              </w:rPr>
            </w:pPr>
            <w:r>
              <w:rPr>
                <w:rFonts w:hint="eastAsia"/>
                <w:szCs w:val="21"/>
                <w:lang w:eastAsia="zh-CN"/>
              </w:rPr>
              <w:t>为满足在校师生多元化餐饮需求，在学生服务楼一层引进西式快餐厅服务，让师生能够在校内享受到优质、便捷、安全的饮食服务，为招租人教育教学正常运行提供有力的后勤保障。</w:t>
            </w:r>
            <w:r>
              <w:rPr>
                <w:spacing w:val="8"/>
                <w:lang w:eastAsia="zh-CN"/>
              </w:rPr>
              <w:t>详见招租文件第四章。</w:t>
            </w:r>
          </w:p>
          <w:p w14:paraId="663AE299">
            <w:pPr>
              <w:pStyle w:val="12"/>
              <w:spacing w:before="65" w:line="372" w:lineRule="auto"/>
              <w:ind w:left="116" w:right="108" w:firstLine="1"/>
              <w:jc w:val="both"/>
              <w:rPr>
                <w:spacing w:val="8"/>
                <w:lang w:eastAsia="zh-CN"/>
              </w:rPr>
            </w:pPr>
            <w:r>
              <w:rPr>
                <w:rFonts w:hint="eastAsia"/>
                <w:spacing w:val="8"/>
                <w:lang w:eastAsia="zh-CN"/>
              </w:rPr>
              <w:t>注：面积</w:t>
            </w:r>
            <w:r>
              <w:rPr>
                <w:lang w:eastAsia="zh-CN"/>
              </w:rPr>
              <w:t>以</w:t>
            </w:r>
            <w:r>
              <w:rPr>
                <w:rFonts w:hint="eastAsia"/>
                <w:lang w:eastAsia="zh-CN"/>
              </w:rPr>
              <w:t>现场</w:t>
            </w:r>
            <w:r>
              <w:rPr>
                <w:lang w:eastAsia="zh-CN"/>
              </w:rPr>
              <w:t>踏勘为准</w:t>
            </w:r>
            <w:r>
              <w:rPr>
                <w:rFonts w:hint="eastAsia"/>
                <w:lang w:eastAsia="zh-CN"/>
              </w:rPr>
              <w:t>。</w:t>
            </w:r>
          </w:p>
        </w:tc>
      </w:tr>
    </w:tbl>
    <w:p w14:paraId="2CB0ED0A">
      <w:pPr>
        <w:spacing w:before="29" w:line="364" w:lineRule="auto"/>
        <w:ind w:left="1048" w:right="4972"/>
        <w:rPr>
          <w:rFonts w:ascii="宋体" w:hAnsi="宋体" w:eastAsia="宋体" w:cs="宋体"/>
          <w:spacing w:val="5"/>
          <w:sz w:val="20"/>
          <w:szCs w:val="20"/>
        </w:rPr>
      </w:pPr>
      <w:r>
        <w:rPr>
          <w:rFonts w:ascii="宋体" w:hAnsi="宋体" w:eastAsia="宋体" w:cs="宋体"/>
          <w:spacing w:val="7"/>
          <w:sz w:val="20"/>
          <w:szCs w:val="20"/>
        </w:rPr>
        <w:t>合同履行期限：</w:t>
      </w:r>
      <w:r>
        <w:rPr>
          <w:rFonts w:hint="eastAsia" w:ascii="宋体" w:hAnsi="宋体" w:eastAsia="宋体" w:cs="宋体"/>
          <w:spacing w:val="7"/>
          <w:sz w:val="20"/>
          <w:szCs w:val="20"/>
          <w:lang w:eastAsia="zh-CN"/>
        </w:rPr>
        <w:t>期限3年</w:t>
      </w:r>
      <w:r>
        <w:rPr>
          <w:rFonts w:ascii="宋体" w:hAnsi="宋体" w:eastAsia="宋体" w:cs="宋体"/>
          <w:spacing w:val="7"/>
          <w:sz w:val="20"/>
          <w:szCs w:val="20"/>
        </w:rPr>
        <w:t>。</w:t>
      </w:r>
      <w:r>
        <w:rPr>
          <w:rFonts w:ascii="宋体" w:hAnsi="宋体" w:eastAsia="宋体" w:cs="宋体"/>
          <w:spacing w:val="5"/>
          <w:sz w:val="20"/>
          <w:szCs w:val="20"/>
        </w:rPr>
        <w:t xml:space="preserve"> </w:t>
      </w:r>
    </w:p>
    <w:p w14:paraId="504F77AA">
      <w:pPr>
        <w:spacing w:before="29" w:line="364" w:lineRule="auto"/>
        <w:ind w:left="1048" w:right="4972"/>
        <w:rPr>
          <w:rFonts w:ascii="宋体" w:hAnsi="宋体" w:eastAsia="宋体" w:cs="宋体"/>
          <w:sz w:val="20"/>
          <w:szCs w:val="20"/>
          <w:lang w:eastAsia="zh-CN"/>
        </w:rPr>
      </w:pPr>
      <w:r>
        <w:rPr>
          <w:rFonts w:ascii="宋体" w:hAnsi="宋体" w:eastAsia="宋体" w:cs="宋体"/>
          <w:spacing w:val="8"/>
          <w:sz w:val="20"/>
          <w:szCs w:val="20"/>
          <w:lang w:eastAsia="zh-CN"/>
        </w:rPr>
        <w:t>本项目不接受联合体竞租。</w:t>
      </w:r>
    </w:p>
    <w:p w14:paraId="7AA7446B">
      <w:pPr>
        <w:spacing w:before="30" w:line="228" w:lineRule="auto"/>
        <w:ind w:left="628"/>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二、竞租方的资格要求（须同时满足</w:t>
      </w:r>
      <w:r>
        <w:rPr>
          <w:rFonts w:ascii="宋体" w:hAnsi="宋体" w:eastAsia="宋体" w:cs="宋体"/>
          <w:b/>
          <w:bCs/>
          <w:spacing w:val="4"/>
          <w:sz w:val="20"/>
          <w:szCs w:val="20"/>
          <w:lang w:eastAsia="zh-CN"/>
        </w:rPr>
        <w:t>）：</w:t>
      </w:r>
    </w:p>
    <w:p w14:paraId="1B5634DB">
      <w:pPr>
        <w:spacing w:before="161" w:line="228" w:lineRule="auto"/>
        <w:ind w:left="1061"/>
        <w:rPr>
          <w:rFonts w:ascii="宋体" w:hAnsi="宋体" w:eastAsia="宋体" w:cs="宋体"/>
          <w:sz w:val="20"/>
          <w:szCs w:val="20"/>
          <w:lang w:eastAsia="zh-CN"/>
        </w:rPr>
      </w:pPr>
      <w:r>
        <w:rPr>
          <w:rFonts w:ascii="宋体" w:hAnsi="宋体" w:eastAsia="宋体" w:cs="宋体"/>
          <w:spacing w:val="7"/>
          <w:sz w:val="20"/>
          <w:szCs w:val="20"/>
          <w:lang w:eastAsia="zh-CN"/>
        </w:rPr>
        <w:t>1）具有独立承担民事责任的能力；</w:t>
      </w:r>
    </w:p>
    <w:p w14:paraId="10598D44">
      <w:pPr>
        <w:spacing w:before="161" w:line="227" w:lineRule="auto"/>
        <w:ind w:left="1048"/>
        <w:rPr>
          <w:rFonts w:ascii="宋体" w:hAnsi="宋体" w:eastAsia="宋体" w:cs="宋体"/>
          <w:sz w:val="20"/>
          <w:szCs w:val="20"/>
          <w:lang w:eastAsia="zh-CN"/>
        </w:rPr>
      </w:pPr>
      <w:r>
        <w:rPr>
          <w:rFonts w:ascii="宋体" w:hAnsi="宋体" w:eastAsia="宋体" w:cs="宋体"/>
          <w:spacing w:val="8"/>
          <w:sz w:val="20"/>
          <w:szCs w:val="20"/>
          <w:lang w:eastAsia="zh-CN"/>
        </w:rPr>
        <w:t>2）具有良好的商业信誉和健全的财务会计制度；</w:t>
      </w:r>
    </w:p>
    <w:p w14:paraId="3C25CEC8">
      <w:pPr>
        <w:spacing w:before="164" w:line="228" w:lineRule="auto"/>
        <w:ind w:left="1049"/>
        <w:rPr>
          <w:rFonts w:ascii="宋体" w:hAnsi="宋体" w:eastAsia="宋体" w:cs="宋体"/>
          <w:sz w:val="20"/>
          <w:szCs w:val="20"/>
          <w:lang w:eastAsia="zh-CN"/>
        </w:rPr>
      </w:pPr>
      <w:r>
        <w:rPr>
          <w:rFonts w:ascii="宋体" w:hAnsi="宋体" w:eastAsia="宋体" w:cs="宋体"/>
          <w:spacing w:val="8"/>
          <w:sz w:val="20"/>
          <w:szCs w:val="20"/>
          <w:lang w:eastAsia="zh-CN"/>
        </w:rPr>
        <w:t>3）具有履行合同所必需的设备和专业技术能力；</w:t>
      </w:r>
    </w:p>
    <w:p w14:paraId="41B1F010">
      <w:pPr>
        <w:spacing w:before="162" w:line="227" w:lineRule="auto"/>
        <w:ind w:left="1044"/>
        <w:rPr>
          <w:rFonts w:ascii="宋体" w:hAnsi="宋体" w:eastAsia="宋体" w:cs="宋体"/>
          <w:sz w:val="20"/>
          <w:szCs w:val="20"/>
          <w:lang w:eastAsia="zh-CN"/>
        </w:rPr>
      </w:pPr>
      <w:r>
        <w:rPr>
          <w:rFonts w:ascii="宋体" w:hAnsi="宋体" w:eastAsia="宋体" w:cs="宋体"/>
          <w:spacing w:val="8"/>
          <w:sz w:val="20"/>
          <w:szCs w:val="20"/>
          <w:lang w:eastAsia="zh-CN"/>
        </w:rPr>
        <w:t>4）有依法缴纳税收和社会保障资金的良好记录；</w:t>
      </w:r>
    </w:p>
    <w:p w14:paraId="180F7DE1">
      <w:pPr>
        <w:spacing w:before="162" w:line="228" w:lineRule="auto"/>
        <w:ind w:left="1049"/>
        <w:rPr>
          <w:rFonts w:ascii="宋体" w:hAnsi="宋体" w:eastAsia="宋体" w:cs="宋体"/>
          <w:sz w:val="20"/>
          <w:szCs w:val="20"/>
          <w:lang w:eastAsia="zh-CN"/>
        </w:rPr>
      </w:pPr>
      <w:r>
        <w:rPr>
          <w:rFonts w:ascii="宋体" w:hAnsi="宋体" w:eastAsia="宋体" w:cs="宋体"/>
          <w:spacing w:val="9"/>
          <w:sz w:val="20"/>
          <w:szCs w:val="20"/>
          <w:lang w:eastAsia="zh-CN"/>
        </w:rPr>
        <w:t>5）参加招租活动前三年内，在经营活动中没有重大</w:t>
      </w:r>
      <w:r>
        <w:rPr>
          <w:rFonts w:ascii="宋体" w:hAnsi="宋体" w:eastAsia="宋体" w:cs="宋体"/>
          <w:spacing w:val="8"/>
          <w:sz w:val="20"/>
          <w:szCs w:val="20"/>
          <w:lang w:eastAsia="zh-CN"/>
        </w:rPr>
        <w:t>违法记录；</w:t>
      </w:r>
    </w:p>
    <w:p w14:paraId="1A622739">
      <w:pPr>
        <w:spacing w:before="161" w:line="228" w:lineRule="auto"/>
        <w:ind w:left="1047"/>
        <w:rPr>
          <w:rFonts w:ascii="宋体" w:hAnsi="宋体" w:eastAsia="宋体" w:cs="宋体"/>
          <w:sz w:val="20"/>
          <w:szCs w:val="20"/>
          <w:lang w:eastAsia="zh-CN"/>
        </w:rPr>
      </w:pPr>
      <w:r>
        <w:rPr>
          <w:rFonts w:ascii="宋体" w:hAnsi="宋体" w:eastAsia="宋体" w:cs="宋体"/>
          <w:spacing w:val="8"/>
          <w:sz w:val="20"/>
          <w:szCs w:val="20"/>
          <w:lang w:eastAsia="zh-CN"/>
        </w:rPr>
        <w:t>6）法律、行政法规规定的其他条件；</w:t>
      </w:r>
    </w:p>
    <w:p w14:paraId="0C1FDB51">
      <w:pPr>
        <w:spacing w:before="161" w:line="228" w:lineRule="auto"/>
        <w:ind w:left="1050"/>
        <w:rPr>
          <w:rFonts w:ascii="宋体" w:hAnsi="宋体" w:eastAsia="宋体" w:cs="宋体"/>
          <w:sz w:val="20"/>
          <w:szCs w:val="20"/>
          <w:lang w:eastAsia="zh-CN"/>
        </w:rPr>
      </w:pPr>
      <w:r>
        <w:rPr>
          <w:rFonts w:ascii="宋体" w:hAnsi="宋体" w:eastAsia="宋体" w:cs="宋体"/>
          <w:spacing w:val="9"/>
          <w:sz w:val="20"/>
          <w:szCs w:val="20"/>
          <w:lang w:eastAsia="zh-CN"/>
        </w:rPr>
        <w:t>7）竞租方不得被列入失信被执行人、重大税收违法案件当事人名</w:t>
      </w:r>
      <w:r>
        <w:rPr>
          <w:rFonts w:ascii="宋体" w:hAnsi="宋体" w:eastAsia="宋体" w:cs="宋体"/>
          <w:spacing w:val="8"/>
          <w:sz w:val="20"/>
          <w:szCs w:val="20"/>
          <w:lang w:eastAsia="zh-CN"/>
        </w:rPr>
        <w:t>单。</w:t>
      </w:r>
    </w:p>
    <w:p w14:paraId="6FD19B3A">
      <w:pPr>
        <w:spacing w:before="160" w:line="304" w:lineRule="auto"/>
        <w:ind w:left="628" w:right="620" w:firstLine="417"/>
        <w:rPr>
          <w:rFonts w:ascii="宋体" w:hAnsi="宋体" w:eastAsia="宋体" w:cs="宋体"/>
          <w:sz w:val="20"/>
          <w:szCs w:val="20"/>
          <w:lang w:eastAsia="zh-CN"/>
        </w:rPr>
      </w:pPr>
      <w:r>
        <w:rPr>
          <w:rFonts w:ascii="宋体" w:hAnsi="宋体" w:eastAsia="宋体" w:cs="宋体"/>
          <w:spacing w:val="10"/>
          <w:sz w:val="20"/>
          <w:szCs w:val="20"/>
          <w:lang w:eastAsia="zh-CN"/>
        </w:rPr>
        <w:t>8）单位负责人为同一人或者存在直接控股、管理关系的不同竞租方，不得同时参</w:t>
      </w:r>
      <w:r>
        <w:rPr>
          <w:rFonts w:ascii="宋体" w:hAnsi="宋体" w:eastAsia="宋体" w:cs="宋体"/>
          <w:spacing w:val="9"/>
          <w:sz w:val="20"/>
          <w:szCs w:val="20"/>
          <w:lang w:eastAsia="zh-CN"/>
        </w:rPr>
        <w:t>加本</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项目招租活动；</w:t>
      </w:r>
    </w:p>
    <w:p w14:paraId="61BE62F9">
      <w:pPr>
        <w:spacing w:before="161" w:line="226" w:lineRule="auto"/>
        <w:ind w:left="1046"/>
        <w:rPr>
          <w:rFonts w:ascii="宋体" w:hAnsi="宋体" w:eastAsia="宋体" w:cs="宋体"/>
          <w:sz w:val="20"/>
          <w:szCs w:val="20"/>
          <w:lang w:eastAsia="zh-CN"/>
        </w:rPr>
      </w:pPr>
      <w:r>
        <w:rPr>
          <w:rFonts w:ascii="宋体" w:hAnsi="宋体" w:eastAsia="宋体" w:cs="宋体"/>
          <w:spacing w:val="9"/>
          <w:sz w:val="20"/>
          <w:szCs w:val="20"/>
          <w:lang w:eastAsia="zh-CN"/>
        </w:rPr>
        <w:t>9）为本项目前期提供出租价格评估的单位不得参加本次招租活动。</w:t>
      </w:r>
    </w:p>
    <w:p w14:paraId="645CE051">
      <w:pPr>
        <w:spacing w:before="163" w:line="227" w:lineRule="auto"/>
        <w:ind w:left="1061"/>
        <w:rPr>
          <w:rFonts w:ascii="宋体" w:hAnsi="宋体" w:eastAsia="宋体" w:cs="宋体"/>
          <w:sz w:val="20"/>
          <w:szCs w:val="20"/>
          <w:lang w:eastAsia="zh-CN"/>
        </w:rPr>
      </w:pPr>
      <w:r>
        <w:rPr>
          <w:rFonts w:ascii="宋体" w:hAnsi="宋体" w:eastAsia="宋体" w:cs="宋体"/>
          <w:spacing w:val="7"/>
          <w:sz w:val="20"/>
          <w:szCs w:val="20"/>
          <w:lang w:eastAsia="zh-CN"/>
        </w:rPr>
        <w:t>10）本项目是否接受分支机构参与竞租：否。</w:t>
      </w:r>
    </w:p>
    <w:p w14:paraId="7E6527D8">
      <w:pPr>
        <w:spacing w:before="164" w:line="228" w:lineRule="auto"/>
        <w:ind w:left="1061"/>
        <w:rPr>
          <w:rFonts w:ascii="宋体" w:hAnsi="宋体" w:eastAsia="宋体" w:cs="宋体"/>
          <w:sz w:val="20"/>
          <w:szCs w:val="20"/>
          <w:lang w:eastAsia="zh-CN"/>
        </w:rPr>
      </w:pPr>
      <w:r>
        <w:rPr>
          <w:rFonts w:ascii="宋体" w:hAnsi="宋体" w:eastAsia="宋体" w:cs="宋体"/>
          <w:spacing w:val="7"/>
          <w:sz w:val="20"/>
          <w:szCs w:val="20"/>
          <w:lang w:eastAsia="zh-CN"/>
        </w:rPr>
        <w:t>11）特定资格要求</w:t>
      </w:r>
      <w:r>
        <w:rPr>
          <w:rFonts w:ascii="Calibri" w:hAnsi="Calibri" w:eastAsia="Calibri" w:cs="Calibri"/>
          <w:spacing w:val="7"/>
          <w:sz w:val="20"/>
          <w:szCs w:val="20"/>
          <w:lang w:eastAsia="zh-CN"/>
        </w:rPr>
        <w:t>:</w:t>
      </w:r>
      <w:r>
        <w:rPr>
          <w:rFonts w:ascii="宋体" w:hAnsi="宋体" w:eastAsia="宋体" w:cs="宋体"/>
          <w:spacing w:val="7"/>
          <w:sz w:val="20"/>
          <w:szCs w:val="20"/>
          <w:lang w:eastAsia="zh-CN"/>
        </w:rPr>
        <w:t>具备有效的食品经营许可证</w:t>
      </w:r>
      <w:r>
        <w:rPr>
          <w:rFonts w:hint="eastAsia" w:ascii="宋体" w:hAnsi="宋体" w:eastAsia="宋体" w:cs="宋体"/>
          <w:spacing w:val="7"/>
          <w:sz w:val="20"/>
          <w:szCs w:val="20"/>
          <w:lang w:eastAsia="zh-CN"/>
        </w:rPr>
        <w:t>；只接受直营店参加竞租，不接受加盟店。</w:t>
      </w:r>
    </w:p>
    <w:p w14:paraId="60865553">
      <w:pPr>
        <w:spacing w:before="161" w:line="228" w:lineRule="auto"/>
        <w:ind w:left="625"/>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三、获取招租文件</w:t>
      </w:r>
    </w:p>
    <w:p w14:paraId="0C1DFD53">
      <w:pPr>
        <w:spacing w:line="228" w:lineRule="auto"/>
        <w:rPr>
          <w:rFonts w:ascii="宋体" w:hAnsi="宋体" w:eastAsia="宋体" w:cs="宋体"/>
          <w:sz w:val="20"/>
          <w:szCs w:val="20"/>
          <w:lang w:eastAsia="zh-CN"/>
        </w:rPr>
        <w:sectPr>
          <w:headerReference r:id="rId3" w:type="default"/>
          <w:footerReference r:id="rId4" w:type="default"/>
          <w:pgSz w:w="11907" w:h="16840"/>
          <w:pgMar w:top="400" w:right="1180" w:bottom="1418" w:left="1180" w:header="0" w:footer="1253" w:gutter="0"/>
          <w:pgNumType w:start="1"/>
          <w:cols w:space="720" w:num="1"/>
        </w:sectPr>
      </w:pPr>
    </w:p>
    <w:p w14:paraId="5094FAA5">
      <w:pPr>
        <w:spacing w:before="70" w:line="362" w:lineRule="auto"/>
        <w:ind w:left="21" w:right="13" w:firstLine="428"/>
        <w:rPr>
          <w:rFonts w:ascii="宋体" w:hAnsi="宋体" w:eastAsia="宋体" w:cs="宋体"/>
          <w:sz w:val="20"/>
          <w:szCs w:val="20"/>
          <w:lang w:eastAsia="zh-CN"/>
        </w:rPr>
      </w:pPr>
      <w:r>
        <w:rPr>
          <w:rFonts w:ascii="宋体" w:hAnsi="宋体" w:eastAsia="宋体" w:cs="宋体"/>
          <w:sz w:val="20"/>
          <w:szCs w:val="20"/>
          <w:lang w:eastAsia="zh-CN"/>
        </w:rPr>
        <w:t>时间：</w:t>
      </w:r>
      <w:r>
        <w:rPr>
          <w:rFonts w:hint="eastAsia" w:ascii="宋体" w:hAnsi="宋体" w:eastAsia="宋体" w:cs="宋体"/>
          <w:sz w:val="20"/>
          <w:szCs w:val="20"/>
          <w:lang w:eastAsia="zh-CN"/>
        </w:rPr>
        <w:t xml:space="preserve">2024年  11  月   </w:t>
      </w:r>
      <w:r>
        <w:rPr>
          <w:rFonts w:hint="eastAsia" w:ascii="宋体" w:hAnsi="宋体" w:eastAsia="宋体" w:cs="宋体"/>
          <w:sz w:val="20"/>
          <w:szCs w:val="20"/>
          <w:lang w:val="en-US" w:eastAsia="zh-CN"/>
        </w:rPr>
        <w:t>8</w:t>
      </w:r>
      <w:r>
        <w:rPr>
          <w:rFonts w:hint="eastAsia" w:ascii="宋体" w:hAnsi="宋体" w:eastAsia="宋体" w:cs="宋体"/>
          <w:sz w:val="20"/>
          <w:szCs w:val="20"/>
          <w:lang w:eastAsia="zh-CN"/>
        </w:rPr>
        <w:t xml:space="preserve">  日至2024年  11  月  </w:t>
      </w:r>
      <w:r>
        <w:rPr>
          <w:rFonts w:hint="eastAsia" w:ascii="宋体" w:hAnsi="宋体" w:eastAsia="宋体" w:cs="宋体"/>
          <w:sz w:val="20"/>
          <w:szCs w:val="20"/>
          <w:lang w:val="en-US" w:eastAsia="zh-CN"/>
        </w:rPr>
        <w:t>14</w:t>
      </w:r>
      <w:r>
        <w:rPr>
          <w:rFonts w:hint="eastAsia" w:ascii="宋体" w:hAnsi="宋体" w:eastAsia="宋体" w:cs="宋体"/>
          <w:sz w:val="20"/>
          <w:szCs w:val="20"/>
          <w:lang w:eastAsia="zh-CN"/>
        </w:rPr>
        <w:t xml:space="preserve"> 日，每天上午9时00分至11时30分，下午13时00分至17时00分（北京时间，法定节假日除外）。</w:t>
      </w:r>
    </w:p>
    <w:p w14:paraId="28D5B94C">
      <w:pPr>
        <w:spacing w:before="34" w:line="362" w:lineRule="auto"/>
        <w:ind w:left="440" w:right="1446" w:firstLine="1"/>
        <w:rPr>
          <w:rFonts w:ascii="宋体" w:hAnsi="宋体" w:eastAsia="宋体" w:cs="宋体"/>
          <w:sz w:val="20"/>
          <w:szCs w:val="20"/>
        </w:rPr>
      </w:pPr>
      <w:r>
        <w:rPr>
          <w:rFonts w:ascii="宋体" w:hAnsi="宋体" w:eastAsia="宋体" w:cs="宋体"/>
          <w:spacing w:val="9"/>
          <w:sz w:val="20"/>
          <w:szCs w:val="20"/>
        </w:rPr>
        <w:t>地点：</w:t>
      </w:r>
      <w:r>
        <w:rPr>
          <w:rFonts w:hint="eastAsia" w:ascii="宋体" w:hAnsi="宋体" w:eastAsia="宋体" w:cs="宋体"/>
          <w:spacing w:val="9"/>
          <w:sz w:val="20"/>
          <w:szCs w:val="20"/>
        </w:rPr>
        <w:t>北京明德致信咨询有限公司官网（http://www.zbbmcc.com）</w:t>
      </w:r>
      <w:r>
        <w:rPr>
          <w:rFonts w:ascii="宋体" w:hAnsi="宋体" w:eastAsia="宋体" w:cs="宋体"/>
          <w:spacing w:val="8"/>
          <w:sz w:val="20"/>
          <w:szCs w:val="20"/>
        </w:rPr>
        <w:t>方式：</w:t>
      </w:r>
    </w:p>
    <w:p w14:paraId="539471C8">
      <w:pPr>
        <w:spacing w:before="163" w:line="327" w:lineRule="auto"/>
        <w:ind w:left="19" w:right="12" w:firstLine="10"/>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（1）只接受电汇或网银（电汇或网银须于发售截止时间前到账）。请供应商汇款时务必注明“编号+包号+用途”（比如：ZC24-1239-1保证金或者ZC24-1239-1标书款），以便财务查账及汇总。</w:t>
      </w:r>
    </w:p>
    <w:p w14:paraId="73EEB754">
      <w:pPr>
        <w:spacing w:before="163" w:line="327" w:lineRule="auto"/>
        <w:ind w:left="19" w:right="12" w:firstLine="10"/>
        <w:rPr>
          <w:rFonts w:ascii="宋体" w:hAnsi="宋体" w:eastAsia="宋体" w:cs="宋体"/>
          <w:spacing w:val="7"/>
          <w:sz w:val="20"/>
          <w:szCs w:val="20"/>
        </w:rPr>
      </w:pPr>
      <w:r>
        <w:rPr>
          <w:rFonts w:hint="eastAsia" w:ascii="宋体" w:hAnsi="宋体" w:eastAsia="宋体" w:cs="宋体"/>
          <w:spacing w:val="7"/>
          <w:sz w:val="20"/>
          <w:szCs w:val="20"/>
        </w:rPr>
        <w:t>（2）供应商转账完成后，须登录北京明德致信咨询有限公司官网（http://www.zbbmcc.com）点击右上角“项目报名”频道选择本项目编号“BMCC-</w:t>
      </w:r>
      <w:r>
        <w:rPr>
          <w:rFonts w:hint="eastAsia" w:ascii="宋体" w:hAnsi="宋体" w:eastAsia="宋体" w:cs="宋体"/>
          <w:spacing w:val="7"/>
          <w:sz w:val="20"/>
          <w:szCs w:val="20"/>
          <w:lang w:eastAsia="zh-CN"/>
        </w:rPr>
        <w:t>ZC24-1239</w:t>
      </w:r>
      <w:r>
        <w:rPr>
          <w:rFonts w:hint="eastAsia" w:ascii="宋体" w:hAnsi="宋体" w:eastAsia="宋体" w:cs="宋体"/>
          <w:spacing w:val="7"/>
          <w:sz w:val="20"/>
          <w:szCs w:val="20"/>
        </w:rPr>
        <w:t>”完整填写报名信息并上传报名费转账凭证提交报名资料（如遴选文件要求提供其他报名材料，须一并上传，未明确要求的默认不需要），报名审核结果会在1个工作日内以邮件形式发送至报名联系人邮箱</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rPr>
        <w:t>请留意查看。</w:t>
      </w:r>
      <w:r>
        <w:rPr>
          <w:rFonts w:hint="eastAsia" w:ascii="宋体" w:hAnsi="宋体" w:eastAsia="宋体" w:cs="宋体"/>
          <w:spacing w:val="7"/>
          <w:sz w:val="20"/>
          <w:szCs w:val="20"/>
          <w:lang w:eastAsia="zh-CN"/>
        </w:rPr>
        <w:t>超过1个工作日未收到审核结果通知，可拨打010-82370045进行咨询。（注：供应商可在报名页面点击“查询按钮”自助查询项目审核状态。</w:t>
      </w:r>
      <w:r>
        <w:rPr>
          <w:rFonts w:hint="eastAsia" w:ascii="宋体" w:hAnsi="宋体" w:eastAsia="宋体" w:cs="宋体"/>
          <w:spacing w:val="7"/>
          <w:sz w:val="20"/>
          <w:szCs w:val="20"/>
        </w:rPr>
        <w:t>）</w:t>
      </w:r>
    </w:p>
    <w:p w14:paraId="4E8EA9E0">
      <w:pPr>
        <w:spacing w:before="163" w:line="327" w:lineRule="auto"/>
        <w:ind w:left="19" w:right="12" w:firstLine="10"/>
        <w:rPr>
          <w:rFonts w:ascii="宋体" w:hAnsi="宋体" w:eastAsia="宋体" w:cs="宋体"/>
          <w:sz w:val="20"/>
          <w:szCs w:val="20"/>
          <w:lang w:eastAsia="zh-CN"/>
        </w:rPr>
      </w:pPr>
      <w:r>
        <w:rPr>
          <w:rFonts w:hint="eastAsia" w:ascii="宋体" w:hAnsi="宋体" w:eastAsia="宋体" w:cs="宋体"/>
          <w:spacing w:val="7"/>
          <w:sz w:val="20"/>
          <w:szCs w:val="20"/>
        </w:rPr>
        <w:t>（3）采购文件请报名完成后自行下载，请点击：明德致信公司网站“招标（采购）公告”频道：http://www.zbbmcc.com/node/119，无需注册。</w:t>
      </w:r>
      <w:r>
        <w:rPr>
          <w:rFonts w:hint="eastAsia" w:ascii="宋体" w:hAnsi="宋体" w:eastAsia="宋体" w:cs="宋体"/>
          <w:spacing w:val="7"/>
          <w:sz w:val="20"/>
          <w:szCs w:val="20"/>
          <w:lang w:eastAsia="zh-CN"/>
        </w:rPr>
        <w:t xml:space="preserve">按项目名称或编号查找对应项目，点击标题下红色“下载”按钮即可。  </w:t>
      </w:r>
    </w:p>
    <w:p w14:paraId="132E4171">
      <w:pPr>
        <w:spacing w:before="162" w:line="226" w:lineRule="auto"/>
        <w:ind w:left="439"/>
        <w:rPr>
          <w:rFonts w:ascii="宋体" w:hAnsi="宋体" w:eastAsia="宋体" w:cs="宋体"/>
          <w:spacing w:val="6"/>
          <w:sz w:val="20"/>
          <w:szCs w:val="20"/>
        </w:rPr>
      </w:pPr>
      <w:r>
        <w:rPr>
          <w:rFonts w:ascii="宋体" w:hAnsi="宋体" w:eastAsia="宋体" w:cs="宋体"/>
          <w:spacing w:val="6"/>
          <w:sz w:val="20"/>
          <w:szCs w:val="20"/>
        </w:rPr>
        <w:t>售价：500</w:t>
      </w:r>
      <w:r>
        <w:rPr>
          <w:rFonts w:ascii="宋体" w:hAnsi="宋体" w:eastAsia="宋体" w:cs="宋体"/>
          <w:spacing w:val="-31"/>
          <w:sz w:val="20"/>
          <w:szCs w:val="20"/>
        </w:rPr>
        <w:t xml:space="preserve"> </w:t>
      </w:r>
      <w:r>
        <w:rPr>
          <w:rFonts w:ascii="宋体" w:hAnsi="宋体" w:eastAsia="宋体" w:cs="宋体"/>
          <w:spacing w:val="6"/>
          <w:sz w:val="20"/>
          <w:szCs w:val="20"/>
        </w:rPr>
        <w:t>元/本，售后不退。</w:t>
      </w:r>
    </w:p>
    <w:p w14:paraId="75D9C1C0">
      <w:pPr>
        <w:spacing w:before="162" w:line="226" w:lineRule="auto"/>
        <w:ind w:left="439"/>
        <w:rPr>
          <w:rFonts w:ascii="宋体" w:hAnsi="宋体" w:eastAsia="宋体" w:cs="宋体"/>
          <w:spacing w:val="6"/>
          <w:sz w:val="20"/>
          <w:szCs w:val="20"/>
          <w:lang w:eastAsia="zh-CN"/>
        </w:rPr>
      </w:pPr>
      <w:r>
        <w:rPr>
          <w:rFonts w:hint="eastAsia" w:ascii="宋体" w:hAnsi="宋体" w:eastAsia="宋体" w:cs="宋体"/>
          <w:spacing w:val="6"/>
          <w:sz w:val="20"/>
          <w:szCs w:val="20"/>
          <w:lang w:eastAsia="zh-CN"/>
        </w:rPr>
        <w:t>账户名称：北京明德致信咨询有限公司</w:t>
      </w:r>
    </w:p>
    <w:p w14:paraId="6C23544D">
      <w:pPr>
        <w:spacing w:before="162" w:line="226" w:lineRule="auto"/>
        <w:ind w:left="439"/>
        <w:rPr>
          <w:rFonts w:ascii="宋体" w:hAnsi="宋体" w:eastAsia="宋体" w:cs="宋体"/>
          <w:spacing w:val="6"/>
          <w:sz w:val="20"/>
          <w:szCs w:val="20"/>
          <w:lang w:eastAsia="zh-CN"/>
        </w:rPr>
      </w:pPr>
      <w:r>
        <w:rPr>
          <w:rFonts w:hint="eastAsia" w:ascii="宋体" w:hAnsi="宋体" w:eastAsia="宋体" w:cs="宋体"/>
          <w:spacing w:val="6"/>
          <w:sz w:val="20"/>
          <w:szCs w:val="20"/>
          <w:lang w:eastAsia="zh-CN"/>
        </w:rPr>
        <w:t>开 户 行：中国工商银行股份有限公司北京东升路支行</w:t>
      </w:r>
    </w:p>
    <w:p w14:paraId="27ADE669">
      <w:pPr>
        <w:spacing w:before="162" w:line="226" w:lineRule="auto"/>
        <w:ind w:left="439"/>
        <w:rPr>
          <w:rFonts w:ascii="宋体" w:hAnsi="宋体" w:eastAsia="宋体" w:cs="宋体"/>
          <w:spacing w:val="6"/>
          <w:sz w:val="20"/>
          <w:szCs w:val="20"/>
          <w:lang w:eastAsia="zh-CN"/>
        </w:rPr>
      </w:pPr>
      <w:r>
        <w:rPr>
          <w:rFonts w:hint="eastAsia" w:ascii="宋体" w:hAnsi="宋体" w:eastAsia="宋体" w:cs="宋体"/>
          <w:spacing w:val="6"/>
          <w:sz w:val="20"/>
          <w:szCs w:val="20"/>
          <w:lang w:eastAsia="zh-CN"/>
        </w:rPr>
        <w:t>账    号：0200 0062 1920 0492 968</w:t>
      </w:r>
    </w:p>
    <w:p w14:paraId="4A80129B">
      <w:pPr>
        <w:spacing w:before="163" w:line="228" w:lineRule="auto"/>
        <w:ind w:left="39"/>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四、提交竞租文件截止时间、竞租文件开启时间和地点</w:t>
      </w:r>
    </w:p>
    <w:p w14:paraId="75E7229D">
      <w:pPr>
        <w:spacing w:before="161" w:line="228" w:lineRule="auto"/>
        <w:ind w:left="438"/>
        <w:rPr>
          <w:rFonts w:ascii="宋体" w:hAnsi="宋体" w:eastAsia="宋体" w:cs="宋体"/>
          <w:spacing w:val="4"/>
          <w:sz w:val="20"/>
          <w:szCs w:val="20"/>
          <w:lang w:eastAsia="zh-CN"/>
        </w:rPr>
      </w:pPr>
      <w:r>
        <w:rPr>
          <w:rFonts w:ascii="宋体" w:hAnsi="宋体" w:eastAsia="宋体" w:cs="宋体"/>
          <w:spacing w:val="5"/>
          <w:sz w:val="20"/>
          <w:szCs w:val="20"/>
          <w:lang w:eastAsia="zh-CN"/>
        </w:rPr>
        <w:t>截止时间、竞租文件开启时间：2024</w:t>
      </w:r>
      <w:r>
        <w:rPr>
          <w:rFonts w:ascii="宋体" w:hAnsi="宋体" w:eastAsia="宋体" w:cs="宋体"/>
          <w:spacing w:val="-39"/>
          <w:sz w:val="20"/>
          <w:szCs w:val="20"/>
          <w:lang w:eastAsia="zh-CN"/>
        </w:rPr>
        <w:t xml:space="preserve"> </w:t>
      </w:r>
      <w:r>
        <w:rPr>
          <w:rFonts w:ascii="宋体" w:hAnsi="宋体" w:eastAsia="宋体" w:cs="宋体"/>
          <w:spacing w:val="5"/>
          <w:sz w:val="20"/>
          <w:szCs w:val="20"/>
          <w:lang w:eastAsia="zh-CN"/>
        </w:rPr>
        <w:t>年</w:t>
      </w:r>
      <w:r>
        <w:rPr>
          <w:rFonts w:ascii="宋体" w:hAnsi="宋体" w:eastAsia="宋体" w:cs="宋体"/>
          <w:spacing w:val="-33"/>
          <w:sz w:val="20"/>
          <w:szCs w:val="20"/>
          <w:lang w:eastAsia="zh-CN"/>
        </w:rPr>
        <w:t xml:space="preserve"> </w:t>
      </w:r>
      <w:r>
        <w:rPr>
          <w:rFonts w:hint="eastAsia" w:ascii="宋体" w:hAnsi="宋体" w:eastAsia="宋体" w:cs="宋体"/>
          <w:spacing w:val="-33"/>
          <w:sz w:val="20"/>
          <w:szCs w:val="20"/>
          <w:lang w:eastAsia="zh-CN"/>
        </w:rPr>
        <w:t xml:space="preserve">11  </w:t>
      </w:r>
      <w:r>
        <w:rPr>
          <w:rFonts w:ascii="宋体" w:hAnsi="宋体" w:eastAsia="宋体" w:cs="宋体"/>
          <w:spacing w:val="5"/>
          <w:sz w:val="20"/>
          <w:szCs w:val="20"/>
          <w:lang w:eastAsia="zh-CN"/>
        </w:rPr>
        <w:t>月</w:t>
      </w:r>
      <w:r>
        <w:rPr>
          <w:rFonts w:ascii="宋体" w:hAnsi="宋体" w:eastAsia="宋体" w:cs="宋体"/>
          <w:spacing w:val="-35"/>
          <w:sz w:val="20"/>
          <w:szCs w:val="20"/>
          <w:lang w:eastAsia="zh-CN"/>
        </w:rPr>
        <w:t xml:space="preserve"> </w:t>
      </w:r>
      <w:r>
        <w:rPr>
          <w:rFonts w:hint="eastAsia" w:ascii="宋体" w:hAnsi="宋体" w:eastAsia="宋体" w:cs="宋体"/>
          <w:spacing w:val="-35"/>
          <w:sz w:val="20"/>
          <w:szCs w:val="20"/>
          <w:lang w:eastAsia="zh-CN"/>
        </w:rPr>
        <w:t xml:space="preserve">21 </w:t>
      </w:r>
      <w:r>
        <w:rPr>
          <w:rFonts w:ascii="宋体" w:hAnsi="宋体" w:eastAsia="宋体" w:cs="宋体"/>
          <w:spacing w:val="4"/>
          <w:sz w:val="20"/>
          <w:szCs w:val="20"/>
          <w:lang w:eastAsia="zh-CN"/>
        </w:rPr>
        <w:t xml:space="preserve"> 日</w:t>
      </w:r>
      <w:r>
        <w:rPr>
          <w:rFonts w:ascii="宋体" w:hAnsi="宋体" w:eastAsia="宋体" w:cs="宋体"/>
          <w:spacing w:val="-36"/>
          <w:sz w:val="20"/>
          <w:szCs w:val="20"/>
          <w:lang w:eastAsia="zh-CN"/>
        </w:rPr>
        <w:t xml:space="preserve"> </w:t>
      </w:r>
      <w:r>
        <w:rPr>
          <w:rFonts w:ascii="宋体" w:hAnsi="宋体" w:eastAsia="宋体" w:cs="宋体"/>
          <w:spacing w:val="4"/>
          <w:sz w:val="20"/>
          <w:szCs w:val="20"/>
          <w:lang w:eastAsia="zh-CN"/>
        </w:rPr>
        <w:t>09：30（北京时间）</w:t>
      </w:r>
      <w:r>
        <w:rPr>
          <w:rFonts w:hint="eastAsia" w:ascii="宋体" w:hAnsi="宋体" w:eastAsia="宋体" w:cs="宋体"/>
          <w:spacing w:val="4"/>
          <w:sz w:val="20"/>
          <w:szCs w:val="20"/>
          <w:lang w:eastAsia="zh-CN"/>
        </w:rPr>
        <w:t>；</w:t>
      </w:r>
    </w:p>
    <w:p w14:paraId="24F308A3">
      <w:pPr>
        <w:spacing w:before="161" w:line="228" w:lineRule="auto"/>
        <w:ind w:left="438"/>
        <w:rPr>
          <w:rFonts w:ascii="宋体" w:hAnsi="宋体" w:eastAsia="宋体" w:cs="宋体"/>
          <w:sz w:val="20"/>
          <w:szCs w:val="20"/>
          <w:lang w:eastAsia="zh-CN"/>
        </w:rPr>
      </w:pPr>
      <w:r>
        <w:rPr>
          <w:rFonts w:ascii="宋体" w:hAnsi="宋体" w:eastAsia="宋体" w:cs="宋体"/>
          <w:spacing w:val="7"/>
          <w:sz w:val="20"/>
          <w:szCs w:val="20"/>
          <w:lang w:eastAsia="zh-CN"/>
        </w:rPr>
        <w:t>竞租文件</w:t>
      </w:r>
      <w:r>
        <w:rPr>
          <w:rFonts w:hint="eastAsia" w:ascii="宋体" w:hAnsi="宋体" w:eastAsia="宋体" w:cs="宋体"/>
          <w:spacing w:val="7"/>
          <w:sz w:val="20"/>
          <w:szCs w:val="20"/>
          <w:lang w:eastAsia="zh-CN"/>
        </w:rPr>
        <w:t>递交及</w:t>
      </w:r>
      <w:r>
        <w:rPr>
          <w:rFonts w:ascii="宋体" w:hAnsi="宋体" w:eastAsia="宋体" w:cs="宋体"/>
          <w:spacing w:val="7"/>
          <w:sz w:val="20"/>
          <w:szCs w:val="20"/>
          <w:lang w:eastAsia="zh-CN"/>
        </w:rPr>
        <w:t>开启地点：</w:t>
      </w:r>
      <w:r>
        <w:rPr>
          <w:rFonts w:hint="eastAsia" w:ascii="宋体" w:hAnsi="宋体" w:eastAsia="宋体" w:cs="宋体"/>
          <w:spacing w:val="7"/>
          <w:sz w:val="20"/>
          <w:szCs w:val="20"/>
          <w:lang w:eastAsia="zh-CN"/>
        </w:rPr>
        <w:t>北京市海淀区学院路30号科大天工大厦B座17层1706第 二 会议室（北四环学院桥东北角）。</w:t>
      </w:r>
    </w:p>
    <w:p w14:paraId="43CCA6A9">
      <w:pPr>
        <w:spacing w:before="163" w:line="226" w:lineRule="auto"/>
        <w:ind w:left="23"/>
        <w:outlineLvl w:val="1"/>
        <w:rPr>
          <w:rFonts w:ascii="宋体" w:hAnsi="宋体" w:eastAsia="宋体" w:cs="宋体"/>
          <w:sz w:val="20"/>
          <w:szCs w:val="20"/>
          <w:lang w:eastAsia="zh-CN"/>
        </w:rPr>
      </w:pPr>
      <w:r>
        <w:rPr>
          <w:rFonts w:ascii="宋体" w:hAnsi="宋体" w:eastAsia="宋体" w:cs="宋体"/>
          <w:b/>
          <w:bCs/>
          <w:spacing w:val="6"/>
          <w:sz w:val="20"/>
          <w:szCs w:val="20"/>
          <w:lang w:eastAsia="zh-CN"/>
        </w:rPr>
        <w:t>五、公告期限</w:t>
      </w:r>
    </w:p>
    <w:p w14:paraId="60F718C6">
      <w:pPr>
        <w:spacing w:before="163" w:line="226" w:lineRule="auto"/>
        <w:ind w:left="446"/>
        <w:rPr>
          <w:rFonts w:ascii="宋体" w:hAnsi="宋体" w:eastAsia="宋体" w:cs="宋体"/>
          <w:sz w:val="20"/>
          <w:szCs w:val="20"/>
          <w:lang w:eastAsia="zh-CN"/>
        </w:rPr>
      </w:pPr>
      <w:r>
        <w:rPr>
          <w:rFonts w:ascii="宋体" w:hAnsi="宋体" w:eastAsia="宋体" w:cs="宋体"/>
          <w:spacing w:val="5"/>
          <w:sz w:val="20"/>
          <w:szCs w:val="20"/>
          <w:lang w:eastAsia="zh-CN"/>
        </w:rPr>
        <w:t>公告期限为</w:t>
      </w:r>
      <w:r>
        <w:rPr>
          <w:rFonts w:ascii="宋体" w:hAnsi="宋体" w:eastAsia="宋体" w:cs="宋体"/>
          <w:spacing w:val="-35"/>
          <w:sz w:val="20"/>
          <w:szCs w:val="20"/>
          <w:lang w:eastAsia="zh-CN"/>
        </w:rPr>
        <w:t xml:space="preserve"> </w:t>
      </w:r>
      <w:r>
        <w:rPr>
          <w:rFonts w:hint="eastAsia" w:ascii="宋体" w:hAnsi="宋体" w:eastAsia="宋体" w:cs="宋体"/>
          <w:spacing w:val="-35"/>
          <w:sz w:val="20"/>
          <w:szCs w:val="20"/>
          <w:lang w:eastAsia="zh-CN"/>
        </w:rPr>
        <w:t>3</w:t>
      </w:r>
      <w:r>
        <w:rPr>
          <w:rFonts w:ascii="宋体" w:hAnsi="宋体" w:eastAsia="宋体" w:cs="宋体"/>
          <w:spacing w:val="-38"/>
          <w:sz w:val="20"/>
          <w:szCs w:val="20"/>
          <w:lang w:eastAsia="zh-CN"/>
        </w:rPr>
        <w:t xml:space="preserve"> </w:t>
      </w:r>
      <w:r>
        <w:rPr>
          <w:rFonts w:ascii="宋体" w:hAnsi="宋体" w:eastAsia="宋体" w:cs="宋体"/>
          <w:spacing w:val="5"/>
          <w:sz w:val="20"/>
          <w:szCs w:val="20"/>
          <w:lang w:eastAsia="zh-CN"/>
        </w:rPr>
        <w:t>个工作日。</w:t>
      </w:r>
    </w:p>
    <w:p w14:paraId="2858B762">
      <w:pPr>
        <w:spacing w:before="163" w:line="228" w:lineRule="auto"/>
        <w:ind w:left="21"/>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六、其他补充事宜</w:t>
      </w:r>
    </w:p>
    <w:p w14:paraId="38FD57B8">
      <w:pPr>
        <w:spacing w:before="164" w:line="228" w:lineRule="auto"/>
        <w:ind w:left="35"/>
        <w:rPr>
          <w:rFonts w:ascii="宋体" w:hAnsi="宋体" w:eastAsia="宋体" w:cs="宋体"/>
          <w:sz w:val="20"/>
          <w:szCs w:val="20"/>
          <w:lang w:eastAsia="zh-CN"/>
        </w:rPr>
      </w:pPr>
      <w:r>
        <w:rPr>
          <w:rFonts w:ascii="宋体" w:hAnsi="宋体" w:eastAsia="宋体" w:cs="宋体"/>
          <w:spacing w:val="7"/>
          <w:sz w:val="20"/>
          <w:szCs w:val="20"/>
          <w:lang w:eastAsia="zh-CN"/>
        </w:rPr>
        <w:t>1、评分方法和标准：综合评分法。</w:t>
      </w:r>
    </w:p>
    <w:p w14:paraId="21C09D87">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2. 银行账户信息，投标保证金及代理费收取的唯一账户：汇款或转账时请务必附言“项目编号+包号+用途”，例如：ZC24-1239-1保证金或服务费。</w:t>
      </w:r>
    </w:p>
    <w:p w14:paraId="21605B1D">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收款单位：北京明德致信咨询有限公司；</w:t>
      </w:r>
    </w:p>
    <w:p w14:paraId="7442E8A6">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 xml:space="preserve">开户行：中国工商银行股份有限公司北京东升路支行； </w:t>
      </w:r>
    </w:p>
    <w:p w14:paraId="198C0C3D">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账号：0200 0062 1920 0492 968。</w:t>
      </w:r>
    </w:p>
    <w:p w14:paraId="777F7C59">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4.发布公告的媒介：本公告在中国政府采购网发布。</w:t>
      </w:r>
    </w:p>
    <w:p w14:paraId="57181E7C">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6.竞租文件请于提交当日截止时间之前递交至递交地点，逾期递交的文件恕不接受。</w:t>
      </w:r>
    </w:p>
    <w:p w14:paraId="52631CF0">
      <w:pPr>
        <w:spacing w:before="164" w:line="228" w:lineRule="auto"/>
        <w:ind w:left="35"/>
        <w:rPr>
          <w:rFonts w:ascii="宋体" w:hAnsi="宋体" w:eastAsia="宋体" w:cs="宋体"/>
          <w:spacing w:val="7"/>
          <w:sz w:val="20"/>
          <w:szCs w:val="20"/>
          <w:lang w:eastAsia="zh-CN"/>
        </w:rPr>
      </w:pPr>
      <w:r>
        <w:rPr>
          <w:rFonts w:hint="eastAsia" w:ascii="宋体" w:hAnsi="宋体" w:eastAsia="宋体" w:cs="宋体"/>
          <w:spacing w:val="7"/>
          <w:sz w:val="20"/>
          <w:szCs w:val="20"/>
          <w:lang w:eastAsia="zh-CN"/>
        </w:rPr>
        <w:t>7.如本公告内容和招租文件内容不一致，以招租文件为准。</w:t>
      </w:r>
    </w:p>
    <w:p w14:paraId="08F50AC7">
      <w:pPr>
        <w:spacing w:before="164" w:line="228" w:lineRule="auto"/>
        <w:ind w:left="35"/>
        <w:rPr>
          <w:rFonts w:ascii="宋体" w:hAnsi="宋体" w:eastAsia="宋体" w:cs="宋体"/>
          <w:spacing w:val="7"/>
          <w:sz w:val="20"/>
          <w:szCs w:val="20"/>
          <w:lang w:eastAsia="zh-CN"/>
        </w:rPr>
      </w:pPr>
      <w:r>
        <w:rPr>
          <w:rFonts w:ascii="宋体" w:hAnsi="宋体" w:eastAsia="宋体" w:cs="宋体"/>
          <w:spacing w:val="7"/>
          <w:sz w:val="20"/>
          <w:szCs w:val="20"/>
          <w:lang w:eastAsia="zh-CN"/>
        </w:rPr>
        <w:t>七、对本次招租提出询问，请按以下方式联系</w:t>
      </w:r>
    </w:p>
    <w:p w14:paraId="46B14728">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1.招租人信息</w:t>
      </w:r>
    </w:p>
    <w:p w14:paraId="64EAA8FF">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名    称：北方工业大学</w:t>
      </w:r>
    </w:p>
    <w:p w14:paraId="2AEF4A48">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地    址：北京市石景山区晋元庄路5号院</w:t>
      </w:r>
    </w:p>
    <w:p w14:paraId="55D25176">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联系方式：刘老师 010-88803417</w:t>
      </w:r>
    </w:p>
    <w:p w14:paraId="7A7FB0FB">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2.招租代理机构信息</w:t>
      </w:r>
    </w:p>
    <w:p w14:paraId="5EC102DB">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名    称：北京明德致信咨询有限公司</w:t>
      </w:r>
    </w:p>
    <w:p w14:paraId="12F15A50">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地    址：北京市海淀区学院路30号科大天工大厦B座1709室</w:t>
      </w:r>
    </w:p>
    <w:p w14:paraId="3E296E5B">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联系方式： 王经理、周洁琼、吕绍山010－82370045，010-61196135</w:t>
      </w:r>
    </w:p>
    <w:p w14:paraId="0395C732">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3.项目联系方式</w:t>
      </w:r>
    </w:p>
    <w:p w14:paraId="3FEB4489">
      <w:pPr>
        <w:spacing w:before="162" w:line="228" w:lineRule="auto"/>
        <w:ind w:left="455"/>
        <w:rPr>
          <w:rFonts w:ascii="宋体" w:hAnsi="宋体" w:eastAsia="宋体" w:cs="宋体"/>
          <w:spacing w:val="4"/>
          <w:sz w:val="20"/>
          <w:szCs w:val="20"/>
          <w:lang w:eastAsia="zh-CN"/>
        </w:rPr>
      </w:pPr>
      <w:r>
        <w:rPr>
          <w:rFonts w:hint="eastAsia" w:ascii="宋体" w:hAnsi="宋体" w:eastAsia="宋体" w:cs="宋体"/>
          <w:spacing w:val="4"/>
          <w:sz w:val="20"/>
          <w:szCs w:val="20"/>
          <w:lang w:eastAsia="zh-CN"/>
        </w:rPr>
        <w:t>项目联系人：王经理、周洁琼、吕绍山</w:t>
      </w:r>
    </w:p>
    <w:p w14:paraId="26551627">
      <w:pPr>
        <w:spacing w:before="162" w:line="228" w:lineRule="auto"/>
        <w:ind w:left="455"/>
        <w:rPr>
          <w:rFonts w:ascii="宋体" w:hAnsi="宋体" w:eastAsia="宋体" w:cs="宋体"/>
          <w:spacing w:val="4"/>
          <w:sz w:val="20"/>
          <w:szCs w:val="20"/>
          <w:lang w:eastAsia="zh-CN"/>
        </w:rPr>
        <w:sectPr>
          <w:headerReference r:id="rId5" w:type="default"/>
          <w:footerReference r:id="rId6" w:type="default"/>
          <w:pgSz w:w="11907" w:h="16840"/>
          <w:pgMar w:top="1322" w:right="1786" w:bottom="1418" w:left="1786" w:header="851" w:footer="1253" w:gutter="0"/>
          <w:cols w:space="720" w:num="1"/>
        </w:sectPr>
      </w:pPr>
      <w:r>
        <w:rPr>
          <w:rFonts w:hint="eastAsia" w:ascii="宋体" w:hAnsi="宋体" w:eastAsia="宋体" w:cs="宋体"/>
          <w:spacing w:val="4"/>
          <w:sz w:val="20"/>
          <w:szCs w:val="20"/>
          <w:lang w:eastAsia="zh-CN"/>
        </w:rPr>
        <w:t>电      话： 王经理、周洁琼、吕绍山010－82370045，010-61196135</w:t>
      </w:r>
    </w:p>
    <w:bookmarkEnd w:id="55"/>
    <w:p w14:paraId="3616A6CF">
      <w:pPr>
        <w:spacing w:before="81" w:line="219" w:lineRule="auto"/>
        <w:ind w:left="2523"/>
        <w:outlineLvl w:val="0"/>
        <w:rPr>
          <w:rFonts w:ascii="宋体" w:hAnsi="宋体" w:eastAsia="宋体" w:cs="宋体"/>
          <w:b/>
          <w:bCs/>
          <w:spacing w:val="-3"/>
          <w:sz w:val="28"/>
          <w:szCs w:val="28"/>
          <w:lang w:eastAsia="zh-CN"/>
        </w:rPr>
      </w:pPr>
      <w:bookmarkStart w:id="16" w:name="bookmark4"/>
      <w:bookmarkEnd w:id="16"/>
      <w:bookmarkStart w:id="17" w:name="bookmark3"/>
      <w:bookmarkEnd w:id="17"/>
      <w:bookmarkStart w:id="18" w:name="_Toc19585"/>
      <w:bookmarkStart w:id="19" w:name="_Toc25029"/>
    </w:p>
    <w:p w14:paraId="4F53393B">
      <w:pPr>
        <w:spacing w:before="81" w:line="219" w:lineRule="auto"/>
        <w:ind w:left="2523"/>
        <w:outlineLvl w:val="0"/>
        <w:rPr>
          <w:rFonts w:ascii="宋体" w:hAnsi="宋体" w:eastAsia="宋体" w:cs="宋体"/>
          <w:sz w:val="28"/>
          <w:szCs w:val="28"/>
          <w:lang w:eastAsia="zh-CN"/>
        </w:rPr>
      </w:pPr>
      <w:r>
        <w:rPr>
          <w:rFonts w:ascii="宋体" w:hAnsi="宋体" w:eastAsia="宋体" w:cs="宋体"/>
          <w:b/>
          <w:bCs/>
          <w:spacing w:val="-3"/>
          <w:sz w:val="28"/>
          <w:szCs w:val="28"/>
          <w:lang w:eastAsia="zh-CN"/>
        </w:rPr>
        <w:t>第二章</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竞租方须知资料表</w:t>
      </w:r>
      <w:bookmarkEnd w:id="18"/>
      <w:bookmarkEnd w:id="19"/>
    </w:p>
    <w:p w14:paraId="6A80914A">
      <w:pPr>
        <w:spacing w:before="201" w:line="227" w:lineRule="auto"/>
        <w:ind w:left="471"/>
        <w:rPr>
          <w:rFonts w:ascii="宋体" w:hAnsi="宋体" w:eastAsia="宋体" w:cs="宋体"/>
          <w:sz w:val="20"/>
          <w:szCs w:val="20"/>
          <w:lang w:eastAsia="zh-CN"/>
        </w:rPr>
      </w:pPr>
      <w:r>
        <w:rPr>
          <w:rFonts w:ascii="宋体" w:hAnsi="宋体" w:eastAsia="宋体" w:cs="宋体"/>
          <w:spacing w:val="9"/>
          <w:sz w:val="20"/>
          <w:szCs w:val="20"/>
          <w:lang w:eastAsia="zh-CN"/>
        </w:rPr>
        <w:t>本表是对竞租方须知的具体补充和修改，如有矛盾，应以本资料表为准。</w:t>
      </w:r>
    </w:p>
    <w:p w14:paraId="3E1E5EF5">
      <w:pPr>
        <w:spacing w:line="131" w:lineRule="exact"/>
        <w:rPr>
          <w:lang w:eastAsia="zh-CN"/>
        </w:rPr>
      </w:pPr>
    </w:p>
    <w:tbl>
      <w:tblPr>
        <w:tblStyle w:val="11"/>
        <w:tblW w:w="864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8"/>
        <w:gridCol w:w="7343"/>
      </w:tblGrid>
      <w:tr w14:paraId="18E3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298" w:type="dxa"/>
            <w:tcBorders>
              <w:top w:val="single" w:color="000000" w:sz="10" w:space="0"/>
              <w:left w:val="single" w:color="000000" w:sz="10" w:space="0"/>
            </w:tcBorders>
          </w:tcPr>
          <w:p w14:paraId="2EC24CDA">
            <w:pPr>
              <w:pStyle w:val="12"/>
              <w:spacing w:before="36" w:line="229" w:lineRule="auto"/>
              <w:ind w:left="430"/>
            </w:pPr>
            <w:r>
              <w:rPr>
                <w:spacing w:val="5"/>
              </w:rPr>
              <w:t>序号</w:t>
            </w:r>
          </w:p>
        </w:tc>
        <w:tc>
          <w:tcPr>
            <w:tcW w:w="7343" w:type="dxa"/>
            <w:tcBorders>
              <w:top w:val="single" w:color="000000" w:sz="10" w:space="0"/>
              <w:right w:val="single" w:color="000000" w:sz="10" w:space="0"/>
            </w:tcBorders>
          </w:tcPr>
          <w:p w14:paraId="518DBF68">
            <w:pPr>
              <w:pStyle w:val="12"/>
              <w:spacing w:before="36" w:line="228" w:lineRule="auto"/>
              <w:ind w:left="2579"/>
            </w:pPr>
            <w:r>
              <w:rPr>
                <w:b/>
                <w:bCs/>
                <w:spacing w:val="-15"/>
              </w:rPr>
              <w:t>内</w:t>
            </w:r>
            <w:r>
              <w:rPr>
                <w:spacing w:val="7"/>
              </w:rPr>
              <w:t xml:space="preserve">      </w:t>
            </w:r>
            <w:r>
              <w:rPr>
                <w:b/>
                <w:bCs/>
                <w:spacing w:val="-15"/>
              </w:rPr>
              <w:t>容</w:t>
            </w:r>
          </w:p>
        </w:tc>
      </w:tr>
      <w:tr w14:paraId="2749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641" w:type="dxa"/>
            <w:gridSpan w:val="2"/>
            <w:tcBorders>
              <w:left w:val="single" w:color="000000" w:sz="10" w:space="0"/>
              <w:right w:val="single" w:color="000000" w:sz="10" w:space="0"/>
            </w:tcBorders>
          </w:tcPr>
          <w:p w14:paraId="7C75DAEC">
            <w:pPr>
              <w:pStyle w:val="12"/>
              <w:spacing w:before="47" w:line="228" w:lineRule="auto"/>
              <w:ind w:left="3580"/>
            </w:pPr>
            <w:r>
              <w:rPr>
                <w:b/>
                <w:bCs/>
                <w:spacing w:val="-3"/>
              </w:rPr>
              <w:t>说</w:t>
            </w:r>
            <w:r>
              <w:rPr>
                <w:spacing w:val="8"/>
              </w:rPr>
              <w:t xml:space="preserve">          </w:t>
            </w:r>
            <w:r>
              <w:rPr>
                <w:b/>
                <w:bCs/>
                <w:spacing w:val="-3"/>
              </w:rPr>
              <w:t>明</w:t>
            </w:r>
          </w:p>
        </w:tc>
      </w:tr>
      <w:tr w14:paraId="17BF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298" w:type="dxa"/>
            <w:tcBorders>
              <w:left w:val="single" w:color="000000" w:sz="10" w:space="0"/>
            </w:tcBorders>
          </w:tcPr>
          <w:p w14:paraId="56CD513E">
            <w:pPr>
              <w:pStyle w:val="12"/>
              <w:spacing w:before="267" w:line="189" w:lineRule="auto"/>
              <w:ind w:left="603"/>
            </w:pPr>
            <w:r>
              <w:t>1</w:t>
            </w:r>
          </w:p>
        </w:tc>
        <w:tc>
          <w:tcPr>
            <w:tcW w:w="7343" w:type="dxa"/>
            <w:tcBorders>
              <w:right w:val="single" w:color="000000" w:sz="10" w:space="0"/>
            </w:tcBorders>
          </w:tcPr>
          <w:p w14:paraId="09FCABAF">
            <w:pPr>
              <w:pStyle w:val="12"/>
              <w:spacing w:before="30" w:line="228" w:lineRule="auto"/>
              <w:ind w:left="22"/>
              <w:rPr>
                <w:lang w:eastAsia="zh-CN"/>
              </w:rPr>
            </w:pPr>
            <w:r>
              <w:rPr>
                <w:spacing w:val="9"/>
                <w:lang w:eastAsia="zh-CN"/>
              </w:rPr>
              <w:t>招租人名称：</w:t>
            </w:r>
            <w:r>
              <w:rPr>
                <w:rFonts w:hint="eastAsia"/>
                <w:spacing w:val="9"/>
                <w:lang w:eastAsia="zh-CN"/>
              </w:rPr>
              <w:t>北方工业大学</w:t>
            </w:r>
          </w:p>
          <w:p w14:paraId="70823F08">
            <w:pPr>
              <w:pStyle w:val="12"/>
              <w:spacing w:before="161" w:line="227" w:lineRule="auto"/>
              <w:ind w:left="22"/>
              <w:rPr>
                <w:lang w:eastAsia="zh-CN"/>
              </w:rPr>
            </w:pPr>
            <w:r>
              <w:rPr>
                <w:spacing w:val="9"/>
                <w:lang w:eastAsia="zh-CN"/>
              </w:rPr>
              <w:t>招租代理机构名称：</w:t>
            </w:r>
            <w:r>
              <w:rPr>
                <w:rFonts w:hint="eastAsia"/>
                <w:spacing w:val="9"/>
                <w:lang w:eastAsia="zh-CN"/>
              </w:rPr>
              <w:t>北京明德致信咨询有限公司</w:t>
            </w:r>
          </w:p>
        </w:tc>
      </w:tr>
      <w:tr w14:paraId="2BEF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298" w:type="dxa"/>
            <w:tcBorders>
              <w:left w:val="single" w:color="000000" w:sz="10" w:space="0"/>
            </w:tcBorders>
          </w:tcPr>
          <w:p w14:paraId="53643BDC">
            <w:pPr>
              <w:pStyle w:val="12"/>
              <w:spacing w:before="91" w:line="189" w:lineRule="auto"/>
              <w:ind w:left="590"/>
            </w:pPr>
            <w:r>
              <w:t>2</w:t>
            </w:r>
          </w:p>
        </w:tc>
        <w:tc>
          <w:tcPr>
            <w:tcW w:w="7343" w:type="dxa"/>
            <w:tcBorders>
              <w:right w:val="single" w:color="000000" w:sz="10" w:space="0"/>
            </w:tcBorders>
          </w:tcPr>
          <w:p w14:paraId="2BB33080">
            <w:pPr>
              <w:pStyle w:val="12"/>
              <w:spacing w:before="58" w:line="226" w:lineRule="auto"/>
              <w:ind w:left="25"/>
              <w:rPr>
                <w:lang w:eastAsia="zh-CN"/>
              </w:rPr>
            </w:pPr>
            <w:r>
              <w:rPr>
                <w:spacing w:val="7"/>
                <w:lang w:eastAsia="zh-CN"/>
              </w:rPr>
              <w:t>项目</w:t>
            </w:r>
            <w:r>
              <w:rPr>
                <w:rFonts w:hint="eastAsia"/>
                <w:spacing w:val="7"/>
                <w:lang w:eastAsia="zh-CN"/>
              </w:rPr>
              <w:t>报价：报价倍率须≥1。</w:t>
            </w:r>
          </w:p>
        </w:tc>
      </w:tr>
      <w:tr w14:paraId="487ED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98" w:type="dxa"/>
            <w:tcBorders>
              <w:left w:val="single" w:color="000000" w:sz="10" w:space="0"/>
            </w:tcBorders>
          </w:tcPr>
          <w:p w14:paraId="6EC7ECD9">
            <w:pPr>
              <w:pStyle w:val="12"/>
              <w:spacing w:before="131" w:line="189" w:lineRule="auto"/>
              <w:ind w:left="591"/>
            </w:pPr>
            <w:r>
              <w:t>3</w:t>
            </w:r>
          </w:p>
        </w:tc>
        <w:tc>
          <w:tcPr>
            <w:tcW w:w="7343" w:type="dxa"/>
            <w:tcBorders>
              <w:right w:val="single" w:color="000000" w:sz="10" w:space="0"/>
            </w:tcBorders>
          </w:tcPr>
          <w:p w14:paraId="17ABEF6C">
            <w:pPr>
              <w:pStyle w:val="12"/>
              <w:spacing w:before="98" w:line="228" w:lineRule="auto"/>
              <w:ind w:left="21"/>
              <w:rPr>
                <w:lang w:eastAsia="zh-CN"/>
              </w:rPr>
            </w:pPr>
            <w:r>
              <w:rPr>
                <w:spacing w:val="8"/>
                <w:lang w:eastAsia="zh-CN"/>
              </w:rPr>
              <w:t>对招租文件澄清或修改的日期：竞租文件递交截止时间</w:t>
            </w:r>
            <w:r>
              <w:rPr>
                <w:spacing w:val="-19"/>
                <w:lang w:eastAsia="zh-CN"/>
              </w:rPr>
              <w:t xml:space="preserve"> </w:t>
            </w:r>
            <w:r>
              <w:rPr>
                <w:spacing w:val="8"/>
                <w:lang w:eastAsia="zh-CN"/>
              </w:rPr>
              <w:t>2</w:t>
            </w:r>
            <w:r>
              <w:rPr>
                <w:spacing w:val="-38"/>
                <w:lang w:eastAsia="zh-CN"/>
              </w:rPr>
              <w:t xml:space="preserve"> </w:t>
            </w:r>
            <w:r>
              <w:rPr>
                <w:spacing w:val="8"/>
                <w:lang w:eastAsia="zh-CN"/>
              </w:rPr>
              <w:t>个工作日前。</w:t>
            </w:r>
          </w:p>
        </w:tc>
      </w:tr>
      <w:tr w14:paraId="4DA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98" w:type="dxa"/>
            <w:tcBorders>
              <w:left w:val="single" w:color="000000" w:sz="10" w:space="0"/>
            </w:tcBorders>
          </w:tcPr>
          <w:p w14:paraId="391B46FC">
            <w:pPr>
              <w:pStyle w:val="12"/>
              <w:spacing w:before="89" w:line="189" w:lineRule="auto"/>
              <w:ind w:left="586"/>
            </w:pPr>
            <w:r>
              <w:t>4</w:t>
            </w:r>
          </w:p>
        </w:tc>
        <w:tc>
          <w:tcPr>
            <w:tcW w:w="7343" w:type="dxa"/>
            <w:tcBorders>
              <w:right w:val="single" w:color="000000" w:sz="10" w:space="0"/>
            </w:tcBorders>
          </w:tcPr>
          <w:p w14:paraId="5D0A6675">
            <w:pPr>
              <w:pStyle w:val="12"/>
              <w:spacing w:before="57" w:line="228" w:lineRule="auto"/>
              <w:ind w:left="24"/>
            </w:pPr>
            <w:r>
              <w:rPr>
                <w:spacing w:val="4"/>
              </w:rPr>
              <w:t>竞租语言：</w:t>
            </w:r>
            <w:r>
              <w:rPr>
                <w:spacing w:val="34"/>
                <w:u w:val="single"/>
              </w:rPr>
              <w:t xml:space="preserve"> </w:t>
            </w:r>
            <w:r>
              <w:rPr>
                <w:spacing w:val="4"/>
                <w:u w:val="single"/>
              </w:rPr>
              <w:t>中文</w:t>
            </w:r>
            <w:r>
              <w:rPr>
                <w:u w:val="single"/>
              </w:rPr>
              <w:t xml:space="preserve">       </w:t>
            </w:r>
          </w:p>
        </w:tc>
      </w:tr>
      <w:tr w14:paraId="5081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641" w:type="dxa"/>
            <w:gridSpan w:val="2"/>
            <w:tcBorders>
              <w:left w:val="single" w:color="000000" w:sz="10" w:space="0"/>
              <w:right w:val="single" w:color="000000" w:sz="10" w:space="0"/>
            </w:tcBorders>
          </w:tcPr>
          <w:p w14:paraId="0CAFAE5D">
            <w:pPr>
              <w:pStyle w:val="12"/>
              <w:spacing w:before="53" w:line="226" w:lineRule="auto"/>
              <w:ind w:left="2947"/>
            </w:pPr>
            <w:r>
              <w:rPr>
                <w:b/>
                <w:bCs/>
                <w:spacing w:val="-3"/>
              </w:rPr>
              <w:t>投</w:t>
            </w:r>
            <w:r>
              <w:rPr>
                <w:spacing w:val="12"/>
              </w:rPr>
              <w:t xml:space="preserve">  </w:t>
            </w:r>
            <w:r>
              <w:rPr>
                <w:b/>
                <w:bCs/>
                <w:spacing w:val="-3"/>
              </w:rPr>
              <w:t>标</w:t>
            </w:r>
            <w:r>
              <w:rPr>
                <w:spacing w:val="10"/>
              </w:rPr>
              <w:t xml:space="preserve">  </w:t>
            </w:r>
            <w:r>
              <w:rPr>
                <w:b/>
                <w:bCs/>
                <w:spacing w:val="-3"/>
              </w:rPr>
              <w:t>报</w:t>
            </w:r>
            <w:r>
              <w:rPr>
                <w:spacing w:val="10"/>
              </w:rPr>
              <w:t xml:space="preserve">  </w:t>
            </w:r>
            <w:r>
              <w:rPr>
                <w:b/>
                <w:bCs/>
                <w:spacing w:val="-3"/>
              </w:rPr>
              <w:t>价</w:t>
            </w:r>
            <w:r>
              <w:rPr>
                <w:spacing w:val="11"/>
              </w:rPr>
              <w:t xml:space="preserve">  </w:t>
            </w:r>
            <w:r>
              <w:rPr>
                <w:b/>
                <w:bCs/>
                <w:spacing w:val="-3"/>
              </w:rPr>
              <w:t>和</w:t>
            </w:r>
            <w:r>
              <w:rPr>
                <w:spacing w:val="13"/>
              </w:rPr>
              <w:t xml:space="preserve">  </w:t>
            </w:r>
            <w:r>
              <w:rPr>
                <w:b/>
                <w:bCs/>
                <w:spacing w:val="-3"/>
              </w:rPr>
              <w:t>货</w:t>
            </w:r>
            <w:r>
              <w:rPr>
                <w:spacing w:val="21"/>
              </w:rPr>
              <w:t xml:space="preserve">  </w:t>
            </w:r>
            <w:r>
              <w:rPr>
                <w:b/>
                <w:bCs/>
                <w:spacing w:val="-3"/>
              </w:rPr>
              <w:t>币</w:t>
            </w:r>
          </w:p>
        </w:tc>
      </w:tr>
      <w:tr w14:paraId="6B96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98" w:type="dxa"/>
            <w:tcBorders>
              <w:left w:val="single" w:color="000000" w:sz="10" w:space="0"/>
            </w:tcBorders>
          </w:tcPr>
          <w:p w14:paraId="3913D90F">
            <w:pPr>
              <w:pStyle w:val="12"/>
              <w:spacing w:before="91" w:line="187" w:lineRule="auto"/>
              <w:ind w:left="591"/>
            </w:pPr>
            <w:r>
              <w:t>5</w:t>
            </w:r>
          </w:p>
        </w:tc>
        <w:tc>
          <w:tcPr>
            <w:tcW w:w="7343" w:type="dxa"/>
            <w:tcBorders>
              <w:right w:val="single" w:color="000000" w:sz="10" w:space="0"/>
            </w:tcBorders>
          </w:tcPr>
          <w:p w14:paraId="1C493933">
            <w:pPr>
              <w:pStyle w:val="12"/>
              <w:spacing w:before="56" w:line="227" w:lineRule="auto"/>
              <w:ind w:left="24"/>
            </w:pPr>
            <w:r>
              <w:rPr>
                <w:spacing w:val="7"/>
              </w:rPr>
              <w:t>竞租货币：</w:t>
            </w:r>
            <w:r>
              <w:rPr>
                <w:spacing w:val="7"/>
                <w:u w:val="single"/>
              </w:rPr>
              <w:t xml:space="preserve">   人民币</w:t>
            </w:r>
            <w:r>
              <w:rPr>
                <w:u w:val="single"/>
              </w:rPr>
              <w:t xml:space="preserve">       </w:t>
            </w:r>
          </w:p>
        </w:tc>
      </w:tr>
      <w:tr w14:paraId="50673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641" w:type="dxa"/>
            <w:gridSpan w:val="2"/>
            <w:tcBorders>
              <w:left w:val="single" w:color="000000" w:sz="10" w:space="0"/>
              <w:bottom w:val="single" w:color="000000" w:sz="10" w:space="0"/>
              <w:right w:val="single" w:color="000000" w:sz="10" w:space="0"/>
            </w:tcBorders>
          </w:tcPr>
          <w:p w14:paraId="48E98426">
            <w:pPr>
              <w:pStyle w:val="12"/>
              <w:spacing w:before="54" w:line="227" w:lineRule="auto"/>
              <w:ind w:left="2947"/>
            </w:pPr>
            <w:r>
              <w:rPr>
                <w:b/>
                <w:bCs/>
                <w:spacing w:val="-3"/>
              </w:rPr>
              <w:t>投</w:t>
            </w:r>
            <w:r>
              <w:rPr>
                <w:spacing w:val="19"/>
              </w:rPr>
              <w:t xml:space="preserve"> </w:t>
            </w:r>
            <w:r>
              <w:rPr>
                <w:b/>
                <w:bCs/>
                <w:spacing w:val="-3"/>
              </w:rPr>
              <w:t>标</w:t>
            </w:r>
            <w:r>
              <w:rPr>
                <w:spacing w:val="20"/>
              </w:rPr>
              <w:t xml:space="preserve"> </w:t>
            </w:r>
            <w:r>
              <w:rPr>
                <w:b/>
                <w:bCs/>
                <w:spacing w:val="-3"/>
              </w:rPr>
              <w:t>书</w:t>
            </w:r>
            <w:r>
              <w:rPr>
                <w:spacing w:val="31"/>
              </w:rPr>
              <w:t xml:space="preserve"> </w:t>
            </w:r>
            <w:r>
              <w:rPr>
                <w:b/>
                <w:bCs/>
                <w:spacing w:val="-3"/>
              </w:rPr>
              <w:t>的</w:t>
            </w:r>
            <w:r>
              <w:rPr>
                <w:spacing w:val="17"/>
              </w:rPr>
              <w:t xml:space="preserve"> </w:t>
            </w:r>
            <w:r>
              <w:rPr>
                <w:b/>
                <w:bCs/>
                <w:spacing w:val="-3"/>
              </w:rPr>
              <w:t>编</w:t>
            </w:r>
            <w:r>
              <w:rPr>
                <w:spacing w:val="17"/>
              </w:rPr>
              <w:t xml:space="preserve"> </w:t>
            </w:r>
            <w:r>
              <w:rPr>
                <w:b/>
                <w:bCs/>
                <w:spacing w:val="-3"/>
              </w:rPr>
              <w:t>制</w:t>
            </w:r>
            <w:r>
              <w:rPr>
                <w:spacing w:val="17"/>
              </w:rPr>
              <w:t xml:space="preserve"> </w:t>
            </w:r>
            <w:r>
              <w:rPr>
                <w:b/>
                <w:bCs/>
                <w:spacing w:val="-3"/>
              </w:rPr>
              <w:t>和</w:t>
            </w:r>
            <w:r>
              <w:rPr>
                <w:spacing w:val="-3"/>
              </w:rPr>
              <w:t xml:space="preserve"> </w:t>
            </w:r>
            <w:r>
              <w:rPr>
                <w:b/>
                <w:bCs/>
                <w:spacing w:val="-3"/>
              </w:rPr>
              <w:t>递</w:t>
            </w:r>
            <w:r>
              <w:rPr>
                <w:spacing w:val="20"/>
              </w:rPr>
              <w:t xml:space="preserve"> </w:t>
            </w:r>
            <w:r>
              <w:rPr>
                <w:b/>
                <w:bCs/>
                <w:spacing w:val="-3"/>
              </w:rPr>
              <w:t>交</w:t>
            </w:r>
          </w:p>
        </w:tc>
      </w:tr>
      <w:tr w14:paraId="059D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1298" w:type="dxa"/>
            <w:tcBorders>
              <w:left w:val="single" w:color="000000" w:sz="10" w:space="0"/>
            </w:tcBorders>
          </w:tcPr>
          <w:p w14:paraId="3FEA826A">
            <w:pPr>
              <w:spacing w:line="254" w:lineRule="auto"/>
            </w:pPr>
          </w:p>
          <w:p w14:paraId="589FCA54">
            <w:pPr>
              <w:spacing w:line="254" w:lineRule="auto"/>
            </w:pPr>
          </w:p>
          <w:p w14:paraId="1B771A02">
            <w:pPr>
              <w:spacing w:line="254" w:lineRule="auto"/>
            </w:pPr>
          </w:p>
          <w:p w14:paraId="1E0679B8">
            <w:pPr>
              <w:spacing w:line="255" w:lineRule="auto"/>
            </w:pPr>
          </w:p>
          <w:p w14:paraId="7E228C93">
            <w:pPr>
              <w:pStyle w:val="12"/>
              <w:spacing w:before="65" w:line="189" w:lineRule="auto"/>
              <w:ind w:left="589"/>
            </w:pPr>
            <w:r>
              <w:t>6</w:t>
            </w:r>
          </w:p>
        </w:tc>
        <w:tc>
          <w:tcPr>
            <w:tcW w:w="7343" w:type="dxa"/>
            <w:tcBorders>
              <w:top w:val="single" w:color="000000" w:sz="10" w:space="0"/>
              <w:right w:val="single" w:color="000000" w:sz="10" w:space="0"/>
            </w:tcBorders>
          </w:tcPr>
          <w:p w14:paraId="6CB7513F">
            <w:pPr>
              <w:pStyle w:val="12"/>
              <w:spacing w:before="36" w:line="227" w:lineRule="auto"/>
              <w:ind w:left="24"/>
              <w:rPr>
                <w:lang w:eastAsia="zh-CN"/>
              </w:rPr>
            </w:pPr>
            <w:r>
              <w:rPr>
                <w:b/>
                <w:bCs/>
                <w:spacing w:val="5"/>
                <w:lang w:eastAsia="zh-CN"/>
              </w:rPr>
              <w:t>竞租保证金金额：</w:t>
            </w:r>
            <w:r>
              <w:rPr>
                <w:b/>
                <w:bCs/>
                <w:spacing w:val="5"/>
                <w:u w:val="single"/>
                <w:lang w:eastAsia="zh-CN"/>
              </w:rPr>
              <w:t xml:space="preserve">人民币 </w:t>
            </w:r>
            <w:r>
              <w:rPr>
                <w:rFonts w:hint="eastAsia"/>
                <w:b/>
                <w:bCs/>
                <w:spacing w:val="5"/>
                <w:u w:val="single"/>
                <w:lang w:val="en-US" w:eastAsia="zh-CN"/>
              </w:rPr>
              <w:t>贰</w:t>
            </w:r>
            <w:r>
              <w:rPr>
                <w:rFonts w:hint="eastAsia"/>
                <w:b/>
                <w:bCs/>
                <w:spacing w:val="5"/>
                <w:u w:val="single"/>
                <w:lang w:eastAsia="zh-CN"/>
              </w:rPr>
              <w:t>万</w:t>
            </w:r>
            <w:r>
              <w:rPr>
                <w:rFonts w:hint="eastAsia"/>
                <w:spacing w:val="-31"/>
                <w:u w:val="single"/>
                <w:lang w:eastAsia="zh-CN"/>
              </w:rPr>
              <w:t xml:space="preserve"> </w:t>
            </w:r>
            <w:r>
              <w:rPr>
                <w:b/>
                <w:bCs/>
                <w:spacing w:val="5"/>
                <w:u w:val="single"/>
                <w:lang w:eastAsia="zh-CN"/>
              </w:rPr>
              <w:t>元</w:t>
            </w:r>
          </w:p>
          <w:p w14:paraId="4ADF8CFE">
            <w:pPr>
              <w:pStyle w:val="12"/>
              <w:spacing w:before="162" w:line="362" w:lineRule="auto"/>
              <w:ind w:left="38" w:right="17" w:hanging="14"/>
              <w:rPr>
                <w:lang w:eastAsia="zh-CN"/>
              </w:rPr>
            </w:pPr>
            <w:r>
              <w:rPr>
                <w:spacing w:val="8"/>
                <w:lang w:eastAsia="zh-CN"/>
              </w:rPr>
              <w:t>竞租保证金形式：</w:t>
            </w:r>
            <w:r>
              <w:rPr>
                <w:spacing w:val="8"/>
                <w:u w:val="single"/>
                <w:lang w:eastAsia="zh-CN"/>
              </w:rPr>
              <w:t>支票、汇票、本票、网上银行支付、金融机构或担保机构出具</w:t>
            </w:r>
            <w:r>
              <w:rPr>
                <w:spacing w:val="2"/>
                <w:lang w:eastAsia="zh-CN"/>
              </w:rPr>
              <w:t xml:space="preserve"> </w:t>
            </w:r>
            <w:r>
              <w:rPr>
                <w:spacing w:val="7"/>
                <w:u w:val="single"/>
                <w:lang w:eastAsia="zh-CN"/>
              </w:rPr>
              <w:t>的保函等非现金形式</w:t>
            </w:r>
          </w:p>
          <w:p w14:paraId="4EDC4E4C">
            <w:pPr>
              <w:pStyle w:val="12"/>
              <w:spacing w:before="33" w:line="361" w:lineRule="auto"/>
              <w:ind w:left="21" w:firstLine="3"/>
              <w:rPr>
                <w:lang w:eastAsia="zh-CN"/>
              </w:rPr>
            </w:pPr>
            <w:r>
              <w:rPr>
                <w:spacing w:val="7"/>
                <w:lang w:eastAsia="zh-CN"/>
              </w:rPr>
              <w:t>竞租保证金提交截止时间：</w:t>
            </w:r>
            <w:r>
              <w:rPr>
                <w:b/>
                <w:bCs/>
                <w:spacing w:val="7"/>
                <w:u w:val="single"/>
                <w:lang w:eastAsia="zh-CN"/>
              </w:rPr>
              <w:t>竞租方应在竞租截止时间前按招租文件规定的金额、</w:t>
            </w:r>
            <w:r>
              <w:rPr>
                <w:spacing w:val="6"/>
                <w:lang w:eastAsia="zh-CN"/>
              </w:rPr>
              <w:t xml:space="preserve"> </w:t>
            </w:r>
            <w:r>
              <w:rPr>
                <w:b/>
                <w:bCs/>
                <w:spacing w:val="5"/>
                <w:u w:val="single"/>
                <w:lang w:eastAsia="zh-CN"/>
              </w:rPr>
              <w:t>形式等，将竞租保证金交到</w:t>
            </w:r>
            <w:r>
              <w:rPr>
                <w:rFonts w:hint="eastAsia"/>
                <w:b/>
                <w:bCs/>
                <w:spacing w:val="5"/>
                <w:u w:val="single"/>
                <w:lang w:eastAsia="zh-CN"/>
              </w:rPr>
              <w:t>北京明德致信咨询有限公司</w:t>
            </w:r>
            <w:r>
              <w:rPr>
                <w:b/>
                <w:bCs/>
                <w:spacing w:val="5"/>
                <w:u w:val="single"/>
                <w:lang w:eastAsia="zh-CN"/>
              </w:rPr>
              <w:t>（采用电汇或网上银行支付的，须</w:t>
            </w:r>
            <w:r>
              <w:rPr>
                <w:spacing w:val="7"/>
                <w:lang w:eastAsia="zh-CN"/>
              </w:rPr>
              <w:t xml:space="preserve">  </w:t>
            </w:r>
            <w:r>
              <w:rPr>
                <w:b/>
                <w:bCs/>
                <w:spacing w:val="7"/>
                <w:u w:val="single"/>
                <w:lang w:eastAsia="zh-CN"/>
              </w:rPr>
              <w:t>在竞租截止时间前到账）</w:t>
            </w:r>
          </w:p>
        </w:tc>
      </w:tr>
      <w:tr w14:paraId="1F75E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1298" w:type="dxa"/>
            <w:tcBorders>
              <w:left w:val="single" w:color="000000" w:sz="10" w:space="0"/>
            </w:tcBorders>
          </w:tcPr>
          <w:p w14:paraId="10BD479B">
            <w:pPr>
              <w:spacing w:line="313" w:lineRule="auto"/>
              <w:rPr>
                <w:lang w:eastAsia="zh-CN"/>
              </w:rPr>
            </w:pPr>
          </w:p>
          <w:p w14:paraId="0C359A47">
            <w:pPr>
              <w:spacing w:line="313" w:lineRule="auto"/>
              <w:rPr>
                <w:lang w:eastAsia="zh-CN"/>
              </w:rPr>
            </w:pPr>
          </w:p>
          <w:p w14:paraId="5EF836CC">
            <w:pPr>
              <w:pStyle w:val="12"/>
              <w:spacing w:before="65" w:line="187" w:lineRule="auto"/>
              <w:ind w:left="592"/>
            </w:pPr>
            <w:r>
              <w:t>7</w:t>
            </w:r>
          </w:p>
        </w:tc>
        <w:tc>
          <w:tcPr>
            <w:tcW w:w="7343" w:type="dxa"/>
            <w:tcBorders>
              <w:right w:val="single" w:color="000000" w:sz="10" w:space="0"/>
            </w:tcBorders>
          </w:tcPr>
          <w:p w14:paraId="16C46539">
            <w:pPr>
              <w:pStyle w:val="12"/>
              <w:spacing w:before="48" w:line="228" w:lineRule="auto"/>
              <w:ind w:left="24"/>
              <w:rPr>
                <w:lang w:eastAsia="zh-CN"/>
              </w:rPr>
            </w:pPr>
            <w:r>
              <w:rPr>
                <w:b/>
                <w:bCs/>
                <w:spacing w:val="6"/>
                <w:lang w:eastAsia="zh-CN"/>
              </w:rPr>
              <w:t>竞租保证金银行账号：</w:t>
            </w:r>
          </w:p>
          <w:p w14:paraId="0040240A">
            <w:pPr>
              <w:pStyle w:val="12"/>
              <w:spacing w:before="159" w:line="228" w:lineRule="auto"/>
              <w:ind w:left="22"/>
              <w:rPr>
                <w:lang w:eastAsia="zh-CN"/>
              </w:rPr>
            </w:pPr>
            <w:r>
              <w:rPr>
                <w:rFonts w:hint="eastAsia"/>
                <w:lang w:eastAsia="zh-CN"/>
              </w:rPr>
              <w:t>账户名称：北京明德致信咨询有限公司</w:t>
            </w:r>
          </w:p>
          <w:p w14:paraId="2ED6532E">
            <w:pPr>
              <w:pStyle w:val="12"/>
              <w:spacing w:before="159" w:line="228" w:lineRule="auto"/>
              <w:ind w:left="22"/>
              <w:rPr>
                <w:lang w:eastAsia="zh-CN"/>
              </w:rPr>
            </w:pPr>
            <w:r>
              <w:rPr>
                <w:rFonts w:hint="eastAsia"/>
                <w:lang w:eastAsia="zh-CN"/>
              </w:rPr>
              <w:t>开 户 行：中国工商银行股份有限公司北京东升路支行</w:t>
            </w:r>
          </w:p>
          <w:p w14:paraId="3A7AE0F1">
            <w:pPr>
              <w:pStyle w:val="12"/>
              <w:spacing w:before="159" w:line="228" w:lineRule="auto"/>
              <w:ind w:left="22"/>
              <w:rPr>
                <w:lang w:eastAsia="zh-CN"/>
              </w:rPr>
            </w:pPr>
            <w:r>
              <w:rPr>
                <w:rFonts w:hint="eastAsia"/>
                <w:lang w:eastAsia="zh-CN"/>
              </w:rPr>
              <w:t>账    号：0200 0062 1920 0492 968。</w:t>
            </w:r>
          </w:p>
          <w:p w14:paraId="2F4580EB">
            <w:pPr>
              <w:pStyle w:val="12"/>
              <w:spacing w:before="159" w:line="228" w:lineRule="auto"/>
              <w:ind w:left="22"/>
              <w:rPr>
                <w:lang w:eastAsia="zh-CN"/>
              </w:rPr>
            </w:pPr>
            <w:r>
              <w:rPr>
                <w:rFonts w:hint="eastAsia"/>
                <w:lang w:eastAsia="zh-CN"/>
              </w:rPr>
              <w:t>注：汇款或转账时请务必附言“项目编号+包号+用途”，例如：ZC24-1239-1保证金</w:t>
            </w:r>
          </w:p>
        </w:tc>
      </w:tr>
      <w:tr w14:paraId="63CCA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298" w:type="dxa"/>
            <w:tcBorders>
              <w:left w:val="single" w:color="000000" w:sz="10" w:space="0"/>
            </w:tcBorders>
          </w:tcPr>
          <w:p w14:paraId="38A4A8F3">
            <w:pPr>
              <w:pStyle w:val="12"/>
              <w:spacing w:before="287" w:line="189" w:lineRule="auto"/>
              <w:ind w:left="588"/>
            </w:pPr>
            <w:r>
              <w:t>8</w:t>
            </w:r>
          </w:p>
        </w:tc>
        <w:tc>
          <w:tcPr>
            <w:tcW w:w="7343" w:type="dxa"/>
            <w:tcBorders>
              <w:right w:val="single" w:color="000000" w:sz="10" w:space="0"/>
            </w:tcBorders>
          </w:tcPr>
          <w:p w14:paraId="5005ECB4">
            <w:pPr>
              <w:pStyle w:val="12"/>
              <w:spacing w:before="50" w:line="351" w:lineRule="auto"/>
              <w:ind w:left="32" w:right="118" w:hanging="10"/>
              <w:rPr>
                <w:lang w:eastAsia="zh-CN"/>
              </w:rPr>
            </w:pPr>
            <w:r>
              <w:rPr>
                <w:spacing w:val="7"/>
                <w:lang w:eastAsia="zh-CN"/>
              </w:rPr>
              <w:t>招租代理服务费：参考国家计委计价格[2002]1980</w:t>
            </w:r>
            <w:r>
              <w:rPr>
                <w:spacing w:val="-21"/>
                <w:lang w:eastAsia="zh-CN"/>
              </w:rPr>
              <w:t xml:space="preserve"> </w:t>
            </w:r>
            <w:r>
              <w:rPr>
                <w:spacing w:val="7"/>
                <w:lang w:eastAsia="zh-CN"/>
              </w:rPr>
              <w:t>号文中“差额定率累进</w:t>
            </w:r>
            <w:r>
              <w:rPr>
                <w:spacing w:val="-69"/>
                <w:lang w:eastAsia="zh-CN"/>
              </w:rPr>
              <w:t xml:space="preserve"> </w:t>
            </w:r>
            <w:r>
              <w:rPr>
                <w:spacing w:val="7"/>
                <w:lang w:eastAsia="zh-CN"/>
              </w:rPr>
              <w:t>”计</w:t>
            </w:r>
            <w:r>
              <w:rPr>
                <w:lang w:eastAsia="zh-CN"/>
              </w:rPr>
              <w:t xml:space="preserve"> </w:t>
            </w:r>
            <w:r>
              <w:rPr>
                <w:spacing w:val="9"/>
                <w:lang w:eastAsia="zh-CN"/>
              </w:rPr>
              <w:t>费方式</w:t>
            </w:r>
            <w:r>
              <w:rPr>
                <w:rFonts w:hint="eastAsia"/>
                <w:spacing w:val="9"/>
                <w:lang w:eastAsia="zh-CN"/>
              </w:rPr>
              <w:t>及费率</w:t>
            </w:r>
            <w:r>
              <w:rPr>
                <w:spacing w:val="9"/>
                <w:lang w:eastAsia="zh-CN"/>
              </w:rPr>
              <w:t>，</w:t>
            </w:r>
            <w:r>
              <w:rPr>
                <w:spacing w:val="9"/>
                <w:u w:val="single"/>
                <w:lang w:eastAsia="zh-CN"/>
              </w:rPr>
              <w:t>按承租方承租</w:t>
            </w:r>
            <w:r>
              <w:rPr>
                <w:rFonts w:hint="eastAsia"/>
                <w:spacing w:val="9"/>
                <w:u w:val="single"/>
                <w:lang w:eastAsia="zh-CN"/>
              </w:rPr>
              <w:t>期限内合同最低预估</w:t>
            </w:r>
            <w:r>
              <w:rPr>
                <w:spacing w:val="9"/>
                <w:u w:val="single"/>
                <w:lang w:eastAsia="zh-CN"/>
              </w:rPr>
              <w:t>总金额差额定率累进法计算</w:t>
            </w:r>
            <w:r>
              <w:rPr>
                <w:spacing w:val="9"/>
                <w:lang w:eastAsia="zh-CN"/>
              </w:rPr>
              <w:t>，由承租方支付</w:t>
            </w:r>
            <w:r>
              <w:rPr>
                <w:rFonts w:hint="eastAsia"/>
                <w:spacing w:val="9"/>
                <w:lang w:eastAsia="zh-CN"/>
              </w:rPr>
              <w:t>。</w:t>
            </w:r>
          </w:p>
        </w:tc>
      </w:tr>
      <w:tr w14:paraId="7C05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98" w:type="dxa"/>
            <w:tcBorders>
              <w:left w:val="single" w:color="000000" w:sz="10" w:space="0"/>
            </w:tcBorders>
          </w:tcPr>
          <w:p w14:paraId="075BDC6D">
            <w:pPr>
              <w:pStyle w:val="12"/>
              <w:spacing w:before="178" w:line="189" w:lineRule="auto"/>
              <w:ind w:left="588"/>
            </w:pPr>
            <w:r>
              <w:t>9</w:t>
            </w:r>
          </w:p>
        </w:tc>
        <w:tc>
          <w:tcPr>
            <w:tcW w:w="7343" w:type="dxa"/>
            <w:tcBorders>
              <w:right w:val="single" w:color="000000" w:sz="10" w:space="0"/>
            </w:tcBorders>
          </w:tcPr>
          <w:p w14:paraId="7EA41511">
            <w:pPr>
              <w:pStyle w:val="12"/>
              <w:spacing w:before="145" w:line="228" w:lineRule="auto"/>
              <w:ind w:left="24"/>
              <w:rPr>
                <w:lang w:eastAsia="zh-CN"/>
              </w:rPr>
            </w:pPr>
            <w:r>
              <w:rPr>
                <w:spacing w:val="6"/>
                <w:lang w:eastAsia="zh-CN"/>
              </w:rPr>
              <w:t>竞租有效期：</w:t>
            </w:r>
            <w:r>
              <w:rPr>
                <w:spacing w:val="6"/>
                <w:u w:val="single"/>
                <w:lang w:eastAsia="zh-CN"/>
              </w:rPr>
              <w:t>90</w:t>
            </w:r>
            <w:r>
              <w:rPr>
                <w:spacing w:val="-28"/>
                <w:u w:val="single"/>
                <w:lang w:eastAsia="zh-CN"/>
              </w:rPr>
              <w:t xml:space="preserve"> </w:t>
            </w:r>
            <w:r>
              <w:rPr>
                <w:spacing w:val="6"/>
                <w:lang w:eastAsia="zh-CN"/>
              </w:rPr>
              <w:t>个日历日。</w:t>
            </w:r>
          </w:p>
        </w:tc>
      </w:tr>
      <w:tr w14:paraId="2ECA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1298" w:type="dxa"/>
            <w:tcBorders>
              <w:left w:val="single" w:color="000000" w:sz="10" w:space="0"/>
            </w:tcBorders>
          </w:tcPr>
          <w:p w14:paraId="31352D4A">
            <w:pPr>
              <w:spacing w:line="424" w:lineRule="auto"/>
              <w:rPr>
                <w:lang w:eastAsia="zh-CN"/>
              </w:rPr>
            </w:pPr>
          </w:p>
          <w:p w14:paraId="17C2D507">
            <w:pPr>
              <w:pStyle w:val="12"/>
              <w:spacing w:before="65" w:line="190" w:lineRule="auto"/>
              <w:ind w:left="552"/>
            </w:pPr>
            <w:r>
              <w:rPr>
                <w:spacing w:val="-7"/>
              </w:rPr>
              <w:t>10</w:t>
            </w:r>
          </w:p>
        </w:tc>
        <w:tc>
          <w:tcPr>
            <w:tcW w:w="7343" w:type="dxa"/>
            <w:tcBorders>
              <w:right w:val="single" w:color="000000" w:sz="10" w:space="0"/>
            </w:tcBorders>
          </w:tcPr>
          <w:p w14:paraId="2A8CB3BF">
            <w:pPr>
              <w:pStyle w:val="12"/>
              <w:spacing w:before="52" w:line="359" w:lineRule="auto"/>
              <w:ind w:left="22" w:right="17" w:firstLine="2"/>
              <w:jc w:val="both"/>
              <w:rPr>
                <w:lang w:eastAsia="zh-CN"/>
              </w:rPr>
            </w:pPr>
            <w:r>
              <w:rPr>
                <w:spacing w:val="8"/>
                <w:lang w:eastAsia="zh-CN"/>
              </w:rPr>
              <w:t>竞租文件份数要求：竞租方应将</w:t>
            </w:r>
            <w:r>
              <w:rPr>
                <w:rFonts w:hint="eastAsia"/>
                <w:spacing w:val="8"/>
                <w:lang w:eastAsia="zh-CN"/>
              </w:rPr>
              <w:t>竞租报价一览表</w:t>
            </w:r>
            <w:r>
              <w:rPr>
                <w:spacing w:val="8"/>
                <w:lang w:eastAsia="zh-CN"/>
              </w:rPr>
              <w:t>（一份）、竞租保证金或其凭证（一</w:t>
            </w:r>
            <w:r>
              <w:rPr>
                <w:spacing w:val="2"/>
                <w:lang w:eastAsia="zh-CN"/>
              </w:rPr>
              <w:t xml:space="preserve"> </w:t>
            </w:r>
            <w:r>
              <w:rPr>
                <w:spacing w:val="8"/>
                <w:lang w:eastAsia="zh-CN"/>
              </w:rPr>
              <w:t>份）、竞租方资格册（正本一份、副本</w:t>
            </w:r>
            <w:r>
              <w:rPr>
                <w:rFonts w:hint="eastAsia"/>
                <w:spacing w:val="8"/>
                <w:lang w:eastAsia="zh-CN"/>
              </w:rPr>
              <w:t>两</w:t>
            </w:r>
            <w:r>
              <w:rPr>
                <w:spacing w:val="8"/>
                <w:lang w:eastAsia="zh-CN"/>
              </w:rPr>
              <w:t>份）、商务技术册（正本一份、副本</w:t>
            </w:r>
            <w:r>
              <w:rPr>
                <w:rFonts w:hint="eastAsia"/>
                <w:spacing w:val="8"/>
                <w:lang w:eastAsia="zh-CN"/>
              </w:rPr>
              <w:t>五</w:t>
            </w:r>
            <w:r>
              <w:rPr>
                <w:spacing w:val="4"/>
                <w:lang w:eastAsia="zh-CN"/>
              </w:rPr>
              <w:t xml:space="preserve"> </w:t>
            </w:r>
            <w:r>
              <w:rPr>
                <w:spacing w:val="7"/>
                <w:lang w:eastAsia="zh-CN"/>
              </w:rPr>
              <w:t>份）、电子版（一份）</w:t>
            </w:r>
            <w:r>
              <w:rPr>
                <w:b/>
                <w:bCs/>
                <w:spacing w:val="7"/>
                <w:lang w:eastAsia="zh-CN"/>
              </w:rPr>
              <w:t>。</w:t>
            </w:r>
          </w:p>
        </w:tc>
      </w:tr>
      <w:tr w14:paraId="14F9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298" w:type="dxa"/>
            <w:tcBorders>
              <w:left w:val="single" w:color="000000" w:sz="10" w:space="0"/>
              <w:bottom w:val="single" w:color="000000" w:sz="10" w:space="0"/>
            </w:tcBorders>
          </w:tcPr>
          <w:p w14:paraId="762670EA">
            <w:pPr>
              <w:spacing w:line="424" w:lineRule="auto"/>
              <w:rPr>
                <w:lang w:eastAsia="zh-CN"/>
              </w:rPr>
            </w:pPr>
          </w:p>
          <w:p w14:paraId="5545A90E">
            <w:pPr>
              <w:pStyle w:val="12"/>
              <w:spacing w:before="65" w:line="189" w:lineRule="auto"/>
              <w:ind w:left="552"/>
            </w:pPr>
            <w:r>
              <w:rPr>
                <w:spacing w:val="-7"/>
              </w:rPr>
              <w:t>11</w:t>
            </w:r>
          </w:p>
        </w:tc>
        <w:tc>
          <w:tcPr>
            <w:tcW w:w="7343" w:type="dxa"/>
            <w:tcBorders>
              <w:bottom w:val="single" w:color="000000" w:sz="10" w:space="0"/>
              <w:right w:val="single" w:color="000000" w:sz="10" w:space="0"/>
            </w:tcBorders>
          </w:tcPr>
          <w:p w14:paraId="1E5A5101">
            <w:pPr>
              <w:pStyle w:val="12"/>
              <w:spacing w:before="52" w:line="365" w:lineRule="auto"/>
              <w:ind w:left="17" w:firstLine="7"/>
              <w:jc w:val="both"/>
              <w:rPr>
                <w:lang w:eastAsia="zh-CN"/>
              </w:rPr>
            </w:pPr>
            <w:r>
              <w:rPr>
                <w:spacing w:val="7"/>
                <w:lang w:eastAsia="zh-CN"/>
              </w:rPr>
              <w:t>竞租方递交的电子版文件必须为</w:t>
            </w:r>
            <w:r>
              <w:rPr>
                <w:b/>
                <w:bCs/>
                <w:spacing w:val="7"/>
                <w:lang w:eastAsia="zh-CN"/>
              </w:rPr>
              <w:t>签字盖章后的正本</w:t>
            </w:r>
            <w:r>
              <w:rPr>
                <w:rFonts w:hint="eastAsia"/>
                <w:b/>
                <w:bCs/>
                <w:spacing w:val="7"/>
                <w:lang w:eastAsia="zh-CN"/>
              </w:rPr>
              <w:t>PDF</w:t>
            </w:r>
            <w:r>
              <w:rPr>
                <w:b/>
                <w:bCs/>
                <w:spacing w:val="7"/>
                <w:lang w:eastAsia="zh-CN"/>
              </w:rPr>
              <w:t>扫描件+可编辑版</w:t>
            </w:r>
            <w:r>
              <w:rPr>
                <w:spacing w:val="-39"/>
                <w:lang w:eastAsia="zh-CN"/>
              </w:rPr>
              <w:t xml:space="preserve"> </w:t>
            </w:r>
            <w:r>
              <w:rPr>
                <w:b/>
                <w:bCs/>
                <w:lang w:eastAsia="zh-CN"/>
              </w:rPr>
              <w:t>word</w:t>
            </w:r>
            <w:r>
              <w:rPr>
                <w:spacing w:val="-39"/>
                <w:lang w:eastAsia="zh-CN"/>
              </w:rPr>
              <w:t xml:space="preserve"> </w:t>
            </w:r>
            <w:r>
              <w:rPr>
                <w:b/>
                <w:bCs/>
                <w:spacing w:val="7"/>
                <w:lang w:eastAsia="zh-CN"/>
              </w:rPr>
              <w:t>文档</w:t>
            </w:r>
            <w:r>
              <w:rPr>
                <w:spacing w:val="7"/>
                <w:lang w:eastAsia="zh-CN"/>
              </w:rPr>
              <w:t>，</w:t>
            </w:r>
            <w:r>
              <w:rPr>
                <w:lang w:eastAsia="zh-CN"/>
              </w:rPr>
              <w:t xml:space="preserve"> </w:t>
            </w:r>
            <w:r>
              <w:rPr>
                <w:spacing w:val="8"/>
                <w:lang w:eastAsia="zh-CN"/>
              </w:rPr>
              <w:t>包含纸质竞租文件全部内容，存储载体为</w:t>
            </w:r>
            <w:r>
              <w:rPr>
                <w:spacing w:val="-45"/>
                <w:lang w:eastAsia="zh-CN"/>
              </w:rPr>
              <w:t xml:space="preserve"> </w:t>
            </w:r>
            <w:r>
              <w:rPr>
                <w:spacing w:val="8"/>
                <w:lang w:eastAsia="zh-CN"/>
              </w:rPr>
              <w:t>U</w:t>
            </w:r>
            <w:r>
              <w:rPr>
                <w:spacing w:val="-37"/>
                <w:lang w:eastAsia="zh-CN"/>
              </w:rPr>
              <w:t xml:space="preserve"> </w:t>
            </w:r>
            <w:r>
              <w:rPr>
                <w:spacing w:val="8"/>
                <w:lang w:eastAsia="zh-CN"/>
              </w:rPr>
              <w:t>盘。</w:t>
            </w:r>
            <w:r>
              <w:rPr>
                <w:spacing w:val="7"/>
                <w:lang w:eastAsia="zh-CN"/>
              </w:rPr>
              <w:t>（为了方便区分各竞租方，请在</w:t>
            </w:r>
            <w:r>
              <w:rPr>
                <w:lang w:eastAsia="zh-CN"/>
              </w:rPr>
              <w:t xml:space="preserve"> </w:t>
            </w:r>
            <w:r>
              <w:rPr>
                <w:spacing w:val="8"/>
                <w:lang w:eastAsia="zh-CN"/>
              </w:rPr>
              <w:t>U</w:t>
            </w:r>
            <w:r>
              <w:rPr>
                <w:spacing w:val="-23"/>
                <w:lang w:eastAsia="zh-CN"/>
              </w:rPr>
              <w:t xml:space="preserve"> </w:t>
            </w:r>
            <w:r>
              <w:rPr>
                <w:spacing w:val="8"/>
                <w:lang w:eastAsia="zh-CN"/>
              </w:rPr>
              <w:t>盘表面粘贴单位标识，如：项目编号后</w:t>
            </w:r>
            <w:r>
              <w:rPr>
                <w:rFonts w:hint="eastAsia"/>
                <w:spacing w:val="8"/>
                <w:lang w:eastAsia="zh-CN"/>
              </w:rPr>
              <w:t>四</w:t>
            </w:r>
            <w:r>
              <w:rPr>
                <w:spacing w:val="8"/>
                <w:lang w:eastAsia="zh-CN"/>
              </w:rPr>
              <w:t>位+竞租方简称）</w:t>
            </w:r>
          </w:p>
        </w:tc>
      </w:tr>
    </w:tbl>
    <w:p w14:paraId="74E430A6">
      <w:pPr>
        <w:pStyle w:val="3"/>
        <w:rPr>
          <w:lang w:eastAsia="zh-CN"/>
        </w:rPr>
      </w:pPr>
    </w:p>
    <w:p w14:paraId="221C1BFE">
      <w:pPr>
        <w:pStyle w:val="3"/>
        <w:spacing w:line="449" w:lineRule="auto"/>
        <w:rPr>
          <w:lang w:eastAsia="zh-CN"/>
        </w:rPr>
      </w:pPr>
    </w:p>
    <w:p w14:paraId="1B0D804E">
      <w:pPr>
        <w:spacing w:line="451" w:lineRule="exact"/>
        <w:ind w:firstLine="43"/>
        <w:rPr>
          <w:lang w:eastAsia="zh-CN"/>
        </w:rPr>
      </w:pPr>
    </w:p>
    <w:p w14:paraId="7FCE0194">
      <w:pPr>
        <w:spacing w:line="38" w:lineRule="exact"/>
        <w:rPr>
          <w:lang w:eastAsia="zh-CN"/>
        </w:rPr>
      </w:pPr>
    </w:p>
    <w:tbl>
      <w:tblPr>
        <w:tblStyle w:val="11"/>
        <w:tblW w:w="864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8"/>
        <w:gridCol w:w="7343"/>
      </w:tblGrid>
      <w:tr w14:paraId="64AB0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298" w:type="dxa"/>
            <w:tcBorders>
              <w:top w:val="single" w:color="000000" w:sz="10" w:space="0"/>
              <w:left w:val="single" w:color="000000" w:sz="10" w:space="0"/>
            </w:tcBorders>
          </w:tcPr>
          <w:p w14:paraId="557CB1E7">
            <w:pPr>
              <w:pStyle w:val="12"/>
              <w:spacing w:before="294" w:line="189" w:lineRule="auto"/>
              <w:ind w:left="552"/>
            </w:pPr>
            <w:r>
              <w:rPr>
                <w:spacing w:val="-7"/>
              </w:rPr>
              <w:t>12</w:t>
            </w:r>
          </w:p>
        </w:tc>
        <w:tc>
          <w:tcPr>
            <w:tcW w:w="7343" w:type="dxa"/>
            <w:tcBorders>
              <w:top w:val="single" w:color="000000" w:sz="10" w:space="0"/>
              <w:right w:val="single" w:color="000000" w:sz="10" w:space="0"/>
            </w:tcBorders>
          </w:tcPr>
          <w:p w14:paraId="3C2AB04C">
            <w:pPr>
              <w:pStyle w:val="12"/>
              <w:spacing w:before="58" w:line="360" w:lineRule="auto"/>
              <w:ind w:left="21" w:right="17" w:firstLine="3"/>
              <w:rPr>
                <w:lang w:eastAsia="zh-CN"/>
              </w:rPr>
            </w:pPr>
            <w:r>
              <w:rPr>
                <w:spacing w:val="8"/>
                <w:lang w:eastAsia="zh-CN"/>
              </w:rPr>
              <w:t>竞租文件递交地点：</w:t>
            </w:r>
            <w:r>
              <w:rPr>
                <w:rFonts w:hint="eastAsia"/>
                <w:spacing w:val="8"/>
                <w:lang w:eastAsia="zh-CN"/>
              </w:rPr>
              <w:t>见第一章</w:t>
            </w:r>
          </w:p>
        </w:tc>
      </w:tr>
      <w:tr w14:paraId="5FD3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98" w:type="dxa"/>
            <w:tcBorders>
              <w:left w:val="single" w:color="000000" w:sz="10" w:space="0"/>
            </w:tcBorders>
          </w:tcPr>
          <w:p w14:paraId="60881C7D">
            <w:pPr>
              <w:pStyle w:val="12"/>
              <w:spacing w:before="117" w:line="190" w:lineRule="auto"/>
              <w:ind w:left="552"/>
            </w:pPr>
            <w:r>
              <w:rPr>
                <w:spacing w:val="-7"/>
              </w:rPr>
              <w:t>13</w:t>
            </w:r>
          </w:p>
        </w:tc>
        <w:tc>
          <w:tcPr>
            <w:tcW w:w="7343" w:type="dxa"/>
            <w:tcBorders>
              <w:right w:val="single" w:color="000000" w:sz="10" w:space="0"/>
            </w:tcBorders>
          </w:tcPr>
          <w:p w14:paraId="1E739579">
            <w:pPr>
              <w:pStyle w:val="12"/>
              <w:spacing w:before="85" w:line="228" w:lineRule="auto"/>
              <w:ind w:left="24"/>
              <w:rPr>
                <w:lang w:eastAsia="zh-CN"/>
              </w:rPr>
            </w:pPr>
            <w:r>
              <w:rPr>
                <w:spacing w:val="3"/>
                <w:lang w:eastAsia="zh-CN"/>
              </w:rPr>
              <w:t>竞租截止时间：</w:t>
            </w:r>
            <w:r>
              <w:rPr>
                <w:rFonts w:hint="eastAsia"/>
                <w:spacing w:val="3"/>
                <w:lang w:eastAsia="zh-CN"/>
              </w:rPr>
              <w:t>见第一章</w:t>
            </w:r>
          </w:p>
        </w:tc>
      </w:tr>
      <w:tr w14:paraId="6ED47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298" w:type="dxa"/>
            <w:tcBorders>
              <w:left w:val="single" w:color="000000" w:sz="10" w:space="0"/>
            </w:tcBorders>
          </w:tcPr>
          <w:p w14:paraId="28CD1522">
            <w:pPr>
              <w:spacing w:line="406" w:lineRule="auto"/>
              <w:rPr>
                <w:lang w:eastAsia="zh-CN"/>
              </w:rPr>
            </w:pPr>
          </w:p>
          <w:p w14:paraId="525E31E5">
            <w:pPr>
              <w:pStyle w:val="12"/>
              <w:spacing w:before="65" w:line="189" w:lineRule="auto"/>
              <w:ind w:left="552"/>
            </w:pPr>
            <w:r>
              <w:rPr>
                <w:spacing w:val="-7"/>
              </w:rPr>
              <w:t>14</w:t>
            </w:r>
          </w:p>
        </w:tc>
        <w:tc>
          <w:tcPr>
            <w:tcW w:w="7343" w:type="dxa"/>
            <w:tcBorders>
              <w:right w:val="single" w:color="000000" w:sz="10" w:space="0"/>
            </w:tcBorders>
          </w:tcPr>
          <w:p w14:paraId="3F49C5DC">
            <w:pPr>
              <w:pStyle w:val="12"/>
              <w:spacing w:before="32" w:line="228" w:lineRule="auto"/>
              <w:ind w:left="24"/>
              <w:rPr>
                <w:lang w:eastAsia="zh-CN"/>
              </w:rPr>
            </w:pPr>
            <w:r>
              <w:rPr>
                <w:spacing w:val="4"/>
                <w:lang w:eastAsia="zh-CN"/>
              </w:rPr>
              <w:t>竞租文件开启时间：</w:t>
            </w:r>
            <w:r>
              <w:rPr>
                <w:rFonts w:hint="eastAsia"/>
                <w:spacing w:val="3"/>
                <w:lang w:eastAsia="zh-CN"/>
              </w:rPr>
              <w:t>见第一章</w:t>
            </w:r>
          </w:p>
          <w:p w14:paraId="78FE7774">
            <w:pPr>
              <w:pStyle w:val="12"/>
              <w:spacing w:before="161" w:line="358" w:lineRule="auto"/>
              <w:ind w:left="21" w:right="17" w:firstLine="3"/>
              <w:rPr>
                <w:lang w:eastAsia="zh-CN"/>
              </w:rPr>
            </w:pPr>
            <w:r>
              <w:rPr>
                <w:spacing w:val="8"/>
                <w:lang w:eastAsia="zh-CN"/>
              </w:rPr>
              <w:t>竞租文件开启地点：</w:t>
            </w:r>
            <w:r>
              <w:rPr>
                <w:rFonts w:hint="eastAsia"/>
                <w:spacing w:val="3"/>
                <w:lang w:eastAsia="zh-CN"/>
              </w:rPr>
              <w:t>见第一章</w:t>
            </w:r>
          </w:p>
        </w:tc>
      </w:tr>
      <w:tr w14:paraId="018A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298" w:type="dxa"/>
            <w:tcBorders>
              <w:left w:val="single" w:color="000000" w:sz="10" w:space="0"/>
            </w:tcBorders>
          </w:tcPr>
          <w:p w14:paraId="60EEE7DA">
            <w:pPr>
              <w:pStyle w:val="12"/>
              <w:spacing w:before="272" w:line="190" w:lineRule="auto"/>
              <w:ind w:left="552"/>
            </w:pPr>
            <w:r>
              <w:rPr>
                <w:spacing w:val="-7"/>
              </w:rPr>
              <w:t>15</w:t>
            </w:r>
          </w:p>
        </w:tc>
        <w:tc>
          <w:tcPr>
            <w:tcW w:w="7343" w:type="dxa"/>
            <w:tcBorders>
              <w:right w:val="single" w:color="000000" w:sz="10" w:space="0"/>
            </w:tcBorders>
          </w:tcPr>
          <w:p w14:paraId="105EEFAE">
            <w:pPr>
              <w:pStyle w:val="12"/>
              <w:spacing w:before="36" w:line="227" w:lineRule="auto"/>
              <w:ind w:left="21"/>
              <w:rPr>
                <w:lang w:eastAsia="zh-CN"/>
              </w:rPr>
            </w:pPr>
            <w:r>
              <w:rPr>
                <w:spacing w:val="8"/>
                <w:lang w:eastAsia="zh-CN"/>
              </w:rPr>
              <w:t>评选方法：综合评分法（</w:t>
            </w:r>
            <w:r>
              <w:rPr>
                <w:b/>
                <w:bCs/>
                <w:spacing w:val="8"/>
                <w:lang w:eastAsia="zh-CN"/>
              </w:rPr>
              <w:t>详见第五章</w:t>
            </w:r>
            <w:r>
              <w:rPr>
                <w:spacing w:val="8"/>
                <w:lang w:eastAsia="zh-CN"/>
              </w:rPr>
              <w:t xml:space="preserve">  </w:t>
            </w:r>
            <w:r>
              <w:rPr>
                <w:b/>
                <w:bCs/>
                <w:spacing w:val="8"/>
                <w:lang w:eastAsia="zh-CN"/>
              </w:rPr>
              <w:t>评审内容</w:t>
            </w:r>
            <w:r>
              <w:rPr>
                <w:spacing w:val="8"/>
                <w:lang w:eastAsia="zh-CN"/>
              </w:rPr>
              <w:t>）</w:t>
            </w:r>
          </w:p>
          <w:p w14:paraId="3FCC556A">
            <w:pPr>
              <w:pStyle w:val="12"/>
              <w:spacing w:before="162" w:line="226" w:lineRule="auto"/>
              <w:ind w:left="24"/>
              <w:rPr>
                <w:lang w:eastAsia="zh-CN"/>
              </w:rPr>
            </w:pPr>
            <w:r>
              <w:rPr>
                <w:spacing w:val="8"/>
                <w:lang w:eastAsia="zh-CN"/>
              </w:rPr>
              <w:t>最高竞租价不是承租唯一条件。</w:t>
            </w:r>
          </w:p>
        </w:tc>
      </w:tr>
      <w:tr w14:paraId="0714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6" w:hRule="atLeast"/>
        </w:trPr>
        <w:tc>
          <w:tcPr>
            <w:tcW w:w="1298" w:type="dxa"/>
            <w:tcBorders>
              <w:left w:val="single" w:color="000000" w:sz="10" w:space="0"/>
            </w:tcBorders>
          </w:tcPr>
          <w:p w14:paraId="205A5A08">
            <w:pPr>
              <w:spacing w:line="254" w:lineRule="auto"/>
              <w:rPr>
                <w:lang w:eastAsia="zh-CN"/>
              </w:rPr>
            </w:pPr>
          </w:p>
          <w:p w14:paraId="4037DA0C">
            <w:pPr>
              <w:spacing w:line="254" w:lineRule="auto"/>
              <w:rPr>
                <w:lang w:eastAsia="zh-CN"/>
              </w:rPr>
            </w:pPr>
          </w:p>
          <w:p w14:paraId="7C6473D6">
            <w:pPr>
              <w:spacing w:line="254" w:lineRule="auto"/>
              <w:rPr>
                <w:lang w:eastAsia="zh-CN"/>
              </w:rPr>
            </w:pPr>
          </w:p>
          <w:p w14:paraId="20971BB0">
            <w:pPr>
              <w:spacing w:line="255" w:lineRule="auto"/>
              <w:rPr>
                <w:lang w:eastAsia="zh-CN"/>
              </w:rPr>
            </w:pPr>
          </w:p>
          <w:p w14:paraId="09295A13">
            <w:pPr>
              <w:spacing w:line="255" w:lineRule="auto"/>
              <w:rPr>
                <w:lang w:eastAsia="zh-CN"/>
              </w:rPr>
            </w:pPr>
          </w:p>
          <w:p w14:paraId="14EC9F00">
            <w:pPr>
              <w:spacing w:line="255" w:lineRule="auto"/>
              <w:rPr>
                <w:lang w:eastAsia="zh-CN"/>
              </w:rPr>
            </w:pPr>
          </w:p>
          <w:p w14:paraId="5FB55191">
            <w:pPr>
              <w:spacing w:line="255" w:lineRule="auto"/>
              <w:rPr>
                <w:lang w:eastAsia="zh-CN"/>
              </w:rPr>
            </w:pPr>
          </w:p>
          <w:p w14:paraId="20C96A84">
            <w:pPr>
              <w:spacing w:line="255" w:lineRule="auto"/>
              <w:rPr>
                <w:lang w:eastAsia="zh-CN"/>
              </w:rPr>
            </w:pPr>
          </w:p>
          <w:p w14:paraId="68A903CB">
            <w:pPr>
              <w:pStyle w:val="12"/>
              <w:spacing w:before="65" w:line="190" w:lineRule="auto"/>
              <w:ind w:left="552"/>
            </w:pPr>
            <w:r>
              <w:rPr>
                <w:spacing w:val="-7"/>
              </w:rPr>
              <w:t>16</w:t>
            </w:r>
          </w:p>
        </w:tc>
        <w:tc>
          <w:tcPr>
            <w:tcW w:w="7343" w:type="dxa"/>
            <w:tcBorders>
              <w:right w:val="single" w:color="000000" w:sz="10" w:space="0"/>
            </w:tcBorders>
          </w:tcPr>
          <w:p w14:paraId="17FB0B91">
            <w:pPr>
              <w:pStyle w:val="12"/>
              <w:spacing w:before="40" w:line="228" w:lineRule="auto"/>
              <w:ind w:left="23"/>
              <w:rPr>
                <w:lang w:eastAsia="zh-CN"/>
              </w:rPr>
            </w:pPr>
            <w:r>
              <w:rPr>
                <w:spacing w:val="5"/>
                <w:lang w:eastAsia="zh-CN"/>
              </w:rPr>
              <w:t>现场踏勘：</w:t>
            </w:r>
          </w:p>
          <w:p w14:paraId="557BB62D">
            <w:pPr>
              <w:pStyle w:val="12"/>
              <w:spacing w:before="160" w:line="228" w:lineRule="auto"/>
              <w:ind w:left="22"/>
              <w:rPr>
                <w:lang w:eastAsia="zh-CN"/>
              </w:rPr>
            </w:pPr>
            <w:r>
              <w:rPr>
                <w:spacing w:val="-1"/>
                <w:lang w:eastAsia="zh-CN"/>
              </w:rPr>
              <w:t>踏勘时间：2024</w:t>
            </w:r>
            <w:r>
              <w:rPr>
                <w:spacing w:val="-31"/>
                <w:lang w:eastAsia="zh-CN"/>
              </w:rPr>
              <w:t xml:space="preserve"> </w:t>
            </w:r>
            <w:r>
              <w:rPr>
                <w:spacing w:val="-1"/>
                <w:lang w:eastAsia="zh-CN"/>
              </w:rPr>
              <w:t>年</w:t>
            </w:r>
            <w:r>
              <w:rPr>
                <w:spacing w:val="-36"/>
                <w:lang w:eastAsia="zh-CN"/>
              </w:rPr>
              <w:t xml:space="preserve"> </w:t>
            </w:r>
            <w:r>
              <w:rPr>
                <w:rFonts w:hint="eastAsia"/>
                <w:spacing w:val="-36"/>
                <w:lang w:eastAsia="zh-CN"/>
              </w:rPr>
              <w:t>11</w:t>
            </w:r>
            <w:r>
              <w:rPr>
                <w:spacing w:val="-32"/>
                <w:lang w:eastAsia="zh-CN"/>
              </w:rPr>
              <w:t xml:space="preserve"> </w:t>
            </w:r>
            <w:r>
              <w:rPr>
                <w:spacing w:val="-1"/>
                <w:lang w:eastAsia="zh-CN"/>
              </w:rPr>
              <w:t>月</w:t>
            </w:r>
            <w:r>
              <w:rPr>
                <w:spacing w:val="-41"/>
                <w:lang w:eastAsia="zh-CN"/>
              </w:rPr>
              <w:t xml:space="preserve"> </w:t>
            </w:r>
            <w:r>
              <w:rPr>
                <w:rFonts w:hint="eastAsia"/>
                <w:spacing w:val="-41"/>
                <w:lang w:eastAsia="zh-CN"/>
              </w:rPr>
              <w:t xml:space="preserve">15 </w:t>
            </w:r>
            <w:r>
              <w:rPr>
                <w:spacing w:val="-1"/>
                <w:lang w:eastAsia="zh-CN"/>
              </w:rPr>
              <w:t>日</w:t>
            </w:r>
            <w:r>
              <w:rPr>
                <w:spacing w:val="-23"/>
                <w:lang w:eastAsia="zh-CN"/>
              </w:rPr>
              <w:t xml:space="preserve"> </w:t>
            </w:r>
            <w:r>
              <w:rPr>
                <w:rFonts w:hint="eastAsia"/>
                <w:spacing w:val="-23"/>
                <w:lang w:eastAsia="zh-CN"/>
              </w:rPr>
              <w:t>09</w:t>
            </w:r>
            <w:r>
              <w:rPr>
                <w:spacing w:val="-30"/>
                <w:lang w:eastAsia="zh-CN"/>
              </w:rPr>
              <w:t xml:space="preserve"> </w:t>
            </w:r>
            <w:r>
              <w:rPr>
                <w:spacing w:val="-1"/>
                <w:lang w:eastAsia="zh-CN"/>
              </w:rPr>
              <w:t>点</w:t>
            </w:r>
            <w:r>
              <w:rPr>
                <w:spacing w:val="-35"/>
                <w:lang w:eastAsia="zh-CN"/>
              </w:rPr>
              <w:t xml:space="preserve"> </w:t>
            </w:r>
            <w:r>
              <w:rPr>
                <w:rFonts w:hint="eastAsia"/>
                <w:spacing w:val="-35"/>
                <w:lang w:eastAsia="zh-CN"/>
              </w:rPr>
              <w:t xml:space="preserve">30 </w:t>
            </w:r>
            <w:r>
              <w:rPr>
                <w:spacing w:val="-1"/>
                <w:lang w:eastAsia="zh-CN"/>
              </w:rPr>
              <w:t>分</w:t>
            </w:r>
          </w:p>
          <w:p w14:paraId="6BB38E2F">
            <w:pPr>
              <w:pStyle w:val="12"/>
              <w:spacing w:before="161" w:line="228" w:lineRule="auto"/>
              <w:ind w:left="22"/>
              <w:rPr>
                <w:lang w:eastAsia="zh-CN"/>
              </w:rPr>
            </w:pPr>
            <w:r>
              <w:rPr>
                <w:spacing w:val="8"/>
                <w:lang w:eastAsia="zh-CN"/>
              </w:rPr>
              <w:t>踏勘</w:t>
            </w:r>
            <w:r>
              <w:rPr>
                <w:rFonts w:hint="eastAsia"/>
                <w:spacing w:val="8"/>
                <w:lang w:eastAsia="zh-CN"/>
              </w:rPr>
              <w:t>集合</w:t>
            </w:r>
            <w:r>
              <w:rPr>
                <w:spacing w:val="8"/>
                <w:lang w:eastAsia="zh-CN"/>
              </w:rPr>
              <w:t>地点：</w:t>
            </w:r>
            <w:r>
              <w:rPr>
                <w:rFonts w:hint="eastAsia"/>
                <w:spacing w:val="8"/>
                <w:lang w:eastAsia="zh-CN"/>
              </w:rPr>
              <w:t>北方工业大学二公寓306室(石景山区晋元庄路5号)</w:t>
            </w:r>
          </w:p>
          <w:p w14:paraId="1EC9487C">
            <w:pPr>
              <w:pStyle w:val="12"/>
              <w:spacing w:before="161" w:line="364" w:lineRule="auto"/>
              <w:ind w:left="32" w:right="20" w:hanging="10"/>
              <w:rPr>
                <w:lang w:eastAsia="zh-CN"/>
              </w:rPr>
            </w:pPr>
            <w:r>
              <w:rPr>
                <w:spacing w:val="7"/>
                <w:lang w:eastAsia="zh-CN"/>
              </w:rPr>
              <w:t>注：</w:t>
            </w:r>
            <w:r>
              <w:rPr>
                <w:b/>
                <w:bCs/>
                <w:spacing w:val="7"/>
                <w:lang w:eastAsia="zh-CN"/>
              </w:rPr>
              <w:t>竞租方须参加现场踏勘，如未按招租文件要求参加现场踏勘，则视为无效</w:t>
            </w:r>
            <w:r>
              <w:rPr>
                <w:spacing w:val="8"/>
                <w:lang w:eastAsia="zh-CN"/>
              </w:rPr>
              <w:t xml:space="preserve"> </w:t>
            </w:r>
            <w:r>
              <w:rPr>
                <w:b/>
                <w:bCs/>
                <w:spacing w:val="6"/>
                <w:lang w:eastAsia="zh-CN"/>
              </w:rPr>
              <w:t>响应竞租，取消竞租资格。</w:t>
            </w:r>
          </w:p>
          <w:p w14:paraId="7F5A105C">
            <w:pPr>
              <w:pStyle w:val="12"/>
              <w:spacing w:before="35" w:line="228" w:lineRule="auto"/>
              <w:ind w:left="26"/>
              <w:rPr>
                <w:lang w:eastAsia="zh-CN"/>
              </w:rPr>
            </w:pPr>
            <w:r>
              <w:rPr>
                <w:rFonts w:hint="eastAsia"/>
                <w:lang w:eastAsia="zh-CN"/>
              </w:rPr>
              <w:t>注：</w:t>
            </w:r>
          </w:p>
          <w:p w14:paraId="2305A1F6">
            <w:pPr>
              <w:pStyle w:val="12"/>
              <w:spacing w:before="35" w:line="228" w:lineRule="auto"/>
              <w:ind w:left="26"/>
              <w:rPr>
                <w:lang w:eastAsia="zh-CN"/>
              </w:rPr>
            </w:pPr>
            <w:r>
              <w:rPr>
                <w:rFonts w:hint="eastAsia"/>
                <w:lang w:eastAsia="zh-CN"/>
              </w:rPr>
              <w:t>（1）现场踏勘为统一组织，不接受规定时间以外或单独一个潜在供应商参加的现场踏勘。</w:t>
            </w:r>
          </w:p>
          <w:p w14:paraId="22281E69">
            <w:pPr>
              <w:pStyle w:val="12"/>
              <w:spacing w:before="35" w:line="228" w:lineRule="auto"/>
              <w:ind w:left="26"/>
              <w:rPr>
                <w:lang w:eastAsia="zh-CN"/>
              </w:rPr>
            </w:pPr>
            <w:r>
              <w:rPr>
                <w:rFonts w:hint="eastAsia"/>
                <w:lang w:eastAsia="zh-CN"/>
              </w:rPr>
              <w:t>（2）竞租方应承担参加现场踏勘所发生的全部自身费用，未按规定时间踏勘现场的，由此产生的导致非实质响应的不利后果由竞租方自行承担。</w:t>
            </w:r>
          </w:p>
          <w:p w14:paraId="3EF0196E">
            <w:pPr>
              <w:pStyle w:val="12"/>
              <w:spacing w:before="35" w:line="228" w:lineRule="auto"/>
              <w:ind w:left="26"/>
              <w:rPr>
                <w:lang w:eastAsia="zh-CN"/>
              </w:rPr>
            </w:pPr>
            <w:r>
              <w:rPr>
                <w:rFonts w:hint="eastAsia"/>
                <w:lang w:eastAsia="zh-CN"/>
              </w:rPr>
              <w:t>（3）参与踏勘的人员应携带身份证原件（入校时登记信息，务必携带，否则无法进入的后果自行承担），每家公司最多2人。各供应商应提前做好相应准备，预留充足时间，避免迟到。</w:t>
            </w:r>
          </w:p>
        </w:tc>
      </w:tr>
      <w:tr w14:paraId="4DEC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1298" w:type="dxa"/>
            <w:tcBorders>
              <w:left w:val="single" w:color="000000" w:sz="10" w:space="0"/>
              <w:bottom w:val="single" w:color="000000" w:sz="10" w:space="0"/>
            </w:tcBorders>
          </w:tcPr>
          <w:p w14:paraId="43C7D9CD">
            <w:pPr>
              <w:pStyle w:val="12"/>
              <w:spacing w:before="65" w:line="190" w:lineRule="auto"/>
              <w:ind w:left="552"/>
              <w:rPr>
                <w:spacing w:val="-7"/>
                <w:lang w:eastAsia="zh-CN"/>
              </w:rPr>
            </w:pPr>
            <w:r>
              <w:rPr>
                <w:rFonts w:hint="eastAsia"/>
                <w:spacing w:val="-7"/>
                <w:lang w:eastAsia="zh-CN"/>
              </w:rPr>
              <w:t>17</w:t>
            </w:r>
          </w:p>
        </w:tc>
        <w:tc>
          <w:tcPr>
            <w:tcW w:w="7343" w:type="dxa"/>
            <w:tcBorders>
              <w:bottom w:val="single" w:color="000000" w:sz="10" w:space="0"/>
              <w:right w:val="single" w:color="000000" w:sz="10" w:space="0"/>
            </w:tcBorders>
          </w:tcPr>
          <w:p w14:paraId="308AEEEC">
            <w:pPr>
              <w:spacing w:line="360" w:lineRule="auto"/>
              <w:rPr>
                <w:rFonts w:ascii="宋体" w:hAnsi="宋体" w:eastAsia="宋体" w:cs="宋体"/>
                <w:b/>
                <w:bCs/>
                <w:spacing w:val="7"/>
                <w:sz w:val="20"/>
                <w:szCs w:val="20"/>
              </w:rPr>
            </w:pPr>
            <w:r>
              <w:rPr>
                <w:rFonts w:hint="eastAsia" w:ascii="宋体" w:hAnsi="宋体" w:eastAsia="宋体" w:cs="宋体"/>
                <w:b/>
                <w:bCs/>
                <w:spacing w:val="7"/>
                <w:sz w:val="20"/>
                <w:szCs w:val="20"/>
                <w:lang w:eastAsia="zh-CN"/>
              </w:rPr>
              <w:t>承租方</w:t>
            </w:r>
            <w:r>
              <w:rPr>
                <w:rFonts w:hint="eastAsia" w:ascii="宋体" w:hAnsi="宋体" w:eastAsia="宋体" w:cs="宋体"/>
                <w:b/>
                <w:bCs/>
                <w:spacing w:val="7"/>
                <w:sz w:val="20"/>
                <w:szCs w:val="20"/>
              </w:rPr>
              <w:t>的保证金退还：</w:t>
            </w:r>
          </w:p>
          <w:p w14:paraId="3580183C">
            <w:pPr>
              <w:pStyle w:val="12"/>
              <w:spacing w:before="35" w:line="228" w:lineRule="auto"/>
              <w:ind w:left="26"/>
            </w:pPr>
            <w:r>
              <w:rPr>
                <w:rFonts w:hint="eastAsia"/>
              </w:rPr>
              <w:t>合同签订后2个工作日内，请将合同扫描件发送到bjmdzx@vip.163.com邮箱办理相关备案及保证金退还手续，保证金将在合同签订的5个工作日内退回来款账户。</w:t>
            </w:r>
          </w:p>
          <w:p w14:paraId="04A5CB6E">
            <w:pPr>
              <w:pStyle w:val="12"/>
              <w:spacing w:before="35" w:line="228" w:lineRule="auto"/>
              <w:ind w:left="26"/>
              <w:rPr>
                <w:rFonts w:hint="eastAsia"/>
                <w:lang w:eastAsia="zh-CN"/>
              </w:rPr>
            </w:pPr>
            <w:r>
              <w:rPr>
                <w:rFonts w:hint="eastAsia"/>
                <w:lang w:eastAsia="zh-CN"/>
              </w:rPr>
              <w:t>邮件标题格式：项目编号+退还投标保证金+供应商名称+已签订采购合同。内附：</w:t>
            </w:r>
          </w:p>
          <w:p w14:paraId="2B757234">
            <w:pPr>
              <w:pStyle w:val="12"/>
              <w:spacing w:before="35" w:line="228" w:lineRule="auto"/>
              <w:ind w:left="26"/>
              <w:rPr>
                <w:lang w:eastAsia="zh-CN"/>
              </w:rPr>
            </w:pPr>
            <w:r>
              <w:rPr>
                <w:rFonts w:hint="eastAsia"/>
                <w:lang w:eastAsia="zh-CN"/>
              </w:rPr>
              <w:t>（1）合同扫描件；（2）项目编号；（3）中标供应商名称；（4）采同签订日期。</w:t>
            </w:r>
          </w:p>
        </w:tc>
      </w:tr>
    </w:tbl>
    <w:p w14:paraId="770A2E97">
      <w:pPr>
        <w:pStyle w:val="3"/>
        <w:rPr>
          <w:lang w:eastAsia="zh-CN"/>
        </w:rPr>
      </w:pPr>
    </w:p>
    <w:p w14:paraId="15CE600A">
      <w:pPr>
        <w:rPr>
          <w:lang w:eastAsia="zh-CN"/>
        </w:rPr>
        <w:sectPr>
          <w:headerReference r:id="rId7" w:type="default"/>
          <w:footerReference r:id="rId8" w:type="default"/>
          <w:pgSz w:w="11907" w:h="16840"/>
          <w:pgMar w:top="400" w:right="1485" w:bottom="1416" w:left="1754" w:header="0" w:footer="1253" w:gutter="0"/>
          <w:cols w:space="720" w:num="1"/>
        </w:sectPr>
      </w:pPr>
    </w:p>
    <w:p w14:paraId="2EA61689">
      <w:pPr>
        <w:pStyle w:val="3"/>
        <w:spacing w:line="341" w:lineRule="auto"/>
        <w:rPr>
          <w:lang w:eastAsia="zh-CN"/>
        </w:rPr>
      </w:pPr>
    </w:p>
    <w:p w14:paraId="6C6BFF4D">
      <w:pPr>
        <w:spacing w:before="114" w:line="224" w:lineRule="auto"/>
        <w:ind w:left="2735"/>
        <w:outlineLvl w:val="0"/>
        <w:rPr>
          <w:rFonts w:ascii="宋体" w:hAnsi="宋体" w:eastAsia="宋体" w:cs="宋体"/>
          <w:sz w:val="35"/>
          <w:szCs w:val="35"/>
          <w:lang w:eastAsia="zh-CN"/>
        </w:rPr>
      </w:pPr>
      <w:bookmarkStart w:id="20" w:name="bookmark6"/>
      <w:bookmarkEnd w:id="20"/>
      <w:bookmarkStart w:id="21" w:name="bookmark5"/>
      <w:bookmarkEnd w:id="21"/>
      <w:bookmarkStart w:id="22" w:name="_Toc15184"/>
      <w:bookmarkStart w:id="23" w:name="_Toc17947"/>
      <w:r>
        <w:rPr>
          <w:rFonts w:ascii="宋体" w:hAnsi="宋体" w:eastAsia="宋体" w:cs="宋体"/>
          <w:b/>
          <w:bCs/>
          <w:spacing w:val="5"/>
          <w:sz w:val="35"/>
          <w:szCs w:val="35"/>
          <w:lang w:eastAsia="zh-CN"/>
        </w:rPr>
        <w:t>第三章竞租方须知</w:t>
      </w:r>
      <w:bookmarkEnd w:id="22"/>
      <w:bookmarkEnd w:id="23"/>
    </w:p>
    <w:p w14:paraId="439019AA">
      <w:pPr>
        <w:spacing w:before="19" w:line="228" w:lineRule="auto"/>
        <w:ind w:left="443"/>
        <w:rPr>
          <w:rFonts w:ascii="宋体" w:hAnsi="宋体" w:eastAsia="宋体" w:cs="宋体"/>
          <w:sz w:val="20"/>
          <w:szCs w:val="20"/>
          <w:lang w:eastAsia="zh-CN"/>
        </w:rPr>
      </w:pPr>
      <w:r>
        <w:rPr>
          <w:rFonts w:ascii="宋体" w:hAnsi="宋体" w:eastAsia="宋体" w:cs="宋体"/>
          <w:b/>
          <w:bCs/>
          <w:sz w:val="20"/>
          <w:szCs w:val="20"/>
          <w:lang w:eastAsia="zh-CN"/>
        </w:rPr>
        <w:t>一</w:t>
      </w:r>
      <w:r>
        <w:rPr>
          <w:rFonts w:ascii="宋体" w:hAnsi="宋体" w:eastAsia="宋体" w:cs="宋体"/>
          <w:spacing w:val="16"/>
          <w:sz w:val="20"/>
          <w:szCs w:val="20"/>
          <w:lang w:eastAsia="zh-CN"/>
        </w:rPr>
        <w:t xml:space="preserve"> </w:t>
      </w:r>
      <w:r>
        <w:rPr>
          <w:rFonts w:ascii="宋体" w:hAnsi="宋体" w:eastAsia="宋体" w:cs="宋体"/>
          <w:b/>
          <w:bCs/>
          <w:sz w:val="20"/>
          <w:szCs w:val="20"/>
          <w:lang w:eastAsia="zh-CN"/>
        </w:rPr>
        <w:t>说明</w:t>
      </w:r>
    </w:p>
    <w:p w14:paraId="328C9E1F">
      <w:pPr>
        <w:spacing w:before="161" w:line="227" w:lineRule="auto"/>
        <w:ind w:left="455"/>
        <w:outlineLvl w:val="1"/>
        <w:rPr>
          <w:rFonts w:ascii="宋体" w:hAnsi="宋体" w:eastAsia="宋体" w:cs="宋体"/>
          <w:sz w:val="20"/>
          <w:szCs w:val="20"/>
          <w:lang w:eastAsia="zh-CN"/>
        </w:rPr>
      </w:pPr>
      <w:r>
        <w:rPr>
          <w:rFonts w:ascii="宋体" w:hAnsi="宋体" w:eastAsia="宋体" w:cs="宋体"/>
          <w:spacing w:val="8"/>
          <w:sz w:val="20"/>
          <w:szCs w:val="20"/>
          <w:lang w:eastAsia="zh-CN"/>
        </w:rPr>
        <w:t>1．招租人、招租代理机构及竞租方</w:t>
      </w:r>
    </w:p>
    <w:p w14:paraId="4CCA6D22">
      <w:pPr>
        <w:spacing w:before="164" w:line="303" w:lineRule="auto"/>
        <w:ind w:left="442" w:right="442" w:firstLine="11"/>
        <w:rPr>
          <w:rFonts w:ascii="宋体" w:hAnsi="宋体" w:eastAsia="宋体" w:cs="宋体"/>
          <w:spacing w:val="8"/>
          <w:sz w:val="20"/>
          <w:szCs w:val="20"/>
          <w:lang w:eastAsia="zh-CN"/>
        </w:rPr>
      </w:pPr>
      <w:r>
        <w:rPr>
          <w:rFonts w:ascii="宋体" w:hAnsi="宋体" w:eastAsia="宋体" w:cs="宋体"/>
          <w:spacing w:val="5"/>
          <w:sz w:val="20"/>
          <w:szCs w:val="20"/>
          <w:lang w:eastAsia="zh-CN"/>
        </w:rPr>
        <w:t>1.1</w:t>
      </w:r>
      <w:r>
        <w:rPr>
          <w:rFonts w:ascii="宋体" w:hAnsi="宋体" w:eastAsia="宋体" w:cs="宋体"/>
          <w:spacing w:val="8"/>
          <w:sz w:val="20"/>
          <w:szCs w:val="20"/>
          <w:lang w:eastAsia="zh-CN"/>
        </w:rPr>
        <w:t xml:space="preserve"> 本项目招租人为：</w:t>
      </w:r>
      <w:r>
        <w:rPr>
          <w:rFonts w:hint="eastAsia" w:ascii="宋体" w:hAnsi="宋体" w:eastAsia="宋体" w:cs="宋体"/>
          <w:spacing w:val="8"/>
          <w:sz w:val="20"/>
          <w:szCs w:val="20"/>
          <w:lang w:eastAsia="zh-CN"/>
        </w:rPr>
        <w:t>北方工业大学。</w:t>
      </w:r>
    </w:p>
    <w:p w14:paraId="6ABEA8C1">
      <w:pPr>
        <w:spacing w:before="164" w:line="303" w:lineRule="auto"/>
        <w:ind w:left="442" w:right="442" w:firstLine="11"/>
        <w:rPr>
          <w:rFonts w:ascii="宋体" w:hAnsi="宋体" w:eastAsia="宋体" w:cs="宋体"/>
          <w:spacing w:val="8"/>
          <w:sz w:val="20"/>
          <w:szCs w:val="20"/>
          <w:lang w:eastAsia="zh-CN"/>
        </w:rPr>
      </w:pPr>
      <w:r>
        <w:rPr>
          <w:rFonts w:ascii="宋体" w:hAnsi="宋体" w:eastAsia="宋体" w:cs="宋体"/>
          <w:spacing w:val="8"/>
          <w:sz w:val="20"/>
          <w:szCs w:val="20"/>
          <w:lang w:eastAsia="zh-CN"/>
        </w:rPr>
        <w:t>招租代理机构为：</w:t>
      </w:r>
      <w:r>
        <w:rPr>
          <w:rFonts w:hint="eastAsia" w:ascii="宋体" w:hAnsi="宋体" w:eastAsia="宋体" w:cs="宋体"/>
          <w:spacing w:val="8"/>
          <w:sz w:val="20"/>
          <w:szCs w:val="20"/>
          <w:lang w:eastAsia="zh-CN"/>
        </w:rPr>
        <w:t>北京明德致信咨询有限公司。</w:t>
      </w:r>
    </w:p>
    <w:p w14:paraId="483FEFE8">
      <w:pPr>
        <w:spacing w:before="161" w:line="228" w:lineRule="auto"/>
        <w:ind w:left="455"/>
        <w:rPr>
          <w:rFonts w:ascii="宋体" w:hAnsi="宋体" w:eastAsia="宋体" w:cs="宋体"/>
          <w:sz w:val="20"/>
          <w:szCs w:val="20"/>
          <w:lang w:eastAsia="zh-CN"/>
        </w:rPr>
      </w:pPr>
      <w:r>
        <w:rPr>
          <w:rFonts w:ascii="宋体" w:hAnsi="宋体" w:eastAsia="宋体" w:cs="宋体"/>
          <w:spacing w:val="9"/>
          <w:sz w:val="20"/>
          <w:szCs w:val="20"/>
          <w:lang w:eastAsia="zh-CN"/>
        </w:rPr>
        <w:t>1.2 竞租方为：符合招租文件规定的合格</w:t>
      </w:r>
      <w:r>
        <w:rPr>
          <w:rFonts w:ascii="宋体" w:hAnsi="宋体" w:eastAsia="宋体" w:cs="宋体"/>
          <w:spacing w:val="8"/>
          <w:sz w:val="20"/>
          <w:szCs w:val="20"/>
          <w:lang w:eastAsia="zh-CN"/>
        </w:rPr>
        <w:t>竞租方且按招租文件规定竞租的竞租方。</w:t>
      </w:r>
    </w:p>
    <w:p w14:paraId="1F84519E">
      <w:pPr>
        <w:spacing w:before="161" w:line="302" w:lineRule="auto"/>
        <w:ind w:left="22" w:right="12" w:firstLine="432"/>
        <w:rPr>
          <w:rFonts w:ascii="宋体" w:hAnsi="宋体" w:eastAsia="宋体" w:cs="宋体"/>
          <w:sz w:val="20"/>
          <w:szCs w:val="20"/>
          <w:lang w:eastAsia="zh-CN"/>
        </w:rPr>
      </w:pPr>
      <w:r>
        <w:rPr>
          <w:rFonts w:ascii="宋体" w:hAnsi="宋体" w:eastAsia="宋体" w:cs="宋体"/>
          <w:spacing w:val="8"/>
          <w:sz w:val="20"/>
          <w:szCs w:val="20"/>
          <w:lang w:eastAsia="zh-CN"/>
        </w:rPr>
        <w:t>1.2.1</w:t>
      </w:r>
      <w:r>
        <w:rPr>
          <w:rFonts w:ascii="宋体" w:hAnsi="宋体" w:eastAsia="宋体" w:cs="宋体"/>
          <w:spacing w:val="-41"/>
          <w:sz w:val="20"/>
          <w:szCs w:val="20"/>
          <w:lang w:eastAsia="zh-CN"/>
        </w:rPr>
        <w:t xml:space="preserve"> </w:t>
      </w:r>
      <w:r>
        <w:rPr>
          <w:rFonts w:ascii="宋体" w:hAnsi="宋体" w:eastAsia="宋体" w:cs="宋体"/>
          <w:spacing w:val="8"/>
          <w:sz w:val="20"/>
          <w:szCs w:val="20"/>
          <w:lang w:eastAsia="zh-CN"/>
        </w:rPr>
        <w:t>在中华人民共和国境内注册，能够独立承担民事责</w:t>
      </w:r>
      <w:r>
        <w:rPr>
          <w:rFonts w:ascii="宋体" w:hAnsi="宋体" w:eastAsia="宋体" w:cs="宋体"/>
          <w:spacing w:val="7"/>
          <w:sz w:val="20"/>
          <w:szCs w:val="20"/>
          <w:lang w:eastAsia="zh-CN"/>
        </w:rPr>
        <w:t>任，有生产或供应能力的本国</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竞租方，法律法规另有规定的除外。</w:t>
      </w:r>
    </w:p>
    <w:p w14:paraId="5CD7A88B">
      <w:pPr>
        <w:spacing w:before="161" w:line="227" w:lineRule="auto"/>
        <w:ind w:left="455"/>
        <w:rPr>
          <w:rFonts w:ascii="宋体" w:hAnsi="宋体" w:eastAsia="宋体" w:cs="宋体"/>
          <w:sz w:val="20"/>
          <w:szCs w:val="20"/>
          <w:lang w:eastAsia="zh-CN"/>
        </w:rPr>
      </w:pPr>
      <w:r>
        <w:rPr>
          <w:rFonts w:ascii="宋体" w:hAnsi="宋体" w:eastAsia="宋体" w:cs="宋体"/>
          <w:spacing w:val="7"/>
          <w:sz w:val="20"/>
          <w:szCs w:val="20"/>
          <w:lang w:eastAsia="zh-CN"/>
        </w:rPr>
        <w:t>1.2.2</w:t>
      </w:r>
      <w:r>
        <w:rPr>
          <w:rFonts w:ascii="宋体" w:hAnsi="宋体" w:eastAsia="宋体" w:cs="宋体"/>
          <w:spacing w:val="-38"/>
          <w:sz w:val="20"/>
          <w:szCs w:val="20"/>
          <w:lang w:eastAsia="zh-CN"/>
        </w:rPr>
        <w:t xml:space="preserve"> </w:t>
      </w:r>
      <w:r>
        <w:rPr>
          <w:rFonts w:ascii="宋体" w:hAnsi="宋体" w:eastAsia="宋体" w:cs="宋体"/>
          <w:spacing w:val="7"/>
          <w:sz w:val="20"/>
          <w:szCs w:val="20"/>
          <w:lang w:eastAsia="zh-CN"/>
        </w:rPr>
        <w:t>符合第一章招租邀请中“竞租方的资格条件</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w:t>
      </w:r>
      <w:r>
        <w:rPr>
          <w:rFonts w:ascii="宋体" w:hAnsi="宋体" w:eastAsia="宋体" w:cs="宋体"/>
          <w:spacing w:val="6"/>
          <w:sz w:val="20"/>
          <w:szCs w:val="20"/>
          <w:lang w:eastAsia="zh-CN"/>
        </w:rPr>
        <w:t>中规定的要求；</w:t>
      </w:r>
    </w:p>
    <w:p w14:paraId="25BA8F76">
      <w:pPr>
        <w:spacing w:before="164" w:line="302" w:lineRule="auto"/>
        <w:ind w:left="20" w:right="12" w:firstLine="434"/>
        <w:rPr>
          <w:rFonts w:ascii="宋体" w:hAnsi="宋体" w:eastAsia="宋体" w:cs="宋体"/>
          <w:sz w:val="20"/>
          <w:szCs w:val="20"/>
          <w:lang w:eastAsia="zh-CN"/>
        </w:rPr>
      </w:pPr>
      <w:r>
        <w:rPr>
          <w:rFonts w:ascii="宋体" w:hAnsi="宋体" w:eastAsia="宋体" w:cs="宋体"/>
          <w:spacing w:val="8"/>
          <w:sz w:val="20"/>
          <w:szCs w:val="20"/>
          <w:lang w:eastAsia="zh-CN"/>
        </w:rPr>
        <w:t>1.2.3</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竞租方必须向招租代理机构获取招租文件并</w:t>
      </w:r>
      <w:r>
        <w:rPr>
          <w:rFonts w:ascii="宋体" w:hAnsi="宋体" w:eastAsia="宋体" w:cs="宋体"/>
          <w:spacing w:val="7"/>
          <w:sz w:val="20"/>
          <w:szCs w:val="20"/>
          <w:lang w:eastAsia="zh-CN"/>
        </w:rPr>
        <w:t>登记备案，未经向招租代理机构获取</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招租文件并登记备案的竞租方均无资格参加本次竞租。</w:t>
      </w:r>
    </w:p>
    <w:p w14:paraId="6F8BB472">
      <w:pPr>
        <w:spacing w:before="163" w:line="301" w:lineRule="auto"/>
        <w:ind w:left="40" w:right="11" w:firstLine="414"/>
        <w:rPr>
          <w:rFonts w:ascii="宋体" w:hAnsi="宋体" w:eastAsia="宋体" w:cs="宋体"/>
          <w:sz w:val="20"/>
          <w:szCs w:val="20"/>
          <w:lang w:eastAsia="zh-CN"/>
        </w:rPr>
      </w:pPr>
      <w:r>
        <w:rPr>
          <w:rFonts w:ascii="宋体" w:hAnsi="宋体" w:eastAsia="宋体" w:cs="宋体"/>
          <w:spacing w:val="8"/>
          <w:sz w:val="20"/>
          <w:szCs w:val="20"/>
          <w:lang w:eastAsia="zh-CN"/>
        </w:rPr>
        <w:t>1.3</w:t>
      </w:r>
      <w:r>
        <w:rPr>
          <w:rFonts w:ascii="宋体" w:hAnsi="宋体" w:eastAsia="宋体" w:cs="宋体"/>
          <w:spacing w:val="-39"/>
          <w:sz w:val="20"/>
          <w:szCs w:val="20"/>
          <w:lang w:eastAsia="zh-CN"/>
        </w:rPr>
        <w:t xml:space="preserve"> </w:t>
      </w:r>
      <w:r>
        <w:rPr>
          <w:rFonts w:ascii="宋体" w:hAnsi="宋体" w:eastAsia="宋体" w:cs="宋体"/>
          <w:spacing w:val="8"/>
          <w:sz w:val="20"/>
          <w:szCs w:val="20"/>
          <w:lang w:eastAsia="zh-CN"/>
        </w:rPr>
        <w:t>单位负责人为同一人或者存在直接控股、管理关系的不同竞租方，</w:t>
      </w:r>
      <w:r>
        <w:rPr>
          <w:rFonts w:ascii="宋体" w:hAnsi="宋体" w:eastAsia="宋体" w:cs="宋体"/>
          <w:spacing w:val="7"/>
          <w:sz w:val="20"/>
          <w:szCs w:val="20"/>
          <w:lang w:eastAsia="zh-CN"/>
        </w:rPr>
        <w:t>不得参加同一合</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同项下的招租活动；为本项目前期提供出租价格评估的单位不得参加本</w:t>
      </w:r>
      <w:r>
        <w:rPr>
          <w:rFonts w:ascii="宋体" w:hAnsi="宋体" w:eastAsia="宋体" w:cs="宋体"/>
          <w:spacing w:val="8"/>
          <w:sz w:val="20"/>
          <w:szCs w:val="20"/>
          <w:lang w:eastAsia="zh-CN"/>
        </w:rPr>
        <w:t>次招租活动；</w:t>
      </w:r>
    </w:p>
    <w:p w14:paraId="44091C17">
      <w:pPr>
        <w:spacing w:before="165" w:line="228" w:lineRule="auto"/>
        <w:ind w:left="455"/>
        <w:outlineLvl w:val="2"/>
        <w:rPr>
          <w:rFonts w:ascii="宋体" w:hAnsi="宋体" w:eastAsia="宋体" w:cs="宋体"/>
          <w:sz w:val="20"/>
          <w:szCs w:val="20"/>
          <w:lang w:eastAsia="zh-CN"/>
        </w:rPr>
      </w:pPr>
      <w:r>
        <w:rPr>
          <w:rFonts w:ascii="宋体" w:hAnsi="宋体" w:eastAsia="宋体" w:cs="宋体"/>
          <w:spacing w:val="5"/>
          <w:sz w:val="20"/>
          <w:szCs w:val="20"/>
          <w:lang w:eastAsia="zh-CN"/>
        </w:rPr>
        <w:t>1.4</w:t>
      </w:r>
      <w:r>
        <w:rPr>
          <w:rFonts w:ascii="宋体" w:hAnsi="宋体" w:eastAsia="宋体" w:cs="宋体"/>
          <w:spacing w:val="-30"/>
          <w:sz w:val="20"/>
          <w:szCs w:val="20"/>
          <w:lang w:eastAsia="zh-CN"/>
        </w:rPr>
        <w:t xml:space="preserve"> </w:t>
      </w:r>
      <w:r>
        <w:rPr>
          <w:rFonts w:ascii="宋体" w:hAnsi="宋体" w:eastAsia="宋体" w:cs="宋体"/>
          <w:spacing w:val="5"/>
          <w:sz w:val="20"/>
          <w:szCs w:val="20"/>
          <w:lang w:eastAsia="zh-CN"/>
        </w:rPr>
        <w:t>竞租方的信用信息记录；</w:t>
      </w:r>
    </w:p>
    <w:p w14:paraId="6FD0935A">
      <w:pPr>
        <w:spacing w:before="162" w:line="302" w:lineRule="auto"/>
        <w:ind w:left="19" w:right="12" w:firstLine="435"/>
        <w:rPr>
          <w:rFonts w:ascii="宋体" w:hAnsi="宋体" w:eastAsia="宋体" w:cs="宋体"/>
          <w:sz w:val="20"/>
          <w:szCs w:val="20"/>
          <w:lang w:eastAsia="zh-CN"/>
        </w:rPr>
      </w:pPr>
      <w:r>
        <w:rPr>
          <w:rFonts w:ascii="宋体" w:hAnsi="宋体" w:eastAsia="宋体" w:cs="宋体"/>
          <w:spacing w:val="8"/>
          <w:sz w:val="20"/>
          <w:szCs w:val="20"/>
          <w:lang w:eastAsia="zh-CN"/>
        </w:rPr>
        <w:t>1.4.1</w:t>
      </w:r>
      <w:r>
        <w:rPr>
          <w:rFonts w:ascii="宋体" w:hAnsi="宋体" w:eastAsia="宋体" w:cs="宋体"/>
          <w:spacing w:val="-40"/>
          <w:sz w:val="20"/>
          <w:szCs w:val="20"/>
          <w:lang w:eastAsia="zh-CN"/>
        </w:rPr>
        <w:t xml:space="preserve"> </w:t>
      </w:r>
      <w:r>
        <w:rPr>
          <w:rFonts w:ascii="宋体" w:hAnsi="宋体" w:eastAsia="宋体" w:cs="宋体"/>
          <w:spacing w:val="8"/>
          <w:sz w:val="20"/>
          <w:szCs w:val="20"/>
          <w:lang w:eastAsia="zh-CN"/>
        </w:rPr>
        <w:t>使用规则：竞租截止时间前，竞租方被列入失信</w:t>
      </w:r>
      <w:r>
        <w:rPr>
          <w:rFonts w:ascii="宋体" w:hAnsi="宋体" w:eastAsia="宋体" w:cs="宋体"/>
          <w:spacing w:val="7"/>
          <w:sz w:val="20"/>
          <w:szCs w:val="20"/>
          <w:lang w:eastAsia="zh-CN"/>
        </w:rPr>
        <w:t>被执行人、重大税收违法案件当</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事人名单不得参与竞租。</w:t>
      </w:r>
    </w:p>
    <w:p w14:paraId="475B27A3">
      <w:pPr>
        <w:spacing w:before="161" w:line="222" w:lineRule="auto"/>
        <w:ind w:left="455"/>
        <w:rPr>
          <w:rFonts w:ascii="宋体" w:hAnsi="宋体" w:eastAsia="宋体" w:cs="宋体"/>
          <w:sz w:val="20"/>
          <w:szCs w:val="20"/>
          <w:lang w:eastAsia="zh-CN"/>
        </w:rPr>
      </w:pPr>
      <w:r>
        <w:rPr>
          <w:rFonts w:ascii="宋体" w:hAnsi="宋体" w:eastAsia="宋体" w:cs="宋体"/>
          <w:spacing w:val="7"/>
          <w:sz w:val="20"/>
          <w:szCs w:val="20"/>
          <w:lang w:eastAsia="zh-CN"/>
        </w:rPr>
        <w:t>1.4.2</w:t>
      </w:r>
      <w:r>
        <w:rPr>
          <w:rFonts w:ascii="宋体" w:hAnsi="宋体" w:eastAsia="宋体" w:cs="宋体"/>
          <w:spacing w:val="-20"/>
          <w:sz w:val="20"/>
          <w:szCs w:val="20"/>
          <w:lang w:eastAsia="zh-CN"/>
        </w:rPr>
        <w:t xml:space="preserve"> </w:t>
      </w:r>
      <w:r>
        <w:rPr>
          <w:rFonts w:ascii="宋体" w:hAnsi="宋体" w:eastAsia="宋体" w:cs="宋体"/>
          <w:spacing w:val="7"/>
          <w:sz w:val="20"/>
          <w:szCs w:val="20"/>
          <w:lang w:eastAsia="zh-CN"/>
        </w:rPr>
        <w:t>查询渠道：</w:t>
      </w:r>
      <w:r>
        <w:rPr>
          <w:rFonts w:ascii="宋体" w:hAnsi="宋体" w:eastAsia="宋体" w:cs="宋体"/>
          <w:spacing w:val="-77"/>
          <w:sz w:val="20"/>
          <w:szCs w:val="20"/>
          <w:lang w:eastAsia="zh-CN"/>
        </w:rPr>
        <w:t xml:space="preserve"> </w:t>
      </w:r>
      <w:r>
        <w:rPr>
          <w:rFonts w:ascii="宋体" w:hAnsi="宋体" w:eastAsia="宋体" w:cs="宋体"/>
          <w:spacing w:val="7"/>
          <w:sz w:val="20"/>
          <w:szCs w:val="20"/>
          <w:lang w:eastAsia="zh-CN"/>
        </w:rPr>
        <w:t>“信用中国</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”网站（</w:t>
      </w:r>
      <w:r>
        <w:rPr>
          <w:rFonts w:ascii="宋体" w:hAnsi="宋体" w:eastAsia="宋体" w:cs="宋体"/>
          <w:sz w:val="20"/>
          <w:szCs w:val="20"/>
          <w:lang w:eastAsia="zh-CN"/>
        </w:rPr>
        <w:t>www</w:t>
      </w:r>
      <w:r>
        <w:rPr>
          <w:rFonts w:ascii="宋体" w:hAnsi="宋体" w:eastAsia="宋体" w:cs="宋体"/>
          <w:spacing w:val="7"/>
          <w:sz w:val="20"/>
          <w:szCs w:val="20"/>
          <w:lang w:eastAsia="zh-CN"/>
        </w:rPr>
        <w:t>.</w:t>
      </w:r>
      <w:r>
        <w:rPr>
          <w:rFonts w:ascii="宋体" w:hAnsi="宋体" w:eastAsia="宋体" w:cs="宋体"/>
          <w:sz w:val="20"/>
          <w:szCs w:val="20"/>
          <w:lang w:eastAsia="zh-CN"/>
        </w:rPr>
        <w:t>creditchina</w:t>
      </w:r>
      <w:r>
        <w:rPr>
          <w:rFonts w:ascii="宋体" w:hAnsi="宋体" w:eastAsia="宋体" w:cs="宋体"/>
          <w:spacing w:val="7"/>
          <w:sz w:val="20"/>
          <w:szCs w:val="20"/>
          <w:lang w:eastAsia="zh-CN"/>
        </w:rPr>
        <w:t>.</w:t>
      </w:r>
      <w:r>
        <w:rPr>
          <w:rFonts w:ascii="宋体" w:hAnsi="宋体" w:eastAsia="宋体" w:cs="宋体"/>
          <w:sz w:val="20"/>
          <w:szCs w:val="20"/>
          <w:lang w:eastAsia="zh-CN"/>
        </w:rPr>
        <w:t>gov</w:t>
      </w:r>
      <w:r>
        <w:rPr>
          <w:rFonts w:ascii="宋体" w:hAnsi="宋体" w:eastAsia="宋体" w:cs="宋体"/>
          <w:spacing w:val="7"/>
          <w:sz w:val="20"/>
          <w:szCs w:val="20"/>
          <w:lang w:eastAsia="zh-CN"/>
        </w:rPr>
        <w:t>.</w:t>
      </w:r>
      <w:r>
        <w:rPr>
          <w:rFonts w:ascii="宋体" w:hAnsi="宋体" w:eastAsia="宋体" w:cs="宋体"/>
          <w:sz w:val="20"/>
          <w:szCs w:val="20"/>
          <w:lang w:eastAsia="zh-CN"/>
        </w:rPr>
        <w:t>cn</w:t>
      </w:r>
      <w:r>
        <w:rPr>
          <w:rFonts w:ascii="宋体" w:hAnsi="宋体" w:eastAsia="宋体" w:cs="宋体"/>
          <w:spacing w:val="7"/>
          <w:sz w:val="20"/>
          <w:szCs w:val="20"/>
          <w:lang w:eastAsia="zh-CN"/>
        </w:rPr>
        <w:t>）。</w:t>
      </w:r>
    </w:p>
    <w:p w14:paraId="01F28561">
      <w:pPr>
        <w:spacing w:before="170" w:line="302" w:lineRule="auto"/>
        <w:ind w:left="22" w:right="14" w:firstLine="432"/>
        <w:rPr>
          <w:rFonts w:ascii="宋体" w:hAnsi="宋体" w:eastAsia="宋体" w:cs="宋体"/>
          <w:sz w:val="20"/>
          <w:szCs w:val="20"/>
          <w:lang w:eastAsia="zh-CN"/>
        </w:rPr>
      </w:pPr>
      <w:r>
        <w:rPr>
          <w:rFonts w:ascii="宋体" w:hAnsi="宋体" w:eastAsia="宋体" w:cs="宋体"/>
          <w:spacing w:val="8"/>
          <w:sz w:val="20"/>
          <w:szCs w:val="20"/>
          <w:lang w:eastAsia="zh-CN"/>
        </w:rPr>
        <w:t>1.4.3</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查询记录和证据留存的具体方式：经招</w:t>
      </w:r>
      <w:r>
        <w:rPr>
          <w:rFonts w:ascii="宋体" w:hAnsi="宋体" w:eastAsia="宋体" w:cs="宋体"/>
          <w:spacing w:val="7"/>
          <w:sz w:val="20"/>
          <w:szCs w:val="20"/>
          <w:lang w:eastAsia="zh-CN"/>
        </w:rPr>
        <w:t>租代理机构查询的查询结果网页截图作为</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查询记录和证据，与其他评选记录一并保存。</w:t>
      </w:r>
    </w:p>
    <w:p w14:paraId="732D1428">
      <w:pPr>
        <w:spacing w:before="162" w:line="228" w:lineRule="auto"/>
        <w:ind w:left="442"/>
        <w:outlineLvl w:val="1"/>
        <w:rPr>
          <w:rFonts w:ascii="宋体" w:hAnsi="宋体" w:eastAsia="宋体" w:cs="宋体"/>
          <w:sz w:val="20"/>
          <w:szCs w:val="20"/>
          <w:lang w:eastAsia="zh-CN"/>
        </w:rPr>
      </w:pPr>
      <w:r>
        <w:rPr>
          <w:rFonts w:ascii="宋体" w:hAnsi="宋体" w:eastAsia="宋体" w:cs="宋体"/>
          <w:spacing w:val="6"/>
          <w:sz w:val="20"/>
          <w:szCs w:val="20"/>
          <w:lang w:eastAsia="zh-CN"/>
        </w:rPr>
        <w:t>2．竞租费用</w:t>
      </w:r>
    </w:p>
    <w:p w14:paraId="1CFEF531">
      <w:pPr>
        <w:spacing w:before="160" w:line="362" w:lineRule="auto"/>
        <w:ind w:left="20" w:right="14" w:firstLine="421"/>
        <w:rPr>
          <w:rFonts w:ascii="宋体" w:hAnsi="宋体" w:eastAsia="宋体" w:cs="宋体"/>
          <w:sz w:val="20"/>
          <w:szCs w:val="20"/>
          <w:lang w:eastAsia="zh-CN"/>
        </w:rPr>
      </w:pPr>
      <w:r>
        <w:rPr>
          <w:rFonts w:ascii="宋体" w:hAnsi="宋体" w:eastAsia="宋体" w:cs="宋体"/>
          <w:spacing w:val="7"/>
          <w:sz w:val="20"/>
          <w:szCs w:val="20"/>
          <w:lang w:eastAsia="zh-CN"/>
        </w:rPr>
        <w:t>2.1 竞租方应承担所有与准备和参加竞租有关的费用。不论竞租的结果如何，招</w:t>
      </w:r>
      <w:r>
        <w:rPr>
          <w:rFonts w:ascii="宋体" w:hAnsi="宋体" w:eastAsia="宋体" w:cs="宋体"/>
          <w:spacing w:val="6"/>
          <w:sz w:val="20"/>
          <w:szCs w:val="20"/>
          <w:lang w:eastAsia="zh-CN"/>
        </w:rPr>
        <w:t>租人和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招租代理机构均无义务和责任承担这些费用。</w:t>
      </w:r>
    </w:p>
    <w:p w14:paraId="08A09290">
      <w:pPr>
        <w:spacing w:before="32" w:line="228" w:lineRule="auto"/>
        <w:ind w:left="443"/>
        <w:rPr>
          <w:rFonts w:ascii="宋体" w:hAnsi="宋体" w:eastAsia="宋体" w:cs="宋体"/>
          <w:sz w:val="20"/>
          <w:szCs w:val="20"/>
        </w:rPr>
      </w:pPr>
      <w:r>
        <w:rPr>
          <w:rFonts w:ascii="宋体" w:hAnsi="宋体" w:eastAsia="宋体" w:cs="宋体"/>
          <w:b/>
          <w:bCs/>
          <w:spacing w:val="4"/>
          <w:sz w:val="20"/>
          <w:szCs w:val="20"/>
        </w:rPr>
        <w:t>二</w:t>
      </w:r>
      <w:r>
        <w:rPr>
          <w:rFonts w:ascii="宋体" w:hAnsi="宋体" w:eastAsia="宋体" w:cs="宋体"/>
          <w:spacing w:val="14"/>
          <w:sz w:val="20"/>
          <w:szCs w:val="20"/>
        </w:rPr>
        <w:t xml:space="preserve"> </w:t>
      </w:r>
      <w:r>
        <w:rPr>
          <w:rFonts w:ascii="宋体" w:hAnsi="宋体" w:eastAsia="宋体" w:cs="宋体"/>
          <w:b/>
          <w:bCs/>
          <w:spacing w:val="4"/>
          <w:sz w:val="20"/>
          <w:szCs w:val="20"/>
        </w:rPr>
        <w:t>招租文件</w:t>
      </w:r>
    </w:p>
    <w:p w14:paraId="404F4674">
      <w:pPr>
        <w:spacing w:before="163" w:line="228" w:lineRule="auto"/>
        <w:ind w:left="443"/>
        <w:outlineLvl w:val="1"/>
        <w:rPr>
          <w:rFonts w:ascii="宋体" w:hAnsi="宋体" w:eastAsia="宋体" w:cs="宋体"/>
          <w:sz w:val="20"/>
          <w:szCs w:val="20"/>
        </w:rPr>
      </w:pPr>
      <w:r>
        <w:rPr>
          <w:rFonts w:ascii="宋体" w:hAnsi="宋体" w:eastAsia="宋体" w:cs="宋体"/>
          <w:spacing w:val="7"/>
          <w:sz w:val="20"/>
          <w:szCs w:val="20"/>
        </w:rPr>
        <w:t>3．招租文件构成</w:t>
      </w:r>
    </w:p>
    <w:p w14:paraId="4C7665DB">
      <w:pPr>
        <w:spacing w:before="161" w:line="362" w:lineRule="auto"/>
        <w:ind w:left="439" w:right="4807" w:firstLine="4"/>
        <w:rPr>
          <w:rFonts w:ascii="宋体" w:hAnsi="宋体" w:eastAsia="宋体" w:cs="宋体"/>
          <w:sz w:val="20"/>
          <w:szCs w:val="20"/>
          <w:lang w:eastAsia="zh-CN"/>
        </w:rPr>
      </w:pPr>
      <w:r>
        <w:rPr>
          <w:rFonts w:ascii="宋体" w:hAnsi="宋体" w:eastAsia="宋体" w:cs="宋体"/>
          <w:spacing w:val="2"/>
          <w:sz w:val="20"/>
          <w:szCs w:val="20"/>
          <w:lang w:eastAsia="zh-CN"/>
        </w:rPr>
        <w:t>3.1 招租文件共七章，</w:t>
      </w:r>
      <w:r>
        <w:rPr>
          <w:rFonts w:ascii="宋体" w:hAnsi="宋体" w:eastAsia="宋体" w:cs="宋体"/>
          <w:spacing w:val="-51"/>
          <w:sz w:val="20"/>
          <w:szCs w:val="20"/>
          <w:lang w:eastAsia="zh-CN"/>
        </w:rPr>
        <w:t xml:space="preserve"> </w:t>
      </w:r>
      <w:r>
        <w:rPr>
          <w:rFonts w:ascii="宋体" w:hAnsi="宋体" w:eastAsia="宋体" w:cs="宋体"/>
          <w:spacing w:val="2"/>
          <w:sz w:val="20"/>
          <w:szCs w:val="20"/>
          <w:lang w:eastAsia="zh-CN"/>
        </w:rPr>
        <w:t>内容如下：</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第一章 招租邀请</w:t>
      </w:r>
    </w:p>
    <w:p w14:paraId="14C6D44A">
      <w:pPr>
        <w:spacing w:before="32" w:line="227" w:lineRule="auto"/>
        <w:ind w:left="439"/>
        <w:rPr>
          <w:rFonts w:ascii="宋体" w:hAnsi="宋体" w:eastAsia="宋体" w:cs="宋体"/>
          <w:sz w:val="20"/>
          <w:szCs w:val="20"/>
          <w:lang w:eastAsia="zh-CN"/>
        </w:rPr>
      </w:pPr>
      <w:r>
        <w:rPr>
          <w:rFonts w:ascii="宋体" w:hAnsi="宋体" w:eastAsia="宋体" w:cs="宋体"/>
          <w:spacing w:val="8"/>
          <w:sz w:val="20"/>
          <w:szCs w:val="20"/>
          <w:lang w:eastAsia="zh-CN"/>
        </w:rPr>
        <w:t>第二章 竞租方须知资料表</w:t>
      </w:r>
    </w:p>
    <w:p w14:paraId="393DF4D7">
      <w:pPr>
        <w:spacing w:before="164" w:line="362" w:lineRule="auto"/>
        <w:ind w:left="439" w:right="6119"/>
        <w:rPr>
          <w:rFonts w:ascii="宋体" w:hAnsi="宋体" w:eastAsia="宋体" w:cs="宋体"/>
          <w:sz w:val="20"/>
          <w:szCs w:val="20"/>
          <w:lang w:eastAsia="zh-CN"/>
        </w:rPr>
      </w:pPr>
      <w:r>
        <w:rPr>
          <w:rFonts w:ascii="宋体" w:hAnsi="宋体" w:eastAsia="宋体" w:cs="宋体"/>
          <w:spacing w:val="8"/>
          <w:sz w:val="20"/>
          <w:szCs w:val="20"/>
          <w:lang w:eastAsia="zh-CN"/>
        </w:rPr>
        <w:t>第三章 竞租方须知</w:t>
      </w:r>
      <w:r>
        <w:rPr>
          <w:rFonts w:ascii="宋体" w:hAnsi="宋体" w:eastAsia="宋体" w:cs="宋体"/>
          <w:spacing w:val="2"/>
          <w:sz w:val="20"/>
          <w:szCs w:val="20"/>
          <w:lang w:eastAsia="zh-CN"/>
        </w:rPr>
        <w:t xml:space="preserve"> </w:t>
      </w:r>
      <w:r>
        <w:rPr>
          <w:rFonts w:ascii="宋体" w:hAnsi="宋体" w:eastAsia="宋体" w:cs="宋体"/>
          <w:spacing w:val="8"/>
          <w:sz w:val="20"/>
          <w:szCs w:val="20"/>
          <w:lang w:eastAsia="zh-CN"/>
        </w:rPr>
        <w:t>第四章 基本情况</w:t>
      </w:r>
    </w:p>
    <w:p w14:paraId="617F1CF2">
      <w:pPr>
        <w:spacing w:before="32" w:line="362" w:lineRule="auto"/>
        <w:ind w:left="439" w:right="6331"/>
        <w:rPr>
          <w:rFonts w:ascii="宋体" w:hAnsi="宋体" w:eastAsia="宋体" w:cs="宋体"/>
          <w:sz w:val="20"/>
          <w:szCs w:val="20"/>
          <w:lang w:eastAsia="zh-CN"/>
        </w:rPr>
      </w:pPr>
      <w:r>
        <w:rPr>
          <w:rFonts w:ascii="宋体" w:hAnsi="宋体" w:eastAsia="宋体" w:cs="宋体"/>
          <w:spacing w:val="8"/>
          <w:sz w:val="20"/>
          <w:szCs w:val="20"/>
          <w:lang w:eastAsia="zh-CN"/>
        </w:rPr>
        <w:t>第五章 评审内容</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第六章 合同条款</w:t>
      </w:r>
    </w:p>
    <w:p w14:paraId="66AC0391">
      <w:pPr>
        <w:spacing w:before="32" w:line="227" w:lineRule="auto"/>
        <w:ind w:left="439"/>
        <w:rPr>
          <w:rFonts w:ascii="宋体" w:hAnsi="宋体" w:eastAsia="宋体" w:cs="宋体"/>
          <w:sz w:val="20"/>
          <w:szCs w:val="20"/>
          <w:lang w:eastAsia="zh-CN"/>
        </w:rPr>
      </w:pPr>
      <w:r>
        <w:rPr>
          <w:rFonts w:ascii="宋体" w:hAnsi="宋体" w:eastAsia="宋体" w:cs="宋体"/>
          <w:spacing w:val="8"/>
          <w:sz w:val="20"/>
          <w:szCs w:val="20"/>
          <w:lang w:eastAsia="zh-CN"/>
        </w:rPr>
        <w:t>第七章 竞租文件格式</w:t>
      </w:r>
    </w:p>
    <w:p w14:paraId="7562F747">
      <w:pPr>
        <w:spacing w:line="227" w:lineRule="auto"/>
        <w:rPr>
          <w:rFonts w:ascii="宋体" w:hAnsi="宋体" w:eastAsia="宋体" w:cs="宋体"/>
          <w:sz w:val="20"/>
          <w:szCs w:val="20"/>
          <w:lang w:eastAsia="zh-CN"/>
        </w:rPr>
        <w:sectPr>
          <w:headerReference r:id="rId9" w:type="default"/>
          <w:footerReference r:id="rId10" w:type="default"/>
          <w:pgSz w:w="11907" w:h="16840"/>
          <w:pgMar w:top="1322" w:right="1786" w:bottom="1418" w:left="1786" w:header="851" w:footer="1253" w:gutter="0"/>
          <w:cols w:space="720" w:num="1"/>
        </w:sectPr>
      </w:pPr>
    </w:p>
    <w:p w14:paraId="1920A36C">
      <w:pPr>
        <w:spacing w:before="71" w:line="370" w:lineRule="auto"/>
        <w:ind w:left="19" w:right="51" w:firstLine="424"/>
        <w:jc w:val="both"/>
        <w:rPr>
          <w:rFonts w:ascii="宋体" w:hAnsi="宋体" w:eastAsia="宋体" w:cs="宋体"/>
          <w:sz w:val="20"/>
          <w:szCs w:val="20"/>
          <w:lang w:eastAsia="zh-CN"/>
        </w:rPr>
      </w:pPr>
      <w:r>
        <w:rPr>
          <w:rFonts w:ascii="宋体" w:hAnsi="宋体" w:eastAsia="宋体" w:cs="宋体"/>
          <w:spacing w:val="8"/>
          <w:sz w:val="20"/>
          <w:szCs w:val="20"/>
          <w:lang w:eastAsia="zh-CN"/>
        </w:rPr>
        <w:t>3.2</w:t>
      </w:r>
      <w:r>
        <w:rPr>
          <w:rFonts w:ascii="宋体" w:hAnsi="宋体" w:eastAsia="宋体" w:cs="宋体"/>
          <w:spacing w:val="-34"/>
          <w:sz w:val="20"/>
          <w:szCs w:val="20"/>
          <w:lang w:eastAsia="zh-CN"/>
        </w:rPr>
        <w:t xml:space="preserve"> </w:t>
      </w:r>
      <w:r>
        <w:rPr>
          <w:rFonts w:ascii="宋体" w:hAnsi="宋体" w:eastAsia="宋体" w:cs="宋体"/>
          <w:spacing w:val="8"/>
          <w:sz w:val="20"/>
          <w:szCs w:val="20"/>
          <w:lang w:eastAsia="zh-CN"/>
        </w:rPr>
        <w:t>竞租方应认真阅读招租文件中所有的事项、格式、条款和技术规范等，竞租方应当</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按照招租文件的要求编制竞租文件，竞租文</w:t>
      </w:r>
      <w:r>
        <w:rPr>
          <w:rFonts w:ascii="宋体" w:hAnsi="宋体" w:eastAsia="宋体" w:cs="宋体"/>
          <w:spacing w:val="7"/>
          <w:sz w:val="20"/>
          <w:szCs w:val="20"/>
          <w:lang w:eastAsia="zh-CN"/>
        </w:rPr>
        <w:t>件应当对招租文件提出的要求和条件作出明确响</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应。如竞租方没有按照招租文件要求提交全部资料</w:t>
      </w:r>
      <w:r>
        <w:rPr>
          <w:rFonts w:ascii="宋体" w:hAnsi="宋体" w:eastAsia="宋体" w:cs="宋体"/>
          <w:spacing w:val="7"/>
          <w:sz w:val="20"/>
          <w:szCs w:val="20"/>
          <w:lang w:eastAsia="zh-CN"/>
        </w:rPr>
        <w:t>，或者竞租文件没有对招租文件在各方面</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都作出实质性响应是竞租方的风险，并可能导致其竞租被拒绝。</w:t>
      </w:r>
    </w:p>
    <w:p w14:paraId="1D485EAC">
      <w:pPr>
        <w:spacing w:before="31" w:line="228" w:lineRule="auto"/>
        <w:ind w:left="438"/>
        <w:outlineLvl w:val="1"/>
        <w:rPr>
          <w:rFonts w:ascii="宋体" w:hAnsi="宋体" w:eastAsia="宋体" w:cs="宋体"/>
          <w:sz w:val="20"/>
          <w:szCs w:val="20"/>
          <w:lang w:eastAsia="zh-CN"/>
        </w:rPr>
      </w:pPr>
      <w:r>
        <w:rPr>
          <w:rFonts w:ascii="宋体" w:hAnsi="宋体" w:eastAsia="宋体" w:cs="宋体"/>
          <w:spacing w:val="8"/>
          <w:sz w:val="20"/>
          <w:szCs w:val="20"/>
          <w:lang w:eastAsia="zh-CN"/>
        </w:rPr>
        <w:t>4．竞租方的询问</w:t>
      </w:r>
    </w:p>
    <w:p w14:paraId="2125EE61">
      <w:pPr>
        <w:spacing w:before="159" w:line="328" w:lineRule="auto"/>
        <w:ind w:left="18" w:right="51" w:firstLine="420"/>
        <w:rPr>
          <w:rFonts w:ascii="宋体" w:hAnsi="宋体" w:eastAsia="宋体" w:cs="宋体"/>
          <w:sz w:val="20"/>
          <w:szCs w:val="20"/>
          <w:lang w:eastAsia="zh-CN"/>
        </w:rPr>
      </w:pPr>
      <w:r>
        <w:rPr>
          <w:rFonts w:ascii="宋体" w:hAnsi="宋体" w:eastAsia="宋体" w:cs="宋体"/>
          <w:spacing w:val="8"/>
          <w:sz w:val="20"/>
          <w:szCs w:val="20"/>
          <w:lang w:eastAsia="zh-CN"/>
        </w:rPr>
        <w:t>4.1</w:t>
      </w:r>
      <w:r>
        <w:rPr>
          <w:rFonts w:ascii="宋体" w:hAnsi="宋体" w:eastAsia="宋体" w:cs="宋体"/>
          <w:spacing w:val="-29"/>
          <w:sz w:val="20"/>
          <w:szCs w:val="20"/>
          <w:lang w:eastAsia="zh-CN"/>
        </w:rPr>
        <w:t xml:space="preserve"> </w:t>
      </w:r>
      <w:r>
        <w:rPr>
          <w:rFonts w:ascii="宋体" w:hAnsi="宋体" w:eastAsia="宋体" w:cs="宋体"/>
          <w:spacing w:val="8"/>
          <w:sz w:val="20"/>
          <w:szCs w:val="20"/>
          <w:lang w:eastAsia="zh-CN"/>
        </w:rPr>
        <w:t>竞租方对招租活动事项有疑问的，可以向招租代理机构提出询问，招租代理机构将</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在</w:t>
      </w:r>
      <w:r>
        <w:rPr>
          <w:rFonts w:ascii="宋体" w:hAnsi="宋体" w:eastAsia="宋体" w:cs="宋体"/>
          <w:spacing w:val="-36"/>
          <w:sz w:val="20"/>
          <w:szCs w:val="20"/>
          <w:lang w:eastAsia="zh-CN"/>
        </w:rPr>
        <w:t xml:space="preserve"> </w:t>
      </w:r>
      <w:r>
        <w:rPr>
          <w:rFonts w:ascii="宋体" w:hAnsi="宋体" w:eastAsia="宋体" w:cs="宋体"/>
          <w:spacing w:val="7"/>
          <w:sz w:val="20"/>
          <w:szCs w:val="20"/>
          <w:lang w:eastAsia="zh-CN"/>
        </w:rPr>
        <w:t>3</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个工作日内进行答复，如询问的内容涉及其他相关当事人商业秘密的，不在答</w:t>
      </w:r>
      <w:r>
        <w:rPr>
          <w:rFonts w:ascii="宋体" w:hAnsi="宋体" w:eastAsia="宋体" w:cs="宋体"/>
          <w:spacing w:val="6"/>
          <w:sz w:val="20"/>
          <w:szCs w:val="20"/>
          <w:lang w:eastAsia="zh-CN"/>
        </w:rPr>
        <w:t>复范围之</w:t>
      </w:r>
      <w:r>
        <w:rPr>
          <w:rFonts w:ascii="宋体" w:hAnsi="宋体" w:eastAsia="宋体" w:cs="宋体"/>
          <w:sz w:val="20"/>
          <w:szCs w:val="20"/>
          <w:lang w:eastAsia="zh-CN"/>
        </w:rPr>
        <w:t xml:space="preserve"> 内；</w:t>
      </w:r>
    </w:p>
    <w:p w14:paraId="3512FCF8">
      <w:pPr>
        <w:spacing w:before="162" w:line="302" w:lineRule="auto"/>
        <w:ind w:left="20" w:right="54" w:firstLine="418"/>
        <w:rPr>
          <w:rFonts w:ascii="宋体" w:hAnsi="宋体" w:eastAsia="宋体" w:cs="宋体"/>
          <w:sz w:val="20"/>
          <w:szCs w:val="20"/>
          <w:lang w:eastAsia="zh-CN"/>
        </w:rPr>
      </w:pPr>
      <w:r>
        <w:rPr>
          <w:rFonts w:ascii="宋体" w:hAnsi="宋体" w:eastAsia="宋体" w:cs="宋体"/>
          <w:spacing w:val="7"/>
          <w:sz w:val="20"/>
          <w:szCs w:val="20"/>
          <w:lang w:eastAsia="zh-CN"/>
        </w:rPr>
        <w:t>4.2 竞租方提出的询问超出招租人对招租代理机构委托授权范围的，竞租方可向招租人</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提出。</w:t>
      </w:r>
    </w:p>
    <w:p w14:paraId="62E87894">
      <w:pPr>
        <w:spacing w:before="160" w:line="228" w:lineRule="auto"/>
        <w:ind w:left="443"/>
        <w:outlineLvl w:val="1"/>
        <w:rPr>
          <w:rFonts w:ascii="宋体" w:hAnsi="宋体" w:eastAsia="宋体" w:cs="宋体"/>
          <w:sz w:val="20"/>
          <w:szCs w:val="20"/>
        </w:rPr>
      </w:pPr>
      <w:r>
        <w:rPr>
          <w:rFonts w:ascii="宋体" w:hAnsi="宋体" w:eastAsia="宋体" w:cs="宋体"/>
          <w:spacing w:val="8"/>
          <w:sz w:val="20"/>
          <w:szCs w:val="20"/>
        </w:rPr>
        <w:t>5．招租文件的澄清或者修改</w:t>
      </w:r>
    </w:p>
    <w:p w14:paraId="2BD6FEFF">
      <w:pPr>
        <w:spacing w:before="161" w:line="303" w:lineRule="auto"/>
        <w:ind w:left="21" w:right="51" w:firstLine="422"/>
        <w:rPr>
          <w:rFonts w:ascii="宋体" w:hAnsi="宋体" w:eastAsia="宋体" w:cs="宋体"/>
          <w:sz w:val="20"/>
          <w:szCs w:val="20"/>
          <w:lang w:eastAsia="zh-CN"/>
        </w:rPr>
      </w:pPr>
      <w:r>
        <w:rPr>
          <w:rFonts w:ascii="宋体" w:hAnsi="宋体" w:eastAsia="宋体" w:cs="宋体"/>
          <w:spacing w:val="7"/>
          <w:sz w:val="20"/>
          <w:szCs w:val="20"/>
          <w:lang w:eastAsia="zh-CN"/>
        </w:rPr>
        <w:t>5.1 在竞租截止时间前，招租人可主动地或者在解答潜在竞租方提出的问题时，对</w:t>
      </w:r>
      <w:r>
        <w:rPr>
          <w:rFonts w:ascii="宋体" w:hAnsi="宋体" w:eastAsia="宋体" w:cs="宋体"/>
          <w:spacing w:val="6"/>
          <w:sz w:val="20"/>
          <w:szCs w:val="20"/>
          <w:lang w:eastAsia="zh-CN"/>
        </w:rPr>
        <w:t>招租</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文件进行必要的澄清或修改。澄清或者修改的内容为招租文件的组成部分。</w:t>
      </w:r>
    </w:p>
    <w:p w14:paraId="3D0ACCB5">
      <w:pPr>
        <w:spacing w:before="162" w:line="328" w:lineRule="auto"/>
        <w:ind w:left="23" w:right="51" w:firstLine="420"/>
        <w:rPr>
          <w:rFonts w:ascii="宋体" w:hAnsi="宋体" w:eastAsia="宋体" w:cs="宋体"/>
          <w:sz w:val="20"/>
          <w:szCs w:val="20"/>
          <w:lang w:eastAsia="zh-CN"/>
        </w:rPr>
      </w:pPr>
      <w:r>
        <w:rPr>
          <w:rFonts w:ascii="宋体" w:hAnsi="宋体" w:eastAsia="宋体" w:cs="宋体"/>
          <w:spacing w:val="6"/>
          <w:sz w:val="20"/>
          <w:szCs w:val="20"/>
          <w:lang w:eastAsia="zh-CN"/>
        </w:rPr>
        <w:t>5.2 澄清或者修改的内容可能影响竞租文件编制的，将在竞租截止时间至少</w:t>
      </w:r>
      <w:r>
        <w:rPr>
          <w:rFonts w:ascii="宋体" w:hAnsi="宋体" w:eastAsia="宋体" w:cs="宋体"/>
          <w:spacing w:val="-24"/>
          <w:sz w:val="20"/>
          <w:szCs w:val="20"/>
          <w:lang w:eastAsia="zh-CN"/>
        </w:rPr>
        <w:t xml:space="preserve"> </w:t>
      </w:r>
      <w:r>
        <w:rPr>
          <w:rFonts w:ascii="宋体" w:hAnsi="宋体" w:eastAsia="宋体" w:cs="宋体"/>
          <w:spacing w:val="6"/>
          <w:sz w:val="20"/>
          <w:szCs w:val="20"/>
          <w:lang w:eastAsia="zh-CN"/>
        </w:rPr>
        <w:t>2</w:t>
      </w:r>
      <w:r>
        <w:rPr>
          <w:rFonts w:ascii="宋体" w:hAnsi="宋体" w:eastAsia="宋体" w:cs="宋体"/>
          <w:spacing w:val="-41"/>
          <w:sz w:val="20"/>
          <w:szCs w:val="20"/>
          <w:lang w:eastAsia="zh-CN"/>
        </w:rPr>
        <w:t xml:space="preserve"> </w:t>
      </w:r>
      <w:r>
        <w:rPr>
          <w:rFonts w:ascii="宋体" w:hAnsi="宋体" w:eastAsia="宋体" w:cs="宋体"/>
          <w:spacing w:val="6"/>
          <w:sz w:val="20"/>
          <w:szCs w:val="20"/>
          <w:lang w:eastAsia="zh-CN"/>
        </w:rPr>
        <w:t>个工作日</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前通知所有获取招租文件的潜在竞租方；不足</w:t>
      </w:r>
      <w:r>
        <w:rPr>
          <w:rFonts w:ascii="宋体" w:hAnsi="宋体" w:eastAsia="宋体" w:cs="宋体"/>
          <w:spacing w:val="-35"/>
          <w:sz w:val="20"/>
          <w:szCs w:val="20"/>
          <w:lang w:eastAsia="zh-CN"/>
        </w:rPr>
        <w:t xml:space="preserve"> </w:t>
      </w:r>
      <w:r>
        <w:rPr>
          <w:rFonts w:ascii="宋体" w:hAnsi="宋体" w:eastAsia="宋体" w:cs="宋体"/>
          <w:spacing w:val="7"/>
          <w:sz w:val="20"/>
          <w:szCs w:val="20"/>
          <w:lang w:eastAsia="zh-CN"/>
        </w:rPr>
        <w:t>2</w:t>
      </w:r>
      <w:r>
        <w:rPr>
          <w:rFonts w:ascii="宋体" w:hAnsi="宋体" w:eastAsia="宋体" w:cs="宋体"/>
          <w:spacing w:val="-38"/>
          <w:sz w:val="20"/>
          <w:szCs w:val="20"/>
          <w:lang w:eastAsia="zh-CN"/>
        </w:rPr>
        <w:t xml:space="preserve"> </w:t>
      </w:r>
      <w:r>
        <w:rPr>
          <w:rFonts w:ascii="宋体" w:hAnsi="宋体" w:eastAsia="宋体" w:cs="宋体"/>
          <w:spacing w:val="7"/>
          <w:sz w:val="20"/>
          <w:szCs w:val="20"/>
          <w:lang w:eastAsia="zh-CN"/>
        </w:rPr>
        <w:t>个工作日的，将顺延提</w:t>
      </w:r>
      <w:r>
        <w:rPr>
          <w:rFonts w:ascii="宋体" w:hAnsi="宋体" w:eastAsia="宋体" w:cs="宋体"/>
          <w:spacing w:val="6"/>
          <w:sz w:val="20"/>
          <w:szCs w:val="20"/>
          <w:lang w:eastAsia="zh-CN"/>
        </w:rPr>
        <w:t>交竞租文件的截止时</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间。</w:t>
      </w:r>
    </w:p>
    <w:p w14:paraId="015B73D8">
      <w:pPr>
        <w:spacing w:before="160" w:line="302" w:lineRule="auto"/>
        <w:ind w:left="20" w:right="51" w:firstLine="423"/>
        <w:rPr>
          <w:rFonts w:ascii="宋体" w:hAnsi="宋体" w:eastAsia="宋体" w:cs="宋体"/>
          <w:sz w:val="20"/>
          <w:szCs w:val="20"/>
          <w:lang w:eastAsia="zh-CN"/>
        </w:rPr>
      </w:pPr>
      <w:r>
        <w:rPr>
          <w:rFonts w:ascii="宋体" w:hAnsi="宋体" w:eastAsia="宋体" w:cs="宋体"/>
          <w:spacing w:val="12"/>
          <w:sz w:val="20"/>
          <w:szCs w:val="20"/>
          <w:lang w:eastAsia="zh-CN"/>
        </w:rPr>
        <w:t>5.3 对招租文件必要的澄清或者修改将以书面形式通知所有获取招租文件的潜在竞租</w:t>
      </w:r>
      <w:r>
        <w:rPr>
          <w:rFonts w:ascii="宋体" w:hAnsi="宋体" w:eastAsia="宋体" w:cs="宋体"/>
          <w:spacing w:val="9"/>
          <w:sz w:val="20"/>
          <w:szCs w:val="20"/>
          <w:lang w:eastAsia="zh-CN"/>
        </w:rPr>
        <w:t xml:space="preserve"> 方，并对其具有约束力。竞租方在收到上述通知后，应立即向招租代理机构回函确认。</w:t>
      </w:r>
    </w:p>
    <w:p w14:paraId="28A03DFC">
      <w:pPr>
        <w:spacing w:before="161" w:line="228" w:lineRule="auto"/>
        <w:ind w:left="439"/>
        <w:rPr>
          <w:rFonts w:ascii="宋体" w:hAnsi="宋体" w:eastAsia="宋体" w:cs="宋体"/>
          <w:sz w:val="20"/>
          <w:szCs w:val="20"/>
          <w:lang w:eastAsia="zh-CN"/>
        </w:rPr>
      </w:pPr>
      <w:r>
        <w:rPr>
          <w:rFonts w:ascii="宋体" w:hAnsi="宋体" w:eastAsia="宋体" w:cs="宋体"/>
          <w:b/>
          <w:bCs/>
          <w:spacing w:val="7"/>
          <w:sz w:val="20"/>
          <w:szCs w:val="20"/>
          <w:lang w:eastAsia="zh-CN"/>
        </w:rPr>
        <w:t>三</w:t>
      </w:r>
      <w:r>
        <w:rPr>
          <w:rFonts w:ascii="宋体" w:hAnsi="宋体" w:eastAsia="宋体" w:cs="宋体"/>
          <w:spacing w:val="7"/>
          <w:sz w:val="20"/>
          <w:szCs w:val="20"/>
          <w:lang w:eastAsia="zh-CN"/>
        </w:rPr>
        <w:t xml:space="preserve"> </w:t>
      </w:r>
      <w:r>
        <w:rPr>
          <w:rFonts w:ascii="宋体" w:hAnsi="宋体" w:eastAsia="宋体" w:cs="宋体"/>
          <w:b/>
          <w:bCs/>
          <w:spacing w:val="7"/>
          <w:sz w:val="20"/>
          <w:szCs w:val="20"/>
          <w:lang w:eastAsia="zh-CN"/>
        </w:rPr>
        <w:t>竞租文件的编制</w:t>
      </w:r>
    </w:p>
    <w:p w14:paraId="753C4742">
      <w:pPr>
        <w:spacing w:before="161" w:line="228" w:lineRule="auto"/>
        <w:ind w:left="441"/>
        <w:outlineLvl w:val="1"/>
        <w:rPr>
          <w:rFonts w:ascii="宋体" w:hAnsi="宋体" w:eastAsia="宋体" w:cs="宋体"/>
          <w:sz w:val="20"/>
          <w:szCs w:val="20"/>
          <w:lang w:eastAsia="zh-CN"/>
        </w:rPr>
      </w:pPr>
      <w:r>
        <w:rPr>
          <w:rFonts w:ascii="宋体" w:hAnsi="宋体" w:eastAsia="宋体" w:cs="宋体"/>
          <w:spacing w:val="7"/>
          <w:sz w:val="20"/>
          <w:szCs w:val="20"/>
          <w:lang w:eastAsia="zh-CN"/>
        </w:rPr>
        <w:t>6．竞租文件构成</w:t>
      </w:r>
    </w:p>
    <w:p w14:paraId="765DA526">
      <w:pPr>
        <w:spacing w:before="163" w:line="362" w:lineRule="auto"/>
        <w:ind w:left="20" w:right="54" w:firstLine="420"/>
        <w:rPr>
          <w:rFonts w:ascii="宋体" w:hAnsi="宋体" w:eastAsia="宋体" w:cs="宋体"/>
          <w:sz w:val="20"/>
          <w:szCs w:val="20"/>
          <w:lang w:eastAsia="zh-CN"/>
        </w:rPr>
      </w:pPr>
      <w:r>
        <w:rPr>
          <w:rFonts w:ascii="宋体" w:hAnsi="宋体" w:eastAsia="宋体" w:cs="宋体"/>
          <w:spacing w:val="7"/>
          <w:sz w:val="20"/>
          <w:szCs w:val="20"/>
          <w:lang w:eastAsia="zh-CN"/>
        </w:rPr>
        <w:t>6.1 竞租方应完整地按招租文件提供的竞租文件格式编写竞租文件，竞租文件分为</w:t>
      </w:r>
      <w:r>
        <w:rPr>
          <w:rFonts w:ascii="宋体" w:hAnsi="宋体" w:eastAsia="宋体" w:cs="宋体"/>
          <w:spacing w:val="6"/>
          <w:sz w:val="20"/>
          <w:szCs w:val="20"/>
          <w:lang w:eastAsia="zh-CN"/>
        </w:rPr>
        <w:t>竞租</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方资格册、竞租文件商务技术册，详见招租文件“第七章 竞租文件格式</w:t>
      </w:r>
      <w:r>
        <w:rPr>
          <w:rFonts w:ascii="宋体" w:hAnsi="宋体" w:eastAsia="宋体" w:cs="宋体"/>
          <w:spacing w:val="-65"/>
          <w:sz w:val="20"/>
          <w:szCs w:val="20"/>
          <w:lang w:eastAsia="zh-CN"/>
        </w:rPr>
        <w:t xml:space="preserve"> </w:t>
      </w:r>
      <w:r>
        <w:rPr>
          <w:rFonts w:ascii="宋体" w:hAnsi="宋体" w:eastAsia="宋体" w:cs="宋体"/>
          <w:spacing w:val="9"/>
          <w:sz w:val="20"/>
          <w:szCs w:val="20"/>
          <w:lang w:eastAsia="zh-CN"/>
        </w:rPr>
        <w:t>”。</w:t>
      </w:r>
    </w:p>
    <w:p w14:paraId="726F62E7">
      <w:pPr>
        <w:spacing w:before="33" w:line="226" w:lineRule="auto"/>
        <w:ind w:left="444"/>
        <w:outlineLvl w:val="1"/>
        <w:rPr>
          <w:rFonts w:ascii="宋体" w:hAnsi="宋体" w:eastAsia="宋体" w:cs="宋体"/>
          <w:sz w:val="20"/>
          <w:szCs w:val="20"/>
          <w:lang w:eastAsia="zh-CN"/>
        </w:rPr>
      </w:pPr>
      <w:r>
        <w:rPr>
          <w:rFonts w:ascii="宋体" w:hAnsi="宋体" w:eastAsia="宋体" w:cs="宋体"/>
          <w:spacing w:val="6"/>
          <w:sz w:val="20"/>
          <w:szCs w:val="20"/>
          <w:lang w:eastAsia="zh-CN"/>
        </w:rPr>
        <w:t>7．竞租报价</w:t>
      </w:r>
    </w:p>
    <w:p w14:paraId="70DF40DD">
      <w:pPr>
        <w:spacing w:before="163" w:line="226" w:lineRule="auto"/>
        <w:jc w:val="right"/>
        <w:rPr>
          <w:rFonts w:ascii="宋体" w:hAnsi="宋体" w:eastAsia="宋体" w:cs="宋体"/>
          <w:sz w:val="20"/>
          <w:szCs w:val="20"/>
          <w:lang w:eastAsia="zh-CN"/>
        </w:rPr>
      </w:pPr>
      <w:r>
        <w:rPr>
          <w:rFonts w:ascii="宋体" w:hAnsi="宋体" w:eastAsia="宋体" w:cs="宋体"/>
          <w:spacing w:val="7"/>
          <w:sz w:val="20"/>
          <w:szCs w:val="20"/>
          <w:lang w:eastAsia="zh-CN"/>
        </w:rPr>
        <w:t>7.1 所有竞租均以人民币报价。竞租方的竞租报价应遵守“</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中华人民共和国价格法</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w:t>
      </w:r>
    </w:p>
    <w:p w14:paraId="045710B4">
      <w:pPr>
        <w:spacing w:before="163" w:line="226" w:lineRule="auto"/>
        <w:ind w:left="22"/>
        <w:rPr>
          <w:rFonts w:ascii="宋体" w:hAnsi="宋体" w:eastAsia="宋体" w:cs="宋体"/>
          <w:sz w:val="20"/>
          <w:szCs w:val="20"/>
          <w:lang w:eastAsia="zh-CN"/>
        </w:rPr>
      </w:pPr>
      <w:r>
        <w:rPr>
          <w:rFonts w:ascii="宋体" w:hAnsi="宋体" w:eastAsia="宋体" w:cs="宋体"/>
          <w:b/>
          <w:bCs/>
          <w:spacing w:val="8"/>
          <w:sz w:val="20"/>
          <w:szCs w:val="20"/>
          <w:lang w:eastAsia="zh-CN"/>
        </w:rPr>
        <w:t>竞租方的报价不得低于最低限价，否则将被作为无效</w:t>
      </w:r>
      <w:r>
        <w:rPr>
          <w:rFonts w:ascii="宋体" w:hAnsi="宋体" w:eastAsia="宋体" w:cs="宋体"/>
          <w:b/>
          <w:bCs/>
          <w:spacing w:val="7"/>
          <w:sz w:val="20"/>
          <w:szCs w:val="20"/>
          <w:lang w:eastAsia="zh-CN"/>
        </w:rPr>
        <w:t>竞租处理。</w:t>
      </w:r>
    </w:p>
    <w:p w14:paraId="051BC52F">
      <w:pPr>
        <w:spacing w:before="163" w:line="227" w:lineRule="auto"/>
        <w:ind w:left="444"/>
        <w:rPr>
          <w:rFonts w:ascii="宋体" w:hAnsi="宋体" w:eastAsia="宋体" w:cs="宋体"/>
          <w:sz w:val="20"/>
          <w:szCs w:val="20"/>
          <w:lang w:eastAsia="zh-CN"/>
        </w:rPr>
      </w:pPr>
      <w:r>
        <w:rPr>
          <w:rFonts w:ascii="宋体" w:hAnsi="宋体" w:eastAsia="宋体" w:cs="宋体"/>
          <w:spacing w:val="8"/>
          <w:sz w:val="20"/>
          <w:szCs w:val="20"/>
          <w:lang w:eastAsia="zh-CN"/>
        </w:rPr>
        <w:t>7.2 其他发生的与本项目相关需计入竞租成本的费用。</w:t>
      </w:r>
    </w:p>
    <w:p w14:paraId="632DB55F">
      <w:pPr>
        <w:spacing w:before="165" w:line="228" w:lineRule="auto"/>
        <w:ind w:left="440"/>
        <w:outlineLvl w:val="1"/>
        <w:rPr>
          <w:rFonts w:ascii="宋体" w:hAnsi="宋体" w:eastAsia="宋体" w:cs="宋体"/>
          <w:sz w:val="20"/>
          <w:szCs w:val="20"/>
          <w:lang w:eastAsia="zh-CN"/>
        </w:rPr>
      </w:pPr>
      <w:r>
        <w:rPr>
          <w:rFonts w:ascii="宋体" w:hAnsi="宋体" w:eastAsia="宋体" w:cs="宋体"/>
          <w:spacing w:val="8"/>
          <w:sz w:val="20"/>
          <w:szCs w:val="20"/>
          <w:lang w:eastAsia="zh-CN"/>
        </w:rPr>
        <w:t>8．竞租保证金和招租代理服务费</w:t>
      </w:r>
    </w:p>
    <w:p w14:paraId="5C08E75F">
      <w:pPr>
        <w:spacing w:before="161" w:line="362" w:lineRule="auto"/>
        <w:ind w:left="36" w:right="51" w:firstLine="404"/>
        <w:rPr>
          <w:rFonts w:ascii="宋体" w:hAnsi="宋体" w:eastAsia="宋体" w:cs="宋体"/>
          <w:sz w:val="20"/>
          <w:szCs w:val="20"/>
          <w:lang w:eastAsia="zh-CN"/>
        </w:rPr>
      </w:pPr>
      <w:r>
        <w:rPr>
          <w:rFonts w:ascii="宋体" w:hAnsi="宋体" w:eastAsia="宋体" w:cs="宋体"/>
          <w:spacing w:val="6"/>
          <w:sz w:val="20"/>
          <w:szCs w:val="20"/>
          <w:lang w:eastAsia="zh-CN"/>
        </w:rPr>
        <w:t>8.1 竞租保证金应采用竞租货币，竞租方应按照“竞租方须知资料表</w:t>
      </w:r>
      <w:r>
        <w:rPr>
          <w:rFonts w:ascii="宋体" w:hAnsi="宋体" w:eastAsia="宋体" w:cs="宋体"/>
          <w:spacing w:val="-59"/>
          <w:sz w:val="20"/>
          <w:szCs w:val="20"/>
          <w:lang w:eastAsia="zh-CN"/>
        </w:rPr>
        <w:t xml:space="preserve"> </w:t>
      </w:r>
      <w:r>
        <w:rPr>
          <w:rFonts w:ascii="宋体" w:hAnsi="宋体" w:eastAsia="宋体" w:cs="宋体"/>
          <w:spacing w:val="6"/>
          <w:sz w:val="20"/>
          <w:szCs w:val="20"/>
          <w:lang w:eastAsia="zh-CN"/>
        </w:rPr>
        <w:t>”规定的金额、时</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间、形式缴纳竞租保证金，作为其竞租的一部分。</w:t>
      </w:r>
    </w:p>
    <w:p w14:paraId="6450A39D">
      <w:pPr>
        <w:spacing w:before="31" w:line="228" w:lineRule="auto"/>
        <w:ind w:left="440"/>
        <w:outlineLvl w:val="2"/>
        <w:rPr>
          <w:rFonts w:ascii="宋体" w:hAnsi="宋体" w:eastAsia="宋体" w:cs="宋体"/>
          <w:sz w:val="20"/>
          <w:szCs w:val="20"/>
          <w:lang w:eastAsia="zh-CN"/>
        </w:rPr>
      </w:pPr>
      <w:r>
        <w:rPr>
          <w:rFonts w:ascii="宋体" w:hAnsi="宋体" w:eastAsia="宋体" w:cs="宋体"/>
          <w:spacing w:val="7"/>
          <w:sz w:val="20"/>
          <w:szCs w:val="20"/>
          <w:lang w:eastAsia="zh-CN"/>
        </w:rPr>
        <w:t>8.2</w:t>
      </w:r>
      <w:r>
        <w:rPr>
          <w:rFonts w:ascii="宋体" w:hAnsi="宋体" w:eastAsia="宋体" w:cs="宋体"/>
          <w:spacing w:val="-15"/>
          <w:sz w:val="20"/>
          <w:szCs w:val="20"/>
          <w:lang w:eastAsia="zh-CN"/>
        </w:rPr>
        <w:t xml:space="preserve"> </w:t>
      </w:r>
      <w:r>
        <w:rPr>
          <w:rFonts w:ascii="宋体" w:hAnsi="宋体" w:eastAsia="宋体" w:cs="宋体"/>
          <w:spacing w:val="7"/>
          <w:sz w:val="20"/>
          <w:szCs w:val="20"/>
          <w:lang w:eastAsia="zh-CN"/>
        </w:rPr>
        <w:t>下列任何情况发生，竞租保证金将不予退还：</w:t>
      </w:r>
    </w:p>
    <w:p w14:paraId="484B6FCD">
      <w:pPr>
        <w:spacing w:before="164" w:line="228"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（1）在竞租文件开启之日后到竞租有效期满前，竞租方擅自撤</w:t>
      </w:r>
      <w:r>
        <w:rPr>
          <w:rFonts w:ascii="宋体" w:hAnsi="宋体" w:eastAsia="宋体" w:cs="宋体"/>
          <w:spacing w:val="8"/>
          <w:sz w:val="20"/>
          <w:szCs w:val="20"/>
          <w:lang w:eastAsia="zh-CN"/>
        </w:rPr>
        <w:t>回竞租的；</w:t>
      </w:r>
    </w:p>
    <w:p w14:paraId="763ABBCF">
      <w:pPr>
        <w:spacing w:before="161"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（2）承租方未按招租文件规定签订合同的。</w:t>
      </w:r>
    </w:p>
    <w:p w14:paraId="1393209F">
      <w:pPr>
        <w:spacing w:before="31" w:line="228" w:lineRule="auto"/>
        <w:ind w:left="440"/>
        <w:outlineLvl w:val="2"/>
        <w:rPr>
          <w:rFonts w:ascii="宋体" w:hAnsi="宋体" w:eastAsia="宋体" w:cs="宋体"/>
          <w:spacing w:val="7"/>
          <w:sz w:val="20"/>
          <w:szCs w:val="20"/>
          <w:lang w:eastAsia="zh-CN"/>
        </w:rPr>
      </w:pPr>
      <w:r>
        <w:rPr>
          <w:rFonts w:ascii="宋体" w:hAnsi="宋体" w:eastAsia="宋体" w:cs="宋体"/>
          <w:spacing w:val="7"/>
          <w:sz w:val="20"/>
          <w:szCs w:val="20"/>
          <w:lang w:eastAsia="zh-CN"/>
        </w:rPr>
        <w:t>8.3 竞租保证金应当从竞租方的</w:t>
      </w:r>
      <w:r>
        <w:rPr>
          <w:rFonts w:hint="eastAsia" w:ascii="宋体" w:hAnsi="宋体" w:eastAsia="宋体" w:cs="宋体"/>
          <w:spacing w:val="7"/>
          <w:sz w:val="20"/>
          <w:szCs w:val="20"/>
          <w:lang w:eastAsia="zh-CN"/>
        </w:rPr>
        <w:t>单位</w:t>
      </w:r>
      <w:r>
        <w:rPr>
          <w:rFonts w:ascii="宋体" w:hAnsi="宋体" w:eastAsia="宋体" w:cs="宋体"/>
          <w:spacing w:val="7"/>
          <w:sz w:val="20"/>
          <w:szCs w:val="20"/>
          <w:lang w:eastAsia="zh-CN"/>
        </w:rPr>
        <w:t>账户转出，任何从个人账户转出的竞租保证金视同 无效。</w:t>
      </w:r>
    </w:p>
    <w:p w14:paraId="3835EAC5">
      <w:pPr>
        <w:spacing w:before="31" w:line="303" w:lineRule="auto"/>
        <w:ind w:left="23" w:right="33" w:firstLine="417"/>
        <w:rPr>
          <w:rFonts w:ascii="宋体" w:hAnsi="宋体" w:eastAsia="宋体" w:cs="宋体"/>
          <w:sz w:val="20"/>
          <w:szCs w:val="20"/>
          <w:lang w:eastAsia="zh-CN"/>
        </w:rPr>
      </w:pPr>
      <w:r>
        <w:rPr>
          <w:rFonts w:ascii="宋体" w:hAnsi="宋体" w:eastAsia="宋体" w:cs="宋体"/>
          <w:spacing w:val="8"/>
          <w:sz w:val="20"/>
          <w:szCs w:val="20"/>
          <w:lang w:eastAsia="zh-CN"/>
        </w:rPr>
        <w:t>8.4 承租方的竞租保证金，在与招租人签订书面合同</w:t>
      </w:r>
      <w:r>
        <w:rPr>
          <w:rFonts w:ascii="宋体" w:hAnsi="宋体" w:eastAsia="宋体" w:cs="宋体"/>
          <w:spacing w:val="7"/>
          <w:sz w:val="20"/>
          <w:szCs w:val="20"/>
          <w:lang w:eastAsia="zh-CN"/>
        </w:rPr>
        <w:t>后</w:t>
      </w:r>
      <w:r>
        <w:rPr>
          <w:rFonts w:ascii="宋体" w:hAnsi="宋体" w:eastAsia="宋体" w:cs="宋体"/>
          <w:spacing w:val="-35"/>
          <w:sz w:val="20"/>
          <w:szCs w:val="20"/>
          <w:lang w:eastAsia="zh-CN"/>
        </w:rPr>
        <w:t xml:space="preserve"> </w:t>
      </w:r>
      <w:r>
        <w:rPr>
          <w:rFonts w:ascii="宋体" w:hAnsi="宋体" w:eastAsia="宋体" w:cs="宋体"/>
          <w:spacing w:val="7"/>
          <w:sz w:val="20"/>
          <w:szCs w:val="20"/>
          <w:lang w:eastAsia="zh-CN"/>
        </w:rPr>
        <w:t>5</w:t>
      </w:r>
      <w:r>
        <w:rPr>
          <w:rFonts w:ascii="宋体" w:hAnsi="宋体" w:eastAsia="宋体" w:cs="宋体"/>
          <w:spacing w:val="-38"/>
          <w:sz w:val="20"/>
          <w:szCs w:val="20"/>
          <w:lang w:eastAsia="zh-CN"/>
        </w:rPr>
        <w:t xml:space="preserve"> </w:t>
      </w:r>
      <w:r>
        <w:rPr>
          <w:rFonts w:ascii="宋体" w:hAnsi="宋体" w:eastAsia="宋体" w:cs="宋体"/>
          <w:spacing w:val="7"/>
          <w:sz w:val="20"/>
          <w:szCs w:val="20"/>
          <w:lang w:eastAsia="zh-CN"/>
        </w:rPr>
        <w:t>个工作日内无息退还承租方。</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未承租的竞租方的竞租保证金，将于承租通知书发</w:t>
      </w:r>
      <w:r>
        <w:rPr>
          <w:rFonts w:ascii="宋体" w:hAnsi="宋体" w:eastAsia="宋体" w:cs="宋体"/>
          <w:spacing w:val="8"/>
          <w:sz w:val="20"/>
          <w:szCs w:val="20"/>
          <w:lang w:eastAsia="zh-CN"/>
        </w:rPr>
        <w:t>出之日起</w:t>
      </w:r>
      <w:r>
        <w:rPr>
          <w:rFonts w:ascii="宋体" w:hAnsi="宋体" w:eastAsia="宋体" w:cs="宋体"/>
          <w:spacing w:val="-35"/>
          <w:sz w:val="20"/>
          <w:szCs w:val="20"/>
          <w:lang w:eastAsia="zh-CN"/>
        </w:rPr>
        <w:t xml:space="preserve"> </w:t>
      </w:r>
      <w:r>
        <w:rPr>
          <w:rFonts w:ascii="宋体" w:hAnsi="宋体" w:eastAsia="宋体" w:cs="宋体"/>
          <w:spacing w:val="8"/>
          <w:sz w:val="20"/>
          <w:szCs w:val="20"/>
          <w:lang w:eastAsia="zh-CN"/>
        </w:rPr>
        <w:t>5</w:t>
      </w:r>
      <w:r>
        <w:rPr>
          <w:rFonts w:ascii="宋体" w:hAnsi="宋体" w:eastAsia="宋体" w:cs="宋体"/>
          <w:spacing w:val="-37"/>
          <w:sz w:val="20"/>
          <w:szCs w:val="20"/>
          <w:lang w:eastAsia="zh-CN"/>
        </w:rPr>
        <w:t xml:space="preserve"> </w:t>
      </w:r>
      <w:r>
        <w:rPr>
          <w:rFonts w:ascii="宋体" w:hAnsi="宋体" w:eastAsia="宋体" w:cs="宋体"/>
          <w:spacing w:val="8"/>
          <w:sz w:val="20"/>
          <w:szCs w:val="20"/>
          <w:lang w:eastAsia="zh-CN"/>
        </w:rPr>
        <w:t>个工作日内退还竞租方。</w:t>
      </w:r>
    </w:p>
    <w:p w14:paraId="4AABB45B">
      <w:pPr>
        <w:spacing w:before="162" w:line="228" w:lineRule="auto"/>
        <w:ind w:left="440"/>
        <w:rPr>
          <w:rFonts w:ascii="宋体" w:hAnsi="宋体" w:eastAsia="宋体" w:cs="宋体"/>
          <w:sz w:val="20"/>
          <w:szCs w:val="20"/>
          <w:lang w:eastAsia="zh-CN"/>
        </w:rPr>
      </w:pPr>
      <w:r>
        <w:rPr>
          <w:rFonts w:ascii="宋体" w:hAnsi="宋体" w:eastAsia="宋体" w:cs="宋体"/>
          <w:spacing w:val="8"/>
          <w:sz w:val="20"/>
          <w:szCs w:val="20"/>
          <w:lang w:eastAsia="zh-CN"/>
        </w:rPr>
        <w:t>8.5 承租方应按照“竞租方须知资料表</w:t>
      </w:r>
      <w:r>
        <w:rPr>
          <w:rFonts w:ascii="宋体" w:hAnsi="宋体" w:eastAsia="宋体" w:cs="宋体"/>
          <w:spacing w:val="-70"/>
          <w:sz w:val="20"/>
          <w:szCs w:val="20"/>
          <w:lang w:eastAsia="zh-CN"/>
        </w:rPr>
        <w:t xml:space="preserve"> </w:t>
      </w:r>
      <w:r>
        <w:rPr>
          <w:rFonts w:ascii="宋体" w:hAnsi="宋体" w:eastAsia="宋体" w:cs="宋体"/>
          <w:spacing w:val="8"/>
          <w:sz w:val="20"/>
          <w:szCs w:val="20"/>
          <w:lang w:eastAsia="zh-CN"/>
        </w:rPr>
        <w:t>”中的规定交付招租代理</w:t>
      </w:r>
      <w:r>
        <w:rPr>
          <w:rFonts w:ascii="宋体" w:hAnsi="宋体" w:eastAsia="宋体" w:cs="宋体"/>
          <w:spacing w:val="7"/>
          <w:sz w:val="20"/>
          <w:szCs w:val="20"/>
          <w:lang w:eastAsia="zh-CN"/>
        </w:rPr>
        <w:t>服务费。</w:t>
      </w:r>
    </w:p>
    <w:p w14:paraId="64CB79C9">
      <w:pPr>
        <w:spacing w:before="161" w:line="228" w:lineRule="auto"/>
        <w:ind w:left="440"/>
        <w:outlineLvl w:val="1"/>
        <w:rPr>
          <w:rFonts w:ascii="宋体" w:hAnsi="宋体" w:eastAsia="宋体" w:cs="宋体"/>
          <w:sz w:val="20"/>
          <w:szCs w:val="20"/>
          <w:lang w:eastAsia="zh-CN"/>
        </w:rPr>
      </w:pPr>
      <w:r>
        <w:rPr>
          <w:rFonts w:ascii="宋体" w:hAnsi="宋体" w:eastAsia="宋体" w:cs="宋体"/>
          <w:spacing w:val="7"/>
          <w:sz w:val="20"/>
          <w:szCs w:val="20"/>
          <w:lang w:eastAsia="zh-CN"/>
        </w:rPr>
        <w:t>9．竞租有效期</w:t>
      </w:r>
    </w:p>
    <w:p w14:paraId="4D567A07">
      <w:pPr>
        <w:spacing w:before="161" w:line="327" w:lineRule="auto"/>
        <w:ind w:left="19" w:right="87" w:firstLine="420"/>
        <w:rPr>
          <w:rFonts w:ascii="宋体" w:hAnsi="宋体" w:eastAsia="宋体" w:cs="宋体"/>
          <w:sz w:val="20"/>
          <w:szCs w:val="20"/>
          <w:lang w:eastAsia="zh-CN"/>
        </w:rPr>
      </w:pPr>
      <w:r>
        <w:rPr>
          <w:rFonts w:ascii="宋体" w:hAnsi="宋体" w:eastAsia="宋体" w:cs="宋体"/>
          <w:spacing w:val="7"/>
          <w:sz w:val="20"/>
          <w:szCs w:val="20"/>
          <w:lang w:eastAsia="zh-CN"/>
        </w:rPr>
        <w:t>9.1 竞租有效期从提交竞租文件的截止之日起算，竞租文件中承诺的竞租有效期应</w:t>
      </w:r>
      <w:r>
        <w:rPr>
          <w:rFonts w:ascii="宋体" w:hAnsi="宋体" w:eastAsia="宋体" w:cs="宋体"/>
          <w:spacing w:val="6"/>
          <w:sz w:val="20"/>
          <w:szCs w:val="20"/>
          <w:lang w:eastAsia="zh-CN"/>
        </w:rPr>
        <w:t>当不</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少于招租文件“竞租方须知资料表</w:t>
      </w:r>
      <w:r>
        <w:rPr>
          <w:rFonts w:ascii="宋体" w:hAnsi="宋体" w:eastAsia="宋体" w:cs="宋体"/>
          <w:spacing w:val="-70"/>
          <w:sz w:val="20"/>
          <w:szCs w:val="20"/>
          <w:lang w:eastAsia="zh-CN"/>
        </w:rPr>
        <w:t xml:space="preserve"> </w:t>
      </w:r>
      <w:r>
        <w:rPr>
          <w:rFonts w:ascii="宋体" w:hAnsi="宋体" w:eastAsia="宋体" w:cs="宋体"/>
          <w:spacing w:val="6"/>
          <w:sz w:val="20"/>
          <w:szCs w:val="20"/>
          <w:lang w:eastAsia="zh-CN"/>
        </w:rPr>
        <w:t>”中载明的竞租有效期，</w:t>
      </w:r>
      <w:r>
        <w:rPr>
          <w:rFonts w:ascii="宋体" w:hAnsi="宋体" w:eastAsia="宋体" w:cs="宋体"/>
          <w:b/>
          <w:bCs/>
          <w:spacing w:val="6"/>
          <w:sz w:val="20"/>
          <w:szCs w:val="20"/>
          <w:lang w:eastAsia="zh-CN"/>
        </w:rPr>
        <w:t>竞租有效期不满足要求的竞租将</w:t>
      </w:r>
      <w:r>
        <w:rPr>
          <w:rFonts w:ascii="宋体" w:hAnsi="宋体" w:eastAsia="宋体" w:cs="宋体"/>
          <w:sz w:val="20"/>
          <w:szCs w:val="20"/>
          <w:lang w:eastAsia="zh-CN"/>
        </w:rPr>
        <w:t xml:space="preserve"> </w:t>
      </w:r>
      <w:r>
        <w:rPr>
          <w:rFonts w:ascii="宋体" w:hAnsi="宋体" w:eastAsia="宋体" w:cs="宋体"/>
          <w:b/>
          <w:bCs/>
          <w:spacing w:val="6"/>
          <w:sz w:val="20"/>
          <w:szCs w:val="20"/>
          <w:lang w:eastAsia="zh-CN"/>
        </w:rPr>
        <w:t>被作为无效竞租处理。</w:t>
      </w:r>
    </w:p>
    <w:p w14:paraId="6F59B9B0">
      <w:pPr>
        <w:spacing w:before="164" w:line="339" w:lineRule="auto"/>
        <w:ind w:left="18" w:right="84" w:firstLine="422"/>
        <w:rPr>
          <w:rFonts w:ascii="宋体" w:hAnsi="宋体" w:eastAsia="宋体" w:cs="宋体"/>
          <w:sz w:val="20"/>
          <w:szCs w:val="20"/>
          <w:lang w:eastAsia="zh-CN"/>
        </w:rPr>
      </w:pPr>
      <w:r>
        <w:rPr>
          <w:rFonts w:ascii="宋体" w:hAnsi="宋体" w:eastAsia="宋体" w:cs="宋体"/>
          <w:spacing w:val="7"/>
          <w:sz w:val="20"/>
          <w:szCs w:val="20"/>
          <w:lang w:eastAsia="zh-CN"/>
        </w:rPr>
        <w:t>9.2 招租人可根据实际情况，在原竞租有效期截止之前，要求竞租方同意延长竞租的有</w:t>
      </w:r>
      <w:r>
        <w:rPr>
          <w:rFonts w:ascii="宋体" w:hAnsi="宋体" w:eastAsia="宋体" w:cs="宋体"/>
          <w:spacing w:val="1"/>
          <w:sz w:val="20"/>
          <w:szCs w:val="20"/>
          <w:lang w:eastAsia="zh-CN"/>
        </w:rPr>
        <w:t xml:space="preserve"> </w:t>
      </w:r>
      <w:r>
        <w:rPr>
          <w:rFonts w:ascii="宋体" w:hAnsi="宋体" w:eastAsia="宋体" w:cs="宋体"/>
          <w:spacing w:val="8"/>
          <w:sz w:val="20"/>
          <w:szCs w:val="20"/>
          <w:lang w:eastAsia="zh-CN"/>
        </w:rPr>
        <w:t>效期。接受该要求的竞租方将不会被要求和允许修正</w:t>
      </w:r>
      <w:r>
        <w:rPr>
          <w:rFonts w:ascii="宋体" w:hAnsi="宋体" w:eastAsia="宋体" w:cs="宋体"/>
          <w:spacing w:val="7"/>
          <w:sz w:val="20"/>
          <w:szCs w:val="20"/>
          <w:lang w:eastAsia="zh-CN"/>
        </w:rPr>
        <w:t>其竞租，且本须知中有关竞租保证金的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要求将在延长了的有效期内继续有效。竞租方也</w:t>
      </w:r>
      <w:r>
        <w:rPr>
          <w:rFonts w:ascii="宋体" w:hAnsi="宋体" w:eastAsia="宋体" w:cs="宋体"/>
          <w:spacing w:val="7"/>
          <w:sz w:val="20"/>
          <w:szCs w:val="20"/>
          <w:lang w:eastAsia="zh-CN"/>
        </w:rPr>
        <w:t>可以拒绝招租人的这种要求，其竞租保证金</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将不会被没收。上述要求和答复都应以书面形式提交。</w:t>
      </w:r>
    </w:p>
    <w:p w14:paraId="0632D168">
      <w:pPr>
        <w:spacing w:before="165" w:line="228"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10．竞租文件的份数及签署</w:t>
      </w:r>
    </w:p>
    <w:p w14:paraId="0E69EDED">
      <w:pPr>
        <w:spacing w:before="160" w:line="327" w:lineRule="auto"/>
        <w:ind w:left="20" w:right="14" w:firstLine="434"/>
        <w:rPr>
          <w:rFonts w:ascii="宋体" w:hAnsi="宋体" w:eastAsia="宋体" w:cs="宋体"/>
          <w:sz w:val="20"/>
          <w:szCs w:val="20"/>
          <w:lang w:eastAsia="zh-CN"/>
        </w:rPr>
      </w:pPr>
      <w:r>
        <w:rPr>
          <w:rFonts w:ascii="宋体" w:hAnsi="宋体" w:eastAsia="宋体" w:cs="宋体"/>
          <w:spacing w:val="4"/>
          <w:sz w:val="20"/>
          <w:szCs w:val="20"/>
          <w:lang w:eastAsia="zh-CN"/>
        </w:rPr>
        <w:t>10.1</w:t>
      </w:r>
      <w:r>
        <w:rPr>
          <w:rFonts w:ascii="宋体" w:hAnsi="宋体" w:eastAsia="宋体" w:cs="宋体"/>
          <w:spacing w:val="-38"/>
          <w:sz w:val="20"/>
          <w:szCs w:val="20"/>
          <w:lang w:eastAsia="zh-CN"/>
        </w:rPr>
        <w:t xml:space="preserve"> </w:t>
      </w:r>
      <w:r>
        <w:rPr>
          <w:rFonts w:ascii="宋体" w:hAnsi="宋体" w:eastAsia="宋体" w:cs="宋体"/>
          <w:spacing w:val="4"/>
          <w:sz w:val="20"/>
          <w:szCs w:val="20"/>
          <w:lang w:eastAsia="zh-CN"/>
        </w:rPr>
        <w:t>竞租方应按照“第二章 竞租方须知资料</w:t>
      </w:r>
      <w:r>
        <w:rPr>
          <w:rFonts w:ascii="宋体" w:hAnsi="宋体" w:eastAsia="宋体" w:cs="宋体"/>
          <w:spacing w:val="3"/>
          <w:sz w:val="20"/>
          <w:szCs w:val="20"/>
          <w:lang w:eastAsia="zh-CN"/>
        </w:rPr>
        <w:t>表</w:t>
      </w:r>
      <w:r>
        <w:rPr>
          <w:rFonts w:ascii="宋体" w:hAnsi="宋体" w:eastAsia="宋体" w:cs="宋体"/>
          <w:spacing w:val="-70"/>
          <w:sz w:val="20"/>
          <w:szCs w:val="20"/>
          <w:lang w:eastAsia="zh-CN"/>
        </w:rPr>
        <w:t xml:space="preserve"> </w:t>
      </w:r>
      <w:r>
        <w:rPr>
          <w:rFonts w:ascii="宋体" w:hAnsi="宋体" w:eastAsia="宋体" w:cs="宋体"/>
          <w:spacing w:val="3"/>
          <w:sz w:val="20"/>
          <w:szCs w:val="20"/>
          <w:lang w:eastAsia="zh-CN"/>
        </w:rPr>
        <w:t>”规定的份数提交竞租文件正本、副本、</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电子版，每份竞租文件须清楚地标明“正本</w:t>
      </w:r>
      <w:r>
        <w:rPr>
          <w:rFonts w:ascii="宋体" w:hAnsi="宋体" w:eastAsia="宋体" w:cs="宋体"/>
          <w:spacing w:val="-52"/>
          <w:sz w:val="20"/>
          <w:szCs w:val="20"/>
          <w:lang w:eastAsia="zh-CN"/>
        </w:rPr>
        <w:t xml:space="preserve"> </w:t>
      </w:r>
      <w:r>
        <w:rPr>
          <w:rFonts w:ascii="宋体" w:hAnsi="宋体" w:eastAsia="宋体" w:cs="宋体"/>
          <w:spacing w:val="4"/>
          <w:sz w:val="20"/>
          <w:szCs w:val="20"/>
          <w:lang w:eastAsia="zh-CN"/>
        </w:rPr>
        <w:t>”或“副本</w:t>
      </w:r>
      <w:r>
        <w:rPr>
          <w:rFonts w:ascii="宋体" w:hAnsi="宋体" w:eastAsia="宋体" w:cs="宋体"/>
          <w:spacing w:val="-70"/>
          <w:sz w:val="20"/>
          <w:szCs w:val="20"/>
          <w:lang w:eastAsia="zh-CN"/>
        </w:rPr>
        <w:t xml:space="preserve"> </w:t>
      </w:r>
      <w:r>
        <w:rPr>
          <w:rFonts w:ascii="宋体" w:hAnsi="宋体" w:eastAsia="宋体" w:cs="宋体"/>
          <w:spacing w:val="4"/>
          <w:sz w:val="20"/>
          <w:szCs w:val="20"/>
          <w:lang w:eastAsia="zh-CN"/>
        </w:rPr>
        <w:t>”或“</w:t>
      </w:r>
      <w:r>
        <w:rPr>
          <w:rFonts w:ascii="宋体" w:hAnsi="宋体" w:eastAsia="宋体" w:cs="宋体"/>
          <w:spacing w:val="-67"/>
          <w:sz w:val="20"/>
          <w:szCs w:val="20"/>
          <w:lang w:eastAsia="zh-CN"/>
        </w:rPr>
        <w:t xml:space="preserve"> </w:t>
      </w:r>
      <w:r>
        <w:rPr>
          <w:rFonts w:ascii="宋体" w:hAnsi="宋体" w:eastAsia="宋体" w:cs="宋体"/>
          <w:spacing w:val="4"/>
          <w:sz w:val="20"/>
          <w:szCs w:val="20"/>
          <w:lang w:eastAsia="zh-CN"/>
        </w:rPr>
        <w:t>电子版</w:t>
      </w:r>
      <w:r>
        <w:rPr>
          <w:rFonts w:ascii="宋体" w:hAnsi="宋体" w:eastAsia="宋体" w:cs="宋体"/>
          <w:spacing w:val="-73"/>
          <w:sz w:val="20"/>
          <w:szCs w:val="20"/>
          <w:lang w:eastAsia="zh-CN"/>
        </w:rPr>
        <w:t xml:space="preserve"> </w:t>
      </w:r>
      <w:r>
        <w:rPr>
          <w:rFonts w:ascii="宋体" w:hAnsi="宋体" w:eastAsia="宋体" w:cs="宋体"/>
          <w:spacing w:val="4"/>
          <w:sz w:val="20"/>
          <w:szCs w:val="20"/>
          <w:lang w:eastAsia="zh-CN"/>
        </w:rPr>
        <w:t>”。若正本与副本或电</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子版不符，以正本为准。</w:t>
      </w:r>
    </w:p>
    <w:p w14:paraId="3570B371">
      <w:pPr>
        <w:spacing w:before="163" w:line="347" w:lineRule="auto"/>
        <w:ind w:left="18" w:right="84" w:firstLine="436"/>
        <w:rPr>
          <w:rFonts w:ascii="宋体" w:hAnsi="宋体" w:eastAsia="宋体" w:cs="宋体"/>
          <w:sz w:val="20"/>
          <w:szCs w:val="20"/>
          <w:lang w:eastAsia="zh-CN"/>
        </w:rPr>
      </w:pPr>
      <w:r>
        <w:rPr>
          <w:rFonts w:ascii="宋体" w:hAnsi="宋体" w:eastAsia="宋体" w:cs="宋体"/>
          <w:spacing w:val="10"/>
          <w:sz w:val="20"/>
          <w:szCs w:val="20"/>
          <w:lang w:eastAsia="zh-CN"/>
        </w:rPr>
        <w:t>10.2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竞租文件的正本需打印或用不褪色墨水书写，并按要求由竞租方的法定代表人或</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经其正式授权的代表在竞租文件上签字并加盖竞租方</w:t>
      </w:r>
      <w:r>
        <w:rPr>
          <w:rFonts w:ascii="宋体" w:hAnsi="宋体" w:eastAsia="宋体" w:cs="宋体"/>
          <w:spacing w:val="7"/>
          <w:sz w:val="20"/>
          <w:szCs w:val="20"/>
          <w:lang w:eastAsia="zh-CN"/>
        </w:rPr>
        <w:t>公章。授权代表须持有书面的“法定代</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表人授权书</w:t>
      </w:r>
      <w:r>
        <w:rPr>
          <w:rFonts w:ascii="宋体" w:hAnsi="宋体" w:eastAsia="宋体" w:cs="宋体"/>
          <w:spacing w:val="-72"/>
          <w:sz w:val="20"/>
          <w:szCs w:val="20"/>
          <w:lang w:eastAsia="zh-CN"/>
        </w:rPr>
        <w:t xml:space="preserve"> </w:t>
      </w:r>
      <w:r>
        <w:rPr>
          <w:rFonts w:ascii="宋体" w:hAnsi="宋体" w:eastAsia="宋体" w:cs="宋体"/>
          <w:spacing w:val="7"/>
          <w:sz w:val="20"/>
          <w:szCs w:val="20"/>
          <w:lang w:eastAsia="zh-CN"/>
        </w:rPr>
        <w:t>”（标准格式附后</w:t>
      </w:r>
      <w:r>
        <w:rPr>
          <w:rFonts w:ascii="宋体" w:hAnsi="宋体" w:eastAsia="宋体" w:cs="宋体"/>
          <w:spacing w:val="3"/>
          <w:sz w:val="20"/>
          <w:szCs w:val="20"/>
          <w:lang w:eastAsia="zh-CN"/>
        </w:rPr>
        <w:t>），</w:t>
      </w:r>
      <w:r>
        <w:rPr>
          <w:rFonts w:ascii="宋体" w:hAnsi="宋体" w:eastAsia="宋体" w:cs="宋体"/>
          <w:spacing w:val="7"/>
          <w:sz w:val="20"/>
          <w:szCs w:val="20"/>
          <w:lang w:eastAsia="zh-CN"/>
        </w:rPr>
        <w:t>并将其附在竞租文件中。如对竞租文件进行了修改，则应</w:t>
      </w:r>
      <w:r>
        <w:rPr>
          <w:rFonts w:ascii="宋体" w:hAnsi="宋体" w:eastAsia="宋体" w:cs="宋体"/>
          <w:sz w:val="20"/>
          <w:szCs w:val="20"/>
          <w:lang w:eastAsia="zh-CN"/>
        </w:rPr>
        <w:t xml:space="preserve"> </w:t>
      </w:r>
      <w:r>
        <w:rPr>
          <w:rFonts w:ascii="宋体" w:hAnsi="宋体" w:eastAsia="宋体" w:cs="宋体"/>
          <w:spacing w:val="13"/>
          <w:sz w:val="20"/>
          <w:szCs w:val="20"/>
          <w:lang w:eastAsia="zh-CN"/>
        </w:rPr>
        <w:t>由竞租方的法定代表人或经其正式授权的代表在修改的内容上签字。竞租文件</w:t>
      </w:r>
      <w:r>
        <w:rPr>
          <w:rFonts w:ascii="宋体" w:hAnsi="宋体" w:eastAsia="宋体" w:cs="宋体"/>
          <w:spacing w:val="12"/>
          <w:sz w:val="20"/>
          <w:szCs w:val="20"/>
          <w:lang w:eastAsia="zh-CN"/>
        </w:rPr>
        <w:t>应当胶装成</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册，编制页码。竞租文件的副本可采用正本的复印件。竞租文件的正副本需双面打印。</w:t>
      </w:r>
    </w:p>
    <w:p w14:paraId="5CD81BB2">
      <w:pPr>
        <w:spacing w:before="162" w:line="303" w:lineRule="auto"/>
        <w:ind w:left="20" w:right="87" w:firstLine="434"/>
        <w:rPr>
          <w:rFonts w:ascii="宋体" w:hAnsi="宋体" w:eastAsia="宋体" w:cs="宋体"/>
          <w:sz w:val="20"/>
          <w:szCs w:val="20"/>
          <w:lang w:eastAsia="zh-CN"/>
        </w:rPr>
      </w:pPr>
      <w:r>
        <w:rPr>
          <w:rFonts w:ascii="宋体" w:hAnsi="宋体" w:eastAsia="宋体" w:cs="宋体"/>
          <w:spacing w:val="10"/>
          <w:sz w:val="20"/>
          <w:szCs w:val="20"/>
          <w:lang w:eastAsia="zh-CN"/>
        </w:rPr>
        <w:t>10.3</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任何行间插字、涂改和增删，必须由竞租方法定代表人或经其正式授权的代表签</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字后才有效。</w:t>
      </w:r>
    </w:p>
    <w:p w14:paraId="063FB40B">
      <w:pPr>
        <w:spacing w:before="162" w:line="228" w:lineRule="auto"/>
        <w:ind w:left="455"/>
        <w:rPr>
          <w:rFonts w:ascii="宋体" w:hAnsi="宋体" w:eastAsia="宋体" w:cs="宋体"/>
          <w:sz w:val="20"/>
          <w:szCs w:val="20"/>
          <w:lang w:eastAsia="zh-CN"/>
        </w:rPr>
      </w:pPr>
      <w:r>
        <w:rPr>
          <w:rFonts w:ascii="宋体" w:hAnsi="宋体" w:eastAsia="宋体" w:cs="宋体"/>
          <w:spacing w:val="8"/>
          <w:sz w:val="20"/>
          <w:szCs w:val="20"/>
          <w:lang w:eastAsia="zh-CN"/>
        </w:rPr>
        <w:t>10.4</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竞租文件因字迹潦草或表达不清所引起的后果</w:t>
      </w:r>
      <w:r>
        <w:rPr>
          <w:rFonts w:ascii="宋体" w:hAnsi="宋体" w:eastAsia="宋体" w:cs="宋体"/>
          <w:spacing w:val="7"/>
          <w:sz w:val="20"/>
          <w:szCs w:val="20"/>
          <w:lang w:eastAsia="zh-CN"/>
        </w:rPr>
        <w:t>由竞租方负责。</w:t>
      </w:r>
    </w:p>
    <w:p w14:paraId="4BC799D4">
      <w:pPr>
        <w:spacing w:before="161" w:line="228" w:lineRule="auto"/>
        <w:ind w:left="459"/>
        <w:rPr>
          <w:rFonts w:ascii="宋体" w:hAnsi="宋体" w:eastAsia="宋体" w:cs="宋体"/>
          <w:sz w:val="20"/>
          <w:szCs w:val="20"/>
          <w:lang w:eastAsia="zh-CN"/>
        </w:rPr>
      </w:pPr>
      <w:r>
        <w:rPr>
          <w:rFonts w:ascii="宋体" w:hAnsi="宋体" w:eastAsia="宋体" w:cs="宋体"/>
          <w:b/>
          <w:bCs/>
          <w:spacing w:val="4"/>
          <w:sz w:val="20"/>
          <w:szCs w:val="20"/>
          <w:lang w:eastAsia="zh-CN"/>
        </w:rPr>
        <w:t>四</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竞租文件的递交</w:t>
      </w:r>
    </w:p>
    <w:p w14:paraId="35C4AA3C">
      <w:pPr>
        <w:spacing w:before="161" w:line="228"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11．竞租文件的密封和标记</w:t>
      </w:r>
    </w:p>
    <w:p w14:paraId="5F1B7EEA">
      <w:pPr>
        <w:spacing w:before="163" w:line="367" w:lineRule="auto"/>
        <w:ind w:left="23" w:firstLine="431"/>
        <w:jc w:val="both"/>
        <w:rPr>
          <w:rFonts w:ascii="宋体" w:hAnsi="宋体" w:eastAsia="宋体" w:cs="宋体"/>
          <w:sz w:val="20"/>
          <w:szCs w:val="20"/>
          <w:lang w:eastAsia="zh-CN"/>
        </w:rPr>
      </w:pPr>
      <w:r>
        <w:rPr>
          <w:rFonts w:ascii="宋体" w:hAnsi="宋体" w:eastAsia="宋体" w:cs="宋体"/>
          <w:spacing w:val="9"/>
          <w:sz w:val="20"/>
          <w:szCs w:val="20"/>
          <w:lang w:eastAsia="zh-CN"/>
        </w:rPr>
        <w:t>11.1 竞租时，竞租方应将</w:t>
      </w:r>
      <w:r>
        <w:rPr>
          <w:rFonts w:hint="eastAsia" w:ascii="宋体" w:hAnsi="宋体" w:eastAsia="宋体" w:cs="宋体"/>
          <w:spacing w:val="9"/>
          <w:sz w:val="20"/>
          <w:szCs w:val="20"/>
          <w:lang w:eastAsia="zh-CN"/>
        </w:rPr>
        <w:t>竞租报价一览表</w:t>
      </w:r>
      <w:r>
        <w:rPr>
          <w:rFonts w:ascii="宋体" w:hAnsi="宋体" w:eastAsia="宋体" w:cs="宋体"/>
          <w:spacing w:val="9"/>
          <w:sz w:val="20"/>
          <w:szCs w:val="20"/>
          <w:lang w:eastAsia="zh-CN"/>
        </w:rPr>
        <w:t>、竞租保证金或其凭证、竞租方资格册（包含正</w:t>
      </w:r>
      <w:r>
        <w:rPr>
          <w:rFonts w:ascii="宋体" w:hAnsi="宋体" w:eastAsia="宋体" w:cs="宋体"/>
          <w:spacing w:val="2"/>
          <w:sz w:val="20"/>
          <w:szCs w:val="20"/>
          <w:lang w:eastAsia="zh-CN"/>
        </w:rPr>
        <w:t xml:space="preserve">  </w:t>
      </w:r>
      <w:r>
        <w:rPr>
          <w:rFonts w:ascii="宋体" w:hAnsi="宋体" w:eastAsia="宋体" w:cs="宋体"/>
          <w:spacing w:val="-1"/>
          <w:sz w:val="20"/>
          <w:szCs w:val="20"/>
          <w:lang w:eastAsia="zh-CN"/>
        </w:rPr>
        <w:t>副本）、商务技术册（包含正副本）、电子版分别密封提交。</w:t>
      </w:r>
      <w:r>
        <w:rPr>
          <w:rFonts w:ascii="宋体" w:hAnsi="宋体" w:eastAsia="宋体" w:cs="宋体"/>
          <w:b/>
          <w:bCs/>
          <w:spacing w:val="-1"/>
          <w:sz w:val="20"/>
          <w:szCs w:val="20"/>
          <w:lang w:eastAsia="zh-CN"/>
        </w:rPr>
        <w:t>应分别密封在单独</w:t>
      </w:r>
      <w:r>
        <w:rPr>
          <w:rFonts w:ascii="宋体" w:hAnsi="宋体" w:eastAsia="宋体" w:cs="宋体"/>
          <w:b/>
          <w:bCs/>
          <w:spacing w:val="-2"/>
          <w:sz w:val="20"/>
          <w:szCs w:val="20"/>
          <w:lang w:eastAsia="zh-CN"/>
        </w:rPr>
        <w:t>的密封袋（箱）</w:t>
      </w:r>
      <w:r>
        <w:rPr>
          <w:rFonts w:ascii="宋体" w:hAnsi="宋体" w:eastAsia="宋体" w:cs="宋体"/>
          <w:sz w:val="20"/>
          <w:szCs w:val="20"/>
          <w:lang w:eastAsia="zh-CN"/>
        </w:rPr>
        <w:t xml:space="preserve"> </w:t>
      </w:r>
      <w:r>
        <w:rPr>
          <w:rFonts w:ascii="宋体" w:hAnsi="宋体" w:eastAsia="宋体" w:cs="宋体"/>
          <w:b/>
          <w:bCs/>
          <w:spacing w:val="9"/>
          <w:sz w:val="20"/>
          <w:szCs w:val="20"/>
          <w:lang w:eastAsia="zh-CN"/>
        </w:rPr>
        <w:t>中</w:t>
      </w:r>
      <w:r>
        <w:rPr>
          <w:rFonts w:ascii="宋体" w:hAnsi="宋体" w:eastAsia="宋体" w:cs="宋体"/>
          <w:spacing w:val="9"/>
          <w:sz w:val="20"/>
          <w:szCs w:val="20"/>
          <w:lang w:eastAsia="zh-CN"/>
        </w:rPr>
        <w:t>，</w:t>
      </w:r>
      <w:r>
        <w:rPr>
          <w:rFonts w:ascii="宋体" w:hAnsi="宋体" w:eastAsia="宋体" w:cs="宋体"/>
          <w:b/>
          <w:bCs/>
          <w:spacing w:val="9"/>
          <w:sz w:val="20"/>
          <w:szCs w:val="20"/>
          <w:lang w:eastAsia="zh-CN"/>
        </w:rPr>
        <w:t>且在密封袋（箱）正面标明“</w:t>
      </w:r>
      <w:r>
        <w:rPr>
          <w:rFonts w:hint="eastAsia" w:ascii="宋体" w:hAnsi="宋体" w:eastAsia="宋体" w:cs="宋体"/>
          <w:b/>
          <w:bCs/>
          <w:spacing w:val="9"/>
          <w:sz w:val="20"/>
          <w:szCs w:val="20"/>
          <w:lang w:eastAsia="zh-CN"/>
        </w:rPr>
        <w:t>竞租报价一览表</w:t>
      </w:r>
      <w:r>
        <w:rPr>
          <w:rFonts w:ascii="宋体" w:hAnsi="宋体" w:eastAsia="宋体" w:cs="宋体"/>
          <w:spacing w:val="-63"/>
          <w:sz w:val="20"/>
          <w:szCs w:val="20"/>
          <w:lang w:eastAsia="zh-CN"/>
        </w:rPr>
        <w:t xml:space="preserve"> </w:t>
      </w:r>
      <w:r>
        <w:rPr>
          <w:rFonts w:ascii="宋体" w:hAnsi="宋体" w:eastAsia="宋体" w:cs="宋体"/>
          <w:b/>
          <w:bCs/>
          <w:spacing w:val="9"/>
          <w:sz w:val="20"/>
          <w:szCs w:val="20"/>
          <w:lang w:eastAsia="zh-CN"/>
        </w:rPr>
        <w:t>”、“竞租保证金或其凭证</w:t>
      </w:r>
      <w:r>
        <w:rPr>
          <w:rFonts w:ascii="宋体" w:hAnsi="宋体" w:eastAsia="宋体" w:cs="宋体"/>
          <w:spacing w:val="-70"/>
          <w:sz w:val="20"/>
          <w:szCs w:val="20"/>
          <w:lang w:eastAsia="zh-CN"/>
        </w:rPr>
        <w:t xml:space="preserve"> </w:t>
      </w:r>
      <w:r>
        <w:rPr>
          <w:rFonts w:ascii="宋体" w:hAnsi="宋体" w:eastAsia="宋体" w:cs="宋体"/>
          <w:b/>
          <w:bCs/>
          <w:spacing w:val="9"/>
          <w:sz w:val="20"/>
          <w:szCs w:val="20"/>
          <w:lang w:eastAsia="zh-CN"/>
        </w:rPr>
        <w:t>”、“竞租方资</w:t>
      </w:r>
    </w:p>
    <w:p w14:paraId="04BFA3F0">
      <w:pPr>
        <w:spacing w:line="367" w:lineRule="auto"/>
        <w:rPr>
          <w:rFonts w:ascii="宋体" w:hAnsi="宋体" w:eastAsia="宋体" w:cs="宋体"/>
          <w:sz w:val="20"/>
          <w:szCs w:val="20"/>
          <w:lang w:eastAsia="zh-CN"/>
        </w:rPr>
        <w:sectPr>
          <w:headerReference r:id="rId11" w:type="default"/>
          <w:footerReference r:id="rId12" w:type="default"/>
          <w:pgSz w:w="11907" w:h="16840"/>
          <w:pgMar w:top="1322" w:right="1713" w:bottom="1418" w:left="1786" w:header="851" w:footer="1253" w:gutter="0"/>
          <w:cols w:space="720" w:num="1"/>
        </w:sectPr>
      </w:pPr>
    </w:p>
    <w:p w14:paraId="6257F57F">
      <w:pPr>
        <w:spacing w:before="70" w:line="362" w:lineRule="auto"/>
        <w:ind w:left="39" w:hanging="20"/>
        <w:rPr>
          <w:rFonts w:ascii="宋体" w:hAnsi="宋体" w:eastAsia="宋体" w:cs="宋体"/>
          <w:sz w:val="20"/>
          <w:szCs w:val="20"/>
          <w:lang w:eastAsia="zh-CN"/>
        </w:rPr>
      </w:pPr>
      <w:r>
        <w:rPr>
          <w:rFonts w:ascii="宋体" w:hAnsi="宋体" w:eastAsia="宋体" w:cs="宋体"/>
          <w:b/>
          <w:bCs/>
          <w:sz w:val="20"/>
          <w:szCs w:val="20"/>
          <w:lang w:eastAsia="zh-CN"/>
        </w:rPr>
        <w:t>格册</w:t>
      </w:r>
      <w:r>
        <w:rPr>
          <w:rFonts w:ascii="宋体" w:hAnsi="宋体" w:eastAsia="宋体" w:cs="宋体"/>
          <w:spacing w:val="-73"/>
          <w:sz w:val="20"/>
          <w:szCs w:val="20"/>
          <w:lang w:eastAsia="zh-CN"/>
        </w:rPr>
        <w:t xml:space="preserve"> </w:t>
      </w:r>
      <w:r>
        <w:rPr>
          <w:rFonts w:ascii="宋体" w:hAnsi="宋体" w:eastAsia="宋体" w:cs="宋体"/>
          <w:b/>
          <w:bCs/>
          <w:sz w:val="20"/>
          <w:szCs w:val="20"/>
          <w:lang w:eastAsia="zh-CN"/>
        </w:rPr>
        <w:t>”、“商务技术册</w:t>
      </w:r>
      <w:r>
        <w:rPr>
          <w:rFonts w:ascii="宋体" w:hAnsi="宋体" w:eastAsia="宋体" w:cs="宋体"/>
          <w:spacing w:val="-70"/>
          <w:sz w:val="20"/>
          <w:szCs w:val="20"/>
          <w:lang w:eastAsia="zh-CN"/>
        </w:rPr>
        <w:t xml:space="preserve"> </w:t>
      </w:r>
      <w:r>
        <w:rPr>
          <w:rFonts w:ascii="宋体" w:hAnsi="宋体" w:eastAsia="宋体" w:cs="宋体"/>
          <w:b/>
          <w:bCs/>
          <w:sz w:val="20"/>
          <w:szCs w:val="20"/>
          <w:lang w:eastAsia="zh-CN"/>
        </w:rPr>
        <w:t>”“电子版</w:t>
      </w:r>
      <w:r>
        <w:rPr>
          <w:rFonts w:ascii="宋体" w:hAnsi="宋体" w:eastAsia="宋体" w:cs="宋体"/>
          <w:spacing w:val="-70"/>
          <w:sz w:val="20"/>
          <w:szCs w:val="20"/>
          <w:lang w:eastAsia="zh-CN"/>
        </w:rPr>
        <w:t xml:space="preserve"> </w:t>
      </w:r>
      <w:r>
        <w:rPr>
          <w:rFonts w:ascii="宋体" w:hAnsi="宋体" w:eastAsia="宋体" w:cs="宋体"/>
          <w:b/>
          <w:bCs/>
          <w:sz w:val="20"/>
          <w:szCs w:val="20"/>
          <w:lang w:eastAsia="zh-CN"/>
        </w:rPr>
        <w:t>”字样</w:t>
      </w:r>
      <w:r>
        <w:rPr>
          <w:rFonts w:ascii="宋体" w:hAnsi="宋体" w:eastAsia="宋体" w:cs="宋体"/>
          <w:sz w:val="20"/>
          <w:szCs w:val="20"/>
          <w:lang w:eastAsia="zh-CN"/>
        </w:rPr>
        <w:t>。竞租方单独密封提交的“</w:t>
      </w:r>
      <w:r>
        <w:rPr>
          <w:rFonts w:hint="eastAsia" w:ascii="宋体" w:hAnsi="宋体" w:eastAsia="宋体" w:cs="宋体"/>
          <w:sz w:val="20"/>
          <w:szCs w:val="20"/>
          <w:lang w:eastAsia="zh-CN"/>
        </w:rPr>
        <w:t>竞租报价一览表</w:t>
      </w:r>
      <w:r>
        <w:rPr>
          <w:rFonts w:ascii="宋体" w:hAnsi="宋体" w:eastAsia="宋体" w:cs="宋体"/>
          <w:spacing w:val="-70"/>
          <w:sz w:val="20"/>
          <w:szCs w:val="20"/>
          <w:lang w:eastAsia="zh-CN"/>
        </w:rPr>
        <w:t xml:space="preserve"> </w:t>
      </w:r>
      <w:r>
        <w:rPr>
          <w:rFonts w:ascii="宋体" w:hAnsi="宋体" w:eastAsia="宋体" w:cs="宋体"/>
          <w:sz w:val="20"/>
          <w:szCs w:val="20"/>
          <w:lang w:eastAsia="zh-CN"/>
        </w:rPr>
        <w:t>”应为</w:t>
      </w:r>
      <w:r>
        <w:rPr>
          <w:rFonts w:ascii="宋体" w:hAnsi="宋体" w:eastAsia="宋体" w:cs="宋体"/>
          <w:b/>
          <w:bCs/>
          <w:spacing w:val="-1"/>
          <w:sz w:val="20"/>
          <w:szCs w:val="20"/>
          <w:lang w:eastAsia="zh-CN"/>
        </w:rPr>
        <w:t>原件</w:t>
      </w:r>
      <w:r>
        <w:rPr>
          <w:rFonts w:ascii="宋体" w:hAnsi="宋体" w:eastAsia="宋体" w:cs="宋体"/>
          <w:spacing w:val="-1"/>
          <w:sz w:val="20"/>
          <w:szCs w:val="20"/>
          <w:lang w:eastAsia="zh-CN"/>
        </w:rPr>
        <w:t>，</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同时，</w:t>
      </w:r>
      <w:r>
        <w:rPr>
          <w:rFonts w:ascii="宋体" w:hAnsi="宋体" w:eastAsia="宋体" w:cs="宋体"/>
          <w:b/>
          <w:bCs/>
          <w:spacing w:val="6"/>
          <w:sz w:val="20"/>
          <w:szCs w:val="20"/>
          <w:lang w:eastAsia="zh-CN"/>
        </w:rPr>
        <w:t>竞租文件正本中也应附有此表原件。</w:t>
      </w:r>
    </w:p>
    <w:p w14:paraId="3AB63303">
      <w:pPr>
        <w:spacing w:before="34" w:line="227" w:lineRule="auto"/>
        <w:ind w:left="455"/>
        <w:rPr>
          <w:rFonts w:ascii="宋体" w:hAnsi="宋体" w:eastAsia="宋体" w:cs="宋体"/>
          <w:sz w:val="20"/>
          <w:szCs w:val="20"/>
          <w:lang w:eastAsia="zh-CN"/>
        </w:rPr>
      </w:pPr>
      <w:r>
        <w:rPr>
          <w:rFonts w:ascii="宋体" w:hAnsi="宋体" w:eastAsia="宋体" w:cs="宋体"/>
          <w:spacing w:val="8"/>
          <w:sz w:val="20"/>
          <w:szCs w:val="20"/>
          <w:lang w:eastAsia="zh-CN"/>
        </w:rPr>
        <w:t>11.2</w:t>
      </w:r>
      <w:r>
        <w:rPr>
          <w:rFonts w:ascii="宋体" w:hAnsi="宋体" w:eastAsia="宋体" w:cs="宋体"/>
          <w:spacing w:val="-37"/>
          <w:sz w:val="20"/>
          <w:szCs w:val="20"/>
          <w:lang w:eastAsia="zh-CN"/>
        </w:rPr>
        <w:t xml:space="preserve"> </w:t>
      </w:r>
      <w:r>
        <w:rPr>
          <w:rFonts w:ascii="宋体" w:hAnsi="宋体" w:eastAsia="宋体" w:cs="宋体"/>
          <w:spacing w:val="8"/>
          <w:sz w:val="20"/>
          <w:szCs w:val="20"/>
          <w:lang w:eastAsia="zh-CN"/>
        </w:rPr>
        <w:t>如果竞租文件未按上述要求密封，招租人、招租代理机构应当拒收。</w:t>
      </w:r>
    </w:p>
    <w:p w14:paraId="04F69A42">
      <w:pPr>
        <w:spacing w:before="162" w:line="228" w:lineRule="auto"/>
        <w:ind w:left="455"/>
        <w:outlineLvl w:val="2"/>
        <w:rPr>
          <w:rFonts w:ascii="宋体" w:hAnsi="宋体" w:eastAsia="宋体" w:cs="宋体"/>
          <w:sz w:val="20"/>
          <w:szCs w:val="20"/>
          <w:lang w:eastAsia="zh-CN"/>
        </w:rPr>
      </w:pPr>
      <w:r>
        <w:rPr>
          <w:rFonts w:ascii="宋体" w:hAnsi="宋体" w:eastAsia="宋体" w:cs="宋体"/>
          <w:spacing w:val="5"/>
          <w:sz w:val="20"/>
          <w:szCs w:val="20"/>
          <w:lang w:eastAsia="zh-CN"/>
        </w:rPr>
        <w:t>11.3 所有封装封面上均应：</w:t>
      </w:r>
    </w:p>
    <w:p w14:paraId="5DD125B4">
      <w:pPr>
        <w:spacing w:before="160" w:line="226" w:lineRule="auto"/>
        <w:ind w:left="455"/>
        <w:rPr>
          <w:rFonts w:ascii="宋体" w:hAnsi="宋体" w:eastAsia="宋体" w:cs="宋体"/>
          <w:sz w:val="20"/>
          <w:szCs w:val="20"/>
          <w:lang w:eastAsia="zh-CN"/>
        </w:rPr>
      </w:pPr>
      <w:r>
        <w:rPr>
          <w:rFonts w:ascii="宋体" w:hAnsi="宋体" w:eastAsia="宋体" w:cs="宋体"/>
          <w:spacing w:val="8"/>
          <w:sz w:val="20"/>
          <w:szCs w:val="20"/>
          <w:lang w:eastAsia="zh-CN"/>
        </w:rPr>
        <w:t>1）清楚标明递交至招租公告或招租邀请中指明的地址。</w:t>
      </w:r>
    </w:p>
    <w:p w14:paraId="352329BE">
      <w:pPr>
        <w:spacing w:before="163" w:line="226" w:lineRule="auto"/>
        <w:ind w:left="442"/>
        <w:rPr>
          <w:rFonts w:ascii="宋体" w:hAnsi="宋体" w:eastAsia="宋体" w:cs="宋体"/>
          <w:sz w:val="20"/>
          <w:szCs w:val="20"/>
          <w:lang w:eastAsia="zh-CN"/>
        </w:rPr>
      </w:pPr>
      <w:r>
        <w:rPr>
          <w:rFonts w:ascii="宋体" w:hAnsi="宋体" w:eastAsia="宋体" w:cs="宋体"/>
          <w:spacing w:val="9"/>
          <w:sz w:val="20"/>
          <w:szCs w:val="20"/>
          <w:lang w:eastAsia="zh-CN"/>
        </w:rPr>
        <w:t>2）注明招租公告或招租邀请中指明的项目名称、项目</w:t>
      </w:r>
      <w:r>
        <w:rPr>
          <w:rFonts w:ascii="宋体" w:hAnsi="宋体" w:eastAsia="宋体" w:cs="宋体"/>
          <w:spacing w:val="8"/>
          <w:sz w:val="20"/>
          <w:szCs w:val="20"/>
          <w:lang w:eastAsia="zh-CN"/>
        </w:rPr>
        <w:t>编号。</w:t>
      </w:r>
    </w:p>
    <w:p w14:paraId="2360EA14">
      <w:pPr>
        <w:spacing w:before="166" w:line="227" w:lineRule="auto"/>
        <w:ind w:left="443"/>
        <w:rPr>
          <w:rFonts w:ascii="宋体" w:hAnsi="宋体" w:eastAsia="宋体" w:cs="宋体"/>
          <w:sz w:val="20"/>
          <w:szCs w:val="20"/>
          <w:lang w:eastAsia="zh-CN"/>
        </w:rPr>
      </w:pPr>
      <w:r>
        <w:rPr>
          <w:rFonts w:ascii="宋体" w:hAnsi="宋体" w:eastAsia="宋体" w:cs="宋体"/>
          <w:spacing w:val="7"/>
          <w:sz w:val="20"/>
          <w:szCs w:val="20"/>
          <w:lang w:eastAsia="zh-CN"/>
        </w:rPr>
        <w:t>3）写明竞租方名称和地址，</w:t>
      </w:r>
      <w:r>
        <w:rPr>
          <w:rFonts w:ascii="宋体" w:hAnsi="宋体" w:eastAsia="宋体" w:cs="宋体"/>
          <w:spacing w:val="-51"/>
          <w:sz w:val="20"/>
          <w:szCs w:val="20"/>
          <w:lang w:eastAsia="zh-CN"/>
        </w:rPr>
        <w:t xml:space="preserve"> </w:t>
      </w:r>
      <w:r>
        <w:rPr>
          <w:rFonts w:ascii="宋体" w:hAnsi="宋体" w:eastAsia="宋体" w:cs="宋体"/>
          <w:spacing w:val="7"/>
          <w:sz w:val="20"/>
          <w:szCs w:val="20"/>
          <w:lang w:eastAsia="zh-CN"/>
        </w:rPr>
        <w:t>以便若其竞租被宣布为“迟到</w:t>
      </w:r>
      <w:r>
        <w:rPr>
          <w:rFonts w:ascii="宋体" w:hAnsi="宋体" w:eastAsia="宋体" w:cs="宋体"/>
          <w:spacing w:val="-70"/>
          <w:sz w:val="20"/>
          <w:szCs w:val="20"/>
          <w:lang w:eastAsia="zh-CN"/>
        </w:rPr>
        <w:t xml:space="preserve"> </w:t>
      </w:r>
      <w:r>
        <w:rPr>
          <w:rFonts w:ascii="宋体" w:hAnsi="宋体" w:eastAsia="宋体" w:cs="宋体"/>
          <w:spacing w:val="7"/>
          <w:sz w:val="20"/>
          <w:szCs w:val="20"/>
          <w:lang w:eastAsia="zh-CN"/>
        </w:rPr>
        <w:t>”竞租时，能原封退回。</w:t>
      </w:r>
    </w:p>
    <w:p w14:paraId="78FB15C3">
      <w:pPr>
        <w:spacing w:before="162" w:line="227" w:lineRule="auto"/>
        <w:ind w:left="438"/>
        <w:rPr>
          <w:rFonts w:ascii="宋体" w:hAnsi="宋体" w:eastAsia="宋体" w:cs="宋体"/>
          <w:sz w:val="20"/>
          <w:szCs w:val="20"/>
          <w:lang w:eastAsia="zh-CN"/>
        </w:rPr>
      </w:pPr>
      <w:r>
        <w:rPr>
          <w:rFonts w:ascii="宋体" w:hAnsi="宋体" w:eastAsia="宋体" w:cs="宋体"/>
          <w:spacing w:val="8"/>
          <w:sz w:val="20"/>
          <w:szCs w:val="20"/>
          <w:lang w:eastAsia="zh-CN"/>
        </w:rPr>
        <w:t>4）在密封封口处</w:t>
      </w:r>
      <w:r>
        <w:rPr>
          <w:rFonts w:ascii="宋体" w:hAnsi="宋体" w:eastAsia="宋体" w:cs="宋体"/>
          <w:b/>
          <w:bCs/>
          <w:spacing w:val="8"/>
          <w:sz w:val="20"/>
          <w:szCs w:val="20"/>
          <w:lang w:eastAsia="zh-CN"/>
        </w:rPr>
        <w:t>加盖竞租方公章，也可由法定代表人或其授权代表签字。</w:t>
      </w:r>
    </w:p>
    <w:p w14:paraId="3DDBDE56">
      <w:pPr>
        <w:spacing w:before="162" w:line="228" w:lineRule="auto"/>
        <w:ind w:left="455"/>
        <w:outlineLvl w:val="1"/>
        <w:rPr>
          <w:rFonts w:ascii="宋体" w:hAnsi="宋体" w:eastAsia="宋体" w:cs="宋体"/>
          <w:sz w:val="20"/>
          <w:szCs w:val="20"/>
          <w:lang w:eastAsia="zh-CN"/>
        </w:rPr>
      </w:pPr>
      <w:r>
        <w:rPr>
          <w:rFonts w:ascii="宋体" w:hAnsi="宋体" w:eastAsia="宋体" w:cs="宋体"/>
          <w:spacing w:val="6"/>
          <w:sz w:val="20"/>
          <w:szCs w:val="20"/>
          <w:lang w:eastAsia="zh-CN"/>
        </w:rPr>
        <w:t>12．竞租截止时间</w:t>
      </w:r>
    </w:p>
    <w:p w14:paraId="0292EC1C">
      <w:pPr>
        <w:spacing w:before="162" w:line="301" w:lineRule="auto"/>
        <w:ind w:left="20" w:right="57" w:firstLine="434"/>
        <w:rPr>
          <w:rFonts w:ascii="宋体" w:hAnsi="宋体" w:eastAsia="宋体" w:cs="宋体"/>
          <w:sz w:val="20"/>
          <w:szCs w:val="20"/>
          <w:lang w:eastAsia="zh-CN"/>
        </w:rPr>
      </w:pPr>
      <w:r>
        <w:rPr>
          <w:rFonts w:ascii="宋体" w:hAnsi="宋体" w:eastAsia="宋体" w:cs="宋体"/>
          <w:spacing w:val="10"/>
          <w:sz w:val="20"/>
          <w:szCs w:val="20"/>
          <w:lang w:eastAsia="zh-CN"/>
        </w:rPr>
        <w:t>12.1</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竞租方应在招租公告或招租邀请中规定的截止日期和时间前，将竞租文件递交至</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招租代理机构，递交地点应是招租公告或招租邀请中规定的地址。</w:t>
      </w:r>
    </w:p>
    <w:p w14:paraId="3D09A6C8">
      <w:pPr>
        <w:spacing w:before="164" w:line="328" w:lineRule="auto"/>
        <w:ind w:left="20" w:firstLine="434"/>
        <w:rPr>
          <w:rFonts w:ascii="宋体" w:hAnsi="宋体" w:eastAsia="宋体" w:cs="宋体"/>
          <w:sz w:val="20"/>
          <w:szCs w:val="20"/>
          <w:lang w:eastAsia="zh-CN"/>
        </w:rPr>
      </w:pPr>
      <w:r>
        <w:rPr>
          <w:rFonts w:ascii="宋体" w:hAnsi="宋体" w:eastAsia="宋体" w:cs="宋体"/>
          <w:spacing w:val="7"/>
          <w:sz w:val="20"/>
          <w:szCs w:val="20"/>
          <w:lang w:eastAsia="zh-CN"/>
        </w:rPr>
        <w:t>12.2</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招租人有权按本须知的规定，通过修</w:t>
      </w:r>
      <w:r>
        <w:rPr>
          <w:rFonts w:ascii="宋体" w:hAnsi="宋体" w:eastAsia="宋体" w:cs="宋体"/>
          <w:spacing w:val="6"/>
          <w:sz w:val="20"/>
          <w:szCs w:val="20"/>
          <w:lang w:eastAsia="zh-CN"/>
        </w:rPr>
        <w:t>改招租文件延长竞租截止时间。在此情况下，</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招租人、招租代理机构和竞租方受竞租截止时间制约的所有权利和义务均应延长至新的截止</w:t>
      </w:r>
      <w:r>
        <w:rPr>
          <w:rFonts w:ascii="宋体" w:hAnsi="宋体" w:eastAsia="宋体" w:cs="宋体"/>
          <w:spacing w:val="18"/>
          <w:sz w:val="20"/>
          <w:szCs w:val="20"/>
          <w:lang w:eastAsia="zh-CN"/>
        </w:rPr>
        <w:t xml:space="preserve"> </w:t>
      </w:r>
      <w:r>
        <w:rPr>
          <w:rFonts w:ascii="宋体" w:hAnsi="宋体" w:eastAsia="宋体" w:cs="宋体"/>
          <w:spacing w:val="2"/>
          <w:sz w:val="20"/>
          <w:szCs w:val="20"/>
          <w:lang w:eastAsia="zh-CN"/>
        </w:rPr>
        <w:t>时间。</w:t>
      </w:r>
    </w:p>
    <w:p w14:paraId="53D2DAEE">
      <w:pPr>
        <w:spacing w:before="159" w:line="227" w:lineRule="auto"/>
        <w:ind w:left="455"/>
        <w:outlineLvl w:val="2"/>
        <w:rPr>
          <w:rFonts w:ascii="宋体" w:hAnsi="宋体" w:eastAsia="宋体" w:cs="宋体"/>
          <w:sz w:val="20"/>
          <w:szCs w:val="20"/>
          <w:lang w:eastAsia="zh-CN"/>
        </w:rPr>
      </w:pPr>
      <w:r>
        <w:rPr>
          <w:rFonts w:ascii="宋体" w:hAnsi="宋体" w:eastAsia="宋体" w:cs="宋体"/>
          <w:spacing w:val="8"/>
          <w:sz w:val="20"/>
          <w:szCs w:val="20"/>
          <w:lang w:eastAsia="zh-CN"/>
        </w:rPr>
        <w:t>12.3</w:t>
      </w:r>
      <w:r>
        <w:rPr>
          <w:rFonts w:ascii="宋体" w:hAnsi="宋体" w:eastAsia="宋体" w:cs="宋体"/>
          <w:spacing w:val="-42"/>
          <w:sz w:val="20"/>
          <w:szCs w:val="20"/>
          <w:lang w:eastAsia="zh-CN"/>
        </w:rPr>
        <w:t xml:space="preserve"> </w:t>
      </w:r>
      <w:r>
        <w:rPr>
          <w:rFonts w:ascii="宋体" w:hAnsi="宋体" w:eastAsia="宋体" w:cs="宋体"/>
          <w:spacing w:val="8"/>
          <w:sz w:val="20"/>
          <w:szCs w:val="20"/>
          <w:lang w:eastAsia="zh-CN"/>
        </w:rPr>
        <w:t>逾期送达的竞租文件，招租人、招租代理</w:t>
      </w:r>
      <w:r>
        <w:rPr>
          <w:rFonts w:ascii="宋体" w:hAnsi="宋体" w:eastAsia="宋体" w:cs="宋体"/>
          <w:spacing w:val="7"/>
          <w:sz w:val="20"/>
          <w:szCs w:val="20"/>
          <w:lang w:eastAsia="zh-CN"/>
        </w:rPr>
        <w:t>机构应当拒收。</w:t>
      </w:r>
    </w:p>
    <w:p w14:paraId="78A60276">
      <w:pPr>
        <w:spacing w:before="162" w:line="228"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13．竞租文件的修改与撤回</w:t>
      </w:r>
    </w:p>
    <w:p w14:paraId="5B6DF837">
      <w:pPr>
        <w:spacing w:before="163" w:line="302" w:lineRule="auto"/>
        <w:ind w:left="24" w:right="108" w:firstLine="430"/>
        <w:rPr>
          <w:rFonts w:ascii="宋体" w:hAnsi="宋体" w:eastAsia="宋体" w:cs="宋体"/>
          <w:sz w:val="20"/>
          <w:szCs w:val="20"/>
          <w:lang w:eastAsia="zh-CN"/>
        </w:rPr>
      </w:pPr>
      <w:r>
        <w:rPr>
          <w:rFonts w:ascii="宋体" w:hAnsi="宋体" w:eastAsia="宋体" w:cs="宋体"/>
          <w:spacing w:val="9"/>
          <w:sz w:val="20"/>
          <w:szCs w:val="20"/>
          <w:lang w:eastAsia="zh-CN"/>
        </w:rPr>
        <w:t>13.1</w:t>
      </w:r>
      <w:r>
        <w:rPr>
          <w:rFonts w:ascii="宋体" w:hAnsi="宋体" w:eastAsia="宋体" w:cs="宋体"/>
          <w:spacing w:val="-36"/>
          <w:sz w:val="20"/>
          <w:szCs w:val="20"/>
          <w:lang w:eastAsia="zh-CN"/>
        </w:rPr>
        <w:t xml:space="preserve"> </w:t>
      </w:r>
      <w:r>
        <w:rPr>
          <w:rFonts w:ascii="宋体" w:hAnsi="宋体" w:eastAsia="宋体" w:cs="宋体"/>
          <w:spacing w:val="9"/>
          <w:sz w:val="20"/>
          <w:szCs w:val="20"/>
          <w:lang w:eastAsia="zh-CN"/>
        </w:rPr>
        <w:t>竞租方在竞租截止时间前，可以对所递交的竞租文件进行补充、修改或者</w:t>
      </w:r>
      <w:r>
        <w:rPr>
          <w:rFonts w:ascii="宋体" w:hAnsi="宋体" w:eastAsia="宋体" w:cs="宋体"/>
          <w:spacing w:val="8"/>
          <w:sz w:val="20"/>
          <w:szCs w:val="20"/>
          <w:lang w:eastAsia="zh-CN"/>
        </w:rPr>
        <w:t>撤回，</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并书面通知招租人或者招租代理机构。</w:t>
      </w:r>
    </w:p>
    <w:p w14:paraId="5109FAA0">
      <w:pPr>
        <w:spacing w:before="164" w:line="327" w:lineRule="auto"/>
        <w:ind w:left="18" w:firstLine="436"/>
        <w:rPr>
          <w:rFonts w:ascii="宋体" w:hAnsi="宋体" w:eastAsia="宋体" w:cs="宋体"/>
          <w:sz w:val="20"/>
          <w:szCs w:val="20"/>
          <w:lang w:eastAsia="zh-CN"/>
        </w:rPr>
      </w:pPr>
      <w:r>
        <w:rPr>
          <w:rFonts w:ascii="宋体" w:hAnsi="宋体" w:eastAsia="宋体" w:cs="宋体"/>
          <w:spacing w:val="10"/>
          <w:sz w:val="20"/>
          <w:szCs w:val="20"/>
          <w:lang w:eastAsia="zh-CN"/>
        </w:rPr>
        <w:t>13.2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竞租方补充、修改的内容应当按照招租文件要求签署、盖章、密封后，作为竞租</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文件的组成部分。竞租方撤回竞租的通知，必须由法定代表人或其授权代表签</w:t>
      </w:r>
      <w:r>
        <w:rPr>
          <w:rFonts w:ascii="宋体" w:hAnsi="宋体" w:eastAsia="宋体" w:cs="宋体"/>
          <w:spacing w:val="3"/>
          <w:sz w:val="20"/>
          <w:szCs w:val="20"/>
          <w:lang w:eastAsia="zh-CN"/>
        </w:rPr>
        <w:t>字并加盖公章，</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授权代表应当同时出具法定代表人授权书，并明确“撤回竞租</w:t>
      </w:r>
      <w:r>
        <w:rPr>
          <w:rFonts w:ascii="宋体" w:hAnsi="宋体" w:eastAsia="宋体" w:cs="宋体"/>
          <w:spacing w:val="-56"/>
          <w:sz w:val="20"/>
          <w:szCs w:val="20"/>
          <w:lang w:eastAsia="zh-CN"/>
        </w:rPr>
        <w:t xml:space="preserve"> </w:t>
      </w:r>
      <w:r>
        <w:rPr>
          <w:rFonts w:ascii="宋体" w:hAnsi="宋体" w:eastAsia="宋体" w:cs="宋体"/>
          <w:spacing w:val="8"/>
          <w:sz w:val="20"/>
          <w:szCs w:val="20"/>
          <w:lang w:eastAsia="zh-CN"/>
        </w:rPr>
        <w:t>”的授权。</w:t>
      </w:r>
    </w:p>
    <w:p w14:paraId="3C195A6B">
      <w:pPr>
        <w:spacing w:before="161" w:line="228" w:lineRule="auto"/>
        <w:ind w:left="455"/>
        <w:rPr>
          <w:rFonts w:ascii="宋体" w:hAnsi="宋体" w:eastAsia="宋体" w:cs="宋体"/>
          <w:sz w:val="20"/>
          <w:szCs w:val="20"/>
          <w:lang w:eastAsia="zh-CN"/>
        </w:rPr>
      </w:pPr>
      <w:r>
        <w:rPr>
          <w:rFonts w:ascii="宋体" w:hAnsi="宋体" w:eastAsia="宋体" w:cs="宋体"/>
          <w:spacing w:val="8"/>
          <w:sz w:val="20"/>
          <w:szCs w:val="20"/>
          <w:lang w:eastAsia="zh-CN"/>
        </w:rPr>
        <w:t>13.3</w:t>
      </w:r>
      <w:r>
        <w:rPr>
          <w:rFonts w:ascii="宋体" w:hAnsi="宋体" w:eastAsia="宋体" w:cs="宋体"/>
          <w:spacing w:val="-38"/>
          <w:sz w:val="20"/>
          <w:szCs w:val="20"/>
          <w:lang w:eastAsia="zh-CN"/>
        </w:rPr>
        <w:t xml:space="preserve"> </w:t>
      </w:r>
      <w:r>
        <w:rPr>
          <w:rFonts w:ascii="宋体" w:hAnsi="宋体" w:eastAsia="宋体" w:cs="宋体"/>
          <w:spacing w:val="8"/>
          <w:sz w:val="20"/>
          <w:szCs w:val="20"/>
          <w:lang w:eastAsia="zh-CN"/>
        </w:rPr>
        <w:t>在竞租截止时间之后，竞租方不得对其竞租文件做任何补充或修改。</w:t>
      </w:r>
    </w:p>
    <w:p w14:paraId="54D270E3">
      <w:pPr>
        <w:spacing w:before="161" w:line="302" w:lineRule="auto"/>
        <w:ind w:left="20" w:right="57" w:firstLine="434"/>
        <w:rPr>
          <w:rFonts w:ascii="宋体" w:hAnsi="宋体" w:eastAsia="宋体" w:cs="宋体"/>
          <w:sz w:val="20"/>
          <w:szCs w:val="20"/>
          <w:lang w:eastAsia="zh-CN"/>
        </w:rPr>
      </w:pPr>
      <w:r>
        <w:rPr>
          <w:rFonts w:ascii="宋体" w:hAnsi="宋体" w:eastAsia="宋体" w:cs="宋体"/>
          <w:spacing w:val="10"/>
          <w:sz w:val="20"/>
          <w:szCs w:val="20"/>
          <w:lang w:eastAsia="zh-CN"/>
        </w:rPr>
        <w:t>13.4</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从竞租截止时间至竞租方在竞租文件中确定的竞租有效期之间，竞租方不得撤回</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其竞租，否则其竞租保证金将按照本须知的规定不予退还。</w:t>
      </w:r>
    </w:p>
    <w:p w14:paraId="1BC8D638">
      <w:pPr>
        <w:spacing w:before="162" w:line="228" w:lineRule="auto"/>
        <w:ind w:left="443"/>
        <w:rPr>
          <w:rFonts w:ascii="宋体" w:hAnsi="宋体" w:eastAsia="宋体" w:cs="宋体"/>
          <w:sz w:val="20"/>
          <w:szCs w:val="20"/>
          <w:lang w:eastAsia="zh-CN"/>
        </w:rPr>
      </w:pPr>
      <w:r>
        <w:rPr>
          <w:rFonts w:ascii="宋体" w:hAnsi="宋体" w:eastAsia="宋体" w:cs="宋体"/>
          <w:b/>
          <w:bCs/>
          <w:spacing w:val="6"/>
          <w:sz w:val="20"/>
          <w:szCs w:val="20"/>
          <w:lang w:eastAsia="zh-CN"/>
        </w:rPr>
        <w:t>五</w:t>
      </w:r>
      <w:r>
        <w:rPr>
          <w:rFonts w:ascii="宋体" w:hAnsi="宋体" w:eastAsia="宋体" w:cs="宋体"/>
          <w:spacing w:val="6"/>
          <w:sz w:val="20"/>
          <w:szCs w:val="20"/>
          <w:lang w:eastAsia="zh-CN"/>
        </w:rPr>
        <w:t xml:space="preserve"> </w:t>
      </w:r>
      <w:r>
        <w:rPr>
          <w:rFonts w:ascii="宋体" w:hAnsi="宋体" w:eastAsia="宋体" w:cs="宋体"/>
          <w:b/>
          <w:bCs/>
          <w:spacing w:val="6"/>
          <w:sz w:val="20"/>
          <w:szCs w:val="20"/>
          <w:lang w:eastAsia="zh-CN"/>
        </w:rPr>
        <w:t>竞租文件评选</w:t>
      </w:r>
    </w:p>
    <w:p w14:paraId="1798C094">
      <w:pPr>
        <w:spacing w:before="162" w:line="228" w:lineRule="auto"/>
        <w:ind w:left="455"/>
        <w:outlineLvl w:val="1"/>
        <w:rPr>
          <w:rFonts w:ascii="宋体" w:hAnsi="宋体" w:eastAsia="宋体" w:cs="宋体"/>
          <w:sz w:val="20"/>
          <w:szCs w:val="20"/>
          <w:lang w:eastAsia="zh-CN"/>
        </w:rPr>
      </w:pPr>
      <w:r>
        <w:rPr>
          <w:rFonts w:ascii="宋体" w:hAnsi="宋体" w:eastAsia="宋体" w:cs="宋体"/>
          <w:spacing w:val="4"/>
          <w:sz w:val="20"/>
          <w:szCs w:val="20"/>
          <w:lang w:eastAsia="zh-CN"/>
        </w:rPr>
        <w:t>14．评审小组</w:t>
      </w:r>
    </w:p>
    <w:p w14:paraId="1AAF4E38">
      <w:pPr>
        <w:spacing w:before="163" w:line="302" w:lineRule="auto"/>
        <w:ind w:left="21" w:firstLine="433"/>
        <w:rPr>
          <w:rFonts w:ascii="宋体" w:hAnsi="宋体" w:eastAsia="宋体" w:cs="宋体"/>
          <w:sz w:val="20"/>
          <w:szCs w:val="20"/>
          <w:lang w:eastAsia="zh-CN"/>
        </w:rPr>
      </w:pPr>
      <w:r>
        <w:rPr>
          <w:rFonts w:ascii="宋体" w:hAnsi="宋体" w:eastAsia="宋体" w:cs="宋体"/>
          <w:spacing w:val="5"/>
          <w:sz w:val="20"/>
          <w:szCs w:val="20"/>
          <w:lang w:eastAsia="zh-CN"/>
        </w:rPr>
        <w:t>14.1</w:t>
      </w:r>
      <w:r>
        <w:rPr>
          <w:rFonts w:ascii="宋体" w:hAnsi="宋体" w:eastAsia="宋体" w:cs="宋体"/>
          <w:spacing w:val="-39"/>
          <w:sz w:val="20"/>
          <w:szCs w:val="20"/>
          <w:lang w:eastAsia="zh-CN"/>
        </w:rPr>
        <w:t xml:space="preserve"> </w:t>
      </w:r>
      <w:r>
        <w:rPr>
          <w:rFonts w:ascii="宋体" w:hAnsi="宋体" w:eastAsia="宋体" w:cs="宋体"/>
          <w:spacing w:val="4"/>
          <w:sz w:val="20"/>
          <w:szCs w:val="20"/>
          <w:lang w:eastAsia="zh-CN"/>
        </w:rPr>
        <w:t>评审小组负责具体评审事务，</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成员人数为</w:t>
      </w:r>
      <w:r>
        <w:rPr>
          <w:rFonts w:ascii="宋体" w:hAnsi="宋体" w:eastAsia="宋体" w:cs="宋体"/>
          <w:spacing w:val="-24"/>
          <w:sz w:val="20"/>
          <w:szCs w:val="20"/>
          <w:lang w:eastAsia="zh-CN"/>
        </w:rPr>
        <w:t xml:space="preserve"> </w:t>
      </w:r>
      <w:r>
        <w:rPr>
          <w:rFonts w:ascii="宋体" w:hAnsi="宋体" w:eastAsia="宋体" w:cs="宋体"/>
          <w:b/>
          <w:bCs/>
          <w:spacing w:val="5"/>
          <w:sz w:val="20"/>
          <w:szCs w:val="20"/>
          <w:lang w:eastAsia="zh-CN"/>
        </w:rPr>
        <w:t>5</w:t>
      </w:r>
      <w:r>
        <w:rPr>
          <w:rFonts w:ascii="宋体" w:hAnsi="宋体" w:eastAsia="宋体" w:cs="宋体"/>
          <w:spacing w:val="-36"/>
          <w:sz w:val="20"/>
          <w:szCs w:val="20"/>
          <w:lang w:eastAsia="zh-CN"/>
        </w:rPr>
        <w:t xml:space="preserve"> </w:t>
      </w:r>
      <w:r>
        <w:rPr>
          <w:rFonts w:ascii="宋体" w:hAnsi="宋体" w:eastAsia="宋体" w:cs="宋体"/>
          <w:b/>
          <w:bCs/>
          <w:spacing w:val="5"/>
          <w:sz w:val="20"/>
          <w:szCs w:val="20"/>
          <w:lang w:eastAsia="zh-CN"/>
        </w:rPr>
        <w:t>人</w:t>
      </w:r>
      <w:r>
        <w:rPr>
          <w:rFonts w:ascii="宋体" w:hAnsi="宋体" w:eastAsia="宋体" w:cs="宋体"/>
          <w:spacing w:val="5"/>
          <w:sz w:val="20"/>
          <w:szCs w:val="20"/>
          <w:lang w:eastAsia="zh-CN"/>
        </w:rPr>
        <w:t>或以上单数。</w:t>
      </w:r>
    </w:p>
    <w:p w14:paraId="69BF52B2">
      <w:pPr>
        <w:spacing w:before="161" w:line="303" w:lineRule="auto"/>
        <w:ind w:left="20" w:right="54" w:firstLine="434"/>
        <w:rPr>
          <w:rFonts w:ascii="宋体" w:hAnsi="宋体" w:eastAsia="宋体" w:cs="宋体"/>
          <w:sz w:val="20"/>
          <w:szCs w:val="20"/>
          <w:lang w:eastAsia="zh-CN"/>
        </w:rPr>
      </w:pPr>
      <w:r>
        <w:rPr>
          <w:rFonts w:ascii="宋体" w:hAnsi="宋体" w:eastAsia="宋体" w:cs="宋体"/>
          <w:spacing w:val="8"/>
          <w:sz w:val="20"/>
          <w:szCs w:val="20"/>
          <w:lang w:eastAsia="zh-CN"/>
        </w:rPr>
        <w:t>14.2</w:t>
      </w:r>
      <w:r>
        <w:rPr>
          <w:rFonts w:ascii="宋体" w:hAnsi="宋体" w:eastAsia="宋体" w:cs="宋体"/>
          <w:spacing w:val="-37"/>
          <w:sz w:val="20"/>
          <w:szCs w:val="20"/>
          <w:lang w:eastAsia="zh-CN"/>
        </w:rPr>
        <w:t xml:space="preserve"> </w:t>
      </w:r>
      <w:r>
        <w:rPr>
          <w:rFonts w:ascii="宋体" w:hAnsi="宋体" w:eastAsia="宋体" w:cs="宋体"/>
          <w:spacing w:val="8"/>
          <w:sz w:val="20"/>
          <w:szCs w:val="20"/>
          <w:lang w:eastAsia="zh-CN"/>
        </w:rPr>
        <w:t>评审小组成员应</w:t>
      </w:r>
      <w:r>
        <w:rPr>
          <w:rFonts w:hint="eastAsia" w:ascii="宋体" w:hAnsi="宋体" w:eastAsia="宋体" w:cs="宋体"/>
          <w:spacing w:val="8"/>
          <w:sz w:val="20"/>
          <w:szCs w:val="20"/>
          <w:lang w:eastAsia="zh-CN"/>
        </w:rPr>
        <w:t>严格按照招租文件的要求，并参照国家针对评审专家管理的相关</w:t>
      </w:r>
      <w:r>
        <w:rPr>
          <w:rFonts w:ascii="宋体" w:hAnsi="宋体" w:eastAsia="宋体" w:cs="宋体"/>
          <w:spacing w:val="8"/>
          <w:sz w:val="20"/>
          <w:szCs w:val="20"/>
          <w:lang w:eastAsia="zh-CN"/>
        </w:rPr>
        <w:t>规定，履行评审专家的各项</w:t>
      </w:r>
      <w:r>
        <w:rPr>
          <w:rFonts w:ascii="宋体" w:hAnsi="宋体" w:eastAsia="宋体" w:cs="宋体"/>
          <w:spacing w:val="2"/>
          <w:sz w:val="20"/>
          <w:szCs w:val="20"/>
          <w:lang w:eastAsia="zh-CN"/>
        </w:rPr>
        <w:t>职责。</w:t>
      </w:r>
    </w:p>
    <w:p w14:paraId="4F3A44CE">
      <w:pPr>
        <w:spacing w:before="162" w:line="228" w:lineRule="auto"/>
        <w:ind w:left="455"/>
        <w:outlineLvl w:val="1"/>
        <w:rPr>
          <w:rFonts w:ascii="宋体" w:hAnsi="宋体" w:eastAsia="宋体" w:cs="宋体"/>
          <w:sz w:val="20"/>
          <w:szCs w:val="20"/>
          <w:lang w:eastAsia="zh-CN"/>
        </w:rPr>
      </w:pPr>
      <w:r>
        <w:rPr>
          <w:rFonts w:ascii="宋体" w:hAnsi="宋体" w:eastAsia="宋体" w:cs="宋体"/>
          <w:spacing w:val="8"/>
          <w:sz w:val="20"/>
          <w:szCs w:val="20"/>
          <w:lang w:eastAsia="zh-CN"/>
        </w:rPr>
        <w:t>15．竞租方资格审查和竞租文件符合性审查</w:t>
      </w:r>
    </w:p>
    <w:p w14:paraId="1C7E2504">
      <w:pPr>
        <w:spacing w:before="161" w:line="362" w:lineRule="auto"/>
        <w:ind w:left="22" w:right="54" w:firstLine="432"/>
        <w:rPr>
          <w:rFonts w:ascii="宋体" w:hAnsi="宋体" w:eastAsia="宋体" w:cs="宋体"/>
          <w:sz w:val="20"/>
          <w:szCs w:val="20"/>
          <w:lang w:eastAsia="zh-CN"/>
        </w:rPr>
      </w:pPr>
      <w:r>
        <w:rPr>
          <w:rFonts w:ascii="宋体" w:hAnsi="宋体" w:eastAsia="宋体" w:cs="宋体"/>
          <w:spacing w:val="10"/>
          <w:sz w:val="20"/>
          <w:szCs w:val="20"/>
          <w:lang w:eastAsia="zh-CN"/>
        </w:rPr>
        <w:t>15.1</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竞租方资格审查指按招租文件的规定，对竞租文件中的资格、资信证明等进行审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查，以确定竞租方是否具备竞租资格；竞租</w:t>
      </w:r>
      <w:r>
        <w:rPr>
          <w:rFonts w:ascii="宋体" w:hAnsi="宋体" w:eastAsia="宋体" w:cs="宋体"/>
          <w:spacing w:val="7"/>
          <w:sz w:val="20"/>
          <w:szCs w:val="20"/>
          <w:lang w:eastAsia="zh-CN"/>
        </w:rPr>
        <w:t>文件符合性审查指依据招租文件的规定，从竞租</w:t>
      </w:r>
    </w:p>
    <w:p w14:paraId="52852B91">
      <w:pPr>
        <w:spacing w:line="362" w:lineRule="auto"/>
        <w:rPr>
          <w:rFonts w:ascii="宋体" w:hAnsi="宋体" w:eastAsia="宋体" w:cs="宋体"/>
          <w:sz w:val="20"/>
          <w:szCs w:val="20"/>
          <w:lang w:eastAsia="zh-CN"/>
        </w:rPr>
        <w:sectPr>
          <w:headerReference r:id="rId13" w:type="default"/>
          <w:footerReference r:id="rId14" w:type="default"/>
          <w:pgSz w:w="11907" w:h="16840"/>
          <w:pgMar w:top="1322" w:right="1743" w:bottom="1418" w:left="1786" w:header="851" w:footer="1253" w:gutter="0"/>
          <w:cols w:space="720" w:num="1"/>
        </w:sectPr>
      </w:pPr>
    </w:p>
    <w:p w14:paraId="36EB8FC8">
      <w:pPr>
        <w:spacing w:before="71" w:line="362" w:lineRule="auto"/>
        <w:ind w:left="20" w:right="14"/>
        <w:rPr>
          <w:rFonts w:ascii="宋体" w:hAnsi="宋体" w:eastAsia="宋体" w:cs="宋体"/>
          <w:sz w:val="20"/>
          <w:szCs w:val="20"/>
          <w:lang w:eastAsia="zh-CN"/>
        </w:rPr>
      </w:pPr>
      <w:r>
        <w:rPr>
          <w:rFonts w:ascii="宋体" w:hAnsi="宋体" w:eastAsia="宋体" w:cs="宋体"/>
          <w:spacing w:val="7"/>
          <w:sz w:val="20"/>
          <w:szCs w:val="20"/>
          <w:lang w:eastAsia="zh-CN"/>
        </w:rPr>
        <w:t>文件的有效性、完整性和对招租文件的响应程度进行审查，以确定是否对招租文件的实质性</w:t>
      </w:r>
      <w:r>
        <w:rPr>
          <w:rFonts w:ascii="宋体" w:hAnsi="宋体" w:eastAsia="宋体" w:cs="宋体"/>
          <w:spacing w:val="18"/>
          <w:sz w:val="20"/>
          <w:szCs w:val="20"/>
          <w:lang w:eastAsia="zh-CN"/>
        </w:rPr>
        <w:t xml:space="preserve"> </w:t>
      </w:r>
      <w:r>
        <w:rPr>
          <w:rFonts w:ascii="宋体" w:hAnsi="宋体" w:eastAsia="宋体" w:cs="宋体"/>
          <w:spacing w:val="6"/>
          <w:sz w:val="20"/>
          <w:szCs w:val="20"/>
          <w:lang w:eastAsia="zh-CN"/>
        </w:rPr>
        <w:t>要求作出响应。</w:t>
      </w:r>
    </w:p>
    <w:p w14:paraId="2C35A3B3">
      <w:pPr>
        <w:spacing w:before="33" w:line="361" w:lineRule="auto"/>
        <w:ind w:left="22" w:right="14" w:firstLine="432"/>
        <w:rPr>
          <w:rFonts w:ascii="宋体" w:hAnsi="宋体" w:eastAsia="宋体" w:cs="宋体"/>
          <w:sz w:val="20"/>
          <w:szCs w:val="20"/>
          <w:lang w:eastAsia="zh-CN"/>
        </w:rPr>
      </w:pPr>
      <w:r>
        <w:rPr>
          <w:rFonts w:ascii="宋体" w:hAnsi="宋体" w:eastAsia="宋体" w:cs="宋体"/>
          <w:spacing w:val="10"/>
          <w:sz w:val="20"/>
          <w:szCs w:val="20"/>
          <w:lang w:eastAsia="zh-CN"/>
        </w:rPr>
        <w:t>15.2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竞租方未通过资格审查的不得进入竞租文件符合性审查；竞租方未通过符合性审</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查的，不得进入竞租文件的综合比较与评价。</w:t>
      </w:r>
    </w:p>
    <w:p w14:paraId="1A7F6A7D">
      <w:pPr>
        <w:spacing w:before="33" w:line="227" w:lineRule="auto"/>
        <w:ind w:left="455"/>
        <w:outlineLvl w:val="2"/>
        <w:rPr>
          <w:rFonts w:ascii="宋体" w:hAnsi="宋体" w:eastAsia="宋体" w:cs="宋体"/>
          <w:sz w:val="20"/>
          <w:szCs w:val="20"/>
          <w:lang w:eastAsia="zh-CN"/>
        </w:rPr>
      </w:pPr>
      <w:r>
        <w:rPr>
          <w:rFonts w:ascii="宋体" w:hAnsi="宋体" w:eastAsia="宋体" w:cs="宋体"/>
          <w:spacing w:val="7"/>
          <w:sz w:val="20"/>
          <w:szCs w:val="20"/>
          <w:lang w:eastAsia="zh-CN"/>
        </w:rPr>
        <w:t>15.3</w:t>
      </w:r>
      <w:r>
        <w:rPr>
          <w:rFonts w:ascii="宋体" w:hAnsi="宋体" w:eastAsia="宋体" w:cs="宋体"/>
          <w:spacing w:val="-32"/>
          <w:sz w:val="20"/>
          <w:szCs w:val="20"/>
          <w:lang w:eastAsia="zh-CN"/>
        </w:rPr>
        <w:t xml:space="preserve"> </w:t>
      </w:r>
      <w:r>
        <w:rPr>
          <w:rFonts w:ascii="宋体" w:hAnsi="宋体" w:eastAsia="宋体" w:cs="宋体"/>
          <w:spacing w:val="7"/>
          <w:sz w:val="20"/>
          <w:szCs w:val="20"/>
          <w:lang w:eastAsia="zh-CN"/>
        </w:rPr>
        <w:t>资格审查和符合性审查标准详见</w:t>
      </w:r>
      <w:r>
        <w:rPr>
          <w:rFonts w:ascii="宋体" w:hAnsi="宋体" w:eastAsia="宋体" w:cs="宋体"/>
          <w:b/>
          <w:bCs/>
          <w:spacing w:val="7"/>
          <w:sz w:val="20"/>
          <w:szCs w:val="20"/>
          <w:lang w:eastAsia="zh-CN"/>
        </w:rPr>
        <w:t>第五</w:t>
      </w:r>
      <w:r>
        <w:rPr>
          <w:rFonts w:ascii="宋体" w:hAnsi="宋体" w:eastAsia="宋体" w:cs="宋体"/>
          <w:b/>
          <w:bCs/>
          <w:spacing w:val="6"/>
          <w:sz w:val="20"/>
          <w:szCs w:val="20"/>
          <w:lang w:eastAsia="zh-CN"/>
        </w:rPr>
        <w:t>章评审内容</w:t>
      </w:r>
      <w:r>
        <w:rPr>
          <w:rFonts w:ascii="宋体" w:hAnsi="宋体" w:eastAsia="宋体" w:cs="宋体"/>
          <w:spacing w:val="6"/>
          <w:sz w:val="20"/>
          <w:szCs w:val="20"/>
          <w:lang w:eastAsia="zh-CN"/>
        </w:rPr>
        <w:t>。</w:t>
      </w:r>
    </w:p>
    <w:p w14:paraId="75AB8DBF">
      <w:pPr>
        <w:spacing w:before="161" w:line="228"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16．竞租文件的澄清和修正</w:t>
      </w:r>
    </w:p>
    <w:p w14:paraId="1EC0DC35">
      <w:pPr>
        <w:spacing w:before="164" w:line="302" w:lineRule="auto"/>
        <w:ind w:left="44" w:right="14" w:firstLine="410"/>
        <w:rPr>
          <w:rFonts w:ascii="宋体" w:hAnsi="宋体" w:eastAsia="宋体" w:cs="宋体"/>
          <w:sz w:val="20"/>
          <w:szCs w:val="20"/>
          <w:lang w:eastAsia="zh-CN"/>
        </w:rPr>
      </w:pPr>
      <w:r>
        <w:rPr>
          <w:rFonts w:ascii="宋体" w:hAnsi="宋体" w:eastAsia="宋体" w:cs="宋体"/>
          <w:spacing w:val="10"/>
          <w:sz w:val="20"/>
          <w:szCs w:val="20"/>
          <w:lang w:eastAsia="zh-CN"/>
        </w:rPr>
        <w:t>16.1</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对于竞租文件中含义不明确、同类问题表述不一致或者有明显文字和计算错误的</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内容，评审小组应当以书面形式要求竞租方作出必</w:t>
      </w:r>
      <w:r>
        <w:rPr>
          <w:rFonts w:ascii="宋体" w:hAnsi="宋体" w:eastAsia="宋体" w:cs="宋体"/>
          <w:spacing w:val="8"/>
          <w:sz w:val="20"/>
          <w:szCs w:val="20"/>
          <w:lang w:eastAsia="zh-CN"/>
        </w:rPr>
        <w:t>要的澄清、说明或者补正。</w:t>
      </w:r>
    </w:p>
    <w:p w14:paraId="7A44AE6B">
      <w:pPr>
        <w:spacing w:before="162" w:line="327" w:lineRule="auto"/>
        <w:ind w:left="21" w:right="14" w:firstLine="433"/>
        <w:rPr>
          <w:rFonts w:ascii="宋体" w:hAnsi="宋体" w:eastAsia="宋体" w:cs="宋体"/>
          <w:sz w:val="20"/>
          <w:szCs w:val="20"/>
          <w:lang w:eastAsia="zh-CN"/>
        </w:rPr>
      </w:pPr>
      <w:r>
        <w:rPr>
          <w:rFonts w:ascii="宋体" w:hAnsi="宋体" w:eastAsia="宋体" w:cs="宋体"/>
          <w:spacing w:val="10"/>
          <w:sz w:val="20"/>
          <w:szCs w:val="20"/>
          <w:lang w:eastAsia="zh-CN"/>
        </w:rPr>
        <w:t>16.2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竞租方的澄清、说明或者补正应当采用书面形式，并加盖公章，或者由法定代表</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人或其授权的代表签字。竞租方的澄清、说明或者补正不得超出竞租文件的范围或者改变竞</w:t>
      </w:r>
      <w:r>
        <w:rPr>
          <w:rFonts w:ascii="宋体" w:hAnsi="宋体" w:eastAsia="宋体" w:cs="宋体"/>
          <w:spacing w:val="18"/>
          <w:sz w:val="20"/>
          <w:szCs w:val="20"/>
          <w:lang w:eastAsia="zh-CN"/>
        </w:rPr>
        <w:t xml:space="preserve"> </w:t>
      </w:r>
      <w:r>
        <w:rPr>
          <w:rFonts w:ascii="宋体" w:hAnsi="宋体" w:eastAsia="宋体" w:cs="宋体"/>
          <w:spacing w:val="9"/>
          <w:sz w:val="20"/>
          <w:szCs w:val="20"/>
          <w:lang w:eastAsia="zh-CN"/>
        </w:rPr>
        <w:t>租文件的实质性内容。澄清文件将作为竞租文件内容的一部分。</w:t>
      </w:r>
    </w:p>
    <w:p w14:paraId="14158380">
      <w:pPr>
        <w:spacing w:before="162" w:line="347" w:lineRule="auto"/>
        <w:ind w:left="19" w:right="12" w:firstLine="435"/>
        <w:rPr>
          <w:rFonts w:ascii="宋体" w:hAnsi="宋体" w:eastAsia="宋体" w:cs="宋体"/>
          <w:sz w:val="20"/>
          <w:szCs w:val="20"/>
          <w:lang w:eastAsia="zh-CN"/>
        </w:rPr>
      </w:pPr>
      <w:r>
        <w:rPr>
          <w:rFonts w:ascii="宋体" w:hAnsi="宋体" w:eastAsia="宋体" w:cs="宋体"/>
          <w:spacing w:val="10"/>
          <w:sz w:val="20"/>
          <w:szCs w:val="20"/>
          <w:lang w:eastAsia="zh-CN"/>
        </w:rPr>
        <w:t>16.3</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竞租文件报价出现前后不一致的，将按照下列规定修正：竞租文件开启时，竞租</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一览表中大写金额和小写金额不一致的，以</w:t>
      </w:r>
      <w:r>
        <w:rPr>
          <w:rFonts w:ascii="宋体" w:hAnsi="宋体" w:eastAsia="宋体" w:cs="宋体"/>
          <w:spacing w:val="7"/>
          <w:sz w:val="20"/>
          <w:szCs w:val="20"/>
          <w:lang w:eastAsia="zh-CN"/>
        </w:rPr>
        <w:t>大写金额为准；</w:t>
      </w:r>
      <w:r>
        <w:rPr>
          <w:rFonts w:hint="eastAsia" w:ascii="宋体" w:hAnsi="宋体" w:eastAsia="宋体" w:cs="宋体"/>
          <w:spacing w:val="7"/>
          <w:sz w:val="20"/>
          <w:szCs w:val="20"/>
          <w:lang w:eastAsia="zh-CN"/>
        </w:rPr>
        <w:t>竞租报价一览表</w:t>
      </w:r>
      <w:r>
        <w:rPr>
          <w:rFonts w:ascii="宋体" w:hAnsi="宋体" w:eastAsia="宋体" w:cs="宋体"/>
          <w:spacing w:val="7"/>
          <w:sz w:val="20"/>
          <w:szCs w:val="20"/>
          <w:lang w:eastAsia="zh-CN"/>
        </w:rPr>
        <w:t>中总价金额与按单价</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汇总金额不一致的，以单价汇总金额为准；如同时</w:t>
      </w:r>
      <w:r>
        <w:rPr>
          <w:rFonts w:ascii="宋体" w:hAnsi="宋体" w:eastAsia="宋体" w:cs="宋体"/>
          <w:spacing w:val="7"/>
          <w:sz w:val="20"/>
          <w:szCs w:val="20"/>
          <w:lang w:eastAsia="zh-CN"/>
        </w:rPr>
        <w:t>出现上述错误，按照排序在先的方法进行</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更正。评审中，竞租文件与单独密封递交的</w:t>
      </w:r>
      <w:r>
        <w:rPr>
          <w:rFonts w:hint="eastAsia" w:ascii="宋体" w:hAnsi="宋体" w:eastAsia="宋体" w:cs="宋体"/>
          <w:spacing w:val="8"/>
          <w:sz w:val="20"/>
          <w:szCs w:val="20"/>
          <w:lang w:eastAsia="zh-CN"/>
        </w:rPr>
        <w:t>竞租报价一览表</w:t>
      </w:r>
      <w:r>
        <w:rPr>
          <w:rFonts w:ascii="宋体" w:hAnsi="宋体" w:eastAsia="宋体" w:cs="宋体"/>
          <w:spacing w:val="7"/>
          <w:sz w:val="20"/>
          <w:szCs w:val="20"/>
          <w:lang w:eastAsia="zh-CN"/>
        </w:rPr>
        <w:t>内容不一致的，以单独密封递交的竞</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租一览表内容为准。</w:t>
      </w:r>
    </w:p>
    <w:p w14:paraId="5F04F0C8">
      <w:pPr>
        <w:spacing w:before="164" w:line="227" w:lineRule="auto"/>
        <w:ind w:left="455"/>
        <w:rPr>
          <w:rFonts w:ascii="宋体" w:hAnsi="宋体" w:eastAsia="宋体" w:cs="宋体"/>
          <w:sz w:val="20"/>
          <w:szCs w:val="20"/>
          <w:lang w:eastAsia="zh-CN"/>
        </w:rPr>
      </w:pPr>
      <w:r>
        <w:rPr>
          <w:rFonts w:ascii="宋体" w:hAnsi="宋体" w:eastAsia="宋体" w:cs="宋体"/>
          <w:spacing w:val="7"/>
          <w:sz w:val="20"/>
          <w:szCs w:val="20"/>
          <w:lang w:eastAsia="zh-CN"/>
        </w:rPr>
        <w:t>16.4</w:t>
      </w:r>
      <w:r>
        <w:rPr>
          <w:rFonts w:ascii="宋体" w:hAnsi="宋体" w:eastAsia="宋体" w:cs="宋体"/>
          <w:spacing w:val="-41"/>
          <w:sz w:val="20"/>
          <w:szCs w:val="20"/>
          <w:lang w:eastAsia="zh-CN"/>
        </w:rPr>
        <w:t xml:space="preserve"> </w:t>
      </w:r>
      <w:r>
        <w:rPr>
          <w:rFonts w:ascii="宋体" w:hAnsi="宋体" w:eastAsia="宋体" w:cs="宋体"/>
          <w:spacing w:val="7"/>
          <w:sz w:val="20"/>
          <w:szCs w:val="20"/>
          <w:lang w:eastAsia="zh-CN"/>
        </w:rPr>
        <w:t>对不同文字文本竞租文件的解释发生异议的</w:t>
      </w:r>
      <w:r>
        <w:rPr>
          <w:rFonts w:ascii="宋体" w:hAnsi="宋体" w:eastAsia="宋体" w:cs="宋体"/>
          <w:spacing w:val="6"/>
          <w:sz w:val="20"/>
          <w:szCs w:val="20"/>
          <w:lang w:eastAsia="zh-CN"/>
        </w:rPr>
        <w:t>，</w:t>
      </w:r>
      <w:r>
        <w:rPr>
          <w:rFonts w:ascii="宋体" w:hAnsi="宋体" w:eastAsia="宋体" w:cs="宋体"/>
          <w:spacing w:val="-60"/>
          <w:sz w:val="20"/>
          <w:szCs w:val="20"/>
          <w:lang w:eastAsia="zh-CN"/>
        </w:rPr>
        <w:t xml:space="preserve"> </w:t>
      </w:r>
      <w:r>
        <w:rPr>
          <w:rFonts w:ascii="宋体" w:hAnsi="宋体" w:eastAsia="宋体" w:cs="宋体"/>
          <w:spacing w:val="6"/>
          <w:sz w:val="20"/>
          <w:szCs w:val="20"/>
          <w:lang w:eastAsia="zh-CN"/>
        </w:rPr>
        <w:t>以中文文本为准。</w:t>
      </w:r>
    </w:p>
    <w:p w14:paraId="3313C522">
      <w:pPr>
        <w:spacing w:before="162" w:line="228"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17．竞租偏离与非实质性响应</w:t>
      </w:r>
    </w:p>
    <w:p w14:paraId="5B704926">
      <w:pPr>
        <w:spacing w:before="162" w:line="302" w:lineRule="auto"/>
        <w:ind w:left="23" w:right="14" w:firstLine="431"/>
        <w:rPr>
          <w:rFonts w:ascii="宋体" w:hAnsi="宋体" w:eastAsia="宋体" w:cs="宋体"/>
          <w:sz w:val="20"/>
          <w:szCs w:val="20"/>
          <w:lang w:eastAsia="zh-CN"/>
        </w:rPr>
      </w:pPr>
      <w:r>
        <w:rPr>
          <w:rFonts w:ascii="宋体" w:hAnsi="宋体" w:eastAsia="宋体" w:cs="宋体"/>
          <w:spacing w:val="10"/>
          <w:sz w:val="20"/>
          <w:szCs w:val="20"/>
          <w:lang w:eastAsia="zh-CN"/>
        </w:rPr>
        <w:t>17.1</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对于竞租文件中不构成实质性偏差的不正规、不一致或不规则，评审小组可以接</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受，但这种接受不能损坏或影响任何竞租方的相对排序。</w:t>
      </w:r>
    </w:p>
    <w:p w14:paraId="44ACE253">
      <w:pPr>
        <w:spacing w:before="164" w:line="302" w:lineRule="auto"/>
        <w:ind w:left="20" w:right="14" w:firstLine="434"/>
        <w:rPr>
          <w:rFonts w:ascii="宋体" w:hAnsi="宋体" w:eastAsia="宋体" w:cs="宋体"/>
          <w:sz w:val="20"/>
          <w:szCs w:val="20"/>
          <w:lang w:eastAsia="zh-CN"/>
        </w:rPr>
      </w:pPr>
      <w:r>
        <w:rPr>
          <w:rFonts w:ascii="宋体" w:hAnsi="宋体" w:eastAsia="宋体" w:cs="宋体"/>
          <w:spacing w:val="10"/>
          <w:sz w:val="20"/>
          <w:szCs w:val="20"/>
          <w:lang w:eastAsia="zh-CN"/>
        </w:rPr>
        <w:t>17.2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实质上没有响应招租文件要求的竞租将被拒绝。竞租方不得通过修正或撤销不符</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合要求的偏离或保留从而使其竞租成为实质上响应的竞租。</w:t>
      </w:r>
    </w:p>
    <w:p w14:paraId="11315F85">
      <w:pPr>
        <w:spacing w:before="161" w:line="228" w:lineRule="auto"/>
        <w:ind w:left="455"/>
        <w:outlineLvl w:val="1"/>
        <w:rPr>
          <w:rFonts w:ascii="宋体" w:hAnsi="宋体" w:eastAsia="宋体" w:cs="宋体"/>
          <w:sz w:val="20"/>
          <w:szCs w:val="20"/>
          <w:lang w:eastAsia="zh-CN"/>
        </w:rPr>
      </w:pPr>
      <w:r>
        <w:rPr>
          <w:rFonts w:ascii="宋体" w:hAnsi="宋体" w:eastAsia="宋体" w:cs="宋体"/>
          <w:spacing w:val="4"/>
          <w:sz w:val="20"/>
          <w:szCs w:val="20"/>
          <w:lang w:eastAsia="zh-CN"/>
        </w:rPr>
        <w:t>18．竞租无效</w:t>
      </w:r>
    </w:p>
    <w:p w14:paraId="70C3ADCC">
      <w:pPr>
        <w:spacing w:before="161" w:line="228" w:lineRule="auto"/>
        <w:ind w:left="455"/>
        <w:outlineLvl w:val="2"/>
        <w:rPr>
          <w:rFonts w:ascii="宋体" w:hAnsi="宋体" w:eastAsia="宋体" w:cs="宋体"/>
          <w:sz w:val="20"/>
          <w:szCs w:val="20"/>
          <w:lang w:eastAsia="zh-CN"/>
        </w:rPr>
      </w:pPr>
      <w:r>
        <w:rPr>
          <w:rFonts w:ascii="宋体" w:hAnsi="宋体" w:eastAsia="宋体" w:cs="宋体"/>
          <w:spacing w:val="7"/>
          <w:sz w:val="20"/>
          <w:szCs w:val="20"/>
          <w:lang w:eastAsia="zh-CN"/>
        </w:rPr>
        <w:t>18.1</w:t>
      </w:r>
      <w:r>
        <w:rPr>
          <w:rFonts w:ascii="宋体" w:hAnsi="宋体" w:eastAsia="宋体" w:cs="宋体"/>
          <w:spacing w:val="-38"/>
          <w:sz w:val="20"/>
          <w:szCs w:val="20"/>
          <w:lang w:eastAsia="zh-CN"/>
        </w:rPr>
        <w:t xml:space="preserve"> </w:t>
      </w:r>
      <w:r>
        <w:rPr>
          <w:rFonts w:ascii="宋体" w:hAnsi="宋体" w:eastAsia="宋体" w:cs="宋体"/>
          <w:spacing w:val="7"/>
          <w:sz w:val="20"/>
          <w:szCs w:val="20"/>
          <w:lang w:eastAsia="zh-CN"/>
        </w:rPr>
        <w:t>竞租方存在下列情况之一的，竞租无</w:t>
      </w:r>
      <w:r>
        <w:rPr>
          <w:rFonts w:ascii="宋体" w:hAnsi="宋体" w:eastAsia="宋体" w:cs="宋体"/>
          <w:spacing w:val="6"/>
          <w:sz w:val="20"/>
          <w:szCs w:val="20"/>
          <w:lang w:eastAsia="zh-CN"/>
        </w:rPr>
        <w:t>效：</w:t>
      </w:r>
    </w:p>
    <w:p w14:paraId="3C795774">
      <w:pPr>
        <w:spacing w:before="161"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（1）未按照招租文件的规定提交竞租保证金的；</w:t>
      </w:r>
    </w:p>
    <w:p w14:paraId="54C72AAF">
      <w:pPr>
        <w:spacing w:before="161" w:line="227"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（2）竞租文件未按招租文件要求签署、盖章的；</w:t>
      </w:r>
    </w:p>
    <w:p w14:paraId="689B019E">
      <w:pPr>
        <w:spacing w:before="164"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（3）不具备招租文件中规定的资格要求的；</w:t>
      </w:r>
    </w:p>
    <w:p w14:paraId="33EF2A27">
      <w:pPr>
        <w:spacing w:before="162" w:line="226"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（4）报价低于招租文件中规定的最低限价的；</w:t>
      </w:r>
    </w:p>
    <w:p w14:paraId="670CCDD9">
      <w:pPr>
        <w:spacing w:before="163" w:line="227"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（5）竞租文件含有招租人不能接受的附加条件的；</w:t>
      </w:r>
    </w:p>
    <w:p w14:paraId="7A7B7F01">
      <w:pPr>
        <w:spacing w:before="161"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（6）法律、法规和招租文件规定的其他无效情形。</w:t>
      </w:r>
    </w:p>
    <w:p w14:paraId="04E64DBA">
      <w:pPr>
        <w:spacing w:before="165" w:line="228" w:lineRule="auto"/>
        <w:ind w:left="455"/>
        <w:outlineLvl w:val="2"/>
        <w:rPr>
          <w:rFonts w:ascii="宋体" w:hAnsi="宋体" w:eastAsia="宋体" w:cs="宋体"/>
          <w:sz w:val="20"/>
          <w:szCs w:val="20"/>
          <w:lang w:eastAsia="zh-CN"/>
        </w:rPr>
      </w:pPr>
      <w:r>
        <w:rPr>
          <w:rFonts w:ascii="宋体" w:hAnsi="宋体" w:eastAsia="宋体" w:cs="宋体"/>
          <w:spacing w:val="8"/>
          <w:sz w:val="20"/>
          <w:szCs w:val="20"/>
          <w:lang w:eastAsia="zh-CN"/>
        </w:rPr>
        <w:t>18.2</w:t>
      </w:r>
      <w:r>
        <w:rPr>
          <w:rFonts w:ascii="宋体" w:hAnsi="宋体" w:eastAsia="宋体" w:cs="宋体"/>
          <w:spacing w:val="-39"/>
          <w:sz w:val="20"/>
          <w:szCs w:val="20"/>
          <w:lang w:eastAsia="zh-CN"/>
        </w:rPr>
        <w:t xml:space="preserve"> </w:t>
      </w:r>
      <w:r>
        <w:rPr>
          <w:rFonts w:ascii="宋体" w:hAnsi="宋体" w:eastAsia="宋体" w:cs="宋体"/>
          <w:spacing w:val="8"/>
          <w:sz w:val="20"/>
          <w:szCs w:val="20"/>
          <w:lang w:eastAsia="zh-CN"/>
        </w:rPr>
        <w:t>有下列情形之一的，视为竞租方串</w:t>
      </w:r>
      <w:r>
        <w:rPr>
          <w:rFonts w:ascii="宋体" w:hAnsi="宋体" w:eastAsia="宋体" w:cs="宋体"/>
          <w:spacing w:val="7"/>
          <w:sz w:val="20"/>
          <w:szCs w:val="20"/>
          <w:lang w:eastAsia="zh-CN"/>
        </w:rPr>
        <w:t>通竞租，其竞租无效：</w:t>
      </w:r>
    </w:p>
    <w:p w14:paraId="4326BFE8">
      <w:pPr>
        <w:spacing w:before="160"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（1）不同竞租方的竞租文件由同一单位或者个人编制；</w:t>
      </w:r>
    </w:p>
    <w:p w14:paraId="66F84F46">
      <w:pPr>
        <w:spacing w:before="161"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（2）不同竞租方委托同一单位或者个人办理竞租事宜；</w:t>
      </w:r>
    </w:p>
    <w:p w14:paraId="4CF7BEE3">
      <w:pPr>
        <w:spacing w:before="161" w:line="228"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（3）不同竞租方的竞租文件载明的项目管理成员或者联系人员</w:t>
      </w:r>
      <w:r>
        <w:rPr>
          <w:rFonts w:ascii="宋体" w:hAnsi="宋体" w:eastAsia="宋体" w:cs="宋体"/>
          <w:spacing w:val="8"/>
          <w:sz w:val="20"/>
          <w:szCs w:val="20"/>
          <w:lang w:eastAsia="zh-CN"/>
        </w:rPr>
        <w:t>为同一人；</w:t>
      </w:r>
    </w:p>
    <w:p w14:paraId="405537CF">
      <w:pPr>
        <w:spacing w:line="228" w:lineRule="auto"/>
        <w:rPr>
          <w:rFonts w:ascii="宋体" w:hAnsi="宋体" w:eastAsia="宋体" w:cs="宋体"/>
          <w:sz w:val="20"/>
          <w:szCs w:val="20"/>
          <w:lang w:eastAsia="zh-CN"/>
        </w:rPr>
        <w:sectPr>
          <w:headerReference r:id="rId15" w:type="default"/>
          <w:footerReference r:id="rId16" w:type="default"/>
          <w:pgSz w:w="11907" w:h="16840"/>
          <w:pgMar w:top="1322" w:right="1786" w:bottom="1418" w:left="1786" w:header="851" w:footer="1253" w:gutter="0"/>
          <w:cols w:space="720" w:num="1"/>
        </w:sectPr>
      </w:pPr>
    </w:p>
    <w:p w14:paraId="49B03F22">
      <w:pPr>
        <w:spacing w:before="71" w:line="226"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（4）不同竞租方的竞租文件异常一致或者竞租报价</w:t>
      </w:r>
      <w:r>
        <w:rPr>
          <w:rFonts w:ascii="宋体" w:hAnsi="宋体" w:eastAsia="宋体" w:cs="宋体"/>
          <w:spacing w:val="8"/>
          <w:sz w:val="20"/>
          <w:szCs w:val="20"/>
          <w:lang w:eastAsia="zh-CN"/>
        </w:rPr>
        <w:t>呈规律性差异；</w:t>
      </w:r>
    </w:p>
    <w:p w14:paraId="38C937CE">
      <w:pPr>
        <w:spacing w:before="162" w:line="228"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（5）不同竞租方的竞租文件相互混装；</w:t>
      </w:r>
    </w:p>
    <w:p w14:paraId="0ADB858D">
      <w:pPr>
        <w:spacing w:before="163" w:line="228"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（6）不同竞租方的竞租保证金从同一单位或</w:t>
      </w:r>
      <w:r>
        <w:rPr>
          <w:rFonts w:ascii="宋体" w:hAnsi="宋体" w:eastAsia="宋体" w:cs="宋体"/>
          <w:spacing w:val="8"/>
          <w:sz w:val="20"/>
          <w:szCs w:val="20"/>
          <w:lang w:eastAsia="zh-CN"/>
        </w:rPr>
        <w:t>者个人的账户转出。</w:t>
      </w:r>
    </w:p>
    <w:p w14:paraId="11F53EDA">
      <w:pPr>
        <w:spacing w:before="161" w:line="228" w:lineRule="auto"/>
        <w:ind w:left="455"/>
        <w:outlineLvl w:val="2"/>
        <w:rPr>
          <w:rFonts w:ascii="宋体" w:hAnsi="宋体" w:eastAsia="宋体" w:cs="宋体"/>
          <w:sz w:val="20"/>
          <w:szCs w:val="20"/>
          <w:lang w:eastAsia="zh-CN"/>
        </w:rPr>
      </w:pPr>
      <w:r>
        <w:rPr>
          <w:rFonts w:ascii="宋体" w:hAnsi="宋体" w:eastAsia="宋体" w:cs="宋体"/>
          <w:spacing w:val="4"/>
          <w:sz w:val="20"/>
          <w:szCs w:val="20"/>
          <w:lang w:eastAsia="zh-CN"/>
        </w:rPr>
        <w:t>18.3</w:t>
      </w:r>
      <w:r>
        <w:rPr>
          <w:rFonts w:ascii="宋体" w:hAnsi="宋体" w:eastAsia="宋体" w:cs="宋体"/>
          <w:spacing w:val="-29"/>
          <w:sz w:val="20"/>
          <w:szCs w:val="20"/>
          <w:lang w:eastAsia="zh-CN"/>
        </w:rPr>
        <w:t xml:space="preserve"> </w:t>
      </w:r>
      <w:r>
        <w:rPr>
          <w:rFonts w:ascii="宋体" w:hAnsi="宋体" w:eastAsia="宋体" w:cs="宋体"/>
          <w:spacing w:val="4"/>
          <w:sz w:val="20"/>
          <w:szCs w:val="20"/>
          <w:lang w:eastAsia="zh-CN"/>
        </w:rPr>
        <w:t>其他竞租无效情形：</w:t>
      </w:r>
    </w:p>
    <w:p w14:paraId="4941505D">
      <w:pPr>
        <w:spacing w:before="161" w:line="226"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（1）为本项目前期提供出租价格评估的单</w:t>
      </w:r>
      <w:r>
        <w:rPr>
          <w:rFonts w:ascii="宋体" w:hAnsi="宋体" w:eastAsia="宋体" w:cs="宋体"/>
          <w:spacing w:val="8"/>
          <w:sz w:val="20"/>
          <w:szCs w:val="20"/>
          <w:lang w:eastAsia="zh-CN"/>
        </w:rPr>
        <w:t>位不得参加本次招租活动；</w:t>
      </w:r>
    </w:p>
    <w:p w14:paraId="577D23A1">
      <w:pPr>
        <w:spacing w:before="162" w:line="304" w:lineRule="auto"/>
        <w:ind w:left="23" w:right="90" w:firstLine="426"/>
        <w:rPr>
          <w:rFonts w:ascii="宋体" w:hAnsi="宋体" w:eastAsia="宋体" w:cs="宋体"/>
          <w:sz w:val="20"/>
          <w:szCs w:val="20"/>
          <w:lang w:eastAsia="zh-CN"/>
        </w:rPr>
      </w:pPr>
      <w:r>
        <w:rPr>
          <w:rFonts w:ascii="宋体" w:hAnsi="宋体" w:eastAsia="宋体" w:cs="宋体"/>
          <w:spacing w:val="9"/>
          <w:sz w:val="20"/>
          <w:szCs w:val="20"/>
          <w:lang w:eastAsia="zh-CN"/>
        </w:rPr>
        <w:t>（2）单位负责人为同一人或者存在直接控股、管理关系的不同竞租方，参加同一合同</w:t>
      </w:r>
      <w:r>
        <w:rPr>
          <w:rFonts w:ascii="宋体" w:hAnsi="宋体" w:eastAsia="宋体" w:cs="宋体"/>
          <w:spacing w:val="10"/>
          <w:sz w:val="20"/>
          <w:szCs w:val="20"/>
          <w:lang w:eastAsia="zh-CN"/>
        </w:rPr>
        <w:t xml:space="preserve"> </w:t>
      </w:r>
      <w:r>
        <w:rPr>
          <w:rFonts w:ascii="宋体" w:hAnsi="宋体" w:eastAsia="宋体" w:cs="宋体"/>
          <w:spacing w:val="8"/>
          <w:sz w:val="20"/>
          <w:szCs w:val="20"/>
          <w:lang w:eastAsia="zh-CN"/>
        </w:rPr>
        <w:t>项下的招租活动，相关竞租均无效；</w:t>
      </w:r>
    </w:p>
    <w:p w14:paraId="0C880710">
      <w:pPr>
        <w:spacing w:before="160" w:line="226" w:lineRule="auto"/>
        <w:ind w:left="449"/>
        <w:rPr>
          <w:rFonts w:ascii="宋体" w:hAnsi="宋体" w:eastAsia="宋体" w:cs="宋体"/>
          <w:sz w:val="20"/>
          <w:szCs w:val="20"/>
          <w:lang w:eastAsia="zh-CN"/>
        </w:rPr>
      </w:pPr>
      <w:r>
        <w:rPr>
          <w:rFonts w:ascii="宋体" w:hAnsi="宋体" w:eastAsia="宋体" w:cs="宋体"/>
          <w:spacing w:val="8"/>
          <w:sz w:val="20"/>
          <w:szCs w:val="20"/>
          <w:lang w:eastAsia="zh-CN"/>
        </w:rPr>
        <w:t>（3）任何选择性报价（或多个方案）的竞租；</w:t>
      </w:r>
    </w:p>
    <w:p w14:paraId="60576095">
      <w:pPr>
        <w:spacing w:before="164" w:line="226" w:lineRule="auto"/>
        <w:ind w:left="449"/>
        <w:rPr>
          <w:rFonts w:ascii="宋体" w:hAnsi="宋体" w:eastAsia="宋体" w:cs="宋体"/>
          <w:sz w:val="20"/>
          <w:szCs w:val="20"/>
          <w:lang w:eastAsia="zh-CN"/>
        </w:rPr>
      </w:pPr>
      <w:r>
        <w:rPr>
          <w:rFonts w:ascii="宋体" w:hAnsi="宋体" w:eastAsia="宋体" w:cs="宋体"/>
          <w:spacing w:val="7"/>
          <w:sz w:val="20"/>
          <w:szCs w:val="20"/>
          <w:lang w:eastAsia="zh-CN"/>
        </w:rPr>
        <w:t>（4）任何包含价格调整要求的竞租；</w:t>
      </w:r>
    </w:p>
    <w:p w14:paraId="13380CBF">
      <w:pPr>
        <w:spacing w:before="162" w:line="228" w:lineRule="auto"/>
        <w:ind w:left="449"/>
        <w:rPr>
          <w:rFonts w:ascii="宋体" w:hAnsi="宋体" w:eastAsia="宋体" w:cs="宋体"/>
          <w:sz w:val="20"/>
          <w:szCs w:val="20"/>
          <w:lang w:eastAsia="zh-CN"/>
        </w:rPr>
      </w:pPr>
      <w:r>
        <w:rPr>
          <w:rFonts w:ascii="宋体" w:hAnsi="宋体" w:eastAsia="宋体" w:cs="宋体"/>
          <w:spacing w:val="7"/>
          <w:sz w:val="20"/>
          <w:szCs w:val="20"/>
          <w:lang w:eastAsia="zh-CN"/>
        </w:rPr>
        <w:t>（5）竞租有效期不满足要求的竞租；</w:t>
      </w:r>
    </w:p>
    <w:p w14:paraId="4FE4B700">
      <w:pPr>
        <w:spacing w:before="161" w:line="228" w:lineRule="auto"/>
        <w:ind w:left="449"/>
        <w:rPr>
          <w:rFonts w:ascii="宋体" w:hAnsi="宋体" w:eastAsia="宋体" w:cs="宋体"/>
          <w:sz w:val="20"/>
          <w:szCs w:val="20"/>
          <w:lang w:eastAsia="zh-CN"/>
        </w:rPr>
      </w:pPr>
      <w:r>
        <w:rPr>
          <w:rFonts w:ascii="宋体" w:hAnsi="宋体" w:eastAsia="宋体" w:cs="宋体"/>
          <w:spacing w:val="6"/>
          <w:sz w:val="20"/>
          <w:szCs w:val="20"/>
          <w:lang w:eastAsia="zh-CN"/>
        </w:rPr>
        <w:t>（6）不满足招租文件中带“★</w:t>
      </w:r>
      <w:r>
        <w:rPr>
          <w:rFonts w:ascii="宋体" w:hAnsi="宋体" w:eastAsia="宋体" w:cs="宋体"/>
          <w:spacing w:val="-62"/>
          <w:sz w:val="20"/>
          <w:szCs w:val="20"/>
          <w:lang w:eastAsia="zh-CN"/>
        </w:rPr>
        <w:t xml:space="preserve"> </w:t>
      </w:r>
      <w:r>
        <w:rPr>
          <w:rFonts w:ascii="宋体" w:hAnsi="宋体" w:eastAsia="宋体" w:cs="宋体"/>
          <w:spacing w:val="6"/>
          <w:sz w:val="20"/>
          <w:szCs w:val="20"/>
          <w:lang w:eastAsia="zh-CN"/>
        </w:rPr>
        <w:t>”要求的；</w:t>
      </w:r>
    </w:p>
    <w:p w14:paraId="3F6700F5">
      <w:pPr>
        <w:spacing w:before="162" w:line="303" w:lineRule="auto"/>
        <w:ind w:left="18" w:right="90" w:firstLine="430"/>
        <w:rPr>
          <w:rFonts w:ascii="宋体" w:hAnsi="宋体" w:eastAsia="宋体" w:cs="宋体"/>
          <w:sz w:val="20"/>
          <w:szCs w:val="20"/>
          <w:lang w:eastAsia="zh-CN"/>
        </w:rPr>
      </w:pPr>
      <w:r>
        <w:rPr>
          <w:rFonts w:ascii="宋体" w:hAnsi="宋体" w:eastAsia="宋体" w:cs="宋体"/>
          <w:spacing w:val="9"/>
          <w:sz w:val="20"/>
          <w:szCs w:val="20"/>
          <w:lang w:eastAsia="zh-CN"/>
        </w:rPr>
        <w:t>（7）评审小组认为竞租方的报价明显高于其他通过符合性审查竞租方的报价，有可能</w:t>
      </w:r>
      <w:r>
        <w:rPr>
          <w:rFonts w:ascii="宋体" w:hAnsi="宋体" w:eastAsia="宋体" w:cs="宋体"/>
          <w:spacing w:val="10"/>
          <w:sz w:val="20"/>
          <w:szCs w:val="20"/>
          <w:lang w:eastAsia="zh-CN"/>
        </w:rPr>
        <w:t xml:space="preserve"> </w:t>
      </w:r>
      <w:r>
        <w:rPr>
          <w:rFonts w:ascii="宋体" w:hAnsi="宋体" w:eastAsia="宋体" w:cs="宋体"/>
          <w:spacing w:val="8"/>
          <w:sz w:val="20"/>
          <w:szCs w:val="20"/>
          <w:lang w:eastAsia="zh-CN"/>
        </w:rPr>
        <w:t>造成不能诚信履约的；</w:t>
      </w:r>
    </w:p>
    <w:p w14:paraId="1883F89C">
      <w:pPr>
        <w:spacing w:before="162" w:line="226"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（8）竞租文件报价出现前后不一致，竞租方不确认修</w:t>
      </w:r>
      <w:r>
        <w:rPr>
          <w:rFonts w:ascii="宋体" w:hAnsi="宋体" w:eastAsia="宋体" w:cs="宋体"/>
          <w:spacing w:val="8"/>
          <w:sz w:val="20"/>
          <w:szCs w:val="20"/>
          <w:lang w:eastAsia="zh-CN"/>
        </w:rPr>
        <w:t>正后的报价的。</w:t>
      </w:r>
    </w:p>
    <w:p w14:paraId="189FA182">
      <w:pPr>
        <w:spacing w:before="163" w:line="226" w:lineRule="auto"/>
        <w:ind w:left="455"/>
        <w:outlineLvl w:val="1"/>
        <w:rPr>
          <w:rFonts w:ascii="宋体" w:hAnsi="宋体" w:eastAsia="宋体" w:cs="宋体"/>
          <w:sz w:val="20"/>
          <w:szCs w:val="20"/>
          <w:lang w:eastAsia="zh-CN"/>
        </w:rPr>
      </w:pPr>
      <w:r>
        <w:rPr>
          <w:rFonts w:ascii="宋体" w:hAnsi="宋体" w:eastAsia="宋体" w:cs="宋体"/>
          <w:spacing w:val="7"/>
          <w:sz w:val="20"/>
          <w:szCs w:val="20"/>
          <w:lang w:eastAsia="zh-CN"/>
        </w:rPr>
        <w:t>19．竞租文件的综合比较与评价</w:t>
      </w:r>
    </w:p>
    <w:p w14:paraId="3017EC13">
      <w:pPr>
        <w:spacing w:before="163" w:line="227" w:lineRule="auto"/>
        <w:ind w:left="455"/>
        <w:rPr>
          <w:rFonts w:ascii="宋体" w:hAnsi="宋体" w:eastAsia="宋体" w:cs="宋体"/>
          <w:sz w:val="20"/>
          <w:szCs w:val="20"/>
          <w:lang w:eastAsia="zh-CN"/>
        </w:rPr>
      </w:pPr>
      <w:r>
        <w:rPr>
          <w:rFonts w:ascii="宋体" w:hAnsi="宋体" w:eastAsia="宋体" w:cs="宋体"/>
          <w:spacing w:val="8"/>
          <w:sz w:val="20"/>
          <w:szCs w:val="20"/>
          <w:lang w:eastAsia="zh-CN"/>
        </w:rPr>
        <w:t>19.1</w:t>
      </w:r>
      <w:r>
        <w:rPr>
          <w:rFonts w:ascii="宋体" w:hAnsi="宋体" w:eastAsia="宋体" w:cs="宋体"/>
          <w:spacing w:val="-33"/>
          <w:sz w:val="20"/>
          <w:szCs w:val="20"/>
          <w:lang w:eastAsia="zh-CN"/>
        </w:rPr>
        <w:t xml:space="preserve"> </w:t>
      </w:r>
      <w:r>
        <w:rPr>
          <w:rFonts w:ascii="宋体" w:hAnsi="宋体" w:eastAsia="宋体" w:cs="宋体"/>
          <w:spacing w:val="8"/>
          <w:sz w:val="20"/>
          <w:szCs w:val="20"/>
          <w:lang w:eastAsia="zh-CN"/>
        </w:rPr>
        <w:t>根据项目实际情况本项目的评选方法为综合评分法，评审标准详见第五章。</w:t>
      </w:r>
    </w:p>
    <w:p w14:paraId="77151766">
      <w:pPr>
        <w:spacing w:before="166" w:line="326" w:lineRule="auto"/>
        <w:ind w:left="21" w:right="70" w:firstLine="433"/>
        <w:rPr>
          <w:rFonts w:ascii="宋体" w:hAnsi="宋体" w:eastAsia="宋体" w:cs="宋体"/>
          <w:sz w:val="20"/>
          <w:szCs w:val="20"/>
          <w:lang w:eastAsia="zh-CN"/>
        </w:rPr>
      </w:pPr>
      <w:r>
        <w:rPr>
          <w:rFonts w:ascii="宋体" w:hAnsi="宋体" w:eastAsia="宋体" w:cs="宋体"/>
          <w:spacing w:val="10"/>
          <w:sz w:val="20"/>
          <w:szCs w:val="20"/>
          <w:lang w:eastAsia="zh-CN"/>
        </w:rPr>
        <w:t>19.2</w:t>
      </w:r>
      <w:r>
        <w:rPr>
          <w:rFonts w:ascii="宋体" w:hAnsi="宋体" w:eastAsia="宋体" w:cs="宋体"/>
          <w:spacing w:val="-26"/>
          <w:sz w:val="20"/>
          <w:szCs w:val="20"/>
          <w:lang w:eastAsia="zh-CN"/>
        </w:rPr>
        <w:t xml:space="preserve"> </w:t>
      </w:r>
      <w:r>
        <w:rPr>
          <w:rFonts w:ascii="宋体" w:hAnsi="宋体" w:eastAsia="宋体" w:cs="宋体"/>
          <w:spacing w:val="10"/>
          <w:sz w:val="20"/>
          <w:szCs w:val="20"/>
          <w:lang w:eastAsia="zh-CN"/>
        </w:rPr>
        <w:t>评审小组将按照招租文件中规定的评选方法和评审标准，对符合性审查合格的竞</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租文件进行商务和技术评估，综合比较与评价</w:t>
      </w:r>
      <w:r>
        <w:rPr>
          <w:rFonts w:ascii="宋体" w:hAnsi="宋体" w:eastAsia="宋体" w:cs="宋体"/>
          <w:spacing w:val="7"/>
          <w:sz w:val="20"/>
          <w:szCs w:val="20"/>
          <w:lang w:eastAsia="zh-CN"/>
        </w:rPr>
        <w:t>。评选时，评审小组各成员应当独立对每个竞</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租方的竞租文件进行评价，并汇总每个竞租方的得分。</w:t>
      </w:r>
    </w:p>
    <w:p w14:paraId="0E68A7D9">
      <w:pPr>
        <w:spacing w:before="163" w:line="228" w:lineRule="auto"/>
        <w:ind w:left="442"/>
        <w:outlineLvl w:val="1"/>
        <w:rPr>
          <w:rFonts w:ascii="宋体" w:hAnsi="宋体" w:eastAsia="宋体" w:cs="宋体"/>
          <w:sz w:val="20"/>
          <w:szCs w:val="20"/>
          <w:lang w:eastAsia="zh-CN"/>
        </w:rPr>
      </w:pPr>
      <w:r>
        <w:rPr>
          <w:rFonts w:ascii="宋体" w:hAnsi="宋体" w:eastAsia="宋体" w:cs="宋体"/>
          <w:spacing w:val="7"/>
          <w:sz w:val="20"/>
          <w:szCs w:val="20"/>
          <w:lang w:eastAsia="zh-CN"/>
        </w:rPr>
        <w:t>20．评选过程及保密原则</w:t>
      </w:r>
    </w:p>
    <w:p w14:paraId="7E94AE5F">
      <w:pPr>
        <w:spacing w:before="164" w:line="301" w:lineRule="auto"/>
        <w:ind w:left="19" w:firstLine="422"/>
        <w:rPr>
          <w:rFonts w:ascii="宋体" w:hAnsi="宋体" w:eastAsia="宋体" w:cs="宋体"/>
          <w:sz w:val="20"/>
          <w:szCs w:val="20"/>
          <w:lang w:eastAsia="zh-CN"/>
        </w:rPr>
      </w:pPr>
      <w:r>
        <w:rPr>
          <w:rFonts w:ascii="宋体" w:hAnsi="宋体" w:eastAsia="宋体" w:cs="宋体"/>
          <w:spacing w:val="7"/>
          <w:sz w:val="20"/>
          <w:szCs w:val="20"/>
          <w:lang w:eastAsia="zh-CN"/>
        </w:rPr>
        <w:t>20.1</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竞租文件开启之后，直到授予承租方合同止，凡与本次招租有关人员对属于审查、</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澄清、评价和比较竞租的有关资料以及授标意向等，均不得向竞租方或其他无关的人员透露。</w:t>
      </w:r>
    </w:p>
    <w:p w14:paraId="44A9B0D4">
      <w:pPr>
        <w:spacing w:before="163" w:line="228" w:lineRule="auto"/>
        <w:jc w:val="right"/>
        <w:rPr>
          <w:rFonts w:ascii="宋体" w:hAnsi="宋体" w:eastAsia="宋体" w:cs="宋体"/>
          <w:sz w:val="20"/>
          <w:szCs w:val="20"/>
          <w:lang w:eastAsia="zh-CN"/>
        </w:rPr>
      </w:pPr>
      <w:r>
        <w:rPr>
          <w:rFonts w:ascii="宋体" w:hAnsi="宋体" w:eastAsia="宋体" w:cs="宋体"/>
          <w:spacing w:val="7"/>
          <w:sz w:val="20"/>
          <w:szCs w:val="20"/>
          <w:lang w:eastAsia="zh-CN"/>
        </w:rPr>
        <w:t>20.2</w:t>
      </w:r>
      <w:r>
        <w:rPr>
          <w:rFonts w:ascii="宋体" w:hAnsi="宋体" w:eastAsia="宋体" w:cs="宋体"/>
          <w:spacing w:val="-30"/>
          <w:sz w:val="20"/>
          <w:szCs w:val="20"/>
          <w:lang w:eastAsia="zh-CN"/>
        </w:rPr>
        <w:t xml:space="preserve"> </w:t>
      </w:r>
      <w:r>
        <w:rPr>
          <w:rFonts w:ascii="宋体" w:hAnsi="宋体" w:eastAsia="宋体" w:cs="宋体"/>
          <w:spacing w:val="7"/>
          <w:sz w:val="20"/>
          <w:szCs w:val="20"/>
          <w:lang w:eastAsia="zh-CN"/>
        </w:rPr>
        <w:t>有关人员对评选情况以及在评选过程中获悉的国家秘密、商业秘密负有保密责任。</w:t>
      </w:r>
    </w:p>
    <w:p w14:paraId="328CBCDC">
      <w:pPr>
        <w:spacing w:before="161" w:line="302" w:lineRule="auto"/>
        <w:ind w:left="25" w:right="73" w:firstLine="416"/>
        <w:rPr>
          <w:rFonts w:ascii="宋体" w:hAnsi="宋体" w:eastAsia="宋体" w:cs="宋体"/>
          <w:sz w:val="20"/>
          <w:szCs w:val="20"/>
          <w:lang w:eastAsia="zh-CN"/>
        </w:rPr>
      </w:pPr>
      <w:r>
        <w:rPr>
          <w:rFonts w:ascii="宋体" w:hAnsi="宋体" w:eastAsia="宋体" w:cs="宋体"/>
          <w:spacing w:val="11"/>
          <w:sz w:val="20"/>
          <w:szCs w:val="20"/>
          <w:lang w:eastAsia="zh-CN"/>
        </w:rPr>
        <w:t>20.3</w:t>
      </w:r>
      <w:r>
        <w:rPr>
          <w:rFonts w:ascii="宋体" w:hAnsi="宋体" w:eastAsia="宋体" w:cs="宋体"/>
          <w:spacing w:val="-39"/>
          <w:sz w:val="20"/>
          <w:szCs w:val="20"/>
          <w:lang w:eastAsia="zh-CN"/>
        </w:rPr>
        <w:t xml:space="preserve"> </w:t>
      </w:r>
      <w:r>
        <w:rPr>
          <w:rFonts w:ascii="宋体" w:hAnsi="宋体" w:eastAsia="宋体" w:cs="宋体"/>
          <w:spacing w:val="11"/>
          <w:sz w:val="20"/>
          <w:szCs w:val="20"/>
          <w:lang w:eastAsia="zh-CN"/>
        </w:rPr>
        <w:t>在评选期间，竞租方试图影响招租人、招租代理</w:t>
      </w:r>
      <w:r>
        <w:rPr>
          <w:rFonts w:ascii="宋体" w:hAnsi="宋体" w:eastAsia="宋体" w:cs="宋体"/>
          <w:spacing w:val="10"/>
          <w:sz w:val="20"/>
          <w:szCs w:val="20"/>
          <w:lang w:eastAsia="zh-CN"/>
        </w:rPr>
        <w:t>机构和评审小组的任何活动，将</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导致其竞租被拒绝，并承担相应的法律责任。</w:t>
      </w:r>
    </w:p>
    <w:p w14:paraId="54F50A11">
      <w:pPr>
        <w:spacing w:before="161" w:line="228" w:lineRule="auto"/>
        <w:ind w:left="441"/>
        <w:rPr>
          <w:rFonts w:ascii="宋体" w:hAnsi="宋体" w:eastAsia="宋体" w:cs="宋体"/>
          <w:sz w:val="20"/>
          <w:szCs w:val="20"/>
          <w:lang w:eastAsia="zh-CN"/>
        </w:rPr>
      </w:pPr>
      <w:r>
        <w:rPr>
          <w:rFonts w:ascii="宋体" w:hAnsi="宋体" w:eastAsia="宋体" w:cs="宋体"/>
          <w:b/>
          <w:bCs/>
          <w:spacing w:val="6"/>
          <w:sz w:val="20"/>
          <w:szCs w:val="20"/>
          <w:lang w:eastAsia="zh-CN"/>
        </w:rPr>
        <w:t>六</w:t>
      </w:r>
      <w:r>
        <w:rPr>
          <w:rFonts w:ascii="宋体" w:hAnsi="宋体" w:eastAsia="宋体" w:cs="宋体"/>
          <w:spacing w:val="6"/>
          <w:sz w:val="20"/>
          <w:szCs w:val="20"/>
          <w:lang w:eastAsia="zh-CN"/>
        </w:rPr>
        <w:t xml:space="preserve"> </w:t>
      </w:r>
      <w:r>
        <w:rPr>
          <w:rFonts w:ascii="宋体" w:hAnsi="宋体" w:eastAsia="宋体" w:cs="宋体"/>
          <w:b/>
          <w:bCs/>
          <w:spacing w:val="6"/>
          <w:sz w:val="20"/>
          <w:szCs w:val="20"/>
          <w:lang w:eastAsia="zh-CN"/>
        </w:rPr>
        <w:t>确定承租方</w:t>
      </w:r>
    </w:p>
    <w:p w14:paraId="23A7AAAD">
      <w:pPr>
        <w:spacing w:before="164" w:line="228" w:lineRule="auto"/>
        <w:ind w:left="442"/>
        <w:outlineLvl w:val="1"/>
        <w:rPr>
          <w:rFonts w:ascii="宋体" w:hAnsi="宋体" w:eastAsia="宋体" w:cs="宋体"/>
          <w:sz w:val="20"/>
          <w:szCs w:val="20"/>
          <w:lang w:eastAsia="zh-CN"/>
        </w:rPr>
      </w:pPr>
      <w:r>
        <w:rPr>
          <w:rFonts w:ascii="宋体" w:hAnsi="宋体" w:eastAsia="宋体" w:cs="宋体"/>
          <w:spacing w:val="8"/>
          <w:sz w:val="20"/>
          <w:szCs w:val="20"/>
          <w:lang w:eastAsia="zh-CN"/>
        </w:rPr>
        <w:t>21.承租方的确定原则及标准</w:t>
      </w:r>
    </w:p>
    <w:p w14:paraId="1A5A6974">
      <w:pPr>
        <w:spacing w:before="161" w:line="367" w:lineRule="auto"/>
        <w:ind w:left="20" w:right="16" w:firstLine="421"/>
        <w:jc w:val="both"/>
        <w:rPr>
          <w:rFonts w:ascii="宋体" w:hAnsi="宋体" w:eastAsia="宋体" w:cs="宋体"/>
          <w:sz w:val="20"/>
          <w:szCs w:val="20"/>
          <w:lang w:eastAsia="zh-CN"/>
        </w:rPr>
      </w:pPr>
      <w:r>
        <w:rPr>
          <w:rFonts w:ascii="宋体" w:hAnsi="宋体" w:eastAsia="宋体" w:cs="宋体"/>
          <w:spacing w:val="7"/>
          <w:sz w:val="20"/>
          <w:szCs w:val="20"/>
          <w:lang w:eastAsia="zh-CN"/>
        </w:rPr>
        <w:t>21.1</w:t>
      </w:r>
      <w:r>
        <w:rPr>
          <w:rFonts w:ascii="宋体" w:hAnsi="宋体" w:eastAsia="宋体" w:cs="宋体"/>
          <w:spacing w:val="-36"/>
          <w:sz w:val="20"/>
          <w:szCs w:val="20"/>
          <w:lang w:eastAsia="zh-CN"/>
        </w:rPr>
        <w:t xml:space="preserve"> </w:t>
      </w:r>
      <w:r>
        <w:rPr>
          <w:rFonts w:ascii="宋体" w:hAnsi="宋体" w:eastAsia="宋体" w:cs="宋体"/>
          <w:spacing w:val="7"/>
          <w:sz w:val="20"/>
          <w:szCs w:val="20"/>
          <w:lang w:eastAsia="zh-CN"/>
        </w:rPr>
        <w:t>受托管理部门根据评审报告，按竞租方得分顺序确定承租方</w:t>
      </w:r>
      <w:r>
        <w:rPr>
          <w:rFonts w:ascii="宋体" w:hAnsi="宋体" w:eastAsia="宋体" w:cs="宋体"/>
          <w:spacing w:val="6"/>
          <w:sz w:val="20"/>
          <w:szCs w:val="20"/>
          <w:lang w:eastAsia="zh-CN"/>
        </w:rPr>
        <w:t>。竞租方得分并列的，</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按竞租价由高到低的顺序排列。得分且竞租价相</w:t>
      </w:r>
      <w:r>
        <w:rPr>
          <w:rFonts w:ascii="宋体" w:hAnsi="宋体" w:eastAsia="宋体" w:cs="宋体"/>
          <w:spacing w:val="7"/>
          <w:sz w:val="20"/>
          <w:szCs w:val="20"/>
          <w:lang w:eastAsia="zh-CN"/>
        </w:rPr>
        <w:t>同的，按竞租文件满足招租文件全部实质性</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要求，且按照服务水平得分最高的竞租方为排名第一的承租候选人。</w:t>
      </w:r>
    </w:p>
    <w:p w14:paraId="2AE92894">
      <w:pPr>
        <w:spacing w:before="33" w:line="228" w:lineRule="auto"/>
        <w:ind w:left="442"/>
        <w:outlineLvl w:val="1"/>
        <w:rPr>
          <w:rFonts w:ascii="宋体" w:hAnsi="宋体" w:eastAsia="宋体" w:cs="宋体"/>
          <w:sz w:val="20"/>
          <w:szCs w:val="20"/>
          <w:lang w:eastAsia="zh-CN"/>
        </w:rPr>
      </w:pPr>
      <w:r>
        <w:rPr>
          <w:rFonts w:ascii="宋体" w:hAnsi="宋体" w:eastAsia="宋体" w:cs="宋体"/>
          <w:spacing w:val="6"/>
          <w:sz w:val="20"/>
          <w:szCs w:val="20"/>
          <w:lang w:eastAsia="zh-CN"/>
        </w:rPr>
        <w:t>22．确定承租方</w:t>
      </w:r>
    </w:p>
    <w:p w14:paraId="2D820AE0">
      <w:pPr>
        <w:spacing w:before="162" w:line="226" w:lineRule="auto"/>
        <w:ind w:left="442"/>
        <w:rPr>
          <w:rFonts w:ascii="宋体" w:hAnsi="宋体" w:eastAsia="宋体" w:cs="宋体"/>
          <w:sz w:val="20"/>
          <w:szCs w:val="20"/>
          <w:lang w:eastAsia="zh-CN"/>
        </w:rPr>
      </w:pPr>
      <w:r>
        <w:rPr>
          <w:rFonts w:ascii="宋体" w:hAnsi="宋体" w:eastAsia="宋体" w:cs="宋体"/>
          <w:spacing w:val="8"/>
          <w:sz w:val="20"/>
          <w:szCs w:val="20"/>
          <w:lang w:eastAsia="zh-CN"/>
        </w:rPr>
        <w:t>22.1</w:t>
      </w:r>
      <w:r>
        <w:rPr>
          <w:rFonts w:ascii="宋体" w:hAnsi="宋体" w:eastAsia="宋体" w:cs="宋体"/>
          <w:spacing w:val="-28"/>
          <w:sz w:val="20"/>
          <w:szCs w:val="20"/>
          <w:lang w:eastAsia="zh-CN"/>
        </w:rPr>
        <w:t xml:space="preserve"> </w:t>
      </w:r>
      <w:r>
        <w:rPr>
          <w:rFonts w:ascii="宋体" w:hAnsi="宋体" w:eastAsia="宋体" w:cs="宋体"/>
          <w:spacing w:val="8"/>
          <w:sz w:val="20"/>
          <w:szCs w:val="20"/>
          <w:lang w:eastAsia="zh-CN"/>
        </w:rPr>
        <w:t>招租人将在评审报告确定的承租候选人名单中按顺序确定承租方。</w:t>
      </w:r>
    </w:p>
    <w:p w14:paraId="37748053">
      <w:pPr>
        <w:spacing w:before="163" w:line="226" w:lineRule="auto"/>
        <w:ind w:left="442"/>
        <w:outlineLvl w:val="2"/>
        <w:rPr>
          <w:rFonts w:ascii="宋体" w:hAnsi="宋体" w:eastAsia="宋体" w:cs="宋体"/>
          <w:sz w:val="20"/>
          <w:szCs w:val="20"/>
          <w:lang w:eastAsia="zh-CN"/>
        </w:rPr>
      </w:pPr>
      <w:r>
        <w:rPr>
          <w:rFonts w:ascii="宋体" w:hAnsi="宋体" w:eastAsia="宋体" w:cs="宋体"/>
          <w:spacing w:val="7"/>
          <w:sz w:val="20"/>
          <w:szCs w:val="20"/>
          <w:lang w:eastAsia="zh-CN"/>
        </w:rPr>
        <w:t>22.2 最高竞租报价不是承租唯一条件。</w:t>
      </w:r>
    </w:p>
    <w:p w14:paraId="2C85C321">
      <w:pPr>
        <w:spacing w:before="163" w:line="227" w:lineRule="auto"/>
        <w:ind w:left="442"/>
        <w:outlineLvl w:val="1"/>
        <w:rPr>
          <w:rFonts w:ascii="宋体" w:hAnsi="宋体" w:eastAsia="宋体" w:cs="宋体"/>
          <w:sz w:val="20"/>
          <w:szCs w:val="20"/>
          <w:lang w:eastAsia="zh-CN"/>
        </w:rPr>
      </w:pPr>
      <w:r>
        <w:rPr>
          <w:rFonts w:ascii="宋体" w:hAnsi="宋体" w:eastAsia="宋体" w:cs="宋体"/>
          <w:spacing w:val="6"/>
          <w:sz w:val="20"/>
          <w:szCs w:val="20"/>
          <w:lang w:eastAsia="zh-CN"/>
        </w:rPr>
        <w:t>23．承租通知书</w:t>
      </w:r>
    </w:p>
    <w:p w14:paraId="14711434">
      <w:pPr>
        <w:spacing w:line="227" w:lineRule="auto"/>
        <w:rPr>
          <w:rFonts w:ascii="宋体" w:hAnsi="宋体" w:eastAsia="宋体" w:cs="宋体"/>
          <w:sz w:val="20"/>
          <w:szCs w:val="20"/>
          <w:lang w:eastAsia="zh-CN"/>
        </w:rPr>
        <w:sectPr>
          <w:headerReference r:id="rId17" w:type="default"/>
          <w:footerReference r:id="rId18" w:type="default"/>
          <w:pgSz w:w="11907" w:h="16840"/>
          <w:pgMar w:top="1322" w:right="1727" w:bottom="1417" w:left="1786" w:header="851" w:footer="1253" w:gutter="0"/>
          <w:cols w:space="720" w:num="1"/>
        </w:sectPr>
      </w:pPr>
    </w:p>
    <w:p w14:paraId="0D83F496">
      <w:pPr>
        <w:spacing w:before="70" w:line="302" w:lineRule="auto"/>
        <w:ind w:left="21" w:right="57" w:firstLine="420"/>
        <w:rPr>
          <w:rFonts w:ascii="宋体" w:hAnsi="宋体" w:eastAsia="宋体" w:cs="宋体"/>
          <w:sz w:val="20"/>
          <w:szCs w:val="20"/>
          <w:lang w:eastAsia="zh-CN"/>
        </w:rPr>
      </w:pPr>
      <w:r>
        <w:rPr>
          <w:rFonts w:ascii="宋体" w:hAnsi="宋体" w:eastAsia="宋体" w:cs="宋体"/>
          <w:spacing w:val="11"/>
          <w:sz w:val="20"/>
          <w:szCs w:val="20"/>
          <w:lang w:eastAsia="zh-CN"/>
        </w:rPr>
        <w:t>23.1</w:t>
      </w:r>
      <w:r>
        <w:rPr>
          <w:rFonts w:ascii="宋体" w:hAnsi="宋体" w:eastAsia="宋体" w:cs="宋体"/>
          <w:spacing w:val="-39"/>
          <w:sz w:val="20"/>
          <w:szCs w:val="20"/>
          <w:lang w:eastAsia="zh-CN"/>
        </w:rPr>
        <w:t xml:space="preserve"> </w:t>
      </w:r>
      <w:r>
        <w:rPr>
          <w:rFonts w:ascii="宋体" w:hAnsi="宋体" w:eastAsia="宋体" w:cs="宋体"/>
          <w:spacing w:val="11"/>
          <w:sz w:val="20"/>
          <w:szCs w:val="20"/>
          <w:lang w:eastAsia="zh-CN"/>
        </w:rPr>
        <w:t>在竞租有效期内，承租方确定后，招租代理机构</w:t>
      </w:r>
      <w:r>
        <w:rPr>
          <w:rFonts w:ascii="宋体" w:hAnsi="宋体" w:eastAsia="宋体" w:cs="宋体"/>
          <w:spacing w:val="10"/>
          <w:sz w:val="20"/>
          <w:szCs w:val="20"/>
          <w:lang w:eastAsia="zh-CN"/>
        </w:rPr>
        <w:t>将在招租人指定的媒体上发布承</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租结果，同时招租代理机构以书面形式向承租方发出承租通知书。</w:t>
      </w:r>
    </w:p>
    <w:p w14:paraId="60FAF785">
      <w:pPr>
        <w:spacing w:before="164" w:line="302" w:lineRule="auto"/>
        <w:ind w:left="20" w:right="57" w:firstLine="421"/>
        <w:rPr>
          <w:rFonts w:ascii="宋体" w:hAnsi="宋体" w:eastAsia="宋体" w:cs="宋体"/>
          <w:sz w:val="20"/>
          <w:szCs w:val="20"/>
          <w:lang w:eastAsia="zh-CN"/>
        </w:rPr>
      </w:pPr>
      <w:r>
        <w:rPr>
          <w:rFonts w:ascii="宋体" w:hAnsi="宋体" w:eastAsia="宋体" w:cs="宋体"/>
          <w:spacing w:val="11"/>
          <w:sz w:val="20"/>
          <w:szCs w:val="20"/>
          <w:lang w:eastAsia="zh-CN"/>
        </w:rPr>
        <w:t>23.2</w:t>
      </w:r>
      <w:r>
        <w:rPr>
          <w:rFonts w:ascii="宋体" w:hAnsi="宋体" w:eastAsia="宋体" w:cs="宋体"/>
          <w:spacing w:val="-36"/>
          <w:sz w:val="20"/>
          <w:szCs w:val="20"/>
          <w:lang w:eastAsia="zh-CN"/>
        </w:rPr>
        <w:t xml:space="preserve"> </w:t>
      </w:r>
      <w:r>
        <w:rPr>
          <w:rFonts w:ascii="宋体" w:hAnsi="宋体" w:eastAsia="宋体" w:cs="宋体"/>
          <w:spacing w:val="11"/>
          <w:sz w:val="20"/>
          <w:szCs w:val="20"/>
          <w:lang w:eastAsia="zh-CN"/>
        </w:rPr>
        <w:t>竞租方可通过相关发布媒体查询承租结果</w:t>
      </w:r>
      <w:r>
        <w:rPr>
          <w:rFonts w:ascii="宋体" w:hAnsi="宋体" w:eastAsia="宋体" w:cs="宋体"/>
          <w:spacing w:val="10"/>
          <w:sz w:val="20"/>
          <w:szCs w:val="20"/>
          <w:lang w:eastAsia="zh-CN"/>
        </w:rPr>
        <w:t>；招租代理机构同时向所有未承租竞租</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方发出招租结果通知书。</w:t>
      </w:r>
    </w:p>
    <w:p w14:paraId="5AE22544">
      <w:pPr>
        <w:spacing w:before="162" w:line="227" w:lineRule="auto"/>
        <w:ind w:left="442"/>
        <w:outlineLvl w:val="2"/>
        <w:rPr>
          <w:rFonts w:ascii="宋体" w:hAnsi="宋体" w:eastAsia="宋体" w:cs="宋体"/>
          <w:sz w:val="20"/>
          <w:szCs w:val="20"/>
          <w:lang w:eastAsia="zh-CN"/>
        </w:rPr>
      </w:pPr>
      <w:r>
        <w:rPr>
          <w:rFonts w:ascii="宋体" w:hAnsi="宋体" w:eastAsia="宋体" w:cs="宋体"/>
          <w:spacing w:val="7"/>
          <w:sz w:val="20"/>
          <w:szCs w:val="20"/>
          <w:lang w:eastAsia="zh-CN"/>
        </w:rPr>
        <w:t>23.3</w:t>
      </w:r>
      <w:r>
        <w:rPr>
          <w:rFonts w:ascii="宋体" w:hAnsi="宋体" w:eastAsia="宋体" w:cs="宋体"/>
          <w:spacing w:val="-39"/>
          <w:sz w:val="20"/>
          <w:szCs w:val="20"/>
          <w:lang w:eastAsia="zh-CN"/>
        </w:rPr>
        <w:t xml:space="preserve"> </w:t>
      </w:r>
      <w:r>
        <w:rPr>
          <w:rFonts w:ascii="宋体" w:hAnsi="宋体" w:eastAsia="宋体" w:cs="宋体"/>
          <w:spacing w:val="7"/>
          <w:sz w:val="20"/>
          <w:szCs w:val="20"/>
          <w:lang w:eastAsia="zh-CN"/>
        </w:rPr>
        <w:t>承租通知书是合同的组成部分。</w:t>
      </w:r>
    </w:p>
    <w:p w14:paraId="1053EB1E">
      <w:pPr>
        <w:spacing w:before="161" w:line="230" w:lineRule="auto"/>
        <w:ind w:left="442"/>
        <w:outlineLvl w:val="1"/>
        <w:rPr>
          <w:rFonts w:ascii="宋体" w:hAnsi="宋体" w:eastAsia="宋体" w:cs="宋体"/>
          <w:sz w:val="20"/>
          <w:szCs w:val="20"/>
          <w:lang w:eastAsia="zh-CN"/>
        </w:rPr>
      </w:pPr>
      <w:r>
        <w:rPr>
          <w:rFonts w:ascii="宋体" w:hAnsi="宋体" w:eastAsia="宋体" w:cs="宋体"/>
          <w:spacing w:val="5"/>
          <w:sz w:val="20"/>
          <w:szCs w:val="20"/>
          <w:lang w:eastAsia="zh-CN"/>
        </w:rPr>
        <w:t>24. 签订合同</w:t>
      </w:r>
    </w:p>
    <w:p w14:paraId="3335BF12">
      <w:pPr>
        <w:spacing w:before="161" w:line="327" w:lineRule="auto"/>
        <w:ind w:left="23" w:right="54" w:firstLine="418"/>
        <w:rPr>
          <w:rFonts w:ascii="宋体" w:hAnsi="宋体" w:eastAsia="宋体" w:cs="宋体"/>
          <w:sz w:val="20"/>
          <w:szCs w:val="20"/>
          <w:lang w:eastAsia="zh-CN"/>
        </w:rPr>
      </w:pPr>
      <w:r>
        <w:rPr>
          <w:rFonts w:ascii="宋体" w:hAnsi="宋体" w:eastAsia="宋体" w:cs="宋体"/>
          <w:spacing w:val="6"/>
          <w:sz w:val="20"/>
          <w:szCs w:val="20"/>
          <w:lang w:eastAsia="zh-CN"/>
        </w:rPr>
        <w:t>24.1</w:t>
      </w:r>
      <w:r>
        <w:rPr>
          <w:rFonts w:ascii="宋体" w:hAnsi="宋体" w:eastAsia="宋体" w:cs="宋体"/>
          <w:spacing w:val="-34"/>
          <w:sz w:val="20"/>
          <w:szCs w:val="20"/>
          <w:lang w:eastAsia="zh-CN"/>
        </w:rPr>
        <w:t xml:space="preserve"> </w:t>
      </w:r>
      <w:r>
        <w:rPr>
          <w:rFonts w:ascii="宋体" w:hAnsi="宋体" w:eastAsia="宋体" w:cs="宋体"/>
          <w:spacing w:val="6"/>
          <w:sz w:val="20"/>
          <w:szCs w:val="20"/>
          <w:lang w:eastAsia="zh-CN"/>
        </w:rPr>
        <w:t>承租方应当自承租通知书发出之日起</w:t>
      </w:r>
      <w:r>
        <w:rPr>
          <w:rFonts w:ascii="宋体" w:hAnsi="宋体" w:eastAsia="宋体" w:cs="宋体"/>
          <w:spacing w:val="-33"/>
          <w:sz w:val="20"/>
          <w:szCs w:val="20"/>
          <w:lang w:eastAsia="zh-CN"/>
        </w:rPr>
        <w:t xml:space="preserve"> </w:t>
      </w:r>
      <w:r>
        <w:rPr>
          <w:rFonts w:ascii="宋体" w:hAnsi="宋体" w:eastAsia="宋体" w:cs="宋体"/>
          <w:spacing w:val="6"/>
          <w:sz w:val="20"/>
          <w:szCs w:val="20"/>
          <w:lang w:eastAsia="zh-CN"/>
        </w:rPr>
        <w:t>30 日内，按照招租文件和竞租文件的规定，</w:t>
      </w:r>
      <w:r>
        <w:rPr>
          <w:rFonts w:ascii="宋体" w:hAnsi="宋体" w:eastAsia="宋体" w:cs="宋体"/>
          <w:sz w:val="20"/>
          <w:szCs w:val="20"/>
          <w:lang w:eastAsia="zh-CN"/>
        </w:rPr>
        <w:t xml:space="preserve"> </w:t>
      </w:r>
      <w:r>
        <w:rPr>
          <w:rFonts w:ascii="宋体" w:hAnsi="宋体" w:eastAsia="宋体" w:cs="宋体"/>
          <w:spacing w:val="13"/>
          <w:sz w:val="20"/>
          <w:szCs w:val="20"/>
          <w:lang w:eastAsia="zh-CN"/>
        </w:rPr>
        <w:t>与招租人签订书面合同。所签订的合同不得对招租文件确定的事项</w:t>
      </w:r>
      <w:r>
        <w:rPr>
          <w:rFonts w:ascii="宋体" w:hAnsi="宋体" w:eastAsia="宋体" w:cs="宋体"/>
          <w:spacing w:val="12"/>
          <w:sz w:val="20"/>
          <w:szCs w:val="20"/>
          <w:lang w:eastAsia="zh-CN"/>
        </w:rPr>
        <w:t>和竞租文件作实质性修</w:t>
      </w:r>
      <w:r>
        <w:rPr>
          <w:rFonts w:ascii="宋体" w:hAnsi="宋体" w:eastAsia="宋体" w:cs="宋体"/>
          <w:sz w:val="20"/>
          <w:szCs w:val="20"/>
          <w:lang w:eastAsia="zh-CN"/>
        </w:rPr>
        <w:t xml:space="preserve"> </w:t>
      </w:r>
      <w:r>
        <w:rPr>
          <w:rFonts w:ascii="宋体" w:hAnsi="宋体" w:eastAsia="宋体" w:cs="宋体"/>
          <w:spacing w:val="-2"/>
          <w:sz w:val="20"/>
          <w:szCs w:val="20"/>
          <w:lang w:eastAsia="zh-CN"/>
        </w:rPr>
        <w:t>改。</w:t>
      </w:r>
    </w:p>
    <w:p w14:paraId="4D77FE5C">
      <w:pPr>
        <w:spacing w:before="161" w:line="302" w:lineRule="auto"/>
        <w:ind w:left="18" w:right="57" w:firstLine="423"/>
        <w:rPr>
          <w:rFonts w:ascii="宋体" w:hAnsi="宋体" w:eastAsia="宋体" w:cs="宋体"/>
          <w:sz w:val="20"/>
          <w:szCs w:val="20"/>
          <w:lang w:eastAsia="zh-CN"/>
        </w:rPr>
      </w:pPr>
      <w:r>
        <w:rPr>
          <w:rFonts w:ascii="宋体" w:hAnsi="宋体" w:eastAsia="宋体" w:cs="宋体"/>
          <w:spacing w:val="11"/>
          <w:sz w:val="20"/>
          <w:szCs w:val="20"/>
          <w:lang w:eastAsia="zh-CN"/>
        </w:rPr>
        <w:t>24.2</w:t>
      </w:r>
      <w:r>
        <w:rPr>
          <w:rFonts w:ascii="宋体" w:hAnsi="宋体" w:eastAsia="宋体" w:cs="宋体"/>
          <w:spacing w:val="-38"/>
          <w:sz w:val="20"/>
          <w:szCs w:val="20"/>
          <w:lang w:eastAsia="zh-CN"/>
        </w:rPr>
        <w:t xml:space="preserve"> </w:t>
      </w:r>
      <w:r>
        <w:rPr>
          <w:rFonts w:ascii="宋体" w:hAnsi="宋体" w:eastAsia="宋体" w:cs="宋体"/>
          <w:spacing w:val="11"/>
          <w:sz w:val="20"/>
          <w:szCs w:val="20"/>
          <w:lang w:eastAsia="zh-CN"/>
        </w:rPr>
        <w:t>招租文件及其补充文件、承租方的竞租文件及</w:t>
      </w:r>
      <w:r>
        <w:rPr>
          <w:rFonts w:ascii="宋体" w:hAnsi="宋体" w:eastAsia="宋体" w:cs="宋体"/>
          <w:spacing w:val="10"/>
          <w:sz w:val="20"/>
          <w:szCs w:val="20"/>
          <w:lang w:eastAsia="zh-CN"/>
        </w:rPr>
        <w:t>其澄清文件等，均为签订合同的依</w:t>
      </w:r>
      <w:r>
        <w:rPr>
          <w:rFonts w:ascii="宋体" w:hAnsi="宋体" w:eastAsia="宋体" w:cs="宋体"/>
          <w:sz w:val="20"/>
          <w:szCs w:val="20"/>
          <w:lang w:eastAsia="zh-CN"/>
        </w:rPr>
        <w:t xml:space="preserve"> 据。</w:t>
      </w:r>
    </w:p>
    <w:p w14:paraId="2286352D">
      <w:pPr>
        <w:spacing w:before="162" w:line="303" w:lineRule="auto"/>
        <w:ind w:left="21" w:right="57" w:firstLine="420"/>
        <w:rPr>
          <w:rFonts w:ascii="宋体" w:hAnsi="宋体" w:eastAsia="宋体" w:cs="宋体"/>
          <w:sz w:val="20"/>
          <w:szCs w:val="20"/>
          <w:lang w:eastAsia="zh-CN"/>
        </w:rPr>
      </w:pPr>
      <w:r>
        <w:rPr>
          <w:rFonts w:ascii="宋体" w:hAnsi="宋体" w:eastAsia="宋体" w:cs="宋体"/>
          <w:spacing w:val="11"/>
          <w:sz w:val="20"/>
          <w:szCs w:val="20"/>
          <w:lang w:eastAsia="zh-CN"/>
        </w:rPr>
        <w:t>24.3</w:t>
      </w:r>
      <w:r>
        <w:rPr>
          <w:rFonts w:ascii="宋体" w:hAnsi="宋体" w:eastAsia="宋体" w:cs="宋体"/>
          <w:spacing w:val="-38"/>
          <w:sz w:val="20"/>
          <w:szCs w:val="20"/>
          <w:lang w:eastAsia="zh-CN"/>
        </w:rPr>
        <w:t xml:space="preserve"> </w:t>
      </w:r>
      <w:r>
        <w:rPr>
          <w:rFonts w:ascii="宋体" w:hAnsi="宋体" w:eastAsia="宋体" w:cs="宋体"/>
          <w:spacing w:val="11"/>
          <w:sz w:val="20"/>
          <w:szCs w:val="20"/>
          <w:lang w:eastAsia="zh-CN"/>
        </w:rPr>
        <w:t>承租方拒绝与招租人签订合同的，招租人可以</w:t>
      </w:r>
      <w:r>
        <w:rPr>
          <w:rFonts w:ascii="宋体" w:hAnsi="宋体" w:eastAsia="宋体" w:cs="宋体"/>
          <w:spacing w:val="10"/>
          <w:sz w:val="20"/>
          <w:szCs w:val="20"/>
          <w:lang w:eastAsia="zh-CN"/>
        </w:rPr>
        <w:t>按照评审报告推荐的承租候选人名</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单排序，确定下一候选人为承租方，也可以重新开展招租活动。</w:t>
      </w:r>
    </w:p>
    <w:p w14:paraId="1C05FF0E">
      <w:pPr>
        <w:spacing w:before="162" w:line="228" w:lineRule="auto"/>
        <w:ind w:left="442"/>
        <w:outlineLvl w:val="1"/>
        <w:rPr>
          <w:rFonts w:ascii="宋体" w:hAnsi="宋体" w:eastAsia="宋体" w:cs="宋体"/>
          <w:sz w:val="20"/>
          <w:szCs w:val="20"/>
          <w:lang w:eastAsia="zh-CN"/>
        </w:rPr>
      </w:pPr>
      <w:r>
        <w:rPr>
          <w:rFonts w:ascii="宋体" w:hAnsi="宋体" w:eastAsia="宋体" w:cs="宋体"/>
          <w:spacing w:val="6"/>
          <w:sz w:val="20"/>
          <w:szCs w:val="20"/>
          <w:lang w:eastAsia="zh-CN"/>
        </w:rPr>
        <w:t>25．履约保证金</w:t>
      </w:r>
    </w:p>
    <w:p w14:paraId="40280E29">
      <w:pPr>
        <w:spacing w:before="160" w:line="228" w:lineRule="auto"/>
        <w:ind w:left="442"/>
        <w:rPr>
          <w:rFonts w:ascii="宋体" w:hAnsi="宋体" w:eastAsia="宋体" w:cs="宋体"/>
          <w:sz w:val="20"/>
          <w:szCs w:val="20"/>
          <w:lang w:eastAsia="zh-CN"/>
        </w:rPr>
      </w:pPr>
      <w:r>
        <w:rPr>
          <w:rFonts w:ascii="宋体" w:hAnsi="宋体" w:eastAsia="宋体" w:cs="宋体"/>
          <w:spacing w:val="9"/>
          <w:sz w:val="20"/>
          <w:szCs w:val="20"/>
          <w:lang w:eastAsia="zh-CN"/>
        </w:rPr>
        <w:t>25.1</w:t>
      </w:r>
      <w:r>
        <w:rPr>
          <w:rFonts w:ascii="宋体" w:hAnsi="宋体" w:eastAsia="宋体" w:cs="宋体"/>
          <w:spacing w:val="-40"/>
          <w:sz w:val="20"/>
          <w:szCs w:val="20"/>
          <w:lang w:eastAsia="zh-CN"/>
        </w:rPr>
        <w:t xml:space="preserve"> </w:t>
      </w:r>
      <w:r>
        <w:rPr>
          <w:rFonts w:ascii="宋体" w:hAnsi="宋体" w:eastAsia="宋体" w:cs="宋体"/>
          <w:spacing w:val="9"/>
          <w:sz w:val="20"/>
          <w:szCs w:val="20"/>
          <w:lang w:eastAsia="zh-CN"/>
        </w:rPr>
        <w:t>承租方应当按照招租文件中的规定金</w:t>
      </w:r>
      <w:r>
        <w:rPr>
          <w:rFonts w:ascii="宋体" w:hAnsi="宋体" w:eastAsia="宋体" w:cs="宋体"/>
          <w:spacing w:val="8"/>
          <w:sz w:val="20"/>
          <w:szCs w:val="20"/>
          <w:lang w:eastAsia="zh-CN"/>
        </w:rPr>
        <w:t>额和时间，向招租人提交履约保证金。</w:t>
      </w:r>
    </w:p>
    <w:p w14:paraId="7EEA5D26">
      <w:pPr>
        <w:spacing w:before="162" w:line="303" w:lineRule="auto"/>
        <w:ind w:left="24" w:firstLine="417"/>
        <w:rPr>
          <w:rFonts w:ascii="宋体" w:hAnsi="宋体" w:eastAsia="宋体" w:cs="宋体"/>
          <w:sz w:val="20"/>
          <w:szCs w:val="20"/>
          <w:lang w:eastAsia="zh-CN"/>
        </w:rPr>
      </w:pPr>
      <w:r>
        <w:rPr>
          <w:rFonts w:ascii="宋体" w:hAnsi="宋体" w:eastAsia="宋体" w:cs="宋体"/>
          <w:spacing w:val="7"/>
          <w:sz w:val="20"/>
          <w:szCs w:val="20"/>
          <w:lang w:eastAsia="zh-CN"/>
        </w:rPr>
        <w:t>25.2</w:t>
      </w:r>
      <w:r>
        <w:rPr>
          <w:rFonts w:ascii="宋体" w:hAnsi="宋体" w:eastAsia="宋体" w:cs="宋体"/>
          <w:spacing w:val="-37"/>
          <w:sz w:val="20"/>
          <w:szCs w:val="20"/>
          <w:lang w:eastAsia="zh-CN"/>
        </w:rPr>
        <w:t xml:space="preserve"> </w:t>
      </w:r>
      <w:r>
        <w:rPr>
          <w:rFonts w:ascii="宋体" w:hAnsi="宋体" w:eastAsia="宋体" w:cs="宋体"/>
          <w:spacing w:val="7"/>
          <w:sz w:val="20"/>
          <w:szCs w:val="20"/>
          <w:lang w:eastAsia="zh-CN"/>
        </w:rPr>
        <w:t>如果承租方没有按照招租文件规定提交履约保证金，招租人有</w:t>
      </w:r>
      <w:r>
        <w:rPr>
          <w:rFonts w:ascii="宋体" w:hAnsi="宋体" w:eastAsia="宋体" w:cs="宋体"/>
          <w:spacing w:val="6"/>
          <w:sz w:val="20"/>
          <w:szCs w:val="20"/>
          <w:lang w:eastAsia="zh-CN"/>
        </w:rPr>
        <w:t>权取消该承租决定，</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并没收其竞租保证金。在此情况下，招租人可另选下一个承租候选人，或重新招租。</w:t>
      </w:r>
    </w:p>
    <w:p w14:paraId="59AC89A7">
      <w:pPr>
        <w:spacing w:before="162" w:line="228" w:lineRule="auto"/>
        <w:ind w:left="442"/>
        <w:outlineLvl w:val="1"/>
        <w:rPr>
          <w:rFonts w:ascii="宋体" w:hAnsi="宋体" w:eastAsia="宋体" w:cs="宋体"/>
          <w:sz w:val="20"/>
          <w:szCs w:val="20"/>
          <w:lang w:eastAsia="zh-CN"/>
        </w:rPr>
      </w:pPr>
      <w:r>
        <w:rPr>
          <w:rFonts w:ascii="宋体" w:hAnsi="宋体" w:eastAsia="宋体" w:cs="宋体"/>
          <w:spacing w:val="4"/>
          <w:sz w:val="20"/>
          <w:szCs w:val="20"/>
          <w:lang w:eastAsia="zh-CN"/>
        </w:rPr>
        <w:t>26．不足</w:t>
      </w:r>
      <w:r>
        <w:rPr>
          <w:rFonts w:ascii="宋体" w:hAnsi="宋体" w:eastAsia="宋体" w:cs="宋体"/>
          <w:spacing w:val="-29"/>
          <w:sz w:val="20"/>
          <w:szCs w:val="20"/>
          <w:lang w:eastAsia="zh-CN"/>
        </w:rPr>
        <w:t xml:space="preserve"> </w:t>
      </w:r>
      <w:r>
        <w:rPr>
          <w:rFonts w:ascii="宋体" w:hAnsi="宋体" w:eastAsia="宋体" w:cs="宋体"/>
          <w:spacing w:val="4"/>
          <w:sz w:val="20"/>
          <w:szCs w:val="20"/>
          <w:lang w:eastAsia="zh-CN"/>
        </w:rPr>
        <w:t>3</w:t>
      </w:r>
      <w:r>
        <w:rPr>
          <w:rFonts w:ascii="宋体" w:hAnsi="宋体" w:eastAsia="宋体" w:cs="宋体"/>
          <w:spacing w:val="-37"/>
          <w:sz w:val="20"/>
          <w:szCs w:val="20"/>
          <w:lang w:eastAsia="zh-CN"/>
        </w:rPr>
        <w:t xml:space="preserve"> </w:t>
      </w:r>
      <w:r>
        <w:rPr>
          <w:rFonts w:ascii="宋体" w:hAnsi="宋体" w:eastAsia="宋体" w:cs="宋体"/>
          <w:spacing w:val="4"/>
          <w:sz w:val="20"/>
          <w:szCs w:val="20"/>
          <w:lang w:eastAsia="zh-CN"/>
        </w:rPr>
        <w:t>家的情形</w:t>
      </w:r>
    </w:p>
    <w:p w14:paraId="3985678C">
      <w:pPr>
        <w:spacing w:before="161" w:line="370" w:lineRule="auto"/>
        <w:ind w:left="18" w:right="53" w:firstLine="423"/>
        <w:jc w:val="both"/>
        <w:rPr>
          <w:rFonts w:ascii="宋体" w:hAnsi="宋体" w:eastAsia="宋体" w:cs="宋体"/>
          <w:sz w:val="20"/>
          <w:szCs w:val="20"/>
          <w:lang w:eastAsia="zh-CN"/>
        </w:rPr>
      </w:pPr>
      <w:r>
        <w:rPr>
          <w:rFonts w:ascii="宋体" w:hAnsi="宋体" w:eastAsia="宋体" w:cs="宋体"/>
          <w:spacing w:val="6"/>
          <w:sz w:val="20"/>
          <w:szCs w:val="20"/>
          <w:lang w:eastAsia="zh-CN"/>
        </w:rPr>
        <w:t>26.1</w:t>
      </w:r>
      <w:r>
        <w:rPr>
          <w:rFonts w:ascii="宋体" w:hAnsi="宋体" w:eastAsia="宋体" w:cs="宋体"/>
          <w:spacing w:val="-41"/>
          <w:sz w:val="20"/>
          <w:szCs w:val="20"/>
          <w:lang w:eastAsia="zh-CN"/>
        </w:rPr>
        <w:t xml:space="preserve"> </w:t>
      </w:r>
      <w:r>
        <w:rPr>
          <w:rFonts w:hint="eastAsia"/>
          <w:lang w:eastAsia="zh-CN"/>
        </w:rPr>
        <w:t>如存在递交</w:t>
      </w:r>
      <w:r>
        <w:rPr>
          <w:rFonts w:hint="eastAsia" w:eastAsia="宋体"/>
          <w:lang w:eastAsia="zh-CN"/>
        </w:rPr>
        <w:t>竞租</w:t>
      </w:r>
      <w:r>
        <w:rPr>
          <w:rFonts w:hint="eastAsia"/>
          <w:lang w:eastAsia="zh-CN"/>
        </w:rPr>
        <w:t>文件的</w:t>
      </w:r>
      <w:r>
        <w:rPr>
          <w:rFonts w:hint="eastAsia" w:eastAsia="宋体"/>
          <w:lang w:eastAsia="zh-CN"/>
        </w:rPr>
        <w:t>竞租方</w:t>
      </w:r>
      <w:r>
        <w:rPr>
          <w:rFonts w:hint="eastAsia"/>
          <w:lang w:eastAsia="zh-CN"/>
        </w:rPr>
        <w:t>不足三家、对</w:t>
      </w:r>
      <w:r>
        <w:rPr>
          <w:rFonts w:hint="eastAsia" w:eastAsia="宋体"/>
          <w:lang w:eastAsia="zh-CN"/>
        </w:rPr>
        <w:t>招租</w:t>
      </w:r>
      <w:r>
        <w:rPr>
          <w:rFonts w:hint="eastAsia"/>
          <w:lang w:eastAsia="zh-CN"/>
        </w:rPr>
        <w:t>文件作出实质性响应的</w:t>
      </w:r>
      <w:r>
        <w:rPr>
          <w:rFonts w:hint="eastAsia" w:eastAsia="宋体"/>
          <w:lang w:eastAsia="zh-CN"/>
        </w:rPr>
        <w:t>竞租方</w:t>
      </w:r>
      <w:r>
        <w:rPr>
          <w:rFonts w:hint="eastAsia"/>
          <w:lang w:eastAsia="zh-CN"/>
        </w:rPr>
        <w:t>不足三家等情况，评审</w:t>
      </w:r>
      <w:r>
        <w:rPr>
          <w:rFonts w:hint="eastAsia" w:eastAsia="宋体"/>
          <w:lang w:eastAsia="zh-CN"/>
        </w:rPr>
        <w:t>小组</w:t>
      </w:r>
      <w:r>
        <w:rPr>
          <w:rFonts w:hint="eastAsia"/>
          <w:lang w:eastAsia="zh-CN"/>
        </w:rPr>
        <w:t>有权在评审现场根据“是否有实质性响应</w:t>
      </w:r>
      <w:r>
        <w:rPr>
          <w:rFonts w:hint="eastAsia" w:eastAsia="宋体"/>
          <w:lang w:eastAsia="zh-CN"/>
        </w:rPr>
        <w:t>招租</w:t>
      </w:r>
      <w:r>
        <w:rPr>
          <w:rFonts w:hint="eastAsia"/>
          <w:lang w:eastAsia="zh-CN"/>
        </w:rPr>
        <w:t>文件的</w:t>
      </w:r>
      <w:r>
        <w:rPr>
          <w:rFonts w:hint="eastAsia" w:eastAsia="宋体"/>
          <w:lang w:eastAsia="zh-CN"/>
        </w:rPr>
        <w:t>竞租方</w:t>
      </w:r>
      <w:r>
        <w:rPr>
          <w:rFonts w:hint="eastAsia"/>
          <w:lang w:eastAsia="zh-CN"/>
        </w:rPr>
        <w:t>”的原则择优选取</w:t>
      </w:r>
      <w:r>
        <w:rPr>
          <w:rFonts w:hint="eastAsia" w:eastAsia="宋体"/>
          <w:lang w:eastAsia="zh-CN"/>
        </w:rPr>
        <w:t>承租方</w:t>
      </w:r>
      <w:r>
        <w:rPr>
          <w:rFonts w:hint="eastAsia"/>
          <w:lang w:eastAsia="zh-CN"/>
        </w:rPr>
        <w:t>。</w:t>
      </w:r>
    </w:p>
    <w:p w14:paraId="2E1DFB2B">
      <w:pPr>
        <w:spacing w:before="31" w:line="228" w:lineRule="auto"/>
        <w:ind w:left="442"/>
        <w:outlineLvl w:val="1"/>
        <w:rPr>
          <w:rFonts w:ascii="宋体" w:hAnsi="宋体" w:eastAsia="宋体" w:cs="宋体"/>
          <w:sz w:val="20"/>
          <w:szCs w:val="20"/>
          <w:lang w:eastAsia="zh-CN"/>
        </w:rPr>
      </w:pPr>
      <w:r>
        <w:rPr>
          <w:rFonts w:ascii="宋体" w:hAnsi="宋体" w:eastAsia="宋体" w:cs="宋体"/>
          <w:spacing w:val="6"/>
          <w:sz w:val="20"/>
          <w:szCs w:val="20"/>
          <w:lang w:eastAsia="zh-CN"/>
        </w:rPr>
        <w:t>27．竞租方质疑</w:t>
      </w:r>
    </w:p>
    <w:p w14:paraId="12624D31">
      <w:pPr>
        <w:spacing w:before="160" w:line="370" w:lineRule="auto"/>
        <w:ind w:left="23" w:right="54" w:firstLine="418"/>
        <w:jc w:val="both"/>
        <w:rPr>
          <w:rFonts w:ascii="宋体" w:hAnsi="宋体" w:eastAsia="宋体" w:cs="宋体"/>
          <w:sz w:val="20"/>
          <w:szCs w:val="20"/>
          <w:lang w:eastAsia="zh-CN"/>
        </w:rPr>
      </w:pPr>
      <w:r>
        <w:rPr>
          <w:rFonts w:ascii="宋体" w:hAnsi="宋体" w:eastAsia="宋体" w:cs="宋体"/>
          <w:spacing w:val="11"/>
          <w:sz w:val="20"/>
          <w:szCs w:val="20"/>
          <w:lang w:eastAsia="zh-CN"/>
        </w:rPr>
        <w:t>27.1</w:t>
      </w:r>
      <w:r>
        <w:rPr>
          <w:rFonts w:ascii="宋体" w:hAnsi="宋体" w:eastAsia="宋体" w:cs="宋体"/>
          <w:spacing w:val="-36"/>
          <w:sz w:val="20"/>
          <w:szCs w:val="20"/>
          <w:lang w:eastAsia="zh-CN"/>
        </w:rPr>
        <w:t xml:space="preserve"> </w:t>
      </w:r>
      <w:r>
        <w:rPr>
          <w:rFonts w:ascii="宋体" w:hAnsi="宋体" w:eastAsia="宋体" w:cs="宋体"/>
          <w:spacing w:val="11"/>
          <w:sz w:val="20"/>
          <w:szCs w:val="20"/>
          <w:lang w:eastAsia="zh-CN"/>
        </w:rPr>
        <w:t>竞租方认为招租文件、招租过程和中承租</w:t>
      </w:r>
      <w:r>
        <w:rPr>
          <w:rFonts w:ascii="宋体" w:hAnsi="宋体" w:eastAsia="宋体" w:cs="宋体"/>
          <w:spacing w:val="10"/>
          <w:sz w:val="20"/>
          <w:szCs w:val="20"/>
          <w:lang w:eastAsia="zh-CN"/>
        </w:rPr>
        <w:t>结果使自己的权益受到损害的，可以在</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知道或者应知其权益受到损害之日起七个工作日内，以书面形式向招租人、招租代理机构提</w:t>
      </w:r>
      <w:r>
        <w:rPr>
          <w:rFonts w:ascii="宋体" w:hAnsi="宋体" w:eastAsia="宋体" w:cs="宋体"/>
          <w:spacing w:val="18"/>
          <w:sz w:val="20"/>
          <w:szCs w:val="20"/>
          <w:lang w:eastAsia="zh-CN"/>
        </w:rPr>
        <w:t xml:space="preserve"> </w:t>
      </w:r>
      <w:r>
        <w:rPr>
          <w:rFonts w:ascii="宋体" w:hAnsi="宋体" w:eastAsia="宋体" w:cs="宋体"/>
          <w:spacing w:val="7"/>
          <w:sz w:val="20"/>
          <w:szCs w:val="20"/>
          <w:lang w:eastAsia="zh-CN"/>
        </w:rPr>
        <w:t>出质疑。接收询问、质疑函联系人为招租代理机构本项目的联系人，联系电话为文件第一章</w:t>
      </w:r>
      <w:r>
        <w:rPr>
          <w:rFonts w:ascii="宋体" w:hAnsi="宋体" w:eastAsia="宋体" w:cs="宋体"/>
          <w:spacing w:val="15"/>
          <w:sz w:val="20"/>
          <w:szCs w:val="20"/>
          <w:lang w:eastAsia="zh-CN"/>
        </w:rPr>
        <w:t xml:space="preserve"> </w:t>
      </w:r>
      <w:r>
        <w:rPr>
          <w:rFonts w:ascii="宋体" w:hAnsi="宋体" w:eastAsia="宋体" w:cs="宋体"/>
          <w:spacing w:val="9"/>
          <w:sz w:val="20"/>
          <w:szCs w:val="20"/>
          <w:lang w:eastAsia="zh-CN"/>
        </w:rPr>
        <w:t>中招租代理机构本项目联系人的联系电话，地址为获取招租文件的地址。</w:t>
      </w:r>
    </w:p>
    <w:p w14:paraId="7AF35C61">
      <w:pPr>
        <w:spacing w:line="370" w:lineRule="auto"/>
        <w:rPr>
          <w:rFonts w:ascii="宋体" w:hAnsi="宋体" w:eastAsia="宋体" w:cs="宋体"/>
          <w:sz w:val="20"/>
          <w:szCs w:val="20"/>
          <w:lang w:eastAsia="zh-CN"/>
        </w:rPr>
        <w:sectPr>
          <w:headerReference r:id="rId19" w:type="default"/>
          <w:footerReference r:id="rId20" w:type="default"/>
          <w:pgSz w:w="11907" w:h="16840"/>
          <w:pgMar w:top="1322" w:right="1743" w:bottom="1418" w:left="1786" w:header="851" w:footer="1253" w:gutter="0"/>
          <w:cols w:space="720" w:num="1"/>
        </w:sectPr>
      </w:pPr>
    </w:p>
    <w:p w14:paraId="7EAC2192">
      <w:pPr>
        <w:spacing w:before="91" w:line="219" w:lineRule="auto"/>
        <w:ind w:left="3123"/>
        <w:outlineLvl w:val="0"/>
        <w:rPr>
          <w:rFonts w:ascii="宋体" w:hAnsi="宋体" w:eastAsia="宋体" w:cs="宋体"/>
          <w:sz w:val="28"/>
          <w:szCs w:val="28"/>
          <w:lang w:eastAsia="zh-CN"/>
        </w:rPr>
      </w:pPr>
      <w:bookmarkStart w:id="24" w:name="bookmark8"/>
      <w:bookmarkEnd w:id="24"/>
      <w:bookmarkStart w:id="25" w:name="bookmark7"/>
      <w:bookmarkEnd w:id="25"/>
      <w:bookmarkStart w:id="26" w:name="_Toc23527"/>
      <w:bookmarkStart w:id="27" w:name="_Toc13052"/>
      <w:r>
        <w:rPr>
          <w:rFonts w:ascii="宋体" w:hAnsi="宋体" w:eastAsia="宋体" w:cs="宋体"/>
          <w:b/>
          <w:bCs/>
          <w:spacing w:val="-4"/>
          <w:sz w:val="28"/>
          <w:szCs w:val="28"/>
          <w:lang w:eastAsia="zh-CN"/>
        </w:rPr>
        <w:t>第四章</w:t>
      </w:r>
      <w:r>
        <w:rPr>
          <w:rFonts w:ascii="宋体" w:hAnsi="宋体" w:eastAsia="宋体" w:cs="宋体"/>
          <w:spacing w:val="-4"/>
          <w:sz w:val="28"/>
          <w:szCs w:val="28"/>
          <w:lang w:eastAsia="zh-CN"/>
        </w:rPr>
        <w:t xml:space="preserve"> </w:t>
      </w:r>
      <w:r>
        <w:rPr>
          <w:rFonts w:ascii="宋体" w:hAnsi="宋体" w:eastAsia="宋体" w:cs="宋体"/>
          <w:b/>
          <w:bCs/>
          <w:spacing w:val="-4"/>
          <w:sz w:val="28"/>
          <w:szCs w:val="28"/>
          <w:lang w:eastAsia="zh-CN"/>
        </w:rPr>
        <w:t>基本情况</w:t>
      </w:r>
      <w:bookmarkEnd w:id="26"/>
      <w:bookmarkEnd w:id="27"/>
    </w:p>
    <w:p w14:paraId="3BB684B8">
      <w:pPr>
        <w:spacing w:line="360" w:lineRule="auto"/>
        <w:ind w:firstLine="400" w:firstLineChars="200"/>
        <w:rPr>
          <w:rFonts w:ascii="宋体" w:hAnsi="宋体" w:eastAsia="宋体" w:cs="宋体"/>
          <w:sz w:val="20"/>
          <w:szCs w:val="20"/>
          <w:lang w:eastAsia="zh-CN"/>
        </w:rPr>
      </w:pPr>
    </w:p>
    <w:p w14:paraId="2BE42475">
      <w:pPr>
        <w:spacing w:line="360" w:lineRule="auto"/>
        <w:ind w:firstLine="402" w:firstLineChars="200"/>
        <w:rPr>
          <w:rFonts w:ascii="宋体" w:hAnsi="宋体" w:eastAsia="宋体" w:cs="宋体"/>
          <w:b/>
          <w:bCs/>
          <w:sz w:val="20"/>
          <w:szCs w:val="20"/>
          <w:lang w:eastAsia="zh-CN"/>
        </w:rPr>
      </w:pPr>
      <w:r>
        <w:rPr>
          <w:rFonts w:hint="eastAsia" w:ascii="宋体" w:hAnsi="宋体" w:eastAsia="宋体" w:cs="宋体"/>
          <w:b/>
          <w:bCs/>
          <w:sz w:val="20"/>
          <w:szCs w:val="20"/>
          <w:lang w:eastAsia="zh-CN"/>
        </w:rPr>
        <w:t>注：*号条款为实质性响应条款，如果出现负偏离则按无效应答文件处理。</w:t>
      </w:r>
    </w:p>
    <w:p w14:paraId="0CD16217">
      <w:pPr>
        <w:spacing w:line="360" w:lineRule="auto"/>
        <w:ind w:firstLine="400" w:firstLineChars="200"/>
        <w:rPr>
          <w:rFonts w:ascii="宋体" w:hAnsi="宋体" w:eastAsia="宋体" w:cs="宋体"/>
          <w:sz w:val="20"/>
          <w:szCs w:val="20"/>
          <w:lang w:eastAsia="zh-CN"/>
        </w:rPr>
      </w:pPr>
    </w:p>
    <w:p w14:paraId="30798DFA">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一、项目简介：</w:t>
      </w:r>
    </w:p>
    <w:p w14:paraId="41182EFA">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为满足在校师生多元化餐饮需求，在学生服务楼一层引进西式快餐厅服务，让师生能够在校内享受到优质、便捷、安全的饮食服务，为招租人教育教学正常运行提供有力的后勤保障。具体建筑面积</w:t>
      </w:r>
      <w:r>
        <w:rPr>
          <w:rFonts w:ascii="宋体" w:hAnsi="宋体" w:eastAsia="宋体" w:cs="宋体"/>
          <w:sz w:val="20"/>
          <w:szCs w:val="20"/>
          <w:lang w:eastAsia="zh-CN"/>
        </w:rPr>
        <w:t>为：205</w:t>
      </w:r>
      <w:r>
        <w:rPr>
          <w:rFonts w:hint="eastAsia" w:ascii="宋体" w:hAnsi="宋体" w:eastAsia="宋体" w:cs="宋体"/>
          <w:sz w:val="20"/>
          <w:szCs w:val="20"/>
          <w:lang w:eastAsia="zh-CN"/>
        </w:rPr>
        <w:t>平方米，</w:t>
      </w:r>
      <w:r>
        <w:rPr>
          <w:rFonts w:ascii="宋体" w:hAnsi="宋体" w:eastAsia="宋体" w:cs="宋体"/>
          <w:sz w:val="20"/>
          <w:szCs w:val="20"/>
          <w:lang w:eastAsia="zh-CN"/>
        </w:rPr>
        <w:t>房屋状况以</w:t>
      </w:r>
      <w:r>
        <w:rPr>
          <w:rFonts w:hint="eastAsia" w:ascii="宋体" w:hAnsi="宋体" w:eastAsia="宋体" w:cs="宋体"/>
          <w:sz w:val="20"/>
          <w:szCs w:val="20"/>
          <w:lang w:eastAsia="zh-CN"/>
        </w:rPr>
        <w:t>现场</w:t>
      </w:r>
      <w:r>
        <w:rPr>
          <w:rFonts w:ascii="宋体" w:hAnsi="宋体" w:eastAsia="宋体" w:cs="宋体"/>
          <w:sz w:val="20"/>
          <w:szCs w:val="20"/>
          <w:lang w:eastAsia="zh-CN"/>
        </w:rPr>
        <w:t>踏勘为准。</w:t>
      </w:r>
    </w:p>
    <w:p w14:paraId="794123EC">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二、</w:t>
      </w:r>
      <w:r>
        <w:rPr>
          <w:rFonts w:ascii="宋体" w:hAnsi="宋体" w:eastAsia="宋体" w:cs="宋体"/>
          <w:sz w:val="20"/>
          <w:szCs w:val="20"/>
          <w:lang w:eastAsia="zh-CN"/>
        </w:rPr>
        <w:t>拟遴选数量</w:t>
      </w:r>
    </w:p>
    <w:p w14:paraId="59A9DAE7">
      <w:pPr>
        <w:spacing w:line="360" w:lineRule="auto"/>
        <w:ind w:firstLine="402" w:firstLineChars="200"/>
        <w:rPr>
          <w:rFonts w:ascii="宋体" w:hAnsi="宋体" w:eastAsia="宋体" w:cs="宋体"/>
          <w:b/>
          <w:sz w:val="20"/>
          <w:szCs w:val="20"/>
          <w:lang w:eastAsia="zh-CN"/>
        </w:rPr>
      </w:pPr>
      <w:r>
        <w:rPr>
          <w:rFonts w:hint="eastAsia" w:ascii="宋体" w:hAnsi="宋体" w:eastAsia="宋体" w:cs="宋体"/>
          <w:b/>
          <w:sz w:val="20"/>
          <w:szCs w:val="20"/>
          <w:lang w:eastAsia="zh-CN"/>
        </w:rPr>
        <w:t>1家。</w:t>
      </w:r>
    </w:p>
    <w:p w14:paraId="114D2486">
      <w:pPr>
        <w:spacing w:line="360" w:lineRule="auto"/>
        <w:ind w:firstLine="402" w:firstLineChars="200"/>
        <w:rPr>
          <w:rFonts w:ascii="宋体" w:hAnsi="宋体" w:eastAsia="宋体" w:cs="宋体"/>
          <w:b/>
          <w:sz w:val="20"/>
          <w:szCs w:val="20"/>
          <w:u w:val="single"/>
          <w:lang w:eastAsia="zh-CN"/>
        </w:rPr>
      </w:pPr>
      <w:r>
        <w:rPr>
          <w:rFonts w:hint="eastAsia" w:ascii="宋体" w:hAnsi="宋体" w:eastAsia="宋体" w:cs="宋体"/>
          <w:b/>
          <w:sz w:val="20"/>
          <w:szCs w:val="20"/>
          <w:u w:val="single"/>
          <w:lang w:eastAsia="zh-CN"/>
        </w:rPr>
        <w:t>注：</w:t>
      </w:r>
      <w:r>
        <w:rPr>
          <w:rFonts w:ascii="宋体" w:hAnsi="宋体" w:eastAsia="宋体" w:cs="宋体"/>
          <w:b/>
          <w:sz w:val="20"/>
          <w:szCs w:val="20"/>
          <w:u w:val="single"/>
          <w:lang w:eastAsia="zh-CN"/>
        </w:rPr>
        <w:t>*</w:t>
      </w:r>
      <w:r>
        <w:rPr>
          <w:rFonts w:hint="eastAsia" w:ascii="宋体" w:hAnsi="宋体" w:eastAsia="宋体" w:cs="宋体"/>
          <w:b/>
          <w:sz w:val="20"/>
          <w:szCs w:val="20"/>
          <w:u w:val="single"/>
          <w:lang w:eastAsia="zh-CN"/>
        </w:rPr>
        <w:t>只</w:t>
      </w:r>
      <w:r>
        <w:rPr>
          <w:rFonts w:ascii="宋体" w:hAnsi="宋体" w:eastAsia="宋体" w:cs="宋体"/>
          <w:b/>
          <w:sz w:val="20"/>
          <w:szCs w:val="20"/>
          <w:u w:val="single"/>
          <w:lang w:eastAsia="zh-CN"/>
        </w:rPr>
        <w:t>接受直营店参加遴选，</w:t>
      </w:r>
      <w:r>
        <w:rPr>
          <w:rFonts w:hint="eastAsia" w:ascii="宋体" w:hAnsi="宋体" w:eastAsia="宋体" w:cs="宋体"/>
          <w:b/>
          <w:sz w:val="20"/>
          <w:szCs w:val="20"/>
          <w:u w:val="single"/>
          <w:lang w:eastAsia="zh-CN"/>
        </w:rPr>
        <w:t>加盟店</w:t>
      </w:r>
      <w:r>
        <w:rPr>
          <w:rFonts w:ascii="宋体" w:hAnsi="宋体" w:eastAsia="宋体" w:cs="宋体"/>
          <w:b/>
          <w:sz w:val="20"/>
          <w:szCs w:val="20"/>
          <w:u w:val="single"/>
          <w:lang w:eastAsia="zh-CN"/>
        </w:rPr>
        <w:t>参加遴选的</w:t>
      </w:r>
      <w:r>
        <w:rPr>
          <w:rFonts w:hint="eastAsia" w:ascii="宋体" w:hAnsi="宋体" w:eastAsia="宋体" w:cs="宋体"/>
          <w:b/>
          <w:sz w:val="20"/>
          <w:szCs w:val="20"/>
          <w:u w:val="single"/>
          <w:lang w:eastAsia="zh-CN"/>
        </w:rPr>
        <w:t>按</w:t>
      </w:r>
      <w:r>
        <w:rPr>
          <w:rFonts w:ascii="宋体" w:hAnsi="宋体" w:eastAsia="宋体" w:cs="宋体"/>
          <w:b/>
          <w:sz w:val="20"/>
          <w:szCs w:val="20"/>
          <w:u w:val="single"/>
          <w:lang w:eastAsia="zh-CN"/>
        </w:rPr>
        <w:t>无效</w:t>
      </w:r>
      <w:r>
        <w:rPr>
          <w:rFonts w:hint="eastAsia" w:ascii="宋体" w:hAnsi="宋体" w:eastAsia="宋体" w:cs="宋体"/>
          <w:b/>
          <w:sz w:val="20"/>
          <w:szCs w:val="20"/>
          <w:u w:val="single"/>
          <w:lang w:eastAsia="zh-CN"/>
        </w:rPr>
        <w:t>应答</w:t>
      </w:r>
      <w:r>
        <w:rPr>
          <w:rFonts w:ascii="宋体" w:hAnsi="宋体" w:eastAsia="宋体" w:cs="宋体"/>
          <w:b/>
          <w:sz w:val="20"/>
          <w:szCs w:val="20"/>
          <w:u w:val="single"/>
          <w:lang w:eastAsia="zh-CN"/>
        </w:rPr>
        <w:t>文件处理。</w:t>
      </w:r>
    </w:p>
    <w:p w14:paraId="504CB4FF">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二、服务期限及签约方式</w:t>
      </w:r>
    </w:p>
    <w:p w14:paraId="688971F9">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服务期限</w:t>
      </w:r>
      <w:r>
        <w:rPr>
          <w:rFonts w:ascii="宋体" w:hAnsi="宋体" w:eastAsia="宋体" w:cs="宋体"/>
          <w:sz w:val="20"/>
          <w:szCs w:val="20"/>
          <w:lang w:eastAsia="zh-CN"/>
        </w:rPr>
        <w:t>3</w:t>
      </w:r>
      <w:r>
        <w:rPr>
          <w:rFonts w:hint="eastAsia" w:ascii="宋体" w:hAnsi="宋体" w:eastAsia="宋体" w:cs="宋体"/>
          <w:sz w:val="20"/>
          <w:szCs w:val="20"/>
          <w:lang w:eastAsia="zh-CN"/>
        </w:rPr>
        <w:t>年。竞租方成交后，签订经营综合服务管理合同和食品卫生安全及消防安全责任书。</w:t>
      </w:r>
    </w:p>
    <w:p w14:paraId="4DC76BAB">
      <w:pPr>
        <w:spacing w:line="360" w:lineRule="auto"/>
        <w:ind w:firstLine="400" w:firstLineChars="200"/>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承租方有</w:t>
      </w:r>
      <w:r>
        <w:rPr>
          <w:rFonts w:ascii="宋体" w:hAnsi="宋体" w:eastAsia="宋体" w:cs="宋体"/>
          <w:sz w:val="20"/>
          <w:szCs w:val="20"/>
          <w:highlight w:val="none"/>
          <w:lang w:eastAsia="zh-CN"/>
        </w:rPr>
        <w:t>1.5</w:t>
      </w:r>
      <w:r>
        <w:rPr>
          <w:rFonts w:hint="eastAsia" w:ascii="宋体" w:hAnsi="宋体" w:eastAsia="宋体" w:cs="宋体"/>
          <w:sz w:val="20"/>
          <w:szCs w:val="20"/>
          <w:highlight w:val="none"/>
          <w:lang w:eastAsia="zh-CN"/>
        </w:rPr>
        <w:t>个月装修免租期。</w:t>
      </w:r>
    </w:p>
    <w:p w14:paraId="6179C0FA">
      <w:pPr>
        <w:spacing w:line="360" w:lineRule="auto"/>
        <w:ind w:firstLine="400" w:firstLineChars="200"/>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三、房租及</w:t>
      </w:r>
      <w:r>
        <w:rPr>
          <w:rFonts w:ascii="宋体" w:hAnsi="宋体" w:eastAsia="宋体" w:cs="宋体"/>
          <w:sz w:val="20"/>
          <w:szCs w:val="20"/>
          <w:highlight w:val="none"/>
          <w:lang w:eastAsia="zh-CN"/>
        </w:rPr>
        <w:t>相关费用</w:t>
      </w:r>
      <w:r>
        <w:rPr>
          <w:rFonts w:hint="eastAsia" w:ascii="宋体" w:hAnsi="宋体" w:eastAsia="宋体" w:cs="宋体"/>
          <w:sz w:val="20"/>
          <w:szCs w:val="20"/>
          <w:highlight w:val="none"/>
          <w:lang w:eastAsia="zh-CN"/>
        </w:rPr>
        <w:t>收取方式及金额</w:t>
      </w:r>
    </w:p>
    <w:p w14:paraId="3B923016">
      <w:pPr>
        <w:spacing w:line="360" w:lineRule="auto"/>
        <w:ind w:firstLine="400" w:firstLineChars="200"/>
        <w:rPr>
          <w:rFonts w:ascii="宋体" w:hAnsi="宋体" w:eastAsia="宋体" w:cs="宋体"/>
          <w:sz w:val="20"/>
          <w:szCs w:val="20"/>
          <w:highlight w:val="none"/>
          <w:u w:val="single"/>
          <w:lang w:eastAsia="zh-CN"/>
        </w:rPr>
      </w:pPr>
      <w:r>
        <w:rPr>
          <w:rFonts w:ascii="宋体" w:hAnsi="宋体" w:eastAsia="宋体" w:cs="宋体"/>
          <w:sz w:val="20"/>
          <w:szCs w:val="20"/>
          <w:highlight w:val="none"/>
          <w:u w:val="single"/>
          <w:lang w:eastAsia="zh-CN"/>
        </w:rPr>
        <w:t>1</w:t>
      </w:r>
      <w:r>
        <w:rPr>
          <w:rFonts w:hint="eastAsia" w:ascii="宋体" w:hAnsi="宋体" w:eastAsia="宋体" w:cs="宋体"/>
          <w:sz w:val="20"/>
          <w:szCs w:val="20"/>
          <w:highlight w:val="none"/>
          <w:u w:val="single"/>
          <w:lang w:eastAsia="zh-CN"/>
        </w:rPr>
        <w:t>、收取方式</w:t>
      </w:r>
      <w:r>
        <w:rPr>
          <w:rFonts w:ascii="宋体" w:hAnsi="宋体" w:eastAsia="宋体" w:cs="宋体"/>
          <w:sz w:val="20"/>
          <w:szCs w:val="20"/>
          <w:highlight w:val="none"/>
          <w:u w:val="single"/>
          <w:lang w:eastAsia="zh-CN"/>
        </w:rPr>
        <w:t>:</w:t>
      </w:r>
      <w:r>
        <w:rPr>
          <w:rFonts w:hint="eastAsia" w:ascii="宋体" w:hAnsi="宋体" w:eastAsia="宋体" w:cs="宋体"/>
          <w:sz w:val="20"/>
          <w:szCs w:val="20"/>
          <w:highlight w:val="none"/>
          <w:u w:val="single"/>
          <w:lang w:eastAsia="zh-CN"/>
        </w:rPr>
        <w:t>年度租金数量为</w:t>
      </w:r>
      <w:r>
        <w:rPr>
          <w:rFonts w:ascii="宋体" w:hAnsi="宋体" w:eastAsia="宋体" w:cs="宋体"/>
          <w:sz w:val="20"/>
          <w:szCs w:val="20"/>
          <w:highlight w:val="none"/>
          <w:u w:val="single"/>
          <w:lang w:eastAsia="zh-CN"/>
        </w:rPr>
        <w:t>：</w:t>
      </w:r>
      <w:r>
        <w:rPr>
          <w:rFonts w:hint="eastAsia" w:ascii="宋体" w:hAnsi="宋体" w:eastAsia="宋体" w:cs="宋体"/>
          <w:sz w:val="20"/>
          <w:szCs w:val="20"/>
          <w:highlight w:val="none"/>
          <w:u w:val="single"/>
          <w:lang w:eastAsia="zh-CN"/>
        </w:rPr>
        <w:t>按年</w:t>
      </w:r>
      <w:r>
        <w:rPr>
          <w:rFonts w:ascii="宋体" w:hAnsi="宋体" w:eastAsia="宋体" w:cs="宋体"/>
          <w:sz w:val="20"/>
          <w:szCs w:val="20"/>
          <w:highlight w:val="none"/>
          <w:u w:val="single"/>
          <w:lang w:eastAsia="zh-CN"/>
        </w:rPr>
        <w:t>营业额对应的比例计算</w:t>
      </w:r>
      <w:r>
        <w:rPr>
          <w:rFonts w:hint="eastAsia" w:ascii="宋体" w:hAnsi="宋体" w:eastAsia="宋体" w:cs="宋体"/>
          <w:sz w:val="20"/>
          <w:szCs w:val="20"/>
          <w:highlight w:val="none"/>
          <w:u w:val="single"/>
          <w:lang w:eastAsia="zh-CN"/>
        </w:rPr>
        <w:t>，对应</w:t>
      </w:r>
      <w:r>
        <w:rPr>
          <w:rFonts w:ascii="宋体" w:hAnsi="宋体" w:eastAsia="宋体" w:cs="宋体"/>
          <w:sz w:val="20"/>
          <w:szCs w:val="20"/>
          <w:highlight w:val="none"/>
          <w:u w:val="single"/>
          <w:lang w:eastAsia="zh-CN"/>
        </w:rPr>
        <w:t>比例关系为：营业额</w:t>
      </w:r>
      <w:r>
        <w:rPr>
          <w:rFonts w:hint="eastAsia" w:ascii="宋体" w:hAnsi="宋体" w:eastAsia="宋体" w:cs="宋体"/>
          <w:sz w:val="20"/>
          <w:szCs w:val="20"/>
          <w:highlight w:val="none"/>
          <w:u w:val="single"/>
          <w:lang w:eastAsia="zh-CN"/>
        </w:rPr>
        <w:t>1000万</w:t>
      </w:r>
      <w:r>
        <w:rPr>
          <w:rFonts w:ascii="宋体" w:hAnsi="宋体" w:eastAsia="宋体" w:cs="宋体"/>
          <w:sz w:val="20"/>
          <w:szCs w:val="20"/>
          <w:highlight w:val="none"/>
          <w:u w:val="single"/>
          <w:lang w:eastAsia="zh-CN"/>
        </w:rPr>
        <w:t>以下的，基准比例为</w:t>
      </w:r>
      <w:r>
        <w:rPr>
          <w:rFonts w:hint="eastAsia" w:ascii="宋体" w:hAnsi="宋体" w:eastAsia="宋体" w:cs="宋体"/>
          <w:sz w:val="20"/>
          <w:szCs w:val="20"/>
          <w:highlight w:val="none"/>
          <w:u w:val="single"/>
          <w:lang w:eastAsia="zh-CN"/>
        </w:rPr>
        <w:t>6%；</w:t>
      </w:r>
      <w:r>
        <w:rPr>
          <w:rFonts w:ascii="宋体" w:hAnsi="宋体" w:eastAsia="宋体" w:cs="宋体"/>
          <w:sz w:val="20"/>
          <w:szCs w:val="20"/>
          <w:highlight w:val="none"/>
          <w:u w:val="single"/>
          <w:lang w:eastAsia="zh-CN"/>
        </w:rPr>
        <w:t>营业额</w:t>
      </w:r>
      <w:r>
        <w:rPr>
          <w:rFonts w:hint="eastAsia" w:ascii="宋体" w:hAnsi="宋体" w:eastAsia="宋体" w:cs="宋体"/>
          <w:sz w:val="20"/>
          <w:szCs w:val="20"/>
          <w:highlight w:val="none"/>
          <w:u w:val="single"/>
          <w:lang w:eastAsia="zh-CN"/>
        </w:rPr>
        <w:t>1001-1500万</w:t>
      </w:r>
      <w:r>
        <w:rPr>
          <w:rFonts w:ascii="宋体" w:hAnsi="宋体" w:eastAsia="宋体" w:cs="宋体"/>
          <w:sz w:val="20"/>
          <w:szCs w:val="20"/>
          <w:highlight w:val="none"/>
          <w:u w:val="single"/>
          <w:lang w:eastAsia="zh-CN"/>
        </w:rPr>
        <w:t>，基准比例为</w:t>
      </w:r>
      <w:r>
        <w:rPr>
          <w:rFonts w:hint="eastAsia" w:ascii="宋体" w:hAnsi="宋体" w:eastAsia="宋体" w:cs="宋体"/>
          <w:sz w:val="20"/>
          <w:szCs w:val="20"/>
          <w:highlight w:val="none"/>
          <w:u w:val="single"/>
          <w:lang w:eastAsia="zh-CN"/>
        </w:rPr>
        <w:t>7%；1501-2000万，</w:t>
      </w:r>
      <w:r>
        <w:rPr>
          <w:rFonts w:ascii="宋体" w:hAnsi="宋体" w:eastAsia="宋体" w:cs="宋体"/>
          <w:sz w:val="20"/>
          <w:szCs w:val="20"/>
          <w:highlight w:val="none"/>
          <w:u w:val="single"/>
          <w:lang w:eastAsia="zh-CN"/>
        </w:rPr>
        <w:t>基准比例为</w:t>
      </w:r>
      <w:r>
        <w:rPr>
          <w:rFonts w:hint="eastAsia" w:ascii="宋体" w:hAnsi="宋体" w:eastAsia="宋体" w:cs="宋体"/>
          <w:sz w:val="20"/>
          <w:szCs w:val="20"/>
          <w:highlight w:val="none"/>
          <w:u w:val="single"/>
          <w:lang w:eastAsia="zh-CN"/>
        </w:rPr>
        <w:t>8%；2000万</w:t>
      </w:r>
      <w:r>
        <w:rPr>
          <w:rFonts w:ascii="宋体" w:hAnsi="宋体" w:eastAsia="宋体" w:cs="宋体"/>
          <w:sz w:val="20"/>
          <w:szCs w:val="20"/>
          <w:highlight w:val="none"/>
          <w:u w:val="single"/>
          <w:lang w:eastAsia="zh-CN"/>
        </w:rPr>
        <w:t>以上</w:t>
      </w:r>
      <w:r>
        <w:rPr>
          <w:rFonts w:hint="eastAsia" w:ascii="宋体" w:hAnsi="宋体" w:eastAsia="宋体" w:cs="宋体"/>
          <w:sz w:val="20"/>
          <w:szCs w:val="20"/>
          <w:highlight w:val="none"/>
          <w:u w:val="single"/>
          <w:lang w:eastAsia="zh-CN"/>
        </w:rPr>
        <w:t>，</w:t>
      </w:r>
      <w:r>
        <w:rPr>
          <w:rFonts w:ascii="宋体" w:hAnsi="宋体" w:eastAsia="宋体" w:cs="宋体"/>
          <w:sz w:val="20"/>
          <w:szCs w:val="20"/>
          <w:highlight w:val="none"/>
          <w:u w:val="single"/>
          <w:lang w:eastAsia="zh-CN"/>
        </w:rPr>
        <w:t>基准比例</w:t>
      </w:r>
      <w:r>
        <w:rPr>
          <w:rFonts w:hint="eastAsia" w:ascii="宋体" w:hAnsi="宋体" w:eastAsia="宋体" w:cs="宋体"/>
          <w:sz w:val="20"/>
          <w:szCs w:val="20"/>
          <w:highlight w:val="none"/>
          <w:u w:val="single"/>
          <w:lang w:eastAsia="zh-CN"/>
        </w:rPr>
        <w:t>为9%，营业额</w:t>
      </w:r>
      <w:r>
        <w:rPr>
          <w:rFonts w:ascii="宋体" w:hAnsi="宋体" w:eastAsia="宋体" w:cs="宋体"/>
          <w:sz w:val="20"/>
          <w:szCs w:val="20"/>
          <w:highlight w:val="none"/>
          <w:u w:val="single"/>
          <w:lang w:eastAsia="zh-CN"/>
        </w:rPr>
        <w:t>不足</w:t>
      </w:r>
      <w:r>
        <w:rPr>
          <w:rFonts w:hint="eastAsia" w:ascii="宋体" w:hAnsi="宋体" w:eastAsia="宋体" w:cs="宋体"/>
          <w:sz w:val="20"/>
          <w:szCs w:val="20"/>
          <w:highlight w:val="none"/>
          <w:u w:val="single"/>
          <w:lang w:eastAsia="zh-CN"/>
        </w:rPr>
        <w:t>1万按1</w:t>
      </w:r>
      <w:r>
        <w:rPr>
          <w:rFonts w:ascii="宋体" w:hAnsi="宋体" w:eastAsia="宋体" w:cs="宋体"/>
          <w:sz w:val="20"/>
          <w:szCs w:val="20"/>
          <w:highlight w:val="none"/>
          <w:u w:val="single"/>
          <w:lang w:eastAsia="zh-CN"/>
        </w:rPr>
        <w:t>万计算。如计算后的</w:t>
      </w:r>
      <w:r>
        <w:rPr>
          <w:rFonts w:hint="eastAsia" w:ascii="宋体" w:hAnsi="宋体" w:eastAsia="宋体" w:cs="宋体"/>
          <w:sz w:val="20"/>
          <w:szCs w:val="20"/>
          <w:highlight w:val="none"/>
          <w:u w:val="single"/>
          <w:lang w:eastAsia="zh-CN"/>
        </w:rPr>
        <w:t>结果</w:t>
      </w:r>
      <w:r>
        <w:rPr>
          <w:rFonts w:ascii="宋体" w:hAnsi="宋体" w:eastAsia="宋体" w:cs="宋体"/>
          <w:sz w:val="20"/>
          <w:szCs w:val="20"/>
          <w:highlight w:val="none"/>
          <w:u w:val="single"/>
          <w:lang w:eastAsia="zh-CN"/>
        </w:rPr>
        <w:t>低于</w:t>
      </w:r>
      <w:r>
        <w:rPr>
          <w:rFonts w:hint="eastAsia" w:ascii="宋体" w:hAnsi="宋体" w:eastAsia="宋体" w:cs="宋体"/>
          <w:sz w:val="20"/>
          <w:szCs w:val="20"/>
          <w:highlight w:val="none"/>
          <w:u w:val="single"/>
          <w:lang w:eastAsia="zh-CN"/>
        </w:rPr>
        <w:t>50万</w:t>
      </w:r>
      <w:r>
        <w:rPr>
          <w:rFonts w:ascii="宋体" w:hAnsi="宋体" w:eastAsia="宋体" w:cs="宋体"/>
          <w:sz w:val="20"/>
          <w:szCs w:val="20"/>
          <w:highlight w:val="none"/>
          <w:u w:val="single"/>
          <w:lang w:eastAsia="zh-CN"/>
        </w:rPr>
        <w:t>，则按</w:t>
      </w:r>
      <w:r>
        <w:rPr>
          <w:rFonts w:hint="eastAsia" w:ascii="宋体" w:hAnsi="宋体" w:eastAsia="宋体" w:cs="宋体"/>
          <w:sz w:val="20"/>
          <w:szCs w:val="20"/>
          <w:highlight w:val="none"/>
          <w:u w:val="single"/>
          <w:lang w:eastAsia="zh-CN"/>
        </w:rPr>
        <w:t>50万元</w:t>
      </w:r>
      <w:r>
        <w:rPr>
          <w:rFonts w:ascii="宋体" w:hAnsi="宋体" w:eastAsia="宋体" w:cs="宋体"/>
          <w:sz w:val="20"/>
          <w:szCs w:val="20"/>
          <w:highlight w:val="none"/>
          <w:u w:val="single"/>
          <w:lang w:eastAsia="zh-CN"/>
        </w:rPr>
        <w:t>支付租金</w:t>
      </w:r>
      <w:r>
        <w:rPr>
          <w:rFonts w:hint="eastAsia" w:ascii="宋体" w:hAnsi="宋体" w:eastAsia="宋体" w:cs="宋体"/>
          <w:sz w:val="20"/>
          <w:szCs w:val="20"/>
          <w:highlight w:val="none"/>
          <w:u w:val="single"/>
          <w:lang w:eastAsia="zh-CN"/>
        </w:rPr>
        <w:t>。竞租人</w:t>
      </w:r>
      <w:r>
        <w:rPr>
          <w:rFonts w:ascii="宋体" w:hAnsi="宋体" w:eastAsia="宋体" w:cs="宋体"/>
          <w:sz w:val="20"/>
          <w:szCs w:val="20"/>
          <w:highlight w:val="none"/>
          <w:u w:val="single"/>
          <w:lang w:eastAsia="zh-CN"/>
        </w:rPr>
        <w:t>应在报价</w:t>
      </w:r>
      <w:r>
        <w:rPr>
          <w:rFonts w:hint="eastAsia" w:ascii="宋体" w:hAnsi="宋体" w:eastAsia="宋体" w:cs="宋体"/>
          <w:sz w:val="20"/>
          <w:szCs w:val="20"/>
          <w:highlight w:val="none"/>
          <w:u w:val="single"/>
          <w:lang w:eastAsia="zh-CN"/>
        </w:rPr>
        <w:t>部分</w:t>
      </w:r>
      <w:r>
        <w:rPr>
          <w:rFonts w:ascii="宋体" w:hAnsi="宋体" w:eastAsia="宋体" w:cs="宋体"/>
          <w:sz w:val="20"/>
          <w:szCs w:val="20"/>
          <w:highlight w:val="none"/>
          <w:u w:val="single"/>
          <w:lang w:eastAsia="zh-CN"/>
        </w:rPr>
        <w:t>填报倍率，如</w:t>
      </w:r>
      <w:r>
        <w:rPr>
          <w:rFonts w:hint="eastAsia" w:ascii="宋体" w:hAnsi="宋体" w:eastAsia="宋体" w:cs="宋体"/>
          <w:sz w:val="20"/>
          <w:szCs w:val="20"/>
          <w:highlight w:val="none"/>
          <w:u w:val="single"/>
          <w:lang w:eastAsia="zh-CN"/>
        </w:rPr>
        <w:t>1.</w:t>
      </w:r>
      <w:r>
        <w:rPr>
          <w:rFonts w:ascii="宋体" w:hAnsi="宋体" w:eastAsia="宋体" w:cs="宋体"/>
          <w:sz w:val="20"/>
          <w:szCs w:val="20"/>
          <w:highlight w:val="none"/>
          <w:u w:val="single"/>
          <w:lang w:eastAsia="zh-CN"/>
        </w:rPr>
        <w:t>1</w:t>
      </w:r>
      <w:r>
        <w:rPr>
          <w:rFonts w:hint="eastAsia" w:ascii="宋体" w:hAnsi="宋体" w:eastAsia="宋体" w:cs="宋体"/>
          <w:sz w:val="20"/>
          <w:szCs w:val="20"/>
          <w:highlight w:val="none"/>
          <w:u w:val="single"/>
          <w:lang w:eastAsia="zh-CN"/>
        </w:rPr>
        <w:t>，</w:t>
      </w:r>
      <w:r>
        <w:rPr>
          <w:rFonts w:ascii="宋体" w:hAnsi="宋体" w:eastAsia="宋体" w:cs="宋体"/>
          <w:sz w:val="20"/>
          <w:szCs w:val="20"/>
          <w:highlight w:val="none"/>
          <w:u w:val="single"/>
          <w:lang w:eastAsia="zh-CN"/>
        </w:rPr>
        <w:t>则对应</w:t>
      </w:r>
      <w:r>
        <w:rPr>
          <w:rFonts w:hint="eastAsia" w:ascii="宋体" w:hAnsi="宋体" w:eastAsia="宋体" w:cs="宋体"/>
          <w:sz w:val="20"/>
          <w:szCs w:val="20"/>
          <w:highlight w:val="none"/>
          <w:u w:val="single"/>
          <w:lang w:eastAsia="zh-CN"/>
        </w:rPr>
        <w:t>实际</w:t>
      </w:r>
      <w:r>
        <w:rPr>
          <w:rFonts w:ascii="宋体" w:hAnsi="宋体" w:eastAsia="宋体" w:cs="宋体"/>
          <w:sz w:val="20"/>
          <w:szCs w:val="20"/>
          <w:highlight w:val="none"/>
          <w:u w:val="single"/>
          <w:lang w:eastAsia="zh-CN"/>
        </w:rPr>
        <w:t>比例为</w:t>
      </w:r>
      <w:r>
        <w:rPr>
          <w:rFonts w:hint="eastAsia" w:ascii="宋体" w:hAnsi="宋体" w:eastAsia="宋体" w:cs="宋体"/>
          <w:sz w:val="20"/>
          <w:szCs w:val="20"/>
          <w:highlight w:val="none"/>
          <w:u w:val="single"/>
          <w:lang w:eastAsia="zh-CN"/>
        </w:rPr>
        <w:t>6.6%，7.7%，8.8%，9.9%。</w:t>
      </w:r>
    </w:p>
    <w:p w14:paraId="38FAAD57">
      <w:pPr>
        <w:spacing w:line="360" w:lineRule="auto"/>
        <w:ind w:firstLine="402" w:firstLineChars="200"/>
        <w:rPr>
          <w:rFonts w:ascii="宋体" w:hAnsi="宋体" w:eastAsia="宋体" w:cs="宋体"/>
          <w:b/>
          <w:sz w:val="20"/>
          <w:szCs w:val="20"/>
          <w:highlight w:val="none"/>
          <w:u w:val="single"/>
          <w:lang w:eastAsia="zh-CN"/>
        </w:rPr>
      </w:pPr>
      <w:r>
        <w:rPr>
          <w:rFonts w:hint="eastAsia" w:ascii="宋体" w:hAnsi="宋体" w:eastAsia="宋体" w:cs="宋体"/>
          <w:b/>
          <w:sz w:val="20"/>
          <w:szCs w:val="20"/>
          <w:highlight w:val="none"/>
          <w:u w:val="single"/>
          <w:lang w:eastAsia="zh-CN"/>
        </w:rPr>
        <w:t>*</w:t>
      </w:r>
      <w:r>
        <w:rPr>
          <w:rFonts w:ascii="宋体" w:hAnsi="宋体" w:eastAsia="宋体" w:cs="宋体"/>
          <w:b/>
          <w:sz w:val="20"/>
          <w:szCs w:val="20"/>
          <w:highlight w:val="none"/>
          <w:u w:val="single"/>
          <w:lang w:eastAsia="zh-CN"/>
        </w:rPr>
        <w:t>倍率</w:t>
      </w:r>
      <w:r>
        <w:rPr>
          <w:rFonts w:hint="eastAsia" w:ascii="宋体" w:hAnsi="宋体" w:eastAsia="宋体" w:cs="宋体"/>
          <w:b/>
          <w:sz w:val="20"/>
          <w:szCs w:val="20"/>
          <w:highlight w:val="none"/>
          <w:u w:val="single"/>
          <w:lang w:eastAsia="zh-CN"/>
        </w:rPr>
        <w:t>＜1视为</w:t>
      </w:r>
      <w:r>
        <w:rPr>
          <w:rFonts w:ascii="宋体" w:hAnsi="宋体" w:eastAsia="宋体" w:cs="宋体"/>
          <w:b/>
          <w:sz w:val="20"/>
          <w:szCs w:val="20"/>
          <w:highlight w:val="none"/>
          <w:u w:val="single"/>
          <w:lang w:eastAsia="zh-CN"/>
        </w:rPr>
        <w:t>无效应答文件。</w:t>
      </w:r>
    </w:p>
    <w:p w14:paraId="153C71EE">
      <w:pPr>
        <w:spacing w:line="360" w:lineRule="auto"/>
        <w:ind w:firstLine="402" w:firstLineChars="200"/>
        <w:rPr>
          <w:rFonts w:ascii="宋体" w:hAnsi="宋体" w:eastAsia="宋体" w:cs="宋体"/>
          <w:b/>
          <w:sz w:val="20"/>
          <w:szCs w:val="20"/>
          <w:highlight w:val="none"/>
          <w:u w:val="single"/>
          <w:lang w:eastAsia="zh-CN"/>
        </w:rPr>
      </w:pPr>
      <w:r>
        <w:rPr>
          <w:rFonts w:hint="eastAsia" w:ascii="宋体" w:hAnsi="宋体" w:eastAsia="宋体" w:cs="宋体"/>
          <w:b/>
          <w:sz w:val="20"/>
          <w:szCs w:val="20"/>
          <w:highlight w:val="none"/>
          <w:u w:val="single"/>
          <w:lang w:eastAsia="zh-CN"/>
        </w:rPr>
        <w:t>适用</w:t>
      </w:r>
      <w:r>
        <w:rPr>
          <w:rFonts w:ascii="宋体" w:hAnsi="宋体" w:eastAsia="宋体" w:cs="宋体"/>
          <w:b/>
          <w:sz w:val="20"/>
          <w:szCs w:val="20"/>
          <w:highlight w:val="none"/>
          <w:u w:val="single"/>
          <w:lang w:eastAsia="zh-CN"/>
        </w:rPr>
        <w:t>比例不是超额</w:t>
      </w:r>
      <w:r>
        <w:rPr>
          <w:rFonts w:hint="eastAsia" w:ascii="宋体" w:hAnsi="宋体" w:eastAsia="宋体" w:cs="宋体"/>
          <w:b/>
          <w:sz w:val="20"/>
          <w:szCs w:val="20"/>
          <w:highlight w:val="none"/>
          <w:u w:val="single"/>
          <w:lang w:eastAsia="zh-CN"/>
        </w:rPr>
        <w:t>累进</w:t>
      </w:r>
      <w:r>
        <w:rPr>
          <w:rFonts w:ascii="宋体" w:hAnsi="宋体" w:eastAsia="宋体" w:cs="宋体"/>
          <w:b/>
          <w:sz w:val="20"/>
          <w:szCs w:val="20"/>
          <w:highlight w:val="none"/>
          <w:u w:val="single"/>
          <w:lang w:eastAsia="zh-CN"/>
        </w:rPr>
        <w:t>比例。</w:t>
      </w:r>
    </w:p>
    <w:p w14:paraId="58C1DBCC">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具体</w:t>
      </w:r>
      <w:r>
        <w:rPr>
          <w:rFonts w:hint="eastAsia" w:ascii="宋体" w:hAnsi="宋体" w:eastAsia="宋体" w:cs="宋体"/>
          <w:sz w:val="20"/>
          <w:szCs w:val="20"/>
          <w:lang w:eastAsia="zh-CN"/>
        </w:rPr>
        <w:t>支付</w:t>
      </w:r>
      <w:r>
        <w:rPr>
          <w:rFonts w:ascii="宋体" w:hAnsi="宋体" w:eastAsia="宋体" w:cs="宋体"/>
          <w:sz w:val="20"/>
          <w:szCs w:val="20"/>
          <w:lang w:eastAsia="zh-CN"/>
        </w:rPr>
        <w:t>方式为：</w:t>
      </w:r>
      <w:r>
        <w:rPr>
          <w:rFonts w:hint="eastAsia" w:ascii="宋体" w:hAnsi="宋体" w:eastAsia="宋体" w:cs="宋体"/>
          <w:sz w:val="20"/>
          <w:szCs w:val="20"/>
          <w:lang w:eastAsia="zh-CN"/>
        </w:rPr>
        <w:t>第一年</w:t>
      </w:r>
      <w:r>
        <w:rPr>
          <w:rFonts w:ascii="宋体" w:hAnsi="宋体" w:eastAsia="宋体" w:cs="宋体"/>
          <w:sz w:val="20"/>
          <w:szCs w:val="20"/>
          <w:lang w:eastAsia="zh-CN"/>
        </w:rPr>
        <w:t>租金支付方式为：</w:t>
      </w:r>
      <w:r>
        <w:rPr>
          <w:rFonts w:hint="eastAsia" w:ascii="宋体" w:hAnsi="宋体" w:eastAsia="宋体" w:cs="宋体"/>
          <w:sz w:val="20"/>
          <w:szCs w:val="20"/>
          <w:lang w:eastAsia="zh-CN"/>
        </w:rPr>
        <w:t>合同</w:t>
      </w:r>
      <w:r>
        <w:rPr>
          <w:rFonts w:ascii="宋体" w:hAnsi="宋体" w:eastAsia="宋体" w:cs="宋体"/>
          <w:sz w:val="20"/>
          <w:szCs w:val="20"/>
          <w:lang w:eastAsia="zh-CN"/>
        </w:rPr>
        <w:t>生效后承租方向出租房支付</w:t>
      </w:r>
      <w:r>
        <w:rPr>
          <w:rFonts w:hint="eastAsia" w:ascii="宋体" w:hAnsi="宋体" w:eastAsia="宋体" w:cs="宋体"/>
          <w:sz w:val="20"/>
          <w:szCs w:val="20"/>
          <w:lang w:eastAsia="zh-CN"/>
        </w:rPr>
        <w:t>50万元</w:t>
      </w:r>
      <w:r>
        <w:rPr>
          <w:rFonts w:ascii="宋体" w:hAnsi="宋体" w:eastAsia="宋体" w:cs="宋体"/>
          <w:sz w:val="20"/>
          <w:szCs w:val="20"/>
          <w:lang w:eastAsia="zh-CN"/>
        </w:rPr>
        <w:t>，</w:t>
      </w:r>
      <w:r>
        <w:rPr>
          <w:rFonts w:hint="eastAsia" w:ascii="宋体" w:hAnsi="宋体" w:eastAsia="宋体" w:cs="宋体"/>
          <w:sz w:val="20"/>
          <w:szCs w:val="20"/>
          <w:lang w:eastAsia="zh-CN"/>
        </w:rPr>
        <w:t>第一年结束</w:t>
      </w:r>
      <w:r>
        <w:rPr>
          <w:rFonts w:ascii="宋体" w:hAnsi="宋体" w:eastAsia="宋体" w:cs="宋体"/>
          <w:sz w:val="20"/>
          <w:szCs w:val="20"/>
          <w:lang w:eastAsia="zh-CN"/>
        </w:rPr>
        <w:t>后进行营业额清算，如果计算的</w:t>
      </w:r>
      <w:r>
        <w:rPr>
          <w:rFonts w:hint="eastAsia" w:ascii="宋体" w:hAnsi="宋体" w:eastAsia="宋体" w:cs="宋体"/>
          <w:sz w:val="20"/>
          <w:szCs w:val="20"/>
          <w:lang w:eastAsia="zh-CN"/>
        </w:rPr>
        <w:t>租金</w:t>
      </w:r>
      <w:r>
        <w:rPr>
          <w:rFonts w:ascii="宋体" w:hAnsi="宋体" w:eastAsia="宋体" w:cs="宋体"/>
          <w:sz w:val="20"/>
          <w:szCs w:val="20"/>
          <w:lang w:eastAsia="zh-CN"/>
        </w:rPr>
        <w:t>低于</w:t>
      </w:r>
      <w:r>
        <w:rPr>
          <w:rFonts w:hint="eastAsia" w:ascii="宋体" w:hAnsi="宋体" w:eastAsia="宋体" w:cs="宋体"/>
          <w:sz w:val="20"/>
          <w:szCs w:val="20"/>
          <w:lang w:eastAsia="zh-CN"/>
        </w:rPr>
        <w:t>50万，</w:t>
      </w:r>
      <w:r>
        <w:rPr>
          <w:rFonts w:ascii="宋体" w:hAnsi="宋体" w:eastAsia="宋体" w:cs="宋体"/>
          <w:sz w:val="20"/>
          <w:szCs w:val="20"/>
          <w:lang w:eastAsia="zh-CN"/>
        </w:rPr>
        <w:t>则不进行调整，若计算租金大于</w:t>
      </w:r>
      <w:r>
        <w:rPr>
          <w:rFonts w:hint="eastAsia" w:ascii="宋体" w:hAnsi="宋体" w:eastAsia="宋体" w:cs="宋体"/>
          <w:sz w:val="20"/>
          <w:szCs w:val="20"/>
          <w:lang w:eastAsia="zh-CN"/>
        </w:rPr>
        <w:t>50万，承租人</w:t>
      </w:r>
      <w:r>
        <w:rPr>
          <w:rFonts w:ascii="宋体" w:hAnsi="宋体" w:eastAsia="宋体" w:cs="宋体"/>
          <w:sz w:val="20"/>
          <w:szCs w:val="20"/>
          <w:lang w:eastAsia="zh-CN"/>
        </w:rPr>
        <w:t>直接向出租人</w:t>
      </w:r>
      <w:r>
        <w:rPr>
          <w:rFonts w:hint="eastAsia" w:ascii="宋体" w:hAnsi="宋体" w:eastAsia="宋体" w:cs="宋体"/>
          <w:sz w:val="20"/>
          <w:szCs w:val="20"/>
          <w:lang w:eastAsia="zh-CN"/>
        </w:rPr>
        <w:t>如数</w:t>
      </w:r>
      <w:r>
        <w:rPr>
          <w:rFonts w:ascii="宋体" w:hAnsi="宋体" w:eastAsia="宋体" w:cs="宋体"/>
          <w:sz w:val="20"/>
          <w:szCs w:val="20"/>
          <w:lang w:eastAsia="zh-CN"/>
        </w:rPr>
        <w:t>缴纳</w:t>
      </w:r>
      <w:r>
        <w:rPr>
          <w:rFonts w:hint="eastAsia" w:ascii="宋体" w:hAnsi="宋体" w:eastAsia="宋体" w:cs="宋体"/>
          <w:sz w:val="20"/>
          <w:szCs w:val="20"/>
          <w:lang w:eastAsia="zh-CN"/>
        </w:rPr>
        <w:t>，</w:t>
      </w:r>
      <w:r>
        <w:rPr>
          <w:rFonts w:ascii="宋体" w:hAnsi="宋体" w:eastAsia="宋体" w:cs="宋体"/>
          <w:sz w:val="20"/>
          <w:szCs w:val="20"/>
          <w:lang w:eastAsia="zh-CN"/>
        </w:rPr>
        <w:t>第一年</w:t>
      </w:r>
      <w:r>
        <w:rPr>
          <w:rFonts w:hint="eastAsia" w:ascii="宋体" w:hAnsi="宋体" w:eastAsia="宋体" w:cs="宋体"/>
          <w:sz w:val="20"/>
          <w:szCs w:val="20"/>
          <w:lang w:eastAsia="zh-CN"/>
        </w:rPr>
        <w:t>50万元</w:t>
      </w:r>
      <w:r>
        <w:rPr>
          <w:rFonts w:ascii="宋体" w:hAnsi="宋体" w:eastAsia="宋体" w:cs="宋体"/>
          <w:sz w:val="20"/>
          <w:szCs w:val="20"/>
          <w:lang w:eastAsia="zh-CN"/>
        </w:rPr>
        <w:t>作为第二年的初步房租，以此类推。</w:t>
      </w:r>
    </w:p>
    <w:p w14:paraId="265B2F44">
      <w:pPr>
        <w:spacing w:line="360" w:lineRule="auto"/>
        <w:ind w:firstLine="402" w:firstLineChars="200"/>
        <w:rPr>
          <w:rFonts w:ascii="宋体" w:hAnsi="宋体" w:eastAsia="宋体" w:cs="宋体"/>
          <w:b/>
          <w:sz w:val="20"/>
          <w:szCs w:val="20"/>
          <w:u w:val="single"/>
          <w:lang w:eastAsia="zh-CN"/>
        </w:rPr>
      </w:pPr>
      <w:r>
        <w:rPr>
          <w:rFonts w:hint="eastAsia" w:ascii="宋体" w:hAnsi="宋体" w:eastAsia="宋体" w:cs="宋体"/>
          <w:b/>
          <w:sz w:val="20"/>
          <w:szCs w:val="20"/>
          <w:u w:val="single"/>
          <w:lang w:eastAsia="zh-CN"/>
        </w:rPr>
        <w:t>*承租人须承诺</w:t>
      </w:r>
      <w:r>
        <w:rPr>
          <w:rFonts w:ascii="宋体" w:hAnsi="宋体" w:eastAsia="宋体" w:cs="宋体"/>
          <w:b/>
          <w:sz w:val="20"/>
          <w:szCs w:val="20"/>
          <w:u w:val="single"/>
          <w:lang w:eastAsia="zh-CN"/>
        </w:rPr>
        <w:t>无条件配合出租人</w:t>
      </w:r>
      <w:r>
        <w:rPr>
          <w:rFonts w:hint="eastAsia" w:ascii="宋体" w:hAnsi="宋体" w:eastAsia="宋体" w:cs="宋体"/>
          <w:b/>
          <w:sz w:val="20"/>
          <w:szCs w:val="20"/>
          <w:u w:val="single"/>
          <w:lang w:eastAsia="zh-CN"/>
        </w:rPr>
        <w:t>对</w:t>
      </w:r>
      <w:r>
        <w:rPr>
          <w:rFonts w:ascii="宋体" w:hAnsi="宋体" w:eastAsia="宋体" w:cs="宋体"/>
          <w:b/>
          <w:sz w:val="20"/>
          <w:szCs w:val="20"/>
          <w:u w:val="single"/>
          <w:lang w:eastAsia="zh-CN"/>
        </w:rPr>
        <w:t>营业额及流水的核查。</w:t>
      </w:r>
    </w:p>
    <w:p w14:paraId="284B4CCF">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2</w:t>
      </w:r>
      <w:r>
        <w:rPr>
          <w:rFonts w:hint="eastAsia" w:ascii="宋体" w:hAnsi="宋体" w:eastAsia="宋体" w:cs="宋体"/>
          <w:sz w:val="20"/>
          <w:szCs w:val="20"/>
          <w:lang w:eastAsia="zh-CN"/>
        </w:rPr>
        <w:t>、水电费：按表计量，招租人查验水电表计量数据，由承租方向招租人交付，</w:t>
      </w:r>
      <w:r>
        <w:rPr>
          <w:rFonts w:ascii="宋体" w:hAnsi="宋体" w:eastAsia="宋体" w:cs="宋体"/>
          <w:sz w:val="20"/>
          <w:szCs w:val="20"/>
          <w:lang w:eastAsia="zh-CN"/>
        </w:rPr>
        <w:t>电价</w:t>
      </w:r>
      <w:r>
        <w:rPr>
          <w:rFonts w:hint="eastAsia" w:ascii="宋体" w:hAnsi="宋体" w:eastAsia="宋体" w:cs="宋体"/>
          <w:sz w:val="20"/>
          <w:szCs w:val="20"/>
          <w:lang w:eastAsia="zh-CN"/>
        </w:rPr>
        <w:t>、</w:t>
      </w:r>
      <w:r>
        <w:rPr>
          <w:rFonts w:ascii="宋体" w:hAnsi="宋体" w:eastAsia="宋体" w:cs="宋体"/>
          <w:sz w:val="20"/>
          <w:szCs w:val="20"/>
          <w:lang w:eastAsia="zh-CN"/>
        </w:rPr>
        <w:t>水价按当年的价格执行</w:t>
      </w:r>
      <w:r>
        <w:rPr>
          <w:rFonts w:hint="eastAsia" w:ascii="宋体" w:hAnsi="宋体" w:eastAsia="宋体" w:cs="宋体"/>
          <w:sz w:val="20"/>
          <w:szCs w:val="20"/>
          <w:lang w:eastAsia="zh-CN"/>
        </w:rPr>
        <w:t>，</w:t>
      </w:r>
      <w:r>
        <w:rPr>
          <w:rFonts w:ascii="宋体" w:hAnsi="宋体" w:eastAsia="宋体" w:cs="宋体"/>
          <w:sz w:val="20"/>
          <w:szCs w:val="20"/>
          <w:lang w:eastAsia="zh-CN"/>
        </w:rPr>
        <w:t>具体见缴费通知单。</w:t>
      </w:r>
    </w:p>
    <w:p w14:paraId="00E35E85">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3、</w:t>
      </w:r>
      <w:r>
        <w:rPr>
          <w:rFonts w:ascii="宋体" w:hAnsi="宋体" w:eastAsia="宋体" w:cs="宋体"/>
          <w:sz w:val="20"/>
          <w:szCs w:val="20"/>
          <w:lang w:eastAsia="zh-CN"/>
        </w:rPr>
        <w:t>供暖费按照北京市当年的标准执行</w:t>
      </w:r>
      <w:r>
        <w:rPr>
          <w:rFonts w:hint="eastAsia" w:ascii="宋体" w:hAnsi="宋体" w:eastAsia="宋体" w:cs="宋体"/>
          <w:sz w:val="20"/>
          <w:szCs w:val="20"/>
          <w:lang w:eastAsia="zh-CN"/>
        </w:rPr>
        <w:t>，</w:t>
      </w:r>
      <w:r>
        <w:rPr>
          <w:rFonts w:ascii="宋体" w:hAnsi="宋体" w:eastAsia="宋体" w:cs="宋体"/>
          <w:sz w:val="20"/>
          <w:szCs w:val="20"/>
          <w:lang w:eastAsia="zh-CN"/>
        </w:rPr>
        <w:t>具体见缴费通知单。</w:t>
      </w:r>
    </w:p>
    <w:p w14:paraId="7866525D">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四、服务要求</w:t>
      </w:r>
    </w:p>
    <w:p w14:paraId="24B6F156">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1</w:t>
      </w:r>
      <w:r>
        <w:rPr>
          <w:rFonts w:hint="eastAsia" w:ascii="宋体" w:hAnsi="宋体" w:eastAsia="宋体" w:cs="宋体"/>
          <w:sz w:val="20"/>
          <w:szCs w:val="20"/>
          <w:lang w:eastAsia="zh-CN"/>
        </w:rPr>
        <w:t>、质检条款</w:t>
      </w:r>
    </w:p>
    <w:p w14:paraId="3DD3E5FB">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w:t>
      </w:r>
      <w:r>
        <w:rPr>
          <w:rFonts w:hint="eastAsia" w:ascii="宋体" w:hAnsi="宋体" w:eastAsia="宋体" w:cs="宋体"/>
          <w:sz w:val="20"/>
          <w:szCs w:val="20"/>
          <w:lang w:eastAsia="zh-CN"/>
        </w:rPr>
        <w:t>）承租方必须接受招租人满意度调查，每学期进行一次（限期为一周）满意度调查，满意度需在</w:t>
      </w:r>
      <w:r>
        <w:rPr>
          <w:rFonts w:ascii="宋体" w:hAnsi="宋体" w:eastAsia="宋体" w:cs="宋体"/>
          <w:sz w:val="20"/>
          <w:szCs w:val="20"/>
          <w:lang w:eastAsia="zh-CN"/>
        </w:rPr>
        <w:t>80%</w:t>
      </w:r>
      <w:r>
        <w:rPr>
          <w:rFonts w:hint="eastAsia" w:ascii="宋体" w:hAnsi="宋体" w:eastAsia="宋体" w:cs="宋体"/>
          <w:sz w:val="20"/>
          <w:szCs w:val="20"/>
          <w:lang w:eastAsia="zh-CN"/>
        </w:rPr>
        <w:t>以上；若满意度在</w:t>
      </w:r>
      <w:r>
        <w:rPr>
          <w:rFonts w:ascii="宋体" w:hAnsi="宋体" w:eastAsia="宋体" w:cs="宋体"/>
          <w:sz w:val="20"/>
          <w:szCs w:val="20"/>
          <w:lang w:eastAsia="zh-CN"/>
        </w:rPr>
        <w:t>80%</w:t>
      </w:r>
      <w:r>
        <w:rPr>
          <w:rFonts w:hint="eastAsia" w:ascii="宋体" w:hAnsi="宋体" w:eastAsia="宋体" w:cs="宋体"/>
          <w:sz w:val="20"/>
          <w:szCs w:val="20"/>
          <w:lang w:eastAsia="zh-CN"/>
        </w:rPr>
        <w:t>以下，且在招租人委派的监管人员沟通、下达整改要求后（期限</w:t>
      </w:r>
      <w:r>
        <w:rPr>
          <w:rFonts w:ascii="宋体" w:hAnsi="宋体" w:eastAsia="宋体" w:cs="宋体"/>
          <w:sz w:val="20"/>
          <w:szCs w:val="20"/>
          <w:lang w:eastAsia="zh-CN"/>
        </w:rPr>
        <w:t>3</w:t>
      </w:r>
      <w:r>
        <w:rPr>
          <w:rFonts w:hint="eastAsia" w:ascii="宋体" w:hAnsi="宋体" w:eastAsia="宋体" w:cs="宋体"/>
          <w:sz w:val="20"/>
          <w:szCs w:val="20"/>
          <w:lang w:eastAsia="zh-CN"/>
        </w:rPr>
        <w:t>个月），满意度仍在</w:t>
      </w:r>
      <w:r>
        <w:rPr>
          <w:rFonts w:ascii="宋体" w:hAnsi="宋体" w:eastAsia="宋体" w:cs="宋体"/>
          <w:sz w:val="20"/>
          <w:szCs w:val="20"/>
          <w:lang w:eastAsia="zh-CN"/>
        </w:rPr>
        <w:t>80%</w:t>
      </w:r>
      <w:r>
        <w:rPr>
          <w:rFonts w:hint="eastAsia" w:ascii="宋体" w:hAnsi="宋体" w:eastAsia="宋体" w:cs="宋体"/>
          <w:sz w:val="20"/>
          <w:szCs w:val="20"/>
          <w:lang w:eastAsia="zh-CN"/>
        </w:rPr>
        <w:t>以下的，招租人有权无条件终止双方合作，解除合约，并追究承租方违约责任。</w:t>
      </w:r>
    </w:p>
    <w:p w14:paraId="57691E95">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2</w:t>
      </w:r>
      <w:r>
        <w:rPr>
          <w:rFonts w:hint="eastAsia" w:ascii="宋体" w:hAnsi="宋体" w:eastAsia="宋体" w:cs="宋体"/>
          <w:sz w:val="20"/>
          <w:szCs w:val="20"/>
          <w:lang w:eastAsia="zh-CN"/>
        </w:rPr>
        <w:t>）承租方承租期间严重违反法律、法规，或发生重大食品卫生、安全事故并被有关部门确定负有主要责任，由承租方自行承担法律责任和经济责任。招租人有权终止双方合作，解除合约。</w:t>
      </w:r>
    </w:p>
    <w:p w14:paraId="499ACC1F">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2</w:t>
      </w:r>
      <w:r>
        <w:rPr>
          <w:rFonts w:hint="eastAsia" w:ascii="宋体" w:hAnsi="宋体" w:eastAsia="宋体" w:cs="宋体"/>
          <w:sz w:val="20"/>
          <w:szCs w:val="20"/>
          <w:lang w:eastAsia="zh-CN"/>
        </w:rPr>
        <w:t>、承租方人员要求：</w:t>
      </w:r>
    </w:p>
    <w:p w14:paraId="78A69A1D">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w:t>
      </w:r>
      <w:r>
        <w:rPr>
          <w:rFonts w:hint="eastAsia" w:ascii="宋体" w:hAnsi="宋体" w:eastAsia="宋体" w:cs="宋体"/>
          <w:sz w:val="20"/>
          <w:szCs w:val="20"/>
          <w:lang w:eastAsia="zh-CN"/>
        </w:rPr>
        <w:t>）所有从业人员应持健康证和培训证明上岗，上岗前务必参加相应的职业道德、食品卫生安全和消防安全培训。</w:t>
      </w:r>
    </w:p>
    <w:p w14:paraId="39E4BE46">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2</w:t>
      </w:r>
      <w:r>
        <w:rPr>
          <w:rFonts w:hint="eastAsia" w:ascii="宋体" w:hAnsi="宋体" w:eastAsia="宋体" w:cs="宋体"/>
          <w:sz w:val="20"/>
          <w:szCs w:val="20"/>
          <w:lang w:eastAsia="zh-CN"/>
        </w:rPr>
        <w:t>）从业人员年龄要求：</w:t>
      </w:r>
      <w:r>
        <w:rPr>
          <w:rFonts w:ascii="宋体" w:hAnsi="宋体" w:eastAsia="宋体" w:cs="宋体"/>
          <w:sz w:val="20"/>
          <w:szCs w:val="20"/>
          <w:lang w:eastAsia="zh-CN"/>
        </w:rPr>
        <w:t xml:space="preserve">18 </w:t>
      </w:r>
      <w:r>
        <w:rPr>
          <w:rFonts w:hint="eastAsia" w:ascii="宋体" w:hAnsi="宋体" w:eastAsia="宋体" w:cs="宋体"/>
          <w:sz w:val="20"/>
          <w:szCs w:val="20"/>
          <w:lang w:eastAsia="zh-CN"/>
        </w:rPr>
        <w:t>周岁以上，身体健康。</w:t>
      </w:r>
    </w:p>
    <w:p w14:paraId="65D66059">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3</w:t>
      </w:r>
      <w:r>
        <w:rPr>
          <w:rFonts w:hint="eastAsia" w:ascii="宋体" w:hAnsi="宋体" w:eastAsia="宋体" w:cs="宋体"/>
          <w:sz w:val="20"/>
          <w:szCs w:val="20"/>
          <w:lang w:eastAsia="zh-CN"/>
        </w:rPr>
        <w:t>）派驻本项目的项目经理须具有类似项目</w:t>
      </w:r>
      <w:r>
        <w:rPr>
          <w:rFonts w:ascii="宋体" w:hAnsi="宋体" w:eastAsia="宋体" w:cs="宋体"/>
          <w:sz w:val="20"/>
          <w:szCs w:val="20"/>
          <w:lang w:eastAsia="zh-CN"/>
        </w:rPr>
        <w:t xml:space="preserve">3 </w:t>
      </w:r>
      <w:r>
        <w:rPr>
          <w:rFonts w:hint="eastAsia" w:ascii="宋体" w:hAnsi="宋体" w:eastAsia="宋体" w:cs="宋体"/>
          <w:sz w:val="20"/>
          <w:szCs w:val="20"/>
          <w:lang w:eastAsia="zh-CN"/>
        </w:rPr>
        <w:t>年以上管理经验。</w:t>
      </w:r>
    </w:p>
    <w:p w14:paraId="36C0ABC0">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4</w:t>
      </w:r>
      <w:r>
        <w:rPr>
          <w:rFonts w:hint="eastAsia" w:ascii="宋体" w:hAnsi="宋体" w:eastAsia="宋体" w:cs="宋体"/>
          <w:sz w:val="20"/>
          <w:szCs w:val="20"/>
          <w:lang w:eastAsia="zh-CN"/>
        </w:rPr>
        <w:t>）承租方提供的管理及服务全员需使用劳动合同制员工</w:t>
      </w:r>
      <w:r>
        <w:rPr>
          <w:rFonts w:ascii="宋体" w:hAnsi="宋体" w:eastAsia="宋体" w:cs="宋体"/>
          <w:sz w:val="20"/>
          <w:szCs w:val="20"/>
          <w:lang w:eastAsia="zh-CN"/>
        </w:rPr>
        <w:t>,</w:t>
      </w:r>
      <w:r>
        <w:rPr>
          <w:rFonts w:hint="eastAsia" w:ascii="宋体" w:hAnsi="宋体" w:eastAsia="宋体" w:cs="宋体"/>
          <w:sz w:val="20"/>
          <w:szCs w:val="20"/>
          <w:lang w:eastAsia="zh-CN"/>
        </w:rPr>
        <w:t>并按国家用人体制要求，为职工办理相关保险，做到应保尽保，应保未保人员出现的一切责任及后果由承租方承担。</w:t>
      </w:r>
    </w:p>
    <w:p w14:paraId="78A6855C">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3</w:t>
      </w:r>
      <w:r>
        <w:rPr>
          <w:rFonts w:hint="eastAsia" w:ascii="宋体" w:hAnsi="宋体" w:eastAsia="宋体" w:cs="宋体"/>
          <w:sz w:val="20"/>
          <w:szCs w:val="20"/>
          <w:lang w:eastAsia="zh-CN"/>
        </w:rPr>
        <w:t>、对承租方的其他要求</w:t>
      </w:r>
    </w:p>
    <w:p w14:paraId="3620CCA1">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w:t>
      </w:r>
      <w:r>
        <w:rPr>
          <w:rFonts w:hint="eastAsia" w:ascii="宋体" w:hAnsi="宋体" w:eastAsia="宋体" w:cs="宋体"/>
          <w:sz w:val="20"/>
          <w:szCs w:val="20"/>
          <w:lang w:eastAsia="zh-CN"/>
        </w:rPr>
        <w:t>）必须严格遵守《中华人民共和国食品安全法》、《北京市食品安全监督管理规定》及招租人各项安全管理制度，确保所出售商品食品卫生安全不出任何问题。</w:t>
      </w:r>
    </w:p>
    <w:p w14:paraId="7549E1CD">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2</w:t>
      </w:r>
      <w:r>
        <w:rPr>
          <w:rFonts w:hint="eastAsia" w:ascii="宋体" w:hAnsi="宋体" w:eastAsia="宋体" w:cs="宋体"/>
          <w:sz w:val="20"/>
          <w:szCs w:val="20"/>
          <w:lang w:eastAsia="zh-CN"/>
        </w:rPr>
        <w:t>）必须无条件接受国家卫生监督部门、招租人管理部门对食品卫生、经营范围、商品价格、消防安全等方面的检查、监督。</w:t>
      </w:r>
    </w:p>
    <w:p w14:paraId="4A80115B">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3</w:t>
      </w:r>
      <w:r>
        <w:rPr>
          <w:rFonts w:hint="eastAsia" w:ascii="宋体" w:hAnsi="宋体" w:eastAsia="宋体" w:cs="宋体"/>
          <w:sz w:val="20"/>
          <w:szCs w:val="20"/>
          <w:lang w:eastAsia="zh-CN"/>
        </w:rPr>
        <w:t>）承租方所属人员须服从招租人管理，并对所有从业人员进行相关食品安全知识考核，对达不到考核要求的从业人员招租人有权责成其对从业人员进行培训或更换从业人员，以确保提高从业人员综合素质。</w:t>
      </w:r>
    </w:p>
    <w:p w14:paraId="24CB5EE7">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4</w:t>
      </w:r>
      <w:r>
        <w:rPr>
          <w:rFonts w:hint="eastAsia" w:ascii="宋体" w:hAnsi="宋体" w:eastAsia="宋体" w:cs="宋体"/>
          <w:sz w:val="20"/>
          <w:szCs w:val="20"/>
          <w:lang w:eastAsia="zh-CN"/>
        </w:rPr>
        <w:t>）经营要求：承租方在承租经营期内出售的所有商品的价格不得高于同城市同品牌零售价。所有商品均须明码标价，张贴于醒目处。经营所有进货台账及供货商资质提供给招租人作登记备案，招租人监管部门将不定期对所售商品的价格进行检查、核对并对所供货进行食品安全抽样检查，以确保货品的安全性。承租期内体检费、健康证等所有证件的费用由承租方自己承担。</w:t>
      </w:r>
    </w:p>
    <w:p w14:paraId="6F610B15">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5</w:t>
      </w:r>
      <w:r>
        <w:rPr>
          <w:rFonts w:hint="eastAsia" w:ascii="宋体" w:hAnsi="宋体" w:eastAsia="宋体" w:cs="宋体"/>
          <w:sz w:val="20"/>
          <w:szCs w:val="20"/>
          <w:lang w:eastAsia="zh-CN"/>
        </w:rPr>
        <w:t>）必须按营业执照范围经营，西餐厅允许的经营范围</w:t>
      </w:r>
      <w:r>
        <w:rPr>
          <w:rFonts w:ascii="宋体" w:hAnsi="宋体" w:eastAsia="宋体" w:cs="宋体"/>
          <w:sz w:val="20"/>
          <w:szCs w:val="20"/>
          <w:lang w:eastAsia="zh-CN"/>
        </w:rPr>
        <w:t>:</w:t>
      </w:r>
      <w:r>
        <w:rPr>
          <w:rFonts w:hint="eastAsia" w:ascii="宋体" w:hAnsi="宋体" w:eastAsia="宋体" w:cs="宋体"/>
          <w:sz w:val="20"/>
          <w:szCs w:val="20"/>
          <w:lang w:eastAsia="zh-CN"/>
        </w:rPr>
        <w:t>西餐为主，结合精美西点，面包汉堡等轻食；根据季节交替，应提供冷热饮品及甜点等。不得经营假冒伪劣商品和过期变质食品。经营场所及周边环境清洁卫生应经常保持干净整洁，对监管部门所查出问题及其他责任事故由承租方负全责并承担相关费用和法律责任，对师生反映情节严重的食品安全问题，经查属实，招租人有权终止合同。</w:t>
      </w:r>
    </w:p>
    <w:p w14:paraId="1B50DF2A">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6</w:t>
      </w:r>
      <w:r>
        <w:rPr>
          <w:rFonts w:hint="eastAsia" w:ascii="宋体" w:hAnsi="宋体" w:eastAsia="宋体" w:cs="宋体"/>
          <w:sz w:val="20"/>
          <w:szCs w:val="20"/>
          <w:lang w:eastAsia="zh-CN"/>
        </w:rPr>
        <w:t>）出售的商品明细须经招租人相关中心审核通过后，方可对外售卖。</w:t>
      </w:r>
    </w:p>
    <w:p w14:paraId="1B304938">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7</w:t>
      </w:r>
      <w:r>
        <w:rPr>
          <w:rFonts w:hint="eastAsia" w:ascii="宋体" w:hAnsi="宋体" w:eastAsia="宋体" w:cs="宋体"/>
          <w:sz w:val="20"/>
          <w:szCs w:val="20"/>
          <w:lang w:eastAsia="zh-CN"/>
        </w:rPr>
        <w:t>）不得使用过期的营业执照、食品经营许可证，依法经营，自负盈亏，风险自担；商品的品种、质量、进货渠道及价格，自觉接受卫生食监、工商、物价、教育、招租人等行政职能部门的检查和监督。如监管部门查出问题或出现师生投诉，一经查实，情节严重者，招租人有权责成停业整改并处以罚款（罚款从履约保证金中扣除），如不服从监管，累教不改，视为单方违约，招租人有权终止合同。</w:t>
      </w:r>
    </w:p>
    <w:p w14:paraId="7CFC56F0">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8</w:t>
      </w:r>
      <w:r>
        <w:rPr>
          <w:rFonts w:hint="eastAsia" w:ascii="宋体" w:hAnsi="宋体" w:eastAsia="宋体" w:cs="宋体"/>
          <w:sz w:val="20"/>
          <w:szCs w:val="20"/>
          <w:lang w:eastAsia="zh-CN"/>
        </w:rPr>
        <w:t>）经营期内，经营单位务必严格服从管理，自觉接受招租人管理部门对西餐厅的日常监管，如出现食品卫生、消防、治安等安全问题，承租方需承担相应的法律责任外，其一切亏实自负，后果严重者，招租人有权终止合同。</w:t>
      </w:r>
    </w:p>
    <w:p w14:paraId="63E491F8">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9</w:t>
      </w:r>
      <w:r>
        <w:rPr>
          <w:rFonts w:hint="eastAsia" w:ascii="宋体" w:hAnsi="宋体" w:eastAsia="宋体" w:cs="宋体"/>
          <w:sz w:val="20"/>
          <w:szCs w:val="20"/>
          <w:lang w:eastAsia="zh-CN"/>
        </w:rPr>
        <w:t>）经营期间，因承租方经营所产生一切工伤、税务、卫生等费用，均由承租方自行负责。</w:t>
      </w:r>
    </w:p>
    <w:p w14:paraId="41FCC27A">
      <w:pPr>
        <w:spacing w:line="360" w:lineRule="auto"/>
        <w:ind w:firstLine="400" w:firstLineChars="200"/>
        <w:rPr>
          <w:rFonts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w:t>
      </w:r>
      <w:r>
        <w:rPr>
          <w:rFonts w:ascii="宋体" w:hAnsi="宋体" w:eastAsia="宋体" w:cs="宋体"/>
          <w:sz w:val="20"/>
          <w:szCs w:val="20"/>
          <w:highlight w:val="none"/>
          <w:lang w:eastAsia="zh-CN"/>
        </w:rPr>
        <w:t>10</w:t>
      </w:r>
      <w:r>
        <w:rPr>
          <w:rFonts w:hint="eastAsia" w:ascii="宋体" w:hAnsi="宋体" w:eastAsia="宋体" w:cs="宋体"/>
          <w:sz w:val="20"/>
          <w:szCs w:val="20"/>
          <w:highlight w:val="none"/>
          <w:lang w:eastAsia="zh-CN"/>
        </w:rPr>
        <w:t>）所经营范围内的水费</w:t>
      </w:r>
      <w:r>
        <w:rPr>
          <w:rFonts w:ascii="宋体" w:hAnsi="宋体" w:eastAsia="宋体" w:cs="宋体"/>
          <w:sz w:val="20"/>
          <w:szCs w:val="20"/>
          <w:highlight w:val="none"/>
          <w:lang w:eastAsia="zh-CN"/>
        </w:rPr>
        <w:t>、</w:t>
      </w:r>
      <w:r>
        <w:rPr>
          <w:rFonts w:hint="eastAsia" w:ascii="宋体" w:hAnsi="宋体" w:eastAsia="宋体" w:cs="宋体"/>
          <w:sz w:val="20"/>
          <w:szCs w:val="20"/>
          <w:highlight w:val="none"/>
          <w:lang w:eastAsia="zh-CN"/>
        </w:rPr>
        <w:t>电</w:t>
      </w:r>
      <w:r>
        <w:rPr>
          <w:rFonts w:hint="eastAsia" w:ascii="宋体" w:hAnsi="宋体" w:eastAsia="宋体" w:cs="宋体"/>
          <w:sz w:val="20"/>
          <w:szCs w:val="20"/>
          <w:highlight w:val="none"/>
          <w:lang w:eastAsia="zh-CN"/>
        </w:rPr>
        <w:t>费、供暖</w:t>
      </w:r>
      <w:r>
        <w:rPr>
          <w:rFonts w:hint="eastAsia" w:ascii="宋体" w:hAnsi="宋体" w:eastAsia="宋体" w:cs="宋体"/>
          <w:sz w:val="20"/>
          <w:szCs w:val="20"/>
          <w:highlight w:val="none"/>
          <w:lang w:eastAsia="zh-CN"/>
        </w:rPr>
        <w:t>费</w:t>
      </w:r>
      <w:r>
        <w:rPr>
          <w:rFonts w:hint="eastAsia" w:ascii="宋体" w:hAnsi="宋体" w:eastAsia="宋体" w:cs="宋体"/>
          <w:sz w:val="20"/>
          <w:szCs w:val="20"/>
          <w:highlight w:val="none"/>
          <w:lang w:eastAsia="zh-CN"/>
        </w:rPr>
        <w:t>和日常设备保养、设施维修费等由承租方负责。</w:t>
      </w:r>
    </w:p>
    <w:p w14:paraId="64D8DBBE">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11</w:t>
      </w:r>
      <w:r>
        <w:rPr>
          <w:rFonts w:hint="eastAsia" w:ascii="宋体" w:hAnsi="宋体" w:eastAsia="宋体" w:cs="宋体"/>
          <w:sz w:val="20"/>
          <w:szCs w:val="20"/>
          <w:lang w:eastAsia="zh-CN"/>
        </w:rPr>
        <w:t>）成交后，承租方必须委派本单位责任心较强、综合素质过硬、服从管理、敢于担当的负责人来担任经营经理，其个人简历和书面材料务必得到招租人认可。双方认可的经营经理不得中途换人，如确需换人必须得到招租人同意，否则视为承租方单方面违约。</w:t>
      </w:r>
    </w:p>
    <w:p w14:paraId="39B5B75C">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12</w:t>
      </w:r>
      <w:r>
        <w:rPr>
          <w:rFonts w:hint="eastAsia" w:ascii="宋体" w:hAnsi="宋体" w:eastAsia="宋体" w:cs="宋体"/>
          <w:sz w:val="20"/>
          <w:szCs w:val="20"/>
          <w:lang w:eastAsia="zh-CN"/>
        </w:rPr>
        <w:t>）西餐厅范围内保洁、垃圾清运、安全保卫等工作由承租方自行承担。</w:t>
      </w:r>
    </w:p>
    <w:p w14:paraId="1B43154B">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13</w:t>
      </w:r>
      <w:r>
        <w:rPr>
          <w:rFonts w:hint="eastAsia" w:ascii="宋体" w:hAnsi="宋体" w:eastAsia="宋体" w:cs="宋体"/>
          <w:sz w:val="20"/>
          <w:szCs w:val="20"/>
          <w:lang w:eastAsia="zh-CN"/>
        </w:rPr>
        <w:t>）除完成日常服务工作之外，还必须协助学校完成如：上级视察、校庆、迎新、校园开放日等提供服务支持，招租人负责协调配合完成各项工作。</w:t>
      </w:r>
    </w:p>
    <w:p w14:paraId="6B5F8F8C">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14</w:t>
      </w:r>
      <w:r>
        <w:rPr>
          <w:rFonts w:hint="eastAsia" w:ascii="宋体" w:hAnsi="宋体" w:eastAsia="宋体" w:cs="宋体"/>
          <w:sz w:val="20"/>
          <w:szCs w:val="20"/>
          <w:lang w:eastAsia="zh-CN"/>
        </w:rPr>
        <w:t>）所有人员必须进行政治审核，确保无任何的犯罪前科，若查处一例扣除履约保证金的</w:t>
      </w:r>
      <w:r>
        <w:rPr>
          <w:rFonts w:ascii="宋体" w:hAnsi="宋体" w:eastAsia="宋体" w:cs="宋体"/>
          <w:sz w:val="20"/>
          <w:szCs w:val="20"/>
          <w:lang w:eastAsia="zh-CN"/>
        </w:rPr>
        <w:t>10%-20%</w:t>
      </w:r>
      <w:r>
        <w:rPr>
          <w:rFonts w:hint="eastAsia" w:ascii="宋体" w:hAnsi="宋体" w:eastAsia="宋体" w:cs="宋体"/>
          <w:sz w:val="20"/>
          <w:szCs w:val="20"/>
          <w:lang w:eastAsia="zh-CN"/>
        </w:rPr>
        <w:t>。所有人员的身份证复印件、个人简历要备案。</w:t>
      </w:r>
    </w:p>
    <w:p w14:paraId="6A9D347A">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15</w:t>
      </w:r>
      <w:r>
        <w:rPr>
          <w:rFonts w:hint="eastAsia" w:ascii="宋体" w:hAnsi="宋体" w:eastAsia="宋体" w:cs="宋体"/>
          <w:sz w:val="20"/>
          <w:szCs w:val="20"/>
          <w:lang w:eastAsia="zh-CN"/>
        </w:rPr>
        <w:t>）承租方需向招租人缴纳定额的履约保证金，本项目履约保证金为</w:t>
      </w:r>
      <w:r>
        <w:rPr>
          <w:rFonts w:ascii="宋体" w:hAnsi="宋体" w:eastAsia="宋体" w:cs="宋体"/>
          <w:sz w:val="20"/>
          <w:szCs w:val="20"/>
          <w:lang w:eastAsia="zh-CN"/>
        </w:rPr>
        <w:t>50000</w:t>
      </w:r>
      <w:r>
        <w:rPr>
          <w:rFonts w:hint="eastAsia" w:ascii="宋体" w:hAnsi="宋体" w:eastAsia="宋体" w:cs="宋体"/>
          <w:sz w:val="20"/>
          <w:szCs w:val="20"/>
          <w:lang w:eastAsia="zh-CN"/>
        </w:rPr>
        <w:t>元人民币，如遇承租方违规操作，招租人有权扣除部分履约保证金，作为处罚方式；如服务期三年内无服务质量等相关问题，服务期满，此笔金额将全额无息退还。</w:t>
      </w:r>
    </w:p>
    <w:p w14:paraId="25503E77">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w:t>
      </w:r>
      <w:r>
        <w:rPr>
          <w:rFonts w:ascii="宋体" w:hAnsi="宋体" w:eastAsia="宋体" w:cs="宋体"/>
          <w:sz w:val="20"/>
          <w:szCs w:val="20"/>
          <w:lang w:eastAsia="zh-CN"/>
        </w:rPr>
        <w:t>16</w:t>
      </w:r>
      <w:r>
        <w:rPr>
          <w:rFonts w:hint="eastAsia" w:ascii="宋体" w:hAnsi="宋体" w:eastAsia="宋体" w:cs="宋体"/>
          <w:sz w:val="20"/>
          <w:szCs w:val="20"/>
          <w:lang w:eastAsia="zh-CN"/>
        </w:rPr>
        <w:t>）签订合同后十天内承租方将拟投所有人员名册及证件复印件盖章提交招租人进行备案。</w:t>
      </w:r>
    </w:p>
    <w:p w14:paraId="7CD8AC11">
      <w:pPr>
        <w:spacing w:line="360" w:lineRule="auto"/>
        <w:ind w:firstLine="400" w:firstLineChars="200"/>
        <w:rPr>
          <w:rFonts w:ascii="宋体" w:hAnsi="宋体" w:eastAsia="宋体" w:cs="宋体"/>
          <w:sz w:val="20"/>
          <w:szCs w:val="20"/>
          <w:lang w:eastAsia="zh-CN"/>
        </w:rPr>
      </w:pPr>
      <w:r>
        <w:rPr>
          <w:rFonts w:hint="eastAsia" w:ascii="宋体" w:hAnsi="宋体" w:eastAsia="宋体" w:cs="宋体"/>
          <w:sz w:val="20"/>
          <w:szCs w:val="20"/>
          <w:lang w:eastAsia="zh-CN"/>
        </w:rPr>
        <w:t>六、服务承诺</w:t>
      </w:r>
    </w:p>
    <w:p w14:paraId="43DF0262">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1</w:t>
      </w:r>
      <w:r>
        <w:rPr>
          <w:rFonts w:hint="eastAsia" w:ascii="宋体" w:hAnsi="宋体" w:eastAsia="宋体" w:cs="宋体"/>
          <w:sz w:val="20"/>
          <w:szCs w:val="20"/>
          <w:lang w:eastAsia="zh-CN"/>
        </w:rPr>
        <w:t>、承租方应确定专门的项目负责人与招租人保持联系，随时解决各类问题；</w:t>
      </w:r>
    </w:p>
    <w:p w14:paraId="49F59687">
      <w:pPr>
        <w:spacing w:line="360" w:lineRule="auto"/>
        <w:ind w:firstLine="400" w:firstLineChars="200"/>
        <w:rPr>
          <w:rFonts w:ascii="宋体" w:hAnsi="宋体" w:eastAsia="宋体" w:cs="宋体"/>
          <w:sz w:val="20"/>
          <w:szCs w:val="20"/>
          <w:lang w:eastAsia="zh-CN"/>
        </w:rPr>
      </w:pPr>
      <w:r>
        <w:rPr>
          <w:rFonts w:ascii="宋体" w:hAnsi="宋体" w:eastAsia="宋体" w:cs="宋体"/>
          <w:sz w:val="20"/>
          <w:szCs w:val="20"/>
          <w:lang w:eastAsia="zh-CN"/>
        </w:rPr>
        <w:t>2</w:t>
      </w:r>
      <w:r>
        <w:rPr>
          <w:rFonts w:hint="eastAsia" w:ascii="宋体" w:hAnsi="宋体" w:eastAsia="宋体" w:cs="宋体"/>
          <w:sz w:val="20"/>
          <w:szCs w:val="20"/>
          <w:lang w:eastAsia="zh-CN"/>
        </w:rPr>
        <w:t>、服务方案和相关服务承诺应内容明确，范围清楚，内容真实可行，并必须真实可靠，否则一切后果承租方自负。</w:t>
      </w:r>
    </w:p>
    <w:p w14:paraId="33454532">
      <w:pPr>
        <w:pStyle w:val="3"/>
        <w:spacing w:line="302" w:lineRule="auto"/>
        <w:rPr>
          <w:lang w:eastAsia="zh-CN"/>
        </w:rPr>
      </w:pPr>
    </w:p>
    <w:p w14:paraId="4DC0B8C6">
      <w:pPr>
        <w:pStyle w:val="3"/>
        <w:spacing w:line="302" w:lineRule="auto"/>
        <w:rPr>
          <w:lang w:eastAsia="zh-CN"/>
        </w:rPr>
      </w:pPr>
    </w:p>
    <w:p w14:paraId="7E779E89">
      <w:pPr>
        <w:pStyle w:val="3"/>
        <w:spacing w:line="303" w:lineRule="auto"/>
        <w:rPr>
          <w:lang w:eastAsia="zh-CN"/>
        </w:rPr>
      </w:pPr>
    </w:p>
    <w:p w14:paraId="2CC8E409">
      <w:pPr>
        <w:rPr>
          <w:rFonts w:ascii="宋体" w:hAnsi="宋体" w:eastAsia="宋体" w:cs="宋体"/>
          <w:b/>
          <w:bCs/>
          <w:spacing w:val="-3"/>
          <w:sz w:val="28"/>
          <w:szCs w:val="28"/>
          <w:lang w:eastAsia="zh-CN"/>
        </w:rPr>
      </w:pPr>
      <w:bookmarkStart w:id="28" w:name="bookmark10"/>
      <w:bookmarkEnd w:id="28"/>
      <w:bookmarkStart w:id="29" w:name="bookmark9"/>
      <w:bookmarkEnd w:id="29"/>
      <w:r>
        <w:rPr>
          <w:rFonts w:ascii="宋体" w:hAnsi="宋体" w:eastAsia="宋体" w:cs="宋体"/>
          <w:b/>
          <w:bCs/>
          <w:spacing w:val="-3"/>
          <w:sz w:val="28"/>
          <w:szCs w:val="28"/>
          <w:lang w:eastAsia="zh-CN"/>
        </w:rPr>
        <w:br w:type="page"/>
      </w:r>
    </w:p>
    <w:p w14:paraId="7D834524">
      <w:pPr>
        <w:spacing w:before="91" w:line="219" w:lineRule="auto"/>
        <w:ind w:left="3053"/>
        <w:outlineLvl w:val="0"/>
        <w:rPr>
          <w:rFonts w:ascii="宋体" w:hAnsi="宋体" w:eastAsia="宋体" w:cs="宋体"/>
          <w:sz w:val="28"/>
          <w:szCs w:val="28"/>
          <w:lang w:eastAsia="zh-CN"/>
        </w:rPr>
      </w:pPr>
      <w:bookmarkStart w:id="30" w:name="_Toc13961"/>
      <w:bookmarkStart w:id="31" w:name="_Toc18522"/>
      <w:r>
        <w:rPr>
          <w:rFonts w:ascii="宋体" w:hAnsi="宋体" w:eastAsia="宋体" w:cs="宋体"/>
          <w:b/>
          <w:bCs/>
          <w:spacing w:val="-3"/>
          <w:sz w:val="28"/>
          <w:szCs w:val="28"/>
          <w:lang w:eastAsia="zh-CN"/>
        </w:rPr>
        <w:t>第五章</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评审内容</w:t>
      </w:r>
      <w:bookmarkEnd w:id="30"/>
      <w:bookmarkEnd w:id="31"/>
    </w:p>
    <w:p w14:paraId="0C03D896">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一、竞租方资格审查要求</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7644"/>
      </w:tblGrid>
      <w:tr w14:paraId="544A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tcPr>
          <w:p w14:paraId="21B77C74">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序号</w:t>
            </w:r>
          </w:p>
        </w:tc>
        <w:tc>
          <w:tcPr>
            <w:tcW w:w="4485" w:type="pct"/>
          </w:tcPr>
          <w:p w14:paraId="00F4F019">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审查内容</w:t>
            </w:r>
          </w:p>
        </w:tc>
      </w:tr>
      <w:tr w14:paraId="6AE0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434D7CE3">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1</w:t>
            </w:r>
          </w:p>
        </w:tc>
        <w:tc>
          <w:tcPr>
            <w:tcW w:w="4485" w:type="pct"/>
          </w:tcPr>
          <w:p w14:paraId="3408BDCC">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有效的营业执照或法人证书等证明文件（复印件，须加盖竞租方公章），以自然人身份响应的提交自然人的身份证明（复印件）</w:t>
            </w:r>
          </w:p>
        </w:tc>
      </w:tr>
      <w:tr w14:paraId="262D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222D2D62">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2</w:t>
            </w:r>
          </w:p>
        </w:tc>
        <w:tc>
          <w:tcPr>
            <w:tcW w:w="4485" w:type="pct"/>
          </w:tcPr>
          <w:p w14:paraId="2251CA4D">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竞租方资格声明书（原件，加盖公章）</w:t>
            </w:r>
          </w:p>
        </w:tc>
      </w:tr>
      <w:tr w14:paraId="1FAE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4A6353A8">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3</w:t>
            </w:r>
          </w:p>
        </w:tc>
        <w:tc>
          <w:tcPr>
            <w:tcW w:w="4485" w:type="pct"/>
          </w:tcPr>
          <w:p w14:paraId="1D4E1441">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竞租文件递交截止时间前，竞租方没有被列入失信被执行人、重大税收违法案</w:t>
            </w:r>
          </w:p>
          <w:p w14:paraId="6FA2B757">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件当事人名单；（招租代理机构通过信用中国</w:t>
            </w:r>
            <w:r>
              <w:rPr>
                <w:rFonts w:hint="eastAsia" w:ascii="宋体" w:hAnsi="宋体" w:eastAsia="宋体" w:cs="TimesNewRomanPSMT"/>
                <w:snapToGrid/>
                <w:lang w:eastAsia="zh-CN"/>
              </w:rPr>
              <w:t>”</w:t>
            </w:r>
            <w:r>
              <w:rPr>
                <w:rFonts w:hint="eastAsia" w:ascii="宋体" w:hAnsi="宋体" w:eastAsia="宋体" w:cs="宋体"/>
                <w:snapToGrid/>
                <w:lang w:eastAsia="zh-CN"/>
              </w:rPr>
              <w:t>网站</w:t>
            </w:r>
            <w:r>
              <w:rPr>
                <w:rFonts w:ascii="宋体" w:hAnsi="宋体" w:eastAsia="宋体" w:cs="宋体"/>
                <w:snapToGrid/>
                <w:lang w:eastAsia="zh-CN"/>
              </w:rPr>
              <w:t>(www.creditchina.gov.cn)</w:t>
            </w:r>
            <w:r>
              <w:rPr>
                <w:rFonts w:hint="eastAsia" w:ascii="宋体" w:hAnsi="宋体" w:eastAsia="宋体" w:cs="宋体"/>
                <w:snapToGrid/>
                <w:lang w:eastAsia="zh-CN"/>
              </w:rPr>
              <w:t>查询）</w:t>
            </w:r>
          </w:p>
        </w:tc>
      </w:tr>
      <w:tr w14:paraId="0D19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0391DC18">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4</w:t>
            </w:r>
          </w:p>
        </w:tc>
        <w:tc>
          <w:tcPr>
            <w:tcW w:w="4485" w:type="pct"/>
          </w:tcPr>
          <w:p w14:paraId="7F3488D8">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竞租方须提供有效的食品经营许可证（复印件，须加盖竞租方公章）</w:t>
            </w:r>
          </w:p>
          <w:p w14:paraId="0FD45676">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应答文件不要求地址</w:t>
            </w:r>
            <w:r>
              <w:rPr>
                <w:rFonts w:ascii="宋体" w:hAnsi="宋体" w:eastAsia="宋体" w:cs="宋体"/>
                <w:snapToGrid/>
                <w:lang w:eastAsia="zh-CN"/>
              </w:rPr>
              <w:t>在北方工业大学，但是须承诺</w:t>
            </w:r>
            <w:r>
              <w:rPr>
                <w:rFonts w:hint="eastAsia" w:ascii="宋体" w:hAnsi="宋体" w:eastAsia="宋体" w:cs="宋体"/>
                <w:snapToGrid/>
                <w:lang w:eastAsia="zh-CN"/>
              </w:rPr>
              <w:t>在正式</w:t>
            </w:r>
            <w:r>
              <w:rPr>
                <w:rFonts w:ascii="宋体" w:hAnsi="宋体" w:eastAsia="宋体" w:cs="宋体"/>
                <w:snapToGrid/>
                <w:lang w:eastAsia="zh-CN"/>
              </w:rPr>
              <w:t>经营</w:t>
            </w:r>
            <w:r>
              <w:rPr>
                <w:rFonts w:hint="eastAsia" w:ascii="宋体" w:hAnsi="宋体" w:eastAsia="宋体" w:cs="宋体"/>
                <w:snapToGrid/>
                <w:lang w:eastAsia="zh-CN"/>
              </w:rPr>
              <w:t>前办理完成</w:t>
            </w:r>
            <w:r>
              <w:rPr>
                <w:rFonts w:ascii="宋体" w:hAnsi="宋体" w:eastAsia="宋体" w:cs="宋体"/>
                <w:snapToGrid/>
                <w:lang w:eastAsia="zh-CN"/>
              </w:rPr>
              <w:t>。</w:t>
            </w:r>
          </w:p>
        </w:tc>
      </w:tr>
      <w:tr w14:paraId="5E14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23B65566">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5</w:t>
            </w:r>
          </w:p>
        </w:tc>
        <w:tc>
          <w:tcPr>
            <w:tcW w:w="4485" w:type="pct"/>
          </w:tcPr>
          <w:p w14:paraId="64549F74">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竞租保证金</w:t>
            </w:r>
            <w:r>
              <w:rPr>
                <w:rFonts w:ascii="宋体" w:hAnsi="宋体" w:eastAsia="宋体" w:cs="宋体"/>
                <w:snapToGrid/>
                <w:lang w:eastAsia="zh-CN"/>
              </w:rPr>
              <w:t>(</w:t>
            </w:r>
            <w:r>
              <w:rPr>
                <w:rFonts w:hint="eastAsia" w:ascii="宋体" w:hAnsi="宋体" w:eastAsia="宋体" w:cs="宋体"/>
                <w:snapToGrid/>
                <w:lang w:eastAsia="zh-CN"/>
              </w:rPr>
              <w:t>按照招租文件的规定提交竞租保证金）</w:t>
            </w:r>
          </w:p>
        </w:tc>
      </w:tr>
      <w:tr w14:paraId="265C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3BB1C130">
            <w:pPr>
              <w:widowControl w:val="0"/>
              <w:kinsoku/>
              <w:snapToGrid/>
              <w:jc w:val="center"/>
              <w:textAlignment w:val="auto"/>
              <w:rPr>
                <w:rFonts w:ascii="宋体" w:hAnsi="宋体" w:eastAsia="宋体" w:cs="宋体"/>
                <w:snapToGrid/>
                <w:lang w:eastAsia="zh-CN"/>
              </w:rPr>
            </w:pPr>
            <w:r>
              <w:rPr>
                <w:rFonts w:hint="eastAsia" w:ascii="宋体" w:hAnsi="宋体" w:eastAsia="宋体" w:cs="宋体"/>
                <w:snapToGrid/>
                <w:lang w:eastAsia="zh-CN"/>
              </w:rPr>
              <w:t>6</w:t>
            </w:r>
          </w:p>
        </w:tc>
        <w:tc>
          <w:tcPr>
            <w:tcW w:w="4485" w:type="pct"/>
          </w:tcPr>
          <w:p w14:paraId="334DA352">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竞租方须参加现场踏勘，如未按招租文件要求参加现场踏勘，则视为无效响应</w:t>
            </w:r>
          </w:p>
          <w:p w14:paraId="57AF082C">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竞租，取消竞租资格。</w:t>
            </w:r>
          </w:p>
        </w:tc>
      </w:tr>
    </w:tbl>
    <w:p w14:paraId="4782B014">
      <w:pPr>
        <w:widowControl w:val="0"/>
        <w:kinsoku/>
        <w:snapToGrid/>
        <w:textAlignment w:val="auto"/>
        <w:rPr>
          <w:rFonts w:ascii="宋体" w:hAnsi="宋体" w:eastAsia="宋体" w:cs="宋体"/>
          <w:snapToGrid/>
          <w:lang w:eastAsia="zh-CN"/>
        </w:rPr>
      </w:pPr>
    </w:p>
    <w:p w14:paraId="0D911544">
      <w:pPr>
        <w:widowControl w:val="0"/>
        <w:kinsoku/>
        <w:adjustRightIn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注：</w:t>
      </w:r>
    </w:p>
    <w:p w14:paraId="153EB675">
      <w:pPr>
        <w:widowControl w:val="0"/>
        <w:kinsoku/>
        <w:adjustRightInd/>
        <w:spacing w:line="360" w:lineRule="auto"/>
        <w:ind w:firstLine="420" w:firstLineChars="200"/>
        <w:textAlignment w:val="auto"/>
        <w:rPr>
          <w:rFonts w:ascii="宋体" w:hAnsi="宋体" w:eastAsia="宋体" w:cs="宋体"/>
          <w:snapToGrid/>
          <w:lang w:eastAsia="zh-CN"/>
        </w:rPr>
      </w:pPr>
      <w:r>
        <w:rPr>
          <w:rFonts w:ascii="宋体" w:hAnsi="宋体" w:eastAsia="宋体" w:cs="宋体"/>
          <w:snapToGrid/>
          <w:lang w:eastAsia="zh-CN"/>
        </w:rPr>
        <w:t>1</w:t>
      </w:r>
      <w:r>
        <w:rPr>
          <w:rFonts w:hint="eastAsia" w:ascii="宋体" w:hAnsi="宋体" w:eastAsia="宋体" w:cs="宋体"/>
          <w:snapToGrid/>
          <w:lang w:eastAsia="zh-CN"/>
        </w:rPr>
        <w:t>、竞租文件开启结束后，根据《资格审查要求》中的规定，对竞租方进行资格审查，并形成资格审查结果。</w:t>
      </w:r>
    </w:p>
    <w:p w14:paraId="2182D591">
      <w:pPr>
        <w:widowControl w:val="0"/>
        <w:kinsoku/>
        <w:adjustRightInd/>
        <w:spacing w:line="360" w:lineRule="auto"/>
        <w:ind w:firstLine="420" w:firstLineChars="200"/>
        <w:textAlignment w:val="auto"/>
        <w:rPr>
          <w:rFonts w:ascii="宋体" w:hAnsi="宋体" w:eastAsia="宋体" w:cs="宋体"/>
          <w:snapToGrid/>
          <w:lang w:eastAsia="zh-CN"/>
        </w:rPr>
      </w:pPr>
      <w:r>
        <w:rPr>
          <w:rFonts w:ascii="宋体" w:hAnsi="宋体" w:eastAsia="宋体" w:cs="宋体"/>
          <w:snapToGrid/>
          <w:lang w:eastAsia="zh-CN"/>
        </w:rPr>
        <w:t>2</w:t>
      </w:r>
      <w:r>
        <w:rPr>
          <w:rFonts w:hint="eastAsia" w:ascii="宋体" w:hAnsi="宋体" w:eastAsia="宋体" w:cs="宋体"/>
          <w:snapToGrid/>
          <w:lang w:eastAsia="zh-CN"/>
        </w:rPr>
        <w:t>、竞租方《资格证明文件》有任何一项不符合《资格审查要求》的，资格审查不合格，其竞租无效。</w:t>
      </w:r>
    </w:p>
    <w:p w14:paraId="3B8BA218">
      <w:pPr>
        <w:widowControl w:val="0"/>
        <w:kinsoku/>
        <w:adjustRightInd/>
        <w:spacing w:line="360" w:lineRule="auto"/>
        <w:ind w:firstLine="420" w:firstLineChars="200"/>
        <w:textAlignment w:val="auto"/>
        <w:rPr>
          <w:rFonts w:ascii="宋体" w:hAnsi="宋体" w:eastAsia="宋体" w:cs="宋体"/>
          <w:snapToGrid/>
          <w:lang w:eastAsia="zh-CN"/>
        </w:rPr>
      </w:pPr>
      <w:r>
        <w:rPr>
          <w:rFonts w:ascii="宋体" w:hAnsi="宋体" w:eastAsia="宋体" w:cs="宋体"/>
          <w:snapToGrid/>
          <w:lang w:eastAsia="zh-CN"/>
        </w:rPr>
        <w:t>3</w:t>
      </w:r>
      <w:r>
        <w:rPr>
          <w:rFonts w:hint="eastAsia" w:ascii="宋体" w:hAnsi="宋体" w:eastAsia="宋体" w:cs="宋体"/>
          <w:snapToGrid/>
          <w:lang w:eastAsia="zh-CN"/>
        </w:rPr>
        <w:t>、审查内容具体要求及格式详见第七章竞租文件格式。</w:t>
      </w:r>
    </w:p>
    <w:p w14:paraId="693ED0F9">
      <w:pPr>
        <w:kinsoku/>
        <w:autoSpaceDE/>
        <w:autoSpaceDN/>
        <w:adjustRightInd/>
        <w:spacing w:line="360" w:lineRule="auto"/>
        <w:ind w:firstLine="420" w:firstLineChars="200"/>
        <w:textAlignment w:val="auto"/>
        <w:rPr>
          <w:rFonts w:ascii="宋体" w:hAnsi="宋体" w:eastAsia="宋体" w:cs="宋体"/>
          <w:snapToGrid/>
          <w:lang w:eastAsia="zh-CN"/>
        </w:rPr>
      </w:pPr>
      <w:r>
        <w:rPr>
          <w:rFonts w:ascii="宋体" w:hAnsi="宋体" w:eastAsia="宋体" w:cs="宋体"/>
          <w:snapToGrid/>
          <w:lang w:eastAsia="zh-CN"/>
        </w:rPr>
        <w:br w:type="page"/>
      </w:r>
    </w:p>
    <w:p w14:paraId="028C91C7">
      <w:pPr>
        <w:widowControl w:val="0"/>
        <w:kinsoku/>
        <w:snapToGri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二、竞租文件符合性审查要求</w:t>
      </w:r>
    </w:p>
    <w:p w14:paraId="5A08ACDF">
      <w:pPr>
        <w:widowControl w:val="0"/>
        <w:kinsoku/>
        <w:snapToGrid/>
        <w:textAlignment w:val="auto"/>
        <w:rPr>
          <w:rFonts w:ascii="宋体" w:hAnsi="宋体" w:eastAsia="宋体" w:cs="宋体"/>
          <w:snapToGrid/>
          <w:lang w:eastAsia="zh-CN"/>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7506"/>
      </w:tblGrid>
      <w:tr w14:paraId="621F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79809C7A">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序号</w:t>
            </w:r>
          </w:p>
        </w:tc>
        <w:tc>
          <w:tcPr>
            <w:tcW w:w="4404" w:type="pct"/>
          </w:tcPr>
          <w:p w14:paraId="1AFFE4A2">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审查内容</w:t>
            </w:r>
          </w:p>
        </w:tc>
      </w:tr>
      <w:tr w14:paraId="3AC3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5963F3CE">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1</w:t>
            </w:r>
          </w:p>
        </w:tc>
        <w:tc>
          <w:tcPr>
            <w:tcW w:w="4404" w:type="pct"/>
          </w:tcPr>
          <w:p w14:paraId="6E23DB7F">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法定代表人授权书（格式，原件）</w:t>
            </w:r>
          </w:p>
        </w:tc>
      </w:tr>
      <w:tr w14:paraId="66F6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6A83D3FA">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2</w:t>
            </w:r>
          </w:p>
        </w:tc>
        <w:tc>
          <w:tcPr>
            <w:tcW w:w="4404" w:type="pct"/>
          </w:tcPr>
          <w:p w14:paraId="613DCE95">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竞租方的报价倍率未低于最低倍率</w:t>
            </w:r>
            <w:r>
              <w:rPr>
                <w:rFonts w:ascii="宋体" w:hAnsi="宋体" w:eastAsia="宋体" w:cs="宋体"/>
                <w:snapToGrid/>
                <w:lang w:eastAsia="zh-CN"/>
              </w:rPr>
              <w:t>（</w:t>
            </w:r>
            <w:r>
              <w:rPr>
                <w:rFonts w:hint="eastAsia" w:ascii="宋体" w:hAnsi="宋体" w:eastAsia="宋体" w:cs="宋体"/>
                <w:snapToGrid/>
                <w:lang w:eastAsia="zh-CN"/>
              </w:rPr>
              <w:t>1倍</w:t>
            </w:r>
            <w:r>
              <w:rPr>
                <w:rFonts w:ascii="宋体" w:hAnsi="宋体" w:eastAsia="宋体" w:cs="宋体"/>
                <w:snapToGrid/>
                <w:lang w:eastAsia="zh-CN"/>
              </w:rPr>
              <w:t>）</w:t>
            </w:r>
          </w:p>
        </w:tc>
      </w:tr>
      <w:tr w14:paraId="5B8D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2E9C5956">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3</w:t>
            </w:r>
          </w:p>
        </w:tc>
        <w:tc>
          <w:tcPr>
            <w:tcW w:w="4404" w:type="pct"/>
          </w:tcPr>
          <w:p w14:paraId="49420AA1">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竞租文件按招租文件要求签署、盖章</w:t>
            </w:r>
          </w:p>
        </w:tc>
      </w:tr>
      <w:tr w14:paraId="0137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09910177">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4</w:t>
            </w:r>
          </w:p>
        </w:tc>
        <w:tc>
          <w:tcPr>
            <w:tcW w:w="4404" w:type="pct"/>
          </w:tcPr>
          <w:p w14:paraId="1A77B646">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竞租文件未含有招租人不能接受的附加条件</w:t>
            </w:r>
          </w:p>
        </w:tc>
      </w:tr>
      <w:tr w14:paraId="6BE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621CBD06">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5</w:t>
            </w:r>
          </w:p>
        </w:tc>
        <w:tc>
          <w:tcPr>
            <w:tcW w:w="4404" w:type="pct"/>
          </w:tcPr>
          <w:p w14:paraId="51A8B11B">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不存在</w:t>
            </w:r>
            <w:r>
              <w:rPr>
                <w:rFonts w:hint="eastAsia" w:ascii="宋体" w:hAnsi="宋体" w:eastAsia="宋体" w:cs="TimesNewRomanPSMT"/>
                <w:snapToGrid/>
                <w:lang w:eastAsia="zh-CN"/>
              </w:rPr>
              <w:t>“</w:t>
            </w:r>
            <w:r>
              <w:rPr>
                <w:rFonts w:hint="eastAsia" w:ascii="宋体" w:hAnsi="宋体" w:eastAsia="宋体" w:cs="宋体"/>
                <w:snapToGrid/>
                <w:lang w:eastAsia="zh-CN"/>
              </w:rPr>
              <w:t>竞租方须知</w:t>
            </w:r>
            <w:r>
              <w:rPr>
                <w:rFonts w:hint="eastAsia" w:ascii="宋体" w:hAnsi="宋体" w:eastAsia="宋体" w:cs="TimesNewRomanPSMT"/>
                <w:snapToGrid/>
                <w:lang w:eastAsia="zh-CN"/>
              </w:rPr>
              <w:t>”</w:t>
            </w:r>
            <w:r>
              <w:rPr>
                <w:rFonts w:hint="eastAsia" w:ascii="宋体" w:hAnsi="宋体" w:eastAsia="宋体" w:cs="宋体"/>
                <w:snapToGrid/>
                <w:lang w:eastAsia="zh-CN"/>
              </w:rPr>
              <w:t>第</w:t>
            </w:r>
            <w:r>
              <w:rPr>
                <w:rFonts w:ascii="宋体" w:hAnsi="宋体" w:eastAsia="宋体" w:cs="宋体"/>
                <w:snapToGrid/>
                <w:lang w:eastAsia="zh-CN"/>
              </w:rPr>
              <w:t xml:space="preserve">19 </w:t>
            </w:r>
            <w:r>
              <w:rPr>
                <w:rFonts w:hint="eastAsia" w:ascii="宋体" w:hAnsi="宋体" w:eastAsia="宋体" w:cs="宋体"/>
                <w:snapToGrid/>
                <w:lang w:eastAsia="zh-CN"/>
              </w:rPr>
              <w:t>条款中规定的响应无效情形</w:t>
            </w:r>
          </w:p>
        </w:tc>
      </w:tr>
      <w:tr w14:paraId="6DE6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56D6EBF7">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6</w:t>
            </w:r>
          </w:p>
        </w:tc>
        <w:tc>
          <w:tcPr>
            <w:tcW w:w="4404" w:type="pct"/>
          </w:tcPr>
          <w:p w14:paraId="6CD5D28D">
            <w:pPr>
              <w:widowControl w:val="0"/>
              <w:kinsoku/>
              <w:snapToGrid/>
              <w:textAlignment w:val="auto"/>
              <w:rPr>
                <w:rFonts w:ascii="宋体" w:hAnsi="宋体" w:eastAsia="宋体" w:cs="宋体"/>
                <w:snapToGrid/>
                <w:lang w:eastAsia="zh-CN"/>
              </w:rPr>
            </w:pPr>
            <w:r>
              <w:rPr>
                <w:rFonts w:hint="eastAsia" w:ascii="宋体" w:hAnsi="宋体" w:eastAsia="宋体" w:cs="宋体"/>
                <w:snapToGrid/>
                <w:lang w:eastAsia="zh-CN"/>
              </w:rPr>
              <w:t>不存在法律、法规和招租文件规定的其他无效情形</w:t>
            </w:r>
          </w:p>
        </w:tc>
      </w:tr>
    </w:tbl>
    <w:p w14:paraId="4F3D515E">
      <w:pPr>
        <w:widowControl w:val="0"/>
        <w:kinsoku/>
        <w:snapToGrid/>
        <w:textAlignment w:val="auto"/>
        <w:rPr>
          <w:rFonts w:ascii="宋体" w:hAnsi="宋体" w:eastAsia="宋体" w:cs="宋体"/>
          <w:snapToGrid/>
          <w:lang w:eastAsia="zh-CN"/>
        </w:rPr>
      </w:pPr>
    </w:p>
    <w:p w14:paraId="6C0F8CCD">
      <w:pPr>
        <w:widowControl w:val="0"/>
        <w:kinsoku/>
        <w:adjustRightIn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注：评审小组根据《符合性审查要求》中规定的审查因素和审查内容，对竞租方的竞租文件是否实质上响应招租文件进行符合性审查，并形成符合性审查评审结果。竞租方《竞租文件》有任何一项不符合《符合性审查要求》要求的，竞租无效。</w:t>
      </w:r>
    </w:p>
    <w:p w14:paraId="0C7D6A89">
      <w:pPr>
        <w:widowControl w:val="0"/>
        <w:kinsoku/>
        <w:adjustRightInd/>
        <w:spacing w:line="360" w:lineRule="auto"/>
        <w:ind w:firstLine="420" w:firstLineChars="200"/>
        <w:textAlignment w:val="auto"/>
        <w:rPr>
          <w:rFonts w:ascii="宋体" w:hAnsi="宋体" w:eastAsia="宋体" w:cs="宋体"/>
          <w:snapToGrid/>
          <w:lang w:eastAsia="zh-CN"/>
        </w:rPr>
      </w:pPr>
    </w:p>
    <w:p w14:paraId="76C5A383">
      <w:pPr>
        <w:rPr>
          <w:rFonts w:ascii="宋体" w:hAnsi="宋体" w:eastAsia="宋体" w:cs="宋体"/>
          <w:snapToGrid/>
          <w:lang w:eastAsia="zh-CN"/>
        </w:rPr>
      </w:pPr>
      <w:r>
        <w:rPr>
          <w:rFonts w:hint="eastAsia" w:ascii="宋体" w:hAnsi="宋体" w:eastAsia="宋体" w:cs="宋体"/>
          <w:snapToGrid/>
          <w:lang w:eastAsia="zh-CN"/>
        </w:rPr>
        <w:br w:type="page"/>
      </w:r>
    </w:p>
    <w:p w14:paraId="28D45E1E">
      <w:pPr>
        <w:widowControl w:val="0"/>
        <w:kinsoku/>
        <w:adjustRightIn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三、本次招租采用综合评分法</w:t>
      </w:r>
    </w:p>
    <w:p w14:paraId="6B45DFCE">
      <w:pPr>
        <w:widowControl w:val="0"/>
        <w:kinsoku/>
        <w:adjustRightIn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即竞租文件满足招租文件全部实质性要求且按照评审因素得分最高的竞租方为承租候选人的评选方法。评分因素所占权重见下表《评分标准细则》。</w:t>
      </w:r>
    </w:p>
    <w:p w14:paraId="429F432E">
      <w:pPr>
        <w:widowControl w:val="0"/>
        <w:kinsoku/>
        <w:adjustRightInd/>
        <w:spacing w:line="360" w:lineRule="auto"/>
        <w:ind w:firstLine="420" w:firstLineChars="200"/>
        <w:textAlignment w:val="auto"/>
        <w:rPr>
          <w:rFonts w:ascii="宋体" w:hAnsi="宋体" w:eastAsia="宋体" w:cs="宋体"/>
          <w:snapToGrid/>
          <w:lang w:eastAsia="zh-CN"/>
        </w:rPr>
      </w:pPr>
      <w:r>
        <w:rPr>
          <w:rFonts w:hint="eastAsia" w:ascii="宋体" w:hAnsi="宋体" w:eastAsia="宋体" w:cs="宋体"/>
          <w:snapToGrid/>
          <w:lang w:eastAsia="zh-CN"/>
        </w:rPr>
        <w:t>采用综合评分法，满分为</w:t>
      </w:r>
      <w:r>
        <w:rPr>
          <w:rFonts w:ascii="宋体" w:hAnsi="宋体" w:eastAsia="宋体" w:cs="宋体"/>
          <w:snapToGrid/>
          <w:lang w:eastAsia="zh-CN"/>
        </w:rPr>
        <w:t xml:space="preserve">100 </w:t>
      </w:r>
      <w:r>
        <w:rPr>
          <w:rFonts w:hint="eastAsia" w:ascii="宋体" w:hAnsi="宋体" w:eastAsia="宋体" w:cs="宋体"/>
          <w:snapToGrid/>
          <w:lang w:eastAsia="zh-CN"/>
        </w:rPr>
        <w:t>分，由以下部分组成：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92"/>
        <w:gridCol w:w="747"/>
        <w:gridCol w:w="5365"/>
        <w:gridCol w:w="788"/>
      </w:tblGrid>
      <w:tr w14:paraId="2C9B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4B92BA">
            <w:pPr>
              <w:jc w:val="center"/>
              <w:rPr>
                <w:rFonts w:ascii="宋体" w:hAnsi="宋体" w:eastAsia="宋体" w:cs="宋体"/>
              </w:rPr>
            </w:pPr>
            <w:r>
              <w:rPr>
                <w:rFonts w:hint="eastAsia" w:ascii="宋体" w:hAnsi="宋体" w:eastAsia="宋体" w:cs="宋体"/>
              </w:rPr>
              <w:t>序号</w:t>
            </w:r>
          </w:p>
        </w:tc>
        <w:tc>
          <w:tcPr>
            <w:tcW w:w="1439" w:type="dxa"/>
            <w:gridSpan w:val="2"/>
            <w:vAlign w:val="center"/>
          </w:tcPr>
          <w:p w14:paraId="4829D159">
            <w:pPr>
              <w:jc w:val="center"/>
              <w:rPr>
                <w:rFonts w:ascii="宋体" w:hAnsi="宋体" w:eastAsia="宋体" w:cs="宋体"/>
              </w:rPr>
            </w:pPr>
            <w:r>
              <w:rPr>
                <w:rFonts w:hint="eastAsia" w:ascii="宋体" w:hAnsi="宋体" w:eastAsia="宋体" w:cs="宋体"/>
              </w:rPr>
              <w:t>评审因素</w:t>
            </w:r>
          </w:p>
        </w:tc>
        <w:tc>
          <w:tcPr>
            <w:tcW w:w="5365" w:type="dxa"/>
            <w:vAlign w:val="center"/>
          </w:tcPr>
          <w:p w14:paraId="04D5FBC9">
            <w:pPr>
              <w:jc w:val="center"/>
              <w:rPr>
                <w:rFonts w:ascii="宋体" w:hAnsi="宋体" w:eastAsia="宋体" w:cs="宋体"/>
              </w:rPr>
            </w:pPr>
            <w:r>
              <w:rPr>
                <w:rFonts w:hint="eastAsia" w:ascii="宋体" w:hAnsi="宋体" w:eastAsia="宋体" w:cs="宋体"/>
              </w:rPr>
              <w:t>评分标准</w:t>
            </w:r>
          </w:p>
        </w:tc>
        <w:tc>
          <w:tcPr>
            <w:tcW w:w="788" w:type="dxa"/>
            <w:vAlign w:val="center"/>
          </w:tcPr>
          <w:p w14:paraId="2FF21776">
            <w:pPr>
              <w:jc w:val="center"/>
              <w:rPr>
                <w:rFonts w:ascii="宋体" w:hAnsi="宋体" w:eastAsia="宋体" w:cs="宋体"/>
              </w:rPr>
            </w:pPr>
            <w:r>
              <w:rPr>
                <w:rFonts w:hint="eastAsia" w:ascii="宋体" w:hAnsi="宋体" w:eastAsia="宋体" w:cs="宋体"/>
              </w:rPr>
              <w:t>分值</w:t>
            </w:r>
          </w:p>
        </w:tc>
      </w:tr>
      <w:tr w14:paraId="066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5727CB">
            <w:pPr>
              <w:jc w:val="center"/>
              <w:rPr>
                <w:rFonts w:ascii="宋体" w:hAnsi="宋体" w:eastAsia="宋体" w:cs="宋体"/>
              </w:rPr>
            </w:pPr>
            <w:r>
              <w:rPr>
                <w:rFonts w:hint="eastAsia" w:ascii="宋体" w:hAnsi="宋体" w:eastAsia="宋体" w:cs="宋体"/>
              </w:rPr>
              <w:t>1</w:t>
            </w:r>
          </w:p>
        </w:tc>
        <w:tc>
          <w:tcPr>
            <w:tcW w:w="1439" w:type="dxa"/>
            <w:gridSpan w:val="2"/>
            <w:vAlign w:val="center"/>
          </w:tcPr>
          <w:p w14:paraId="01D13DFA">
            <w:pPr>
              <w:jc w:val="center"/>
              <w:rPr>
                <w:rFonts w:ascii="宋体" w:hAnsi="宋体" w:eastAsia="宋体" w:cs="宋体"/>
              </w:rPr>
            </w:pPr>
            <w:r>
              <w:rPr>
                <w:rFonts w:hint="eastAsia" w:ascii="宋体" w:hAnsi="宋体" w:eastAsia="宋体" w:cs="宋体"/>
              </w:rPr>
              <w:t>报价</w:t>
            </w:r>
          </w:p>
        </w:tc>
        <w:tc>
          <w:tcPr>
            <w:tcW w:w="5365" w:type="dxa"/>
            <w:vAlign w:val="center"/>
          </w:tcPr>
          <w:p w14:paraId="7A85DC3E">
            <w:pPr>
              <w:rPr>
                <w:rFonts w:ascii="宋体" w:hAnsi="宋体" w:eastAsia="宋体" w:cs="宋体"/>
                <w:lang w:eastAsia="zh-CN"/>
              </w:rPr>
            </w:pPr>
            <w:r>
              <w:rPr>
                <w:rFonts w:hint="eastAsia" w:ascii="宋体" w:hAnsi="宋体" w:eastAsia="宋体" w:cs="宋体"/>
                <w:lang w:eastAsia="zh-CN"/>
              </w:rPr>
              <w:t>以符合招租文件要求的最高倍率为基准价，基准价得满分</w:t>
            </w:r>
            <w:r>
              <w:rPr>
                <w:rFonts w:ascii="宋体" w:hAnsi="宋体" w:eastAsia="宋体" w:cs="宋体"/>
                <w:lang w:eastAsia="zh-CN"/>
              </w:rPr>
              <w:t xml:space="preserve">25 </w:t>
            </w:r>
            <w:r>
              <w:rPr>
                <w:rFonts w:hint="eastAsia" w:ascii="宋体" w:hAnsi="宋体" w:eastAsia="宋体" w:cs="宋体"/>
                <w:lang w:eastAsia="zh-CN"/>
              </w:rPr>
              <w:t>分，其它竞租方的价格得分</w:t>
            </w:r>
            <w:r>
              <w:rPr>
                <w:rFonts w:ascii="宋体" w:hAnsi="宋体" w:eastAsia="宋体" w:cs="宋体"/>
                <w:lang w:eastAsia="zh-CN"/>
              </w:rPr>
              <w:t>=</w:t>
            </w:r>
            <w:r>
              <w:rPr>
                <w:rFonts w:hint="eastAsia" w:ascii="宋体" w:hAnsi="宋体" w:eastAsia="宋体" w:cs="宋体"/>
                <w:lang w:eastAsia="zh-CN"/>
              </w:rPr>
              <w:t>（该竞租方报价倍率</w:t>
            </w:r>
            <w:r>
              <w:rPr>
                <w:rFonts w:ascii="宋体" w:hAnsi="宋体" w:eastAsia="宋体" w:cs="宋体"/>
                <w:lang w:eastAsia="zh-CN"/>
              </w:rPr>
              <w:t>/</w:t>
            </w:r>
            <w:r>
              <w:rPr>
                <w:rFonts w:hint="eastAsia" w:ascii="宋体" w:hAnsi="宋体" w:eastAsia="宋体" w:cs="宋体"/>
                <w:lang w:eastAsia="zh-CN"/>
              </w:rPr>
              <w:t>基准价）×</w:t>
            </w:r>
            <w:r>
              <w:rPr>
                <w:rFonts w:ascii="宋体" w:hAnsi="宋体" w:eastAsia="宋体" w:cs="宋体"/>
                <w:lang w:eastAsia="zh-CN"/>
              </w:rPr>
              <w:t>25</w:t>
            </w:r>
            <w:r>
              <w:rPr>
                <w:rFonts w:hint="eastAsia" w:ascii="宋体" w:hAnsi="宋体" w:eastAsia="宋体" w:cs="宋体"/>
                <w:lang w:eastAsia="zh-CN"/>
              </w:rPr>
              <w:t>。</w:t>
            </w:r>
          </w:p>
        </w:tc>
        <w:tc>
          <w:tcPr>
            <w:tcW w:w="788" w:type="dxa"/>
            <w:vAlign w:val="center"/>
          </w:tcPr>
          <w:p w14:paraId="6CB88D2B">
            <w:pPr>
              <w:jc w:val="center"/>
              <w:rPr>
                <w:rFonts w:ascii="宋体" w:hAnsi="宋体" w:eastAsia="宋体" w:cs="宋体"/>
              </w:rPr>
            </w:pPr>
            <w:r>
              <w:rPr>
                <w:rFonts w:hint="eastAsia" w:ascii="宋体" w:hAnsi="宋体" w:eastAsia="宋体" w:cs="宋体"/>
              </w:rPr>
              <w:t>2</w:t>
            </w:r>
            <w:r>
              <w:rPr>
                <w:rFonts w:ascii="宋体" w:hAnsi="宋体" w:eastAsia="宋体" w:cs="宋体"/>
              </w:rPr>
              <w:t>5</w:t>
            </w:r>
          </w:p>
        </w:tc>
      </w:tr>
      <w:tr w14:paraId="6F1C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145BCA5B">
            <w:pPr>
              <w:jc w:val="center"/>
              <w:rPr>
                <w:rFonts w:ascii="宋体" w:hAnsi="宋体" w:eastAsia="宋体" w:cs="宋体"/>
                <w:highlight w:val="none"/>
              </w:rPr>
            </w:pPr>
            <w:r>
              <w:rPr>
                <w:rFonts w:hint="eastAsia" w:ascii="宋体" w:hAnsi="宋体" w:eastAsia="宋体" w:cs="宋体"/>
                <w:highlight w:val="none"/>
              </w:rPr>
              <w:t>2</w:t>
            </w:r>
          </w:p>
        </w:tc>
        <w:tc>
          <w:tcPr>
            <w:tcW w:w="692" w:type="dxa"/>
            <w:vMerge w:val="restart"/>
            <w:vAlign w:val="center"/>
          </w:tcPr>
          <w:p w14:paraId="28A9D18C">
            <w:pPr>
              <w:jc w:val="center"/>
              <w:rPr>
                <w:rFonts w:ascii="宋体" w:hAnsi="宋体" w:eastAsia="宋体" w:cs="宋体"/>
                <w:highlight w:val="none"/>
              </w:rPr>
            </w:pPr>
            <w:r>
              <w:rPr>
                <w:rFonts w:hint="eastAsia" w:ascii="宋体" w:hAnsi="宋体" w:eastAsia="宋体" w:cs="宋体"/>
                <w:highlight w:val="none"/>
              </w:rPr>
              <w:t>竞租</w:t>
            </w:r>
          </w:p>
          <w:p w14:paraId="04784B9F">
            <w:pPr>
              <w:jc w:val="center"/>
              <w:rPr>
                <w:rFonts w:ascii="宋体" w:hAnsi="宋体" w:eastAsia="宋体" w:cs="宋体"/>
                <w:highlight w:val="none"/>
              </w:rPr>
            </w:pPr>
            <w:r>
              <w:rPr>
                <w:rFonts w:hint="eastAsia" w:ascii="宋体" w:hAnsi="宋体" w:eastAsia="宋体" w:cs="宋体"/>
                <w:highlight w:val="none"/>
              </w:rPr>
              <w:t>方能</w:t>
            </w:r>
          </w:p>
          <w:p w14:paraId="5E2633EC">
            <w:pPr>
              <w:jc w:val="center"/>
              <w:rPr>
                <w:rFonts w:ascii="宋体" w:hAnsi="宋体" w:eastAsia="宋体" w:cs="宋体"/>
                <w:highlight w:val="none"/>
              </w:rPr>
            </w:pPr>
            <w:r>
              <w:rPr>
                <w:rFonts w:hint="eastAsia" w:ascii="宋体" w:hAnsi="宋体" w:eastAsia="宋体" w:cs="宋体"/>
                <w:highlight w:val="none"/>
              </w:rPr>
              <w:t>力</w:t>
            </w:r>
          </w:p>
        </w:tc>
        <w:tc>
          <w:tcPr>
            <w:tcW w:w="747" w:type="dxa"/>
            <w:vAlign w:val="center"/>
          </w:tcPr>
          <w:p w14:paraId="1E2F4586">
            <w:pPr>
              <w:jc w:val="center"/>
              <w:rPr>
                <w:rFonts w:ascii="宋体" w:hAnsi="宋体" w:eastAsia="宋体" w:cs="宋体"/>
                <w:highlight w:val="none"/>
              </w:rPr>
            </w:pPr>
            <w:r>
              <w:rPr>
                <w:rFonts w:hint="eastAsia" w:ascii="宋体" w:eastAsia="宋体" w:cs="宋体"/>
                <w:highlight w:val="none"/>
              </w:rPr>
              <w:t>相关业绩</w:t>
            </w:r>
          </w:p>
        </w:tc>
        <w:tc>
          <w:tcPr>
            <w:tcW w:w="5365" w:type="dxa"/>
            <w:vAlign w:val="center"/>
          </w:tcPr>
          <w:p w14:paraId="497C8EFD">
            <w:pPr>
              <w:rPr>
                <w:rFonts w:ascii="宋体" w:hAnsi="宋体" w:eastAsia="宋体" w:cs="宋体"/>
                <w:highlight w:val="none"/>
                <w:lang w:eastAsia="zh-CN"/>
              </w:rPr>
            </w:pPr>
            <w:r>
              <w:rPr>
                <w:rFonts w:hint="eastAsia" w:ascii="宋体" w:hAnsi="宋体" w:eastAsia="宋体" w:cs="宋体"/>
                <w:highlight w:val="none"/>
                <w:lang w:eastAsia="zh-CN"/>
              </w:rPr>
              <w:t>根据竞租方提供的近三年（</w:t>
            </w:r>
            <w:r>
              <w:rPr>
                <w:rFonts w:ascii="宋体" w:hAnsi="宋体" w:eastAsia="宋体" w:cs="宋体"/>
                <w:highlight w:val="none"/>
                <w:lang w:eastAsia="zh-CN"/>
              </w:rPr>
              <w:t xml:space="preserve">2021 </w:t>
            </w:r>
            <w:r>
              <w:rPr>
                <w:rFonts w:hint="eastAsia" w:ascii="宋体" w:hAnsi="宋体" w:eastAsia="宋体" w:cs="宋体"/>
                <w:highlight w:val="none"/>
                <w:lang w:eastAsia="zh-CN"/>
              </w:rPr>
              <w:t>年</w:t>
            </w:r>
            <w:r>
              <w:rPr>
                <w:rFonts w:ascii="宋体" w:hAnsi="宋体" w:eastAsia="宋体" w:cs="宋体"/>
                <w:highlight w:val="none"/>
                <w:lang w:eastAsia="zh-CN"/>
              </w:rPr>
              <w:t xml:space="preserve">10 </w:t>
            </w:r>
            <w:r>
              <w:rPr>
                <w:rFonts w:hint="eastAsia" w:ascii="宋体" w:hAnsi="宋体" w:eastAsia="宋体" w:cs="宋体"/>
                <w:highlight w:val="none"/>
                <w:lang w:eastAsia="zh-CN"/>
              </w:rPr>
              <w:t>月</w:t>
            </w:r>
            <w:r>
              <w:rPr>
                <w:rFonts w:ascii="宋体" w:hAnsi="宋体" w:eastAsia="宋体" w:cs="宋体"/>
                <w:highlight w:val="none"/>
                <w:lang w:eastAsia="zh-CN"/>
              </w:rPr>
              <w:t>1</w:t>
            </w:r>
            <w:r>
              <w:rPr>
                <w:rFonts w:hint="eastAsia" w:ascii="宋体" w:hAnsi="宋体" w:eastAsia="宋体" w:cs="宋体"/>
                <w:highlight w:val="none"/>
                <w:lang w:eastAsia="zh-CN"/>
              </w:rPr>
              <w:t>日至今）竞租方在高校经营业绩进行打分。</w:t>
            </w:r>
          </w:p>
          <w:p w14:paraId="3386FBDC">
            <w:pPr>
              <w:rPr>
                <w:rFonts w:ascii="宋体" w:hAnsi="宋体" w:eastAsia="宋体" w:cs="宋体"/>
                <w:highlight w:val="none"/>
                <w:lang w:eastAsia="zh-CN"/>
              </w:rPr>
            </w:pPr>
            <w:r>
              <w:rPr>
                <w:rFonts w:hint="eastAsia" w:ascii="宋体" w:hAnsi="宋体" w:eastAsia="宋体" w:cs="宋体"/>
                <w:highlight w:val="none"/>
                <w:lang w:eastAsia="zh-CN"/>
              </w:rPr>
              <w:t>竞租方每提供一份</w:t>
            </w:r>
            <w:r>
              <w:rPr>
                <w:rFonts w:ascii="宋体" w:hAnsi="宋体" w:eastAsia="宋体" w:cs="宋体"/>
                <w:highlight w:val="none"/>
                <w:lang w:eastAsia="zh-CN"/>
              </w:rPr>
              <w:t>实际经营场所在北京高校内的</w:t>
            </w:r>
            <w:r>
              <w:rPr>
                <w:rFonts w:hint="eastAsia" w:ascii="宋体" w:hAnsi="宋体" w:eastAsia="宋体" w:cs="宋体"/>
                <w:highlight w:val="none"/>
                <w:lang w:eastAsia="zh-CN"/>
              </w:rPr>
              <w:t>经营业绩，得</w:t>
            </w:r>
            <w:r>
              <w:rPr>
                <w:rFonts w:ascii="宋体" w:hAnsi="宋体" w:eastAsia="宋体" w:cs="宋体"/>
                <w:highlight w:val="none"/>
                <w:lang w:eastAsia="zh-CN"/>
              </w:rPr>
              <w:t>2</w:t>
            </w:r>
            <w:r>
              <w:rPr>
                <w:rFonts w:hint="eastAsia" w:ascii="宋体" w:hAnsi="宋体" w:eastAsia="宋体" w:cs="宋体"/>
                <w:highlight w:val="none"/>
                <w:lang w:eastAsia="zh-CN"/>
              </w:rPr>
              <w:t>分，满分</w:t>
            </w:r>
            <w:r>
              <w:rPr>
                <w:rFonts w:ascii="宋体" w:hAnsi="宋体" w:eastAsia="宋体" w:cs="宋体"/>
                <w:highlight w:val="none"/>
                <w:lang w:eastAsia="zh-CN"/>
              </w:rPr>
              <w:t>10</w:t>
            </w:r>
            <w:r>
              <w:rPr>
                <w:rFonts w:hint="eastAsia" w:ascii="宋体" w:hAnsi="宋体" w:eastAsia="宋体" w:cs="宋体"/>
                <w:highlight w:val="none"/>
                <w:lang w:eastAsia="zh-CN"/>
              </w:rPr>
              <w:t>分。</w:t>
            </w:r>
          </w:p>
          <w:p w14:paraId="0C83B349">
            <w:pPr>
              <w:rPr>
                <w:rFonts w:ascii="宋体" w:hAnsi="宋体" w:eastAsia="宋体" w:cs="宋体"/>
                <w:highlight w:val="none"/>
                <w:lang w:eastAsia="zh-CN"/>
              </w:rPr>
            </w:pPr>
            <w:r>
              <w:rPr>
                <w:rFonts w:hint="eastAsia" w:ascii="宋体" w:hAnsi="宋体" w:eastAsia="宋体" w:cs="宋体"/>
                <w:highlight w:val="none"/>
                <w:lang w:eastAsia="zh-CN"/>
              </w:rPr>
              <w:t>注：需提供合同（或相关</w:t>
            </w:r>
            <w:r>
              <w:rPr>
                <w:rFonts w:ascii="宋体" w:hAnsi="宋体" w:eastAsia="宋体" w:cs="宋体"/>
                <w:highlight w:val="none"/>
                <w:lang w:eastAsia="zh-CN"/>
              </w:rPr>
              <w:t>证明</w:t>
            </w:r>
            <w:r>
              <w:rPr>
                <w:rFonts w:hint="eastAsia" w:ascii="宋体" w:hAnsi="宋体" w:eastAsia="宋体" w:cs="宋体"/>
                <w:highlight w:val="none"/>
                <w:lang w:eastAsia="zh-CN"/>
              </w:rPr>
              <w:t>）</w:t>
            </w:r>
            <w:r>
              <w:rPr>
                <w:rFonts w:ascii="宋体" w:hAnsi="宋体" w:eastAsia="宋体" w:cs="宋体"/>
                <w:highlight w:val="none"/>
                <w:lang w:eastAsia="zh-CN"/>
              </w:rPr>
              <w:t>、</w:t>
            </w:r>
            <w:r>
              <w:rPr>
                <w:rFonts w:hint="eastAsia" w:ascii="宋体" w:hAnsi="宋体" w:eastAsia="宋体" w:cs="宋体"/>
                <w:highlight w:val="none"/>
                <w:lang w:eastAsia="zh-CN"/>
              </w:rPr>
              <w:t>经营场地环境实地实景图片，至少包含室外、室内、操作区。</w:t>
            </w:r>
          </w:p>
        </w:tc>
        <w:tc>
          <w:tcPr>
            <w:tcW w:w="788" w:type="dxa"/>
            <w:vAlign w:val="center"/>
          </w:tcPr>
          <w:p w14:paraId="561A9820">
            <w:pPr>
              <w:jc w:val="center"/>
              <w:rPr>
                <w:rFonts w:ascii="宋体" w:hAnsi="宋体" w:eastAsia="宋体" w:cs="宋体"/>
                <w:highlight w:val="none"/>
              </w:rPr>
            </w:pPr>
            <w:r>
              <w:rPr>
                <w:rFonts w:ascii="宋体" w:hAnsi="宋体" w:eastAsia="宋体" w:cs="宋体"/>
                <w:highlight w:val="none"/>
              </w:rPr>
              <w:t>10</w:t>
            </w:r>
          </w:p>
        </w:tc>
      </w:tr>
      <w:tr w14:paraId="160D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72EBB6B7">
            <w:pPr>
              <w:jc w:val="center"/>
              <w:rPr>
                <w:rFonts w:ascii="宋体" w:hAnsi="宋体" w:eastAsia="宋体" w:cs="宋体"/>
              </w:rPr>
            </w:pPr>
          </w:p>
        </w:tc>
        <w:tc>
          <w:tcPr>
            <w:tcW w:w="692" w:type="dxa"/>
            <w:vMerge w:val="continue"/>
            <w:vAlign w:val="center"/>
          </w:tcPr>
          <w:p w14:paraId="3D053773">
            <w:pPr>
              <w:jc w:val="center"/>
              <w:rPr>
                <w:rFonts w:ascii="宋体" w:hAnsi="宋体" w:eastAsia="宋体" w:cs="宋体"/>
              </w:rPr>
            </w:pPr>
          </w:p>
        </w:tc>
        <w:tc>
          <w:tcPr>
            <w:tcW w:w="747" w:type="dxa"/>
            <w:vAlign w:val="center"/>
          </w:tcPr>
          <w:p w14:paraId="696686B2">
            <w:pPr>
              <w:jc w:val="center"/>
              <w:rPr>
                <w:rFonts w:ascii="宋体" w:hAnsi="宋体" w:eastAsia="宋体" w:cs="宋体"/>
              </w:rPr>
            </w:pPr>
            <w:r>
              <w:rPr>
                <w:rFonts w:hint="eastAsia" w:ascii="宋体" w:eastAsia="宋体" w:cs="宋体"/>
              </w:rPr>
              <w:t>认证证书</w:t>
            </w:r>
          </w:p>
        </w:tc>
        <w:tc>
          <w:tcPr>
            <w:tcW w:w="5365" w:type="dxa"/>
            <w:vAlign w:val="center"/>
          </w:tcPr>
          <w:p w14:paraId="73D2BA3E">
            <w:pPr>
              <w:rPr>
                <w:rFonts w:ascii="宋体" w:hAnsi="宋体" w:eastAsia="宋体" w:cs="宋体"/>
                <w:lang w:eastAsia="zh-CN"/>
              </w:rPr>
            </w:pPr>
            <w:r>
              <w:rPr>
                <w:rFonts w:hint="eastAsia" w:ascii="宋体" w:hAnsi="宋体" w:eastAsia="宋体" w:cs="宋体"/>
                <w:lang w:eastAsia="zh-CN"/>
              </w:rPr>
              <w:t>竞租方具有</w:t>
            </w:r>
            <w:r>
              <w:rPr>
                <w:rFonts w:ascii="宋体" w:hAnsi="宋体" w:eastAsia="宋体" w:cs="宋体"/>
                <w:lang w:eastAsia="zh-CN"/>
              </w:rPr>
              <w:t>IS09001</w:t>
            </w:r>
            <w:r>
              <w:rPr>
                <w:rFonts w:hint="eastAsia" w:ascii="宋体" w:hAnsi="宋体" w:eastAsia="宋体" w:cs="宋体"/>
                <w:lang w:eastAsia="zh-CN"/>
              </w:rPr>
              <w:t>（质量管理体系）认证；</w:t>
            </w:r>
            <w:r>
              <w:rPr>
                <w:rFonts w:ascii="宋体" w:hAnsi="宋体" w:eastAsia="宋体" w:cs="宋体"/>
                <w:lang w:eastAsia="zh-CN"/>
              </w:rPr>
              <w:t>HACCP</w:t>
            </w:r>
            <w:r>
              <w:rPr>
                <w:rFonts w:hint="eastAsia" w:ascii="宋体" w:hAnsi="宋体" w:eastAsia="宋体" w:cs="宋体"/>
                <w:lang w:eastAsia="zh-CN"/>
              </w:rPr>
              <w:t>（食品安全管理体系）认证；环境管理体系认证；职业健康管理体系认证，食品安全管理体系认证，提供证书复件并加盖竞租方公章，每个认证得</w:t>
            </w:r>
            <w:r>
              <w:rPr>
                <w:rFonts w:ascii="宋体" w:hAnsi="宋体" w:eastAsia="宋体" w:cs="宋体"/>
                <w:lang w:eastAsia="zh-CN"/>
              </w:rPr>
              <w:t xml:space="preserve">1 </w:t>
            </w:r>
            <w:r>
              <w:rPr>
                <w:rFonts w:hint="eastAsia" w:ascii="宋体" w:hAnsi="宋体" w:eastAsia="宋体" w:cs="宋体"/>
                <w:lang w:eastAsia="zh-CN"/>
              </w:rPr>
              <w:t>分，最高得</w:t>
            </w:r>
            <w:r>
              <w:rPr>
                <w:rFonts w:ascii="宋体" w:hAnsi="宋体" w:eastAsia="宋体" w:cs="宋体"/>
                <w:lang w:eastAsia="zh-CN"/>
              </w:rPr>
              <w:t xml:space="preserve">5 </w:t>
            </w:r>
            <w:r>
              <w:rPr>
                <w:rFonts w:hint="eastAsia" w:ascii="宋体" w:hAnsi="宋体" w:eastAsia="宋体" w:cs="宋体"/>
                <w:lang w:eastAsia="zh-CN"/>
              </w:rPr>
              <w:t>分。</w:t>
            </w:r>
          </w:p>
        </w:tc>
        <w:tc>
          <w:tcPr>
            <w:tcW w:w="788" w:type="dxa"/>
            <w:vAlign w:val="center"/>
          </w:tcPr>
          <w:p w14:paraId="5AA70054">
            <w:pPr>
              <w:jc w:val="center"/>
              <w:rPr>
                <w:rFonts w:ascii="宋体" w:hAnsi="宋体" w:eastAsia="宋体" w:cs="宋体"/>
              </w:rPr>
            </w:pPr>
            <w:r>
              <w:rPr>
                <w:rFonts w:hint="eastAsia" w:ascii="宋体" w:hAnsi="宋体" w:eastAsia="宋体" w:cs="宋体"/>
              </w:rPr>
              <w:t>5</w:t>
            </w:r>
          </w:p>
        </w:tc>
      </w:tr>
      <w:tr w14:paraId="6B17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3A88AF9">
            <w:pPr>
              <w:jc w:val="center"/>
              <w:rPr>
                <w:rFonts w:ascii="宋体" w:hAnsi="宋体" w:eastAsia="宋体" w:cs="宋体"/>
              </w:rPr>
            </w:pPr>
            <w:r>
              <w:rPr>
                <w:rFonts w:hint="eastAsia" w:ascii="宋体" w:hAnsi="宋体" w:eastAsia="宋体" w:cs="宋体"/>
              </w:rPr>
              <w:t>3</w:t>
            </w:r>
          </w:p>
          <w:p w14:paraId="0CCD90B6">
            <w:pPr>
              <w:jc w:val="center"/>
              <w:rPr>
                <w:rFonts w:ascii="宋体" w:hAnsi="宋体" w:eastAsia="宋体" w:cs="宋体"/>
              </w:rPr>
            </w:pPr>
          </w:p>
        </w:tc>
        <w:tc>
          <w:tcPr>
            <w:tcW w:w="692" w:type="dxa"/>
            <w:vMerge w:val="restart"/>
            <w:vAlign w:val="center"/>
          </w:tcPr>
          <w:p w14:paraId="69382930">
            <w:pPr>
              <w:jc w:val="center"/>
              <w:rPr>
                <w:rFonts w:ascii="宋体" w:eastAsia="宋体" w:cs="宋体"/>
              </w:rPr>
            </w:pPr>
            <w:r>
              <w:rPr>
                <w:rFonts w:hint="eastAsia" w:ascii="宋体" w:eastAsia="宋体" w:cs="宋体"/>
              </w:rPr>
              <w:t>服务</w:t>
            </w:r>
          </w:p>
          <w:p w14:paraId="7B1119F8">
            <w:pPr>
              <w:jc w:val="center"/>
              <w:rPr>
                <w:rFonts w:ascii="宋体" w:hAnsi="宋体" w:eastAsia="宋体" w:cs="宋体"/>
              </w:rPr>
            </w:pPr>
            <w:r>
              <w:rPr>
                <w:rFonts w:hint="eastAsia" w:ascii="宋体" w:eastAsia="宋体" w:cs="宋体"/>
              </w:rPr>
              <w:t>水平</w:t>
            </w:r>
          </w:p>
        </w:tc>
        <w:tc>
          <w:tcPr>
            <w:tcW w:w="747" w:type="dxa"/>
            <w:vAlign w:val="center"/>
          </w:tcPr>
          <w:p w14:paraId="643B4B1A">
            <w:pPr>
              <w:jc w:val="center"/>
              <w:rPr>
                <w:rFonts w:ascii="宋体" w:hAnsi="宋体" w:eastAsia="宋体" w:cs="宋体"/>
              </w:rPr>
            </w:pPr>
            <w:r>
              <w:rPr>
                <w:rFonts w:hint="eastAsia" w:ascii="宋体" w:eastAsia="宋体" w:cs="宋体"/>
              </w:rPr>
              <w:t>环境优化方案</w:t>
            </w:r>
          </w:p>
        </w:tc>
        <w:tc>
          <w:tcPr>
            <w:tcW w:w="5365" w:type="dxa"/>
            <w:vAlign w:val="center"/>
          </w:tcPr>
          <w:p w14:paraId="3B5268AE">
            <w:pPr>
              <w:rPr>
                <w:rFonts w:ascii="宋体" w:hAnsi="宋体" w:eastAsia="宋体" w:cs="宋体"/>
                <w:lang w:eastAsia="zh-CN"/>
              </w:rPr>
            </w:pPr>
            <w:r>
              <w:rPr>
                <w:rFonts w:hint="eastAsia" w:ascii="宋体" w:hAnsi="宋体" w:eastAsia="宋体" w:cs="宋体"/>
                <w:lang w:eastAsia="zh-CN"/>
              </w:rPr>
              <w:t>针对本项目制定的场地环境和卫生管理控制情况评分，方案内容包括但不限于卫生清洁管理制度、厨房卫生清洁管理制度、点餐区域卫生管理、后厨工作规范管理方案等内容。场地环境布置具有艺术氛围，布局合理，实用性强，具有较强的前瞻性。</w:t>
            </w:r>
          </w:p>
          <w:p w14:paraId="60B232A4">
            <w:pPr>
              <w:rPr>
                <w:rFonts w:ascii="宋体" w:hAnsi="宋体" w:eastAsia="宋体" w:cs="宋体"/>
                <w:lang w:eastAsia="zh-CN"/>
              </w:rPr>
            </w:pPr>
            <w:r>
              <w:rPr>
                <w:rFonts w:hint="eastAsia" w:ascii="宋体" w:hAnsi="宋体" w:eastAsia="宋体" w:cs="宋体"/>
                <w:lang w:eastAsia="zh-CN"/>
              </w:rPr>
              <w:t>紧扣项目实际，对重点难点进行了有针对性的分析，内容科学合理，操作性强的，得</w:t>
            </w:r>
            <w:r>
              <w:rPr>
                <w:rFonts w:ascii="宋体" w:hAnsi="宋体" w:eastAsia="宋体" w:cs="宋体"/>
                <w:lang w:eastAsia="zh-CN"/>
              </w:rPr>
              <w:t xml:space="preserve">12 </w:t>
            </w:r>
            <w:r>
              <w:rPr>
                <w:rFonts w:hint="eastAsia" w:ascii="宋体" w:hAnsi="宋体" w:eastAsia="宋体" w:cs="宋体"/>
                <w:lang w:eastAsia="zh-CN"/>
              </w:rPr>
              <w:t>分；</w:t>
            </w:r>
          </w:p>
          <w:p w14:paraId="65448E81">
            <w:pPr>
              <w:rPr>
                <w:rFonts w:ascii="宋体" w:hAnsi="宋体" w:eastAsia="宋体" w:cs="宋体"/>
                <w:lang w:eastAsia="zh-CN"/>
              </w:rPr>
            </w:pPr>
            <w:r>
              <w:rPr>
                <w:rFonts w:hint="eastAsia" w:ascii="宋体" w:hAnsi="宋体" w:eastAsia="宋体" w:cs="宋体"/>
                <w:lang w:eastAsia="zh-CN"/>
              </w:rPr>
              <w:t>方案结合项目实际进行分析，提出部分重点难点问题，内容基本科学合理，具备一定的操作性的，得</w:t>
            </w:r>
            <w:r>
              <w:rPr>
                <w:rFonts w:ascii="宋体" w:hAnsi="宋体" w:eastAsia="宋体" w:cs="宋体"/>
                <w:lang w:eastAsia="zh-CN"/>
              </w:rPr>
              <w:t xml:space="preserve">8 </w:t>
            </w:r>
            <w:r>
              <w:rPr>
                <w:rFonts w:hint="eastAsia" w:ascii="宋体" w:hAnsi="宋体" w:eastAsia="宋体" w:cs="宋体"/>
                <w:lang w:eastAsia="zh-CN"/>
              </w:rPr>
              <w:t>分；</w:t>
            </w:r>
          </w:p>
          <w:p w14:paraId="3055F8C3">
            <w:pPr>
              <w:rPr>
                <w:rFonts w:ascii="宋体" w:hAnsi="宋体" w:eastAsia="宋体" w:cs="宋体"/>
                <w:lang w:eastAsia="zh-CN"/>
              </w:rPr>
            </w:pPr>
            <w:r>
              <w:rPr>
                <w:rFonts w:hint="eastAsia" w:ascii="宋体" w:hAnsi="宋体" w:eastAsia="宋体" w:cs="宋体"/>
                <w:lang w:eastAsia="zh-CN"/>
              </w:rPr>
              <w:t>方案脱离项目实际，缺乏重点难点分析，内容不合理，操作性不强的，得</w:t>
            </w:r>
            <w:r>
              <w:rPr>
                <w:rFonts w:ascii="宋体" w:hAnsi="宋体" w:eastAsia="宋体" w:cs="宋体"/>
                <w:lang w:eastAsia="zh-CN"/>
              </w:rPr>
              <w:t xml:space="preserve">4 </w:t>
            </w:r>
            <w:r>
              <w:rPr>
                <w:rFonts w:hint="eastAsia" w:ascii="宋体" w:hAnsi="宋体" w:eastAsia="宋体" w:cs="宋体"/>
                <w:lang w:eastAsia="zh-CN"/>
              </w:rPr>
              <w:t>分；</w:t>
            </w:r>
          </w:p>
          <w:p w14:paraId="23447BC9">
            <w:pPr>
              <w:rPr>
                <w:rFonts w:ascii="宋体" w:hAnsi="宋体" w:eastAsia="宋体" w:cs="宋体"/>
                <w:lang w:eastAsia="zh-CN"/>
              </w:rPr>
            </w:pPr>
            <w:r>
              <w:rPr>
                <w:rFonts w:hint="eastAsia" w:ascii="宋体" w:hAnsi="宋体" w:eastAsia="宋体" w:cs="宋体"/>
                <w:lang w:eastAsia="zh-CN"/>
              </w:rPr>
              <w:t>方案粗略混乱，得</w:t>
            </w:r>
            <w:r>
              <w:rPr>
                <w:rFonts w:ascii="宋体" w:hAnsi="宋体" w:eastAsia="宋体" w:cs="宋体"/>
                <w:lang w:eastAsia="zh-CN"/>
              </w:rPr>
              <w:t xml:space="preserve">1 </w:t>
            </w:r>
            <w:r>
              <w:rPr>
                <w:rFonts w:hint="eastAsia" w:ascii="宋体" w:hAnsi="宋体" w:eastAsia="宋体" w:cs="宋体"/>
                <w:lang w:eastAsia="zh-CN"/>
              </w:rPr>
              <w:t>分；</w:t>
            </w:r>
          </w:p>
          <w:p w14:paraId="6B7EA7FE">
            <w:pPr>
              <w:rPr>
                <w:rFonts w:ascii="宋体" w:hAnsi="宋体" w:eastAsia="宋体" w:cs="宋体"/>
                <w:lang w:eastAsia="zh-CN"/>
              </w:rPr>
            </w:pPr>
            <w:r>
              <w:rPr>
                <w:rFonts w:hint="eastAsia" w:ascii="宋体" w:hAnsi="宋体" w:eastAsia="宋体" w:cs="宋体"/>
                <w:lang w:eastAsia="zh-CN"/>
              </w:rPr>
              <w:t>本项未提供得</w:t>
            </w:r>
            <w:r>
              <w:rPr>
                <w:rFonts w:ascii="宋体" w:hAnsi="宋体" w:eastAsia="宋体" w:cs="宋体"/>
                <w:lang w:eastAsia="zh-CN"/>
              </w:rPr>
              <w:t xml:space="preserve">0 </w:t>
            </w:r>
            <w:r>
              <w:rPr>
                <w:rFonts w:hint="eastAsia" w:ascii="宋体" w:hAnsi="宋体" w:eastAsia="宋体" w:cs="宋体"/>
                <w:lang w:eastAsia="zh-CN"/>
              </w:rPr>
              <w:t>分。</w:t>
            </w:r>
          </w:p>
        </w:tc>
        <w:tc>
          <w:tcPr>
            <w:tcW w:w="788" w:type="dxa"/>
            <w:vAlign w:val="center"/>
          </w:tcPr>
          <w:p w14:paraId="69C90D36">
            <w:pPr>
              <w:jc w:val="center"/>
              <w:rPr>
                <w:rFonts w:ascii="宋体" w:hAnsi="宋体" w:eastAsia="宋体" w:cs="宋体"/>
              </w:rPr>
            </w:pPr>
            <w:r>
              <w:rPr>
                <w:rFonts w:hint="eastAsia" w:ascii="宋体" w:hAnsi="宋体" w:eastAsia="宋体" w:cs="宋体"/>
              </w:rPr>
              <w:t>12</w:t>
            </w:r>
          </w:p>
        </w:tc>
      </w:tr>
      <w:tr w14:paraId="72F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0E7EF731">
            <w:pPr>
              <w:jc w:val="center"/>
              <w:rPr>
                <w:rFonts w:ascii="宋体" w:hAnsi="宋体" w:eastAsia="宋体" w:cs="宋体"/>
              </w:rPr>
            </w:pPr>
          </w:p>
        </w:tc>
        <w:tc>
          <w:tcPr>
            <w:tcW w:w="692" w:type="dxa"/>
            <w:vMerge w:val="continue"/>
            <w:vAlign w:val="center"/>
          </w:tcPr>
          <w:p w14:paraId="2BD5EE85">
            <w:pPr>
              <w:jc w:val="center"/>
              <w:rPr>
                <w:rFonts w:ascii="宋体" w:hAnsi="宋体" w:eastAsia="宋体" w:cs="宋体"/>
              </w:rPr>
            </w:pPr>
          </w:p>
        </w:tc>
        <w:tc>
          <w:tcPr>
            <w:tcW w:w="747" w:type="dxa"/>
            <w:vAlign w:val="center"/>
          </w:tcPr>
          <w:p w14:paraId="70B2182A">
            <w:pPr>
              <w:jc w:val="center"/>
              <w:rPr>
                <w:rFonts w:ascii="宋体" w:hAnsi="宋体" w:eastAsia="宋体" w:cs="宋体"/>
              </w:rPr>
            </w:pPr>
            <w:r>
              <w:rPr>
                <w:rFonts w:hint="eastAsia" w:ascii="宋体" w:eastAsia="宋体" w:cs="宋体"/>
              </w:rPr>
              <w:t>经营方案及保障措施</w:t>
            </w:r>
          </w:p>
        </w:tc>
        <w:tc>
          <w:tcPr>
            <w:tcW w:w="5365" w:type="dxa"/>
            <w:vAlign w:val="center"/>
          </w:tcPr>
          <w:p w14:paraId="275FE605">
            <w:pPr>
              <w:rPr>
                <w:rFonts w:ascii="宋体" w:hAnsi="宋体" w:eastAsia="宋体" w:cs="宋体"/>
                <w:lang w:eastAsia="zh-CN"/>
              </w:rPr>
            </w:pPr>
            <w:r>
              <w:rPr>
                <w:rFonts w:hint="eastAsia" w:ascii="宋体" w:hAnsi="宋体" w:eastAsia="宋体" w:cs="宋体"/>
                <w:lang w:eastAsia="zh-CN"/>
              </w:rPr>
              <w:t>方案完整、准确、清晰，保障措施合理周密，可操作性高，内容全面、详实，有利于项目执行，完全满足项目需求，得</w:t>
            </w:r>
            <w:r>
              <w:rPr>
                <w:rFonts w:ascii="宋体" w:hAnsi="宋体" w:eastAsia="宋体" w:cs="宋体"/>
                <w:lang w:eastAsia="zh-CN"/>
              </w:rPr>
              <w:t xml:space="preserve">12 </w:t>
            </w:r>
            <w:r>
              <w:rPr>
                <w:rFonts w:hint="eastAsia" w:ascii="宋体" w:hAnsi="宋体" w:eastAsia="宋体" w:cs="宋体"/>
                <w:lang w:eastAsia="zh-CN"/>
              </w:rPr>
              <w:t>分；</w:t>
            </w:r>
          </w:p>
          <w:p w14:paraId="7C505105">
            <w:pPr>
              <w:rPr>
                <w:rFonts w:ascii="宋体" w:hAnsi="宋体" w:eastAsia="宋体" w:cs="宋体"/>
                <w:lang w:eastAsia="zh-CN"/>
              </w:rPr>
            </w:pPr>
            <w:r>
              <w:rPr>
                <w:rFonts w:hint="eastAsia" w:ascii="宋体" w:hAnsi="宋体" w:eastAsia="宋体" w:cs="宋体"/>
                <w:lang w:eastAsia="zh-CN"/>
              </w:rPr>
              <w:t>方案内容尚可，较为详细，保障措施较为合理周密，内容与有利于项目执行性的契合度一般，较有针对性，可操作性较高，可以满足项目需求，得</w:t>
            </w:r>
            <w:r>
              <w:rPr>
                <w:rFonts w:ascii="宋体" w:hAnsi="宋体" w:eastAsia="宋体" w:cs="宋体"/>
                <w:lang w:eastAsia="zh-CN"/>
              </w:rPr>
              <w:t xml:space="preserve">8 </w:t>
            </w:r>
            <w:r>
              <w:rPr>
                <w:rFonts w:hint="eastAsia" w:ascii="宋体" w:hAnsi="宋体" w:eastAsia="宋体" w:cs="宋体"/>
                <w:lang w:eastAsia="zh-CN"/>
              </w:rPr>
              <w:t>分；</w:t>
            </w:r>
          </w:p>
          <w:p w14:paraId="6F9BF64C">
            <w:pPr>
              <w:rPr>
                <w:rFonts w:ascii="宋体" w:hAnsi="宋体" w:eastAsia="宋体" w:cs="宋体"/>
                <w:lang w:eastAsia="zh-CN"/>
              </w:rPr>
            </w:pPr>
            <w:r>
              <w:rPr>
                <w:rFonts w:hint="eastAsia" w:ascii="宋体" w:hAnsi="宋体" w:eastAsia="宋体" w:cs="宋体"/>
                <w:lang w:eastAsia="zh-CN"/>
              </w:rPr>
              <w:t>方案内容基本完整，保障措施内容完整性一般，可实施性一般，针对性和操作性一般，满足项目需求度一般，得</w:t>
            </w:r>
            <w:r>
              <w:rPr>
                <w:rFonts w:ascii="宋体" w:hAnsi="宋体" w:eastAsia="宋体" w:cs="宋体"/>
                <w:lang w:eastAsia="zh-CN"/>
              </w:rPr>
              <w:t xml:space="preserve">4 </w:t>
            </w:r>
            <w:r>
              <w:rPr>
                <w:rFonts w:hint="eastAsia" w:ascii="宋体" w:hAnsi="宋体" w:eastAsia="宋体" w:cs="宋体"/>
                <w:lang w:eastAsia="zh-CN"/>
              </w:rPr>
              <w:t>分；</w:t>
            </w:r>
          </w:p>
          <w:p w14:paraId="09592403">
            <w:pPr>
              <w:rPr>
                <w:rFonts w:ascii="宋体" w:hAnsi="宋体" w:eastAsia="宋体" w:cs="宋体"/>
                <w:lang w:eastAsia="zh-CN"/>
              </w:rPr>
            </w:pPr>
            <w:r>
              <w:rPr>
                <w:rFonts w:hint="eastAsia" w:ascii="宋体" w:hAnsi="宋体" w:eastAsia="宋体" w:cs="宋体"/>
                <w:lang w:eastAsia="zh-CN"/>
              </w:rPr>
              <w:t>方案内有缺失，保障措施内容有欠缺，针对性和可操作性较差，不够满足需求，得</w:t>
            </w:r>
            <w:r>
              <w:rPr>
                <w:rFonts w:ascii="宋体" w:hAnsi="宋体" w:eastAsia="宋体" w:cs="宋体"/>
                <w:lang w:eastAsia="zh-CN"/>
              </w:rPr>
              <w:t xml:space="preserve">1 </w:t>
            </w:r>
            <w:r>
              <w:rPr>
                <w:rFonts w:hint="eastAsia" w:ascii="宋体" w:hAnsi="宋体" w:eastAsia="宋体" w:cs="宋体"/>
                <w:lang w:eastAsia="zh-CN"/>
              </w:rPr>
              <w:t>分。</w:t>
            </w:r>
          </w:p>
          <w:p w14:paraId="2A02417D">
            <w:pPr>
              <w:rPr>
                <w:rFonts w:ascii="宋体" w:hAnsi="宋体" w:eastAsia="宋体" w:cs="宋体"/>
              </w:rPr>
            </w:pPr>
            <w:r>
              <w:rPr>
                <w:rFonts w:hint="eastAsia" w:ascii="宋体" w:hAnsi="宋体" w:eastAsia="宋体" w:cs="宋体"/>
              </w:rPr>
              <w:t>不提供不得分。</w:t>
            </w:r>
          </w:p>
        </w:tc>
        <w:tc>
          <w:tcPr>
            <w:tcW w:w="788" w:type="dxa"/>
            <w:vAlign w:val="center"/>
          </w:tcPr>
          <w:p w14:paraId="66A14CD1">
            <w:pPr>
              <w:jc w:val="center"/>
              <w:rPr>
                <w:rFonts w:ascii="宋体" w:hAnsi="宋体" w:eastAsia="宋体" w:cs="宋体"/>
              </w:rPr>
            </w:pPr>
            <w:r>
              <w:rPr>
                <w:rFonts w:hint="eastAsia" w:ascii="宋体" w:hAnsi="宋体" w:eastAsia="宋体" w:cs="宋体"/>
              </w:rPr>
              <w:t>12</w:t>
            </w:r>
          </w:p>
        </w:tc>
      </w:tr>
      <w:tr w14:paraId="7C0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1C60432C">
            <w:pPr>
              <w:jc w:val="center"/>
              <w:rPr>
                <w:rFonts w:ascii="宋体" w:hAnsi="宋体" w:eastAsia="宋体" w:cs="宋体"/>
              </w:rPr>
            </w:pPr>
          </w:p>
        </w:tc>
        <w:tc>
          <w:tcPr>
            <w:tcW w:w="692" w:type="dxa"/>
            <w:vMerge w:val="continue"/>
            <w:vAlign w:val="center"/>
          </w:tcPr>
          <w:p w14:paraId="1C30DC46">
            <w:pPr>
              <w:jc w:val="center"/>
              <w:rPr>
                <w:rFonts w:ascii="宋体" w:hAnsi="宋体" w:eastAsia="宋体" w:cs="宋体"/>
              </w:rPr>
            </w:pPr>
          </w:p>
        </w:tc>
        <w:tc>
          <w:tcPr>
            <w:tcW w:w="747" w:type="dxa"/>
            <w:vAlign w:val="center"/>
          </w:tcPr>
          <w:p w14:paraId="07705686">
            <w:pPr>
              <w:jc w:val="center"/>
              <w:rPr>
                <w:rFonts w:ascii="宋体" w:hAnsi="宋体" w:eastAsia="宋体" w:cs="宋体"/>
              </w:rPr>
            </w:pPr>
            <w:r>
              <w:rPr>
                <w:rFonts w:hint="eastAsia" w:ascii="宋体" w:eastAsia="宋体" w:cs="宋体"/>
              </w:rPr>
              <w:t>师生服务方案</w:t>
            </w:r>
          </w:p>
        </w:tc>
        <w:tc>
          <w:tcPr>
            <w:tcW w:w="5365" w:type="dxa"/>
            <w:vAlign w:val="center"/>
          </w:tcPr>
          <w:p w14:paraId="23A494BE">
            <w:pPr>
              <w:rPr>
                <w:rFonts w:ascii="宋体" w:hAnsi="宋体" w:eastAsia="宋体" w:cs="宋体"/>
                <w:lang w:eastAsia="zh-CN"/>
              </w:rPr>
            </w:pPr>
            <w:r>
              <w:rPr>
                <w:rFonts w:hint="eastAsia" w:ascii="宋体" w:hAnsi="宋体" w:eastAsia="宋体" w:cs="宋体"/>
                <w:lang w:eastAsia="zh-CN"/>
              </w:rPr>
              <w:t>紧扣项目实际，对重点难点进行了有针对性的分析，内容科学合理，操作性强的，得</w:t>
            </w:r>
            <w:r>
              <w:rPr>
                <w:rFonts w:ascii="宋体" w:hAnsi="宋体" w:eastAsia="宋体" w:cs="宋体"/>
                <w:lang w:eastAsia="zh-CN"/>
              </w:rPr>
              <w:t xml:space="preserve">12 </w:t>
            </w:r>
            <w:r>
              <w:rPr>
                <w:rFonts w:hint="eastAsia" w:ascii="宋体" w:hAnsi="宋体" w:eastAsia="宋体" w:cs="宋体"/>
                <w:lang w:eastAsia="zh-CN"/>
              </w:rPr>
              <w:t>分；</w:t>
            </w:r>
          </w:p>
          <w:p w14:paraId="66157C92">
            <w:pPr>
              <w:rPr>
                <w:rFonts w:ascii="宋体" w:hAnsi="宋体" w:eastAsia="宋体" w:cs="宋体"/>
                <w:lang w:eastAsia="zh-CN"/>
              </w:rPr>
            </w:pPr>
            <w:r>
              <w:rPr>
                <w:rFonts w:hint="eastAsia" w:ascii="宋体" w:hAnsi="宋体" w:eastAsia="宋体" w:cs="宋体"/>
                <w:lang w:eastAsia="zh-CN"/>
              </w:rPr>
              <w:t>方案结合项目实际进行分析，提出部分重点难点问题，内容基本科学合理，具备一定的操作性的，得</w:t>
            </w:r>
            <w:r>
              <w:rPr>
                <w:rFonts w:ascii="宋体" w:hAnsi="宋体" w:eastAsia="宋体" w:cs="宋体"/>
                <w:lang w:eastAsia="zh-CN"/>
              </w:rPr>
              <w:t xml:space="preserve">8 </w:t>
            </w:r>
            <w:r>
              <w:rPr>
                <w:rFonts w:hint="eastAsia" w:ascii="宋体" w:hAnsi="宋体" w:eastAsia="宋体" w:cs="宋体"/>
                <w:lang w:eastAsia="zh-CN"/>
              </w:rPr>
              <w:t>分；</w:t>
            </w:r>
          </w:p>
          <w:p w14:paraId="5349B991">
            <w:pPr>
              <w:rPr>
                <w:rFonts w:ascii="宋体" w:hAnsi="宋体" w:eastAsia="宋体" w:cs="宋体"/>
                <w:lang w:eastAsia="zh-CN"/>
              </w:rPr>
            </w:pPr>
            <w:r>
              <w:rPr>
                <w:rFonts w:hint="eastAsia" w:ascii="宋体" w:hAnsi="宋体" w:eastAsia="宋体" w:cs="宋体"/>
                <w:lang w:eastAsia="zh-CN"/>
              </w:rPr>
              <w:t>方案脱离项目实际，缺乏重点难点分析，内容不合理，操作性不强的，得</w:t>
            </w:r>
            <w:r>
              <w:rPr>
                <w:rFonts w:ascii="宋体" w:hAnsi="宋体" w:eastAsia="宋体" w:cs="宋体"/>
                <w:lang w:eastAsia="zh-CN"/>
              </w:rPr>
              <w:t xml:space="preserve">4 </w:t>
            </w:r>
            <w:r>
              <w:rPr>
                <w:rFonts w:hint="eastAsia" w:ascii="宋体" w:hAnsi="宋体" w:eastAsia="宋体" w:cs="宋体"/>
                <w:lang w:eastAsia="zh-CN"/>
              </w:rPr>
              <w:t>分；</w:t>
            </w:r>
          </w:p>
          <w:p w14:paraId="6AD5C493">
            <w:pPr>
              <w:rPr>
                <w:rFonts w:ascii="宋体" w:hAnsi="宋体" w:eastAsia="宋体" w:cs="宋体"/>
                <w:lang w:eastAsia="zh-CN"/>
              </w:rPr>
            </w:pPr>
            <w:r>
              <w:rPr>
                <w:rFonts w:hint="eastAsia" w:ascii="宋体" w:hAnsi="宋体" w:eastAsia="宋体" w:cs="宋体"/>
                <w:lang w:eastAsia="zh-CN"/>
              </w:rPr>
              <w:t>方案粗略混乱，得</w:t>
            </w:r>
            <w:r>
              <w:rPr>
                <w:rFonts w:ascii="宋体" w:hAnsi="宋体" w:eastAsia="宋体" w:cs="宋体"/>
                <w:lang w:eastAsia="zh-CN"/>
              </w:rPr>
              <w:t xml:space="preserve">1 </w:t>
            </w:r>
            <w:r>
              <w:rPr>
                <w:rFonts w:hint="eastAsia" w:ascii="宋体" w:hAnsi="宋体" w:eastAsia="宋体" w:cs="宋体"/>
                <w:lang w:eastAsia="zh-CN"/>
              </w:rPr>
              <w:t>分；</w:t>
            </w:r>
          </w:p>
          <w:p w14:paraId="220A9ECF">
            <w:pPr>
              <w:rPr>
                <w:rFonts w:ascii="宋体" w:hAnsi="宋体" w:eastAsia="宋体" w:cs="宋体"/>
                <w:lang w:eastAsia="zh-CN"/>
              </w:rPr>
            </w:pPr>
            <w:r>
              <w:rPr>
                <w:rFonts w:hint="eastAsia" w:ascii="宋体" w:hAnsi="宋体" w:eastAsia="宋体" w:cs="宋体"/>
                <w:lang w:eastAsia="zh-CN"/>
              </w:rPr>
              <w:t>本项未提供得</w:t>
            </w:r>
            <w:r>
              <w:rPr>
                <w:rFonts w:ascii="宋体" w:hAnsi="宋体" w:eastAsia="宋体" w:cs="宋体"/>
                <w:lang w:eastAsia="zh-CN"/>
              </w:rPr>
              <w:t xml:space="preserve">0 </w:t>
            </w:r>
            <w:r>
              <w:rPr>
                <w:rFonts w:hint="eastAsia" w:ascii="宋体" w:hAnsi="宋体" w:eastAsia="宋体" w:cs="宋体"/>
                <w:lang w:eastAsia="zh-CN"/>
              </w:rPr>
              <w:t>分</w:t>
            </w:r>
          </w:p>
        </w:tc>
        <w:tc>
          <w:tcPr>
            <w:tcW w:w="788" w:type="dxa"/>
            <w:vAlign w:val="center"/>
          </w:tcPr>
          <w:p w14:paraId="36EF86A2">
            <w:pPr>
              <w:jc w:val="center"/>
              <w:rPr>
                <w:rFonts w:ascii="宋体" w:hAnsi="宋体" w:eastAsia="宋体" w:cs="宋体"/>
              </w:rPr>
            </w:pPr>
            <w:r>
              <w:rPr>
                <w:rFonts w:hint="eastAsia" w:ascii="宋体" w:hAnsi="宋体" w:eastAsia="宋体" w:cs="宋体"/>
              </w:rPr>
              <w:t>12</w:t>
            </w:r>
          </w:p>
        </w:tc>
      </w:tr>
      <w:tr w14:paraId="5DB2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67F3C0A5">
            <w:pPr>
              <w:jc w:val="center"/>
              <w:rPr>
                <w:rFonts w:ascii="宋体" w:hAnsi="宋体" w:eastAsia="宋体" w:cs="宋体"/>
              </w:rPr>
            </w:pPr>
          </w:p>
        </w:tc>
        <w:tc>
          <w:tcPr>
            <w:tcW w:w="692" w:type="dxa"/>
            <w:vMerge w:val="continue"/>
            <w:vAlign w:val="center"/>
          </w:tcPr>
          <w:p w14:paraId="4F9F1409">
            <w:pPr>
              <w:jc w:val="center"/>
              <w:rPr>
                <w:rFonts w:ascii="宋体" w:hAnsi="宋体" w:eastAsia="宋体" w:cs="宋体"/>
              </w:rPr>
            </w:pPr>
          </w:p>
        </w:tc>
        <w:tc>
          <w:tcPr>
            <w:tcW w:w="747" w:type="dxa"/>
            <w:vAlign w:val="center"/>
          </w:tcPr>
          <w:p w14:paraId="02D52175">
            <w:pPr>
              <w:jc w:val="center"/>
              <w:rPr>
                <w:rFonts w:ascii="宋体" w:hAnsi="宋体" w:eastAsia="宋体" w:cs="宋体"/>
              </w:rPr>
            </w:pPr>
            <w:r>
              <w:rPr>
                <w:rFonts w:hint="eastAsia" w:ascii="宋体" w:hAnsi="宋体" w:eastAsia="宋体" w:cs="宋体"/>
              </w:rPr>
              <w:t>增值服务</w:t>
            </w:r>
          </w:p>
        </w:tc>
        <w:tc>
          <w:tcPr>
            <w:tcW w:w="5365" w:type="dxa"/>
            <w:vAlign w:val="center"/>
          </w:tcPr>
          <w:p w14:paraId="391193A0">
            <w:pPr>
              <w:rPr>
                <w:rFonts w:ascii="宋体" w:hAnsi="宋体" w:eastAsia="宋体" w:cs="宋体"/>
                <w:lang w:eastAsia="zh-CN"/>
              </w:rPr>
            </w:pPr>
            <w:r>
              <w:rPr>
                <w:rFonts w:hint="eastAsia" w:ascii="宋体" w:hAnsi="宋体" w:eastAsia="宋体" w:cs="宋体"/>
                <w:lang w:eastAsia="zh-CN"/>
              </w:rPr>
              <w:t>能够为招租人提供优惠折扣、为贫困学生提供小时工岗位、其他有利于招租人的服务，增值服务内容全面、完全符合招租人需求，得</w:t>
            </w:r>
            <w:r>
              <w:rPr>
                <w:rFonts w:ascii="宋体" w:hAnsi="宋体" w:eastAsia="宋体" w:cs="宋体"/>
                <w:lang w:eastAsia="zh-CN"/>
              </w:rPr>
              <w:t xml:space="preserve">12 </w:t>
            </w:r>
            <w:r>
              <w:rPr>
                <w:rFonts w:hint="eastAsia" w:ascii="宋体" w:hAnsi="宋体" w:eastAsia="宋体" w:cs="宋体"/>
                <w:lang w:eastAsia="zh-CN"/>
              </w:rPr>
              <w:t>分；</w:t>
            </w:r>
          </w:p>
          <w:p w14:paraId="07AA9029">
            <w:pPr>
              <w:rPr>
                <w:rFonts w:ascii="宋体" w:hAnsi="宋体" w:eastAsia="宋体" w:cs="宋体"/>
                <w:lang w:eastAsia="zh-CN"/>
              </w:rPr>
            </w:pPr>
            <w:r>
              <w:rPr>
                <w:rFonts w:hint="eastAsia" w:ascii="宋体" w:hAnsi="宋体" w:eastAsia="宋体" w:cs="宋体"/>
                <w:lang w:eastAsia="zh-CN"/>
              </w:rPr>
              <w:t>增值服务内容较全面，基本契合招租人需求，得</w:t>
            </w:r>
            <w:r>
              <w:rPr>
                <w:rFonts w:ascii="宋体" w:hAnsi="宋体" w:eastAsia="宋体" w:cs="宋体"/>
                <w:lang w:eastAsia="zh-CN"/>
              </w:rPr>
              <w:t xml:space="preserve">8 </w:t>
            </w:r>
            <w:r>
              <w:rPr>
                <w:rFonts w:hint="eastAsia" w:ascii="宋体" w:hAnsi="宋体" w:eastAsia="宋体" w:cs="宋体"/>
                <w:lang w:eastAsia="zh-CN"/>
              </w:rPr>
              <w:t>分；增值服务内容不全面，部分满足招租人需求，得</w:t>
            </w:r>
            <w:r>
              <w:rPr>
                <w:rFonts w:ascii="宋体" w:hAnsi="宋体" w:eastAsia="宋体" w:cs="宋体"/>
                <w:lang w:eastAsia="zh-CN"/>
              </w:rPr>
              <w:t xml:space="preserve">4 </w:t>
            </w:r>
            <w:r>
              <w:rPr>
                <w:rFonts w:hint="eastAsia" w:ascii="宋体" w:hAnsi="宋体" w:eastAsia="宋体" w:cs="宋体"/>
                <w:lang w:eastAsia="zh-CN"/>
              </w:rPr>
              <w:t>分；</w:t>
            </w:r>
          </w:p>
          <w:p w14:paraId="266C223D">
            <w:pPr>
              <w:rPr>
                <w:rFonts w:ascii="宋体" w:hAnsi="宋体" w:eastAsia="宋体" w:cs="宋体"/>
                <w:lang w:eastAsia="zh-CN"/>
              </w:rPr>
            </w:pPr>
            <w:r>
              <w:rPr>
                <w:rFonts w:hint="eastAsia" w:ascii="宋体" w:hAnsi="宋体" w:eastAsia="宋体" w:cs="宋体"/>
                <w:lang w:eastAsia="zh-CN"/>
              </w:rPr>
              <w:t>增值服务与项目需求实际偏差较大，无法满足项目需求，得</w:t>
            </w:r>
            <w:r>
              <w:rPr>
                <w:rFonts w:ascii="宋体" w:hAnsi="宋体" w:eastAsia="宋体" w:cs="宋体"/>
                <w:lang w:eastAsia="zh-CN"/>
              </w:rPr>
              <w:t xml:space="preserve">1 </w:t>
            </w:r>
            <w:r>
              <w:rPr>
                <w:rFonts w:hint="eastAsia" w:ascii="宋体" w:hAnsi="宋体" w:eastAsia="宋体" w:cs="宋体"/>
                <w:lang w:eastAsia="zh-CN"/>
              </w:rPr>
              <w:t>分；</w:t>
            </w:r>
          </w:p>
          <w:p w14:paraId="04CD7BB8">
            <w:pPr>
              <w:rPr>
                <w:rFonts w:ascii="宋体" w:hAnsi="宋体" w:eastAsia="宋体" w:cs="宋体"/>
                <w:lang w:eastAsia="zh-CN"/>
              </w:rPr>
            </w:pPr>
            <w:r>
              <w:rPr>
                <w:rFonts w:hint="eastAsia" w:ascii="宋体" w:hAnsi="宋体" w:eastAsia="宋体" w:cs="宋体"/>
                <w:lang w:eastAsia="zh-CN"/>
              </w:rPr>
              <w:t>未提供该项内容，得</w:t>
            </w:r>
            <w:r>
              <w:rPr>
                <w:rFonts w:ascii="宋体" w:hAnsi="宋体" w:eastAsia="宋体" w:cs="宋体"/>
                <w:lang w:eastAsia="zh-CN"/>
              </w:rPr>
              <w:t xml:space="preserve">0 </w:t>
            </w:r>
            <w:r>
              <w:rPr>
                <w:rFonts w:hint="eastAsia" w:ascii="宋体" w:hAnsi="宋体" w:eastAsia="宋体" w:cs="宋体"/>
                <w:lang w:eastAsia="zh-CN"/>
              </w:rPr>
              <w:t>分。</w:t>
            </w:r>
          </w:p>
        </w:tc>
        <w:tc>
          <w:tcPr>
            <w:tcW w:w="788" w:type="dxa"/>
            <w:vAlign w:val="center"/>
          </w:tcPr>
          <w:p w14:paraId="069BEADA">
            <w:pPr>
              <w:jc w:val="center"/>
              <w:rPr>
                <w:rFonts w:ascii="宋体" w:hAnsi="宋体" w:eastAsia="宋体" w:cs="宋体"/>
              </w:rPr>
            </w:pPr>
            <w:r>
              <w:rPr>
                <w:rFonts w:hint="eastAsia" w:ascii="宋体" w:hAnsi="宋体" w:eastAsia="宋体" w:cs="宋体"/>
              </w:rPr>
              <w:t>12</w:t>
            </w:r>
          </w:p>
        </w:tc>
      </w:tr>
      <w:tr w14:paraId="15A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341FBC55">
            <w:pPr>
              <w:jc w:val="center"/>
              <w:rPr>
                <w:rFonts w:ascii="宋体" w:hAnsi="宋体" w:eastAsia="宋体" w:cs="宋体"/>
              </w:rPr>
            </w:pPr>
          </w:p>
        </w:tc>
        <w:tc>
          <w:tcPr>
            <w:tcW w:w="692" w:type="dxa"/>
            <w:vMerge w:val="continue"/>
            <w:vAlign w:val="center"/>
          </w:tcPr>
          <w:p w14:paraId="676A2465">
            <w:pPr>
              <w:jc w:val="center"/>
              <w:rPr>
                <w:rFonts w:ascii="宋体" w:hAnsi="宋体" w:eastAsia="宋体" w:cs="宋体"/>
              </w:rPr>
            </w:pPr>
          </w:p>
        </w:tc>
        <w:tc>
          <w:tcPr>
            <w:tcW w:w="747" w:type="dxa"/>
            <w:vAlign w:val="center"/>
          </w:tcPr>
          <w:p w14:paraId="14A513DB">
            <w:pPr>
              <w:jc w:val="center"/>
              <w:rPr>
                <w:rFonts w:ascii="宋体" w:hAnsi="宋体" w:eastAsia="宋体" w:cs="宋体"/>
              </w:rPr>
            </w:pPr>
            <w:r>
              <w:rPr>
                <w:rFonts w:hint="eastAsia" w:ascii="宋体" w:eastAsia="宋体" w:cs="宋体"/>
              </w:rPr>
              <w:t>应急预案</w:t>
            </w:r>
          </w:p>
        </w:tc>
        <w:tc>
          <w:tcPr>
            <w:tcW w:w="5365" w:type="dxa"/>
            <w:vAlign w:val="center"/>
          </w:tcPr>
          <w:p w14:paraId="7C71C81F">
            <w:pPr>
              <w:rPr>
                <w:rFonts w:ascii="宋体" w:hAnsi="宋体" w:eastAsia="宋体" w:cs="宋体"/>
                <w:lang w:eastAsia="zh-CN"/>
              </w:rPr>
            </w:pPr>
            <w:r>
              <w:rPr>
                <w:rFonts w:hint="eastAsia" w:ascii="宋体" w:hAnsi="宋体" w:eastAsia="宋体" w:cs="宋体"/>
                <w:lang w:eastAsia="zh-CN"/>
              </w:rPr>
              <w:t>针对本项目安全及质量保护措施方案（如治安、消防、恶劣天气、突发停水停电、食物中毒事故等的处理应对措施等）可以预料所有情况均做好针对性预案，内容详细完整；应急保障设施方案全面、细致；应急支援合理、针对性强，得</w:t>
            </w:r>
            <w:r>
              <w:rPr>
                <w:rFonts w:ascii="宋体" w:hAnsi="宋体" w:eastAsia="宋体" w:cs="宋体"/>
                <w:lang w:eastAsia="zh-CN"/>
              </w:rPr>
              <w:t xml:space="preserve">12 </w:t>
            </w:r>
            <w:r>
              <w:rPr>
                <w:rFonts w:hint="eastAsia" w:ascii="宋体" w:hAnsi="宋体" w:eastAsia="宋体" w:cs="宋体"/>
                <w:lang w:eastAsia="zh-CN"/>
              </w:rPr>
              <w:t>分；</w:t>
            </w:r>
          </w:p>
          <w:p w14:paraId="49FD069F">
            <w:pPr>
              <w:rPr>
                <w:rFonts w:ascii="宋体" w:hAnsi="宋体" w:eastAsia="宋体" w:cs="宋体"/>
                <w:lang w:eastAsia="zh-CN"/>
              </w:rPr>
            </w:pPr>
            <w:r>
              <w:rPr>
                <w:rFonts w:hint="eastAsia" w:ascii="宋体" w:hAnsi="宋体" w:eastAsia="宋体" w:cs="宋体"/>
                <w:lang w:eastAsia="zh-CN"/>
              </w:rPr>
              <w:t>针对本项目安全及质量保护措施方案（如治安、消防、恶劣天气、突发停水停电、食物中毒事故等的处理应对措施等）可以预料所有情况均做好针对性预案，内容较详细完整；应急保障设施方案较全面、较细致；应急支援较合理、针对性较强，得</w:t>
            </w:r>
            <w:r>
              <w:rPr>
                <w:rFonts w:ascii="宋体" w:hAnsi="宋体" w:eastAsia="宋体" w:cs="宋体"/>
                <w:lang w:eastAsia="zh-CN"/>
              </w:rPr>
              <w:t xml:space="preserve">8 </w:t>
            </w:r>
            <w:r>
              <w:rPr>
                <w:rFonts w:hint="eastAsia" w:ascii="宋体" w:hAnsi="宋体" w:eastAsia="宋体" w:cs="宋体"/>
                <w:lang w:eastAsia="zh-CN"/>
              </w:rPr>
              <w:t>分；</w:t>
            </w:r>
          </w:p>
          <w:p w14:paraId="54CF7C5E">
            <w:pPr>
              <w:rPr>
                <w:rFonts w:ascii="宋体" w:hAnsi="宋体" w:eastAsia="宋体" w:cs="宋体"/>
                <w:lang w:eastAsia="zh-CN"/>
              </w:rPr>
            </w:pPr>
            <w:r>
              <w:rPr>
                <w:rFonts w:hint="eastAsia" w:ascii="宋体" w:hAnsi="宋体" w:eastAsia="宋体" w:cs="宋体"/>
                <w:lang w:eastAsia="zh-CN"/>
              </w:rPr>
              <w:t>针对本项目安全及质量保护措施方案（如治安、消防、恶劣天气、突发停水停电、食物中毒事故等的处理应对措施等）可以预料所有情况均做好针对性预案，内容不完整；应急保障设施方案不全面、不细致；应急支援不合理、针对性不强，得</w:t>
            </w:r>
            <w:r>
              <w:rPr>
                <w:rFonts w:ascii="宋体" w:hAnsi="宋体" w:eastAsia="宋体" w:cs="宋体"/>
                <w:lang w:eastAsia="zh-CN"/>
              </w:rPr>
              <w:t xml:space="preserve">4 </w:t>
            </w:r>
            <w:r>
              <w:rPr>
                <w:rFonts w:hint="eastAsia" w:ascii="宋体" w:hAnsi="宋体" w:eastAsia="宋体" w:cs="宋体"/>
                <w:lang w:eastAsia="zh-CN"/>
              </w:rPr>
              <w:t>分。</w:t>
            </w:r>
          </w:p>
          <w:p w14:paraId="0986A3D4">
            <w:pPr>
              <w:rPr>
                <w:rFonts w:ascii="宋体" w:hAnsi="宋体" w:eastAsia="宋体" w:cs="宋体"/>
                <w:lang w:eastAsia="zh-CN"/>
              </w:rPr>
            </w:pPr>
            <w:r>
              <w:rPr>
                <w:rFonts w:hint="eastAsia" w:ascii="宋体" w:hAnsi="宋体" w:eastAsia="宋体" w:cs="宋体"/>
                <w:lang w:eastAsia="zh-CN"/>
              </w:rPr>
              <w:t>应急预案内容缺项、混乱，得</w:t>
            </w:r>
            <w:r>
              <w:rPr>
                <w:rFonts w:ascii="宋体" w:hAnsi="宋体" w:eastAsia="宋体" w:cs="宋体"/>
                <w:lang w:eastAsia="zh-CN"/>
              </w:rPr>
              <w:t xml:space="preserve">1 </w:t>
            </w:r>
            <w:r>
              <w:rPr>
                <w:rFonts w:hint="eastAsia" w:ascii="宋体" w:hAnsi="宋体" w:eastAsia="宋体" w:cs="宋体"/>
                <w:lang w:eastAsia="zh-CN"/>
              </w:rPr>
              <w:t>分。</w:t>
            </w:r>
          </w:p>
          <w:p w14:paraId="6B926427">
            <w:pPr>
              <w:rPr>
                <w:rFonts w:ascii="宋体" w:hAnsi="宋体" w:eastAsia="宋体" w:cs="宋体"/>
              </w:rPr>
            </w:pPr>
            <w:r>
              <w:rPr>
                <w:rFonts w:hint="eastAsia" w:ascii="宋体" w:hAnsi="宋体" w:eastAsia="宋体" w:cs="宋体"/>
              </w:rPr>
              <w:t>本项未提供得</w:t>
            </w:r>
            <w:r>
              <w:rPr>
                <w:rFonts w:ascii="宋体" w:hAnsi="宋体" w:eastAsia="宋体" w:cs="宋体"/>
              </w:rPr>
              <w:t xml:space="preserve">0 </w:t>
            </w:r>
            <w:r>
              <w:rPr>
                <w:rFonts w:hint="eastAsia" w:ascii="宋体" w:hAnsi="宋体" w:eastAsia="宋体" w:cs="宋体"/>
              </w:rPr>
              <w:t>分。</w:t>
            </w:r>
          </w:p>
        </w:tc>
        <w:tc>
          <w:tcPr>
            <w:tcW w:w="788" w:type="dxa"/>
            <w:vAlign w:val="center"/>
          </w:tcPr>
          <w:p w14:paraId="28E5FBC7">
            <w:pPr>
              <w:jc w:val="center"/>
              <w:rPr>
                <w:rFonts w:ascii="宋体" w:hAnsi="宋体" w:eastAsia="宋体" w:cs="宋体"/>
              </w:rPr>
            </w:pPr>
            <w:r>
              <w:rPr>
                <w:rFonts w:hint="eastAsia" w:ascii="宋体" w:hAnsi="宋体" w:eastAsia="宋体" w:cs="宋体"/>
              </w:rPr>
              <w:t>12</w:t>
            </w:r>
          </w:p>
        </w:tc>
      </w:tr>
    </w:tbl>
    <w:p w14:paraId="6263C57C">
      <w:pPr>
        <w:rPr>
          <w:rFonts w:ascii="宋体" w:hAnsi="宋体" w:eastAsia="宋体" w:cs="宋体"/>
        </w:rPr>
      </w:pPr>
      <w:r>
        <w:rPr>
          <w:rFonts w:hint="eastAsia" w:ascii="宋体" w:hAnsi="宋体" w:eastAsia="宋体" w:cs="宋体"/>
        </w:rPr>
        <w:t>注：</w:t>
      </w:r>
    </w:p>
    <w:p w14:paraId="0EC37589">
      <w:pPr>
        <w:spacing w:line="360" w:lineRule="auto"/>
        <w:ind w:firstLine="420" w:firstLineChars="200"/>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、本标准中所有分值按照四舍五入的原则保留小数点后两位。</w:t>
      </w:r>
    </w:p>
    <w:p w14:paraId="1B0B9DEE">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2、如果通过资格审查和符合性审查的应答人不足3家，且符合学校要求的，可以继续评审。</w:t>
      </w:r>
    </w:p>
    <w:p w14:paraId="3BD98653">
      <w:pPr>
        <w:widowControl w:val="0"/>
        <w:kinsoku/>
        <w:snapToGrid/>
        <w:textAlignment w:val="auto"/>
        <w:rPr>
          <w:rFonts w:ascii="宋体" w:hAnsi="宋体" w:eastAsia="宋体" w:cs="宋体"/>
          <w:snapToGrid/>
          <w:lang w:eastAsia="zh-CN"/>
        </w:rPr>
      </w:pPr>
    </w:p>
    <w:p w14:paraId="3F9F6F3A">
      <w:pPr>
        <w:spacing w:before="19"/>
        <w:rPr>
          <w:lang w:eastAsia="zh-CN"/>
        </w:rPr>
      </w:pPr>
    </w:p>
    <w:p w14:paraId="3C1F3D97">
      <w:pPr>
        <w:spacing w:before="19"/>
        <w:rPr>
          <w:lang w:eastAsia="zh-CN"/>
        </w:rPr>
      </w:pPr>
    </w:p>
    <w:p w14:paraId="4DFCD23E">
      <w:pPr>
        <w:spacing w:before="18"/>
        <w:rPr>
          <w:lang w:eastAsia="zh-CN"/>
        </w:rPr>
      </w:pPr>
    </w:p>
    <w:p w14:paraId="46A2F2F1">
      <w:pPr>
        <w:pStyle w:val="3"/>
        <w:spacing w:line="250" w:lineRule="auto"/>
        <w:rPr>
          <w:lang w:eastAsia="zh-CN"/>
        </w:rPr>
      </w:pPr>
    </w:p>
    <w:p w14:paraId="63406CC4">
      <w:pPr>
        <w:pStyle w:val="3"/>
        <w:spacing w:line="250" w:lineRule="auto"/>
        <w:rPr>
          <w:lang w:eastAsia="zh-CN"/>
        </w:rPr>
      </w:pPr>
    </w:p>
    <w:p w14:paraId="66AD15A1">
      <w:pPr>
        <w:pStyle w:val="3"/>
        <w:spacing w:line="251" w:lineRule="auto"/>
        <w:rPr>
          <w:lang w:eastAsia="zh-CN"/>
        </w:rPr>
      </w:pPr>
    </w:p>
    <w:p w14:paraId="54692BEF">
      <w:pPr>
        <w:pStyle w:val="3"/>
        <w:spacing w:line="251" w:lineRule="auto"/>
        <w:rPr>
          <w:lang w:eastAsia="zh-CN"/>
        </w:rPr>
      </w:pPr>
    </w:p>
    <w:p w14:paraId="4273B1A5">
      <w:pPr>
        <w:rPr>
          <w:rFonts w:ascii="宋体" w:hAnsi="宋体" w:eastAsia="宋体" w:cs="宋体"/>
          <w:b/>
          <w:bCs/>
          <w:spacing w:val="-3"/>
          <w:sz w:val="28"/>
          <w:szCs w:val="28"/>
          <w:lang w:eastAsia="zh-CN"/>
        </w:rPr>
      </w:pPr>
      <w:bookmarkStart w:id="32" w:name="bookmark11"/>
      <w:bookmarkEnd w:id="32"/>
      <w:r>
        <w:rPr>
          <w:rFonts w:ascii="宋体" w:hAnsi="宋体" w:eastAsia="宋体" w:cs="宋体"/>
          <w:b/>
          <w:bCs/>
          <w:spacing w:val="-3"/>
          <w:sz w:val="28"/>
          <w:szCs w:val="28"/>
          <w:lang w:eastAsia="zh-CN"/>
        </w:rPr>
        <w:br w:type="page"/>
      </w:r>
    </w:p>
    <w:p w14:paraId="10ED0F3F">
      <w:pPr>
        <w:spacing w:before="91" w:line="219" w:lineRule="auto"/>
        <w:ind w:left="3053"/>
        <w:outlineLvl w:val="0"/>
        <w:rPr>
          <w:rFonts w:ascii="宋体" w:hAnsi="宋体" w:eastAsia="宋体" w:cs="宋体"/>
          <w:sz w:val="28"/>
          <w:szCs w:val="28"/>
          <w:lang w:eastAsia="zh-CN"/>
        </w:rPr>
      </w:pPr>
      <w:bookmarkStart w:id="33" w:name="_Toc25923"/>
      <w:bookmarkStart w:id="34" w:name="_Toc30991"/>
      <w:r>
        <w:rPr>
          <w:rFonts w:ascii="宋体" w:hAnsi="宋体" w:eastAsia="宋体" w:cs="宋体"/>
          <w:b/>
          <w:bCs/>
          <w:spacing w:val="-3"/>
          <w:sz w:val="28"/>
          <w:szCs w:val="28"/>
          <w:lang w:eastAsia="zh-CN"/>
        </w:rPr>
        <w:t>第六章</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合同条款</w:t>
      </w:r>
      <w:bookmarkEnd w:id="33"/>
      <w:bookmarkEnd w:id="34"/>
    </w:p>
    <w:p w14:paraId="0F6304B0">
      <w:pPr>
        <w:pStyle w:val="3"/>
        <w:spacing w:line="275" w:lineRule="auto"/>
        <w:rPr>
          <w:lang w:eastAsia="zh-CN"/>
        </w:rPr>
      </w:pPr>
    </w:p>
    <w:p w14:paraId="4C00F57D">
      <w:pPr>
        <w:spacing w:line="360" w:lineRule="auto"/>
        <w:jc w:val="center"/>
        <w:rPr>
          <w:rFonts w:ascii="宋体" w:hAnsi="宋体" w:eastAsia="宋体"/>
          <w:b/>
          <w:sz w:val="24"/>
          <w:szCs w:val="24"/>
          <w:lang w:eastAsia="zh-CN"/>
        </w:rPr>
      </w:pPr>
      <w:r>
        <w:rPr>
          <w:rFonts w:hint="eastAsia" w:ascii="宋体" w:hAnsi="宋体" w:eastAsia="宋体"/>
          <w:b/>
          <w:sz w:val="24"/>
          <w:szCs w:val="24"/>
          <w:lang w:eastAsia="zh-CN"/>
        </w:rPr>
        <w:t>（注：以实际签订为准）</w:t>
      </w:r>
    </w:p>
    <w:p w14:paraId="0E784D8F">
      <w:pPr>
        <w:spacing w:line="360" w:lineRule="auto"/>
        <w:jc w:val="center"/>
        <w:rPr>
          <w:rFonts w:ascii="宋体" w:hAnsi="宋体"/>
          <w:b/>
          <w:sz w:val="52"/>
          <w:szCs w:val="52"/>
          <w:lang w:eastAsia="zh-CN"/>
        </w:rPr>
      </w:pPr>
    </w:p>
    <w:p w14:paraId="2204C369">
      <w:pPr>
        <w:spacing w:line="360" w:lineRule="auto"/>
        <w:jc w:val="center"/>
        <w:rPr>
          <w:rFonts w:ascii="宋体" w:hAnsi="宋体"/>
          <w:b/>
          <w:sz w:val="52"/>
          <w:szCs w:val="52"/>
          <w:lang w:eastAsia="zh-CN"/>
        </w:rPr>
      </w:pPr>
      <w:r>
        <w:rPr>
          <w:rFonts w:hint="eastAsia" w:ascii="宋体" w:hAnsi="宋体"/>
          <w:b/>
          <w:sz w:val="52"/>
          <w:szCs w:val="52"/>
          <w:lang w:eastAsia="zh-CN"/>
        </w:rPr>
        <w:t>北方工业大学房屋租赁合同</w:t>
      </w:r>
    </w:p>
    <w:p w14:paraId="364415D4">
      <w:pPr>
        <w:spacing w:line="360" w:lineRule="auto"/>
        <w:jc w:val="center"/>
        <w:rPr>
          <w:rFonts w:ascii="宋体" w:hAnsi="宋体"/>
          <w:b/>
          <w:sz w:val="32"/>
          <w:szCs w:val="32"/>
          <w:lang w:eastAsia="zh-CN"/>
        </w:rPr>
      </w:pPr>
    </w:p>
    <w:p w14:paraId="0721069F">
      <w:pPr>
        <w:spacing w:line="360" w:lineRule="auto"/>
        <w:jc w:val="center"/>
        <w:rPr>
          <w:rFonts w:ascii="宋体" w:hAnsi="宋体"/>
          <w:b/>
          <w:sz w:val="52"/>
          <w:szCs w:val="52"/>
          <w:lang w:eastAsia="zh-CN"/>
        </w:rPr>
      </w:pPr>
    </w:p>
    <w:p w14:paraId="1673C154">
      <w:pPr>
        <w:spacing w:line="360" w:lineRule="auto"/>
        <w:jc w:val="center"/>
        <w:rPr>
          <w:rFonts w:ascii="仿宋_GB2312" w:hAnsi="宋体" w:eastAsia="仿宋_GB2312"/>
          <w:sz w:val="36"/>
          <w:szCs w:val="36"/>
          <w:lang w:eastAsia="zh-CN"/>
        </w:rPr>
      </w:pPr>
    </w:p>
    <w:p w14:paraId="7D35BD6F">
      <w:pPr>
        <w:spacing w:line="360" w:lineRule="auto"/>
        <w:jc w:val="center"/>
        <w:rPr>
          <w:rFonts w:ascii="仿宋_GB2312" w:hAnsi="宋体" w:eastAsia="仿宋_GB2312"/>
          <w:sz w:val="36"/>
          <w:szCs w:val="36"/>
          <w:lang w:eastAsia="zh-CN"/>
        </w:rPr>
      </w:pPr>
    </w:p>
    <w:p w14:paraId="1230AB5C">
      <w:pPr>
        <w:spacing w:line="360" w:lineRule="auto"/>
        <w:jc w:val="center"/>
        <w:rPr>
          <w:rFonts w:ascii="仿宋_GB2312" w:hAnsi="宋体" w:eastAsia="仿宋_GB2312"/>
          <w:sz w:val="36"/>
          <w:szCs w:val="36"/>
          <w:lang w:eastAsia="zh-CN"/>
        </w:rPr>
      </w:pPr>
    </w:p>
    <w:p w14:paraId="06C4CAFF">
      <w:pPr>
        <w:spacing w:after="120" w:line="480" w:lineRule="auto"/>
        <w:ind w:left="420" w:leftChars="200"/>
        <w:rPr>
          <w:rFonts w:ascii="仿宋_GB2312" w:hAnsi="宋体" w:eastAsia="仿宋_GB2312"/>
          <w:sz w:val="36"/>
          <w:szCs w:val="36"/>
          <w:lang w:eastAsia="zh-CN"/>
        </w:rPr>
      </w:pPr>
    </w:p>
    <w:p w14:paraId="01FF4819">
      <w:pPr>
        <w:rPr>
          <w:rFonts w:ascii="仿宋_GB2312" w:hAnsi="宋体" w:eastAsia="仿宋_GB2312"/>
          <w:sz w:val="36"/>
          <w:szCs w:val="36"/>
          <w:lang w:eastAsia="zh-CN"/>
        </w:rPr>
      </w:pPr>
    </w:p>
    <w:p w14:paraId="7276FD6B">
      <w:pPr>
        <w:spacing w:after="120" w:line="480" w:lineRule="auto"/>
        <w:ind w:left="420" w:leftChars="200"/>
        <w:rPr>
          <w:rFonts w:ascii="Calibri" w:hAnsi="Calibri"/>
          <w:lang w:eastAsia="zh-CN"/>
        </w:rPr>
      </w:pPr>
    </w:p>
    <w:p w14:paraId="51DE6560">
      <w:pPr>
        <w:spacing w:line="360" w:lineRule="auto"/>
        <w:ind w:firstLine="1059" w:firstLineChars="294"/>
        <w:rPr>
          <w:rFonts w:ascii="宋体" w:hAnsi="宋体"/>
          <w:b/>
          <w:sz w:val="36"/>
          <w:szCs w:val="36"/>
          <w:u w:val="single"/>
          <w:lang w:eastAsia="zh-CN"/>
        </w:rPr>
      </w:pPr>
      <w:r>
        <w:rPr>
          <w:rFonts w:hint="eastAsia" w:ascii="宋体" w:hAnsi="宋体"/>
          <w:b/>
          <w:sz w:val="36"/>
          <w:szCs w:val="36"/>
          <w:lang w:eastAsia="zh-CN"/>
        </w:rPr>
        <w:t>出租人（</w:t>
      </w:r>
      <w:r>
        <w:rPr>
          <w:rFonts w:ascii="宋体" w:hAnsi="宋体"/>
          <w:b/>
          <w:sz w:val="36"/>
          <w:szCs w:val="36"/>
          <w:lang w:eastAsia="zh-CN"/>
        </w:rPr>
        <w:t>出租人</w:t>
      </w:r>
      <w:r>
        <w:rPr>
          <w:rFonts w:hint="eastAsia" w:ascii="宋体" w:hAnsi="宋体"/>
          <w:b/>
          <w:sz w:val="36"/>
          <w:szCs w:val="36"/>
          <w:lang w:eastAsia="zh-CN"/>
        </w:rPr>
        <w:t>）：</w:t>
      </w:r>
      <w:r>
        <w:rPr>
          <w:rFonts w:hint="eastAsia" w:ascii="宋体" w:hAnsi="宋体"/>
          <w:b/>
          <w:sz w:val="36"/>
          <w:szCs w:val="36"/>
          <w:u w:val="single"/>
          <w:lang w:eastAsia="zh-CN"/>
        </w:rPr>
        <w:t xml:space="preserve"> 北方工业大学      </w:t>
      </w:r>
    </w:p>
    <w:p w14:paraId="7CD8F375">
      <w:pPr>
        <w:spacing w:line="360" w:lineRule="auto"/>
        <w:ind w:firstLine="1981" w:firstLineChars="550"/>
        <w:rPr>
          <w:rFonts w:ascii="宋体" w:hAnsi="宋体"/>
          <w:b/>
          <w:sz w:val="36"/>
          <w:szCs w:val="36"/>
          <w:u w:val="single"/>
          <w:lang w:eastAsia="zh-CN"/>
        </w:rPr>
      </w:pPr>
    </w:p>
    <w:p w14:paraId="6AB6F5E8">
      <w:pPr>
        <w:spacing w:line="360" w:lineRule="auto"/>
        <w:ind w:firstLine="1059" w:firstLineChars="294"/>
        <w:rPr>
          <w:rFonts w:ascii="宋体" w:hAnsi="宋体"/>
          <w:b/>
          <w:sz w:val="36"/>
          <w:szCs w:val="36"/>
          <w:u w:val="single"/>
          <w:lang w:eastAsia="zh-CN"/>
        </w:rPr>
      </w:pPr>
      <w:r>
        <w:rPr>
          <w:rFonts w:hint="eastAsia" w:ascii="宋体" w:hAnsi="宋体"/>
          <w:b/>
          <w:sz w:val="36"/>
          <w:szCs w:val="36"/>
          <w:lang w:eastAsia="zh-CN"/>
        </w:rPr>
        <w:t>承租人（</w:t>
      </w:r>
      <w:r>
        <w:rPr>
          <w:rFonts w:ascii="宋体" w:hAnsi="宋体"/>
          <w:b/>
          <w:sz w:val="36"/>
          <w:szCs w:val="36"/>
          <w:lang w:eastAsia="zh-CN"/>
        </w:rPr>
        <w:t>承租人</w:t>
      </w:r>
      <w:r>
        <w:rPr>
          <w:rFonts w:hint="eastAsia" w:ascii="宋体" w:hAnsi="宋体"/>
          <w:b/>
          <w:sz w:val="36"/>
          <w:szCs w:val="36"/>
          <w:lang w:eastAsia="zh-CN"/>
        </w:rPr>
        <w:t>）：</w:t>
      </w:r>
      <w:r>
        <w:rPr>
          <w:rFonts w:hint="eastAsia" w:ascii="宋体" w:hAnsi="宋体"/>
          <w:b/>
          <w:sz w:val="36"/>
          <w:szCs w:val="36"/>
          <w:u w:val="single"/>
          <w:lang w:eastAsia="zh-CN"/>
        </w:rPr>
        <w:t xml:space="preserve">                   </w:t>
      </w:r>
    </w:p>
    <w:p w14:paraId="769D9BEF">
      <w:pPr>
        <w:spacing w:line="360" w:lineRule="auto"/>
        <w:jc w:val="center"/>
        <w:rPr>
          <w:rFonts w:ascii="宋体" w:hAnsi="宋体"/>
          <w:b/>
          <w:sz w:val="36"/>
          <w:szCs w:val="36"/>
          <w:lang w:eastAsia="zh-CN"/>
        </w:rPr>
      </w:pPr>
    </w:p>
    <w:p w14:paraId="5BC521F4">
      <w:pPr>
        <w:spacing w:line="360" w:lineRule="auto"/>
        <w:jc w:val="center"/>
        <w:rPr>
          <w:rFonts w:ascii="宋体" w:hAnsi="宋体"/>
          <w:b/>
          <w:sz w:val="36"/>
          <w:szCs w:val="36"/>
          <w:lang w:eastAsia="zh-CN"/>
        </w:rPr>
      </w:pPr>
    </w:p>
    <w:p w14:paraId="611F0C67">
      <w:pPr>
        <w:spacing w:line="360" w:lineRule="auto"/>
        <w:jc w:val="center"/>
        <w:rPr>
          <w:rFonts w:ascii="宋体" w:hAnsi="宋体"/>
          <w:b/>
          <w:sz w:val="36"/>
          <w:szCs w:val="36"/>
          <w:lang w:eastAsia="zh-CN"/>
        </w:rPr>
      </w:pPr>
      <w:r>
        <w:rPr>
          <w:rFonts w:hint="eastAsia" w:ascii="黑体" w:hAnsi="黑体" w:eastAsia="黑体"/>
          <w:sz w:val="32"/>
          <w:szCs w:val="32"/>
          <w:lang w:eastAsia="zh-CN"/>
        </w:rPr>
        <w:t>签署日期：2024年    月   日</w:t>
      </w:r>
    </w:p>
    <w:p w14:paraId="56BC1363">
      <w:pPr>
        <w:spacing w:line="345" w:lineRule="atLeast"/>
        <w:jc w:val="center"/>
        <w:rPr>
          <w:rFonts w:ascii="宋体" w:hAnsi="宋体"/>
          <w:b/>
          <w:sz w:val="32"/>
          <w:szCs w:val="32"/>
          <w:lang w:eastAsia="zh-CN"/>
        </w:rPr>
      </w:pPr>
      <w:r>
        <w:rPr>
          <w:rFonts w:hint="eastAsia" w:ascii="黑体" w:hAnsi="黑体" w:eastAsia="黑体"/>
          <w:spacing w:val="40"/>
          <w:sz w:val="36"/>
          <w:szCs w:val="36"/>
          <w:lang w:eastAsia="zh-CN"/>
        </w:rPr>
        <w:br w:type="page"/>
      </w:r>
      <w:r>
        <w:rPr>
          <w:rFonts w:hint="eastAsia" w:ascii="宋体" w:hAnsi="宋体"/>
          <w:b/>
          <w:sz w:val="32"/>
          <w:szCs w:val="32"/>
          <w:lang w:eastAsia="zh-CN"/>
        </w:rPr>
        <w:t>北方工业大学房屋租赁合同</w:t>
      </w:r>
    </w:p>
    <w:p w14:paraId="7ECB4317">
      <w:pPr>
        <w:spacing w:line="345" w:lineRule="atLeast"/>
        <w:jc w:val="center"/>
        <w:rPr>
          <w:rFonts w:ascii="宋体" w:hAnsi="宋体"/>
          <w:b/>
          <w:sz w:val="32"/>
          <w:szCs w:val="32"/>
          <w:lang w:eastAsia="zh-CN"/>
        </w:rPr>
      </w:pPr>
    </w:p>
    <w:p w14:paraId="15809505">
      <w:pPr>
        <w:spacing w:line="360" w:lineRule="auto"/>
        <w:rPr>
          <w:rFonts w:ascii="宋体" w:hAnsi="宋体"/>
          <w:b/>
          <w:sz w:val="24"/>
          <w:u w:val="single"/>
          <w:lang w:eastAsia="zh-CN"/>
        </w:rPr>
      </w:pPr>
      <w:r>
        <w:rPr>
          <w:rFonts w:hint="eastAsia" w:ascii="宋体" w:hAnsi="宋体"/>
          <w:b/>
          <w:sz w:val="24"/>
          <w:lang w:eastAsia="zh-CN"/>
        </w:rPr>
        <w:t>出租人（</w:t>
      </w:r>
      <w:r>
        <w:rPr>
          <w:rFonts w:ascii="宋体" w:hAnsi="宋体"/>
          <w:b/>
          <w:sz w:val="24"/>
          <w:lang w:eastAsia="zh-CN"/>
        </w:rPr>
        <w:t>出租人</w:t>
      </w:r>
      <w:r>
        <w:rPr>
          <w:rFonts w:hint="eastAsia" w:ascii="宋体" w:hAnsi="宋体"/>
          <w:b/>
          <w:sz w:val="24"/>
          <w:lang w:eastAsia="zh-CN"/>
        </w:rPr>
        <w:t>）：</w:t>
      </w:r>
      <w:r>
        <w:rPr>
          <w:rFonts w:hint="eastAsia" w:ascii="宋体" w:hAnsi="宋体"/>
          <w:b/>
          <w:sz w:val="24"/>
          <w:u w:val="single"/>
          <w:lang w:eastAsia="zh-CN"/>
        </w:rPr>
        <w:t xml:space="preserve"> 北方工业大学 </w:t>
      </w:r>
    </w:p>
    <w:p w14:paraId="73E33B16">
      <w:pPr>
        <w:spacing w:line="360" w:lineRule="auto"/>
        <w:rPr>
          <w:rFonts w:ascii="Calibri" w:hAnsi="Calibri"/>
          <w:sz w:val="24"/>
          <w:u w:val="single"/>
          <w:lang w:eastAsia="zh-CN"/>
        </w:rPr>
      </w:pPr>
      <w:r>
        <w:rPr>
          <w:rFonts w:hint="eastAsia" w:ascii="Calibri" w:hAnsi="Calibri"/>
          <w:sz w:val="24"/>
          <w:lang w:eastAsia="zh-CN"/>
        </w:rPr>
        <w:t>证件类型：</w:t>
      </w:r>
      <w:r>
        <w:rPr>
          <w:rFonts w:hint="eastAsia" w:ascii="Calibri" w:hAnsi="Calibri"/>
          <w:sz w:val="24"/>
          <w:u w:val="single"/>
          <w:lang w:eastAsia="zh-CN"/>
        </w:rPr>
        <w:t>事业单位法人证书</w:t>
      </w:r>
    </w:p>
    <w:p w14:paraId="1D298AFE">
      <w:pPr>
        <w:spacing w:line="360" w:lineRule="auto"/>
        <w:rPr>
          <w:rFonts w:ascii="Calibri" w:hAnsi="Calibri"/>
          <w:sz w:val="24"/>
          <w:lang w:eastAsia="zh-CN"/>
        </w:rPr>
      </w:pPr>
      <w:r>
        <w:rPr>
          <w:rFonts w:hint="eastAsia" w:ascii="Calibri" w:hAnsi="Calibri"/>
          <w:sz w:val="24"/>
          <w:lang w:eastAsia="zh-CN"/>
        </w:rPr>
        <w:t>证件号码：</w:t>
      </w:r>
      <w:r>
        <w:rPr>
          <w:rFonts w:ascii="宋体" w:hAnsi="宋体"/>
          <w:sz w:val="24"/>
          <w:u w:val="single"/>
          <w:lang w:eastAsia="zh-CN"/>
        </w:rPr>
        <w:t>1211000040086596XB</w:t>
      </w:r>
      <w:r>
        <w:rPr>
          <w:rFonts w:hint="eastAsia" w:ascii="Calibri" w:hAnsi="Calibri"/>
          <w:sz w:val="24"/>
          <w:u w:val="single"/>
          <w:lang w:eastAsia="zh-CN"/>
        </w:rPr>
        <w:t xml:space="preserve">  </w:t>
      </w:r>
    </w:p>
    <w:p w14:paraId="6152E374">
      <w:pPr>
        <w:spacing w:line="360" w:lineRule="auto"/>
        <w:rPr>
          <w:rFonts w:ascii="Calibri" w:hAnsi="Calibri"/>
          <w:sz w:val="24"/>
          <w:u w:val="single"/>
          <w:lang w:eastAsia="zh-CN"/>
        </w:rPr>
      </w:pPr>
      <w:r>
        <w:rPr>
          <w:rFonts w:hint="eastAsia" w:ascii="Calibri" w:hAnsi="Calibri"/>
          <w:sz w:val="24"/>
          <w:lang w:eastAsia="zh-CN"/>
        </w:rPr>
        <w:t>【法定代表人】：</w:t>
      </w:r>
      <w:r>
        <w:rPr>
          <w:rFonts w:hint="eastAsia" w:ascii="Calibri" w:hAnsi="Calibri"/>
          <w:sz w:val="24"/>
          <w:u w:val="single"/>
          <w:lang w:eastAsia="zh-CN"/>
        </w:rPr>
        <w:t xml:space="preserve"> </w:t>
      </w:r>
      <w:r>
        <w:rPr>
          <w:rFonts w:ascii="Calibri" w:hAnsi="Calibri"/>
          <w:sz w:val="24"/>
          <w:u w:val="single"/>
          <w:lang w:eastAsia="zh-CN"/>
        </w:rPr>
        <w:t xml:space="preserve">     </w:t>
      </w:r>
      <w:r>
        <w:rPr>
          <w:rFonts w:hint="eastAsia" w:ascii="Calibri" w:hAnsi="Calibri"/>
          <w:sz w:val="24"/>
          <w:u w:val="single"/>
          <w:lang w:eastAsia="zh-CN"/>
        </w:rPr>
        <w:t xml:space="preserve"> </w:t>
      </w:r>
    </w:p>
    <w:p w14:paraId="608530D0">
      <w:pPr>
        <w:spacing w:line="360" w:lineRule="auto"/>
        <w:rPr>
          <w:rFonts w:ascii="Calibri" w:hAnsi="Calibri"/>
          <w:sz w:val="24"/>
          <w:u w:val="single"/>
          <w:lang w:eastAsia="zh-CN"/>
        </w:rPr>
      </w:pPr>
      <w:r>
        <w:rPr>
          <w:rFonts w:hint="eastAsia" w:ascii="Calibri" w:hAnsi="Calibri"/>
          <w:sz w:val="24"/>
          <w:lang w:eastAsia="zh-CN"/>
        </w:rPr>
        <w:t>【委托代理人】：</w:t>
      </w:r>
      <w:r>
        <w:rPr>
          <w:rFonts w:hint="eastAsia" w:ascii="Calibri" w:hAnsi="Calibri"/>
          <w:sz w:val="24"/>
          <w:u w:val="single"/>
          <w:lang w:eastAsia="zh-CN"/>
        </w:rPr>
        <w:t xml:space="preserve">       </w:t>
      </w:r>
    </w:p>
    <w:p w14:paraId="5C496D36">
      <w:pPr>
        <w:spacing w:line="360" w:lineRule="auto"/>
        <w:rPr>
          <w:rFonts w:ascii="Calibri" w:hAnsi="Calibri"/>
          <w:sz w:val="24"/>
          <w:lang w:eastAsia="zh-CN"/>
        </w:rPr>
      </w:pPr>
      <w:r>
        <w:rPr>
          <w:rFonts w:hint="eastAsia" w:ascii="Calibri" w:hAnsi="Calibri"/>
          <w:sz w:val="24"/>
          <w:lang w:eastAsia="zh-CN"/>
        </w:rPr>
        <w:t>通讯地址：</w:t>
      </w:r>
      <w:r>
        <w:rPr>
          <w:rFonts w:hint="eastAsia" w:ascii="Calibri" w:hAnsi="Calibri"/>
          <w:sz w:val="24"/>
          <w:u w:val="single"/>
          <w:lang w:eastAsia="zh-CN"/>
        </w:rPr>
        <w:t xml:space="preserve"> </w:t>
      </w:r>
      <w:r>
        <w:rPr>
          <w:rFonts w:hint="eastAsia" w:ascii="宋体" w:hAnsi="宋体"/>
          <w:sz w:val="24"/>
          <w:u w:val="single"/>
          <w:lang w:eastAsia="zh-CN"/>
        </w:rPr>
        <w:t>北京市石景山区晋元庄路5号</w:t>
      </w:r>
      <w:r>
        <w:rPr>
          <w:rFonts w:hint="eastAsia" w:ascii="Calibri" w:hAnsi="Calibri"/>
          <w:sz w:val="24"/>
          <w:u w:val="single"/>
          <w:lang w:eastAsia="zh-CN"/>
        </w:rPr>
        <w:t xml:space="preserve"> </w:t>
      </w:r>
    </w:p>
    <w:p w14:paraId="006F8323">
      <w:pPr>
        <w:spacing w:line="360" w:lineRule="auto"/>
        <w:rPr>
          <w:rFonts w:ascii="Calibri" w:hAnsi="Calibri"/>
          <w:sz w:val="24"/>
          <w:u w:val="single"/>
          <w:lang w:eastAsia="zh-CN"/>
        </w:rPr>
      </w:pPr>
      <w:r>
        <w:rPr>
          <w:rFonts w:hint="eastAsia" w:ascii="Calibri" w:hAnsi="Calibri"/>
          <w:sz w:val="24"/>
          <w:lang w:eastAsia="zh-CN"/>
        </w:rPr>
        <w:t>邮编：</w:t>
      </w:r>
      <w:r>
        <w:rPr>
          <w:rFonts w:hint="eastAsia" w:ascii="Calibri" w:hAnsi="Calibri"/>
          <w:sz w:val="24"/>
          <w:u w:val="single"/>
          <w:lang w:eastAsia="zh-CN"/>
        </w:rPr>
        <w:t xml:space="preserve"> </w:t>
      </w:r>
      <w:r>
        <w:rPr>
          <w:rFonts w:hint="eastAsia" w:ascii="宋体" w:hAnsi="宋体"/>
          <w:sz w:val="24"/>
          <w:u w:val="single"/>
          <w:lang w:eastAsia="zh-CN"/>
        </w:rPr>
        <w:t xml:space="preserve"> 100144</w:t>
      </w:r>
      <w:r>
        <w:rPr>
          <w:rFonts w:hint="eastAsia" w:ascii="Calibri" w:hAnsi="Calibri"/>
          <w:sz w:val="24"/>
          <w:u w:val="single"/>
          <w:lang w:eastAsia="zh-CN"/>
        </w:rPr>
        <w:t xml:space="preserve">                      </w:t>
      </w:r>
      <w:r>
        <w:rPr>
          <w:rFonts w:hint="eastAsia" w:ascii="Calibri" w:hAnsi="Calibri"/>
          <w:sz w:val="24"/>
          <w:lang w:eastAsia="zh-CN"/>
        </w:rPr>
        <w:t>联系电话：</w:t>
      </w:r>
      <w:r>
        <w:rPr>
          <w:rFonts w:hint="eastAsia" w:ascii="Calibri" w:hAnsi="Calibri"/>
          <w:sz w:val="24"/>
          <w:u w:val="single"/>
          <w:lang w:eastAsia="zh-CN"/>
        </w:rPr>
        <w:t xml:space="preserve">  010-         </w:t>
      </w:r>
    </w:p>
    <w:p w14:paraId="6F9EB6BF">
      <w:pPr>
        <w:spacing w:line="360" w:lineRule="auto"/>
        <w:rPr>
          <w:rFonts w:ascii="宋体" w:hAnsi="宋体"/>
          <w:b/>
          <w:sz w:val="24"/>
          <w:lang w:eastAsia="zh-CN"/>
        </w:rPr>
      </w:pPr>
    </w:p>
    <w:p w14:paraId="041A84B4">
      <w:pPr>
        <w:spacing w:line="360" w:lineRule="auto"/>
        <w:rPr>
          <w:rFonts w:ascii="宋体" w:hAnsi="宋体"/>
          <w:b/>
          <w:sz w:val="24"/>
          <w:u w:val="single"/>
          <w:lang w:eastAsia="zh-CN"/>
        </w:rPr>
      </w:pPr>
      <w:r>
        <w:rPr>
          <w:rFonts w:hint="eastAsia" w:ascii="宋体" w:hAnsi="宋体"/>
          <w:b/>
          <w:sz w:val="24"/>
          <w:lang w:eastAsia="zh-CN"/>
        </w:rPr>
        <w:t>承租人（</w:t>
      </w:r>
      <w:r>
        <w:rPr>
          <w:rFonts w:ascii="宋体" w:hAnsi="宋体"/>
          <w:b/>
          <w:sz w:val="24"/>
          <w:lang w:eastAsia="zh-CN"/>
        </w:rPr>
        <w:t>承租人</w:t>
      </w:r>
      <w:r>
        <w:rPr>
          <w:rFonts w:hint="eastAsia" w:ascii="宋体" w:hAnsi="宋体"/>
          <w:b/>
          <w:sz w:val="24"/>
          <w:lang w:eastAsia="zh-CN"/>
        </w:rPr>
        <w:t>）：</w:t>
      </w:r>
      <w:r>
        <w:rPr>
          <w:rFonts w:hint="eastAsia" w:ascii="宋体" w:hAnsi="宋体"/>
          <w:b/>
          <w:sz w:val="24"/>
          <w:u w:val="single"/>
          <w:lang w:eastAsia="zh-CN"/>
        </w:rPr>
        <w:t xml:space="preserve">                                           </w:t>
      </w:r>
    </w:p>
    <w:p w14:paraId="2DC50FB3">
      <w:pPr>
        <w:spacing w:line="360" w:lineRule="auto"/>
        <w:rPr>
          <w:rFonts w:ascii="Calibri" w:hAnsi="Calibri"/>
          <w:sz w:val="24"/>
          <w:lang w:eastAsia="zh-CN"/>
        </w:rPr>
      </w:pPr>
      <w:r>
        <w:rPr>
          <w:rFonts w:hint="eastAsia" w:ascii="Calibri" w:hAnsi="Calibri"/>
          <w:sz w:val="24"/>
          <w:lang w:eastAsia="zh-CN"/>
        </w:rPr>
        <w:t>证件类型：【营业执照】</w:t>
      </w:r>
    </w:p>
    <w:p w14:paraId="0CF2067D">
      <w:pPr>
        <w:spacing w:line="360" w:lineRule="auto"/>
        <w:rPr>
          <w:rFonts w:ascii="Calibri" w:hAnsi="Calibri"/>
          <w:sz w:val="24"/>
          <w:lang w:eastAsia="zh-CN"/>
        </w:rPr>
      </w:pPr>
      <w:r>
        <w:rPr>
          <w:rFonts w:hint="eastAsia" w:ascii="Calibri" w:hAnsi="Calibri"/>
          <w:sz w:val="24"/>
          <w:lang w:eastAsia="zh-CN"/>
        </w:rPr>
        <w:t>证件号码：</w:t>
      </w:r>
      <w:r>
        <w:rPr>
          <w:rFonts w:hint="eastAsia" w:ascii="Calibri" w:hAnsi="Calibri"/>
          <w:sz w:val="24"/>
          <w:u w:val="single"/>
          <w:lang w:eastAsia="zh-CN"/>
        </w:rPr>
        <w:t xml:space="preserve">                                                  </w:t>
      </w:r>
    </w:p>
    <w:p w14:paraId="11FDDBF2">
      <w:pPr>
        <w:spacing w:line="360" w:lineRule="auto"/>
        <w:rPr>
          <w:rFonts w:ascii="Calibri" w:hAnsi="Calibri"/>
          <w:sz w:val="24"/>
          <w:u w:val="single"/>
          <w:lang w:eastAsia="zh-CN"/>
        </w:rPr>
      </w:pPr>
      <w:r>
        <w:rPr>
          <w:rFonts w:hint="eastAsia" w:ascii="Calibri" w:hAnsi="Calibri"/>
          <w:sz w:val="24"/>
          <w:lang w:eastAsia="zh-CN"/>
        </w:rPr>
        <w:t>【法定代表人】：</w:t>
      </w:r>
      <w:r>
        <w:rPr>
          <w:rFonts w:hint="eastAsia" w:ascii="Calibri" w:hAnsi="Calibri"/>
          <w:sz w:val="24"/>
          <w:u w:val="single"/>
          <w:lang w:eastAsia="zh-CN"/>
        </w:rPr>
        <w:t xml:space="preserve">                                           </w:t>
      </w:r>
    </w:p>
    <w:p w14:paraId="66689C3B">
      <w:pPr>
        <w:spacing w:line="360" w:lineRule="auto"/>
        <w:rPr>
          <w:rFonts w:ascii="Calibri" w:hAnsi="Calibri"/>
          <w:sz w:val="24"/>
          <w:lang w:eastAsia="zh-CN"/>
        </w:rPr>
      </w:pPr>
      <w:r>
        <w:rPr>
          <w:rFonts w:hint="eastAsia" w:ascii="Calibri" w:hAnsi="Calibri"/>
          <w:sz w:val="24"/>
          <w:lang w:eastAsia="zh-CN"/>
        </w:rPr>
        <w:t>证件类型：【居民身份证】</w:t>
      </w:r>
    </w:p>
    <w:p w14:paraId="56B63130">
      <w:pPr>
        <w:spacing w:line="360" w:lineRule="auto"/>
        <w:rPr>
          <w:rFonts w:ascii="Calibri" w:hAnsi="Calibri"/>
          <w:sz w:val="24"/>
          <w:lang w:eastAsia="zh-CN"/>
        </w:rPr>
      </w:pPr>
      <w:r>
        <w:rPr>
          <w:rFonts w:hint="eastAsia" w:ascii="Calibri" w:hAnsi="Calibri"/>
          <w:sz w:val="24"/>
          <w:lang w:eastAsia="zh-CN"/>
        </w:rPr>
        <w:t>证件号码：</w:t>
      </w:r>
      <w:r>
        <w:rPr>
          <w:rFonts w:hint="eastAsia" w:ascii="Calibri" w:hAnsi="Calibri"/>
          <w:sz w:val="24"/>
          <w:u w:val="single"/>
          <w:lang w:eastAsia="zh-CN"/>
        </w:rPr>
        <w:t xml:space="preserve">                                                  </w:t>
      </w:r>
    </w:p>
    <w:p w14:paraId="46550CFA">
      <w:pPr>
        <w:spacing w:line="360" w:lineRule="auto"/>
        <w:rPr>
          <w:rFonts w:ascii="Calibri" w:hAnsi="Calibri"/>
          <w:sz w:val="24"/>
          <w:lang w:eastAsia="zh-CN"/>
        </w:rPr>
      </w:pPr>
      <w:r>
        <w:rPr>
          <w:rFonts w:hint="eastAsia" w:ascii="Calibri" w:hAnsi="Calibri"/>
          <w:sz w:val="24"/>
          <w:lang w:eastAsia="zh-CN"/>
        </w:rPr>
        <w:t>通讯地址：</w:t>
      </w:r>
      <w:r>
        <w:rPr>
          <w:rFonts w:hint="eastAsia" w:ascii="Calibri" w:hAnsi="Calibri"/>
          <w:sz w:val="24"/>
          <w:u w:val="single"/>
          <w:lang w:eastAsia="zh-CN"/>
        </w:rPr>
        <w:t xml:space="preserve">                                                  </w:t>
      </w:r>
    </w:p>
    <w:p w14:paraId="661D8C65">
      <w:pPr>
        <w:spacing w:line="360" w:lineRule="auto"/>
        <w:rPr>
          <w:rFonts w:ascii="Calibri" w:hAnsi="Calibri"/>
          <w:sz w:val="24"/>
          <w:u w:val="single"/>
          <w:lang w:eastAsia="zh-CN"/>
        </w:rPr>
      </w:pPr>
      <w:r>
        <w:rPr>
          <w:rFonts w:hint="eastAsia" w:ascii="Calibri" w:hAnsi="Calibri"/>
          <w:sz w:val="24"/>
          <w:lang w:eastAsia="zh-CN"/>
        </w:rPr>
        <w:t>邮编：</w:t>
      </w:r>
      <w:r>
        <w:rPr>
          <w:rFonts w:hint="eastAsia" w:ascii="Calibri" w:hAnsi="Calibri"/>
          <w:sz w:val="24"/>
          <w:u w:val="single"/>
          <w:lang w:eastAsia="zh-CN"/>
        </w:rPr>
        <w:t xml:space="preserve">                       </w:t>
      </w:r>
      <w:r>
        <w:rPr>
          <w:rFonts w:hint="eastAsia" w:ascii="Calibri" w:hAnsi="Calibri"/>
          <w:sz w:val="24"/>
          <w:lang w:eastAsia="zh-CN"/>
        </w:rPr>
        <w:t>联系电话：</w:t>
      </w:r>
      <w:r>
        <w:rPr>
          <w:rFonts w:hint="eastAsia" w:ascii="Calibri" w:hAnsi="Calibri"/>
          <w:sz w:val="24"/>
          <w:u w:val="single"/>
          <w:lang w:eastAsia="zh-CN"/>
        </w:rPr>
        <w:t xml:space="preserve">                     </w:t>
      </w:r>
    </w:p>
    <w:p w14:paraId="1EC609F3">
      <w:pPr>
        <w:spacing w:line="360" w:lineRule="auto"/>
        <w:rPr>
          <w:rFonts w:ascii="Calibri" w:hAnsi="Calibri"/>
          <w:sz w:val="24"/>
          <w:lang w:eastAsia="zh-CN"/>
        </w:rPr>
      </w:pPr>
      <w:r>
        <w:rPr>
          <w:rFonts w:hint="eastAsia" w:ascii="Calibri" w:hAnsi="Calibri"/>
          <w:sz w:val="24"/>
          <w:lang w:eastAsia="zh-CN"/>
        </w:rPr>
        <w:t>【委托代理人】：</w:t>
      </w:r>
      <w:r>
        <w:rPr>
          <w:rFonts w:hint="eastAsia" w:ascii="Calibri" w:hAnsi="Calibri"/>
          <w:sz w:val="24"/>
          <w:u w:val="single"/>
          <w:lang w:eastAsia="zh-CN"/>
        </w:rPr>
        <w:t xml:space="preserve">                                            </w:t>
      </w:r>
    </w:p>
    <w:p w14:paraId="78EFF975">
      <w:pPr>
        <w:spacing w:line="360" w:lineRule="auto"/>
        <w:rPr>
          <w:rFonts w:ascii="Calibri" w:hAnsi="Calibri"/>
          <w:sz w:val="24"/>
          <w:lang w:eastAsia="zh-CN"/>
        </w:rPr>
      </w:pPr>
      <w:r>
        <w:rPr>
          <w:rFonts w:hint="eastAsia" w:ascii="Calibri" w:hAnsi="Calibri"/>
          <w:sz w:val="24"/>
          <w:lang w:eastAsia="zh-CN"/>
        </w:rPr>
        <w:t>证件类型：【居民身份证】</w:t>
      </w:r>
    </w:p>
    <w:p w14:paraId="5D0C406D">
      <w:pPr>
        <w:spacing w:line="360" w:lineRule="auto"/>
        <w:rPr>
          <w:rFonts w:ascii="Calibri" w:hAnsi="Calibri"/>
          <w:sz w:val="24"/>
          <w:lang w:eastAsia="zh-CN"/>
        </w:rPr>
      </w:pPr>
      <w:r>
        <w:rPr>
          <w:rFonts w:hint="eastAsia" w:ascii="Calibri" w:hAnsi="Calibri"/>
          <w:sz w:val="24"/>
          <w:lang w:eastAsia="zh-CN"/>
        </w:rPr>
        <w:t>证件号码：</w:t>
      </w:r>
      <w:r>
        <w:rPr>
          <w:rFonts w:hint="eastAsia" w:ascii="Calibri" w:hAnsi="Calibri"/>
          <w:sz w:val="24"/>
          <w:u w:val="single"/>
          <w:lang w:eastAsia="zh-CN"/>
        </w:rPr>
        <w:t xml:space="preserve">                                                 </w:t>
      </w:r>
    </w:p>
    <w:p w14:paraId="51D546AC">
      <w:pPr>
        <w:spacing w:line="360" w:lineRule="auto"/>
        <w:rPr>
          <w:rFonts w:ascii="Calibri" w:hAnsi="Calibri"/>
          <w:sz w:val="24"/>
          <w:lang w:eastAsia="zh-CN"/>
        </w:rPr>
      </w:pPr>
      <w:r>
        <w:rPr>
          <w:rFonts w:hint="eastAsia" w:ascii="Calibri" w:hAnsi="Calibri"/>
          <w:sz w:val="24"/>
          <w:lang w:eastAsia="zh-CN"/>
        </w:rPr>
        <w:t>通讯地址：</w:t>
      </w:r>
      <w:r>
        <w:rPr>
          <w:rFonts w:hint="eastAsia" w:ascii="Calibri" w:hAnsi="Calibri"/>
          <w:sz w:val="24"/>
          <w:u w:val="single"/>
          <w:lang w:eastAsia="zh-CN"/>
        </w:rPr>
        <w:t xml:space="preserve">                                                 </w:t>
      </w:r>
    </w:p>
    <w:p w14:paraId="0F4B34F3">
      <w:pPr>
        <w:rPr>
          <w:rFonts w:ascii="Calibri" w:hAnsi="Calibri"/>
          <w:sz w:val="24"/>
          <w:u w:val="single"/>
          <w:lang w:eastAsia="zh-CN"/>
        </w:rPr>
      </w:pPr>
      <w:r>
        <w:rPr>
          <w:rFonts w:hint="eastAsia" w:ascii="Calibri" w:hAnsi="Calibri"/>
          <w:sz w:val="24"/>
          <w:lang w:eastAsia="zh-CN"/>
        </w:rPr>
        <w:t>邮编：</w:t>
      </w:r>
      <w:r>
        <w:rPr>
          <w:rFonts w:hint="eastAsia" w:ascii="Calibri" w:hAnsi="Calibri"/>
          <w:sz w:val="24"/>
          <w:u w:val="single"/>
          <w:lang w:eastAsia="zh-CN"/>
        </w:rPr>
        <w:t xml:space="preserve">                       </w:t>
      </w:r>
      <w:r>
        <w:rPr>
          <w:rFonts w:hint="eastAsia" w:ascii="Calibri" w:hAnsi="Calibri"/>
          <w:sz w:val="24"/>
          <w:lang w:eastAsia="zh-CN"/>
        </w:rPr>
        <w:t>联系电话：</w:t>
      </w:r>
      <w:r>
        <w:rPr>
          <w:rFonts w:hint="eastAsia" w:ascii="Calibri" w:hAnsi="Calibri"/>
          <w:sz w:val="24"/>
          <w:u w:val="single"/>
          <w:lang w:eastAsia="zh-CN"/>
        </w:rPr>
        <w:t xml:space="preserve">                    </w:t>
      </w:r>
    </w:p>
    <w:p w14:paraId="1095ED53">
      <w:pPr>
        <w:rPr>
          <w:rFonts w:ascii="Calibri" w:hAnsi="Calibri"/>
          <w:sz w:val="24"/>
          <w:lang w:eastAsia="zh-CN"/>
        </w:rPr>
      </w:pPr>
      <w:r>
        <w:rPr>
          <w:rFonts w:ascii="Calibri" w:hAnsi="Calibri"/>
          <w:sz w:val="24"/>
          <w:lang w:eastAsia="zh-CN"/>
        </w:rPr>
        <w:br w:type="page"/>
      </w:r>
    </w:p>
    <w:p w14:paraId="0162A09A">
      <w:pPr>
        <w:spacing w:line="360" w:lineRule="auto"/>
        <w:ind w:firstLine="480"/>
        <w:rPr>
          <w:rFonts w:ascii="宋体" w:hAnsi="宋体"/>
          <w:sz w:val="24"/>
          <w:lang w:eastAsia="zh-CN"/>
        </w:rPr>
      </w:pPr>
      <w:r>
        <w:rPr>
          <w:rFonts w:hint="eastAsia" w:ascii="宋体" w:hAnsi="宋体"/>
          <w:sz w:val="24"/>
          <w:lang w:eastAsia="zh-CN"/>
        </w:rPr>
        <w:t>依据</w:t>
      </w:r>
      <w:r>
        <w:rPr>
          <w:rFonts w:hint="eastAsia" w:ascii="宋体" w:hAnsi="宋体" w:cs="宋体"/>
          <w:sz w:val="24"/>
          <w:lang w:eastAsia="zh-CN"/>
        </w:rPr>
        <w:t>《中华人民共和国民法典》等</w:t>
      </w:r>
      <w:r>
        <w:rPr>
          <w:rFonts w:hint="eastAsia" w:ascii="宋体" w:hAnsi="宋体"/>
          <w:sz w:val="24"/>
          <w:lang w:eastAsia="zh-CN"/>
        </w:rPr>
        <w:t>有关法律法规的规定，出租人和承租人本着自愿、平等、公平、诚实信用的原则，经协商一致，就</w:t>
      </w:r>
      <w:r>
        <w:rPr>
          <w:rFonts w:hint="eastAsia" w:ascii="宋体" w:hAnsi="宋体"/>
          <w:sz w:val="24"/>
          <w:u w:val="single"/>
          <w:lang w:eastAsia="zh-CN"/>
        </w:rPr>
        <w:t xml:space="preserve">                 </w:t>
      </w:r>
      <w:r>
        <w:rPr>
          <w:rFonts w:hint="eastAsia" w:ascii="宋体" w:hAnsi="宋体"/>
          <w:sz w:val="24"/>
          <w:lang w:eastAsia="zh-CN"/>
        </w:rPr>
        <w:t>房屋租赁有关事宜达成如下协议：</w:t>
      </w:r>
    </w:p>
    <w:p w14:paraId="0287A473">
      <w:pPr>
        <w:numPr>
          <w:ilvl w:val="0"/>
          <w:numId w:val="1"/>
        </w:numPr>
        <w:spacing w:line="360" w:lineRule="auto"/>
        <w:ind w:firstLine="480"/>
        <w:rPr>
          <w:rFonts w:ascii="宋体" w:hAnsi="宋体"/>
          <w:b/>
          <w:sz w:val="24"/>
        </w:rPr>
      </w:pPr>
      <w:r>
        <w:rPr>
          <w:rFonts w:hint="eastAsia" w:ascii="宋体" w:hAnsi="宋体"/>
          <w:b/>
          <w:sz w:val="24"/>
          <w:lang w:eastAsia="zh-CN"/>
        </w:rPr>
        <w:t xml:space="preserve"> </w:t>
      </w:r>
      <w:r>
        <w:rPr>
          <w:rFonts w:hint="eastAsia" w:ascii="宋体" w:hAnsi="宋体"/>
          <w:b/>
          <w:sz w:val="24"/>
        </w:rPr>
        <w:t>房屋基本情况</w:t>
      </w:r>
    </w:p>
    <w:p w14:paraId="67531BE1">
      <w:pPr>
        <w:spacing w:line="360" w:lineRule="auto"/>
        <w:ind w:firstLine="480" w:firstLineChars="200"/>
        <w:rPr>
          <w:rFonts w:ascii="宋体" w:hAnsi="宋体"/>
          <w:sz w:val="24"/>
          <w:lang w:eastAsia="zh-CN"/>
        </w:rPr>
      </w:pPr>
      <w:r>
        <w:rPr>
          <w:rFonts w:hint="eastAsia" w:ascii="宋体" w:hAnsi="宋体"/>
          <w:sz w:val="24"/>
          <w:lang w:eastAsia="zh-CN"/>
        </w:rPr>
        <w:t>（一）房屋坐落于北京市</w:t>
      </w:r>
      <w:r>
        <w:rPr>
          <w:rFonts w:hint="eastAsia" w:ascii="宋体" w:hAnsi="宋体"/>
          <w:sz w:val="24"/>
          <w:u w:val="single"/>
          <w:lang w:eastAsia="zh-CN"/>
        </w:rPr>
        <w:t xml:space="preserve">        </w:t>
      </w:r>
      <w:r>
        <w:rPr>
          <w:rFonts w:hint="eastAsia" w:ascii="宋体" w:hAnsi="宋体"/>
          <w:sz w:val="24"/>
          <w:lang w:eastAsia="zh-CN"/>
        </w:rPr>
        <w:t>区</w:t>
      </w:r>
      <w:r>
        <w:rPr>
          <w:rFonts w:hint="eastAsia" w:ascii="宋体" w:hAnsi="宋体"/>
          <w:sz w:val="24"/>
          <w:u w:val="single"/>
          <w:lang w:eastAsia="zh-CN"/>
        </w:rPr>
        <w:t xml:space="preserve">                           </w:t>
      </w:r>
      <w:r>
        <w:rPr>
          <w:rFonts w:hint="eastAsia" w:ascii="宋体" w:hAnsi="宋体"/>
          <w:sz w:val="24"/>
          <w:lang w:eastAsia="zh-CN"/>
        </w:rPr>
        <w:t>，房屋建筑的常用名称为</w:t>
      </w:r>
      <w:r>
        <w:rPr>
          <w:rFonts w:hint="eastAsia" w:ascii="宋体" w:hAnsi="宋体"/>
          <w:sz w:val="24"/>
          <w:u w:val="single"/>
          <w:lang w:eastAsia="zh-CN"/>
        </w:rPr>
        <w:t xml:space="preserve">     </w:t>
      </w:r>
      <w:r>
        <w:rPr>
          <w:rFonts w:ascii="宋体" w:hAnsi="宋体"/>
          <w:sz w:val="24"/>
          <w:u w:val="single"/>
          <w:lang w:eastAsia="zh-CN"/>
        </w:rPr>
        <w:t xml:space="preserve">    </w:t>
      </w:r>
      <w:r>
        <w:rPr>
          <w:rFonts w:hint="eastAsia" w:ascii="宋体" w:hAnsi="宋体"/>
          <w:sz w:val="24"/>
          <w:u w:val="single"/>
          <w:lang w:eastAsia="zh-CN"/>
        </w:rPr>
        <w:t xml:space="preserve">            </w:t>
      </w:r>
      <w:r>
        <w:rPr>
          <w:rFonts w:hint="eastAsia" w:ascii="宋体" w:hAnsi="宋体"/>
          <w:sz w:val="24"/>
          <w:lang w:eastAsia="zh-CN"/>
        </w:rPr>
        <w:t>，房屋权属证书或其</w:t>
      </w:r>
      <w:r>
        <w:rPr>
          <w:rFonts w:hint="eastAsia" w:ascii="Calibri" w:hAnsi="Calibri"/>
          <w:sz w:val="24"/>
          <w:lang w:eastAsia="zh-CN"/>
        </w:rPr>
        <w:t>他房屋合法来源证明</w:t>
      </w:r>
      <w:r>
        <w:rPr>
          <w:rFonts w:hint="eastAsia" w:ascii="宋体" w:hAnsi="宋体"/>
          <w:sz w:val="24"/>
          <w:lang w:eastAsia="zh-CN"/>
        </w:rPr>
        <w:t>记载的坐落为：</w:t>
      </w:r>
      <w:r>
        <w:rPr>
          <w:rFonts w:hint="eastAsia" w:ascii="宋体" w:hAnsi="宋体"/>
          <w:sz w:val="24"/>
          <w:u w:val="single"/>
          <w:lang w:eastAsia="zh-CN"/>
        </w:rPr>
        <w:t xml:space="preserve">                                  </w:t>
      </w:r>
      <w:r>
        <w:rPr>
          <w:rFonts w:hint="eastAsia" w:ascii="宋体" w:hAnsi="宋体"/>
          <w:sz w:val="24"/>
          <w:lang w:eastAsia="zh-CN"/>
        </w:rPr>
        <w:t>。</w:t>
      </w:r>
    </w:p>
    <w:p w14:paraId="0B1F7DF3">
      <w:pPr>
        <w:spacing w:line="360" w:lineRule="auto"/>
        <w:ind w:firstLine="480" w:firstLineChars="200"/>
        <w:rPr>
          <w:rFonts w:ascii="宋体" w:hAnsi="宋体"/>
          <w:sz w:val="24"/>
          <w:lang w:eastAsia="zh-CN"/>
        </w:rPr>
      </w:pPr>
      <w:r>
        <w:rPr>
          <w:rFonts w:hint="eastAsia" w:ascii="宋体" w:hAnsi="宋体"/>
          <w:sz w:val="24"/>
          <w:lang w:eastAsia="zh-CN"/>
        </w:rPr>
        <w:t>（二）房屋建筑面积为</w:t>
      </w:r>
      <w:r>
        <w:rPr>
          <w:rFonts w:hint="eastAsia" w:ascii="宋体" w:hAnsi="宋体"/>
          <w:sz w:val="24"/>
          <w:u w:val="single"/>
          <w:lang w:eastAsia="zh-CN"/>
        </w:rPr>
        <w:t xml:space="preserve">                     </w:t>
      </w:r>
      <w:r>
        <w:rPr>
          <w:rFonts w:hint="eastAsia" w:ascii="宋体" w:hAnsi="宋体"/>
          <w:sz w:val="24"/>
          <w:lang w:eastAsia="zh-CN"/>
        </w:rPr>
        <w:t>㎡，房屋的租金、物业管理费及其他根据房屋面积计算的款项均以本款约定的面积为计算基数。房屋的现有状态为</w:t>
      </w:r>
      <w:r>
        <w:rPr>
          <w:rFonts w:hint="eastAsia" w:ascii="宋体" w:hAnsi="宋体"/>
          <w:sz w:val="24"/>
          <w:u w:val="single"/>
          <w:lang w:eastAsia="zh-CN"/>
        </w:rPr>
        <w:t>【按踏勘</w:t>
      </w:r>
      <w:r>
        <w:rPr>
          <w:rFonts w:ascii="宋体" w:hAnsi="宋体"/>
          <w:sz w:val="24"/>
          <w:u w:val="single"/>
          <w:lang w:eastAsia="zh-CN"/>
        </w:rPr>
        <w:t>现状</w:t>
      </w:r>
      <w:r>
        <w:rPr>
          <w:rFonts w:hint="eastAsia" w:ascii="宋体" w:hAnsi="宋体"/>
          <w:sz w:val="24"/>
          <w:u w:val="single"/>
          <w:lang w:eastAsia="zh-CN"/>
        </w:rPr>
        <w:t>】</w:t>
      </w:r>
      <w:r>
        <w:rPr>
          <w:rFonts w:hint="eastAsia" w:ascii="宋体" w:hAnsi="宋体"/>
          <w:sz w:val="24"/>
          <w:lang w:eastAsia="zh-CN"/>
        </w:rPr>
        <w:t>。该房屋平面图见附件1。</w:t>
      </w:r>
    </w:p>
    <w:p w14:paraId="4CB0D45D">
      <w:pPr>
        <w:spacing w:line="360" w:lineRule="auto"/>
        <w:ind w:firstLine="480" w:firstLineChars="200"/>
        <w:rPr>
          <w:rFonts w:ascii="宋体" w:hAnsi="宋体"/>
          <w:sz w:val="24"/>
          <w:lang w:eastAsia="zh-CN"/>
        </w:rPr>
      </w:pPr>
      <w:r>
        <w:rPr>
          <w:rFonts w:hint="eastAsia" w:ascii="宋体" w:hAnsi="宋体"/>
          <w:sz w:val="24"/>
          <w:lang w:eastAsia="zh-CN"/>
        </w:rPr>
        <w:t>（三）租赁房屋用途仅作为</w:t>
      </w:r>
      <w:r>
        <w:rPr>
          <w:rFonts w:hint="eastAsia" w:ascii="宋体" w:hAnsi="宋体"/>
          <w:sz w:val="24"/>
          <w:u w:val="single"/>
          <w:lang w:eastAsia="zh-CN"/>
        </w:rPr>
        <w:t xml:space="preserve">                 </w:t>
      </w:r>
      <w:r>
        <w:rPr>
          <w:rFonts w:hint="eastAsia" w:ascii="宋体" w:hAnsi="宋体"/>
          <w:sz w:val="24"/>
          <w:lang w:eastAsia="zh-CN"/>
        </w:rPr>
        <w:t>使用。未经出租人书面同意</w:t>
      </w:r>
      <w:r>
        <w:rPr>
          <w:rFonts w:hint="eastAsia" w:ascii="宋体" w:hAnsi="宋体" w:eastAsia="宋体"/>
          <w:sz w:val="24"/>
          <w:lang w:eastAsia="zh-CN"/>
        </w:rPr>
        <w:t>，</w:t>
      </w:r>
      <w:r>
        <w:rPr>
          <w:rFonts w:hint="eastAsia" w:ascii="宋体" w:hAnsi="宋体"/>
          <w:sz w:val="24"/>
          <w:lang w:eastAsia="zh-CN"/>
        </w:rPr>
        <w:t>承租人不得将租赁房屋用于其他用途。</w:t>
      </w:r>
    </w:p>
    <w:p w14:paraId="7EC9D502">
      <w:pPr>
        <w:spacing w:line="360" w:lineRule="auto"/>
        <w:ind w:firstLine="480" w:firstLineChars="200"/>
        <w:rPr>
          <w:rFonts w:ascii="宋体" w:hAnsi="宋体"/>
          <w:b/>
          <w:sz w:val="24"/>
          <w:lang w:eastAsia="zh-CN"/>
        </w:rPr>
      </w:pPr>
      <w:bookmarkStart w:id="35" w:name="_Hlk99727599"/>
      <w:r>
        <w:rPr>
          <w:rFonts w:hint="eastAsia" w:ascii="宋体" w:hAnsi="宋体"/>
          <w:b/>
          <w:sz w:val="24"/>
          <w:lang w:eastAsia="zh-CN"/>
        </w:rPr>
        <w:t>第二条  租赁期限及交付</w:t>
      </w:r>
    </w:p>
    <w:p w14:paraId="4CEE109B">
      <w:pPr>
        <w:spacing w:line="360" w:lineRule="auto"/>
        <w:ind w:firstLine="528" w:firstLineChars="220"/>
        <w:rPr>
          <w:rFonts w:ascii="宋体" w:hAnsi="宋体"/>
          <w:sz w:val="24"/>
          <w:lang w:eastAsia="zh-CN"/>
        </w:rPr>
      </w:pPr>
      <w:r>
        <w:rPr>
          <w:rFonts w:hint="eastAsia" w:ascii="宋体" w:hAnsi="宋体"/>
          <w:sz w:val="24"/>
          <w:lang w:eastAsia="zh-CN"/>
        </w:rPr>
        <w:t>（一）租赁期自</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日至</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日，共计</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天，免租期自</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日至</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日，共计</w:t>
      </w:r>
      <w:r>
        <w:rPr>
          <w:rFonts w:hint="eastAsia" w:ascii="宋体" w:hAnsi="宋体"/>
          <w:sz w:val="24"/>
          <w:u w:val="single"/>
          <w:lang w:eastAsia="zh-CN"/>
        </w:rPr>
        <w:t xml:space="preserve">    </w:t>
      </w:r>
      <w:r>
        <w:rPr>
          <w:rFonts w:hint="eastAsia" w:ascii="宋体" w:hAnsi="宋体"/>
          <w:sz w:val="24"/>
          <w:lang w:eastAsia="zh-CN"/>
        </w:rPr>
        <w:t>个月</w:t>
      </w:r>
      <w:r>
        <w:rPr>
          <w:rFonts w:hint="eastAsia" w:ascii="宋体" w:hAnsi="宋体"/>
          <w:sz w:val="24"/>
          <w:u w:val="single"/>
          <w:lang w:eastAsia="zh-CN"/>
        </w:rPr>
        <w:t xml:space="preserve">   </w:t>
      </w:r>
      <w:r>
        <w:rPr>
          <w:rFonts w:hint="eastAsia" w:ascii="宋体" w:hAnsi="宋体"/>
          <w:sz w:val="24"/>
          <w:lang w:eastAsia="zh-CN"/>
        </w:rPr>
        <w:t>天。出租人应于</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日前将房屋其附属设施设备、</w:t>
      </w:r>
      <w:r>
        <w:rPr>
          <w:rFonts w:hint="eastAsia" w:ascii="宋体" w:hAnsi="宋体"/>
          <w:sz w:val="24"/>
          <w:u w:val="single"/>
          <w:lang w:eastAsia="zh-CN"/>
        </w:rPr>
        <w:t xml:space="preserve"> </w:t>
      </w:r>
      <w:r>
        <w:rPr>
          <w:rFonts w:ascii="宋体" w:hAnsi="宋体"/>
          <w:sz w:val="24"/>
          <w:u w:val="single"/>
          <w:lang w:eastAsia="zh-CN"/>
        </w:rPr>
        <w:t xml:space="preserve">                      </w:t>
      </w:r>
      <w:r>
        <w:rPr>
          <w:rFonts w:hint="eastAsia" w:ascii="宋体" w:hAnsi="宋体"/>
          <w:sz w:val="24"/>
          <w:lang w:eastAsia="zh-CN"/>
        </w:rPr>
        <w:t>等按约定条件交付承租人。</w:t>
      </w:r>
    </w:p>
    <w:p w14:paraId="2C5EC8F0">
      <w:pPr>
        <w:spacing w:line="360" w:lineRule="auto"/>
        <w:ind w:firstLine="480"/>
        <w:rPr>
          <w:rFonts w:ascii="宋体" w:hAnsi="宋体"/>
          <w:sz w:val="24"/>
          <w:lang w:eastAsia="zh-CN"/>
        </w:rPr>
      </w:pPr>
      <w:r>
        <w:rPr>
          <w:rFonts w:hint="eastAsia" w:ascii="宋体" w:hAnsi="宋体"/>
          <w:sz w:val="24"/>
          <w:lang w:eastAsia="zh-CN"/>
        </w:rPr>
        <w:t>自房屋交付完成时起，房屋的使用管理责任及发生的水、电、气、暖、物业管理等承租人使用的相关费用即均由承租人承担</w:t>
      </w:r>
      <w:r>
        <w:rPr>
          <w:rFonts w:ascii="宋体" w:hAnsi="宋体"/>
          <w:sz w:val="24"/>
          <w:lang w:eastAsia="zh-CN"/>
        </w:rPr>
        <w:t>。其中</w:t>
      </w:r>
      <w:r>
        <w:rPr>
          <w:rFonts w:hint="eastAsia" w:ascii="宋体" w:hAnsi="宋体"/>
          <w:sz w:val="24"/>
          <w:lang w:eastAsia="zh-CN"/>
        </w:rPr>
        <w:t>水、电、气按合同约定收费</w:t>
      </w:r>
      <w:r>
        <w:rPr>
          <w:rFonts w:ascii="宋体" w:hAnsi="宋体"/>
          <w:sz w:val="24"/>
          <w:lang w:eastAsia="zh-CN"/>
        </w:rPr>
        <w:t>，</w:t>
      </w:r>
      <w:r>
        <w:rPr>
          <w:rFonts w:hint="eastAsia" w:ascii="宋体" w:hAnsi="宋体"/>
          <w:sz w:val="24"/>
          <w:lang w:eastAsia="zh-CN"/>
        </w:rPr>
        <w:t>由</w:t>
      </w:r>
      <w:r>
        <w:rPr>
          <w:rFonts w:ascii="宋体" w:hAnsi="宋体"/>
          <w:sz w:val="24"/>
          <w:lang w:eastAsia="zh-CN"/>
        </w:rPr>
        <w:t>承租人</w:t>
      </w:r>
      <w:r>
        <w:rPr>
          <w:rFonts w:hint="eastAsia" w:ascii="宋体" w:hAnsi="宋体"/>
          <w:sz w:val="24"/>
          <w:lang w:eastAsia="zh-CN"/>
        </w:rPr>
        <w:t>每月按时抄表付费。供暖费</w:t>
      </w:r>
      <w:r>
        <w:rPr>
          <w:rFonts w:ascii="宋体" w:hAnsi="宋体"/>
          <w:sz w:val="24"/>
          <w:lang w:eastAsia="zh-CN"/>
        </w:rPr>
        <w:t>按北京市相关政策规定支付</w:t>
      </w:r>
      <w:r>
        <w:rPr>
          <w:rFonts w:hint="eastAsia" w:ascii="宋体" w:hAnsi="宋体"/>
          <w:sz w:val="24"/>
          <w:lang w:eastAsia="zh-CN"/>
        </w:rPr>
        <w:t>。</w:t>
      </w:r>
    </w:p>
    <w:p w14:paraId="71FBCF5C">
      <w:pPr>
        <w:spacing w:line="360" w:lineRule="auto"/>
        <w:ind w:firstLine="480"/>
        <w:rPr>
          <w:rFonts w:ascii="宋体" w:hAnsi="宋体"/>
          <w:sz w:val="24"/>
          <w:lang w:eastAsia="zh-CN"/>
        </w:rPr>
      </w:pPr>
      <w:r>
        <w:rPr>
          <w:rFonts w:hint="eastAsia" w:ascii="宋体" w:hAnsi="宋体"/>
          <w:sz w:val="24"/>
          <w:lang w:eastAsia="zh-CN"/>
        </w:rPr>
        <w:t>（二）租赁期满或合同解除后，出租人有权收回房屋，承租人应当交还房屋及</w:t>
      </w:r>
      <w:bookmarkStart w:id="36" w:name="_Hlk98580299"/>
      <w:r>
        <w:rPr>
          <w:rFonts w:hint="eastAsia" w:ascii="宋体" w:hAnsi="宋体"/>
          <w:sz w:val="24"/>
          <w:lang w:eastAsia="zh-CN"/>
        </w:rPr>
        <w:t>其附属设施设备、</w:t>
      </w:r>
      <w:r>
        <w:rPr>
          <w:rFonts w:hint="eastAsia" w:ascii="宋体" w:hAnsi="宋体"/>
          <w:sz w:val="24"/>
          <w:u w:val="single"/>
          <w:lang w:eastAsia="zh-CN"/>
        </w:rPr>
        <w:t xml:space="preserve">                       </w:t>
      </w:r>
      <w:r>
        <w:rPr>
          <w:rFonts w:hint="eastAsia" w:ascii="宋体" w:hAnsi="宋体"/>
          <w:sz w:val="24"/>
          <w:lang w:eastAsia="zh-CN"/>
        </w:rPr>
        <w:t>等</w:t>
      </w:r>
      <w:bookmarkEnd w:id="36"/>
      <w:r>
        <w:rPr>
          <w:rFonts w:hint="eastAsia" w:ascii="宋体" w:hAnsi="宋体"/>
          <w:sz w:val="24"/>
          <w:lang w:eastAsia="zh-CN"/>
        </w:rPr>
        <w:t>，双方当事人应当对房屋和附属设施设备、</w:t>
      </w:r>
      <w:r>
        <w:rPr>
          <w:rFonts w:hint="eastAsia" w:ascii="宋体" w:hAnsi="宋体"/>
          <w:sz w:val="24"/>
          <w:u w:val="single"/>
          <w:lang w:eastAsia="zh-CN"/>
        </w:rPr>
        <w:t xml:space="preserve">                      </w:t>
      </w:r>
      <w:r>
        <w:rPr>
          <w:rFonts w:hint="eastAsia" w:ascii="宋体" w:hAnsi="宋体"/>
          <w:sz w:val="24"/>
          <w:lang w:eastAsia="zh-CN"/>
        </w:rPr>
        <w:t xml:space="preserve"> 等进行交验。承租人应当结清应承担的费用。</w:t>
      </w:r>
    </w:p>
    <w:bookmarkEnd w:id="35"/>
    <w:p w14:paraId="43DF833C">
      <w:pPr>
        <w:spacing w:line="360" w:lineRule="auto"/>
        <w:ind w:firstLine="480"/>
        <w:rPr>
          <w:rFonts w:ascii="宋体" w:hAnsi="宋体"/>
          <w:sz w:val="24"/>
          <w:lang w:eastAsia="zh-CN"/>
        </w:rPr>
      </w:pPr>
      <w:r>
        <w:rPr>
          <w:rFonts w:hint="eastAsia" w:ascii="宋体" w:hAnsi="宋体"/>
          <w:sz w:val="24"/>
          <w:lang w:eastAsia="zh-CN"/>
        </w:rPr>
        <w:t>第四条  租金和履约保证金</w:t>
      </w:r>
    </w:p>
    <w:p w14:paraId="0FDF41A2">
      <w:pPr>
        <w:spacing w:line="360" w:lineRule="auto"/>
        <w:ind w:firstLine="480"/>
        <w:rPr>
          <w:rFonts w:ascii="宋体" w:hAnsi="宋体"/>
          <w:sz w:val="24"/>
          <w:lang w:eastAsia="zh-CN"/>
        </w:rPr>
      </w:pPr>
      <w:r>
        <w:rPr>
          <w:rFonts w:hint="eastAsia" w:ascii="宋体" w:hAnsi="宋体"/>
          <w:sz w:val="24"/>
          <w:lang w:eastAsia="zh-CN"/>
        </w:rPr>
        <w:t>（一）租金按照下列第</w:t>
      </w:r>
      <w:r>
        <w:rPr>
          <w:rFonts w:hint="eastAsia" w:ascii="宋体" w:hAnsi="宋体"/>
          <w:sz w:val="24"/>
          <w:u w:val="single"/>
          <w:lang w:eastAsia="zh-CN"/>
        </w:rPr>
        <w:t xml:space="preserve">     </w:t>
      </w:r>
      <w:r>
        <w:rPr>
          <w:rFonts w:hint="eastAsia" w:ascii="宋体" w:hAnsi="宋体"/>
          <w:sz w:val="24"/>
          <w:lang w:eastAsia="zh-CN"/>
        </w:rPr>
        <w:t>种方式计价：</w:t>
      </w:r>
    </w:p>
    <w:p w14:paraId="058C0D48">
      <w:pPr>
        <w:spacing w:line="360" w:lineRule="auto"/>
        <w:ind w:firstLine="480"/>
        <w:rPr>
          <w:rFonts w:ascii="宋体" w:hAnsi="宋体"/>
          <w:sz w:val="24"/>
          <w:lang w:eastAsia="zh-CN"/>
        </w:rPr>
      </w:pPr>
      <w:r>
        <w:rPr>
          <w:rFonts w:hint="eastAsia" w:ascii="宋体" w:hAnsi="宋体"/>
          <w:sz w:val="24"/>
          <w:lang w:eastAsia="zh-CN"/>
        </w:rPr>
        <w:t>1.按日计价，日租金单价为人民币（小写）</w:t>
      </w:r>
      <w:r>
        <w:rPr>
          <w:rFonts w:hint="eastAsia" w:ascii="宋体" w:hAnsi="宋体"/>
          <w:sz w:val="24"/>
          <w:u w:val="single"/>
          <w:lang w:eastAsia="zh-CN"/>
        </w:rPr>
        <w:t xml:space="preserve">       </w:t>
      </w:r>
      <w:r>
        <w:rPr>
          <w:rFonts w:hint="eastAsia" w:ascii="宋体" w:hAnsi="宋体"/>
          <w:sz w:val="24"/>
          <w:lang w:eastAsia="zh-CN"/>
        </w:rPr>
        <w:t>元/㎡·日，（大写）        元整，合同期内租金总额为人民币（小写）</w:t>
      </w:r>
      <w:r>
        <w:rPr>
          <w:rFonts w:hint="eastAsia" w:ascii="宋体" w:hAnsi="宋体"/>
          <w:sz w:val="24"/>
          <w:u w:val="single"/>
          <w:lang w:eastAsia="zh-CN"/>
        </w:rPr>
        <w:t xml:space="preserve">      </w:t>
      </w:r>
      <w:r>
        <w:rPr>
          <w:rFonts w:hint="eastAsia" w:ascii="宋体" w:hAnsi="宋体"/>
          <w:sz w:val="24"/>
          <w:lang w:eastAsia="zh-CN"/>
        </w:rPr>
        <w:t xml:space="preserve">  元，（大写）</w:t>
      </w:r>
      <w:r>
        <w:rPr>
          <w:rFonts w:hint="eastAsia" w:ascii="宋体" w:hAnsi="宋体"/>
          <w:sz w:val="24"/>
          <w:u w:val="single"/>
          <w:lang w:eastAsia="zh-CN"/>
        </w:rPr>
        <w:t xml:space="preserve">            </w:t>
      </w:r>
      <w:r>
        <w:rPr>
          <w:rFonts w:hint="eastAsia" w:ascii="宋体" w:hAnsi="宋体"/>
          <w:sz w:val="24"/>
          <w:lang w:eastAsia="zh-CN"/>
        </w:rPr>
        <w:t>元整。</w:t>
      </w:r>
    </w:p>
    <w:p w14:paraId="4E5D554D">
      <w:pPr>
        <w:spacing w:line="360" w:lineRule="auto"/>
        <w:ind w:firstLine="480"/>
        <w:rPr>
          <w:rFonts w:ascii="宋体" w:hAnsi="宋体"/>
          <w:sz w:val="24"/>
          <w:lang w:eastAsia="zh-CN"/>
        </w:rPr>
      </w:pPr>
      <w:r>
        <w:rPr>
          <w:rFonts w:hint="eastAsia" w:ascii="宋体" w:hAnsi="宋体"/>
          <w:sz w:val="24"/>
          <w:lang w:eastAsia="zh-CN"/>
        </w:rPr>
        <w:t>2.按月计价，月租金单价为人民币（小写）</w:t>
      </w:r>
      <w:r>
        <w:rPr>
          <w:rFonts w:hint="eastAsia" w:ascii="宋体" w:hAnsi="宋体"/>
          <w:sz w:val="24"/>
          <w:u w:val="single"/>
          <w:lang w:eastAsia="zh-CN"/>
        </w:rPr>
        <w:t xml:space="preserve">            </w:t>
      </w:r>
      <w:r>
        <w:rPr>
          <w:rFonts w:hint="eastAsia" w:ascii="宋体" w:hAnsi="宋体"/>
          <w:sz w:val="24"/>
          <w:lang w:eastAsia="zh-CN"/>
        </w:rPr>
        <w:t>元/㎡·月，（大写）        元整，合同期内租金总额为人民币（小写）</w:t>
      </w:r>
      <w:r>
        <w:rPr>
          <w:rFonts w:hint="eastAsia" w:ascii="宋体" w:hAnsi="宋体"/>
          <w:sz w:val="24"/>
          <w:u w:val="single"/>
          <w:lang w:eastAsia="zh-CN"/>
        </w:rPr>
        <w:t xml:space="preserve">                 </w:t>
      </w:r>
      <w:r>
        <w:rPr>
          <w:rFonts w:hint="eastAsia" w:ascii="宋体" w:hAnsi="宋体"/>
          <w:sz w:val="24"/>
          <w:lang w:eastAsia="zh-CN"/>
        </w:rPr>
        <w:t>元</w:t>
      </w:r>
      <w:r>
        <w:rPr>
          <w:rFonts w:hint="eastAsia" w:ascii="宋体" w:hAnsi="宋体" w:eastAsia="宋体"/>
          <w:sz w:val="24"/>
          <w:lang w:eastAsia="zh-CN"/>
        </w:rPr>
        <w:t>，</w:t>
      </w:r>
      <w:r>
        <w:rPr>
          <w:rFonts w:hint="eastAsia" w:ascii="宋体" w:hAnsi="宋体"/>
          <w:sz w:val="24"/>
          <w:lang w:eastAsia="zh-CN"/>
        </w:rPr>
        <w:t>（大写）                元整。</w:t>
      </w:r>
    </w:p>
    <w:p w14:paraId="4BFEC40C">
      <w:pPr>
        <w:spacing w:line="360" w:lineRule="auto"/>
        <w:ind w:firstLine="480"/>
        <w:rPr>
          <w:rFonts w:ascii="宋体" w:hAnsi="宋体"/>
          <w:sz w:val="24"/>
          <w:lang w:eastAsia="zh-CN"/>
        </w:rPr>
      </w:pPr>
      <w:r>
        <w:rPr>
          <w:rFonts w:hint="eastAsia" w:ascii="宋体" w:hAnsi="宋体"/>
          <w:sz w:val="24"/>
          <w:lang w:eastAsia="zh-CN"/>
        </w:rPr>
        <w:t>3.按年计价，年租金单价为人民币（小写）</w:t>
      </w:r>
      <w:r>
        <w:rPr>
          <w:rFonts w:hint="eastAsia" w:ascii="宋体" w:hAnsi="宋体"/>
          <w:sz w:val="24"/>
          <w:u w:val="single"/>
          <w:lang w:eastAsia="zh-CN"/>
        </w:rPr>
        <w:t xml:space="preserve">            </w:t>
      </w:r>
      <w:r>
        <w:rPr>
          <w:rFonts w:hint="eastAsia" w:ascii="宋体" w:hAnsi="宋体"/>
          <w:sz w:val="24"/>
          <w:lang w:eastAsia="zh-CN"/>
        </w:rPr>
        <w:t>元/㎡·年，（大写）        元整，合同期内租金总额为人民币（小写）</w:t>
      </w:r>
      <w:r>
        <w:rPr>
          <w:rFonts w:hint="eastAsia" w:ascii="宋体" w:hAnsi="宋体"/>
          <w:sz w:val="24"/>
          <w:u w:val="single"/>
          <w:lang w:eastAsia="zh-CN"/>
        </w:rPr>
        <w:t xml:space="preserve">                 </w:t>
      </w:r>
      <w:r>
        <w:rPr>
          <w:rFonts w:hint="eastAsia" w:ascii="宋体" w:hAnsi="宋体"/>
          <w:sz w:val="24"/>
          <w:lang w:eastAsia="zh-CN"/>
        </w:rPr>
        <w:t>元</w:t>
      </w:r>
      <w:r>
        <w:rPr>
          <w:rFonts w:hint="eastAsia" w:ascii="宋体" w:hAnsi="宋体" w:eastAsia="宋体"/>
          <w:sz w:val="24"/>
          <w:lang w:eastAsia="zh-CN"/>
        </w:rPr>
        <w:t>，</w:t>
      </w:r>
      <w:r>
        <w:rPr>
          <w:rFonts w:hint="eastAsia" w:ascii="宋体" w:hAnsi="宋体"/>
          <w:sz w:val="24"/>
          <w:lang w:eastAsia="zh-CN"/>
        </w:rPr>
        <w:t>（大写）                元整。</w:t>
      </w:r>
    </w:p>
    <w:p w14:paraId="73A987E5">
      <w:pPr>
        <w:spacing w:line="360" w:lineRule="auto"/>
        <w:ind w:firstLine="480"/>
        <w:rPr>
          <w:rFonts w:ascii="宋体" w:hAnsi="宋体"/>
          <w:sz w:val="24"/>
          <w:lang w:eastAsia="zh-CN"/>
        </w:rPr>
      </w:pPr>
      <w:r>
        <w:rPr>
          <w:rFonts w:hint="eastAsia" w:ascii="宋体" w:hAnsi="宋体"/>
          <w:sz w:val="24"/>
          <w:lang w:eastAsia="zh-CN"/>
        </w:rPr>
        <w:t>（二）租金按【月】【季】【半年】【年】【             】支付，租金支付日期为：</w:t>
      </w:r>
    </w:p>
    <w:p w14:paraId="51F0F8C7">
      <w:pPr>
        <w:spacing w:line="360" w:lineRule="auto"/>
        <w:ind w:firstLine="480"/>
        <w:rPr>
          <w:rFonts w:ascii="宋体" w:hAnsi="宋体"/>
          <w:sz w:val="24"/>
          <w:lang w:eastAsia="zh-CN"/>
        </w:rPr>
      </w:pPr>
      <w:r>
        <w:rPr>
          <w:rFonts w:hint="eastAsia" w:ascii="宋体" w:hAnsi="宋体"/>
          <w:sz w:val="24"/>
          <w:lang w:eastAsia="zh-CN"/>
        </w:rPr>
        <w:t>第一期：</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日前，（大写）</w:t>
      </w:r>
      <w:r>
        <w:rPr>
          <w:rFonts w:hint="eastAsia" w:ascii="宋体" w:hAnsi="宋体"/>
          <w:sz w:val="24"/>
          <w:u w:val="single"/>
          <w:lang w:eastAsia="zh-CN"/>
        </w:rPr>
        <w:t xml:space="preserve">          </w:t>
      </w:r>
      <w:r>
        <w:rPr>
          <w:rFonts w:hint="eastAsia" w:ascii="宋体" w:hAnsi="宋体"/>
          <w:sz w:val="24"/>
          <w:lang w:eastAsia="zh-CN"/>
        </w:rPr>
        <w:t>元整(￥</w:t>
      </w:r>
      <w:r>
        <w:rPr>
          <w:rFonts w:hint="eastAsia" w:ascii="宋体" w:hAnsi="宋体"/>
          <w:sz w:val="24"/>
          <w:u w:val="single"/>
          <w:lang w:eastAsia="zh-CN"/>
        </w:rPr>
        <w:t xml:space="preserve">       </w:t>
      </w:r>
      <w:r>
        <w:rPr>
          <w:rFonts w:hint="eastAsia" w:ascii="宋体" w:hAnsi="宋体"/>
          <w:sz w:val="24"/>
          <w:lang w:eastAsia="zh-CN"/>
        </w:rPr>
        <w:t>元)</w:t>
      </w:r>
      <w:r>
        <w:rPr>
          <w:rFonts w:hint="eastAsia" w:ascii="宋体" w:hAnsi="宋体" w:eastAsia="宋体"/>
          <w:sz w:val="24"/>
          <w:lang w:eastAsia="zh-CN"/>
        </w:rPr>
        <w:t>；</w:t>
      </w:r>
    </w:p>
    <w:p w14:paraId="782291F1">
      <w:pPr>
        <w:spacing w:line="360" w:lineRule="auto"/>
        <w:ind w:firstLine="480"/>
        <w:rPr>
          <w:rFonts w:ascii="宋体" w:hAnsi="宋体" w:eastAsia="宋体"/>
          <w:sz w:val="24"/>
          <w:lang w:eastAsia="zh-CN"/>
        </w:rPr>
      </w:pPr>
      <w:r>
        <w:rPr>
          <w:rFonts w:hint="eastAsia" w:ascii="宋体" w:hAnsi="宋体"/>
          <w:sz w:val="24"/>
          <w:lang w:eastAsia="zh-CN"/>
        </w:rPr>
        <w:t>第二期：</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日前，（大写）</w:t>
      </w:r>
      <w:r>
        <w:rPr>
          <w:rFonts w:hint="eastAsia" w:ascii="宋体" w:hAnsi="宋体"/>
          <w:sz w:val="24"/>
          <w:u w:val="single"/>
          <w:lang w:eastAsia="zh-CN"/>
        </w:rPr>
        <w:t xml:space="preserve">          </w:t>
      </w:r>
      <w:r>
        <w:rPr>
          <w:rFonts w:hint="eastAsia" w:ascii="宋体" w:hAnsi="宋体"/>
          <w:sz w:val="24"/>
          <w:lang w:eastAsia="zh-CN"/>
        </w:rPr>
        <w:t>元整(￥</w:t>
      </w:r>
      <w:r>
        <w:rPr>
          <w:rFonts w:hint="eastAsia" w:ascii="宋体" w:hAnsi="宋体"/>
          <w:sz w:val="24"/>
          <w:u w:val="single"/>
          <w:lang w:eastAsia="zh-CN"/>
        </w:rPr>
        <w:t xml:space="preserve">       </w:t>
      </w:r>
      <w:r>
        <w:rPr>
          <w:rFonts w:hint="eastAsia" w:ascii="宋体" w:hAnsi="宋体"/>
          <w:sz w:val="24"/>
          <w:lang w:eastAsia="zh-CN"/>
        </w:rPr>
        <w:t>元)</w:t>
      </w:r>
      <w:r>
        <w:rPr>
          <w:rFonts w:hint="eastAsia" w:ascii="宋体" w:hAnsi="宋体" w:eastAsia="宋体"/>
          <w:sz w:val="24"/>
          <w:lang w:eastAsia="zh-CN"/>
        </w:rPr>
        <w:t>；</w:t>
      </w:r>
    </w:p>
    <w:p w14:paraId="36F8C65A">
      <w:pPr>
        <w:spacing w:line="360" w:lineRule="auto"/>
        <w:ind w:firstLine="480"/>
        <w:rPr>
          <w:rFonts w:ascii="宋体" w:hAnsi="宋体" w:eastAsia="宋体"/>
          <w:sz w:val="24"/>
          <w:lang w:eastAsia="zh-CN"/>
        </w:rPr>
      </w:pPr>
      <w:r>
        <w:rPr>
          <w:rFonts w:hint="eastAsia" w:ascii="宋体" w:hAnsi="宋体"/>
          <w:sz w:val="24"/>
          <w:lang w:eastAsia="zh-CN"/>
        </w:rPr>
        <w:t>第三期：</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日前，（大写）</w:t>
      </w:r>
      <w:r>
        <w:rPr>
          <w:rFonts w:hint="eastAsia" w:ascii="宋体" w:hAnsi="宋体"/>
          <w:sz w:val="24"/>
          <w:u w:val="single"/>
          <w:lang w:eastAsia="zh-CN"/>
        </w:rPr>
        <w:t xml:space="preserve">          </w:t>
      </w:r>
      <w:r>
        <w:rPr>
          <w:rFonts w:hint="eastAsia" w:ascii="宋体" w:hAnsi="宋体"/>
          <w:sz w:val="24"/>
          <w:lang w:eastAsia="zh-CN"/>
        </w:rPr>
        <w:t>元整(￥</w:t>
      </w:r>
      <w:r>
        <w:rPr>
          <w:rFonts w:hint="eastAsia" w:ascii="宋体" w:hAnsi="宋体"/>
          <w:sz w:val="24"/>
          <w:u w:val="single"/>
          <w:lang w:eastAsia="zh-CN"/>
        </w:rPr>
        <w:t xml:space="preserve">       </w:t>
      </w:r>
      <w:r>
        <w:rPr>
          <w:rFonts w:hint="eastAsia" w:ascii="宋体" w:hAnsi="宋体"/>
          <w:sz w:val="24"/>
          <w:lang w:eastAsia="zh-CN"/>
        </w:rPr>
        <w:t>元)</w:t>
      </w:r>
      <w:r>
        <w:rPr>
          <w:rFonts w:hint="eastAsia" w:ascii="宋体" w:hAnsi="宋体" w:eastAsia="宋体"/>
          <w:sz w:val="24"/>
          <w:lang w:eastAsia="zh-CN"/>
        </w:rPr>
        <w:t>；</w:t>
      </w:r>
    </w:p>
    <w:p w14:paraId="262BC45F">
      <w:pPr>
        <w:spacing w:line="360" w:lineRule="auto"/>
        <w:ind w:firstLine="480"/>
        <w:rPr>
          <w:rFonts w:ascii="宋体" w:hAnsi="宋体"/>
          <w:sz w:val="24"/>
          <w:lang w:eastAsia="zh-CN"/>
        </w:rPr>
      </w:pPr>
      <w:r>
        <w:rPr>
          <w:rFonts w:ascii="宋体" w:hAnsi="宋体"/>
          <w:sz w:val="24"/>
          <w:lang w:eastAsia="zh-CN"/>
        </w:rPr>
        <w:t>承租人</w:t>
      </w:r>
      <w:r>
        <w:rPr>
          <w:rFonts w:hint="eastAsia" w:ascii="宋体" w:hAnsi="宋体"/>
          <w:sz w:val="24"/>
          <w:lang w:eastAsia="zh-CN"/>
        </w:rPr>
        <w:t>付款方式：银行转账</w:t>
      </w:r>
    </w:p>
    <w:p w14:paraId="5204615A">
      <w:pPr>
        <w:spacing w:line="360" w:lineRule="auto"/>
        <w:ind w:firstLine="480"/>
        <w:rPr>
          <w:rFonts w:ascii="宋体" w:hAnsi="宋体"/>
          <w:sz w:val="24"/>
          <w:lang w:eastAsia="zh-CN"/>
        </w:rPr>
      </w:pPr>
      <w:r>
        <w:rPr>
          <w:rFonts w:hint="eastAsia" w:ascii="宋体" w:hAnsi="宋体"/>
          <w:sz w:val="24"/>
          <w:lang w:eastAsia="zh-CN"/>
        </w:rPr>
        <w:t xml:space="preserve">出租人账户名称： 北方工业大学  </w:t>
      </w:r>
    </w:p>
    <w:p w14:paraId="0DFEEC5D">
      <w:pPr>
        <w:spacing w:line="360" w:lineRule="auto"/>
        <w:ind w:firstLine="480"/>
        <w:rPr>
          <w:rFonts w:ascii="宋体" w:hAnsi="宋体"/>
          <w:sz w:val="24"/>
          <w:lang w:eastAsia="zh-CN"/>
        </w:rPr>
      </w:pPr>
      <w:r>
        <w:rPr>
          <w:rFonts w:hint="eastAsia" w:ascii="宋体" w:hAnsi="宋体"/>
          <w:sz w:val="24"/>
          <w:lang w:eastAsia="zh-CN"/>
        </w:rPr>
        <w:t xml:space="preserve">银行账号： </w:t>
      </w:r>
      <w:r>
        <w:rPr>
          <w:rFonts w:ascii="宋体" w:hAnsi="宋体"/>
          <w:sz w:val="24"/>
          <w:lang w:eastAsia="zh-CN"/>
        </w:rPr>
        <w:t>11001006600056081036</w:t>
      </w:r>
      <w:r>
        <w:rPr>
          <w:rFonts w:hint="eastAsia" w:ascii="宋体" w:hAnsi="宋体"/>
          <w:sz w:val="24"/>
          <w:lang w:eastAsia="zh-CN"/>
        </w:rPr>
        <w:t xml:space="preserve">  </w:t>
      </w:r>
    </w:p>
    <w:p w14:paraId="4E5664EB">
      <w:pPr>
        <w:spacing w:line="360" w:lineRule="auto"/>
        <w:ind w:firstLine="480"/>
        <w:rPr>
          <w:rFonts w:ascii="宋体" w:hAnsi="宋体"/>
          <w:sz w:val="24"/>
          <w:lang w:eastAsia="zh-CN"/>
        </w:rPr>
      </w:pPr>
      <w:r>
        <w:rPr>
          <w:rFonts w:hint="eastAsia" w:ascii="宋体" w:hAnsi="宋体"/>
          <w:sz w:val="24"/>
          <w:lang w:eastAsia="zh-CN"/>
        </w:rPr>
        <w:t xml:space="preserve">开户行： 建行石景山支行营业部  </w:t>
      </w:r>
    </w:p>
    <w:p w14:paraId="74A34E5C">
      <w:pPr>
        <w:spacing w:line="360" w:lineRule="auto"/>
        <w:ind w:firstLine="480"/>
        <w:rPr>
          <w:rFonts w:ascii="宋体" w:hAnsi="宋体"/>
          <w:sz w:val="24"/>
          <w:lang w:eastAsia="zh-CN"/>
        </w:rPr>
      </w:pPr>
      <w:r>
        <w:rPr>
          <w:rFonts w:hint="eastAsia" w:ascii="宋体" w:hAnsi="宋体"/>
          <w:sz w:val="24"/>
          <w:lang w:eastAsia="zh-CN"/>
        </w:rPr>
        <w:t>（三）履约保证金数额为人民币       元（大写：                    ）。承租人应当于       年      月      日前通过银行汇款向出租人支付。履约保证金可用于抵扣承租人应交而未交的租金、费用以及承租人应当承担的违约金、赔偿金。如果履约保证金不足以弥补出租人的损失，出租人仍有权就不足部分向承租人追偿。</w:t>
      </w:r>
    </w:p>
    <w:p w14:paraId="63E35DC0">
      <w:pPr>
        <w:spacing w:line="360" w:lineRule="auto"/>
        <w:ind w:firstLine="480"/>
        <w:rPr>
          <w:rFonts w:ascii="宋体" w:hAnsi="宋体"/>
          <w:sz w:val="24"/>
          <w:lang w:eastAsia="zh-CN"/>
        </w:rPr>
      </w:pPr>
      <w:r>
        <w:rPr>
          <w:rFonts w:hint="eastAsia" w:ascii="宋体" w:hAnsi="宋体"/>
          <w:sz w:val="24"/>
          <w:lang w:eastAsia="zh-CN"/>
        </w:rPr>
        <w:t>（四）出租人收到承租人租金、履约保证金后，向承租人出具正规票据。房屋租赁相关税费按照法定义务各自缴纳。</w:t>
      </w:r>
    </w:p>
    <w:p w14:paraId="2D608393">
      <w:pPr>
        <w:spacing w:line="360" w:lineRule="auto"/>
        <w:ind w:firstLine="480"/>
        <w:rPr>
          <w:rFonts w:ascii="宋体" w:hAnsi="宋体"/>
          <w:sz w:val="24"/>
          <w:lang w:eastAsia="zh-CN"/>
        </w:rPr>
      </w:pPr>
      <w:bookmarkStart w:id="37" w:name="_Hlk99727833"/>
      <w:r>
        <w:rPr>
          <w:rFonts w:hint="eastAsia" w:ascii="宋体" w:hAnsi="宋体"/>
          <w:sz w:val="24"/>
          <w:lang w:eastAsia="zh-CN"/>
        </w:rPr>
        <w:t>（五）</w:t>
      </w:r>
      <w:bookmarkStart w:id="38" w:name="_Hlk99786150"/>
      <w:r>
        <w:rPr>
          <w:rFonts w:hint="eastAsia" w:ascii="宋体" w:hAnsi="宋体"/>
          <w:sz w:val="24"/>
          <w:lang w:eastAsia="zh-CN"/>
        </w:rPr>
        <w:t>遇国家或本市出台租金减免政策，双方约定</w:t>
      </w:r>
      <w:bookmarkEnd w:id="38"/>
      <w:r>
        <w:rPr>
          <w:rFonts w:hint="eastAsia" w:ascii="宋体" w:hAnsi="宋体"/>
          <w:sz w:val="24"/>
          <w:lang w:eastAsia="zh-CN"/>
        </w:rPr>
        <w:t>另行协商。</w:t>
      </w:r>
    </w:p>
    <w:p w14:paraId="3AD791CC">
      <w:pPr>
        <w:spacing w:line="360" w:lineRule="auto"/>
        <w:ind w:firstLine="480"/>
        <w:rPr>
          <w:rFonts w:ascii="宋体" w:hAnsi="宋体"/>
          <w:sz w:val="24"/>
          <w:lang w:eastAsia="zh-CN"/>
        </w:rPr>
      </w:pPr>
      <w:r>
        <w:rPr>
          <w:rFonts w:hint="eastAsia" w:ascii="宋体" w:hAnsi="宋体"/>
          <w:sz w:val="24"/>
          <w:lang w:eastAsia="zh-CN"/>
        </w:rPr>
        <w:t>（六）承租人首笔租金、履约保证金迟延支付或未足额支付，出租人有权相应延后交付租赁房屋。</w:t>
      </w:r>
    </w:p>
    <w:bookmarkEnd w:id="37"/>
    <w:p w14:paraId="6B212297">
      <w:pPr>
        <w:spacing w:line="360" w:lineRule="auto"/>
        <w:ind w:firstLine="480"/>
        <w:rPr>
          <w:rFonts w:ascii="宋体" w:hAnsi="宋体"/>
          <w:sz w:val="24"/>
          <w:lang w:eastAsia="zh-CN"/>
        </w:rPr>
      </w:pPr>
      <w:bookmarkStart w:id="39" w:name="_Hlk99727977"/>
      <w:r>
        <w:rPr>
          <w:rFonts w:hint="eastAsia" w:ascii="宋体" w:hAnsi="宋体"/>
          <w:sz w:val="24"/>
          <w:lang w:eastAsia="zh-CN"/>
        </w:rPr>
        <w:t>第五条  其他相关费用标准及承担方式</w:t>
      </w:r>
    </w:p>
    <w:p w14:paraId="01EED862">
      <w:pPr>
        <w:spacing w:line="360" w:lineRule="auto"/>
        <w:ind w:firstLine="480"/>
        <w:rPr>
          <w:rFonts w:ascii="宋体" w:hAnsi="宋体"/>
          <w:sz w:val="24"/>
          <w:lang w:eastAsia="zh-CN"/>
        </w:rPr>
      </w:pPr>
      <w:r>
        <w:rPr>
          <w:rFonts w:hint="eastAsia" w:ascii="宋体" w:hAnsi="宋体"/>
          <w:sz w:val="24"/>
          <w:lang w:eastAsia="zh-CN"/>
        </w:rPr>
        <w:t>租赁期内（包括免租期），下列费用由承租人承担：</w:t>
      </w:r>
    </w:p>
    <w:p w14:paraId="7CFA1D93">
      <w:pPr>
        <w:spacing w:line="360" w:lineRule="auto"/>
        <w:ind w:firstLine="480"/>
        <w:rPr>
          <w:rFonts w:ascii="宋体" w:hAnsi="宋体"/>
          <w:sz w:val="24"/>
          <w:lang w:eastAsia="zh-CN"/>
        </w:rPr>
      </w:pPr>
      <w:r>
        <w:rPr>
          <w:rFonts w:hint="eastAsia" w:ascii="宋体" w:hAnsi="宋体"/>
          <w:sz w:val="24"/>
          <w:lang w:eastAsia="zh-CN"/>
        </w:rPr>
        <w:t>（1）电费，单价为</w:t>
      </w:r>
      <w:r>
        <w:rPr>
          <w:rFonts w:ascii="宋体" w:hAnsi="宋体"/>
          <w:sz w:val="24"/>
          <w:u w:val="single"/>
          <w:lang w:eastAsia="zh-CN"/>
        </w:rPr>
        <w:t>0.5003</w:t>
      </w:r>
      <w:r>
        <w:rPr>
          <w:rFonts w:hint="eastAsia" w:ascii="宋体" w:hAnsi="宋体"/>
          <w:sz w:val="24"/>
          <w:lang w:eastAsia="zh-CN"/>
        </w:rPr>
        <w:t>元/度；（2）水费，单价为</w:t>
      </w:r>
      <w:r>
        <w:rPr>
          <w:rFonts w:ascii="宋体" w:hAnsi="宋体"/>
          <w:sz w:val="24"/>
          <w:u w:val="single"/>
          <w:lang w:eastAsia="zh-CN"/>
        </w:rPr>
        <w:t>6</w:t>
      </w:r>
      <w:r>
        <w:rPr>
          <w:rFonts w:hint="eastAsia" w:ascii="宋体" w:hAnsi="宋体"/>
          <w:sz w:val="24"/>
          <w:lang w:eastAsia="zh-CN"/>
        </w:rPr>
        <w:t xml:space="preserve">元/吨；（3）供暖费，收费标准为 </w:t>
      </w:r>
      <w:r>
        <w:rPr>
          <w:rFonts w:hint="eastAsia" w:ascii="宋体" w:hAnsi="宋体"/>
          <w:sz w:val="24"/>
          <w:u w:val="single"/>
          <w:lang w:eastAsia="zh-CN"/>
        </w:rPr>
        <w:t xml:space="preserve">          </w:t>
      </w:r>
      <w:r>
        <w:rPr>
          <w:rFonts w:hint="eastAsia" w:ascii="宋体" w:hAnsi="宋体"/>
          <w:sz w:val="24"/>
          <w:lang w:eastAsia="zh-CN"/>
        </w:rPr>
        <w:t xml:space="preserve"> ；（4）物业费，收费标准为</w:t>
      </w:r>
      <w:r>
        <w:rPr>
          <w:rFonts w:hint="eastAsia" w:ascii="宋体" w:hAnsi="宋体"/>
          <w:sz w:val="24"/>
          <w:u w:val="single"/>
          <w:lang w:eastAsia="zh-CN"/>
        </w:rPr>
        <w:t xml:space="preserve"> </w:t>
      </w:r>
      <w:r>
        <w:rPr>
          <w:rFonts w:ascii="宋体" w:hAnsi="宋体"/>
          <w:sz w:val="24"/>
          <w:u w:val="single"/>
          <w:lang w:eastAsia="zh-CN"/>
        </w:rPr>
        <w:t>/</w:t>
      </w:r>
      <w:r>
        <w:rPr>
          <w:rFonts w:hint="eastAsia" w:ascii="宋体" w:hAnsi="宋体"/>
          <w:sz w:val="24"/>
          <w:lang w:eastAsia="zh-CN"/>
        </w:rPr>
        <w:t xml:space="preserve">元/月；（5）燃气费，收费标准为 </w:t>
      </w:r>
      <w:r>
        <w:rPr>
          <w:rFonts w:hint="eastAsia" w:ascii="宋体" w:hAnsi="宋体"/>
          <w:sz w:val="24"/>
          <w:u w:val="single"/>
          <w:lang w:eastAsia="zh-CN"/>
        </w:rPr>
        <w:t xml:space="preserve">        </w:t>
      </w:r>
      <w:r>
        <w:rPr>
          <w:rFonts w:hint="eastAsia" w:ascii="宋体" w:hAnsi="宋体"/>
          <w:sz w:val="24"/>
          <w:lang w:eastAsia="zh-CN"/>
        </w:rPr>
        <w:t xml:space="preserve"> ；（6）其他</w:t>
      </w:r>
      <w:r>
        <w:rPr>
          <w:rFonts w:hint="eastAsia" w:ascii="宋体" w:hAnsi="宋体"/>
          <w:sz w:val="24"/>
          <w:u w:val="single"/>
          <w:lang w:eastAsia="zh-CN"/>
        </w:rPr>
        <w:t xml:space="preserve">              </w:t>
      </w:r>
      <w:r>
        <w:rPr>
          <w:rFonts w:hint="eastAsia" w:ascii="宋体" w:hAnsi="宋体"/>
          <w:sz w:val="24"/>
          <w:lang w:eastAsia="zh-CN"/>
        </w:rPr>
        <w:t>。相关</w:t>
      </w:r>
      <w:r>
        <w:rPr>
          <w:rFonts w:ascii="宋体" w:hAnsi="宋体"/>
          <w:sz w:val="24"/>
          <w:lang w:eastAsia="zh-CN"/>
        </w:rPr>
        <w:t>部门调整</w:t>
      </w:r>
      <w:r>
        <w:rPr>
          <w:rFonts w:hint="eastAsia" w:ascii="宋体" w:hAnsi="宋体"/>
          <w:sz w:val="24"/>
          <w:lang w:eastAsia="zh-CN"/>
        </w:rPr>
        <w:t>费用</w:t>
      </w:r>
      <w:r>
        <w:rPr>
          <w:rFonts w:ascii="宋体" w:hAnsi="宋体"/>
          <w:sz w:val="24"/>
          <w:lang w:eastAsia="zh-CN"/>
        </w:rPr>
        <w:t>标准的，</w:t>
      </w:r>
      <w:r>
        <w:rPr>
          <w:rFonts w:hint="eastAsia" w:ascii="宋体" w:hAnsi="宋体"/>
          <w:sz w:val="24"/>
          <w:lang w:eastAsia="zh-CN"/>
        </w:rPr>
        <w:t>本标准</w:t>
      </w:r>
      <w:r>
        <w:rPr>
          <w:rFonts w:ascii="宋体" w:hAnsi="宋体"/>
          <w:sz w:val="24"/>
          <w:lang w:eastAsia="zh-CN"/>
        </w:rPr>
        <w:t>同步调整。</w:t>
      </w:r>
    </w:p>
    <w:p w14:paraId="04A125DF">
      <w:pPr>
        <w:spacing w:line="360" w:lineRule="auto"/>
        <w:ind w:firstLine="480"/>
        <w:rPr>
          <w:rFonts w:ascii="宋体" w:hAnsi="宋体"/>
          <w:sz w:val="24"/>
          <w:lang w:eastAsia="zh-CN"/>
        </w:rPr>
      </w:pPr>
      <w:r>
        <w:rPr>
          <w:rFonts w:hint="eastAsia" w:ascii="宋体" w:hAnsi="宋体"/>
          <w:sz w:val="24"/>
          <w:lang w:eastAsia="zh-CN"/>
        </w:rPr>
        <w:t>除上述费用外，如有其他费用，双方根据有关规定各自承担。如承租人垫付了应由出租人支付的费用，出租人应根据承租人出示的相关缴费凭据向承租人支付相应费用。如出租人垫付了应由承租人支付的费用，承租人应根据出租人出示的相关缴费凭据向出租人支付相应费用；出租人也可以从履约保证金中直接扣除该费用。</w:t>
      </w:r>
    </w:p>
    <w:p w14:paraId="24A06117">
      <w:pPr>
        <w:spacing w:line="360" w:lineRule="auto"/>
        <w:ind w:firstLine="480"/>
        <w:rPr>
          <w:rFonts w:ascii="宋体" w:hAnsi="宋体"/>
          <w:sz w:val="24"/>
          <w:lang w:eastAsia="zh-CN"/>
        </w:rPr>
      </w:pPr>
      <w:r>
        <w:rPr>
          <w:rFonts w:hint="eastAsia" w:ascii="宋体" w:hAnsi="宋体"/>
          <w:sz w:val="24"/>
          <w:lang w:eastAsia="zh-CN"/>
        </w:rPr>
        <w:t>第六条 市场主体登记</w:t>
      </w:r>
    </w:p>
    <w:p w14:paraId="0A0231AA">
      <w:pPr>
        <w:spacing w:line="360" w:lineRule="auto"/>
        <w:ind w:firstLine="480"/>
        <w:rPr>
          <w:rFonts w:ascii="宋体" w:hAnsi="宋体"/>
          <w:sz w:val="24"/>
          <w:lang w:eastAsia="zh-CN"/>
        </w:rPr>
      </w:pPr>
      <w:r>
        <w:rPr>
          <w:rFonts w:hint="eastAsia" w:ascii="宋体" w:hAnsi="宋体"/>
          <w:sz w:val="24"/>
          <w:lang w:eastAsia="zh-CN"/>
        </w:rPr>
        <w:t>租赁房屋【能够】【不能】作为注册登记企业法人等市场主体或非法人组织的住所/地址。承租人有住所/地址登记需求的，出租人应在【合同签订】后</w:t>
      </w:r>
      <w:r>
        <w:rPr>
          <w:rFonts w:hint="eastAsia" w:ascii="宋体" w:hAnsi="宋体"/>
          <w:sz w:val="24"/>
          <w:u w:val="single"/>
          <w:lang w:eastAsia="zh-CN"/>
        </w:rPr>
        <w:t>30</w:t>
      </w:r>
      <w:r>
        <w:rPr>
          <w:rFonts w:hint="eastAsia" w:ascii="宋体" w:hAnsi="宋体"/>
          <w:sz w:val="24"/>
          <w:lang w:eastAsia="zh-CN"/>
        </w:rPr>
        <w:t>日内配合承租人办理登记手续，提供登记所需的应由出租人出具的材料。承租人使用租赁房屋作为市场主体或非法人组织住所/地址的，应在【退租】前办理登记迁出手续。</w:t>
      </w:r>
    </w:p>
    <w:p w14:paraId="14D533AB">
      <w:pPr>
        <w:spacing w:line="360" w:lineRule="auto"/>
        <w:ind w:firstLine="480"/>
        <w:rPr>
          <w:rFonts w:ascii="宋体" w:hAnsi="宋体"/>
          <w:sz w:val="24"/>
          <w:lang w:eastAsia="zh-CN"/>
        </w:rPr>
      </w:pPr>
      <w:r>
        <w:rPr>
          <w:rFonts w:hint="eastAsia" w:ascii="宋体" w:hAnsi="宋体"/>
          <w:sz w:val="24"/>
          <w:lang w:eastAsia="zh-CN"/>
        </w:rPr>
        <w:t>第七条  免租期及装修</w:t>
      </w:r>
    </w:p>
    <w:p w14:paraId="1BE49994">
      <w:pPr>
        <w:spacing w:line="360" w:lineRule="auto"/>
        <w:ind w:firstLine="480"/>
        <w:rPr>
          <w:rFonts w:ascii="宋体" w:hAnsi="宋体"/>
          <w:sz w:val="24"/>
          <w:lang w:eastAsia="zh-CN"/>
        </w:rPr>
      </w:pPr>
      <w:r>
        <w:rPr>
          <w:rFonts w:hint="eastAsia" w:ascii="宋体" w:hAnsi="宋体"/>
          <w:sz w:val="24"/>
          <w:lang w:eastAsia="zh-CN"/>
        </w:rPr>
        <w:t>（一）双方约定免租期的，免租期内承租人不需支付租金。</w:t>
      </w:r>
    </w:p>
    <w:p w14:paraId="656012EC">
      <w:pPr>
        <w:spacing w:line="360" w:lineRule="auto"/>
        <w:ind w:firstLine="480"/>
        <w:rPr>
          <w:rFonts w:ascii="宋体" w:hAnsi="宋体"/>
          <w:sz w:val="24"/>
          <w:lang w:eastAsia="zh-CN"/>
        </w:rPr>
      </w:pPr>
      <w:r>
        <w:rPr>
          <w:rFonts w:hint="eastAsia" w:ascii="宋体" w:hAnsi="宋体"/>
          <w:sz w:val="24"/>
          <w:lang w:eastAsia="zh-CN"/>
        </w:rPr>
        <w:t>（二）承租人对房屋进行装修的，应征得出租人同意，并符合国家和本市的相关规定及物业管理方的要求。</w:t>
      </w:r>
    </w:p>
    <w:p w14:paraId="2A320E01">
      <w:pPr>
        <w:spacing w:line="360" w:lineRule="auto"/>
        <w:ind w:firstLine="480"/>
        <w:rPr>
          <w:rFonts w:ascii="宋体" w:hAnsi="宋体"/>
          <w:sz w:val="24"/>
          <w:lang w:eastAsia="zh-CN"/>
        </w:rPr>
      </w:pPr>
      <w:r>
        <w:rPr>
          <w:rFonts w:hint="eastAsia" w:ascii="宋体" w:hAnsi="宋体"/>
          <w:sz w:val="24"/>
          <w:lang w:eastAsia="zh-CN"/>
        </w:rPr>
        <w:t>（三）出租人应配合提供承租人办理装修许可所需要的材料。</w:t>
      </w:r>
    </w:p>
    <w:p w14:paraId="22006850">
      <w:pPr>
        <w:spacing w:line="360" w:lineRule="auto"/>
        <w:ind w:firstLine="480"/>
        <w:rPr>
          <w:rFonts w:ascii="宋体" w:hAnsi="宋体"/>
          <w:sz w:val="24"/>
          <w:lang w:eastAsia="zh-CN"/>
        </w:rPr>
      </w:pPr>
      <w:r>
        <w:rPr>
          <w:rFonts w:hint="eastAsia" w:ascii="宋体" w:hAnsi="宋体"/>
          <w:sz w:val="24"/>
          <w:lang w:eastAsia="zh-CN"/>
        </w:rPr>
        <w:t>第八条  房屋使用及维护</w:t>
      </w:r>
    </w:p>
    <w:p w14:paraId="6497876F">
      <w:pPr>
        <w:spacing w:line="360" w:lineRule="auto"/>
        <w:ind w:firstLine="480"/>
        <w:rPr>
          <w:rFonts w:ascii="宋体" w:hAnsi="宋体"/>
          <w:sz w:val="24"/>
          <w:lang w:eastAsia="zh-CN"/>
        </w:rPr>
      </w:pPr>
      <w:r>
        <w:rPr>
          <w:rFonts w:hint="eastAsia" w:ascii="宋体" w:hAnsi="宋体"/>
          <w:sz w:val="24"/>
          <w:lang w:eastAsia="zh-CN"/>
        </w:rPr>
        <w:t>（一）出租人保证房屋的建筑结构和设施设备符合建筑、消防、治安、卫生等方面的安全条件，室内装修符合国家有关标准，不危及人身安全；承租人保证遵守国家和本市的相关法律法规以及房屋所在楼宇的物业管理规约，合理使用房屋，不擅自变动房屋建筑主体及承重结构和擅自拆改室内设施设备。</w:t>
      </w:r>
    </w:p>
    <w:p w14:paraId="034DE3AE">
      <w:pPr>
        <w:spacing w:line="360" w:lineRule="auto"/>
        <w:ind w:firstLine="480"/>
        <w:rPr>
          <w:rFonts w:ascii="宋体" w:hAnsi="宋体"/>
          <w:sz w:val="24"/>
          <w:lang w:eastAsia="zh-CN"/>
        </w:rPr>
      </w:pPr>
      <w:r>
        <w:rPr>
          <w:rFonts w:hint="eastAsia" w:ascii="宋体" w:hAnsi="宋体"/>
          <w:sz w:val="24"/>
          <w:lang w:eastAsia="zh-CN"/>
        </w:rPr>
        <w:t>（二）出租人同意承租人【装饰装修】的，租赁期满或合同终止后，上述约定事项按【无偿归出租人所有】方式处置。装饰</w:t>
      </w:r>
      <w:r>
        <w:rPr>
          <w:rFonts w:ascii="宋体" w:hAnsi="宋体"/>
          <w:sz w:val="24"/>
          <w:lang w:eastAsia="zh-CN"/>
        </w:rPr>
        <w:t>装修方案需征得出租人</w:t>
      </w:r>
      <w:r>
        <w:rPr>
          <w:rFonts w:hint="eastAsia" w:ascii="宋体" w:hAnsi="宋体"/>
          <w:sz w:val="24"/>
          <w:lang w:eastAsia="zh-CN"/>
        </w:rPr>
        <w:t>同意</w:t>
      </w:r>
      <w:r>
        <w:rPr>
          <w:rFonts w:hint="eastAsia" w:ascii="宋体" w:hAnsi="宋体" w:eastAsia="宋体"/>
          <w:sz w:val="24"/>
          <w:lang w:eastAsia="zh-CN"/>
        </w:rPr>
        <w:t>。</w:t>
      </w:r>
      <w:r>
        <w:rPr>
          <w:rFonts w:hint="eastAsia" w:ascii="宋体" w:hAnsi="宋体"/>
          <w:sz w:val="24"/>
          <w:lang w:eastAsia="zh-CN"/>
        </w:rPr>
        <w:t>（三）租赁期内，双方当事人应共同保障房屋及其附属物品、附属设施设备处于正常使用和安全的状态：</w:t>
      </w:r>
    </w:p>
    <w:p w14:paraId="49E70289">
      <w:pPr>
        <w:spacing w:line="360" w:lineRule="auto"/>
        <w:ind w:firstLine="480"/>
        <w:rPr>
          <w:rFonts w:ascii="宋体" w:hAnsi="宋体"/>
          <w:sz w:val="24"/>
          <w:lang w:eastAsia="zh-CN"/>
        </w:rPr>
      </w:pPr>
      <w:r>
        <w:rPr>
          <w:rFonts w:hint="eastAsia" w:ascii="宋体" w:hAnsi="宋体"/>
          <w:sz w:val="24"/>
          <w:lang w:eastAsia="zh-CN"/>
        </w:rPr>
        <w:t>1.对于房屋及其附属物品、附属设施设备因自然属性或合理使用等原因损毁的，承租人应当及时通知出租人修复。出租人应当在接到承租人通知后</w:t>
      </w:r>
      <w:r>
        <w:rPr>
          <w:rFonts w:hint="eastAsia" w:ascii="宋体" w:hAnsi="宋体"/>
          <w:sz w:val="24"/>
          <w:u w:val="single"/>
          <w:lang w:eastAsia="zh-CN"/>
        </w:rPr>
        <w:t>_</w:t>
      </w:r>
      <w:r>
        <w:rPr>
          <w:rFonts w:ascii="宋体" w:hAnsi="宋体"/>
          <w:sz w:val="24"/>
          <w:u w:val="single"/>
          <w:lang w:eastAsia="zh-CN"/>
        </w:rPr>
        <w:t>3</w:t>
      </w:r>
      <w:r>
        <w:rPr>
          <w:rFonts w:hint="eastAsia" w:ascii="宋体" w:hAnsi="宋体"/>
          <w:sz w:val="24"/>
          <w:lang w:eastAsia="zh-CN"/>
        </w:rPr>
        <w:t>日内进行维修。</w:t>
      </w:r>
      <w:bookmarkStart w:id="40" w:name="_Hlk99786536"/>
      <w:r>
        <w:rPr>
          <w:rFonts w:hint="eastAsia" w:ascii="宋体" w:hAnsi="宋体"/>
          <w:sz w:val="24"/>
          <w:lang w:eastAsia="zh-CN"/>
        </w:rPr>
        <w:t>逾期不维修的，承租人可代为维修，费用由出租人承担。因维修、更换影响承租人使用该房屋的，应当相应减少租金或相应延长租赁期。</w:t>
      </w:r>
      <w:bookmarkEnd w:id="40"/>
      <w:r>
        <w:rPr>
          <w:rFonts w:hint="eastAsia" w:ascii="宋体" w:hAnsi="宋体"/>
          <w:sz w:val="24"/>
          <w:lang w:eastAsia="zh-CN"/>
        </w:rPr>
        <w:t>承租人自行负责的装饰装修，应由承租人自行修复。</w:t>
      </w:r>
    </w:p>
    <w:p w14:paraId="497820E6">
      <w:pPr>
        <w:spacing w:line="360" w:lineRule="auto"/>
        <w:ind w:firstLine="471"/>
        <w:rPr>
          <w:rFonts w:ascii="宋体" w:hAnsi="宋体"/>
          <w:sz w:val="24"/>
          <w:lang w:eastAsia="zh-CN"/>
        </w:rPr>
      </w:pPr>
      <w:r>
        <w:rPr>
          <w:rFonts w:hint="eastAsia" w:ascii="宋体" w:hAnsi="宋体"/>
          <w:sz w:val="24"/>
          <w:lang w:eastAsia="zh-CN"/>
        </w:rPr>
        <w:t>2.因承租人保管不当或不合理使用，致使房屋及其附属物品、设施设备发生损毁的，承租人应当负责维修、更换或承担赔偿责任。</w:t>
      </w:r>
    </w:p>
    <w:p w14:paraId="421B288E">
      <w:pPr>
        <w:spacing w:line="360" w:lineRule="auto"/>
        <w:ind w:firstLine="471"/>
        <w:rPr>
          <w:rFonts w:ascii="宋体" w:hAnsi="宋体"/>
          <w:sz w:val="24"/>
          <w:lang w:eastAsia="zh-CN"/>
        </w:rPr>
      </w:pPr>
      <w:r>
        <w:rPr>
          <w:rFonts w:ascii="宋体" w:hAnsi="宋体"/>
          <w:sz w:val="24"/>
          <w:lang w:eastAsia="zh-CN"/>
        </w:rPr>
        <w:t>3.</w:t>
      </w:r>
      <w:r>
        <w:rPr>
          <w:rFonts w:hint="eastAsia" w:ascii="宋体" w:hAnsi="宋体"/>
          <w:sz w:val="24"/>
          <w:lang w:eastAsia="zh-CN"/>
        </w:rPr>
        <w:t>承租人不得擅自改变房屋用途，不得利用该房屋从事违法活动，不得损害公共利益或者妨碍他人正常工作、生活。</w:t>
      </w:r>
    </w:p>
    <w:p w14:paraId="4174AFC0">
      <w:pPr>
        <w:spacing w:line="360" w:lineRule="auto"/>
        <w:ind w:firstLine="480"/>
        <w:rPr>
          <w:rFonts w:ascii="宋体" w:hAnsi="宋体"/>
          <w:b/>
          <w:sz w:val="24"/>
          <w:lang w:eastAsia="zh-CN"/>
        </w:rPr>
      </w:pPr>
      <w:r>
        <w:rPr>
          <w:rFonts w:hint="eastAsia" w:ascii="宋体" w:hAnsi="宋体"/>
          <w:b/>
          <w:sz w:val="24"/>
          <w:lang w:eastAsia="zh-CN"/>
        </w:rPr>
        <w:t>第九条  转租</w:t>
      </w:r>
    </w:p>
    <w:p w14:paraId="68C189E3">
      <w:pPr>
        <w:spacing w:line="360" w:lineRule="auto"/>
        <w:ind w:firstLine="480"/>
        <w:rPr>
          <w:rFonts w:ascii="宋体" w:hAnsi="宋体"/>
          <w:sz w:val="24"/>
          <w:lang w:eastAsia="zh-CN"/>
        </w:rPr>
      </w:pPr>
      <w:r>
        <w:rPr>
          <w:rFonts w:hint="eastAsia" w:ascii="宋体" w:hAnsi="宋体"/>
          <w:sz w:val="24"/>
          <w:lang w:eastAsia="zh-CN"/>
        </w:rPr>
        <w:t>承租人</w:t>
      </w:r>
      <w:r>
        <w:rPr>
          <w:rFonts w:ascii="宋体" w:hAnsi="宋体"/>
          <w:sz w:val="24"/>
          <w:lang w:eastAsia="zh-CN"/>
        </w:rPr>
        <w:t>禁止</w:t>
      </w:r>
      <w:r>
        <w:rPr>
          <w:rFonts w:hint="eastAsia" w:ascii="宋体" w:hAnsi="宋体"/>
          <w:sz w:val="24"/>
          <w:lang w:eastAsia="zh-CN"/>
        </w:rPr>
        <w:t>转租房屋。</w:t>
      </w:r>
    </w:p>
    <w:p w14:paraId="05A3E1CF">
      <w:pPr>
        <w:spacing w:line="360" w:lineRule="auto"/>
        <w:ind w:firstLine="480"/>
        <w:rPr>
          <w:rFonts w:ascii="宋体" w:hAnsi="宋体"/>
          <w:sz w:val="24"/>
          <w:lang w:eastAsia="zh-CN"/>
        </w:rPr>
      </w:pPr>
      <w:r>
        <w:rPr>
          <w:rFonts w:hint="eastAsia" w:ascii="宋体" w:hAnsi="宋体"/>
          <w:sz w:val="24"/>
          <w:lang w:eastAsia="zh-CN"/>
        </w:rPr>
        <w:t>第十条  合同终止和解除</w:t>
      </w:r>
    </w:p>
    <w:p w14:paraId="563ED142">
      <w:pPr>
        <w:spacing w:line="360" w:lineRule="auto"/>
        <w:ind w:firstLine="480"/>
        <w:rPr>
          <w:rFonts w:ascii="宋体" w:hAnsi="宋体"/>
          <w:sz w:val="24"/>
          <w:lang w:eastAsia="zh-CN"/>
        </w:rPr>
      </w:pPr>
      <w:r>
        <w:rPr>
          <w:rFonts w:hint="eastAsia" w:ascii="宋体" w:hAnsi="宋体"/>
          <w:sz w:val="24"/>
          <w:lang w:eastAsia="zh-CN"/>
        </w:rPr>
        <w:t>（一）经双方当事人协商一致，可以解除本合同。</w:t>
      </w:r>
    </w:p>
    <w:p w14:paraId="707B1E30">
      <w:pPr>
        <w:spacing w:line="360" w:lineRule="auto"/>
        <w:ind w:firstLine="480"/>
        <w:rPr>
          <w:rFonts w:ascii="宋体" w:hAnsi="宋体"/>
          <w:sz w:val="24"/>
          <w:lang w:eastAsia="zh-CN"/>
        </w:rPr>
      </w:pPr>
      <w:r>
        <w:rPr>
          <w:rFonts w:hint="eastAsia" w:ascii="宋体" w:hAnsi="宋体"/>
          <w:sz w:val="24"/>
          <w:lang w:eastAsia="zh-CN"/>
        </w:rPr>
        <w:t>（二）因受规划拆迁、上级主管部门调整以及出租人自身事业发展需要等因素影响，或不可抗力致使合同无法继续履行的，应当通知对方当事人，本合同自通知到达对方当事人时解除。</w:t>
      </w:r>
    </w:p>
    <w:p w14:paraId="6F5B8B69">
      <w:pPr>
        <w:spacing w:line="360" w:lineRule="auto"/>
        <w:ind w:firstLine="480"/>
        <w:rPr>
          <w:rFonts w:ascii="宋体" w:hAnsi="宋体"/>
          <w:sz w:val="24"/>
          <w:lang w:eastAsia="zh-CN"/>
        </w:rPr>
      </w:pPr>
      <w:r>
        <w:rPr>
          <w:rFonts w:hint="eastAsia" w:ascii="宋体" w:hAnsi="宋体"/>
          <w:sz w:val="24"/>
          <w:lang w:eastAsia="zh-CN"/>
        </w:rPr>
        <w:t>（三）因一方当事人故意隐瞒与订立合同有关的重要事实或者提供虚假情况的，另一方当事人有权解除合同。</w:t>
      </w:r>
    </w:p>
    <w:p w14:paraId="48B8EEBB">
      <w:pPr>
        <w:spacing w:line="360" w:lineRule="auto"/>
        <w:ind w:firstLine="480"/>
        <w:rPr>
          <w:rFonts w:ascii="宋体" w:hAnsi="宋体"/>
          <w:sz w:val="24"/>
          <w:lang w:eastAsia="zh-CN"/>
        </w:rPr>
      </w:pPr>
      <w:r>
        <w:rPr>
          <w:rFonts w:hint="eastAsia" w:ascii="宋体" w:hAnsi="宋体"/>
          <w:sz w:val="24"/>
          <w:lang w:eastAsia="zh-CN"/>
        </w:rPr>
        <w:t>（四）承租人有下列行为之一的，出租人有权解除合同并收回资产，因此造成损失的，由承租人赔偿:</w:t>
      </w:r>
    </w:p>
    <w:p w14:paraId="2F9E08D7">
      <w:pPr>
        <w:spacing w:line="360" w:lineRule="auto"/>
        <w:ind w:firstLine="480"/>
        <w:rPr>
          <w:rFonts w:ascii="宋体" w:hAnsi="宋体"/>
          <w:sz w:val="24"/>
          <w:lang w:eastAsia="zh-CN"/>
        </w:rPr>
      </w:pPr>
      <w:r>
        <w:rPr>
          <w:rFonts w:hint="eastAsia" w:ascii="宋体" w:hAnsi="宋体"/>
          <w:sz w:val="24"/>
          <w:lang w:eastAsia="zh-CN"/>
        </w:rPr>
        <w:t>1.利用房屋从事违法活动的；</w:t>
      </w:r>
    </w:p>
    <w:p w14:paraId="774012F7">
      <w:pPr>
        <w:spacing w:line="360" w:lineRule="auto"/>
        <w:ind w:firstLine="480"/>
        <w:rPr>
          <w:rFonts w:ascii="宋体" w:hAnsi="宋体"/>
          <w:sz w:val="24"/>
          <w:lang w:eastAsia="zh-CN"/>
        </w:rPr>
      </w:pPr>
      <w:r>
        <w:rPr>
          <w:rFonts w:hint="eastAsia" w:ascii="宋体" w:hAnsi="宋体"/>
          <w:sz w:val="24"/>
          <w:lang w:eastAsia="zh-CN"/>
        </w:rPr>
        <w:t>2.擅自拆改房屋结构或者故意损坏房屋结构的;</w:t>
      </w:r>
    </w:p>
    <w:p w14:paraId="110E5C52">
      <w:pPr>
        <w:spacing w:line="360" w:lineRule="auto"/>
        <w:ind w:firstLine="480"/>
        <w:rPr>
          <w:rFonts w:ascii="宋体" w:hAnsi="宋体"/>
          <w:sz w:val="24"/>
          <w:lang w:eastAsia="zh-CN"/>
        </w:rPr>
      </w:pPr>
      <w:r>
        <w:rPr>
          <w:rFonts w:hint="eastAsia" w:ascii="宋体" w:hAnsi="宋体"/>
          <w:sz w:val="24"/>
          <w:lang w:eastAsia="zh-CN"/>
        </w:rPr>
        <w:t>3.擅自改变房屋使用性质的；</w:t>
      </w:r>
    </w:p>
    <w:p w14:paraId="03D0CAC7">
      <w:pPr>
        <w:spacing w:line="360" w:lineRule="auto"/>
        <w:ind w:firstLine="480"/>
        <w:rPr>
          <w:rFonts w:ascii="宋体" w:hAnsi="宋体"/>
          <w:sz w:val="24"/>
          <w:lang w:eastAsia="zh-CN"/>
        </w:rPr>
      </w:pPr>
      <w:r>
        <w:rPr>
          <w:rFonts w:hint="eastAsia" w:ascii="宋体" w:hAnsi="宋体"/>
          <w:sz w:val="24"/>
          <w:lang w:eastAsia="zh-CN"/>
        </w:rPr>
        <w:t>4.擅自转租、转让、转借承租房屋的；</w:t>
      </w:r>
    </w:p>
    <w:p w14:paraId="239AE454">
      <w:pPr>
        <w:spacing w:line="360" w:lineRule="auto"/>
        <w:ind w:firstLine="480"/>
        <w:rPr>
          <w:rFonts w:ascii="宋体" w:hAnsi="宋体"/>
          <w:sz w:val="24"/>
          <w:lang w:eastAsia="zh-CN"/>
        </w:rPr>
      </w:pPr>
      <w:r>
        <w:rPr>
          <w:rFonts w:hint="eastAsia" w:ascii="宋体" w:hAnsi="宋体"/>
          <w:sz w:val="24"/>
          <w:lang w:eastAsia="zh-CN"/>
        </w:rPr>
        <w:t>5.生产、储存、经营污染物或者易燃、易爆、有毒等危险物品的；</w:t>
      </w:r>
    </w:p>
    <w:p w14:paraId="4DCBAC4B">
      <w:pPr>
        <w:spacing w:line="360" w:lineRule="auto"/>
        <w:ind w:firstLine="480"/>
        <w:rPr>
          <w:rFonts w:ascii="宋体" w:hAnsi="宋体"/>
          <w:sz w:val="24"/>
          <w:lang w:eastAsia="zh-CN"/>
        </w:rPr>
      </w:pPr>
      <w:r>
        <w:rPr>
          <w:rFonts w:hint="eastAsia" w:ascii="宋体" w:hAnsi="宋体"/>
          <w:sz w:val="24"/>
          <w:lang w:eastAsia="zh-CN"/>
        </w:rPr>
        <w:t>6.严重妨碍他人正常工作、生活的；</w:t>
      </w:r>
    </w:p>
    <w:p w14:paraId="7AECFAB3">
      <w:pPr>
        <w:spacing w:line="360" w:lineRule="auto"/>
        <w:ind w:firstLine="480"/>
        <w:rPr>
          <w:rFonts w:ascii="宋体" w:hAnsi="宋体"/>
          <w:sz w:val="24"/>
          <w:lang w:eastAsia="zh-CN"/>
        </w:rPr>
      </w:pPr>
      <w:r>
        <w:rPr>
          <w:rFonts w:hint="eastAsia" w:ascii="宋体" w:hAnsi="宋体"/>
          <w:sz w:val="24"/>
          <w:lang w:eastAsia="zh-CN"/>
        </w:rPr>
        <w:t>7.其他违反合同约定情形的。</w:t>
      </w:r>
    </w:p>
    <w:p w14:paraId="0C17C6F3">
      <w:pPr>
        <w:spacing w:line="360" w:lineRule="auto"/>
        <w:ind w:firstLine="480"/>
        <w:rPr>
          <w:rFonts w:ascii="宋体" w:hAnsi="宋体"/>
          <w:sz w:val="24"/>
        </w:rPr>
      </w:pPr>
      <w:r>
        <w:rPr>
          <w:rFonts w:hint="eastAsia" w:ascii="宋体" w:hAnsi="宋体"/>
          <w:sz w:val="24"/>
        </w:rPr>
        <w:t>（五）其他法定的合同解除情形。</w:t>
      </w:r>
    </w:p>
    <w:p w14:paraId="734B4D0D">
      <w:pPr>
        <w:spacing w:line="360" w:lineRule="auto"/>
        <w:ind w:firstLine="471"/>
        <w:rPr>
          <w:rFonts w:ascii="宋体" w:hAnsi="宋体"/>
          <w:bCs/>
          <w:sz w:val="24"/>
          <w:lang w:eastAsia="zh-CN"/>
        </w:rPr>
      </w:pPr>
      <w:r>
        <w:rPr>
          <w:rFonts w:hint="eastAsia" w:ascii="宋体" w:hAnsi="宋体"/>
          <w:bCs/>
          <w:sz w:val="24"/>
          <w:lang w:eastAsia="zh-CN"/>
        </w:rPr>
        <w:t>（六）合同依法解除的，出租人应在合同解除后</w:t>
      </w:r>
      <w:r>
        <w:rPr>
          <w:rFonts w:ascii="宋体" w:hAnsi="宋体"/>
          <w:bCs/>
          <w:sz w:val="24"/>
          <w:u w:val="single"/>
          <w:lang w:eastAsia="zh-CN"/>
        </w:rPr>
        <w:t xml:space="preserve">  30</w:t>
      </w:r>
      <w:r>
        <w:rPr>
          <w:rFonts w:hint="eastAsia" w:ascii="宋体" w:hAnsi="宋体"/>
          <w:bCs/>
          <w:sz w:val="24"/>
          <w:lang w:eastAsia="zh-CN"/>
        </w:rPr>
        <w:t>日内退还已收但尚未发生的租金及费用。承租人应当在合同解除后</w:t>
      </w:r>
      <w:r>
        <w:rPr>
          <w:rFonts w:ascii="宋体" w:hAnsi="宋体"/>
          <w:bCs/>
          <w:sz w:val="24"/>
          <w:u w:val="single"/>
          <w:lang w:eastAsia="zh-CN"/>
        </w:rPr>
        <w:t xml:space="preserve">  10 </w:t>
      </w:r>
      <w:r>
        <w:rPr>
          <w:rFonts w:hint="eastAsia" w:ascii="宋体" w:hAnsi="宋体"/>
          <w:bCs/>
          <w:sz w:val="24"/>
          <w:lang w:eastAsia="zh-CN"/>
        </w:rPr>
        <w:t>日内搬离。</w:t>
      </w:r>
    </w:p>
    <w:p w14:paraId="4119C5B3">
      <w:pPr>
        <w:spacing w:line="360" w:lineRule="auto"/>
        <w:ind w:firstLine="480"/>
        <w:rPr>
          <w:rFonts w:ascii="宋体" w:hAnsi="宋体"/>
          <w:b/>
          <w:sz w:val="24"/>
          <w:lang w:eastAsia="zh-CN"/>
        </w:rPr>
      </w:pPr>
      <w:r>
        <w:rPr>
          <w:rFonts w:hint="eastAsia" w:ascii="宋体" w:hAnsi="宋体"/>
          <w:b/>
          <w:sz w:val="24"/>
          <w:lang w:eastAsia="zh-CN"/>
        </w:rPr>
        <w:t>第十</w:t>
      </w:r>
      <w:r>
        <w:rPr>
          <w:rFonts w:ascii="宋体" w:hAnsi="宋体"/>
          <w:b/>
          <w:sz w:val="24"/>
          <w:lang w:eastAsia="zh-CN"/>
        </w:rPr>
        <w:t>一</w:t>
      </w:r>
      <w:r>
        <w:rPr>
          <w:rFonts w:hint="eastAsia" w:ascii="宋体" w:hAnsi="宋体"/>
          <w:b/>
          <w:sz w:val="24"/>
          <w:lang w:eastAsia="zh-CN"/>
        </w:rPr>
        <w:t xml:space="preserve">条  </w:t>
      </w:r>
      <w:r>
        <w:rPr>
          <w:rFonts w:ascii="宋体" w:hAnsi="宋体"/>
          <w:b/>
          <w:sz w:val="24"/>
          <w:lang w:eastAsia="zh-CN"/>
        </w:rPr>
        <w:t>出租人权利与义务</w:t>
      </w:r>
    </w:p>
    <w:p w14:paraId="3BFAB6C0">
      <w:pPr>
        <w:numPr>
          <w:ilvl w:val="1"/>
          <w:numId w:val="2"/>
        </w:numPr>
        <w:suppressAutoHyphens/>
        <w:spacing w:line="360" w:lineRule="auto"/>
        <w:ind w:left="0" w:firstLine="540"/>
        <w:rPr>
          <w:rFonts w:ascii="宋体" w:hAnsi="宋体" w:cs="宋体"/>
          <w:sz w:val="24"/>
          <w:lang w:eastAsia="zh-CN"/>
        </w:rPr>
      </w:pPr>
      <w:r>
        <w:rPr>
          <w:rFonts w:hint="eastAsia" w:ascii="宋体" w:hAnsi="宋体" w:cs="宋体"/>
          <w:kern w:val="3"/>
          <w:sz w:val="24"/>
          <w:lang w:eastAsia="zh-CN" w:bidi="ar"/>
        </w:rPr>
        <w:t>依照有关法律、法规和</w:t>
      </w:r>
      <w:r>
        <w:rPr>
          <w:rFonts w:ascii="宋体" w:hAnsi="宋体" w:cs="宋体"/>
          <w:kern w:val="3"/>
          <w:sz w:val="24"/>
          <w:lang w:eastAsia="zh-CN" w:bidi="ar"/>
        </w:rPr>
        <w:t>出租人</w:t>
      </w:r>
      <w:r>
        <w:rPr>
          <w:rFonts w:hint="eastAsia" w:ascii="宋体" w:hAnsi="宋体" w:cs="宋体"/>
          <w:kern w:val="3"/>
          <w:sz w:val="24"/>
          <w:lang w:eastAsia="zh-CN" w:bidi="ar"/>
        </w:rPr>
        <w:t>后勤服务质量监督管理规定，对</w:t>
      </w:r>
      <w:r>
        <w:rPr>
          <w:rFonts w:ascii="宋体" w:hAnsi="宋体" w:cs="宋体"/>
          <w:kern w:val="3"/>
          <w:sz w:val="24"/>
          <w:lang w:eastAsia="zh-CN" w:bidi="ar"/>
        </w:rPr>
        <w:t>承租人</w:t>
      </w:r>
      <w:r>
        <w:rPr>
          <w:rFonts w:hint="eastAsia" w:ascii="宋体" w:hAnsi="宋体" w:cs="宋体"/>
          <w:kern w:val="3"/>
          <w:sz w:val="24"/>
          <w:lang w:eastAsia="zh-CN" w:bidi="ar"/>
        </w:rPr>
        <w:t>经营范围、经营情况、卫生安全、用工情况、服务质量、设备安全和场地使用范围实行检查、监督和管理；对</w:t>
      </w:r>
      <w:r>
        <w:rPr>
          <w:rFonts w:ascii="宋体" w:hAnsi="宋体" w:cs="宋体"/>
          <w:kern w:val="3"/>
          <w:sz w:val="24"/>
          <w:lang w:eastAsia="zh-CN" w:bidi="ar"/>
        </w:rPr>
        <w:t>承租人</w:t>
      </w:r>
      <w:r>
        <w:rPr>
          <w:rFonts w:hint="eastAsia" w:ascii="宋体" w:hAnsi="宋体" w:cs="宋体"/>
          <w:kern w:val="3"/>
          <w:sz w:val="24"/>
          <w:lang w:eastAsia="zh-CN" w:bidi="ar"/>
        </w:rPr>
        <w:t>违反协议规定的经营行为、发生重大事故</w:t>
      </w:r>
      <w:r>
        <w:rPr>
          <w:rFonts w:hint="eastAsia" w:ascii="宋体" w:hAnsi="宋体" w:eastAsia="宋体" w:cs="宋体"/>
          <w:kern w:val="3"/>
          <w:sz w:val="24"/>
          <w:lang w:eastAsia="zh-CN" w:bidi="ar"/>
        </w:rPr>
        <w:t>、</w:t>
      </w:r>
      <w:r>
        <w:rPr>
          <w:rFonts w:hint="eastAsia" w:ascii="宋体" w:hAnsi="宋体" w:cs="宋体"/>
          <w:kern w:val="3"/>
          <w:sz w:val="24"/>
          <w:lang w:eastAsia="zh-CN" w:bidi="ar"/>
        </w:rPr>
        <w:t>其它严重失职行为及违约行为有权制止，情节严重的，</w:t>
      </w:r>
      <w:r>
        <w:rPr>
          <w:rFonts w:ascii="宋体" w:hAnsi="宋体" w:cs="宋体"/>
          <w:kern w:val="3"/>
          <w:sz w:val="24"/>
          <w:lang w:eastAsia="zh-CN" w:bidi="ar"/>
        </w:rPr>
        <w:t>出租人</w:t>
      </w:r>
      <w:r>
        <w:rPr>
          <w:rFonts w:hint="eastAsia" w:ascii="宋体" w:hAnsi="宋体" w:cs="宋体"/>
          <w:kern w:val="3"/>
          <w:sz w:val="24"/>
          <w:lang w:eastAsia="zh-CN" w:bidi="ar"/>
        </w:rPr>
        <w:t>有权单方解除协议，并有权要求</w:t>
      </w:r>
      <w:r>
        <w:rPr>
          <w:rFonts w:ascii="宋体" w:hAnsi="宋体" w:cs="宋体"/>
          <w:kern w:val="3"/>
          <w:sz w:val="24"/>
          <w:lang w:eastAsia="zh-CN" w:bidi="ar"/>
        </w:rPr>
        <w:t>承租人</w:t>
      </w:r>
      <w:r>
        <w:rPr>
          <w:rFonts w:hint="eastAsia" w:ascii="宋体" w:hAnsi="宋体" w:cs="宋体"/>
          <w:kern w:val="3"/>
          <w:sz w:val="24"/>
          <w:lang w:eastAsia="zh-CN" w:bidi="ar"/>
        </w:rPr>
        <w:t>承担违约责任及其他相关责任。</w:t>
      </w:r>
    </w:p>
    <w:p w14:paraId="12A76A17">
      <w:pPr>
        <w:numPr>
          <w:ilvl w:val="1"/>
          <w:numId w:val="2"/>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协助</w:t>
      </w:r>
      <w:r>
        <w:rPr>
          <w:rFonts w:ascii="宋体" w:hAnsi="宋体" w:cs="宋体"/>
          <w:sz w:val="24"/>
          <w:lang w:eastAsia="zh-CN" w:bidi="ar"/>
        </w:rPr>
        <w:t>承租人</w:t>
      </w:r>
      <w:r>
        <w:rPr>
          <w:rFonts w:hint="eastAsia" w:ascii="宋体" w:hAnsi="宋体" w:cs="宋体"/>
          <w:sz w:val="24"/>
          <w:lang w:eastAsia="zh-CN" w:bidi="ar"/>
        </w:rPr>
        <w:t>协调</w:t>
      </w:r>
      <w:r>
        <w:rPr>
          <w:rFonts w:ascii="宋体" w:hAnsi="宋体" w:cs="宋体"/>
          <w:sz w:val="24"/>
          <w:lang w:eastAsia="zh-CN" w:bidi="ar"/>
        </w:rPr>
        <w:t>出租人</w:t>
      </w:r>
      <w:r>
        <w:rPr>
          <w:rFonts w:hint="eastAsia" w:ascii="宋体" w:hAnsi="宋体" w:cs="宋体"/>
          <w:sz w:val="24"/>
          <w:lang w:eastAsia="zh-CN" w:bidi="ar"/>
        </w:rPr>
        <w:t>校内各部门的关系，保证水、电、气</w:t>
      </w:r>
      <w:r>
        <w:rPr>
          <w:rFonts w:ascii="宋体" w:hAnsi="宋体" w:cs="宋体"/>
          <w:sz w:val="24"/>
          <w:lang w:eastAsia="zh-CN" w:bidi="ar"/>
        </w:rPr>
        <w:t>、</w:t>
      </w:r>
      <w:r>
        <w:rPr>
          <w:rFonts w:hint="eastAsia" w:ascii="宋体" w:hAnsi="宋体" w:cs="宋体"/>
          <w:sz w:val="24"/>
          <w:lang w:eastAsia="zh-CN" w:bidi="ar"/>
        </w:rPr>
        <w:t>暖等供应</w:t>
      </w:r>
      <w:r>
        <w:rPr>
          <w:rFonts w:hint="eastAsia" w:ascii="宋体" w:hAnsi="宋体" w:eastAsia="宋体" w:cs="宋体"/>
          <w:sz w:val="24"/>
          <w:lang w:eastAsia="zh-CN" w:bidi="ar"/>
        </w:rPr>
        <w:t>，</w:t>
      </w:r>
      <w:r>
        <w:rPr>
          <w:rFonts w:hint="eastAsia" w:ascii="宋体" w:hAnsi="宋体" w:cs="宋体"/>
          <w:sz w:val="24"/>
          <w:lang w:eastAsia="zh-CN" w:bidi="ar"/>
        </w:rPr>
        <w:t>对</w:t>
      </w:r>
      <w:r>
        <w:rPr>
          <w:rFonts w:ascii="宋体" w:hAnsi="宋体" w:cs="宋体"/>
          <w:sz w:val="24"/>
          <w:lang w:eastAsia="zh-CN" w:bidi="ar"/>
        </w:rPr>
        <w:t>承租人</w:t>
      </w:r>
      <w:r>
        <w:rPr>
          <w:rFonts w:hint="eastAsia" w:ascii="宋体" w:hAnsi="宋体" w:cs="宋体"/>
          <w:sz w:val="24"/>
          <w:lang w:eastAsia="zh-CN" w:bidi="ar"/>
        </w:rPr>
        <w:t>所使用的合作经营场地建筑结构发生自然损坏时进行及时修缮。</w:t>
      </w:r>
    </w:p>
    <w:p w14:paraId="227535FB">
      <w:pPr>
        <w:numPr>
          <w:ilvl w:val="0"/>
          <w:numId w:val="3"/>
        </w:numPr>
        <w:spacing w:line="360" w:lineRule="auto"/>
        <w:ind w:firstLine="480"/>
        <w:rPr>
          <w:rFonts w:ascii="宋体" w:hAnsi="宋体"/>
          <w:b/>
          <w:sz w:val="24"/>
        </w:rPr>
      </w:pPr>
      <w:r>
        <w:rPr>
          <w:rFonts w:hint="eastAsia" w:ascii="宋体" w:hAnsi="宋体"/>
          <w:b/>
          <w:sz w:val="24"/>
          <w:lang w:eastAsia="zh-CN"/>
        </w:rPr>
        <w:t xml:space="preserve"> </w:t>
      </w:r>
      <w:r>
        <w:rPr>
          <w:rFonts w:ascii="宋体" w:hAnsi="宋体"/>
          <w:b/>
          <w:sz w:val="24"/>
        </w:rPr>
        <w:t>承租人的权利与义务</w:t>
      </w:r>
    </w:p>
    <w:p w14:paraId="408483E2">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遵守国家有关法律法规以及</w:t>
      </w:r>
      <w:r>
        <w:rPr>
          <w:rFonts w:ascii="宋体" w:hAnsi="宋体" w:cs="宋体"/>
          <w:sz w:val="24"/>
          <w:lang w:eastAsia="zh-CN" w:bidi="ar"/>
        </w:rPr>
        <w:t>出租人</w:t>
      </w:r>
      <w:r>
        <w:rPr>
          <w:rFonts w:hint="eastAsia" w:ascii="宋体" w:hAnsi="宋体" w:cs="宋体"/>
          <w:sz w:val="24"/>
          <w:lang w:eastAsia="zh-CN" w:bidi="ar"/>
        </w:rPr>
        <w:t>的各种规章制度，独立承担一切民事、刑事及行政法律责任。</w:t>
      </w:r>
    </w:p>
    <w:p w14:paraId="5EAD722B">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实行自主经营、自负盈亏、独立核算、自行纳税、自我发展的管理体制</w:t>
      </w:r>
      <w:r>
        <w:rPr>
          <w:rFonts w:hint="eastAsia" w:ascii="宋体" w:hAnsi="宋体" w:eastAsia="宋体" w:cs="宋体"/>
          <w:sz w:val="24"/>
          <w:lang w:eastAsia="zh-CN" w:bidi="ar"/>
        </w:rPr>
        <w:t>。</w:t>
      </w:r>
    </w:p>
    <w:p w14:paraId="4FEEB352">
      <w:pPr>
        <w:numPr>
          <w:ilvl w:val="1"/>
          <w:numId w:val="4"/>
        </w:numPr>
        <w:suppressAutoHyphens/>
        <w:spacing w:line="360" w:lineRule="auto"/>
        <w:ind w:left="0" w:firstLine="540"/>
        <w:rPr>
          <w:rFonts w:ascii="宋体" w:hAnsi="宋体" w:cs="宋体"/>
          <w:sz w:val="24"/>
          <w:lang w:eastAsia="zh-CN" w:bidi="ar"/>
        </w:rPr>
      </w:pPr>
      <w:r>
        <w:rPr>
          <w:rFonts w:ascii="宋体" w:hAnsi="宋体" w:cs="宋体"/>
          <w:sz w:val="24"/>
          <w:lang w:eastAsia="zh-CN" w:bidi="ar"/>
        </w:rPr>
        <w:t>承租人</w:t>
      </w:r>
      <w:r>
        <w:rPr>
          <w:rFonts w:hint="eastAsia" w:ascii="宋体" w:hAnsi="宋体" w:cs="宋体"/>
          <w:sz w:val="24"/>
          <w:lang w:eastAsia="zh-CN" w:bidi="ar"/>
        </w:rPr>
        <w:t>的营业时间报</w:t>
      </w:r>
      <w:r>
        <w:rPr>
          <w:rFonts w:ascii="宋体" w:hAnsi="宋体" w:cs="宋体"/>
          <w:sz w:val="24"/>
          <w:lang w:eastAsia="zh-CN" w:bidi="ar"/>
        </w:rPr>
        <w:t>出租人</w:t>
      </w:r>
      <w:r>
        <w:rPr>
          <w:rFonts w:hint="eastAsia" w:ascii="宋体" w:hAnsi="宋体" w:cs="宋体"/>
          <w:sz w:val="24"/>
          <w:lang w:eastAsia="zh-CN" w:bidi="ar"/>
        </w:rPr>
        <w:t>审核通过后</w:t>
      </w:r>
      <w:r>
        <w:rPr>
          <w:rFonts w:ascii="宋体" w:hAnsi="宋体" w:cs="宋体"/>
          <w:sz w:val="24"/>
          <w:lang w:eastAsia="zh-CN" w:bidi="ar"/>
        </w:rPr>
        <w:t>，</w:t>
      </w:r>
      <w:r>
        <w:rPr>
          <w:rFonts w:hint="eastAsia" w:ascii="宋体" w:hAnsi="宋体" w:cs="宋体"/>
          <w:sz w:val="24"/>
          <w:lang w:eastAsia="zh-CN" w:bidi="ar"/>
        </w:rPr>
        <w:t>方可对外公布执行。</w:t>
      </w:r>
    </w:p>
    <w:p w14:paraId="710A4F77">
      <w:pPr>
        <w:numPr>
          <w:ilvl w:val="1"/>
          <w:numId w:val="4"/>
        </w:numPr>
        <w:suppressAutoHyphens/>
        <w:spacing w:line="360" w:lineRule="auto"/>
        <w:ind w:left="0" w:firstLine="540"/>
        <w:rPr>
          <w:rFonts w:ascii="宋体" w:hAnsi="宋体" w:cs="宋体"/>
          <w:sz w:val="24"/>
          <w:lang w:eastAsia="zh-CN"/>
        </w:rPr>
      </w:pPr>
      <w:r>
        <w:rPr>
          <w:rFonts w:ascii="宋体" w:hAnsi="宋体" w:cs="宋体"/>
          <w:sz w:val="24"/>
          <w:lang w:eastAsia="zh-CN" w:bidi="ar"/>
        </w:rPr>
        <w:t>承租人</w:t>
      </w:r>
      <w:r>
        <w:rPr>
          <w:rFonts w:hint="eastAsia" w:ascii="宋体" w:hAnsi="宋体" w:cs="宋体"/>
          <w:sz w:val="24"/>
          <w:lang w:eastAsia="zh-CN" w:bidi="ar"/>
        </w:rPr>
        <w:t>管理人员、工作人员由</w:t>
      </w:r>
      <w:r>
        <w:rPr>
          <w:rFonts w:ascii="宋体" w:hAnsi="宋体" w:cs="宋体"/>
          <w:sz w:val="24"/>
          <w:lang w:eastAsia="zh-CN" w:bidi="ar"/>
        </w:rPr>
        <w:t>承租人</w:t>
      </w:r>
      <w:r>
        <w:rPr>
          <w:rFonts w:hint="eastAsia" w:ascii="宋体" w:hAnsi="宋体" w:cs="宋体"/>
          <w:sz w:val="24"/>
          <w:lang w:eastAsia="zh-CN" w:bidi="ar"/>
        </w:rPr>
        <w:t>自行招聘和管理。食宿、待遇等由</w:t>
      </w:r>
      <w:r>
        <w:rPr>
          <w:rFonts w:ascii="宋体" w:hAnsi="宋体" w:cs="宋体"/>
          <w:sz w:val="24"/>
          <w:lang w:eastAsia="zh-CN" w:bidi="ar"/>
        </w:rPr>
        <w:t>承租人</w:t>
      </w:r>
      <w:r>
        <w:rPr>
          <w:rFonts w:hint="eastAsia" w:ascii="宋体" w:hAnsi="宋体" w:cs="宋体"/>
          <w:sz w:val="24"/>
          <w:lang w:eastAsia="zh-CN" w:bidi="ar"/>
        </w:rPr>
        <w:t>自行安排,费用自理；所涉卫生检疫、工作人员体检、伤残疾病等费用均由</w:t>
      </w:r>
      <w:r>
        <w:rPr>
          <w:rFonts w:ascii="宋体" w:hAnsi="宋体" w:cs="宋体"/>
          <w:sz w:val="24"/>
          <w:lang w:eastAsia="zh-CN" w:bidi="ar"/>
        </w:rPr>
        <w:t>承租人</w:t>
      </w:r>
      <w:r>
        <w:rPr>
          <w:rFonts w:hint="eastAsia" w:ascii="宋体" w:hAnsi="宋体" w:cs="宋体"/>
          <w:sz w:val="24"/>
          <w:lang w:eastAsia="zh-CN" w:bidi="ar"/>
        </w:rPr>
        <w:t>自理。</w:t>
      </w:r>
      <w:r>
        <w:rPr>
          <w:rFonts w:ascii="宋体" w:hAnsi="宋体" w:cs="宋体"/>
          <w:sz w:val="24"/>
          <w:lang w:eastAsia="zh-CN" w:bidi="ar"/>
        </w:rPr>
        <w:t>承租人</w:t>
      </w:r>
      <w:r>
        <w:rPr>
          <w:rFonts w:hint="eastAsia" w:ascii="宋体" w:hAnsi="宋体" w:cs="宋体"/>
          <w:sz w:val="24"/>
          <w:lang w:eastAsia="zh-CN" w:bidi="ar"/>
        </w:rPr>
        <w:t>须按国家有关规定与聘用员工签订劳动协议，并办理相关社会保险。如发生用工、劳动或其它纠纷，</w:t>
      </w:r>
      <w:r>
        <w:rPr>
          <w:rFonts w:ascii="宋体" w:hAnsi="宋体" w:cs="宋体"/>
          <w:sz w:val="24"/>
          <w:lang w:eastAsia="zh-CN" w:bidi="ar"/>
        </w:rPr>
        <w:t>出租人</w:t>
      </w:r>
      <w:r>
        <w:rPr>
          <w:rFonts w:hint="eastAsia" w:ascii="宋体" w:hAnsi="宋体" w:cs="宋体"/>
          <w:sz w:val="24"/>
          <w:lang w:eastAsia="zh-CN" w:bidi="ar"/>
        </w:rPr>
        <w:t>不承担任何责任，由</w:t>
      </w:r>
      <w:r>
        <w:rPr>
          <w:rFonts w:ascii="宋体" w:hAnsi="宋体" w:cs="宋体"/>
          <w:sz w:val="24"/>
          <w:lang w:eastAsia="zh-CN" w:bidi="ar"/>
        </w:rPr>
        <w:t>承租人</w:t>
      </w:r>
      <w:r>
        <w:rPr>
          <w:rFonts w:hint="eastAsia" w:ascii="宋体" w:hAnsi="宋体" w:cs="宋体"/>
          <w:sz w:val="24"/>
          <w:lang w:eastAsia="zh-CN" w:bidi="ar"/>
        </w:rPr>
        <w:t>承担全部责任及经济补偿。</w:t>
      </w:r>
    </w:p>
    <w:p w14:paraId="5DECFAAE">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对有</w:t>
      </w:r>
      <w:r>
        <w:rPr>
          <w:rFonts w:ascii="宋体" w:hAnsi="宋体" w:cs="宋体"/>
          <w:sz w:val="24"/>
          <w:lang w:eastAsia="zh-CN" w:bidi="ar"/>
        </w:rPr>
        <w:t>特定行业</w:t>
      </w:r>
      <w:r>
        <w:rPr>
          <w:rFonts w:hint="eastAsia" w:ascii="宋体" w:hAnsi="宋体" w:cs="宋体"/>
          <w:sz w:val="24"/>
          <w:lang w:eastAsia="zh-CN" w:bidi="ar"/>
        </w:rPr>
        <w:t>证件</w:t>
      </w:r>
      <w:r>
        <w:rPr>
          <w:rFonts w:ascii="宋体" w:hAnsi="宋体" w:cs="宋体"/>
          <w:sz w:val="24"/>
          <w:lang w:eastAsia="zh-CN" w:bidi="ar"/>
        </w:rPr>
        <w:t>要求的，出租人</w:t>
      </w:r>
      <w:r>
        <w:rPr>
          <w:rFonts w:hint="eastAsia" w:ascii="宋体" w:hAnsi="宋体" w:cs="宋体"/>
          <w:sz w:val="24"/>
          <w:lang w:eastAsia="zh-CN" w:bidi="ar"/>
        </w:rPr>
        <w:t>员工必须取得</w:t>
      </w:r>
      <w:r>
        <w:rPr>
          <w:rFonts w:ascii="宋体" w:hAnsi="宋体" w:cs="宋体"/>
          <w:sz w:val="24"/>
          <w:lang w:eastAsia="zh-CN" w:bidi="ar"/>
        </w:rPr>
        <w:t>证件</w:t>
      </w:r>
      <w:r>
        <w:rPr>
          <w:rFonts w:hint="eastAsia" w:ascii="宋体" w:hAnsi="宋体" w:cs="宋体"/>
          <w:sz w:val="24"/>
          <w:lang w:eastAsia="zh-CN" w:bidi="ar"/>
        </w:rPr>
        <w:t>后方可上岗。</w:t>
      </w:r>
    </w:p>
    <w:p w14:paraId="338E0ADD">
      <w:pPr>
        <w:numPr>
          <w:ilvl w:val="1"/>
          <w:numId w:val="4"/>
        </w:numPr>
        <w:suppressAutoHyphens/>
        <w:spacing w:line="360" w:lineRule="auto"/>
        <w:ind w:left="0" w:firstLine="540"/>
        <w:rPr>
          <w:rFonts w:ascii="宋体" w:hAnsi="宋体" w:cs="宋体"/>
          <w:sz w:val="24"/>
          <w:lang w:eastAsia="zh-CN"/>
        </w:rPr>
      </w:pPr>
      <w:r>
        <w:rPr>
          <w:rFonts w:ascii="宋体" w:hAnsi="宋体" w:cs="宋体"/>
          <w:sz w:val="24"/>
          <w:lang w:eastAsia="zh-CN" w:bidi="ar"/>
        </w:rPr>
        <w:t>承租人</w:t>
      </w:r>
      <w:r>
        <w:rPr>
          <w:rFonts w:hint="eastAsia" w:ascii="宋体" w:hAnsi="宋体" w:cs="宋体"/>
          <w:sz w:val="24"/>
          <w:lang w:eastAsia="zh-CN" w:bidi="ar"/>
        </w:rPr>
        <w:t>须服从</w:t>
      </w:r>
      <w:r>
        <w:rPr>
          <w:rFonts w:ascii="宋体" w:hAnsi="宋体" w:cs="宋体"/>
          <w:sz w:val="24"/>
          <w:lang w:eastAsia="zh-CN" w:bidi="ar"/>
        </w:rPr>
        <w:t>出租人</w:t>
      </w:r>
      <w:r>
        <w:rPr>
          <w:rFonts w:hint="eastAsia" w:ascii="宋体" w:hAnsi="宋体" w:cs="宋体"/>
          <w:sz w:val="24"/>
          <w:lang w:eastAsia="zh-CN" w:bidi="ar"/>
        </w:rPr>
        <w:t>统一管理，遵守</w:t>
      </w:r>
      <w:r>
        <w:rPr>
          <w:rFonts w:ascii="宋体" w:hAnsi="宋体" w:cs="宋体"/>
          <w:sz w:val="24"/>
          <w:lang w:eastAsia="zh-CN" w:bidi="ar"/>
        </w:rPr>
        <w:t>出租人</w:t>
      </w:r>
      <w:r>
        <w:rPr>
          <w:rFonts w:hint="eastAsia" w:ascii="宋体" w:hAnsi="宋体" w:cs="宋体"/>
          <w:sz w:val="24"/>
          <w:lang w:eastAsia="zh-CN" w:bidi="ar"/>
        </w:rPr>
        <w:t>制定的各项管理制度，严防各种安全方面的事故发生，自行负担因安全检查不合格被主管部门的罚款。</w:t>
      </w:r>
    </w:p>
    <w:p w14:paraId="1162C0EC">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接受</w:t>
      </w:r>
      <w:r>
        <w:rPr>
          <w:rFonts w:ascii="宋体" w:hAnsi="宋体" w:cs="宋体"/>
          <w:sz w:val="24"/>
          <w:lang w:eastAsia="zh-CN" w:bidi="ar"/>
        </w:rPr>
        <w:t>出租人</w:t>
      </w:r>
      <w:r>
        <w:rPr>
          <w:rFonts w:hint="eastAsia" w:ascii="宋体" w:hAnsi="宋体" w:cs="宋体"/>
          <w:sz w:val="24"/>
          <w:lang w:eastAsia="zh-CN" w:bidi="ar"/>
        </w:rPr>
        <w:t>与相关部门对环境卫生、消防安全、服务态度、产品质量等方面的监督、检查。</w:t>
      </w:r>
    </w:p>
    <w:p w14:paraId="54E6671A">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对于公共设施卫生及周边环境卫生等按照划分的责任区域，</w:t>
      </w:r>
      <w:r>
        <w:rPr>
          <w:rFonts w:ascii="宋体" w:hAnsi="宋体" w:cs="宋体"/>
          <w:sz w:val="24"/>
          <w:lang w:eastAsia="zh-CN" w:bidi="ar"/>
        </w:rPr>
        <w:t>承租人</w:t>
      </w:r>
      <w:r>
        <w:rPr>
          <w:rFonts w:hint="eastAsia" w:ascii="宋体" w:hAnsi="宋体" w:cs="宋体"/>
          <w:sz w:val="24"/>
          <w:lang w:eastAsia="zh-CN" w:bidi="ar"/>
        </w:rPr>
        <w:t>承担维护和清洁责任。</w:t>
      </w:r>
    </w:p>
    <w:p w14:paraId="1B679D3A">
      <w:pPr>
        <w:numPr>
          <w:ilvl w:val="1"/>
          <w:numId w:val="4"/>
        </w:numPr>
        <w:suppressAutoHyphens/>
        <w:spacing w:line="360" w:lineRule="auto"/>
        <w:ind w:left="0" w:firstLine="540"/>
        <w:rPr>
          <w:rFonts w:ascii="宋体" w:hAnsi="宋体" w:cs="宋体"/>
          <w:sz w:val="24"/>
          <w:lang w:eastAsia="zh-CN"/>
        </w:rPr>
      </w:pPr>
      <w:r>
        <w:rPr>
          <w:rFonts w:hint="eastAsia" w:ascii="宋体" w:hAnsi="宋体" w:cs="宋体"/>
          <w:sz w:val="24"/>
          <w:lang w:eastAsia="zh-CN" w:bidi="ar"/>
        </w:rPr>
        <w:t>严格执行安全操作规范，对所负责的区域及下属责任行为产生的最终结果负责。按照规定配备灭火器材。</w:t>
      </w:r>
      <w:r>
        <w:rPr>
          <w:rFonts w:ascii="宋体" w:hAnsi="宋体" w:cs="宋体"/>
          <w:sz w:val="24"/>
          <w:lang w:eastAsia="zh-CN" w:bidi="ar"/>
        </w:rPr>
        <w:t>承租人</w:t>
      </w:r>
      <w:r>
        <w:rPr>
          <w:rFonts w:hint="eastAsia" w:ascii="宋体" w:hAnsi="宋体" w:cs="宋体"/>
          <w:sz w:val="24"/>
          <w:lang w:eastAsia="zh-CN" w:bidi="ar"/>
        </w:rPr>
        <w:t>须接受</w:t>
      </w:r>
      <w:r>
        <w:rPr>
          <w:rFonts w:ascii="宋体" w:hAnsi="宋体" w:cs="宋体"/>
          <w:sz w:val="24"/>
          <w:lang w:eastAsia="zh-CN" w:bidi="ar"/>
        </w:rPr>
        <w:t>出租人</w:t>
      </w:r>
      <w:r>
        <w:rPr>
          <w:rFonts w:hint="eastAsia" w:ascii="宋体" w:hAnsi="宋体" w:cs="宋体"/>
          <w:sz w:val="24"/>
          <w:lang w:eastAsia="zh-CN" w:bidi="ar"/>
        </w:rPr>
        <w:t>监督指导，接受</w:t>
      </w:r>
      <w:r>
        <w:rPr>
          <w:rFonts w:ascii="宋体" w:hAnsi="宋体" w:cs="宋体"/>
          <w:sz w:val="24"/>
          <w:lang w:eastAsia="zh-CN" w:bidi="ar"/>
        </w:rPr>
        <w:t>出租人</w:t>
      </w:r>
      <w:r>
        <w:rPr>
          <w:rFonts w:hint="eastAsia" w:ascii="宋体" w:hAnsi="宋体" w:cs="宋体"/>
          <w:sz w:val="24"/>
          <w:lang w:eastAsia="zh-CN" w:bidi="ar"/>
        </w:rPr>
        <w:t>及上级部门的防火检查，若不符合规定，接受处罚并及时整改。</w:t>
      </w:r>
    </w:p>
    <w:p w14:paraId="1F326979">
      <w:pPr>
        <w:numPr>
          <w:ilvl w:val="1"/>
          <w:numId w:val="4"/>
        </w:numPr>
        <w:suppressAutoHyphens/>
        <w:spacing w:line="360" w:lineRule="auto"/>
        <w:ind w:left="0" w:firstLine="540"/>
        <w:rPr>
          <w:rFonts w:ascii="宋体" w:hAnsi="宋体" w:cs="宋体"/>
          <w:sz w:val="24"/>
          <w:lang w:eastAsia="zh-CN"/>
        </w:rPr>
      </w:pPr>
      <w:r>
        <w:rPr>
          <w:rFonts w:ascii="宋体" w:hAnsi="宋体" w:cs="宋体"/>
          <w:sz w:val="24"/>
          <w:lang w:eastAsia="zh-CN" w:bidi="ar"/>
        </w:rPr>
        <w:t>承租人</w:t>
      </w:r>
      <w:r>
        <w:rPr>
          <w:rFonts w:hint="eastAsia" w:ascii="宋体" w:hAnsi="宋体" w:cs="宋体"/>
          <w:sz w:val="24"/>
          <w:lang w:eastAsia="zh-CN" w:bidi="ar"/>
        </w:rPr>
        <w:t>须爱护</w:t>
      </w:r>
      <w:r>
        <w:rPr>
          <w:rFonts w:ascii="宋体" w:hAnsi="宋体" w:cs="宋体"/>
          <w:sz w:val="24"/>
          <w:lang w:eastAsia="zh-CN" w:bidi="ar"/>
        </w:rPr>
        <w:t>出租人</w:t>
      </w:r>
      <w:r>
        <w:rPr>
          <w:rFonts w:hint="eastAsia" w:ascii="宋体" w:hAnsi="宋体" w:cs="宋体"/>
          <w:sz w:val="24"/>
          <w:lang w:eastAsia="zh-CN" w:bidi="ar"/>
        </w:rPr>
        <w:t>提供的各种设备，如有损坏应及时修复，无法修复的应及时更新，产生的所有费用由</w:t>
      </w:r>
      <w:r>
        <w:rPr>
          <w:rFonts w:ascii="宋体" w:hAnsi="宋体" w:cs="宋体"/>
          <w:sz w:val="24"/>
          <w:lang w:eastAsia="zh-CN" w:bidi="ar"/>
        </w:rPr>
        <w:t>承租人</w:t>
      </w:r>
      <w:r>
        <w:rPr>
          <w:rFonts w:hint="eastAsia" w:ascii="宋体" w:hAnsi="宋体" w:cs="宋体"/>
          <w:sz w:val="24"/>
          <w:lang w:eastAsia="zh-CN" w:bidi="ar"/>
        </w:rPr>
        <w:t>负责。</w:t>
      </w:r>
      <w:r>
        <w:rPr>
          <w:rFonts w:ascii="宋体" w:hAnsi="宋体" w:cs="宋体"/>
          <w:sz w:val="24"/>
          <w:lang w:eastAsia="zh-CN" w:bidi="ar"/>
        </w:rPr>
        <w:t>租赁</w:t>
      </w:r>
      <w:r>
        <w:rPr>
          <w:rFonts w:hint="eastAsia" w:ascii="宋体" w:hAnsi="宋体" w:cs="宋体"/>
          <w:sz w:val="24"/>
          <w:lang w:eastAsia="zh-CN" w:bidi="ar"/>
        </w:rPr>
        <w:t>期满，对于</w:t>
      </w:r>
      <w:r>
        <w:rPr>
          <w:rFonts w:ascii="宋体" w:hAnsi="宋体" w:cs="宋体"/>
          <w:sz w:val="24"/>
          <w:lang w:eastAsia="zh-CN" w:bidi="ar"/>
        </w:rPr>
        <w:t>出租人</w:t>
      </w:r>
      <w:r>
        <w:rPr>
          <w:rFonts w:hint="eastAsia" w:ascii="宋体" w:hAnsi="宋体" w:cs="宋体"/>
          <w:sz w:val="24"/>
          <w:lang w:eastAsia="zh-CN" w:bidi="ar"/>
        </w:rPr>
        <w:t>提供的设备，经</w:t>
      </w:r>
      <w:r>
        <w:rPr>
          <w:rFonts w:ascii="宋体" w:hAnsi="宋体" w:cs="宋体"/>
          <w:sz w:val="24"/>
          <w:lang w:eastAsia="zh-CN" w:bidi="ar"/>
        </w:rPr>
        <w:t>出租人</w:t>
      </w:r>
      <w:r>
        <w:rPr>
          <w:rFonts w:hint="eastAsia" w:ascii="宋体" w:hAnsi="宋体" w:cs="宋体"/>
          <w:sz w:val="24"/>
          <w:lang w:eastAsia="zh-CN" w:bidi="ar"/>
        </w:rPr>
        <w:t>验收后，移交</w:t>
      </w:r>
      <w:r>
        <w:rPr>
          <w:rFonts w:ascii="宋体" w:hAnsi="宋体" w:cs="宋体"/>
          <w:sz w:val="24"/>
          <w:lang w:eastAsia="zh-CN" w:bidi="ar"/>
        </w:rPr>
        <w:t>出租人</w:t>
      </w:r>
      <w:r>
        <w:rPr>
          <w:rFonts w:hint="eastAsia" w:ascii="宋体" w:hAnsi="宋体" w:cs="宋体"/>
          <w:sz w:val="24"/>
          <w:lang w:eastAsia="zh-CN" w:bidi="ar"/>
        </w:rPr>
        <w:t>。</w:t>
      </w:r>
      <w:r>
        <w:rPr>
          <w:rFonts w:ascii="宋体" w:hAnsi="宋体" w:cs="宋体"/>
          <w:sz w:val="24"/>
          <w:lang w:eastAsia="zh-CN" w:bidi="ar"/>
        </w:rPr>
        <w:t>承租人</w:t>
      </w:r>
      <w:r>
        <w:rPr>
          <w:rFonts w:hint="eastAsia" w:ascii="宋体" w:hAnsi="宋体" w:cs="宋体"/>
          <w:sz w:val="24"/>
          <w:lang w:eastAsia="zh-CN" w:bidi="ar"/>
        </w:rPr>
        <w:t>要保证</w:t>
      </w:r>
      <w:r>
        <w:rPr>
          <w:rFonts w:ascii="宋体" w:hAnsi="宋体" w:cs="宋体"/>
          <w:sz w:val="24"/>
          <w:lang w:eastAsia="zh-CN" w:bidi="ar"/>
        </w:rPr>
        <w:t>出租人</w:t>
      </w:r>
      <w:r>
        <w:rPr>
          <w:rFonts w:hint="eastAsia" w:ascii="宋体" w:hAnsi="宋体" w:cs="宋体"/>
          <w:sz w:val="24"/>
          <w:lang w:eastAsia="zh-CN" w:bidi="ar"/>
        </w:rPr>
        <w:t>提供的所有设备在移交时运转正常。</w:t>
      </w:r>
    </w:p>
    <w:p w14:paraId="02626044">
      <w:pPr>
        <w:numPr>
          <w:ilvl w:val="1"/>
          <w:numId w:val="4"/>
        </w:numPr>
        <w:suppressAutoHyphens/>
        <w:spacing w:line="360" w:lineRule="auto"/>
        <w:ind w:left="0" w:firstLine="540"/>
        <w:rPr>
          <w:rFonts w:ascii="宋体" w:hAnsi="宋体" w:cs="宋体"/>
          <w:sz w:val="24"/>
          <w:lang w:eastAsia="zh-CN"/>
        </w:rPr>
      </w:pPr>
      <w:r>
        <w:rPr>
          <w:rFonts w:ascii="宋体" w:hAnsi="宋体" w:cs="宋体"/>
          <w:sz w:val="24"/>
          <w:lang w:eastAsia="zh-CN" w:bidi="ar"/>
        </w:rPr>
        <w:t>承租人</w:t>
      </w:r>
      <w:r>
        <w:rPr>
          <w:rFonts w:hint="eastAsia" w:ascii="宋体" w:hAnsi="宋体" w:cs="宋体"/>
          <w:sz w:val="24"/>
          <w:lang w:eastAsia="zh-CN" w:bidi="ar"/>
        </w:rPr>
        <w:t>原则上不允许改变现有的室内布局，如果确有需要，须向</w:t>
      </w:r>
      <w:r>
        <w:rPr>
          <w:rFonts w:ascii="宋体" w:hAnsi="宋体" w:cs="宋体"/>
          <w:sz w:val="24"/>
          <w:lang w:eastAsia="zh-CN" w:bidi="ar"/>
        </w:rPr>
        <w:t>出租人</w:t>
      </w:r>
      <w:r>
        <w:rPr>
          <w:rFonts w:hint="eastAsia" w:ascii="宋体" w:hAnsi="宋体" w:cs="宋体"/>
          <w:sz w:val="24"/>
          <w:lang w:eastAsia="zh-CN" w:bidi="ar"/>
        </w:rPr>
        <w:t>提出申请，经批复同意后可作必要调整。所需费用由</w:t>
      </w:r>
      <w:r>
        <w:rPr>
          <w:rFonts w:ascii="宋体" w:hAnsi="宋体" w:cs="宋体"/>
          <w:sz w:val="24"/>
          <w:lang w:eastAsia="zh-CN" w:bidi="ar"/>
        </w:rPr>
        <w:t>承租人</w:t>
      </w:r>
      <w:r>
        <w:rPr>
          <w:rFonts w:hint="eastAsia" w:ascii="宋体" w:hAnsi="宋体" w:cs="宋体"/>
          <w:sz w:val="24"/>
          <w:lang w:eastAsia="zh-CN" w:bidi="ar"/>
        </w:rPr>
        <w:t>承担。</w:t>
      </w:r>
    </w:p>
    <w:p w14:paraId="11563583">
      <w:pPr>
        <w:suppressAutoHyphens/>
        <w:spacing w:line="360" w:lineRule="auto"/>
        <w:ind w:firstLine="480" w:firstLineChars="200"/>
        <w:rPr>
          <w:rFonts w:ascii="宋体" w:hAnsi="宋体" w:cs="宋体"/>
          <w:sz w:val="24"/>
          <w:lang w:eastAsia="zh-CN"/>
        </w:rPr>
      </w:pPr>
      <w:r>
        <w:rPr>
          <w:rFonts w:hint="eastAsia" w:ascii="宋体" w:hAnsi="宋体" w:cs="宋体"/>
          <w:sz w:val="24"/>
          <w:lang w:eastAsia="zh-CN" w:bidi="ar"/>
        </w:rPr>
        <w:t>1</w:t>
      </w:r>
      <w:r>
        <w:rPr>
          <w:rFonts w:hint="eastAsia" w:ascii="宋体" w:hAnsi="宋体" w:cs="宋体"/>
          <w:sz w:val="24"/>
          <w:lang w:val="en-US" w:eastAsia="zh-CN" w:bidi="ar"/>
        </w:rPr>
        <w:t>2</w:t>
      </w:r>
      <w:r>
        <w:rPr>
          <w:rFonts w:ascii="宋体" w:hAnsi="宋体" w:cs="宋体"/>
          <w:sz w:val="24"/>
          <w:lang w:eastAsia="zh-CN" w:bidi="ar"/>
        </w:rPr>
        <w:t>.租赁期</w:t>
      </w:r>
      <w:r>
        <w:rPr>
          <w:rFonts w:hint="eastAsia" w:ascii="宋体" w:hAnsi="宋体" w:cs="宋体"/>
          <w:sz w:val="24"/>
          <w:lang w:eastAsia="zh-CN" w:bidi="ar"/>
        </w:rPr>
        <w:t>满，</w:t>
      </w:r>
      <w:r>
        <w:rPr>
          <w:rFonts w:ascii="宋体" w:hAnsi="宋体" w:cs="宋体"/>
          <w:sz w:val="24"/>
          <w:lang w:eastAsia="zh-CN" w:bidi="ar"/>
        </w:rPr>
        <w:t>承租人</w:t>
      </w:r>
      <w:r>
        <w:rPr>
          <w:rFonts w:hint="eastAsia" w:ascii="宋体" w:hAnsi="宋体" w:cs="宋体"/>
          <w:sz w:val="24"/>
          <w:lang w:eastAsia="zh-CN" w:bidi="ar"/>
        </w:rPr>
        <w:t>应如期返还</w:t>
      </w:r>
      <w:r>
        <w:rPr>
          <w:rFonts w:ascii="宋体" w:hAnsi="宋体" w:cs="宋体"/>
          <w:sz w:val="24"/>
          <w:lang w:eastAsia="zh-CN" w:bidi="ar"/>
        </w:rPr>
        <w:t>承租房屋</w:t>
      </w:r>
      <w:r>
        <w:rPr>
          <w:rFonts w:hint="eastAsia" w:ascii="宋体" w:hAnsi="宋体" w:cs="宋体"/>
          <w:sz w:val="24"/>
          <w:lang w:eastAsia="zh-CN" w:bidi="ar"/>
        </w:rPr>
        <w:t>，并保证返还时的清洁、完整和可使用状态。</w:t>
      </w:r>
    </w:p>
    <w:p w14:paraId="440D657A">
      <w:pPr>
        <w:suppressAutoHyphens/>
        <w:spacing w:line="360" w:lineRule="auto"/>
        <w:ind w:firstLine="480" w:firstLineChars="200"/>
        <w:rPr>
          <w:rFonts w:ascii="宋体" w:hAnsi="宋体" w:cs="宋体"/>
          <w:sz w:val="24"/>
          <w:lang w:eastAsia="zh-CN"/>
        </w:rPr>
      </w:pPr>
      <w:r>
        <w:rPr>
          <w:rFonts w:hint="eastAsia" w:ascii="宋体" w:hAnsi="宋体" w:cs="宋体"/>
          <w:sz w:val="24"/>
          <w:lang w:eastAsia="zh-CN" w:bidi="ar"/>
        </w:rPr>
        <w:t>1</w:t>
      </w:r>
      <w:r>
        <w:rPr>
          <w:rFonts w:hint="eastAsia" w:ascii="宋体" w:hAnsi="宋体" w:cs="宋体"/>
          <w:sz w:val="24"/>
          <w:lang w:val="en-US" w:eastAsia="zh-CN" w:bidi="ar"/>
        </w:rPr>
        <w:t>3</w:t>
      </w:r>
      <w:r>
        <w:rPr>
          <w:rFonts w:ascii="宋体" w:hAnsi="宋体" w:cs="宋体"/>
          <w:sz w:val="24"/>
          <w:lang w:eastAsia="zh-CN" w:bidi="ar"/>
        </w:rPr>
        <w:t>.</w:t>
      </w:r>
      <w:r>
        <w:rPr>
          <w:rFonts w:hint="eastAsia" w:ascii="Calibri" w:hAnsi="Calibri"/>
          <w:lang w:eastAsia="zh-CN"/>
        </w:rPr>
        <w:t xml:space="preserve"> </w:t>
      </w:r>
      <w:r>
        <w:rPr>
          <w:rFonts w:hint="eastAsia" w:ascii="宋体" w:hAnsi="宋体" w:cs="宋体"/>
          <w:sz w:val="24"/>
          <w:lang w:eastAsia="zh-CN" w:bidi="ar"/>
        </w:rPr>
        <w:t>在租赁期限内，承租人是该房屋的实际管理人，该房屋内发生的所有的安全事故（包括但不限于水电气暖的使用不当、在屋内摔倒等一切可能造成承租人或第三方损害的情形）都由承租人自行承担，与出租人无关。</w:t>
      </w:r>
      <w:r>
        <w:rPr>
          <w:rFonts w:ascii="宋体" w:hAnsi="宋体" w:cs="宋体"/>
          <w:sz w:val="24"/>
          <w:lang w:eastAsia="zh-CN" w:bidi="ar"/>
        </w:rPr>
        <w:t>租赁期间承租人</w:t>
      </w:r>
      <w:r>
        <w:rPr>
          <w:rFonts w:hint="eastAsia" w:ascii="宋体" w:hAnsi="宋体" w:cs="宋体"/>
          <w:sz w:val="24"/>
          <w:lang w:eastAsia="zh-CN" w:bidi="ar"/>
        </w:rPr>
        <w:t>负责</w:t>
      </w:r>
      <w:r>
        <w:rPr>
          <w:rFonts w:ascii="宋体" w:hAnsi="宋体" w:cs="宋体"/>
          <w:sz w:val="24"/>
          <w:lang w:eastAsia="zh-CN" w:bidi="ar"/>
        </w:rPr>
        <w:t>承租</w:t>
      </w:r>
      <w:r>
        <w:rPr>
          <w:rFonts w:hint="eastAsia" w:ascii="宋体" w:hAnsi="宋体" w:cs="宋体"/>
          <w:sz w:val="24"/>
          <w:lang w:eastAsia="zh-CN" w:bidi="ar"/>
        </w:rPr>
        <w:t>区域内的安全保障义务。</w:t>
      </w:r>
    </w:p>
    <w:p w14:paraId="72F8DF37">
      <w:pPr>
        <w:suppressAutoHyphens/>
        <w:spacing w:line="360" w:lineRule="auto"/>
        <w:ind w:firstLine="480" w:firstLineChars="200"/>
        <w:rPr>
          <w:rFonts w:ascii="宋体" w:hAnsi="宋体" w:cs="宋体"/>
          <w:sz w:val="24"/>
          <w:lang w:eastAsia="zh-CN"/>
        </w:rPr>
      </w:pPr>
      <w:r>
        <w:rPr>
          <w:rFonts w:hint="eastAsia" w:ascii="宋体" w:hAnsi="宋体" w:cs="宋体"/>
          <w:sz w:val="24"/>
          <w:lang w:eastAsia="zh-CN" w:bidi="ar"/>
        </w:rPr>
        <w:t>1</w:t>
      </w:r>
      <w:r>
        <w:rPr>
          <w:rFonts w:hint="eastAsia" w:ascii="宋体" w:hAnsi="宋体" w:cs="宋体"/>
          <w:sz w:val="24"/>
          <w:lang w:val="en-US" w:eastAsia="zh-CN" w:bidi="ar"/>
        </w:rPr>
        <w:t>4</w:t>
      </w:r>
      <w:r>
        <w:rPr>
          <w:rFonts w:ascii="宋体" w:hAnsi="宋体" w:cs="宋体"/>
          <w:sz w:val="24"/>
          <w:lang w:eastAsia="zh-CN" w:bidi="ar"/>
        </w:rPr>
        <w:t>.承租人</w:t>
      </w:r>
      <w:r>
        <w:rPr>
          <w:rFonts w:hint="eastAsia" w:ascii="宋体" w:hAnsi="宋体" w:cs="宋体"/>
          <w:sz w:val="24"/>
          <w:lang w:eastAsia="zh-CN" w:bidi="ar"/>
        </w:rPr>
        <w:t>承诺并保证在履行本协议及相关工作的过程中，均不违反任何法律法规、不侵犯任何第三人权利、不存在任何权利瑕疵、不出现任何安全事故</w:t>
      </w:r>
      <w:r>
        <w:rPr>
          <w:rFonts w:hint="eastAsia" w:ascii="宋体" w:hAnsi="宋体" w:eastAsia="宋体" w:cs="宋体"/>
          <w:sz w:val="24"/>
          <w:lang w:eastAsia="zh-CN" w:bidi="ar"/>
        </w:rPr>
        <w:t>，</w:t>
      </w:r>
      <w:r>
        <w:rPr>
          <w:rFonts w:hint="eastAsia" w:ascii="宋体" w:hAnsi="宋体" w:cs="宋体"/>
          <w:sz w:val="24"/>
          <w:lang w:eastAsia="zh-CN" w:bidi="ar"/>
        </w:rPr>
        <w:t>否则</w:t>
      </w:r>
      <w:r>
        <w:rPr>
          <w:rFonts w:ascii="宋体" w:hAnsi="宋体" w:cs="宋体"/>
          <w:sz w:val="24"/>
          <w:lang w:eastAsia="zh-CN" w:bidi="ar"/>
        </w:rPr>
        <w:t>承租人</w:t>
      </w:r>
      <w:r>
        <w:rPr>
          <w:rFonts w:hint="eastAsia" w:ascii="宋体" w:hAnsi="宋体" w:cs="宋体"/>
          <w:sz w:val="24"/>
          <w:lang w:eastAsia="zh-CN" w:bidi="ar"/>
        </w:rPr>
        <w:t>自行承担由此造成的全部责任。若因可归咎于</w:t>
      </w:r>
      <w:r>
        <w:rPr>
          <w:rFonts w:ascii="宋体" w:hAnsi="宋体" w:cs="宋体"/>
          <w:sz w:val="24"/>
          <w:lang w:eastAsia="zh-CN" w:bidi="ar"/>
        </w:rPr>
        <w:t>承租人</w:t>
      </w:r>
      <w:r>
        <w:rPr>
          <w:rFonts w:hint="eastAsia" w:ascii="宋体" w:hAnsi="宋体" w:cs="宋体"/>
          <w:sz w:val="24"/>
          <w:lang w:eastAsia="zh-CN" w:bidi="ar"/>
        </w:rPr>
        <w:t>或其工作人员原因导致另一方被投诉、被诉讼、行政处罚时，</w:t>
      </w:r>
      <w:r>
        <w:rPr>
          <w:rFonts w:ascii="宋体" w:hAnsi="宋体" w:cs="宋体"/>
          <w:sz w:val="24"/>
          <w:lang w:eastAsia="zh-CN" w:bidi="ar"/>
        </w:rPr>
        <w:t>承租人</w:t>
      </w:r>
      <w:r>
        <w:rPr>
          <w:rFonts w:hint="eastAsia" w:ascii="宋体" w:hAnsi="宋体" w:cs="宋体"/>
          <w:sz w:val="24"/>
          <w:lang w:eastAsia="zh-CN" w:bidi="ar"/>
        </w:rPr>
        <w:t>应负担另一方的所有费用，包含但不限于诉讼费、律师费及可能的和解费、罚款及损害赔偿等，若该等侵权行为造成另一方受到实际损失的，应当赔偿另一方的全部损失。若</w:t>
      </w:r>
      <w:r>
        <w:rPr>
          <w:rFonts w:ascii="宋体" w:hAnsi="宋体" w:cs="宋体"/>
          <w:sz w:val="24"/>
          <w:lang w:eastAsia="zh-CN" w:bidi="ar"/>
        </w:rPr>
        <w:t>出租人</w:t>
      </w:r>
      <w:r>
        <w:rPr>
          <w:rFonts w:hint="eastAsia" w:ascii="宋体" w:hAnsi="宋体" w:cs="宋体"/>
          <w:sz w:val="24"/>
          <w:lang w:eastAsia="zh-CN" w:bidi="ar"/>
        </w:rPr>
        <w:t>先行代为垫付的，有权就所垫付款项、利息、律师费、差旅费等全部损失向</w:t>
      </w:r>
      <w:r>
        <w:rPr>
          <w:rFonts w:ascii="宋体" w:hAnsi="宋体" w:cs="宋体"/>
          <w:sz w:val="24"/>
          <w:lang w:eastAsia="zh-CN" w:bidi="ar"/>
        </w:rPr>
        <w:t>承租人</w:t>
      </w:r>
      <w:r>
        <w:rPr>
          <w:rFonts w:hint="eastAsia" w:ascii="宋体" w:hAnsi="宋体" w:cs="宋体"/>
          <w:sz w:val="24"/>
          <w:lang w:eastAsia="zh-CN" w:bidi="ar"/>
        </w:rPr>
        <w:t>追偿。</w:t>
      </w:r>
    </w:p>
    <w:p w14:paraId="43DB1779">
      <w:pPr>
        <w:spacing w:line="360" w:lineRule="auto"/>
        <w:ind w:firstLine="480"/>
        <w:rPr>
          <w:rFonts w:ascii="宋体" w:hAnsi="宋体"/>
          <w:b/>
          <w:sz w:val="24"/>
          <w:lang w:eastAsia="zh-CN"/>
        </w:rPr>
      </w:pPr>
      <w:r>
        <w:rPr>
          <w:rFonts w:hint="eastAsia" w:ascii="宋体" w:hAnsi="宋体"/>
          <w:b/>
          <w:sz w:val="24"/>
          <w:lang w:eastAsia="zh-CN"/>
        </w:rPr>
        <w:t>第十</w:t>
      </w:r>
      <w:r>
        <w:rPr>
          <w:rFonts w:ascii="宋体" w:hAnsi="宋体"/>
          <w:b/>
          <w:sz w:val="24"/>
          <w:lang w:eastAsia="zh-CN"/>
        </w:rPr>
        <w:t>三</w:t>
      </w:r>
      <w:r>
        <w:rPr>
          <w:rFonts w:hint="eastAsia" w:ascii="宋体" w:hAnsi="宋体"/>
          <w:b/>
          <w:sz w:val="24"/>
          <w:lang w:eastAsia="zh-CN"/>
        </w:rPr>
        <w:t>条  违约责任</w:t>
      </w:r>
    </w:p>
    <w:p w14:paraId="0A10CDFD">
      <w:pPr>
        <w:suppressAutoHyphens/>
        <w:spacing w:line="360" w:lineRule="auto"/>
        <w:ind w:firstLine="480" w:firstLineChars="200"/>
        <w:rPr>
          <w:rFonts w:ascii="宋体" w:hAnsi="宋体"/>
          <w:bCs/>
          <w:kern w:val="3"/>
          <w:sz w:val="24"/>
          <w:lang w:eastAsia="zh-CN"/>
        </w:rPr>
      </w:pPr>
      <w:r>
        <w:rPr>
          <w:rFonts w:hint="eastAsia" w:ascii="宋体" w:hAnsi="宋体" w:cs="宋体"/>
          <w:bCs/>
          <w:kern w:val="3"/>
          <w:sz w:val="24"/>
          <w:lang w:eastAsia="zh-CN" w:bidi="ar"/>
        </w:rPr>
        <w:t>1</w:t>
      </w:r>
      <w:r>
        <w:rPr>
          <w:rFonts w:ascii="宋体" w:hAnsi="宋体" w:cs="宋体"/>
          <w:bCs/>
          <w:kern w:val="3"/>
          <w:sz w:val="24"/>
          <w:lang w:eastAsia="zh-CN" w:bidi="ar"/>
        </w:rPr>
        <w:t>.承租人</w:t>
      </w:r>
      <w:r>
        <w:rPr>
          <w:rFonts w:hint="eastAsia" w:ascii="宋体" w:hAnsi="宋体" w:cs="宋体"/>
          <w:bCs/>
          <w:kern w:val="3"/>
          <w:sz w:val="24"/>
          <w:lang w:eastAsia="zh-CN" w:bidi="ar"/>
        </w:rPr>
        <w:t>应在规定时间内按时足额交纳</w:t>
      </w:r>
      <w:r>
        <w:rPr>
          <w:rFonts w:ascii="宋体" w:hAnsi="宋体" w:cs="宋体"/>
          <w:bCs/>
          <w:kern w:val="3"/>
          <w:sz w:val="24"/>
          <w:lang w:eastAsia="zh-CN" w:bidi="ar"/>
        </w:rPr>
        <w:t>本合同约定</w:t>
      </w:r>
      <w:r>
        <w:rPr>
          <w:rFonts w:hint="eastAsia" w:ascii="宋体" w:hAnsi="宋体" w:cs="宋体"/>
          <w:bCs/>
          <w:kern w:val="3"/>
          <w:sz w:val="24"/>
          <w:lang w:eastAsia="zh-CN" w:bidi="ar"/>
        </w:rPr>
        <w:t>的各项费用。若</w:t>
      </w:r>
      <w:r>
        <w:rPr>
          <w:rFonts w:ascii="宋体" w:hAnsi="宋体" w:cs="宋体"/>
          <w:bCs/>
          <w:kern w:val="3"/>
          <w:sz w:val="24"/>
          <w:lang w:eastAsia="zh-CN" w:bidi="ar"/>
        </w:rPr>
        <w:t>承租人</w:t>
      </w:r>
      <w:r>
        <w:rPr>
          <w:rFonts w:hint="eastAsia" w:ascii="宋体" w:hAnsi="宋体" w:cs="宋体"/>
          <w:bCs/>
          <w:kern w:val="3"/>
          <w:sz w:val="24"/>
          <w:lang w:eastAsia="zh-CN" w:bidi="ar"/>
        </w:rPr>
        <w:t>若未能按时交纳，则应按拖欠金额及拖欠时间计算，从逾期支付的第一天起向</w:t>
      </w:r>
      <w:r>
        <w:rPr>
          <w:rFonts w:ascii="宋体" w:hAnsi="宋体" w:cs="宋体"/>
          <w:bCs/>
          <w:kern w:val="3"/>
          <w:sz w:val="24"/>
          <w:lang w:eastAsia="zh-CN" w:bidi="ar"/>
        </w:rPr>
        <w:t>出租人</w:t>
      </w:r>
      <w:r>
        <w:rPr>
          <w:rFonts w:hint="eastAsia" w:ascii="宋体" w:hAnsi="宋体" w:cs="宋体"/>
          <w:bCs/>
          <w:kern w:val="3"/>
          <w:sz w:val="24"/>
          <w:lang w:eastAsia="zh-CN" w:bidi="ar"/>
        </w:rPr>
        <w:t>每日按应付费用的</w:t>
      </w:r>
      <w:r>
        <w:rPr>
          <w:rFonts w:ascii="宋体" w:hAnsi="宋体" w:cs="宋体"/>
          <w:bCs/>
          <w:kern w:val="3"/>
          <w:sz w:val="24"/>
          <w:u w:val="single"/>
          <w:lang w:eastAsia="zh-CN" w:bidi="ar"/>
        </w:rPr>
        <w:t xml:space="preserve">  </w:t>
      </w:r>
      <w:r>
        <w:rPr>
          <w:rFonts w:hint="eastAsia" w:ascii="宋体" w:hAnsi="宋体" w:cs="宋体"/>
          <w:bCs/>
          <w:kern w:val="3"/>
          <w:sz w:val="24"/>
          <w:u w:val="single"/>
          <w:lang w:eastAsia="zh-CN" w:bidi="ar"/>
        </w:rPr>
        <w:t>3‰</w:t>
      </w:r>
      <w:r>
        <w:rPr>
          <w:rFonts w:ascii="宋体" w:hAnsi="宋体" w:cs="宋体"/>
          <w:bCs/>
          <w:kern w:val="3"/>
          <w:sz w:val="24"/>
          <w:u w:val="single"/>
          <w:lang w:eastAsia="zh-CN" w:bidi="ar"/>
        </w:rPr>
        <w:t xml:space="preserve"> </w:t>
      </w:r>
      <w:r>
        <w:rPr>
          <w:rFonts w:hint="eastAsia" w:ascii="宋体" w:hAnsi="宋体" w:cs="宋体"/>
          <w:bCs/>
          <w:kern w:val="3"/>
          <w:sz w:val="24"/>
          <w:lang w:eastAsia="zh-CN" w:bidi="ar"/>
        </w:rPr>
        <w:t>支付违约金。如</w:t>
      </w:r>
      <w:r>
        <w:rPr>
          <w:rFonts w:ascii="宋体" w:hAnsi="宋体" w:cs="宋体"/>
          <w:bCs/>
          <w:kern w:val="3"/>
          <w:sz w:val="24"/>
          <w:lang w:eastAsia="zh-CN" w:bidi="ar"/>
        </w:rPr>
        <w:t>承租人</w:t>
      </w:r>
      <w:r>
        <w:rPr>
          <w:rFonts w:hint="eastAsia" w:ascii="宋体" w:hAnsi="宋体" w:cs="宋体"/>
          <w:bCs/>
          <w:kern w:val="3"/>
          <w:sz w:val="24"/>
          <w:lang w:eastAsia="zh-CN" w:bidi="ar"/>
        </w:rPr>
        <w:t>逾期</w:t>
      </w:r>
      <w:r>
        <w:rPr>
          <w:rFonts w:ascii="宋体" w:hAnsi="宋体" w:cs="宋体"/>
          <w:bCs/>
          <w:kern w:val="3"/>
          <w:sz w:val="24"/>
          <w:u w:val="single"/>
          <w:lang w:eastAsia="zh-CN" w:bidi="ar"/>
        </w:rPr>
        <w:t xml:space="preserve"> </w:t>
      </w:r>
      <w:r>
        <w:rPr>
          <w:rFonts w:hint="eastAsia" w:ascii="宋体" w:hAnsi="宋体"/>
          <w:bCs/>
          <w:kern w:val="3"/>
          <w:sz w:val="24"/>
          <w:u w:val="single"/>
          <w:lang w:eastAsia="zh-CN" w:bidi="ar"/>
        </w:rPr>
        <w:t>30</w:t>
      </w:r>
      <w:r>
        <w:rPr>
          <w:rFonts w:hint="eastAsia" w:ascii="宋体" w:hAnsi="宋体" w:cs="宋体"/>
          <w:bCs/>
          <w:kern w:val="3"/>
          <w:sz w:val="24"/>
          <w:u w:val="single"/>
          <w:lang w:eastAsia="zh-CN" w:bidi="ar"/>
        </w:rPr>
        <w:t>天</w:t>
      </w:r>
      <w:r>
        <w:rPr>
          <w:rFonts w:ascii="宋体" w:hAnsi="宋体" w:cs="宋体"/>
          <w:bCs/>
          <w:kern w:val="3"/>
          <w:sz w:val="24"/>
          <w:u w:val="single"/>
          <w:lang w:eastAsia="zh-CN" w:bidi="ar"/>
        </w:rPr>
        <w:t xml:space="preserve"> </w:t>
      </w:r>
      <w:r>
        <w:rPr>
          <w:rFonts w:hint="eastAsia" w:ascii="宋体" w:hAnsi="宋体" w:cs="宋体"/>
          <w:bCs/>
          <w:kern w:val="3"/>
          <w:sz w:val="24"/>
          <w:lang w:eastAsia="zh-CN" w:bidi="ar"/>
        </w:rPr>
        <w:t>不付款或未足额支付款项，视为</w:t>
      </w:r>
      <w:r>
        <w:rPr>
          <w:rFonts w:ascii="宋体" w:hAnsi="宋体" w:cs="宋体"/>
          <w:bCs/>
          <w:kern w:val="3"/>
          <w:sz w:val="24"/>
          <w:lang w:eastAsia="zh-CN" w:bidi="ar"/>
        </w:rPr>
        <w:t>承租人</w:t>
      </w:r>
      <w:r>
        <w:rPr>
          <w:rFonts w:hint="eastAsia" w:ascii="宋体" w:hAnsi="宋体" w:cs="宋体"/>
          <w:bCs/>
          <w:kern w:val="3"/>
          <w:sz w:val="24"/>
          <w:lang w:eastAsia="zh-CN" w:bidi="ar"/>
        </w:rPr>
        <w:t>严重违约，则</w:t>
      </w:r>
      <w:r>
        <w:rPr>
          <w:rFonts w:ascii="宋体" w:hAnsi="宋体" w:cs="宋体"/>
          <w:bCs/>
          <w:kern w:val="3"/>
          <w:sz w:val="24"/>
          <w:lang w:eastAsia="zh-CN" w:bidi="ar"/>
        </w:rPr>
        <w:t>出租人</w:t>
      </w:r>
      <w:r>
        <w:rPr>
          <w:rFonts w:hint="eastAsia" w:ascii="宋体" w:hAnsi="宋体" w:cs="宋体"/>
          <w:bCs/>
          <w:kern w:val="3"/>
          <w:sz w:val="24"/>
          <w:lang w:eastAsia="zh-CN" w:bidi="ar"/>
        </w:rPr>
        <w:t>有权无条件终止本</w:t>
      </w:r>
      <w:r>
        <w:rPr>
          <w:rFonts w:ascii="宋体" w:hAnsi="宋体" w:cs="宋体"/>
          <w:bCs/>
          <w:kern w:val="3"/>
          <w:sz w:val="24"/>
          <w:lang w:eastAsia="zh-CN" w:bidi="ar"/>
        </w:rPr>
        <w:t>合同</w:t>
      </w:r>
      <w:r>
        <w:rPr>
          <w:rFonts w:hint="eastAsia" w:ascii="宋体" w:hAnsi="宋体" w:cs="宋体"/>
          <w:bCs/>
          <w:kern w:val="3"/>
          <w:sz w:val="24"/>
          <w:lang w:eastAsia="zh-CN" w:bidi="ar"/>
        </w:rPr>
        <w:t>。</w:t>
      </w:r>
    </w:p>
    <w:p w14:paraId="572DA4EB">
      <w:pPr>
        <w:suppressAutoHyphens/>
        <w:spacing w:line="360" w:lineRule="auto"/>
        <w:ind w:firstLine="480" w:firstLineChars="200"/>
        <w:rPr>
          <w:rFonts w:ascii="宋体" w:hAnsi="宋体"/>
          <w:bCs/>
          <w:kern w:val="3"/>
          <w:sz w:val="24"/>
          <w:lang w:eastAsia="zh-CN"/>
        </w:rPr>
      </w:pPr>
      <w:r>
        <w:rPr>
          <w:rFonts w:hint="eastAsia" w:ascii="宋体" w:hAnsi="宋体" w:cs="宋体"/>
          <w:bCs/>
          <w:kern w:val="3"/>
          <w:sz w:val="24"/>
          <w:lang w:eastAsia="zh-CN" w:bidi="ar"/>
        </w:rPr>
        <w:t>2</w:t>
      </w:r>
      <w:r>
        <w:rPr>
          <w:rFonts w:ascii="宋体" w:hAnsi="宋体" w:cs="宋体"/>
          <w:bCs/>
          <w:kern w:val="3"/>
          <w:sz w:val="24"/>
          <w:lang w:eastAsia="zh-CN" w:bidi="ar"/>
        </w:rPr>
        <w:t>.租赁期内</w:t>
      </w:r>
      <w:r>
        <w:rPr>
          <w:rFonts w:hint="eastAsia" w:ascii="宋体" w:hAnsi="宋体" w:cs="宋体"/>
          <w:bCs/>
          <w:kern w:val="3"/>
          <w:sz w:val="24"/>
          <w:lang w:eastAsia="zh-CN" w:bidi="ar"/>
        </w:rPr>
        <w:t>，除双方书面同意及本</w:t>
      </w:r>
      <w:r>
        <w:rPr>
          <w:rFonts w:ascii="宋体" w:hAnsi="宋体" w:cs="宋体"/>
          <w:bCs/>
          <w:kern w:val="3"/>
          <w:sz w:val="24"/>
          <w:lang w:eastAsia="zh-CN" w:bidi="ar"/>
        </w:rPr>
        <w:t>合同</w:t>
      </w:r>
      <w:r>
        <w:rPr>
          <w:rFonts w:hint="eastAsia" w:ascii="宋体" w:hAnsi="宋体" w:cs="宋体"/>
          <w:bCs/>
          <w:kern w:val="3"/>
          <w:sz w:val="24"/>
          <w:lang w:eastAsia="zh-CN" w:bidi="ar"/>
        </w:rPr>
        <w:t>条款列举情况外，</w:t>
      </w:r>
      <w:r>
        <w:rPr>
          <w:rFonts w:ascii="宋体" w:hAnsi="宋体" w:cs="宋体"/>
          <w:bCs/>
          <w:kern w:val="3"/>
          <w:sz w:val="24"/>
          <w:lang w:eastAsia="zh-CN" w:bidi="ar"/>
        </w:rPr>
        <w:t>承租人</w:t>
      </w:r>
      <w:r>
        <w:rPr>
          <w:rFonts w:hint="eastAsia" w:ascii="宋体" w:hAnsi="宋体" w:cs="宋体"/>
          <w:bCs/>
          <w:kern w:val="3"/>
          <w:sz w:val="24"/>
          <w:lang w:eastAsia="zh-CN" w:bidi="ar"/>
        </w:rPr>
        <w:t>中途单方解除协议，在未通知</w:t>
      </w:r>
      <w:r>
        <w:rPr>
          <w:rFonts w:ascii="宋体" w:hAnsi="宋体" w:cs="宋体"/>
          <w:bCs/>
          <w:kern w:val="3"/>
          <w:sz w:val="24"/>
          <w:lang w:eastAsia="zh-CN" w:bidi="ar"/>
        </w:rPr>
        <w:t>出租人</w:t>
      </w:r>
      <w:r>
        <w:rPr>
          <w:rFonts w:hint="eastAsia" w:ascii="宋体" w:hAnsi="宋体" w:cs="宋体"/>
          <w:bCs/>
          <w:kern w:val="3"/>
          <w:sz w:val="24"/>
          <w:lang w:eastAsia="zh-CN" w:bidi="ar"/>
        </w:rPr>
        <w:t>的情况下，自行停止营业，须支付</w:t>
      </w:r>
      <w:r>
        <w:rPr>
          <w:rFonts w:ascii="宋体" w:hAnsi="宋体" w:cs="宋体"/>
          <w:bCs/>
          <w:kern w:val="3"/>
          <w:sz w:val="24"/>
          <w:lang w:eastAsia="zh-CN" w:bidi="ar"/>
        </w:rPr>
        <w:t>出租人</w:t>
      </w:r>
      <w:r>
        <w:rPr>
          <w:rFonts w:hint="eastAsia" w:ascii="宋体" w:hAnsi="宋体" w:cs="宋体"/>
          <w:bCs/>
          <w:kern w:val="3"/>
          <w:sz w:val="24"/>
          <w:lang w:eastAsia="zh-CN" w:bidi="ar"/>
        </w:rPr>
        <w:t>违约金，违约金以月合作经营费的双倍计算，履约保证金不予退回。</w:t>
      </w:r>
      <w:r>
        <w:rPr>
          <w:rFonts w:ascii="宋体" w:hAnsi="宋体" w:cs="宋体"/>
          <w:bCs/>
          <w:kern w:val="3"/>
          <w:sz w:val="24"/>
          <w:lang w:eastAsia="zh-CN" w:bidi="ar"/>
        </w:rPr>
        <w:t>出租人</w:t>
      </w:r>
      <w:r>
        <w:rPr>
          <w:rFonts w:hint="eastAsia" w:ascii="宋体" w:hAnsi="宋体" w:cs="宋体"/>
          <w:bCs/>
          <w:kern w:val="3"/>
          <w:sz w:val="24"/>
          <w:lang w:eastAsia="zh-CN" w:bidi="ar"/>
        </w:rPr>
        <w:t>或法院按</w:t>
      </w:r>
      <w:r>
        <w:rPr>
          <w:rFonts w:ascii="宋体" w:hAnsi="宋体" w:cs="宋体"/>
          <w:bCs/>
          <w:kern w:val="3"/>
          <w:sz w:val="24"/>
          <w:lang w:eastAsia="zh-CN" w:bidi="ar"/>
        </w:rPr>
        <w:t>承租人</w:t>
      </w:r>
      <w:r>
        <w:rPr>
          <w:rFonts w:hint="eastAsia" w:ascii="宋体" w:hAnsi="宋体" w:cs="宋体"/>
          <w:bCs/>
          <w:kern w:val="3"/>
          <w:sz w:val="24"/>
          <w:lang w:eastAsia="zh-CN" w:bidi="ar"/>
        </w:rPr>
        <w:t>留于本</w:t>
      </w:r>
      <w:r>
        <w:rPr>
          <w:rFonts w:ascii="宋体" w:hAnsi="宋体" w:cs="宋体"/>
          <w:bCs/>
          <w:kern w:val="3"/>
          <w:sz w:val="24"/>
          <w:lang w:eastAsia="zh-CN" w:bidi="ar"/>
        </w:rPr>
        <w:t>合同</w:t>
      </w:r>
      <w:r>
        <w:rPr>
          <w:rFonts w:hint="eastAsia" w:ascii="宋体" w:hAnsi="宋体" w:cs="宋体"/>
          <w:bCs/>
          <w:kern w:val="3"/>
          <w:sz w:val="24"/>
          <w:lang w:eastAsia="zh-CN" w:bidi="ar"/>
        </w:rPr>
        <w:t>的地址以挂号信形式发出通知或传票10日后，</w:t>
      </w:r>
      <w:r>
        <w:rPr>
          <w:rFonts w:ascii="宋体" w:hAnsi="宋体" w:cs="宋体"/>
          <w:bCs/>
          <w:kern w:val="3"/>
          <w:sz w:val="24"/>
          <w:lang w:eastAsia="zh-CN" w:bidi="ar"/>
        </w:rPr>
        <w:t>承租人</w:t>
      </w:r>
      <w:r>
        <w:rPr>
          <w:rFonts w:hint="eastAsia" w:ascii="宋体" w:hAnsi="宋体" w:cs="宋体"/>
          <w:bCs/>
          <w:kern w:val="3"/>
          <w:sz w:val="24"/>
          <w:lang w:eastAsia="zh-CN" w:bidi="ar"/>
        </w:rPr>
        <w:t>仍不与</w:t>
      </w:r>
      <w:r>
        <w:rPr>
          <w:rFonts w:ascii="宋体" w:hAnsi="宋体" w:cs="宋体"/>
          <w:bCs/>
          <w:kern w:val="3"/>
          <w:sz w:val="24"/>
          <w:lang w:eastAsia="zh-CN" w:bidi="ar"/>
        </w:rPr>
        <w:t>出租人</w:t>
      </w:r>
      <w:r>
        <w:rPr>
          <w:rFonts w:hint="eastAsia" w:ascii="宋体" w:hAnsi="宋体" w:cs="宋体"/>
          <w:bCs/>
          <w:kern w:val="3"/>
          <w:sz w:val="24"/>
          <w:lang w:eastAsia="zh-CN" w:bidi="ar"/>
        </w:rPr>
        <w:t>联系及补交</w:t>
      </w:r>
      <w:r>
        <w:rPr>
          <w:rFonts w:ascii="宋体" w:hAnsi="宋体" w:cs="宋体"/>
          <w:bCs/>
          <w:kern w:val="3"/>
          <w:sz w:val="24"/>
          <w:lang w:eastAsia="zh-CN" w:bidi="ar"/>
        </w:rPr>
        <w:t>租金</w:t>
      </w:r>
      <w:r>
        <w:rPr>
          <w:rFonts w:hint="eastAsia" w:ascii="宋体" w:hAnsi="宋体" w:cs="宋体"/>
          <w:bCs/>
          <w:kern w:val="3"/>
          <w:sz w:val="24"/>
          <w:lang w:eastAsia="zh-CN" w:bidi="ar"/>
        </w:rPr>
        <w:t>、违约金或回复，可视作</w:t>
      </w:r>
      <w:r>
        <w:rPr>
          <w:rFonts w:ascii="宋体" w:hAnsi="宋体" w:cs="宋体"/>
          <w:bCs/>
          <w:kern w:val="3"/>
          <w:sz w:val="24"/>
          <w:lang w:eastAsia="zh-CN" w:bidi="ar"/>
        </w:rPr>
        <w:t>承租人</w:t>
      </w:r>
      <w:r>
        <w:rPr>
          <w:rFonts w:hint="eastAsia" w:ascii="宋体" w:hAnsi="宋体" w:cs="宋体"/>
          <w:bCs/>
          <w:kern w:val="3"/>
          <w:sz w:val="24"/>
          <w:lang w:eastAsia="zh-CN" w:bidi="ar"/>
        </w:rPr>
        <w:t>违约自动放弃</w:t>
      </w:r>
      <w:r>
        <w:rPr>
          <w:rFonts w:ascii="宋体" w:hAnsi="宋体" w:cs="宋体"/>
          <w:bCs/>
          <w:kern w:val="3"/>
          <w:sz w:val="24"/>
          <w:lang w:eastAsia="zh-CN" w:bidi="ar"/>
        </w:rPr>
        <w:t>承租资格</w:t>
      </w:r>
      <w:r>
        <w:rPr>
          <w:rFonts w:hint="eastAsia" w:ascii="宋体" w:hAnsi="宋体" w:cs="宋体"/>
          <w:bCs/>
          <w:kern w:val="3"/>
          <w:sz w:val="24"/>
          <w:lang w:eastAsia="zh-CN" w:bidi="ar"/>
        </w:rPr>
        <w:t>，</w:t>
      </w:r>
      <w:r>
        <w:rPr>
          <w:rFonts w:ascii="宋体" w:hAnsi="宋体" w:cs="宋体"/>
          <w:bCs/>
          <w:kern w:val="3"/>
          <w:sz w:val="24"/>
          <w:lang w:eastAsia="zh-CN" w:bidi="ar"/>
        </w:rPr>
        <w:t>出租人</w:t>
      </w:r>
      <w:r>
        <w:rPr>
          <w:rFonts w:hint="eastAsia" w:ascii="宋体" w:hAnsi="宋体" w:cs="宋体"/>
          <w:bCs/>
          <w:kern w:val="3"/>
          <w:sz w:val="24"/>
          <w:lang w:eastAsia="zh-CN" w:bidi="ar"/>
        </w:rPr>
        <w:t>可以重新招</w:t>
      </w:r>
      <w:r>
        <w:rPr>
          <w:rFonts w:ascii="宋体" w:hAnsi="宋体" w:cs="宋体"/>
          <w:bCs/>
          <w:kern w:val="3"/>
          <w:sz w:val="24"/>
          <w:lang w:eastAsia="zh-CN" w:bidi="ar"/>
        </w:rPr>
        <w:t>租</w:t>
      </w:r>
      <w:r>
        <w:rPr>
          <w:rFonts w:hint="eastAsia" w:ascii="宋体" w:hAnsi="宋体" w:cs="宋体"/>
          <w:bCs/>
          <w:kern w:val="3"/>
          <w:sz w:val="24"/>
          <w:lang w:eastAsia="zh-CN" w:bidi="ar"/>
        </w:rPr>
        <w:t>并进入</w:t>
      </w:r>
      <w:r>
        <w:rPr>
          <w:rFonts w:ascii="宋体" w:hAnsi="宋体" w:cs="宋体"/>
          <w:bCs/>
          <w:kern w:val="3"/>
          <w:sz w:val="24"/>
          <w:lang w:eastAsia="zh-CN" w:bidi="ar"/>
        </w:rPr>
        <w:t>承租人</w:t>
      </w:r>
      <w:r>
        <w:rPr>
          <w:rFonts w:hint="eastAsia" w:ascii="宋体" w:hAnsi="宋体" w:cs="宋体"/>
          <w:bCs/>
          <w:kern w:val="3"/>
          <w:sz w:val="24"/>
          <w:lang w:eastAsia="zh-CN" w:bidi="ar"/>
        </w:rPr>
        <w:t>经营场所内清理场地，对</w:t>
      </w:r>
      <w:r>
        <w:rPr>
          <w:rFonts w:ascii="宋体" w:hAnsi="宋体" w:cs="宋体"/>
          <w:bCs/>
          <w:kern w:val="3"/>
          <w:sz w:val="24"/>
          <w:lang w:eastAsia="zh-CN" w:bidi="ar"/>
        </w:rPr>
        <w:t>承租人</w:t>
      </w:r>
      <w:r>
        <w:rPr>
          <w:rFonts w:hint="eastAsia" w:ascii="宋体" w:hAnsi="宋体" w:cs="宋体"/>
          <w:bCs/>
          <w:kern w:val="3"/>
          <w:sz w:val="24"/>
          <w:lang w:eastAsia="zh-CN" w:bidi="ar"/>
        </w:rPr>
        <w:t>所遗留在现场的物品不论价值多少，均因</w:t>
      </w:r>
      <w:r>
        <w:rPr>
          <w:rFonts w:ascii="宋体" w:hAnsi="宋体" w:cs="宋体"/>
          <w:bCs/>
          <w:kern w:val="3"/>
          <w:sz w:val="24"/>
          <w:lang w:eastAsia="zh-CN" w:bidi="ar"/>
        </w:rPr>
        <w:t>承租人</w:t>
      </w:r>
      <w:r>
        <w:rPr>
          <w:rFonts w:hint="eastAsia" w:ascii="宋体" w:hAnsi="宋体" w:cs="宋体"/>
          <w:bCs/>
          <w:kern w:val="3"/>
          <w:sz w:val="24"/>
          <w:lang w:eastAsia="zh-CN" w:bidi="ar"/>
        </w:rPr>
        <w:t>的上述违约行为而归</w:t>
      </w:r>
      <w:r>
        <w:rPr>
          <w:rFonts w:ascii="宋体" w:hAnsi="宋体" w:cs="宋体"/>
          <w:bCs/>
          <w:kern w:val="3"/>
          <w:sz w:val="24"/>
          <w:lang w:eastAsia="zh-CN" w:bidi="ar"/>
        </w:rPr>
        <w:t>出租人</w:t>
      </w:r>
      <w:r>
        <w:rPr>
          <w:rFonts w:hint="eastAsia" w:ascii="宋体" w:hAnsi="宋体" w:cs="宋体"/>
          <w:bCs/>
          <w:kern w:val="3"/>
          <w:sz w:val="24"/>
          <w:lang w:eastAsia="zh-CN" w:bidi="ar"/>
        </w:rPr>
        <w:t>所有，用作违约赔偿的一部分，</w:t>
      </w:r>
      <w:r>
        <w:rPr>
          <w:rFonts w:ascii="宋体" w:hAnsi="宋体" w:cs="宋体"/>
          <w:bCs/>
          <w:kern w:val="3"/>
          <w:sz w:val="24"/>
          <w:lang w:eastAsia="zh-CN" w:bidi="ar"/>
        </w:rPr>
        <w:t>承租人</w:t>
      </w:r>
      <w:r>
        <w:rPr>
          <w:rFonts w:hint="eastAsia" w:ascii="宋体" w:hAnsi="宋体" w:cs="宋体"/>
          <w:bCs/>
          <w:kern w:val="3"/>
          <w:sz w:val="24"/>
          <w:lang w:eastAsia="zh-CN" w:bidi="ar"/>
        </w:rPr>
        <w:t>不得提出异议。</w:t>
      </w:r>
    </w:p>
    <w:p w14:paraId="49EF4995">
      <w:pPr>
        <w:suppressAutoHyphens/>
        <w:spacing w:line="360" w:lineRule="auto"/>
        <w:ind w:firstLine="480" w:firstLineChars="200"/>
        <w:rPr>
          <w:rFonts w:ascii="宋体" w:hAnsi="宋体"/>
          <w:bCs/>
          <w:kern w:val="3"/>
          <w:sz w:val="24"/>
          <w:lang w:eastAsia="zh-CN"/>
        </w:rPr>
      </w:pPr>
      <w:r>
        <w:rPr>
          <w:rFonts w:hint="eastAsia" w:ascii="宋体" w:hAnsi="宋体" w:cs="宋体"/>
          <w:bCs/>
          <w:kern w:val="3"/>
          <w:sz w:val="24"/>
          <w:lang w:eastAsia="zh-CN" w:bidi="ar"/>
        </w:rPr>
        <w:t>3</w:t>
      </w:r>
      <w:r>
        <w:rPr>
          <w:rFonts w:ascii="宋体" w:hAnsi="宋体" w:cs="宋体"/>
          <w:bCs/>
          <w:kern w:val="3"/>
          <w:sz w:val="24"/>
          <w:lang w:eastAsia="zh-CN" w:bidi="ar"/>
        </w:rPr>
        <w:t>.租赁期</w:t>
      </w:r>
      <w:r>
        <w:rPr>
          <w:rFonts w:hint="eastAsia" w:ascii="宋体" w:hAnsi="宋体" w:cs="宋体"/>
          <w:bCs/>
          <w:kern w:val="3"/>
          <w:sz w:val="24"/>
          <w:lang w:eastAsia="zh-CN" w:bidi="ar"/>
        </w:rPr>
        <w:t>满或</w:t>
      </w:r>
      <w:r>
        <w:rPr>
          <w:rFonts w:ascii="宋体" w:hAnsi="宋体" w:cs="宋体"/>
          <w:bCs/>
          <w:kern w:val="3"/>
          <w:sz w:val="24"/>
          <w:lang w:eastAsia="zh-CN" w:bidi="ar"/>
        </w:rPr>
        <w:t>合同</w:t>
      </w:r>
      <w:r>
        <w:rPr>
          <w:rFonts w:hint="eastAsia" w:ascii="宋体" w:hAnsi="宋体" w:cs="宋体"/>
          <w:bCs/>
          <w:kern w:val="3"/>
          <w:sz w:val="24"/>
          <w:lang w:eastAsia="zh-CN" w:bidi="ar"/>
        </w:rPr>
        <w:t>解除后，</w:t>
      </w:r>
      <w:r>
        <w:rPr>
          <w:rFonts w:ascii="宋体" w:hAnsi="宋体" w:cs="宋体"/>
          <w:bCs/>
          <w:kern w:val="3"/>
          <w:sz w:val="24"/>
          <w:lang w:eastAsia="zh-CN" w:bidi="ar"/>
        </w:rPr>
        <w:t>承租人</w:t>
      </w:r>
      <w:r>
        <w:rPr>
          <w:rFonts w:hint="eastAsia" w:ascii="宋体" w:hAnsi="宋体" w:cs="宋体"/>
          <w:bCs/>
          <w:kern w:val="3"/>
          <w:sz w:val="24"/>
          <w:lang w:eastAsia="zh-CN" w:bidi="ar"/>
        </w:rPr>
        <w:t>交付</w:t>
      </w:r>
      <w:r>
        <w:rPr>
          <w:rFonts w:ascii="宋体" w:hAnsi="宋体" w:cs="宋体"/>
          <w:bCs/>
          <w:kern w:val="3"/>
          <w:sz w:val="24"/>
          <w:lang w:eastAsia="zh-CN" w:bidi="ar"/>
        </w:rPr>
        <w:t>承租房屋</w:t>
      </w:r>
      <w:r>
        <w:rPr>
          <w:rFonts w:hint="eastAsia" w:ascii="宋体" w:hAnsi="宋体" w:cs="宋体"/>
          <w:bCs/>
          <w:kern w:val="3"/>
          <w:sz w:val="24"/>
          <w:lang w:eastAsia="zh-CN" w:bidi="ar"/>
        </w:rPr>
        <w:t>，则履约保证金除抵扣应由</w:t>
      </w:r>
      <w:r>
        <w:rPr>
          <w:rFonts w:ascii="宋体" w:hAnsi="宋体" w:cs="宋体"/>
          <w:bCs/>
          <w:kern w:val="3"/>
          <w:sz w:val="24"/>
          <w:lang w:eastAsia="zh-CN" w:bidi="ar"/>
        </w:rPr>
        <w:t>承租人</w:t>
      </w:r>
      <w:r>
        <w:rPr>
          <w:rFonts w:hint="eastAsia" w:ascii="宋体" w:hAnsi="宋体" w:cs="宋体"/>
          <w:bCs/>
          <w:kern w:val="3"/>
          <w:sz w:val="24"/>
          <w:lang w:eastAsia="zh-CN" w:bidi="ar"/>
        </w:rPr>
        <w:t>承担的费用、</w:t>
      </w:r>
      <w:r>
        <w:rPr>
          <w:rFonts w:ascii="宋体" w:hAnsi="宋体" w:cs="宋体"/>
          <w:bCs/>
          <w:kern w:val="3"/>
          <w:sz w:val="24"/>
          <w:lang w:eastAsia="zh-CN" w:bidi="ar"/>
        </w:rPr>
        <w:t>租金</w:t>
      </w:r>
      <w:r>
        <w:rPr>
          <w:rFonts w:hint="eastAsia" w:ascii="宋体" w:hAnsi="宋体" w:cs="宋体"/>
          <w:bCs/>
          <w:kern w:val="3"/>
          <w:sz w:val="24"/>
          <w:lang w:eastAsia="zh-CN" w:bidi="ar"/>
        </w:rPr>
        <w:t>、以及违约赔偿责任外，同时清理余物并搞好卫生经</w:t>
      </w:r>
      <w:r>
        <w:rPr>
          <w:rFonts w:ascii="宋体" w:hAnsi="宋体" w:cs="宋体"/>
          <w:bCs/>
          <w:kern w:val="3"/>
          <w:sz w:val="24"/>
          <w:lang w:eastAsia="zh-CN" w:bidi="ar"/>
        </w:rPr>
        <w:t>出租人</w:t>
      </w:r>
      <w:r>
        <w:rPr>
          <w:rFonts w:hint="eastAsia" w:ascii="宋体" w:hAnsi="宋体" w:cs="宋体"/>
          <w:bCs/>
          <w:kern w:val="3"/>
          <w:sz w:val="24"/>
          <w:lang w:eastAsia="zh-CN" w:bidi="ar"/>
        </w:rPr>
        <w:t>验收合格后，</w:t>
      </w:r>
      <w:r>
        <w:rPr>
          <w:rFonts w:ascii="宋体" w:hAnsi="宋体" w:cs="宋体"/>
          <w:bCs/>
          <w:kern w:val="3"/>
          <w:sz w:val="24"/>
          <w:lang w:eastAsia="zh-CN" w:bidi="ar"/>
        </w:rPr>
        <w:t>出租人</w:t>
      </w:r>
      <w:r>
        <w:rPr>
          <w:rFonts w:hint="eastAsia" w:ascii="宋体" w:hAnsi="宋体" w:cs="宋体"/>
          <w:bCs/>
          <w:kern w:val="3"/>
          <w:sz w:val="24"/>
          <w:lang w:eastAsia="zh-CN" w:bidi="ar"/>
        </w:rPr>
        <w:t>于2个月内将剩余履约保证金不计利息退还</w:t>
      </w:r>
      <w:r>
        <w:rPr>
          <w:rFonts w:ascii="宋体" w:hAnsi="宋体" w:cs="宋体"/>
          <w:bCs/>
          <w:kern w:val="3"/>
          <w:sz w:val="24"/>
          <w:lang w:eastAsia="zh-CN" w:bidi="ar"/>
        </w:rPr>
        <w:t>承租人</w:t>
      </w:r>
      <w:r>
        <w:rPr>
          <w:rFonts w:hint="eastAsia" w:ascii="宋体" w:hAnsi="宋体" w:eastAsia="宋体" w:cs="宋体"/>
          <w:bCs/>
          <w:kern w:val="3"/>
          <w:sz w:val="24"/>
          <w:lang w:eastAsia="zh-CN" w:bidi="ar"/>
        </w:rPr>
        <w:t>。</w:t>
      </w:r>
    </w:p>
    <w:p w14:paraId="6465D3E3">
      <w:pPr>
        <w:suppressAutoHyphens/>
        <w:spacing w:line="360" w:lineRule="auto"/>
        <w:ind w:firstLine="480" w:firstLineChars="200"/>
        <w:rPr>
          <w:rFonts w:ascii="宋体" w:hAnsi="宋体"/>
          <w:bCs/>
          <w:kern w:val="3"/>
          <w:sz w:val="24"/>
          <w:lang w:eastAsia="zh-CN"/>
        </w:rPr>
      </w:pPr>
      <w:r>
        <w:rPr>
          <w:rFonts w:hint="eastAsia" w:ascii="宋体" w:hAnsi="宋体" w:cs="宋体"/>
          <w:bCs/>
          <w:kern w:val="3"/>
          <w:sz w:val="24"/>
          <w:lang w:eastAsia="zh-CN" w:bidi="ar"/>
        </w:rPr>
        <w:t>4</w:t>
      </w:r>
      <w:r>
        <w:rPr>
          <w:rFonts w:ascii="宋体" w:hAnsi="宋体" w:cs="宋体"/>
          <w:bCs/>
          <w:kern w:val="3"/>
          <w:sz w:val="24"/>
          <w:lang w:eastAsia="zh-CN" w:bidi="ar"/>
        </w:rPr>
        <w:t>.承租人</w:t>
      </w:r>
      <w:r>
        <w:rPr>
          <w:rFonts w:hint="eastAsia" w:ascii="宋体" w:hAnsi="宋体" w:cs="宋体"/>
          <w:bCs/>
          <w:kern w:val="3"/>
          <w:sz w:val="24"/>
          <w:lang w:eastAsia="zh-CN" w:bidi="ar"/>
        </w:rPr>
        <w:t>有下列情形之一的，</w:t>
      </w:r>
      <w:r>
        <w:rPr>
          <w:rFonts w:ascii="宋体" w:hAnsi="宋体" w:cs="宋体"/>
          <w:bCs/>
          <w:kern w:val="3"/>
          <w:sz w:val="24"/>
          <w:lang w:eastAsia="zh-CN" w:bidi="ar"/>
        </w:rPr>
        <w:t>出租人</w:t>
      </w:r>
      <w:r>
        <w:rPr>
          <w:rFonts w:hint="eastAsia" w:ascii="宋体" w:hAnsi="宋体" w:cs="宋体"/>
          <w:bCs/>
          <w:kern w:val="3"/>
          <w:sz w:val="24"/>
          <w:lang w:eastAsia="zh-CN" w:bidi="ar"/>
        </w:rPr>
        <w:t>有权终止本协议，收取的</w:t>
      </w:r>
      <w:r>
        <w:rPr>
          <w:rFonts w:ascii="宋体" w:hAnsi="宋体" w:cs="宋体"/>
          <w:bCs/>
          <w:kern w:val="3"/>
          <w:sz w:val="24"/>
          <w:lang w:eastAsia="zh-CN" w:bidi="ar"/>
        </w:rPr>
        <w:t>履约保证金</w:t>
      </w:r>
      <w:r>
        <w:rPr>
          <w:rFonts w:hint="eastAsia" w:ascii="宋体" w:hAnsi="宋体" w:cs="宋体"/>
          <w:bCs/>
          <w:kern w:val="3"/>
          <w:sz w:val="24"/>
          <w:lang w:eastAsia="zh-CN" w:bidi="ar"/>
        </w:rPr>
        <w:t>不予退回；</w:t>
      </w:r>
      <w:r>
        <w:rPr>
          <w:rFonts w:ascii="宋体" w:hAnsi="宋体" w:cs="宋体"/>
          <w:bCs/>
          <w:kern w:val="3"/>
          <w:sz w:val="24"/>
          <w:lang w:eastAsia="zh-CN" w:bidi="ar"/>
        </w:rPr>
        <w:t>履约</w:t>
      </w:r>
      <w:r>
        <w:rPr>
          <w:rFonts w:hint="eastAsia" w:ascii="宋体" w:hAnsi="宋体" w:cs="宋体"/>
          <w:bCs/>
          <w:kern w:val="3"/>
          <w:sz w:val="24"/>
          <w:lang w:eastAsia="zh-CN" w:bidi="ar"/>
        </w:rPr>
        <w:t>保证金不能抵作合作经营费，且</w:t>
      </w:r>
      <w:r>
        <w:rPr>
          <w:rFonts w:ascii="宋体" w:hAnsi="宋体" w:cs="宋体"/>
          <w:bCs/>
          <w:kern w:val="3"/>
          <w:sz w:val="24"/>
          <w:lang w:eastAsia="zh-CN" w:bidi="ar"/>
        </w:rPr>
        <w:t>承租人</w:t>
      </w:r>
      <w:r>
        <w:rPr>
          <w:rFonts w:hint="eastAsia" w:ascii="宋体" w:hAnsi="宋体" w:cs="宋体"/>
          <w:bCs/>
          <w:kern w:val="3"/>
          <w:sz w:val="24"/>
          <w:lang w:eastAsia="zh-CN" w:bidi="ar"/>
        </w:rPr>
        <w:t>还应对</w:t>
      </w:r>
      <w:r>
        <w:rPr>
          <w:rFonts w:ascii="宋体" w:hAnsi="宋体" w:cs="宋体"/>
          <w:bCs/>
          <w:kern w:val="3"/>
          <w:sz w:val="24"/>
          <w:lang w:eastAsia="zh-CN" w:bidi="ar"/>
        </w:rPr>
        <w:t>出租人</w:t>
      </w:r>
      <w:r>
        <w:rPr>
          <w:rFonts w:hint="eastAsia" w:ascii="宋体" w:hAnsi="宋体" w:cs="宋体"/>
          <w:bCs/>
          <w:kern w:val="3"/>
          <w:sz w:val="24"/>
          <w:lang w:eastAsia="zh-CN" w:bidi="ar"/>
        </w:rPr>
        <w:t>因下列情形所造成的其他损失承担全部赔偿责任：</w:t>
      </w:r>
    </w:p>
    <w:p w14:paraId="676A9F46">
      <w:pPr>
        <w:numPr>
          <w:ilvl w:val="0"/>
          <w:numId w:val="5"/>
        </w:numPr>
        <w:suppressAutoHyphens/>
        <w:spacing w:line="360" w:lineRule="auto"/>
        <w:rPr>
          <w:rFonts w:ascii="宋体" w:hAnsi="宋体"/>
          <w:bCs/>
          <w:kern w:val="3"/>
          <w:sz w:val="24"/>
          <w:lang w:eastAsia="zh-CN"/>
        </w:rPr>
      </w:pPr>
      <w:r>
        <w:rPr>
          <w:rFonts w:ascii="宋体" w:hAnsi="宋体" w:cs="宋体"/>
          <w:bCs/>
          <w:kern w:val="3"/>
          <w:sz w:val="24"/>
          <w:lang w:eastAsia="zh-CN" w:bidi="ar"/>
        </w:rPr>
        <w:t>承租人</w:t>
      </w:r>
      <w:r>
        <w:rPr>
          <w:rFonts w:hint="eastAsia" w:ascii="宋体" w:hAnsi="宋体" w:cs="宋体"/>
          <w:bCs/>
          <w:kern w:val="3"/>
          <w:sz w:val="24"/>
          <w:lang w:eastAsia="zh-CN" w:bidi="ar"/>
        </w:rPr>
        <w:t>未经</w:t>
      </w:r>
      <w:r>
        <w:rPr>
          <w:rFonts w:ascii="宋体" w:hAnsi="宋体" w:cs="宋体"/>
          <w:bCs/>
          <w:kern w:val="3"/>
          <w:sz w:val="24"/>
          <w:lang w:eastAsia="zh-CN" w:bidi="ar"/>
        </w:rPr>
        <w:t>出租人</w:t>
      </w:r>
      <w:r>
        <w:rPr>
          <w:rFonts w:hint="eastAsia" w:ascii="宋体" w:hAnsi="宋体" w:cs="宋体"/>
          <w:bCs/>
          <w:kern w:val="3"/>
          <w:sz w:val="24"/>
          <w:lang w:eastAsia="zh-CN" w:bidi="ar"/>
        </w:rPr>
        <w:t>同意，擅自</w:t>
      </w:r>
      <w:r>
        <w:rPr>
          <w:rFonts w:ascii="宋体" w:hAnsi="宋体" w:cs="宋体"/>
          <w:bCs/>
          <w:kern w:val="3"/>
          <w:sz w:val="24"/>
          <w:lang w:eastAsia="zh-CN" w:bidi="ar"/>
        </w:rPr>
        <w:t>承租房屋</w:t>
      </w:r>
      <w:r>
        <w:rPr>
          <w:rFonts w:hint="eastAsia" w:ascii="宋体" w:hAnsi="宋体" w:cs="宋体"/>
          <w:bCs/>
          <w:kern w:val="3"/>
          <w:sz w:val="24"/>
          <w:lang w:eastAsia="zh-CN" w:bidi="ar"/>
        </w:rPr>
        <w:t>转让、转借第三方或改变用途</w:t>
      </w:r>
      <w:r>
        <w:rPr>
          <w:rFonts w:hint="eastAsia" w:ascii="宋体" w:hAnsi="宋体" w:eastAsia="宋体" w:cs="宋体"/>
          <w:bCs/>
          <w:kern w:val="3"/>
          <w:sz w:val="24"/>
          <w:lang w:eastAsia="zh-CN" w:bidi="ar"/>
        </w:rPr>
        <w:t>；</w:t>
      </w:r>
    </w:p>
    <w:p w14:paraId="0BE8808D">
      <w:pPr>
        <w:numPr>
          <w:ilvl w:val="0"/>
          <w:numId w:val="5"/>
        </w:numPr>
        <w:suppressAutoHyphens/>
        <w:spacing w:line="360" w:lineRule="auto"/>
        <w:rPr>
          <w:rFonts w:ascii="宋体" w:hAnsi="宋体"/>
          <w:bCs/>
          <w:kern w:val="3"/>
          <w:sz w:val="24"/>
          <w:lang w:eastAsia="zh-CN"/>
        </w:rPr>
      </w:pPr>
      <w:r>
        <w:rPr>
          <w:rFonts w:ascii="宋体" w:hAnsi="宋体" w:cs="宋体"/>
          <w:bCs/>
          <w:kern w:val="3"/>
          <w:sz w:val="24"/>
          <w:lang w:eastAsia="zh-CN" w:bidi="ar"/>
        </w:rPr>
        <w:t>承租人</w:t>
      </w:r>
      <w:r>
        <w:rPr>
          <w:rFonts w:hint="eastAsia" w:ascii="宋体" w:hAnsi="宋体" w:cs="宋体"/>
          <w:bCs/>
          <w:kern w:val="3"/>
          <w:sz w:val="24"/>
          <w:lang w:eastAsia="zh-CN" w:bidi="ar"/>
        </w:rPr>
        <w:t>利用</w:t>
      </w:r>
      <w:r>
        <w:rPr>
          <w:rFonts w:ascii="宋体" w:hAnsi="宋体" w:cs="宋体"/>
          <w:bCs/>
          <w:kern w:val="3"/>
          <w:sz w:val="24"/>
          <w:lang w:eastAsia="zh-CN" w:bidi="ar"/>
        </w:rPr>
        <w:t>承租房屋</w:t>
      </w:r>
      <w:r>
        <w:rPr>
          <w:rFonts w:hint="eastAsia" w:ascii="宋体" w:hAnsi="宋体" w:cs="宋体"/>
          <w:bCs/>
          <w:kern w:val="3"/>
          <w:sz w:val="24"/>
          <w:lang w:eastAsia="zh-CN" w:bidi="ar"/>
        </w:rPr>
        <w:t>进行非法活动，损害公共利益；</w:t>
      </w:r>
    </w:p>
    <w:p w14:paraId="2FD3355A">
      <w:pPr>
        <w:numPr>
          <w:ilvl w:val="0"/>
          <w:numId w:val="5"/>
        </w:numPr>
        <w:suppressAutoHyphens/>
        <w:spacing w:line="360" w:lineRule="auto"/>
        <w:rPr>
          <w:rFonts w:ascii="宋体" w:hAnsi="宋体"/>
          <w:bCs/>
          <w:kern w:val="3"/>
          <w:sz w:val="24"/>
          <w:lang w:eastAsia="zh-CN"/>
        </w:rPr>
      </w:pPr>
      <w:r>
        <w:rPr>
          <w:rFonts w:ascii="宋体" w:hAnsi="宋体" w:cs="宋体"/>
          <w:bCs/>
          <w:kern w:val="3"/>
          <w:sz w:val="24"/>
          <w:lang w:eastAsia="zh-CN" w:bidi="ar"/>
        </w:rPr>
        <w:t>承租人</w:t>
      </w:r>
      <w:r>
        <w:rPr>
          <w:rFonts w:hint="eastAsia" w:ascii="宋体" w:hAnsi="宋体" w:cs="宋体"/>
          <w:bCs/>
          <w:kern w:val="3"/>
          <w:sz w:val="24"/>
          <w:lang w:eastAsia="zh-CN" w:bidi="ar"/>
        </w:rPr>
        <w:t>累计发生拖欠合作经营费或其他费用累计达到1个月；</w:t>
      </w:r>
    </w:p>
    <w:p w14:paraId="4334D29A">
      <w:pPr>
        <w:numPr>
          <w:ilvl w:val="0"/>
          <w:numId w:val="5"/>
        </w:numPr>
        <w:suppressAutoHyphens/>
        <w:spacing w:line="360" w:lineRule="auto"/>
        <w:rPr>
          <w:rFonts w:ascii="宋体" w:hAnsi="宋体"/>
          <w:bCs/>
          <w:kern w:val="3"/>
          <w:sz w:val="24"/>
          <w:lang w:eastAsia="zh-CN"/>
        </w:rPr>
      </w:pPr>
      <w:r>
        <w:rPr>
          <w:rFonts w:ascii="宋体" w:hAnsi="宋体" w:cs="宋体"/>
          <w:bCs/>
          <w:kern w:val="3"/>
          <w:sz w:val="24"/>
          <w:lang w:eastAsia="zh-CN" w:bidi="ar"/>
        </w:rPr>
        <w:t>承租人</w:t>
      </w:r>
      <w:r>
        <w:rPr>
          <w:rFonts w:hint="eastAsia" w:ascii="宋体" w:hAnsi="宋体" w:cs="宋体"/>
          <w:bCs/>
          <w:kern w:val="3"/>
          <w:sz w:val="24"/>
          <w:lang w:eastAsia="zh-CN" w:bidi="ar"/>
        </w:rPr>
        <w:t>未经</w:t>
      </w:r>
      <w:r>
        <w:rPr>
          <w:rFonts w:ascii="宋体" w:hAnsi="宋体" w:cs="宋体"/>
          <w:bCs/>
          <w:kern w:val="3"/>
          <w:sz w:val="24"/>
          <w:lang w:eastAsia="zh-CN" w:bidi="ar"/>
        </w:rPr>
        <w:t>出租人</w:t>
      </w:r>
      <w:r>
        <w:rPr>
          <w:rFonts w:hint="eastAsia" w:ascii="宋体" w:hAnsi="宋体" w:cs="宋体"/>
          <w:bCs/>
          <w:kern w:val="3"/>
          <w:sz w:val="24"/>
          <w:lang w:eastAsia="zh-CN" w:bidi="ar"/>
        </w:rPr>
        <w:t>书面同意单方解除</w:t>
      </w:r>
      <w:r>
        <w:rPr>
          <w:rFonts w:ascii="宋体" w:hAnsi="宋体" w:cs="宋体"/>
          <w:bCs/>
          <w:kern w:val="3"/>
          <w:sz w:val="24"/>
          <w:lang w:eastAsia="zh-CN" w:bidi="ar"/>
        </w:rPr>
        <w:t>合同</w:t>
      </w:r>
      <w:r>
        <w:rPr>
          <w:rFonts w:hint="eastAsia" w:ascii="宋体" w:hAnsi="宋体" w:cs="宋体"/>
          <w:bCs/>
          <w:kern w:val="3"/>
          <w:sz w:val="24"/>
          <w:lang w:eastAsia="zh-CN" w:bidi="ar"/>
        </w:rPr>
        <w:t>停止经营；</w:t>
      </w:r>
    </w:p>
    <w:p w14:paraId="3F691885">
      <w:pPr>
        <w:numPr>
          <w:ilvl w:val="0"/>
          <w:numId w:val="5"/>
        </w:numPr>
        <w:suppressAutoHyphens/>
        <w:spacing w:line="360" w:lineRule="auto"/>
        <w:rPr>
          <w:rFonts w:ascii="宋体" w:hAnsi="宋体" w:cs="宋体"/>
          <w:sz w:val="24"/>
        </w:rPr>
      </w:pPr>
      <w:r>
        <w:rPr>
          <w:rFonts w:hint="eastAsia" w:ascii="宋体" w:hAnsi="宋体" w:cs="宋体"/>
          <w:sz w:val="24"/>
          <w:lang w:bidi="ar"/>
        </w:rPr>
        <w:t>出现重大事故的；</w:t>
      </w:r>
    </w:p>
    <w:p w14:paraId="5924DF2C">
      <w:pPr>
        <w:numPr>
          <w:ilvl w:val="0"/>
          <w:numId w:val="5"/>
        </w:numPr>
        <w:suppressAutoHyphens/>
        <w:spacing w:line="360" w:lineRule="auto"/>
        <w:rPr>
          <w:rFonts w:ascii="宋体" w:hAnsi="宋体" w:cs="宋体"/>
          <w:sz w:val="24"/>
          <w:lang w:eastAsia="zh-CN"/>
        </w:rPr>
      </w:pPr>
      <w:r>
        <w:rPr>
          <w:rFonts w:hint="eastAsia" w:ascii="宋体" w:hAnsi="宋体" w:cs="宋体"/>
          <w:sz w:val="24"/>
          <w:lang w:eastAsia="zh-CN" w:bidi="ar"/>
        </w:rPr>
        <w:t>上级部门和</w:t>
      </w:r>
      <w:r>
        <w:rPr>
          <w:rFonts w:ascii="宋体" w:hAnsi="宋体" w:cs="宋体"/>
          <w:sz w:val="24"/>
          <w:lang w:eastAsia="zh-CN" w:bidi="ar"/>
        </w:rPr>
        <w:t>出租人</w:t>
      </w:r>
      <w:r>
        <w:rPr>
          <w:rFonts w:hint="eastAsia" w:ascii="宋体" w:hAnsi="宋体" w:cs="宋体"/>
          <w:sz w:val="24"/>
          <w:lang w:eastAsia="zh-CN" w:bidi="ar"/>
        </w:rPr>
        <w:t>提出整改意见，拒不采取整改措施的；</w:t>
      </w:r>
    </w:p>
    <w:p w14:paraId="0978C41C">
      <w:pPr>
        <w:numPr>
          <w:ilvl w:val="0"/>
          <w:numId w:val="5"/>
        </w:numPr>
        <w:suppressAutoHyphens/>
        <w:spacing w:line="360" w:lineRule="auto"/>
        <w:rPr>
          <w:rFonts w:ascii="宋体" w:hAnsi="宋体"/>
          <w:bCs/>
          <w:kern w:val="3"/>
          <w:sz w:val="24"/>
          <w:lang w:eastAsia="zh-CN"/>
        </w:rPr>
      </w:pPr>
      <w:r>
        <w:rPr>
          <w:rFonts w:ascii="宋体" w:hAnsi="宋体" w:cs="宋体"/>
          <w:bCs/>
          <w:kern w:val="3"/>
          <w:sz w:val="24"/>
          <w:lang w:eastAsia="zh-CN" w:bidi="ar"/>
        </w:rPr>
        <w:t>租赁期</w:t>
      </w:r>
      <w:r>
        <w:rPr>
          <w:rFonts w:hint="eastAsia" w:ascii="宋体" w:hAnsi="宋体" w:cs="宋体"/>
          <w:bCs/>
          <w:kern w:val="3"/>
          <w:sz w:val="24"/>
          <w:lang w:eastAsia="zh-CN" w:bidi="ar"/>
        </w:rPr>
        <w:t>满或</w:t>
      </w:r>
      <w:r>
        <w:rPr>
          <w:rFonts w:ascii="宋体" w:hAnsi="宋体" w:cs="宋体"/>
          <w:bCs/>
          <w:kern w:val="3"/>
          <w:sz w:val="24"/>
          <w:lang w:eastAsia="zh-CN" w:bidi="ar"/>
        </w:rPr>
        <w:t>合同</w:t>
      </w:r>
      <w:r>
        <w:rPr>
          <w:rFonts w:hint="eastAsia" w:ascii="宋体" w:hAnsi="宋体" w:cs="宋体"/>
          <w:bCs/>
          <w:kern w:val="3"/>
          <w:sz w:val="24"/>
          <w:lang w:eastAsia="zh-CN" w:bidi="ar"/>
        </w:rPr>
        <w:t>终止，由于</w:t>
      </w:r>
      <w:r>
        <w:rPr>
          <w:rFonts w:ascii="宋体" w:hAnsi="宋体" w:cs="宋体"/>
          <w:bCs/>
          <w:kern w:val="3"/>
          <w:sz w:val="24"/>
          <w:lang w:eastAsia="zh-CN" w:bidi="ar"/>
        </w:rPr>
        <w:t>承租人</w:t>
      </w:r>
      <w:r>
        <w:rPr>
          <w:rFonts w:hint="eastAsia" w:ascii="宋体" w:hAnsi="宋体" w:cs="宋体"/>
          <w:bCs/>
          <w:kern w:val="3"/>
          <w:sz w:val="24"/>
          <w:lang w:eastAsia="zh-CN" w:bidi="ar"/>
        </w:rPr>
        <w:t>原因延误撤场给</w:t>
      </w:r>
      <w:r>
        <w:rPr>
          <w:rFonts w:ascii="宋体" w:hAnsi="宋体" w:cs="宋体"/>
          <w:bCs/>
          <w:kern w:val="3"/>
          <w:sz w:val="24"/>
          <w:lang w:eastAsia="zh-CN" w:bidi="ar"/>
        </w:rPr>
        <w:t>出租人</w:t>
      </w:r>
      <w:r>
        <w:rPr>
          <w:rFonts w:hint="eastAsia" w:ascii="宋体" w:hAnsi="宋体" w:cs="宋体"/>
          <w:bCs/>
          <w:kern w:val="3"/>
          <w:sz w:val="24"/>
          <w:lang w:eastAsia="zh-CN" w:bidi="ar"/>
        </w:rPr>
        <w:t>造成损失的</w:t>
      </w:r>
      <w:r>
        <w:rPr>
          <w:rFonts w:hint="eastAsia" w:ascii="宋体" w:hAnsi="宋体" w:eastAsia="宋体" w:cs="宋体"/>
          <w:bCs/>
          <w:kern w:val="3"/>
          <w:sz w:val="24"/>
          <w:lang w:eastAsia="zh-CN" w:bidi="ar"/>
        </w:rPr>
        <w:t>；</w:t>
      </w:r>
      <w:r>
        <w:rPr>
          <w:rFonts w:hint="eastAsia" w:ascii="宋体" w:hAnsi="宋体" w:cs="宋体"/>
          <w:bCs/>
          <w:kern w:val="3"/>
          <w:sz w:val="24"/>
          <w:lang w:eastAsia="zh-CN" w:bidi="ar"/>
        </w:rPr>
        <w:t>或在撤场过程中，</w:t>
      </w:r>
      <w:r>
        <w:rPr>
          <w:rFonts w:ascii="宋体" w:hAnsi="宋体" w:cs="宋体"/>
          <w:bCs/>
          <w:kern w:val="3"/>
          <w:sz w:val="24"/>
          <w:lang w:eastAsia="zh-CN" w:bidi="ar"/>
        </w:rPr>
        <w:t>承租人</w:t>
      </w:r>
      <w:r>
        <w:rPr>
          <w:rFonts w:hint="eastAsia" w:ascii="宋体" w:hAnsi="宋体" w:cs="宋体"/>
          <w:bCs/>
          <w:kern w:val="3"/>
          <w:sz w:val="24"/>
          <w:lang w:eastAsia="zh-CN" w:bidi="ar"/>
        </w:rPr>
        <w:t>未能有序撤场，对</w:t>
      </w:r>
      <w:r>
        <w:rPr>
          <w:rFonts w:ascii="宋体" w:hAnsi="宋体" w:cs="宋体"/>
          <w:bCs/>
          <w:kern w:val="3"/>
          <w:sz w:val="24"/>
          <w:lang w:eastAsia="zh-CN" w:bidi="ar"/>
        </w:rPr>
        <w:t>承租房屋</w:t>
      </w:r>
      <w:r>
        <w:rPr>
          <w:rFonts w:hint="eastAsia" w:ascii="宋体" w:hAnsi="宋体" w:cs="宋体"/>
          <w:bCs/>
          <w:kern w:val="3"/>
          <w:sz w:val="24"/>
          <w:lang w:eastAsia="zh-CN" w:bidi="ar"/>
        </w:rPr>
        <w:t>及设备设施造成损害的。</w:t>
      </w:r>
    </w:p>
    <w:p w14:paraId="0FDBB9E4">
      <w:pPr>
        <w:suppressAutoHyphens/>
        <w:spacing w:line="360" w:lineRule="auto"/>
        <w:ind w:firstLine="480" w:firstLineChars="200"/>
        <w:rPr>
          <w:rFonts w:ascii="宋体" w:hAnsi="宋体"/>
          <w:bCs/>
          <w:kern w:val="3"/>
          <w:sz w:val="24"/>
          <w:lang w:eastAsia="zh-CN"/>
        </w:rPr>
      </w:pPr>
      <w:r>
        <w:rPr>
          <w:rFonts w:hint="eastAsia" w:ascii="宋体" w:hAnsi="宋体" w:cs="宋体"/>
          <w:bCs/>
          <w:kern w:val="3"/>
          <w:sz w:val="24"/>
          <w:lang w:eastAsia="zh-CN" w:bidi="ar"/>
        </w:rPr>
        <w:t>5</w:t>
      </w:r>
      <w:r>
        <w:rPr>
          <w:rFonts w:ascii="宋体" w:hAnsi="宋体" w:cs="宋体"/>
          <w:bCs/>
          <w:kern w:val="3"/>
          <w:sz w:val="24"/>
          <w:lang w:eastAsia="zh-CN" w:bidi="ar"/>
        </w:rPr>
        <w:t>.</w:t>
      </w:r>
      <w:r>
        <w:rPr>
          <w:rFonts w:hint="eastAsia" w:ascii="宋体" w:hAnsi="宋体" w:cs="宋体"/>
          <w:bCs/>
          <w:kern w:val="3"/>
          <w:sz w:val="24"/>
          <w:lang w:eastAsia="zh-CN" w:bidi="ar"/>
        </w:rPr>
        <w:t>在</w:t>
      </w:r>
      <w:r>
        <w:rPr>
          <w:rFonts w:ascii="宋体" w:hAnsi="宋体" w:cs="宋体"/>
          <w:bCs/>
          <w:kern w:val="3"/>
          <w:sz w:val="24"/>
          <w:lang w:eastAsia="zh-CN" w:bidi="ar"/>
        </w:rPr>
        <w:t>租赁期间</w:t>
      </w:r>
      <w:r>
        <w:rPr>
          <w:rFonts w:hint="eastAsia" w:ascii="宋体" w:hAnsi="宋体" w:cs="宋体"/>
          <w:bCs/>
          <w:kern w:val="3"/>
          <w:sz w:val="24"/>
          <w:lang w:eastAsia="zh-CN" w:bidi="ar"/>
        </w:rPr>
        <w:t>，未经</w:t>
      </w:r>
      <w:r>
        <w:rPr>
          <w:rFonts w:ascii="宋体" w:hAnsi="宋体" w:cs="宋体"/>
          <w:bCs/>
          <w:kern w:val="3"/>
          <w:sz w:val="24"/>
          <w:lang w:eastAsia="zh-CN" w:bidi="ar"/>
        </w:rPr>
        <w:t>出租人</w:t>
      </w:r>
      <w:r>
        <w:rPr>
          <w:rFonts w:hint="eastAsia" w:ascii="宋体" w:hAnsi="宋体" w:cs="宋体"/>
          <w:bCs/>
          <w:kern w:val="3"/>
          <w:sz w:val="24"/>
          <w:lang w:eastAsia="zh-CN" w:bidi="ar"/>
        </w:rPr>
        <w:t>书面同意，</w:t>
      </w:r>
      <w:r>
        <w:rPr>
          <w:rFonts w:ascii="宋体" w:hAnsi="宋体" w:cs="宋体"/>
          <w:bCs/>
          <w:kern w:val="3"/>
          <w:sz w:val="24"/>
          <w:lang w:eastAsia="zh-CN" w:bidi="ar"/>
        </w:rPr>
        <w:t>承租人</w:t>
      </w:r>
      <w:r>
        <w:rPr>
          <w:rFonts w:hint="eastAsia" w:ascii="宋体" w:hAnsi="宋体" w:cs="宋体"/>
          <w:bCs/>
          <w:kern w:val="3"/>
          <w:sz w:val="24"/>
          <w:lang w:eastAsia="zh-CN" w:bidi="ar"/>
        </w:rPr>
        <w:t>不得擅自改变</w:t>
      </w:r>
      <w:r>
        <w:rPr>
          <w:rFonts w:ascii="宋体" w:hAnsi="宋体" w:cs="宋体"/>
          <w:bCs/>
          <w:kern w:val="3"/>
          <w:sz w:val="24"/>
          <w:lang w:eastAsia="zh-CN" w:bidi="ar"/>
        </w:rPr>
        <w:t>承租房屋</w:t>
      </w:r>
      <w:r>
        <w:rPr>
          <w:rFonts w:hint="eastAsia" w:ascii="宋体" w:hAnsi="宋体" w:cs="宋体"/>
          <w:bCs/>
          <w:kern w:val="3"/>
          <w:sz w:val="24"/>
          <w:lang w:eastAsia="zh-CN" w:bidi="ar"/>
        </w:rPr>
        <w:t>的结构和装修情况，否则视为违约，</w:t>
      </w:r>
      <w:r>
        <w:rPr>
          <w:rFonts w:ascii="宋体" w:hAnsi="宋体" w:cs="宋体"/>
          <w:bCs/>
          <w:kern w:val="3"/>
          <w:sz w:val="24"/>
          <w:lang w:eastAsia="zh-CN" w:bidi="ar"/>
        </w:rPr>
        <w:t>承租人</w:t>
      </w:r>
      <w:r>
        <w:rPr>
          <w:rFonts w:hint="eastAsia" w:ascii="宋体" w:hAnsi="宋体" w:cs="宋体"/>
          <w:bCs/>
          <w:kern w:val="3"/>
          <w:sz w:val="24"/>
          <w:lang w:eastAsia="zh-CN" w:bidi="ar"/>
        </w:rPr>
        <w:t>应向</w:t>
      </w:r>
      <w:r>
        <w:rPr>
          <w:rFonts w:ascii="宋体" w:hAnsi="宋体" w:cs="宋体"/>
          <w:bCs/>
          <w:kern w:val="3"/>
          <w:sz w:val="24"/>
          <w:lang w:eastAsia="zh-CN" w:bidi="ar"/>
        </w:rPr>
        <w:t>出租人</w:t>
      </w:r>
      <w:r>
        <w:rPr>
          <w:rFonts w:hint="eastAsia" w:ascii="宋体" w:hAnsi="宋体" w:cs="宋体"/>
          <w:bCs/>
          <w:kern w:val="3"/>
          <w:sz w:val="24"/>
          <w:lang w:eastAsia="zh-CN" w:bidi="ar"/>
        </w:rPr>
        <w:t>支付【</w:t>
      </w:r>
      <w:r>
        <w:rPr>
          <w:rFonts w:ascii="宋体" w:hAnsi="宋体" w:cs="宋体"/>
          <w:bCs/>
          <w:kern w:val="3"/>
          <w:sz w:val="24"/>
          <w:lang w:eastAsia="zh-CN" w:bidi="ar"/>
        </w:rPr>
        <w:t>5000</w:t>
      </w:r>
      <w:r>
        <w:rPr>
          <w:rFonts w:hint="eastAsia" w:ascii="宋体" w:hAnsi="宋体" w:cs="宋体"/>
          <w:bCs/>
          <w:kern w:val="3"/>
          <w:sz w:val="24"/>
          <w:lang w:eastAsia="zh-CN" w:bidi="ar"/>
        </w:rPr>
        <w:t>】元违约金。对于</w:t>
      </w:r>
      <w:r>
        <w:rPr>
          <w:rFonts w:ascii="宋体" w:hAnsi="宋体" w:cs="宋体"/>
          <w:bCs/>
          <w:kern w:val="3"/>
          <w:sz w:val="24"/>
          <w:lang w:eastAsia="zh-CN" w:bidi="ar"/>
        </w:rPr>
        <w:t>承租人</w:t>
      </w:r>
      <w:r>
        <w:rPr>
          <w:rFonts w:hint="eastAsia" w:ascii="宋体" w:hAnsi="宋体" w:cs="宋体"/>
          <w:bCs/>
          <w:kern w:val="3"/>
          <w:sz w:val="24"/>
          <w:lang w:eastAsia="zh-CN" w:bidi="ar"/>
        </w:rPr>
        <w:t>的装修、改善和增设的他物</w:t>
      </w:r>
      <w:r>
        <w:rPr>
          <w:rFonts w:ascii="宋体" w:hAnsi="宋体" w:cs="宋体"/>
          <w:bCs/>
          <w:kern w:val="3"/>
          <w:sz w:val="24"/>
          <w:lang w:eastAsia="zh-CN" w:bidi="ar"/>
        </w:rPr>
        <w:t>出租人</w:t>
      </w:r>
      <w:r>
        <w:rPr>
          <w:rFonts w:hint="eastAsia" w:ascii="宋体" w:hAnsi="宋体" w:cs="宋体"/>
          <w:bCs/>
          <w:kern w:val="3"/>
          <w:sz w:val="24"/>
          <w:lang w:eastAsia="zh-CN" w:bidi="ar"/>
        </w:rPr>
        <w:t>不承担维修和补偿的义务。由于</w:t>
      </w:r>
      <w:r>
        <w:rPr>
          <w:rFonts w:ascii="宋体" w:hAnsi="宋体" w:cs="宋体"/>
          <w:bCs/>
          <w:kern w:val="3"/>
          <w:sz w:val="24"/>
          <w:lang w:eastAsia="zh-CN" w:bidi="ar"/>
        </w:rPr>
        <w:t>承租人</w:t>
      </w:r>
      <w:r>
        <w:rPr>
          <w:rFonts w:hint="eastAsia" w:ascii="宋体" w:hAnsi="宋体" w:cs="宋体"/>
          <w:bCs/>
          <w:kern w:val="3"/>
          <w:sz w:val="24"/>
          <w:lang w:eastAsia="zh-CN" w:bidi="ar"/>
        </w:rPr>
        <w:t>人为原因造成该合作经营场地及其配套设施损坏的，</w:t>
      </w:r>
      <w:r>
        <w:rPr>
          <w:rFonts w:ascii="宋体" w:hAnsi="宋体" w:cs="宋体"/>
          <w:bCs/>
          <w:kern w:val="3"/>
          <w:sz w:val="24"/>
          <w:lang w:eastAsia="zh-CN" w:bidi="ar"/>
        </w:rPr>
        <w:t>承租人</w:t>
      </w:r>
      <w:r>
        <w:rPr>
          <w:rFonts w:hint="eastAsia" w:ascii="宋体" w:hAnsi="宋体" w:cs="宋体"/>
          <w:bCs/>
          <w:kern w:val="3"/>
          <w:sz w:val="24"/>
          <w:lang w:eastAsia="zh-CN" w:bidi="ar"/>
        </w:rPr>
        <w:t>应向</w:t>
      </w:r>
      <w:r>
        <w:rPr>
          <w:rFonts w:ascii="宋体" w:hAnsi="宋体" w:cs="宋体"/>
          <w:bCs/>
          <w:kern w:val="3"/>
          <w:sz w:val="24"/>
          <w:lang w:eastAsia="zh-CN" w:bidi="ar"/>
        </w:rPr>
        <w:t>出租人</w:t>
      </w:r>
      <w:r>
        <w:rPr>
          <w:rFonts w:hint="eastAsia" w:ascii="宋体" w:hAnsi="宋体" w:cs="宋体"/>
          <w:bCs/>
          <w:kern w:val="3"/>
          <w:sz w:val="24"/>
          <w:lang w:eastAsia="zh-CN" w:bidi="ar"/>
        </w:rPr>
        <w:t>支付【</w:t>
      </w:r>
      <w:r>
        <w:rPr>
          <w:rFonts w:ascii="宋体" w:hAnsi="宋体" w:cs="宋体"/>
          <w:bCs/>
          <w:kern w:val="3"/>
          <w:sz w:val="24"/>
          <w:lang w:eastAsia="zh-CN" w:bidi="ar"/>
        </w:rPr>
        <w:t>5000</w:t>
      </w:r>
      <w:r>
        <w:rPr>
          <w:rFonts w:hint="eastAsia" w:ascii="宋体" w:hAnsi="宋体" w:cs="宋体"/>
          <w:bCs/>
          <w:kern w:val="3"/>
          <w:sz w:val="24"/>
          <w:lang w:eastAsia="zh-CN" w:bidi="ar"/>
        </w:rPr>
        <w:t>】元违约金并负责修复或者赔偿。</w:t>
      </w:r>
    </w:p>
    <w:p w14:paraId="6E3C8237">
      <w:pPr>
        <w:suppressAutoHyphens/>
        <w:spacing w:line="360" w:lineRule="auto"/>
        <w:ind w:firstLine="480" w:firstLineChars="200"/>
        <w:rPr>
          <w:rFonts w:ascii="宋体" w:hAnsi="宋体" w:cs="宋体"/>
          <w:bCs/>
          <w:kern w:val="3"/>
          <w:sz w:val="24"/>
          <w:lang w:eastAsia="zh-CN" w:bidi="ar"/>
        </w:rPr>
      </w:pPr>
      <w:r>
        <w:rPr>
          <w:rFonts w:hint="eastAsia" w:ascii="宋体" w:hAnsi="宋体" w:cs="宋体"/>
          <w:bCs/>
          <w:kern w:val="3"/>
          <w:sz w:val="24"/>
          <w:lang w:eastAsia="zh-CN" w:bidi="ar"/>
        </w:rPr>
        <w:t>7</w:t>
      </w:r>
      <w:r>
        <w:rPr>
          <w:rFonts w:ascii="宋体" w:hAnsi="宋体" w:cs="宋体"/>
          <w:bCs/>
          <w:kern w:val="3"/>
          <w:sz w:val="24"/>
          <w:lang w:eastAsia="zh-CN" w:bidi="ar"/>
        </w:rPr>
        <w:t>.</w:t>
      </w:r>
      <w:r>
        <w:rPr>
          <w:rFonts w:hint="eastAsia" w:ascii="宋体" w:hAnsi="宋体" w:cs="宋体"/>
          <w:bCs/>
          <w:kern w:val="3"/>
          <w:sz w:val="24"/>
          <w:lang w:eastAsia="zh-CN" w:bidi="ar"/>
        </w:rPr>
        <w:t>若因可归咎于承租人原因导致本合同提前解除或终止，承租人应向出租人补交免租期间的租赁费，并支付出租人房屋闲置期间的租金。</w:t>
      </w:r>
    </w:p>
    <w:p w14:paraId="7A101516">
      <w:pPr>
        <w:suppressAutoHyphens/>
        <w:spacing w:line="360" w:lineRule="auto"/>
        <w:ind w:firstLine="480" w:firstLineChars="200"/>
        <w:rPr>
          <w:rFonts w:ascii="宋体" w:hAnsi="宋体"/>
          <w:bCs/>
          <w:kern w:val="3"/>
          <w:sz w:val="24"/>
          <w:lang w:eastAsia="zh-CN"/>
        </w:rPr>
      </w:pPr>
      <w:r>
        <w:rPr>
          <w:rFonts w:ascii="宋体" w:hAnsi="宋体" w:cs="宋体"/>
          <w:bCs/>
          <w:kern w:val="3"/>
          <w:sz w:val="24"/>
          <w:lang w:eastAsia="zh-CN" w:bidi="ar"/>
        </w:rPr>
        <w:t>8</w:t>
      </w:r>
      <w:r>
        <w:rPr>
          <w:rFonts w:hint="eastAsia" w:ascii="宋体" w:hAnsi="宋体" w:cs="宋体"/>
          <w:bCs/>
          <w:kern w:val="3"/>
          <w:sz w:val="24"/>
          <w:lang w:eastAsia="zh-CN" w:bidi="ar"/>
        </w:rPr>
        <w:t>.</w:t>
      </w:r>
      <w:r>
        <w:rPr>
          <w:rFonts w:ascii="宋体" w:hAnsi="宋体" w:cs="宋体"/>
          <w:bCs/>
          <w:kern w:val="3"/>
          <w:sz w:val="24"/>
          <w:lang w:eastAsia="zh-CN" w:bidi="ar"/>
        </w:rPr>
        <w:t>承租人</w:t>
      </w:r>
      <w:r>
        <w:rPr>
          <w:rFonts w:hint="eastAsia" w:ascii="宋体" w:hAnsi="宋体" w:cs="宋体"/>
          <w:bCs/>
          <w:kern w:val="3"/>
          <w:sz w:val="24"/>
          <w:lang w:eastAsia="zh-CN" w:bidi="ar"/>
        </w:rPr>
        <w:t>在</w:t>
      </w:r>
      <w:r>
        <w:rPr>
          <w:rFonts w:ascii="宋体" w:hAnsi="宋体" w:cs="宋体"/>
          <w:bCs/>
          <w:kern w:val="3"/>
          <w:sz w:val="24"/>
          <w:lang w:eastAsia="zh-CN" w:bidi="ar"/>
        </w:rPr>
        <w:t>承租期间</w:t>
      </w:r>
      <w:r>
        <w:rPr>
          <w:rFonts w:hint="eastAsia" w:ascii="宋体" w:hAnsi="宋体" w:cs="宋体"/>
          <w:bCs/>
          <w:kern w:val="3"/>
          <w:sz w:val="24"/>
          <w:lang w:eastAsia="zh-CN" w:bidi="ar"/>
        </w:rPr>
        <w:t>与第三方发生的一切纠纷或发生重大安全责任事故，由</w:t>
      </w:r>
      <w:r>
        <w:rPr>
          <w:rFonts w:ascii="宋体" w:hAnsi="宋体" w:cs="宋体"/>
          <w:bCs/>
          <w:kern w:val="3"/>
          <w:sz w:val="24"/>
          <w:lang w:eastAsia="zh-CN" w:bidi="ar"/>
        </w:rPr>
        <w:t>承租人</w:t>
      </w:r>
      <w:r>
        <w:rPr>
          <w:rFonts w:hint="eastAsia" w:ascii="宋体" w:hAnsi="宋体" w:cs="宋体"/>
          <w:bCs/>
          <w:kern w:val="3"/>
          <w:sz w:val="24"/>
          <w:lang w:eastAsia="zh-CN" w:bidi="ar"/>
        </w:rPr>
        <w:t>自行承担—切法律责任，</w:t>
      </w:r>
      <w:r>
        <w:rPr>
          <w:rFonts w:ascii="宋体" w:hAnsi="宋体" w:cs="宋体"/>
          <w:bCs/>
          <w:kern w:val="3"/>
          <w:sz w:val="24"/>
          <w:lang w:eastAsia="zh-CN" w:bidi="ar"/>
        </w:rPr>
        <w:t>出租人</w:t>
      </w:r>
      <w:r>
        <w:rPr>
          <w:rFonts w:hint="eastAsia" w:ascii="宋体" w:hAnsi="宋体" w:cs="宋体"/>
          <w:bCs/>
          <w:kern w:val="3"/>
          <w:sz w:val="24"/>
          <w:lang w:eastAsia="zh-CN" w:bidi="ar"/>
        </w:rPr>
        <w:t>不承担任何连带责任。</w:t>
      </w:r>
    </w:p>
    <w:p w14:paraId="20EAEC05">
      <w:pPr>
        <w:spacing w:after="120" w:line="360" w:lineRule="auto"/>
        <w:ind w:left="420" w:leftChars="200"/>
        <w:rPr>
          <w:rFonts w:ascii="Calibri" w:hAnsi="Calibri"/>
          <w:b/>
          <w:bCs/>
          <w:sz w:val="24"/>
          <w:lang w:eastAsia="zh-CN"/>
        </w:rPr>
      </w:pPr>
      <w:r>
        <w:rPr>
          <w:rFonts w:hint="eastAsia" w:ascii="Calibri" w:hAnsi="Calibri"/>
          <w:b/>
          <w:bCs/>
          <w:sz w:val="24"/>
          <w:lang w:eastAsia="zh-CN"/>
        </w:rPr>
        <w:t>第十</w:t>
      </w:r>
      <w:r>
        <w:rPr>
          <w:rFonts w:ascii="Calibri" w:hAnsi="Calibri"/>
          <w:b/>
          <w:bCs/>
          <w:sz w:val="24"/>
          <w:lang w:eastAsia="zh-CN"/>
        </w:rPr>
        <w:t>四</w:t>
      </w:r>
      <w:r>
        <w:rPr>
          <w:rFonts w:hint="eastAsia" w:ascii="Calibri" w:hAnsi="Calibri"/>
          <w:b/>
          <w:bCs/>
          <w:sz w:val="24"/>
          <w:lang w:eastAsia="zh-CN"/>
        </w:rPr>
        <w:t>条  送达</w:t>
      </w:r>
    </w:p>
    <w:p w14:paraId="21E6153D">
      <w:pPr>
        <w:spacing w:after="120" w:line="360" w:lineRule="auto"/>
        <w:ind w:firstLine="480" w:firstLineChars="200"/>
        <w:rPr>
          <w:rFonts w:ascii="Calibri" w:hAnsi="Calibri"/>
          <w:sz w:val="24"/>
          <w:lang w:eastAsia="zh-CN"/>
        </w:rPr>
      </w:pPr>
      <w:r>
        <w:rPr>
          <w:rFonts w:hint="eastAsia" w:ascii="Calibri" w:hAnsi="Calibri"/>
          <w:sz w:val="24"/>
          <w:lang w:eastAsia="zh-CN"/>
        </w:rPr>
        <w:t>双方当事人保证在本合同中记载的通讯地址、联系电话均真实有效。任何根据本合同发出的文件，均应当采用书面形式，以【邮政快递】方式送达对方。任何一方变更通讯地址、联系电话的，应当自变更之日起_</w:t>
      </w:r>
      <w:r>
        <w:rPr>
          <w:rFonts w:hint="eastAsia" w:ascii="Calibri" w:hAnsi="Calibri"/>
          <w:sz w:val="24"/>
          <w:u w:val="single"/>
          <w:lang w:eastAsia="zh-CN"/>
        </w:rPr>
        <w:t>_</w:t>
      </w:r>
      <w:r>
        <w:rPr>
          <w:rFonts w:ascii="Calibri" w:hAnsi="Calibri"/>
          <w:sz w:val="24"/>
          <w:u w:val="single"/>
          <w:lang w:eastAsia="zh-CN"/>
        </w:rPr>
        <w:t>10</w:t>
      </w:r>
      <w:r>
        <w:rPr>
          <w:rFonts w:hint="eastAsia" w:ascii="Calibri" w:hAnsi="Calibri"/>
          <w:sz w:val="24"/>
          <w:u w:val="single"/>
          <w:lang w:eastAsia="zh-CN"/>
        </w:rPr>
        <w:t>_</w:t>
      </w:r>
      <w:r>
        <w:rPr>
          <w:rFonts w:hint="eastAsia" w:ascii="Calibri" w:hAnsi="Calibri"/>
          <w:sz w:val="24"/>
          <w:lang w:eastAsia="zh-CN"/>
        </w:rPr>
        <w:t>日内书面通知其他当事人。变更的一方未履行通知义务导致送达不能的，对方当事人按照约定的通讯地址进行送达的，视为有效送达。</w:t>
      </w:r>
    </w:p>
    <w:p w14:paraId="1B8750BB">
      <w:pPr>
        <w:spacing w:after="120" w:line="360" w:lineRule="auto"/>
        <w:ind w:left="420" w:leftChars="200"/>
        <w:rPr>
          <w:rFonts w:ascii="Calibri" w:hAnsi="Calibri"/>
          <w:b/>
          <w:bCs/>
          <w:sz w:val="24"/>
          <w:lang w:eastAsia="zh-CN"/>
        </w:rPr>
      </w:pPr>
      <w:r>
        <w:rPr>
          <w:rFonts w:hint="eastAsia" w:ascii="Calibri" w:hAnsi="Calibri"/>
          <w:b/>
          <w:bCs/>
          <w:sz w:val="24"/>
          <w:lang w:eastAsia="zh-CN"/>
        </w:rPr>
        <w:t>第十</w:t>
      </w:r>
      <w:r>
        <w:rPr>
          <w:rFonts w:ascii="Calibri" w:hAnsi="Calibri"/>
          <w:b/>
          <w:bCs/>
          <w:sz w:val="24"/>
          <w:lang w:eastAsia="zh-CN"/>
        </w:rPr>
        <w:t>五</w:t>
      </w:r>
      <w:r>
        <w:rPr>
          <w:rFonts w:hint="eastAsia" w:ascii="Calibri" w:hAnsi="Calibri"/>
          <w:b/>
          <w:bCs/>
          <w:sz w:val="24"/>
          <w:lang w:eastAsia="zh-CN"/>
        </w:rPr>
        <w:t>条 争议解决方式</w:t>
      </w:r>
    </w:p>
    <w:p w14:paraId="6B84A540">
      <w:pPr>
        <w:suppressAutoHyphens/>
        <w:spacing w:line="360" w:lineRule="auto"/>
        <w:ind w:firstLine="480" w:firstLineChars="200"/>
        <w:rPr>
          <w:rFonts w:ascii="宋体" w:hAnsi="宋体"/>
          <w:kern w:val="3"/>
          <w:sz w:val="24"/>
          <w:lang w:eastAsia="zh-CN"/>
        </w:rPr>
      </w:pPr>
      <w:r>
        <w:rPr>
          <w:rFonts w:hint="eastAsia" w:ascii="宋体" w:hAnsi="宋体" w:cs="宋体"/>
          <w:kern w:val="3"/>
          <w:sz w:val="24"/>
          <w:lang w:eastAsia="zh-CN" w:bidi="ar"/>
        </w:rPr>
        <w:t>因协议的解释或履行发生争议的，可由双方当事人协商解决，协商不成，任何一方可向房屋所在地人民法院提起诉讼。</w:t>
      </w:r>
    </w:p>
    <w:p w14:paraId="78715AD7">
      <w:pPr>
        <w:suppressAutoHyphens/>
        <w:spacing w:line="360" w:lineRule="auto"/>
        <w:ind w:firstLine="480" w:firstLineChars="200"/>
        <w:rPr>
          <w:rFonts w:ascii="宋体" w:hAnsi="宋体"/>
          <w:kern w:val="3"/>
          <w:sz w:val="24"/>
          <w:lang w:eastAsia="zh-CN"/>
        </w:rPr>
      </w:pPr>
      <w:r>
        <w:rPr>
          <w:rFonts w:hint="eastAsia" w:ascii="宋体" w:hAnsi="宋体" w:cs="宋体"/>
          <w:kern w:val="3"/>
          <w:sz w:val="24"/>
          <w:lang w:eastAsia="zh-CN" w:bidi="ar"/>
        </w:rPr>
        <w:t>本协议约定的各方地址适用于各方各类通知、协议等文件以及就协议发生纠纷时相关文件和法律文书的送达，同时包括在争议进入仲裁、民事诉讼程序后的一审、二审、再审和执行程序。</w:t>
      </w:r>
    </w:p>
    <w:p w14:paraId="3F60237B">
      <w:pPr>
        <w:tabs>
          <w:tab w:val="left" w:pos="1386"/>
        </w:tabs>
        <w:spacing w:line="440" w:lineRule="exact"/>
        <w:ind w:left="482"/>
        <w:rPr>
          <w:rFonts w:ascii="宋体" w:hAnsi="宋体"/>
          <w:b/>
          <w:sz w:val="24"/>
          <w:lang w:eastAsia="zh-CN"/>
        </w:rPr>
      </w:pPr>
      <w:r>
        <w:rPr>
          <w:rFonts w:hint="eastAsia" w:ascii="宋体" w:hAnsi="宋体"/>
          <w:b/>
          <w:sz w:val="24"/>
          <w:lang w:eastAsia="zh-CN"/>
        </w:rPr>
        <w:t>第十</w:t>
      </w:r>
      <w:r>
        <w:rPr>
          <w:rFonts w:ascii="宋体" w:hAnsi="宋体"/>
          <w:b/>
          <w:sz w:val="24"/>
          <w:lang w:eastAsia="zh-CN"/>
        </w:rPr>
        <w:t>六</w:t>
      </w:r>
      <w:r>
        <w:rPr>
          <w:rFonts w:hint="eastAsia" w:ascii="宋体" w:hAnsi="宋体"/>
          <w:b/>
          <w:sz w:val="24"/>
          <w:lang w:eastAsia="zh-CN"/>
        </w:rPr>
        <w:t>条  其他约定事项</w:t>
      </w:r>
    </w:p>
    <w:p w14:paraId="7143A1F1">
      <w:pPr>
        <w:spacing w:line="440" w:lineRule="exact"/>
        <w:rPr>
          <w:rFonts w:ascii="宋体" w:hAnsi="宋体"/>
          <w:sz w:val="24"/>
          <w:u w:val="single"/>
          <w:lang w:eastAsia="zh-CN"/>
        </w:rPr>
      </w:pPr>
      <w:r>
        <w:rPr>
          <w:rFonts w:ascii="宋体" w:hAnsi="宋体"/>
          <w:sz w:val="24"/>
          <w:u w:val="single"/>
          <w:lang w:eastAsia="zh-CN"/>
        </w:rPr>
        <w:t xml:space="preserve">     </w:t>
      </w:r>
      <w:r>
        <w:rPr>
          <w:rFonts w:hint="eastAsia" w:ascii="宋体" w:hAnsi="宋体"/>
          <w:sz w:val="24"/>
          <w:u w:val="single"/>
          <w:lang w:eastAsia="zh-CN"/>
        </w:rPr>
        <w:t xml:space="preserve"> </w:t>
      </w:r>
      <w:r>
        <w:rPr>
          <w:rFonts w:ascii="宋体" w:hAnsi="宋体"/>
          <w:sz w:val="24"/>
          <w:u w:val="single"/>
          <w:lang w:eastAsia="zh-CN"/>
        </w:rPr>
        <w:t xml:space="preserve">               </w:t>
      </w:r>
      <w:r>
        <w:rPr>
          <w:rFonts w:hint="eastAsia" w:ascii="宋体" w:hAnsi="宋体"/>
          <w:sz w:val="24"/>
          <w:u w:val="single"/>
          <w:lang w:eastAsia="zh-CN"/>
        </w:rPr>
        <w:t xml:space="preserve">    </w:t>
      </w:r>
      <w:r>
        <w:rPr>
          <w:rFonts w:ascii="宋体" w:hAnsi="宋体"/>
          <w:sz w:val="24"/>
          <w:u w:val="single"/>
          <w:lang w:eastAsia="zh-CN"/>
        </w:rPr>
        <w:t xml:space="preserve">                                        </w:t>
      </w:r>
    </w:p>
    <w:p w14:paraId="2C3D6007">
      <w:pPr>
        <w:spacing w:line="440" w:lineRule="exact"/>
        <w:rPr>
          <w:rFonts w:ascii="宋体" w:hAnsi="宋体"/>
          <w:sz w:val="24"/>
          <w:u w:val="single"/>
          <w:lang w:eastAsia="zh-CN"/>
        </w:rPr>
      </w:pPr>
      <w:r>
        <w:rPr>
          <w:rFonts w:ascii="宋体" w:hAnsi="宋体"/>
          <w:sz w:val="24"/>
          <w:u w:val="single"/>
          <w:lang w:eastAsia="zh-CN"/>
        </w:rPr>
        <w:t xml:space="preserve">    </w:t>
      </w:r>
      <w:r>
        <w:rPr>
          <w:rFonts w:hint="eastAsia" w:ascii="宋体" w:hAnsi="宋体"/>
          <w:sz w:val="24"/>
          <w:u w:val="single"/>
          <w:lang w:eastAsia="zh-CN"/>
        </w:rPr>
        <w:t xml:space="preserve"> </w:t>
      </w:r>
      <w:r>
        <w:rPr>
          <w:rFonts w:ascii="宋体" w:hAnsi="宋体"/>
          <w:sz w:val="24"/>
          <w:u w:val="single"/>
          <w:lang w:eastAsia="zh-CN"/>
        </w:rPr>
        <w:t xml:space="preserve">                                                            </w:t>
      </w:r>
    </w:p>
    <w:p w14:paraId="0B001850">
      <w:pPr>
        <w:spacing w:line="440" w:lineRule="exact"/>
        <w:rPr>
          <w:rFonts w:ascii="宋体" w:hAnsi="宋体"/>
          <w:sz w:val="24"/>
          <w:u w:val="single"/>
          <w:lang w:eastAsia="zh-CN"/>
        </w:rPr>
      </w:pPr>
      <w:r>
        <w:rPr>
          <w:rFonts w:ascii="宋体" w:hAnsi="宋体"/>
          <w:sz w:val="24"/>
          <w:u w:val="single"/>
          <w:lang w:eastAsia="zh-CN"/>
        </w:rPr>
        <w:t xml:space="preserve">                                                                </w:t>
      </w:r>
      <w:r>
        <w:rPr>
          <w:rFonts w:hint="eastAsia" w:ascii="宋体" w:hAnsi="宋体"/>
          <w:sz w:val="24"/>
          <w:lang w:eastAsia="zh-CN"/>
        </w:rPr>
        <w:t>。</w:t>
      </w:r>
    </w:p>
    <w:p w14:paraId="1B7C09D8">
      <w:pPr>
        <w:spacing w:line="360" w:lineRule="auto"/>
        <w:ind w:firstLine="471" w:firstLineChars="196"/>
        <w:rPr>
          <w:rFonts w:ascii="宋体" w:hAnsi="宋体"/>
          <w:b/>
          <w:sz w:val="24"/>
          <w:lang w:eastAsia="zh-CN"/>
        </w:rPr>
      </w:pPr>
      <w:r>
        <w:rPr>
          <w:rFonts w:hint="eastAsia" w:ascii="宋体" w:hAnsi="宋体"/>
          <w:b/>
          <w:sz w:val="24"/>
          <w:lang w:eastAsia="zh-CN"/>
        </w:rPr>
        <w:t>第十</w:t>
      </w:r>
      <w:r>
        <w:rPr>
          <w:rFonts w:ascii="宋体" w:hAnsi="宋体"/>
          <w:b/>
          <w:sz w:val="24"/>
          <w:lang w:eastAsia="zh-CN"/>
        </w:rPr>
        <w:t>七</w:t>
      </w:r>
      <w:r>
        <w:rPr>
          <w:rFonts w:hint="eastAsia" w:ascii="宋体" w:hAnsi="宋体"/>
          <w:b/>
          <w:sz w:val="24"/>
          <w:lang w:eastAsia="zh-CN"/>
        </w:rPr>
        <w:t>条 合同生效及特别约定</w:t>
      </w:r>
    </w:p>
    <w:p w14:paraId="36FD711C">
      <w:pPr>
        <w:suppressAutoHyphens/>
        <w:spacing w:line="360" w:lineRule="auto"/>
        <w:ind w:firstLine="480" w:firstLineChars="200"/>
        <w:rPr>
          <w:rFonts w:ascii="宋体" w:hAnsi="宋体"/>
          <w:bCs/>
          <w:kern w:val="3"/>
          <w:sz w:val="24"/>
          <w:lang w:eastAsia="zh-CN"/>
        </w:rPr>
      </w:pPr>
      <w:r>
        <w:rPr>
          <w:rFonts w:hint="eastAsia" w:ascii="宋体" w:hAnsi="宋体"/>
          <w:sz w:val="24"/>
          <w:lang w:eastAsia="zh-CN"/>
        </w:rPr>
        <w:t>（一）本合同自双方签字（盖章）之日起生效</w:t>
      </w:r>
      <w:r>
        <w:rPr>
          <w:rFonts w:ascii="宋体" w:hAnsi="宋体"/>
          <w:sz w:val="24"/>
          <w:lang w:eastAsia="zh-CN"/>
        </w:rPr>
        <w:t>，</w:t>
      </w:r>
      <w:r>
        <w:rPr>
          <w:rFonts w:hint="eastAsia" w:ascii="宋体" w:hAnsi="宋体" w:cs="宋体"/>
          <w:bCs/>
          <w:kern w:val="3"/>
          <w:sz w:val="24"/>
          <w:lang w:eastAsia="zh-CN" w:bidi="ar"/>
        </w:rPr>
        <w:t>双方均不得随意修改或解除协议，否则违约方承担守约方一切损失。如双方法定代表人发生变更，不得变更本协议。本协议中如有未尽事宜，经双方共同协商，做出补充规定。补充规定与本协议具有同等法律效力。</w:t>
      </w:r>
      <w:r>
        <w:rPr>
          <w:rFonts w:ascii="宋体" w:hAnsi="宋体" w:cs="宋体"/>
          <w:bCs/>
          <w:kern w:val="3"/>
          <w:sz w:val="24"/>
          <w:lang w:eastAsia="zh-CN" w:bidi="ar"/>
        </w:rPr>
        <w:t>合同</w:t>
      </w:r>
      <w:r>
        <w:rPr>
          <w:rFonts w:hint="eastAsia" w:ascii="宋体" w:hAnsi="宋体" w:cs="宋体"/>
          <w:bCs/>
          <w:kern w:val="3"/>
          <w:sz w:val="24"/>
          <w:lang w:eastAsia="zh-CN" w:bidi="ar"/>
        </w:rPr>
        <w:t>期满，本</w:t>
      </w:r>
      <w:r>
        <w:rPr>
          <w:rFonts w:ascii="宋体" w:hAnsi="宋体" w:cs="宋体"/>
          <w:bCs/>
          <w:kern w:val="3"/>
          <w:sz w:val="24"/>
          <w:lang w:eastAsia="zh-CN" w:bidi="ar"/>
        </w:rPr>
        <w:t>合同</w:t>
      </w:r>
      <w:r>
        <w:rPr>
          <w:rFonts w:hint="eastAsia" w:ascii="宋体" w:hAnsi="宋体" w:cs="宋体"/>
          <w:bCs/>
          <w:kern w:val="3"/>
          <w:sz w:val="24"/>
          <w:lang w:eastAsia="zh-CN" w:bidi="ar"/>
        </w:rPr>
        <w:t>议自行解除。</w:t>
      </w:r>
    </w:p>
    <w:p w14:paraId="4E739303">
      <w:pPr>
        <w:spacing w:line="360" w:lineRule="auto"/>
        <w:ind w:firstLine="480" w:firstLineChars="200"/>
        <w:rPr>
          <w:rFonts w:ascii="宋体" w:hAnsi="宋体"/>
          <w:sz w:val="24"/>
          <w:lang w:eastAsia="zh-CN"/>
        </w:rPr>
      </w:pPr>
      <w:r>
        <w:rPr>
          <w:rFonts w:hint="eastAsia" w:ascii="宋体" w:hAnsi="宋体"/>
          <w:sz w:val="24"/>
          <w:lang w:eastAsia="zh-CN"/>
        </w:rPr>
        <w:t>（二）本合同一式</w:t>
      </w:r>
      <w:r>
        <w:rPr>
          <w:rFonts w:hint="eastAsia" w:ascii="宋体" w:hAnsi="宋体"/>
          <w:sz w:val="24"/>
          <w:u w:val="single"/>
          <w:lang w:eastAsia="zh-CN"/>
        </w:rPr>
        <w:t xml:space="preserve">  </w:t>
      </w:r>
      <w:r>
        <w:rPr>
          <w:rFonts w:ascii="宋体" w:hAnsi="宋体"/>
          <w:sz w:val="24"/>
          <w:u w:val="single"/>
          <w:lang w:eastAsia="zh-CN"/>
        </w:rPr>
        <w:t>4</w:t>
      </w:r>
      <w:r>
        <w:rPr>
          <w:rFonts w:hint="eastAsia" w:ascii="宋体" w:hAnsi="宋体"/>
          <w:sz w:val="24"/>
          <w:u w:val="single"/>
          <w:lang w:eastAsia="zh-CN"/>
        </w:rPr>
        <w:t xml:space="preserve"> </w:t>
      </w:r>
      <w:r>
        <w:rPr>
          <w:rFonts w:hint="eastAsia" w:ascii="宋体" w:hAnsi="宋体"/>
          <w:sz w:val="24"/>
          <w:lang w:eastAsia="zh-CN"/>
        </w:rPr>
        <w:t>份，其中出租人执</w:t>
      </w:r>
      <w:r>
        <w:rPr>
          <w:rFonts w:hint="eastAsia" w:ascii="宋体" w:hAnsi="宋体"/>
          <w:sz w:val="24"/>
          <w:u w:val="single"/>
          <w:lang w:eastAsia="zh-CN"/>
        </w:rPr>
        <w:t xml:space="preserve"> </w:t>
      </w:r>
      <w:r>
        <w:rPr>
          <w:rFonts w:ascii="宋体" w:hAnsi="宋体"/>
          <w:sz w:val="24"/>
          <w:u w:val="single"/>
          <w:lang w:eastAsia="zh-CN"/>
        </w:rPr>
        <w:t>3</w:t>
      </w:r>
      <w:r>
        <w:rPr>
          <w:rFonts w:hint="eastAsia" w:ascii="宋体" w:hAnsi="宋体"/>
          <w:sz w:val="24"/>
          <w:u w:val="single"/>
          <w:lang w:eastAsia="zh-CN"/>
        </w:rPr>
        <w:t xml:space="preserve"> </w:t>
      </w:r>
      <w:r>
        <w:rPr>
          <w:rFonts w:hint="eastAsia" w:ascii="宋体" w:hAnsi="宋体"/>
          <w:sz w:val="24"/>
          <w:lang w:eastAsia="zh-CN"/>
        </w:rPr>
        <w:t>份，承租人执</w:t>
      </w:r>
      <w:r>
        <w:rPr>
          <w:rFonts w:hint="eastAsia" w:ascii="宋体" w:hAnsi="宋体"/>
          <w:sz w:val="24"/>
          <w:u w:val="single"/>
          <w:lang w:eastAsia="zh-CN"/>
        </w:rPr>
        <w:t xml:space="preserve"> </w:t>
      </w:r>
      <w:r>
        <w:rPr>
          <w:rFonts w:ascii="宋体" w:hAnsi="宋体"/>
          <w:sz w:val="24"/>
          <w:u w:val="single"/>
          <w:lang w:eastAsia="zh-CN"/>
        </w:rPr>
        <w:t>1</w:t>
      </w:r>
      <w:r>
        <w:rPr>
          <w:rFonts w:hint="eastAsia" w:ascii="宋体" w:hAnsi="宋体"/>
          <w:sz w:val="24"/>
          <w:u w:val="single"/>
          <w:lang w:eastAsia="zh-CN"/>
        </w:rPr>
        <w:t xml:space="preserve"> </w:t>
      </w:r>
      <w:r>
        <w:rPr>
          <w:rFonts w:hint="eastAsia" w:ascii="宋体" w:hAnsi="宋体"/>
          <w:sz w:val="24"/>
          <w:lang w:eastAsia="zh-CN"/>
        </w:rPr>
        <w:t>份</w:t>
      </w:r>
      <w:r>
        <w:rPr>
          <w:rFonts w:ascii="宋体" w:hAnsi="宋体"/>
          <w:sz w:val="24"/>
          <w:lang w:eastAsia="zh-CN"/>
        </w:rPr>
        <w:t>，</w:t>
      </w:r>
      <w:r>
        <w:rPr>
          <w:rFonts w:hint="eastAsia" w:ascii="宋体" w:hAnsi="宋体"/>
          <w:sz w:val="24"/>
          <w:lang w:eastAsia="zh-CN"/>
        </w:rPr>
        <w:t>具有同等法律效力。合同附件是合同不可分割的部分，与本合同具有同等法律效力。</w:t>
      </w:r>
    </w:p>
    <w:p w14:paraId="6EA271DD">
      <w:pPr>
        <w:spacing w:line="360" w:lineRule="auto"/>
        <w:ind w:firstLine="480" w:firstLineChars="200"/>
        <w:rPr>
          <w:rFonts w:ascii="宋体" w:hAnsi="宋体"/>
          <w:bCs/>
          <w:kern w:val="3"/>
          <w:sz w:val="24"/>
          <w:lang w:eastAsia="zh-CN"/>
        </w:rPr>
      </w:pPr>
      <w:r>
        <w:rPr>
          <w:rFonts w:hint="eastAsia" w:ascii="Calibri" w:hAnsi="宋体"/>
          <w:sz w:val="24"/>
          <w:lang w:eastAsia="zh-CN"/>
        </w:rPr>
        <w:t>（三）</w:t>
      </w:r>
      <w:bookmarkEnd w:id="39"/>
      <w:r>
        <w:rPr>
          <w:rFonts w:hint="eastAsia" w:ascii="宋体" w:hAnsi="宋体" w:cs="宋体"/>
          <w:bCs/>
          <w:kern w:val="3"/>
          <w:sz w:val="24"/>
          <w:lang w:eastAsia="zh-CN" w:bidi="ar"/>
        </w:rPr>
        <w:t>本</w:t>
      </w:r>
      <w:r>
        <w:rPr>
          <w:rFonts w:ascii="宋体" w:hAnsi="宋体" w:cs="宋体"/>
          <w:bCs/>
          <w:kern w:val="3"/>
          <w:sz w:val="24"/>
          <w:lang w:eastAsia="zh-CN" w:bidi="ar"/>
        </w:rPr>
        <w:t>合同</w:t>
      </w:r>
      <w:r>
        <w:rPr>
          <w:rFonts w:hint="eastAsia" w:ascii="宋体" w:hAnsi="宋体" w:cs="宋体"/>
          <w:bCs/>
          <w:kern w:val="3"/>
          <w:sz w:val="24"/>
          <w:lang w:eastAsia="zh-CN" w:bidi="ar"/>
        </w:rPr>
        <w:t>中，双方未尽事宜可自行签订书面补充协议及经过</w:t>
      </w:r>
      <w:r>
        <w:rPr>
          <w:rFonts w:ascii="宋体" w:hAnsi="宋体" w:cs="宋体"/>
          <w:bCs/>
          <w:kern w:val="3"/>
          <w:sz w:val="24"/>
          <w:lang w:eastAsia="zh-CN" w:bidi="ar"/>
        </w:rPr>
        <w:t>出租人</w:t>
      </w:r>
      <w:r>
        <w:rPr>
          <w:rFonts w:hint="eastAsia" w:ascii="宋体" w:hAnsi="宋体" w:cs="宋体"/>
          <w:bCs/>
          <w:kern w:val="3"/>
          <w:sz w:val="24"/>
          <w:lang w:eastAsia="zh-CN" w:bidi="ar"/>
        </w:rPr>
        <w:t>同意后方可执行，但</w:t>
      </w:r>
      <w:r>
        <w:rPr>
          <w:rFonts w:ascii="宋体" w:hAnsi="宋体" w:cs="宋体"/>
          <w:bCs/>
          <w:kern w:val="3"/>
          <w:sz w:val="24"/>
          <w:lang w:eastAsia="zh-CN" w:bidi="ar"/>
        </w:rPr>
        <w:t>租金</w:t>
      </w:r>
      <w:r>
        <w:rPr>
          <w:rFonts w:hint="eastAsia" w:ascii="宋体" w:hAnsi="宋体" w:cs="宋体"/>
          <w:bCs/>
          <w:kern w:val="3"/>
          <w:sz w:val="24"/>
          <w:lang w:eastAsia="zh-CN" w:bidi="ar"/>
        </w:rPr>
        <w:t>总价款不得擅自更改。</w:t>
      </w:r>
    </w:p>
    <w:p w14:paraId="002A32D8">
      <w:pPr>
        <w:suppressAutoHyphens/>
        <w:spacing w:line="360" w:lineRule="auto"/>
        <w:ind w:firstLine="480" w:firstLineChars="200"/>
        <w:rPr>
          <w:rFonts w:ascii="宋体" w:hAnsi="宋体"/>
          <w:bCs/>
          <w:kern w:val="3"/>
          <w:sz w:val="24"/>
          <w:lang w:eastAsia="zh-CN"/>
        </w:rPr>
      </w:pPr>
      <w:r>
        <w:rPr>
          <w:rFonts w:hint="eastAsia" w:ascii="Calibri" w:hAnsi="宋体"/>
          <w:sz w:val="24"/>
          <w:lang w:eastAsia="zh-CN"/>
        </w:rPr>
        <w:t>（</w:t>
      </w:r>
      <w:r>
        <w:rPr>
          <w:rFonts w:ascii="Calibri" w:hAnsi="宋体"/>
          <w:sz w:val="24"/>
          <w:lang w:eastAsia="zh-CN"/>
        </w:rPr>
        <w:t>四</w:t>
      </w:r>
      <w:r>
        <w:rPr>
          <w:rFonts w:hint="eastAsia" w:ascii="Calibri" w:hAnsi="宋体"/>
          <w:sz w:val="24"/>
          <w:lang w:eastAsia="zh-CN"/>
        </w:rPr>
        <w:t>）</w:t>
      </w:r>
      <w:r>
        <w:rPr>
          <w:rFonts w:ascii="Calibri" w:hAnsi="宋体"/>
          <w:sz w:val="24"/>
          <w:lang w:eastAsia="zh-CN"/>
        </w:rPr>
        <w:t>承租人</w:t>
      </w:r>
      <w:r>
        <w:rPr>
          <w:rFonts w:hint="eastAsia" w:ascii="宋体" w:hAnsi="宋体" w:cs="宋体"/>
          <w:bCs/>
          <w:kern w:val="3"/>
          <w:sz w:val="24"/>
          <w:lang w:eastAsia="zh-CN" w:bidi="ar"/>
        </w:rPr>
        <w:t>提供的主要服务和商品的质量应符合国家和行业相关规定，价格不应高于</w:t>
      </w:r>
      <w:r>
        <w:rPr>
          <w:rFonts w:ascii="宋体" w:hAnsi="宋体" w:cs="宋体"/>
          <w:bCs/>
          <w:kern w:val="3"/>
          <w:sz w:val="24"/>
          <w:lang w:eastAsia="zh-CN" w:bidi="ar"/>
        </w:rPr>
        <w:t>出租人</w:t>
      </w:r>
      <w:r>
        <w:rPr>
          <w:rFonts w:hint="eastAsia" w:ascii="宋体" w:hAnsi="宋体" w:cs="宋体"/>
          <w:bCs/>
          <w:kern w:val="3"/>
          <w:sz w:val="24"/>
          <w:lang w:eastAsia="zh-CN" w:bidi="ar"/>
        </w:rPr>
        <w:t>周边市场同类服务和商品，且</w:t>
      </w:r>
      <w:r>
        <w:rPr>
          <w:rFonts w:ascii="宋体" w:hAnsi="宋体" w:cs="宋体"/>
          <w:bCs/>
          <w:kern w:val="3"/>
          <w:sz w:val="24"/>
          <w:lang w:eastAsia="zh-CN" w:bidi="ar"/>
        </w:rPr>
        <w:t>承租人</w:t>
      </w:r>
      <w:r>
        <w:rPr>
          <w:rFonts w:hint="eastAsia" w:ascii="宋体" w:hAnsi="宋体" w:cs="宋体"/>
          <w:bCs/>
          <w:kern w:val="3"/>
          <w:sz w:val="24"/>
          <w:lang w:eastAsia="zh-CN" w:bidi="ar"/>
        </w:rPr>
        <w:t>向</w:t>
      </w:r>
      <w:r>
        <w:rPr>
          <w:rFonts w:ascii="宋体" w:hAnsi="宋体" w:cs="宋体"/>
          <w:bCs/>
          <w:kern w:val="3"/>
          <w:sz w:val="24"/>
          <w:lang w:eastAsia="zh-CN" w:bidi="ar"/>
        </w:rPr>
        <w:t>出租人</w:t>
      </w:r>
      <w:r>
        <w:rPr>
          <w:rFonts w:hint="eastAsia" w:ascii="宋体" w:hAnsi="宋体" w:cs="宋体"/>
          <w:bCs/>
          <w:kern w:val="3"/>
          <w:sz w:val="24"/>
          <w:lang w:eastAsia="zh-CN" w:bidi="ar"/>
        </w:rPr>
        <w:t>师生提供服务和商品，应明码标价，并以醒目方式体现。</w:t>
      </w:r>
    </w:p>
    <w:p w14:paraId="47D0C18D">
      <w:pPr>
        <w:suppressAutoHyphens/>
        <w:spacing w:line="360" w:lineRule="auto"/>
        <w:ind w:firstLine="480" w:firstLineChars="200"/>
        <w:rPr>
          <w:rFonts w:ascii="宋体" w:hAnsi="宋体"/>
          <w:bCs/>
          <w:kern w:val="3"/>
          <w:sz w:val="24"/>
          <w:lang w:eastAsia="zh-CN"/>
        </w:rPr>
      </w:pPr>
      <w:r>
        <w:rPr>
          <w:rFonts w:ascii="宋体" w:hAnsi="宋体" w:cs="宋体"/>
          <w:bCs/>
          <w:kern w:val="3"/>
          <w:sz w:val="24"/>
          <w:lang w:eastAsia="zh-CN" w:bidi="ar"/>
        </w:rPr>
        <w:t>（五）双方</w:t>
      </w:r>
      <w:r>
        <w:rPr>
          <w:rFonts w:hint="eastAsia" w:ascii="宋体" w:hAnsi="宋体" w:cs="宋体"/>
          <w:bCs/>
          <w:kern w:val="3"/>
          <w:sz w:val="24"/>
          <w:lang w:eastAsia="zh-CN" w:bidi="ar"/>
        </w:rPr>
        <w:t>应按</w:t>
      </w:r>
      <w:r>
        <w:rPr>
          <w:rFonts w:ascii="宋体" w:hAnsi="宋体" w:cs="宋体"/>
          <w:bCs/>
          <w:kern w:val="3"/>
          <w:sz w:val="24"/>
          <w:lang w:eastAsia="zh-CN" w:bidi="ar"/>
        </w:rPr>
        <w:t>招租文件</w:t>
      </w:r>
      <w:r>
        <w:rPr>
          <w:rFonts w:hint="eastAsia" w:ascii="宋体" w:hAnsi="宋体" w:cs="宋体"/>
          <w:bCs/>
          <w:kern w:val="3"/>
          <w:sz w:val="24"/>
          <w:lang w:eastAsia="zh-CN" w:bidi="ar"/>
        </w:rPr>
        <w:t>要求及响应文件承诺，签署本</w:t>
      </w:r>
      <w:r>
        <w:rPr>
          <w:rFonts w:ascii="宋体" w:hAnsi="宋体" w:cs="宋体"/>
          <w:bCs/>
          <w:kern w:val="3"/>
          <w:sz w:val="24"/>
          <w:lang w:eastAsia="zh-CN" w:bidi="ar"/>
        </w:rPr>
        <w:t>合同</w:t>
      </w:r>
      <w:r>
        <w:rPr>
          <w:rFonts w:hint="eastAsia" w:ascii="宋体" w:hAnsi="宋体" w:cs="宋体"/>
          <w:bCs/>
          <w:kern w:val="3"/>
          <w:sz w:val="24"/>
          <w:lang w:eastAsia="zh-CN" w:bidi="ar"/>
        </w:rPr>
        <w:t>。本协议由双方法定代表人或委托代理人（须持授权委托书）签字并加盖公章或合同专用章后生效。</w:t>
      </w:r>
    </w:p>
    <w:p w14:paraId="5FAB4C97">
      <w:pPr>
        <w:suppressAutoHyphens/>
        <w:spacing w:line="360" w:lineRule="auto"/>
        <w:ind w:firstLine="480" w:firstLineChars="200"/>
        <w:rPr>
          <w:rFonts w:ascii="Calibri" w:hAnsi="Calibri"/>
          <w:lang w:eastAsia="zh-CN"/>
        </w:rPr>
      </w:pPr>
      <w:r>
        <w:rPr>
          <w:rFonts w:ascii="宋体" w:hAnsi="宋体" w:cs="宋体"/>
          <w:bCs/>
          <w:kern w:val="3"/>
          <w:sz w:val="24"/>
          <w:lang w:eastAsia="zh-CN" w:bidi="ar"/>
        </w:rPr>
        <w:t>（六）</w:t>
      </w:r>
      <w:r>
        <w:rPr>
          <w:rFonts w:hint="eastAsia" w:ascii="宋体" w:hAnsi="宋体" w:cs="宋体"/>
          <w:bCs/>
          <w:kern w:val="3"/>
          <w:sz w:val="24"/>
          <w:lang w:eastAsia="zh-CN" w:bidi="ar"/>
        </w:rPr>
        <w:t>双方对本</w:t>
      </w:r>
      <w:r>
        <w:rPr>
          <w:rFonts w:ascii="宋体" w:hAnsi="宋体" w:cs="宋体"/>
          <w:bCs/>
          <w:kern w:val="3"/>
          <w:sz w:val="24"/>
          <w:lang w:eastAsia="zh-CN" w:bidi="ar"/>
        </w:rPr>
        <w:t>合同</w:t>
      </w:r>
      <w:r>
        <w:rPr>
          <w:rFonts w:hint="eastAsia" w:ascii="宋体" w:hAnsi="宋体" w:cs="宋体"/>
          <w:bCs/>
          <w:kern w:val="3"/>
          <w:sz w:val="24"/>
          <w:lang w:eastAsia="zh-CN" w:bidi="ar"/>
        </w:rPr>
        <w:t>的条款已充分阅读，完全理解每一条款的真实意思表示，愿意签订并遵守本</w:t>
      </w:r>
      <w:r>
        <w:rPr>
          <w:rFonts w:ascii="宋体" w:hAnsi="宋体" w:cs="宋体"/>
          <w:bCs/>
          <w:kern w:val="3"/>
          <w:sz w:val="24"/>
          <w:lang w:eastAsia="zh-CN" w:bidi="ar"/>
        </w:rPr>
        <w:t>合同</w:t>
      </w:r>
      <w:r>
        <w:rPr>
          <w:rFonts w:hint="eastAsia" w:ascii="宋体" w:hAnsi="宋体" w:cs="宋体"/>
          <w:bCs/>
          <w:kern w:val="3"/>
          <w:sz w:val="24"/>
          <w:lang w:eastAsia="zh-CN" w:bidi="ar"/>
        </w:rPr>
        <w:t>的全部约定。</w:t>
      </w:r>
    </w:p>
    <w:p w14:paraId="0621A483">
      <w:pPr>
        <w:spacing w:line="360" w:lineRule="auto"/>
        <w:ind w:firstLine="480" w:firstLineChars="200"/>
        <w:rPr>
          <w:rFonts w:ascii="宋体" w:hAnsi="宋体"/>
          <w:sz w:val="24"/>
          <w:lang w:eastAsia="zh-CN"/>
        </w:rPr>
      </w:pPr>
    </w:p>
    <w:p w14:paraId="41432694">
      <w:pPr>
        <w:spacing w:line="360" w:lineRule="auto"/>
        <w:ind w:firstLine="480" w:firstLineChars="200"/>
        <w:rPr>
          <w:rFonts w:ascii="宋体" w:hAnsi="宋体"/>
          <w:sz w:val="24"/>
          <w:lang w:eastAsia="zh-CN"/>
        </w:rPr>
      </w:pPr>
      <w:r>
        <w:rPr>
          <w:rFonts w:hint="eastAsia" w:ascii="宋体" w:hAnsi="宋体"/>
          <w:sz w:val="24"/>
          <w:lang w:eastAsia="zh-CN"/>
        </w:rPr>
        <w:t>（以下</w:t>
      </w:r>
      <w:r>
        <w:rPr>
          <w:rFonts w:ascii="宋体" w:hAnsi="宋体"/>
          <w:sz w:val="24"/>
          <w:lang w:eastAsia="zh-CN"/>
        </w:rPr>
        <w:t>无正文）</w:t>
      </w:r>
    </w:p>
    <w:p w14:paraId="5E57C754">
      <w:pPr>
        <w:spacing w:line="360" w:lineRule="auto"/>
        <w:ind w:firstLine="480" w:firstLineChars="200"/>
        <w:rPr>
          <w:rFonts w:ascii="宋体" w:hAnsi="宋体"/>
          <w:sz w:val="24"/>
          <w:lang w:eastAsia="zh-CN"/>
        </w:rPr>
      </w:pPr>
    </w:p>
    <w:p w14:paraId="7E98BFF6">
      <w:pPr>
        <w:spacing w:line="360" w:lineRule="auto"/>
        <w:ind w:firstLine="480" w:firstLineChars="200"/>
        <w:rPr>
          <w:rFonts w:ascii="宋体" w:hAnsi="宋体"/>
          <w:sz w:val="24"/>
          <w:lang w:eastAsia="zh-CN"/>
        </w:rPr>
      </w:pPr>
    </w:p>
    <w:p w14:paraId="0D684613">
      <w:pPr>
        <w:suppressAutoHyphens/>
        <w:spacing w:line="360" w:lineRule="auto"/>
        <w:ind w:left="6000" w:hanging="6000" w:hangingChars="2500"/>
        <w:rPr>
          <w:rFonts w:ascii="宋体" w:hAnsi="宋体"/>
          <w:bCs/>
          <w:kern w:val="3"/>
          <w:sz w:val="24"/>
          <w:lang w:eastAsia="zh-CN"/>
        </w:rPr>
      </w:pPr>
      <w:r>
        <w:rPr>
          <w:rFonts w:hint="eastAsia" w:ascii="宋体" w:hAnsi="宋体" w:cs="宋体"/>
          <w:bCs/>
          <w:kern w:val="3"/>
          <w:sz w:val="24"/>
          <w:lang w:eastAsia="zh-CN" w:bidi="ar"/>
        </w:rPr>
        <w:t>甲方：北方工业大学</w:t>
      </w:r>
      <w:r>
        <w:rPr>
          <w:rFonts w:hint="eastAsia" w:ascii="宋体" w:hAnsi="宋体"/>
          <w:bCs/>
          <w:kern w:val="3"/>
          <w:sz w:val="24"/>
          <w:lang w:eastAsia="zh-CN" w:bidi="ar"/>
        </w:rPr>
        <w:t xml:space="preserve">                         </w:t>
      </w:r>
      <w:r>
        <w:rPr>
          <w:rFonts w:hint="eastAsia" w:ascii="宋体" w:hAnsi="宋体" w:cs="宋体"/>
          <w:bCs/>
          <w:kern w:val="3"/>
          <w:sz w:val="24"/>
          <w:lang w:eastAsia="zh-CN" w:bidi="ar"/>
        </w:rPr>
        <w:t>乙方：</w:t>
      </w:r>
    </w:p>
    <w:p w14:paraId="2642C96C">
      <w:pPr>
        <w:suppressAutoHyphens/>
        <w:spacing w:line="360" w:lineRule="auto"/>
        <w:rPr>
          <w:rFonts w:ascii="宋体" w:hAnsi="宋体"/>
          <w:bCs/>
          <w:kern w:val="3"/>
          <w:sz w:val="24"/>
          <w:lang w:eastAsia="zh-CN"/>
        </w:rPr>
      </w:pPr>
      <w:r>
        <w:rPr>
          <w:rFonts w:hint="eastAsia" w:ascii="宋体" w:hAnsi="宋体"/>
          <w:bCs/>
          <w:kern w:val="3"/>
          <w:sz w:val="24"/>
          <w:lang w:eastAsia="zh-CN" w:bidi="ar"/>
        </w:rPr>
        <w:t xml:space="preserve"> </w:t>
      </w:r>
    </w:p>
    <w:p w14:paraId="74096C43">
      <w:pPr>
        <w:suppressAutoHyphens/>
        <w:spacing w:line="360" w:lineRule="auto"/>
        <w:rPr>
          <w:rFonts w:ascii="宋体" w:hAnsi="宋体"/>
          <w:bCs/>
          <w:kern w:val="3"/>
          <w:sz w:val="24"/>
        </w:rPr>
      </w:pPr>
      <w:r>
        <w:rPr>
          <w:rFonts w:hint="eastAsia" w:ascii="宋体" w:hAnsi="宋体" w:cs="宋体"/>
          <w:bCs/>
          <w:kern w:val="3"/>
          <w:sz w:val="24"/>
          <w:lang w:bidi="ar"/>
        </w:rPr>
        <w:t>法定代表人</w:t>
      </w:r>
      <w:r>
        <w:rPr>
          <w:rFonts w:ascii="宋体" w:hAnsi="宋体" w:cs="宋体"/>
          <w:bCs/>
          <w:kern w:val="3"/>
          <w:sz w:val="24"/>
          <w:lang w:bidi="ar"/>
        </w:rPr>
        <w:t>或</w:t>
      </w:r>
      <w:r>
        <w:rPr>
          <w:rFonts w:hint="eastAsia" w:ascii="宋体" w:hAnsi="宋体" w:cs="宋体"/>
          <w:bCs/>
          <w:kern w:val="3"/>
          <w:sz w:val="24"/>
          <w:lang w:bidi="ar"/>
        </w:rPr>
        <w:t>委托代表人：</w:t>
      </w:r>
      <w:r>
        <w:rPr>
          <w:rFonts w:hint="eastAsia" w:ascii="宋体" w:hAnsi="宋体"/>
          <w:bCs/>
          <w:kern w:val="3"/>
          <w:sz w:val="24"/>
          <w:lang w:bidi="ar"/>
        </w:rPr>
        <w:t xml:space="preserve">                </w:t>
      </w:r>
      <w:r>
        <w:rPr>
          <w:rFonts w:ascii="宋体" w:hAnsi="宋体"/>
          <w:bCs/>
          <w:kern w:val="3"/>
          <w:sz w:val="24"/>
          <w:lang w:bidi="ar"/>
        </w:rPr>
        <w:t xml:space="preserve"> </w:t>
      </w:r>
      <w:r>
        <w:rPr>
          <w:rFonts w:hint="eastAsia" w:ascii="宋体" w:hAnsi="宋体"/>
          <w:bCs/>
          <w:kern w:val="3"/>
          <w:sz w:val="24"/>
          <w:lang w:bidi="ar"/>
        </w:rPr>
        <w:t xml:space="preserve"> </w:t>
      </w:r>
      <w:r>
        <w:rPr>
          <w:rFonts w:hint="eastAsia" w:ascii="宋体" w:hAnsi="宋体" w:cs="宋体"/>
          <w:bCs/>
          <w:kern w:val="3"/>
          <w:sz w:val="24"/>
          <w:lang w:bidi="ar"/>
        </w:rPr>
        <w:t>法定代表人</w:t>
      </w:r>
      <w:r>
        <w:rPr>
          <w:rFonts w:ascii="宋体" w:hAnsi="宋体" w:cs="宋体"/>
          <w:bCs/>
          <w:kern w:val="3"/>
          <w:sz w:val="24"/>
          <w:lang w:bidi="ar"/>
        </w:rPr>
        <w:t>或</w:t>
      </w:r>
      <w:r>
        <w:rPr>
          <w:rFonts w:hint="eastAsia" w:ascii="宋体" w:hAnsi="宋体" w:cs="宋体"/>
          <w:bCs/>
          <w:kern w:val="3"/>
          <w:sz w:val="24"/>
          <w:lang w:bidi="ar"/>
        </w:rPr>
        <w:t>委托代表人：</w:t>
      </w:r>
    </w:p>
    <w:p w14:paraId="32CF9792">
      <w:pPr>
        <w:suppressAutoHyphens/>
        <w:spacing w:line="360" w:lineRule="auto"/>
        <w:rPr>
          <w:rFonts w:ascii="宋体" w:hAnsi="宋体"/>
          <w:bCs/>
          <w:kern w:val="3"/>
          <w:sz w:val="24"/>
        </w:rPr>
      </w:pPr>
      <w:r>
        <w:rPr>
          <w:rFonts w:hint="eastAsia" w:ascii="宋体" w:hAnsi="宋体"/>
          <w:bCs/>
          <w:kern w:val="3"/>
          <w:sz w:val="24"/>
          <w:lang w:bidi="ar"/>
        </w:rPr>
        <w:t xml:space="preserve">                             </w:t>
      </w:r>
    </w:p>
    <w:p w14:paraId="13E08971">
      <w:pPr>
        <w:suppressAutoHyphens/>
        <w:spacing w:line="360" w:lineRule="auto"/>
        <w:ind w:left="3840" w:hanging="3840" w:hangingChars="1600"/>
        <w:rPr>
          <w:rFonts w:ascii="宋体" w:hAnsi="宋体" w:cs="宋体"/>
          <w:bCs/>
          <w:kern w:val="3"/>
          <w:sz w:val="24"/>
          <w:lang w:eastAsia="zh-CN" w:bidi="ar"/>
        </w:rPr>
      </w:pPr>
      <w:r>
        <w:rPr>
          <w:rFonts w:hint="eastAsia" w:ascii="宋体" w:hAnsi="宋体" w:cs="宋体"/>
          <w:bCs/>
          <w:kern w:val="3"/>
          <w:sz w:val="24"/>
          <w:lang w:eastAsia="zh-CN" w:bidi="ar"/>
        </w:rPr>
        <w:t>联系地址：北京市石景山区晋元庄路5号</w:t>
      </w:r>
      <w:r>
        <w:rPr>
          <w:rFonts w:hint="eastAsia" w:ascii="宋体" w:hAnsi="宋体"/>
          <w:bCs/>
          <w:kern w:val="3"/>
          <w:sz w:val="24"/>
          <w:lang w:eastAsia="zh-CN" w:bidi="ar"/>
        </w:rPr>
        <w:t xml:space="preserve">      </w:t>
      </w:r>
      <w:r>
        <w:rPr>
          <w:rFonts w:hint="eastAsia" w:ascii="宋体" w:hAnsi="宋体" w:cs="宋体"/>
          <w:bCs/>
          <w:kern w:val="3"/>
          <w:sz w:val="24"/>
          <w:lang w:eastAsia="zh-CN" w:bidi="ar"/>
        </w:rPr>
        <w:t>联系地址：</w:t>
      </w:r>
    </w:p>
    <w:p w14:paraId="612578A0">
      <w:pPr>
        <w:suppressAutoHyphens/>
        <w:spacing w:line="360" w:lineRule="auto"/>
        <w:ind w:left="3840" w:hanging="3840" w:hangingChars="1600"/>
        <w:rPr>
          <w:rFonts w:ascii="宋体" w:hAnsi="宋体"/>
          <w:bCs/>
          <w:kern w:val="3"/>
          <w:sz w:val="24"/>
          <w:lang w:eastAsia="zh-CN"/>
        </w:rPr>
      </w:pPr>
      <w:r>
        <w:rPr>
          <w:rFonts w:hint="eastAsia" w:ascii="宋体" w:hAnsi="宋体"/>
          <w:bCs/>
          <w:kern w:val="3"/>
          <w:sz w:val="24"/>
          <w:lang w:eastAsia="zh-CN" w:bidi="ar"/>
        </w:rPr>
        <w:t xml:space="preserve">    </w:t>
      </w:r>
    </w:p>
    <w:p w14:paraId="49E3F289">
      <w:pPr>
        <w:suppressAutoHyphens/>
        <w:spacing w:line="360" w:lineRule="auto"/>
        <w:ind w:firstLine="480" w:firstLineChars="200"/>
        <w:rPr>
          <w:rFonts w:ascii="宋体" w:hAnsi="宋体"/>
          <w:bCs/>
          <w:kern w:val="3"/>
          <w:sz w:val="24"/>
          <w:lang w:eastAsia="zh-CN"/>
        </w:rPr>
      </w:pPr>
      <w:r>
        <w:rPr>
          <w:rFonts w:hint="eastAsia" w:ascii="宋体" w:hAnsi="宋体"/>
          <w:bCs/>
          <w:kern w:val="3"/>
          <w:sz w:val="24"/>
          <w:lang w:eastAsia="zh-CN" w:bidi="ar"/>
        </w:rPr>
        <w:t xml:space="preserve"> </w:t>
      </w:r>
    </w:p>
    <w:p w14:paraId="0CDD907E">
      <w:pPr>
        <w:suppressAutoHyphens/>
        <w:spacing w:line="360" w:lineRule="auto"/>
        <w:rPr>
          <w:rFonts w:ascii="宋体" w:hAnsi="宋体"/>
          <w:bCs/>
          <w:kern w:val="3"/>
          <w:sz w:val="24"/>
          <w:lang w:eastAsia="zh-CN"/>
        </w:rPr>
      </w:pPr>
      <w:r>
        <w:rPr>
          <w:rFonts w:hint="eastAsia" w:ascii="宋体" w:hAnsi="宋体" w:cs="宋体"/>
          <w:bCs/>
          <w:kern w:val="3"/>
          <w:sz w:val="24"/>
          <w:lang w:eastAsia="zh-CN" w:bidi="ar"/>
        </w:rPr>
        <w:t>电</w:t>
      </w:r>
      <w:r>
        <w:rPr>
          <w:rFonts w:hint="eastAsia" w:ascii="宋体" w:hAnsi="宋体"/>
          <w:bCs/>
          <w:kern w:val="3"/>
          <w:sz w:val="24"/>
          <w:lang w:eastAsia="zh-CN" w:bidi="ar"/>
        </w:rPr>
        <w:t xml:space="preserve"> </w:t>
      </w:r>
      <w:r>
        <w:rPr>
          <w:rFonts w:hint="eastAsia" w:ascii="宋体" w:hAnsi="宋体" w:cs="宋体"/>
          <w:bCs/>
          <w:kern w:val="3"/>
          <w:sz w:val="24"/>
          <w:lang w:eastAsia="zh-CN" w:bidi="ar"/>
        </w:rPr>
        <w:t>话：</w:t>
      </w:r>
      <w:r>
        <w:rPr>
          <w:rFonts w:ascii="宋体" w:hAnsi="宋体" w:cs="宋体"/>
          <w:bCs/>
          <w:kern w:val="3"/>
          <w:sz w:val="24"/>
          <w:lang w:eastAsia="zh-CN" w:bidi="ar"/>
        </w:rPr>
        <w:t>88803417</w:t>
      </w:r>
      <w:r>
        <w:rPr>
          <w:rFonts w:hint="eastAsia" w:ascii="宋体" w:hAnsi="宋体"/>
          <w:bCs/>
          <w:kern w:val="3"/>
          <w:sz w:val="24"/>
          <w:lang w:eastAsia="zh-CN" w:bidi="ar"/>
        </w:rPr>
        <w:t xml:space="preserve">                             </w:t>
      </w:r>
      <w:r>
        <w:rPr>
          <w:rFonts w:hint="eastAsia" w:ascii="宋体" w:hAnsi="宋体" w:cs="宋体"/>
          <w:bCs/>
          <w:kern w:val="3"/>
          <w:sz w:val="24"/>
          <w:lang w:eastAsia="zh-CN" w:bidi="ar"/>
        </w:rPr>
        <w:t>电</w:t>
      </w:r>
      <w:r>
        <w:rPr>
          <w:rFonts w:hint="eastAsia" w:ascii="宋体" w:hAnsi="宋体"/>
          <w:bCs/>
          <w:kern w:val="3"/>
          <w:sz w:val="24"/>
          <w:lang w:eastAsia="zh-CN" w:bidi="ar"/>
        </w:rPr>
        <w:t xml:space="preserve"> </w:t>
      </w:r>
      <w:r>
        <w:rPr>
          <w:rFonts w:hint="eastAsia" w:ascii="宋体" w:hAnsi="宋体" w:cs="宋体"/>
          <w:bCs/>
          <w:kern w:val="3"/>
          <w:sz w:val="24"/>
          <w:lang w:eastAsia="zh-CN" w:bidi="ar"/>
        </w:rPr>
        <w:t xml:space="preserve">话： </w:t>
      </w:r>
    </w:p>
    <w:p w14:paraId="1BD323EF">
      <w:pPr>
        <w:suppressAutoHyphens/>
        <w:spacing w:line="360" w:lineRule="auto"/>
        <w:ind w:left="5280" w:hanging="5280" w:hangingChars="2200"/>
        <w:rPr>
          <w:rFonts w:ascii="宋体" w:hAnsi="宋体"/>
          <w:bCs/>
          <w:kern w:val="3"/>
          <w:sz w:val="24"/>
          <w:lang w:eastAsia="zh-CN"/>
        </w:rPr>
      </w:pPr>
      <w:r>
        <w:rPr>
          <w:rFonts w:hint="eastAsia" w:ascii="宋体" w:hAnsi="宋体" w:cs="宋体"/>
          <w:bCs/>
          <w:kern w:val="3"/>
          <w:sz w:val="24"/>
          <w:lang w:eastAsia="zh-CN" w:bidi="ar"/>
        </w:rPr>
        <w:t xml:space="preserve">开户行：建行石景山支行营业部     </w:t>
      </w:r>
      <w:r>
        <w:rPr>
          <w:rFonts w:hint="eastAsia" w:ascii="宋体" w:hAnsi="宋体"/>
          <w:bCs/>
          <w:kern w:val="3"/>
          <w:sz w:val="24"/>
          <w:lang w:eastAsia="zh-CN" w:bidi="ar"/>
        </w:rPr>
        <w:t xml:space="preserve">           </w:t>
      </w:r>
      <w:r>
        <w:rPr>
          <w:rFonts w:hint="eastAsia" w:ascii="宋体" w:hAnsi="宋体" w:cs="宋体"/>
          <w:bCs/>
          <w:kern w:val="3"/>
          <w:sz w:val="24"/>
          <w:lang w:eastAsia="zh-CN" w:bidi="ar"/>
        </w:rPr>
        <w:t>开户行：</w:t>
      </w:r>
    </w:p>
    <w:p w14:paraId="2DAFAEBC">
      <w:pPr>
        <w:suppressAutoHyphens/>
        <w:spacing w:line="360" w:lineRule="auto"/>
        <w:rPr>
          <w:rFonts w:ascii="宋体" w:hAnsi="宋体"/>
          <w:bCs/>
          <w:kern w:val="3"/>
          <w:sz w:val="24"/>
          <w:lang w:eastAsia="zh-CN"/>
        </w:rPr>
      </w:pPr>
      <w:r>
        <w:rPr>
          <w:rFonts w:hint="eastAsia" w:ascii="宋体" w:hAnsi="宋体" w:cs="宋体"/>
          <w:bCs/>
          <w:kern w:val="3"/>
          <w:sz w:val="24"/>
          <w:lang w:eastAsia="zh-CN" w:bidi="ar"/>
        </w:rPr>
        <w:t>银行账号：</w:t>
      </w:r>
      <w:r>
        <w:rPr>
          <w:rFonts w:ascii="宋体" w:hAnsi="宋体" w:cs="宋体"/>
          <w:bCs/>
          <w:kern w:val="3"/>
          <w:sz w:val="24"/>
          <w:lang w:eastAsia="zh-CN" w:bidi="ar"/>
        </w:rPr>
        <w:t>11001006600056081036</w:t>
      </w:r>
      <w:r>
        <w:rPr>
          <w:rFonts w:hint="eastAsia" w:ascii="宋体" w:hAnsi="宋体" w:cs="宋体"/>
          <w:bCs/>
          <w:kern w:val="3"/>
          <w:sz w:val="24"/>
          <w:lang w:eastAsia="zh-CN" w:bidi="ar"/>
        </w:rPr>
        <w:t xml:space="preserve">  </w:t>
      </w:r>
      <w:r>
        <w:rPr>
          <w:rFonts w:hint="eastAsia" w:ascii="宋体" w:hAnsi="宋体"/>
          <w:bCs/>
          <w:kern w:val="3"/>
          <w:sz w:val="24"/>
          <w:lang w:eastAsia="zh-CN" w:bidi="ar"/>
        </w:rPr>
        <w:t xml:space="preserve">         </w:t>
      </w:r>
      <w:r>
        <w:rPr>
          <w:rFonts w:ascii="宋体" w:hAnsi="宋体"/>
          <w:bCs/>
          <w:kern w:val="3"/>
          <w:sz w:val="24"/>
          <w:lang w:eastAsia="zh-CN" w:bidi="ar"/>
        </w:rPr>
        <w:t xml:space="preserve">   </w:t>
      </w:r>
      <w:r>
        <w:rPr>
          <w:rFonts w:hint="eastAsia" w:ascii="宋体" w:hAnsi="宋体" w:cs="宋体"/>
          <w:bCs/>
          <w:kern w:val="3"/>
          <w:sz w:val="24"/>
          <w:lang w:eastAsia="zh-CN" w:bidi="ar"/>
        </w:rPr>
        <w:t>银行账号：</w:t>
      </w:r>
    </w:p>
    <w:p w14:paraId="1D4DCE6E">
      <w:pPr>
        <w:suppressAutoHyphens/>
        <w:rPr>
          <w:rFonts w:ascii="宋体" w:hAnsi="宋体" w:cs="宋体"/>
          <w:bCs/>
          <w:kern w:val="3"/>
          <w:sz w:val="24"/>
          <w:lang w:eastAsia="zh-CN" w:bidi="ar"/>
        </w:rPr>
      </w:pPr>
    </w:p>
    <w:p w14:paraId="280D69FC">
      <w:pPr>
        <w:suppressAutoHyphens/>
        <w:rPr>
          <w:rFonts w:ascii="Calibri" w:hAnsi="Calibri"/>
          <w:lang w:eastAsia="zh-CN"/>
        </w:rPr>
      </w:pPr>
      <w:r>
        <w:rPr>
          <w:rFonts w:hint="eastAsia" w:ascii="宋体" w:hAnsi="宋体" w:cs="宋体"/>
          <w:bCs/>
          <w:kern w:val="3"/>
          <w:sz w:val="24"/>
          <w:lang w:eastAsia="zh-CN" w:bidi="ar"/>
        </w:rPr>
        <w:t>日</w:t>
      </w:r>
      <w:r>
        <w:rPr>
          <w:rFonts w:hint="eastAsia" w:ascii="宋体" w:hAnsi="宋体"/>
          <w:bCs/>
          <w:kern w:val="3"/>
          <w:sz w:val="24"/>
          <w:lang w:eastAsia="zh-CN" w:bidi="ar"/>
        </w:rPr>
        <w:t xml:space="preserve"> </w:t>
      </w:r>
      <w:r>
        <w:rPr>
          <w:rFonts w:hint="eastAsia" w:ascii="宋体" w:hAnsi="宋体" w:cs="宋体"/>
          <w:bCs/>
          <w:kern w:val="3"/>
          <w:sz w:val="24"/>
          <w:lang w:eastAsia="zh-CN" w:bidi="ar"/>
        </w:rPr>
        <w:t>期：</w:t>
      </w:r>
      <w:r>
        <w:rPr>
          <w:rFonts w:hint="eastAsia" w:ascii="宋体" w:hAnsi="宋体"/>
          <w:bCs/>
          <w:kern w:val="3"/>
          <w:sz w:val="24"/>
          <w:lang w:eastAsia="zh-CN" w:bidi="ar"/>
        </w:rPr>
        <w:t xml:space="preserve">   </w:t>
      </w:r>
      <w:r>
        <w:rPr>
          <w:rFonts w:hint="eastAsia" w:ascii="宋体" w:hAnsi="宋体" w:cs="宋体"/>
          <w:bCs/>
          <w:kern w:val="3"/>
          <w:sz w:val="24"/>
          <w:lang w:eastAsia="zh-CN" w:bidi="ar"/>
        </w:rPr>
        <w:t>年</w:t>
      </w:r>
      <w:r>
        <w:rPr>
          <w:rFonts w:hint="eastAsia" w:ascii="宋体" w:hAnsi="宋体"/>
          <w:bCs/>
          <w:kern w:val="3"/>
          <w:sz w:val="24"/>
          <w:lang w:eastAsia="zh-CN" w:bidi="ar"/>
        </w:rPr>
        <w:t xml:space="preserve"> </w:t>
      </w:r>
      <w:r>
        <w:rPr>
          <w:rFonts w:ascii="宋体" w:hAnsi="宋体"/>
          <w:bCs/>
          <w:kern w:val="3"/>
          <w:sz w:val="24"/>
          <w:lang w:eastAsia="zh-CN" w:bidi="ar"/>
        </w:rPr>
        <w:t xml:space="preserve">    </w:t>
      </w:r>
      <w:r>
        <w:rPr>
          <w:rFonts w:hint="eastAsia" w:ascii="宋体" w:hAnsi="宋体" w:cs="宋体"/>
          <w:bCs/>
          <w:kern w:val="3"/>
          <w:sz w:val="24"/>
          <w:lang w:eastAsia="zh-CN" w:bidi="ar"/>
        </w:rPr>
        <w:t>月</w:t>
      </w:r>
      <w:r>
        <w:rPr>
          <w:rFonts w:ascii="宋体" w:hAnsi="宋体" w:cs="宋体"/>
          <w:bCs/>
          <w:kern w:val="3"/>
          <w:sz w:val="24"/>
          <w:lang w:eastAsia="zh-CN" w:bidi="ar"/>
        </w:rPr>
        <w:t xml:space="preserve">     </w:t>
      </w:r>
      <w:r>
        <w:rPr>
          <w:rFonts w:hint="eastAsia" w:ascii="宋体" w:hAnsi="宋体" w:cs="宋体"/>
          <w:bCs/>
          <w:kern w:val="3"/>
          <w:sz w:val="24"/>
          <w:lang w:eastAsia="zh-CN" w:bidi="ar"/>
        </w:rPr>
        <w:t>日</w:t>
      </w:r>
      <w:r>
        <w:rPr>
          <w:rFonts w:hint="eastAsia" w:ascii="宋体" w:hAnsi="宋体"/>
          <w:bCs/>
          <w:kern w:val="3"/>
          <w:sz w:val="24"/>
          <w:lang w:eastAsia="zh-CN" w:bidi="ar"/>
        </w:rPr>
        <w:t xml:space="preserve">              </w:t>
      </w:r>
      <w:r>
        <w:rPr>
          <w:rFonts w:hint="eastAsia" w:ascii="宋体" w:hAnsi="宋体" w:cs="宋体"/>
          <w:bCs/>
          <w:kern w:val="3"/>
          <w:sz w:val="24"/>
          <w:lang w:eastAsia="zh-CN" w:bidi="ar"/>
        </w:rPr>
        <w:t>日</w:t>
      </w:r>
      <w:r>
        <w:rPr>
          <w:rFonts w:hint="eastAsia" w:ascii="宋体" w:hAnsi="宋体"/>
          <w:bCs/>
          <w:kern w:val="3"/>
          <w:sz w:val="24"/>
          <w:lang w:eastAsia="zh-CN" w:bidi="ar"/>
        </w:rPr>
        <w:t xml:space="preserve"> </w:t>
      </w:r>
      <w:r>
        <w:rPr>
          <w:rFonts w:hint="eastAsia" w:ascii="宋体" w:hAnsi="宋体" w:cs="宋体"/>
          <w:bCs/>
          <w:kern w:val="3"/>
          <w:sz w:val="24"/>
          <w:lang w:eastAsia="zh-CN" w:bidi="ar"/>
        </w:rPr>
        <w:t>期：</w:t>
      </w:r>
      <w:r>
        <w:rPr>
          <w:rFonts w:hint="eastAsia" w:ascii="宋体" w:hAnsi="宋体"/>
          <w:bCs/>
          <w:kern w:val="3"/>
          <w:sz w:val="24"/>
          <w:lang w:eastAsia="zh-CN" w:bidi="ar"/>
        </w:rPr>
        <w:t xml:space="preserve">   </w:t>
      </w:r>
      <w:r>
        <w:rPr>
          <w:rFonts w:hint="eastAsia" w:ascii="宋体" w:hAnsi="宋体" w:cs="宋体"/>
          <w:bCs/>
          <w:kern w:val="3"/>
          <w:sz w:val="24"/>
          <w:lang w:eastAsia="zh-CN" w:bidi="ar"/>
        </w:rPr>
        <w:t>年</w:t>
      </w:r>
      <w:r>
        <w:rPr>
          <w:rFonts w:hint="eastAsia" w:ascii="宋体" w:hAnsi="宋体"/>
          <w:bCs/>
          <w:kern w:val="3"/>
          <w:sz w:val="24"/>
          <w:lang w:eastAsia="zh-CN" w:bidi="ar"/>
        </w:rPr>
        <w:t xml:space="preserve"> </w:t>
      </w:r>
      <w:r>
        <w:rPr>
          <w:rFonts w:ascii="宋体" w:hAnsi="宋体"/>
          <w:bCs/>
          <w:kern w:val="3"/>
          <w:sz w:val="24"/>
          <w:lang w:eastAsia="zh-CN" w:bidi="ar"/>
        </w:rPr>
        <w:t xml:space="preserve">    </w:t>
      </w:r>
      <w:r>
        <w:rPr>
          <w:rFonts w:hint="eastAsia" w:ascii="宋体" w:hAnsi="宋体" w:cs="宋体"/>
          <w:bCs/>
          <w:kern w:val="3"/>
          <w:sz w:val="24"/>
          <w:lang w:eastAsia="zh-CN" w:bidi="ar"/>
        </w:rPr>
        <w:t>月</w:t>
      </w:r>
      <w:r>
        <w:rPr>
          <w:rFonts w:hint="eastAsia" w:ascii="宋体" w:hAnsi="宋体"/>
          <w:bCs/>
          <w:kern w:val="3"/>
          <w:sz w:val="24"/>
          <w:lang w:eastAsia="zh-CN" w:bidi="ar"/>
        </w:rPr>
        <w:t xml:space="preserve"> </w:t>
      </w:r>
      <w:r>
        <w:rPr>
          <w:rFonts w:ascii="宋体" w:hAnsi="宋体"/>
          <w:bCs/>
          <w:kern w:val="3"/>
          <w:sz w:val="24"/>
          <w:lang w:eastAsia="zh-CN" w:bidi="ar"/>
        </w:rPr>
        <w:t xml:space="preserve">    </w:t>
      </w:r>
      <w:r>
        <w:rPr>
          <w:rFonts w:hint="eastAsia" w:ascii="宋体" w:hAnsi="宋体" w:cs="宋体"/>
          <w:bCs/>
          <w:kern w:val="3"/>
          <w:sz w:val="24"/>
          <w:lang w:eastAsia="zh-CN" w:bidi="ar"/>
        </w:rPr>
        <w:t>日</w:t>
      </w:r>
    </w:p>
    <w:p w14:paraId="2F1CED1C">
      <w:pPr>
        <w:spacing w:before="156" w:beforeLines="50" w:line="360" w:lineRule="auto"/>
        <w:rPr>
          <w:rFonts w:ascii="Calibri" w:hAnsi="宋体"/>
          <w:sz w:val="24"/>
          <w:lang w:eastAsia="zh-CN"/>
        </w:rPr>
        <w:sectPr>
          <w:footerReference r:id="rId21" w:type="default"/>
          <w:pgSz w:w="11906" w:h="16838"/>
          <w:pgMar w:top="1327" w:right="1800" w:bottom="1270" w:left="1800" w:header="851" w:footer="992" w:gutter="0"/>
          <w:cols w:space="720" w:num="1"/>
          <w:docGrid w:type="lines" w:linePitch="312" w:charSpace="0"/>
        </w:sectPr>
      </w:pPr>
      <w:r>
        <w:rPr>
          <w:rFonts w:hint="eastAsia" w:ascii="Calibri" w:hAnsi="宋体"/>
          <w:sz w:val="24"/>
          <w:lang w:eastAsia="zh-CN"/>
        </w:rPr>
        <w:t xml:space="preserve">                 </w:t>
      </w:r>
    </w:p>
    <w:p w14:paraId="53229B49">
      <w:pPr>
        <w:spacing w:line="360" w:lineRule="auto"/>
        <w:ind w:firstLine="480" w:firstLineChars="200"/>
        <w:rPr>
          <w:rFonts w:ascii="黑体" w:hAnsi="黑体" w:eastAsia="黑体"/>
          <w:sz w:val="24"/>
          <w:lang w:eastAsia="zh-CN"/>
        </w:rPr>
        <w:sectPr>
          <w:type w:val="continuous"/>
          <w:pgSz w:w="11906" w:h="16838"/>
          <w:pgMar w:top="1327" w:right="1800" w:bottom="1270" w:left="1800" w:header="851" w:footer="992" w:gutter="0"/>
          <w:cols w:space="720" w:num="1"/>
          <w:docGrid w:type="lines" w:linePitch="312" w:charSpace="0"/>
        </w:sectPr>
      </w:pPr>
    </w:p>
    <w:p w14:paraId="43F641D2">
      <w:pPr>
        <w:spacing w:line="360" w:lineRule="auto"/>
        <w:rPr>
          <w:rFonts w:ascii="方正小标宋_GBK" w:hAnsi="方正小标宋_GBK" w:eastAsia="方正小标宋_GBK" w:cs="方正小标宋_GBK"/>
          <w:sz w:val="28"/>
          <w:szCs w:val="28"/>
          <w:lang w:eastAsia="zh-CN"/>
        </w:rPr>
      </w:pPr>
    </w:p>
    <w:p w14:paraId="29B996C1">
      <w:pPr>
        <w:spacing w:line="360" w:lineRule="auto"/>
        <w:rPr>
          <w:rFonts w:ascii="方正小标宋_GBK" w:hAnsi="方正小标宋_GBK" w:eastAsia="方正小标宋_GBK" w:cs="方正小标宋_GBK"/>
          <w:sz w:val="28"/>
          <w:szCs w:val="28"/>
          <w:lang w:eastAsia="zh-CN"/>
        </w:rPr>
      </w:pPr>
    </w:p>
    <w:p w14:paraId="26E35D94">
      <w:pPr>
        <w:spacing w:line="360" w:lineRule="auto"/>
        <w:outlineLvl w:val="0"/>
        <w:rPr>
          <w:rFonts w:ascii="方正小标宋_GBK" w:hAnsi="方正小标宋_GBK" w:eastAsia="方正小标宋_GBK" w:cs="方正小标宋_GBK"/>
          <w:sz w:val="28"/>
          <w:szCs w:val="28"/>
          <w:lang w:eastAsia="zh-CN"/>
        </w:rPr>
      </w:pPr>
      <w:bookmarkStart w:id="41" w:name="_Toc9505"/>
      <w:bookmarkStart w:id="42" w:name="_Toc8885"/>
      <w:r>
        <w:rPr>
          <w:rFonts w:hint="eastAsia" w:ascii="方正小标宋_GBK" w:hAnsi="方正小标宋_GBK" w:eastAsia="方正小标宋_GBK" w:cs="方正小标宋_GBK"/>
          <w:sz w:val="28"/>
          <w:szCs w:val="28"/>
          <w:lang w:eastAsia="zh-CN"/>
        </w:rPr>
        <w:t>附件1</w:t>
      </w:r>
      <w:bookmarkEnd w:id="41"/>
      <w:bookmarkEnd w:id="42"/>
      <w:r>
        <w:rPr>
          <w:rFonts w:hint="eastAsia" w:ascii="方正小标宋_GBK" w:hAnsi="方正小标宋_GBK" w:eastAsia="方正小标宋_GBK" w:cs="方正小标宋_GBK"/>
          <w:sz w:val="28"/>
          <w:szCs w:val="28"/>
          <w:lang w:eastAsia="zh-CN"/>
        </w:rPr>
        <w:t xml:space="preserve"> </w:t>
      </w:r>
    </w:p>
    <w:p w14:paraId="6A787D2E">
      <w:pPr>
        <w:spacing w:line="360" w:lineRule="auto"/>
        <w:rPr>
          <w:rFonts w:ascii="黑体" w:hAnsi="黑体" w:eastAsia="黑体"/>
          <w:sz w:val="24"/>
          <w:lang w:eastAsia="zh-CN"/>
        </w:rPr>
      </w:pPr>
    </w:p>
    <w:p w14:paraId="5C61708A">
      <w:pPr>
        <w:spacing w:line="360" w:lineRule="auto"/>
        <w:ind w:firstLine="640" w:firstLineChars="200"/>
        <w:rPr>
          <w:rFonts w:ascii="宋体" w:hAnsi="宋体"/>
          <w:sz w:val="24"/>
          <w:lang w:eastAsia="zh-CN"/>
        </w:rPr>
      </w:pPr>
      <w:r>
        <w:rPr>
          <w:rFonts w:hint="eastAsia" w:ascii="黑体" w:hAnsi="黑体" w:eastAsia="黑体"/>
          <w:sz w:val="32"/>
          <w:szCs w:val="32"/>
          <w:lang w:eastAsia="zh-CN"/>
        </w:rPr>
        <w:t>房屋平面图</w:t>
      </w:r>
    </w:p>
    <w:p w14:paraId="3D5A6642">
      <w:pPr>
        <w:spacing w:line="360" w:lineRule="auto"/>
        <w:ind w:firstLine="480" w:firstLineChars="200"/>
        <w:rPr>
          <w:rFonts w:ascii="宋体" w:hAnsi="宋体"/>
          <w:sz w:val="24"/>
          <w:lang w:eastAsia="zh-CN"/>
        </w:rPr>
      </w:pPr>
    </w:p>
    <w:p w14:paraId="00527F78">
      <w:pPr>
        <w:spacing w:line="360" w:lineRule="auto"/>
        <w:ind w:firstLine="480" w:firstLineChars="200"/>
        <w:rPr>
          <w:rFonts w:ascii="宋体" w:hAnsi="宋体"/>
          <w:sz w:val="24"/>
          <w:lang w:eastAsia="zh-CN"/>
        </w:rPr>
      </w:pPr>
    </w:p>
    <w:p w14:paraId="069200FD">
      <w:pPr>
        <w:spacing w:line="360" w:lineRule="auto"/>
        <w:rPr>
          <w:rFonts w:ascii="宋体" w:hAnsi="宋体"/>
          <w:sz w:val="24"/>
          <w:lang w:eastAsia="zh-CN"/>
        </w:rPr>
      </w:pPr>
    </w:p>
    <w:p w14:paraId="59008D18">
      <w:pPr>
        <w:spacing w:line="360" w:lineRule="auto"/>
        <w:ind w:firstLine="480" w:firstLineChars="200"/>
        <w:rPr>
          <w:rFonts w:ascii="宋体" w:hAnsi="宋体"/>
          <w:sz w:val="24"/>
          <w:lang w:eastAsia="zh-CN"/>
        </w:rPr>
      </w:pPr>
    </w:p>
    <w:p w14:paraId="09638356">
      <w:pPr>
        <w:spacing w:line="360" w:lineRule="auto"/>
        <w:rPr>
          <w:rFonts w:ascii="宋体" w:hAnsi="宋体"/>
          <w:sz w:val="24"/>
          <w:lang w:eastAsia="zh-CN"/>
        </w:rPr>
      </w:pPr>
    </w:p>
    <w:p w14:paraId="77849068">
      <w:pPr>
        <w:spacing w:line="360" w:lineRule="auto"/>
        <w:ind w:firstLine="480" w:firstLineChars="200"/>
        <w:rPr>
          <w:rFonts w:ascii="宋体" w:hAnsi="宋体"/>
          <w:sz w:val="24"/>
          <w:lang w:eastAsia="zh-CN"/>
        </w:rPr>
      </w:pPr>
    </w:p>
    <w:p w14:paraId="6399A713">
      <w:pPr>
        <w:spacing w:line="360" w:lineRule="auto"/>
        <w:rPr>
          <w:rFonts w:ascii="Calibri" w:hAnsi="Calibri"/>
          <w:sz w:val="24"/>
          <w:lang w:eastAsia="zh-CN"/>
        </w:rPr>
      </w:pPr>
    </w:p>
    <w:p w14:paraId="03B4FA92">
      <w:pPr>
        <w:spacing w:line="360" w:lineRule="auto"/>
        <w:rPr>
          <w:rFonts w:ascii="Calibri" w:hAnsi="Calibri"/>
          <w:sz w:val="24"/>
          <w:lang w:eastAsia="zh-CN"/>
        </w:rPr>
      </w:pPr>
    </w:p>
    <w:p w14:paraId="61D856ED">
      <w:pPr>
        <w:spacing w:line="360" w:lineRule="auto"/>
        <w:rPr>
          <w:rFonts w:ascii="宋体" w:hAnsi="宋体"/>
          <w:sz w:val="24"/>
          <w:lang w:eastAsia="zh-CN"/>
        </w:rPr>
      </w:pPr>
    </w:p>
    <w:p w14:paraId="0F57F2E1">
      <w:pPr>
        <w:spacing w:line="360" w:lineRule="auto"/>
        <w:rPr>
          <w:rFonts w:ascii="宋体" w:hAnsi="宋体"/>
          <w:sz w:val="24"/>
          <w:lang w:eastAsia="zh-CN"/>
        </w:rPr>
      </w:pPr>
    </w:p>
    <w:p w14:paraId="2D299EF5">
      <w:pPr>
        <w:spacing w:line="360" w:lineRule="auto"/>
        <w:ind w:firstLine="420" w:firstLineChars="200"/>
        <w:rPr>
          <w:rFonts w:ascii="宋体" w:hAnsi="宋体" w:eastAsia="宋体"/>
          <w:lang w:eastAsia="zh-CN"/>
        </w:rPr>
      </w:pPr>
    </w:p>
    <w:p w14:paraId="13C7D896">
      <w:pPr>
        <w:pStyle w:val="3"/>
        <w:spacing w:line="275" w:lineRule="auto"/>
        <w:rPr>
          <w:lang w:eastAsia="zh-CN"/>
        </w:rPr>
      </w:pPr>
    </w:p>
    <w:p w14:paraId="52304C65">
      <w:pPr>
        <w:pStyle w:val="3"/>
        <w:spacing w:line="276" w:lineRule="auto"/>
        <w:rPr>
          <w:lang w:eastAsia="zh-CN"/>
        </w:rPr>
      </w:pPr>
    </w:p>
    <w:p w14:paraId="734BE457">
      <w:pPr>
        <w:pStyle w:val="3"/>
        <w:spacing w:line="276" w:lineRule="auto"/>
        <w:rPr>
          <w:lang w:eastAsia="zh-CN"/>
        </w:rPr>
      </w:pPr>
    </w:p>
    <w:p w14:paraId="64E725CA">
      <w:pPr>
        <w:pStyle w:val="3"/>
        <w:spacing w:line="245" w:lineRule="auto"/>
        <w:rPr>
          <w:lang w:eastAsia="zh-CN"/>
        </w:rPr>
      </w:pPr>
    </w:p>
    <w:p w14:paraId="28D5BA77">
      <w:pPr>
        <w:pStyle w:val="3"/>
        <w:spacing w:line="246" w:lineRule="auto"/>
        <w:rPr>
          <w:lang w:eastAsia="zh-CN"/>
        </w:rPr>
      </w:pPr>
    </w:p>
    <w:p w14:paraId="45446B43">
      <w:pPr>
        <w:pStyle w:val="3"/>
        <w:spacing w:line="246" w:lineRule="auto"/>
        <w:rPr>
          <w:lang w:eastAsia="zh-CN"/>
        </w:rPr>
      </w:pPr>
    </w:p>
    <w:p w14:paraId="3626EE00">
      <w:pPr>
        <w:pStyle w:val="3"/>
        <w:spacing w:line="246" w:lineRule="auto"/>
        <w:rPr>
          <w:lang w:eastAsia="zh-CN"/>
        </w:rPr>
      </w:pPr>
    </w:p>
    <w:p w14:paraId="261AFE71">
      <w:pPr>
        <w:rPr>
          <w:rFonts w:ascii="宋体" w:hAnsi="宋体" w:eastAsia="宋体" w:cs="宋体"/>
          <w:b/>
          <w:bCs/>
          <w:spacing w:val="-3"/>
          <w:sz w:val="28"/>
          <w:szCs w:val="28"/>
          <w:lang w:eastAsia="zh-CN"/>
        </w:rPr>
      </w:pPr>
      <w:bookmarkStart w:id="43" w:name="bookmark14"/>
      <w:bookmarkEnd w:id="43"/>
      <w:bookmarkStart w:id="44" w:name="bookmark13"/>
      <w:bookmarkEnd w:id="44"/>
      <w:r>
        <w:rPr>
          <w:rFonts w:ascii="宋体" w:hAnsi="宋体" w:eastAsia="宋体" w:cs="宋体"/>
          <w:b/>
          <w:bCs/>
          <w:spacing w:val="-3"/>
          <w:sz w:val="28"/>
          <w:szCs w:val="28"/>
          <w:lang w:eastAsia="zh-CN"/>
        </w:rPr>
        <w:br w:type="page"/>
      </w:r>
    </w:p>
    <w:p w14:paraId="420B5385">
      <w:pPr>
        <w:spacing w:before="91" w:line="219" w:lineRule="auto"/>
        <w:ind w:left="3245"/>
        <w:rPr>
          <w:rFonts w:ascii="宋体" w:hAnsi="宋体" w:eastAsia="宋体" w:cs="宋体"/>
          <w:b/>
          <w:bCs/>
          <w:spacing w:val="-3"/>
          <w:sz w:val="28"/>
          <w:szCs w:val="28"/>
          <w:lang w:eastAsia="zh-CN"/>
        </w:rPr>
      </w:pPr>
    </w:p>
    <w:p w14:paraId="27CDA57E">
      <w:pPr>
        <w:spacing w:before="91" w:line="219" w:lineRule="auto"/>
        <w:ind w:left="3245"/>
        <w:rPr>
          <w:rFonts w:ascii="宋体" w:hAnsi="宋体" w:eastAsia="宋体" w:cs="宋体"/>
          <w:b/>
          <w:bCs/>
          <w:spacing w:val="-3"/>
          <w:sz w:val="28"/>
          <w:szCs w:val="28"/>
          <w:lang w:eastAsia="zh-CN"/>
        </w:rPr>
      </w:pPr>
    </w:p>
    <w:p w14:paraId="4B18FBFC">
      <w:pPr>
        <w:spacing w:before="91" w:line="219" w:lineRule="auto"/>
        <w:ind w:left="3245"/>
        <w:outlineLvl w:val="0"/>
        <w:rPr>
          <w:rFonts w:ascii="宋体" w:hAnsi="宋体" w:eastAsia="宋体" w:cs="宋体"/>
          <w:sz w:val="28"/>
          <w:szCs w:val="28"/>
          <w:lang w:eastAsia="zh-CN"/>
        </w:rPr>
      </w:pPr>
      <w:bookmarkStart w:id="45" w:name="_Toc2016"/>
      <w:bookmarkStart w:id="46" w:name="_Toc10643"/>
      <w:r>
        <w:rPr>
          <w:rFonts w:ascii="宋体" w:hAnsi="宋体" w:eastAsia="宋体" w:cs="宋体"/>
          <w:b/>
          <w:bCs/>
          <w:spacing w:val="-3"/>
          <w:sz w:val="28"/>
          <w:szCs w:val="28"/>
          <w:lang w:eastAsia="zh-CN"/>
        </w:rPr>
        <w:t>第七章</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竞租文件格式</w:t>
      </w:r>
      <w:bookmarkEnd w:id="45"/>
      <w:bookmarkEnd w:id="46"/>
    </w:p>
    <w:p w14:paraId="6DCB4AA9">
      <w:pPr>
        <w:spacing w:before="201" w:line="228" w:lineRule="auto"/>
        <w:ind w:left="1"/>
        <w:outlineLvl w:val="1"/>
        <w:rPr>
          <w:rFonts w:ascii="宋体" w:hAnsi="宋体" w:eastAsia="宋体" w:cs="宋体"/>
          <w:sz w:val="20"/>
          <w:szCs w:val="20"/>
          <w:lang w:eastAsia="zh-CN"/>
        </w:rPr>
      </w:pPr>
      <w:r>
        <w:rPr>
          <w:rFonts w:ascii="宋体" w:hAnsi="宋体" w:eastAsia="宋体" w:cs="宋体"/>
          <w:spacing w:val="8"/>
          <w:sz w:val="20"/>
          <w:szCs w:val="20"/>
          <w:lang w:eastAsia="zh-CN"/>
        </w:rPr>
        <w:t>一、竞租方资格册</w:t>
      </w:r>
    </w:p>
    <w:p w14:paraId="035BA6D4">
      <w:pPr>
        <w:spacing w:before="163" w:line="230" w:lineRule="auto"/>
        <w:ind w:left="4372"/>
        <w:rPr>
          <w:rFonts w:ascii="宋体" w:hAnsi="宋体" w:eastAsia="宋体" w:cs="宋体"/>
          <w:sz w:val="20"/>
          <w:szCs w:val="20"/>
          <w:lang w:eastAsia="zh-CN"/>
        </w:rPr>
      </w:pPr>
      <w:r>
        <w:rPr>
          <w:rFonts w:ascii="宋体" w:hAnsi="宋体" w:eastAsia="宋体" w:cs="宋体"/>
          <w:b/>
          <w:bCs/>
          <w:spacing w:val="-22"/>
          <w:sz w:val="20"/>
          <w:szCs w:val="20"/>
          <w:lang w:eastAsia="zh-CN"/>
        </w:rPr>
        <w:t>目</w:t>
      </w:r>
      <w:r>
        <w:rPr>
          <w:rFonts w:ascii="宋体" w:hAnsi="宋体" w:eastAsia="宋体" w:cs="宋体"/>
          <w:spacing w:val="9"/>
          <w:sz w:val="20"/>
          <w:szCs w:val="20"/>
          <w:lang w:eastAsia="zh-CN"/>
        </w:rPr>
        <w:t xml:space="preserve">  </w:t>
      </w:r>
      <w:r>
        <w:rPr>
          <w:rFonts w:ascii="宋体" w:hAnsi="宋体" w:eastAsia="宋体" w:cs="宋体"/>
          <w:b/>
          <w:bCs/>
          <w:spacing w:val="-22"/>
          <w:sz w:val="20"/>
          <w:szCs w:val="20"/>
          <w:lang w:eastAsia="zh-CN"/>
        </w:rPr>
        <w:t>录</w:t>
      </w:r>
    </w:p>
    <w:p w14:paraId="4DC98864">
      <w:pPr>
        <w:spacing w:before="279" w:line="472" w:lineRule="auto"/>
        <w:ind w:left="14" w:right="1060"/>
        <w:rPr>
          <w:rFonts w:ascii="宋体" w:hAnsi="宋体" w:eastAsia="宋体" w:cs="宋体"/>
          <w:sz w:val="20"/>
          <w:szCs w:val="20"/>
          <w:lang w:eastAsia="zh-CN"/>
        </w:rPr>
      </w:pPr>
      <w:r>
        <w:rPr>
          <w:rFonts w:ascii="宋体" w:hAnsi="宋体" w:eastAsia="宋体" w:cs="宋体"/>
          <w:spacing w:val="7"/>
          <w:sz w:val="20"/>
          <w:szCs w:val="20"/>
          <w:lang w:eastAsia="zh-CN"/>
        </w:rPr>
        <w:t>附件</w:t>
      </w:r>
      <w:r>
        <w:rPr>
          <w:rFonts w:ascii="宋体" w:hAnsi="宋体" w:eastAsia="宋体" w:cs="宋体"/>
          <w:spacing w:val="-7"/>
          <w:sz w:val="20"/>
          <w:szCs w:val="20"/>
          <w:lang w:eastAsia="zh-CN"/>
        </w:rPr>
        <w:t xml:space="preserve"> </w:t>
      </w:r>
      <w:r>
        <w:rPr>
          <w:rFonts w:ascii="宋体" w:hAnsi="宋体" w:eastAsia="宋体" w:cs="宋体"/>
          <w:spacing w:val="7"/>
          <w:sz w:val="20"/>
          <w:szCs w:val="20"/>
          <w:lang w:eastAsia="zh-CN"/>
        </w:rPr>
        <w:t>1 有效的营业执照或法人证书等证明文件，</w:t>
      </w:r>
      <w:r>
        <w:rPr>
          <w:rFonts w:ascii="宋体" w:hAnsi="宋体" w:eastAsia="宋体" w:cs="宋体"/>
          <w:spacing w:val="-60"/>
          <w:sz w:val="20"/>
          <w:szCs w:val="20"/>
          <w:lang w:eastAsia="zh-CN"/>
        </w:rPr>
        <w:t xml:space="preserve"> </w:t>
      </w:r>
      <w:r>
        <w:rPr>
          <w:rFonts w:ascii="宋体" w:hAnsi="宋体" w:eastAsia="宋体" w:cs="宋体"/>
          <w:spacing w:val="7"/>
          <w:sz w:val="20"/>
          <w:szCs w:val="20"/>
          <w:lang w:eastAsia="zh-CN"/>
        </w:rPr>
        <w:t>以自然人身份响应提交自然人的身份证明</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附件</w:t>
      </w:r>
      <w:r>
        <w:rPr>
          <w:rFonts w:ascii="宋体" w:hAnsi="宋体" w:eastAsia="宋体" w:cs="宋体"/>
          <w:spacing w:val="-21"/>
          <w:sz w:val="20"/>
          <w:szCs w:val="20"/>
          <w:lang w:eastAsia="zh-CN"/>
        </w:rPr>
        <w:t xml:space="preserve"> </w:t>
      </w:r>
      <w:r>
        <w:rPr>
          <w:rFonts w:ascii="宋体" w:hAnsi="宋体" w:eastAsia="宋体" w:cs="宋体"/>
          <w:spacing w:val="6"/>
          <w:sz w:val="20"/>
          <w:szCs w:val="20"/>
          <w:lang w:eastAsia="zh-CN"/>
        </w:rPr>
        <w:t>2 竞租方资格声明书（实质性格式）</w:t>
      </w:r>
    </w:p>
    <w:p w14:paraId="48BA8DD6">
      <w:pPr>
        <w:spacing w:before="34" w:line="472" w:lineRule="auto"/>
        <w:ind w:left="14" w:right="2336"/>
        <w:rPr>
          <w:rFonts w:ascii="宋体" w:hAnsi="宋体" w:eastAsia="宋体" w:cs="宋体"/>
          <w:sz w:val="20"/>
          <w:szCs w:val="20"/>
          <w:lang w:eastAsia="zh-CN"/>
        </w:rPr>
      </w:pPr>
      <w:r>
        <w:rPr>
          <w:rFonts w:ascii="宋体" w:hAnsi="宋体" w:eastAsia="宋体" w:cs="宋体"/>
          <w:spacing w:val="8"/>
          <w:sz w:val="20"/>
          <w:szCs w:val="20"/>
          <w:lang w:eastAsia="zh-CN"/>
        </w:rPr>
        <w:t>附件</w:t>
      </w:r>
      <w:r>
        <w:rPr>
          <w:rFonts w:ascii="宋体" w:hAnsi="宋体" w:eastAsia="宋体" w:cs="宋体"/>
          <w:spacing w:val="-32"/>
          <w:sz w:val="20"/>
          <w:szCs w:val="20"/>
          <w:lang w:eastAsia="zh-CN"/>
        </w:rPr>
        <w:t xml:space="preserve"> </w:t>
      </w:r>
      <w:r>
        <w:rPr>
          <w:rFonts w:ascii="宋体" w:hAnsi="宋体" w:eastAsia="宋体" w:cs="宋体"/>
          <w:spacing w:val="8"/>
          <w:sz w:val="20"/>
          <w:szCs w:val="20"/>
          <w:lang w:eastAsia="zh-CN"/>
        </w:rPr>
        <w:t>3 竞租方须提供有效的食品经营许可证（复印件，须加盖竞租方公</w:t>
      </w:r>
      <w:r>
        <w:rPr>
          <w:rFonts w:ascii="宋体" w:hAnsi="宋体" w:eastAsia="宋体" w:cs="宋体"/>
          <w:spacing w:val="7"/>
          <w:sz w:val="20"/>
          <w:szCs w:val="20"/>
          <w:lang w:eastAsia="zh-CN"/>
        </w:rPr>
        <w:t>章）</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附件</w:t>
      </w:r>
      <w:r>
        <w:rPr>
          <w:rFonts w:ascii="宋体" w:hAnsi="宋体" w:eastAsia="宋体" w:cs="宋体"/>
          <w:spacing w:val="-31"/>
          <w:sz w:val="20"/>
          <w:szCs w:val="20"/>
          <w:lang w:eastAsia="zh-CN"/>
        </w:rPr>
        <w:t xml:space="preserve"> </w:t>
      </w:r>
      <w:r>
        <w:rPr>
          <w:rFonts w:ascii="宋体" w:hAnsi="宋体" w:eastAsia="宋体" w:cs="宋体"/>
          <w:spacing w:val="5"/>
          <w:sz w:val="20"/>
          <w:szCs w:val="20"/>
          <w:lang w:eastAsia="zh-CN"/>
        </w:rPr>
        <w:t>4</w:t>
      </w:r>
      <w:r>
        <w:rPr>
          <w:rFonts w:ascii="宋体" w:hAnsi="宋体" w:eastAsia="宋体" w:cs="宋体"/>
          <w:spacing w:val="36"/>
          <w:sz w:val="20"/>
          <w:szCs w:val="20"/>
          <w:lang w:eastAsia="zh-CN"/>
        </w:rPr>
        <w:t xml:space="preserve"> </w:t>
      </w:r>
      <w:r>
        <w:rPr>
          <w:rFonts w:ascii="宋体" w:hAnsi="宋体" w:eastAsia="宋体" w:cs="宋体"/>
          <w:spacing w:val="5"/>
          <w:sz w:val="20"/>
          <w:szCs w:val="20"/>
          <w:lang w:eastAsia="zh-CN"/>
        </w:rPr>
        <w:t>已缴纳竞租保证金的证明材料</w:t>
      </w:r>
    </w:p>
    <w:p w14:paraId="7AA0C405">
      <w:pPr>
        <w:spacing w:before="33" w:line="228" w:lineRule="auto"/>
        <w:outlineLvl w:val="1"/>
        <w:rPr>
          <w:rFonts w:ascii="宋体" w:hAnsi="宋体" w:eastAsia="宋体" w:cs="宋体"/>
          <w:sz w:val="20"/>
          <w:szCs w:val="20"/>
          <w:lang w:eastAsia="zh-CN"/>
        </w:rPr>
      </w:pPr>
      <w:r>
        <w:rPr>
          <w:rFonts w:ascii="宋体" w:hAnsi="宋体" w:eastAsia="宋体" w:cs="宋体"/>
          <w:b/>
          <w:bCs/>
          <w:spacing w:val="6"/>
          <w:sz w:val="20"/>
          <w:szCs w:val="20"/>
          <w:lang w:eastAsia="zh-CN"/>
        </w:rPr>
        <w:t>填写须知</w:t>
      </w:r>
    </w:p>
    <w:p w14:paraId="081AD4B0">
      <w:pPr>
        <w:spacing w:before="162" w:line="304" w:lineRule="auto"/>
        <w:ind w:left="413" w:hanging="400"/>
        <w:rPr>
          <w:rFonts w:ascii="宋体" w:hAnsi="宋体" w:eastAsia="宋体" w:cs="宋体"/>
          <w:sz w:val="20"/>
          <w:szCs w:val="20"/>
          <w:lang w:eastAsia="zh-CN"/>
        </w:rPr>
      </w:pPr>
      <w:r>
        <w:rPr>
          <w:rFonts w:ascii="宋体" w:hAnsi="宋体" w:eastAsia="宋体" w:cs="宋体"/>
          <w:spacing w:val="16"/>
          <w:sz w:val="20"/>
          <w:szCs w:val="20"/>
          <w:lang w:eastAsia="zh-CN"/>
        </w:rPr>
        <w:t>1)</w:t>
      </w:r>
      <w:r>
        <w:rPr>
          <w:rFonts w:ascii="宋体" w:hAnsi="宋体" w:eastAsia="宋体" w:cs="宋体"/>
          <w:spacing w:val="97"/>
          <w:sz w:val="20"/>
          <w:szCs w:val="20"/>
          <w:lang w:eastAsia="zh-CN"/>
        </w:rPr>
        <w:t xml:space="preserve"> </w:t>
      </w:r>
      <w:r>
        <w:rPr>
          <w:rFonts w:ascii="宋体" w:hAnsi="宋体" w:eastAsia="宋体" w:cs="宋体"/>
          <w:spacing w:val="16"/>
          <w:sz w:val="20"/>
          <w:szCs w:val="20"/>
          <w:lang w:eastAsia="zh-CN"/>
        </w:rPr>
        <w:t>签署本资格声明的竞租方法定代表人或授权代表应保证全部声明和填写</w:t>
      </w:r>
      <w:r>
        <w:rPr>
          <w:rFonts w:ascii="宋体" w:hAnsi="宋体" w:eastAsia="宋体" w:cs="宋体"/>
          <w:spacing w:val="15"/>
          <w:sz w:val="20"/>
          <w:szCs w:val="20"/>
          <w:lang w:eastAsia="zh-CN"/>
        </w:rPr>
        <w:t>的内容是真实的和正确</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的。</w:t>
      </w:r>
    </w:p>
    <w:p w14:paraId="55A2BE01">
      <w:pPr>
        <w:spacing w:before="158" w:line="227" w:lineRule="auto"/>
        <w:rPr>
          <w:rFonts w:ascii="宋体" w:hAnsi="宋体" w:eastAsia="宋体" w:cs="宋体"/>
          <w:sz w:val="20"/>
          <w:szCs w:val="20"/>
          <w:lang w:eastAsia="zh-CN"/>
        </w:rPr>
      </w:pPr>
      <w:r>
        <w:rPr>
          <w:rFonts w:ascii="宋体" w:hAnsi="宋体" w:eastAsia="宋体" w:cs="宋体"/>
          <w:spacing w:val="9"/>
          <w:sz w:val="20"/>
          <w:szCs w:val="20"/>
          <w:lang w:eastAsia="zh-CN"/>
        </w:rPr>
        <w:t>2)</w:t>
      </w:r>
      <w:r>
        <w:rPr>
          <w:rFonts w:ascii="宋体" w:hAnsi="宋体" w:eastAsia="宋体" w:cs="宋体"/>
          <w:spacing w:val="97"/>
          <w:sz w:val="20"/>
          <w:szCs w:val="20"/>
          <w:lang w:eastAsia="zh-CN"/>
        </w:rPr>
        <w:t xml:space="preserve"> </w:t>
      </w:r>
      <w:r>
        <w:rPr>
          <w:rFonts w:ascii="宋体" w:hAnsi="宋体" w:eastAsia="宋体" w:cs="宋体"/>
          <w:spacing w:val="9"/>
          <w:sz w:val="20"/>
          <w:szCs w:val="20"/>
          <w:lang w:eastAsia="zh-CN"/>
        </w:rPr>
        <w:t>招租人将应用竞租方提交的资料根据自己的判断和考虑决定竞租方履行合同的合格性及能力。</w:t>
      </w:r>
    </w:p>
    <w:p w14:paraId="4F9929CF">
      <w:pPr>
        <w:spacing w:before="162" w:line="227" w:lineRule="auto"/>
        <w:ind w:left="2"/>
        <w:rPr>
          <w:rFonts w:ascii="宋体" w:hAnsi="宋体" w:eastAsia="宋体" w:cs="宋体"/>
          <w:sz w:val="20"/>
          <w:szCs w:val="20"/>
          <w:lang w:eastAsia="zh-CN"/>
        </w:rPr>
      </w:pPr>
      <w:r>
        <w:rPr>
          <w:rFonts w:ascii="宋体" w:hAnsi="宋体" w:eastAsia="宋体" w:cs="宋体"/>
          <w:spacing w:val="7"/>
          <w:sz w:val="20"/>
          <w:szCs w:val="20"/>
          <w:lang w:eastAsia="zh-CN"/>
        </w:rPr>
        <w:t>3)</w:t>
      </w:r>
      <w:r>
        <w:rPr>
          <w:rFonts w:ascii="宋体" w:hAnsi="宋体" w:eastAsia="宋体" w:cs="宋体"/>
          <w:spacing w:val="111"/>
          <w:sz w:val="20"/>
          <w:szCs w:val="20"/>
          <w:lang w:eastAsia="zh-CN"/>
        </w:rPr>
        <w:t xml:space="preserve"> </w:t>
      </w:r>
      <w:r>
        <w:rPr>
          <w:rFonts w:ascii="宋体" w:hAnsi="宋体" w:eastAsia="宋体" w:cs="宋体"/>
          <w:spacing w:val="7"/>
          <w:sz w:val="20"/>
          <w:szCs w:val="20"/>
          <w:lang w:eastAsia="zh-CN"/>
        </w:rPr>
        <w:t>竞租方提交的材料将被保密，但不退还。</w:t>
      </w:r>
    </w:p>
    <w:p w14:paraId="06FCED46">
      <w:pPr>
        <w:spacing w:line="227" w:lineRule="auto"/>
        <w:rPr>
          <w:rFonts w:ascii="宋体" w:hAnsi="宋体" w:eastAsia="宋体" w:cs="宋体"/>
          <w:sz w:val="20"/>
          <w:szCs w:val="20"/>
          <w:lang w:eastAsia="zh-CN"/>
        </w:rPr>
        <w:sectPr>
          <w:headerReference r:id="rId22" w:type="default"/>
          <w:footerReference r:id="rId23" w:type="default"/>
          <w:pgSz w:w="11907" w:h="16840"/>
          <w:pgMar w:top="400" w:right="1303" w:bottom="957" w:left="1313" w:header="0" w:footer="792" w:gutter="0"/>
          <w:cols w:space="720" w:num="1"/>
        </w:sectPr>
      </w:pPr>
    </w:p>
    <w:p w14:paraId="375D3914">
      <w:pPr>
        <w:pStyle w:val="3"/>
        <w:spacing w:line="249" w:lineRule="auto"/>
        <w:rPr>
          <w:lang w:eastAsia="zh-CN"/>
        </w:rPr>
      </w:pPr>
    </w:p>
    <w:p w14:paraId="6BD6B762">
      <w:pPr>
        <w:pStyle w:val="3"/>
        <w:spacing w:line="249" w:lineRule="auto"/>
        <w:rPr>
          <w:lang w:eastAsia="zh-CN"/>
        </w:rPr>
      </w:pPr>
    </w:p>
    <w:p w14:paraId="3669ED28">
      <w:pPr>
        <w:pStyle w:val="3"/>
        <w:spacing w:line="250" w:lineRule="auto"/>
        <w:rPr>
          <w:lang w:eastAsia="zh-CN"/>
        </w:rPr>
      </w:pPr>
    </w:p>
    <w:p w14:paraId="1F91CFED">
      <w:pPr>
        <w:pStyle w:val="3"/>
        <w:spacing w:line="250" w:lineRule="auto"/>
        <w:rPr>
          <w:lang w:eastAsia="zh-CN"/>
        </w:rPr>
      </w:pPr>
    </w:p>
    <w:p w14:paraId="3EA207F7">
      <w:pPr>
        <w:spacing w:before="65" w:line="362" w:lineRule="auto"/>
        <w:rPr>
          <w:rFonts w:ascii="宋体" w:hAnsi="宋体" w:eastAsia="宋体" w:cs="宋体"/>
          <w:sz w:val="20"/>
          <w:szCs w:val="20"/>
          <w:lang w:eastAsia="zh-CN"/>
        </w:rPr>
      </w:pPr>
      <w:r>
        <w:rPr>
          <w:rFonts w:ascii="宋体" w:hAnsi="宋体" w:eastAsia="宋体" w:cs="宋体"/>
          <w:b/>
          <w:bCs/>
          <w:spacing w:val="7"/>
          <w:sz w:val="20"/>
          <w:szCs w:val="20"/>
          <w:lang w:eastAsia="zh-CN"/>
        </w:rPr>
        <w:t>附件</w:t>
      </w:r>
      <w:r>
        <w:rPr>
          <w:rFonts w:ascii="宋体" w:hAnsi="宋体" w:eastAsia="宋体" w:cs="宋体"/>
          <w:spacing w:val="33"/>
          <w:sz w:val="20"/>
          <w:szCs w:val="20"/>
          <w:lang w:eastAsia="zh-CN"/>
        </w:rPr>
        <w:t xml:space="preserve"> </w:t>
      </w:r>
      <w:r>
        <w:rPr>
          <w:rFonts w:ascii="宋体" w:hAnsi="宋体" w:eastAsia="宋体" w:cs="宋体"/>
          <w:b/>
          <w:bCs/>
          <w:spacing w:val="7"/>
          <w:sz w:val="20"/>
          <w:szCs w:val="20"/>
          <w:lang w:eastAsia="zh-CN"/>
        </w:rPr>
        <w:t>1</w:t>
      </w:r>
      <w:r>
        <w:rPr>
          <w:rFonts w:ascii="宋体" w:hAnsi="宋体" w:eastAsia="宋体" w:cs="宋体"/>
          <w:spacing w:val="7"/>
          <w:sz w:val="20"/>
          <w:szCs w:val="20"/>
          <w:lang w:eastAsia="zh-CN"/>
        </w:rPr>
        <w:t xml:space="preserve">  </w:t>
      </w:r>
      <w:r>
        <w:rPr>
          <w:rFonts w:ascii="宋体" w:hAnsi="宋体" w:eastAsia="宋体" w:cs="宋体"/>
          <w:b/>
          <w:bCs/>
          <w:spacing w:val="7"/>
          <w:sz w:val="20"/>
          <w:szCs w:val="20"/>
          <w:lang w:eastAsia="zh-CN"/>
        </w:rPr>
        <w:t>有效的营业执照或法人证书等证明文件（复印件，须加盖竞租方公章</w:t>
      </w:r>
      <w:r>
        <w:rPr>
          <w:rFonts w:ascii="宋体" w:hAnsi="宋体" w:eastAsia="宋体" w:cs="宋体"/>
          <w:b/>
          <w:bCs/>
          <w:spacing w:val="-14"/>
          <w:sz w:val="20"/>
          <w:szCs w:val="20"/>
          <w:lang w:eastAsia="zh-CN"/>
        </w:rPr>
        <w:t>）</w:t>
      </w:r>
      <w:r>
        <w:rPr>
          <w:rFonts w:ascii="宋体" w:hAnsi="宋体" w:eastAsia="宋体" w:cs="宋体"/>
          <w:spacing w:val="-59"/>
          <w:sz w:val="20"/>
          <w:szCs w:val="20"/>
          <w:lang w:eastAsia="zh-CN"/>
        </w:rPr>
        <w:t xml:space="preserve"> </w:t>
      </w:r>
      <w:r>
        <w:rPr>
          <w:rFonts w:ascii="宋体" w:hAnsi="宋体" w:eastAsia="宋体" w:cs="宋体"/>
          <w:b/>
          <w:bCs/>
          <w:spacing w:val="-14"/>
          <w:sz w:val="20"/>
          <w:szCs w:val="20"/>
          <w:lang w:eastAsia="zh-CN"/>
        </w:rPr>
        <w:t>，</w:t>
      </w:r>
      <w:r>
        <w:rPr>
          <w:rFonts w:ascii="宋体" w:hAnsi="宋体" w:eastAsia="宋体" w:cs="宋体"/>
          <w:spacing w:val="-60"/>
          <w:sz w:val="20"/>
          <w:szCs w:val="20"/>
          <w:lang w:eastAsia="zh-CN"/>
        </w:rPr>
        <w:t xml:space="preserve"> </w:t>
      </w:r>
      <w:r>
        <w:rPr>
          <w:rFonts w:ascii="宋体" w:hAnsi="宋体" w:eastAsia="宋体" w:cs="宋体"/>
          <w:b/>
          <w:bCs/>
          <w:spacing w:val="7"/>
          <w:sz w:val="20"/>
          <w:szCs w:val="20"/>
          <w:lang w:eastAsia="zh-CN"/>
        </w:rPr>
        <w:t>以自</w:t>
      </w:r>
      <w:r>
        <w:rPr>
          <w:rFonts w:ascii="宋体" w:hAnsi="宋体" w:eastAsia="宋体" w:cs="宋体"/>
          <w:b/>
          <w:bCs/>
          <w:spacing w:val="6"/>
          <w:sz w:val="20"/>
          <w:szCs w:val="20"/>
          <w:lang w:eastAsia="zh-CN"/>
        </w:rPr>
        <w:t>然人身份响应</w:t>
      </w:r>
      <w:r>
        <w:rPr>
          <w:rFonts w:ascii="宋体" w:hAnsi="宋体" w:eastAsia="宋体" w:cs="宋体"/>
          <w:sz w:val="20"/>
          <w:szCs w:val="20"/>
          <w:lang w:eastAsia="zh-CN"/>
        </w:rPr>
        <w:t xml:space="preserve"> </w:t>
      </w:r>
      <w:r>
        <w:rPr>
          <w:rFonts w:ascii="宋体" w:hAnsi="宋体" w:eastAsia="宋体" w:cs="宋体"/>
          <w:b/>
          <w:bCs/>
          <w:spacing w:val="6"/>
          <w:sz w:val="20"/>
          <w:szCs w:val="20"/>
          <w:lang w:eastAsia="zh-CN"/>
        </w:rPr>
        <w:t>的提交自然人的身份证明（复印件）</w:t>
      </w:r>
    </w:p>
    <w:p w14:paraId="059C619E">
      <w:pPr>
        <w:spacing w:line="362" w:lineRule="auto"/>
        <w:rPr>
          <w:rFonts w:ascii="宋体" w:hAnsi="宋体" w:eastAsia="宋体" w:cs="宋体"/>
          <w:sz w:val="20"/>
          <w:szCs w:val="20"/>
          <w:lang w:eastAsia="zh-CN"/>
        </w:rPr>
        <w:sectPr>
          <w:footerReference r:id="rId24" w:type="default"/>
          <w:pgSz w:w="11907" w:h="16840"/>
          <w:pgMar w:top="400" w:right="1306" w:bottom="957" w:left="1327" w:header="0" w:footer="792" w:gutter="0"/>
          <w:cols w:space="720" w:num="1"/>
        </w:sectPr>
      </w:pPr>
    </w:p>
    <w:p w14:paraId="531267B2">
      <w:pPr>
        <w:pStyle w:val="3"/>
        <w:spacing w:line="249" w:lineRule="auto"/>
        <w:rPr>
          <w:lang w:eastAsia="zh-CN"/>
        </w:rPr>
      </w:pPr>
    </w:p>
    <w:p w14:paraId="6AC5BB11">
      <w:pPr>
        <w:pStyle w:val="3"/>
        <w:spacing w:line="250" w:lineRule="auto"/>
        <w:rPr>
          <w:lang w:eastAsia="zh-CN"/>
        </w:rPr>
      </w:pPr>
    </w:p>
    <w:p w14:paraId="570B631C">
      <w:pPr>
        <w:pStyle w:val="3"/>
        <w:spacing w:line="250" w:lineRule="auto"/>
        <w:rPr>
          <w:lang w:eastAsia="zh-CN"/>
        </w:rPr>
      </w:pPr>
    </w:p>
    <w:p w14:paraId="6ACB43AF">
      <w:pPr>
        <w:pStyle w:val="3"/>
        <w:spacing w:line="250" w:lineRule="auto"/>
        <w:rPr>
          <w:lang w:eastAsia="zh-CN"/>
        </w:rPr>
      </w:pPr>
    </w:p>
    <w:p w14:paraId="5C7D42A0">
      <w:pPr>
        <w:spacing w:before="65" w:line="227" w:lineRule="auto"/>
        <w:ind w:left="123"/>
        <w:outlineLvl w:val="1"/>
        <w:rPr>
          <w:rFonts w:ascii="宋体" w:hAnsi="宋体" w:eastAsia="宋体" w:cs="宋体"/>
          <w:sz w:val="20"/>
          <w:szCs w:val="20"/>
          <w:lang w:eastAsia="zh-CN"/>
        </w:rPr>
      </w:pPr>
      <w:r>
        <w:rPr>
          <w:rFonts w:ascii="宋体" w:hAnsi="宋体" w:eastAsia="宋体" w:cs="宋体"/>
          <w:b/>
          <w:bCs/>
          <w:spacing w:val="5"/>
          <w:sz w:val="20"/>
          <w:szCs w:val="20"/>
          <w:lang w:eastAsia="zh-CN"/>
        </w:rPr>
        <w:t>附件</w:t>
      </w:r>
      <w:r>
        <w:rPr>
          <w:rFonts w:ascii="宋体" w:hAnsi="宋体" w:eastAsia="宋体" w:cs="宋体"/>
          <w:spacing w:val="-25"/>
          <w:sz w:val="20"/>
          <w:szCs w:val="20"/>
          <w:lang w:eastAsia="zh-CN"/>
        </w:rPr>
        <w:t xml:space="preserve"> </w:t>
      </w:r>
      <w:r>
        <w:rPr>
          <w:rFonts w:ascii="宋体" w:hAnsi="宋体" w:eastAsia="宋体" w:cs="宋体"/>
          <w:b/>
          <w:bCs/>
          <w:spacing w:val="5"/>
          <w:sz w:val="20"/>
          <w:szCs w:val="20"/>
          <w:lang w:eastAsia="zh-CN"/>
        </w:rPr>
        <w:t>2</w:t>
      </w:r>
      <w:r>
        <w:rPr>
          <w:rFonts w:ascii="宋体" w:hAnsi="宋体" w:eastAsia="宋体" w:cs="宋体"/>
          <w:spacing w:val="5"/>
          <w:sz w:val="20"/>
          <w:szCs w:val="20"/>
          <w:lang w:eastAsia="zh-CN"/>
        </w:rPr>
        <w:t xml:space="preserve"> </w:t>
      </w:r>
      <w:r>
        <w:rPr>
          <w:rFonts w:ascii="宋体" w:hAnsi="宋体" w:eastAsia="宋体" w:cs="宋体"/>
          <w:b/>
          <w:bCs/>
          <w:spacing w:val="5"/>
          <w:sz w:val="20"/>
          <w:szCs w:val="20"/>
          <w:lang w:eastAsia="zh-CN"/>
        </w:rPr>
        <w:t>竞租方资格声明书（实质性格式）</w:t>
      </w:r>
    </w:p>
    <w:p w14:paraId="1308314F">
      <w:pPr>
        <w:pStyle w:val="3"/>
        <w:spacing w:line="441" w:lineRule="auto"/>
        <w:rPr>
          <w:lang w:eastAsia="zh-CN"/>
        </w:rPr>
      </w:pPr>
    </w:p>
    <w:p w14:paraId="1DBB4AE1">
      <w:pPr>
        <w:spacing w:before="98" w:line="219" w:lineRule="auto"/>
        <w:ind w:left="3069"/>
        <w:rPr>
          <w:rFonts w:ascii="宋体" w:hAnsi="宋体" w:eastAsia="宋体" w:cs="宋体"/>
          <w:sz w:val="30"/>
          <w:szCs w:val="30"/>
          <w:lang w:eastAsia="zh-CN"/>
        </w:rPr>
      </w:pPr>
      <w:r>
        <w:rPr>
          <w:rFonts w:ascii="宋体" w:hAnsi="宋体" w:eastAsia="宋体" w:cs="宋体"/>
          <w:spacing w:val="-2"/>
          <w:sz w:val="30"/>
          <w:szCs w:val="30"/>
          <w:lang w:eastAsia="zh-CN"/>
        </w:rPr>
        <w:t>竞租方资格声明书</w:t>
      </w:r>
    </w:p>
    <w:p w14:paraId="4DD1E56A">
      <w:pPr>
        <w:pStyle w:val="3"/>
        <w:spacing w:line="392" w:lineRule="auto"/>
        <w:rPr>
          <w:lang w:eastAsia="zh-CN"/>
        </w:rPr>
      </w:pPr>
    </w:p>
    <w:p w14:paraId="34AC61CA">
      <w:pPr>
        <w:spacing w:before="65" w:line="227" w:lineRule="auto"/>
        <w:ind w:left="107"/>
        <w:rPr>
          <w:rFonts w:ascii="宋体" w:hAnsi="宋体" w:eastAsia="宋体" w:cs="宋体"/>
          <w:sz w:val="20"/>
          <w:szCs w:val="20"/>
          <w:lang w:eastAsia="zh-CN"/>
        </w:rPr>
      </w:pPr>
      <w:r>
        <w:rPr>
          <w:rFonts w:ascii="宋体" w:hAnsi="宋体" w:eastAsia="宋体" w:cs="宋体"/>
          <w:spacing w:val="9"/>
          <w:sz w:val="20"/>
          <w:szCs w:val="20"/>
          <w:lang w:eastAsia="zh-CN"/>
        </w:rPr>
        <w:t>致：</w:t>
      </w:r>
      <w:r>
        <w:rPr>
          <w:rFonts w:ascii="宋体" w:hAnsi="宋体" w:eastAsia="宋体" w:cs="宋体"/>
          <w:spacing w:val="9"/>
          <w:sz w:val="20"/>
          <w:szCs w:val="20"/>
          <w:u w:val="single"/>
          <w:lang w:eastAsia="zh-CN"/>
        </w:rPr>
        <w:t>招租人或招租代理机构</w:t>
      </w:r>
    </w:p>
    <w:p w14:paraId="2A06C0E9">
      <w:pPr>
        <w:spacing w:before="162" w:line="227" w:lineRule="auto"/>
        <w:ind w:left="526"/>
        <w:rPr>
          <w:rFonts w:ascii="宋体" w:hAnsi="宋体" w:eastAsia="宋体" w:cs="宋体"/>
          <w:sz w:val="20"/>
          <w:szCs w:val="20"/>
          <w:lang w:eastAsia="zh-CN"/>
        </w:rPr>
      </w:pPr>
      <w:r>
        <w:rPr>
          <w:rFonts w:ascii="宋体" w:hAnsi="宋体" w:eastAsia="宋体" w:cs="宋体"/>
          <w:spacing w:val="8"/>
          <w:sz w:val="20"/>
          <w:szCs w:val="20"/>
          <w:lang w:eastAsia="zh-CN"/>
        </w:rPr>
        <w:t>在参与本次项目竞租中，我单位承诺：</w:t>
      </w:r>
    </w:p>
    <w:p w14:paraId="1F4693FE">
      <w:pPr>
        <w:spacing w:before="164" w:line="227" w:lineRule="auto"/>
        <w:ind w:left="530"/>
        <w:rPr>
          <w:rFonts w:ascii="宋体" w:hAnsi="宋体" w:eastAsia="宋体" w:cs="宋体"/>
          <w:sz w:val="20"/>
          <w:szCs w:val="20"/>
          <w:lang w:eastAsia="zh-CN"/>
        </w:rPr>
      </w:pPr>
      <w:r>
        <w:rPr>
          <w:rFonts w:ascii="宋体" w:hAnsi="宋体" w:eastAsia="宋体" w:cs="宋体"/>
          <w:spacing w:val="8"/>
          <w:sz w:val="20"/>
          <w:szCs w:val="20"/>
          <w:lang w:eastAsia="zh-CN"/>
        </w:rPr>
        <w:t>（一） 具有良好的商业信誉和健全的财务会计</w:t>
      </w:r>
      <w:r>
        <w:rPr>
          <w:rFonts w:ascii="宋体" w:hAnsi="宋体" w:eastAsia="宋体" w:cs="宋体"/>
          <w:spacing w:val="7"/>
          <w:sz w:val="20"/>
          <w:szCs w:val="20"/>
          <w:lang w:eastAsia="zh-CN"/>
        </w:rPr>
        <w:t>制度；</w:t>
      </w:r>
    </w:p>
    <w:p w14:paraId="530A2A15">
      <w:pPr>
        <w:spacing w:before="161" w:line="228" w:lineRule="auto"/>
        <w:ind w:left="530"/>
        <w:rPr>
          <w:rFonts w:ascii="宋体" w:hAnsi="宋体" w:eastAsia="宋体" w:cs="宋体"/>
          <w:sz w:val="20"/>
          <w:szCs w:val="20"/>
          <w:lang w:eastAsia="zh-CN"/>
        </w:rPr>
      </w:pPr>
      <w:r>
        <w:rPr>
          <w:rFonts w:ascii="宋体" w:hAnsi="宋体" w:eastAsia="宋体" w:cs="宋体"/>
          <w:spacing w:val="8"/>
          <w:sz w:val="20"/>
          <w:szCs w:val="20"/>
          <w:lang w:eastAsia="zh-CN"/>
        </w:rPr>
        <w:t>（二） 具有履行合同所必需的设备和专业技术</w:t>
      </w:r>
      <w:r>
        <w:rPr>
          <w:rFonts w:ascii="宋体" w:hAnsi="宋体" w:eastAsia="宋体" w:cs="宋体"/>
          <w:spacing w:val="7"/>
          <w:sz w:val="20"/>
          <w:szCs w:val="20"/>
          <w:lang w:eastAsia="zh-CN"/>
        </w:rPr>
        <w:t>能力；</w:t>
      </w:r>
    </w:p>
    <w:p w14:paraId="17A6F67B">
      <w:pPr>
        <w:spacing w:before="161" w:line="227" w:lineRule="auto"/>
        <w:ind w:left="530"/>
        <w:rPr>
          <w:rFonts w:ascii="宋体" w:hAnsi="宋体" w:eastAsia="宋体" w:cs="宋体"/>
          <w:sz w:val="20"/>
          <w:szCs w:val="20"/>
          <w:lang w:eastAsia="zh-CN"/>
        </w:rPr>
      </w:pPr>
      <w:r>
        <w:rPr>
          <w:rFonts w:ascii="宋体" w:hAnsi="宋体" w:eastAsia="宋体" w:cs="宋体"/>
          <w:spacing w:val="8"/>
          <w:sz w:val="20"/>
          <w:szCs w:val="20"/>
          <w:lang w:eastAsia="zh-CN"/>
        </w:rPr>
        <w:t>（三） 有依法缴纳税收和社会保障资金的良好</w:t>
      </w:r>
      <w:r>
        <w:rPr>
          <w:rFonts w:ascii="宋体" w:hAnsi="宋体" w:eastAsia="宋体" w:cs="宋体"/>
          <w:spacing w:val="7"/>
          <w:sz w:val="20"/>
          <w:szCs w:val="20"/>
          <w:lang w:eastAsia="zh-CN"/>
        </w:rPr>
        <w:t>记录；</w:t>
      </w:r>
    </w:p>
    <w:p w14:paraId="5C9AC96D">
      <w:pPr>
        <w:spacing w:before="161" w:line="328" w:lineRule="auto"/>
        <w:ind w:left="1239" w:right="99" w:hanging="709"/>
        <w:rPr>
          <w:rFonts w:ascii="宋体" w:hAnsi="宋体" w:eastAsia="宋体" w:cs="宋体"/>
          <w:sz w:val="20"/>
          <w:szCs w:val="20"/>
          <w:lang w:eastAsia="zh-CN"/>
        </w:rPr>
      </w:pPr>
      <w:r>
        <w:rPr>
          <w:rFonts w:ascii="宋体" w:hAnsi="宋体" w:eastAsia="宋体" w:cs="宋体"/>
          <w:spacing w:val="10"/>
          <w:sz w:val="20"/>
          <w:szCs w:val="20"/>
          <w:lang w:eastAsia="zh-CN"/>
        </w:rPr>
        <w:t>（四） 参加招租活动前三年内，在经营活动中没有重大违法记录（重大违法记录</w:t>
      </w:r>
      <w:r>
        <w:rPr>
          <w:rFonts w:ascii="宋体" w:hAnsi="宋体" w:eastAsia="宋体" w:cs="宋体"/>
          <w:spacing w:val="9"/>
          <w:sz w:val="20"/>
          <w:szCs w:val="20"/>
          <w:lang w:eastAsia="zh-CN"/>
        </w:rPr>
        <w:t>指因</w:t>
      </w:r>
      <w:r>
        <w:rPr>
          <w:rFonts w:ascii="宋体" w:hAnsi="宋体" w:eastAsia="宋体" w:cs="宋体"/>
          <w:sz w:val="20"/>
          <w:szCs w:val="20"/>
          <w:lang w:eastAsia="zh-CN"/>
        </w:rPr>
        <w:t xml:space="preserve"> </w:t>
      </w:r>
      <w:r>
        <w:rPr>
          <w:rFonts w:ascii="宋体" w:hAnsi="宋体" w:eastAsia="宋体" w:cs="宋体"/>
          <w:spacing w:val="10"/>
          <w:sz w:val="20"/>
          <w:szCs w:val="20"/>
          <w:lang w:eastAsia="zh-CN"/>
        </w:rPr>
        <w:t>违法经营受到刑事处罚或者责令停产停业、</w:t>
      </w:r>
      <w:r>
        <w:rPr>
          <w:rFonts w:ascii="宋体" w:hAnsi="宋体" w:eastAsia="宋体" w:cs="宋体"/>
          <w:spacing w:val="-58"/>
          <w:sz w:val="20"/>
          <w:szCs w:val="20"/>
          <w:lang w:eastAsia="zh-CN"/>
        </w:rPr>
        <w:t xml:space="preserve"> </w:t>
      </w:r>
      <w:r>
        <w:rPr>
          <w:rFonts w:ascii="宋体" w:hAnsi="宋体" w:eastAsia="宋体" w:cs="宋体"/>
          <w:spacing w:val="10"/>
          <w:sz w:val="20"/>
          <w:szCs w:val="20"/>
          <w:lang w:eastAsia="zh-CN"/>
        </w:rPr>
        <w:t>吊销</w:t>
      </w:r>
      <w:r>
        <w:rPr>
          <w:rFonts w:ascii="宋体" w:hAnsi="宋体" w:eastAsia="宋体" w:cs="宋体"/>
          <w:spacing w:val="9"/>
          <w:sz w:val="20"/>
          <w:szCs w:val="20"/>
          <w:lang w:eastAsia="zh-CN"/>
        </w:rPr>
        <w:t>许可证或者执照、较大数额罚</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款等行政处罚，但期限已经届满的情形</w:t>
      </w:r>
      <w:r>
        <w:rPr>
          <w:rFonts w:ascii="宋体" w:hAnsi="宋体" w:eastAsia="宋体" w:cs="宋体"/>
          <w:spacing w:val="3"/>
          <w:sz w:val="20"/>
          <w:szCs w:val="20"/>
          <w:lang w:eastAsia="zh-CN"/>
        </w:rPr>
        <w:t>）；</w:t>
      </w:r>
    </w:p>
    <w:p w14:paraId="5D65048E">
      <w:pPr>
        <w:spacing w:before="162" w:line="302" w:lineRule="auto"/>
        <w:ind w:left="1241" w:right="98" w:hanging="711"/>
        <w:rPr>
          <w:rFonts w:ascii="宋体" w:hAnsi="宋体" w:eastAsia="宋体" w:cs="宋体"/>
          <w:sz w:val="20"/>
          <w:szCs w:val="20"/>
          <w:lang w:eastAsia="zh-CN"/>
        </w:rPr>
      </w:pPr>
      <w:r>
        <w:rPr>
          <w:rFonts w:ascii="宋体" w:hAnsi="宋体" w:eastAsia="宋体" w:cs="宋体"/>
          <w:spacing w:val="10"/>
          <w:sz w:val="20"/>
          <w:szCs w:val="20"/>
          <w:lang w:eastAsia="zh-CN"/>
        </w:rPr>
        <w:t>（五） 我单位不存在为本项目前期提供出租价格评估的，再参加该招租项目的其他招</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租活动的情形；</w:t>
      </w:r>
    </w:p>
    <w:p w14:paraId="774A1663">
      <w:pPr>
        <w:spacing w:before="161" w:line="302" w:lineRule="auto"/>
        <w:ind w:left="1241" w:right="98" w:hanging="711"/>
        <w:rPr>
          <w:rFonts w:ascii="宋体" w:hAnsi="宋体" w:eastAsia="宋体" w:cs="宋体"/>
          <w:sz w:val="20"/>
          <w:szCs w:val="20"/>
          <w:lang w:eastAsia="zh-CN"/>
        </w:rPr>
      </w:pPr>
      <w:r>
        <w:rPr>
          <w:rFonts w:ascii="宋体" w:hAnsi="宋体" w:eastAsia="宋体" w:cs="宋体"/>
          <w:spacing w:val="11"/>
          <w:sz w:val="20"/>
          <w:szCs w:val="20"/>
          <w:lang w:eastAsia="zh-CN"/>
        </w:rPr>
        <w:t>（六） 与我单位存在</w:t>
      </w:r>
      <w:r>
        <w:rPr>
          <w:rFonts w:ascii="Calibri" w:hAnsi="Calibri" w:eastAsia="Calibri" w:cs="Calibri"/>
          <w:spacing w:val="11"/>
          <w:sz w:val="20"/>
          <w:szCs w:val="20"/>
          <w:lang w:eastAsia="zh-CN"/>
        </w:rPr>
        <w:t>“</w:t>
      </w:r>
      <w:r>
        <w:rPr>
          <w:rFonts w:ascii="宋体" w:hAnsi="宋体" w:eastAsia="宋体" w:cs="宋体"/>
          <w:spacing w:val="11"/>
          <w:sz w:val="20"/>
          <w:szCs w:val="20"/>
          <w:lang w:eastAsia="zh-CN"/>
        </w:rPr>
        <w:t>单位负责人为同一人或</w:t>
      </w:r>
      <w:r>
        <w:rPr>
          <w:rFonts w:ascii="宋体" w:hAnsi="宋体" w:eastAsia="宋体" w:cs="宋体"/>
          <w:spacing w:val="10"/>
          <w:sz w:val="20"/>
          <w:szCs w:val="20"/>
          <w:lang w:eastAsia="zh-CN"/>
        </w:rPr>
        <w:t>者存在直接控股、管理关系</w:t>
      </w:r>
      <w:r>
        <w:rPr>
          <w:rFonts w:ascii="Calibri" w:hAnsi="Calibri" w:eastAsia="Calibri" w:cs="Calibri"/>
          <w:spacing w:val="10"/>
          <w:sz w:val="20"/>
          <w:szCs w:val="20"/>
          <w:lang w:eastAsia="zh-CN"/>
        </w:rPr>
        <w:t>”</w:t>
      </w:r>
      <w:r>
        <w:rPr>
          <w:rFonts w:ascii="宋体" w:hAnsi="宋体" w:eastAsia="宋体" w:cs="宋体"/>
          <w:spacing w:val="10"/>
          <w:sz w:val="20"/>
          <w:szCs w:val="20"/>
          <w:lang w:eastAsia="zh-CN"/>
        </w:rPr>
        <w:t>的其他法人</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单位信息如下（如有，不论其是否参加同一合同项下的招租活动均须填写）：</w:t>
      </w:r>
    </w:p>
    <w:p w14:paraId="639C89D8">
      <w:pPr>
        <w:spacing w:line="132" w:lineRule="exact"/>
        <w:rPr>
          <w:lang w:eastAsia="zh-CN"/>
        </w:rPr>
      </w:pPr>
    </w:p>
    <w:tbl>
      <w:tblPr>
        <w:tblStyle w:val="1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DC6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7F506177">
            <w:pPr>
              <w:pStyle w:val="12"/>
              <w:spacing w:before="115" w:line="229" w:lineRule="auto"/>
              <w:ind w:left="272"/>
            </w:pPr>
            <w:r>
              <w:rPr>
                <w:spacing w:val="5"/>
              </w:rPr>
              <w:t>序号</w:t>
            </w:r>
          </w:p>
        </w:tc>
        <w:tc>
          <w:tcPr>
            <w:tcW w:w="4571" w:type="dxa"/>
          </w:tcPr>
          <w:p w14:paraId="0BB67564">
            <w:pPr>
              <w:pStyle w:val="12"/>
              <w:spacing w:before="115" w:line="228" w:lineRule="auto"/>
              <w:ind w:left="1871"/>
            </w:pPr>
            <w:r>
              <w:rPr>
                <w:spacing w:val="6"/>
              </w:rPr>
              <w:t>单位名称</w:t>
            </w:r>
          </w:p>
        </w:tc>
        <w:tc>
          <w:tcPr>
            <w:tcW w:w="2979" w:type="dxa"/>
          </w:tcPr>
          <w:p w14:paraId="6AA37299">
            <w:pPr>
              <w:pStyle w:val="12"/>
              <w:spacing w:before="115" w:line="228" w:lineRule="auto"/>
              <w:ind w:left="1074"/>
            </w:pPr>
            <w:r>
              <w:rPr>
                <w:spacing w:val="7"/>
              </w:rPr>
              <w:t>相互关系</w:t>
            </w:r>
          </w:p>
        </w:tc>
      </w:tr>
      <w:tr w14:paraId="35D0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47F4D61F">
            <w:pPr>
              <w:spacing w:before="154" w:line="185" w:lineRule="auto"/>
              <w:ind w:left="438"/>
              <w:rPr>
                <w:rFonts w:ascii="Calibri" w:hAnsi="Calibri" w:eastAsia="Calibri" w:cs="Calibri"/>
                <w:sz w:val="20"/>
                <w:szCs w:val="20"/>
              </w:rPr>
            </w:pPr>
            <w:r>
              <w:rPr>
                <w:rFonts w:ascii="Calibri" w:hAnsi="Calibri" w:eastAsia="Calibri" w:cs="Calibri"/>
                <w:sz w:val="20"/>
                <w:szCs w:val="20"/>
              </w:rPr>
              <w:t>1</w:t>
            </w:r>
          </w:p>
        </w:tc>
        <w:tc>
          <w:tcPr>
            <w:tcW w:w="4571" w:type="dxa"/>
          </w:tcPr>
          <w:p w14:paraId="27743380"/>
        </w:tc>
        <w:tc>
          <w:tcPr>
            <w:tcW w:w="2979" w:type="dxa"/>
          </w:tcPr>
          <w:p w14:paraId="29E7B975"/>
        </w:tc>
      </w:tr>
      <w:tr w14:paraId="5EAE7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7E8754C">
            <w:pPr>
              <w:spacing w:before="152" w:line="187" w:lineRule="auto"/>
              <w:ind w:left="432"/>
              <w:rPr>
                <w:rFonts w:ascii="Calibri" w:hAnsi="Calibri" w:eastAsia="Calibri" w:cs="Calibri"/>
                <w:sz w:val="20"/>
                <w:szCs w:val="20"/>
              </w:rPr>
            </w:pPr>
            <w:r>
              <w:rPr>
                <w:rFonts w:ascii="Calibri" w:hAnsi="Calibri" w:eastAsia="Calibri" w:cs="Calibri"/>
                <w:sz w:val="20"/>
                <w:szCs w:val="20"/>
              </w:rPr>
              <w:t>2</w:t>
            </w:r>
          </w:p>
        </w:tc>
        <w:tc>
          <w:tcPr>
            <w:tcW w:w="4571" w:type="dxa"/>
          </w:tcPr>
          <w:p w14:paraId="2F0DBBDE"/>
        </w:tc>
        <w:tc>
          <w:tcPr>
            <w:tcW w:w="2979" w:type="dxa"/>
          </w:tcPr>
          <w:p w14:paraId="469EBDC7"/>
        </w:tc>
      </w:tr>
      <w:tr w14:paraId="38538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1BA55CD">
            <w:pPr>
              <w:spacing w:before="266" w:line="76" w:lineRule="exact"/>
              <w:ind w:left="416"/>
              <w:rPr>
                <w:rFonts w:ascii="Calibri" w:hAnsi="Calibri" w:eastAsia="Calibri" w:cs="Calibri"/>
                <w:sz w:val="20"/>
                <w:szCs w:val="20"/>
              </w:rPr>
            </w:pPr>
            <w:r>
              <w:rPr>
                <w:rFonts w:ascii="Calibri" w:hAnsi="Calibri" w:eastAsia="Calibri" w:cs="Calibri"/>
                <w:position w:val="1"/>
                <w:sz w:val="20"/>
                <w:szCs w:val="20"/>
              </w:rPr>
              <w:t>…</w:t>
            </w:r>
          </w:p>
        </w:tc>
        <w:tc>
          <w:tcPr>
            <w:tcW w:w="4571" w:type="dxa"/>
          </w:tcPr>
          <w:p w14:paraId="3F136E11"/>
        </w:tc>
        <w:tc>
          <w:tcPr>
            <w:tcW w:w="2979" w:type="dxa"/>
          </w:tcPr>
          <w:p w14:paraId="2023B69B"/>
        </w:tc>
      </w:tr>
    </w:tbl>
    <w:p w14:paraId="6018BC40">
      <w:pPr>
        <w:spacing w:before="287" w:line="228" w:lineRule="auto"/>
        <w:ind w:left="529"/>
        <w:rPr>
          <w:rFonts w:ascii="宋体" w:hAnsi="宋体" w:eastAsia="宋体" w:cs="宋体"/>
          <w:spacing w:val="8"/>
          <w:sz w:val="20"/>
          <w:szCs w:val="20"/>
          <w:lang w:eastAsia="zh-CN"/>
        </w:rPr>
      </w:pPr>
      <w:r>
        <w:rPr>
          <w:rFonts w:hint="eastAsia" w:ascii="宋体" w:hAnsi="宋体" w:eastAsia="宋体" w:cs="宋体"/>
          <w:spacing w:val="8"/>
          <w:sz w:val="20"/>
          <w:szCs w:val="20"/>
          <w:lang w:eastAsia="zh-CN"/>
        </w:rPr>
        <w:t>（七）我方属于品牌直营店，非加盟店。</w:t>
      </w:r>
    </w:p>
    <w:p w14:paraId="10E9210F">
      <w:pPr>
        <w:spacing w:before="287" w:line="228" w:lineRule="auto"/>
        <w:ind w:left="529"/>
        <w:rPr>
          <w:rFonts w:ascii="宋体" w:hAnsi="宋体" w:eastAsia="宋体" w:cs="宋体"/>
          <w:sz w:val="20"/>
          <w:szCs w:val="20"/>
          <w:lang w:eastAsia="zh-CN"/>
        </w:rPr>
      </w:pPr>
      <w:r>
        <w:rPr>
          <w:rFonts w:ascii="宋体" w:hAnsi="宋体" w:eastAsia="宋体" w:cs="宋体"/>
          <w:spacing w:val="8"/>
          <w:sz w:val="20"/>
          <w:szCs w:val="20"/>
          <w:lang w:eastAsia="zh-CN"/>
        </w:rPr>
        <w:t>上述声明真实有效，否则我方负全部责任。</w:t>
      </w:r>
    </w:p>
    <w:p w14:paraId="682A0515">
      <w:pPr>
        <w:pStyle w:val="3"/>
        <w:spacing w:line="250" w:lineRule="auto"/>
        <w:rPr>
          <w:lang w:eastAsia="zh-CN"/>
        </w:rPr>
      </w:pPr>
    </w:p>
    <w:p w14:paraId="09F32130">
      <w:pPr>
        <w:pStyle w:val="3"/>
        <w:spacing w:line="250" w:lineRule="auto"/>
        <w:rPr>
          <w:lang w:eastAsia="zh-CN"/>
        </w:rPr>
      </w:pPr>
    </w:p>
    <w:p w14:paraId="2F9A4067">
      <w:pPr>
        <w:pStyle w:val="3"/>
        <w:spacing w:line="251" w:lineRule="auto"/>
        <w:rPr>
          <w:lang w:eastAsia="zh-CN"/>
        </w:rPr>
      </w:pPr>
    </w:p>
    <w:p w14:paraId="03DDB75F">
      <w:pPr>
        <w:spacing w:before="66" w:line="193" w:lineRule="auto"/>
        <w:ind w:left="4228"/>
        <w:rPr>
          <w:rFonts w:ascii="宋体" w:hAnsi="宋体" w:eastAsia="宋体" w:cs="宋体"/>
          <w:sz w:val="20"/>
          <w:szCs w:val="20"/>
          <w:lang w:eastAsia="zh-CN"/>
        </w:rPr>
      </w:pPr>
      <w:r>
        <w:rPr>
          <w:lang w:eastAsia="zh-CN"/>
        </w:rPr>
        <mc:AlternateContent>
          <mc:Choice Requires="wps">
            <w:drawing>
              <wp:anchor distT="0" distB="0" distL="114300" distR="114300" simplePos="0" relativeHeight="251680768" behindDoc="0" locked="0" layoutInCell="1" allowOverlap="1">
                <wp:simplePos x="0" y="0"/>
                <wp:positionH relativeFrom="column">
                  <wp:posOffset>4531995</wp:posOffset>
                </wp:positionH>
                <wp:positionV relativeFrom="paragraph">
                  <wp:posOffset>157480</wp:posOffset>
                </wp:positionV>
                <wp:extent cx="821055" cy="45720"/>
                <wp:effectExtent l="0" t="0" r="0" b="3810"/>
                <wp:wrapNone/>
                <wp:docPr id="1" name="Text Box 14"/>
                <wp:cNvGraphicFramePr/>
                <a:graphic xmlns:a="http://schemas.openxmlformats.org/drawingml/2006/main">
                  <a:graphicData uri="http://schemas.microsoft.com/office/word/2010/wordprocessingShape">
                    <wps:wsp>
                      <wps:cNvSpPr txBox="1">
                        <a:spLocks noChangeArrowheads="1"/>
                      </wps:cNvSpPr>
                      <wps:spPr bwMode="auto">
                        <a:xfrm>
                          <a:off x="0" y="0"/>
                          <a:ext cx="821055" cy="45720"/>
                        </a:xfrm>
                        <a:prstGeom prst="rect">
                          <a:avLst/>
                        </a:prstGeom>
                        <a:noFill/>
                        <a:ln>
                          <a:noFill/>
                        </a:ln>
                      </wps:spPr>
                      <wps:txbx>
                        <w:txbxContent>
                          <w:p w14:paraId="632A3DAB">
                            <w:pPr>
                              <w:spacing w:before="20" w:line="31" w:lineRule="exact"/>
                              <w:ind w:left="20"/>
                              <w:rPr>
                                <w:rFonts w:ascii="Calibri" w:hAnsi="Calibri" w:eastAsia="Calibri" w:cs="Calibri"/>
                                <w:sz w:val="20"/>
                                <w:szCs w:val="20"/>
                              </w:rPr>
                            </w:pPr>
                            <w:r>
                              <w:rPr>
                                <w:rFonts w:ascii="Calibri" w:hAnsi="Calibri" w:eastAsia="Calibri" w:cs="Calibri"/>
                                <w:spacing w:val="-4"/>
                                <w:position w:val="4"/>
                                <w:sz w:val="20"/>
                                <w:szCs w:val="20"/>
                              </w:rPr>
                              <w:t>_____________</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356.85pt;margin-top:12.4pt;height:3.6pt;width:64.65pt;z-index:251680768;mso-width-relative:page;mso-height-relative:page;" filled="f" stroked="f" coordsize="21600,21600" o:gfxdata="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ZNgHYAAAACQEAAA8AAAAAAAAAAQAgAAAAIgAAAGRycy9kb3ducmV2&#10;LnhtbFBLAQIUABQAAAAIAIdO4kCQbE3L/AEAAAMEAAAOAAAAAAAAAAEAIAAAACcBAABkcnMvZTJv&#10;RG9jLnhtbFBLBQYAAAAABgAGAFkBAACVBQAAAAA=&#10;">
                <v:fill on="f" focussize="0,0"/>
                <v:stroke on="f"/>
                <v:imagedata o:title=""/>
                <o:lock v:ext="edit" aspectratio="f"/>
                <v:textbox inset="0mm,0mm,0mm,0mm">
                  <w:txbxContent>
                    <w:p w14:paraId="632A3DAB">
                      <w:pPr>
                        <w:spacing w:before="20" w:line="31" w:lineRule="exact"/>
                        <w:ind w:left="20"/>
                        <w:rPr>
                          <w:rFonts w:ascii="Calibri" w:hAnsi="Calibri" w:eastAsia="Calibri" w:cs="Calibri"/>
                          <w:sz w:val="20"/>
                          <w:szCs w:val="20"/>
                        </w:rPr>
                      </w:pPr>
                      <w:r>
                        <w:rPr>
                          <w:rFonts w:ascii="Calibri" w:hAnsi="Calibri" w:eastAsia="Calibri" w:cs="Calibri"/>
                          <w:spacing w:val="-4"/>
                          <w:position w:val="4"/>
                          <w:sz w:val="20"/>
                          <w:szCs w:val="20"/>
                        </w:rPr>
                        <w:t>_____________</w:t>
                      </w:r>
                    </w:p>
                  </w:txbxContent>
                </v:textbox>
              </v:shape>
            </w:pict>
          </mc:Fallback>
        </mc:AlternateContent>
      </w:r>
      <w:r>
        <w:rPr>
          <w:rFonts w:ascii="宋体" w:hAnsi="宋体" w:eastAsia="宋体" w:cs="宋体"/>
          <w:spacing w:val="8"/>
          <w:sz w:val="20"/>
          <w:szCs w:val="20"/>
          <w:lang w:eastAsia="zh-CN"/>
        </w:rPr>
        <w:t>竞租方名称（加盖公章</w:t>
      </w:r>
      <w:r>
        <w:rPr>
          <w:rFonts w:ascii="宋体" w:hAnsi="宋体" w:eastAsia="宋体" w:cs="宋体"/>
          <w:spacing w:val="3"/>
          <w:sz w:val="20"/>
          <w:szCs w:val="20"/>
          <w:lang w:eastAsia="zh-CN"/>
        </w:rPr>
        <w:t>）：</w:t>
      </w:r>
    </w:p>
    <w:p w14:paraId="67768C48">
      <w:pPr>
        <w:spacing w:before="223" w:line="228" w:lineRule="auto"/>
        <w:ind w:left="5058"/>
        <w:rPr>
          <w:rFonts w:ascii="宋体" w:hAnsi="宋体" w:eastAsia="宋体" w:cs="宋体"/>
          <w:sz w:val="20"/>
          <w:szCs w:val="20"/>
          <w:lang w:eastAsia="zh-CN"/>
        </w:rPr>
      </w:pPr>
      <w:r>
        <w:rPr>
          <w:rFonts w:ascii="宋体" w:hAnsi="宋体" w:eastAsia="宋体" w:cs="宋体"/>
          <w:spacing w:val="-4"/>
          <w:sz w:val="20"/>
          <w:szCs w:val="20"/>
          <w:lang w:eastAsia="zh-CN"/>
        </w:rPr>
        <w:t>日期：</w:t>
      </w:r>
      <w:r>
        <w:rPr>
          <w:rFonts w:ascii="宋体" w:hAnsi="宋体" w:eastAsia="宋体" w:cs="宋体"/>
          <w:spacing w:val="5"/>
          <w:sz w:val="20"/>
          <w:szCs w:val="20"/>
          <w:u w:val="single"/>
          <w:lang w:eastAsia="zh-CN"/>
        </w:rPr>
        <w:t xml:space="preserve">     </w:t>
      </w:r>
      <w:r>
        <w:rPr>
          <w:rFonts w:ascii="宋体" w:hAnsi="宋体" w:eastAsia="宋体" w:cs="宋体"/>
          <w:spacing w:val="-90"/>
          <w:sz w:val="20"/>
          <w:szCs w:val="20"/>
          <w:lang w:eastAsia="zh-CN"/>
        </w:rPr>
        <w:t xml:space="preserve"> </w:t>
      </w:r>
      <w:r>
        <w:rPr>
          <w:rFonts w:ascii="宋体" w:hAnsi="宋体" w:eastAsia="宋体" w:cs="宋体"/>
          <w:spacing w:val="-4"/>
          <w:sz w:val="20"/>
          <w:szCs w:val="20"/>
          <w:lang w:eastAsia="zh-CN"/>
        </w:rPr>
        <w:t>年</w:t>
      </w:r>
      <w:r>
        <w:rPr>
          <w:rFonts w:ascii="宋体" w:hAnsi="宋体" w:eastAsia="宋体" w:cs="宋体"/>
          <w:spacing w:val="4"/>
          <w:sz w:val="20"/>
          <w:szCs w:val="20"/>
          <w:u w:val="single"/>
          <w:lang w:eastAsia="zh-CN"/>
        </w:rPr>
        <w:t xml:space="preserve">      </w:t>
      </w:r>
      <w:r>
        <w:rPr>
          <w:rFonts w:ascii="宋体" w:hAnsi="宋体" w:eastAsia="宋体" w:cs="宋体"/>
          <w:spacing w:val="-82"/>
          <w:sz w:val="20"/>
          <w:szCs w:val="20"/>
          <w:lang w:eastAsia="zh-CN"/>
        </w:rPr>
        <w:t xml:space="preserve"> </w:t>
      </w:r>
      <w:r>
        <w:rPr>
          <w:rFonts w:ascii="宋体" w:hAnsi="宋体" w:eastAsia="宋体" w:cs="宋体"/>
          <w:spacing w:val="-4"/>
          <w:sz w:val="20"/>
          <w:szCs w:val="20"/>
          <w:lang w:eastAsia="zh-CN"/>
        </w:rPr>
        <w:t>月</w:t>
      </w:r>
      <w:r>
        <w:rPr>
          <w:rFonts w:ascii="宋体" w:hAnsi="宋体" w:eastAsia="宋体" w:cs="宋体"/>
          <w:spacing w:val="4"/>
          <w:sz w:val="20"/>
          <w:szCs w:val="20"/>
          <w:u w:val="single"/>
          <w:lang w:eastAsia="zh-CN"/>
        </w:rPr>
        <w:t xml:space="preserve">      </w:t>
      </w:r>
      <w:r>
        <w:rPr>
          <w:rFonts w:ascii="宋体" w:hAnsi="宋体" w:eastAsia="宋体" w:cs="宋体"/>
          <w:spacing w:val="-51"/>
          <w:sz w:val="20"/>
          <w:szCs w:val="20"/>
          <w:lang w:eastAsia="zh-CN"/>
        </w:rPr>
        <w:t xml:space="preserve"> </w:t>
      </w:r>
      <w:r>
        <w:rPr>
          <w:rFonts w:ascii="宋体" w:hAnsi="宋体" w:eastAsia="宋体" w:cs="宋体"/>
          <w:spacing w:val="-4"/>
          <w:sz w:val="20"/>
          <w:szCs w:val="20"/>
          <w:lang w:eastAsia="zh-CN"/>
        </w:rPr>
        <w:t>日</w:t>
      </w:r>
    </w:p>
    <w:p w14:paraId="65D737C0">
      <w:pPr>
        <w:pStyle w:val="3"/>
        <w:spacing w:line="303" w:lineRule="auto"/>
        <w:rPr>
          <w:lang w:eastAsia="zh-CN"/>
        </w:rPr>
      </w:pPr>
    </w:p>
    <w:p w14:paraId="6096D297">
      <w:pPr>
        <w:pStyle w:val="3"/>
        <w:spacing w:line="304" w:lineRule="auto"/>
        <w:rPr>
          <w:lang w:eastAsia="zh-CN"/>
        </w:rPr>
      </w:pPr>
    </w:p>
    <w:p w14:paraId="3F71927E">
      <w:pPr>
        <w:pStyle w:val="3"/>
        <w:spacing w:line="304" w:lineRule="auto"/>
        <w:rPr>
          <w:lang w:eastAsia="zh-CN"/>
        </w:rPr>
      </w:pPr>
    </w:p>
    <w:p w14:paraId="6D2A3DAD">
      <w:pPr>
        <w:spacing w:before="65" w:line="227" w:lineRule="auto"/>
        <w:ind w:left="110"/>
        <w:rPr>
          <w:rFonts w:ascii="宋体" w:hAnsi="宋体" w:eastAsia="宋体" w:cs="宋体"/>
          <w:sz w:val="20"/>
          <w:szCs w:val="20"/>
          <w:lang w:eastAsia="zh-CN"/>
        </w:rPr>
      </w:pPr>
      <w:r>
        <w:rPr>
          <w:rFonts w:ascii="宋体" w:hAnsi="宋体" w:eastAsia="宋体" w:cs="宋体"/>
          <w:spacing w:val="9"/>
          <w:sz w:val="20"/>
          <w:szCs w:val="20"/>
          <w:lang w:eastAsia="zh-CN"/>
        </w:rPr>
        <w:t>说明：一旦发现竞租方提供的声明函不实，按提供虚假材料处理。</w:t>
      </w:r>
    </w:p>
    <w:p w14:paraId="37A9CB87">
      <w:pPr>
        <w:spacing w:line="227" w:lineRule="auto"/>
        <w:rPr>
          <w:rFonts w:ascii="宋体" w:hAnsi="宋体" w:eastAsia="宋体" w:cs="宋体"/>
          <w:sz w:val="20"/>
          <w:szCs w:val="20"/>
          <w:lang w:eastAsia="zh-CN"/>
        </w:rPr>
        <w:sectPr>
          <w:footerReference r:id="rId25" w:type="default"/>
          <w:pgSz w:w="11907" w:h="16840"/>
          <w:pgMar w:top="400" w:right="1699" w:bottom="957" w:left="1698" w:header="0" w:footer="792" w:gutter="0"/>
          <w:cols w:space="720" w:num="1"/>
        </w:sectPr>
      </w:pPr>
    </w:p>
    <w:p w14:paraId="6CB8F39A">
      <w:pPr>
        <w:pStyle w:val="3"/>
        <w:spacing w:line="249" w:lineRule="auto"/>
        <w:rPr>
          <w:lang w:eastAsia="zh-CN"/>
        </w:rPr>
      </w:pPr>
    </w:p>
    <w:p w14:paraId="3781E78E">
      <w:pPr>
        <w:pStyle w:val="3"/>
        <w:spacing w:line="250" w:lineRule="auto"/>
        <w:rPr>
          <w:lang w:eastAsia="zh-CN"/>
        </w:rPr>
      </w:pPr>
    </w:p>
    <w:p w14:paraId="2F77229C">
      <w:pPr>
        <w:pStyle w:val="3"/>
        <w:spacing w:line="250" w:lineRule="auto"/>
        <w:rPr>
          <w:lang w:eastAsia="zh-CN"/>
        </w:rPr>
      </w:pPr>
    </w:p>
    <w:p w14:paraId="74467EA1">
      <w:pPr>
        <w:pStyle w:val="3"/>
        <w:spacing w:line="250" w:lineRule="auto"/>
        <w:rPr>
          <w:lang w:eastAsia="zh-CN"/>
        </w:rPr>
      </w:pPr>
    </w:p>
    <w:p w14:paraId="7B79F9E4">
      <w:pPr>
        <w:spacing w:before="65" w:line="227" w:lineRule="auto"/>
        <w:ind w:left="36"/>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附件</w:t>
      </w:r>
      <w:r>
        <w:rPr>
          <w:rFonts w:ascii="宋体" w:hAnsi="宋体" w:eastAsia="宋体" w:cs="宋体"/>
          <w:spacing w:val="-35"/>
          <w:sz w:val="20"/>
          <w:szCs w:val="20"/>
          <w:lang w:eastAsia="zh-CN"/>
        </w:rPr>
        <w:t xml:space="preserve"> </w:t>
      </w:r>
      <w:r>
        <w:rPr>
          <w:rFonts w:ascii="宋体" w:hAnsi="宋体" w:eastAsia="宋体" w:cs="宋体"/>
          <w:b/>
          <w:bCs/>
          <w:spacing w:val="7"/>
          <w:sz w:val="20"/>
          <w:szCs w:val="20"/>
          <w:lang w:eastAsia="zh-CN"/>
        </w:rPr>
        <w:t>3:竞租方须提供有效的食品经营许可证（复印件，须加盖竞租</w:t>
      </w:r>
      <w:r>
        <w:rPr>
          <w:rFonts w:ascii="宋体" w:hAnsi="宋体" w:eastAsia="宋体" w:cs="宋体"/>
          <w:b/>
          <w:bCs/>
          <w:spacing w:val="6"/>
          <w:sz w:val="20"/>
          <w:szCs w:val="20"/>
          <w:lang w:eastAsia="zh-CN"/>
        </w:rPr>
        <w:t>方公章）</w:t>
      </w:r>
    </w:p>
    <w:p w14:paraId="3913FEDF">
      <w:pPr>
        <w:pStyle w:val="3"/>
        <w:spacing w:line="248" w:lineRule="auto"/>
        <w:rPr>
          <w:lang w:eastAsia="zh-CN"/>
        </w:rPr>
      </w:pPr>
    </w:p>
    <w:p w14:paraId="4A29E889">
      <w:pPr>
        <w:pStyle w:val="3"/>
        <w:spacing w:line="248" w:lineRule="auto"/>
        <w:rPr>
          <w:lang w:eastAsia="zh-CN"/>
        </w:rPr>
      </w:pPr>
    </w:p>
    <w:p w14:paraId="0196DC75">
      <w:pPr>
        <w:pStyle w:val="3"/>
        <w:spacing w:line="248" w:lineRule="auto"/>
        <w:rPr>
          <w:lang w:eastAsia="zh-CN"/>
        </w:rPr>
      </w:pPr>
    </w:p>
    <w:p w14:paraId="15E3BC09">
      <w:pPr>
        <w:pStyle w:val="3"/>
        <w:spacing w:line="248" w:lineRule="auto"/>
        <w:rPr>
          <w:lang w:eastAsia="zh-CN"/>
        </w:rPr>
      </w:pPr>
    </w:p>
    <w:p w14:paraId="582CD286">
      <w:pPr>
        <w:pStyle w:val="3"/>
        <w:spacing w:line="248" w:lineRule="auto"/>
        <w:rPr>
          <w:lang w:eastAsia="zh-CN"/>
        </w:rPr>
      </w:pPr>
    </w:p>
    <w:p w14:paraId="5097C322">
      <w:pPr>
        <w:pStyle w:val="3"/>
        <w:spacing w:line="248" w:lineRule="auto"/>
        <w:rPr>
          <w:lang w:eastAsia="zh-CN"/>
        </w:rPr>
      </w:pPr>
    </w:p>
    <w:p w14:paraId="00701174">
      <w:pPr>
        <w:pStyle w:val="3"/>
        <w:spacing w:line="248" w:lineRule="auto"/>
        <w:rPr>
          <w:lang w:eastAsia="zh-CN"/>
        </w:rPr>
      </w:pPr>
    </w:p>
    <w:p w14:paraId="2A83E1FF">
      <w:pPr>
        <w:pStyle w:val="3"/>
        <w:spacing w:line="248" w:lineRule="auto"/>
        <w:rPr>
          <w:lang w:eastAsia="zh-CN"/>
        </w:rPr>
      </w:pPr>
    </w:p>
    <w:p w14:paraId="4A46966A">
      <w:pPr>
        <w:pStyle w:val="3"/>
        <w:spacing w:line="248" w:lineRule="auto"/>
        <w:rPr>
          <w:lang w:eastAsia="zh-CN"/>
        </w:rPr>
      </w:pPr>
    </w:p>
    <w:p w14:paraId="116EA9CE">
      <w:pPr>
        <w:pStyle w:val="3"/>
        <w:spacing w:line="248" w:lineRule="auto"/>
        <w:rPr>
          <w:lang w:eastAsia="zh-CN"/>
        </w:rPr>
      </w:pPr>
    </w:p>
    <w:p w14:paraId="0DD313FD">
      <w:pPr>
        <w:pStyle w:val="3"/>
        <w:spacing w:line="248" w:lineRule="auto"/>
        <w:rPr>
          <w:lang w:eastAsia="zh-CN"/>
        </w:rPr>
      </w:pPr>
    </w:p>
    <w:p w14:paraId="4BFCD594">
      <w:pPr>
        <w:pStyle w:val="3"/>
        <w:spacing w:line="249" w:lineRule="auto"/>
        <w:rPr>
          <w:lang w:eastAsia="zh-CN"/>
        </w:rPr>
      </w:pPr>
    </w:p>
    <w:p w14:paraId="071F6E13">
      <w:pPr>
        <w:pStyle w:val="3"/>
        <w:spacing w:line="249" w:lineRule="auto"/>
        <w:rPr>
          <w:lang w:eastAsia="zh-CN"/>
        </w:rPr>
      </w:pPr>
    </w:p>
    <w:p w14:paraId="56E5E1CE">
      <w:pPr>
        <w:pStyle w:val="3"/>
        <w:spacing w:line="249" w:lineRule="auto"/>
        <w:rPr>
          <w:lang w:eastAsia="zh-CN"/>
        </w:rPr>
      </w:pPr>
    </w:p>
    <w:p w14:paraId="7759C04A">
      <w:pPr>
        <w:pStyle w:val="3"/>
        <w:spacing w:line="249" w:lineRule="auto"/>
        <w:rPr>
          <w:lang w:eastAsia="zh-CN"/>
        </w:rPr>
      </w:pPr>
    </w:p>
    <w:p w14:paraId="0A42EF79">
      <w:pPr>
        <w:pStyle w:val="3"/>
        <w:spacing w:line="249" w:lineRule="auto"/>
        <w:rPr>
          <w:lang w:eastAsia="zh-CN"/>
        </w:rPr>
      </w:pPr>
    </w:p>
    <w:p w14:paraId="5EDF5F03">
      <w:pPr>
        <w:pStyle w:val="3"/>
        <w:spacing w:line="249" w:lineRule="auto"/>
        <w:rPr>
          <w:lang w:eastAsia="zh-CN"/>
        </w:rPr>
      </w:pPr>
    </w:p>
    <w:p w14:paraId="3B59497D">
      <w:pPr>
        <w:pStyle w:val="3"/>
        <w:spacing w:line="249" w:lineRule="auto"/>
        <w:rPr>
          <w:lang w:eastAsia="zh-CN"/>
        </w:rPr>
      </w:pPr>
    </w:p>
    <w:p w14:paraId="7AD81172">
      <w:pPr>
        <w:pStyle w:val="3"/>
        <w:spacing w:line="249" w:lineRule="auto"/>
        <w:rPr>
          <w:lang w:eastAsia="zh-CN"/>
        </w:rPr>
      </w:pPr>
    </w:p>
    <w:p w14:paraId="522220CB">
      <w:pPr>
        <w:pStyle w:val="3"/>
        <w:spacing w:line="249" w:lineRule="auto"/>
        <w:rPr>
          <w:lang w:eastAsia="zh-CN"/>
        </w:rPr>
      </w:pPr>
    </w:p>
    <w:p w14:paraId="0F767B8F">
      <w:pPr>
        <w:spacing w:before="65" w:line="227" w:lineRule="auto"/>
        <w:ind w:left="36"/>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附件</w:t>
      </w:r>
      <w:r>
        <w:rPr>
          <w:rFonts w:ascii="宋体" w:hAnsi="宋体" w:eastAsia="宋体" w:cs="宋体"/>
          <w:spacing w:val="-37"/>
          <w:sz w:val="20"/>
          <w:szCs w:val="20"/>
          <w:lang w:eastAsia="zh-CN"/>
        </w:rPr>
        <w:t xml:space="preserve"> </w:t>
      </w:r>
      <w:r>
        <w:rPr>
          <w:rFonts w:ascii="宋体" w:hAnsi="宋体" w:eastAsia="宋体" w:cs="宋体"/>
          <w:b/>
          <w:bCs/>
          <w:spacing w:val="7"/>
          <w:sz w:val="20"/>
          <w:szCs w:val="20"/>
          <w:lang w:eastAsia="zh-CN"/>
        </w:rPr>
        <w:t>4：已缴纳竞租保证金的证明材料。（如未提供，其响应将被拒绝）</w:t>
      </w:r>
    </w:p>
    <w:p w14:paraId="47A9D4A3">
      <w:pPr>
        <w:spacing w:before="162" w:line="227" w:lineRule="auto"/>
        <w:ind w:left="29"/>
        <w:outlineLvl w:val="1"/>
        <w:rPr>
          <w:rFonts w:ascii="宋体" w:hAnsi="宋体" w:eastAsia="宋体" w:cs="宋体"/>
          <w:sz w:val="20"/>
          <w:szCs w:val="20"/>
          <w:lang w:eastAsia="zh-CN"/>
        </w:rPr>
      </w:pPr>
      <w:r>
        <w:rPr>
          <w:rFonts w:ascii="宋体" w:hAnsi="宋体" w:eastAsia="宋体" w:cs="宋体"/>
          <w:b/>
          <w:bCs/>
          <w:spacing w:val="7"/>
          <w:sz w:val="20"/>
          <w:szCs w:val="20"/>
          <w:lang w:eastAsia="zh-CN"/>
        </w:rPr>
        <w:t>（汇款凭证或代理公司开具的收据等证明材料的复印件加盖公章）</w:t>
      </w:r>
    </w:p>
    <w:p w14:paraId="4813EC66">
      <w:pPr>
        <w:spacing w:line="227" w:lineRule="auto"/>
        <w:rPr>
          <w:rFonts w:ascii="宋体" w:hAnsi="宋体" w:eastAsia="宋体" w:cs="宋体"/>
          <w:sz w:val="20"/>
          <w:szCs w:val="20"/>
          <w:lang w:eastAsia="zh-CN"/>
        </w:rPr>
        <w:sectPr>
          <w:footerReference r:id="rId26" w:type="default"/>
          <w:pgSz w:w="11907" w:h="16840"/>
          <w:pgMar w:top="400" w:right="1786" w:bottom="1277" w:left="1786" w:header="0" w:footer="1111" w:gutter="0"/>
          <w:cols w:space="720" w:num="1"/>
        </w:sectPr>
      </w:pPr>
    </w:p>
    <w:p w14:paraId="4EB87A98">
      <w:pPr>
        <w:pStyle w:val="3"/>
        <w:spacing w:line="249" w:lineRule="auto"/>
        <w:rPr>
          <w:lang w:eastAsia="zh-CN"/>
        </w:rPr>
      </w:pPr>
    </w:p>
    <w:p w14:paraId="400DE367">
      <w:pPr>
        <w:pStyle w:val="3"/>
        <w:spacing w:line="249" w:lineRule="auto"/>
        <w:rPr>
          <w:lang w:eastAsia="zh-CN"/>
        </w:rPr>
      </w:pPr>
    </w:p>
    <w:p w14:paraId="73EA6082">
      <w:pPr>
        <w:pStyle w:val="3"/>
        <w:spacing w:line="250" w:lineRule="auto"/>
        <w:rPr>
          <w:lang w:eastAsia="zh-CN"/>
        </w:rPr>
      </w:pPr>
    </w:p>
    <w:p w14:paraId="316C7F12">
      <w:pPr>
        <w:pStyle w:val="3"/>
        <w:spacing w:line="250" w:lineRule="auto"/>
        <w:rPr>
          <w:lang w:eastAsia="zh-CN"/>
        </w:rPr>
      </w:pPr>
    </w:p>
    <w:p w14:paraId="44FFFE0C">
      <w:pPr>
        <w:spacing w:before="65" w:line="228" w:lineRule="auto"/>
        <w:ind w:left="23"/>
        <w:rPr>
          <w:rFonts w:ascii="宋体" w:hAnsi="宋体" w:eastAsia="宋体" w:cs="宋体"/>
          <w:sz w:val="20"/>
          <w:szCs w:val="20"/>
          <w:lang w:eastAsia="zh-CN"/>
        </w:rPr>
      </w:pPr>
      <w:r>
        <w:rPr>
          <w:rFonts w:ascii="宋体" w:hAnsi="宋体" w:eastAsia="宋体" w:cs="宋体"/>
          <w:b/>
          <w:bCs/>
          <w:spacing w:val="7"/>
          <w:sz w:val="20"/>
          <w:szCs w:val="20"/>
          <w:lang w:eastAsia="zh-CN"/>
        </w:rPr>
        <w:t>二、竞租文件商务技术册</w:t>
      </w:r>
    </w:p>
    <w:p w14:paraId="2B85D3AE">
      <w:pPr>
        <w:spacing w:before="37" w:line="222" w:lineRule="auto"/>
        <w:ind w:left="4283"/>
        <w:rPr>
          <w:rFonts w:ascii="宋体" w:hAnsi="宋体" w:eastAsia="宋体" w:cs="宋体"/>
          <w:sz w:val="28"/>
          <w:szCs w:val="28"/>
          <w:lang w:eastAsia="zh-CN"/>
        </w:rPr>
      </w:pPr>
      <w:r>
        <w:rPr>
          <w:rFonts w:ascii="宋体" w:hAnsi="宋体" w:eastAsia="宋体" w:cs="宋体"/>
          <w:b/>
          <w:bCs/>
          <w:spacing w:val="-35"/>
          <w:sz w:val="28"/>
          <w:szCs w:val="28"/>
          <w:lang w:eastAsia="zh-CN"/>
        </w:rPr>
        <w:t>目录</w:t>
      </w:r>
    </w:p>
    <w:p w14:paraId="2CDCDD0F">
      <w:pPr>
        <w:spacing w:before="196" w:line="362" w:lineRule="auto"/>
        <w:ind w:left="36" w:right="4282"/>
        <w:rPr>
          <w:rFonts w:ascii="宋体" w:hAnsi="宋体" w:eastAsia="宋体" w:cs="宋体"/>
          <w:spacing w:val="5"/>
          <w:sz w:val="20"/>
          <w:szCs w:val="20"/>
          <w:lang w:eastAsia="zh-CN"/>
        </w:rPr>
      </w:pPr>
      <w:r>
        <w:rPr>
          <w:rFonts w:ascii="宋体" w:hAnsi="宋体" w:eastAsia="宋体" w:cs="宋体"/>
          <w:spacing w:val="4"/>
          <w:sz w:val="20"/>
          <w:szCs w:val="20"/>
          <w:lang w:eastAsia="zh-CN"/>
        </w:rPr>
        <w:t>附件</w:t>
      </w:r>
      <w:r>
        <w:rPr>
          <w:rFonts w:ascii="宋体" w:hAnsi="宋体" w:eastAsia="宋体" w:cs="宋体"/>
          <w:spacing w:val="-18"/>
          <w:sz w:val="20"/>
          <w:szCs w:val="20"/>
          <w:lang w:eastAsia="zh-CN"/>
        </w:rPr>
        <w:t xml:space="preserve"> </w:t>
      </w:r>
      <w:r>
        <w:rPr>
          <w:rFonts w:ascii="宋体" w:hAnsi="宋体" w:eastAsia="宋体" w:cs="宋体"/>
          <w:spacing w:val="4"/>
          <w:sz w:val="20"/>
          <w:szCs w:val="20"/>
          <w:lang w:eastAsia="zh-CN"/>
        </w:rPr>
        <w:t>1——法定代表人授权书</w:t>
      </w:r>
      <w:r>
        <w:rPr>
          <w:rFonts w:ascii="宋体" w:hAnsi="宋体" w:eastAsia="宋体" w:cs="宋体"/>
          <w:spacing w:val="53"/>
          <w:sz w:val="20"/>
          <w:szCs w:val="20"/>
          <w:lang w:eastAsia="zh-CN"/>
        </w:rPr>
        <w:t xml:space="preserve"> </w:t>
      </w:r>
      <w:r>
        <w:rPr>
          <w:rFonts w:ascii="宋体" w:hAnsi="宋体" w:eastAsia="宋体" w:cs="宋体"/>
          <w:spacing w:val="4"/>
          <w:sz w:val="20"/>
          <w:szCs w:val="20"/>
          <w:lang w:eastAsia="zh-CN"/>
        </w:rPr>
        <w:t>(格式，原件)</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附件</w:t>
      </w:r>
      <w:r>
        <w:rPr>
          <w:rFonts w:ascii="宋体" w:hAnsi="宋体" w:eastAsia="宋体" w:cs="宋体"/>
          <w:spacing w:val="-32"/>
          <w:sz w:val="20"/>
          <w:szCs w:val="20"/>
          <w:lang w:eastAsia="zh-CN"/>
        </w:rPr>
        <w:t xml:space="preserve"> </w:t>
      </w:r>
      <w:r>
        <w:rPr>
          <w:rFonts w:ascii="宋体" w:hAnsi="宋体" w:eastAsia="宋体" w:cs="宋体"/>
          <w:spacing w:val="5"/>
          <w:sz w:val="20"/>
          <w:szCs w:val="20"/>
          <w:lang w:eastAsia="zh-CN"/>
        </w:rPr>
        <w:t>2——竞租书（格式）</w:t>
      </w:r>
    </w:p>
    <w:p w14:paraId="262341F5">
      <w:pPr>
        <w:spacing w:before="196" w:line="362" w:lineRule="auto"/>
        <w:ind w:left="36" w:right="4282"/>
        <w:rPr>
          <w:rFonts w:ascii="宋体" w:hAnsi="宋体" w:eastAsia="宋体" w:cs="宋体"/>
          <w:spacing w:val="5"/>
          <w:sz w:val="20"/>
          <w:szCs w:val="20"/>
          <w:lang w:eastAsia="zh-CN"/>
        </w:rPr>
      </w:pPr>
      <w:r>
        <w:rPr>
          <w:rFonts w:ascii="宋体" w:hAnsi="宋体" w:eastAsia="宋体" w:cs="宋体"/>
          <w:spacing w:val="6"/>
          <w:sz w:val="20"/>
          <w:szCs w:val="20"/>
          <w:lang w:eastAsia="zh-CN"/>
        </w:rPr>
        <w:t>附件</w:t>
      </w:r>
      <w:r>
        <w:rPr>
          <w:rFonts w:ascii="宋体" w:hAnsi="宋体" w:eastAsia="宋体" w:cs="宋体"/>
          <w:spacing w:val="-35"/>
          <w:sz w:val="20"/>
          <w:szCs w:val="20"/>
          <w:lang w:eastAsia="zh-CN"/>
        </w:rPr>
        <w:t xml:space="preserve"> </w:t>
      </w:r>
      <w:r>
        <w:rPr>
          <w:rFonts w:hint="eastAsia" w:ascii="宋体" w:hAnsi="宋体" w:eastAsia="宋体" w:cs="宋体"/>
          <w:spacing w:val="-35"/>
          <w:sz w:val="20"/>
          <w:szCs w:val="20"/>
          <w:lang w:eastAsia="zh-CN"/>
        </w:rPr>
        <w:t>3</w:t>
      </w:r>
      <w:r>
        <w:rPr>
          <w:rFonts w:ascii="宋体" w:hAnsi="宋体" w:eastAsia="宋体" w:cs="宋体"/>
          <w:spacing w:val="6"/>
          <w:sz w:val="20"/>
          <w:szCs w:val="20"/>
          <w:lang w:eastAsia="zh-CN"/>
        </w:rPr>
        <w:t>——</w:t>
      </w:r>
      <w:r>
        <w:rPr>
          <w:rFonts w:hint="eastAsia" w:ascii="宋体" w:hAnsi="宋体" w:eastAsia="宋体" w:cs="宋体"/>
          <w:spacing w:val="6"/>
          <w:sz w:val="20"/>
          <w:szCs w:val="20"/>
          <w:lang w:eastAsia="zh-CN"/>
        </w:rPr>
        <w:t>竞租报价一览表</w:t>
      </w:r>
      <w:r>
        <w:rPr>
          <w:rFonts w:ascii="宋体" w:hAnsi="宋体" w:eastAsia="宋体" w:cs="宋体"/>
          <w:spacing w:val="6"/>
          <w:sz w:val="20"/>
          <w:szCs w:val="20"/>
          <w:lang w:eastAsia="zh-CN"/>
        </w:rPr>
        <w:t>（格式）</w:t>
      </w:r>
      <w:r>
        <w:rPr>
          <w:rFonts w:ascii="宋体" w:hAnsi="宋体" w:eastAsia="宋体" w:cs="宋体"/>
          <w:sz w:val="20"/>
          <w:szCs w:val="20"/>
          <w:lang w:eastAsia="zh-CN"/>
        </w:rPr>
        <w:t xml:space="preserve"> </w:t>
      </w:r>
    </w:p>
    <w:p w14:paraId="3A318B81">
      <w:pPr>
        <w:spacing w:before="31" w:line="362" w:lineRule="auto"/>
        <w:ind w:left="36" w:right="5036"/>
        <w:rPr>
          <w:rFonts w:ascii="宋体" w:hAnsi="宋体" w:eastAsia="宋体" w:cs="宋体"/>
          <w:sz w:val="20"/>
          <w:szCs w:val="20"/>
          <w:lang w:eastAsia="zh-CN"/>
        </w:rPr>
      </w:pPr>
      <w:r>
        <w:rPr>
          <w:rFonts w:ascii="宋体" w:hAnsi="宋体" w:eastAsia="宋体" w:cs="宋体"/>
          <w:spacing w:val="6"/>
          <w:sz w:val="20"/>
          <w:szCs w:val="20"/>
          <w:lang w:eastAsia="zh-CN"/>
        </w:rPr>
        <w:t>附件</w:t>
      </w:r>
      <w:r>
        <w:rPr>
          <w:rFonts w:ascii="宋体" w:hAnsi="宋体" w:eastAsia="宋体" w:cs="宋体"/>
          <w:spacing w:val="-35"/>
          <w:sz w:val="20"/>
          <w:szCs w:val="20"/>
          <w:lang w:eastAsia="zh-CN"/>
        </w:rPr>
        <w:t xml:space="preserve"> </w:t>
      </w:r>
      <w:r>
        <w:rPr>
          <w:rFonts w:hint="eastAsia" w:ascii="宋体" w:hAnsi="宋体" w:eastAsia="宋体" w:cs="宋体"/>
          <w:spacing w:val="-35"/>
          <w:sz w:val="20"/>
          <w:szCs w:val="20"/>
          <w:lang w:eastAsia="zh-CN"/>
        </w:rPr>
        <w:t>4</w:t>
      </w:r>
      <w:r>
        <w:rPr>
          <w:rFonts w:ascii="宋体" w:hAnsi="宋体" w:eastAsia="宋体" w:cs="宋体"/>
          <w:spacing w:val="6"/>
          <w:sz w:val="20"/>
          <w:szCs w:val="20"/>
          <w:lang w:eastAsia="zh-CN"/>
        </w:rPr>
        <w:t>——服务响应偏离表（格式）</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附件</w:t>
      </w:r>
      <w:r>
        <w:rPr>
          <w:rFonts w:ascii="宋体" w:hAnsi="宋体" w:eastAsia="宋体" w:cs="宋体"/>
          <w:spacing w:val="-38"/>
          <w:sz w:val="20"/>
          <w:szCs w:val="20"/>
          <w:lang w:eastAsia="zh-CN"/>
        </w:rPr>
        <w:t xml:space="preserve"> </w:t>
      </w:r>
      <w:r>
        <w:rPr>
          <w:rFonts w:hint="eastAsia" w:ascii="宋体" w:hAnsi="宋体" w:eastAsia="宋体" w:cs="宋体"/>
          <w:spacing w:val="-38"/>
          <w:sz w:val="20"/>
          <w:szCs w:val="20"/>
          <w:lang w:eastAsia="zh-CN"/>
        </w:rPr>
        <w:t>5</w:t>
      </w:r>
      <w:r>
        <w:rPr>
          <w:rFonts w:ascii="宋体" w:hAnsi="宋体" w:eastAsia="宋体" w:cs="宋体"/>
          <w:spacing w:val="6"/>
          <w:sz w:val="20"/>
          <w:szCs w:val="20"/>
          <w:lang w:eastAsia="zh-CN"/>
        </w:rPr>
        <w:t>——业绩证明文件</w:t>
      </w:r>
    </w:p>
    <w:p w14:paraId="3967EA5E">
      <w:pPr>
        <w:spacing w:before="34" w:line="362" w:lineRule="auto"/>
        <w:ind w:left="36" w:right="4827"/>
        <w:rPr>
          <w:rFonts w:ascii="宋体" w:hAnsi="宋体" w:eastAsia="宋体" w:cs="宋体"/>
          <w:sz w:val="20"/>
          <w:szCs w:val="20"/>
          <w:lang w:eastAsia="zh-CN"/>
        </w:rPr>
      </w:pPr>
      <w:r>
        <w:rPr>
          <w:rFonts w:ascii="宋体" w:hAnsi="宋体" w:eastAsia="宋体" w:cs="宋体"/>
          <w:spacing w:val="6"/>
          <w:sz w:val="20"/>
          <w:szCs w:val="20"/>
          <w:lang w:eastAsia="zh-CN"/>
        </w:rPr>
        <w:t>附件</w:t>
      </w:r>
      <w:r>
        <w:rPr>
          <w:rFonts w:ascii="宋体" w:hAnsi="宋体" w:eastAsia="宋体" w:cs="宋体"/>
          <w:spacing w:val="-33"/>
          <w:sz w:val="20"/>
          <w:szCs w:val="20"/>
          <w:lang w:eastAsia="zh-CN"/>
        </w:rPr>
        <w:t xml:space="preserve"> </w:t>
      </w:r>
      <w:r>
        <w:rPr>
          <w:rFonts w:hint="eastAsia" w:ascii="宋体" w:hAnsi="宋体" w:eastAsia="宋体" w:cs="宋体"/>
          <w:spacing w:val="-33"/>
          <w:sz w:val="20"/>
          <w:szCs w:val="20"/>
          <w:lang w:eastAsia="zh-CN"/>
        </w:rPr>
        <w:t>6</w:t>
      </w:r>
      <w:r>
        <w:rPr>
          <w:rFonts w:ascii="宋体" w:hAnsi="宋体" w:eastAsia="宋体" w:cs="宋体"/>
          <w:spacing w:val="6"/>
          <w:sz w:val="20"/>
          <w:szCs w:val="20"/>
          <w:lang w:eastAsia="zh-CN"/>
        </w:rPr>
        <w:t>——竞租方基本情况表（格式）</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附件</w:t>
      </w:r>
      <w:r>
        <w:rPr>
          <w:rFonts w:ascii="宋体" w:hAnsi="宋体" w:eastAsia="宋体" w:cs="宋体"/>
          <w:spacing w:val="-37"/>
          <w:sz w:val="20"/>
          <w:szCs w:val="20"/>
          <w:lang w:eastAsia="zh-CN"/>
        </w:rPr>
        <w:t xml:space="preserve"> </w:t>
      </w:r>
      <w:r>
        <w:rPr>
          <w:rFonts w:hint="eastAsia" w:ascii="宋体" w:hAnsi="宋体" w:eastAsia="宋体" w:cs="宋体"/>
          <w:spacing w:val="-37"/>
          <w:sz w:val="20"/>
          <w:szCs w:val="20"/>
          <w:lang w:eastAsia="zh-CN"/>
        </w:rPr>
        <w:t>7</w:t>
      </w:r>
      <w:r>
        <w:rPr>
          <w:rFonts w:ascii="宋体" w:hAnsi="宋体" w:eastAsia="宋体" w:cs="宋体"/>
          <w:spacing w:val="5"/>
          <w:sz w:val="20"/>
          <w:szCs w:val="20"/>
          <w:lang w:eastAsia="zh-CN"/>
        </w:rPr>
        <w:t>——技术方案</w:t>
      </w:r>
    </w:p>
    <w:p w14:paraId="4C985B2E">
      <w:pPr>
        <w:pStyle w:val="3"/>
        <w:spacing w:line="282" w:lineRule="auto"/>
        <w:rPr>
          <w:lang w:eastAsia="zh-CN"/>
        </w:rPr>
      </w:pPr>
    </w:p>
    <w:p w14:paraId="7AFCBCB7">
      <w:pPr>
        <w:pStyle w:val="3"/>
        <w:spacing w:line="282" w:lineRule="auto"/>
        <w:rPr>
          <w:lang w:eastAsia="zh-CN"/>
        </w:rPr>
      </w:pPr>
    </w:p>
    <w:p w14:paraId="24C5389A">
      <w:pPr>
        <w:pStyle w:val="3"/>
        <w:spacing w:line="283" w:lineRule="auto"/>
        <w:rPr>
          <w:lang w:eastAsia="zh-CN"/>
        </w:rPr>
      </w:pPr>
    </w:p>
    <w:p w14:paraId="05CDB0C1">
      <w:pPr>
        <w:pStyle w:val="3"/>
        <w:spacing w:line="283" w:lineRule="auto"/>
        <w:rPr>
          <w:lang w:eastAsia="zh-CN"/>
        </w:rPr>
      </w:pPr>
    </w:p>
    <w:p w14:paraId="4B2C9445">
      <w:pPr>
        <w:pStyle w:val="3"/>
        <w:spacing w:line="283" w:lineRule="auto"/>
        <w:rPr>
          <w:lang w:eastAsia="zh-CN"/>
        </w:rPr>
      </w:pPr>
    </w:p>
    <w:p w14:paraId="7C21E9D3">
      <w:pPr>
        <w:spacing w:before="79" w:line="213" w:lineRule="auto"/>
        <w:ind w:left="24"/>
        <w:rPr>
          <w:rFonts w:ascii="宋体" w:hAnsi="宋体" w:eastAsia="宋体" w:cs="宋体"/>
          <w:sz w:val="24"/>
          <w:szCs w:val="24"/>
          <w:lang w:eastAsia="zh-CN"/>
        </w:rPr>
      </w:pPr>
      <w:r>
        <w:rPr>
          <w:rFonts w:ascii="宋体" w:hAnsi="宋体" w:eastAsia="宋体" w:cs="宋体"/>
          <w:spacing w:val="-2"/>
          <w:sz w:val="24"/>
          <w:szCs w:val="24"/>
          <w:lang w:eastAsia="zh-CN"/>
        </w:rPr>
        <w:t>背脊格式（非实质性格式）</w:t>
      </w:r>
    </w:p>
    <w:tbl>
      <w:tblPr>
        <w:tblStyle w:val="11"/>
        <w:tblW w:w="1324" w:type="dxa"/>
        <w:tblInd w:w="277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324"/>
      </w:tblGrid>
      <w:tr w14:paraId="1C0B669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490" w:hRule="atLeast"/>
        </w:trPr>
        <w:tc>
          <w:tcPr>
            <w:tcW w:w="1324" w:type="dxa"/>
            <w:textDirection w:val="tbRlV"/>
          </w:tcPr>
          <w:p w14:paraId="5D93E97E">
            <w:pPr>
              <w:spacing w:line="414" w:lineRule="auto"/>
              <w:rPr>
                <w:lang w:eastAsia="zh-CN"/>
              </w:rPr>
            </w:pPr>
            <w:r>
              <w:rPr>
                <w:lang w:eastAsia="zh-CN"/>
              </w:rPr>
              <mc:AlternateContent>
                <mc:Choice Requires="wps">
                  <w:drawing>
                    <wp:anchor distT="0" distB="0" distL="0" distR="0" simplePos="0" relativeHeight="251681792" behindDoc="0" locked="0" layoutInCell="1" allowOverlap="1">
                      <wp:simplePos x="0" y="0"/>
                      <wp:positionH relativeFrom="rightMargin">
                        <wp:posOffset>-1364615</wp:posOffset>
                      </wp:positionH>
                      <wp:positionV relativeFrom="topMargin">
                        <wp:posOffset>3466465</wp:posOffset>
                      </wp:positionV>
                      <wp:extent cx="1809115" cy="206375"/>
                      <wp:effectExtent l="0" t="0" r="0" b="0"/>
                      <wp:wrapNone/>
                      <wp:docPr id="20" name="TextBox 20"/>
                      <wp:cNvGraphicFramePr/>
                      <a:graphic xmlns:a="http://schemas.openxmlformats.org/drawingml/2006/main">
                        <a:graphicData uri="http://schemas.microsoft.com/office/word/2010/wordprocessingShape">
                          <wps:wsp>
                            <wps:cNvSpPr txBox="1"/>
                            <wps:spPr>
                              <a:xfrm rot="16200000">
                                <a:off x="-1364654" y="3466491"/>
                                <a:ext cx="1809114" cy="20637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5CEFA9F0">
                                  <w:pPr>
                                    <w:pStyle w:val="12"/>
                                    <w:spacing w:before="57" w:line="228" w:lineRule="auto"/>
                                    <w:ind w:left="20"/>
                                    <w:rPr>
                                      <w:lang w:eastAsia="zh-CN"/>
                                    </w:rPr>
                                  </w:pPr>
                                  <w:r>
                                    <w:rPr>
                                      <w:lang w:eastAsia="zh-CN"/>
                                    </w:rPr>
                                    <w:t>XXXXX</w:t>
                                  </w:r>
                                  <w:r>
                                    <w:rPr>
                                      <w:spacing w:val="6"/>
                                      <w:lang w:eastAsia="zh-CN"/>
                                    </w:rPr>
                                    <w:t>（注：此处写项</w:t>
                                  </w:r>
                                  <w:r>
                                    <w:rPr>
                                      <w:spacing w:val="-52"/>
                                      <w:lang w:eastAsia="zh-CN"/>
                                    </w:rPr>
                                    <w:t xml:space="preserve"> </w:t>
                                  </w:r>
                                  <w:r>
                                    <w:rPr>
                                      <w:spacing w:val="6"/>
                                      <w:lang w:eastAsia="zh-CN"/>
                                    </w:rPr>
                                    <w:t>目编号）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41.35pt;margin-top:273.2pt;height:16.25pt;width:142.45pt;mso-position-horizontal-relative:page;mso-position-vertical-relative:page;rotation:-5898240f;z-index:251681792;mso-width-relative:page;mso-height-relative:page;" filled="f" stroked="f" coordsize="21600,21600" o:gfxdata="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pV6k9oAAAAL&#10;AQAADwAAAAAAAAABACAAAAAiAAAAZHJzL2Rvd25yZXYueG1sUEsBAhQAFAAAAAgAh07iQPTEBvJT&#10;AgAApQQAAA4AAAAAAAAAAQAgAAAAKQEAAGRycy9lMm9Eb2MueG1sUEsFBgAAAAAGAAYAWQEAAO4F&#10;AAAAAA==&#10;">
                      <v:fill on="f" focussize="0,0"/>
                      <v:stroke on="f" weight="0pt" miterlimit="0" joinstyle="miter"/>
                      <v:imagedata o:title=""/>
                      <o:lock v:ext="edit" aspectratio="f"/>
                      <v:textbox inset="0mm,0mm,0mm,0mm">
                        <w:txbxContent>
                          <w:p w14:paraId="5CEFA9F0">
                            <w:pPr>
                              <w:pStyle w:val="12"/>
                              <w:spacing w:before="57" w:line="228" w:lineRule="auto"/>
                              <w:ind w:left="20"/>
                              <w:rPr>
                                <w:lang w:eastAsia="zh-CN"/>
                              </w:rPr>
                            </w:pPr>
                            <w:r>
                              <w:rPr>
                                <w:lang w:eastAsia="zh-CN"/>
                              </w:rPr>
                              <w:t>XXXXX</w:t>
                            </w:r>
                            <w:r>
                              <w:rPr>
                                <w:spacing w:val="6"/>
                                <w:lang w:eastAsia="zh-CN"/>
                              </w:rPr>
                              <w:t>（注：此处写项</w:t>
                            </w:r>
                            <w:r>
                              <w:rPr>
                                <w:spacing w:val="-52"/>
                                <w:lang w:eastAsia="zh-CN"/>
                              </w:rPr>
                              <w:t xml:space="preserve"> </w:t>
                            </w:r>
                            <w:r>
                              <w:rPr>
                                <w:spacing w:val="6"/>
                                <w:lang w:eastAsia="zh-CN"/>
                              </w:rPr>
                              <w:t>目编号）</w:t>
                            </w:r>
                          </w:p>
                        </w:txbxContent>
                      </v:textbox>
                    </v:shape>
                  </w:pict>
                </mc:Fallback>
              </mc:AlternateContent>
            </w:r>
          </w:p>
          <w:p w14:paraId="0D87798B">
            <w:pPr>
              <w:pStyle w:val="12"/>
              <w:spacing w:before="67" w:line="210" w:lineRule="auto"/>
              <w:ind w:left="431"/>
              <w:rPr>
                <w:lang w:eastAsia="zh-CN"/>
              </w:rPr>
            </w:pPr>
            <w:r>
              <w:rPr>
                <w:lang w:eastAsia="zh-CN"/>
              </w:rPr>
              <w:t>XXXX</w:t>
            </w:r>
            <w:r>
              <w:rPr>
                <w:spacing w:val="-46"/>
                <w:lang w:eastAsia="zh-CN"/>
              </w:rPr>
              <w:t xml:space="preserve"> </w:t>
            </w:r>
            <w:r>
              <w:rPr>
                <w:spacing w:val="4"/>
                <w:lang w:eastAsia="zh-CN"/>
              </w:rPr>
              <w:t>公司（注：此处填写竞租方名称）</w:t>
            </w:r>
          </w:p>
        </w:tc>
      </w:tr>
    </w:tbl>
    <w:p w14:paraId="195C927F">
      <w:pPr>
        <w:pStyle w:val="3"/>
        <w:rPr>
          <w:lang w:eastAsia="zh-CN"/>
        </w:rPr>
      </w:pPr>
    </w:p>
    <w:p w14:paraId="533CAEB2">
      <w:pPr>
        <w:rPr>
          <w:lang w:eastAsia="zh-CN"/>
        </w:rPr>
        <w:sectPr>
          <w:footerReference r:id="rId27" w:type="default"/>
          <w:pgSz w:w="11907" w:h="16840"/>
          <w:pgMar w:top="400" w:right="1786" w:bottom="1277" w:left="1786" w:header="0" w:footer="1111" w:gutter="0"/>
          <w:cols w:space="720" w:num="1"/>
        </w:sectPr>
      </w:pPr>
    </w:p>
    <w:p w14:paraId="0CA98989">
      <w:pPr>
        <w:pStyle w:val="3"/>
        <w:spacing w:line="274" w:lineRule="auto"/>
        <w:rPr>
          <w:lang w:eastAsia="zh-CN"/>
        </w:rPr>
      </w:pPr>
    </w:p>
    <w:p w14:paraId="0FA5DC13">
      <w:pPr>
        <w:pStyle w:val="3"/>
        <w:spacing w:line="274" w:lineRule="auto"/>
        <w:rPr>
          <w:lang w:eastAsia="zh-CN"/>
        </w:rPr>
      </w:pPr>
    </w:p>
    <w:p w14:paraId="64F223B5">
      <w:pPr>
        <w:pStyle w:val="3"/>
        <w:spacing w:line="274" w:lineRule="auto"/>
        <w:rPr>
          <w:lang w:eastAsia="zh-CN"/>
        </w:rPr>
      </w:pPr>
    </w:p>
    <w:p w14:paraId="2195474D">
      <w:pPr>
        <w:pStyle w:val="3"/>
        <w:spacing w:line="274" w:lineRule="auto"/>
        <w:rPr>
          <w:lang w:eastAsia="zh-CN"/>
        </w:rPr>
      </w:pPr>
    </w:p>
    <w:p w14:paraId="0F155EB4">
      <w:pPr>
        <w:spacing w:before="65" w:line="227" w:lineRule="auto"/>
        <w:ind w:left="137"/>
        <w:outlineLvl w:val="1"/>
        <w:rPr>
          <w:rFonts w:ascii="宋体" w:hAnsi="宋体" w:eastAsia="宋体" w:cs="宋体"/>
          <w:sz w:val="20"/>
          <w:szCs w:val="20"/>
          <w:lang w:eastAsia="zh-CN"/>
        </w:rPr>
      </w:pPr>
      <w:r>
        <w:rPr>
          <w:rFonts w:ascii="宋体" w:hAnsi="宋体" w:eastAsia="宋体" w:cs="宋体"/>
          <w:b/>
          <w:bCs/>
          <w:spacing w:val="1"/>
          <w:sz w:val="20"/>
          <w:szCs w:val="20"/>
          <w:lang w:eastAsia="zh-CN"/>
        </w:rPr>
        <w:t>附件</w:t>
      </w:r>
      <w:r>
        <w:rPr>
          <w:rFonts w:ascii="宋体" w:hAnsi="宋体" w:eastAsia="宋体" w:cs="宋体"/>
          <w:spacing w:val="-10"/>
          <w:sz w:val="20"/>
          <w:szCs w:val="20"/>
          <w:lang w:eastAsia="zh-CN"/>
        </w:rPr>
        <w:t xml:space="preserve"> </w:t>
      </w:r>
      <w:r>
        <w:rPr>
          <w:rFonts w:ascii="宋体" w:hAnsi="宋体" w:eastAsia="宋体" w:cs="宋体"/>
          <w:b/>
          <w:bCs/>
          <w:spacing w:val="1"/>
          <w:sz w:val="20"/>
          <w:szCs w:val="20"/>
          <w:lang w:eastAsia="zh-CN"/>
        </w:rPr>
        <w:t>1</w:t>
      </w:r>
      <w:r>
        <w:rPr>
          <w:rFonts w:ascii="宋体" w:hAnsi="宋体" w:eastAsia="宋体" w:cs="宋体"/>
          <w:spacing w:val="-37"/>
          <w:sz w:val="20"/>
          <w:szCs w:val="20"/>
          <w:lang w:eastAsia="zh-CN"/>
        </w:rPr>
        <w:t xml:space="preserve"> </w:t>
      </w:r>
      <w:r>
        <w:rPr>
          <w:rFonts w:ascii="宋体" w:hAnsi="宋体" w:eastAsia="宋体" w:cs="宋体"/>
          <w:b/>
          <w:bCs/>
          <w:spacing w:val="1"/>
          <w:sz w:val="20"/>
          <w:szCs w:val="20"/>
          <w:lang w:eastAsia="zh-CN"/>
        </w:rPr>
        <w:t>法定代表人授权书</w:t>
      </w:r>
      <w:r>
        <w:rPr>
          <w:rFonts w:ascii="宋体" w:hAnsi="宋体" w:eastAsia="宋体" w:cs="宋体"/>
          <w:spacing w:val="53"/>
          <w:sz w:val="20"/>
          <w:szCs w:val="20"/>
          <w:lang w:eastAsia="zh-CN"/>
        </w:rPr>
        <w:t xml:space="preserve"> </w:t>
      </w:r>
      <w:r>
        <w:rPr>
          <w:rFonts w:ascii="宋体" w:hAnsi="宋体" w:eastAsia="宋体" w:cs="宋体"/>
          <w:b/>
          <w:bCs/>
          <w:spacing w:val="1"/>
          <w:sz w:val="20"/>
          <w:szCs w:val="20"/>
          <w:lang w:eastAsia="zh-CN"/>
        </w:rPr>
        <w:t>(格式，原件)</w:t>
      </w:r>
    </w:p>
    <w:p w14:paraId="6C943115">
      <w:pPr>
        <w:spacing w:before="141" w:line="219" w:lineRule="auto"/>
        <w:ind w:left="3761"/>
        <w:rPr>
          <w:rFonts w:ascii="宋体" w:hAnsi="宋体" w:eastAsia="宋体" w:cs="宋体"/>
          <w:sz w:val="28"/>
          <w:szCs w:val="28"/>
          <w:lang w:eastAsia="zh-CN"/>
        </w:rPr>
      </w:pPr>
      <w:r>
        <w:rPr>
          <w:rFonts w:ascii="宋体" w:hAnsi="宋体" w:eastAsia="宋体" w:cs="宋体"/>
          <w:spacing w:val="-2"/>
          <w:sz w:val="28"/>
          <w:szCs w:val="28"/>
          <w:lang w:eastAsia="zh-CN"/>
        </w:rPr>
        <w:t>授权委托书</w:t>
      </w:r>
    </w:p>
    <w:p w14:paraId="340BD823">
      <w:pPr>
        <w:pStyle w:val="3"/>
        <w:spacing w:line="254" w:lineRule="auto"/>
        <w:rPr>
          <w:lang w:eastAsia="zh-CN"/>
        </w:rPr>
      </w:pPr>
    </w:p>
    <w:p w14:paraId="58464664">
      <w:pPr>
        <w:pStyle w:val="3"/>
        <w:spacing w:line="254" w:lineRule="auto"/>
        <w:rPr>
          <w:lang w:eastAsia="zh-CN"/>
        </w:rPr>
      </w:pPr>
    </w:p>
    <w:p w14:paraId="0D664FC6">
      <w:pPr>
        <w:spacing w:before="65" w:line="227" w:lineRule="auto"/>
        <w:ind w:left="542"/>
        <w:rPr>
          <w:rFonts w:ascii="宋体" w:hAnsi="宋体" w:eastAsia="宋体" w:cs="宋体"/>
          <w:sz w:val="20"/>
          <w:szCs w:val="20"/>
          <w:lang w:eastAsia="zh-CN"/>
        </w:rPr>
      </w:pPr>
      <w:r>
        <w:rPr>
          <w:rFonts w:ascii="宋体" w:hAnsi="宋体" w:eastAsia="宋体" w:cs="宋体"/>
          <w:spacing w:val="-6"/>
          <w:sz w:val="20"/>
          <w:szCs w:val="20"/>
          <w:lang w:eastAsia="zh-CN"/>
        </w:rPr>
        <w:t>本人</w:t>
      </w:r>
      <w:r>
        <w:rPr>
          <w:rFonts w:ascii="宋体" w:hAnsi="宋体" w:eastAsia="宋体" w:cs="宋体"/>
          <w:spacing w:val="-82"/>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6"/>
          <w:sz w:val="20"/>
          <w:szCs w:val="20"/>
          <w:lang w:eastAsia="zh-CN"/>
        </w:rPr>
        <w:t>（姓名）系</w:t>
      </w:r>
      <w:r>
        <w:rPr>
          <w:rFonts w:ascii="宋体" w:hAnsi="宋体" w:eastAsia="宋体" w:cs="宋体"/>
          <w:spacing w:val="-6"/>
          <w:sz w:val="20"/>
          <w:szCs w:val="20"/>
          <w:u w:val="single"/>
          <w:lang w:eastAsia="zh-CN"/>
        </w:rPr>
        <w:t xml:space="preserve">                 </w:t>
      </w:r>
      <w:r>
        <w:rPr>
          <w:rFonts w:ascii="宋体" w:hAnsi="宋体" w:eastAsia="宋体" w:cs="宋体"/>
          <w:spacing w:val="-6"/>
          <w:sz w:val="20"/>
          <w:szCs w:val="20"/>
          <w:lang w:eastAsia="zh-CN"/>
        </w:rPr>
        <w:t>（竞租方名称）的法定代表人，现委托</w:t>
      </w:r>
      <w:r>
        <w:rPr>
          <w:rFonts w:ascii="宋体" w:hAnsi="宋体" w:eastAsia="宋体" w:cs="宋体"/>
          <w:spacing w:val="-6"/>
          <w:sz w:val="20"/>
          <w:szCs w:val="20"/>
          <w:u w:val="single"/>
          <w:lang w:eastAsia="zh-CN"/>
        </w:rPr>
        <w:t xml:space="preserve">        </w:t>
      </w:r>
    </w:p>
    <w:p w14:paraId="31240D71">
      <w:pPr>
        <w:spacing w:before="221" w:line="228" w:lineRule="auto"/>
        <w:ind w:left="131"/>
        <w:rPr>
          <w:rFonts w:ascii="宋体" w:hAnsi="宋体" w:eastAsia="宋体" w:cs="宋体"/>
          <w:sz w:val="20"/>
          <w:szCs w:val="20"/>
          <w:lang w:eastAsia="zh-CN"/>
        </w:rPr>
      </w:pPr>
      <w:r>
        <w:rPr>
          <w:rFonts w:ascii="宋体" w:hAnsi="宋体" w:eastAsia="宋体" w:cs="宋体"/>
          <w:spacing w:val="8"/>
          <w:sz w:val="20"/>
          <w:szCs w:val="20"/>
          <w:lang w:eastAsia="zh-CN"/>
        </w:rPr>
        <w:t>（姓名）为我方代理人。代理人根据授权，</w:t>
      </w:r>
      <w:r>
        <w:rPr>
          <w:rFonts w:ascii="宋体" w:hAnsi="宋体" w:eastAsia="宋体" w:cs="宋体"/>
          <w:spacing w:val="-43"/>
          <w:sz w:val="20"/>
          <w:szCs w:val="20"/>
          <w:lang w:eastAsia="zh-CN"/>
        </w:rPr>
        <w:t xml:space="preserve"> </w:t>
      </w:r>
      <w:r>
        <w:rPr>
          <w:rFonts w:ascii="宋体" w:hAnsi="宋体" w:eastAsia="宋体" w:cs="宋体"/>
          <w:spacing w:val="8"/>
          <w:sz w:val="20"/>
          <w:szCs w:val="20"/>
          <w:lang w:eastAsia="zh-CN"/>
        </w:rPr>
        <w:t>以我方名义签署、澄清确认、递交、撤回、修</w:t>
      </w:r>
    </w:p>
    <w:p w14:paraId="697194FB">
      <w:pPr>
        <w:spacing w:before="221" w:line="228" w:lineRule="auto"/>
        <w:ind w:left="128"/>
        <w:rPr>
          <w:rFonts w:ascii="宋体" w:hAnsi="宋体" w:eastAsia="宋体" w:cs="宋体"/>
          <w:sz w:val="20"/>
          <w:szCs w:val="20"/>
          <w:lang w:eastAsia="zh-CN"/>
        </w:rPr>
      </w:pPr>
      <w:r>
        <w:rPr>
          <w:rFonts w:ascii="宋体" w:hAnsi="宋体" w:eastAsia="宋体" w:cs="宋体"/>
          <w:spacing w:val="8"/>
          <w:sz w:val="20"/>
          <w:szCs w:val="20"/>
          <w:lang w:eastAsia="zh-CN"/>
        </w:rPr>
        <w:t>改</w:t>
      </w:r>
      <w:r>
        <w:rPr>
          <w:rFonts w:ascii="宋体" w:hAnsi="宋体" w:eastAsia="宋体" w:cs="宋体"/>
          <w:spacing w:val="8"/>
          <w:sz w:val="20"/>
          <w:szCs w:val="20"/>
          <w:u w:val="single"/>
          <w:lang w:eastAsia="zh-CN"/>
        </w:rPr>
        <w:t xml:space="preserve">                </w:t>
      </w:r>
      <w:r>
        <w:rPr>
          <w:rFonts w:ascii="宋体" w:hAnsi="宋体" w:eastAsia="宋体" w:cs="宋体"/>
          <w:spacing w:val="8"/>
          <w:sz w:val="20"/>
          <w:szCs w:val="20"/>
          <w:lang w:eastAsia="zh-CN"/>
        </w:rPr>
        <w:t>（项目名称）响应文件</w:t>
      </w:r>
      <w:r>
        <w:rPr>
          <w:rFonts w:ascii="宋体" w:hAnsi="宋体" w:eastAsia="宋体" w:cs="宋体"/>
          <w:spacing w:val="7"/>
          <w:sz w:val="20"/>
          <w:szCs w:val="20"/>
          <w:lang w:eastAsia="zh-CN"/>
        </w:rPr>
        <w:t>和处理有关事宜，其法律后果由我方承担。</w:t>
      </w:r>
    </w:p>
    <w:p w14:paraId="47FFDEC8">
      <w:pPr>
        <w:spacing w:before="222" w:line="417" w:lineRule="auto"/>
        <w:ind w:left="540" w:right="1883"/>
        <w:rPr>
          <w:rFonts w:ascii="宋体" w:hAnsi="宋体" w:eastAsia="宋体" w:cs="宋体"/>
          <w:sz w:val="20"/>
          <w:szCs w:val="20"/>
          <w:lang w:eastAsia="zh-CN"/>
        </w:rPr>
      </w:pPr>
      <w:r>
        <w:rPr>
          <w:rFonts w:ascii="宋体" w:hAnsi="宋体" w:eastAsia="宋体" w:cs="宋体"/>
          <w:spacing w:val="6"/>
          <w:sz w:val="20"/>
          <w:szCs w:val="20"/>
          <w:lang w:eastAsia="zh-CN"/>
        </w:rPr>
        <w:t>委托期限：</w:t>
      </w:r>
      <w:r>
        <w:rPr>
          <w:rFonts w:ascii="宋体" w:hAnsi="宋体" w:eastAsia="宋体" w:cs="宋体"/>
          <w:spacing w:val="-29"/>
          <w:sz w:val="20"/>
          <w:szCs w:val="20"/>
          <w:lang w:eastAsia="zh-CN"/>
        </w:rPr>
        <w:t xml:space="preserve"> </w:t>
      </w:r>
      <w:r>
        <w:rPr>
          <w:rFonts w:ascii="宋体" w:hAnsi="宋体" w:eastAsia="宋体" w:cs="宋体"/>
          <w:spacing w:val="6"/>
          <w:sz w:val="20"/>
          <w:szCs w:val="20"/>
          <w:lang w:eastAsia="zh-CN"/>
        </w:rPr>
        <w:t>自本授权委托书签署之日起至响应有效期届满之日止。</w:t>
      </w:r>
      <w:r>
        <w:rPr>
          <w:rFonts w:ascii="宋体" w:hAnsi="宋体" w:eastAsia="宋体" w:cs="宋体"/>
          <w:sz w:val="20"/>
          <w:szCs w:val="20"/>
          <w:lang w:eastAsia="zh-CN"/>
        </w:rPr>
        <w:t xml:space="preserve"> </w:t>
      </w:r>
      <w:r>
        <w:rPr>
          <w:rFonts w:ascii="宋体" w:hAnsi="宋体" w:eastAsia="宋体" w:cs="宋体"/>
          <w:spacing w:val="7"/>
          <w:sz w:val="20"/>
          <w:szCs w:val="20"/>
          <w:lang w:eastAsia="zh-CN"/>
        </w:rPr>
        <w:t>代理人无转委托权。</w:t>
      </w:r>
    </w:p>
    <w:p w14:paraId="53B8F32E">
      <w:pPr>
        <w:pStyle w:val="3"/>
        <w:spacing w:line="432" w:lineRule="auto"/>
        <w:rPr>
          <w:lang w:eastAsia="zh-CN"/>
        </w:rPr>
      </w:pPr>
    </w:p>
    <w:p w14:paraId="639F69B2">
      <w:pPr>
        <w:spacing w:before="65" w:line="227" w:lineRule="auto"/>
        <w:ind w:left="124"/>
        <w:rPr>
          <w:rFonts w:ascii="宋体" w:hAnsi="宋体" w:eastAsia="宋体" w:cs="宋体"/>
          <w:sz w:val="20"/>
          <w:szCs w:val="20"/>
          <w:lang w:eastAsia="zh-CN"/>
        </w:rPr>
      </w:pPr>
      <w:r>
        <w:rPr>
          <w:rFonts w:ascii="宋体" w:hAnsi="宋体" w:eastAsia="宋体" w:cs="宋体"/>
          <w:spacing w:val="8"/>
          <w:sz w:val="20"/>
          <w:szCs w:val="20"/>
          <w:lang w:eastAsia="zh-CN"/>
        </w:rPr>
        <w:t>竞租方名称（加盖公章</w:t>
      </w:r>
      <w:r>
        <w:rPr>
          <w:rFonts w:ascii="宋体" w:hAnsi="宋体" w:eastAsia="宋体" w:cs="宋体"/>
          <w:spacing w:val="14"/>
          <w:sz w:val="20"/>
          <w:szCs w:val="20"/>
          <w:lang w:eastAsia="zh-CN"/>
        </w:rPr>
        <w:t>）：</w:t>
      </w:r>
      <w:r>
        <w:rPr>
          <w:rFonts w:ascii="宋体" w:hAnsi="宋体" w:eastAsia="宋体" w:cs="宋体"/>
          <w:sz w:val="20"/>
          <w:szCs w:val="20"/>
          <w:u w:val="single"/>
          <w:lang w:eastAsia="zh-CN"/>
        </w:rPr>
        <w:t xml:space="preserve">                 </w:t>
      </w:r>
    </w:p>
    <w:p w14:paraId="275C4FB5">
      <w:pPr>
        <w:spacing w:before="222" w:line="228" w:lineRule="auto"/>
        <w:ind w:left="122"/>
        <w:rPr>
          <w:rFonts w:ascii="宋体" w:hAnsi="宋体" w:eastAsia="宋体" w:cs="宋体"/>
          <w:sz w:val="20"/>
          <w:szCs w:val="20"/>
          <w:lang w:eastAsia="zh-CN"/>
        </w:rPr>
      </w:pPr>
      <w:r>
        <w:rPr>
          <w:rFonts w:ascii="宋体" w:hAnsi="宋体" w:eastAsia="宋体" w:cs="宋体"/>
          <w:spacing w:val="9"/>
          <w:sz w:val="20"/>
          <w:szCs w:val="20"/>
          <w:lang w:eastAsia="zh-CN"/>
        </w:rPr>
        <w:t>法定代表人（签字或印鉴）：</w:t>
      </w:r>
      <w:r>
        <w:rPr>
          <w:rFonts w:ascii="宋体" w:hAnsi="宋体" w:eastAsia="宋体" w:cs="宋体"/>
          <w:sz w:val="20"/>
          <w:szCs w:val="20"/>
          <w:u w:val="single"/>
          <w:lang w:eastAsia="zh-CN"/>
        </w:rPr>
        <w:t xml:space="preserve">                 </w:t>
      </w:r>
    </w:p>
    <w:p w14:paraId="2CE0DAC6">
      <w:pPr>
        <w:spacing w:before="122" w:line="228" w:lineRule="auto"/>
        <w:ind w:left="120"/>
        <w:rPr>
          <w:rFonts w:ascii="宋体" w:hAnsi="宋体" w:eastAsia="宋体" w:cs="宋体"/>
          <w:sz w:val="20"/>
          <w:szCs w:val="20"/>
          <w:lang w:eastAsia="zh-CN"/>
        </w:rPr>
      </w:pPr>
      <w:r>
        <w:rPr>
          <w:rFonts w:ascii="宋体" w:hAnsi="宋体" w:eastAsia="宋体" w:cs="宋体"/>
          <w:spacing w:val="8"/>
          <w:sz w:val="20"/>
          <w:szCs w:val="20"/>
          <w:lang w:eastAsia="zh-CN"/>
        </w:rPr>
        <w:t>委托代理人（签字</w:t>
      </w:r>
      <w:r>
        <w:rPr>
          <w:rFonts w:ascii="宋体" w:hAnsi="宋体" w:eastAsia="宋体" w:cs="宋体"/>
          <w:spacing w:val="13"/>
          <w:sz w:val="20"/>
          <w:szCs w:val="20"/>
          <w:lang w:eastAsia="zh-CN"/>
        </w:rPr>
        <w:t>）：</w:t>
      </w:r>
      <w:r>
        <w:rPr>
          <w:rFonts w:ascii="宋体" w:hAnsi="宋体" w:eastAsia="宋体" w:cs="宋体"/>
          <w:sz w:val="20"/>
          <w:szCs w:val="20"/>
          <w:u w:val="single"/>
          <w:lang w:eastAsia="zh-CN"/>
        </w:rPr>
        <w:t xml:space="preserve">                 </w:t>
      </w:r>
    </w:p>
    <w:p w14:paraId="142C7831">
      <w:pPr>
        <w:spacing w:before="161" w:line="228" w:lineRule="auto"/>
        <w:ind w:left="157"/>
        <w:rPr>
          <w:rFonts w:ascii="宋体" w:hAnsi="宋体" w:eastAsia="宋体" w:cs="宋体"/>
          <w:sz w:val="20"/>
          <w:szCs w:val="20"/>
          <w:lang w:eastAsia="zh-CN"/>
        </w:rPr>
      </w:pPr>
      <w:r>
        <w:rPr>
          <w:rFonts w:ascii="宋体" w:hAnsi="宋体" w:eastAsia="宋体" w:cs="宋体"/>
          <w:spacing w:val="-4"/>
          <w:sz w:val="20"/>
          <w:szCs w:val="20"/>
          <w:lang w:eastAsia="zh-CN"/>
        </w:rPr>
        <w:t>日期：</w:t>
      </w:r>
      <w:r>
        <w:rPr>
          <w:rFonts w:ascii="宋体" w:hAnsi="宋体" w:eastAsia="宋体" w:cs="宋体"/>
          <w:spacing w:val="5"/>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4"/>
          <w:sz w:val="20"/>
          <w:szCs w:val="20"/>
          <w:lang w:eastAsia="zh-CN"/>
        </w:rPr>
        <w:t>年</w:t>
      </w:r>
      <w:r>
        <w:rPr>
          <w:rFonts w:ascii="宋体" w:hAnsi="宋体" w:eastAsia="宋体" w:cs="宋体"/>
          <w:spacing w:val="4"/>
          <w:sz w:val="20"/>
          <w:szCs w:val="20"/>
          <w:u w:val="single"/>
          <w:lang w:eastAsia="zh-CN"/>
        </w:rPr>
        <w:t xml:space="preserve">      </w:t>
      </w:r>
      <w:r>
        <w:rPr>
          <w:rFonts w:ascii="宋体" w:hAnsi="宋体" w:eastAsia="宋体" w:cs="宋体"/>
          <w:spacing w:val="-80"/>
          <w:sz w:val="20"/>
          <w:szCs w:val="20"/>
          <w:lang w:eastAsia="zh-CN"/>
        </w:rPr>
        <w:t xml:space="preserve"> </w:t>
      </w:r>
      <w:r>
        <w:rPr>
          <w:rFonts w:ascii="宋体" w:hAnsi="宋体" w:eastAsia="宋体" w:cs="宋体"/>
          <w:spacing w:val="-4"/>
          <w:sz w:val="20"/>
          <w:szCs w:val="20"/>
          <w:lang w:eastAsia="zh-CN"/>
        </w:rPr>
        <w:t>月</w:t>
      </w:r>
      <w:r>
        <w:rPr>
          <w:rFonts w:ascii="宋体" w:hAnsi="宋体" w:eastAsia="宋体" w:cs="宋体"/>
          <w:spacing w:val="5"/>
          <w:sz w:val="20"/>
          <w:szCs w:val="20"/>
          <w:u w:val="single"/>
          <w:lang w:eastAsia="zh-CN"/>
        </w:rPr>
        <w:t xml:space="preserve">      </w:t>
      </w:r>
      <w:r>
        <w:rPr>
          <w:rFonts w:ascii="宋体" w:hAnsi="宋体" w:eastAsia="宋体" w:cs="宋体"/>
          <w:spacing w:val="-55"/>
          <w:sz w:val="20"/>
          <w:szCs w:val="20"/>
          <w:lang w:eastAsia="zh-CN"/>
        </w:rPr>
        <w:t xml:space="preserve"> </w:t>
      </w:r>
      <w:r>
        <w:rPr>
          <w:rFonts w:ascii="宋体" w:hAnsi="宋体" w:eastAsia="宋体" w:cs="宋体"/>
          <w:spacing w:val="-4"/>
          <w:sz w:val="20"/>
          <w:szCs w:val="20"/>
          <w:lang w:eastAsia="zh-CN"/>
        </w:rPr>
        <w:t>日</w:t>
      </w:r>
    </w:p>
    <w:p w14:paraId="5A29560C">
      <w:pPr>
        <w:pStyle w:val="3"/>
        <w:spacing w:line="330" w:lineRule="auto"/>
        <w:rPr>
          <w:lang w:eastAsia="zh-CN"/>
        </w:rPr>
      </w:pPr>
    </w:p>
    <w:p w14:paraId="466E61DF">
      <w:pPr>
        <w:pStyle w:val="3"/>
        <w:spacing w:line="330" w:lineRule="auto"/>
        <w:rPr>
          <w:lang w:eastAsia="zh-CN"/>
        </w:rPr>
      </w:pPr>
    </w:p>
    <w:p w14:paraId="746ECAF8">
      <w:pPr>
        <w:spacing w:before="66" w:line="228" w:lineRule="auto"/>
        <w:ind w:left="122"/>
        <w:rPr>
          <w:rFonts w:ascii="宋体" w:hAnsi="宋体" w:eastAsia="宋体" w:cs="宋体"/>
          <w:sz w:val="20"/>
          <w:szCs w:val="20"/>
          <w:lang w:eastAsia="zh-CN"/>
        </w:rPr>
      </w:pPr>
      <w:r>
        <w:rPr>
          <w:rFonts w:ascii="宋体" w:hAnsi="宋体" w:eastAsia="宋体" w:cs="宋体"/>
          <w:spacing w:val="9"/>
          <w:sz w:val="20"/>
          <w:szCs w:val="20"/>
          <w:lang w:eastAsia="zh-CN"/>
        </w:rPr>
        <w:t>法定代表人（或单位负责人）有效期内的身</w:t>
      </w:r>
      <w:r>
        <w:rPr>
          <w:rFonts w:ascii="宋体" w:hAnsi="宋体" w:eastAsia="宋体" w:cs="宋体"/>
          <w:spacing w:val="8"/>
          <w:sz w:val="20"/>
          <w:szCs w:val="20"/>
          <w:lang w:eastAsia="zh-CN"/>
        </w:rPr>
        <w:t>份证</w:t>
      </w:r>
      <w:r>
        <w:rPr>
          <w:rFonts w:ascii="宋体" w:hAnsi="宋体" w:eastAsia="宋体" w:cs="宋体"/>
          <w:b/>
          <w:bCs/>
          <w:spacing w:val="8"/>
          <w:sz w:val="20"/>
          <w:szCs w:val="20"/>
          <w:lang w:eastAsia="zh-CN"/>
        </w:rPr>
        <w:t>正反面</w:t>
      </w:r>
      <w:r>
        <w:rPr>
          <w:rFonts w:ascii="宋体" w:hAnsi="宋体" w:eastAsia="宋体" w:cs="宋体"/>
          <w:spacing w:val="8"/>
          <w:sz w:val="20"/>
          <w:szCs w:val="20"/>
          <w:lang w:eastAsia="zh-CN"/>
        </w:rPr>
        <w:t>复印件：</w:t>
      </w:r>
    </w:p>
    <w:p w14:paraId="3036D268">
      <w:pPr>
        <w:spacing w:line="91" w:lineRule="exact"/>
        <w:rPr>
          <w:lang w:eastAsia="zh-CN"/>
        </w:rPr>
      </w:pPr>
    </w:p>
    <w:tbl>
      <w:tblPr>
        <w:tblStyle w:val="11"/>
        <w:tblW w:w="8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9"/>
        <w:gridCol w:w="4274"/>
      </w:tblGrid>
      <w:tr w14:paraId="220B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179" w:type="dxa"/>
          </w:tcPr>
          <w:p w14:paraId="2831A9D6">
            <w:pPr>
              <w:rPr>
                <w:lang w:eastAsia="zh-CN"/>
              </w:rPr>
            </w:pPr>
          </w:p>
        </w:tc>
        <w:tc>
          <w:tcPr>
            <w:tcW w:w="4274" w:type="dxa"/>
          </w:tcPr>
          <w:p w14:paraId="4FCA5B58">
            <w:pPr>
              <w:rPr>
                <w:lang w:eastAsia="zh-CN"/>
              </w:rPr>
            </w:pPr>
          </w:p>
        </w:tc>
      </w:tr>
    </w:tbl>
    <w:p w14:paraId="687377FA">
      <w:pPr>
        <w:spacing w:before="130" w:line="228" w:lineRule="auto"/>
        <w:ind w:left="120"/>
        <w:rPr>
          <w:rFonts w:ascii="宋体" w:hAnsi="宋体" w:eastAsia="宋体" w:cs="宋体"/>
          <w:sz w:val="20"/>
          <w:szCs w:val="20"/>
          <w:lang w:eastAsia="zh-CN"/>
        </w:rPr>
      </w:pPr>
      <w:r>
        <w:rPr>
          <w:rFonts w:ascii="宋体" w:hAnsi="宋体" w:eastAsia="宋体" w:cs="宋体"/>
          <w:spacing w:val="8"/>
          <w:sz w:val="20"/>
          <w:szCs w:val="20"/>
          <w:lang w:eastAsia="zh-CN"/>
        </w:rPr>
        <w:t>委托代理人有效期内的身份证</w:t>
      </w:r>
      <w:r>
        <w:rPr>
          <w:rFonts w:ascii="宋体" w:hAnsi="宋体" w:eastAsia="宋体" w:cs="宋体"/>
          <w:b/>
          <w:bCs/>
          <w:spacing w:val="8"/>
          <w:sz w:val="20"/>
          <w:szCs w:val="20"/>
          <w:lang w:eastAsia="zh-CN"/>
        </w:rPr>
        <w:t>正反面</w:t>
      </w:r>
      <w:r>
        <w:rPr>
          <w:rFonts w:ascii="宋体" w:hAnsi="宋体" w:eastAsia="宋体" w:cs="宋体"/>
          <w:spacing w:val="8"/>
          <w:sz w:val="20"/>
          <w:szCs w:val="20"/>
          <w:lang w:eastAsia="zh-CN"/>
        </w:rPr>
        <w:t>复印件：</w:t>
      </w:r>
    </w:p>
    <w:p w14:paraId="2922B0AF">
      <w:pPr>
        <w:spacing w:line="92" w:lineRule="exact"/>
        <w:rPr>
          <w:lang w:eastAsia="zh-CN"/>
        </w:rPr>
      </w:pPr>
    </w:p>
    <w:tbl>
      <w:tblPr>
        <w:tblStyle w:val="11"/>
        <w:tblW w:w="8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9"/>
        <w:gridCol w:w="4286"/>
      </w:tblGrid>
      <w:tr w14:paraId="63DB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179" w:type="dxa"/>
          </w:tcPr>
          <w:p w14:paraId="72DFDA10">
            <w:pPr>
              <w:rPr>
                <w:lang w:eastAsia="zh-CN"/>
              </w:rPr>
            </w:pPr>
          </w:p>
        </w:tc>
        <w:tc>
          <w:tcPr>
            <w:tcW w:w="4286" w:type="dxa"/>
          </w:tcPr>
          <w:p w14:paraId="3C175E01">
            <w:pPr>
              <w:rPr>
                <w:lang w:eastAsia="zh-CN"/>
              </w:rPr>
            </w:pPr>
          </w:p>
        </w:tc>
      </w:tr>
    </w:tbl>
    <w:p w14:paraId="586FE493">
      <w:pPr>
        <w:spacing w:before="128" w:line="228" w:lineRule="auto"/>
        <w:ind w:left="124"/>
        <w:rPr>
          <w:rFonts w:ascii="宋体" w:hAnsi="宋体" w:eastAsia="宋体" w:cs="宋体"/>
          <w:sz w:val="20"/>
          <w:szCs w:val="20"/>
          <w:lang w:eastAsia="zh-CN"/>
        </w:rPr>
      </w:pPr>
      <w:r>
        <w:rPr>
          <w:rFonts w:ascii="宋体" w:hAnsi="宋体" w:eastAsia="宋体" w:cs="宋体"/>
          <w:spacing w:val="2"/>
          <w:sz w:val="20"/>
          <w:szCs w:val="20"/>
          <w:lang w:eastAsia="zh-CN"/>
        </w:rPr>
        <w:t>说明：</w:t>
      </w:r>
    </w:p>
    <w:p w14:paraId="30B8ACD5">
      <w:pPr>
        <w:spacing w:before="32" w:line="417" w:lineRule="auto"/>
        <w:ind w:left="122" w:right="170" w:firstLine="1"/>
        <w:rPr>
          <w:rFonts w:ascii="宋体" w:hAnsi="宋体" w:eastAsia="宋体" w:cs="宋体"/>
          <w:sz w:val="20"/>
          <w:szCs w:val="20"/>
          <w:lang w:eastAsia="zh-CN"/>
        </w:rPr>
      </w:pPr>
      <w:r>
        <w:rPr>
          <w:rFonts w:hint="eastAsia" w:ascii="宋体" w:hAnsi="宋体" w:eastAsia="宋体" w:cs="宋体"/>
          <w:spacing w:val="9"/>
          <w:sz w:val="20"/>
          <w:szCs w:val="20"/>
          <w:lang w:eastAsia="zh-CN"/>
        </w:rPr>
        <w:t>1</w:t>
      </w:r>
      <w:r>
        <w:rPr>
          <w:rFonts w:ascii="宋体" w:hAnsi="宋体" w:eastAsia="宋体" w:cs="宋体"/>
          <w:spacing w:val="9"/>
          <w:sz w:val="20"/>
          <w:szCs w:val="20"/>
          <w:lang w:eastAsia="zh-CN"/>
        </w:rPr>
        <w:t>.若竞租文件中签字之处均为法定代表人本人签署，则可不提供本《授权委托书》，但须</w:t>
      </w:r>
      <w:r>
        <w:rPr>
          <w:rFonts w:ascii="宋体" w:hAnsi="宋体" w:eastAsia="宋体" w:cs="宋体"/>
          <w:spacing w:val="14"/>
          <w:sz w:val="20"/>
          <w:szCs w:val="20"/>
          <w:lang w:eastAsia="zh-CN"/>
        </w:rPr>
        <w:t xml:space="preserve"> </w:t>
      </w:r>
      <w:r>
        <w:rPr>
          <w:rFonts w:ascii="宋体" w:hAnsi="宋体" w:eastAsia="宋体" w:cs="宋体"/>
          <w:spacing w:val="8"/>
          <w:sz w:val="20"/>
          <w:szCs w:val="20"/>
          <w:lang w:eastAsia="zh-CN"/>
        </w:rPr>
        <w:t>提供《法定代表人身份证明》（格式）。</w:t>
      </w:r>
    </w:p>
    <w:p w14:paraId="0AC69896">
      <w:pPr>
        <w:spacing w:before="33" w:line="227" w:lineRule="auto"/>
        <w:ind w:left="125"/>
        <w:rPr>
          <w:rFonts w:ascii="宋体" w:hAnsi="宋体" w:eastAsia="宋体" w:cs="宋体"/>
          <w:sz w:val="20"/>
          <w:szCs w:val="20"/>
          <w:lang w:eastAsia="zh-CN"/>
        </w:rPr>
      </w:pPr>
      <w:r>
        <w:rPr>
          <w:rFonts w:hint="eastAsia" w:ascii="宋体" w:hAnsi="宋体" w:eastAsia="宋体" w:cs="宋体"/>
          <w:spacing w:val="8"/>
          <w:sz w:val="20"/>
          <w:szCs w:val="20"/>
          <w:lang w:eastAsia="zh-CN"/>
        </w:rPr>
        <w:t>2</w:t>
      </w:r>
      <w:r>
        <w:rPr>
          <w:rFonts w:ascii="宋体" w:hAnsi="宋体" w:eastAsia="宋体" w:cs="宋体"/>
          <w:spacing w:val="8"/>
          <w:sz w:val="20"/>
          <w:szCs w:val="20"/>
          <w:lang w:eastAsia="zh-CN"/>
        </w:rPr>
        <w:t>.竞租方为自然人的情形，可不提供本《授权委托书》。</w:t>
      </w:r>
    </w:p>
    <w:p w14:paraId="4F4A7407">
      <w:pPr>
        <w:spacing w:line="227" w:lineRule="auto"/>
        <w:rPr>
          <w:rFonts w:ascii="宋体" w:hAnsi="宋体" w:eastAsia="宋体" w:cs="宋体"/>
          <w:sz w:val="20"/>
          <w:szCs w:val="20"/>
          <w:lang w:eastAsia="zh-CN"/>
        </w:rPr>
        <w:sectPr>
          <w:footerReference r:id="rId28" w:type="default"/>
          <w:pgSz w:w="11906" w:h="16839"/>
          <w:pgMar w:top="400" w:right="1751" w:bottom="1419" w:left="1684" w:header="0" w:footer="1253" w:gutter="0"/>
          <w:cols w:space="720" w:num="1"/>
        </w:sectPr>
      </w:pPr>
    </w:p>
    <w:p w14:paraId="19A9A362">
      <w:pPr>
        <w:pStyle w:val="3"/>
        <w:spacing w:line="253" w:lineRule="auto"/>
        <w:rPr>
          <w:lang w:eastAsia="zh-CN"/>
        </w:rPr>
      </w:pPr>
    </w:p>
    <w:p w14:paraId="6E2ACA41">
      <w:pPr>
        <w:pStyle w:val="3"/>
        <w:spacing w:line="253" w:lineRule="auto"/>
        <w:rPr>
          <w:lang w:eastAsia="zh-CN"/>
        </w:rPr>
      </w:pPr>
    </w:p>
    <w:p w14:paraId="052C331B">
      <w:pPr>
        <w:pStyle w:val="3"/>
        <w:spacing w:line="253" w:lineRule="auto"/>
        <w:rPr>
          <w:lang w:eastAsia="zh-CN"/>
        </w:rPr>
      </w:pPr>
    </w:p>
    <w:p w14:paraId="128AFD82">
      <w:pPr>
        <w:pStyle w:val="3"/>
        <w:spacing w:line="253" w:lineRule="auto"/>
        <w:rPr>
          <w:lang w:eastAsia="zh-CN"/>
        </w:rPr>
      </w:pPr>
    </w:p>
    <w:p w14:paraId="3EC8ED5B">
      <w:pPr>
        <w:pStyle w:val="3"/>
        <w:spacing w:line="254" w:lineRule="auto"/>
        <w:rPr>
          <w:lang w:eastAsia="zh-CN"/>
        </w:rPr>
      </w:pPr>
    </w:p>
    <w:p w14:paraId="4D5E8363">
      <w:pPr>
        <w:pStyle w:val="3"/>
        <w:spacing w:line="254" w:lineRule="auto"/>
        <w:rPr>
          <w:lang w:eastAsia="zh-CN"/>
        </w:rPr>
      </w:pPr>
    </w:p>
    <w:p w14:paraId="18CC9A11">
      <w:pPr>
        <w:spacing w:before="114" w:line="224" w:lineRule="auto"/>
        <w:ind w:left="2269"/>
        <w:rPr>
          <w:rFonts w:ascii="宋体" w:hAnsi="宋体" w:eastAsia="宋体" w:cs="宋体"/>
          <w:sz w:val="35"/>
          <w:szCs w:val="35"/>
          <w:lang w:eastAsia="zh-CN"/>
        </w:rPr>
      </w:pPr>
      <w:r>
        <w:rPr>
          <w:rFonts w:ascii="宋体" w:hAnsi="宋体" w:eastAsia="宋体" w:cs="宋体"/>
          <w:spacing w:val="6"/>
          <w:sz w:val="35"/>
          <w:szCs w:val="35"/>
          <w:lang w:eastAsia="zh-CN"/>
        </w:rPr>
        <w:t>附：法定代表人身份证明</w:t>
      </w:r>
    </w:p>
    <w:p w14:paraId="662DB363">
      <w:pPr>
        <w:pStyle w:val="3"/>
        <w:spacing w:line="342" w:lineRule="auto"/>
        <w:rPr>
          <w:lang w:eastAsia="zh-CN"/>
        </w:rPr>
      </w:pPr>
    </w:p>
    <w:p w14:paraId="708340E1">
      <w:pPr>
        <w:pStyle w:val="3"/>
        <w:spacing w:line="343" w:lineRule="auto"/>
        <w:rPr>
          <w:lang w:eastAsia="zh-CN"/>
        </w:rPr>
      </w:pPr>
    </w:p>
    <w:p w14:paraId="13ABCDBC">
      <w:pPr>
        <w:spacing w:before="65" w:line="351" w:lineRule="auto"/>
        <w:ind w:left="544" w:right="5383" w:hanging="423"/>
        <w:rPr>
          <w:rFonts w:ascii="宋体" w:hAnsi="宋体" w:eastAsia="宋体" w:cs="宋体"/>
          <w:sz w:val="20"/>
          <w:szCs w:val="20"/>
          <w:lang w:eastAsia="zh-CN"/>
        </w:rPr>
      </w:pPr>
      <w:r>
        <w:rPr>
          <w:rFonts w:ascii="宋体" w:hAnsi="宋体" w:eastAsia="宋体" w:cs="宋体"/>
          <w:spacing w:val="13"/>
          <w:sz w:val="20"/>
          <w:szCs w:val="20"/>
          <w:lang w:eastAsia="zh-CN"/>
        </w:rPr>
        <w:t>致</w:t>
      </w:r>
      <w:r>
        <w:rPr>
          <w:rFonts w:ascii="宋体" w:hAnsi="宋体" w:eastAsia="宋体" w:cs="宋体"/>
          <w:spacing w:val="-13"/>
          <w:sz w:val="20"/>
          <w:szCs w:val="20"/>
          <w:lang w:eastAsia="zh-CN"/>
        </w:rPr>
        <w:t>：</w:t>
      </w:r>
      <w:r>
        <w:rPr>
          <w:rFonts w:ascii="宋体" w:hAnsi="宋体" w:eastAsia="宋体" w:cs="宋体"/>
          <w:spacing w:val="-13"/>
          <w:sz w:val="20"/>
          <w:szCs w:val="20"/>
          <w:u w:val="single"/>
          <w:lang w:eastAsia="zh-CN"/>
        </w:rPr>
        <w:t>（</w:t>
      </w:r>
      <w:r>
        <w:rPr>
          <w:rFonts w:ascii="宋体" w:hAnsi="宋体" w:eastAsia="宋体" w:cs="宋体"/>
          <w:spacing w:val="13"/>
          <w:sz w:val="20"/>
          <w:szCs w:val="20"/>
          <w:u w:val="single"/>
          <w:lang w:eastAsia="zh-CN"/>
        </w:rPr>
        <w:t>招租人或招租代理机构）</w:t>
      </w:r>
      <w:r>
        <w:rPr>
          <w:rFonts w:ascii="宋体" w:hAnsi="宋体" w:eastAsia="宋体" w:cs="宋体"/>
          <w:sz w:val="20"/>
          <w:szCs w:val="20"/>
          <w:lang w:eastAsia="zh-CN"/>
        </w:rPr>
        <w:t xml:space="preserve"> </w:t>
      </w:r>
      <w:r>
        <w:rPr>
          <w:rFonts w:ascii="宋体" w:hAnsi="宋体" w:eastAsia="宋体" w:cs="宋体"/>
          <w:spacing w:val="4"/>
          <w:sz w:val="20"/>
          <w:szCs w:val="20"/>
          <w:lang w:eastAsia="zh-CN"/>
        </w:rPr>
        <w:t>兹证明，</w:t>
      </w:r>
    </w:p>
    <w:p w14:paraId="1EE5475B">
      <w:pPr>
        <w:spacing w:line="227" w:lineRule="auto"/>
        <w:ind w:left="121"/>
        <w:rPr>
          <w:rFonts w:ascii="宋体" w:hAnsi="宋体" w:eastAsia="宋体" w:cs="宋体"/>
          <w:sz w:val="20"/>
          <w:szCs w:val="20"/>
          <w:lang w:eastAsia="zh-CN"/>
        </w:rPr>
      </w:pPr>
      <w:r>
        <w:rPr>
          <w:rFonts w:ascii="宋体" w:hAnsi="宋体" w:eastAsia="宋体" w:cs="宋体"/>
          <w:spacing w:val="6"/>
          <w:sz w:val="20"/>
          <w:szCs w:val="20"/>
          <w:lang w:eastAsia="zh-CN"/>
        </w:rPr>
        <w:t>姓名：</w:t>
      </w:r>
      <w:r>
        <w:rPr>
          <w:rFonts w:ascii="宋体" w:hAnsi="宋体" w:eastAsia="宋体" w:cs="宋体"/>
          <w:spacing w:val="6"/>
          <w:sz w:val="20"/>
          <w:szCs w:val="20"/>
          <w:u w:val="single"/>
          <w:lang w:eastAsia="zh-CN"/>
        </w:rPr>
        <w:t xml:space="preserve">    </w:t>
      </w:r>
      <w:r>
        <w:rPr>
          <w:rFonts w:ascii="宋体" w:hAnsi="宋体" w:eastAsia="宋体" w:cs="宋体"/>
          <w:spacing w:val="-91"/>
          <w:sz w:val="20"/>
          <w:szCs w:val="20"/>
          <w:lang w:eastAsia="zh-CN"/>
        </w:rPr>
        <w:t xml:space="preserve"> </w:t>
      </w:r>
      <w:r>
        <w:rPr>
          <w:rFonts w:ascii="宋体" w:hAnsi="宋体" w:eastAsia="宋体" w:cs="宋体"/>
          <w:spacing w:val="6"/>
          <w:sz w:val="20"/>
          <w:szCs w:val="20"/>
          <w:lang w:eastAsia="zh-CN"/>
        </w:rPr>
        <w:t>性别：</w:t>
      </w:r>
      <w:r>
        <w:rPr>
          <w:rFonts w:ascii="宋体" w:hAnsi="宋体" w:eastAsia="宋体" w:cs="宋体"/>
          <w:spacing w:val="6"/>
          <w:sz w:val="20"/>
          <w:szCs w:val="20"/>
          <w:u w:val="single"/>
          <w:lang w:eastAsia="zh-CN"/>
        </w:rPr>
        <w:t xml:space="preserve">    </w:t>
      </w:r>
      <w:r>
        <w:rPr>
          <w:rFonts w:ascii="宋体" w:hAnsi="宋体" w:eastAsia="宋体" w:cs="宋体"/>
          <w:spacing w:val="-90"/>
          <w:sz w:val="20"/>
          <w:szCs w:val="20"/>
          <w:lang w:eastAsia="zh-CN"/>
        </w:rPr>
        <w:t xml:space="preserve"> </w:t>
      </w:r>
      <w:r>
        <w:rPr>
          <w:rFonts w:ascii="宋体" w:hAnsi="宋体" w:eastAsia="宋体" w:cs="宋体"/>
          <w:spacing w:val="6"/>
          <w:sz w:val="20"/>
          <w:szCs w:val="20"/>
          <w:lang w:eastAsia="zh-CN"/>
        </w:rPr>
        <w:t>年龄：</w:t>
      </w:r>
      <w:r>
        <w:rPr>
          <w:rFonts w:ascii="宋体" w:hAnsi="宋体" w:eastAsia="宋体" w:cs="宋体"/>
          <w:spacing w:val="6"/>
          <w:sz w:val="20"/>
          <w:szCs w:val="20"/>
          <w:u w:val="single"/>
          <w:lang w:eastAsia="zh-CN"/>
        </w:rPr>
        <w:t xml:space="preserve">    </w:t>
      </w:r>
      <w:r>
        <w:rPr>
          <w:rFonts w:ascii="宋体" w:hAnsi="宋体" w:eastAsia="宋体" w:cs="宋体"/>
          <w:spacing w:val="-93"/>
          <w:sz w:val="20"/>
          <w:szCs w:val="20"/>
          <w:lang w:eastAsia="zh-CN"/>
        </w:rPr>
        <w:t xml:space="preserve"> </w:t>
      </w:r>
      <w:r>
        <w:rPr>
          <w:rFonts w:ascii="宋体" w:hAnsi="宋体" w:eastAsia="宋体" w:cs="宋体"/>
          <w:spacing w:val="6"/>
          <w:sz w:val="20"/>
          <w:szCs w:val="20"/>
          <w:lang w:eastAsia="zh-CN"/>
        </w:rPr>
        <w:t>职务：</w:t>
      </w:r>
      <w:r>
        <w:rPr>
          <w:rFonts w:ascii="宋体" w:hAnsi="宋体" w:eastAsia="宋体" w:cs="宋体"/>
          <w:sz w:val="20"/>
          <w:szCs w:val="20"/>
          <w:u w:val="single"/>
          <w:lang w:eastAsia="zh-CN"/>
        </w:rPr>
        <w:t xml:space="preserve">     </w:t>
      </w:r>
    </w:p>
    <w:p w14:paraId="37CA4F7B">
      <w:pPr>
        <w:pStyle w:val="3"/>
        <w:spacing w:line="355" w:lineRule="auto"/>
        <w:rPr>
          <w:lang w:eastAsia="zh-CN"/>
        </w:rPr>
      </w:pPr>
    </w:p>
    <w:p w14:paraId="28E8023F">
      <w:pPr>
        <w:spacing w:before="65" w:line="228" w:lineRule="auto"/>
        <w:ind w:left="125"/>
        <w:rPr>
          <w:rFonts w:ascii="宋体" w:hAnsi="宋体" w:eastAsia="宋体" w:cs="宋体"/>
          <w:sz w:val="20"/>
          <w:szCs w:val="20"/>
          <w:lang w:eastAsia="zh-CN"/>
        </w:rPr>
      </w:pPr>
      <w:r>
        <w:rPr>
          <w:rFonts w:ascii="宋体" w:hAnsi="宋体" w:eastAsia="宋体" w:cs="宋体"/>
          <w:spacing w:val="8"/>
          <w:sz w:val="20"/>
          <w:szCs w:val="20"/>
          <w:lang w:eastAsia="zh-CN"/>
        </w:rPr>
        <w:t>系</w:t>
      </w:r>
      <w:r>
        <w:rPr>
          <w:rFonts w:ascii="宋体" w:hAnsi="宋体" w:eastAsia="宋体" w:cs="宋体"/>
          <w:spacing w:val="2"/>
          <w:sz w:val="20"/>
          <w:szCs w:val="20"/>
          <w:u w:val="single"/>
          <w:lang w:eastAsia="zh-CN"/>
        </w:rPr>
        <w:t xml:space="preserve">                    </w:t>
      </w:r>
      <w:r>
        <w:rPr>
          <w:rFonts w:ascii="宋体" w:hAnsi="宋体" w:eastAsia="宋体" w:cs="宋体"/>
          <w:spacing w:val="8"/>
          <w:sz w:val="20"/>
          <w:szCs w:val="20"/>
          <w:lang w:eastAsia="zh-CN"/>
        </w:rPr>
        <w:t>（竞租方名称）的法定代表人。</w:t>
      </w:r>
    </w:p>
    <w:p w14:paraId="56A2B334">
      <w:pPr>
        <w:pStyle w:val="3"/>
        <w:spacing w:line="241" w:lineRule="auto"/>
        <w:rPr>
          <w:lang w:eastAsia="zh-CN"/>
        </w:rPr>
      </w:pPr>
    </w:p>
    <w:p w14:paraId="2AD39315">
      <w:pPr>
        <w:pStyle w:val="3"/>
        <w:spacing w:line="241" w:lineRule="auto"/>
        <w:rPr>
          <w:lang w:eastAsia="zh-CN"/>
        </w:rPr>
      </w:pPr>
    </w:p>
    <w:p w14:paraId="1A0FCCCA">
      <w:pPr>
        <w:pStyle w:val="3"/>
        <w:spacing w:line="241" w:lineRule="auto"/>
        <w:rPr>
          <w:lang w:eastAsia="zh-CN"/>
        </w:rPr>
      </w:pPr>
    </w:p>
    <w:p w14:paraId="7A84DC1B">
      <w:pPr>
        <w:pStyle w:val="3"/>
        <w:spacing w:line="242" w:lineRule="auto"/>
        <w:rPr>
          <w:lang w:eastAsia="zh-CN"/>
        </w:rPr>
      </w:pPr>
    </w:p>
    <w:p w14:paraId="1CE9C744">
      <w:pPr>
        <w:pStyle w:val="3"/>
        <w:spacing w:line="242" w:lineRule="auto"/>
        <w:rPr>
          <w:lang w:eastAsia="zh-CN"/>
        </w:rPr>
      </w:pPr>
    </w:p>
    <w:p w14:paraId="4CD4825C">
      <w:pPr>
        <w:spacing w:before="65" w:line="227" w:lineRule="auto"/>
        <w:ind w:left="137"/>
        <w:rPr>
          <w:rFonts w:ascii="宋体" w:hAnsi="宋体" w:eastAsia="宋体" w:cs="宋体"/>
          <w:sz w:val="20"/>
          <w:szCs w:val="20"/>
          <w:lang w:eastAsia="zh-CN"/>
        </w:rPr>
      </w:pPr>
      <w:r>
        <w:rPr>
          <w:rFonts w:ascii="宋体" w:hAnsi="宋体" w:eastAsia="宋体" w:cs="宋体"/>
          <w:spacing w:val="4"/>
          <w:sz w:val="20"/>
          <w:szCs w:val="20"/>
          <w:lang w:eastAsia="zh-CN"/>
        </w:rPr>
        <w:t>附：法定代表人有效期内的身份证正反面复印件。</w:t>
      </w:r>
    </w:p>
    <w:p w14:paraId="77D19D6B">
      <w:pPr>
        <w:spacing w:line="238" w:lineRule="exact"/>
        <w:rPr>
          <w:lang w:eastAsia="zh-CN"/>
        </w:rPr>
      </w:pPr>
    </w:p>
    <w:tbl>
      <w:tblPr>
        <w:tblStyle w:val="11"/>
        <w:tblW w:w="8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93"/>
        <w:gridCol w:w="4070"/>
      </w:tblGrid>
      <w:tr w14:paraId="108B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193" w:type="dxa"/>
          </w:tcPr>
          <w:p w14:paraId="194D8063">
            <w:pPr>
              <w:rPr>
                <w:lang w:eastAsia="zh-CN"/>
              </w:rPr>
            </w:pPr>
          </w:p>
        </w:tc>
        <w:tc>
          <w:tcPr>
            <w:tcW w:w="4070" w:type="dxa"/>
          </w:tcPr>
          <w:p w14:paraId="31938C01">
            <w:pPr>
              <w:rPr>
                <w:lang w:eastAsia="zh-CN"/>
              </w:rPr>
            </w:pPr>
          </w:p>
        </w:tc>
      </w:tr>
    </w:tbl>
    <w:p w14:paraId="338FC333">
      <w:pPr>
        <w:pStyle w:val="3"/>
        <w:spacing w:line="245" w:lineRule="auto"/>
        <w:rPr>
          <w:lang w:eastAsia="zh-CN"/>
        </w:rPr>
      </w:pPr>
    </w:p>
    <w:p w14:paraId="3E7B6021">
      <w:pPr>
        <w:pStyle w:val="3"/>
        <w:spacing w:line="245" w:lineRule="auto"/>
        <w:rPr>
          <w:lang w:eastAsia="zh-CN"/>
        </w:rPr>
      </w:pPr>
    </w:p>
    <w:p w14:paraId="71F22A60">
      <w:pPr>
        <w:pStyle w:val="3"/>
        <w:spacing w:line="245" w:lineRule="auto"/>
        <w:rPr>
          <w:lang w:eastAsia="zh-CN"/>
        </w:rPr>
      </w:pPr>
    </w:p>
    <w:p w14:paraId="702792C3">
      <w:pPr>
        <w:pStyle w:val="3"/>
        <w:spacing w:line="245" w:lineRule="auto"/>
        <w:rPr>
          <w:lang w:eastAsia="zh-CN"/>
        </w:rPr>
      </w:pPr>
    </w:p>
    <w:p w14:paraId="0352002D">
      <w:pPr>
        <w:pStyle w:val="3"/>
        <w:spacing w:line="245" w:lineRule="auto"/>
        <w:rPr>
          <w:lang w:eastAsia="zh-CN"/>
        </w:rPr>
      </w:pPr>
    </w:p>
    <w:p w14:paraId="4B742FAE">
      <w:pPr>
        <w:pStyle w:val="3"/>
        <w:spacing w:line="246" w:lineRule="auto"/>
        <w:rPr>
          <w:lang w:eastAsia="zh-CN"/>
        </w:rPr>
      </w:pPr>
    </w:p>
    <w:p w14:paraId="06320DF0">
      <w:pPr>
        <w:spacing w:before="65" w:line="227" w:lineRule="auto"/>
        <w:ind w:left="124"/>
        <w:rPr>
          <w:rFonts w:ascii="宋体" w:hAnsi="宋体" w:eastAsia="宋体" w:cs="宋体"/>
          <w:sz w:val="20"/>
          <w:szCs w:val="20"/>
          <w:lang w:eastAsia="zh-CN"/>
        </w:rPr>
      </w:pPr>
      <w:r>
        <w:rPr>
          <w:rFonts w:ascii="宋体" w:hAnsi="宋体" w:eastAsia="宋体" w:cs="宋体"/>
          <w:spacing w:val="8"/>
          <w:sz w:val="20"/>
          <w:szCs w:val="20"/>
          <w:lang w:eastAsia="zh-CN"/>
        </w:rPr>
        <w:t>竞租方名称（加盖公章</w:t>
      </w:r>
      <w:r>
        <w:rPr>
          <w:rFonts w:ascii="宋体" w:hAnsi="宋体" w:eastAsia="宋体" w:cs="宋体"/>
          <w:spacing w:val="14"/>
          <w:sz w:val="20"/>
          <w:szCs w:val="20"/>
          <w:lang w:eastAsia="zh-CN"/>
        </w:rPr>
        <w:t>）：</w:t>
      </w:r>
      <w:r>
        <w:rPr>
          <w:rFonts w:ascii="宋体" w:hAnsi="宋体" w:eastAsia="宋体" w:cs="宋体"/>
          <w:sz w:val="20"/>
          <w:szCs w:val="20"/>
          <w:u w:val="single"/>
          <w:lang w:eastAsia="zh-CN"/>
        </w:rPr>
        <w:t xml:space="preserve">                 </w:t>
      </w:r>
    </w:p>
    <w:p w14:paraId="005FE30F">
      <w:pPr>
        <w:pStyle w:val="3"/>
        <w:spacing w:line="339" w:lineRule="auto"/>
        <w:rPr>
          <w:lang w:eastAsia="zh-CN"/>
        </w:rPr>
      </w:pPr>
    </w:p>
    <w:p w14:paraId="50031996">
      <w:pPr>
        <w:spacing w:before="66" w:line="228" w:lineRule="auto"/>
        <w:ind w:left="122"/>
        <w:rPr>
          <w:rFonts w:ascii="宋体" w:hAnsi="宋体" w:eastAsia="宋体" w:cs="宋体"/>
          <w:sz w:val="20"/>
          <w:szCs w:val="20"/>
          <w:lang w:eastAsia="zh-CN"/>
        </w:rPr>
      </w:pPr>
      <w:r>
        <w:rPr>
          <w:rFonts w:ascii="宋体" w:hAnsi="宋体" w:eastAsia="宋体" w:cs="宋体"/>
          <w:spacing w:val="7"/>
          <w:sz w:val="20"/>
          <w:szCs w:val="20"/>
          <w:lang w:eastAsia="zh-CN"/>
        </w:rPr>
        <w:t>法定代表人（单位负责人</w:t>
      </w:r>
      <w:r>
        <w:rPr>
          <w:rFonts w:ascii="宋体" w:hAnsi="宋体" w:eastAsia="宋体" w:cs="宋体"/>
          <w:spacing w:val="-4"/>
          <w:sz w:val="20"/>
          <w:szCs w:val="20"/>
          <w:lang w:eastAsia="zh-CN"/>
        </w:rPr>
        <w:t>）（</w:t>
      </w:r>
      <w:r>
        <w:rPr>
          <w:rFonts w:ascii="宋体" w:hAnsi="宋体" w:eastAsia="宋体" w:cs="宋体"/>
          <w:spacing w:val="7"/>
          <w:sz w:val="20"/>
          <w:szCs w:val="20"/>
          <w:lang w:eastAsia="zh-CN"/>
        </w:rPr>
        <w:t>签字或印鉴</w:t>
      </w:r>
      <w:r>
        <w:rPr>
          <w:rFonts w:ascii="宋体" w:hAnsi="宋体" w:eastAsia="宋体" w:cs="宋体"/>
          <w:spacing w:val="-4"/>
          <w:sz w:val="20"/>
          <w:szCs w:val="20"/>
          <w:lang w:eastAsia="zh-CN"/>
        </w:rPr>
        <w:t>）：</w:t>
      </w:r>
      <w:r>
        <w:rPr>
          <w:rFonts w:ascii="宋体" w:hAnsi="宋体" w:eastAsia="宋体" w:cs="宋体"/>
          <w:sz w:val="20"/>
          <w:szCs w:val="20"/>
          <w:u w:val="single"/>
          <w:lang w:eastAsia="zh-CN"/>
        </w:rPr>
        <w:t xml:space="preserve">        </w:t>
      </w:r>
    </w:p>
    <w:p w14:paraId="5862257C">
      <w:pPr>
        <w:pStyle w:val="3"/>
        <w:spacing w:line="304" w:lineRule="auto"/>
        <w:rPr>
          <w:lang w:eastAsia="zh-CN"/>
        </w:rPr>
      </w:pPr>
    </w:p>
    <w:p w14:paraId="5E2B0D99">
      <w:pPr>
        <w:pStyle w:val="3"/>
        <w:spacing w:line="304" w:lineRule="auto"/>
        <w:rPr>
          <w:lang w:eastAsia="zh-CN"/>
        </w:rPr>
      </w:pPr>
    </w:p>
    <w:p w14:paraId="02A3D8BB">
      <w:pPr>
        <w:spacing w:before="65" w:line="228" w:lineRule="auto"/>
        <w:ind w:left="157"/>
        <w:rPr>
          <w:rFonts w:ascii="宋体" w:hAnsi="宋体" w:eastAsia="宋体" w:cs="宋体"/>
          <w:sz w:val="20"/>
          <w:szCs w:val="20"/>
          <w:lang w:eastAsia="zh-CN"/>
        </w:rPr>
      </w:pPr>
      <w:r>
        <w:rPr>
          <w:rFonts w:ascii="宋体" w:hAnsi="宋体" w:eastAsia="宋体" w:cs="宋体"/>
          <w:spacing w:val="-4"/>
          <w:sz w:val="20"/>
          <w:szCs w:val="20"/>
          <w:lang w:eastAsia="zh-CN"/>
        </w:rPr>
        <w:t>日期：</w:t>
      </w:r>
      <w:r>
        <w:rPr>
          <w:rFonts w:ascii="宋体" w:hAnsi="宋体" w:eastAsia="宋体" w:cs="宋体"/>
          <w:spacing w:val="5"/>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4"/>
          <w:sz w:val="20"/>
          <w:szCs w:val="20"/>
          <w:lang w:eastAsia="zh-CN"/>
        </w:rPr>
        <w:t>年</w:t>
      </w:r>
      <w:r>
        <w:rPr>
          <w:rFonts w:ascii="宋体" w:hAnsi="宋体" w:eastAsia="宋体" w:cs="宋体"/>
          <w:spacing w:val="4"/>
          <w:sz w:val="20"/>
          <w:szCs w:val="20"/>
          <w:u w:val="single"/>
          <w:lang w:eastAsia="zh-CN"/>
        </w:rPr>
        <w:t xml:space="preserve">      </w:t>
      </w:r>
      <w:r>
        <w:rPr>
          <w:rFonts w:ascii="宋体" w:hAnsi="宋体" w:eastAsia="宋体" w:cs="宋体"/>
          <w:spacing w:val="-80"/>
          <w:sz w:val="20"/>
          <w:szCs w:val="20"/>
          <w:lang w:eastAsia="zh-CN"/>
        </w:rPr>
        <w:t xml:space="preserve"> </w:t>
      </w:r>
      <w:r>
        <w:rPr>
          <w:rFonts w:ascii="宋体" w:hAnsi="宋体" w:eastAsia="宋体" w:cs="宋体"/>
          <w:spacing w:val="-4"/>
          <w:sz w:val="20"/>
          <w:szCs w:val="20"/>
          <w:lang w:eastAsia="zh-CN"/>
        </w:rPr>
        <w:t>月</w:t>
      </w:r>
      <w:r>
        <w:rPr>
          <w:rFonts w:ascii="宋体" w:hAnsi="宋体" w:eastAsia="宋体" w:cs="宋体"/>
          <w:spacing w:val="5"/>
          <w:sz w:val="20"/>
          <w:szCs w:val="20"/>
          <w:u w:val="single"/>
          <w:lang w:eastAsia="zh-CN"/>
        </w:rPr>
        <w:t xml:space="preserve">      </w:t>
      </w:r>
      <w:r>
        <w:rPr>
          <w:rFonts w:ascii="宋体" w:hAnsi="宋体" w:eastAsia="宋体" w:cs="宋体"/>
          <w:spacing w:val="-55"/>
          <w:sz w:val="20"/>
          <w:szCs w:val="20"/>
          <w:lang w:eastAsia="zh-CN"/>
        </w:rPr>
        <w:t xml:space="preserve"> </w:t>
      </w:r>
      <w:r>
        <w:rPr>
          <w:rFonts w:ascii="宋体" w:hAnsi="宋体" w:eastAsia="宋体" w:cs="宋体"/>
          <w:spacing w:val="-4"/>
          <w:sz w:val="20"/>
          <w:szCs w:val="20"/>
          <w:lang w:eastAsia="zh-CN"/>
        </w:rPr>
        <w:t>日</w:t>
      </w:r>
    </w:p>
    <w:p w14:paraId="0CDF8F05">
      <w:pPr>
        <w:spacing w:line="228" w:lineRule="auto"/>
        <w:rPr>
          <w:rFonts w:ascii="宋体" w:hAnsi="宋体" w:eastAsia="宋体" w:cs="宋体"/>
          <w:sz w:val="20"/>
          <w:szCs w:val="20"/>
          <w:lang w:eastAsia="zh-CN"/>
        </w:rPr>
        <w:sectPr>
          <w:footerReference r:id="rId29" w:type="default"/>
          <w:pgSz w:w="11906" w:h="16839"/>
          <w:pgMar w:top="400" w:right="1785" w:bottom="1419" w:left="1684" w:header="0" w:footer="1253" w:gutter="0"/>
          <w:cols w:space="720" w:num="1"/>
        </w:sectPr>
      </w:pPr>
    </w:p>
    <w:p w14:paraId="16602871">
      <w:pPr>
        <w:pStyle w:val="3"/>
        <w:spacing w:line="255" w:lineRule="auto"/>
        <w:rPr>
          <w:lang w:eastAsia="zh-CN"/>
        </w:rPr>
      </w:pPr>
    </w:p>
    <w:p w14:paraId="259EC2A7">
      <w:pPr>
        <w:pStyle w:val="3"/>
        <w:spacing w:line="255" w:lineRule="auto"/>
        <w:rPr>
          <w:lang w:eastAsia="zh-CN"/>
        </w:rPr>
      </w:pPr>
    </w:p>
    <w:p w14:paraId="7BEE3484">
      <w:pPr>
        <w:pStyle w:val="3"/>
        <w:spacing w:line="255" w:lineRule="auto"/>
        <w:rPr>
          <w:lang w:eastAsia="zh-CN"/>
        </w:rPr>
      </w:pPr>
    </w:p>
    <w:p w14:paraId="27632FFE">
      <w:pPr>
        <w:pStyle w:val="3"/>
        <w:spacing w:line="255" w:lineRule="auto"/>
        <w:rPr>
          <w:lang w:eastAsia="zh-CN"/>
        </w:rPr>
      </w:pPr>
    </w:p>
    <w:p w14:paraId="35CA9A14">
      <w:pPr>
        <w:spacing w:before="65" w:line="227" w:lineRule="auto"/>
        <w:ind w:left="36"/>
        <w:rPr>
          <w:rFonts w:ascii="宋体" w:hAnsi="宋体" w:eastAsia="宋体" w:cs="宋体"/>
          <w:sz w:val="20"/>
          <w:szCs w:val="20"/>
          <w:lang w:eastAsia="zh-CN"/>
        </w:rPr>
      </w:pPr>
      <w:r>
        <w:rPr>
          <w:rFonts w:ascii="宋体" w:hAnsi="宋体" w:eastAsia="宋体" w:cs="宋体"/>
          <w:b/>
          <w:bCs/>
          <w:spacing w:val="3"/>
          <w:sz w:val="20"/>
          <w:szCs w:val="20"/>
          <w:lang w:eastAsia="zh-CN"/>
        </w:rPr>
        <w:t>附件</w:t>
      </w:r>
      <w:r>
        <w:rPr>
          <w:rFonts w:ascii="宋体" w:hAnsi="宋体" w:eastAsia="宋体" w:cs="宋体"/>
          <w:spacing w:val="-33"/>
          <w:sz w:val="20"/>
          <w:szCs w:val="20"/>
          <w:lang w:eastAsia="zh-CN"/>
        </w:rPr>
        <w:t xml:space="preserve"> </w:t>
      </w:r>
      <w:r>
        <w:rPr>
          <w:rFonts w:ascii="宋体" w:hAnsi="宋体" w:eastAsia="宋体" w:cs="宋体"/>
          <w:b/>
          <w:bCs/>
          <w:spacing w:val="3"/>
          <w:sz w:val="20"/>
          <w:szCs w:val="20"/>
          <w:lang w:eastAsia="zh-CN"/>
        </w:rPr>
        <w:t>2</w:t>
      </w:r>
      <w:r>
        <w:rPr>
          <w:rFonts w:ascii="宋体" w:hAnsi="宋体" w:eastAsia="宋体" w:cs="宋体"/>
          <w:spacing w:val="3"/>
          <w:sz w:val="20"/>
          <w:szCs w:val="20"/>
          <w:lang w:eastAsia="zh-CN"/>
        </w:rPr>
        <w:t xml:space="preserve"> </w:t>
      </w:r>
      <w:r>
        <w:rPr>
          <w:rFonts w:ascii="宋体" w:hAnsi="宋体" w:eastAsia="宋体" w:cs="宋体"/>
          <w:b/>
          <w:bCs/>
          <w:spacing w:val="3"/>
          <w:sz w:val="20"/>
          <w:szCs w:val="20"/>
          <w:lang w:eastAsia="zh-CN"/>
        </w:rPr>
        <w:t>竞租书（格式）</w:t>
      </w:r>
    </w:p>
    <w:p w14:paraId="0CF3C1FA">
      <w:pPr>
        <w:spacing w:before="142" w:line="227" w:lineRule="auto"/>
        <w:ind w:left="19"/>
        <w:rPr>
          <w:rFonts w:ascii="宋体" w:hAnsi="宋体" w:eastAsia="宋体" w:cs="宋体"/>
          <w:sz w:val="20"/>
          <w:szCs w:val="20"/>
          <w:lang w:eastAsia="zh-CN"/>
        </w:rPr>
      </w:pPr>
      <w:r>
        <w:rPr>
          <w:rFonts w:ascii="宋体" w:hAnsi="宋体" w:eastAsia="宋体" w:cs="宋体"/>
          <w:spacing w:val="15"/>
          <w:sz w:val="20"/>
          <w:szCs w:val="20"/>
          <w:lang w:eastAsia="zh-CN"/>
        </w:rPr>
        <w:t>致</w:t>
      </w:r>
      <w:r>
        <w:rPr>
          <w:rFonts w:ascii="宋体" w:hAnsi="宋体" w:eastAsia="宋体" w:cs="宋体"/>
          <w:spacing w:val="-15"/>
          <w:sz w:val="20"/>
          <w:szCs w:val="20"/>
          <w:lang w:eastAsia="zh-CN"/>
        </w:rPr>
        <w:t>：</w:t>
      </w:r>
      <w:r>
        <w:rPr>
          <w:rFonts w:ascii="宋体" w:hAnsi="宋体" w:eastAsia="宋体" w:cs="宋体"/>
          <w:spacing w:val="-15"/>
          <w:sz w:val="20"/>
          <w:szCs w:val="20"/>
          <w:u w:val="single"/>
          <w:lang w:eastAsia="zh-CN"/>
        </w:rPr>
        <w:t>（</w:t>
      </w:r>
      <w:r>
        <w:rPr>
          <w:rFonts w:ascii="宋体" w:hAnsi="宋体" w:eastAsia="宋体" w:cs="宋体"/>
          <w:spacing w:val="15"/>
          <w:sz w:val="20"/>
          <w:szCs w:val="20"/>
          <w:u w:val="single"/>
          <w:lang w:eastAsia="zh-CN"/>
        </w:rPr>
        <w:t>招租代理机构）</w:t>
      </w:r>
    </w:p>
    <w:p w14:paraId="2011DD87">
      <w:pPr>
        <w:spacing w:before="222" w:line="417" w:lineRule="auto"/>
        <w:ind w:left="21" w:right="133" w:firstLine="418"/>
        <w:rPr>
          <w:rFonts w:ascii="宋体" w:hAnsi="宋体" w:eastAsia="宋体" w:cs="宋体"/>
          <w:sz w:val="20"/>
          <w:szCs w:val="20"/>
          <w:lang w:eastAsia="zh-CN"/>
        </w:rPr>
      </w:pPr>
      <w:r>
        <w:rPr>
          <w:rFonts w:ascii="宋体" w:hAnsi="宋体" w:eastAsia="宋体" w:cs="宋体"/>
          <w:spacing w:val="2"/>
          <w:sz w:val="20"/>
          <w:szCs w:val="20"/>
          <w:lang w:eastAsia="zh-CN"/>
        </w:rPr>
        <w:t>根据贵方为</w:t>
      </w:r>
      <w:r>
        <w:rPr>
          <w:rFonts w:ascii="宋体" w:hAnsi="宋体" w:eastAsia="宋体" w:cs="宋体"/>
          <w:spacing w:val="2"/>
          <w:sz w:val="20"/>
          <w:szCs w:val="20"/>
          <w:u w:val="single"/>
          <w:lang w:eastAsia="zh-CN"/>
        </w:rPr>
        <w:t xml:space="preserve">    </w:t>
      </w:r>
      <w:r>
        <w:rPr>
          <w:rFonts w:ascii="宋体" w:hAnsi="宋体" w:eastAsia="宋体" w:cs="宋体"/>
          <w:spacing w:val="-37"/>
          <w:sz w:val="20"/>
          <w:szCs w:val="20"/>
          <w:lang w:eastAsia="zh-CN"/>
        </w:rPr>
        <w:t xml:space="preserve"> </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项目名称</w:t>
      </w:r>
      <w:r>
        <w:rPr>
          <w:rFonts w:ascii="宋体" w:hAnsi="宋体" w:eastAsia="宋体" w:cs="宋体"/>
          <w:spacing w:val="2"/>
          <w:sz w:val="20"/>
          <w:szCs w:val="20"/>
          <w:lang w:eastAsia="zh-CN"/>
        </w:rPr>
        <w:t>)项目的招租邀请</w:t>
      </w:r>
      <w:r>
        <w:rPr>
          <w:rFonts w:ascii="宋体" w:hAnsi="宋体" w:eastAsia="宋体" w:cs="宋体"/>
          <w:spacing w:val="2"/>
          <w:sz w:val="20"/>
          <w:szCs w:val="20"/>
          <w:u w:val="single"/>
          <w:lang w:eastAsia="zh-CN"/>
        </w:rPr>
        <w:t xml:space="preserve">    </w:t>
      </w:r>
      <w:r>
        <w:rPr>
          <w:rFonts w:ascii="宋体" w:hAnsi="宋体" w:eastAsia="宋体" w:cs="宋体"/>
          <w:spacing w:val="-55"/>
          <w:sz w:val="20"/>
          <w:szCs w:val="20"/>
          <w:lang w:eastAsia="zh-CN"/>
        </w:rPr>
        <w:t xml:space="preserve"> </w:t>
      </w:r>
      <w:r>
        <w:rPr>
          <w:rFonts w:ascii="宋体" w:hAnsi="宋体" w:eastAsia="宋体" w:cs="宋体"/>
          <w:spacing w:val="2"/>
          <w:sz w:val="20"/>
          <w:szCs w:val="20"/>
          <w:lang w:eastAsia="zh-CN"/>
        </w:rPr>
        <w:t>(</w:t>
      </w:r>
      <w:r>
        <w:rPr>
          <w:rFonts w:ascii="宋体" w:hAnsi="宋体" w:eastAsia="宋体" w:cs="宋体"/>
          <w:spacing w:val="2"/>
          <w:sz w:val="20"/>
          <w:szCs w:val="20"/>
          <w:u w:val="single"/>
          <w:lang w:eastAsia="zh-CN"/>
        </w:rPr>
        <w:t>项目编号</w:t>
      </w:r>
      <w:r>
        <w:rPr>
          <w:rFonts w:ascii="宋体" w:hAnsi="宋体" w:eastAsia="宋体" w:cs="宋体"/>
          <w:spacing w:val="2"/>
          <w:sz w:val="20"/>
          <w:szCs w:val="20"/>
          <w:lang w:eastAsia="zh-CN"/>
        </w:rPr>
        <w:t>)，签字代表</w:t>
      </w:r>
      <w:r>
        <w:rPr>
          <w:rFonts w:ascii="宋体" w:hAnsi="宋体" w:eastAsia="宋体" w:cs="宋体"/>
          <w:spacing w:val="16"/>
          <w:sz w:val="20"/>
          <w:szCs w:val="20"/>
          <w:u w:val="single"/>
          <w:lang w:eastAsia="zh-CN"/>
        </w:rPr>
        <w:t xml:space="preserve">    </w:t>
      </w:r>
      <w:r>
        <w:rPr>
          <w:rFonts w:ascii="宋体" w:hAnsi="宋体" w:eastAsia="宋体" w:cs="宋体"/>
          <w:spacing w:val="2"/>
          <w:sz w:val="20"/>
          <w:szCs w:val="20"/>
          <w:u w:val="single"/>
          <w:lang w:eastAsia="zh-CN"/>
        </w:rPr>
        <w:t>(姓名、职</w:t>
      </w:r>
      <w:r>
        <w:rPr>
          <w:rFonts w:ascii="宋体" w:hAnsi="宋体" w:eastAsia="宋体" w:cs="宋体"/>
          <w:spacing w:val="3"/>
          <w:sz w:val="20"/>
          <w:szCs w:val="20"/>
          <w:lang w:eastAsia="zh-CN"/>
        </w:rPr>
        <w:t xml:space="preserve"> </w:t>
      </w:r>
      <w:r>
        <w:rPr>
          <w:rFonts w:ascii="宋体" w:hAnsi="宋体" w:eastAsia="宋体" w:cs="宋体"/>
          <w:spacing w:val="9"/>
          <w:sz w:val="20"/>
          <w:szCs w:val="20"/>
          <w:u w:val="single"/>
          <w:lang w:eastAsia="zh-CN"/>
        </w:rPr>
        <w:t>务</w:t>
      </w:r>
      <w:r>
        <w:rPr>
          <w:rFonts w:ascii="宋体" w:hAnsi="宋体" w:eastAsia="宋体" w:cs="宋体"/>
          <w:spacing w:val="9"/>
          <w:sz w:val="20"/>
          <w:szCs w:val="20"/>
          <w:lang w:eastAsia="zh-CN"/>
        </w:rPr>
        <w:t>)经正式授权并代表竞租方</w:t>
      </w:r>
      <w:r>
        <w:rPr>
          <w:rFonts w:ascii="宋体" w:hAnsi="宋体" w:eastAsia="宋体" w:cs="宋体"/>
          <w:spacing w:val="9"/>
          <w:sz w:val="20"/>
          <w:szCs w:val="20"/>
          <w:u w:val="single"/>
          <w:lang w:eastAsia="zh-CN"/>
        </w:rPr>
        <w:t xml:space="preserve">    （竞租</w:t>
      </w:r>
      <w:r>
        <w:rPr>
          <w:rFonts w:ascii="宋体" w:hAnsi="宋体" w:eastAsia="宋体" w:cs="宋体"/>
          <w:spacing w:val="8"/>
          <w:sz w:val="20"/>
          <w:szCs w:val="20"/>
          <w:u w:val="single"/>
          <w:lang w:eastAsia="zh-CN"/>
        </w:rPr>
        <w:t>方名称、地址</w:t>
      </w:r>
      <w:r>
        <w:rPr>
          <w:rFonts w:ascii="宋体" w:hAnsi="宋体" w:eastAsia="宋体" w:cs="宋体"/>
          <w:spacing w:val="8"/>
          <w:sz w:val="20"/>
          <w:szCs w:val="20"/>
          <w:lang w:eastAsia="zh-CN"/>
        </w:rPr>
        <w:t>）提交下述文件：</w:t>
      </w:r>
    </w:p>
    <w:p w14:paraId="739A553B">
      <w:pPr>
        <w:spacing w:before="31" w:line="228" w:lineRule="auto"/>
        <w:ind w:left="443"/>
        <w:rPr>
          <w:rFonts w:ascii="宋体" w:hAnsi="宋体" w:eastAsia="宋体" w:cs="宋体"/>
          <w:sz w:val="20"/>
          <w:szCs w:val="20"/>
          <w:lang w:eastAsia="zh-CN"/>
        </w:rPr>
      </w:pPr>
      <w:r>
        <w:rPr>
          <w:rFonts w:ascii="宋体" w:hAnsi="宋体" w:eastAsia="宋体" w:cs="宋体"/>
          <w:spacing w:val="6"/>
          <w:sz w:val="20"/>
          <w:szCs w:val="20"/>
          <w:lang w:eastAsia="zh-CN"/>
        </w:rPr>
        <w:t>1、</w:t>
      </w:r>
      <w:r>
        <w:rPr>
          <w:rFonts w:hint="eastAsia" w:ascii="宋体" w:hAnsi="宋体" w:eastAsia="宋体" w:cs="宋体"/>
          <w:spacing w:val="6"/>
          <w:sz w:val="20"/>
          <w:szCs w:val="20"/>
          <w:lang w:eastAsia="zh-CN"/>
        </w:rPr>
        <w:t>竞租报价一览表</w:t>
      </w:r>
      <w:r>
        <w:rPr>
          <w:rFonts w:ascii="宋体" w:hAnsi="宋体" w:eastAsia="宋体" w:cs="宋体"/>
          <w:spacing w:val="6"/>
          <w:sz w:val="20"/>
          <w:szCs w:val="20"/>
          <w:lang w:eastAsia="zh-CN"/>
        </w:rPr>
        <w:t>一份</w:t>
      </w:r>
    </w:p>
    <w:p w14:paraId="1D81FF85">
      <w:pPr>
        <w:spacing w:before="221"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2、竞租保证金或其凭证一份</w:t>
      </w:r>
    </w:p>
    <w:p w14:paraId="581D14A2">
      <w:pPr>
        <w:spacing w:before="221" w:line="227" w:lineRule="auto"/>
        <w:ind w:left="432"/>
        <w:rPr>
          <w:rFonts w:ascii="宋体" w:hAnsi="宋体" w:eastAsia="宋体" w:cs="宋体"/>
          <w:sz w:val="20"/>
          <w:szCs w:val="20"/>
          <w:lang w:eastAsia="zh-CN"/>
        </w:rPr>
      </w:pPr>
      <w:r>
        <w:rPr>
          <w:rFonts w:ascii="宋体" w:hAnsi="宋体" w:eastAsia="宋体" w:cs="宋体"/>
          <w:spacing w:val="8"/>
          <w:sz w:val="20"/>
          <w:szCs w:val="20"/>
          <w:lang w:eastAsia="zh-CN"/>
        </w:rPr>
        <w:t>3、竞租方资格册正本一份、副本</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91"/>
          <w:sz w:val="20"/>
          <w:szCs w:val="20"/>
          <w:lang w:eastAsia="zh-CN"/>
        </w:rPr>
        <w:t xml:space="preserve"> </w:t>
      </w:r>
      <w:r>
        <w:rPr>
          <w:rFonts w:ascii="宋体" w:hAnsi="宋体" w:eastAsia="宋体" w:cs="宋体"/>
          <w:spacing w:val="8"/>
          <w:sz w:val="20"/>
          <w:szCs w:val="20"/>
          <w:lang w:eastAsia="zh-CN"/>
        </w:rPr>
        <w:t>份</w:t>
      </w:r>
    </w:p>
    <w:p w14:paraId="0AC57DAE">
      <w:pPr>
        <w:spacing w:before="223" w:line="227" w:lineRule="auto"/>
        <w:ind w:left="427"/>
        <w:rPr>
          <w:rFonts w:ascii="宋体" w:hAnsi="宋体" w:eastAsia="宋体" w:cs="宋体"/>
          <w:sz w:val="20"/>
          <w:szCs w:val="20"/>
          <w:lang w:eastAsia="zh-CN"/>
        </w:rPr>
      </w:pPr>
      <w:r>
        <w:rPr>
          <w:rFonts w:ascii="宋体" w:hAnsi="宋体" w:eastAsia="宋体" w:cs="宋体"/>
          <w:spacing w:val="8"/>
          <w:sz w:val="20"/>
          <w:szCs w:val="20"/>
          <w:lang w:eastAsia="zh-CN"/>
        </w:rPr>
        <w:t>4、商务技术册正本一份、副本</w:t>
      </w:r>
      <w:r>
        <w:rPr>
          <w:rFonts w:ascii="宋体" w:hAnsi="宋体" w:eastAsia="宋体" w:cs="宋体"/>
          <w:spacing w:val="-94"/>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91"/>
          <w:sz w:val="20"/>
          <w:szCs w:val="20"/>
          <w:lang w:eastAsia="zh-CN"/>
        </w:rPr>
        <w:t xml:space="preserve"> </w:t>
      </w:r>
      <w:r>
        <w:rPr>
          <w:rFonts w:ascii="宋体" w:hAnsi="宋体" w:eastAsia="宋体" w:cs="宋体"/>
          <w:spacing w:val="8"/>
          <w:sz w:val="20"/>
          <w:szCs w:val="20"/>
          <w:lang w:eastAsia="zh-CN"/>
        </w:rPr>
        <w:t>份</w:t>
      </w:r>
    </w:p>
    <w:p w14:paraId="359352A7">
      <w:pPr>
        <w:spacing w:before="221" w:line="228" w:lineRule="auto"/>
        <w:ind w:left="432"/>
        <w:rPr>
          <w:rFonts w:ascii="宋体" w:hAnsi="宋体" w:eastAsia="宋体" w:cs="宋体"/>
          <w:sz w:val="20"/>
          <w:szCs w:val="20"/>
          <w:lang w:eastAsia="zh-CN"/>
        </w:rPr>
      </w:pPr>
      <w:r>
        <w:rPr>
          <w:rFonts w:ascii="宋体" w:hAnsi="宋体" w:eastAsia="宋体" w:cs="宋体"/>
          <w:spacing w:val="8"/>
          <w:sz w:val="20"/>
          <w:szCs w:val="20"/>
          <w:lang w:eastAsia="zh-CN"/>
        </w:rPr>
        <w:t>5、竞租文件电子版一份</w:t>
      </w:r>
    </w:p>
    <w:p w14:paraId="4D4C2BFA">
      <w:pPr>
        <w:spacing w:before="221" w:line="330" w:lineRule="auto"/>
        <w:ind w:left="20" w:right="133" w:firstLine="420"/>
        <w:rPr>
          <w:rFonts w:ascii="宋体" w:hAnsi="宋体" w:eastAsia="宋体" w:cs="宋体"/>
          <w:sz w:val="20"/>
          <w:szCs w:val="20"/>
          <w:lang w:eastAsia="zh-CN"/>
        </w:rPr>
      </w:pPr>
      <w:r>
        <w:rPr>
          <w:rFonts w:ascii="宋体" w:hAnsi="宋体" w:eastAsia="宋体" w:cs="宋体"/>
          <w:spacing w:val="7"/>
          <w:sz w:val="20"/>
          <w:szCs w:val="20"/>
          <w:lang w:eastAsia="zh-CN"/>
        </w:rPr>
        <w:t>6、遵守国家有关法律、法规和规章，按招租文件中竞租方须知和技</w:t>
      </w:r>
      <w:r>
        <w:rPr>
          <w:rFonts w:ascii="宋体" w:hAnsi="宋体" w:eastAsia="宋体" w:cs="宋体"/>
          <w:spacing w:val="6"/>
          <w:sz w:val="20"/>
          <w:szCs w:val="20"/>
          <w:lang w:eastAsia="zh-CN"/>
        </w:rPr>
        <w:t>术规格要求提供的</w:t>
      </w:r>
      <w:r>
        <w:rPr>
          <w:rFonts w:ascii="宋体" w:hAnsi="宋体" w:eastAsia="宋体" w:cs="宋体"/>
          <w:sz w:val="20"/>
          <w:szCs w:val="20"/>
          <w:lang w:eastAsia="zh-CN"/>
        </w:rPr>
        <w:t xml:space="preserve"> </w:t>
      </w:r>
      <w:r>
        <w:rPr>
          <w:rFonts w:ascii="宋体" w:hAnsi="宋体" w:eastAsia="宋体" w:cs="宋体"/>
          <w:spacing w:val="5"/>
          <w:sz w:val="20"/>
          <w:szCs w:val="20"/>
          <w:lang w:eastAsia="zh-CN"/>
        </w:rPr>
        <w:t>有关文件。</w:t>
      </w:r>
    </w:p>
    <w:p w14:paraId="6038124E">
      <w:pPr>
        <w:spacing w:before="223" w:line="329" w:lineRule="auto"/>
        <w:ind w:left="427" w:right="1536" w:firstLine="17"/>
        <w:rPr>
          <w:rFonts w:ascii="宋体" w:hAnsi="宋体" w:eastAsia="宋体" w:cs="宋体"/>
          <w:sz w:val="20"/>
          <w:szCs w:val="20"/>
          <w:lang w:eastAsia="zh-CN"/>
        </w:rPr>
      </w:pPr>
      <w:r>
        <w:rPr>
          <w:rFonts w:ascii="宋体" w:hAnsi="宋体" w:eastAsia="宋体" w:cs="宋体"/>
          <w:spacing w:val="6"/>
          <w:sz w:val="20"/>
          <w:szCs w:val="20"/>
          <w:lang w:eastAsia="zh-CN"/>
        </w:rPr>
        <w:t>7、以</w:t>
      </w:r>
      <w:r>
        <w:rPr>
          <w:rFonts w:ascii="宋体" w:hAnsi="宋体" w:eastAsia="宋体" w:cs="宋体"/>
          <w:spacing w:val="-99"/>
          <w:sz w:val="20"/>
          <w:szCs w:val="20"/>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6"/>
          <w:sz w:val="20"/>
          <w:szCs w:val="20"/>
          <w:lang w:eastAsia="zh-CN"/>
        </w:rPr>
        <w:t>形式出具的竞租保证金，金额为人民币</w:t>
      </w:r>
      <w:r>
        <w:rPr>
          <w:rFonts w:ascii="宋体" w:hAnsi="宋体" w:eastAsia="宋体" w:cs="宋体"/>
          <w:spacing w:val="6"/>
          <w:sz w:val="20"/>
          <w:szCs w:val="20"/>
          <w:u w:val="single"/>
          <w:lang w:eastAsia="zh-CN"/>
        </w:rPr>
        <w:t xml:space="preserve">       </w:t>
      </w:r>
      <w:r>
        <w:rPr>
          <w:rFonts w:ascii="宋体" w:hAnsi="宋体" w:eastAsia="宋体" w:cs="宋体"/>
          <w:spacing w:val="5"/>
          <w:sz w:val="20"/>
          <w:szCs w:val="20"/>
          <w:u w:val="single"/>
          <w:lang w:eastAsia="zh-CN"/>
        </w:rPr>
        <w:t xml:space="preserve">     </w:t>
      </w:r>
      <w:r>
        <w:rPr>
          <w:rFonts w:ascii="宋体" w:hAnsi="宋体" w:eastAsia="宋体" w:cs="宋体"/>
          <w:spacing w:val="-89"/>
          <w:sz w:val="20"/>
          <w:szCs w:val="20"/>
          <w:lang w:eastAsia="zh-CN"/>
        </w:rPr>
        <w:t xml:space="preserve"> </w:t>
      </w:r>
      <w:r>
        <w:rPr>
          <w:rFonts w:ascii="宋体" w:hAnsi="宋体" w:eastAsia="宋体" w:cs="宋体"/>
          <w:spacing w:val="5"/>
          <w:sz w:val="20"/>
          <w:szCs w:val="20"/>
          <w:lang w:eastAsia="zh-CN"/>
        </w:rPr>
        <w:t>元。</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据此，签字代表宣布同意如下：</w:t>
      </w:r>
    </w:p>
    <w:p w14:paraId="1BA5B0EB">
      <w:pPr>
        <w:spacing w:before="221" w:line="228" w:lineRule="auto"/>
        <w:ind w:left="397"/>
        <w:rPr>
          <w:rFonts w:ascii="宋体" w:hAnsi="宋体" w:eastAsia="宋体" w:cs="宋体"/>
          <w:sz w:val="20"/>
          <w:szCs w:val="20"/>
          <w:lang w:eastAsia="zh-CN"/>
        </w:rPr>
      </w:pPr>
      <w:r>
        <w:rPr>
          <w:rFonts w:ascii="宋体" w:hAnsi="宋体" w:eastAsia="宋体" w:cs="宋体"/>
          <w:spacing w:val="8"/>
          <w:sz w:val="20"/>
          <w:szCs w:val="20"/>
          <w:lang w:eastAsia="zh-CN"/>
        </w:rPr>
        <w:t>（1）我方将按招租文件的规定履行合同责任和义务。</w:t>
      </w:r>
    </w:p>
    <w:p w14:paraId="12028F58">
      <w:pPr>
        <w:spacing w:before="223" w:line="417" w:lineRule="auto"/>
        <w:ind w:left="963" w:right="62" w:hanging="514"/>
        <w:rPr>
          <w:rFonts w:ascii="宋体" w:hAnsi="宋体" w:eastAsia="宋体" w:cs="宋体"/>
          <w:sz w:val="20"/>
          <w:szCs w:val="20"/>
          <w:lang w:eastAsia="zh-CN"/>
        </w:rPr>
      </w:pPr>
      <w:r>
        <w:rPr>
          <w:rFonts w:ascii="宋体" w:hAnsi="宋体" w:eastAsia="宋体" w:cs="宋体"/>
          <w:spacing w:val="-2"/>
          <w:sz w:val="20"/>
          <w:szCs w:val="20"/>
          <w:lang w:eastAsia="zh-CN"/>
        </w:rPr>
        <w:t>（2）我方已详细审查全部招租文件，包括第</w:t>
      </w:r>
      <w:r>
        <w:rPr>
          <w:rFonts w:ascii="宋体" w:hAnsi="宋体" w:eastAsia="宋体" w:cs="宋体"/>
          <w:spacing w:val="-2"/>
          <w:sz w:val="20"/>
          <w:szCs w:val="20"/>
          <w:u w:val="single"/>
          <w:lang w:eastAsia="zh-CN"/>
        </w:rPr>
        <w:t xml:space="preserve">        号（项目编号）补充通知（如有</w:t>
      </w:r>
      <w:r>
        <w:rPr>
          <w:rFonts w:ascii="宋体" w:hAnsi="宋体" w:eastAsia="宋体" w:cs="宋体"/>
          <w:spacing w:val="-2"/>
          <w:sz w:val="20"/>
          <w:szCs w:val="20"/>
          <w:lang w:eastAsia="zh-CN"/>
        </w:rPr>
        <w:t>）。</w:t>
      </w:r>
      <w:r>
        <w:rPr>
          <w:rFonts w:ascii="宋体" w:hAnsi="宋体" w:eastAsia="宋体" w:cs="宋体"/>
          <w:spacing w:val="8"/>
          <w:sz w:val="20"/>
          <w:szCs w:val="20"/>
          <w:lang w:eastAsia="zh-CN"/>
        </w:rPr>
        <w:t xml:space="preserve"> </w:t>
      </w:r>
      <w:r>
        <w:rPr>
          <w:rFonts w:ascii="宋体" w:hAnsi="宋体" w:eastAsia="宋体" w:cs="宋体"/>
          <w:spacing w:val="9"/>
          <w:sz w:val="20"/>
          <w:szCs w:val="20"/>
          <w:lang w:eastAsia="zh-CN"/>
        </w:rPr>
        <w:t>我们完全理解并同意放弃对这方面有不明及误解的权力。</w:t>
      </w:r>
    </w:p>
    <w:p w14:paraId="28FE03B3">
      <w:pPr>
        <w:spacing w:before="31" w:line="227" w:lineRule="auto"/>
        <w:ind w:left="421"/>
        <w:rPr>
          <w:rFonts w:ascii="宋体" w:hAnsi="宋体" w:eastAsia="宋体" w:cs="宋体"/>
          <w:sz w:val="20"/>
          <w:szCs w:val="20"/>
          <w:lang w:eastAsia="zh-CN"/>
        </w:rPr>
      </w:pPr>
      <w:r>
        <w:rPr>
          <w:rFonts w:ascii="宋体" w:hAnsi="宋体" w:eastAsia="宋体" w:cs="宋体"/>
          <w:spacing w:val="7"/>
          <w:sz w:val="20"/>
          <w:szCs w:val="20"/>
          <w:lang w:eastAsia="zh-CN"/>
        </w:rPr>
        <w:t>（3）本竞租有效期为自竞租文件开启日起</w:t>
      </w:r>
      <w:r>
        <w:rPr>
          <w:rFonts w:ascii="宋体" w:hAnsi="宋体" w:eastAsia="宋体" w:cs="宋体"/>
          <w:spacing w:val="7"/>
          <w:sz w:val="20"/>
          <w:szCs w:val="20"/>
          <w:u w:val="single"/>
          <w:lang w:eastAsia="zh-CN"/>
        </w:rPr>
        <w:t xml:space="preserve">    90     </w:t>
      </w:r>
      <w:r>
        <w:rPr>
          <w:rFonts w:ascii="宋体" w:hAnsi="宋体" w:eastAsia="宋体" w:cs="宋体"/>
          <w:spacing w:val="-87"/>
          <w:sz w:val="20"/>
          <w:szCs w:val="20"/>
          <w:lang w:eastAsia="zh-CN"/>
        </w:rPr>
        <w:t xml:space="preserve"> </w:t>
      </w:r>
      <w:r>
        <w:rPr>
          <w:rFonts w:ascii="宋体" w:hAnsi="宋体" w:eastAsia="宋体" w:cs="宋体"/>
          <w:spacing w:val="7"/>
          <w:sz w:val="20"/>
          <w:szCs w:val="20"/>
          <w:lang w:eastAsia="zh-CN"/>
        </w:rPr>
        <w:t>个日历日。</w:t>
      </w:r>
    </w:p>
    <w:p w14:paraId="2EDEA93D">
      <w:pPr>
        <w:spacing w:before="222" w:line="228" w:lineRule="auto"/>
        <w:ind w:left="449"/>
        <w:rPr>
          <w:rFonts w:ascii="宋体" w:hAnsi="宋体" w:eastAsia="宋体" w:cs="宋体"/>
          <w:sz w:val="20"/>
          <w:szCs w:val="20"/>
          <w:lang w:eastAsia="zh-CN"/>
        </w:rPr>
      </w:pPr>
      <w:r>
        <w:rPr>
          <w:rFonts w:ascii="宋体" w:hAnsi="宋体" w:eastAsia="宋体" w:cs="宋体"/>
          <w:spacing w:val="9"/>
          <w:sz w:val="20"/>
          <w:szCs w:val="20"/>
          <w:lang w:eastAsia="zh-CN"/>
        </w:rPr>
        <w:t>（4）在规定的竞租文件开启时间后，我方保证遵守招租文件中有关保证金的规定。</w:t>
      </w:r>
    </w:p>
    <w:p w14:paraId="2634A735">
      <w:pPr>
        <w:spacing w:before="221" w:line="227" w:lineRule="auto"/>
        <w:ind w:left="447"/>
        <w:rPr>
          <w:rFonts w:ascii="宋体" w:hAnsi="宋体" w:eastAsia="宋体" w:cs="宋体"/>
          <w:sz w:val="20"/>
          <w:szCs w:val="20"/>
          <w:lang w:eastAsia="zh-CN"/>
        </w:rPr>
      </w:pPr>
      <w:r>
        <w:rPr>
          <w:rFonts w:ascii="宋体" w:hAnsi="宋体" w:eastAsia="宋体" w:cs="宋体"/>
          <w:spacing w:val="7"/>
          <w:sz w:val="20"/>
          <w:szCs w:val="20"/>
          <w:lang w:eastAsia="zh-CN"/>
        </w:rPr>
        <w:t>（5）我方承诺，与招租人聘请的为此项目提供咨询</w:t>
      </w:r>
      <w:r>
        <w:rPr>
          <w:rFonts w:ascii="宋体" w:hAnsi="宋体" w:eastAsia="宋体" w:cs="宋体"/>
          <w:spacing w:val="6"/>
          <w:sz w:val="20"/>
          <w:szCs w:val="20"/>
          <w:lang w:eastAsia="zh-CN"/>
        </w:rPr>
        <w:t>服务的公司及任何附属机构均无关</w:t>
      </w:r>
    </w:p>
    <w:p w14:paraId="31EC5A50">
      <w:pPr>
        <w:spacing w:before="222" w:line="227" w:lineRule="auto"/>
        <w:ind w:left="963"/>
        <w:rPr>
          <w:rFonts w:ascii="宋体" w:hAnsi="宋体" w:eastAsia="宋体" w:cs="宋体"/>
          <w:sz w:val="20"/>
          <w:szCs w:val="20"/>
          <w:lang w:eastAsia="zh-CN"/>
        </w:rPr>
      </w:pPr>
      <w:r>
        <w:rPr>
          <w:rFonts w:ascii="宋体" w:hAnsi="宋体" w:eastAsia="宋体" w:cs="宋体"/>
          <w:spacing w:val="8"/>
          <w:sz w:val="20"/>
          <w:szCs w:val="20"/>
          <w:lang w:eastAsia="zh-CN"/>
        </w:rPr>
        <w:t>联，我方不是招租人的附属机构。</w:t>
      </w:r>
    </w:p>
    <w:p w14:paraId="25E15387">
      <w:pPr>
        <w:spacing w:before="222" w:line="417" w:lineRule="auto"/>
        <w:ind w:left="752" w:right="133" w:hanging="305"/>
        <w:rPr>
          <w:rFonts w:ascii="宋体" w:hAnsi="宋体" w:eastAsia="宋体" w:cs="宋体"/>
          <w:sz w:val="20"/>
          <w:szCs w:val="20"/>
          <w:lang w:eastAsia="zh-CN"/>
        </w:rPr>
      </w:pPr>
      <w:r>
        <w:rPr>
          <w:rFonts w:ascii="宋体" w:hAnsi="宋体" w:eastAsia="宋体" w:cs="宋体"/>
          <w:spacing w:val="7"/>
          <w:sz w:val="20"/>
          <w:szCs w:val="20"/>
          <w:lang w:eastAsia="zh-CN"/>
        </w:rPr>
        <w:t>（6）我方同意提供按照贵方可能要求的与其竞租有关</w:t>
      </w:r>
      <w:r>
        <w:rPr>
          <w:rFonts w:ascii="宋体" w:hAnsi="宋体" w:eastAsia="宋体" w:cs="宋体"/>
          <w:spacing w:val="6"/>
          <w:sz w:val="20"/>
          <w:szCs w:val="20"/>
          <w:lang w:eastAsia="zh-CN"/>
        </w:rPr>
        <w:t>的一切数据或资料，完全理解贵</w:t>
      </w:r>
      <w:r>
        <w:rPr>
          <w:rFonts w:ascii="宋体" w:hAnsi="宋体" w:eastAsia="宋体" w:cs="宋体"/>
          <w:sz w:val="20"/>
          <w:szCs w:val="20"/>
          <w:lang w:eastAsia="zh-CN"/>
        </w:rPr>
        <w:t xml:space="preserve"> </w:t>
      </w:r>
      <w:r>
        <w:rPr>
          <w:rFonts w:ascii="宋体" w:hAnsi="宋体" w:eastAsia="宋体" w:cs="宋体"/>
          <w:spacing w:val="9"/>
          <w:sz w:val="20"/>
          <w:szCs w:val="20"/>
          <w:lang w:eastAsia="zh-CN"/>
        </w:rPr>
        <w:t>方不一定接受最高价的竞租或收到的任何竞</w:t>
      </w:r>
      <w:r>
        <w:rPr>
          <w:rFonts w:ascii="宋体" w:hAnsi="宋体" w:eastAsia="宋体" w:cs="宋体"/>
          <w:spacing w:val="8"/>
          <w:sz w:val="20"/>
          <w:szCs w:val="20"/>
          <w:lang w:eastAsia="zh-CN"/>
        </w:rPr>
        <w:t>租。</w:t>
      </w:r>
    </w:p>
    <w:p w14:paraId="64F8ACE1">
      <w:pPr>
        <w:spacing w:before="33" w:line="227" w:lineRule="auto"/>
        <w:ind w:left="835"/>
        <w:rPr>
          <w:rFonts w:ascii="宋体" w:hAnsi="宋体" w:eastAsia="宋体" w:cs="宋体"/>
          <w:sz w:val="20"/>
          <w:szCs w:val="20"/>
          <w:lang w:eastAsia="zh-CN"/>
        </w:rPr>
      </w:pPr>
      <w:r>
        <w:rPr>
          <w:rFonts w:ascii="宋体" w:hAnsi="宋体" w:eastAsia="宋体" w:cs="宋体"/>
          <w:spacing w:val="8"/>
          <w:sz w:val="20"/>
          <w:szCs w:val="20"/>
          <w:lang w:eastAsia="zh-CN"/>
        </w:rPr>
        <w:t>与本竞租有关的一切正式往来信函请寄：</w:t>
      </w:r>
    </w:p>
    <w:p w14:paraId="4177DCC4">
      <w:pPr>
        <w:spacing w:before="222" w:line="237" w:lineRule="auto"/>
        <w:ind w:left="439"/>
        <w:rPr>
          <w:rFonts w:ascii="宋体" w:hAnsi="宋体" w:eastAsia="宋体" w:cs="宋体"/>
          <w:sz w:val="20"/>
          <w:szCs w:val="20"/>
          <w:lang w:eastAsia="zh-CN"/>
        </w:rPr>
      </w:pPr>
      <w:r>
        <w:rPr>
          <w:rFonts w:ascii="宋体" w:hAnsi="宋体" w:eastAsia="宋体" w:cs="宋体"/>
          <w:spacing w:val="4"/>
          <w:sz w:val="20"/>
          <w:szCs w:val="20"/>
          <w:lang w:eastAsia="zh-CN"/>
        </w:rPr>
        <w:t>地址</w:t>
      </w:r>
      <w:r>
        <w:rPr>
          <w:rFonts w:ascii="宋体" w:hAnsi="宋体" w:eastAsia="宋体" w:cs="宋体"/>
          <w:spacing w:val="-98"/>
          <w:sz w:val="20"/>
          <w:szCs w:val="20"/>
          <w:lang w:eastAsia="zh-CN"/>
        </w:rPr>
        <w:t xml:space="preserve"> </w:t>
      </w:r>
      <w:r>
        <w:rPr>
          <w:rFonts w:ascii="宋体" w:hAnsi="宋体" w:eastAsia="宋体" w:cs="宋体"/>
          <w:sz w:val="20"/>
          <w:szCs w:val="20"/>
          <w:u w:val="single"/>
          <w:lang w:eastAsia="zh-CN"/>
        </w:rPr>
        <w:t xml:space="preserve">                           </w:t>
      </w:r>
    </w:p>
    <w:p w14:paraId="2C8E8D03">
      <w:pPr>
        <w:spacing w:before="211" w:line="230" w:lineRule="auto"/>
        <w:ind w:left="464"/>
        <w:rPr>
          <w:rFonts w:ascii="宋体" w:hAnsi="宋体" w:eastAsia="宋体" w:cs="宋体"/>
          <w:sz w:val="20"/>
          <w:szCs w:val="20"/>
          <w:lang w:eastAsia="zh-CN"/>
        </w:rPr>
      </w:pPr>
      <w:r>
        <w:rPr>
          <w:rFonts w:ascii="宋体" w:hAnsi="宋体" w:eastAsia="宋体" w:cs="宋体"/>
          <w:spacing w:val="-8"/>
          <w:sz w:val="20"/>
          <w:szCs w:val="20"/>
          <w:lang w:eastAsia="zh-CN"/>
        </w:rPr>
        <w:t>电话</w:t>
      </w:r>
      <w:r>
        <w:rPr>
          <w:rFonts w:ascii="宋体" w:hAnsi="宋体" w:eastAsia="宋体" w:cs="宋体"/>
          <w:spacing w:val="-98"/>
          <w:sz w:val="20"/>
          <w:szCs w:val="20"/>
          <w:lang w:eastAsia="zh-CN"/>
        </w:rPr>
        <w:t xml:space="preserve"> </w:t>
      </w:r>
      <w:r>
        <w:rPr>
          <w:rFonts w:ascii="宋体" w:hAnsi="宋体" w:eastAsia="宋体" w:cs="宋体"/>
          <w:sz w:val="20"/>
          <w:szCs w:val="20"/>
          <w:u w:val="single"/>
          <w:lang w:eastAsia="zh-CN"/>
        </w:rPr>
        <w:t xml:space="preserve">                           </w:t>
      </w:r>
    </w:p>
    <w:p w14:paraId="6F91B19B">
      <w:pPr>
        <w:spacing w:before="219" w:line="228" w:lineRule="auto"/>
        <w:ind w:left="464"/>
        <w:rPr>
          <w:rFonts w:ascii="宋体" w:hAnsi="宋体" w:eastAsia="宋体" w:cs="宋体"/>
          <w:sz w:val="20"/>
          <w:szCs w:val="20"/>
          <w:lang w:eastAsia="zh-CN"/>
        </w:rPr>
      </w:pPr>
      <w:r>
        <w:rPr>
          <w:rFonts w:ascii="宋体" w:hAnsi="宋体" w:eastAsia="宋体" w:cs="宋体"/>
          <w:spacing w:val="1"/>
          <w:sz w:val="20"/>
          <w:szCs w:val="20"/>
          <w:lang w:eastAsia="zh-CN"/>
        </w:rPr>
        <w:t>电子函件</w:t>
      </w:r>
      <w:r>
        <w:rPr>
          <w:rFonts w:ascii="宋体" w:hAnsi="宋体" w:eastAsia="宋体" w:cs="宋体"/>
          <w:spacing w:val="-98"/>
          <w:sz w:val="20"/>
          <w:szCs w:val="20"/>
          <w:lang w:eastAsia="zh-CN"/>
        </w:rPr>
        <w:t xml:space="preserve"> </w:t>
      </w:r>
      <w:r>
        <w:rPr>
          <w:rFonts w:ascii="宋体" w:hAnsi="宋体" w:eastAsia="宋体" w:cs="宋体"/>
          <w:sz w:val="20"/>
          <w:szCs w:val="20"/>
          <w:u w:val="single"/>
          <w:lang w:eastAsia="zh-CN"/>
        </w:rPr>
        <w:t xml:space="preserve">                          </w:t>
      </w:r>
    </w:p>
    <w:p w14:paraId="6AD41F15">
      <w:pPr>
        <w:spacing w:before="221" w:line="418" w:lineRule="auto"/>
        <w:ind w:left="475" w:right="3808" w:hanging="33"/>
        <w:rPr>
          <w:rFonts w:ascii="宋体" w:hAnsi="宋体" w:eastAsia="宋体" w:cs="宋体"/>
          <w:sz w:val="20"/>
          <w:szCs w:val="20"/>
          <w:lang w:eastAsia="zh-CN"/>
        </w:rPr>
      </w:pPr>
      <w:r>
        <w:rPr>
          <w:rFonts w:ascii="宋体" w:hAnsi="宋体" w:eastAsia="宋体" w:cs="宋体"/>
          <w:spacing w:val="11"/>
          <w:sz w:val="20"/>
          <w:szCs w:val="20"/>
          <w:lang w:eastAsia="zh-CN"/>
        </w:rPr>
        <w:t>竞租方名称（全称</w:t>
      </w:r>
      <w:r>
        <w:rPr>
          <w:rFonts w:ascii="宋体" w:hAnsi="宋体" w:eastAsia="宋体" w:cs="宋体"/>
          <w:spacing w:val="-3"/>
          <w:sz w:val="20"/>
          <w:szCs w:val="20"/>
          <w:lang w:eastAsia="zh-CN"/>
        </w:rPr>
        <w:t>）（</w:t>
      </w:r>
      <w:r>
        <w:rPr>
          <w:rFonts w:ascii="宋体" w:hAnsi="宋体" w:eastAsia="宋体" w:cs="宋体"/>
          <w:spacing w:val="11"/>
          <w:sz w:val="20"/>
          <w:szCs w:val="20"/>
          <w:lang w:eastAsia="zh-CN"/>
        </w:rPr>
        <w:t>盖章）</w:t>
      </w:r>
      <w:r>
        <w:rPr>
          <w:rFonts w:ascii="宋体" w:hAnsi="宋体" w:eastAsia="宋体" w:cs="宋体"/>
          <w:spacing w:val="5"/>
          <w:sz w:val="20"/>
          <w:szCs w:val="20"/>
          <w:u w:val="single"/>
          <w:lang w:eastAsia="zh-CN"/>
        </w:rPr>
        <w:t xml:space="preserve">             </w:t>
      </w:r>
      <w:r>
        <w:rPr>
          <w:rFonts w:ascii="宋体" w:hAnsi="宋体" w:eastAsia="宋体" w:cs="宋体"/>
          <w:spacing w:val="2"/>
          <w:sz w:val="20"/>
          <w:szCs w:val="20"/>
          <w:lang w:eastAsia="zh-CN"/>
        </w:rPr>
        <w:t xml:space="preserve"> </w:t>
      </w:r>
      <w:r>
        <w:rPr>
          <w:rFonts w:ascii="宋体" w:hAnsi="宋体" w:eastAsia="宋体" w:cs="宋体"/>
          <w:spacing w:val="-14"/>
          <w:sz w:val="20"/>
          <w:szCs w:val="20"/>
          <w:lang w:eastAsia="zh-CN"/>
        </w:rPr>
        <w:t>日期</w:t>
      </w:r>
      <w:r>
        <w:rPr>
          <w:rFonts w:ascii="宋体" w:hAnsi="宋体" w:eastAsia="宋体" w:cs="宋体"/>
          <w:spacing w:val="5"/>
          <w:sz w:val="20"/>
          <w:szCs w:val="20"/>
          <w:lang w:eastAsia="zh-CN"/>
        </w:rPr>
        <w:t xml:space="preserve"> </w:t>
      </w:r>
      <w:r>
        <w:rPr>
          <w:rFonts w:ascii="宋体" w:hAnsi="宋体" w:eastAsia="宋体" w:cs="宋体"/>
          <w:sz w:val="20"/>
          <w:szCs w:val="20"/>
          <w:u w:val="single"/>
          <w:lang w:eastAsia="zh-CN"/>
        </w:rPr>
        <w:t xml:space="preserve">                                    </w:t>
      </w:r>
    </w:p>
    <w:p w14:paraId="1F0F7FF9">
      <w:pPr>
        <w:pStyle w:val="3"/>
        <w:spacing w:line="255" w:lineRule="auto"/>
        <w:rPr>
          <w:lang w:eastAsia="zh-CN"/>
        </w:rPr>
      </w:pPr>
    </w:p>
    <w:p w14:paraId="47C294C3">
      <w:pPr>
        <w:pStyle w:val="3"/>
        <w:spacing w:line="255" w:lineRule="auto"/>
        <w:rPr>
          <w:lang w:eastAsia="zh-CN"/>
        </w:rPr>
      </w:pPr>
    </w:p>
    <w:p w14:paraId="46553D79">
      <w:pPr>
        <w:spacing w:before="65" w:line="227" w:lineRule="auto"/>
        <w:ind w:left="147"/>
        <w:rPr>
          <w:rFonts w:ascii="宋体" w:hAnsi="宋体" w:eastAsia="宋体" w:cs="宋体"/>
          <w:b/>
          <w:bCs/>
          <w:spacing w:val="4"/>
          <w:sz w:val="20"/>
          <w:szCs w:val="20"/>
          <w:lang w:eastAsia="zh-CN"/>
        </w:rPr>
        <w:sectPr>
          <w:footerReference r:id="rId30" w:type="default"/>
          <w:pgSz w:w="11906" w:h="16839"/>
          <w:pgMar w:top="400" w:right="1677" w:bottom="1419" w:left="1674" w:header="0" w:footer="1253" w:gutter="0"/>
          <w:cols w:space="720" w:num="1"/>
        </w:sectPr>
      </w:pPr>
    </w:p>
    <w:p w14:paraId="0C07FD22">
      <w:pPr>
        <w:spacing w:before="65" w:line="227" w:lineRule="auto"/>
        <w:ind w:left="147"/>
        <w:rPr>
          <w:rFonts w:ascii="宋体" w:hAnsi="宋体" w:eastAsia="宋体" w:cs="宋体"/>
          <w:sz w:val="20"/>
          <w:szCs w:val="20"/>
          <w:lang w:eastAsia="zh-CN"/>
        </w:rPr>
      </w:pPr>
      <w:r>
        <w:rPr>
          <w:rFonts w:ascii="宋体" w:hAnsi="宋体" w:eastAsia="宋体" w:cs="宋体"/>
          <w:b/>
          <w:bCs/>
          <w:spacing w:val="4"/>
          <w:sz w:val="20"/>
          <w:szCs w:val="20"/>
          <w:lang w:eastAsia="zh-CN"/>
        </w:rPr>
        <w:t xml:space="preserve">附件 3 </w:t>
      </w:r>
      <w:r>
        <w:rPr>
          <w:rFonts w:hint="eastAsia" w:ascii="宋体" w:hAnsi="宋体" w:eastAsia="宋体" w:cs="宋体"/>
          <w:b/>
          <w:bCs/>
          <w:spacing w:val="4"/>
          <w:sz w:val="20"/>
          <w:szCs w:val="20"/>
          <w:lang w:eastAsia="zh-CN"/>
        </w:rPr>
        <w:t>竞租报价一览表</w:t>
      </w:r>
      <w:r>
        <w:rPr>
          <w:rFonts w:ascii="宋体" w:hAnsi="宋体" w:eastAsia="宋体" w:cs="宋体"/>
          <w:b/>
          <w:bCs/>
          <w:spacing w:val="4"/>
          <w:sz w:val="20"/>
          <w:szCs w:val="20"/>
          <w:lang w:eastAsia="zh-CN"/>
        </w:rPr>
        <w:t>（格式）</w:t>
      </w:r>
    </w:p>
    <w:p w14:paraId="48FA0408">
      <w:pPr>
        <w:pStyle w:val="3"/>
        <w:spacing w:line="255" w:lineRule="auto"/>
        <w:rPr>
          <w:lang w:eastAsia="zh-CN"/>
        </w:rPr>
      </w:pPr>
    </w:p>
    <w:p w14:paraId="3808E53F">
      <w:pPr>
        <w:pStyle w:val="3"/>
        <w:spacing w:line="255" w:lineRule="auto"/>
        <w:rPr>
          <w:lang w:eastAsia="zh-CN"/>
        </w:rPr>
      </w:pPr>
    </w:p>
    <w:p w14:paraId="26863E59">
      <w:pPr>
        <w:tabs>
          <w:tab w:val="left" w:pos="1800"/>
          <w:tab w:val="left" w:pos="5580"/>
        </w:tabs>
        <w:spacing w:line="360" w:lineRule="auto"/>
        <w:rPr>
          <w:rFonts w:ascii="宋体" w:hAnsi="宋体"/>
          <w:i/>
          <w:color w:val="FF0000"/>
          <w:sz w:val="24"/>
          <w:lang w:eastAsia="zh-CN"/>
        </w:rPr>
      </w:pPr>
    </w:p>
    <w:p w14:paraId="38946F80">
      <w:pPr>
        <w:tabs>
          <w:tab w:val="left" w:pos="1800"/>
          <w:tab w:val="left" w:pos="5580"/>
        </w:tabs>
        <w:spacing w:line="360" w:lineRule="auto"/>
        <w:ind w:firstLine="200" w:firstLineChars="100"/>
        <w:rPr>
          <w:rFonts w:ascii="宋体" w:hAnsi="宋体"/>
          <w:sz w:val="20"/>
          <w:szCs w:val="20"/>
          <w:u w:val="single"/>
          <w:lang w:eastAsia="zh-CN"/>
        </w:rPr>
      </w:pPr>
      <w:r>
        <w:rPr>
          <w:rFonts w:ascii="宋体" w:hAnsi="宋体"/>
          <w:sz w:val="20"/>
          <w:szCs w:val="20"/>
          <w:lang w:eastAsia="zh-CN"/>
        </w:rPr>
        <w:t>项目编号：_____________________     项目名称：____________</w:t>
      </w:r>
    </w:p>
    <w:tbl>
      <w:tblPr>
        <w:tblStyle w:val="7"/>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0"/>
        <w:gridCol w:w="5306"/>
        <w:gridCol w:w="4092"/>
        <w:gridCol w:w="4821"/>
      </w:tblGrid>
      <w:tr w14:paraId="1EF6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95" w:type="pct"/>
            <w:vMerge w:val="restart"/>
            <w:vAlign w:val="center"/>
          </w:tcPr>
          <w:p w14:paraId="034E89FA">
            <w:pPr>
              <w:tabs>
                <w:tab w:val="left" w:pos="5580"/>
              </w:tabs>
              <w:jc w:val="center"/>
              <w:rPr>
                <w:b/>
                <w:sz w:val="20"/>
                <w:szCs w:val="20"/>
              </w:rPr>
            </w:pPr>
            <w:r>
              <w:rPr>
                <w:b/>
                <w:sz w:val="20"/>
                <w:szCs w:val="20"/>
              </w:rPr>
              <w:t>序号</w:t>
            </w:r>
          </w:p>
        </w:tc>
        <w:tc>
          <w:tcPr>
            <w:tcW w:w="1718" w:type="pct"/>
            <w:vMerge w:val="restart"/>
            <w:vAlign w:val="center"/>
          </w:tcPr>
          <w:p w14:paraId="76513E8F">
            <w:pPr>
              <w:tabs>
                <w:tab w:val="left" w:pos="5580"/>
              </w:tabs>
              <w:jc w:val="center"/>
              <w:rPr>
                <w:b/>
                <w:sz w:val="20"/>
                <w:szCs w:val="20"/>
              </w:rPr>
            </w:pPr>
            <w:r>
              <w:rPr>
                <w:rFonts w:hint="eastAsia" w:eastAsia="宋体"/>
                <w:b/>
                <w:sz w:val="20"/>
                <w:szCs w:val="20"/>
                <w:lang w:eastAsia="zh-CN"/>
              </w:rPr>
              <w:t>竞租</w:t>
            </w:r>
            <w:r>
              <w:rPr>
                <w:b/>
                <w:sz w:val="20"/>
                <w:szCs w:val="20"/>
              </w:rPr>
              <w:t>人名称</w:t>
            </w:r>
          </w:p>
        </w:tc>
        <w:tc>
          <w:tcPr>
            <w:tcW w:w="2886" w:type="pct"/>
            <w:gridSpan w:val="2"/>
            <w:vAlign w:val="center"/>
          </w:tcPr>
          <w:p w14:paraId="4E960531">
            <w:pPr>
              <w:tabs>
                <w:tab w:val="left" w:pos="5580"/>
              </w:tabs>
              <w:jc w:val="center"/>
              <w:rPr>
                <w:b/>
                <w:sz w:val="20"/>
                <w:szCs w:val="20"/>
              </w:rPr>
            </w:pPr>
            <w:r>
              <w:rPr>
                <w:rFonts w:hint="eastAsia" w:eastAsia="宋体"/>
                <w:b/>
                <w:sz w:val="20"/>
                <w:szCs w:val="20"/>
                <w:lang w:eastAsia="zh-CN"/>
              </w:rPr>
              <w:t>竞租</w:t>
            </w:r>
            <w:r>
              <w:rPr>
                <w:b/>
                <w:sz w:val="20"/>
                <w:szCs w:val="20"/>
              </w:rPr>
              <w:t>报价</w:t>
            </w:r>
          </w:p>
        </w:tc>
      </w:tr>
      <w:tr w14:paraId="7B2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95" w:type="pct"/>
            <w:vMerge w:val="continue"/>
            <w:vAlign w:val="center"/>
          </w:tcPr>
          <w:p w14:paraId="17A23C09">
            <w:pPr>
              <w:tabs>
                <w:tab w:val="left" w:pos="5580"/>
              </w:tabs>
              <w:jc w:val="center"/>
              <w:rPr>
                <w:sz w:val="20"/>
                <w:szCs w:val="20"/>
              </w:rPr>
            </w:pPr>
          </w:p>
        </w:tc>
        <w:tc>
          <w:tcPr>
            <w:tcW w:w="1718" w:type="pct"/>
            <w:vMerge w:val="continue"/>
            <w:vAlign w:val="center"/>
          </w:tcPr>
          <w:p w14:paraId="0F594253">
            <w:pPr>
              <w:tabs>
                <w:tab w:val="left" w:pos="5580"/>
              </w:tabs>
              <w:jc w:val="center"/>
              <w:rPr>
                <w:sz w:val="20"/>
                <w:szCs w:val="20"/>
              </w:rPr>
            </w:pPr>
          </w:p>
        </w:tc>
        <w:tc>
          <w:tcPr>
            <w:tcW w:w="1325" w:type="pct"/>
            <w:vAlign w:val="center"/>
          </w:tcPr>
          <w:p w14:paraId="337C3877">
            <w:pPr>
              <w:tabs>
                <w:tab w:val="left" w:pos="5580"/>
              </w:tabs>
              <w:jc w:val="center"/>
              <w:rPr>
                <w:rFonts w:eastAsia="宋体"/>
                <w:b/>
                <w:sz w:val="20"/>
                <w:szCs w:val="20"/>
                <w:lang w:eastAsia="zh-CN"/>
              </w:rPr>
            </w:pPr>
            <w:r>
              <w:rPr>
                <w:rFonts w:hint="eastAsia" w:eastAsia="宋体"/>
                <w:b/>
                <w:sz w:val="20"/>
                <w:szCs w:val="20"/>
                <w:lang w:eastAsia="zh-CN"/>
              </w:rPr>
              <w:t>倍率</w:t>
            </w:r>
          </w:p>
        </w:tc>
        <w:tc>
          <w:tcPr>
            <w:tcW w:w="1560" w:type="pct"/>
            <w:vAlign w:val="center"/>
          </w:tcPr>
          <w:p w14:paraId="4B529673">
            <w:pPr>
              <w:tabs>
                <w:tab w:val="left" w:pos="5580"/>
              </w:tabs>
              <w:jc w:val="center"/>
              <w:rPr>
                <w:rFonts w:eastAsia="宋体"/>
                <w:b/>
                <w:sz w:val="20"/>
                <w:szCs w:val="20"/>
                <w:lang w:eastAsia="zh-CN"/>
              </w:rPr>
            </w:pPr>
            <w:r>
              <w:rPr>
                <w:rFonts w:hint="eastAsia" w:eastAsia="宋体"/>
                <w:b/>
                <w:sz w:val="20"/>
                <w:szCs w:val="20"/>
                <w:lang w:eastAsia="zh-CN"/>
              </w:rPr>
              <w:t>年度租金核算方法</w:t>
            </w:r>
          </w:p>
        </w:tc>
      </w:tr>
      <w:tr w14:paraId="3622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0C33D9BA">
            <w:pPr>
              <w:tabs>
                <w:tab w:val="left" w:pos="5580"/>
              </w:tabs>
              <w:jc w:val="center"/>
              <w:rPr>
                <w:sz w:val="20"/>
                <w:szCs w:val="20"/>
              </w:rPr>
            </w:pPr>
          </w:p>
        </w:tc>
        <w:tc>
          <w:tcPr>
            <w:tcW w:w="1718" w:type="pct"/>
            <w:vAlign w:val="center"/>
          </w:tcPr>
          <w:p w14:paraId="6BFD3D40">
            <w:pPr>
              <w:tabs>
                <w:tab w:val="left" w:pos="5580"/>
              </w:tabs>
              <w:jc w:val="center"/>
              <w:rPr>
                <w:sz w:val="20"/>
                <w:szCs w:val="20"/>
              </w:rPr>
            </w:pPr>
          </w:p>
        </w:tc>
        <w:tc>
          <w:tcPr>
            <w:tcW w:w="1325" w:type="pct"/>
            <w:vAlign w:val="center"/>
          </w:tcPr>
          <w:p w14:paraId="6305BDD7">
            <w:pPr>
              <w:tabs>
                <w:tab w:val="left" w:pos="5580"/>
              </w:tabs>
              <w:jc w:val="center"/>
              <w:rPr>
                <w:sz w:val="20"/>
                <w:szCs w:val="20"/>
              </w:rPr>
            </w:pPr>
          </w:p>
        </w:tc>
        <w:tc>
          <w:tcPr>
            <w:tcW w:w="1560" w:type="pct"/>
            <w:vAlign w:val="center"/>
          </w:tcPr>
          <w:p w14:paraId="231DEC29">
            <w:pPr>
              <w:tabs>
                <w:tab w:val="left" w:pos="5580"/>
              </w:tabs>
              <w:rPr>
                <w:rFonts w:eastAsia="宋体"/>
                <w:sz w:val="20"/>
                <w:szCs w:val="20"/>
                <w:lang w:eastAsia="zh-CN"/>
              </w:rPr>
            </w:pPr>
            <w:r>
              <w:rPr>
                <w:rFonts w:hint="eastAsia"/>
                <w:sz w:val="20"/>
                <w:szCs w:val="20"/>
                <w:lang w:eastAsia="zh-CN"/>
              </w:rPr>
              <w:t>按</w:t>
            </w:r>
            <w:r>
              <w:rPr>
                <w:rFonts w:hint="eastAsia" w:eastAsia="宋体"/>
                <w:sz w:val="20"/>
                <w:szCs w:val="20"/>
                <w:lang w:eastAsia="zh-CN"/>
              </w:rPr>
              <w:t>年</w:t>
            </w:r>
            <w:r>
              <w:rPr>
                <w:rFonts w:hint="eastAsia"/>
                <w:sz w:val="20"/>
                <w:szCs w:val="20"/>
                <w:lang w:eastAsia="zh-CN"/>
              </w:rPr>
              <w:t>营业额对应的比例计算</w:t>
            </w:r>
            <w:r>
              <w:rPr>
                <w:rFonts w:hint="eastAsia" w:eastAsia="宋体"/>
                <w:sz w:val="20"/>
                <w:szCs w:val="20"/>
                <w:lang w:eastAsia="zh-CN"/>
              </w:rPr>
              <w:t>，</w:t>
            </w:r>
            <w:r>
              <w:rPr>
                <w:rFonts w:hint="eastAsia"/>
                <w:sz w:val="20"/>
                <w:szCs w:val="20"/>
                <w:lang w:eastAsia="zh-CN"/>
              </w:rPr>
              <w:t>对应比例关系为：营业额1000万以下的，基准比例为6%；营业额1001-1500万，基准比例为7%；1501-2000万，基准比例为8%；2000万以上，基准比例为9%，营业额不足1万按1万计算。如计算后的结果低于50万，则按50万元支付租金。竞租人应在报价部分填报倍率，如1.1，则对应实际比例为6.6%，7.7%，8.8%，9.9%</w:t>
            </w:r>
            <w:r>
              <w:rPr>
                <w:rFonts w:hint="eastAsia" w:eastAsia="宋体"/>
                <w:sz w:val="20"/>
                <w:szCs w:val="20"/>
                <w:lang w:eastAsia="zh-CN"/>
              </w:rPr>
              <w:t>。</w:t>
            </w:r>
          </w:p>
        </w:tc>
      </w:tr>
    </w:tbl>
    <w:p w14:paraId="6A0E9944">
      <w:pPr>
        <w:rPr>
          <w:rFonts w:ascii="宋体" w:hAnsi="宋体"/>
          <w:sz w:val="20"/>
          <w:szCs w:val="20"/>
          <w:lang w:eastAsia="zh-CN"/>
        </w:rPr>
      </w:pPr>
    </w:p>
    <w:p w14:paraId="67ADB6BD">
      <w:pPr>
        <w:spacing w:line="360" w:lineRule="auto"/>
        <w:rPr>
          <w:rFonts w:ascii="宋体" w:hAnsi="宋体" w:eastAsia="宋体"/>
          <w:b/>
          <w:bCs/>
          <w:sz w:val="20"/>
          <w:szCs w:val="20"/>
          <w:lang w:eastAsia="zh-CN"/>
        </w:rPr>
      </w:pPr>
      <w:r>
        <w:rPr>
          <w:rFonts w:ascii="宋体" w:hAnsi="宋体"/>
          <w:b/>
          <w:bCs/>
          <w:sz w:val="20"/>
          <w:szCs w:val="20"/>
          <w:lang w:eastAsia="zh-CN"/>
        </w:rPr>
        <w:t>注：</w:t>
      </w:r>
      <w:r>
        <w:rPr>
          <w:rFonts w:hint="eastAsia" w:ascii="宋体" w:hAnsi="宋体" w:eastAsia="宋体"/>
          <w:b/>
          <w:bCs/>
          <w:sz w:val="20"/>
          <w:szCs w:val="20"/>
          <w:lang w:eastAsia="zh-CN"/>
        </w:rPr>
        <w:t>1、</w:t>
      </w:r>
      <w:r>
        <w:rPr>
          <w:rFonts w:ascii="宋体" w:hAnsi="宋体"/>
          <w:b/>
          <w:bCs/>
          <w:sz w:val="20"/>
          <w:szCs w:val="20"/>
          <w:lang w:eastAsia="zh-CN"/>
        </w:rPr>
        <w:t>此表中，</w:t>
      </w:r>
      <w:r>
        <w:rPr>
          <w:rFonts w:hint="eastAsia" w:ascii="宋体" w:hAnsi="宋体" w:eastAsia="宋体"/>
          <w:b/>
          <w:bCs/>
          <w:sz w:val="20"/>
          <w:szCs w:val="20"/>
          <w:lang w:eastAsia="zh-CN"/>
        </w:rPr>
        <w:t>租金核算方法不得修改，倍率应为统一固定值，不得分档填报，倍率若＜1视为无效应答文件。</w:t>
      </w:r>
    </w:p>
    <w:p w14:paraId="2C72F1DF">
      <w:pPr>
        <w:spacing w:line="360" w:lineRule="auto"/>
        <w:rPr>
          <w:rFonts w:ascii="宋体" w:hAnsi="宋体" w:eastAsia="宋体"/>
          <w:b/>
          <w:bCs/>
          <w:sz w:val="20"/>
          <w:szCs w:val="20"/>
          <w:lang w:eastAsia="zh-CN"/>
        </w:rPr>
      </w:pPr>
      <w:r>
        <w:rPr>
          <w:rFonts w:hint="eastAsia" w:ascii="宋体" w:hAnsi="宋体" w:eastAsia="宋体"/>
          <w:b/>
          <w:bCs/>
          <w:sz w:val="20"/>
          <w:szCs w:val="20"/>
          <w:lang w:eastAsia="zh-CN"/>
        </w:rPr>
        <w:t>2、适用比例不是超额累进比例。</w:t>
      </w:r>
    </w:p>
    <w:p w14:paraId="428F6326">
      <w:pPr>
        <w:spacing w:before="25" w:after="25" w:line="360" w:lineRule="auto"/>
        <w:rPr>
          <w:rFonts w:ascii="宋体" w:hAnsi="宋体"/>
          <w:sz w:val="20"/>
          <w:szCs w:val="20"/>
          <w:lang w:val="zh-CN" w:eastAsia="zh-CN"/>
        </w:rPr>
      </w:pPr>
    </w:p>
    <w:p w14:paraId="134DE9C9">
      <w:pPr>
        <w:spacing w:before="25" w:after="25" w:line="360" w:lineRule="auto"/>
        <w:rPr>
          <w:rFonts w:ascii="宋体" w:hAnsi="宋体"/>
          <w:sz w:val="20"/>
          <w:szCs w:val="20"/>
          <w:lang w:val="zh-CN" w:eastAsia="zh-CN"/>
        </w:rPr>
      </w:pPr>
    </w:p>
    <w:p w14:paraId="2BA2B724">
      <w:pPr>
        <w:spacing w:before="25" w:after="25" w:line="360" w:lineRule="auto"/>
        <w:rPr>
          <w:rFonts w:ascii="宋体" w:hAnsi="宋体"/>
          <w:sz w:val="20"/>
          <w:szCs w:val="20"/>
          <w:lang w:val="zh-CN" w:eastAsia="zh-CN"/>
        </w:rPr>
      </w:pPr>
      <w:r>
        <w:rPr>
          <w:rFonts w:ascii="宋体" w:hAnsi="宋体"/>
          <w:sz w:val="20"/>
          <w:szCs w:val="20"/>
          <w:lang w:eastAsia="zh-CN"/>
        </w:rPr>
        <w:t>投标人名称（加盖公章）</w:t>
      </w:r>
      <w:r>
        <w:rPr>
          <w:rFonts w:ascii="宋体" w:hAnsi="宋体"/>
          <w:sz w:val="20"/>
          <w:szCs w:val="20"/>
          <w:lang w:val="zh-CN" w:eastAsia="zh-CN"/>
        </w:rPr>
        <w:t>：____________</w:t>
      </w:r>
    </w:p>
    <w:p w14:paraId="63BAFA02">
      <w:pPr>
        <w:tabs>
          <w:tab w:val="left" w:pos="5580"/>
        </w:tabs>
        <w:spacing w:line="360" w:lineRule="auto"/>
        <w:rPr>
          <w:rFonts w:ascii="宋体" w:hAnsi="宋体"/>
          <w:sz w:val="20"/>
          <w:szCs w:val="20"/>
          <w:lang w:eastAsia="zh-CN"/>
        </w:rPr>
      </w:pPr>
      <w:r>
        <w:rPr>
          <w:rFonts w:hint="eastAsia" w:ascii="宋体" w:hAnsi="宋体"/>
          <w:sz w:val="20"/>
          <w:szCs w:val="20"/>
          <w:lang w:eastAsia="zh-CN"/>
        </w:rPr>
        <w:t>授权代表签字：</w:t>
      </w:r>
      <w:r>
        <w:rPr>
          <w:rFonts w:ascii="宋体" w:hAnsi="宋体"/>
          <w:sz w:val="20"/>
          <w:szCs w:val="20"/>
          <w:lang w:eastAsia="zh-CN"/>
        </w:rPr>
        <w:t>___________</w:t>
      </w:r>
    </w:p>
    <w:p w14:paraId="796BFC80">
      <w:pPr>
        <w:spacing w:before="25" w:after="25" w:line="360" w:lineRule="auto"/>
        <w:rPr>
          <w:rFonts w:ascii="宋体" w:hAnsi="宋体"/>
          <w:sz w:val="20"/>
          <w:szCs w:val="20"/>
          <w:lang w:val="zh-CN" w:eastAsia="zh-CN"/>
        </w:rPr>
      </w:pPr>
      <w:r>
        <w:rPr>
          <w:rFonts w:ascii="宋体" w:hAnsi="宋体"/>
          <w:sz w:val="20"/>
          <w:szCs w:val="20"/>
          <w:lang w:eastAsia="zh-CN"/>
        </w:rPr>
        <w:t xml:space="preserve">日期：_____年______月______日   </w:t>
      </w:r>
    </w:p>
    <w:p w14:paraId="01BBE572">
      <w:pPr>
        <w:rPr>
          <w:rFonts w:ascii="宋体" w:hAnsi="宋体" w:eastAsia="宋体" w:cs="宋体"/>
          <w:b/>
          <w:bCs/>
          <w:spacing w:val="4"/>
          <w:sz w:val="20"/>
          <w:szCs w:val="20"/>
          <w:lang w:eastAsia="zh-CN"/>
        </w:rPr>
        <w:sectPr>
          <w:pgSz w:w="16839" w:h="11906" w:orient="landscape"/>
          <w:pgMar w:top="1672" w:right="400" w:bottom="1678" w:left="1419" w:header="0" w:footer="1253" w:gutter="0"/>
          <w:cols w:space="0" w:num="1"/>
        </w:sectPr>
      </w:pPr>
    </w:p>
    <w:p w14:paraId="4A626E99">
      <w:pPr>
        <w:rPr>
          <w:rFonts w:ascii="宋体" w:hAnsi="宋体" w:eastAsia="宋体" w:cs="宋体"/>
          <w:b/>
          <w:bCs/>
          <w:spacing w:val="4"/>
          <w:sz w:val="20"/>
          <w:szCs w:val="20"/>
          <w:lang w:eastAsia="zh-CN"/>
        </w:rPr>
      </w:pPr>
    </w:p>
    <w:p w14:paraId="3C6FAFA3">
      <w:pPr>
        <w:rPr>
          <w:rFonts w:ascii="宋体" w:hAnsi="宋体" w:eastAsia="宋体" w:cs="宋体"/>
          <w:b/>
          <w:bCs/>
          <w:spacing w:val="4"/>
          <w:sz w:val="20"/>
          <w:szCs w:val="20"/>
          <w:lang w:eastAsia="zh-CN"/>
        </w:rPr>
      </w:pPr>
    </w:p>
    <w:p w14:paraId="6FC38B25">
      <w:pPr>
        <w:outlineLvl w:val="0"/>
        <w:rPr>
          <w:rFonts w:ascii="宋体" w:hAnsi="宋体" w:eastAsia="宋体" w:cs="宋体"/>
          <w:sz w:val="20"/>
          <w:szCs w:val="20"/>
          <w:lang w:eastAsia="zh-CN"/>
        </w:rPr>
      </w:pPr>
      <w:bookmarkStart w:id="47" w:name="_Toc6029"/>
      <w:bookmarkStart w:id="48" w:name="_Toc12730"/>
      <w:r>
        <w:rPr>
          <w:rFonts w:ascii="宋体" w:hAnsi="宋体" w:eastAsia="宋体" w:cs="宋体"/>
          <w:b/>
          <w:bCs/>
          <w:spacing w:val="4"/>
          <w:sz w:val="20"/>
          <w:szCs w:val="20"/>
          <w:lang w:eastAsia="zh-CN"/>
        </w:rPr>
        <w:t>附件</w:t>
      </w:r>
      <w:r>
        <w:rPr>
          <w:rFonts w:hint="eastAsia" w:ascii="宋体" w:hAnsi="宋体" w:eastAsia="宋体" w:cs="宋体"/>
          <w:b/>
          <w:bCs/>
          <w:spacing w:val="4"/>
          <w:sz w:val="20"/>
          <w:szCs w:val="20"/>
          <w:lang w:eastAsia="zh-CN"/>
        </w:rPr>
        <w:t>4</w:t>
      </w:r>
      <w:r>
        <w:rPr>
          <w:rFonts w:ascii="宋体" w:hAnsi="宋体" w:eastAsia="宋体" w:cs="宋体"/>
          <w:spacing w:val="-24"/>
          <w:sz w:val="20"/>
          <w:szCs w:val="20"/>
          <w:lang w:eastAsia="zh-CN"/>
        </w:rPr>
        <w:t xml:space="preserve"> </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服务响应偏离表（格式）</w:t>
      </w:r>
      <w:bookmarkEnd w:id="47"/>
      <w:bookmarkEnd w:id="48"/>
    </w:p>
    <w:p w14:paraId="3845BA14">
      <w:pPr>
        <w:spacing w:before="142" w:line="228" w:lineRule="auto"/>
        <w:ind w:left="14"/>
        <w:rPr>
          <w:rFonts w:ascii="宋体" w:hAnsi="宋体" w:eastAsia="宋体" w:cs="宋体"/>
          <w:sz w:val="20"/>
          <w:szCs w:val="20"/>
          <w:lang w:eastAsia="zh-CN"/>
        </w:rPr>
      </w:pPr>
      <w:r>
        <w:rPr>
          <w:rFonts w:ascii="宋体" w:hAnsi="宋体" w:eastAsia="宋体" w:cs="宋体"/>
          <w:spacing w:val="6"/>
          <w:sz w:val="20"/>
          <w:szCs w:val="20"/>
          <w:lang w:eastAsia="zh-CN"/>
        </w:rPr>
        <w:t>项目名称：</w:t>
      </w:r>
      <w:r>
        <w:rPr>
          <w:rFonts w:ascii="宋体" w:hAnsi="宋体" w:eastAsia="宋体" w:cs="宋体"/>
          <w:spacing w:val="6"/>
          <w:sz w:val="20"/>
          <w:szCs w:val="20"/>
          <w:u w:val="single"/>
          <w:lang w:eastAsia="zh-CN"/>
        </w:rPr>
        <w:t xml:space="preserve">              </w:t>
      </w:r>
      <w:r>
        <w:rPr>
          <w:rFonts w:ascii="宋体" w:hAnsi="宋体" w:eastAsia="宋体" w:cs="宋体"/>
          <w:spacing w:val="-87"/>
          <w:sz w:val="20"/>
          <w:szCs w:val="20"/>
          <w:lang w:eastAsia="zh-CN"/>
        </w:rPr>
        <w:t xml:space="preserve"> </w:t>
      </w:r>
      <w:r>
        <w:rPr>
          <w:rFonts w:ascii="宋体" w:hAnsi="宋体" w:eastAsia="宋体" w:cs="宋体"/>
          <w:spacing w:val="6"/>
          <w:sz w:val="20"/>
          <w:szCs w:val="20"/>
          <w:lang w:eastAsia="zh-CN"/>
        </w:rPr>
        <w:t>项目编号：</w:t>
      </w:r>
      <w:r>
        <w:rPr>
          <w:rFonts w:ascii="宋体" w:hAnsi="宋体" w:eastAsia="宋体" w:cs="宋体"/>
          <w:sz w:val="20"/>
          <w:szCs w:val="20"/>
          <w:u w:val="single"/>
          <w:lang w:eastAsia="zh-CN"/>
        </w:rPr>
        <w:t xml:space="preserve">               </w:t>
      </w:r>
    </w:p>
    <w:p w14:paraId="77DB4F33">
      <w:pPr>
        <w:spacing w:line="92" w:lineRule="exact"/>
        <w:rPr>
          <w:lang w:eastAsia="zh-CN"/>
        </w:rPr>
      </w:pPr>
    </w:p>
    <w:tbl>
      <w:tblPr>
        <w:tblStyle w:val="11"/>
        <w:tblW w:w="85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14"/>
        <w:gridCol w:w="2393"/>
        <w:gridCol w:w="2393"/>
        <w:gridCol w:w="1108"/>
      </w:tblGrid>
      <w:tr w14:paraId="61CB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20" w:type="dxa"/>
            <w:tcBorders>
              <w:top w:val="single" w:color="000000" w:sz="10" w:space="0"/>
              <w:left w:val="single" w:color="000000" w:sz="10" w:space="0"/>
            </w:tcBorders>
          </w:tcPr>
          <w:p w14:paraId="6433287D">
            <w:pPr>
              <w:spacing w:line="308" w:lineRule="auto"/>
              <w:rPr>
                <w:lang w:eastAsia="zh-CN"/>
              </w:rPr>
            </w:pPr>
          </w:p>
          <w:p w14:paraId="4FE2ACDF">
            <w:pPr>
              <w:pStyle w:val="12"/>
              <w:spacing w:before="65" w:line="229" w:lineRule="auto"/>
              <w:ind w:left="138"/>
            </w:pPr>
            <w:r>
              <w:rPr>
                <w:b/>
                <w:bCs/>
                <w:spacing w:val="4"/>
              </w:rPr>
              <w:t>序号</w:t>
            </w:r>
          </w:p>
        </w:tc>
        <w:tc>
          <w:tcPr>
            <w:tcW w:w="1914" w:type="dxa"/>
            <w:tcBorders>
              <w:top w:val="single" w:color="000000" w:sz="10" w:space="0"/>
            </w:tcBorders>
          </w:tcPr>
          <w:p w14:paraId="74214DCC">
            <w:pPr>
              <w:spacing w:line="307" w:lineRule="auto"/>
            </w:pPr>
          </w:p>
          <w:p w14:paraId="3DDB5B6A">
            <w:pPr>
              <w:pStyle w:val="12"/>
              <w:spacing w:before="65" w:line="228" w:lineRule="auto"/>
              <w:ind w:left="217"/>
            </w:pPr>
            <w:r>
              <w:rPr>
                <w:b/>
                <w:bCs/>
                <w:spacing w:val="7"/>
              </w:rPr>
              <w:t>招租文件条目号</w:t>
            </w:r>
          </w:p>
        </w:tc>
        <w:tc>
          <w:tcPr>
            <w:tcW w:w="2393" w:type="dxa"/>
            <w:tcBorders>
              <w:top w:val="single" w:color="000000" w:sz="10" w:space="0"/>
            </w:tcBorders>
          </w:tcPr>
          <w:p w14:paraId="2FDBB270">
            <w:pPr>
              <w:spacing w:line="307" w:lineRule="auto"/>
            </w:pPr>
          </w:p>
          <w:p w14:paraId="25436F07">
            <w:pPr>
              <w:pStyle w:val="12"/>
              <w:spacing w:before="65" w:line="228" w:lineRule="auto"/>
              <w:ind w:left="252"/>
            </w:pPr>
            <w:r>
              <w:rPr>
                <w:b/>
                <w:bCs/>
                <w:spacing w:val="7"/>
              </w:rPr>
              <w:t>招租文件的商务条款</w:t>
            </w:r>
          </w:p>
        </w:tc>
        <w:tc>
          <w:tcPr>
            <w:tcW w:w="2393" w:type="dxa"/>
            <w:tcBorders>
              <w:top w:val="single" w:color="000000" w:sz="10" w:space="0"/>
            </w:tcBorders>
          </w:tcPr>
          <w:p w14:paraId="7A5F0D65">
            <w:pPr>
              <w:spacing w:line="307" w:lineRule="auto"/>
            </w:pPr>
          </w:p>
          <w:p w14:paraId="7710CF8B">
            <w:pPr>
              <w:pStyle w:val="12"/>
              <w:spacing w:before="65" w:line="228" w:lineRule="auto"/>
              <w:ind w:left="261"/>
            </w:pPr>
            <w:r>
              <w:rPr>
                <w:b/>
                <w:bCs/>
                <w:spacing w:val="7"/>
              </w:rPr>
              <w:t>竞租文件的商务条款</w:t>
            </w:r>
          </w:p>
        </w:tc>
        <w:tc>
          <w:tcPr>
            <w:tcW w:w="1108" w:type="dxa"/>
            <w:tcBorders>
              <w:top w:val="single" w:color="000000" w:sz="10" w:space="0"/>
              <w:right w:val="single" w:color="000000" w:sz="10" w:space="0"/>
            </w:tcBorders>
          </w:tcPr>
          <w:p w14:paraId="45301D72">
            <w:pPr>
              <w:spacing w:line="307" w:lineRule="auto"/>
            </w:pPr>
          </w:p>
          <w:p w14:paraId="60D1B6CA">
            <w:pPr>
              <w:pStyle w:val="12"/>
              <w:spacing w:before="65" w:line="228" w:lineRule="auto"/>
              <w:ind w:left="354"/>
            </w:pPr>
            <w:r>
              <w:rPr>
                <w:b/>
                <w:bCs/>
                <w:spacing w:val="2"/>
              </w:rPr>
              <w:t>说明</w:t>
            </w:r>
          </w:p>
        </w:tc>
      </w:tr>
      <w:tr w14:paraId="52C9B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6A8924A9"/>
        </w:tc>
        <w:tc>
          <w:tcPr>
            <w:tcW w:w="1914" w:type="dxa"/>
          </w:tcPr>
          <w:p w14:paraId="280C3A19"/>
        </w:tc>
        <w:tc>
          <w:tcPr>
            <w:tcW w:w="2393" w:type="dxa"/>
          </w:tcPr>
          <w:p w14:paraId="3205A42F"/>
        </w:tc>
        <w:tc>
          <w:tcPr>
            <w:tcW w:w="2393" w:type="dxa"/>
          </w:tcPr>
          <w:p w14:paraId="34D5FFBE"/>
        </w:tc>
        <w:tc>
          <w:tcPr>
            <w:tcW w:w="1108" w:type="dxa"/>
            <w:tcBorders>
              <w:right w:val="single" w:color="000000" w:sz="10" w:space="0"/>
            </w:tcBorders>
          </w:tcPr>
          <w:p w14:paraId="0FDE0F45"/>
        </w:tc>
      </w:tr>
      <w:tr w14:paraId="22EE5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1A51C056"/>
        </w:tc>
        <w:tc>
          <w:tcPr>
            <w:tcW w:w="1914" w:type="dxa"/>
          </w:tcPr>
          <w:p w14:paraId="680636E2"/>
        </w:tc>
        <w:tc>
          <w:tcPr>
            <w:tcW w:w="2393" w:type="dxa"/>
          </w:tcPr>
          <w:p w14:paraId="0037BBE5"/>
        </w:tc>
        <w:tc>
          <w:tcPr>
            <w:tcW w:w="2393" w:type="dxa"/>
          </w:tcPr>
          <w:p w14:paraId="32AACEC2"/>
        </w:tc>
        <w:tc>
          <w:tcPr>
            <w:tcW w:w="1108" w:type="dxa"/>
            <w:tcBorders>
              <w:right w:val="single" w:color="000000" w:sz="10" w:space="0"/>
            </w:tcBorders>
          </w:tcPr>
          <w:p w14:paraId="049968BB"/>
        </w:tc>
      </w:tr>
      <w:tr w14:paraId="734C4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328E30FC"/>
        </w:tc>
        <w:tc>
          <w:tcPr>
            <w:tcW w:w="1914" w:type="dxa"/>
          </w:tcPr>
          <w:p w14:paraId="57C4710B"/>
        </w:tc>
        <w:tc>
          <w:tcPr>
            <w:tcW w:w="2393" w:type="dxa"/>
          </w:tcPr>
          <w:p w14:paraId="3FA3E787"/>
        </w:tc>
        <w:tc>
          <w:tcPr>
            <w:tcW w:w="2393" w:type="dxa"/>
          </w:tcPr>
          <w:p w14:paraId="43836E20"/>
        </w:tc>
        <w:tc>
          <w:tcPr>
            <w:tcW w:w="1108" w:type="dxa"/>
            <w:tcBorders>
              <w:right w:val="single" w:color="000000" w:sz="10" w:space="0"/>
            </w:tcBorders>
          </w:tcPr>
          <w:p w14:paraId="4BC99EAF"/>
        </w:tc>
      </w:tr>
      <w:tr w14:paraId="1E17F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720" w:type="dxa"/>
            <w:tcBorders>
              <w:left w:val="single" w:color="000000" w:sz="10" w:space="0"/>
            </w:tcBorders>
          </w:tcPr>
          <w:p w14:paraId="28F55CD0"/>
        </w:tc>
        <w:tc>
          <w:tcPr>
            <w:tcW w:w="1914" w:type="dxa"/>
          </w:tcPr>
          <w:p w14:paraId="0E90AE26"/>
        </w:tc>
        <w:tc>
          <w:tcPr>
            <w:tcW w:w="2393" w:type="dxa"/>
          </w:tcPr>
          <w:p w14:paraId="172236FF"/>
        </w:tc>
        <w:tc>
          <w:tcPr>
            <w:tcW w:w="2393" w:type="dxa"/>
          </w:tcPr>
          <w:p w14:paraId="7E16462B"/>
        </w:tc>
        <w:tc>
          <w:tcPr>
            <w:tcW w:w="1108" w:type="dxa"/>
            <w:tcBorders>
              <w:right w:val="single" w:color="000000" w:sz="10" w:space="0"/>
            </w:tcBorders>
          </w:tcPr>
          <w:p w14:paraId="749BB191"/>
        </w:tc>
      </w:tr>
      <w:tr w14:paraId="540E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0CEAF733"/>
        </w:tc>
        <w:tc>
          <w:tcPr>
            <w:tcW w:w="1914" w:type="dxa"/>
          </w:tcPr>
          <w:p w14:paraId="1AEA2560"/>
        </w:tc>
        <w:tc>
          <w:tcPr>
            <w:tcW w:w="2393" w:type="dxa"/>
          </w:tcPr>
          <w:p w14:paraId="16EB799F"/>
        </w:tc>
        <w:tc>
          <w:tcPr>
            <w:tcW w:w="2393" w:type="dxa"/>
          </w:tcPr>
          <w:p w14:paraId="4ACD1D8F"/>
        </w:tc>
        <w:tc>
          <w:tcPr>
            <w:tcW w:w="1108" w:type="dxa"/>
            <w:tcBorders>
              <w:right w:val="single" w:color="000000" w:sz="10" w:space="0"/>
            </w:tcBorders>
          </w:tcPr>
          <w:p w14:paraId="501ADDFF"/>
        </w:tc>
      </w:tr>
      <w:tr w14:paraId="0B1E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21C4F663"/>
        </w:tc>
        <w:tc>
          <w:tcPr>
            <w:tcW w:w="1914" w:type="dxa"/>
          </w:tcPr>
          <w:p w14:paraId="715ACC05"/>
        </w:tc>
        <w:tc>
          <w:tcPr>
            <w:tcW w:w="2393" w:type="dxa"/>
          </w:tcPr>
          <w:p w14:paraId="4777DC3E"/>
        </w:tc>
        <w:tc>
          <w:tcPr>
            <w:tcW w:w="2393" w:type="dxa"/>
          </w:tcPr>
          <w:p w14:paraId="7C9ECB25"/>
        </w:tc>
        <w:tc>
          <w:tcPr>
            <w:tcW w:w="1108" w:type="dxa"/>
            <w:tcBorders>
              <w:right w:val="single" w:color="000000" w:sz="10" w:space="0"/>
            </w:tcBorders>
          </w:tcPr>
          <w:p w14:paraId="63FC41BA"/>
        </w:tc>
      </w:tr>
      <w:tr w14:paraId="56F9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720" w:type="dxa"/>
            <w:tcBorders>
              <w:left w:val="single" w:color="000000" w:sz="10" w:space="0"/>
            </w:tcBorders>
          </w:tcPr>
          <w:p w14:paraId="187ABBC2"/>
        </w:tc>
        <w:tc>
          <w:tcPr>
            <w:tcW w:w="1914" w:type="dxa"/>
          </w:tcPr>
          <w:p w14:paraId="67C7A9BE"/>
        </w:tc>
        <w:tc>
          <w:tcPr>
            <w:tcW w:w="2393" w:type="dxa"/>
          </w:tcPr>
          <w:p w14:paraId="61A9183A"/>
        </w:tc>
        <w:tc>
          <w:tcPr>
            <w:tcW w:w="2393" w:type="dxa"/>
          </w:tcPr>
          <w:p w14:paraId="6227662E"/>
        </w:tc>
        <w:tc>
          <w:tcPr>
            <w:tcW w:w="1108" w:type="dxa"/>
            <w:tcBorders>
              <w:right w:val="single" w:color="000000" w:sz="10" w:space="0"/>
            </w:tcBorders>
          </w:tcPr>
          <w:p w14:paraId="44C52910"/>
        </w:tc>
      </w:tr>
      <w:tr w14:paraId="00E3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720" w:type="dxa"/>
            <w:tcBorders>
              <w:left w:val="single" w:color="000000" w:sz="10" w:space="0"/>
              <w:bottom w:val="single" w:color="000000" w:sz="10" w:space="0"/>
            </w:tcBorders>
          </w:tcPr>
          <w:p w14:paraId="7C2EF5F4"/>
        </w:tc>
        <w:tc>
          <w:tcPr>
            <w:tcW w:w="1914" w:type="dxa"/>
            <w:tcBorders>
              <w:bottom w:val="single" w:color="000000" w:sz="10" w:space="0"/>
            </w:tcBorders>
          </w:tcPr>
          <w:p w14:paraId="7D905B54"/>
        </w:tc>
        <w:tc>
          <w:tcPr>
            <w:tcW w:w="2393" w:type="dxa"/>
            <w:tcBorders>
              <w:bottom w:val="single" w:color="000000" w:sz="10" w:space="0"/>
            </w:tcBorders>
          </w:tcPr>
          <w:p w14:paraId="41501C2C"/>
        </w:tc>
        <w:tc>
          <w:tcPr>
            <w:tcW w:w="2393" w:type="dxa"/>
            <w:tcBorders>
              <w:bottom w:val="single" w:color="000000" w:sz="10" w:space="0"/>
            </w:tcBorders>
          </w:tcPr>
          <w:p w14:paraId="70567C5F"/>
        </w:tc>
        <w:tc>
          <w:tcPr>
            <w:tcW w:w="1108" w:type="dxa"/>
            <w:tcBorders>
              <w:bottom w:val="single" w:color="000000" w:sz="10" w:space="0"/>
              <w:right w:val="single" w:color="000000" w:sz="10" w:space="0"/>
            </w:tcBorders>
          </w:tcPr>
          <w:p w14:paraId="0A6DB30F"/>
        </w:tc>
      </w:tr>
    </w:tbl>
    <w:p w14:paraId="72C02B92">
      <w:pPr>
        <w:pStyle w:val="3"/>
        <w:spacing w:line="265" w:lineRule="auto"/>
      </w:pPr>
    </w:p>
    <w:p w14:paraId="05767E0E">
      <w:pPr>
        <w:pStyle w:val="3"/>
        <w:spacing w:line="265" w:lineRule="auto"/>
      </w:pPr>
    </w:p>
    <w:p w14:paraId="0C986023">
      <w:pPr>
        <w:spacing w:before="65" w:line="418" w:lineRule="auto"/>
        <w:ind w:left="166" w:right="4022" w:hanging="33"/>
        <w:rPr>
          <w:rFonts w:ascii="宋体" w:hAnsi="宋体" w:eastAsia="宋体" w:cs="宋体"/>
          <w:sz w:val="20"/>
          <w:szCs w:val="20"/>
          <w:lang w:eastAsia="zh-CN"/>
        </w:rPr>
      </w:pPr>
      <w:r>
        <w:rPr>
          <w:rFonts w:ascii="宋体" w:hAnsi="宋体" w:eastAsia="宋体" w:cs="宋体"/>
          <w:spacing w:val="8"/>
          <w:sz w:val="20"/>
          <w:szCs w:val="20"/>
          <w:lang w:eastAsia="zh-CN"/>
        </w:rPr>
        <w:t>竞租方名称（盖章</w:t>
      </w:r>
      <w:r>
        <w:rPr>
          <w:rFonts w:ascii="宋体" w:hAnsi="宋体" w:eastAsia="宋体" w:cs="宋体"/>
          <w:spacing w:val="11"/>
          <w:sz w:val="20"/>
          <w:szCs w:val="20"/>
          <w:lang w:eastAsia="zh-CN"/>
        </w:rPr>
        <w:t>）：</w:t>
      </w:r>
      <w:r>
        <w:rPr>
          <w:rFonts w:ascii="宋体" w:hAnsi="宋体" w:eastAsia="宋体" w:cs="宋体"/>
          <w:sz w:val="20"/>
          <w:szCs w:val="20"/>
          <w:u w:val="single"/>
          <w:lang w:eastAsia="zh-CN"/>
        </w:rPr>
        <w:t xml:space="preserve">                       </w:t>
      </w:r>
      <w:r>
        <w:rPr>
          <w:rFonts w:ascii="宋体" w:hAnsi="宋体" w:eastAsia="宋体" w:cs="宋体"/>
          <w:spacing w:val="10"/>
          <w:sz w:val="20"/>
          <w:szCs w:val="20"/>
          <w:lang w:eastAsia="zh-CN"/>
        </w:rPr>
        <w:t xml:space="preserve"> </w:t>
      </w:r>
      <w:r>
        <w:rPr>
          <w:rFonts w:ascii="宋体" w:hAnsi="宋体" w:eastAsia="宋体" w:cs="宋体"/>
          <w:spacing w:val="-6"/>
          <w:sz w:val="20"/>
          <w:szCs w:val="20"/>
          <w:lang w:eastAsia="zh-CN"/>
        </w:rPr>
        <w:t>日期：</w:t>
      </w:r>
      <w:r>
        <w:rPr>
          <w:rFonts w:ascii="宋体" w:hAnsi="宋体" w:eastAsia="宋体" w:cs="宋体"/>
          <w:sz w:val="20"/>
          <w:szCs w:val="20"/>
          <w:u w:val="single"/>
          <w:lang w:eastAsia="zh-CN"/>
        </w:rPr>
        <w:t xml:space="preserve">                             </w:t>
      </w:r>
    </w:p>
    <w:p w14:paraId="57109044">
      <w:pPr>
        <w:spacing w:before="272" w:line="417" w:lineRule="auto"/>
        <w:ind w:left="150" w:right="244" w:firstLine="189"/>
        <w:rPr>
          <w:rFonts w:ascii="宋体" w:hAnsi="宋体" w:eastAsia="宋体" w:cs="宋体"/>
          <w:sz w:val="20"/>
          <w:szCs w:val="20"/>
          <w:lang w:eastAsia="zh-CN"/>
        </w:rPr>
      </w:pPr>
      <w:r>
        <w:rPr>
          <w:rFonts w:ascii="宋体" w:hAnsi="宋体" w:eastAsia="宋体" w:cs="宋体"/>
          <w:spacing w:val="7"/>
          <w:sz w:val="20"/>
          <w:szCs w:val="20"/>
          <w:lang w:eastAsia="zh-CN"/>
        </w:rPr>
        <w:t>注：竞租方如果对包括服务期、付款方式/条件等商务条款的响应有任何偏离</w:t>
      </w:r>
      <w:r>
        <w:rPr>
          <w:rFonts w:ascii="宋体" w:hAnsi="宋体" w:eastAsia="宋体" w:cs="宋体"/>
          <w:spacing w:val="6"/>
          <w:sz w:val="20"/>
          <w:szCs w:val="20"/>
          <w:lang w:eastAsia="zh-CN"/>
        </w:rPr>
        <w:t>，请在本表</w:t>
      </w:r>
      <w:r>
        <w:rPr>
          <w:rFonts w:ascii="宋体" w:hAnsi="宋体" w:eastAsia="宋体" w:cs="宋体"/>
          <w:sz w:val="20"/>
          <w:szCs w:val="20"/>
          <w:lang w:eastAsia="zh-CN"/>
        </w:rPr>
        <w:t xml:space="preserve"> </w:t>
      </w:r>
      <w:r>
        <w:rPr>
          <w:rFonts w:ascii="宋体" w:hAnsi="宋体" w:eastAsia="宋体" w:cs="宋体"/>
          <w:spacing w:val="8"/>
          <w:sz w:val="20"/>
          <w:szCs w:val="20"/>
          <w:lang w:eastAsia="zh-CN"/>
        </w:rPr>
        <w:t>中详细填写；如对商务条款没有偏离，请注明“无偏离</w:t>
      </w:r>
      <w:r>
        <w:rPr>
          <w:rFonts w:ascii="宋体" w:hAnsi="宋体" w:eastAsia="宋体" w:cs="宋体"/>
          <w:spacing w:val="-60"/>
          <w:sz w:val="20"/>
          <w:szCs w:val="20"/>
          <w:lang w:eastAsia="zh-CN"/>
        </w:rPr>
        <w:t xml:space="preserve"> </w:t>
      </w:r>
      <w:r>
        <w:rPr>
          <w:rFonts w:ascii="宋体" w:hAnsi="宋体" w:eastAsia="宋体" w:cs="宋体"/>
          <w:spacing w:val="8"/>
          <w:sz w:val="20"/>
          <w:szCs w:val="20"/>
          <w:lang w:eastAsia="zh-CN"/>
        </w:rPr>
        <w:t>”。</w:t>
      </w:r>
    </w:p>
    <w:p w14:paraId="03798E7D">
      <w:pPr>
        <w:spacing w:line="417" w:lineRule="auto"/>
        <w:rPr>
          <w:rFonts w:ascii="宋体" w:hAnsi="宋体" w:eastAsia="宋体" w:cs="宋体"/>
          <w:sz w:val="20"/>
          <w:szCs w:val="20"/>
          <w:lang w:eastAsia="zh-CN"/>
        </w:rPr>
        <w:sectPr>
          <w:pgSz w:w="11906" w:h="16839"/>
          <w:pgMar w:top="400" w:right="1677" w:bottom="1419" w:left="1674" w:header="0" w:footer="1253" w:gutter="0"/>
          <w:cols w:space="720" w:num="1"/>
        </w:sectPr>
      </w:pPr>
    </w:p>
    <w:p w14:paraId="4B42E2AE">
      <w:pPr>
        <w:pStyle w:val="3"/>
        <w:spacing w:line="255" w:lineRule="auto"/>
        <w:rPr>
          <w:lang w:eastAsia="zh-CN"/>
        </w:rPr>
      </w:pPr>
    </w:p>
    <w:p w14:paraId="0F274540">
      <w:pPr>
        <w:pStyle w:val="3"/>
        <w:spacing w:line="255" w:lineRule="auto"/>
        <w:rPr>
          <w:lang w:eastAsia="zh-CN"/>
        </w:rPr>
      </w:pPr>
    </w:p>
    <w:p w14:paraId="59E91E58">
      <w:pPr>
        <w:pStyle w:val="3"/>
        <w:spacing w:line="255" w:lineRule="auto"/>
        <w:rPr>
          <w:lang w:eastAsia="zh-CN"/>
        </w:rPr>
      </w:pPr>
    </w:p>
    <w:p w14:paraId="34966F23">
      <w:pPr>
        <w:pStyle w:val="3"/>
        <w:spacing w:line="255" w:lineRule="auto"/>
        <w:rPr>
          <w:lang w:eastAsia="zh-CN"/>
        </w:rPr>
      </w:pPr>
    </w:p>
    <w:p w14:paraId="7F09446B">
      <w:pPr>
        <w:spacing w:before="65" w:line="227" w:lineRule="auto"/>
        <w:ind w:left="300"/>
        <w:outlineLvl w:val="0"/>
        <w:rPr>
          <w:rFonts w:ascii="宋体" w:hAnsi="宋体" w:eastAsia="宋体" w:cs="宋体"/>
          <w:sz w:val="20"/>
          <w:szCs w:val="20"/>
          <w:lang w:eastAsia="zh-CN"/>
        </w:rPr>
      </w:pPr>
      <w:bookmarkStart w:id="49" w:name="_Toc17761"/>
      <w:bookmarkStart w:id="50" w:name="_Toc26890"/>
      <w:r>
        <w:rPr>
          <w:rFonts w:ascii="宋体" w:hAnsi="宋体" w:eastAsia="宋体" w:cs="宋体"/>
          <w:b/>
          <w:bCs/>
          <w:spacing w:val="4"/>
          <w:sz w:val="20"/>
          <w:szCs w:val="20"/>
          <w:lang w:eastAsia="zh-CN"/>
        </w:rPr>
        <w:t>附件</w:t>
      </w:r>
      <w:r>
        <w:rPr>
          <w:rFonts w:hint="eastAsia" w:ascii="宋体" w:hAnsi="宋体" w:eastAsia="宋体" w:cs="宋体"/>
          <w:b/>
          <w:bCs/>
          <w:spacing w:val="4"/>
          <w:sz w:val="20"/>
          <w:szCs w:val="20"/>
          <w:lang w:eastAsia="zh-CN"/>
        </w:rPr>
        <w:t>5</w:t>
      </w:r>
      <w:r>
        <w:rPr>
          <w:rFonts w:ascii="宋体" w:hAnsi="宋体" w:eastAsia="宋体" w:cs="宋体"/>
          <w:spacing w:val="-38"/>
          <w:sz w:val="20"/>
          <w:szCs w:val="20"/>
          <w:lang w:eastAsia="zh-CN"/>
        </w:rPr>
        <w:t xml:space="preserve"> </w:t>
      </w:r>
      <w:r>
        <w:rPr>
          <w:rFonts w:ascii="宋体" w:hAnsi="宋体" w:eastAsia="宋体" w:cs="宋体"/>
          <w:spacing w:val="4"/>
          <w:sz w:val="20"/>
          <w:szCs w:val="20"/>
          <w:lang w:eastAsia="zh-CN"/>
        </w:rPr>
        <w:t xml:space="preserve"> </w:t>
      </w:r>
      <w:r>
        <w:rPr>
          <w:rFonts w:ascii="宋体" w:hAnsi="宋体" w:eastAsia="宋体" w:cs="宋体"/>
          <w:b/>
          <w:bCs/>
          <w:spacing w:val="4"/>
          <w:sz w:val="20"/>
          <w:szCs w:val="20"/>
          <w:lang w:eastAsia="zh-CN"/>
        </w:rPr>
        <w:t>业绩证明文件</w:t>
      </w:r>
      <w:bookmarkEnd w:id="49"/>
      <w:bookmarkEnd w:id="50"/>
    </w:p>
    <w:p w14:paraId="2FD640B6">
      <w:pPr>
        <w:spacing w:before="142" w:line="227" w:lineRule="auto"/>
        <w:ind w:left="294"/>
        <w:outlineLvl w:val="0"/>
        <w:rPr>
          <w:rFonts w:ascii="宋体" w:hAnsi="宋体" w:eastAsia="宋体" w:cs="宋体"/>
          <w:sz w:val="20"/>
          <w:szCs w:val="20"/>
          <w:lang w:eastAsia="zh-CN"/>
        </w:rPr>
      </w:pPr>
      <w:bookmarkStart w:id="51" w:name="_Toc22410"/>
      <w:bookmarkStart w:id="52" w:name="_Toc8624"/>
      <w:r>
        <w:rPr>
          <w:rFonts w:ascii="宋体" w:hAnsi="宋体" w:eastAsia="宋体" w:cs="宋体"/>
          <w:b/>
          <w:bCs/>
          <w:spacing w:val="6"/>
          <w:sz w:val="20"/>
          <w:szCs w:val="20"/>
          <w:lang w:eastAsia="zh-CN"/>
        </w:rPr>
        <w:t>（附合同复印件，须加盖竞租方公章）</w:t>
      </w:r>
      <w:bookmarkEnd w:id="51"/>
      <w:bookmarkEnd w:id="52"/>
    </w:p>
    <w:p w14:paraId="44594AE8">
      <w:pPr>
        <w:spacing w:before="39"/>
        <w:rPr>
          <w:lang w:eastAsia="zh-CN"/>
        </w:rPr>
      </w:pPr>
    </w:p>
    <w:p w14:paraId="55D416FA">
      <w:pPr>
        <w:spacing w:before="39"/>
        <w:rPr>
          <w:lang w:eastAsia="zh-CN"/>
        </w:rPr>
      </w:pPr>
    </w:p>
    <w:tbl>
      <w:tblPr>
        <w:tblStyle w:val="11"/>
        <w:tblW w:w="8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2106"/>
        <w:gridCol w:w="1395"/>
        <w:gridCol w:w="1260"/>
        <w:gridCol w:w="1365"/>
        <w:gridCol w:w="1331"/>
        <w:gridCol w:w="821"/>
      </w:tblGrid>
      <w:tr w14:paraId="0BCCA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579" w:type="dxa"/>
            <w:textDirection w:val="tbRlV"/>
          </w:tcPr>
          <w:p w14:paraId="1E18BCD4">
            <w:pPr>
              <w:pStyle w:val="12"/>
              <w:spacing w:before="184" w:line="218" w:lineRule="auto"/>
              <w:ind w:left="627"/>
            </w:pPr>
            <w:r>
              <w:rPr>
                <w:b/>
                <w:bCs/>
                <w:spacing w:val="6"/>
              </w:rPr>
              <w:t>序</w:t>
            </w:r>
            <w:r>
              <w:rPr>
                <w:spacing w:val="29"/>
              </w:rPr>
              <w:t xml:space="preserve">  </w:t>
            </w:r>
            <w:r>
              <w:rPr>
                <w:b/>
                <w:bCs/>
                <w:spacing w:val="6"/>
              </w:rPr>
              <w:t>号</w:t>
            </w:r>
          </w:p>
        </w:tc>
        <w:tc>
          <w:tcPr>
            <w:tcW w:w="2106" w:type="dxa"/>
          </w:tcPr>
          <w:p w14:paraId="655994FA">
            <w:pPr>
              <w:pStyle w:val="12"/>
              <w:spacing w:before="158" w:line="418" w:lineRule="auto"/>
              <w:ind w:left="110" w:right="109" w:firstLine="4"/>
              <w:rPr>
                <w:lang w:eastAsia="zh-CN"/>
              </w:rPr>
            </w:pPr>
            <w:r>
              <w:rPr>
                <w:b/>
                <w:bCs/>
                <w:spacing w:val="6"/>
                <w:lang w:eastAsia="zh-CN"/>
              </w:rPr>
              <w:t>项目名称（含已完成</w:t>
            </w:r>
            <w:r>
              <w:rPr>
                <w:spacing w:val="3"/>
                <w:lang w:eastAsia="zh-CN"/>
              </w:rPr>
              <w:t xml:space="preserve"> </w:t>
            </w:r>
            <w:r>
              <w:rPr>
                <w:b/>
                <w:bCs/>
                <w:spacing w:val="6"/>
                <w:lang w:eastAsia="zh-CN"/>
              </w:rPr>
              <w:t>及正在实施的项目，</w:t>
            </w:r>
          </w:p>
          <w:p w14:paraId="2155C2E3">
            <w:pPr>
              <w:pStyle w:val="12"/>
              <w:spacing w:before="30" w:line="228" w:lineRule="auto"/>
              <w:ind w:left="210"/>
              <w:rPr>
                <w:lang w:eastAsia="zh-CN"/>
              </w:rPr>
            </w:pPr>
            <w:r>
              <w:rPr>
                <w:b/>
                <w:bCs/>
                <w:spacing w:val="7"/>
                <w:lang w:eastAsia="zh-CN"/>
              </w:rPr>
              <w:t>请分别注明并做适</w:t>
            </w:r>
          </w:p>
          <w:p w14:paraId="11EE8C73">
            <w:pPr>
              <w:pStyle w:val="12"/>
              <w:spacing w:before="221" w:line="230" w:lineRule="auto"/>
              <w:ind w:left="647"/>
              <w:rPr>
                <w:lang w:eastAsia="zh-CN"/>
              </w:rPr>
            </w:pPr>
            <w:r>
              <w:rPr>
                <w:b/>
                <w:bCs/>
                <w:lang w:eastAsia="zh-CN"/>
              </w:rPr>
              <w:t>当描述）</w:t>
            </w:r>
          </w:p>
        </w:tc>
        <w:tc>
          <w:tcPr>
            <w:tcW w:w="1395" w:type="dxa"/>
          </w:tcPr>
          <w:p w14:paraId="1DFA01D9">
            <w:pPr>
              <w:spacing w:line="272" w:lineRule="auto"/>
              <w:rPr>
                <w:lang w:eastAsia="zh-CN"/>
              </w:rPr>
            </w:pPr>
          </w:p>
          <w:p w14:paraId="6664D450">
            <w:pPr>
              <w:spacing w:line="272" w:lineRule="auto"/>
              <w:rPr>
                <w:lang w:eastAsia="zh-CN"/>
              </w:rPr>
            </w:pPr>
          </w:p>
          <w:p w14:paraId="252E4842">
            <w:pPr>
              <w:pStyle w:val="12"/>
              <w:spacing w:before="65" w:line="442" w:lineRule="auto"/>
              <w:ind w:left="515" w:right="275" w:hanging="235"/>
            </w:pPr>
            <w:r>
              <w:rPr>
                <w:b/>
                <w:bCs/>
                <w:spacing w:val="6"/>
              </w:rPr>
              <w:t>合同主要</w:t>
            </w:r>
            <w:r>
              <w:t xml:space="preserve"> </w:t>
            </w:r>
            <w:r>
              <w:rPr>
                <w:b/>
                <w:bCs/>
                <w:spacing w:val="-9"/>
              </w:rPr>
              <w:t>内容</w:t>
            </w:r>
          </w:p>
        </w:tc>
        <w:tc>
          <w:tcPr>
            <w:tcW w:w="1260" w:type="dxa"/>
          </w:tcPr>
          <w:p w14:paraId="08A85BC7">
            <w:pPr>
              <w:spacing w:line="272" w:lineRule="auto"/>
            </w:pPr>
          </w:p>
          <w:p w14:paraId="21C33DBA">
            <w:pPr>
              <w:spacing w:line="272" w:lineRule="auto"/>
            </w:pPr>
          </w:p>
          <w:p w14:paraId="3124F131">
            <w:pPr>
              <w:pStyle w:val="12"/>
              <w:spacing w:before="65" w:line="442" w:lineRule="auto"/>
              <w:ind w:left="323" w:right="313" w:firstLine="100"/>
            </w:pPr>
            <w:r>
              <w:rPr>
                <w:b/>
                <w:bCs/>
                <w:spacing w:val="3"/>
              </w:rPr>
              <w:t>合同</w:t>
            </w:r>
            <w:r>
              <w:t xml:space="preserve">  </w:t>
            </w:r>
            <w:r>
              <w:rPr>
                <w:b/>
                <w:bCs/>
                <w:spacing w:val="3"/>
              </w:rPr>
              <w:t>总金额</w:t>
            </w:r>
          </w:p>
        </w:tc>
        <w:tc>
          <w:tcPr>
            <w:tcW w:w="1365" w:type="dxa"/>
          </w:tcPr>
          <w:p w14:paraId="57CC6491">
            <w:pPr>
              <w:spacing w:line="280" w:lineRule="auto"/>
            </w:pPr>
          </w:p>
          <w:p w14:paraId="3516B309">
            <w:pPr>
              <w:spacing w:line="280" w:lineRule="auto"/>
            </w:pPr>
          </w:p>
          <w:p w14:paraId="653F7560">
            <w:pPr>
              <w:pStyle w:val="12"/>
              <w:spacing w:before="65" w:line="418" w:lineRule="auto"/>
              <w:ind w:left="269" w:right="154" w:hanging="108"/>
            </w:pPr>
            <w:r>
              <w:rPr>
                <w:b/>
                <w:bCs/>
                <w:spacing w:val="6"/>
              </w:rPr>
              <w:t>委托方联系</w:t>
            </w:r>
            <w:r>
              <w:rPr>
                <w:spacing w:val="2"/>
              </w:rPr>
              <w:t xml:space="preserve"> </w:t>
            </w:r>
            <w:r>
              <w:rPr>
                <w:b/>
                <w:bCs/>
                <w:spacing w:val="6"/>
              </w:rPr>
              <w:t>人及电话</w:t>
            </w:r>
          </w:p>
        </w:tc>
        <w:tc>
          <w:tcPr>
            <w:tcW w:w="1331" w:type="dxa"/>
          </w:tcPr>
          <w:p w14:paraId="3F4CFFA5">
            <w:pPr>
              <w:spacing w:line="279" w:lineRule="auto"/>
              <w:rPr>
                <w:lang w:eastAsia="zh-CN"/>
              </w:rPr>
            </w:pPr>
          </w:p>
          <w:p w14:paraId="6EF64A0F">
            <w:pPr>
              <w:spacing w:line="280" w:lineRule="auto"/>
              <w:rPr>
                <w:lang w:eastAsia="zh-CN"/>
              </w:rPr>
            </w:pPr>
          </w:p>
          <w:p w14:paraId="205C1CFB">
            <w:pPr>
              <w:pStyle w:val="12"/>
              <w:spacing w:before="65" w:line="418" w:lineRule="auto"/>
              <w:ind w:left="152" w:right="137" w:hanging="4"/>
              <w:rPr>
                <w:lang w:eastAsia="zh-CN"/>
              </w:rPr>
            </w:pPr>
            <w:r>
              <w:rPr>
                <w:b/>
                <w:bCs/>
                <w:spacing w:val="6"/>
                <w:lang w:eastAsia="zh-CN"/>
              </w:rPr>
              <w:t>竞租单位负</w:t>
            </w:r>
            <w:r>
              <w:rPr>
                <w:lang w:eastAsia="zh-CN"/>
              </w:rPr>
              <w:t xml:space="preserve"> </w:t>
            </w:r>
            <w:r>
              <w:rPr>
                <w:b/>
                <w:bCs/>
                <w:spacing w:val="5"/>
                <w:lang w:eastAsia="zh-CN"/>
              </w:rPr>
              <w:t>责人及电话</w:t>
            </w:r>
          </w:p>
        </w:tc>
        <w:tc>
          <w:tcPr>
            <w:tcW w:w="821" w:type="dxa"/>
          </w:tcPr>
          <w:p w14:paraId="7976FDE2">
            <w:pPr>
              <w:spacing w:line="263" w:lineRule="auto"/>
              <w:rPr>
                <w:lang w:eastAsia="zh-CN"/>
              </w:rPr>
            </w:pPr>
          </w:p>
          <w:p w14:paraId="55ABEAD5">
            <w:pPr>
              <w:spacing w:line="263" w:lineRule="auto"/>
              <w:rPr>
                <w:lang w:eastAsia="zh-CN"/>
              </w:rPr>
            </w:pPr>
          </w:p>
          <w:p w14:paraId="4F957D27">
            <w:pPr>
              <w:spacing w:line="264" w:lineRule="auto"/>
              <w:rPr>
                <w:lang w:eastAsia="zh-CN"/>
              </w:rPr>
            </w:pPr>
          </w:p>
          <w:p w14:paraId="3590473C">
            <w:pPr>
              <w:pStyle w:val="12"/>
              <w:spacing w:before="65" w:line="229" w:lineRule="auto"/>
              <w:ind w:left="206"/>
            </w:pPr>
            <w:r>
              <w:rPr>
                <w:b/>
                <w:bCs/>
                <w:spacing w:val="2"/>
              </w:rPr>
              <w:t>备注</w:t>
            </w:r>
          </w:p>
        </w:tc>
      </w:tr>
      <w:tr w14:paraId="6944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79" w:type="dxa"/>
          </w:tcPr>
          <w:p w14:paraId="06219863"/>
        </w:tc>
        <w:tc>
          <w:tcPr>
            <w:tcW w:w="2106" w:type="dxa"/>
          </w:tcPr>
          <w:p w14:paraId="371934FE"/>
        </w:tc>
        <w:tc>
          <w:tcPr>
            <w:tcW w:w="1395" w:type="dxa"/>
          </w:tcPr>
          <w:p w14:paraId="45AFAE9D"/>
        </w:tc>
        <w:tc>
          <w:tcPr>
            <w:tcW w:w="1260" w:type="dxa"/>
          </w:tcPr>
          <w:p w14:paraId="327D82F6"/>
        </w:tc>
        <w:tc>
          <w:tcPr>
            <w:tcW w:w="1365" w:type="dxa"/>
          </w:tcPr>
          <w:p w14:paraId="2DCEC4F8"/>
        </w:tc>
        <w:tc>
          <w:tcPr>
            <w:tcW w:w="1331" w:type="dxa"/>
          </w:tcPr>
          <w:p w14:paraId="424C6422"/>
        </w:tc>
        <w:tc>
          <w:tcPr>
            <w:tcW w:w="821" w:type="dxa"/>
          </w:tcPr>
          <w:p w14:paraId="48C63B3B"/>
        </w:tc>
      </w:tr>
      <w:tr w14:paraId="1775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79" w:type="dxa"/>
          </w:tcPr>
          <w:p w14:paraId="4E04E300"/>
        </w:tc>
        <w:tc>
          <w:tcPr>
            <w:tcW w:w="2106" w:type="dxa"/>
          </w:tcPr>
          <w:p w14:paraId="23B4D71C"/>
        </w:tc>
        <w:tc>
          <w:tcPr>
            <w:tcW w:w="1395" w:type="dxa"/>
          </w:tcPr>
          <w:p w14:paraId="1595807B"/>
        </w:tc>
        <w:tc>
          <w:tcPr>
            <w:tcW w:w="1260" w:type="dxa"/>
          </w:tcPr>
          <w:p w14:paraId="2BCF2CF7"/>
        </w:tc>
        <w:tc>
          <w:tcPr>
            <w:tcW w:w="1365" w:type="dxa"/>
          </w:tcPr>
          <w:p w14:paraId="08A3812E"/>
        </w:tc>
        <w:tc>
          <w:tcPr>
            <w:tcW w:w="1331" w:type="dxa"/>
          </w:tcPr>
          <w:p w14:paraId="5823D73D"/>
        </w:tc>
        <w:tc>
          <w:tcPr>
            <w:tcW w:w="821" w:type="dxa"/>
          </w:tcPr>
          <w:p w14:paraId="288D6F0E"/>
        </w:tc>
      </w:tr>
      <w:tr w14:paraId="60B8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79" w:type="dxa"/>
          </w:tcPr>
          <w:p w14:paraId="5CD20AAF"/>
        </w:tc>
        <w:tc>
          <w:tcPr>
            <w:tcW w:w="2106" w:type="dxa"/>
          </w:tcPr>
          <w:p w14:paraId="044F5C40"/>
        </w:tc>
        <w:tc>
          <w:tcPr>
            <w:tcW w:w="1395" w:type="dxa"/>
          </w:tcPr>
          <w:p w14:paraId="397FD942"/>
        </w:tc>
        <w:tc>
          <w:tcPr>
            <w:tcW w:w="1260" w:type="dxa"/>
          </w:tcPr>
          <w:p w14:paraId="0B3E0FA2"/>
        </w:tc>
        <w:tc>
          <w:tcPr>
            <w:tcW w:w="1365" w:type="dxa"/>
          </w:tcPr>
          <w:p w14:paraId="34CA7899"/>
        </w:tc>
        <w:tc>
          <w:tcPr>
            <w:tcW w:w="1331" w:type="dxa"/>
          </w:tcPr>
          <w:p w14:paraId="0BF4A573"/>
        </w:tc>
        <w:tc>
          <w:tcPr>
            <w:tcW w:w="821" w:type="dxa"/>
          </w:tcPr>
          <w:p w14:paraId="7B1452FA"/>
        </w:tc>
      </w:tr>
      <w:tr w14:paraId="3159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79" w:type="dxa"/>
          </w:tcPr>
          <w:p w14:paraId="659D7F65"/>
        </w:tc>
        <w:tc>
          <w:tcPr>
            <w:tcW w:w="2106" w:type="dxa"/>
          </w:tcPr>
          <w:p w14:paraId="1D70B36E"/>
        </w:tc>
        <w:tc>
          <w:tcPr>
            <w:tcW w:w="1395" w:type="dxa"/>
          </w:tcPr>
          <w:p w14:paraId="16C6189F"/>
        </w:tc>
        <w:tc>
          <w:tcPr>
            <w:tcW w:w="1260" w:type="dxa"/>
          </w:tcPr>
          <w:p w14:paraId="73C11C49"/>
        </w:tc>
        <w:tc>
          <w:tcPr>
            <w:tcW w:w="1365" w:type="dxa"/>
          </w:tcPr>
          <w:p w14:paraId="6D07F5D4"/>
        </w:tc>
        <w:tc>
          <w:tcPr>
            <w:tcW w:w="1331" w:type="dxa"/>
          </w:tcPr>
          <w:p w14:paraId="667A6B4D"/>
        </w:tc>
        <w:tc>
          <w:tcPr>
            <w:tcW w:w="821" w:type="dxa"/>
          </w:tcPr>
          <w:p w14:paraId="301EE771"/>
        </w:tc>
      </w:tr>
      <w:tr w14:paraId="22F8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579" w:type="dxa"/>
          </w:tcPr>
          <w:p w14:paraId="3A406D3D"/>
        </w:tc>
        <w:tc>
          <w:tcPr>
            <w:tcW w:w="2106" w:type="dxa"/>
          </w:tcPr>
          <w:p w14:paraId="105FF7F2"/>
        </w:tc>
        <w:tc>
          <w:tcPr>
            <w:tcW w:w="1395" w:type="dxa"/>
          </w:tcPr>
          <w:p w14:paraId="2C349313"/>
        </w:tc>
        <w:tc>
          <w:tcPr>
            <w:tcW w:w="1260" w:type="dxa"/>
          </w:tcPr>
          <w:p w14:paraId="1509D806"/>
        </w:tc>
        <w:tc>
          <w:tcPr>
            <w:tcW w:w="1365" w:type="dxa"/>
          </w:tcPr>
          <w:p w14:paraId="55FB181E"/>
        </w:tc>
        <w:tc>
          <w:tcPr>
            <w:tcW w:w="1331" w:type="dxa"/>
          </w:tcPr>
          <w:p w14:paraId="02DB8B64"/>
        </w:tc>
        <w:tc>
          <w:tcPr>
            <w:tcW w:w="821" w:type="dxa"/>
          </w:tcPr>
          <w:p w14:paraId="799E7CF1"/>
        </w:tc>
      </w:tr>
      <w:tr w14:paraId="031A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79" w:type="dxa"/>
          </w:tcPr>
          <w:p w14:paraId="6281A061"/>
        </w:tc>
        <w:tc>
          <w:tcPr>
            <w:tcW w:w="2106" w:type="dxa"/>
          </w:tcPr>
          <w:p w14:paraId="00788D3A"/>
        </w:tc>
        <w:tc>
          <w:tcPr>
            <w:tcW w:w="1395" w:type="dxa"/>
          </w:tcPr>
          <w:p w14:paraId="077D6878"/>
        </w:tc>
        <w:tc>
          <w:tcPr>
            <w:tcW w:w="1260" w:type="dxa"/>
          </w:tcPr>
          <w:p w14:paraId="3E32216D"/>
        </w:tc>
        <w:tc>
          <w:tcPr>
            <w:tcW w:w="1365" w:type="dxa"/>
          </w:tcPr>
          <w:p w14:paraId="6A22291F"/>
        </w:tc>
        <w:tc>
          <w:tcPr>
            <w:tcW w:w="1331" w:type="dxa"/>
          </w:tcPr>
          <w:p w14:paraId="41615747"/>
        </w:tc>
        <w:tc>
          <w:tcPr>
            <w:tcW w:w="821" w:type="dxa"/>
          </w:tcPr>
          <w:p w14:paraId="121B994B"/>
        </w:tc>
      </w:tr>
      <w:tr w14:paraId="03C47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79" w:type="dxa"/>
          </w:tcPr>
          <w:p w14:paraId="6DBE5EB3"/>
        </w:tc>
        <w:tc>
          <w:tcPr>
            <w:tcW w:w="2106" w:type="dxa"/>
          </w:tcPr>
          <w:p w14:paraId="1C8F7C9A"/>
        </w:tc>
        <w:tc>
          <w:tcPr>
            <w:tcW w:w="1395" w:type="dxa"/>
          </w:tcPr>
          <w:p w14:paraId="2C18C9A6"/>
        </w:tc>
        <w:tc>
          <w:tcPr>
            <w:tcW w:w="1260" w:type="dxa"/>
          </w:tcPr>
          <w:p w14:paraId="44CBDD6D"/>
        </w:tc>
        <w:tc>
          <w:tcPr>
            <w:tcW w:w="1365" w:type="dxa"/>
          </w:tcPr>
          <w:p w14:paraId="49FBDE3C"/>
        </w:tc>
        <w:tc>
          <w:tcPr>
            <w:tcW w:w="1331" w:type="dxa"/>
          </w:tcPr>
          <w:p w14:paraId="4EBC4E11"/>
        </w:tc>
        <w:tc>
          <w:tcPr>
            <w:tcW w:w="821" w:type="dxa"/>
          </w:tcPr>
          <w:p w14:paraId="35C89BCC"/>
        </w:tc>
      </w:tr>
    </w:tbl>
    <w:p w14:paraId="59E3E249">
      <w:pPr>
        <w:spacing w:before="128" w:line="228" w:lineRule="auto"/>
        <w:ind w:left="284"/>
        <w:rPr>
          <w:rFonts w:ascii="宋体" w:hAnsi="宋体" w:eastAsia="宋体" w:cs="宋体"/>
          <w:sz w:val="20"/>
          <w:szCs w:val="20"/>
          <w:lang w:eastAsia="zh-CN"/>
        </w:rPr>
      </w:pPr>
      <w:r>
        <w:rPr>
          <w:rFonts w:ascii="宋体" w:hAnsi="宋体" w:eastAsia="宋体" w:cs="宋体"/>
          <w:b/>
          <w:bCs/>
          <w:spacing w:val="7"/>
          <w:sz w:val="20"/>
          <w:szCs w:val="20"/>
          <w:lang w:eastAsia="zh-CN"/>
        </w:rPr>
        <w:t>注：评委保留对上述资料原件审核的权利。</w:t>
      </w:r>
    </w:p>
    <w:p w14:paraId="7092D64C">
      <w:pPr>
        <w:pStyle w:val="3"/>
        <w:spacing w:line="275" w:lineRule="auto"/>
        <w:rPr>
          <w:lang w:eastAsia="zh-CN"/>
        </w:rPr>
      </w:pPr>
    </w:p>
    <w:p w14:paraId="3E746522">
      <w:pPr>
        <w:pStyle w:val="3"/>
        <w:spacing w:line="275" w:lineRule="auto"/>
        <w:rPr>
          <w:lang w:eastAsia="zh-CN"/>
        </w:rPr>
      </w:pPr>
    </w:p>
    <w:p w14:paraId="14C74B7F">
      <w:pPr>
        <w:pStyle w:val="3"/>
        <w:spacing w:line="275" w:lineRule="auto"/>
        <w:rPr>
          <w:lang w:eastAsia="zh-CN"/>
        </w:rPr>
      </w:pPr>
    </w:p>
    <w:p w14:paraId="00E48CF7">
      <w:pPr>
        <w:pStyle w:val="3"/>
        <w:spacing w:line="275" w:lineRule="auto"/>
        <w:rPr>
          <w:lang w:eastAsia="zh-CN"/>
        </w:rPr>
      </w:pPr>
    </w:p>
    <w:p w14:paraId="15EA1630">
      <w:pPr>
        <w:pStyle w:val="3"/>
        <w:spacing w:line="275" w:lineRule="auto"/>
        <w:rPr>
          <w:lang w:eastAsia="zh-CN"/>
        </w:rPr>
      </w:pPr>
    </w:p>
    <w:p w14:paraId="2C25A2E6">
      <w:pPr>
        <w:pStyle w:val="3"/>
        <w:spacing w:line="276" w:lineRule="auto"/>
        <w:rPr>
          <w:lang w:eastAsia="zh-CN"/>
        </w:rPr>
      </w:pPr>
    </w:p>
    <w:p w14:paraId="0D71951D">
      <w:pPr>
        <w:spacing w:before="65" w:line="442" w:lineRule="auto"/>
        <w:ind w:left="320" w:right="5331" w:hanging="33"/>
        <w:rPr>
          <w:rFonts w:ascii="宋体" w:hAnsi="宋体" w:eastAsia="宋体" w:cs="宋体"/>
          <w:sz w:val="20"/>
          <w:szCs w:val="20"/>
          <w:lang w:eastAsia="zh-CN"/>
        </w:rPr>
      </w:pPr>
      <w:r>
        <w:rPr>
          <w:rFonts w:ascii="宋体" w:hAnsi="宋体" w:eastAsia="宋体" w:cs="宋体"/>
          <w:spacing w:val="8"/>
          <w:sz w:val="20"/>
          <w:szCs w:val="20"/>
          <w:lang w:eastAsia="zh-CN"/>
        </w:rPr>
        <w:t>竞租方名称（公章</w:t>
      </w:r>
      <w:r>
        <w:rPr>
          <w:rFonts w:ascii="宋体" w:hAnsi="宋体" w:eastAsia="宋体" w:cs="宋体"/>
          <w:spacing w:val="11"/>
          <w:sz w:val="20"/>
          <w:szCs w:val="20"/>
          <w:lang w:eastAsia="zh-CN"/>
        </w:rPr>
        <w:t>）：</w:t>
      </w:r>
      <w:r>
        <w:rPr>
          <w:rFonts w:ascii="宋体" w:hAnsi="宋体" w:eastAsia="宋体" w:cs="宋体"/>
          <w:spacing w:val="5"/>
          <w:sz w:val="20"/>
          <w:szCs w:val="20"/>
          <w:u w:val="single"/>
          <w:lang w:eastAsia="zh-CN"/>
        </w:rPr>
        <w:t xml:space="preserve">           </w:t>
      </w:r>
      <w:r>
        <w:rPr>
          <w:rFonts w:ascii="宋体" w:hAnsi="宋体" w:eastAsia="宋体" w:cs="宋体"/>
          <w:spacing w:val="1"/>
          <w:sz w:val="20"/>
          <w:szCs w:val="20"/>
          <w:lang w:eastAsia="zh-CN"/>
        </w:rPr>
        <w:t xml:space="preserve"> </w:t>
      </w:r>
      <w:r>
        <w:rPr>
          <w:rFonts w:ascii="宋体" w:hAnsi="宋体" w:eastAsia="宋体" w:cs="宋体"/>
          <w:spacing w:val="-6"/>
          <w:sz w:val="20"/>
          <w:szCs w:val="20"/>
          <w:lang w:eastAsia="zh-CN"/>
        </w:rPr>
        <w:t>日期：</w:t>
      </w:r>
      <w:r>
        <w:rPr>
          <w:rFonts w:ascii="宋体" w:hAnsi="宋体" w:eastAsia="宋体" w:cs="宋体"/>
          <w:sz w:val="20"/>
          <w:szCs w:val="20"/>
          <w:u w:val="single"/>
          <w:lang w:eastAsia="zh-CN"/>
        </w:rPr>
        <w:t xml:space="preserve">            </w:t>
      </w:r>
    </w:p>
    <w:p w14:paraId="7F9CC7E7">
      <w:pPr>
        <w:spacing w:line="442" w:lineRule="auto"/>
        <w:rPr>
          <w:rFonts w:ascii="宋体" w:hAnsi="宋体" w:eastAsia="宋体" w:cs="宋体"/>
          <w:sz w:val="20"/>
          <w:szCs w:val="20"/>
          <w:lang w:eastAsia="zh-CN"/>
        </w:rPr>
        <w:sectPr>
          <w:footerReference r:id="rId31" w:type="default"/>
          <w:pgSz w:w="11906" w:h="16839"/>
          <w:pgMar w:top="400" w:right="1522" w:bottom="1419" w:left="1521" w:header="0" w:footer="1253" w:gutter="0"/>
          <w:cols w:space="720" w:num="1"/>
        </w:sectPr>
      </w:pPr>
    </w:p>
    <w:p w14:paraId="13D767DF">
      <w:pPr>
        <w:pStyle w:val="3"/>
        <w:spacing w:line="274" w:lineRule="auto"/>
        <w:rPr>
          <w:lang w:eastAsia="zh-CN"/>
        </w:rPr>
      </w:pPr>
    </w:p>
    <w:p w14:paraId="21C2EEA9">
      <w:pPr>
        <w:pStyle w:val="3"/>
        <w:spacing w:line="274" w:lineRule="auto"/>
        <w:rPr>
          <w:lang w:eastAsia="zh-CN"/>
        </w:rPr>
      </w:pPr>
    </w:p>
    <w:p w14:paraId="461A6E0C">
      <w:pPr>
        <w:pStyle w:val="3"/>
        <w:spacing w:line="274" w:lineRule="auto"/>
        <w:rPr>
          <w:lang w:eastAsia="zh-CN"/>
        </w:rPr>
      </w:pPr>
    </w:p>
    <w:p w14:paraId="4DBD8D1E">
      <w:pPr>
        <w:pStyle w:val="3"/>
        <w:spacing w:line="274" w:lineRule="auto"/>
        <w:rPr>
          <w:lang w:eastAsia="zh-CN"/>
        </w:rPr>
      </w:pPr>
    </w:p>
    <w:p w14:paraId="00AF8E48">
      <w:pPr>
        <w:spacing w:before="65" w:line="227" w:lineRule="auto"/>
        <w:ind w:left="245"/>
        <w:outlineLvl w:val="0"/>
        <w:rPr>
          <w:rFonts w:ascii="宋体" w:hAnsi="宋体" w:eastAsia="宋体" w:cs="宋体"/>
          <w:sz w:val="20"/>
          <w:szCs w:val="20"/>
          <w:lang w:eastAsia="zh-CN"/>
        </w:rPr>
      </w:pPr>
      <w:bookmarkStart w:id="53" w:name="_Toc9322"/>
      <w:bookmarkStart w:id="54" w:name="_Toc1362"/>
      <w:r>
        <w:rPr>
          <w:rFonts w:ascii="宋体" w:hAnsi="宋体" w:eastAsia="宋体" w:cs="宋体"/>
          <w:b/>
          <w:bCs/>
          <w:spacing w:val="4"/>
          <w:sz w:val="20"/>
          <w:szCs w:val="20"/>
          <w:lang w:eastAsia="zh-CN"/>
        </w:rPr>
        <w:t>附件</w:t>
      </w:r>
      <w:r>
        <w:rPr>
          <w:rFonts w:hint="eastAsia" w:ascii="宋体" w:hAnsi="宋体" w:eastAsia="宋体" w:cs="宋体"/>
          <w:b/>
          <w:bCs/>
          <w:spacing w:val="4"/>
          <w:sz w:val="20"/>
          <w:szCs w:val="20"/>
          <w:lang w:eastAsia="zh-CN"/>
        </w:rPr>
        <w:t xml:space="preserve">6  </w:t>
      </w:r>
      <w:r>
        <w:rPr>
          <w:rFonts w:ascii="宋体" w:hAnsi="宋体" w:eastAsia="宋体" w:cs="宋体"/>
          <w:spacing w:val="-35"/>
          <w:sz w:val="20"/>
          <w:szCs w:val="20"/>
          <w:lang w:eastAsia="zh-CN"/>
        </w:rPr>
        <w:t xml:space="preserve"> </w:t>
      </w:r>
      <w:r>
        <w:rPr>
          <w:rFonts w:ascii="宋体" w:hAnsi="宋体" w:eastAsia="宋体" w:cs="宋体"/>
          <w:b/>
          <w:bCs/>
          <w:spacing w:val="4"/>
          <w:sz w:val="20"/>
          <w:szCs w:val="20"/>
          <w:lang w:eastAsia="zh-CN"/>
        </w:rPr>
        <w:t>竞租方基本情况表（格式</w:t>
      </w:r>
      <w:r>
        <w:rPr>
          <w:rFonts w:ascii="宋体" w:hAnsi="宋体" w:eastAsia="宋体" w:cs="宋体"/>
          <w:spacing w:val="4"/>
          <w:sz w:val="20"/>
          <w:szCs w:val="20"/>
          <w:lang w:eastAsia="zh-CN"/>
        </w:rPr>
        <w:t>）</w:t>
      </w:r>
      <w:bookmarkEnd w:id="53"/>
      <w:bookmarkEnd w:id="54"/>
    </w:p>
    <w:p w14:paraId="162C9FEC">
      <w:pPr>
        <w:spacing w:line="93" w:lineRule="exact"/>
        <w:rPr>
          <w:lang w:eastAsia="zh-CN"/>
        </w:rPr>
      </w:pPr>
    </w:p>
    <w:tbl>
      <w:tblPr>
        <w:tblStyle w:val="11"/>
        <w:tblW w:w="87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1343"/>
        <w:gridCol w:w="56"/>
        <w:gridCol w:w="237"/>
        <w:gridCol w:w="1154"/>
        <w:gridCol w:w="79"/>
        <w:gridCol w:w="354"/>
        <w:gridCol w:w="1223"/>
        <w:gridCol w:w="88"/>
        <w:gridCol w:w="658"/>
        <w:gridCol w:w="918"/>
        <w:gridCol w:w="114"/>
        <w:gridCol w:w="1171"/>
      </w:tblGrid>
      <w:tr w14:paraId="38BCA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47" w:type="dxa"/>
          </w:tcPr>
          <w:p w14:paraId="669BECDD">
            <w:pPr>
              <w:pStyle w:val="12"/>
              <w:spacing w:before="133" w:line="230" w:lineRule="auto"/>
              <w:ind w:left="261"/>
            </w:pPr>
            <w:r>
              <w:rPr>
                <w:spacing w:val="6"/>
              </w:rPr>
              <w:t>企业名称</w:t>
            </w:r>
          </w:p>
        </w:tc>
        <w:tc>
          <w:tcPr>
            <w:tcW w:w="4446" w:type="dxa"/>
            <w:gridSpan w:val="7"/>
          </w:tcPr>
          <w:p w14:paraId="74527F75"/>
        </w:tc>
        <w:tc>
          <w:tcPr>
            <w:tcW w:w="1664" w:type="dxa"/>
            <w:gridSpan w:val="3"/>
          </w:tcPr>
          <w:p w14:paraId="5841A6E3">
            <w:pPr>
              <w:pStyle w:val="12"/>
              <w:spacing w:before="132" w:line="228" w:lineRule="auto"/>
              <w:ind w:left="314"/>
            </w:pPr>
            <w:r>
              <w:rPr>
                <w:spacing w:val="7"/>
              </w:rPr>
              <w:t>法定代表人</w:t>
            </w:r>
          </w:p>
        </w:tc>
        <w:tc>
          <w:tcPr>
            <w:tcW w:w="1285" w:type="dxa"/>
            <w:gridSpan w:val="2"/>
          </w:tcPr>
          <w:p w14:paraId="7FFA2784"/>
        </w:tc>
      </w:tr>
      <w:tr w14:paraId="72F5C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47" w:type="dxa"/>
          </w:tcPr>
          <w:p w14:paraId="7EC7215A">
            <w:pPr>
              <w:pStyle w:val="12"/>
              <w:spacing w:before="130" w:line="228" w:lineRule="auto"/>
              <w:ind w:left="261"/>
            </w:pPr>
            <w:r>
              <w:rPr>
                <w:spacing w:val="6"/>
              </w:rPr>
              <w:t>企业性质</w:t>
            </w:r>
          </w:p>
        </w:tc>
        <w:tc>
          <w:tcPr>
            <w:tcW w:w="1343" w:type="dxa"/>
          </w:tcPr>
          <w:p w14:paraId="41D52FD4"/>
        </w:tc>
        <w:tc>
          <w:tcPr>
            <w:tcW w:w="1447" w:type="dxa"/>
            <w:gridSpan w:val="3"/>
          </w:tcPr>
          <w:p w14:paraId="1D595DF9">
            <w:pPr>
              <w:pStyle w:val="12"/>
              <w:spacing w:before="129" w:line="227" w:lineRule="auto"/>
              <w:ind w:left="310"/>
            </w:pPr>
            <w:r>
              <w:rPr>
                <w:spacing w:val="6"/>
              </w:rPr>
              <w:t>主管机关</w:t>
            </w:r>
          </w:p>
        </w:tc>
        <w:tc>
          <w:tcPr>
            <w:tcW w:w="4605" w:type="dxa"/>
            <w:gridSpan w:val="8"/>
          </w:tcPr>
          <w:p w14:paraId="235A1F48"/>
        </w:tc>
      </w:tr>
      <w:tr w14:paraId="0FE43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347" w:type="dxa"/>
          </w:tcPr>
          <w:p w14:paraId="33AABC12">
            <w:pPr>
              <w:pStyle w:val="12"/>
              <w:spacing w:before="129" w:line="229" w:lineRule="auto"/>
              <w:ind w:left="260"/>
            </w:pPr>
            <w:r>
              <w:rPr>
                <w:spacing w:val="6"/>
              </w:rPr>
              <w:t>组建时间</w:t>
            </w:r>
          </w:p>
        </w:tc>
        <w:tc>
          <w:tcPr>
            <w:tcW w:w="1343" w:type="dxa"/>
          </w:tcPr>
          <w:p w14:paraId="6AEC4264"/>
        </w:tc>
        <w:tc>
          <w:tcPr>
            <w:tcW w:w="1447" w:type="dxa"/>
            <w:gridSpan w:val="3"/>
          </w:tcPr>
          <w:p w14:paraId="64959F6E">
            <w:pPr>
              <w:pStyle w:val="12"/>
              <w:spacing w:before="129" w:line="230" w:lineRule="auto"/>
              <w:ind w:left="309"/>
            </w:pPr>
            <w:r>
              <w:rPr>
                <w:spacing w:val="-2"/>
              </w:rPr>
              <w:t>联</w:t>
            </w:r>
            <w:r>
              <w:rPr>
                <w:spacing w:val="19"/>
              </w:rPr>
              <w:t xml:space="preserve"> </w:t>
            </w:r>
            <w:r>
              <w:rPr>
                <w:spacing w:val="-2"/>
              </w:rPr>
              <w:t>系</w:t>
            </w:r>
            <w:r>
              <w:rPr>
                <w:spacing w:val="15"/>
              </w:rPr>
              <w:t xml:space="preserve"> </w:t>
            </w:r>
            <w:r>
              <w:rPr>
                <w:spacing w:val="-2"/>
              </w:rPr>
              <w:t>人</w:t>
            </w:r>
          </w:p>
        </w:tc>
        <w:tc>
          <w:tcPr>
            <w:tcW w:w="1656" w:type="dxa"/>
            <w:gridSpan w:val="3"/>
          </w:tcPr>
          <w:p w14:paraId="6FED4095"/>
        </w:tc>
        <w:tc>
          <w:tcPr>
            <w:tcW w:w="1664" w:type="dxa"/>
            <w:gridSpan w:val="3"/>
          </w:tcPr>
          <w:p w14:paraId="4F5F67B9">
            <w:pPr>
              <w:pStyle w:val="12"/>
              <w:spacing w:before="129" w:line="230" w:lineRule="auto"/>
              <w:ind w:left="444"/>
            </w:pPr>
            <w:r>
              <w:rPr>
                <w:spacing w:val="-12"/>
              </w:rPr>
              <w:t>电</w:t>
            </w:r>
            <w:r>
              <w:rPr>
                <w:spacing w:val="7"/>
              </w:rPr>
              <w:t xml:space="preserve">    </w:t>
            </w:r>
            <w:r>
              <w:rPr>
                <w:spacing w:val="-12"/>
              </w:rPr>
              <w:t>话</w:t>
            </w:r>
          </w:p>
        </w:tc>
        <w:tc>
          <w:tcPr>
            <w:tcW w:w="1285" w:type="dxa"/>
            <w:gridSpan w:val="2"/>
          </w:tcPr>
          <w:p w14:paraId="1FAA296A"/>
        </w:tc>
      </w:tr>
      <w:tr w14:paraId="1E09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347" w:type="dxa"/>
          </w:tcPr>
          <w:p w14:paraId="0D0D1952">
            <w:pPr>
              <w:pStyle w:val="12"/>
              <w:spacing w:before="131" w:line="228" w:lineRule="auto"/>
              <w:ind w:left="258"/>
            </w:pPr>
            <w:r>
              <w:rPr>
                <w:spacing w:val="7"/>
              </w:rPr>
              <w:t>开户银行</w:t>
            </w:r>
          </w:p>
        </w:tc>
        <w:tc>
          <w:tcPr>
            <w:tcW w:w="1343" w:type="dxa"/>
          </w:tcPr>
          <w:p w14:paraId="2830BD3B"/>
        </w:tc>
        <w:tc>
          <w:tcPr>
            <w:tcW w:w="1447" w:type="dxa"/>
            <w:gridSpan w:val="3"/>
          </w:tcPr>
          <w:p w14:paraId="71F12A50">
            <w:pPr>
              <w:pStyle w:val="12"/>
              <w:spacing w:before="131" w:line="229" w:lineRule="auto"/>
              <w:ind w:left="312"/>
            </w:pPr>
            <w:r>
              <w:rPr>
                <w:spacing w:val="-2"/>
              </w:rPr>
              <w:t>账</w:t>
            </w:r>
            <w:r>
              <w:rPr>
                <w:spacing w:val="8"/>
              </w:rPr>
              <w:t xml:space="preserve">    </w:t>
            </w:r>
            <w:r>
              <w:rPr>
                <w:spacing w:val="-2"/>
              </w:rPr>
              <w:t>号</w:t>
            </w:r>
          </w:p>
        </w:tc>
        <w:tc>
          <w:tcPr>
            <w:tcW w:w="1656" w:type="dxa"/>
            <w:gridSpan w:val="3"/>
          </w:tcPr>
          <w:p w14:paraId="5CE49061"/>
        </w:tc>
        <w:tc>
          <w:tcPr>
            <w:tcW w:w="1664" w:type="dxa"/>
            <w:gridSpan w:val="3"/>
          </w:tcPr>
          <w:p w14:paraId="08B0165F">
            <w:pPr>
              <w:pStyle w:val="12"/>
              <w:spacing w:before="131" w:line="228" w:lineRule="auto"/>
              <w:ind w:left="314"/>
            </w:pPr>
            <w:r>
              <w:rPr>
                <w:spacing w:val="7"/>
              </w:rPr>
              <w:t>财务负责人</w:t>
            </w:r>
          </w:p>
        </w:tc>
        <w:tc>
          <w:tcPr>
            <w:tcW w:w="1285" w:type="dxa"/>
            <w:gridSpan w:val="2"/>
          </w:tcPr>
          <w:p w14:paraId="48231B46"/>
        </w:tc>
      </w:tr>
      <w:tr w14:paraId="7173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347" w:type="dxa"/>
          </w:tcPr>
          <w:p w14:paraId="073E3403">
            <w:pPr>
              <w:pStyle w:val="12"/>
              <w:spacing w:before="130" w:line="228" w:lineRule="auto"/>
              <w:ind w:left="276"/>
            </w:pPr>
            <w:r>
              <w:rPr>
                <w:spacing w:val="2"/>
              </w:rPr>
              <w:t>固定资产</w:t>
            </w:r>
          </w:p>
        </w:tc>
        <w:tc>
          <w:tcPr>
            <w:tcW w:w="1343" w:type="dxa"/>
          </w:tcPr>
          <w:p w14:paraId="22894176"/>
        </w:tc>
        <w:tc>
          <w:tcPr>
            <w:tcW w:w="1447" w:type="dxa"/>
            <w:gridSpan w:val="3"/>
          </w:tcPr>
          <w:p w14:paraId="3225F1BA">
            <w:pPr>
              <w:pStyle w:val="12"/>
              <w:spacing w:before="131" w:line="228" w:lineRule="auto"/>
              <w:ind w:left="343"/>
            </w:pPr>
            <w:r>
              <w:rPr>
                <w:spacing w:val="-2"/>
              </w:rPr>
              <w:t>自有资金</w:t>
            </w:r>
          </w:p>
        </w:tc>
        <w:tc>
          <w:tcPr>
            <w:tcW w:w="1656" w:type="dxa"/>
            <w:gridSpan w:val="3"/>
          </w:tcPr>
          <w:p w14:paraId="077C2ED8"/>
        </w:tc>
        <w:tc>
          <w:tcPr>
            <w:tcW w:w="1664" w:type="dxa"/>
            <w:gridSpan w:val="3"/>
          </w:tcPr>
          <w:p w14:paraId="43B3D1BC">
            <w:pPr>
              <w:pStyle w:val="12"/>
              <w:spacing w:before="130" w:line="230" w:lineRule="auto"/>
              <w:ind w:left="444"/>
            </w:pPr>
            <w:r>
              <w:rPr>
                <w:spacing w:val="-12"/>
              </w:rPr>
              <w:t>电</w:t>
            </w:r>
            <w:r>
              <w:rPr>
                <w:spacing w:val="7"/>
              </w:rPr>
              <w:t xml:space="preserve">    </w:t>
            </w:r>
            <w:r>
              <w:rPr>
                <w:spacing w:val="-12"/>
              </w:rPr>
              <w:t>话</w:t>
            </w:r>
          </w:p>
        </w:tc>
        <w:tc>
          <w:tcPr>
            <w:tcW w:w="1285" w:type="dxa"/>
            <w:gridSpan w:val="2"/>
          </w:tcPr>
          <w:p w14:paraId="041D54CB"/>
        </w:tc>
      </w:tr>
      <w:tr w14:paraId="3610F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347" w:type="dxa"/>
          </w:tcPr>
          <w:p w14:paraId="7E630FBD">
            <w:pPr>
              <w:pStyle w:val="12"/>
              <w:spacing w:before="192" w:line="228" w:lineRule="auto"/>
              <w:ind w:left="258"/>
            </w:pPr>
            <w:r>
              <w:rPr>
                <w:spacing w:val="7"/>
              </w:rPr>
              <w:t>流动资金</w:t>
            </w:r>
          </w:p>
        </w:tc>
        <w:tc>
          <w:tcPr>
            <w:tcW w:w="1343" w:type="dxa"/>
          </w:tcPr>
          <w:p w14:paraId="7001562B"/>
        </w:tc>
        <w:tc>
          <w:tcPr>
            <w:tcW w:w="1447" w:type="dxa"/>
            <w:gridSpan w:val="3"/>
          </w:tcPr>
          <w:p w14:paraId="2E237D5D">
            <w:pPr>
              <w:pStyle w:val="12"/>
              <w:spacing w:before="192" w:line="229" w:lineRule="auto"/>
              <w:ind w:left="308"/>
            </w:pPr>
            <w:r>
              <w:rPr>
                <w:spacing w:val="7"/>
              </w:rPr>
              <w:t>注册资金</w:t>
            </w:r>
          </w:p>
        </w:tc>
        <w:tc>
          <w:tcPr>
            <w:tcW w:w="1656" w:type="dxa"/>
            <w:gridSpan w:val="3"/>
          </w:tcPr>
          <w:p w14:paraId="15E8C587"/>
        </w:tc>
        <w:tc>
          <w:tcPr>
            <w:tcW w:w="1664" w:type="dxa"/>
            <w:gridSpan w:val="3"/>
          </w:tcPr>
          <w:p w14:paraId="6BEE3D21">
            <w:pPr>
              <w:pStyle w:val="12"/>
              <w:spacing w:before="191" w:line="228" w:lineRule="auto"/>
              <w:ind w:left="214"/>
            </w:pPr>
            <w:r>
              <w:rPr>
                <w:spacing w:val="7"/>
              </w:rPr>
              <w:t>营业执照编号</w:t>
            </w:r>
          </w:p>
        </w:tc>
        <w:tc>
          <w:tcPr>
            <w:tcW w:w="1285" w:type="dxa"/>
            <w:gridSpan w:val="2"/>
          </w:tcPr>
          <w:p w14:paraId="6EAF4967"/>
        </w:tc>
      </w:tr>
      <w:tr w14:paraId="23CF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347" w:type="dxa"/>
          </w:tcPr>
          <w:p w14:paraId="62DED943">
            <w:pPr>
              <w:pStyle w:val="12"/>
              <w:spacing w:before="128" w:line="228" w:lineRule="auto"/>
              <w:ind w:left="267"/>
            </w:pPr>
            <w:r>
              <w:rPr>
                <w:spacing w:val="5"/>
              </w:rPr>
              <w:t>资产总额</w:t>
            </w:r>
          </w:p>
        </w:tc>
        <w:tc>
          <w:tcPr>
            <w:tcW w:w="7395" w:type="dxa"/>
            <w:gridSpan w:val="12"/>
          </w:tcPr>
          <w:p w14:paraId="771C4E38"/>
        </w:tc>
      </w:tr>
      <w:tr w14:paraId="11C6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47" w:type="dxa"/>
            <w:vMerge w:val="restart"/>
            <w:tcBorders>
              <w:bottom w:val="nil"/>
            </w:tcBorders>
          </w:tcPr>
          <w:p w14:paraId="7DA85BF4">
            <w:pPr>
              <w:spacing w:line="252" w:lineRule="auto"/>
            </w:pPr>
          </w:p>
          <w:p w14:paraId="4D5A1045">
            <w:pPr>
              <w:spacing w:line="252" w:lineRule="auto"/>
            </w:pPr>
          </w:p>
          <w:p w14:paraId="5EF7DC73">
            <w:pPr>
              <w:spacing w:line="253" w:lineRule="auto"/>
            </w:pPr>
          </w:p>
          <w:p w14:paraId="26A8F688">
            <w:pPr>
              <w:spacing w:line="253" w:lineRule="auto"/>
            </w:pPr>
          </w:p>
          <w:p w14:paraId="4D48484E">
            <w:pPr>
              <w:pStyle w:val="12"/>
              <w:spacing w:before="65" w:line="417" w:lineRule="auto"/>
              <w:ind w:left="469" w:right="463"/>
            </w:pPr>
            <w:r>
              <w:rPr>
                <w:spacing w:val="4"/>
              </w:rPr>
              <w:t>财务</w:t>
            </w:r>
            <w:r>
              <w:t xml:space="preserve"> </w:t>
            </w:r>
            <w:r>
              <w:rPr>
                <w:spacing w:val="4"/>
              </w:rPr>
              <w:t>状况</w:t>
            </w:r>
          </w:p>
        </w:tc>
        <w:tc>
          <w:tcPr>
            <w:tcW w:w="1399" w:type="dxa"/>
            <w:gridSpan w:val="2"/>
          </w:tcPr>
          <w:p w14:paraId="3AA36585">
            <w:pPr>
              <w:spacing w:line="296" w:lineRule="auto"/>
            </w:pPr>
          </w:p>
          <w:p w14:paraId="724F8862">
            <w:pPr>
              <w:pStyle w:val="12"/>
              <w:spacing w:before="65" w:line="228" w:lineRule="auto"/>
              <w:ind w:left="493"/>
            </w:pPr>
            <w:r>
              <w:rPr>
                <w:spacing w:val="4"/>
              </w:rPr>
              <w:t>年份</w:t>
            </w:r>
          </w:p>
        </w:tc>
        <w:tc>
          <w:tcPr>
            <w:tcW w:w="1470" w:type="dxa"/>
            <w:gridSpan w:val="3"/>
          </w:tcPr>
          <w:p w14:paraId="33752C81">
            <w:pPr>
              <w:pStyle w:val="12"/>
              <w:spacing w:before="130" w:line="369" w:lineRule="auto"/>
              <w:ind w:left="329" w:right="315" w:hanging="8"/>
            </w:pPr>
            <w:r>
              <w:rPr>
                <w:spacing w:val="6"/>
              </w:rPr>
              <w:t>主营收入</w:t>
            </w:r>
            <w:r>
              <w:rPr>
                <w:spacing w:val="2"/>
              </w:rPr>
              <w:t xml:space="preserve"> （万元）</w:t>
            </w:r>
          </w:p>
        </w:tc>
        <w:tc>
          <w:tcPr>
            <w:tcW w:w="1665" w:type="dxa"/>
            <w:gridSpan w:val="3"/>
          </w:tcPr>
          <w:p w14:paraId="6B2353BD">
            <w:pPr>
              <w:pStyle w:val="12"/>
              <w:spacing w:before="130" w:line="369" w:lineRule="auto"/>
              <w:ind w:left="429" w:right="410" w:hanging="2"/>
            </w:pPr>
            <w:r>
              <w:rPr>
                <w:spacing w:val="5"/>
              </w:rPr>
              <w:t>收入总额</w:t>
            </w:r>
            <w:r>
              <w:rPr>
                <w:spacing w:val="1"/>
              </w:rPr>
              <w:t xml:space="preserve"> </w:t>
            </w:r>
            <w:r>
              <w:rPr>
                <w:spacing w:val="2"/>
              </w:rPr>
              <w:t>（万元）</w:t>
            </w:r>
          </w:p>
        </w:tc>
        <w:tc>
          <w:tcPr>
            <w:tcW w:w="1690" w:type="dxa"/>
            <w:gridSpan w:val="3"/>
          </w:tcPr>
          <w:p w14:paraId="3633607E">
            <w:pPr>
              <w:pStyle w:val="12"/>
              <w:spacing w:before="130" w:line="369" w:lineRule="auto"/>
              <w:ind w:left="442" w:right="423" w:hanging="9"/>
            </w:pPr>
            <w:r>
              <w:rPr>
                <w:spacing w:val="7"/>
              </w:rPr>
              <w:t>利润总额</w:t>
            </w:r>
            <w:r>
              <w:t xml:space="preserve"> </w:t>
            </w:r>
            <w:r>
              <w:rPr>
                <w:spacing w:val="2"/>
              </w:rPr>
              <w:t>（万元）</w:t>
            </w:r>
          </w:p>
        </w:tc>
        <w:tc>
          <w:tcPr>
            <w:tcW w:w="1171" w:type="dxa"/>
          </w:tcPr>
          <w:p w14:paraId="36889C0B">
            <w:pPr>
              <w:pStyle w:val="12"/>
              <w:spacing w:before="130" w:line="369" w:lineRule="auto"/>
              <w:ind w:left="173" w:right="191" w:firstLine="97"/>
            </w:pPr>
            <w:r>
              <w:rPr>
                <w:spacing w:val="6"/>
              </w:rPr>
              <w:t>净利润</w:t>
            </w:r>
            <w:r>
              <w:t xml:space="preserve">  （万元）</w:t>
            </w:r>
          </w:p>
        </w:tc>
      </w:tr>
      <w:tr w14:paraId="2423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47" w:type="dxa"/>
            <w:vMerge w:val="continue"/>
            <w:tcBorders>
              <w:top w:val="nil"/>
              <w:bottom w:val="nil"/>
            </w:tcBorders>
          </w:tcPr>
          <w:p w14:paraId="5F0EB0C7"/>
        </w:tc>
        <w:tc>
          <w:tcPr>
            <w:tcW w:w="1399" w:type="dxa"/>
            <w:gridSpan w:val="2"/>
          </w:tcPr>
          <w:p w14:paraId="2CFAEECC">
            <w:pPr>
              <w:pStyle w:val="12"/>
              <w:spacing w:before="208" w:line="228" w:lineRule="auto"/>
              <w:ind w:left="363"/>
            </w:pPr>
            <w:r>
              <w:rPr>
                <w:spacing w:val="2"/>
              </w:rPr>
              <w:t>202</w:t>
            </w:r>
            <w:r>
              <w:rPr>
                <w:rFonts w:hint="eastAsia"/>
                <w:spacing w:val="2"/>
                <w:lang w:eastAsia="zh-CN"/>
              </w:rPr>
              <w:t>1</w:t>
            </w:r>
            <w:r>
              <w:rPr>
                <w:spacing w:val="2"/>
              </w:rPr>
              <w:t>年</w:t>
            </w:r>
          </w:p>
        </w:tc>
        <w:tc>
          <w:tcPr>
            <w:tcW w:w="1470" w:type="dxa"/>
            <w:gridSpan w:val="3"/>
          </w:tcPr>
          <w:p w14:paraId="7772B5B9"/>
        </w:tc>
        <w:tc>
          <w:tcPr>
            <w:tcW w:w="1665" w:type="dxa"/>
            <w:gridSpan w:val="3"/>
          </w:tcPr>
          <w:p w14:paraId="53FBD83C"/>
        </w:tc>
        <w:tc>
          <w:tcPr>
            <w:tcW w:w="1690" w:type="dxa"/>
            <w:gridSpan w:val="3"/>
          </w:tcPr>
          <w:p w14:paraId="2AC4A2AD"/>
        </w:tc>
        <w:tc>
          <w:tcPr>
            <w:tcW w:w="1171" w:type="dxa"/>
          </w:tcPr>
          <w:p w14:paraId="5B917314"/>
        </w:tc>
      </w:tr>
      <w:tr w14:paraId="4576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347" w:type="dxa"/>
            <w:vMerge w:val="continue"/>
            <w:tcBorders>
              <w:top w:val="nil"/>
              <w:bottom w:val="nil"/>
            </w:tcBorders>
          </w:tcPr>
          <w:p w14:paraId="339F4CF4"/>
        </w:tc>
        <w:tc>
          <w:tcPr>
            <w:tcW w:w="1399" w:type="dxa"/>
            <w:gridSpan w:val="2"/>
          </w:tcPr>
          <w:p w14:paraId="73D9AC1B">
            <w:pPr>
              <w:pStyle w:val="12"/>
              <w:spacing w:before="210" w:line="228" w:lineRule="auto"/>
              <w:ind w:left="363"/>
            </w:pPr>
            <w:r>
              <w:rPr>
                <w:spacing w:val="2"/>
              </w:rPr>
              <w:t>202</w:t>
            </w:r>
            <w:r>
              <w:rPr>
                <w:rFonts w:hint="eastAsia"/>
                <w:spacing w:val="2"/>
                <w:lang w:eastAsia="zh-CN"/>
              </w:rPr>
              <w:t>2</w:t>
            </w:r>
            <w:r>
              <w:rPr>
                <w:spacing w:val="2"/>
              </w:rPr>
              <w:t>年</w:t>
            </w:r>
          </w:p>
        </w:tc>
        <w:tc>
          <w:tcPr>
            <w:tcW w:w="1470" w:type="dxa"/>
            <w:gridSpan w:val="3"/>
          </w:tcPr>
          <w:p w14:paraId="0626FA42"/>
        </w:tc>
        <w:tc>
          <w:tcPr>
            <w:tcW w:w="1665" w:type="dxa"/>
            <w:gridSpan w:val="3"/>
          </w:tcPr>
          <w:p w14:paraId="66200A50"/>
        </w:tc>
        <w:tc>
          <w:tcPr>
            <w:tcW w:w="1690" w:type="dxa"/>
            <w:gridSpan w:val="3"/>
          </w:tcPr>
          <w:p w14:paraId="6F4B29C1"/>
        </w:tc>
        <w:tc>
          <w:tcPr>
            <w:tcW w:w="1171" w:type="dxa"/>
          </w:tcPr>
          <w:p w14:paraId="74345653"/>
        </w:tc>
      </w:tr>
      <w:tr w14:paraId="04295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347" w:type="dxa"/>
            <w:vMerge w:val="continue"/>
            <w:tcBorders>
              <w:top w:val="nil"/>
            </w:tcBorders>
          </w:tcPr>
          <w:p w14:paraId="26F97D5F"/>
        </w:tc>
        <w:tc>
          <w:tcPr>
            <w:tcW w:w="1399" w:type="dxa"/>
            <w:gridSpan w:val="2"/>
          </w:tcPr>
          <w:p w14:paraId="205E63B2">
            <w:pPr>
              <w:pStyle w:val="12"/>
              <w:spacing w:before="211" w:line="228" w:lineRule="auto"/>
              <w:ind w:left="363"/>
            </w:pPr>
            <w:r>
              <w:rPr>
                <w:spacing w:val="2"/>
              </w:rPr>
              <w:t>202</w:t>
            </w:r>
            <w:r>
              <w:rPr>
                <w:rFonts w:hint="eastAsia"/>
                <w:spacing w:val="2"/>
                <w:lang w:eastAsia="zh-CN"/>
              </w:rPr>
              <w:t>3</w:t>
            </w:r>
            <w:r>
              <w:rPr>
                <w:spacing w:val="-40"/>
              </w:rPr>
              <w:t xml:space="preserve"> </w:t>
            </w:r>
            <w:r>
              <w:rPr>
                <w:spacing w:val="2"/>
              </w:rPr>
              <w:t>年</w:t>
            </w:r>
          </w:p>
        </w:tc>
        <w:tc>
          <w:tcPr>
            <w:tcW w:w="1470" w:type="dxa"/>
            <w:gridSpan w:val="3"/>
          </w:tcPr>
          <w:p w14:paraId="3086E2CC"/>
        </w:tc>
        <w:tc>
          <w:tcPr>
            <w:tcW w:w="1665" w:type="dxa"/>
            <w:gridSpan w:val="3"/>
          </w:tcPr>
          <w:p w14:paraId="1D51AF09"/>
        </w:tc>
        <w:tc>
          <w:tcPr>
            <w:tcW w:w="1690" w:type="dxa"/>
            <w:gridSpan w:val="3"/>
          </w:tcPr>
          <w:p w14:paraId="402F779A"/>
        </w:tc>
        <w:tc>
          <w:tcPr>
            <w:tcW w:w="1171" w:type="dxa"/>
          </w:tcPr>
          <w:p w14:paraId="76DC7330"/>
        </w:tc>
      </w:tr>
      <w:tr w14:paraId="7DEA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347" w:type="dxa"/>
          </w:tcPr>
          <w:p w14:paraId="01DB9CEC">
            <w:pPr>
              <w:pStyle w:val="12"/>
              <w:spacing w:before="133" w:line="228" w:lineRule="auto"/>
              <w:ind w:left="259"/>
            </w:pPr>
            <w:r>
              <w:rPr>
                <w:spacing w:val="6"/>
              </w:rPr>
              <w:t>经营范围</w:t>
            </w:r>
          </w:p>
        </w:tc>
        <w:tc>
          <w:tcPr>
            <w:tcW w:w="7395" w:type="dxa"/>
            <w:gridSpan w:val="12"/>
          </w:tcPr>
          <w:p w14:paraId="5E3E3B78"/>
        </w:tc>
      </w:tr>
      <w:tr w14:paraId="4CA1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1347" w:type="dxa"/>
          </w:tcPr>
          <w:p w14:paraId="204340DC">
            <w:pPr>
              <w:pStyle w:val="12"/>
              <w:spacing w:before="131" w:line="418" w:lineRule="auto"/>
              <w:ind w:left="469" w:right="254" w:hanging="208"/>
            </w:pPr>
            <w:r>
              <w:rPr>
                <w:spacing w:val="6"/>
              </w:rPr>
              <w:t>企业员工</w:t>
            </w:r>
            <w:r>
              <w:rPr>
                <w:spacing w:val="1"/>
              </w:rPr>
              <w:t xml:space="preserve"> </w:t>
            </w:r>
            <w:r>
              <w:rPr>
                <w:spacing w:val="4"/>
              </w:rPr>
              <w:t>情况</w:t>
            </w:r>
          </w:p>
        </w:tc>
        <w:tc>
          <w:tcPr>
            <w:tcW w:w="1636" w:type="dxa"/>
            <w:gridSpan w:val="3"/>
          </w:tcPr>
          <w:p w14:paraId="36FE48B2">
            <w:pPr>
              <w:pStyle w:val="12"/>
              <w:spacing w:before="132" w:line="418" w:lineRule="auto"/>
              <w:ind w:left="118" w:right="107" w:hanging="2"/>
            </w:pPr>
            <w:r>
              <w:rPr>
                <w:spacing w:val="1"/>
              </w:rPr>
              <w:t>总人数（从业人</w:t>
            </w:r>
            <w:r>
              <w:t xml:space="preserve"> </w:t>
            </w:r>
            <w:r>
              <w:rPr>
                <w:spacing w:val="-4"/>
              </w:rPr>
              <w:t>员）</w:t>
            </w:r>
          </w:p>
        </w:tc>
        <w:tc>
          <w:tcPr>
            <w:tcW w:w="1587" w:type="dxa"/>
            <w:gridSpan w:val="3"/>
          </w:tcPr>
          <w:p w14:paraId="266193D5"/>
        </w:tc>
        <w:tc>
          <w:tcPr>
            <w:tcW w:w="1969" w:type="dxa"/>
            <w:gridSpan w:val="3"/>
          </w:tcPr>
          <w:p w14:paraId="36DDD9BD">
            <w:pPr>
              <w:pStyle w:val="12"/>
              <w:spacing w:before="132" w:line="228" w:lineRule="auto"/>
              <w:ind w:left="118"/>
            </w:pPr>
            <w:r>
              <w:rPr>
                <w:spacing w:val="6"/>
              </w:rPr>
              <w:t>管理人员</w:t>
            </w:r>
          </w:p>
        </w:tc>
        <w:tc>
          <w:tcPr>
            <w:tcW w:w="2203" w:type="dxa"/>
            <w:gridSpan w:val="3"/>
          </w:tcPr>
          <w:p w14:paraId="4A05407D"/>
        </w:tc>
      </w:tr>
      <w:tr w14:paraId="2E73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347" w:type="dxa"/>
          </w:tcPr>
          <w:p w14:paraId="4D970965">
            <w:pPr>
              <w:pStyle w:val="12"/>
              <w:spacing w:before="135" w:line="238" w:lineRule="auto"/>
              <w:ind w:left="472"/>
            </w:pPr>
            <w:r>
              <w:rPr>
                <w:spacing w:val="3"/>
              </w:rPr>
              <w:t>企业</w:t>
            </w:r>
          </w:p>
          <w:p w14:paraId="5F767E19">
            <w:pPr>
              <w:pStyle w:val="12"/>
              <w:spacing w:before="210" w:line="227" w:lineRule="auto"/>
              <w:ind w:left="260"/>
            </w:pPr>
            <w:r>
              <w:rPr>
                <w:spacing w:val="6"/>
              </w:rPr>
              <w:t>组织机构</w:t>
            </w:r>
          </w:p>
        </w:tc>
        <w:tc>
          <w:tcPr>
            <w:tcW w:w="7395" w:type="dxa"/>
            <w:gridSpan w:val="12"/>
          </w:tcPr>
          <w:p w14:paraId="6DD7AB42">
            <w:pPr>
              <w:pStyle w:val="12"/>
              <w:spacing w:before="132" w:line="227" w:lineRule="auto"/>
              <w:ind w:left="112"/>
            </w:pPr>
            <w:r>
              <w:rPr>
                <w:spacing w:val="6"/>
              </w:rPr>
              <w:t>可附图</w:t>
            </w:r>
          </w:p>
        </w:tc>
      </w:tr>
      <w:tr w14:paraId="1060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347" w:type="dxa"/>
          </w:tcPr>
          <w:p w14:paraId="26805A0B">
            <w:pPr>
              <w:pStyle w:val="12"/>
              <w:spacing w:before="137" w:line="229" w:lineRule="auto"/>
              <w:ind w:left="475"/>
            </w:pPr>
            <w:r>
              <w:rPr>
                <w:spacing w:val="1"/>
              </w:rPr>
              <w:t>下属</w:t>
            </w:r>
          </w:p>
          <w:p w14:paraId="714320F0">
            <w:pPr>
              <w:pStyle w:val="12"/>
              <w:spacing w:before="219" w:line="228" w:lineRule="auto"/>
              <w:ind w:left="260"/>
            </w:pPr>
            <w:r>
              <w:rPr>
                <w:spacing w:val="6"/>
              </w:rPr>
              <w:t>部门情况</w:t>
            </w:r>
          </w:p>
        </w:tc>
        <w:tc>
          <w:tcPr>
            <w:tcW w:w="7395" w:type="dxa"/>
            <w:gridSpan w:val="12"/>
          </w:tcPr>
          <w:p w14:paraId="04C2C933">
            <w:pPr>
              <w:pStyle w:val="12"/>
              <w:spacing w:before="134" w:line="227" w:lineRule="auto"/>
              <w:ind w:left="112"/>
            </w:pPr>
            <w:r>
              <w:rPr>
                <w:spacing w:val="6"/>
              </w:rPr>
              <w:t>可附表</w:t>
            </w:r>
          </w:p>
        </w:tc>
      </w:tr>
    </w:tbl>
    <w:p w14:paraId="0F4DADAC">
      <w:pPr>
        <w:pStyle w:val="3"/>
        <w:spacing w:line="276" w:lineRule="auto"/>
      </w:pPr>
    </w:p>
    <w:p w14:paraId="39763C99">
      <w:pPr>
        <w:pStyle w:val="3"/>
        <w:spacing w:line="277" w:lineRule="auto"/>
      </w:pPr>
    </w:p>
    <w:p w14:paraId="6EF706A8">
      <w:pPr>
        <w:spacing w:before="65" w:line="440" w:lineRule="auto"/>
        <w:ind w:left="265" w:right="5271" w:hanging="33"/>
        <w:rPr>
          <w:rFonts w:ascii="宋体" w:hAnsi="宋体" w:eastAsia="宋体" w:cs="宋体"/>
          <w:sz w:val="20"/>
          <w:szCs w:val="20"/>
          <w:lang w:eastAsia="zh-CN"/>
        </w:rPr>
      </w:pPr>
      <w:r>
        <w:rPr>
          <w:rFonts w:ascii="宋体" w:hAnsi="宋体" w:eastAsia="宋体" w:cs="宋体"/>
          <w:spacing w:val="8"/>
          <w:sz w:val="20"/>
          <w:szCs w:val="20"/>
          <w:lang w:eastAsia="zh-CN"/>
        </w:rPr>
        <w:t>竞租方名称（公章</w:t>
      </w:r>
      <w:r>
        <w:rPr>
          <w:rFonts w:ascii="宋体" w:hAnsi="宋体" w:eastAsia="宋体" w:cs="宋体"/>
          <w:spacing w:val="11"/>
          <w:sz w:val="20"/>
          <w:szCs w:val="20"/>
          <w:lang w:eastAsia="zh-CN"/>
        </w:rPr>
        <w:t>）：</w:t>
      </w:r>
      <w:r>
        <w:rPr>
          <w:rFonts w:ascii="宋体" w:hAnsi="宋体" w:eastAsia="宋体" w:cs="宋体"/>
          <w:spacing w:val="5"/>
          <w:sz w:val="20"/>
          <w:szCs w:val="20"/>
          <w:u w:val="single"/>
          <w:lang w:eastAsia="zh-CN"/>
        </w:rPr>
        <w:t xml:space="preserve">           </w:t>
      </w:r>
      <w:r>
        <w:rPr>
          <w:rFonts w:ascii="宋体" w:hAnsi="宋体" w:eastAsia="宋体" w:cs="宋体"/>
          <w:spacing w:val="1"/>
          <w:sz w:val="20"/>
          <w:szCs w:val="20"/>
          <w:lang w:eastAsia="zh-CN"/>
        </w:rPr>
        <w:t xml:space="preserve"> </w:t>
      </w:r>
      <w:r>
        <w:rPr>
          <w:rFonts w:ascii="宋体" w:hAnsi="宋体" w:eastAsia="宋体" w:cs="宋体"/>
          <w:spacing w:val="-6"/>
          <w:sz w:val="20"/>
          <w:szCs w:val="20"/>
          <w:lang w:eastAsia="zh-CN"/>
        </w:rPr>
        <w:t>日期：</w:t>
      </w:r>
      <w:r>
        <w:rPr>
          <w:rFonts w:ascii="宋体" w:hAnsi="宋体" w:eastAsia="宋体" w:cs="宋体"/>
          <w:sz w:val="20"/>
          <w:szCs w:val="20"/>
          <w:u w:val="single"/>
          <w:lang w:eastAsia="zh-CN"/>
        </w:rPr>
        <w:t xml:space="preserve">            </w:t>
      </w:r>
    </w:p>
    <w:p w14:paraId="634A990E">
      <w:pPr>
        <w:spacing w:line="440" w:lineRule="auto"/>
        <w:rPr>
          <w:rFonts w:ascii="宋体" w:hAnsi="宋体" w:eastAsia="宋体" w:cs="宋体"/>
          <w:sz w:val="20"/>
          <w:szCs w:val="20"/>
          <w:lang w:eastAsia="zh-CN"/>
        </w:rPr>
        <w:sectPr>
          <w:footerReference r:id="rId32" w:type="default"/>
          <w:pgSz w:w="11906" w:h="16839"/>
          <w:pgMar w:top="400" w:right="1582" w:bottom="1417" w:left="1576" w:header="0" w:footer="1253" w:gutter="0"/>
          <w:cols w:space="720" w:num="1"/>
        </w:sectPr>
      </w:pPr>
    </w:p>
    <w:p w14:paraId="1092A30F">
      <w:pPr>
        <w:pStyle w:val="3"/>
        <w:spacing w:line="255" w:lineRule="auto"/>
        <w:rPr>
          <w:lang w:eastAsia="zh-CN"/>
        </w:rPr>
      </w:pPr>
    </w:p>
    <w:p w14:paraId="71905B1E">
      <w:pPr>
        <w:pStyle w:val="3"/>
        <w:spacing w:line="255" w:lineRule="auto"/>
        <w:rPr>
          <w:lang w:eastAsia="zh-CN"/>
        </w:rPr>
      </w:pPr>
    </w:p>
    <w:p w14:paraId="3A26ED0B">
      <w:pPr>
        <w:pStyle w:val="3"/>
        <w:spacing w:line="255" w:lineRule="auto"/>
        <w:rPr>
          <w:lang w:eastAsia="zh-CN"/>
        </w:rPr>
      </w:pPr>
    </w:p>
    <w:p w14:paraId="1D1C9949">
      <w:pPr>
        <w:pStyle w:val="3"/>
        <w:spacing w:line="255" w:lineRule="auto"/>
        <w:rPr>
          <w:lang w:eastAsia="zh-CN"/>
        </w:rPr>
      </w:pPr>
    </w:p>
    <w:p w14:paraId="49F4ECC5">
      <w:pPr>
        <w:spacing w:before="65" w:line="227" w:lineRule="auto"/>
        <w:ind w:left="36"/>
        <w:rPr>
          <w:rFonts w:ascii="宋体" w:hAnsi="宋体" w:eastAsia="宋体" w:cs="宋体"/>
          <w:sz w:val="20"/>
          <w:szCs w:val="20"/>
          <w:lang w:eastAsia="zh-CN"/>
        </w:rPr>
      </w:pPr>
      <w:r>
        <w:rPr>
          <w:rFonts w:ascii="宋体" w:hAnsi="宋体" w:eastAsia="宋体" w:cs="宋体"/>
          <w:b/>
          <w:bCs/>
          <w:spacing w:val="1"/>
          <w:sz w:val="20"/>
          <w:szCs w:val="20"/>
          <w:lang w:eastAsia="zh-CN"/>
        </w:rPr>
        <w:t>附件</w:t>
      </w:r>
      <w:r>
        <w:rPr>
          <w:rFonts w:hint="eastAsia" w:ascii="宋体" w:hAnsi="宋体" w:eastAsia="宋体" w:cs="宋体"/>
          <w:b/>
          <w:bCs/>
          <w:spacing w:val="1"/>
          <w:sz w:val="20"/>
          <w:szCs w:val="20"/>
          <w:lang w:eastAsia="zh-CN"/>
        </w:rPr>
        <w:t>7</w:t>
      </w:r>
      <w:r>
        <w:rPr>
          <w:rFonts w:ascii="宋体" w:hAnsi="宋体" w:eastAsia="宋体" w:cs="宋体"/>
          <w:spacing w:val="-37"/>
          <w:sz w:val="20"/>
          <w:szCs w:val="20"/>
          <w:lang w:eastAsia="zh-CN"/>
        </w:rPr>
        <w:t xml:space="preserve"> </w:t>
      </w:r>
      <w:r>
        <w:rPr>
          <w:rFonts w:hint="eastAsia" w:ascii="宋体" w:hAnsi="宋体" w:eastAsia="宋体" w:cs="宋体"/>
          <w:spacing w:val="-37"/>
          <w:sz w:val="20"/>
          <w:szCs w:val="20"/>
          <w:lang w:eastAsia="zh-CN"/>
        </w:rPr>
        <w:t xml:space="preserve"> </w:t>
      </w:r>
      <w:r>
        <w:rPr>
          <w:rFonts w:ascii="宋体" w:hAnsi="宋体" w:eastAsia="宋体" w:cs="宋体"/>
          <w:spacing w:val="16"/>
          <w:sz w:val="20"/>
          <w:szCs w:val="20"/>
          <w:lang w:eastAsia="zh-CN"/>
        </w:rPr>
        <w:t xml:space="preserve"> </w:t>
      </w:r>
      <w:r>
        <w:rPr>
          <w:rFonts w:ascii="宋体" w:hAnsi="宋体" w:eastAsia="宋体" w:cs="宋体"/>
          <w:b/>
          <w:bCs/>
          <w:spacing w:val="1"/>
          <w:sz w:val="20"/>
          <w:szCs w:val="20"/>
          <w:lang w:eastAsia="zh-CN"/>
        </w:rPr>
        <w:t>技术方案</w:t>
      </w:r>
    </w:p>
    <w:p w14:paraId="56EF92EF">
      <w:pPr>
        <w:spacing w:before="142" w:line="227" w:lineRule="auto"/>
        <w:ind w:left="22"/>
        <w:rPr>
          <w:rFonts w:ascii="宋体" w:hAnsi="宋体" w:eastAsia="宋体" w:cs="宋体"/>
          <w:sz w:val="20"/>
          <w:szCs w:val="20"/>
          <w:lang w:eastAsia="zh-CN"/>
        </w:rPr>
      </w:pPr>
      <w:r>
        <w:rPr>
          <w:rFonts w:ascii="宋体" w:hAnsi="宋体" w:eastAsia="宋体" w:cs="宋体"/>
          <w:spacing w:val="8"/>
          <w:sz w:val="20"/>
          <w:szCs w:val="20"/>
          <w:lang w:eastAsia="zh-CN"/>
        </w:rPr>
        <w:t>竞租方根据评审因素自行提供。</w:t>
      </w:r>
    </w:p>
    <w:sectPr>
      <w:footerReference r:id="rId33" w:type="default"/>
      <w:pgSz w:w="11906" w:h="16839"/>
      <w:pgMar w:top="400" w:right="1785" w:bottom="1419" w:left="1785" w:header="0" w:footer="12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6261E-6A13-4D6C-AC48-C53F9FB23F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88FED7-B31C-454B-A0A0-301D0CDBF5AC}"/>
  </w:font>
  <w:font w:name="Arial">
    <w:panose1 w:val="020B0604020202020204"/>
    <w:charset w:val="00"/>
    <w:family w:val="swiss"/>
    <w:pitch w:val="default"/>
    <w:sig w:usb0="E0002EFF" w:usb1="C000785B" w:usb2="00000009" w:usb3="00000000" w:csb0="400001FF" w:csb1="FFFF0000"/>
    <w:embedRegular r:id="rId3" w:fontKey="{2BBA930F-72D2-4B46-A59F-E47DC5AAF863}"/>
  </w:font>
  <w:font w:name="华文中宋">
    <w:panose1 w:val="02010600040101010101"/>
    <w:charset w:val="86"/>
    <w:family w:val="auto"/>
    <w:pitch w:val="default"/>
    <w:sig w:usb0="00000287" w:usb1="080F0000" w:usb2="00000000" w:usb3="00000000" w:csb0="0004009F" w:csb1="DFD70000"/>
    <w:embedRegular r:id="rId4" w:fontKey="{D69C40F1-2372-4276-9342-2BBFDB8DBAF7}"/>
  </w:font>
  <w:font w:name="Malgun Gothic">
    <w:panose1 w:val="020B0503020000020004"/>
    <w:charset w:val="81"/>
    <w:family w:val="swiss"/>
    <w:pitch w:val="default"/>
    <w:sig w:usb0="9000002F" w:usb1="29D77CFB" w:usb2="00000012" w:usb3="00000000" w:csb0="00080001" w:csb1="00000000"/>
    <w:embedRegular r:id="rId5" w:fontKey="{3D4CFDB1-A362-4E56-9B0B-780164A5D3A7}"/>
  </w:font>
  <w:font w:name="TimesNewRomanPSMT">
    <w:altName w:val="等线"/>
    <w:panose1 w:val="00000000000000000000"/>
    <w:charset w:val="86"/>
    <w:family w:val="auto"/>
    <w:pitch w:val="default"/>
    <w:sig w:usb0="00000000" w:usb1="00000000" w:usb2="00000010" w:usb3="00000000" w:csb0="00040000" w:csb1="00000000"/>
    <w:embedRegular r:id="rId6" w:fontKey="{74AA1830-FF8B-41C5-8058-C87EE13E5226}"/>
  </w:font>
  <w:font w:name="仿宋_GB2312">
    <w:altName w:val="仿宋"/>
    <w:panose1 w:val="02010609030101010101"/>
    <w:charset w:val="86"/>
    <w:family w:val="modern"/>
    <w:pitch w:val="default"/>
    <w:sig w:usb0="00000000" w:usb1="00000000" w:usb2="00000010" w:usb3="00000000" w:csb0="00040000" w:csb1="00000000"/>
    <w:embedRegular r:id="rId7" w:fontKey="{EBCDAED0-4136-464A-B353-B4DC14D2E8FA}"/>
  </w:font>
  <w:font w:name="方正小标宋_GBK">
    <w:panose1 w:val="02000000000000000000"/>
    <w:charset w:val="86"/>
    <w:family w:val="auto"/>
    <w:pitch w:val="default"/>
    <w:sig w:usb0="A00002BF" w:usb1="38CF7CFA" w:usb2="00082016" w:usb3="00000000" w:csb0="00040001" w:csb1="00000000"/>
    <w:embedRegular r:id="rId8" w:fontKey="{2E461FE2-3EF0-49F8-BADA-88BF03492115}"/>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7651">
    <w:pPr>
      <w:spacing w:line="169" w:lineRule="auto"/>
      <w:ind w:left="4738"/>
      <w:rPr>
        <w:rFonts w:ascii="Calibri" w:hAnsi="Calibri" w:eastAsia="Calibri" w:cs="Calibr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B337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7EB33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E27EE">
    <w:pPr>
      <w:pStyle w:val="5"/>
      <w:jc w:val="cente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FD842">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5CEFD842">
                    <w:pPr>
                      <w:pStyle w:val="5"/>
                    </w:pPr>
                    <w:r>
                      <w:fldChar w:fldCharType="begin"/>
                    </w:r>
                    <w:r>
                      <w:instrText xml:space="preserve"> PAGE  \* MERGEFORMAT </w:instrText>
                    </w:r>
                    <w:r>
                      <w:fldChar w:fldCharType="separate"/>
                    </w:r>
                    <w:r>
                      <w:t>25</w:t>
                    </w:r>
                    <w:r>
                      <w:fldChar w:fldCharType="end"/>
                    </w:r>
                  </w:p>
                </w:txbxContent>
              </v:textbox>
            </v:shape>
          </w:pict>
        </mc:Fallback>
      </mc:AlternateContent>
    </w:r>
  </w:p>
  <w:p w14:paraId="0BA00EE9">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026F">
    <w:pPr>
      <w:spacing w:line="169" w:lineRule="auto"/>
      <w:ind w:left="4556"/>
      <w:rPr>
        <w:rFonts w:ascii="Calibri" w:hAnsi="Calibri" w:eastAsia="Calibri" w:cs="Calibri"/>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16FE5">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51216FE5">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1E94">
    <w:pPr>
      <w:spacing w:line="169" w:lineRule="auto"/>
      <w:ind w:left="4542"/>
      <w:rPr>
        <w:rFonts w:ascii="Calibri" w:hAnsi="Calibri" w:eastAsia="Calibri" w:cs="Calibri"/>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173E">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344E173E">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8F3B">
    <w:pPr>
      <w:spacing w:line="169" w:lineRule="auto"/>
      <w:ind w:left="4171"/>
      <w:rPr>
        <w:rFonts w:ascii="Calibri" w:hAnsi="Calibri" w:eastAsia="Calibri" w:cs="Calibri"/>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03A9C">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A803A9C">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45D1">
    <w:pPr>
      <w:spacing w:line="169" w:lineRule="auto"/>
      <w:ind w:left="4083"/>
      <w:rPr>
        <w:rFonts w:ascii="Calibri" w:hAnsi="Calibri" w:eastAsia="Calibri" w:cs="Calibri"/>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58E60">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77F58E60">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3F48">
    <w:pPr>
      <w:spacing w:line="169" w:lineRule="auto"/>
      <w:ind w:left="4083"/>
      <w:rPr>
        <w:rFonts w:ascii="Calibri" w:hAnsi="Calibri" w:eastAsia="Calibri" w:cs="Calibri"/>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E3067">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087E3067">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D2F27">
    <w:pPr>
      <w:spacing w:line="169" w:lineRule="auto"/>
      <w:ind w:left="4185"/>
      <w:rPr>
        <w:rFonts w:ascii="Calibri" w:hAnsi="Calibri" w:eastAsia="Calibri" w:cs="Calibri"/>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1D208">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001D208">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C249">
    <w:pPr>
      <w:spacing w:line="169" w:lineRule="auto"/>
      <w:ind w:left="4185"/>
      <w:rPr>
        <w:rFonts w:ascii="Calibri" w:hAnsi="Calibri" w:eastAsia="Calibri" w:cs="Calibri"/>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0AB22">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63B0AB22">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0657">
    <w:pPr>
      <w:spacing w:line="169" w:lineRule="auto"/>
      <w:ind w:left="4195"/>
      <w:rPr>
        <w:rFonts w:ascii="Calibri" w:hAnsi="Calibri" w:eastAsia="Calibri" w:cs="Calibri"/>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6F379">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2926F379">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ADACB">
    <w:pPr>
      <w:spacing w:line="169" w:lineRule="auto"/>
      <w:ind w:left="4343"/>
      <w:rPr>
        <w:rFonts w:ascii="Calibri" w:hAnsi="Calibri" w:eastAsia="Calibri" w:cs="Calibri"/>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43209">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6D043209">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C93B">
    <w:pPr>
      <w:spacing w:line="169" w:lineRule="auto"/>
      <w:ind w:left="4131"/>
      <w:rPr>
        <w:rFonts w:ascii="Calibri" w:hAnsi="Calibri" w:eastAsia="Calibri" w:cs="Calibri"/>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43FA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66D43FA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144C">
    <w:pPr>
      <w:spacing w:line="168" w:lineRule="auto"/>
      <w:ind w:left="4288"/>
      <w:rPr>
        <w:rFonts w:ascii="Calibri" w:hAnsi="Calibri" w:eastAsia="Calibri" w:cs="Calibri"/>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C5322">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652C5322">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4769">
    <w:pPr>
      <w:spacing w:line="169" w:lineRule="auto"/>
      <w:ind w:left="4079"/>
      <w:rPr>
        <w:rFonts w:ascii="Calibri" w:hAnsi="Calibri" w:eastAsia="Calibri" w:cs="Calibri"/>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0C20E">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3510C20E">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39152">
    <w:pPr>
      <w:spacing w:line="167" w:lineRule="auto"/>
      <w:ind w:left="4163"/>
      <w:rPr>
        <w:rFonts w:ascii="Calibri" w:hAnsi="Calibri" w:eastAsia="Calibri" w:cs="Calibri"/>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2B17">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9B02B17">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5AED">
    <w:pPr>
      <w:spacing w:line="169" w:lineRule="auto"/>
      <w:ind w:left="4132"/>
      <w:rPr>
        <w:rFonts w:ascii="Calibri" w:hAnsi="Calibri" w:eastAsia="Calibri" w:cs="Calibri"/>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3E0B5">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4E93E0B5">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5BBC">
    <w:pPr>
      <w:spacing w:line="169" w:lineRule="auto"/>
      <w:ind w:left="4129"/>
      <w:rPr>
        <w:rFonts w:ascii="Calibri" w:hAnsi="Calibri" w:eastAsia="Calibri" w:cs="Calibri"/>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D5FC3">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65ED5FC3">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97C6">
    <w:pPr>
      <w:spacing w:line="169" w:lineRule="auto"/>
      <w:ind w:left="4129"/>
      <w:rPr>
        <w:rFonts w:ascii="Calibri" w:hAnsi="Calibri" w:eastAsia="Calibri" w:cs="Calibri"/>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C684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65C684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DC62">
    <w:pPr>
      <w:spacing w:line="169" w:lineRule="auto"/>
      <w:ind w:left="4090"/>
      <w:rPr>
        <w:rFonts w:ascii="Calibri" w:hAnsi="Calibri" w:eastAsia="Calibri" w:cs="Calibri"/>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2B4D6">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FB2B4D6">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2A25">
    <w:pPr>
      <w:spacing w:line="168" w:lineRule="auto"/>
      <w:ind w:left="4090"/>
      <w:rPr>
        <w:rFonts w:ascii="Calibri" w:hAnsi="Calibri" w:eastAsia="Calibri" w:cs="Calibri"/>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9461">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10DD9461">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6DE6">
    <w:pPr>
      <w:spacing w:line="169" w:lineRule="auto"/>
      <w:ind w:left="4090"/>
      <w:rPr>
        <w:rFonts w:ascii="Calibri" w:hAnsi="Calibri" w:eastAsia="Calibri" w:cs="Calibri"/>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26A70">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1D426A70">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2984">
    <w:pPr>
      <w:pStyle w:val="3"/>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72C5">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13CD">
    <w:pPr>
      <w:spacing w:line="451" w:lineRule="exact"/>
      <w:ind w:firstLine="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449D">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0520">
    <w:pPr>
      <w:spacing w:line="451" w:lineRule="exact"/>
      <w:ind w:firstLine="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6330">
    <w:pPr>
      <w:spacing w:line="451" w:lineRule="exact"/>
      <w:ind w:firstLine="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2ED26">
    <w:pPr>
      <w:spacing w:line="451" w:lineRule="exact"/>
      <w:ind w:firstLine="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F40A">
    <w:pPr>
      <w:spacing w:line="451" w:lineRule="exact"/>
      <w:ind w:firstLine="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F249">
    <w:pPr>
      <w:spacing w:line="451" w:lineRule="exact"/>
      <w:ind w:firstLine="1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169C">
    <w:pPr>
      <w:spacing w:line="451" w:lineRule="exact"/>
      <w:ind w:firstLine="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314B6"/>
    <w:multiLevelType w:val="multilevel"/>
    <w:tmpl w:val="DE5314B6"/>
    <w:lvl w:ilvl="0" w:tentative="0">
      <w:start w:val="1"/>
      <w:numFmt w:val="japaneseCounting"/>
      <w:lvlText w:val="第%1条"/>
      <w:lvlJc w:val="left"/>
      <w:pPr>
        <w:tabs>
          <w:tab w:val="left" w:pos="1140"/>
        </w:tabs>
        <w:ind w:left="1140" w:hanging="114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eastAsia" w:ascii="宋体" w:hAnsi="宋体" w:eastAsia="宋体" w:cs="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DFFE47F6"/>
    <w:multiLevelType w:val="multilevel"/>
    <w:tmpl w:val="DFFE47F6"/>
    <w:lvl w:ilvl="0" w:tentative="0">
      <w:start w:val="1"/>
      <w:numFmt w:val="japaneseCounting"/>
      <w:lvlText w:val="第%1条"/>
      <w:lvlJc w:val="left"/>
      <w:pPr>
        <w:tabs>
          <w:tab w:val="left" w:pos="1140"/>
        </w:tabs>
        <w:ind w:left="1140" w:hanging="1140"/>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eastAsia" w:ascii="宋体" w:hAnsi="宋体" w:eastAsia="宋体" w:cs="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00000005"/>
    <w:multiLevelType w:val="singleLevel"/>
    <w:tmpl w:val="00000005"/>
    <w:lvl w:ilvl="0" w:tentative="0">
      <w:start w:val="1"/>
      <w:numFmt w:val="chineseCounting"/>
      <w:suff w:val="space"/>
      <w:lvlText w:val="第%1条"/>
      <w:lvlJc w:val="left"/>
    </w:lvl>
  </w:abstractNum>
  <w:abstractNum w:abstractNumId="3">
    <w:nsid w:val="5A770BCD"/>
    <w:multiLevelType w:val="singleLevel"/>
    <w:tmpl w:val="5A770BCD"/>
    <w:lvl w:ilvl="0" w:tentative="0">
      <w:start w:val="12"/>
      <w:numFmt w:val="chineseCounting"/>
      <w:suff w:val="space"/>
      <w:lvlText w:val="第%1条"/>
      <w:lvlJc w:val="left"/>
      <w:rPr>
        <w:rFonts w:hint="eastAsia"/>
      </w:rPr>
    </w:lvl>
  </w:abstractNum>
  <w:abstractNum w:abstractNumId="4">
    <w:nsid w:val="634812C9"/>
    <w:multiLevelType w:val="multilevel"/>
    <w:tmpl w:val="634812C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NzhlMDZiOTEwZThjOGMwNTU1ZWRiYmI5YmI3YTkifQ=="/>
  </w:docVars>
  <w:rsids>
    <w:rsidRoot w:val="00C82DBB"/>
    <w:rsid w:val="00725F44"/>
    <w:rsid w:val="00795178"/>
    <w:rsid w:val="007A2ED1"/>
    <w:rsid w:val="00B24BB6"/>
    <w:rsid w:val="00C64A1B"/>
    <w:rsid w:val="00C82DBB"/>
    <w:rsid w:val="00D821CC"/>
    <w:rsid w:val="00EE4CD0"/>
    <w:rsid w:val="0597162A"/>
    <w:rsid w:val="21AF1A7D"/>
    <w:rsid w:val="245D3851"/>
    <w:rsid w:val="2A5B5071"/>
    <w:rsid w:val="2C6C4D44"/>
    <w:rsid w:val="2C9606AC"/>
    <w:rsid w:val="2E037345"/>
    <w:rsid w:val="39777F08"/>
    <w:rsid w:val="3CB85E9D"/>
    <w:rsid w:val="44A97B5B"/>
    <w:rsid w:val="46CC30CE"/>
    <w:rsid w:val="47C9114D"/>
    <w:rsid w:val="50556FF3"/>
    <w:rsid w:val="6B144D07"/>
    <w:rsid w:val="6C846CBA"/>
    <w:rsid w:val="6DA0500E"/>
    <w:rsid w:val="77FE622B"/>
    <w:rsid w:val="7E96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rPr>
  </w:style>
  <w:style w:type="paragraph" w:customStyle="1" w:styleId="13">
    <w:name w:val="正文缩进1"/>
    <w:basedOn w:val="1"/>
    <w:autoRedefine/>
    <w:qFormat/>
    <w:uiPriority w:val="0"/>
    <w:pPr>
      <w:spacing w:line="480" w:lineRule="exact"/>
      <w:ind w:firstLine="567"/>
    </w:pPr>
    <w:rPr>
      <w:rFonts w:ascii="宋体"/>
      <w:kern w:val="28"/>
      <w:sz w:val="28"/>
      <w:szCs w:val="20"/>
    </w:rPr>
  </w:style>
  <w:style w:type="paragraph" w:customStyle="1" w:styleId="14">
    <w:name w:val="WPSOffice手动目录 1"/>
    <w:qFormat/>
    <w:uiPriority w:val="0"/>
    <w:rPr>
      <w:rFonts w:ascii="Arial" w:hAnsi="Arial" w:cs="Arial" w:eastAsiaTheme="minorEastAsia"/>
      <w:lang w:val="en-US" w:eastAsia="zh-CN" w:bidi="ar-SA"/>
    </w:rPr>
  </w:style>
  <w:style w:type="character" w:customStyle="1" w:styleId="15">
    <w:name w:val="批注框文本 字符"/>
    <w:basedOn w:val="9"/>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467</Words>
  <Characters>499</Characters>
  <Lines>195</Lines>
  <Paragraphs>55</Paragraphs>
  <TotalTime>96</TotalTime>
  <ScaleCrop>false</ScaleCrop>
  <LinksUpToDate>false</LinksUpToDate>
  <CharactersWithSpaces>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2024-11-07T08:18:00Z</dcterms:created>
  <dc:creator>User</dc:creator>
  <cp:lastModifiedBy>周若晴</cp:lastModifiedBy>
  <dcterms:modified xsi:type="dcterms:W3CDTF">2024-11-08T05:13:34Z</dcterms:modified>
  <dc:title>第X章 货物需求一览表及技术需求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2024-11-07T11:15:44Z</vt:filetime>
  </property>
  <property fmtid="{D5CDD505-2E9C-101B-9397-08002B2CF9AE}" pid="4" name="KSOProductBuildVer">
    <vt:lpwstr>2052-12.1.0.18608</vt:lpwstr>
  </property>
  <property fmtid="{D5CDD505-2E9C-101B-9397-08002B2CF9AE}" pid="5" name="ICV">
    <vt:lpwstr>D7E947F201A54494A1277315F0E5D693_12</vt:lpwstr>
  </property>
</Properties>
</file>