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5587" w14:textId="77777777" w:rsidR="00CE040D" w:rsidRDefault="00CE040D">
      <w:pPr>
        <w:jc w:val="center"/>
        <w:rPr>
          <w:rFonts w:ascii="宋体" w:hAnsi="宋体" w:hint="eastAsia"/>
          <w:b/>
          <w:bCs/>
          <w:sz w:val="44"/>
          <w:szCs w:val="52"/>
        </w:rPr>
      </w:pPr>
    </w:p>
    <w:p w14:paraId="1EDCD178" w14:textId="77777777" w:rsidR="00CE040D" w:rsidRDefault="00000000">
      <w:pPr>
        <w:jc w:val="center"/>
        <w:rPr>
          <w:rFonts w:ascii="宋体" w:hAnsi="宋体" w:hint="eastAsia"/>
          <w:b/>
          <w:sz w:val="44"/>
          <w:szCs w:val="52"/>
        </w:rPr>
      </w:pPr>
      <w:r>
        <w:rPr>
          <w:rFonts w:ascii="宋体" w:hAnsi="宋体" w:hint="eastAsia"/>
          <w:b/>
          <w:sz w:val="44"/>
          <w:szCs w:val="52"/>
        </w:rPr>
        <w:t>北京林业大学实践教学管理中心教学苗圃养护经营作业采购项目</w:t>
      </w:r>
    </w:p>
    <w:p w14:paraId="185CAFA1" w14:textId="77777777" w:rsidR="00CE040D" w:rsidRDefault="00CE040D">
      <w:pPr>
        <w:jc w:val="center"/>
        <w:rPr>
          <w:rFonts w:ascii="宋体" w:hAnsi="宋体" w:hint="eastAsia"/>
          <w:b/>
          <w:sz w:val="44"/>
          <w:szCs w:val="52"/>
        </w:rPr>
      </w:pPr>
    </w:p>
    <w:p w14:paraId="36CA6E75" w14:textId="77777777" w:rsidR="00CE040D" w:rsidRDefault="00CE040D">
      <w:pPr>
        <w:jc w:val="center"/>
        <w:rPr>
          <w:rFonts w:ascii="宋体" w:hAnsi="宋体" w:hint="eastAsia"/>
          <w:b/>
          <w:sz w:val="52"/>
          <w:szCs w:val="52"/>
        </w:rPr>
      </w:pPr>
    </w:p>
    <w:p w14:paraId="0EFC5679" w14:textId="77777777" w:rsidR="00CE040D" w:rsidRDefault="00000000">
      <w:pPr>
        <w:ind w:leftChars="-270" w:left="-2" w:hangingChars="176" w:hanging="565"/>
        <w:jc w:val="center"/>
        <w:rPr>
          <w:rFonts w:ascii="宋体" w:hAnsi="宋体" w:hint="eastAsia"/>
          <w:b/>
          <w:sz w:val="52"/>
          <w:szCs w:val="52"/>
        </w:rPr>
      </w:pPr>
      <w:r>
        <w:rPr>
          <w:rFonts w:ascii="宋体" w:hAnsi="宋体" w:hint="eastAsia"/>
          <w:b/>
          <w:sz w:val="32"/>
          <w:szCs w:val="32"/>
        </w:rPr>
        <w:t>校内比选编号：</w:t>
      </w:r>
      <w:r>
        <w:rPr>
          <w:rFonts w:ascii="宋体" w:hAnsi="宋体"/>
          <w:b/>
          <w:sz w:val="32"/>
          <w:szCs w:val="32"/>
        </w:rPr>
        <w:t>BMCC-ZC2</w:t>
      </w:r>
      <w:r>
        <w:rPr>
          <w:rFonts w:ascii="宋体" w:hAnsi="宋体" w:hint="eastAsia"/>
          <w:b/>
          <w:sz w:val="32"/>
          <w:szCs w:val="32"/>
        </w:rPr>
        <w:t>4</w:t>
      </w:r>
      <w:r>
        <w:rPr>
          <w:rFonts w:ascii="宋体" w:hAnsi="宋体"/>
          <w:b/>
          <w:sz w:val="32"/>
          <w:szCs w:val="32"/>
        </w:rPr>
        <w:t>-</w:t>
      </w:r>
      <w:bookmarkStart w:id="0" w:name="_Hlk131436141"/>
      <w:r>
        <w:rPr>
          <w:rFonts w:ascii="宋体" w:hAnsi="宋体" w:hint="eastAsia"/>
          <w:b/>
          <w:sz w:val="32"/>
          <w:szCs w:val="32"/>
        </w:rPr>
        <w:t>1370[北林招（服）[BX2024]</w:t>
      </w:r>
      <w:r>
        <w:rPr>
          <w:rFonts w:ascii="宋体" w:hAnsi="宋体"/>
          <w:b/>
          <w:sz w:val="32"/>
          <w:szCs w:val="32"/>
        </w:rPr>
        <w:t>031</w:t>
      </w:r>
      <w:r>
        <w:rPr>
          <w:rFonts w:ascii="宋体" w:hAnsi="宋体" w:hint="eastAsia"/>
          <w:b/>
          <w:sz w:val="32"/>
          <w:szCs w:val="32"/>
        </w:rPr>
        <w:t>号]</w:t>
      </w:r>
      <w:bookmarkEnd w:id="0"/>
    </w:p>
    <w:p w14:paraId="018E1CE1" w14:textId="77777777" w:rsidR="00CE040D" w:rsidRDefault="00CE040D">
      <w:pPr>
        <w:jc w:val="center"/>
        <w:rPr>
          <w:rFonts w:ascii="宋体" w:hAnsi="宋体" w:hint="eastAsia"/>
          <w:b/>
          <w:sz w:val="52"/>
          <w:szCs w:val="52"/>
        </w:rPr>
      </w:pPr>
    </w:p>
    <w:p w14:paraId="43F68AB3" w14:textId="77777777" w:rsidR="00CE040D" w:rsidRDefault="00CE040D">
      <w:pPr>
        <w:jc w:val="center"/>
        <w:rPr>
          <w:rFonts w:ascii="宋体" w:hAnsi="宋体" w:hint="eastAsia"/>
          <w:b/>
          <w:sz w:val="52"/>
          <w:szCs w:val="52"/>
        </w:rPr>
      </w:pPr>
    </w:p>
    <w:p w14:paraId="6433E040" w14:textId="77777777" w:rsidR="00CE040D" w:rsidRDefault="00CE040D">
      <w:pPr>
        <w:jc w:val="center"/>
        <w:rPr>
          <w:rFonts w:ascii="宋体" w:hAnsi="宋体" w:hint="eastAsia"/>
          <w:b/>
          <w:sz w:val="52"/>
          <w:szCs w:val="52"/>
        </w:rPr>
      </w:pPr>
    </w:p>
    <w:p w14:paraId="352ED9C8" w14:textId="77777777" w:rsidR="00CE040D" w:rsidRDefault="00000000">
      <w:pPr>
        <w:jc w:val="center"/>
        <w:rPr>
          <w:rFonts w:ascii="宋体" w:hAnsi="宋体" w:hint="eastAsia"/>
          <w:b/>
          <w:sz w:val="52"/>
          <w:szCs w:val="52"/>
        </w:rPr>
      </w:pPr>
      <w:r>
        <w:rPr>
          <w:rFonts w:ascii="宋体" w:hAnsi="宋体" w:hint="eastAsia"/>
          <w:b/>
          <w:sz w:val="52"/>
          <w:szCs w:val="52"/>
        </w:rPr>
        <w:t>校 内 比 选 文 件</w:t>
      </w:r>
    </w:p>
    <w:p w14:paraId="6165A206" w14:textId="77777777" w:rsidR="00CE040D" w:rsidRDefault="00CE040D">
      <w:pPr>
        <w:jc w:val="center"/>
        <w:rPr>
          <w:rFonts w:ascii="宋体" w:hAnsi="宋体" w:hint="eastAsia"/>
          <w:b/>
          <w:sz w:val="52"/>
        </w:rPr>
      </w:pPr>
    </w:p>
    <w:p w14:paraId="1305AE41" w14:textId="77777777" w:rsidR="00CE040D" w:rsidRDefault="00000000">
      <w:pPr>
        <w:jc w:val="center"/>
        <w:rPr>
          <w:rFonts w:ascii="宋体" w:hAnsi="宋体" w:hint="eastAsia"/>
          <w:b/>
          <w:color w:val="000000"/>
          <w:sz w:val="52"/>
        </w:rPr>
      </w:pPr>
      <w:r>
        <w:rPr>
          <w:rFonts w:ascii="宋体" w:hAnsi="宋体"/>
          <w:b/>
          <w:noProof/>
          <w:color w:val="000000"/>
          <w:sz w:val="52"/>
        </w:rPr>
        <w:drawing>
          <wp:inline distT="0" distB="0" distL="0" distR="0" wp14:anchorId="54DC027B" wp14:editId="1757FFD4">
            <wp:extent cx="3434715" cy="2417445"/>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5BFAA092" w14:textId="77777777" w:rsidR="00CE040D" w:rsidRDefault="00CE040D">
      <w:pPr>
        <w:jc w:val="center"/>
        <w:rPr>
          <w:rFonts w:ascii="宋体" w:hAnsi="宋体" w:hint="eastAsia"/>
          <w:b/>
          <w:sz w:val="52"/>
        </w:rPr>
      </w:pPr>
    </w:p>
    <w:p w14:paraId="38EEDA48" w14:textId="77777777" w:rsidR="00CE040D" w:rsidRDefault="00000000">
      <w:pPr>
        <w:jc w:val="center"/>
        <w:rPr>
          <w:rFonts w:ascii="宋体" w:hAnsi="宋体" w:hint="eastAsia"/>
          <w:b/>
          <w:sz w:val="36"/>
          <w:szCs w:val="36"/>
        </w:rPr>
      </w:pPr>
      <w:r>
        <w:rPr>
          <w:rFonts w:ascii="宋体" w:hAnsi="宋体" w:hint="eastAsia"/>
          <w:b/>
          <w:sz w:val="36"/>
          <w:szCs w:val="36"/>
        </w:rPr>
        <w:t>北京明德致信咨询有限公司</w:t>
      </w:r>
    </w:p>
    <w:p w14:paraId="3E38BC72" w14:textId="77777777" w:rsidR="00CE040D" w:rsidRDefault="00CE040D">
      <w:pPr>
        <w:jc w:val="center"/>
        <w:rPr>
          <w:rFonts w:ascii="宋体" w:hAnsi="宋体" w:hint="eastAsia"/>
          <w:b/>
          <w:sz w:val="36"/>
          <w:szCs w:val="36"/>
        </w:rPr>
      </w:pPr>
    </w:p>
    <w:p w14:paraId="21A23569" w14:textId="77777777" w:rsidR="00CE040D" w:rsidRDefault="00000000">
      <w:pPr>
        <w:jc w:val="center"/>
        <w:rPr>
          <w:rFonts w:ascii="宋体" w:hAnsi="宋体" w:hint="eastAsia"/>
          <w:b/>
          <w:sz w:val="36"/>
          <w:szCs w:val="36"/>
        </w:rPr>
      </w:pPr>
      <w:r>
        <w:rPr>
          <w:rFonts w:ascii="宋体" w:hAnsi="宋体" w:hint="eastAsia"/>
          <w:b/>
          <w:sz w:val="36"/>
          <w:szCs w:val="36"/>
        </w:rPr>
        <w:t>2024年11</w:t>
      </w:r>
      <w:r>
        <w:rPr>
          <w:rFonts w:ascii="宋体" w:hAnsi="宋体"/>
          <w:b/>
          <w:sz w:val="36"/>
          <w:szCs w:val="36"/>
        </w:rPr>
        <w:t>月</w:t>
      </w:r>
    </w:p>
    <w:p w14:paraId="66E7C85F" w14:textId="77777777" w:rsidR="00CE040D"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64FECC6F" w14:textId="1ECF8BA9" w:rsidR="00CE040D" w:rsidRDefault="00000000">
      <w:pPr>
        <w:pStyle w:val="TOC2"/>
        <w:spacing w:line="360" w:lineRule="auto"/>
        <w:ind w:leftChars="0" w:left="0"/>
        <w:rPr>
          <w:rFonts w:ascii="宋体" w:hAnsi="宋体" w:hint="eastAsia"/>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97808382" w:history="1">
        <w:r>
          <w:rPr>
            <w:rStyle w:val="affff1"/>
            <w:rFonts w:ascii="宋体" w:hAnsi="宋体"/>
            <w:noProof/>
            <w:sz w:val="24"/>
          </w:rPr>
          <w:t>第一章    报 价 邀 请</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_Toc97808382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1</w:t>
        </w:r>
        <w:r>
          <w:rPr>
            <w:rFonts w:ascii="宋体" w:hAnsi="宋体"/>
            <w:noProof/>
            <w:sz w:val="24"/>
          </w:rPr>
          <w:fldChar w:fldCharType="end"/>
        </w:r>
      </w:hyperlink>
    </w:p>
    <w:p w14:paraId="1DF5BC0E" w14:textId="4129F77F" w:rsidR="00CE040D" w:rsidRDefault="00000000">
      <w:pPr>
        <w:pStyle w:val="TOC2"/>
        <w:spacing w:line="360" w:lineRule="auto"/>
        <w:ind w:leftChars="0" w:left="0"/>
        <w:rPr>
          <w:rFonts w:ascii="宋体" w:hAnsi="宋体" w:hint="eastAsia"/>
          <w:noProof/>
          <w:sz w:val="24"/>
        </w:rPr>
      </w:pPr>
      <w:hyperlink w:anchor="_Toc97808383" w:history="1">
        <w:r>
          <w:rPr>
            <w:rStyle w:val="affff1"/>
            <w:rFonts w:ascii="宋体" w:hAnsi="宋体"/>
            <w:noProof/>
            <w:sz w:val="24"/>
          </w:rPr>
          <w:t>第二章 供应商须知</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_Toc97808383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4</w:t>
        </w:r>
        <w:r>
          <w:rPr>
            <w:rFonts w:ascii="宋体" w:hAnsi="宋体"/>
            <w:noProof/>
            <w:sz w:val="24"/>
          </w:rPr>
          <w:fldChar w:fldCharType="end"/>
        </w:r>
      </w:hyperlink>
    </w:p>
    <w:p w14:paraId="773C36FB" w14:textId="1F5B55EB" w:rsidR="00CE040D" w:rsidRDefault="00000000">
      <w:pPr>
        <w:pStyle w:val="TOC2"/>
        <w:spacing w:line="360" w:lineRule="auto"/>
        <w:ind w:leftChars="0" w:left="0"/>
        <w:rPr>
          <w:rFonts w:ascii="宋体" w:hAnsi="宋体" w:hint="eastAsia"/>
          <w:noProof/>
          <w:sz w:val="24"/>
        </w:rPr>
      </w:pPr>
      <w:hyperlink w:anchor="_Toc97808384" w:history="1">
        <w:r>
          <w:rPr>
            <w:rStyle w:val="affff1"/>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_Toc97808384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4</w:t>
        </w:r>
        <w:r>
          <w:rPr>
            <w:rFonts w:ascii="宋体" w:hAnsi="宋体"/>
            <w:noProof/>
            <w:sz w:val="24"/>
          </w:rPr>
          <w:fldChar w:fldCharType="end"/>
        </w:r>
      </w:hyperlink>
    </w:p>
    <w:p w14:paraId="5C16297A" w14:textId="10C24142" w:rsidR="00CE040D" w:rsidRDefault="00000000">
      <w:pPr>
        <w:pStyle w:val="TOC2"/>
        <w:spacing w:line="360" w:lineRule="auto"/>
        <w:ind w:leftChars="0" w:left="0"/>
        <w:rPr>
          <w:rFonts w:ascii="宋体" w:hAnsi="宋体" w:hint="eastAsia"/>
          <w:noProof/>
          <w:sz w:val="24"/>
        </w:rPr>
      </w:pPr>
      <w:hyperlink w:anchor="_Toc97808388" w:history="1">
        <w:r>
          <w:rPr>
            <w:rStyle w:val="affff1"/>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_Toc97808388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5</w:t>
        </w:r>
        <w:r>
          <w:rPr>
            <w:rFonts w:ascii="宋体" w:hAnsi="宋体"/>
            <w:noProof/>
            <w:sz w:val="24"/>
          </w:rPr>
          <w:fldChar w:fldCharType="end"/>
        </w:r>
      </w:hyperlink>
    </w:p>
    <w:p w14:paraId="5942158B" w14:textId="6094FCE9" w:rsidR="00CE040D" w:rsidRDefault="00000000">
      <w:pPr>
        <w:pStyle w:val="TOC2"/>
        <w:spacing w:line="360" w:lineRule="auto"/>
        <w:ind w:leftChars="0" w:left="0"/>
        <w:rPr>
          <w:rFonts w:ascii="宋体" w:hAnsi="宋体" w:hint="eastAsia"/>
          <w:noProof/>
          <w:sz w:val="24"/>
        </w:rPr>
      </w:pPr>
      <w:hyperlink w:anchor="_Toc97808392" w:history="1">
        <w:r>
          <w:rPr>
            <w:rStyle w:val="affff1"/>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_Toc97808392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6</w:t>
        </w:r>
        <w:r>
          <w:rPr>
            <w:rFonts w:ascii="宋体" w:hAnsi="宋体"/>
            <w:noProof/>
            <w:sz w:val="24"/>
          </w:rPr>
          <w:fldChar w:fldCharType="end"/>
        </w:r>
      </w:hyperlink>
    </w:p>
    <w:p w14:paraId="574168BC" w14:textId="6D4C0C0A" w:rsidR="00CE040D" w:rsidRDefault="00000000">
      <w:pPr>
        <w:pStyle w:val="TOC2"/>
        <w:spacing w:line="360" w:lineRule="auto"/>
        <w:ind w:leftChars="0" w:left="0"/>
        <w:rPr>
          <w:rFonts w:ascii="宋体" w:hAnsi="宋体" w:hint="eastAsia"/>
          <w:noProof/>
          <w:sz w:val="24"/>
        </w:rPr>
      </w:pPr>
      <w:hyperlink w:anchor="_Toc97808400" w:history="1">
        <w:r>
          <w:rPr>
            <w:rStyle w:val="affff1"/>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_Toc97808400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10</w:t>
        </w:r>
        <w:r>
          <w:rPr>
            <w:rFonts w:ascii="宋体" w:hAnsi="宋体"/>
            <w:noProof/>
            <w:sz w:val="24"/>
          </w:rPr>
          <w:fldChar w:fldCharType="end"/>
        </w:r>
      </w:hyperlink>
    </w:p>
    <w:p w14:paraId="035BDC14" w14:textId="7D361102" w:rsidR="00CE040D" w:rsidRDefault="00000000">
      <w:pPr>
        <w:pStyle w:val="TOC2"/>
        <w:spacing w:line="360" w:lineRule="auto"/>
        <w:ind w:leftChars="0" w:left="0"/>
        <w:rPr>
          <w:rFonts w:ascii="宋体" w:hAnsi="宋体" w:hint="eastAsia"/>
          <w:noProof/>
          <w:sz w:val="24"/>
        </w:rPr>
      </w:pPr>
      <w:hyperlink w:anchor="_Toc97808404" w:history="1">
        <w:r>
          <w:rPr>
            <w:rStyle w:val="affff1"/>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_Toc97808404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12</w:t>
        </w:r>
        <w:r>
          <w:rPr>
            <w:rFonts w:ascii="宋体" w:hAnsi="宋体"/>
            <w:noProof/>
            <w:sz w:val="24"/>
          </w:rPr>
          <w:fldChar w:fldCharType="end"/>
        </w:r>
      </w:hyperlink>
    </w:p>
    <w:p w14:paraId="76168E54" w14:textId="4E8D30F8" w:rsidR="00CE040D" w:rsidRDefault="00000000">
      <w:pPr>
        <w:pStyle w:val="TOC2"/>
        <w:spacing w:line="360" w:lineRule="auto"/>
        <w:ind w:leftChars="0" w:left="0"/>
        <w:rPr>
          <w:rFonts w:ascii="宋体" w:hAnsi="宋体" w:hint="eastAsia"/>
          <w:noProof/>
          <w:sz w:val="24"/>
        </w:rPr>
      </w:pPr>
      <w:hyperlink w:anchor="_Toc97808411" w:history="1">
        <w:r>
          <w:rPr>
            <w:rStyle w:val="affff1"/>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_Toc97808411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20</w:t>
        </w:r>
        <w:r>
          <w:rPr>
            <w:rFonts w:ascii="宋体" w:hAnsi="宋体"/>
            <w:noProof/>
            <w:sz w:val="24"/>
          </w:rPr>
          <w:fldChar w:fldCharType="end"/>
        </w:r>
      </w:hyperlink>
    </w:p>
    <w:p w14:paraId="5A5F2D04" w14:textId="20329F5B" w:rsidR="00CE040D" w:rsidRDefault="00000000">
      <w:pPr>
        <w:pStyle w:val="TOC2"/>
        <w:spacing w:line="360" w:lineRule="auto"/>
        <w:ind w:leftChars="0" w:left="0"/>
        <w:rPr>
          <w:rFonts w:ascii="宋体" w:hAnsi="宋体" w:hint="eastAsia"/>
          <w:noProof/>
          <w:sz w:val="24"/>
        </w:rPr>
      </w:pPr>
      <w:hyperlink w:anchor="_Toc97808418" w:history="1">
        <w:r>
          <w:rPr>
            <w:rStyle w:val="affff1"/>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_Toc97808418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22</w:t>
        </w:r>
        <w:r>
          <w:rPr>
            <w:rFonts w:ascii="宋体" w:hAnsi="宋体"/>
            <w:noProof/>
            <w:sz w:val="24"/>
          </w:rPr>
          <w:fldChar w:fldCharType="end"/>
        </w:r>
      </w:hyperlink>
    </w:p>
    <w:p w14:paraId="104EE014" w14:textId="256A4501" w:rsidR="00CE040D" w:rsidRDefault="00000000">
      <w:pPr>
        <w:pStyle w:val="TOC1"/>
        <w:spacing w:before="0" w:after="0" w:line="360" w:lineRule="auto"/>
        <w:ind w:rightChars="0" w:right="0"/>
        <w:rPr>
          <w:rFonts w:hint="eastAsia"/>
          <w:noProof/>
          <w:sz w:val="24"/>
        </w:rPr>
      </w:pPr>
      <w:hyperlink w:anchor="_Toc97808420" w:history="1">
        <w:r>
          <w:rPr>
            <w:rStyle w:val="affff1"/>
            <w:bCs/>
            <w:noProof/>
            <w:sz w:val="24"/>
          </w:rPr>
          <w:t xml:space="preserve">第三章  </w:t>
        </w:r>
        <w:r>
          <w:rPr>
            <w:rStyle w:val="affff1"/>
            <w:noProof/>
            <w:sz w:val="24"/>
          </w:rPr>
          <w:t>合同条款及格式</w:t>
        </w:r>
        <w:bookmarkStart w:id="1" w:name="_Hlt163657465"/>
        <w:r>
          <w:rPr>
            <w:noProof/>
            <w:sz w:val="24"/>
          </w:rPr>
          <w:tab/>
        </w:r>
        <w:bookmarkEnd w:id="1"/>
        <w:r>
          <w:rPr>
            <w:noProof/>
            <w:sz w:val="24"/>
          </w:rPr>
          <w:fldChar w:fldCharType="begin"/>
        </w:r>
        <w:r>
          <w:rPr>
            <w:noProof/>
            <w:sz w:val="24"/>
          </w:rPr>
          <w:instrText xml:space="preserve"> PAGEREF _Toc97808420 \h </w:instrText>
        </w:r>
        <w:r>
          <w:rPr>
            <w:noProof/>
            <w:sz w:val="24"/>
          </w:rPr>
        </w:r>
        <w:r>
          <w:rPr>
            <w:noProof/>
            <w:sz w:val="24"/>
          </w:rPr>
          <w:fldChar w:fldCharType="separate"/>
        </w:r>
        <w:r w:rsidR="00726909">
          <w:rPr>
            <w:rFonts w:hint="eastAsia"/>
            <w:noProof/>
            <w:sz w:val="24"/>
          </w:rPr>
          <w:t>24</w:t>
        </w:r>
        <w:r>
          <w:rPr>
            <w:noProof/>
            <w:sz w:val="24"/>
          </w:rPr>
          <w:fldChar w:fldCharType="end"/>
        </w:r>
      </w:hyperlink>
    </w:p>
    <w:p w14:paraId="3CF708C7" w14:textId="2846A214" w:rsidR="00CE040D" w:rsidRDefault="00000000">
      <w:pPr>
        <w:pStyle w:val="TOC1"/>
        <w:spacing w:before="0" w:after="0" w:line="360" w:lineRule="auto"/>
        <w:ind w:rightChars="0" w:right="0"/>
        <w:rPr>
          <w:rFonts w:hint="eastAsia"/>
          <w:noProof/>
          <w:sz w:val="24"/>
        </w:rPr>
      </w:pPr>
      <w:hyperlink w:anchor="_Toc97808421" w:history="1">
        <w:r>
          <w:rPr>
            <w:rStyle w:val="affff1"/>
            <w:bCs/>
            <w:noProof/>
            <w:sz w:val="24"/>
          </w:rPr>
          <w:t>第四章    附件——报价文件格式</w:t>
        </w:r>
        <w:r>
          <w:rPr>
            <w:noProof/>
            <w:sz w:val="24"/>
          </w:rPr>
          <w:tab/>
        </w:r>
        <w:r>
          <w:rPr>
            <w:noProof/>
            <w:sz w:val="24"/>
          </w:rPr>
          <w:fldChar w:fldCharType="begin"/>
        </w:r>
        <w:r>
          <w:rPr>
            <w:noProof/>
            <w:sz w:val="24"/>
          </w:rPr>
          <w:instrText xml:space="preserve"> PAGEREF _Toc97808421 \h </w:instrText>
        </w:r>
        <w:r>
          <w:rPr>
            <w:noProof/>
            <w:sz w:val="24"/>
          </w:rPr>
        </w:r>
        <w:r>
          <w:rPr>
            <w:noProof/>
            <w:sz w:val="24"/>
          </w:rPr>
          <w:fldChar w:fldCharType="separate"/>
        </w:r>
        <w:r w:rsidR="00726909">
          <w:rPr>
            <w:rFonts w:hint="eastAsia"/>
            <w:noProof/>
            <w:sz w:val="24"/>
          </w:rPr>
          <w:t>24</w:t>
        </w:r>
        <w:r>
          <w:rPr>
            <w:noProof/>
            <w:sz w:val="24"/>
          </w:rPr>
          <w:fldChar w:fldCharType="end"/>
        </w:r>
      </w:hyperlink>
    </w:p>
    <w:p w14:paraId="6C1885E5" w14:textId="6CB628E0" w:rsidR="00CE040D" w:rsidRDefault="00000000">
      <w:pPr>
        <w:pStyle w:val="TOC2"/>
        <w:spacing w:line="360" w:lineRule="auto"/>
        <w:ind w:leftChars="0" w:left="0"/>
        <w:rPr>
          <w:rFonts w:ascii="宋体" w:hAnsi="宋体" w:hint="eastAsia"/>
          <w:noProof/>
          <w:sz w:val="24"/>
        </w:rPr>
      </w:pPr>
      <w:hyperlink w:anchor="_Toc97808422" w:history="1">
        <w:r>
          <w:rPr>
            <w:rStyle w:val="affff1"/>
            <w:rFonts w:ascii="宋体" w:hAnsi="宋体"/>
            <w:noProof/>
            <w:sz w:val="24"/>
          </w:rPr>
          <w:t>附件1　　　　报价书（格式）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_Toc97808422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34</w:t>
        </w:r>
        <w:r>
          <w:rPr>
            <w:rFonts w:ascii="宋体" w:hAnsi="宋体"/>
            <w:noProof/>
            <w:sz w:val="24"/>
          </w:rPr>
          <w:fldChar w:fldCharType="end"/>
        </w:r>
      </w:hyperlink>
    </w:p>
    <w:p w14:paraId="03D58699" w14:textId="11102C50" w:rsidR="00CE040D" w:rsidRDefault="00000000">
      <w:pPr>
        <w:pStyle w:val="TOC2"/>
        <w:spacing w:line="360" w:lineRule="auto"/>
        <w:ind w:leftChars="0" w:left="0"/>
        <w:rPr>
          <w:rFonts w:ascii="宋体" w:hAnsi="宋体" w:hint="eastAsia"/>
          <w:noProof/>
          <w:sz w:val="24"/>
        </w:rPr>
      </w:pPr>
      <w:hyperlink w:anchor="_Toc97808423" w:history="1">
        <w:r>
          <w:rPr>
            <w:rStyle w:val="affff1"/>
            <w:rFonts w:ascii="宋体" w:hAnsi="宋体"/>
            <w:noProof/>
            <w:sz w:val="24"/>
          </w:rPr>
          <w:t>附件2　　　　报价一览表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_Toc97808423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36</w:t>
        </w:r>
        <w:r>
          <w:rPr>
            <w:rFonts w:ascii="宋体" w:hAnsi="宋体"/>
            <w:noProof/>
            <w:sz w:val="24"/>
          </w:rPr>
          <w:fldChar w:fldCharType="end"/>
        </w:r>
      </w:hyperlink>
    </w:p>
    <w:p w14:paraId="31995E58" w14:textId="47092013" w:rsidR="00CE040D" w:rsidRDefault="00000000">
      <w:pPr>
        <w:pStyle w:val="TOC2"/>
        <w:spacing w:line="360" w:lineRule="auto"/>
        <w:ind w:leftChars="0" w:left="0"/>
        <w:rPr>
          <w:rFonts w:ascii="宋体" w:hAnsi="宋体" w:hint="eastAsia"/>
          <w:noProof/>
          <w:sz w:val="24"/>
        </w:rPr>
      </w:pPr>
      <w:hyperlink w:anchor="_Toc97808424" w:history="1">
        <w:r>
          <w:rPr>
            <w:rStyle w:val="affff1"/>
            <w:rFonts w:ascii="宋体" w:hAnsi="宋体"/>
            <w:noProof/>
            <w:sz w:val="24"/>
          </w:rPr>
          <w:t>附件3　　　　分项报价表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_Toc97808424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37</w:t>
        </w:r>
        <w:r>
          <w:rPr>
            <w:rFonts w:ascii="宋体" w:hAnsi="宋体"/>
            <w:noProof/>
            <w:sz w:val="24"/>
          </w:rPr>
          <w:fldChar w:fldCharType="end"/>
        </w:r>
      </w:hyperlink>
    </w:p>
    <w:p w14:paraId="63C529BD" w14:textId="2464139B" w:rsidR="00CE040D" w:rsidRDefault="00000000">
      <w:pPr>
        <w:pStyle w:val="TOC2"/>
        <w:spacing w:line="360" w:lineRule="auto"/>
        <w:ind w:leftChars="0" w:left="0"/>
        <w:rPr>
          <w:rFonts w:ascii="宋体" w:hAnsi="宋体" w:hint="eastAsia"/>
          <w:noProof/>
          <w:sz w:val="24"/>
        </w:rPr>
      </w:pPr>
      <w:hyperlink w:anchor="_Toc97808425" w:history="1">
        <w:r>
          <w:rPr>
            <w:rStyle w:val="affff1"/>
            <w:rFonts w:ascii="宋体" w:hAnsi="宋体"/>
            <w:noProof/>
            <w:sz w:val="24"/>
          </w:rPr>
          <w:t>附件4　　　　响应偏离表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_Toc97808425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38</w:t>
        </w:r>
        <w:r>
          <w:rPr>
            <w:rFonts w:ascii="宋体" w:hAnsi="宋体"/>
            <w:noProof/>
            <w:sz w:val="24"/>
          </w:rPr>
          <w:fldChar w:fldCharType="end"/>
        </w:r>
      </w:hyperlink>
    </w:p>
    <w:p w14:paraId="1DDF1459" w14:textId="71CE68D9" w:rsidR="00CE040D" w:rsidRDefault="00000000">
      <w:pPr>
        <w:pStyle w:val="TOC2"/>
        <w:spacing w:line="360" w:lineRule="auto"/>
        <w:ind w:leftChars="0" w:left="0"/>
        <w:rPr>
          <w:rFonts w:ascii="宋体" w:hAnsi="宋体" w:hint="eastAsia"/>
          <w:noProof/>
          <w:sz w:val="24"/>
        </w:rPr>
      </w:pPr>
      <w:hyperlink w:anchor="_Toc97808426" w:history="1">
        <w:r>
          <w:rPr>
            <w:rStyle w:val="affff1"/>
            <w:rFonts w:ascii="宋体" w:hAnsi="宋体"/>
            <w:noProof/>
            <w:sz w:val="24"/>
          </w:rPr>
          <w:t>附件5　　　　资格证明文件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_Toc97808426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39</w:t>
        </w:r>
        <w:r>
          <w:rPr>
            <w:rFonts w:ascii="宋体" w:hAnsi="宋体"/>
            <w:noProof/>
            <w:sz w:val="24"/>
          </w:rPr>
          <w:fldChar w:fldCharType="end"/>
        </w:r>
      </w:hyperlink>
    </w:p>
    <w:p w14:paraId="121C6843" w14:textId="0FB7A044" w:rsidR="00CE040D" w:rsidRDefault="00000000">
      <w:pPr>
        <w:pStyle w:val="TOC2"/>
        <w:spacing w:line="360" w:lineRule="auto"/>
        <w:ind w:leftChars="0" w:left="0"/>
        <w:rPr>
          <w:rFonts w:ascii="宋体" w:hAnsi="宋体" w:hint="eastAsia"/>
          <w:noProof/>
          <w:sz w:val="24"/>
        </w:rPr>
      </w:pPr>
      <w:hyperlink w:anchor="_Toc97808427" w:history="1">
        <w:r>
          <w:rPr>
            <w:rStyle w:val="affff1"/>
            <w:rFonts w:ascii="宋体" w:hAnsi="宋体"/>
            <w:noProof/>
            <w:sz w:val="24"/>
          </w:rPr>
          <w:t>附件6　　　　业绩证明文件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_Toc97808427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44</w:t>
        </w:r>
        <w:r>
          <w:rPr>
            <w:rFonts w:ascii="宋体" w:hAnsi="宋体"/>
            <w:noProof/>
            <w:sz w:val="24"/>
          </w:rPr>
          <w:fldChar w:fldCharType="end"/>
        </w:r>
      </w:hyperlink>
    </w:p>
    <w:p w14:paraId="66D88238" w14:textId="237D285F" w:rsidR="00CE040D" w:rsidRDefault="00000000">
      <w:pPr>
        <w:pStyle w:val="TOC2"/>
        <w:spacing w:line="360" w:lineRule="auto"/>
        <w:ind w:leftChars="0" w:left="0"/>
        <w:rPr>
          <w:rFonts w:ascii="宋体" w:hAnsi="宋体" w:hint="eastAsia"/>
          <w:noProof/>
          <w:sz w:val="24"/>
        </w:rPr>
      </w:pPr>
      <w:hyperlink w:anchor="_Toc97808428" w:history="1">
        <w:r>
          <w:rPr>
            <w:rStyle w:val="affff1"/>
            <w:rFonts w:ascii="宋体" w:hAnsi="宋体"/>
            <w:noProof/>
            <w:sz w:val="24"/>
          </w:rPr>
          <w:t>附件7　　　　技术方案、实施方案、服务方案</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_Toc97808428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45</w:t>
        </w:r>
        <w:r>
          <w:rPr>
            <w:rFonts w:ascii="宋体" w:hAnsi="宋体"/>
            <w:noProof/>
            <w:sz w:val="24"/>
          </w:rPr>
          <w:fldChar w:fldCharType="end"/>
        </w:r>
      </w:hyperlink>
    </w:p>
    <w:p w14:paraId="1B087ACF" w14:textId="137DA5D4" w:rsidR="00CE040D" w:rsidRDefault="00000000">
      <w:pPr>
        <w:pStyle w:val="TOC2"/>
        <w:spacing w:line="360" w:lineRule="auto"/>
        <w:ind w:leftChars="0" w:left="0"/>
        <w:rPr>
          <w:rFonts w:ascii="宋体" w:hAnsi="宋体" w:hint="eastAsia"/>
          <w:noProof/>
          <w:sz w:val="24"/>
        </w:rPr>
      </w:pPr>
      <w:hyperlink w:anchor="_Toc97808429" w:history="1">
        <w:r>
          <w:rPr>
            <w:rStyle w:val="affff1"/>
            <w:rFonts w:ascii="宋体" w:hAnsi="宋体"/>
            <w:noProof/>
            <w:sz w:val="24"/>
          </w:rPr>
          <w:t>附件8　　　　中小企业声明函、残疾人福利性单位声明函</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_Toc97808429 \h </w:instrText>
        </w:r>
        <w:r>
          <w:rPr>
            <w:rFonts w:ascii="宋体" w:hAnsi="宋体"/>
            <w:noProof/>
            <w:sz w:val="24"/>
          </w:rPr>
        </w:r>
        <w:r>
          <w:rPr>
            <w:rFonts w:ascii="宋体" w:hAnsi="宋体"/>
            <w:noProof/>
            <w:sz w:val="24"/>
          </w:rPr>
          <w:fldChar w:fldCharType="separate"/>
        </w:r>
        <w:r w:rsidR="00726909">
          <w:rPr>
            <w:rFonts w:ascii="宋体" w:hAnsi="宋体" w:hint="eastAsia"/>
            <w:noProof/>
            <w:sz w:val="24"/>
          </w:rPr>
          <w:t>46</w:t>
        </w:r>
        <w:r>
          <w:rPr>
            <w:rFonts w:ascii="宋体" w:hAnsi="宋体"/>
            <w:noProof/>
            <w:sz w:val="24"/>
          </w:rPr>
          <w:fldChar w:fldCharType="end"/>
        </w:r>
      </w:hyperlink>
    </w:p>
    <w:p w14:paraId="2F5C1039" w14:textId="426057FC" w:rsidR="00CE040D" w:rsidRDefault="00000000">
      <w:pPr>
        <w:pStyle w:val="TOC1"/>
        <w:spacing w:before="0" w:after="0" w:line="360" w:lineRule="auto"/>
        <w:ind w:rightChars="0" w:right="0"/>
        <w:rPr>
          <w:rFonts w:hint="eastAsia"/>
          <w:noProof/>
          <w:sz w:val="24"/>
        </w:rPr>
      </w:pPr>
      <w:hyperlink w:anchor="_Toc97808430" w:history="1">
        <w:r>
          <w:rPr>
            <w:rStyle w:val="affff1"/>
            <w:noProof/>
            <w:sz w:val="24"/>
          </w:rPr>
          <w:t xml:space="preserve">第五章  </w:t>
        </w:r>
        <w:r>
          <w:rPr>
            <w:rStyle w:val="affff1"/>
            <w:bCs/>
            <w:noProof/>
            <w:sz w:val="24"/>
          </w:rPr>
          <w:t>供应商须知资料表</w:t>
        </w:r>
        <w:r>
          <w:rPr>
            <w:noProof/>
            <w:sz w:val="24"/>
          </w:rPr>
          <w:tab/>
        </w:r>
        <w:r>
          <w:rPr>
            <w:noProof/>
            <w:sz w:val="24"/>
          </w:rPr>
          <w:fldChar w:fldCharType="begin"/>
        </w:r>
        <w:r>
          <w:rPr>
            <w:noProof/>
            <w:sz w:val="24"/>
          </w:rPr>
          <w:instrText xml:space="preserve"> PAGEREF _Toc97808430 \h </w:instrText>
        </w:r>
        <w:r>
          <w:rPr>
            <w:noProof/>
            <w:sz w:val="24"/>
          </w:rPr>
        </w:r>
        <w:r>
          <w:rPr>
            <w:noProof/>
            <w:sz w:val="24"/>
          </w:rPr>
          <w:fldChar w:fldCharType="separate"/>
        </w:r>
        <w:r w:rsidR="00726909">
          <w:rPr>
            <w:rFonts w:hint="eastAsia"/>
            <w:noProof/>
            <w:sz w:val="24"/>
          </w:rPr>
          <w:t>48</w:t>
        </w:r>
        <w:r>
          <w:rPr>
            <w:noProof/>
            <w:sz w:val="24"/>
          </w:rPr>
          <w:fldChar w:fldCharType="end"/>
        </w:r>
      </w:hyperlink>
    </w:p>
    <w:p w14:paraId="79E716F2" w14:textId="26D15DF5" w:rsidR="00CE040D" w:rsidRDefault="00000000">
      <w:pPr>
        <w:pStyle w:val="TOC1"/>
        <w:spacing w:before="0" w:after="0" w:line="360" w:lineRule="auto"/>
        <w:ind w:rightChars="0" w:right="0"/>
        <w:rPr>
          <w:rFonts w:hint="eastAsia"/>
          <w:noProof/>
          <w:sz w:val="24"/>
        </w:rPr>
      </w:pPr>
      <w:hyperlink w:anchor="_Toc97808431" w:history="1">
        <w:r>
          <w:rPr>
            <w:rStyle w:val="affff1"/>
            <w:noProof/>
            <w:sz w:val="24"/>
          </w:rPr>
          <w:t>第六章  采购需求及技术要求</w:t>
        </w:r>
        <w:r>
          <w:rPr>
            <w:noProof/>
            <w:sz w:val="24"/>
          </w:rPr>
          <w:tab/>
        </w:r>
        <w:r>
          <w:rPr>
            <w:noProof/>
            <w:sz w:val="24"/>
          </w:rPr>
          <w:fldChar w:fldCharType="begin"/>
        </w:r>
        <w:r>
          <w:rPr>
            <w:noProof/>
            <w:sz w:val="24"/>
          </w:rPr>
          <w:instrText xml:space="preserve"> PAGEREF _Toc97808431 \h </w:instrText>
        </w:r>
        <w:r>
          <w:rPr>
            <w:noProof/>
            <w:sz w:val="24"/>
          </w:rPr>
        </w:r>
        <w:r>
          <w:rPr>
            <w:noProof/>
            <w:sz w:val="24"/>
          </w:rPr>
          <w:fldChar w:fldCharType="separate"/>
        </w:r>
        <w:r w:rsidR="00726909">
          <w:rPr>
            <w:rFonts w:hint="eastAsia"/>
            <w:noProof/>
            <w:sz w:val="24"/>
          </w:rPr>
          <w:t>49</w:t>
        </w:r>
        <w:r>
          <w:rPr>
            <w:noProof/>
            <w:sz w:val="24"/>
          </w:rPr>
          <w:fldChar w:fldCharType="end"/>
        </w:r>
      </w:hyperlink>
    </w:p>
    <w:p w14:paraId="3168439E" w14:textId="77777777" w:rsidR="00CE040D" w:rsidRDefault="00000000">
      <w:pPr>
        <w:spacing w:line="360" w:lineRule="auto"/>
        <w:rPr>
          <w:rFonts w:ascii="宋体" w:hAnsi="宋体" w:hint="eastAsia"/>
          <w:b/>
          <w:sz w:val="24"/>
        </w:rPr>
      </w:pPr>
      <w:r>
        <w:rPr>
          <w:rFonts w:ascii="宋体" w:hAnsi="宋体"/>
          <w:b/>
          <w:sz w:val="24"/>
        </w:rPr>
        <w:fldChar w:fldCharType="end"/>
      </w:r>
    </w:p>
    <w:p w14:paraId="07F6C810" w14:textId="77777777" w:rsidR="00CE040D" w:rsidRDefault="00CE040D">
      <w:pPr>
        <w:spacing w:line="360" w:lineRule="auto"/>
        <w:ind w:firstLineChars="1100" w:firstLine="3534"/>
        <w:rPr>
          <w:rFonts w:ascii="宋体" w:hAnsi="宋体" w:hint="eastAsia"/>
          <w:b/>
          <w:sz w:val="32"/>
          <w:szCs w:val="32"/>
        </w:rPr>
        <w:sectPr w:rsidR="00CE040D">
          <w:headerReference w:type="default" r:id="rId8"/>
          <w:footerReference w:type="even" r:id="rId9"/>
          <w:footerReference w:type="default" r:id="rId10"/>
          <w:headerReference w:type="first" r:id="rId11"/>
          <w:footerReference w:type="first" r:id="rId12"/>
          <w:pgSz w:w="11907" w:h="16840"/>
          <w:pgMar w:top="1588" w:right="1701" w:bottom="1588" w:left="1701" w:header="851" w:footer="851" w:gutter="0"/>
          <w:pgNumType w:start="0"/>
          <w:cols w:space="720"/>
          <w:titlePg/>
          <w:docGrid w:linePitch="462"/>
        </w:sectPr>
      </w:pPr>
    </w:p>
    <w:p w14:paraId="2165C21D" w14:textId="77777777" w:rsidR="00CE040D" w:rsidRDefault="00000000">
      <w:pPr>
        <w:pStyle w:val="21"/>
        <w:rPr>
          <w:rFonts w:ascii="宋体" w:eastAsia="宋体" w:hAnsi="宋体" w:hint="eastAsia"/>
        </w:rPr>
      </w:pPr>
      <w:bookmarkStart w:id="2" w:name="_Toc97808382"/>
      <w:r>
        <w:rPr>
          <w:rFonts w:ascii="宋体" w:eastAsia="宋体" w:hAnsi="宋体" w:hint="eastAsia"/>
        </w:rPr>
        <w:lastRenderedPageBreak/>
        <w:t>第一章    报 价 邀 请</w:t>
      </w:r>
      <w:bookmarkEnd w:id="2"/>
    </w:p>
    <w:p w14:paraId="57D4A422" w14:textId="77777777" w:rsidR="00CE040D" w:rsidRDefault="00CE040D">
      <w:pPr>
        <w:rPr>
          <w:rFonts w:ascii="宋体" w:hAnsi="宋体" w:hint="eastAsia"/>
          <w:bCs/>
          <w:sz w:val="24"/>
        </w:rPr>
      </w:pPr>
    </w:p>
    <w:p w14:paraId="13A97EC7" w14:textId="77777777" w:rsidR="00CE040D"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68714446" w14:textId="77777777" w:rsidR="00CE040D"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北京林业大学实践教学管理中心教学苗圃养护经营作业采购项目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年12月3日9点3</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5C55232B" w14:textId="77777777" w:rsidR="00CE040D" w:rsidRDefault="00CE040D">
      <w:pPr>
        <w:rPr>
          <w:rFonts w:ascii="宋体" w:hAnsi="宋体" w:hint="eastAsia"/>
          <w:sz w:val="24"/>
        </w:rPr>
      </w:pPr>
    </w:p>
    <w:p w14:paraId="49331E7C" w14:textId="77777777" w:rsidR="00CE040D" w:rsidRDefault="00000000">
      <w:pPr>
        <w:keepNext/>
        <w:keepLines/>
        <w:jc w:val="left"/>
        <w:outlineLvl w:val="1"/>
        <w:rPr>
          <w:rFonts w:ascii="宋体" w:hAnsi="宋体" w:cs="宋体" w:hint="eastAsia"/>
          <w:b/>
          <w:sz w:val="24"/>
        </w:rPr>
      </w:pPr>
      <w:bookmarkStart w:id="3" w:name="_Toc113949960"/>
      <w:bookmarkStart w:id="4" w:name="_Toc28359079"/>
      <w:bookmarkStart w:id="5" w:name="_Toc28359002"/>
      <w:bookmarkStart w:id="6" w:name="_Toc35393621"/>
      <w:bookmarkStart w:id="7" w:name="_Toc35393790"/>
      <w:bookmarkStart w:id="8" w:name="_Hlk24379207"/>
      <w:r>
        <w:rPr>
          <w:rFonts w:ascii="宋体" w:hAnsi="宋体" w:cs="宋体" w:hint="eastAsia"/>
          <w:b/>
          <w:bCs/>
          <w:sz w:val="24"/>
        </w:rPr>
        <w:t>一、项目基本情况</w:t>
      </w:r>
      <w:bookmarkEnd w:id="3"/>
      <w:bookmarkEnd w:id="4"/>
      <w:bookmarkEnd w:id="5"/>
      <w:bookmarkEnd w:id="6"/>
      <w:bookmarkEnd w:id="7"/>
    </w:p>
    <w:p w14:paraId="49254A2C" w14:textId="77777777" w:rsidR="00CE040D" w:rsidRDefault="00000000">
      <w:pPr>
        <w:ind w:firstLineChars="200" w:firstLine="480"/>
        <w:rPr>
          <w:rFonts w:ascii="宋体" w:hAnsi="宋体" w:hint="eastAsia"/>
          <w:sz w:val="24"/>
        </w:rPr>
      </w:pPr>
      <w:r>
        <w:rPr>
          <w:rFonts w:ascii="宋体" w:hAnsi="宋体" w:hint="eastAsia"/>
          <w:sz w:val="24"/>
        </w:rPr>
        <w:t>1.项目编号：BMCC-ZC24-1370[北林招（服）[BX2024]031号]</w:t>
      </w:r>
    </w:p>
    <w:p w14:paraId="369B4CA2" w14:textId="77777777" w:rsidR="00CE040D" w:rsidRDefault="00000000">
      <w:pPr>
        <w:ind w:firstLineChars="200" w:firstLine="480"/>
        <w:rPr>
          <w:rFonts w:ascii="宋体" w:hAnsi="宋体" w:hint="eastAsia"/>
          <w:color w:val="000000"/>
          <w:sz w:val="24"/>
        </w:rPr>
      </w:pPr>
      <w:r>
        <w:rPr>
          <w:rFonts w:ascii="宋体" w:hAnsi="宋体" w:hint="eastAsia"/>
          <w:sz w:val="24"/>
        </w:rPr>
        <w:t>2.项目名称：北京林业大学实践教学管理中心教学苗圃养护经营作业采购项目</w:t>
      </w:r>
    </w:p>
    <w:p w14:paraId="7ED7A3BC" w14:textId="77777777" w:rsidR="00CE040D" w:rsidRDefault="00000000">
      <w:pPr>
        <w:ind w:firstLineChars="200" w:firstLine="480"/>
        <w:rPr>
          <w:rFonts w:ascii="宋体" w:hAnsi="宋体" w:hint="eastAsia"/>
          <w:sz w:val="24"/>
          <w:highlight w:val="yellow"/>
        </w:rPr>
      </w:pPr>
      <w:r>
        <w:rPr>
          <w:rFonts w:ascii="宋体" w:hAnsi="宋体" w:hint="eastAsia"/>
          <w:sz w:val="24"/>
        </w:rPr>
        <w:t>3.合同履行期限：履约开始时间2025年1月13日，履约截止时间2028年1月12日。</w:t>
      </w:r>
    </w:p>
    <w:p w14:paraId="31B16F0A" w14:textId="77777777" w:rsidR="00CE040D"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943"/>
        <w:gridCol w:w="1843"/>
        <w:gridCol w:w="1133"/>
        <w:gridCol w:w="1826"/>
        <w:gridCol w:w="12"/>
      </w:tblGrid>
      <w:tr w:rsidR="00CE040D" w14:paraId="2B5F9A71" w14:textId="77777777">
        <w:trPr>
          <w:trHeight w:val="454"/>
          <w:jc w:val="center"/>
        </w:trPr>
        <w:tc>
          <w:tcPr>
            <w:tcW w:w="434" w:type="pct"/>
            <w:vAlign w:val="center"/>
          </w:tcPr>
          <w:p w14:paraId="7EFDA354" w14:textId="77777777" w:rsidR="00CE040D" w:rsidRDefault="00000000">
            <w:pPr>
              <w:adjustRightInd w:val="0"/>
              <w:snapToGrid w:val="0"/>
              <w:jc w:val="center"/>
              <w:rPr>
                <w:rFonts w:ascii="宋体" w:hAnsi="宋体" w:hint="eastAsia"/>
                <w:sz w:val="24"/>
              </w:rPr>
            </w:pPr>
            <w:r>
              <w:rPr>
                <w:rFonts w:ascii="宋体" w:hAnsi="宋体"/>
                <w:sz w:val="24"/>
              </w:rPr>
              <w:t>包号</w:t>
            </w:r>
          </w:p>
        </w:tc>
        <w:tc>
          <w:tcPr>
            <w:tcW w:w="1732" w:type="pct"/>
            <w:vAlign w:val="center"/>
          </w:tcPr>
          <w:p w14:paraId="636FBF68" w14:textId="77777777" w:rsidR="00CE040D" w:rsidRDefault="00000000">
            <w:pPr>
              <w:adjustRightInd w:val="0"/>
              <w:snapToGrid w:val="0"/>
              <w:jc w:val="center"/>
              <w:rPr>
                <w:rFonts w:ascii="宋体" w:hAnsi="宋体" w:hint="eastAsia"/>
                <w:sz w:val="24"/>
              </w:rPr>
            </w:pPr>
            <w:r>
              <w:rPr>
                <w:rFonts w:ascii="宋体" w:hAnsi="宋体" w:hint="eastAsia"/>
                <w:sz w:val="24"/>
              </w:rPr>
              <w:t>分包</w:t>
            </w:r>
            <w:r>
              <w:rPr>
                <w:rFonts w:ascii="宋体" w:hAnsi="宋体"/>
                <w:sz w:val="24"/>
              </w:rPr>
              <w:t>名称</w:t>
            </w:r>
          </w:p>
        </w:tc>
        <w:tc>
          <w:tcPr>
            <w:tcW w:w="1085" w:type="pct"/>
            <w:vAlign w:val="center"/>
          </w:tcPr>
          <w:p w14:paraId="510ED637" w14:textId="77777777" w:rsidR="00CE040D" w:rsidRDefault="00000000">
            <w:pPr>
              <w:adjustRightInd w:val="0"/>
              <w:snapToGrid w:val="0"/>
              <w:jc w:val="center"/>
              <w:rPr>
                <w:rFonts w:ascii="宋体" w:hAnsi="宋体" w:hint="eastAsia"/>
                <w:sz w:val="24"/>
              </w:rPr>
            </w:pPr>
            <w:r>
              <w:rPr>
                <w:rFonts w:ascii="宋体" w:hAnsi="宋体" w:hint="eastAsia"/>
                <w:sz w:val="24"/>
              </w:rPr>
              <w:t>分包控制预算</w:t>
            </w:r>
          </w:p>
        </w:tc>
        <w:tc>
          <w:tcPr>
            <w:tcW w:w="667" w:type="pct"/>
            <w:vAlign w:val="center"/>
          </w:tcPr>
          <w:p w14:paraId="413CE93A" w14:textId="77777777" w:rsidR="00CE040D" w:rsidRDefault="00000000">
            <w:pPr>
              <w:adjustRightInd w:val="0"/>
              <w:snapToGrid w:val="0"/>
              <w:jc w:val="center"/>
              <w:rPr>
                <w:rFonts w:ascii="宋体" w:hAnsi="宋体" w:hint="eastAsia"/>
                <w:sz w:val="24"/>
              </w:rPr>
            </w:pPr>
            <w:r>
              <w:rPr>
                <w:rFonts w:ascii="宋体" w:hAnsi="宋体" w:hint="eastAsia"/>
                <w:sz w:val="24"/>
              </w:rPr>
              <w:t>是否接受进口</w:t>
            </w:r>
          </w:p>
        </w:tc>
        <w:tc>
          <w:tcPr>
            <w:tcW w:w="1081" w:type="pct"/>
            <w:gridSpan w:val="2"/>
            <w:tcBorders>
              <w:right w:val="single" w:sz="4" w:space="0" w:color="auto"/>
            </w:tcBorders>
            <w:vAlign w:val="center"/>
          </w:tcPr>
          <w:p w14:paraId="58CC2977" w14:textId="77777777" w:rsidR="00CE040D" w:rsidRDefault="00000000">
            <w:pPr>
              <w:adjustRightInd w:val="0"/>
              <w:snapToGrid w:val="0"/>
              <w:jc w:val="center"/>
              <w:rPr>
                <w:rFonts w:ascii="宋体" w:hAnsi="宋体" w:hint="eastAsia"/>
                <w:sz w:val="24"/>
              </w:rPr>
            </w:pPr>
            <w:r>
              <w:rPr>
                <w:rFonts w:ascii="宋体" w:hAnsi="宋体"/>
                <w:sz w:val="24"/>
              </w:rPr>
              <w:t>预算</w:t>
            </w:r>
          </w:p>
        </w:tc>
      </w:tr>
      <w:tr w:rsidR="00CE040D" w14:paraId="33B4EB35" w14:textId="77777777">
        <w:trPr>
          <w:trHeight w:val="454"/>
          <w:jc w:val="center"/>
        </w:trPr>
        <w:tc>
          <w:tcPr>
            <w:tcW w:w="434" w:type="pct"/>
            <w:vAlign w:val="center"/>
          </w:tcPr>
          <w:p w14:paraId="0DB49D39" w14:textId="77777777" w:rsidR="00CE040D" w:rsidRDefault="00000000">
            <w:pPr>
              <w:adjustRightInd w:val="0"/>
              <w:snapToGrid w:val="0"/>
              <w:jc w:val="center"/>
              <w:rPr>
                <w:rFonts w:ascii="宋体" w:hAnsi="宋体" w:hint="eastAsia"/>
                <w:sz w:val="24"/>
              </w:rPr>
            </w:pPr>
            <w:r>
              <w:rPr>
                <w:rFonts w:ascii="宋体" w:hAnsi="宋体" w:hint="eastAsia"/>
                <w:sz w:val="24"/>
              </w:rPr>
              <w:t>0</w:t>
            </w:r>
            <w:r>
              <w:rPr>
                <w:rFonts w:ascii="宋体" w:hAnsi="宋体"/>
                <w:sz w:val="24"/>
              </w:rPr>
              <w:t>1</w:t>
            </w:r>
          </w:p>
        </w:tc>
        <w:tc>
          <w:tcPr>
            <w:tcW w:w="1732" w:type="pct"/>
            <w:vAlign w:val="center"/>
          </w:tcPr>
          <w:p w14:paraId="650041B6" w14:textId="77777777" w:rsidR="00CE040D" w:rsidRDefault="00000000">
            <w:pPr>
              <w:adjustRightInd w:val="0"/>
              <w:snapToGrid w:val="0"/>
              <w:jc w:val="center"/>
              <w:rPr>
                <w:rFonts w:ascii="宋体" w:hAnsi="宋体" w:hint="eastAsia"/>
                <w:sz w:val="24"/>
              </w:rPr>
            </w:pPr>
            <w:r>
              <w:rPr>
                <w:rFonts w:ascii="宋体" w:hAnsi="宋体" w:hint="eastAsia"/>
                <w:kern w:val="0"/>
                <w:sz w:val="24"/>
                <w:lang w:eastAsia="zh-Hans"/>
              </w:rPr>
              <w:t>北京林业大学实践教学管理中心教学苗圃养护经营作业采购</w:t>
            </w:r>
          </w:p>
        </w:tc>
        <w:tc>
          <w:tcPr>
            <w:tcW w:w="1085" w:type="pct"/>
            <w:vAlign w:val="center"/>
          </w:tcPr>
          <w:p w14:paraId="55E5D130" w14:textId="77777777" w:rsidR="00CE040D" w:rsidRDefault="00000000">
            <w:pPr>
              <w:adjustRightInd w:val="0"/>
              <w:snapToGrid w:val="0"/>
              <w:jc w:val="center"/>
              <w:rPr>
                <w:rFonts w:ascii="宋体" w:hAnsi="宋体" w:hint="eastAsia"/>
                <w:sz w:val="24"/>
              </w:rPr>
            </w:pPr>
            <w:r>
              <w:rPr>
                <w:rFonts w:ascii="宋体" w:hAnsi="宋体"/>
                <w:sz w:val="24"/>
              </w:rPr>
              <w:t>29.99</w:t>
            </w:r>
            <w:r>
              <w:rPr>
                <w:rFonts w:ascii="宋体" w:hAnsi="宋体" w:hint="eastAsia"/>
                <w:sz w:val="24"/>
              </w:rPr>
              <w:t>万元/年</w:t>
            </w:r>
          </w:p>
        </w:tc>
        <w:tc>
          <w:tcPr>
            <w:tcW w:w="667" w:type="pct"/>
            <w:vAlign w:val="center"/>
          </w:tcPr>
          <w:p w14:paraId="6C96F1C1" w14:textId="77777777" w:rsidR="00CE040D" w:rsidRDefault="00000000">
            <w:pPr>
              <w:adjustRightInd w:val="0"/>
              <w:snapToGrid w:val="0"/>
              <w:jc w:val="center"/>
              <w:rPr>
                <w:rFonts w:ascii="宋体" w:hAnsi="宋体" w:hint="eastAsia"/>
                <w:sz w:val="24"/>
              </w:rPr>
            </w:pPr>
            <w:r>
              <w:rPr>
                <w:rFonts w:ascii="宋体" w:hAnsi="宋体" w:hint="eastAsia"/>
                <w:sz w:val="24"/>
              </w:rPr>
              <w:t>否</w:t>
            </w:r>
          </w:p>
        </w:tc>
        <w:tc>
          <w:tcPr>
            <w:tcW w:w="1081" w:type="pct"/>
            <w:gridSpan w:val="2"/>
            <w:tcBorders>
              <w:right w:val="single" w:sz="4" w:space="0" w:color="auto"/>
            </w:tcBorders>
            <w:vAlign w:val="center"/>
          </w:tcPr>
          <w:p w14:paraId="75C578B7" w14:textId="77777777" w:rsidR="00CE040D" w:rsidRDefault="00000000">
            <w:pPr>
              <w:adjustRightInd w:val="0"/>
              <w:snapToGrid w:val="0"/>
              <w:jc w:val="center"/>
              <w:rPr>
                <w:rFonts w:ascii="宋体" w:hAnsi="宋体" w:hint="eastAsia"/>
                <w:sz w:val="24"/>
              </w:rPr>
            </w:pPr>
            <w:r>
              <w:rPr>
                <w:rFonts w:ascii="宋体" w:hAnsi="宋体"/>
                <w:sz w:val="24"/>
              </w:rPr>
              <w:t>29.99</w:t>
            </w:r>
            <w:r>
              <w:rPr>
                <w:rFonts w:ascii="宋体" w:hAnsi="宋体" w:hint="eastAsia"/>
                <w:sz w:val="24"/>
              </w:rPr>
              <w:t>万元/年</w:t>
            </w:r>
          </w:p>
        </w:tc>
      </w:tr>
      <w:tr w:rsidR="00CE040D" w14:paraId="6187EFF7" w14:textId="77777777">
        <w:trPr>
          <w:gridAfter w:val="1"/>
          <w:wAfter w:w="7" w:type="pct"/>
          <w:trHeight w:val="454"/>
          <w:jc w:val="center"/>
        </w:trPr>
        <w:tc>
          <w:tcPr>
            <w:tcW w:w="4993" w:type="pct"/>
            <w:gridSpan w:val="5"/>
            <w:tcBorders>
              <w:right w:val="single" w:sz="4" w:space="0" w:color="auto"/>
            </w:tcBorders>
          </w:tcPr>
          <w:p w14:paraId="3EB02B4B" w14:textId="77777777" w:rsidR="00CE040D" w:rsidRDefault="00000000">
            <w:pPr>
              <w:jc w:val="left"/>
              <w:rPr>
                <w:rFonts w:ascii="宋体" w:hAnsi="宋体" w:hint="eastAsia"/>
                <w:sz w:val="24"/>
              </w:rPr>
            </w:pPr>
            <w:r>
              <w:rPr>
                <w:rFonts w:ascii="宋体" w:hAnsi="宋体" w:hint="eastAsia"/>
                <w:sz w:val="24"/>
              </w:rPr>
              <w:t>简要技术要求：</w:t>
            </w:r>
            <w:r>
              <w:rPr>
                <w:rFonts w:ascii="宋体" w:hAnsi="宋体" w:cs="仿宋_GB2312" w:hint="eastAsia"/>
                <w:sz w:val="24"/>
              </w:rPr>
              <w:t>为加强实践教学管理中心三顷园和林北园苗圃管理，更好发挥苗圃服务教学科研实践及宣传教育功能，拟采购苗圃教学生产经营作业服务；</w:t>
            </w:r>
          </w:p>
          <w:p w14:paraId="0779AA53" w14:textId="77777777" w:rsidR="00CE040D" w:rsidRDefault="00000000">
            <w:pPr>
              <w:jc w:val="left"/>
              <w:rPr>
                <w:rFonts w:ascii="宋体" w:hAnsi="宋体" w:hint="eastAsia"/>
                <w:sz w:val="24"/>
              </w:rPr>
            </w:pPr>
            <w:r>
              <w:rPr>
                <w:rFonts w:ascii="宋体" w:hAnsi="宋体" w:hint="eastAsia"/>
                <w:sz w:val="24"/>
              </w:rPr>
              <w:t>（详见比选文件）</w:t>
            </w:r>
          </w:p>
        </w:tc>
      </w:tr>
    </w:tbl>
    <w:p w14:paraId="370DD150" w14:textId="77777777" w:rsidR="00CE040D" w:rsidRDefault="00CE040D">
      <w:pPr>
        <w:ind w:firstLineChars="200" w:firstLine="480"/>
        <w:rPr>
          <w:rFonts w:ascii="宋体" w:hAnsi="宋体" w:hint="eastAsia"/>
          <w:sz w:val="24"/>
        </w:rPr>
      </w:pPr>
    </w:p>
    <w:p w14:paraId="2823CA33" w14:textId="77777777" w:rsidR="00CE040D" w:rsidRDefault="00000000">
      <w:pPr>
        <w:keepNext/>
        <w:keepLines/>
        <w:jc w:val="left"/>
        <w:outlineLvl w:val="1"/>
        <w:rPr>
          <w:rFonts w:ascii="宋体" w:hAnsi="宋体" w:cs="宋体" w:hint="eastAsia"/>
          <w:b/>
          <w:sz w:val="24"/>
        </w:rPr>
      </w:pPr>
      <w:bookmarkStart w:id="9" w:name="_Toc113949961"/>
      <w:bookmarkStart w:id="10" w:name="_Toc35393791"/>
      <w:bookmarkStart w:id="11" w:name="_Toc28359003"/>
      <w:bookmarkStart w:id="12" w:name="_Toc35393622"/>
      <w:bookmarkStart w:id="13" w:name="_Toc28359080"/>
      <w:bookmarkEnd w:id="8"/>
      <w:r>
        <w:rPr>
          <w:rFonts w:ascii="宋体" w:hAnsi="宋体" w:cs="宋体" w:hint="eastAsia"/>
          <w:b/>
          <w:bCs/>
          <w:sz w:val="24"/>
        </w:rPr>
        <w:t>二、申请人的资格要求</w:t>
      </w:r>
      <w:bookmarkEnd w:id="9"/>
      <w:bookmarkEnd w:id="10"/>
      <w:bookmarkEnd w:id="11"/>
      <w:bookmarkEnd w:id="12"/>
      <w:bookmarkEnd w:id="13"/>
    </w:p>
    <w:p w14:paraId="0010BBBB" w14:textId="77777777" w:rsidR="00CE040D"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1CFEA710" w14:textId="77777777" w:rsidR="00CE040D" w:rsidRDefault="00000000">
      <w:pPr>
        <w:ind w:firstLineChars="200" w:firstLine="480"/>
        <w:rPr>
          <w:rFonts w:ascii="宋体" w:hAnsi="宋体" w:hint="eastAsia"/>
          <w:sz w:val="24"/>
        </w:rPr>
      </w:pPr>
      <w:bookmarkStart w:id="14" w:name="_Toc28359081"/>
      <w:bookmarkStart w:id="15" w:name="_Toc28359004"/>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本项目专门面向中小企业采购，投标人提供的服务应全部为符合《政府采购促进中小企业发展管理办法》（财库﹝2020﹞46 号）规定的中小企业提供，声明函应分别对各标的服务提供商的企业类型进行完整声明</w:t>
      </w:r>
      <w:r>
        <w:rPr>
          <w:rFonts w:ascii="宋体" w:hAnsi="宋体" w:hint="eastAsia"/>
          <w:sz w:val="24"/>
        </w:rPr>
        <w:t>。</w:t>
      </w:r>
    </w:p>
    <w:p w14:paraId="705BD825" w14:textId="77777777" w:rsidR="00CE040D" w:rsidRDefault="00000000">
      <w:pPr>
        <w:ind w:firstLineChars="200" w:firstLine="480"/>
        <w:rPr>
          <w:rStyle w:val="affff2"/>
          <w:kern w:val="0"/>
        </w:rPr>
      </w:pPr>
      <w:r>
        <w:rPr>
          <w:rFonts w:ascii="宋体" w:hAnsi="宋体" w:hint="eastAsia"/>
          <w:sz w:val="24"/>
        </w:rPr>
        <w:t>3.本项目的特定资格要求：</w:t>
      </w:r>
      <w:r>
        <w:rPr>
          <w:rFonts w:ascii="宋体" w:hAnsi="宋体" w:hint="eastAsia"/>
          <w:b/>
          <w:bCs/>
          <w:sz w:val="24"/>
          <w:u w:val="single"/>
        </w:rPr>
        <w:t>无</w:t>
      </w:r>
      <w:r>
        <w:rPr>
          <w:rFonts w:ascii="宋体" w:hAnsi="宋体" w:hint="eastAsia"/>
          <w:sz w:val="24"/>
        </w:rPr>
        <w:t>。</w:t>
      </w:r>
    </w:p>
    <w:p w14:paraId="0E7FE7EC" w14:textId="77777777" w:rsidR="00CE040D" w:rsidRDefault="00000000">
      <w:pPr>
        <w:ind w:firstLineChars="200" w:firstLine="480"/>
        <w:rPr>
          <w:rFonts w:ascii="宋体" w:hAnsi="宋体" w:hint="eastAsia"/>
          <w:sz w:val="24"/>
        </w:rPr>
      </w:pPr>
      <w:r>
        <w:rPr>
          <w:rFonts w:ascii="宋体" w:hAnsi="宋体" w:hint="eastAsia"/>
          <w:sz w:val="24"/>
        </w:rPr>
        <w:t>4.本项目不接受联合体响应；遵守国家有关法律、法规、规章；须按规定获取比选文件。</w:t>
      </w:r>
    </w:p>
    <w:p w14:paraId="5BF1128A" w14:textId="77777777" w:rsidR="00CE040D" w:rsidRDefault="00CE040D">
      <w:pPr>
        <w:ind w:firstLineChars="200" w:firstLine="480"/>
        <w:rPr>
          <w:rFonts w:ascii="宋体" w:hAnsi="宋体" w:hint="eastAsia"/>
          <w:i/>
          <w:iCs/>
          <w:sz w:val="24"/>
          <w:u w:val="single"/>
        </w:rPr>
      </w:pPr>
    </w:p>
    <w:p w14:paraId="4A610EC0" w14:textId="77777777" w:rsidR="00CE040D" w:rsidRDefault="00000000">
      <w:pPr>
        <w:keepNext/>
        <w:keepLines/>
        <w:jc w:val="left"/>
        <w:outlineLvl w:val="1"/>
        <w:rPr>
          <w:rFonts w:ascii="宋体" w:hAnsi="宋体" w:cs="宋体" w:hint="eastAsia"/>
          <w:b/>
          <w:sz w:val="24"/>
        </w:rPr>
      </w:pPr>
      <w:bookmarkStart w:id="16" w:name="_Toc35393623"/>
      <w:bookmarkStart w:id="17" w:name="_Toc35393792"/>
      <w:bookmarkStart w:id="18" w:name="_Toc113949962"/>
      <w:r>
        <w:rPr>
          <w:rFonts w:ascii="宋体" w:hAnsi="宋体" w:cs="宋体" w:hint="eastAsia"/>
          <w:b/>
          <w:bCs/>
          <w:sz w:val="24"/>
        </w:rPr>
        <w:t>三、获取比选文件</w:t>
      </w:r>
      <w:bookmarkEnd w:id="14"/>
      <w:bookmarkEnd w:id="15"/>
      <w:bookmarkEnd w:id="16"/>
      <w:bookmarkEnd w:id="17"/>
      <w:bookmarkEnd w:id="18"/>
    </w:p>
    <w:p w14:paraId="087FB4B2" w14:textId="77777777" w:rsidR="00CE040D" w:rsidRDefault="00000000">
      <w:pPr>
        <w:rPr>
          <w:rFonts w:ascii="宋体" w:hAnsi="宋体" w:hint="eastAsia"/>
          <w:sz w:val="24"/>
        </w:rPr>
      </w:pPr>
      <w:bookmarkStart w:id="19" w:name="_Toc28359005"/>
      <w:bookmarkStart w:id="20" w:name="_Toc28359082"/>
      <w:bookmarkStart w:id="21" w:name="_Toc35393793"/>
      <w:bookmarkStart w:id="22" w:name="_Toc35393624"/>
      <w:r>
        <w:rPr>
          <w:rFonts w:ascii="宋体" w:hAnsi="宋体" w:hint="eastAsia"/>
          <w:sz w:val="24"/>
        </w:rPr>
        <w:t>（</w:t>
      </w:r>
      <w:bookmarkStart w:id="23" w:name="_Hlk20074106"/>
      <w:r>
        <w:rPr>
          <w:rFonts w:ascii="宋体" w:hAnsi="宋体" w:hint="eastAsia"/>
          <w:sz w:val="24"/>
        </w:rPr>
        <w:t>1）时间：</w:t>
      </w:r>
      <w:r>
        <w:rPr>
          <w:rFonts w:ascii="宋体" w:hAnsi="宋体" w:hint="eastAsia"/>
          <w:b/>
          <w:bCs/>
          <w:sz w:val="24"/>
          <w:u w:val="single"/>
        </w:rPr>
        <w:t>自2024年11月26日起至20</w:t>
      </w:r>
      <w:r>
        <w:rPr>
          <w:rFonts w:ascii="宋体" w:hAnsi="宋体"/>
          <w:b/>
          <w:bCs/>
          <w:sz w:val="24"/>
          <w:u w:val="single"/>
        </w:rPr>
        <w:t>2</w:t>
      </w:r>
      <w:r>
        <w:rPr>
          <w:rFonts w:ascii="宋体" w:hAnsi="宋体" w:hint="eastAsia"/>
          <w:b/>
          <w:bCs/>
          <w:sz w:val="24"/>
          <w:u w:val="single"/>
        </w:rPr>
        <w:t>4年11月28日上午0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2643B515" w14:textId="77777777" w:rsidR="00CE040D" w:rsidRDefault="00000000">
      <w:pPr>
        <w:rPr>
          <w:rFonts w:ascii="宋体" w:hAnsi="宋体" w:hint="eastAsia"/>
          <w:sz w:val="24"/>
        </w:rPr>
      </w:pPr>
      <w:r>
        <w:rPr>
          <w:rFonts w:ascii="宋体" w:hAnsi="宋体" w:hint="eastAsia"/>
          <w:sz w:val="24"/>
        </w:rPr>
        <w:t>（2）地点：北京明德致信咨询有限公司官网（http://www.zbbmcc.com）。</w:t>
      </w:r>
    </w:p>
    <w:p w14:paraId="0E86A4BF" w14:textId="77777777" w:rsidR="00CE040D" w:rsidRDefault="00000000">
      <w:pPr>
        <w:rPr>
          <w:rFonts w:ascii="宋体" w:hAnsi="宋体" w:hint="eastAsia"/>
          <w:b/>
          <w:bCs/>
          <w:sz w:val="24"/>
        </w:rPr>
      </w:pPr>
      <w:r>
        <w:rPr>
          <w:rFonts w:ascii="宋体" w:hAnsi="宋体" w:hint="eastAsia"/>
          <w:sz w:val="24"/>
        </w:rPr>
        <w:t>（3）获取方式及售价：</w:t>
      </w:r>
      <w:bookmarkEnd w:id="23"/>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w:t>
      </w:r>
      <w:r>
        <w:rPr>
          <w:rFonts w:ascii="宋体" w:hAnsi="宋体" w:hint="eastAsia"/>
          <w:b/>
          <w:bCs/>
          <w:sz w:val="24"/>
          <w:u w:val="single"/>
        </w:rPr>
        <w:t>1370</w:t>
      </w:r>
      <w:r>
        <w:rPr>
          <w:rFonts w:ascii="宋体" w:hAnsi="宋体" w:hint="eastAsia"/>
          <w:b/>
          <w:bCs/>
          <w:sz w:val="24"/>
        </w:rPr>
        <w:t>报名费，电汇或网银须于“获取比选文件截止时间”前到账）</w:t>
      </w:r>
    </w:p>
    <w:p w14:paraId="5E6AFD1D" w14:textId="77777777" w:rsidR="00CE040D"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497D378C" w14:textId="77777777" w:rsidR="00CE040D"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63C8D2EB" w14:textId="77777777" w:rsidR="00CE040D" w:rsidRDefault="00000000">
      <w:pPr>
        <w:ind w:firstLineChars="200" w:firstLine="480"/>
        <w:rPr>
          <w:rFonts w:ascii="宋体" w:hAnsi="宋体" w:hint="eastAsia"/>
          <w:sz w:val="24"/>
        </w:rPr>
      </w:pPr>
      <w:r>
        <w:rPr>
          <w:rFonts w:ascii="宋体" w:hAnsi="宋体" w:hint="eastAsia"/>
          <w:sz w:val="24"/>
        </w:rPr>
        <w:lastRenderedPageBreak/>
        <w:t xml:space="preserve">帐 </w:t>
      </w:r>
      <w:r>
        <w:rPr>
          <w:rFonts w:ascii="宋体" w:hAnsi="宋体"/>
          <w:sz w:val="24"/>
        </w:rPr>
        <w:t xml:space="preserve">   </w:t>
      </w:r>
      <w:r>
        <w:rPr>
          <w:rFonts w:ascii="宋体" w:hAnsi="宋体" w:hint="eastAsia"/>
          <w:sz w:val="24"/>
        </w:rPr>
        <w:t>号：0200 0062 1920 0492 968。</w:t>
      </w:r>
    </w:p>
    <w:p w14:paraId="2A507224" w14:textId="77777777" w:rsidR="00CE040D"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-1370</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2024年11月28日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B3790B7" w14:textId="77777777" w:rsidR="00CE040D" w:rsidRDefault="00000000">
      <w:pPr>
        <w:ind w:firstLineChars="200" w:firstLine="480"/>
        <w:rPr>
          <w:rFonts w:ascii="宋体" w:hAnsi="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4DB79AD1" w14:textId="77777777" w:rsidR="00CE040D" w:rsidRDefault="00CE040D">
      <w:pPr>
        <w:ind w:firstLineChars="200" w:firstLine="480"/>
        <w:rPr>
          <w:rFonts w:ascii="宋体" w:hAnsi="宋体" w:hint="eastAsia"/>
          <w:sz w:val="24"/>
        </w:rPr>
      </w:pPr>
    </w:p>
    <w:p w14:paraId="17BB11C7" w14:textId="77777777" w:rsidR="00CE040D" w:rsidRDefault="00000000">
      <w:pPr>
        <w:keepNext/>
        <w:keepLines/>
        <w:jc w:val="left"/>
        <w:outlineLvl w:val="1"/>
        <w:rPr>
          <w:rFonts w:ascii="宋体" w:hAnsi="宋体" w:cs="宋体" w:hint="eastAsia"/>
          <w:b/>
          <w:sz w:val="24"/>
        </w:rPr>
      </w:pPr>
      <w:bookmarkStart w:id="24" w:name="_Toc113949963"/>
      <w:r>
        <w:rPr>
          <w:rFonts w:ascii="宋体" w:hAnsi="宋体" w:cs="宋体" w:hint="eastAsia"/>
          <w:b/>
          <w:bCs/>
          <w:sz w:val="24"/>
        </w:rPr>
        <w:t>四、提交报价文件</w:t>
      </w:r>
      <w:bookmarkEnd w:id="19"/>
      <w:bookmarkEnd w:id="20"/>
      <w:r>
        <w:rPr>
          <w:rFonts w:ascii="宋体" w:hAnsi="宋体" w:cs="宋体" w:hint="eastAsia"/>
          <w:b/>
          <w:bCs/>
          <w:sz w:val="24"/>
        </w:rPr>
        <w:t>截止时间、地点</w:t>
      </w:r>
      <w:bookmarkEnd w:id="21"/>
      <w:bookmarkEnd w:id="22"/>
      <w:bookmarkEnd w:id="24"/>
    </w:p>
    <w:p w14:paraId="7EA5CE90" w14:textId="77777777" w:rsidR="00CE040D"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4年12月3日9点3</w:t>
      </w:r>
      <w:r>
        <w:rPr>
          <w:rFonts w:ascii="宋体" w:hAnsi="宋体"/>
          <w:bCs/>
          <w:sz w:val="24"/>
        </w:rPr>
        <w:t>0</w:t>
      </w:r>
      <w:r>
        <w:rPr>
          <w:rFonts w:ascii="宋体" w:hAnsi="宋体" w:hint="eastAsia"/>
          <w:bCs/>
          <w:sz w:val="24"/>
        </w:rPr>
        <w:t>分（北京时间）</w:t>
      </w:r>
    </w:p>
    <w:p w14:paraId="39F27142" w14:textId="77777777" w:rsidR="00CE040D" w:rsidRDefault="00000000">
      <w:pPr>
        <w:ind w:firstLineChars="200" w:firstLine="480"/>
        <w:rPr>
          <w:rFonts w:ascii="宋体" w:hAnsi="宋体" w:hint="eastAsia"/>
          <w:sz w:val="24"/>
        </w:rPr>
      </w:pPr>
      <w:r>
        <w:rPr>
          <w:rFonts w:ascii="宋体" w:hAnsi="宋体" w:hint="eastAsia"/>
          <w:sz w:val="24"/>
        </w:rPr>
        <w:t>地点：北京市海淀区学院路30号科大天工大厦B座17层1706室第三会议室。（提示：楼层较高，请供应商预留递交文件时间提前到场）。</w:t>
      </w:r>
    </w:p>
    <w:p w14:paraId="24EFD010" w14:textId="77777777" w:rsidR="00CE040D" w:rsidRDefault="00CE040D">
      <w:pPr>
        <w:ind w:firstLineChars="200" w:firstLine="480"/>
        <w:rPr>
          <w:rFonts w:ascii="宋体" w:hAnsi="宋体" w:hint="eastAsia"/>
          <w:bCs/>
          <w:sz w:val="24"/>
          <w:u w:val="single"/>
        </w:rPr>
      </w:pPr>
    </w:p>
    <w:p w14:paraId="1F0DBC8C" w14:textId="77777777" w:rsidR="00CE040D" w:rsidRDefault="00000000">
      <w:pPr>
        <w:keepNext/>
        <w:keepLines/>
        <w:jc w:val="left"/>
        <w:outlineLvl w:val="1"/>
        <w:rPr>
          <w:rFonts w:ascii="宋体" w:hAnsi="宋体" w:cs="宋体" w:hint="eastAsia"/>
          <w:b/>
          <w:sz w:val="24"/>
        </w:rPr>
      </w:pPr>
      <w:bookmarkStart w:id="25" w:name="_Toc28359084"/>
      <w:bookmarkStart w:id="26" w:name="_Toc35393794"/>
      <w:bookmarkStart w:id="27" w:name="_Toc28359007"/>
      <w:bookmarkStart w:id="28" w:name="_Toc35393625"/>
      <w:bookmarkStart w:id="29" w:name="_Toc113949964"/>
      <w:r>
        <w:rPr>
          <w:rFonts w:ascii="宋体" w:hAnsi="宋体" w:cs="宋体" w:hint="eastAsia"/>
          <w:b/>
          <w:bCs/>
          <w:sz w:val="24"/>
        </w:rPr>
        <w:t>五、公告期限</w:t>
      </w:r>
      <w:bookmarkEnd w:id="25"/>
      <w:bookmarkEnd w:id="26"/>
      <w:bookmarkEnd w:id="27"/>
      <w:bookmarkEnd w:id="28"/>
      <w:bookmarkEnd w:id="29"/>
    </w:p>
    <w:p w14:paraId="6D070C51" w14:textId="77777777" w:rsidR="00CE040D"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427067E0" w14:textId="77777777" w:rsidR="00CE040D" w:rsidRDefault="00CE040D">
      <w:pPr>
        <w:ind w:firstLineChars="200" w:firstLine="480"/>
        <w:rPr>
          <w:rFonts w:ascii="宋体" w:hAnsi="宋体" w:cs="宋体" w:hint="eastAsia"/>
          <w:kern w:val="0"/>
          <w:sz w:val="24"/>
        </w:rPr>
      </w:pPr>
    </w:p>
    <w:p w14:paraId="6D4DDE4E" w14:textId="77777777" w:rsidR="00CE040D" w:rsidRDefault="00000000">
      <w:pPr>
        <w:keepNext/>
        <w:keepLines/>
        <w:jc w:val="left"/>
        <w:outlineLvl w:val="1"/>
        <w:rPr>
          <w:rFonts w:ascii="宋体" w:hAnsi="宋体" w:cs="宋体" w:hint="eastAsia"/>
          <w:b/>
          <w:sz w:val="24"/>
        </w:rPr>
      </w:pPr>
      <w:bookmarkStart w:id="30" w:name="_Toc35393626"/>
      <w:bookmarkStart w:id="31" w:name="_Toc35393795"/>
      <w:bookmarkStart w:id="32" w:name="_Toc113949965"/>
      <w:r>
        <w:rPr>
          <w:rFonts w:ascii="宋体" w:hAnsi="宋体" w:cs="宋体" w:hint="eastAsia"/>
          <w:b/>
          <w:bCs/>
          <w:sz w:val="24"/>
        </w:rPr>
        <w:t>六、其他补充事宜</w:t>
      </w:r>
      <w:bookmarkEnd w:id="30"/>
      <w:bookmarkEnd w:id="31"/>
      <w:bookmarkEnd w:id="32"/>
    </w:p>
    <w:p w14:paraId="5F563FAF" w14:textId="77777777" w:rsidR="00CE040D"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0AD60567" w14:textId="77777777" w:rsidR="00CE040D"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4F99F850" w14:textId="77777777" w:rsidR="00CE040D"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60D8023B" w14:textId="77777777" w:rsidR="00CE040D"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59DA8439" w14:textId="77777777" w:rsidR="00CE040D"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2F0F630A" w14:textId="77777777" w:rsidR="00CE040D" w:rsidRDefault="00000000">
      <w:pPr>
        <w:ind w:firstLineChars="200" w:firstLine="480"/>
        <w:rPr>
          <w:rFonts w:ascii="宋体" w:hAnsi="宋体" w:hint="eastAsia"/>
          <w:sz w:val="24"/>
        </w:rPr>
      </w:pPr>
      <w:r>
        <w:rPr>
          <w:rFonts w:ascii="宋体" w:hAnsi="宋体" w:hint="eastAsia"/>
          <w:sz w:val="24"/>
        </w:rPr>
        <w:t>1）需要落实的采购政策：促进中小企业、监狱企业、残疾人福利性单位发展、政府采购节能产品、环境标志产品等。</w:t>
      </w:r>
    </w:p>
    <w:p w14:paraId="7C57326C" w14:textId="77777777" w:rsidR="00CE040D" w:rsidRDefault="00000000">
      <w:pPr>
        <w:ind w:firstLineChars="200" w:firstLine="480"/>
        <w:rPr>
          <w:rFonts w:ascii="宋体" w:hAnsi="宋体" w:hint="eastAsia"/>
          <w:sz w:val="24"/>
        </w:rPr>
      </w:pPr>
      <w:r>
        <w:rPr>
          <w:rFonts w:ascii="宋体" w:hAnsi="宋体" w:hint="eastAsia"/>
          <w:sz w:val="24"/>
        </w:rPr>
        <w:t>2）报价文件请于响应截止时间之前递交至规定地点，逾期递交文件恕不接受。</w:t>
      </w:r>
    </w:p>
    <w:p w14:paraId="3836577D" w14:textId="77777777" w:rsidR="00CE040D"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17C732CD" w14:textId="77777777" w:rsidR="00CE040D" w:rsidRDefault="00000000">
      <w:pPr>
        <w:ind w:firstLineChars="200" w:firstLine="480"/>
        <w:rPr>
          <w:rFonts w:ascii="宋体" w:hAnsi="宋体" w:hint="eastAsia"/>
          <w:sz w:val="24"/>
          <w:szCs w:val="21"/>
        </w:rPr>
      </w:pPr>
      <w:r>
        <w:rPr>
          <w:rFonts w:ascii="宋体" w:hAnsi="宋体" w:hint="eastAsia"/>
          <w:sz w:val="24"/>
          <w:szCs w:val="21"/>
        </w:rPr>
        <w:t>4）如本公告内容和比选文件内容不一致，以比选文件为准。</w:t>
      </w:r>
    </w:p>
    <w:p w14:paraId="4FF49486" w14:textId="77777777" w:rsidR="00CE040D" w:rsidRDefault="00CE040D">
      <w:pPr>
        <w:ind w:firstLineChars="200" w:firstLine="480"/>
        <w:rPr>
          <w:rFonts w:ascii="宋体" w:hAnsi="宋体" w:hint="eastAsia"/>
          <w:sz w:val="24"/>
          <w:szCs w:val="21"/>
        </w:rPr>
      </w:pPr>
    </w:p>
    <w:p w14:paraId="74F2BF67" w14:textId="77777777" w:rsidR="00CE040D" w:rsidRDefault="00000000">
      <w:pPr>
        <w:keepNext/>
        <w:keepLines/>
        <w:jc w:val="left"/>
        <w:outlineLvl w:val="1"/>
        <w:rPr>
          <w:rFonts w:ascii="宋体" w:hAnsi="宋体" w:cs="宋体" w:hint="eastAsia"/>
          <w:b/>
          <w:sz w:val="24"/>
        </w:rPr>
      </w:pPr>
      <w:bookmarkStart w:id="33" w:name="_Toc28359008"/>
      <w:bookmarkStart w:id="34" w:name="_Toc35393796"/>
      <w:bookmarkStart w:id="35" w:name="_Toc113949966"/>
      <w:bookmarkStart w:id="36" w:name="_Toc35393627"/>
      <w:bookmarkStart w:id="37" w:name="_Toc28359085"/>
      <w:r>
        <w:rPr>
          <w:rFonts w:ascii="宋体" w:hAnsi="宋体" w:cs="宋体" w:hint="eastAsia"/>
          <w:b/>
          <w:bCs/>
          <w:sz w:val="24"/>
        </w:rPr>
        <w:t>七、对本次比选提出询问，请按</w:t>
      </w:r>
      <w:r>
        <w:rPr>
          <w:rFonts w:ascii="宋体" w:hAnsi="宋体" w:cs="宋体"/>
          <w:b/>
          <w:bCs/>
          <w:sz w:val="24"/>
        </w:rPr>
        <w:t>以下方式</w:t>
      </w:r>
      <w:r>
        <w:rPr>
          <w:rFonts w:ascii="宋体" w:hAnsi="宋体" w:cs="宋体" w:hint="eastAsia"/>
          <w:b/>
          <w:bCs/>
          <w:sz w:val="24"/>
        </w:rPr>
        <w:t>联系。</w:t>
      </w:r>
      <w:bookmarkEnd w:id="33"/>
      <w:bookmarkEnd w:id="34"/>
      <w:bookmarkEnd w:id="35"/>
      <w:bookmarkEnd w:id="36"/>
      <w:bookmarkEnd w:id="37"/>
    </w:p>
    <w:p w14:paraId="1FA5D3BF" w14:textId="77777777" w:rsidR="00CE040D"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37B90DA5" w14:textId="77777777" w:rsidR="00CE040D" w:rsidRDefault="00000000">
      <w:pPr>
        <w:ind w:firstLineChars="200" w:firstLine="480"/>
        <w:jc w:val="left"/>
        <w:rPr>
          <w:rFonts w:ascii="宋体" w:hAnsi="宋体" w:hint="eastAsia"/>
          <w:sz w:val="24"/>
        </w:rPr>
      </w:pPr>
      <w:r>
        <w:rPr>
          <w:rFonts w:ascii="宋体" w:hAnsi="宋体" w:hint="eastAsia"/>
          <w:sz w:val="24"/>
        </w:rPr>
        <w:t>名称：北京林业大学</w:t>
      </w:r>
    </w:p>
    <w:p w14:paraId="514D42D0" w14:textId="77777777" w:rsidR="00CE040D"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1C091788" w14:textId="77777777" w:rsidR="00CE040D" w:rsidRDefault="00000000">
      <w:pPr>
        <w:ind w:firstLineChars="200" w:firstLine="480"/>
        <w:jc w:val="left"/>
        <w:rPr>
          <w:rFonts w:ascii="宋体" w:hAnsi="宋体" w:hint="eastAsia"/>
          <w:sz w:val="24"/>
        </w:rPr>
      </w:pPr>
      <w:r>
        <w:rPr>
          <w:rFonts w:ascii="宋体" w:hAnsi="宋体" w:hint="eastAsia"/>
          <w:sz w:val="24"/>
        </w:rPr>
        <w:t>联系方式：</w:t>
      </w:r>
      <w:bookmarkStart w:id="38" w:name="_Toc28359086"/>
      <w:bookmarkStart w:id="39"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8"/>
    <w:bookmarkEnd w:id="39"/>
    <w:p w14:paraId="23D87A73" w14:textId="77777777" w:rsidR="00CE040D"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42DE508A"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65C491E7"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411E279B"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lastRenderedPageBreak/>
        <w:t>联系方式：韩伯阳、杜畅、孙恺宁、吕绍山，010－61192278</w:t>
      </w:r>
    </w:p>
    <w:p w14:paraId="3CE2333C"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t>3.项目联系方式</w:t>
      </w:r>
    </w:p>
    <w:p w14:paraId="4CD45B0A"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项目联系人：韩伯阳、杜畅、孙恺宁、吕绍山</w:t>
      </w:r>
    </w:p>
    <w:p w14:paraId="09B56B19" w14:textId="77777777" w:rsidR="00CE040D" w:rsidRDefault="00000000">
      <w:pPr>
        <w:widowControl/>
        <w:ind w:firstLineChars="200" w:firstLine="480"/>
        <w:jc w:val="left"/>
        <w:rPr>
          <w:rFonts w:ascii="宋体" w:hAnsi="宋体" w:cs="宋体" w:hint="eastAsia"/>
          <w:sz w:val="24"/>
        </w:rPr>
      </w:pPr>
      <w:r>
        <w:rPr>
          <w:rFonts w:ascii="宋体" w:hAnsi="宋体" w:cs="宋体" w:hint="eastAsia"/>
          <w:sz w:val="24"/>
        </w:rPr>
        <w:t>电话：010－61192278</w:t>
      </w:r>
    </w:p>
    <w:p w14:paraId="0FDA571B" w14:textId="77777777" w:rsidR="00CE040D" w:rsidRDefault="00000000">
      <w:pPr>
        <w:pStyle w:val="afe"/>
        <w:ind w:firstLineChars="200" w:firstLine="480"/>
        <w:rPr>
          <w:rFonts w:hAnsi="宋体" w:hint="eastAsia"/>
        </w:rPr>
      </w:pPr>
      <w:r>
        <w:rPr>
          <w:rFonts w:hAnsi="宋体" w:cs="宋体" w:hint="eastAsia"/>
          <w:kern w:val="2"/>
          <w:sz w:val="24"/>
          <w:szCs w:val="24"/>
        </w:rPr>
        <w:t>电子邮箱：</w:t>
      </w:r>
      <w:r>
        <w:rPr>
          <w:rFonts w:hAnsi="宋体" w:cs="宋体"/>
          <w:kern w:val="2"/>
          <w:sz w:val="24"/>
          <w:szCs w:val="24"/>
        </w:rPr>
        <w:t>bjmdzx@vip.163.com</w:t>
      </w:r>
    </w:p>
    <w:p w14:paraId="464C630D" w14:textId="77777777" w:rsidR="00CE040D" w:rsidRDefault="00000000">
      <w:pPr>
        <w:pStyle w:val="21"/>
        <w:rPr>
          <w:rFonts w:ascii="宋体" w:eastAsia="宋体" w:hAnsi="宋体" w:hint="eastAsia"/>
        </w:rPr>
      </w:pPr>
      <w:r>
        <w:rPr>
          <w:rFonts w:ascii="宋体" w:eastAsia="宋体" w:hAnsi="宋体"/>
        </w:rPr>
        <w:br w:type="page"/>
      </w:r>
      <w:bookmarkStart w:id="40" w:name="_Toc97808383"/>
      <w:r>
        <w:rPr>
          <w:rFonts w:ascii="宋体" w:eastAsia="宋体" w:hAnsi="宋体" w:hint="eastAsia"/>
        </w:rPr>
        <w:lastRenderedPageBreak/>
        <w:t>第二章 供应商须知</w:t>
      </w:r>
      <w:bookmarkEnd w:id="40"/>
    </w:p>
    <w:p w14:paraId="7B80C50F" w14:textId="77777777" w:rsidR="00CE040D" w:rsidRDefault="00000000">
      <w:pPr>
        <w:pStyle w:val="21"/>
        <w:spacing w:line="240" w:lineRule="auto"/>
        <w:rPr>
          <w:rFonts w:ascii="宋体" w:eastAsia="宋体" w:hAnsi="宋体" w:hint="eastAsia"/>
          <w:sz w:val="28"/>
        </w:rPr>
      </w:pPr>
      <w:bookmarkStart w:id="41" w:name="_Toc97808384"/>
      <w:bookmarkStart w:id="42" w:name="_Toc8734958"/>
      <w:bookmarkStart w:id="43" w:name="_Toc70689365"/>
      <w:bookmarkStart w:id="44" w:name="_Toc520356143"/>
      <w:bookmarkStart w:id="45" w:name="_Toc46310948"/>
      <w:bookmarkStart w:id="46" w:name="_Toc42674687"/>
      <w:bookmarkStart w:id="47" w:name="_Toc23167322"/>
      <w:bookmarkStart w:id="48" w:name="_Toc8747910"/>
      <w:r>
        <w:rPr>
          <w:rFonts w:ascii="宋体" w:eastAsia="宋体" w:hAnsi="宋体" w:hint="eastAsia"/>
          <w:sz w:val="28"/>
        </w:rPr>
        <w:t>一   说  明</w:t>
      </w:r>
      <w:bookmarkEnd w:id="41"/>
      <w:bookmarkEnd w:id="42"/>
      <w:bookmarkEnd w:id="43"/>
      <w:bookmarkEnd w:id="44"/>
      <w:bookmarkEnd w:id="45"/>
      <w:bookmarkEnd w:id="46"/>
      <w:bookmarkEnd w:id="47"/>
      <w:bookmarkEnd w:id="48"/>
    </w:p>
    <w:p w14:paraId="1614BA67" w14:textId="77777777" w:rsidR="00CE040D" w:rsidRDefault="00000000">
      <w:pPr>
        <w:pStyle w:val="31"/>
        <w:ind w:left="899" w:hanging="899"/>
        <w:rPr>
          <w:rFonts w:hAnsi="宋体" w:hint="eastAsia"/>
          <w:u w:val="none"/>
        </w:rPr>
      </w:pPr>
      <w:bookmarkStart w:id="49" w:name="_Toc8747911"/>
      <w:bookmarkStart w:id="50" w:name="_Toc46310949"/>
      <w:bookmarkStart w:id="51" w:name="_Toc520356144"/>
      <w:bookmarkStart w:id="52" w:name="_Toc97808385"/>
      <w:bookmarkStart w:id="53" w:name="_Toc8734959"/>
      <w:bookmarkStart w:id="54" w:name="_Toc23167323"/>
      <w:bookmarkStart w:id="55" w:name="_Toc70689366"/>
      <w:bookmarkStart w:id="56" w:name="_Toc42674688"/>
      <w:r>
        <w:rPr>
          <w:rFonts w:hAnsi="宋体" w:hint="eastAsia"/>
          <w:u w:val="none"/>
        </w:rPr>
        <w:t>1.</w:t>
      </w:r>
      <w:r>
        <w:rPr>
          <w:rFonts w:hAnsi="宋体" w:hint="eastAsia"/>
          <w:u w:val="none"/>
        </w:rPr>
        <w:tab/>
        <w:t>校内比选采购单位及合格的供应商</w:t>
      </w:r>
      <w:bookmarkEnd w:id="49"/>
      <w:bookmarkEnd w:id="50"/>
      <w:bookmarkEnd w:id="51"/>
      <w:bookmarkEnd w:id="52"/>
      <w:bookmarkEnd w:id="53"/>
      <w:bookmarkEnd w:id="54"/>
      <w:bookmarkEnd w:id="55"/>
      <w:bookmarkEnd w:id="56"/>
    </w:p>
    <w:p w14:paraId="343FAEE7" w14:textId="77777777" w:rsidR="00CE040D"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。本项目的采购代理机构：北京明德致信咨询有限公司。</w:t>
      </w:r>
    </w:p>
    <w:p w14:paraId="0A259137" w14:textId="77777777" w:rsidR="00CE040D"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E408E6C"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6DA49BD9"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r>
      <w:r>
        <w:rPr>
          <w:rFonts w:ascii="宋体" w:hAnsi="宋体" w:hint="eastAsia"/>
          <w:b/>
          <w:bCs/>
          <w:sz w:val="24"/>
          <w:u w:val="single"/>
        </w:rPr>
        <w:t>本项目专门面向中小企业采购，投标人提供的服务应全部为符合《政府采购促进中小企业发展管理办法》（财库﹝2020﹞46 号）规定的中小企业提供，声明函应分别对各标的服务提供商的企业类型进行完整声明。</w:t>
      </w:r>
    </w:p>
    <w:p w14:paraId="5EFBD322"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1.2.3</w:t>
      </w:r>
      <w:r>
        <w:rPr>
          <w:rFonts w:ascii="宋体" w:hAnsi="宋体" w:hint="eastAsia"/>
          <w:sz w:val="24"/>
        </w:rPr>
        <w:tab/>
        <w:t>遵守国家有关法律、法规及规章。</w:t>
      </w:r>
    </w:p>
    <w:p w14:paraId="7DDFB091" w14:textId="77777777" w:rsidR="00CE040D"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4</w:t>
      </w:r>
      <w:r>
        <w:rPr>
          <w:rFonts w:ascii="宋体" w:hAnsi="宋体" w:hint="eastAsia"/>
          <w:sz w:val="24"/>
        </w:rPr>
        <w:tab/>
        <w:t>本项目不接受联合体报价。</w:t>
      </w:r>
    </w:p>
    <w:p w14:paraId="09859620"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报价人必须按规定获取校内比选文件，否则没有资格参加本项目的报价。</w:t>
      </w:r>
    </w:p>
    <w:p w14:paraId="64DD0F62" w14:textId="77777777" w:rsidR="00CE040D"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报价人在报价过程中不得向校内比选采购单位或评审委员会行贿或者采取不正当手段，影响其正常决策行为。一经发现，其供应商资格将被取消。</w:t>
      </w:r>
    </w:p>
    <w:p w14:paraId="0FA40091" w14:textId="77777777" w:rsidR="00CE040D"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校内比选采购单位在任何时候发现供应商提交的报价文件内容有下列情形之一时，有权追究供应商的责任：</w:t>
      </w:r>
    </w:p>
    <w:p w14:paraId="21B6659D" w14:textId="77777777" w:rsidR="00CE040D"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6D64EE95" w14:textId="77777777" w:rsidR="00CE040D"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5421ACF5" w14:textId="77777777" w:rsidR="00CE040D"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2AF52353" w14:textId="77777777" w:rsidR="00CE040D" w:rsidRDefault="00000000">
      <w:pPr>
        <w:pStyle w:val="31"/>
        <w:spacing w:line="360" w:lineRule="auto"/>
        <w:ind w:left="901" w:hanging="899"/>
        <w:rPr>
          <w:rFonts w:hAnsi="宋体" w:hint="eastAsia"/>
          <w:u w:val="none"/>
        </w:rPr>
      </w:pPr>
      <w:bookmarkStart w:id="57" w:name="_Toc70689367"/>
      <w:bookmarkStart w:id="58" w:name="_Toc23167324"/>
      <w:bookmarkStart w:id="59" w:name="_Toc8734960"/>
      <w:bookmarkStart w:id="60" w:name="_Toc97808386"/>
      <w:bookmarkStart w:id="61" w:name="_Toc46310950"/>
      <w:bookmarkStart w:id="62" w:name="_Toc42674689"/>
      <w:bookmarkStart w:id="63" w:name="_Toc8747912"/>
      <w:r>
        <w:rPr>
          <w:rFonts w:hAnsi="宋体" w:hint="eastAsia"/>
          <w:u w:val="none"/>
        </w:rPr>
        <w:t>2．</w:t>
      </w:r>
      <w:r>
        <w:rPr>
          <w:rFonts w:hAnsi="宋体" w:hint="eastAsia"/>
          <w:u w:val="none"/>
        </w:rPr>
        <w:tab/>
        <w:t>资金来源</w:t>
      </w:r>
      <w:bookmarkEnd w:id="57"/>
      <w:bookmarkEnd w:id="58"/>
      <w:bookmarkEnd w:id="59"/>
      <w:bookmarkEnd w:id="60"/>
      <w:bookmarkEnd w:id="61"/>
      <w:bookmarkEnd w:id="62"/>
      <w:bookmarkEnd w:id="63"/>
    </w:p>
    <w:p w14:paraId="1958E558" w14:textId="77777777" w:rsidR="00CE040D"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026331AC" w14:textId="77777777" w:rsidR="00CE040D" w:rsidRDefault="00000000">
      <w:pPr>
        <w:spacing w:before="120" w:line="360" w:lineRule="auto"/>
        <w:ind w:left="897" w:hanging="895"/>
        <w:rPr>
          <w:rFonts w:ascii="宋体" w:hAnsi="宋体" w:hint="eastAsia"/>
          <w:sz w:val="24"/>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327538A6" w14:textId="77777777" w:rsidR="00CE040D" w:rsidRDefault="00000000">
      <w:pPr>
        <w:pStyle w:val="31"/>
        <w:spacing w:line="360" w:lineRule="auto"/>
        <w:ind w:left="901" w:hanging="899"/>
        <w:rPr>
          <w:rFonts w:hAnsi="宋体" w:hint="eastAsia"/>
          <w:u w:val="none"/>
        </w:rPr>
      </w:pPr>
      <w:bookmarkStart w:id="64" w:name="_Toc520356145"/>
      <w:bookmarkStart w:id="65" w:name="_Toc97808387"/>
      <w:bookmarkStart w:id="66" w:name="_Toc46310951"/>
      <w:bookmarkStart w:id="67" w:name="_Toc70689368"/>
      <w:bookmarkStart w:id="68" w:name="_Toc8734961"/>
      <w:bookmarkStart w:id="69" w:name="_Toc23167325"/>
      <w:bookmarkStart w:id="70" w:name="_Toc42674690"/>
      <w:bookmarkStart w:id="71" w:name="_Toc8747913"/>
      <w:r>
        <w:rPr>
          <w:rFonts w:hAnsi="宋体" w:hint="eastAsia"/>
          <w:u w:val="none"/>
        </w:rPr>
        <w:lastRenderedPageBreak/>
        <w:t>3．</w:t>
      </w:r>
      <w:r>
        <w:rPr>
          <w:rFonts w:hAnsi="宋体"/>
          <w:u w:val="none"/>
        </w:rPr>
        <w:t xml:space="preserve">   </w:t>
      </w:r>
      <w:bookmarkEnd w:id="64"/>
      <w:r>
        <w:rPr>
          <w:rFonts w:hAnsi="宋体" w:hint="eastAsia"/>
          <w:u w:val="none"/>
        </w:rPr>
        <w:t>报价范围和报价费用</w:t>
      </w:r>
      <w:bookmarkEnd w:id="65"/>
      <w:bookmarkEnd w:id="66"/>
      <w:bookmarkEnd w:id="67"/>
      <w:bookmarkEnd w:id="68"/>
      <w:bookmarkEnd w:id="69"/>
      <w:bookmarkEnd w:id="70"/>
      <w:bookmarkEnd w:id="71"/>
    </w:p>
    <w:p w14:paraId="560B15BE" w14:textId="77777777" w:rsidR="00CE040D"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024DF7EA" w14:textId="77777777" w:rsidR="00CE040D"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042C6FFA" w14:textId="77777777" w:rsidR="00CE040D" w:rsidRDefault="00000000">
      <w:pPr>
        <w:pStyle w:val="21"/>
        <w:spacing w:line="360" w:lineRule="auto"/>
        <w:rPr>
          <w:rFonts w:ascii="宋体" w:eastAsia="宋体" w:hAnsi="宋体" w:hint="eastAsia"/>
          <w:sz w:val="28"/>
        </w:rPr>
      </w:pPr>
      <w:bookmarkStart w:id="72" w:name="_Toc520356146"/>
      <w:bookmarkStart w:id="73" w:name="_Toc42674691"/>
      <w:bookmarkStart w:id="74" w:name="_Toc8734962"/>
      <w:bookmarkStart w:id="75" w:name="_Toc97808388"/>
      <w:bookmarkStart w:id="76" w:name="_Toc70689369"/>
      <w:bookmarkStart w:id="77" w:name="_Toc8747914"/>
      <w:bookmarkStart w:id="78" w:name="_Toc23167326"/>
      <w:bookmarkStart w:id="79" w:name="_Toc46310952"/>
      <w:r>
        <w:rPr>
          <w:rFonts w:ascii="宋体" w:eastAsia="宋体" w:hAnsi="宋体" w:hint="eastAsia"/>
          <w:sz w:val="28"/>
        </w:rPr>
        <w:t>二   校内比选文件</w:t>
      </w:r>
      <w:bookmarkEnd w:id="72"/>
      <w:bookmarkEnd w:id="73"/>
      <w:bookmarkEnd w:id="74"/>
      <w:bookmarkEnd w:id="75"/>
      <w:bookmarkEnd w:id="76"/>
      <w:bookmarkEnd w:id="77"/>
      <w:bookmarkEnd w:id="78"/>
      <w:bookmarkEnd w:id="79"/>
    </w:p>
    <w:p w14:paraId="37D0847E" w14:textId="77777777" w:rsidR="00CE040D" w:rsidRDefault="00000000">
      <w:pPr>
        <w:pStyle w:val="31"/>
        <w:spacing w:line="360" w:lineRule="auto"/>
        <w:ind w:left="899" w:hanging="899"/>
        <w:rPr>
          <w:rFonts w:hAnsi="宋体" w:hint="eastAsia"/>
          <w:u w:val="none"/>
        </w:rPr>
      </w:pPr>
      <w:bookmarkStart w:id="80" w:name="_Toc520356147"/>
      <w:bookmarkStart w:id="81" w:name="_Toc42674692"/>
      <w:bookmarkStart w:id="82" w:name="_Toc97808389"/>
      <w:bookmarkStart w:id="83" w:name="_Toc70689370"/>
      <w:bookmarkStart w:id="84" w:name="_Toc46310953"/>
      <w:bookmarkStart w:id="85" w:name="_Toc8734963"/>
      <w:bookmarkStart w:id="86" w:name="_Toc23167327"/>
      <w:bookmarkStart w:id="87" w:name="_Toc8747915"/>
      <w:r>
        <w:rPr>
          <w:rFonts w:hAnsi="宋体" w:hint="eastAsia"/>
          <w:u w:val="none"/>
        </w:rPr>
        <w:t>4.</w:t>
      </w:r>
      <w:r>
        <w:rPr>
          <w:rFonts w:hAnsi="宋体" w:hint="eastAsia"/>
          <w:u w:val="none"/>
        </w:rPr>
        <w:tab/>
        <w:t>校内比选文件构成</w:t>
      </w:r>
      <w:bookmarkEnd w:id="80"/>
      <w:bookmarkEnd w:id="81"/>
      <w:bookmarkEnd w:id="82"/>
      <w:bookmarkEnd w:id="83"/>
      <w:bookmarkEnd w:id="84"/>
      <w:bookmarkEnd w:id="85"/>
      <w:bookmarkEnd w:id="86"/>
      <w:bookmarkEnd w:id="87"/>
    </w:p>
    <w:p w14:paraId="5577A8DC" w14:textId="77777777" w:rsidR="00CE040D"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要求提供服务的内容及详细技术需求、报价须知和合同条件等在校内比选文件中均有说明。</w:t>
      </w:r>
    </w:p>
    <w:p w14:paraId="6A95DB55" w14:textId="77777777" w:rsidR="00CE040D"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120C3CCD" w14:textId="77777777" w:rsidR="00CE040D"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7A852DAE" w14:textId="77777777" w:rsidR="00CE040D"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623668AA" w14:textId="77777777" w:rsidR="00CE040D"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合同条款及格式</w:t>
      </w:r>
    </w:p>
    <w:p w14:paraId="5C5A36B8" w14:textId="77777777" w:rsidR="00CE040D"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附件——报价文件格式</w:t>
      </w:r>
    </w:p>
    <w:p w14:paraId="0BF21F71" w14:textId="77777777" w:rsidR="00CE040D"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供应商须知资料表</w:t>
      </w:r>
    </w:p>
    <w:p w14:paraId="62ACE96C" w14:textId="77777777" w:rsidR="00CE040D"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1E83B6FE" w14:textId="77777777" w:rsidR="00CE040D"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文件无效。</w:t>
      </w:r>
    </w:p>
    <w:p w14:paraId="3E0FF12F" w14:textId="77777777" w:rsidR="00CE040D"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除非有特殊要求，比选文件不单独提供项目实施地的自然环境、气候条件、公用设施等情况，报价人被视为熟悉上述与履行合同有关的一切情况。</w:t>
      </w:r>
    </w:p>
    <w:p w14:paraId="04A479C9" w14:textId="77777777" w:rsidR="00CE040D" w:rsidRDefault="00000000">
      <w:pPr>
        <w:pStyle w:val="31"/>
        <w:spacing w:line="360" w:lineRule="auto"/>
        <w:ind w:left="899" w:hanging="899"/>
        <w:rPr>
          <w:rFonts w:hAnsi="宋体" w:hint="eastAsia"/>
          <w:u w:val="none"/>
        </w:rPr>
      </w:pPr>
      <w:bookmarkStart w:id="88" w:name="_Toc520356148"/>
      <w:bookmarkStart w:id="89" w:name="_Toc97808390"/>
      <w:bookmarkStart w:id="90" w:name="_Toc8747916"/>
      <w:bookmarkStart w:id="91" w:name="_Toc23167328"/>
      <w:bookmarkStart w:id="92" w:name="_Toc46310954"/>
      <w:bookmarkStart w:id="93" w:name="_Toc70689371"/>
      <w:bookmarkStart w:id="94" w:name="_Toc8734964"/>
      <w:bookmarkStart w:id="95" w:name="_Toc42674693"/>
      <w:r>
        <w:rPr>
          <w:rFonts w:hAnsi="宋体" w:hint="eastAsia"/>
          <w:u w:val="none"/>
        </w:rPr>
        <w:lastRenderedPageBreak/>
        <w:t>5.</w:t>
      </w:r>
      <w:r>
        <w:rPr>
          <w:rFonts w:hAnsi="宋体" w:hint="eastAsia"/>
          <w:u w:val="none"/>
        </w:rPr>
        <w:tab/>
      </w:r>
      <w:bookmarkEnd w:id="88"/>
      <w:r>
        <w:rPr>
          <w:rFonts w:hAnsi="宋体" w:hint="eastAsia"/>
          <w:u w:val="none"/>
        </w:rPr>
        <w:t>供应商要求对校内比选文件的澄清</w:t>
      </w:r>
      <w:bookmarkEnd w:id="89"/>
      <w:bookmarkEnd w:id="90"/>
      <w:bookmarkEnd w:id="91"/>
      <w:bookmarkEnd w:id="92"/>
      <w:bookmarkEnd w:id="93"/>
      <w:bookmarkEnd w:id="94"/>
      <w:bookmarkEnd w:id="95"/>
    </w:p>
    <w:p w14:paraId="34E0C21A" w14:textId="77777777" w:rsidR="00CE040D"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获取校内比选文件后1日内以书面形式提交，校内比选采购单位应在收到澄清要求后实际情况以书面形式予以答复，必要时对校内比选文件进行澄清或修改。</w:t>
      </w:r>
    </w:p>
    <w:p w14:paraId="2D832E1F" w14:textId="77777777" w:rsidR="00CE040D" w:rsidRDefault="00000000">
      <w:pPr>
        <w:pStyle w:val="31"/>
        <w:tabs>
          <w:tab w:val="left" w:pos="900"/>
        </w:tabs>
        <w:spacing w:line="360" w:lineRule="auto"/>
        <w:ind w:left="899" w:hanging="899"/>
        <w:rPr>
          <w:rFonts w:hAnsi="宋体" w:hint="eastAsia"/>
          <w:u w:val="none"/>
        </w:rPr>
      </w:pPr>
      <w:bookmarkStart w:id="96" w:name="_Toc520356149"/>
      <w:bookmarkStart w:id="97" w:name="_Ref467378678"/>
      <w:bookmarkStart w:id="98" w:name="_Toc46310955"/>
      <w:bookmarkStart w:id="99" w:name="_Toc97808391"/>
      <w:bookmarkStart w:id="100" w:name="_Toc23167329"/>
      <w:bookmarkStart w:id="101" w:name="_Toc42674694"/>
      <w:bookmarkStart w:id="102" w:name="_Toc8734965"/>
      <w:bookmarkStart w:id="103" w:name="_Toc8747917"/>
      <w:bookmarkStart w:id="104" w:name="_Toc70689372"/>
      <w:r>
        <w:rPr>
          <w:rFonts w:hAnsi="宋体" w:hint="eastAsia"/>
          <w:u w:val="none"/>
        </w:rPr>
        <w:t>6.</w:t>
      </w:r>
      <w:r>
        <w:rPr>
          <w:rFonts w:hAnsi="宋体" w:hint="eastAsia"/>
          <w:u w:val="none"/>
        </w:rPr>
        <w:tab/>
      </w:r>
      <w:bookmarkEnd w:id="96"/>
      <w:bookmarkEnd w:id="97"/>
      <w:r>
        <w:rPr>
          <w:rFonts w:hAnsi="宋体" w:hint="eastAsia"/>
          <w:u w:val="none"/>
        </w:rPr>
        <w:t>校内比选采购单位对校内比选文件的澄清或修改</w:t>
      </w:r>
      <w:bookmarkEnd w:id="98"/>
      <w:bookmarkEnd w:id="99"/>
      <w:bookmarkEnd w:id="100"/>
      <w:bookmarkEnd w:id="101"/>
      <w:bookmarkEnd w:id="102"/>
      <w:bookmarkEnd w:id="103"/>
      <w:bookmarkEnd w:id="104"/>
    </w:p>
    <w:p w14:paraId="1C8D2A77" w14:textId="77777777" w:rsidR="00CE040D" w:rsidRDefault="00000000">
      <w:pPr>
        <w:tabs>
          <w:tab w:val="left" w:pos="900"/>
        </w:tabs>
        <w:spacing w:before="120" w:line="360" w:lineRule="auto"/>
        <w:ind w:left="900" w:hanging="900"/>
        <w:rPr>
          <w:rFonts w:ascii="宋体" w:hAnsi="宋体" w:hint="eastAsia"/>
          <w:sz w:val="24"/>
        </w:rPr>
      </w:pPr>
      <w:bookmarkStart w:id="105" w:name="_Toc516367020"/>
      <w:bookmarkStart w:id="106"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6EA2CA7B" w14:textId="77777777" w:rsidR="00CE040D"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763EB3D0" w14:textId="77777777" w:rsidR="00CE040D" w:rsidRDefault="00000000">
      <w:pPr>
        <w:pStyle w:val="21"/>
        <w:tabs>
          <w:tab w:val="left" w:pos="900"/>
        </w:tabs>
        <w:spacing w:line="360" w:lineRule="auto"/>
        <w:ind w:left="1054" w:hanging="1054"/>
        <w:rPr>
          <w:rFonts w:ascii="宋体" w:eastAsia="宋体" w:hAnsi="宋体" w:hint="eastAsia"/>
          <w:sz w:val="28"/>
        </w:rPr>
      </w:pPr>
      <w:bookmarkStart w:id="107" w:name="_Toc23167330"/>
      <w:bookmarkStart w:id="108" w:name="_Toc8747918"/>
      <w:bookmarkStart w:id="109" w:name="_Toc97808392"/>
      <w:bookmarkStart w:id="110" w:name="_Toc8734966"/>
      <w:bookmarkStart w:id="111" w:name="_Toc42674695"/>
      <w:bookmarkStart w:id="112" w:name="_Toc70689373"/>
      <w:bookmarkStart w:id="113" w:name="_Toc46310956"/>
      <w:r>
        <w:rPr>
          <w:rFonts w:ascii="宋体" w:eastAsia="宋体" w:hAnsi="宋体" w:hint="eastAsia"/>
          <w:sz w:val="28"/>
        </w:rPr>
        <w:t>三   报价文件</w:t>
      </w:r>
      <w:bookmarkEnd w:id="105"/>
      <w:r>
        <w:rPr>
          <w:rFonts w:ascii="宋体" w:eastAsia="宋体" w:hAnsi="宋体" w:hint="eastAsia"/>
          <w:sz w:val="28"/>
        </w:rPr>
        <w:t>的编制</w:t>
      </w:r>
      <w:bookmarkEnd w:id="106"/>
      <w:bookmarkEnd w:id="107"/>
      <w:bookmarkEnd w:id="108"/>
      <w:bookmarkEnd w:id="109"/>
      <w:bookmarkEnd w:id="110"/>
      <w:bookmarkEnd w:id="111"/>
      <w:bookmarkEnd w:id="112"/>
      <w:bookmarkEnd w:id="113"/>
    </w:p>
    <w:p w14:paraId="5E851863" w14:textId="77777777" w:rsidR="00CE040D" w:rsidRDefault="00000000">
      <w:pPr>
        <w:pStyle w:val="31"/>
        <w:tabs>
          <w:tab w:val="left" w:pos="900"/>
        </w:tabs>
        <w:spacing w:line="360" w:lineRule="auto"/>
        <w:ind w:left="904" w:hanging="904"/>
        <w:rPr>
          <w:rFonts w:hAnsi="宋体" w:hint="eastAsia"/>
          <w:u w:val="none"/>
        </w:rPr>
      </w:pPr>
      <w:bookmarkStart w:id="114" w:name="_Toc516367021"/>
      <w:bookmarkStart w:id="115" w:name="_Toc520356151"/>
      <w:bookmarkStart w:id="116" w:name="_Toc8734967"/>
      <w:bookmarkStart w:id="117" w:name="_Toc46310957"/>
      <w:bookmarkStart w:id="118" w:name="_Toc23167331"/>
      <w:bookmarkStart w:id="119" w:name="_Toc97808393"/>
      <w:bookmarkStart w:id="120" w:name="_Toc8747919"/>
      <w:bookmarkStart w:id="121" w:name="_Toc42674696"/>
      <w:bookmarkStart w:id="122" w:name="_Toc70689374"/>
      <w:r>
        <w:rPr>
          <w:rFonts w:hAnsi="宋体"/>
          <w:u w:val="none"/>
        </w:rPr>
        <w:t>7.</w:t>
      </w:r>
      <w:r>
        <w:rPr>
          <w:rFonts w:hAnsi="宋体"/>
          <w:u w:val="none"/>
        </w:rPr>
        <w:tab/>
      </w:r>
      <w:bookmarkEnd w:id="114"/>
      <w:bookmarkEnd w:id="115"/>
      <w:r>
        <w:rPr>
          <w:rFonts w:hAnsi="宋体" w:hint="eastAsia"/>
          <w:u w:val="none"/>
        </w:rPr>
        <w:t>报价语言及报价文件中计量单位的使用</w:t>
      </w:r>
      <w:bookmarkEnd w:id="116"/>
      <w:bookmarkEnd w:id="117"/>
      <w:bookmarkEnd w:id="118"/>
      <w:bookmarkEnd w:id="119"/>
      <w:bookmarkEnd w:id="120"/>
      <w:bookmarkEnd w:id="121"/>
      <w:bookmarkEnd w:id="122"/>
    </w:p>
    <w:p w14:paraId="33058879" w14:textId="77777777" w:rsidR="00CE040D"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7651631E" w14:textId="77777777" w:rsidR="00CE040D"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2B547BF2" w14:textId="77777777" w:rsidR="00CE040D" w:rsidRDefault="00000000">
      <w:pPr>
        <w:pStyle w:val="31"/>
        <w:tabs>
          <w:tab w:val="left" w:pos="900"/>
        </w:tabs>
        <w:spacing w:line="360" w:lineRule="auto"/>
        <w:ind w:left="899" w:hanging="899"/>
        <w:rPr>
          <w:rFonts w:hAnsi="宋体" w:hint="eastAsia"/>
          <w:u w:val="none"/>
        </w:rPr>
      </w:pPr>
      <w:bookmarkStart w:id="123" w:name="_Ref467306676"/>
      <w:bookmarkStart w:id="124" w:name="_Ref467306195"/>
      <w:bookmarkStart w:id="125" w:name="_Toc516367022"/>
      <w:bookmarkStart w:id="126" w:name="_Toc42674697"/>
      <w:bookmarkStart w:id="127" w:name="_Toc23167332"/>
      <w:bookmarkStart w:id="128" w:name="_Toc97808394"/>
      <w:bookmarkStart w:id="129" w:name="_Toc70689375"/>
      <w:bookmarkStart w:id="130" w:name="_Toc520356152"/>
      <w:bookmarkStart w:id="131" w:name="_Toc8747920"/>
      <w:bookmarkStart w:id="132" w:name="_Toc8734968"/>
      <w:bookmarkStart w:id="133" w:name="_Toc46310958"/>
      <w:r>
        <w:rPr>
          <w:rFonts w:hAnsi="宋体"/>
          <w:u w:val="none"/>
        </w:rPr>
        <w:t>8.</w:t>
      </w:r>
      <w:r>
        <w:rPr>
          <w:rFonts w:hAnsi="宋体"/>
          <w:u w:val="none"/>
        </w:rPr>
        <w:tab/>
      </w:r>
      <w:r>
        <w:rPr>
          <w:rFonts w:hAnsi="宋体" w:hint="eastAsia"/>
          <w:u w:val="none"/>
        </w:rPr>
        <w:t>报价文件</w:t>
      </w:r>
      <w:bookmarkEnd w:id="123"/>
      <w:bookmarkEnd w:id="124"/>
      <w:bookmarkEnd w:id="125"/>
      <w:r>
        <w:rPr>
          <w:rFonts w:hAnsi="宋体" w:hint="eastAsia"/>
          <w:u w:val="none"/>
        </w:rPr>
        <w:t>构成</w:t>
      </w:r>
      <w:bookmarkEnd w:id="126"/>
      <w:bookmarkEnd w:id="127"/>
      <w:bookmarkEnd w:id="128"/>
      <w:bookmarkEnd w:id="129"/>
      <w:bookmarkEnd w:id="130"/>
      <w:bookmarkEnd w:id="131"/>
      <w:bookmarkEnd w:id="132"/>
      <w:bookmarkEnd w:id="133"/>
    </w:p>
    <w:p w14:paraId="6323CB1A" w14:textId="77777777" w:rsidR="00CE040D" w:rsidRDefault="00000000">
      <w:pPr>
        <w:tabs>
          <w:tab w:val="left" w:pos="900"/>
        </w:tabs>
        <w:spacing w:before="120" w:line="360" w:lineRule="auto"/>
        <w:ind w:left="900" w:hanging="900"/>
        <w:rPr>
          <w:rFonts w:ascii="宋体" w:hAnsi="宋体" w:hint="eastAsia"/>
          <w:sz w:val="24"/>
        </w:rPr>
      </w:pPr>
      <w:bookmarkStart w:id="134"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4"/>
      <w:r>
        <w:rPr>
          <w:rFonts w:ascii="宋体" w:hAnsi="宋体" w:hint="eastAsia"/>
          <w:sz w:val="24"/>
        </w:rPr>
        <w:t>：</w:t>
      </w:r>
    </w:p>
    <w:p w14:paraId="6F339CA1"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2A0CB3D1"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lastRenderedPageBreak/>
        <w:t>附件2——报价一览表（格式）</w:t>
      </w:r>
    </w:p>
    <w:p w14:paraId="445B1EFC"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76C07D04"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附件4——响应偏离表（格式）</w:t>
      </w:r>
    </w:p>
    <w:p w14:paraId="5188E9A1"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附件5——资格证明文件</w:t>
      </w:r>
    </w:p>
    <w:p w14:paraId="0C77A3FA"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附件6——业绩证明文件</w:t>
      </w:r>
    </w:p>
    <w:p w14:paraId="64DA632B"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附件7——技术方案、实施方案、服务方案</w:t>
      </w:r>
    </w:p>
    <w:p w14:paraId="291B4F0D" w14:textId="77777777" w:rsidR="00CE040D"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附件8——中小企业声明函、残疾人福利性单位声明函</w:t>
      </w:r>
    </w:p>
    <w:p w14:paraId="17B464D1" w14:textId="77777777" w:rsidR="00CE040D"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7E8C5726" w14:textId="77777777" w:rsidR="00CE040D" w:rsidRDefault="00000000">
      <w:pPr>
        <w:pStyle w:val="31"/>
        <w:tabs>
          <w:tab w:val="left" w:pos="900"/>
        </w:tabs>
        <w:spacing w:line="360" w:lineRule="auto"/>
        <w:ind w:left="899" w:hanging="899"/>
        <w:rPr>
          <w:rFonts w:hAnsi="宋体" w:hint="eastAsia"/>
          <w:u w:val="none"/>
        </w:rPr>
      </w:pPr>
      <w:bookmarkStart w:id="135" w:name="_Toc42674698"/>
      <w:bookmarkStart w:id="136" w:name="_Toc46310959"/>
      <w:bookmarkStart w:id="137" w:name="_Toc520356153"/>
      <w:bookmarkStart w:id="138" w:name="_Toc8747921"/>
      <w:bookmarkStart w:id="139" w:name="_Toc23167333"/>
      <w:bookmarkStart w:id="140" w:name="_Toc70689376"/>
      <w:bookmarkStart w:id="141" w:name="_Toc516367023"/>
      <w:bookmarkStart w:id="142" w:name="_Toc8734969"/>
      <w:bookmarkStart w:id="143" w:name="_Toc97808395"/>
      <w:r>
        <w:rPr>
          <w:rFonts w:hAnsi="宋体"/>
          <w:u w:val="none"/>
        </w:rPr>
        <w:t>9.</w:t>
      </w:r>
      <w:r>
        <w:rPr>
          <w:rFonts w:hAnsi="宋体"/>
          <w:u w:val="none"/>
        </w:rPr>
        <w:tab/>
      </w:r>
      <w:r>
        <w:rPr>
          <w:rFonts w:hAnsi="宋体" w:hint="eastAsia"/>
          <w:u w:val="none"/>
        </w:rPr>
        <w:t>证明服务的合格性和符合校内比选文件规定的文件</w:t>
      </w:r>
      <w:bookmarkEnd w:id="135"/>
      <w:bookmarkEnd w:id="136"/>
      <w:bookmarkEnd w:id="137"/>
      <w:bookmarkEnd w:id="138"/>
      <w:bookmarkEnd w:id="139"/>
      <w:bookmarkEnd w:id="140"/>
      <w:bookmarkEnd w:id="141"/>
      <w:bookmarkEnd w:id="142"/>
      <w:bookmarkEnd w:id="143"/>
    </w:p>
    <w:p w14:paraId="68F859F8" w14:textId="77777777" w:rsidR="00CE040D"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供应商应提交证明文件，证明其拟供的合同项下的服务的合格性符合校内比选文件规定。该证明文件是报价文件的一部分。</w:t>
      </w:r>
    </w:p>
    <w:p w14:paraId="1AA06107" w14:textId="77777777" w:rsidR="00CE040D" w:rsidRDefault="00000000">
      <w:pPr>
        <w:spacing w:before="120" w:line="360" w:lineRule="auto"/>
        <w:ind w:left="900" w:hanging="900"/>
        <w:rPr>
          <w:rFonts w:ascii="宋体" w:hAnsi="宋体" w:hint="eastAsia"/>
          <w:sz w:val="24"/>
        </w:rPr>
      </w:pPr>
      <w:bookmarkStart w:id="144"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4"/>
      <w:r>
        <w:rPr>
          <w:rFonts w:ascii="宋体" w:hAnsi="宋体" w:hint="eastAsia"/>
          <w:sz w:val="24"/>
        </w:rPr>
        <w:t>。</w:t>
      </w:r>
    </w:p>
    <w:p w14:paraId="15B70C88" w14:textId="77777777" w:rsidR="00CE040D"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对照校内比选文件技术要求，逐条说明所提供的服务已对校内比选文件的技术及商务要求做出了实质性的响应，或申明与技术及商务要求条文的偏差和例外，填写响应偏离表。</w:t>
      </w:r>
    </w:p>
    <w:p w14:paraId="2A687FB8" w14:textId="77777777" w:rsidR="00CE040D"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05F8862C" w14:textId="77777777" w:rsidR="00CE040D"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供应商应根据校内比选项目的特点及要求，提供相应的技术方案、实施方案、服务方案和校内比选文件中要求供应商响应的其他技术文件等。</w:t>
      </w:r>
    </w:p>
    <w:p w14:paraId="2A3FEEAC" w14:textId="77777777" w:rsidR="00CE040D" w:rsidRDefault="00000000">
      <w:pPr>
        <w:pStyle w:val="31"/>
        <w:spacing w:line="360" w:lineRule="auto"/>
        <w:rPr>
          <w:rFonts w:hAnsi="宋体" w:hint="eastAsia"/>
          <w:u w:val="none"/>
        </w:rPr>
      </w:pPr>
      <w:bookmarkStart w:id="145" w:name="_Toc46310960"/>
      <w:bookmarkStart w:id="146" w:name="_Toc8734970"/>
      <w:bookmarkStart w:id="147" w:name="_Toc23167334"/>
      <w:bookmarkStart w:id="148" w:name="_Toc97808396"/>
      <w:bookmarkStart w:id="149" w:name="_Toc520356155"/>
      <w:bookmarkStart w:id="150" w:name="_Toc8747922"/>
      <w:bookmarkStart w:id="151" w:name="_Toc70689377"/>
      <w:bookmarkStart w:id="152" w:name="_Toc42674699"/>
      <w:r>
        <w:rPr>
          <w:rFonts w:hAnsi="宋体"/>
          <w:u w:val="none"/>
        </w:rPr>
        <w:t>10.</w:t>
      </w:r>
      <w:r>
        <w:rPr>
          <w:rFonts w:hAnsi="宋体"/>
          <w:u w:val="none"/>
        </w:rPr>
        <w:tab/>
      </w:r>
      <w:r>
        <w:rPr>
          <w:rFonts w:hAnsi="宋体"/>
          <w:u w:val="none"/>
        </w:rPr>
        <w:tab/>
      </w:r>
      <w:r>
        <w:rPr>
          <w:rFonts w:hAnsi="宋体" w:hint="eastAsia"/>
          <w:u w:val="none"/>
        </w:rPr>
        <w:t>响应报价</w:t>
      </w:r>
      <w:bookmarkEnd w:id="145"/>
      <w:bookmarkEnd w:id="146"/>
      <w:bookmarkEnd w:id="147"/>
      <w:bookmarkEnd w:id="148"/>
      <w:bookmarkEnd w:id="149"/>
      <w:bookmarkEnd w:id="150"/>
      <w:bookmarkEnd w:id="151"/>
      <w:bookmarkEnd w:id="152"/>
    </w:p>
    <w:p w14:paraId="71B40829" w14:textId="77777777" w:rsidR="00CE040D" w:rsidRDefault="00000000">
      <w:pPr>
        <w:spacing w:line="360" w:lineRule="auto"/>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本项目要求报价人必须以人民币形式报出比选文件规定的全部相关服务所需的所有费用，不接受其他货币报价。供应商的报价应遵守</w:t>
      </w:r>
      <w:r>
        <w:rPr>
          <w:rFonts w:ascii="宋体" w:hAnsi="宋体"/>
          <w:sz w:val="24"/>
        </w:rPr>
        <w:t>“</w:t>
      </w:r>
      <w:r>
        <w:rPr>
          <w:rFonts w:ascii="宋体" w:hAnsi="宋体" w:hint="eastAsia"/>
          <w:sz w:val="24"/>
        </w:rPr>
        <w:t>中华人民共和国价</w:t>
      </w:r>
      <w:r>
        <w:rPr>
          <w:rFonts w:ascii="宋体" w:hAnsi="宋体" w:hint="eastAsia"/>
          <w:sz w:val="24"/>
        </w:rPr>
        <w:lastRenderedPageBreak/>
        <w:t>格法</w:t>
      </w:r>
      <w:r>
        <w:rPr>
          <w:rFonts w:ascii="宋体" w:hAnsi="宋体"/>
          <w:sz w:val="24"/>
        </w:rPr>
        <w:t>”</w:t>
      </w:r>
      <w:r>
        <w:rPr>
          <w:rFonts w:ascii="宋体" w:hAnsi="宋体" w:hint="eastAsia"/>
          <w:sz w:val="24"/>
        </w:rPr>
        <w:t>。</w:t>
      </w:r>
    </w:p>
    <w:p w14:paraId="22A9F845" w14:textId="77777777" w:rsidR="00CE040D"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6DA62DC7" w14:textId="77777777" w:rsidR="00CE040D" w:rsidRDefault="00000000">
      <w:pPr>
        <w:tabs>
          <w:tab w:val="left" w:pos="900"/>
        </w:tabs>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供应商所报的各分项报价单价在合同履行过程中是固定不变的，不得以任何理由予以变更。任何包含价格调整要求的报价，将被视为无效报价文件。</w:t>
      </w:r>
    </w:p>
    <w:p w14:paraId="1B372CC6" w14:textId="77777777" w:rsidR="00CE040D"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w:t>
      </w:r>
      <w:r>
        <w:rPr>
          <w:rFonts w:ascii="宋体" w:hAnsi="宋体"/>
          <w:sz w:val="24"/>
        </w:rPr>
        <w:t>4</w:t>
      </w:r>
      <w:r>
        <w:rPr>
          <w:rFonts w:ascii="宋体" w:hAnsi="宋体" w:hint="eastAsia"/>
          <w:sz w:val="24"/>
        </w:rPr>
        <w:tab/>
        <w:t>只能有一个报价方案和报价, 否则将被视为无效报价文件。</w:t>
      </w:r>
    </w:p>
    <w:p w14:paraId="2EBD569D" w14:textId="77777777" w:rsidR="00CE040D" w:rsidRDefault="00000000">
      <w:pPr>
        <w:pStyle w:val="31"/>
        <w:spacing w:line="360" w:lineRule="auto"/>
        <w:ind w:left="899" w:hanging="899"/>
        <w:rPr>
          <w:rFonts w:hAnsi="宋体" w:hint="eastAsia"/>
          <w:u w:val="none"/>
        </w:rPr>
      </w:pPr>
      <w:bookmarkStart w:id="153" w:name="_Toc520356156"/>
      <w:bookmarkStart w:id="154" w:name="_Toc42674700"/>
      <w:bookmarkStart w:id="155" w:name="_Ref467306513"/>
      <w:bookmarkStart w:id="156" w:name="_Toc97808397"/>
      <w:bookmarkStart w:id="157" w:name="_Toc8734971"/>
      <w:bookmarkStart w:id="158" w:name="_Toc70689378"/>
      <w:bookmarkStart w:id="159" w:name="_Toc46310961"/>
      <w:bookmarkStart w:id="160" w:name="_Toc23167335"/>
      <w:bookmarkStart w:id="161" w:name="_Toc8747923"/>
      <w:r>
        <w:rPr>
          <w:rFonts w:hAnsi="宋体"/>
          <w:u w:val="none"/>
        </w:rPr>
        <w:t>11</w:t>
      </w:r>
      <w:r>
        <w:rPr>
          <w:rFonts w:hAnsi="宋体" w:hint="eastAsia"/>
          <w:u w:val="none"/>
        </w:rPr>
        <w:t>.</w:t>
      </w:r>
      <w:r>
        <w:rPr>
          <w:rFonts w:hAnsi="宋体" w:hint="eastAsia"/>
          <w:u w:val="none"/>
        </w:rPr>
        <w:tab/>
        <w:t>报价保证金</w:t>
      </w:r>
      <w:bookmarkEnd w:id="153"/>
      <w:bookmarkEnd w:id="154"/>
      <w:bookmarkEnd w:id="155"/>
      <w:bookmarkEnd w:id="156"/>
      <w:bookmarkEnd w:id="157"/>
      <w:bookmarkEnd w:id="158"/>
      <w:bookmarkEnd w:id="159"/>
      <w:bookmarkEnd w:id="160"/>
      <w:bookmarkEnd w:id="161"/>
    </w:p>
    <w:p w14:paraId="30B07EBB" w14:textId="77777777" w:rsidR="00CE040D" w:rsidRDefault="00000000">
      <w:pPr>
        <w:spacing w:before="120" w:line="360" w:lineRule="auto"/>
        <w:ind w:left="898" w:hanging="898"/>
        <w:rPr>
          <w:rFonts w:ascii="宋体" w:hAnsi="宋体" w:hint="eastAsia"/>
          <w:sz w:val="24"/>
        </w:rPr>
      </w:pPr>
      <w:bookmarkStart w:id="16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bCs/>
          <w:sz w:val="24"/>
          <w:u w:val="single"/>
        </w:rPr>
        <w:t>分包</w:t>
      </w:r>
      <w:r>
        <w:rPr>
          <w:rFonts w:ascii="宋体" w:hAnsi="宋体" w:hint="eastAsia"/>
          <w:b/>
          <w:sz w:val="24"/>
          <w:u w:val="single"/>
        </w:rPr>
        <w:t>预算金额的1.5%</w:t>
      </w:r>
      <w:r>
        <w:rPr>
          <w:rFonts w:ascii="宋体" w:hAnsi="宋体"/>
          <w:b/>
          <w:sz w:val="24"/>
          <w:u w:val="single"/>
        </w:rPr>
        <w:t xml:space="preserve"> </w:t>
      </w:r>
      <w:r>
        <w:rPr>
          <w:rFonts w:ascii="宋体" w:hAnsi="宋体" w:hint="eastAsia"/>
          <w:sz w:val="24"/>
        </w:rPr>
        <w:t>的报价保证金</w:t>
      </w:r>
      <w:bookmarkEnd w:id="162"/>
      <w:r>
        <w:rPr>
          <w:rFonts w:ascii="宋体" w:hAnsi="宋体" w:hint="eastAsia"/>
          <w:sz w:val="24"/>
        </w:rPr>
        <w:t>，并作为其报价的一部分。</w:t>
      </w:r>
    </w:p>
    <w:p w14:paraId="7DFAA086" w14:textId="77777777" w:rsidR="00CE040D"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12ED37A8" w14:textId="77777777" w:rsidR="00CE040D"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317CEEFD" w14:textId="77777777" w:rsidR="00CE040D" w:rsidRDefault="00000000">
      <w:pPr>
        <w:pStyle w:val="afe"/>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20E93A47" w14:textId="77777777" w:rsidR="00CE040D" w:rsidRDefault="00000000">
      <w:pPr>
        <w:pStyle w:val="afe"/>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2E6D6B85" w14:textId="77777777" w:rsidR="00CE040D" w:rsidRDefault="00000000">
      <w:pPr>
        <w:pStyle w:val="afe"/>
        <w:tabs>
          <w:tab w:val="left" w:pos="2240"/>
        </w:tabs>
        <w:spacing w:line="360" w:lineRule="auto"/>
        <w:ind w:left="-2" w:firstLine="900"/>
        <w:rPr>
          <w:rFonts w:hAnsi="宋体" w:hint="eastAsia"/>
          <w:sz w:val="24"/>
        </w:rPr>
      </w:pPr>
      <w:r>
        <w:rPr>
          <w:rFonts w:hAnsi="宋体" w:hint="eastAsia"/>
          <w:sz w:val="24"/>
        </w:rPr>
        <w:t>（3）供应商恶意串通报价的；</w:t>
      </w:r>
    </w:p>
    <w:p w14:paraId="36C289DC" w14:textId="77777777" w:rsidR="00CE040D" w:rsidRDefault="00000000">
      <w:pPr>
        <w:pStyle w:val="afe"/>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602F8DC5" w14:textId="77777777" w:rsidR="00CE040D" w:rsidRDefault="00000000">
      <w:pPr>
        <w:pStyle w:val="afe"/>
        <w:tabs>
          <w:tab w:val="left" w:pos="2240"/>
        </w:tabs>
        <w:spacing w:line="360" w:lineRule="auto"/>
        <w:ind w:left="-2" w:firstLine="900"/>
        <w:rPr>
          <w:rFonts w:hAnsi="宋体" w:hint="eastAsia"/>
          <w:sz w:val="24"/>
        </w:rPr>
      </w:pPr>
      <w:r>
        <w:rPr>
          <w:rFonts w:hAnsi="宋体" w:hint="eastAsia"/>
          <w:sz w:val="24"/>
        </w:rPr>
        <w:t>（5）校内比选文件规定的其他情形。</w:t>
      </w:r>
    </w:p>
    <w:p w14:paraId="1B5E9809" w14:textId="77777777" w:rsidR="00CE040D" w:rsidRDefault="00000000">
      <w:pPr>
        <w:spacing w:before="120" w:line="360" w:lineRule="auto"/>
        <w:rPr>
          <w:rFonts w:ascii="宋体" w:hAnsi="宋体" w:hint="eastAsia"/>
          <w:sz w:val="24"/>
        </w:rPr>
      </w:pPr>
      <w:bookmarkStart w:id="163" w:name="_Ref467306336"/>
      <w:r>
        <w:rPr>
          <w:rFonts w:ascii="宋体" w:hAnsi="宋体" w:hint="eastAsia"/>
          <w:sz w:val="24"/>
        </w:rPr>
        <w:t>11.3</w:t>
      </w:r>
      <w:r>
        <w:rPr>
          <w:rFonts w:ascii="宋体" w:hAnsi="宋体" w:hint="eastAsia"/>
          <w:sz w:val="24"/>
        </w:rPr>
        <w:tab/>
        <w:t>报价保证金可采用下列形式之一：</w:t>
      </w:r>
      <w:bookmarkEnd w:id="163"/>
    </w:p>
    <w:p w14:paraId="16FB401A" w14:textId="77777777" w:rsidR="00CE040D"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3FD6ED14" w14:textId="77777777" w:rsidR="00CE040D"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3351E49E" w14:textId="77777777" w:rsidR="00CE040D"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r>
        <w:rPr>
          <w:rFonts w:ascii="宋体" w:hAnsi="宋体" w:hint="eastAsia"/>
          <w:sz w:val="24"/>
        </w:rPr>
        <w:t>银行账号信息见第一章。</w:t>
      </w:r>
    </w:p>
    <w:p w14:paraId="67BC5EC2" w14:textId="77777777" w:rsidR="00CE040D"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文件。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w:t>
      </w:r>
      <w:r>
        <w:rPr>
          <w:rFonts w:ascii="宋体" w:hAnsi="宋体" w:hint="eastAsia"/>
          <w:sz w:val="24"/>
        </w:rPr>
        <w:lastRenderedPageBreak/>
        <w:t>额不足且无法判定所涉及的包号的，涉及的所有包号将均被视为无效报价文件。</w:t>
      </w:r>
    </w:p>
    <w:p w14:paraId="408C1EC1" w14:textId="77777777" w:rsidR="00CE040D"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五章）。</w:t>
      </w:r>
    </w:p>
    <w:p w14:paraId="5A84A9A1" w14:textId="77777777" w:rsidR="00CE040D" w:rsidRDefault="00000000">
      <w:pPr>
        <w:spacing w:before="120" w:line="360" w:lineRule="auto"/>
        <w:ind w:left="900"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2E6C6553" w14:textId="77777777" w:rsidR="00CE040D" w:rsidRDefault="00000000">
      <w:pPr>
        <w:pStyle w:val="31"/>
        <w:spacing w:line="360" w:lineRule="auto"/>
        <w:ind w:left="899" w:hanging="899"/>
        <w:rPr>
          <w:rFonts w:hAnsi="宋体" w:hint="eastAsia"/>
          <w:u w:val="none"/>
        </w:rPr>
      </w:pPr>
      <w:bookmarkStart w:id="164" w:name="_Toc8734972"/>
      <w:bookmarkStart w:id="165" w:name="_Toc520356157"/>
      <w:bookmarkStart w:id="166" w:name="_Toc42674701"/>
      <w:bookmarkStart w:id="167" w:name="_Toc70689379"/>
      <w:bookmarkStart w:id="168" w:name="_Toc97808398"/>
      <w:bookmarkStart w:id="169" w:name="_Toc8747924"/>
      <w:bookmarkStart w:id="170" w:name="_Toc46310962"/>
      <w:bookmarkStart w:id="171" w:name="_Toc23167336"/>
      <w:r>
        <w:rPr>
          <w:rFonts w:hAnsi="宋体" w:hint="eastAsia"/>
          <w:u w:val="none"/>
        </w:rPr>
        <w:t>12.</w:t>
      </w:r>
      <w:r>
        <w:rPr>
          <w:rFonts w:hAnsi="宋体" w:hint="eastAsia"/>
          <w:u w:val="none"/>
        </w:rPr>
        <w:tab/>
        <w:t>报价有效期</w:t>
      </w:r>
      <w:bookmarkEnd w:id="164"/>
      <w:bookmarkEnd w:id="165"/>
      <w:bookmarkEnd w:id="166"/>
      <w:bookmarkEnd w:id="167"/>
      <w:bookmarkEnd w:id="168"/>
      <w:bookmarkEnd w:id="169"/>
      <w:bookmarkEnd w:id="170"/>
      <w:bookmarkEnd w:id="171"/>
    </w:p>
    <w:p w14:paraId="0F77E0D8"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天内保持有效，报价有效期不满足要求的报价将被视为无效报价文件。</w:t>
      </w:r>
    </w:p>
    <w:p w14:paraId="04F98115" w14:textId="77777777" w:rsidR="00CE040D"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72D9C876" w14:textId="77777777" w:rsidR="00CE040D" w:rsidRDefault="00000000">
      <w:pPr>
        <w:pStyle w:val="31"/>
        <w:spacing w:line="360" w:lineRule="auto"/>
        <w:ind w:left="899" w:hanging="899"/>
        <w:rPr>
          <w:rFonts w:hAnsi="宋体" w:hint="eastAsia"/>
          <w:u w:val="none"/>
        </w:rPr>
      </w:pPr>
      <w:bookmarkStart w:id="172" w:name="_Toc520356158"/>
      <w:bookmarkStart w:id="173" w:name="_Toc46310963"/>
      <w:bookmarkStart w:id="174" w:name="_Toc8747925"/>
      <w:bookmarkStart w:id="175" w:name="_Toc8734973"/>
      <w:bookmarkStart w:id="176" w:name="_Toc23167337"/>
      <w:bookmarkStart w:id="177" w:name="_Toc97808399"/>
      <w:bookmarkStart w:id="178" w:name="_Toc42674702"/>
      <w:bookmarkStart w:id="179" w:name="_Toc70689380"/>
      <w:r>
        <w:rPr>
          <w:rFonts w:hAnsi="宋体" w:hint="eastAsia"/>
          <w:u w:val="none"/>
        </w:rPr>
        <w:t>13.</w:t>
      </w:r>
      <w:r>
        <w:rPr>
          <w:rFonts w:hAnsi="宋体" w:hint="eastAsia"/>
          <w:u w:val="none"/>
        </w:rPr>
        <w:tab/>
        <w:t>报价文件的签署</w:t>
      </w:r>
      <w:bookmarkEnd w:id="172"/>
      <w:r>
        <w:rPr>
          <w:rFonts w:hAnsi="宋体" w:hint="eastAsia"/>
          <w:u w:val="none"/>
        </w:rPr>
        <w:t>及规定</w:t>
      </w:r>
      <w:bookmarkEnd w:id="173"/>
      <w:bookmarkEnd w:id="174"/>
      <w:bookmarkEnd w:id="175"/>
      <w:bookmarkEnd w:id="176"/>
      <w:bookmarkEnd w:id="177"/>
      <w:bookmarkEnd w:id="178"/>
      <w:bookmarkEnd w:id="179"/>
    </w:p>
    <w:p w14:paraId="27EC3BCC" w14:textId="77777777" w:rsidR="00CE040D"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1份（U盘）（需包含有签字盖章的正本PDF版扫描件及可编辑的WORD版投标文件各一份），若电子版报价文件和书面报价文件不符，以书面报价文件为准。</w:t>
      </w:r>
    </w:p>
    <w:p w14:paraId="2CBECE5D" w14:textId="77777777" w:rsidR="00CE040D"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2EFF83AD" w14:textId="77777777" w:rsidR="00CE040D"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w:t>
      </w:r>
      <w:r>
        <w:rPr>
          <w:rFonts w:ascii="宋体" w:hAnsi="宋体" w:hint="eastAsia"/>
          <w:sz w:val="24"/>
        </w:rPr>
        <w:lastRenderedPageBreak/>
        <w:t>权代表须持有书面的“法定代表人授权书”（标准格式附后），并将其附在报价文件中。报价文件的副本可采用正本的复印件。</w:t>
      </w:r>
    </w:p>
    <w:p w14:paraId="1B6B5F0A" w14:textId="77777777" w:rsidR="00CE040D"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0129B849" w14:textId="77777777" w:rsidR="00CE040D"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388F7E18" w14:textId="77777777" w:rsidR="00CE040D"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73E533B0" w14:textId="77777777" w:rsidR="00CE040D" w:rsidRDefault="00CE040D">
      <w:pPr>
        <w:spacing w:before="120" w:line="360" w:lineRule="auto"/>
        <w:rPr>
          <w:rFonts w:ascii="宋体" w:hAnsi="宋体" w:hint="eastAsia"/>
          <w:sz w:val="24"/>
        </w:rPr>
      </w:pPr>
    </w:p>
    <w:p w14:paraId="3AFCCB7E" w14:textId="77777777" w:rsidR="00CE040D" w:rsidRDefault="00000000">
      <w:pPr>
        <w:pStyle w:val="21"/>
        <w:spacing w:line="360" w:lineRule="auto"/>
        <w:rPr>
          <w:rFonts w:ascii="宋体" w:eastAsia="宋体" w:hAnsi="宋体" w:hint="eastAsia"/>
          <w:sz w:val="28"/>
          <w:szCs w:val="28"/>
        </w:rPr>
      </w:pPr>
      <w:bookmarkStart w:id="180" w:name="_Toc23167338"/>
      <w:bookmarkStart w:id="181" w:name="_Toc8734974"/>
      <w:bookmarkStart w:id="182" w:name="_Toc42674703"/>
      <w:bookmarkStart w:id="183" w:name="_Toc97808400"/>
      <w:bookmarkStart w:id="184" w:name="_Toc70689381"/>
      <w:bookmarkStart w:id="185" w:name="_Toc520356159"/>
      <w:bookmarkStart w:id="186" w:name="_Toc8747926"/>
      <w:bookmarkStart w:id="187" w:name="_Toc46310964"/>
      <w:r>
        <w:rPr>
          <w:rFonts w:ascii="宋体" w:eastAsia="宋体" w:hAnsi="宋体" w:hint="eastAsia"/>
          <w:sz w:val="28"/>
          <w:szCs w:val="28"/>
        </w:rPr>
        <w:t>四   报价文件的递交</w:t>
      </w:r>
      <w:bookmarkEnd w:id="180"/>
      <w:bookmarkEnd w:id="181"/>
      <w:bookmarkEnd w:id="182"/>
      <w:bookmarkEnd w:id="183"/>
      <w:bookmarkEnd w:id="184"/>
      <w:bookmarkEnd w:id="185"/>
      <w:bookmarkEnd w:id="186"/>
      <w:bookmarkEnd w:id="187"/>
    </w:p>
    <w:p w14:paraId="0F1771A0" w14:textId="77777777" w:rsidR="00CE040D" w:rsidRDefault="00000000">
      <w:pPr>
        <w:pStyle w:val="31"/>
        <w:spacing w:line="360" w:lineRule="auto"/>
        <w:ind w:left="899" w:hanging="899"/>
        <w:rPr>
          <w:rFonts w:hAnsi="宋体" w:hint="eastAsia"/>
          <w:u w:val="none"/>
        </w:rPr>
      </w:pPr>
      <w:bookmarkStart w:id="188" w:name="_Toc8747927"/>
      <w:bookmarkStart w:id="189" w:name="_Toc46310965"/>
      <w:bookmarkStart w:id="190" w:name="_Toc520356160"/>
      <w:bookmarkStart w:id="191" w:name="_Toc8734975"/>
      <w:bookmarkStart w:id="192" w:name="_Toc97808401"/>
      <w:bookmarkStart w:id="193" w:name="_Toc42674704"/>
      <w:bookmarkStart w:id="194" w:name="_Toc23167339"/>
      <w:bookmarkStart w:id="195" w:name="_Toc70689382"/>
      <w:r>
        <w:rPr>
          <w:rFonts w:hAnsi="宋体" w:hint="eastAsia"/>
          <w:u w:val="none"/>
        </w:rPr>
        <w:t>14.</w:t>
      </w:r>
      <w:r>
        <w:rPr>
          <w:rFonts w:hAnsi="宋体" w:hint="eastAsia"/>
          <w:u w:val="none"/>
        </w:rPr>
        <w:tab/>
        <w:t>报价文件的密封和标记</w:t>
      </w:r>
      <w:bookmarkEnd w:id="188"/>
      <w:bookmarkEnd w:id="189"/>
      <w:bookmarkEnd w:id="190"/>
      <w:bookmarkEnd w:id="191"/>
      <w:bookmarkEnd w:id="192"/>
      <w:bookmarkEnd w:id="193"/>
      <w:bookmarkEnd w:id="194"/>
      <w:bookmarkEnd w:id="195"/>
    </w:p>
    <w:p w14:paraId="116EBA3B" w14:textId="77777777" w:rsidR="00CE040D"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5FEB1843" w14:textId="77777777" w:rsidR="00CE040D"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590EB055" w14:textId="77777777" w:rsidR="00CE040D"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238F9F99" w14:textId="77777777" w:rsidR="00CE040D"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57EA6794" w14:textId="77777777" w:rsidR="00CE040D" w:rsidRDefault="00000000">
      <w:pPr>
        <w:pStyle w:val="afe"/>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56947F0B" w14:textId="77777777" w:rsidR="00CE040D" w:rsidRDefault="00000000">
      <w:pPr>
        <w:pStyle w:val="afe"/>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19DAA084" w14:textId="77777777" w:rsidR="00CE040D" w:rsidRDefault="00000000">
      <w:pPr>
        <w:pStyle w:val="afe"/>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734CA16C" w14:textId="77777777" w:rsidR="00CE040D" w:rsidRDefault="00000000">
      <w:pPr>
        <w:pStyle w:val="af8"/>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w:t>
      </w:r>
      <w:r>
        <w:rPr>
          <w:rFonts w:hint="eastAsia"/>
        </w:rPr>
        <w:lastRenderedPageBreak/>
        <w:t>到”报价时，能原封退回。</w:t>
      </w:r>
    </w:p>
    <w:p w14:paraId="5DD99249" w14:textId="77777777" w:rsidR="00CE040D"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7ECDE3A4" w14:textId="77777777" w:rsidR="00CE040D"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3BA304B6" w14:textId="77777777" w:rsidR="00CE040D" w:rsidRDefault="00000000">
      <w:pPr>
        <w:pStyle w:val="31"/>
        <w:spacing w:line="360" w:lineRule="auto"/>
        <w:ind w:left="899" w:hanging="899"/>
        <w:rPr>
          <w:rFonts w:hAnsi="宋体" w:hint="eastAsia"/>
          <w:u w:val="none"/>
        </w:rPr>
      </w:pPr>
      <w:bookmarkStart w:id="196" w:name="_Toc42674705"/>
      <w:bookmarkStart w:id="197" w:name="_Toc8734976"/>
      <w:bookmarkStart w:id="198" w:name="_Toc520356161"/>
      <w:bookmarkStart w:id="199" w:name="_Toc46310966"/>
      <w:bookmarkStart w:id="200" w:name="_Toc97808402"/>
      <w:bookmarkStart w:id="201" w:name="_Toc23167340"/>
      <w:bookmarkStart w:id="202" w:name="_Toc8747928"/>
      <w:bookmarkStart w:id="203" w:name="_Toc70689383"/>
      <w:r>
        <w:rPr>
          <w:rFonts w:hAnsi="宋体" w:hint="eastAsia"/>
          <w:u w:val="none"/>
        </w:rPr>
        <w:t>15.</w:t>
      </w:r>
      <w:r>
        <w:rPr>
          <w:rFonts w:hAnsi="宋体" w:hint="eastAsia"/>
          <w:u w:val="none"/>
        </w:rPr>
        <w:tab/>
        <w:t>报价截止期</w:t>
      </w:r>
      <w:bookmarkEnd w:id="196"/>
      <w:bookmarkEnd w:id="197"/>
      <w:bookmarkEnd w:id="198"/>
      <w:bookmarkEnd w:id="199"/>
      <w:bookmarkEnd w:id="200"/>
      <w:bookmarkEnd w:id="201"/>
      <w:bookmarkEnd w:id="202"/>
      <w:bookmarkEnd w:id="203"/>
    </w:p>
    <w:p w14:paraId="77F896F3" w14:textId="77777777" w:rsidR="00CE040D"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6C3EA81" w14:textId="77777777" w:rsidR="00CE040D"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75082503" w14:textId="77777777" w:rsidR="00CE040D" w:rsidRDefault="00000000">
      <w:pPr>
        <w:pStyle w:val="31"/>
        <w:spacing w:line="360" w:lineRule="auto"/>
        <w:ind w:left="899" w:hanging="899"/>
        <w:rPr>
          <w:rFonts w:hAnsi="宋体" w:hint="eastAsia"/>
          <w:u w:val="none"/>
        </w:rPr>
      </w:pPr>
      <w:bookmarkStart w:id="204" w:name="_Toc520356162"/>
      <w:bookmarkStart w:id="205" w:name="_Toc46310967"/>
      <w:bookmarkStart w:id="206" w:name="_Toc23167341"/>
      <w:bookmarkStart w:id="207" w:name="_Toc8747929"/>
      <w:bookmarkStart w:id="208" w:name="_Toc97808403"/>
      <w:bookmarkStart w:id="209" w:name="_Toc70689384"/>
      <w:bookmarkStart w:id="210" w:name="_Toc42674706"/>
      <w:bookmarkStart w:id="211" w:name="_Toc8734977"/>
      <w:r>
        <w:rPr>
          <w:rFonts w:hAnsi="宋体" w:hint="eastAsia"/>
          <w:u w:val="none"/>
        </w:rPr>
        <w:t>16.</w:t>
      </w:r>
      <w:r>
        <w:rPr>
          <w:rFonts w:hAnsi="宋体" w:hint="eastAsia"/>
          <w:u w:val="none"/>
        </w:rPr>
        <w:tab/>
        <w:t>报价文件的修改、补充与撤回</w:t>
      </w:r>
      <w:bookmarkEnd w:id="204"/>
      <w:bookmarkEnd w:id="205"/>
      <w:bookmarkEnd w:id="206"/>
      <w:bookmarkEnd w:id="207"/>
      <w:bookmarkEnd w:id="208"/>
      <w:bookmarkEnd w:id="209"/>
      <w:bookmarkEnd w:id="210"/>
      <w:bookmarkEnd w:id="211"/>
    </w:p>
    <w:p w14:paraId="5480CF3D" w14:textId="77777777" w:rsidR="00CE040D"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6C9B2768" w14:textId="77777777" w:rsidR="00CE040D"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743AF3A" w14:textId="77777777" w:rsidR="00CE040D"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1AA61405" w14:textId="77777777" w:rsidR="00CE040D"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w:t>
      </w:r>
      <w:r>
        <w:rPr>
          <w:rFonts w:ascii="宋体" w:hAnsi="宋体" w:hint="eastAsia"/>
          <w:sz w:val="24"/>
        </w:rPr>
        <w:lastRenderedPageBreak/>
        <w:t>但因供应商自身原因导致无法及时退还的除外。</w:t>
      </w:r>
    </w:p>
    <w:p w14:paraId="705AD662" w14:textId="77777777" w:rsidR="00CE040D" w:rsidRDefault="00CE040D">
      <w:pPr>
        <w:spacing w:before="120" w:line="360" w:lineRule="auto"/>
        <w:ind w:left="900" w:hanging="900"/>
        <w:rPr>
          <w:rFonts w:ascii="宋体" w:hAnsi="宋体" w:hint="eastAsia"/>
          <w:sz w:val="24"/>
        </w:rPr>
      </w:pPr>
    </w:p>
    <w:p w14:paraId="67DF743F" w14:textId="77777777" w:rsidR="00CE040D" w:rsidRDefault="00000000">
      <w:pPr>
        <w:pStyle w:val="21"/>
        <w:spacing w:line="360" w:lineRule="auto"/>
        <w:rPr>
          <w:rFonts w:ascii="宋体" w:eastAsia="宋体" w:hAnsi="宋体" w:hint="eastAsia"/>
          <w:sz w:val="28"/>
          <w:szCs w:val="28"/>
        </w:rPr>
      </w:pPr>
      <w:bookmarkStart w:id="212" w:name="_Toc46310968"/>
      <w:bookmarkStart w:id="213" w:name="_Toc70689385"/>
      <w:bookmarkStart w:id="214" w:name="_Toc42674707"/>
      <w:bookmarkStart w:id="215" w:name="_Toc520356163"/>
      <w:bookmarkStart w:id="216" w:name="_Toc23167342"/>
      <w:bookmarkStart w:id="217" w:name="_Toc97808404"/>
      <w:bookmarkStart w:id="218" w:name="_Toc8747930"/>
      <w:bookmarkStart w:id="219" w:name="_Toc8734978"/>
      <w:r>
        <w:rPr>
          <w:rFonts w:ascii="宋体" w:eastAsia="宋体" w:hAnsi="宋体" w:hint="eastAsia"/>
          <w:sz w:val="28"/>
          <w:szCs w:val="28"/>
        </w:rPr>
        <w:t>五   文件开启及评审</w:t>
      </w:r>
      <w:bookmarkEnd w:id="212"/>
      <w:bookmarkEnd w:id="213"/>
      <w:bookmarkEnd w:id="214"/>
      <w:bookmarkEnd w:id="215"/>
      <w:bookmarkEnd w:id="216"/>
      <w:bookmarkEnd w:id="217"/>
      <w:bookmarkEnd w:id="218"/>
      <w:bookmarkEnd w:id="219"/>
    </w:p>
    <w:p w14:paraId="027B7E77" w14:textId="77777777" w:rsidR="00CE040D" w:rsidRDefault="00000000">
      <w:pPr>
        <w:pStyle w:val="31"/>
        <w:spacing w:line="360" w:lineRule="auto"/>
        <w:ind w:left="899" w:hanging="899"/>
        <w:rPr>
          <w:rFonts w:hAnsi="宋体" w:hint="eastAsia"/>
          <w:u w:val="none"/>
        </w:rPr>
      </w:pPr>
      <w:bookmarkStart w:id="220" w:name="_Toc520356164"/>
      <w:bookmarkStart w:id="221" w:name="_Toc8734979"/>
      <w:bookmarkStart w:id="222" w:name="_Toc23167343"/>
      <w:bookmarkStart w:id="223" w:name="_Toc97808405"/>
      <w:bookmarkStart w:id="224" w:name="_Toc46310969"/>
      <w:bookmarkStart w:id="225" w:name="_Toc8747931"/>
      <w:bookmarkStart w:id="226" w:name="_Toc42674708"/>
      <w:bookmarkStart w:id="227" w:name="_Toc70689386"/>
      <w:r>
        <w:rPr>
          <w:rFonts w:hAnsi="宋体" w:hint="eastAsia"/>
          <w:u w:val="none"/>
        </w:rPr>
        <w:t>17.</w:t>
      </w:r>
      <w:r>
        <w:rPr>
          <w:rFonts w:hAnsi="宋体" w:hint="eastAsia"/>
          <w:u w:val="none"/>
        </w:rPr>
        <w:tab/>
        <w:t>文件开启</w:t>
      </w:r>
      <w:bookmarkEnd w:id="220"/>
      <w:bookmarkEnd w:id="221"/>
      <w:bookmarkEnd w:id="222"/>
      <w:bookmarkEnd w:id="223"/>
      <w:bookmarkEnd w:id="224"/>
      <w:bookmarkEnd w:id="225"/>
      <w:bookmarkEnd w:id="226"/>
      <w:bookmarkEnd w:id="227"/>
    </w:p>
    <w:p w14:paraId="56AF4C15" w14:textId="77777777" w:rsidR="00CE040D" w:rsidRDefault="00000000">
      <w:pPr>
        <w:spacing w:before="120" w:line="360" w:lineRule="auto"/>
        <w:ind w:left="898" w:hanging="898"/>
        <w:rPr>
          <w:rFonts w:ascii="宋体" w:hAnsi="宋体" w:hint="eastAsia"/>
          <w:sz w:val="24"/>
        </w:rPr>
      </w:pPr>
      <w:bookmarkStart w:id="228"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1E06ABF5" w14:textId="77777777" w:rsidR="00CE040D"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00FF96D2" w14:textId="77777777" w:rsidR="00CE040D"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849AE55" w14:textId="77777777" w:rsidR="00CE040D"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6DB1EDFC" w14:textId="77777777" w:rsidR="00CE040D"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5E03D28F" w14:textId="77777777" w:rsidR="00CE040D" w:rsidRDefault="00000000">
      <w:pPr>
        <w:pStyle w:val="31"/>
        <w:spacing w:line="360" w:lineRule="auto"/>
        <w:ind w:left="899" w:hanging="899"/>
        <w:rPr>
          <w:rFonts w:hAnsi="宋体" w:hint="eastAsia"/>
          <w:u w:val="none"/>
        </w:rPr>
      </w:pPr>
      <w:bookmarkStart w:id="229" w:name="_Toc8734980"/>
      <w:bookmarkStart w:id="230" w:name="_Toc70689387"/>
      <w:bookmarkStart w:id="231" w:name="_Toc23167344"/>
      <w:bookmarkStart w:id="232" w:name="_Toc46310970"/>
      <w:bookmarkStart w:id="233" w:name="_Toc97808406"/>
      <w:bookmarkStart w:id="234" w:name="_Toc8747932"/>
      <w:bookmarkStart w:id="235" w:name="_Toc42674709"/>
      <w:r>
        <w:rPr>
          <w:rFonts w:hAnsi="宋体" w:hint="eastAsia"/>
          <w:u w:val="none"/>
        </w:rPr>
        <w:t>18.</w:t>
      </w:r>
      <w:r>
        <w:rPr>
          <w:rFonts w:hAnsi="宋体" w:hint="eastAsia"/>
          <w:u w:val="none"/>
        </w:rPr>
        <w:tab/>
      </w:r>
      <w:bookmarkEnd w:id="228"/>
      <w:r>
        <w:rPr>
          <w:rFonts w:hAnsi="宋体" w:hint="eastAsia"/>
          <w:u w:val="none"/>
        </w:rPr>
        <w:t>组建评审委员会</w:t>
      </w:r>
      <w:bookmarkEnd w:id="229"/>
      <w:bookmarkEnd w:id="230"/>
      <w:bookmarkEnd w:id="231"/>
      <w:bookmarkEnd w:id="232"/>
      <w:bookmarkEnd w:id="233"/>
      <w:bookmarkEnd w:id="234"/>
      <w:bookmarkEnd w:id="235"/>
    </w:p>
    <w:p w14:paraId="53B19516" w14:textId="77777777" w:rsidR="00CE040D" w:rsidRDefault="00000000">
      <w:pPr>
        <w:pStyle w:val="a1"/>
        <w:spacing w:line="360" w:lineRule="auto"/>
        <w:ind w:left="960" w:hangingChars="400" w:hanging="960"/>
        <w:rPr>
          <w:rFonts w:hAnsi="宋体" w:hint="eastAsia"/>
        </w:rPr>
      </w:pPr>
      <w:r>
        <w:rPr>
          <w:rFonts w:hAnsi="宋体" w:hint="eastAsia"/>
        </w:rPr>
        <w:t>18.1</w:t>
      </w:r>
      <w:r>
        <w:rPr>
          <w:rFonts w:hAnsi="宋体" w:hint="eastAsia"/>
        </w:rPr>
        <w:tab/>
      </w:r>
      <w:bookmarkStart w:id="236" w:name="_Toc520356166"/>
      <w:r>
        <w:rPr>
          <w:rFonts w:hAnsi="宋体" w:hint="eastAsia"/>
        </w:rPr>
        <w:t>评审委员会根据本次采购有关要求和本次采购项目的特点进行组建，并负责评审工作。</w:t>
      </w:r>
    </w:p>
    <w:p w14:paraId="5EB13E5D" w14:textId="77777777" w:rsidR="00CE040D" w:rsidRDefault="00000000">
      <w:pPr>
        <w:pStyle w:val="31"/>
        <w:spacing w:line="360" w:lineRule="auto"/>
        <w:rPr>
          <w:rFonts w:hAnsi="宋体" w:hint="eastAsia"/>
          <w:bCs/>
          <w:kern w:val="2"/>
          <w:u w:val="none"/>
          <w:bdr w:val="single" w:sz="4" w:space="0" w:color="auto"/>
        </w:rPr>
      </w:pPr>
      <w:bookmarkStart w:id="237" w:name="_Toc70689388"/>
      <w:bookmarkStart w:id="238" w:name="_Toc46310971"/>
      <w:bookmarkStart w:id="239" w:name="_Toc97808407"/>
      <w:bookmarkStart w:id="240" w:name="_Toc8747933"/>
      <w:bookmarkStart w:id="241" w:name="_Toc23167345"/>
      <w:bookmarkStart w:id="242" w:name="_Toc8734981"/>
      <w:bookmarkStart w:id="243" w:name="_Toc42674710"/>
      <w:r>
        <w:rPr>
          <w:rFonts w:hAnsi="宋体" w:hint="eastAsia"/>
          <w:bCs/>
          <w:kern w:val="2"/>
          <w:u w:val="none"/>
        </w:rPr>
        <w:lastRenderedPageBreak/>
        <w:t>19.</w:t>
      </w:r>
      <w:r>
        <w:rPr>
          <w:rFonts w:hAnsi="宋体" w:hint="eastAsia"/>
          <w:bCs/>
          <w:kern w:val="2"/>
          <w:u w:val="none"/>
        </w:rPr>
        <w:tab/>
        <w:t xml:space="preserve">   报价文件的初审</w:t>
      </w:r>
      <w:bookmarkEnd w:id="236"/>
      <w:r>
        <w:rPr>
          <w:rFonts w:hAnsi="宋体" w:hint="eastAsia"/>
          <w:bCs/>
          <w:kern w:val="2"/>
          <w:u w:val="none"/>
        </w:rPr>
        <w:t>与澄清</w:t>
      </w:r>
      <w:bookmarkEnd w:id="237"/>
      <w:bookmarkEnd w:id="238"/>
      <w:bookmarkEnd w:id="239"/>
      <w:bookmarkEnd w:id="240"/>
      <w:bookmarkEnd w:id="241"/>
      <w:bookmarkEnd w:id="242"/>
      <w:bookmarkEnd w:id="243"/>
    </w:p>
    <w:p w14:paraId="50B259AA" w14:textId="77777777" w:rsidR="00CE040D" w:rsidRDefault="00000000">
      <w:pPr>
        <w:pStyle w:val="a1"/>
        <w:spacing w:line="360" w:lineRule="auto"/>
        <w:ind w:firstLine="0"/>
        <w:rPr>
          <w:rFonts w:hAnsi="宋体" w:hint="eastAsia"/>
        </w:rPr>
      </w:pPr>
      <w:bookmarkStart w:id="244" w:name="_Toc520356167"/>
      <w:r>
        <w:rPr>
          <w:rFonts w:hAnsi="宋体" w:hint="eastAsia"/>
          <w:kern w:val="2"/>
          <w:szCs w:val="24"/>
        </w:rPr>
        <w:t>19.1</w:t>
      </w:r>
      <w:r>
        <w:rPr>
          <w:rFonts w:hAnsi="宋体" w:hint="eastAsia"/>
        </w:rPr>
        <w:t xml:space="preserve">    报价文件的初审分为资格性审查和符合性审查。</w:t>
      </w:r>
    </w:p>
    <w:p w14:paraId="6526AD77"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17D99EDA" w14:textId="77777777" w:rsidR="00CE040D"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12AFC4E6" w14:textId="77777777" w:rsidR="00CE040D" w:rsidRDefault="00000000">
      <w:pPr>
        <w:spacing w:line="360" w:lineRule="auto"/>
        <w:ind w:left="960" w:hangingChars="400" w:hanging="960"/>
        <w:rPr>
          <w:rFonts w:ascii="宋体" w:hAnsi="宋体" w:hint="eastAsia"/>
          <w:sz w:val="24"/>
        </w:rPr>
      </w:pPr>
      <w:bookmarkStart w:id="245" w:name="_Hlt522424701"/>
      <w:bookmarkEnd w:id="245"/>
      <w:r>
        <w:rPr>
          <w:rFonts w:ascii="宋体" w:hAnsi="宋体" w:hint="eastAsia"/>
          <w:sz w:val="24"/>
        </w:rPr>
        <w:t>19.2</w:t>
      </w:r>
      <w:r>
        <w:rPr>
          <w:rFonts w:ascii="宋体" w:hAnsi="宋体" w:hint="eastAsia"/>
          <w:sz w:val="24"/>
        </w:rPr>
        <w:tab/>
        <w:t>报价文件的澄清</w:t>
      </w:r>
    </w:p>
    <w:p w14:paraId="7C216BC4"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9303198" w14:textId="77777777" w:rsidR="00CE040D"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38EB6392"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3957993A" w14:textId="77777777" w:rsidR="00CE040D"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709E20F5" w14:textId="77777777" w:rsidR="00CE040D"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7D633D81" w14:textId="77777777" w:rsidR="00CE040D"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633B6A48" w14:textId="77777777" w:rsidR="00CE040D"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79694610" w14:textId="77777777" w:rsidR="00CE040D"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同时出现两种以上不一致的，按照上述规定的顺序进行修正。修正后的报价按照本须知第19.2.1条的规定经供应商确认后产生约束力，供应商不确认的，其报价文件无效。</w:t>
      </w:r>
    </w:p>
    <w:p w14:paraId="56B1C1F5"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w:t>
      </w:r>
      <w:r>
        <w:rPr>
          <w:rFonts w:ascii="宋体" w:hAnsi="宋体" w:hint="eastAsia"/>
          <w:sz w:val="24"/>
        </w:rPr>
        <w:lastRenderedPageBreak/>
        <w:t>或加盖公章），必要时提交相关证明材料；供应商不能证明其报价合理性的，评审委员会应当将其作为无效报价文件处理。</w:t>
      </w:r>
    </w:p>
    <w:p w14:paraId="7C6AAE70" w14:textId="77777777" w:rsidR="00CE040D" w:rsidRDefault="00000000">
      <w:pPr>
        <w:pStyle w:val="31"/>
        <w:spacing w:line="360" w:lineRule="auto"/>
        <w:rPr>
          <w:rFonts w:hAnsi="宋体" w:hint="eastAsia"/>
          <w:bCs/>
          <w:kern w:val="2"/>
          <w:u w:val="none"/>
        </w:rPr>
      </w:pPr>
      <w:bookmarkStart w:id="246" w:name="_Toc23167346"/>
      <w:bookmarkStart w:id="247" w:name="_Toc97808408"/>
      <w:bookmarkStart w:id="248" w:name="_Toc46310972"/>
      <w:bookmarkStart w:id="249" w:name="_Toc70689389"/>
      <w:bookmarkStart w:id="250" w:name="_Toc42674711"/>
      <w:bookmarkStart w:id="251" w:name="_Toc8734982"/>
      <w:bookmarkStart w:id="252" w:name="_Toc8747934"/>
      <w:r>
        <w:rPr>
          <w:rFonts w:hAnsi="宋体" w:hint="eastAsia"/>
          <w:bCs/>
          <w:kern w:val="2"/>
          <w:u w:val="none"/>
        </w:rPr>
        <w:t>20.     报价偏离与非实质性响应</w:t>
      </w:r>
      <w:bookmarkEnd w:id="246"/>
      <w:bookmarkEnd w:id="247"/>
      <w:bookmarkEnd w:id="248"/>
      <w:bookmarkEnd w:id="249"/>
      <w:bookmarkEnd w:id="250"/>
      <w:bookmarkEnd w:id="251"/>
      <w:bookmarkEnd w:id="252"/>
    </w:p>
    <w:p w14:paraId="23B3081C"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64AD2BF" w14:textId="77777777" w:rsidR="00CE040D"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1F83A22F" w14:textId="77777777" w:rsidR="00CE040D"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文件。供应商不得通过修正或撤销不符合要求的偏离或保留从而使其报价成为有效报价。如发现下列情况之一的，供应商的报价将被视为无效报价文件：</w:t>
      </w:r>
    </w:p>
    <w:p w14:paraId="17F1B2C7" w14:textId="77777777" w:rsidR="00CE040D"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2E643DA2" w14:textId="77777777" w:rsidR="00CE040D"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w:t>
      </w:r>
      <w:r>
        <w:rPr>
          <w:rFonts w:ascii="宋体" w:hAnsi="宋体"/>
          <w:sz w:val="24"/>
        </w:rPr>
        <w:t>5</w:t>
      </w:r>
      <w:r>
        <w:rPr>
          <w:rFonts w:ascii="宋体" w:hAnsi="宋体" w:hint="eastAsia"/>
          <w:sz w:val="24"/>
        </w:rPr>
        <w:t>规定要求签署、盖章的；</w:t>
      </w:r>
    </w:p>
    <w:p w14:paraId="569D3250" w14:textId="77777777" w:rsidR="00CE040D"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67A00552" w14:textId="77777777" w:rsidR="00CE040D"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00F907F7" w14:textId="77777777" w:rsidR="00CE040D"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6CB334CB" w14:textId="77777777" w:rsidR="00CE040D"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31FD3414" w14:textId="77777777" w:rsidR="00CE040D"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59C3AAAC" w14:textId="77777777" w:rsidR="00CE040D"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4277664B" w14:textId="77777777" w:rsidR="00CE040D"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799C34F7" w14:textId="77777777" w:rsidR="00CE040D"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78A8F33E" w14:textId="77777777" w:rsidR="00CE040D" w:rsidRDefault="00000000">
      <w:pPr>
        <w:spacing w:line="360" w:lineRule="auto"/>
        <w:ind w:firstLineChars="400" w:firstLine="960"/>
        <w:rPr>
          <w:rFonts w:ascii="宋体" w:hAnsi="宋体" w:hint="eastAsia"/>
          <w:sz w:val="24"/>
        </w:rPr>
      </w:pPr>
      <w:r>
        <w:rPr>
          <w:rFonts w:ascii="宋体" w:hAnsi="宋体" w:hint="eastAsia"/>
          <w:sz w:val="24"/>
        </w:rPr>
        <w:lastRenderedPageBreak/>
        <w:t>（2）不同供应商委托同一单位或者个人办理报价事宜；</w:t>
      </w:r>
    </w:p>
    <w:p w14:paraId="04889A1F" w14:textId="77777777" w:rsidR="00CE040D"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078D4FD6" w14:textId="77777777" w:rsidR="00CE040D"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533C7D89" w14:textId="77777777" w:rsidR="00CE040D"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52A8E4D5" w14:textId="77777777" w:rsidR="00CE040D"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345FA715" w14:textId="77777777" w:rsidR="00CE040D" w:rsidRDefault="00000000">
      <w:pPr>
        <w:pStyle w:val="31"/>
        <w:spacing w:line="360" w:lineRule="auto"/>
        <w:ind w:left="899" w:hanging="899"/>
        <w:rPr>
          <w:rFonts w:hAnsi="宋体" w:hint="eastAsia"/>
          <w:u w:val="none"/>
        </w:rPr>
      </w:pPr>
      <w:bookmarkStart w:id="253" w:name="_Toc8734983"/>
      <w:bookmarkStart w:id="254" w:name="_Toc8747935"/>
      <w:bookmarkStart w:id="255" w:name="_Toc23167347"/>
      <w:bookmarkStart w:id="256" w:name="_Toc97808409"/>
      <w:bookmarkStart w:id="257" w:name="_Toc70689390"/>
      <w:bookmarkStart w:id="258" w:name="_Toc42674712"/>
      <w:bookmarkStart w:id="259" w:name="_Toc46310973"/>
      <w:r>
        <w:rPr>
          <w:rFonts w:hAnsi="宋体" w:hint="eastAsia"/>
          <w:u w:val="none"/>
        </w:rPr>
        <w:t>21.</w:t>
      </w:r>
      <w:r>
        <w:rPr>
          <w:rFonts w:hAnsi="宋体" w:hint="eastAsia"/>
          <w:u w:val="none"/>
        </w:rPr>
        <w:tab/>
      </w:r>
      <w:bookmarkEnd w:id="244"/>
      <w:r>
        <w:rPr>
          <w:rFonts w:hAnsi="宋体" w:hint="eastAsia"/>
          <w:u w:val="none"/>
        </w:rPr>
        <w:t>比较与评价</w:t>
      </w:r>
      <w:bookmarkEnd w:id="253"/>
      <w:bookmarkEnd w:id="254"/>
      <w:bookmarkEnd w:id="255"/>
      <w:bookmarkEnd w:id="256"/>
      <w:bookmarkEnd w:id="257"/>
      <w:bookmarkEnd w:id="258"/>
      <w:bookmarkEnd w:id="259"/>
    </w:p>
    <w:p w14:paraId="54999317" w14:textId="77777777" w:rsidR="00CE040D"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22ACB79E" w14:textId="77777777" w:rsidR="00CE040D" w:rsidRDefault="00000000">
      <w:pPr>
        <w:spacing w:before="120" w:line="360" w:lineRule="auto"/>
        <w:ind w:left="900" w:hanging="900"/>
        <w:rPr>
          <w:rFonts w:ascii="宋体" w:hAnsi="宋体" w:hint="eastAsia"/>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w:t>
      </w:r>
      <w:r>
        <w:rPr>
          <w:rFonts w:ascii="宋体" w:hAnsi="宋体"/>
          <w:sz w:val="24"/>
        </w:rPr>
        <w:t>3</w:t>
      </w:r>
      <w:r>
        <w:rPr>
          <w:rFonts w:ascii="宋体" w:hAnsi="宋体" w:hint="eastAsia"/>
          <w:sz w:val="24"/>
        </w:rPr>
        <w:t>条。</w:t>
      </w:r>
    </w:p>
    <w:p w14:paraId="570CEF34" w14:textId="77777777" w:rsidR="00CE040D" w:rsidRDefault="00000000">
      <w:pPr>
        <w:spacing w:before="120" w:line="360" w:lineRule="auto"/>
        <w:ind w:left="900" w:hanging="900"/>
        <w:rPr>
          <w:rFonts w:ascii="宋体" w:hAnsi="宋体" w:hint="eastAsia"/>
          <w:sz w:val="24"/>
        </w:rPr>
      </w:pPr>
      <w:r>
        <w:rPr>
          <w:rFonts w:ascii="宋体" w:hAnsi="宋体" w:hint="eastAsia"/>
          <w:sz w:val="24"/>
        </w:rPr>
        <w:t>21.</w:t>
      </w:r>
      <w:r>
        <w:rPr>
          <w:rFonts w:ascii="宋体" w:hAnsi="宋体"/>
          <w:sz w:val="24"/>
        </w:rPr>
        <w:t>3</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264190AF" w14:textId="77777777" w:rsidR="00CE040D" w:rsidRDefault="00000000">
      <w:pPr>
        <w:pStyle w:val="afe"/>
        <w:spacing w:line="360" w:lineRule="auto"/>
        <w:ind w:firstLineChars="250" w:firstLine="602"/>
        <w:rPr>
          <w:rFonts w:hAnsi="宋体" w:hint="eastAsia"/>
          <w:b/>
          <w:bCs/>
          <w:sz w:val="24"/>
          <w:szCs w:val="24"/>
        </w:rPr>
      </w:pPr>
      <w:bookmarkStart w:id="260"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09"/>
        <w:gridCol w:w="5644"/>
        <w:gridCol w:w="1147"/>
      </w:tblGrid>
      <w:tr w:rsidR="00CE040D" w14:paraId="650428F8" w14:textId="77777777">
        <w:trPr>
          <w:jc w:val="center"/>
        </w:trPr>
        <w:tc>
          <w:tcPr>
            <w:tcW w:w="468" w:type="pct"/>
            <w:vAlign w:val="center"/>
          </w:tcPr>
          <w:p w14:paraId="3C58478A" w14:textId="77777777" w:rsidR="00CE040D" w:rsidRDefault="00000000">
            <w:pPr>
              <w:pStyle w:val="afe"/>
              <w:jc w:val="center"/>
              <w:rPr>
                <w:rFonts w:hAnsi="宋体" w:hint="eastAsia"/>
                <w:b/>
                <w:sz w:val="24"/>
                <w:szCs w:val="24"/>
              </w:rPr>
            </w:pPr>
            <w:r>
              <w:rPr>
                <w:rFonts w:hAnsi="宋体" w:hint="eastAsia"/>
                <w:b/>
                <w:sz w:val="24"/>
                <w:szCs w:val="24"/>
              </w:rPr>
              <w:t>序号</w:t>
            </w:r>
          </w:p>
        </w:tc>
        <w:tc>
          <w:tcPr>
            <w:tcW w:w="535" w:type="pct"/>
            <w:vAlign w:val="center"/>
          </w:tcPr>
          <w:p w14:paraId="21BD5B4B" w14:textId="77777777" w:rsidR="00CE040D" w:rsidRDefault="00000000">
            <w:pPr>
              <w:jc w:val="center"/>
              <w:rPr>
                <w:rFonts w:ascii="宋体" w:hAnsi="宋体" w:hint="eastAsia"/>
                <w:b/>
                <w:sz w:val="24"/>
              </w:rPr>
            </w:pPr>
            <w:r>
              <w:rPr>
                <w:rFonts w:ascii="宋体" w:hAnsi="宋体"/>
                <w:b/>
                <w:sz w:val="24"/>
              </w:rPr>
              <w:t>名称</w:t>
            </w:r>
          </w:p>
        </w:tc>
        <w:tc>
          <w:tcPr>
            <w:tcW w:w="3322" w:type="pct"/>
            <w:vAlign w:val="center"/>
          </w:tcPr>
          <w:p w14:paraId="7863FDC5" w14:textId="77777777" w:rsidR="00CE040D" w:rsidRDefault="00000000">
            <w:pPr>
              <w:jc w:val="center"/>
              <w:rPr>
                <w:rFonts w:ascii="宋体" w:hAnsi="宋体" w:hint="eastAsia"/>
                <w:b/>
                <w:sz w:val="24"/>
              </w:rPr>
            </w:pPr>
            <w:r>
              <w:rPr>
                <w:rFonts w:ascii="宋体" w:hAnsi="宋体" w:hint="eastAsia"/>
                <w:b/>
                <w:sz w:val="24"/>
              </w:rPr>
              <w:t>评审因素及说明</w:t>
            </w:r>
          </w:p>
        </w:tc>
        <w:tc>
          <w:tcPr>
            <w:tcW w:w="675" w:type="pct"/>
            <w:vAlign w:val="center"/>
          </w:tcPr>
          <w:p w14:paraId="2F0B713E" w14:textId="77777777" w:rsidR="00CE040D" w:rsidRDefault="00000000">
            <w:pPr>
              <w:jc w:val="center"/>
              <w:rPr>
                <w:rFonts w:ascii="宋体" w:hAnsi="宋体" w:hint="eastAsia"/>
                <w:b/>
                <w:sz w:val="24"/>
              </w:rPr>
            </w:pPr>
            <w:r>
              <w:rPr>
                <w:rFonts w:ascii="宋体" w:hAnsi="宋体" w:hint="eastAsia"/>
                <w:b/>
                <w:sz w:val="24"/>
              </w:rPr>
              <w:t>分值</w:t>
            </w:r>
          </w:p>
        </w:tc>
      </w:tr>
      <w:tr w:rsidR="00CE040D" w14:paraId="2525A424" w14:textId="77777777">
        <w:trPr>
          <w:jc w:val="center"/>
        </w:trPr>
        <w:tc>
          <w:tcPr>
            <w:tcW w:w="5000" w:type="pct"/>
            <w:gridSpan w:val="4"/>
            <w:vAlign w:val="center"/>
          </w:tcPr>
          <w:p w14:paraId="6BA49CF0" w14:textId="77777777" w:rsidR="00CE040D" w:rsidRDefault="00000000">
            <w:pPr>
              <w:jc w:val="center"/>
              <w:rPr>
                <w:rFonts w:ascii="宋体" w:hAnsi="宋体" w:hint="eastAsia"/>
                <w:b/>
                <w:sz w:val="24"/>
              </w:rPr>
            </w:pPr>
            <w:r>
              <w:rPr>
                <w:rFonts w:ascii="宋体" w:hAnsi="宋体" w:hint="eastAsia"/>
                <w:b/>
                <w:sz w:val="24"/>
              </w:rPr>
              <w:t>一、商务部分</w:t>
            </w:r>
          </w:p>
        </w:tc>
      </w:tr>
      <w:tr w:rsidR="00CE040D" w14:paraId="31CBFCE3" w14:textId="77777777">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3016C3C8" w14:textId="77777777" w:rsidR="00CE040D" w:rsidRDefault="00000000">
            <w:pPr>
              <w:jc w:val="center"/>
              <w:rPr>
                <w:rFonts w:ascii="宋体" w:hAnsi="宋体" w:hint="eastAsia"/>
                <w:sz w:val="24"/>
              </w:rPr>
            </w:pPr>
            <w:r>
              <w:rPr>
                <w:rFonts w:ascii="宋体" w:hAnsi="宋体" w:hint="eastAsia"/>
                <w:sz w:val="24"/>
              </w:rPr>
              <w:t>1.</w:t>
            </w:r>
            <w:r>
              <w:rPr>
                <w:rFonts w:ascii="宋体" w:hAnsi="宋体"/>
                <w:sz w:val="24"/>
              </w:rPr>
              <w:t>1</w:t>
            </w:r>
          </w:p>
        </w:tc>
        <w:tc>
          <w:tcPr>
            <w:tcW w:w="535" w:type="pct"/>
            <w:tcBorders>
              <w:top w:val="single" w:sz="4" w:space="0" w:color="auto"/>
              <w:left w:val="single" w:sz="4" w:space="0" w:color="auto"/>
              <w:bottom w:val="single" w:sz="4" w:space="0" w:color="auto"/>
              <w:right w:val="single" w:sz="4" w:space="0" w:color="auto"/>
            </w:tcBorders>
            <w:vAlign w:val="center"/>
          </w:tcPr>
          <w:p w14:paraId="7461AD2A" w14:textId="77777777" w:rsidR="00CE040D" w:rsidRDefault="00000000">
            <w:pPr>
              <w:jc w:val="center"/>
              <w:rPr>
                <w:rFonts w:ascii="宋体" w:hAnsi="宋体" w:hint="eastAsia"/>
                <w:sz w:val="24"/>
              </w:rPr>
            </w:pPr>
            <w:r>
              <w:rPr>
                <w:rFonts w:ascii="宋体" w:hAnsi="宋体" w:hint="eastAsia"/>
                <w:sz w:val="24"/>
              </w:rPr>
              <w:t>相关业绩</w:t>
            </w:r>
          </w:p>
        </w:tc>
        <w:tc>
          <w:tcPr>
            <w:tcW w:w="3322" w:type="pct"/>
            <w:tcBorders>
              <w:top w:val="single" w:sz="4" w:space="0" w:color="auto"/>
              <w:left w:val="single" w:sz="4" w:space="0" w:color="auto"/>
              <w:bottom w:val="single" w:sz="4" w:space="0" w:color="auto"/>
              <w:right w:val="single" w:sz="4" w:space="0" w:color="auto"/>
            </w:tcBorders>
            <w:vAlign w:val="center"/>
          </w:tcPr>
          <w:p w14:paraId="623D1878" w14:textId="77777777" w:rsidR="00CE040D" w:rsidRDefault="00000000">
            <w:pPr>
              <w:jc w:val="left"/>
              <w:rPr>
                <w:rFonts w:ascii="宋体" w:hAnsi="宋体" w:hint="eastAsia"/>
                <w:sz w:val="24"/>
              </w:rPr>
            </w:pPr>
            <w:r>
              <w:rPr>
                <w:rFonts w:ascii="宋体" w:hAnsi="宋体" w:hint="eastAsia"/>
                <w:sz w:val="24"/>
              </w:rPr>
              <w:t>供应商20</w:t>
            </w:r>
            <w:r>
              <w:rPr>
                <w:rFonts w:ascii="宋体" w:hAnsi="宋体"/>
                <w:sz w:val="24"/>
              </w:rPr>
              <w:t>2</w:t>
            </w:r>
            <w:r>
              <w:rPr>
                <w:rFonts w:ascii="宋体" w:hAnsi="宋体" w:hint="eastAsia"/>
                <w:sz w:val="24"/>
              </w:rPr>
              <w:t>1年11月01日起至响应文件递交日止，以合同签订日期为准，实施过的与本项目类似的项目业绩，每个得2分，最多得</w:t>
            </w:r>
            <w:r>
              <w:rPr>
                <w:rFonts w:ascii="宋体" w:hAnsi="宋体"/>
                <w:sz w:val="24"/>
              </w:rPr>
              <w:t>10</w:t>
            </w:r>
            <w:r>
              <w:rPr>
                <w:rFonts w:ascii="宋体" w:hAnsi="宋体" w:hint="eastAsia"/>
                <w:sz w:val="24"/>
              </w:rPr>
              <w:t>分；须附合同复印件，合同复印件包含合同首页、合同内容页及签字盖章页等关键页并加盖公章，否则不予认可。</w:t>
            </w:r>
          </w:p>
        </w:tc>
        <w:tc>
          <w:tcPr>
            <w:tcW w:w="675" w:type="pct"/>
            <w:tcBorders>
              <w:top w:val="single" w:sz="4" w:space="0" w:color="auto"/>
              <w:left w:val="single" w:sz="4" w:space="0" w:color="auto"/>
              <w:bottom w:val="single" w:sz="4" w:space="0" w:color="auto"/>
              <w:right w:val="single" w:sz="4" w:space="0" w:color="auto"/>
            </w:tcBorders>
            <w:vAlign w:val="center"/>
          </w:tcPr>
          <w:p w14:paraId="5CE0A94E" w14:textId="77777777" w:rsidR="00CE040D" w:rsidRDefault="00000000">
            <w:pPr>
              <w:jc w:val="center"/>
              <w:rPr>
                <w:rFonts w:ascii="宋体" w:hAnsi="宋体" w:hint="eastAsia"/>
                <w:sz w:val="24"/>
              </w:rPr>
            </w:pPr>
            <w:r>
              <w:rPr>
                <w:rFonts w:ascii="宋体" w:hAnsi="宋体"/>
                <w:sz w:val="24"/>
              </w:rPr>
              <w:t>10</w:t>
            </w:r>
          </w:p>
        </w:tc>
      </w:tr>
      <w:tr w:rsidR="00CE040D" w14:paraId="26704233" w14:textId="77777777">
        <w:trPr>
          <w:jc w:val="center"/>
        </w:trPr>
        <w:tc>
          <w:tcPr>
            <w:tcW w:w="5000" w:type="pct"/>
            <w:gridSpan w:val="4"/>
            <w:vAlign w:val="center"/>
          </w:tcPr>
          <w:p w14:paraId="79B16B5A" w14:textId="77777777" w:rsidR="00CE040D" w:rsidRDefault="00000000">
            <w:pPr>
              <w:jc w:val="center"/>
              <w:rPr>
                <w:rFonts w:ascii="宋体" w:hAnsi="宋体" w:hint="eastAsia"/>
                <w:b/>
                <w:sz w:val="24"/>
              </w:rPr>
            </w:pPr>
            <w:r>
              <w:rPr>
                <w:rFonts w:ascii="宋体" w:hAnsi="宋体" w:hint="eastAsia"/>
                <w:b/>
                <w:sz w:val="24"/>
              </w:rPr>
              <w:t>二、技术部分</w:t>
            </w:r>
          </w:p>
        </w:tc>
      </w:tr>
      <w:tr w:rsidR="00CE040D" w14:paraId="55276CBA" w14:textId="77777777">
        <w:trPr>
          <w:jc w:val="center"/>
        </w:trPr>
        <w:tc>
          <w:tcPr>
            <w:tcW w:w="468" w:type="pct"/>
            <w:vAlign w:val="center"/>
          </w:tcPr>
          <w:p w14:paraId="3BA86496" w14:textId="77777777" w:rsidR="00CE040D" w:rsidRDefault="00000000">
            <w:pPr>
              <w:jc w:val="center"/>
              <w:rPr>
                <w:rFonts w:ascii="宋体" w:hAnsi="宋体" w:hint="eastAsia"/>
                <w:sz w:val="24"/>
              </w:rPr>
            </w:pPr>
            <w:r>
              <w:rPr>
                <w:rFonts w:ascii="宋体" w:hAnsi="宋体" w:hint="eastAsia"/>
                <w:color w:val="000000"/>
                <w:sz w:val="24"/>
              </w:rPr>
              <w:t>2.1</w:t>
            </w:r>
          </w:p>
        </w:tc>
        <w:tc>
          <w:tcPr>
            <w:tcW w:w="535" w:type="pct"/>
            <w:vAlign w:val="center"/>
          </w:tcPr>
          <w:p w14:paraId="4627A1F6" w14:textId="77777777" w:rsidR="00CE040D" w:rsidRDefault="00000000">
            <w:pPr>
              <w:jc w:val="center"/>
              <w:rPr>
                <w:rFonts w:ascii="宋体" w:hAnsi="宋体" w:hint="eastAsia"/>
                <w:sz w:val="24"/>
              </w:rPr>
            </w:pPr>
            <w:r>
              <w:rPr>
                <w:rFonts w:ascii="宋体" w:hAnsi="宋体" w:hint="eastAsia"/>
                <w:sz w:val="24"/>
              </w:rPr>
              <w:t>服务响应</w:t>
            </w:r>
          </w:p>
        </w:tc>
        <w:tc>
          <w:tcPr>
            <w:tcW w:w="3322" w:type="pct"/>
            <w:vAlign w:val="center"/>
          </w:tcPr>
          <w:p w14:paraId="797D418A" w14:textId="77777777" w:rsidR="00CE040D" w:rsidRDefault="00000000">
            <w:pPr>
              <w:pStyle w:val="af3"/>
              <w:wordWrap w:val="0"/>
              <w:rPr>
                <w:rFonts w:ascii="宋体" w:hAnsi="宋体" w:hint="eastAsia"/>
                <w:color w:val="000000"/>
                <w:sz w:val="24"/>
              </w:rPr>
            </w:pPr>
            <w:r>
              <w:rPr>
                <w:rFonts w:ascii="宋体" w:hAnsi="宋体" w:hint="eastAsia"/>
                <w:color w:val="000000"/>
                <w:sz w:val="24"/>
              </w:rPr>
              <w:t>第六章“采购需求及技术要求”（三）技术要求中</w:t>
            </w:r>
            <w:r>
              <w:rPr>
                <w:rFonts w:ascii="宋体" w:hAnsi="宋体" w:cs="仿宋_GB2312" w:hint="eastAsia"/>
                <w:sz w:val="24"/>
              </w:rPr>
              <w:t>（二）</w:t>
            </w:r>
            <w:r>
              <w:rPr>
                <w:rFonts w:ascii="宋体" w:hAnsi="宋体" w:hint="eastAsia"/>
                <w:color w:val="000000"/>
                <w:sz w:val="24"/>
              </w:rPr>
              <w:t>“</w:t>
            </w:r>
            <w:r>
              <w:rPr>
                <w:rFonts w:ascii="宋体" w:hAnsi="宋体" w:cs="仿宋_GB2312" w:hint="eastAsia"/>
                <w:sz w:val="24"/>
              </w:rPr>
              <w:t>服务范围及内容</w:t>
            </w:r>
            <w:r>
              <w:rPr>
                <w:rFonts w:ascii="宋体" w:hAnsi="宋体" w:hint="eastAsia"/>
                <w:color w:val="000000"/>
                <w:sz w:val="24"/>
              </w:rPr>
              <w:t>”，共24条。每满足一条得1.25分，共30分。</w:t>
            </w:r>
          </w:p>
          <w:p w14:paraId="55484FE8" w14:textId="77777777" w:rsidR="00CE040D" w:rsidRDefault="00000000">
            <w:pPr>
              <w:pStyle w:val="affff9"/>
              <w:spacing w:line="240" w:lineRule="auto"/>
              <w:ind w:firstLineChars="0" w:firstLine="0"/>
              <w:rPr>
                <w:rFonts w:hint="eastAsia"/>
                <w:sz w:val="24"/>
                <w:szCs w:val="24"/>
              </w:rPr>
            </w:pPr>
            <w:r>
              <w:rPr>
                <w:rFonts w:hint="eastAsia"/>
                <w:b/>
                <w:bCs/>
                <w:color w:val="000000"/>
                <w:sz w:val="24"/>
                <w:szCs w:val="24"/>
              </w:rPr>
              <w:t>注：本项需要在响应偏离表中逐条响应。</w:t>
            </w:r>
          </w:p>
        </w:tc>
        <w:tc>
          <w:tcPr>
            <w:tcW w:w="675" w:type="pct"/>
            <w:vAlign w:val="center"/>
          </w:tcPr>
          <w:p w14:paraId="522E4C06" w14:textId="77777777" w:rsidR="00CE040D" w:rsidRDefault="00000000">
            <w:pPr>
              <w:jc w:val="center"/>
              <w:rPr>
                <w:rFonts w:ascii="宋体" w:hAnsi="宋体" w:hint="eastAsia"/>
                <w:sz w:val="24"/>
              </w:rPr>
            </w:pPr>
            <w:r>
              <w:rPr>
                <w:rFonts w:ascii="宋体" w:hAnsi="宋体" w:hint="eastAsia"/>
                <w:color w:val="000000"/>
                <w:sz w:val="24"/>
              </w:rPr>
              <w:t>30</w:t>
            </w:r>
          </w:p>
        </w:tc>
      </w:tr>
      <w:tr w:rsidR="00CE040D" w14:paraId="726A3900" w14:textId="77777777">
        <w:trPr>
          <w:jc w:val="center"/>
        </w:trPr>
        <w:tc>
          <w:tcPr>
            <w:tcW w:w="468" w:type="pct"/>
            <w:vAlign w:val="center"/>
          </w:tcPr>
          <w:p w14:paraId="648300A6" w14:textId="77777777" w:rsidR="00CE040D" w:rsidRDefault="00000000">
            <w:pPr>
              <w:jc w:val="center"/>
              <w:rPr>
                <w:rFonts w:ascii="宋体" w:hAnsi="宋体" w:hint="eastAsia"/>
                <w:color w:val="000000"/>
                <w:sz w:val="24"/>
              </w:rPr>
            </w:pPr>
            <w:r>
              <w:rPr>
                <w:rFonts w:ascii="宋体" w:hAnsi="宋体" w:hint="eastAsia"/>
                <w:color w:val="000000"/>
                <w:sz w:val="24"/>
              </w:rPr>
              <w:t>2.2</w:t>
            </w:r>
          </w:p>
        </w:tc>
        <w:tc>
          <w:tcPr>
            <w:tcW w:w="535" w:type="pct"/>
            <w:vAlign w:val="center"/>
          </w:tcPr>
          <w:p w14:paraId="10BCBB6C" w14:textId="77777777" w:rsidR="00CE040D" w:rsidRDefault="00000000">
            <w:pPr>
              <w:jc w:val="center"/>
              <w:rPr>
                <w:rFonts w:ascii="宋体" w:hAnsi="宋体" w:hint="eastAsia"/>
                <w:sz w:val="24"/>
              </w:rPr>
            </w:pPr>
            <w:r>
              <w:rPr>
                <w:rFonts w:ascii="宋体" w:hAnsi="宋体" w:hint="eastAsia"/>
                <w:sz w:val="24"/>
              </w:rPr>
              <w:t>项目分析</w:t>
            </w:r>
          </w:p>
        </w:tc>
        <w:tc>
          <w:tcPr>
            <w:tcW w:w="3322" w:type="pct"/>
            <w:vAlign w:val="center"/>
          </w:tcPr>
          <w:p w14:paraId="336ECCEA" w14:textId="77777777" w:rsidR="00CE040D" w:rsidRDefault="00000000">
            <w:pPr>
              <w:pStyle w:val="affff9"/>
              <w:spacing w:line="240" w:lineRule="auto"/>
              <w:ind w:firstLineChars="0" w:firstLine="0"/>
              <w:jc w:val="both"/>
              <w:rPr>
                <w:rFonts w:hint="eastAsia"/>
                <w:sz w:val="24"/>
                <w:szCs w:val="24"/>
              </w:rPr>
            </w:pPr>
            <w:r>
              <w:rPr>
                <w:rFonts w:hint="eastAsia"/>
                <w:sz w:val="24"/>
                <w:szCs w:val="24"/>
              </w:rPr>
              <w:t>针对供应商提供针对本项目的项目现状、背景及需求分析，</w:t>
            </w:r>
            <w:r>
              <w:rPr>
                <w:rFonts w:hint="eastAsia"/>
                <w:bCs/>
                <w:color w:val="000000"/>
                <w:kern w:val="0"/>
                <w:sz w:val="24"/>
                <w:szCs w:val="24"/>
              </w:rPr>
              <w:t>进行综合评审</w:t>
            </w:r>
            <w:r>
              <w:rPr>
                <w:rFonts w:hint="eastAsia"/>
                <w:sz w:val="24"/>
                <w:szCs w:val="24"/>
              </w:rPr>
              <w:t>。</w:t>
            </w:r>
          </w:p>
          <w:p w14:paraId="3CB80D11" w14:textId="77777777" w:rsidR="00CE040D" w:rsidRDefault="00000000">
            <w:pPr>
              <w:pStyle w:val="affff9"/>
              <w:spacing w:line="240" w:lineRule="auto"/>
              <w:ind w:firstLineChars="0" w:firstLine="0"/>
              <w:jc w:val="both"/>
              <w:rPr>
                <w:rFonts w:hint="eastAsia"/>
                <w:sz w:val="24"/>
                <w:szCs w:val="24"/>
              </w:rPr>
            </w:pPr>
            <w:r>
              <w:rPr>
                <w:rFonts w:hint="eastAsia"/>
                <w:sz w:val="24"/>
                <w:szCs w:val="24"/>
              </w:rPr>
              <w:lastRenderedPageBreak/>
              <w:t>方案内容较为完整，针对性、科学性、合理性较强，可行性较高的得5分。</w:t>
            </w:r>
          </w:p>
          <w:p w14:paraId="7BDA19C4" w14:textId="77777777" w:rsidR="00CE040D" w:rsidRDefault="00000000">
            <w:pPr>
              <w:pStyle w:val="affff9"/>
              <w:spacing w:line="240" w:lineRule="auto"/>
              <w:ind w:firstLineChars="0" w:firstLine="0"/>
              <w:jc w:val="both"/>
              <w:rPr>
                <w:rFonts w:hint="eastAsia"/>
                <w:sz w:val="24"/>
                <w:szCs w:val="24"/>
              </w:rPr>
            </w:pPr>
            <w:r>
              <w:rPr>
                <w:rFonts w:hint="eastAsia"/>
                <w:sz w:val="24"/>
                <w:szCs w:val="24"/>
              </w:rPr>
              <w:t>方案内容较为基本完整，针对性、科学性、合理性基本得当的得3分。</w:t>
            </w:r>
          </w:p>
          <w:p w14:paraId="791B772D" w14:textId="77777777" w:rsidR="00CE040D" w:rsidRDefault="00000000">
            <w:pPr>
              <w:pStyle w:val="affff9"/>
              <w:spacing w:line="240" w:lineRule="auto"/>
              <w:ind w:firstLineChars="0" w:firstLine="0"/>
              <w:jc w:val="both"/>
              <w:rPr>
                <w:rFonts w:hint="eastAsia"/>
                <w:sz w:val="24"/>
                <w:szCs w:val="24"/>
              </w:rPr>
            </w:pPr>
            <w:r>
              <w:rPr>
                <w:rFonts w:hint="eastAsia"/>
                <w:sz w:val="24"/>
                <w:szCs w:val="24"/>
              </w:rPr>
              <w:t>方案内容完整性一般，针对性、科学性、合理性一般，可行性一般的得1分。</w:t>
            </w:r>
          </w:p>
          <w:p w14:paraId="2DB7E6AB" w14:textId="77777777" w:rsidR="00CE040D" w:rsidRDefault="00000000">
            <w:pPr>
              <w:pStyle w:val="HTML1"/>
              <w:rPr>
                <w:rFonts w:ascii="宋体" w:hAnsi="宋体" w:hint="eastAsia"/>
                <w:color w:val="000000"/>
                <w:sz w:val="24"/>
                <w:szCs w:val="24"/>
              </w:rPr>
            </w:pPr>
            <w:r>
              <w:rPr>
                <w:rFonts w:ascii="宋体" w:hAnsi="宋体" w:hint="eastAsia"/>
                <w:sz w:val="24"/>
                <w:szCs w:val="24"/>
              </w:rPr>
              <w:t>未提供项目分析的不得分。</w:t>
            </w:r>
          </w:p>
        </w:tc>
        <w:tc>
          <w:tcPr>
            <w:tcW w:w="675" w:type="pct"/>
            <w:vAlign w:val="center"/>
          </w:tcPr>
          <w:p w14:paraId="03190890" w14:textId="77777777" w:rsidR="00CE040D" w:rsidRDefault="00000000">
            <w:pPr>
              <w:jc w:val="center"/>
              <w:rPr>
                <w:rFonts w:ascii="宋体" w:hAnsi="宋体" w:hint="eastAsia"/>
                <w:color w:val="000000"/>
                <w:sz w:val="24"/>
              </w:rPr>
            </w:pPr>
            <w:r>
              <w:rPr>
                <w:rFonts w:ascii="宋体" w:hAnsi="宋体" w:hint="eastAsia"/>
                <w:color w:val="000000"/>
                <w:sz w:val="24"/>
              </w:rPr>
              <w:lastRenderedPageBreak/>
              <w:t>5</w:t>
            </w:r>
          </w:p>
        </w:tc>
      </w:tr>
      <w:tr w:rsidR="00CE040D" w14:paraId="4B0E047B" w14:textId="77777777">
        <w:trPr>
          <w:jc w:val="center"/>
        </w:trPr>
        <w:tc>
          <w:tcPr>
            <w:tcW w:w="468" w:type="pct"/>
            <w:vAlign w:val="center"/>
          </w:tcPr>
          <w:p w14:paraId="7019BA26" w14:textId="77777777" w:rsidR="00CE040D" w:rsidRDefault="00000000">
            <w:pPr>
              <w:jc w:val="center"/>
              <w:rPr>
                <w:rFonts w:ascii="宋体" w:hAnsi="宋体" w:hint="eastAsia"/>
                <w:color w:val="000000"/>
                <w:sz w:val="24"/>
              </w:rPr>
            </w:pPr>
            <w:r>
              <w:rPr>
                <w:rFonts w:ascii="宋体" w:hAnsi="宋体" w:hint="eastAsia"/>
                <w:color w:val="000000"/>
                <w:sz w:val="24"/>
              </w:rPr>
              <w:t>2.3</w:t>
            </w:r>
          </w:p>
        </w:tc>
        <w:tc>
          <w:tcPr>
            <w:tcW w:w="535" w:type="pct"/>
            <w:vAlign w:val="center"/>
          </w:tcPr>
          <w:p w14:paraId="26072C08" w14:textId="77777777" w:rsidR="00CE040D" w:rsidRDefault="00000000">
            <w:pPr>
              <w:jc w:val="center"/>
              <w:rPr>
                <w:rFonts w:ascii="宋体" w:hAnsi="宋体" w:hint="eastAsia"/>
                <w:sz w:val="24"/>
              </w:rPr>
            </w:pPr>
            <w:r>
              <w:rPr>
                <w:rFonts w:ascii="宋体" w:hAnsi="宋体" w:hint="eastAsia"/>
                <w:sz w:val="24"/>
              </w:rPr>
              <w:t>实施方案</w:t>
            </w:r>
          </w:p>
        </w:tc>
        <w:tc>
          <w:tcPr>
            <w:tcW w:w="3322" w:type="pct"/>
            <w:vAlign w:val="center"/>
          </w:tcPr>
          <w:p w14:paraId="7C30FBDB"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针对供应商提供的①作业模式及工作方法；②拟投入的设备方案；③项目实施的管理方式；④苗圃经营养护服务工作实施方案；进行综合评审。</w:t>
            </w:r>
          </w:p>
          <w:p w14:paraId="7E3AEF4D"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方案内容完整，针对性、科学性、合理性强，可行性高的得10分。</w:t>
            </w:r>
          </w:p>
          <w:p w14:paraId="35FB48CC"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方案内容较为完整，针对性、科学性、合理性较强，可行性较高的得7分。</w:t>
            </w:r>
          </w:p>
          <w:p w14:paraId="04247C46"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方案内容较为基本完整，针对性、科学性、合理性基本得当，有一定可行性的得4分。</w:t>
            </w:r>
          </w:p>
          <w:p w14:paraId="06C04BD2" w14:textId="77777777" w:rsidR="00CE040D" w:rsidRDefault="00000000">
            <w:pPr>
              <w:pStyle w:val="HTML1"/>
              <w:rPr>
                <w:rFonts w:ascii="宋体" w:hAnsi="宋体" w:cs="Times New Roman" w:hint="eastAsia"/>
                <w:bCs/>
                <w:color w:val="000000"/>
                <w:kern w:val="0"/>
                <w:sz w:val="24"/>
                <w:szCs w:val="24"/>
              </w:rPr>
            </w:pPr>
            <w:r>
              <w:rPr>
                <w:rFonts w:ascii="宋体" w:hAnsi="宋体" w:cs="Times New Roman" w:hint="eastAsia"/>
                <w:bCs/>
                <w:color w:val="000000"/>
                <w:kern w:val="0"/>
                <w:sz w:val="24"/>
                <w:szCs w:val="24"/>
              </w:rPr>
              <w:t>方案内容较为完整性一般，针对性、科学性、合理性一般，可行性较差得1分。</w:t>
            </w:r>
          </w:p>
          <w:p w14:paraId="1A296838" w14:textId="77777777" w:rsidR="00CE040D" w:rsidRDefault="00000000">
            <w:pPr>
              <w:pStyle w:val="HTML1"/>
              <w:rPr>
                <w:rFonts w:ascii="宋体" w:hAnsi="宋体" w:hint="eastAsia"/>
                <w:color w:val="000000"/>
                <w:sz w:val="24"/>
                <w:szCs w:val="24"/>
              </w:rPr>
            </w:pPr>
            <w:r>
              <w:rPr>
                <w:rFonts w:ascii="宋体" w:hAnsi="宋体" w:hint="eastAsia"/>
                <w:sz w:val="24"/>
                <w:szCs w:val="24"/>
              </w:rPr>
              <w:t>未提供实施方案的不得分。</w:t>
            </w:r>
          </w:p>
        </w:tc>
        <w:tc>
          <w:tcPr>
            <w:tcW w:w="675" w:type="pct"/>
            <w:vAlign w:val="center"/>
          </w:tcPr>
          <w:p w14:paraId="418FF746" w14:textId="77777777" w:rsidR="00CE040D" w:rsidRDefault="00000000">
            <w:pPr>
              <w:jc w:val="center"/>
              <w:rPr>
                <w:rFonts w:ascii="宋体" w:hAnsi="宋体" w:hint="eastAsia"/>
                <w:color w:val="000000"/>
                <w:sz w:val="24"/>
              </w:rPr>
            </w:pPr>
            <w:r>
              <w:rPr>
                <w:rFonts w:ascii="宋体" w:hAnsi="宋体" w:hint="eastAsia"/>
                <w:color w:val="000000"/>
                <w:sz w:val="24"/>
              </w:rPr>
              <w:t>10</w:t>
            </w:r>
          </w:p>
        </w:tc>
      </w:tr>
      <w:tr w:rsidR="00CE040D" w14:paraId="3DA9E0EB" w14:textId="77777777">
        <w:trPr>
          <w:jc w:val="center"/>
        </w:trPr>
        <w:tc>
          <w:tcPr>
            <w:tcW w:w="468" w:type="pct"/>
            <w:vAlign w:val="center"/>
          </w:tcPr>
          <w:p w14:paraId="73CECA88" w14:textId="77777777" w:rsidR="00CE040D" w:rsidRDefault="00000000">
            <w:pPr>
              <w:jc w:val="center"/>
              <w:rPr>
                <w:rFonts w:ascii="宋体" w:hAnsi="宋体" w:hint="eastAsia"/>
                <w:color w:val="000000"/>
                <w:sz w:val="24"/>
              </w:rPr>
            </w:pPr>
            <w:r>
              <w:rPr>
                <w:rFonts w:ascii="宋体" w:hAnsi="宋体" w:hint="eastAsia"/>
                <w:color w:val="000000"/>
                <w:sz w:val="24"/>
              </w:rPr>
              <w:t>2.4</w:t>
            </w:r>
          </w:p>
        </w:tc>
        <w:tc>
          <w:tcPr>
            <w:tcW w:w="535" w:type="pct"/>
            <w:vAlign w:val="center"/>
          </w:tcPr>
          <w:p w14:paraId="5F3CBA2B" w14:textId="77777777" w:rsidR="00CE040D" w:rsidRDefault="00000000">
            <w:pPr>
              <w:jc w:val="center"/>
              <w:rPr>
                <w:rFonts w:ascii="宋体" w:hAnsi="宋体" w:hint="eastAsia"/>
                <w:sz w:val="24"/>
              </w:rPr>
            </w:pPr>
            <w:r>
              <w:rPr>
                <w:rFonts w:ascii="宋体" w:hAnsi="宋体" w:hint="eastAsia"/>
                <w:color w:val="000000"/>
                <w:kern w:val="0"/>
                <w:sz w:val="24"/>
              </w:rPr>
              <w:t>应急预案</w:t>
            </w:r>
          </w:p>
        </w:tc>
        <w:tc>
          <w:tcPr>
            <w:tcW w:w="3322" w:type="pct"/>
            <w:vAlign w:val="center"/>
          </w:tcPr>
          <w:p w14:paraId="37BED9B7"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针对供应商提供的重大活动、重要节日、特殊天气、火灾事故等，特殊情况的应急预案措施，进行综合评审。</w:t>
            </w:r>
          </w:p>
          <w:p w14:paraId="2FB31002"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应急方案内容较为完整，针对性、科学性、合理性较强，可行性较高的得5分。</w:t>
            </w:r>
          </w:p>
          <w:p w14:paraId="0379DDFE"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应急方案内容较为基本完整，针对性、科学性、合理性基本得当，可行性基本得当的得3分。</w:t>
            </w:r>
          </w:p>
          <w:p w14:paraId="754614C3"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应急方案内容较为完整性一般，针对性、科学性、合理性一般、可行性较差的得1分。</w:t>
            </w:r>
          </w:p>
          <w:p w14:paraId="1C978596" w14:textId="77777777" w:rsidR="00CE040D" w:rsidRDefault="00000000">
            <w:pPr>
              <w:pStyle w:val="HTML1"/>
              <w:rPr>
                <w:rFonts w:ascii="宋体" w:hAnsi="宋体" w:hint="eastAsia"/>
                <w:color w:val="000000"/>
                <w:sz w:val="24"/>
                <w:szCs w:val="24"/>
              </w:rPr>
            </w:pPr>
            <w:r>
              <w:rPr>
                <w:rFonts w:ascii="宋体" w:hAnsi="宋体" w:cs="Times New Roman" w:hint="eastAsia"/>
                <w:bCs/>
                <w:color w:val="000000"/>
                <w:kern w:val="0"/>
                <w:sz w:val="24"/>
                <w:szCs w:val="24"/>
              </w:rPr>
              <w:t>未提供应急预案不得分。</w:t>
            </w:r>
          </w:p>
        </w:tc>
        <w:tc>
          <w:tcPr>
            <w:tcW w:w="675" w:type="pct"/>
            <w:vAlign w:val="center"/>
          </w:tcPr>
          <w:p w14:paraId="7BEC91FF" w14:textId="77777777" w:rsidR="00CE040D" w:rsidRDefault="00000000">
            <w:pPr>
              <w:jc w:val="center"/>
              <w:rPr>
                <w:rFonts w:ascii="宋体" w:hAnsi="宋体" w:hint="eastAsia"/>
                <w:color w:val="000000"/>
                <w:sz w:val="24"/>
              </w:rPr>
            </w:pPr>
            <w:r>
              <w:rPr>
                <w:rFonts w:ascii="宋体" w:hAnsi="宋体" w:hint="eastAsia"/>
                <w:color w:val="000000"/>
                <w:sz w:val="24"/>
              </w:rPr>
              <w:t>5</w:t>
            </w:r>
          </w:p>
        </w:tc>
      </w:tr>
      <w:tr w:rsidR="00CE040D" w14:paraId="16B87487" w14:textId="77777777">
        <w:trPr>
          <w:jc w:val="center"/>
        </w:trPr>
        <w:tc>
          <w:tcPr>
            <w:tcW w:w="468" w:type="pct"/>
            <w:vAlign w:val="center"/>
          </w:tcPr>
          <w:p w14:paraId="392665D2" w14:textId="77777777" w:rsidR="00CE040D" w:rsidRDefault="00000000">
            <w:pPr>
              <w:jc w:val="center"/>
              <w:rPr>
                <w:rFonts w:ascii="宋体" w:hAnsi="宋体" w:hint="eastAsia"/>
                <w:color w:val="000000"/>
                <w:sz w:val="24"/>
              </w:rPr>
            </w:pPr>
            <w:r>
              <w:rPr>
                <w:rFonts w:ascii="宋体" w:hAnsi="宋体" w:hint="eastAsia"/>
                <w:color w:val="000000"/>
                <w:sz w:val="24"/>
              </w:rPr>
              <w:t>2.5</w:t>
            </w:r>
          </w:p>
        </w:tc>
        <w:tc>
          <w:tcPr>
            <w:tcW w:w="535" w:type="pct"/>
            <w:vAlign w:val="center"/>
          </w:tcPr>
          <w:p w14:paraId="111D09F3" w14:textId="77777777" w:rsidR="00CE040D" w:rsidRDefault="00000000">
            <w:pPr>
              <w:jc w:val="center"/>
              <w:rPr>
                <w:rFonts w:ascii="宋体" w:hAnsi="宋体" w:hint="eastAsia"/>
                <w:sz w:val="24"/>
              </w:rPr>
            </w:pPr>
            <w:r>
              <w:rPr>
                <w:rFonts w:ascii="宋体" w:hAnsi="宋体" w:hint="eastAsia"/>
                <w:color w:val="000000"/>
                <w:kern w:val="0"/>
                <w:sz w:val="24"/>
              </w:rPr>
              <w:t>安全保障</w:t>
            </w:r>
          </w:p>
        </w:tc>
        <w:tc>
          <w:tcPr>
            <w:tcW w:w="3322" w:type="pct"/>
            <w:vAlign w:val="center"/>
          </w:tcPr>
          <w:p w14:paraId="22136EE5"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对服务期间所安排的设备及人员有单独的安全保障防护措施且具体可行，保障方案及发生各类安全事故善后处理措施合理、先进、针对性高的，得5分。</w:t>
            </w:r>
          </w:p>
          <w:p w14:paraId="5E9202D5"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对服务期间所安排的设备及人员有单独的安全保障防护措施，保障方案及发生各类安全事故善后处理措施合理但针对性一般的，得3分。</w:t>
            </w:r>
          </w:p>
          <w:p w14:paraId="228395B3" w14:textId="77777777" w:rsidR="00CE040D" w:rsidRDefault="00000000">
            <w:pPr>
              <w:pStyle w:val="HTML1"/>
              <w:rPr>
                <w:rFonts w:ascii="宋体" w:hAnsi="宋体" w:cs="Times New Roman" w:hint="eastAsia"/>
                <w:color w:val="000000"/>
                <w:kern w:val="0"/>
                <w:sz w:val="24"/>
                <w:szCs w:val="24"/>
              </w:rPr>
            </w:pPr>
            <w:r>
              <w:rPr>
                <w:rFonts w:ascii="宋体" w:hAnsi="宋体" w:cs="Times New Roman" w:hint="eastAsia"/>
                <w:bCs/>
                <w:color w:val="000000"/>
                <w:kern w:val="0"/>
                <w:sz w:val="24"/>
                <w:szCs w:val="24"/>
              </w:rPr>
              <w:t>对服务期间所</w:t>
            </w:r>
            <w:r>
              <w:rPr>
                <w:rFonts w:ascii="宋体" w:hAnsi="宋体" w:hint="eastAsia"/>
                <w:bCs/>
                <w:color w:val="000000"/>
                <w:kern w:val="0"/>
                <w:sz w:val="24"/>
              </w:rPr>
              <w:t>安排</w:t>
            </w:r>
            <w:r>
              <w:rPr>
                <w:rFonts w:ascii="宋体" w:hAnsi="宋体" w:cs="Times New Roman" w:hint="eastAsia"/>
                <w:bCs/>
                <w:color w:val="000000"/>
                <w:kern w:val="0"/>
                <w:sz w:val="24"/>
                <w:szCs w:val="24"/>
              </w:rPr>
              <w:t>的</w:t>
            </w:r>
            <w:r>
              <w:rPr>
                <w:rFonts w:ascii="宋体" w:hAnsi="宋体" w:hint="eastAsia"/>
                <w:bCs/>
                <w:color w:val="000000"/>
                <w:kern w:val="0"/>
                <w:sz w:val="24"/>
              </w:rPr>
              <w:t>设备</w:t>
            </w:r>
            <w:r>
              <w:rPr>
                <w:rFonts w:ascii="宋体" w:hAnsi="宋体" w:cs="Times New Roman" w:hint="eastAsia"/>
                <w:bCs/>
                <w:color w:val="000000"/>
                <w:kern w:val="0"/>
                <w:sz w:val="24"/>
                <w:szCs w:val="24"/>
              </w:rPr>
              <w:t>及人员有单独的安全保障防护措</w:t>
            </w:r>
            <w:r>
              <w:rPr>
                <w:rFonts w:ascii="宋体" w:hAnsi="宋体" w:cs="Times New Roman" w:hint="eastAsia"/>
                <w:color w:val="000000"/>
                <w:kern w:val="0"/>
                <w:sz w:val="24"/>
                <w:szCs w:val="24"/>
              </w:rPr>
              <w:t>施，保障方案及发生各类安全事故善后处理措施不具体的</w:t>
            </w:r>
            <w:r>
              <w:rPr>
                <w:rFonts w:ascii="宋体" w:hAnsi="宋体" w:hint="eastAsia"/>
                <w:bCs/>
                <w:color w:val="000000"/>
                <w:kern w:val="0"/>
                <w:sz w:val="24"/>
                <w:szCs w:val="24"/>
              </w:rPr>
              <w:t>，得1分</w:t>
            </w:r>
            <w:r>
              <w:rPr>
                <w:rFonts w:ascii="宋体" w:hAnsi="宋体" w:cs="Times New Roman" w:hint="eastAsia"/>
                <w:color w:val="000000"/>
                <w:kern w:val="0"/>
                <w:sz w:val="24"/>
                <w:szCs w:val="24"/>
              </w:rPr>
              <w:t>。</w:t>
            </w:r>
          </w:p>
          <w:p w14:paraId="2D12B238" w14:textId="77777777" w:rsidR="00CE040D" w:rsidRDefault="00000000">
            <w:pPr>
              <w:pStyle w:val="HTML1"/>
              <w:rPr>
                <w:rFonts w:ascii="宋体" w:hAnsi="宋体" w:hint="eastAsia"/>
                <w:color w:val="000000"/>
                <w:sz w:val="24"/>
                <w:szCs w:val="24"/>
              </w:rPr>
            </w:pPr>
            <w:r>
              <w:rPr>
                <w:rFonts w:ascii="宋体" w:hAnsi="宋体" w:cs="Times New Roman" w:hint="eastAsia"/>
                <w:bCs/>
                <w:color w:val="000000"/>
                <w:kern w:val="0"/>
                <w:sz w:val="24"/>
                <w:szCs w:val="24"/>
              </w:rPr>
              <w:t>未提供安全保障不得分。</w:t>
            </w:r>
          </w:p>
        </w:tc>
        <w:tc>
          <w:tcPr>
            <w:tcW w:w="675" w:type="pct"/>
            <w:vAlign w:val="center"/>
          </w:tcPr>
          <w:p w14:paraId="414BDF0B" w14:textId="77777777" w:rsidR="00CE040D" w:rsidRDefault="00000000">
            <w:pPr>
              <w:jc w:val="center"/>
              <w:rPr>
                <w:rFonts w:ascii="宋体" w:hAnsi="宋体" w:hint="eastAsia"/>
                <w:color w:val="000000"/>
                <w:sz w:val="24"/>
              </w:rPr>
            </w:pPr>
            <w:r>
              <w:rPr>
                <w:rFonts w:ascii="宋体" w:hAnsi="宋体" w:hint="eastAsia"/>
                <w:color w:val="000000"/>
                <w:sz w:val="24"/>
              </w:rPr>
              <w:t>5</w:t>
            </w:r>
          </w:p>
        </w:tc>
      </w:tr>
      <w:tr w:rsidR="00CE040D" w14:paraId="789C983B" w14:textId="77777777">
        <w:trPr>
          <w:jc w:val="center"/>
        </w:trPr>
        <w:tc>
          <w:tcPr>
            <w:tcW w:w="468" w:type="pct"/>
            <w:vAlign w:val="center"/>
          </w:tcPr>
          <w:p w14:paraId="3D5B161E" w14:textId="77777777" w:rsidR="00CE040D" w:rsidRDefault="00000000">
            <w:pPr>
              <w:jc w:val="center"/>
              <w:rPr>
                <w:rFonts w:ascii="宋体" w:hAnsi="宋体" w:hint="eastAsia"/>
                <w:color w:val="000000"/>
                <w:sz w:val="24"/>
              </w:rPr>
            </w:pPr>
            <w:r>
              <w:rPr>
                <w:rFonts w:ascii="宋体" w:hAnsi="宋体" w:hint="eastAsia"/>
                <w:color w:val="000000"/>
                <w:sz w:val="24"/>
              </w:rPr>
              <w:t>2.6</w:t>
            </w:r>
          </w:p>
        </w:tc>
        <w:tc>
          <w:tcPr>
            <w:tcW w:w="535" w:type="pct"/>
            <w:vAlign w:val="center"/>
          </w:tcPr>
          <w:p w14:paraId="6A6C43C7" w14:textId="77777777" w:rsidR="00CE040D" w:rsidRDefault="00000000">
            <w:pPr>
              <w:jc w:val="center"/>
              <w:rPr>
                <w:rFonts w:ascii="宋体" w:hAnsi="宋体" w:hint="eastAsia"/>
                <w:sz w:val="24"/>
              </w:rPr>
            </w:pPr>
            <w:r>
              <w:rPr>
                <w:rFonts w:ascii="宋体" w:hAnsi="宋体" w:hint="eastAsia"/>
                <w:color w:val="000000"/>
                <w:kern w:val="0"/>
                <w:sz w:val="24"/>
              </w:rPr>
              <w:t>人员管理制度</w:t>
            </w:r>
          </w:p>
        </w:tc>
        <w:tc>
          <w:tcPr>
            <w:tcW w:w="3322" w:type="pct"/>
            <w:vAlign w:val="center"/>
          </w:tcPr>
          <w:p w14:paraId="5671230D"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针对供应商提供的项目内部管理制度和员工考核管理办法等，进行综合评审。</w:t>
            </w:r>
          </w:p>
          <w:p w14:paraId="4D5A89EE"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t>人员管理制度具体可行，实施科学、合理、有效、针对性高的，得5分。</w:t>
            </w:r>
          </w:p>
          <w:p w14:paraId="256A51FE" w14:textId="77777777" w:rsidR="00CE040D" w:rsidRDefault="00000000">
            <w:pPr>
              <w:adjustRightInd w:val="0"/>
              <w:snapToGrid w:val="0"/>
              <w:rPr>
                <w:rFonts w:ascii="宋体" w:hAnsi="宋体" w:hint="eastAsia"/>
                <w:bCs/>
                <w:color w:val="000000"/>
                <w:kern w:val="0"/>
                <w:sz w:val="24"/>
              </w:rPr>
            </w:pPr>
            <w:r>
              <w:rPr>
                <w:rFonts w:ascii="宋体" w:hAnsi="宋体" w:hint="eastAsia"/>
                <w:bCs/>
                <w:color w:val="000000"/>
                <w:kern w:val="0"/>
                <w:sz w:val="24"/>
              </w:rPr>
              <w:lastRenderedPageBreak/>
              <w:t>人员管理制度基本可行，实施较科学、较合理、较有效、针对性一般的，得3分。</w:t>
            </w:r>
          </w:p>
          <w:p w14:paraId="7AD851A4" w14:textId="77777777" w:rsidR="00CE040D" w:rsidRDefault="00000000">
            <w:pPr>
              <w:pStyle w:val="HTML1"/>
              <w:rPr>
                <w:rFonts w:ascii="宋体" w:hAnsi="宋体" w:cs="Times New Roman" w:hint="eastAsia"/>
                <w:bCs/>
                <w:color w:val="000000"/>
                <w:kern w:val="0"/>
                <w:sz w:val="24"/>
                <w:szCs w:val="24"/>
              </w:rPr>
            </w:pPr>
            <w:r>
              <w:rPr>
                <w:rFonts w:ascii="宋体" w:hAnsi="宋体" w:hint="eastAsia"/>
                <w:bCs/>
                <w:color w:val="000000"/>
                <w:kern w:val="0"/>
                <w:sz w:val="24"/>
                <w:szCs w:val="24"/>
              </w:rPr>
              <w:t>人员</w:t>
            </w:r>
            <w:r>
              <w:rPr>
                <w:rFonts w:ascii="宋体" w:hAnsi="宋体" w:cs="Times New Roman" w:hint="eastAsia"/>
                <w:bCs/>
                <w:color w:val="000000"/>
                <w:kern w:val="0"/>
                <w:sz w:val="24"/>
                <w:szCs w:val="24"/>
              </w:rPr>
              <w:t>管理制度可行性低，实施效果差、针对性不具体的，得1分。</w:t>
            </w:r>
          </w:p>
          <w:p w14:paraId="57C0EEA6" w14:textId="77777777" w:rsidR="00CE040D" w:rsidRDefault="00000000">
            <w:pPr>
              <w:pStyle w:val="HTML1"/>
              <w:rPr>
                <w:rFonts w:ascii="宋体" w:hAnsi="宋体" w:hint="eastAsia"/>
                <w:color w:val="000000"/>
                <w:sz w:val="24"/>
                <w:szCs w:val="24"/>
              </w:rPr>
            </w:pPr>
            <w:r>
              <w:rPr>
                <w:rFonts w:ascii="宋体" w:hAnsi="宋体" w:cs="Times New Roman" w:hint="eastAsia"/>
                <w:bCs/>
                <w:color w:val="000000"/>
                <w:kern w:val="0"/>
                <w:sz w:val="24"/>
                <w:szCs w:val="24"/>
              </w:rPr>
              <w:t>未提供人员管理制度不得分。</w:t>
            </w:r>
          </w:p>
        </w:tc>
        <w:tc>
          <w:tcPr>
            <w:tcW w:w="675" w:type="pct"/>
            <w:vAlign w:val="center"/>
          </w:tcPr>
          <w:p w14:paraId="1F9029B4" w14:textId="77777777" w:rsidR="00CE040D" w:rsidRDefault="00000000">
            <w:pPr>
              <w:jc w:val="center"/>
              <w:rPr>
                <w:rFonts w:ascii="宋体" w:hAnsi="宋体" w:hint="eastAsia"/>
                <w:color w:val="000000"/>
                <w:sz w:val="24"/>
              </w:rPr>
            </w:pPr>
            <w:r>
              <w:rPr>
                <w:rFonts w:ascii="宋体" w:hAnsi="宋体" w:hint="eastAsia"/>
                <w:color w:val="000000"/>
                <w:sz w:val="24"/>
              </w:rPr>
              <w:lastRenderedPageBreak/>
              <w:t>5</w:t>
            </w:r>
          </w:p>
        </w:tc>
      </w:tr>
      <w:tr w:rsidR="00CE040D" w14:paraId="0DB0DE04" w14:textId="77777777">
        <w:trPr>
          <w:jc w:val="center"/>
        </w:trPr>
        <w:tc>
          <w:tcPr>
            <w:tcW w:w="468" w:type="pct"/>
            <w:vAlign w:val="center"/>
          </w:tcPr>
          <w:p w14:paraId="2A891854" w14:textId="77777777" w:rsidR="00CE040D" w:rsidRDefault="00000000">
            <w:pPr>
              <w:jc w:val="center"/>
              <w:rPr>
                <w:rFonts w:ascii="宋体" w:hAnsi="宋体" w:hint="eastAsia"/>
                <w:sz w:val="24"/>
              </w:rPr>
            </w:pPr>
            <w:r>
              <w:rPr>
                <w:rFonts w:ascii="宋体" w:hAnsi="宋体" w:hint="eastAsia"/>
                <w:sz w:val="24"/>
              </w:rPr>
              <w:t>2.7</w:t>
            </w:r>
          </w:p>
        </w:tc>
        <w:tc>
          <w:tcPr>
            <w:tcW w:w="535" w:type="pct"/>
            <w:vAlign w:val="center"/>
          </w:tcPr>
          <w:p w14:paraId="687722F5" w14:textId="77777777" w:rsidR="00CE040D" w:rsidRDefault="00000000">
            <w:pPr>
              <w:jc w:val="center"/>
              <w:rPr>
                <w:rFonts w:ascii="宋体" w:hAnsi="宋体" w:hint="eastAsia"/>
                <w:sz w:val="24"/>
              </w:rPr>
            </w:pPr>
            <w:r>
              <w:rPr>
                <w:rFonts w:ascii="宋体" w:hAnsi="宋体" w:hint="eastAsia"/>
                <w:sz w:val="24"/>
              </w:rPr>
              <w:t>人员配备</w:t>
            </w:r>
          </w:p>
        </w:tc>
        <w:tc>
          <w:tcPr>
            <w:tcW w:w="3322" w:type="pct"/>
            <w:vAlign w:val="center"/>
          </w:tcPr>
          <w:p w14:paraId="3D85060B" w14:textId="77777777" w:rsidR="00CE040D" w:rsidRDefault="00000000">
            <w:pPr>
              <w:pStyle w:val="affff9"/>
              <w:spacing w:line="240" w:lineRule="auto"/>
              <w:ind w:firstLineChars="0" w:firstLine="0"/>
              <w:rPr>
                <w:rFonts w:hint="eastAsia"/>
                <w:sz w:val="24"/>
                <w:szCs w:val="24"/>
              </w:rPr>
            </w:pPr>
            <w:r>
              <w:rPr>
                <w:rFonts w:hint="eastAsia"/>
                <w:sz w:val="24"/>
                <w:szCs w:val="24"/>
              </w:rPr>
              <w:t>项目配备的项目组相关经验丰富、各岗位所派人员数量充足，人员配备合理，能够很好地保障项目实施，得5分。</w:t>
            </w:r>
          </w:p>
          <w:p w14:paraId="3345A332" w14:textId="77777777" w:rsidR="00CE040D" w:rsidRDefault="00000000">
            <w:pPr>
              <w:pStyle w:val="affff9"/>
              <w:spacing w:line="240" w:lineRule="auto"/>
              <w:ind w:firstLineChars="0" w:firstLine="0"/>
              <w:rPr>
                <w:rFonts w:hint="eastAsia"/>
                <w:sz w:val="24"/>
                <w:szCs w:val="24"/>
              </w:rPr>
            </w:pPr>
            <w:r>
              <w:rPr>
                <w:rFonts w:hint="eastAsia"/>
                <w:sz w:val="24"/>
                <w:szCs w:val="24"/>
              </w:rPr>
              <w:t>项目配备的项目组具有相关经验、各岗位均安排有人员，人员配备合理，基本能够保障项目的实施，得3分；</w:t>
            </w:r>
          </w:p>
          <w:p w14:paraId="11928EC8" w14:textId="77777777" w:rsidR="00CE040D" w:rsidRDefault="00000000">
            <w:pPr>
              <w:pStyle w:val="affff9"/>
              <w:spacing w:line="240" w:lineRule="auto"/>
              <w:ind w:firstLineChars="0" w:firstLine="0"/>
              <w:rPr>
                <w:rFonts w:hint="eastAsia"/>
                <w:sz w:val="24"/>
                <w:szCs w:val="24"/>
              </w:rPr>
            </w:pPr>
            <w:r>
              <w:rPr>
                <w:rFonts w:hint="eastAsia"/>
                <w:sz w:val="24"/>
                <w:szCs w:val="24"/>
              </w:rPr>
              <w:t>项目配备的项目组具有相关经验较少、各岗位安排有人员，不能很好地保障项目实施，得</w:t>
            </w:r>
            <w:r>
              <w:rPr>
                <w:sz w:val="24"/>
                <w:szCs w:val="24"/>
              </w:rPr>
              <w:t>1</w:t>
            </w:r>
            <w:r>
              <w:rPr>
                <w:rFonts w:hint="eastAsia"/>
                <w:sz w:val="24"/>
                <w:szCs w:val="24"/>
              </w:rPr>
              <w:t>分；</w:t>
            </w:r>
          </w:p>
          <w:p w14:paraId="3E7C4B6C" w14:textId="77777777" w:rsidR="00CE040D" w:rsidRDefault="00000000">
            <w:pPr>
              <w:pStyle w:val="affff9"/>
              <w:spacing w:line="240" w:lineRule="auto"/>
              <w:ind w:firstLineChars="0" w:firstLine="0"/>
              <w:rPr>
                <w:rFonts w:hint="eastAsia"/>
                <w:sz w:val="24"/>
                <w:szCs w:val="24"/>
              </w:rPr>
            </w:pPr>
            <w:r>
              <w:rPr>
                <w:rFonts w:hint="eastAsia"/>
                <w:sz w:val="24"/>
                <w:szCs w:val="24"/>
              </w:rPr>
              <w:t>未提供项目人员配备的不得分。</w:t>
            </w:r>
          </w:p>
        </w:tc>
        <w:tc>
          <w:tcPr>
            <w:tcW w:w="675" w:type="pct"/>
            <w:vAlign w:val="center"/>
          </w:tcPr>
          <w:p w14:paraId="416653FD" w14:textId="77777777" w:rsidR="00CE040D" w:rsidRDefault="00000000">
            <w:pPr>
              <w:jc w:val="center"/>
              <w:rPr>
                <w:rFonts w:ascii="宋体" w:hAnsi="宋体" w:hint="eastAsia"/>
                <w:sz w:val="24"/>
              </w:rPr>
            </w:pPr>
            <w:r>
              <w:rPr>
                <w:rFonts w:ascii="宋体" w:hAnsi="宋体" w:hint="eastAsia"/>
                <w:sz w:val="24"/>
              </w:rPr>
              <w:t>5</w:t>
            </w:r>
          </w:p>
        </w:tc>
      </w:tr>
      <w:tr w:rsidR="00CE040D" w14:paraId="7F32EB58" w14:textId="77777777">
        <w:trPr>
          <w:jc w:val="center"/>
        </w:trPr>
        <w:tc>
          <w:tcPr>
            <w:tcW w:w="468" w:type="pct"/>
            <w:vAlign w:val="center"/>
          </w:tcPr>
          <w:p w14:paraId="5541EF68" w14:textId="77777777" w:rsidR="00CE040D" w:rsidRDefault="00000000">
            <w:pPr>
              <w:jc w:val="center"/>
              <w:rPr>
                <w:rFonts w:ascii="宋体" w:hAnsi="宋体" w:hint="eastAsia"/>
                <w:sz w:val="24"/>
              </w:rPr>
            </w:pPr>
            <w:r>
              <w:rPr>
                <w:rFonts w:ascii="宋体" w:hAnsi="宋体"/>
                <w:sz w:val="24"/>
              </w:rPr>
              <w:t>2.</w:t>
            </w:r>
            <w:r>
              <w:rPr>
                <w:rFonts w:ascii="宋体" w:hAnsi="宋体" w:hint="eastAsia"/>
                <w:sz w:val="24"/>
              </w:rPr>
              <w:t>8</w:t>
            </w:r>
          </w:p>
        </w:tc>
        <w:tc>
          <w:tcPr>
            <w:tcW w:w="535" w:type="pct"/>
            <w:vAlign w:val="center"/>
          </w:tcPr>
          <w:p w14:paraId="5D8A4C36" w14:textId="77777777" w:rsidR="00CE040D" w:rsidRDefault="00000000">
            <w:pPr>
              <w:jc w:val="center"/>
              <w:rPr>
                <w:rFonts w:ascii="宋体" w:hAnsi="宋体" w:hint="eastAsia"/>
                <w:sz w:val="24"/>
              </w:rPr>
            </w:pPr>
            <w:r>
              <w:rPr>
                <w:rFonts w:ascii="宋体" w:hAnsi="宋体" w:cs="方正仿宋_GBK"/>
                <w:bCs/>
                <w:sz w:val="24"/>
              </w:rPr>
              <w:t>增值服务</w:t>
            </w:r>
            <w:r>
              <w:rPr>
                <w:rFonts w:ascii="宋体" w:hAnsi="宋体" w:cs="方正仿宋_GBK" w:hint="eastAsia"/>
                <w:bCs/>
                <w:sz w:val="24"/>
              </w:rPr>
              <w:t>方案</w:t>
            </w:r>
          </w:p>
        </w:tc>
        <w:tc>
          <w:tcPr>
            <w:tcW w:w="3322" w:type="pct"/>
            <w:vAlign w:val="center"/>
          </w:tcPr>
          <w:p w14:paraId="1D9A8EE2" w14:textId="77777777" w:rsidR="00CE040D" w:rsidRDefault="00000000">
            <w:pPr>
              <w:jc w:val="left"/>
              <w:rPr>
                <w:rFonts w:ascii="宋体" w:hAnsi="宋体" w:hint="eastAsia"/>
                <w:sz w:val="24"/>
              </w:rPr>
            </w:pPr>
            <w:r>
              <w:rPr>
                <w:rFonts w:ascii="宋体" w:hAnsi="宋体" w:hint="eastAsia"/>
                <w:sz w:val="24"/>
              </w:rPr>
              <w:t>根据本项目的合同及比选文件需求，结合自身实际情况，对项目经营进行增值服务的补充，提供具体的</w:t>
            </w:r>
            <w:r>
              <w:rPr>
                <w:rFonts w:ascii="宋体" w:hAnsi="宋体" w:cs="方正仿宋_GBK"/>
                <w:bCs/>
                <w:sz w:val="24"/>
              </w:rPr>
              <w:t>增值服务</w:t>
            </w:r>
            <w:r>
              <w:rPr>
                <w:rFonts w:ascii="宋体" w:hAnsi="宋体" w:hint="eastAsia"/>
                <w:sz w:val="24"/>
              </w:rPr>
              <w:t>方案。</w:t>
            </w:r>
          </w:p>
          <w:p w14:paraId="4D6830B8" w14:textId="77777777" w:rsidR="00CE040D" w:rsidRDefault="00000000">
            <w:pPr>
              <w:jc w:val="left"/>
              <w:rPr>
                <w:rFonts w:ascii="宋体" w:hAnsi="宋体" w:hint="eastAsia"/>
                <w:sz w:val="24"/>
              </w:rPr>
            </w:pPr>
            <w:r>
              <w:rPr>
                <w:rFonts w:ascii="宋体" w:hAnsi="宋体" w:hint="eastAsia"/>
                <w:sz w:val="24"/>
              </w:rPr>
              <w:t>增值服务覆盖面广，内容详尽，针对性强，服务理念突出，方案合理完善，得5分；</w:t>
            </w:r>
          </w:p>
          <w:p w14:paraId="3121DAA9" w14:textId="77777777" w:rsidR="00CE040D" w:rsidRDefault="00000000">
            <w:pPr>
              <w:jc w:val="left"/>
              <w:rPr>
                <w:rFonts w:ascii="宋体" w:hAnsi="宋体" w:hint="eastAsia"/>
                <w:sz w:val="24"/>
              </w:rPr>
            </w:pPr>
            <w:r>
              <w:rPr>
                <w:rFonts w:ascii="宋体" w:hAnsi="宋体" w:hint="eastAsia"/>
                <w:sz w:val="24"/>
              </w:rPr>
              <w:t>增值服务内容较多，措施较完善，有一定可行性和针对性，有简要方案，得3分；</w:t>
            </w:r>
          </w:p>
          <w:p w14:paraId="7ACE5ABC" w14:textId="77777777" w:rsidR="00CE040D" w:rsidRDefault="00000000">
            <w:pPr>
              <w:jc w:val="left"/>
              <w:rPr>
                <w:rFonts w:ascii="宋体" w:hAnsi="宋体" w:hint="eastAsia"/>
                <w:sz w:val="24"/>
              </w:rPr>
            </w:pPr>
            <w:r>
              <w:rPr>
                <w:rFonts w:ascii="宋体" w:hAnsi="宋体" w:hint="eastAsia"/>
                <w:sz w:val="24"/>
              </w:rPr>
              <w:t>增值服务内容描述一般，不具有针对性或可行性，得1分；</w:t>
            </w:r>
          </w:p>
          <w:p w14:paraId="597BDA3A" w14:textId="77777777" w:rsidR="00CE040D" w:rsidRDefault="00000000">
            <w:pPr>
              <w:jc w:val="left"/>
              <w:rPr>
                <w:rFonts w:ascii="宋体" w:hAnsi="宋体" w:hint="eastAsia"/>
                <w:sz w:val="24"/>
              </w:rPr>
            </w:pPr>
            <w:r>
              <w:rPr>
                <w:rFonts w:ascii="宋体" w:hAnsi="宋体" w:hint="eastAsia"/>
                <w:sz w:val="24"/>
              </w:rPr>
              <w:t>未提供明晰的</w:t>
            </w:r>
            <w:r>
              <w:rPr>
                <w:rFonts w:ascii="宋体" w:hAnsi="宋体" w:cs="方正仿宋_GBK"/>
                <w:bCs/>
                <w:sz w:val="24"/>
              </w:rPr>
              <w:t>增值服务</w:t>
            </w:r>
            <w:r>
              <w:rPr>
                <w:rFonts w:ascii="宋体" w:hAnsi="宋体" w:cs="方正仿宋_GBK" w:hint="eastAsia"/>
                <w:bCs/>
                <w:sz w:val="24"/>
              </w:rPr>
              <w:t>方案</w:t>
            </w:r>
            <w:r>
              <w:rPr>
                <w:rFonts w:ascii="宋体" w:hAnsi="宋体" w:hint="eastAsia"/>
                <w:sz w:val="24"/>
              </w:rPr>
              <w:t>的不得分。</w:t>
            </w:r>
          </w:p>
        </w:tc>
        <w:tc>
          <w:tcPr>
            <w:tcW w:w="675" w:type="pct"/>
            <w:vAlign w:val="center"/>
          </w:tcPr>
          <w:p w14:paraId="7F6FCDB1" w14:textId="77777777" w:rsidR="00CE040D" w:rsidRDefault="00000000">
            <w:pPr>
              <w:jc w:val="center"/>
              <w:rPr>
                <w:rFonts w:ascii="宋体" w:hAnsi="宋体" w:hint="eastAsia"/>
                <w:sz w:val="24"/>
              </w:rPr>
            </w:pPr>
            <w:r>
              <w:rPr>
                <w:rFonts w:ascii="宋体" w:hAnsi="宋体" w:hint="eastAsia"/>
                <w:sz w:val="24"/>
              </w:rPr>
              <w:t>5</w:t>
            </w:r>
          </w:p>
        </w:tc>
      </w:tr>
      <w:tr w:rsidR="00CE040D" w14:paraId="21C8E164" w14:textId="77777777">
        <w:trPr>
          <w:jc w:val="center"/>
        </w:trPr>
        <w:tc>
          <w:tcPr>
            <w:tcW w:w="5000" w:type="pct"/>
            <w:gridSpan w:val="4"/>
            <w:vAlign w:val="center"/>
          </w:tcPr>
          <w:p w14:paraId="5F7B8C79" w14:textId="77777777" w:rsidR="00CE040D" w:rsidRDefault="00000000">
            <w:pPr>
              <w:jc w:val="center"/>
              <w:rPr>
                <w:rFonts w:ascii="宋体" w:hAnsi="宋体" w:hint="eastAsia"/>
                <w:b/>
                <w:sz w:val="24"/>
              </w:rPr>
            </w:pPr>
            <w:r>
              <w:rPr>
                <w:rFonts w:ascii="宋体" w:hAnsi="宋体" w:hint="eastAsia"/>
                <w:b/>
                <w:sz w:val="24"/>
              </w:rPr>
              <w:t>三、价格（</w:t>
            </w:r>
            <w:r>
              <w:rPr>
                <w:rFonts w:ascii="宋体" w:hAnsi="宋体"/>
                <w:b/>
                <w:sz w:val="24"/>
              </w:rPr>
              <w:t>20</w:t>
            </w:r>
            <w:r>
              <w:rPr>
                <w:rFonts w:ascii="宋体" w:hAnsi="宋体" w:hint="eastAsia"/>
                <w:b/>
                <w:sz w:val="24"/>
              </w:rPr>
              <w:t>分）</w:t>
            </w:r>
          </w:p>
        </w:tc>
      </w:tr>
      <w:tr w:rsidR="00CE040D" w14:paraId="4E8F00F6" w14:textId="77777777">
        <w:trPr>
          <w:jc w:val="center"/>
        </w:trPr>
        <w:tc>
          <w:tcPr>
            <w:tcW w:w="468" w:type="pct"/>
            <w:vAlign w:val="center"/>
          </w:tcPr>
          <w:p w14:paraId="327B6E3B" w14:textId="77777777" w:rsidR="00CE040D" w:rsidRDefault="00000000">
            <w:pPr>
              <w:jc w:val="center"/>
              <w:rPr>
                <w:rFonts w:ascii="宋体" w:hAnsi="宋体" w:hint="eastAsia"/>
                <w:sz w:val="24"/>
              </w:rPr>
            </w:pPr>
            <w:r>
              <w:rPr>
                <w:rFonts w:ascii="宋体" w:hAnsi="宋体" w:hint="eastAsia"/>
                <w:sz w:val="24"/>
              </w:rPr>
              <w:t>3.1</w:t>
            </w:r>
          </w:p>
        </w:tc>
        <w:tc>
          <w:tcPr>
            <w:tcW w:w="535" w:type="pct"/>
            <w:vAlign w:val="center"/>
          </w:tcPr>
          <w:p w14:paraId="44408A0D" w14:textId="77777777" w:rsidR="00CE040D" w:rsidRDefault="00000000">
            <w:pPr>
              <w:jc w:val="center"/>
              <w:rPr>
                <w:rFonts w:ascii="宋体" w:hAnsi="宋体" w:hint="eastAsia"/>
                <w:sz w:val="24"/>
              </w:rPr>
            </w:pPr>
            <w:r>
              <w:rPr>
                <w:rFonts w:ascii="宋体" w:hAnsi="宋体"/>
                <w:sz w:val="24"/>
              </w:rPr>
              <w:t>价格</w:t>
            </w:r>
          </w:p>
        </w:tc>
        <w:tc>
          <w:tcPr>
            <w:tcW w:w="3322" w:type="pct"/>
            <w:vAlign w:val="center"/>
          </w:tcPr>
          <w:p w14:paraId="7AFCEC89" w14:textId="77777777" w:rsidR="00CE040D" w:rsidRDefault="00000000">
            <w:pPr>
              <w:jc w:val="left"/>
              <w:rPr>
                <w:rFonts w:ascii="宋体" w:hAnsi="宋体" w:hint="eastAsia"/>
                <w:sz w:val="24"/>
              </w:rPr>
            </w:pPr>
            <w:r>
              <w:rPr>
                <w:rFonts w:ascii="宋体" w:hAnsi="宋体" w:hint="eastAsia"/>
                <w:sz w:val="24"/>
              </w:rPr>
              <w:t>以符合比选文件要求的最高评审价为基准价，基准价得满分</w:t>
            </w:r>
            <w:r>
              <w:rPr>
                <w:rFonts w:ascii="宋体" w:hAnsi="宋体"/>
                <w:sz w:val="24"/>
              </w:rPr>
              <w:t>20</w:t>
            </w:r>
            <w:r>
              <w:rPr>
                <w:rFonts w:ascii="宋体" w:hAnsi="宋体" w:hint="eastAsia"/>
                <w:sz w:val="24"/>
              </w:rPr>
              <w:t>分，其它报价人的价格得分＝（基准价/该报价人的评审价）×</w:t>
            </w:r>
            <w:r>
              <w:rPr>
                <w:rFonts w:ascii="宋体" w:hAnsi="宋体"/>
                <w:sz w:val="24"/>
              </w:rPr>
              <w:t>20</w:t>
            </w:r>
            <w:r>
              <w:rPr>
                <w:rFonts w:ascii="宋体" w:hAnsi="宋体" w:hint="eastAsia"/>
                <w:sz w:val="24"/>
              </w:rPr>
              <w:t>。</w:t>
            </w:r>
          </w:p>
        </w:tc>
        <w:tc>
          <w:tcPr>
            <w:tcW w:w="675" w:type="pct"/>
            <w:vAlign w:val="center"/>
          </w:tcPr>
          <w:p w14:paraId="540B3F7A" w14:textId="77777777" w:rsidR="00CE040D" w:rsidRDefault="00000000">
            <w:pPr>
              <w:jc w:val="center"/>
              <w:rPr>
                <w:rFonts w:ascii="宋体" w:hAnsi="宋体" w:hint="eastAsia"/>
                <w:sz w:val="24"/>
              </w:rPr>
            </w:pPr>
            <w:r>
              <w:rPr>
                <w:rFonts w:ascii="宋体" w:hAnsi="宋体"/>
                <w:sz w:val="24"/>
              </w:rPr>
              <w:t>20</w:t>
            </w:r>
          </w:p>
        </w:tc>
      </w:tr>
      <w:tr w:rsidR="00CE040D" w14:paraId="221EB531" w14:textId="77777777">
        <w:trPr>
          <w:jc w:val="center"/>
        </w:trPr>
        <w:tc>
          <w:tcPr>
            <w:tcW w:w="5000" w:type="pct"/>
            <w:gridSpan w:val="4"/>
            <w:vAlign w:val="center"/>
          </w:tcPr>
          <w:p w14:paraId="5F24CECF" w14:textId="77777777" w:rsidR="00CE040D" w:rsidRDefault="00000000">
            <w:pPr>
              <w:jc w:val="left"/>
              <w:rPr>
                <w:rFonts w:ascii="宋体" w:hAnsi="宋体" w:hint="eastAsia"/>
                <w:sz w:val="24"/>
              </w:rPr>
            </w:pPr>
            <w:r>
              <w:rPr>
                <w:rFonts w:ascii="宋体" w:hAnsi="宋体" w:hint="eastAsia"/>
                <w:b/>
                <w:bCs/>
                <w:sz w:val="24"/>
              </w:rPr>
              <w:t>注：报价文件的响应内容需清晰明确，报价文件的目录前应提供评分索引，需能按评审顺序将响应内容页码与评分表一一对应，并需在提供的证明材料中标出响应内容所在位置，以供评审委员会进行评审；如因未提供评分索引或页码不对应或未在证明材料中标出响应内容所在位置的，报价人自行承担相关损失。</w:t>
            </w:r>
          </w:p>
        </w:tc>
      </w:tr>
    </w:tbl>
    <w:p w14:paraId="0F19D20D" w14:textId="77777777" w:rsidR="00CE040D" w:rsidRDefault="00000000">
      <w:pPr>
        <w:pStyle w:val="afe"/>
        <w:spacing w:line="360" w:lineRule="auto"/>
        <w:ind w:firstLineChars="250" w:firstLine="602"/>
        <w:rPr>
          <w:rFonts w:hAnsi="宋体" w:hint="eastAsia"/>
          <w:b/>
          <w:bCs/>
          <w:sz w:val="24"/>
          <w:szCs w:val="24"/>
        </w:rPr>
      </w:pPr>
      <w:r>
        <w:rPr>
          <w:rFonts w:hAnsi="宋体" w:hint="eastAsia"/>
          <w:b/>
          <w:bCs/>
          <w:sz w:val="24"/>
          <w:szCs w:val="24"/>
        </w:rPr>
        <w:t>说明1：评审价：</w:t>
      </w:r>
    </w:p>
    <w:p w14:paraId="6C9BE781" w14:textId="77777777" w:rsidR="00CE040D" w:rsidRDefault="00000000">
      <w:pPr>
        <w:pStyle w:val="afe"/>
        <w:spacing w:line="360" w:lineRule="auto"/>
        <w:ind w:leftChars="338" w:left="710"/>
        <w:rPr>
          <w:rFonts w:hAnsi="宋体" w:hint="eastAsia"/>
          <w:b/>
          <w:sz w:val="24"/>
          <w:szCs w:val="24"/>
        </w:rPr>
      </w:pPr>
      <w:r>
        <w:rPr>
          <w:rFonts w:hAnsi="宋体" w:hint="eastAsia"/>
          <w:b/>
          <w:sz w:val="24"/>
          <w:szCs w:val="24"/>
        </w:rPr>
        <w:t>注1：</w:t>
      </w:r>
    </w:p>
    <w:p w14:paraId="340D3534"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hAnsi="宋体"/>
          <w:sz w:val="24"/>
          <w:szCs w:val="24"/>
        </w:rPr>
        <w:t>10</w:t>
      </w:r>
      <w:r>
        <w:rPr>
          <w:rFonts w:hAnsi="宋体" w:hint="eastAsia"/>
          <w:sz w:val="24"/>
          <w:szCs w:val="24"/>
        </w:rPr>
        <w:t>%的扣除作为评标（评审）价；接受大中型企业与</w:t>
      </w:r>
      <w:r>
        <w:rPr>
          <w:rFonts w:hAnsi="宋体" w:hint="eastAsia"/>
          <w:sz w:val="24"/>
          <w:szCs w:val="24"/>
        </w:rPr>
        <w:lastRenderedPageBreak/>
        <w:t>小微企业组成联合体或者允许大中型企业向一家或者多家小微企业分包的采购项目，对于联合协议或者分包意向协议约定小微企业的合同份额占到合同总金额30%以上的，则对投标人（供应商）的报价给予4%的扣除作为评标（评审）价。其它形式下，投标人（供应商）的报价即为其评标（评审）价。符合中小企业扶持政策的投标人（供应商）参加采购活动须提供文件规定的“中小企业声明函（服务）”，否则不考虑价格扣除。</w:t>
      </w:r>
    </w:p>
    <w:p w14:paraId="79BED0BF"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285B2CD2"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CD32A76"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5C10D738"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注4：符合小微企业划分标准的个体工商户，视同小微企业。</w:t>
      </w:r>
    </w:p>
    <w:p w14:paraId="0D1D5DD5"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注5：联合体各方均为小微企业的，联合体视同小微企业。</w:t>
      </w:r>
    </w:p>
    <w:p w14:paraId="3AA569BA"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注6：如本项目专门面向中小企业采购，不涉及价格扣除。</w:t>
      </w:r>
    </w:p>
    <w:p w14:paraId="76D5EAFF" w14:textId="77777777" w:rsidR="00CE040D" w:rsidRDefault="00000000">
      <w:pPr>
        <w:pStyle w:val="afe"/>
        <w:spacing w:line="360" w:lineRule="auto"/>
        <w:ind w:leftChars="285" w:left="598" w:firstLineChars="50" w:firstLine="120"/>
        <w:rPr>
          <w:rFonts w:hAnsi="宋体" w:hint="eastAsia"/>
          <w:b/>
          <w:sz w:val="24"/>
          <w:szCs w:val="24"/>
        </w:rPr>
      </w:pPr>
      <w:r>
        <w:rPr>
          <w:rFonts w:hAnsi="宋体" w:hint="eastAsia"/>
          <w:b/>
          <w:sz w:val="24"/>
          <w:szCs w:val="24"/>
        </w:rPr>
        <w:t>说明</w:t>
      </w:r>
      <w:r>
        <w:rPr>
          <w:rFonts w:hAnsi="宋体"/>
          <w:b/>
          <w:sz w:val="24"/>
          <w:szCs w:val="24"/>
        </w:rPr>
        <w:t>2</w:t>
      </w:r>
      <w:r>
        <w:rPr>
          <w:rFonts w:hAnsi="宋体" w:hint="eastAsia"/>
          <w:b/>
          <w:sz w:val="24"/>
          <w:szCs w:val="24"/>
        </w:rPr>
        <w:t>：报价过低：</w:t>
      </w:r>
    </w:p>
    <w:p w14:paraId="07A51E18" w14:textId="77777777" w:rsidR="00CE040D" w:rsidRDefault="00000000">
      <w:pPr>
        <w:pStyle w:val="afe"/>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4803018" w14:textId="77777777" w:rsidR="00CE040D" w:rsidRDefault="00000000">
      <w:pPr>
        <w:pStyle w:val="afe"/>
        <w:spacing w:line="360" w:lineRule="auto"/>
        <w:ind w:leftChars="342" w:left="718"/>
        <w:rPr>
          <w:rFonts w:hAnsi="宋体" w:hint="eastAsia"/>
          <w:b/>
          <w:sz w:val="24"/>
          <w:szCs w:val="24"/>
        </w:rPr>
      </w:pPr>
      <w:r>
        <w:rPr>
          <w:rFonts w:hAnsi="宋体" w:hint="eastAsia"/>
          <w:b/>
          <w:sz w:val="24"/>
          <w:szCs w:val="24"/>
        </w:rPr>
        <w:t>说明</w:t>
      </w:r>
      <w:r>
        <w:rPr>
          <w:rFonts w:hAnsi="宋体"/>
          <w:b/>
          <w:sz w:val="24"/>
          <w:szCs w:val="24"/>
        </w:rPr>
        <w:t>3</w:t>
      </w:r>
      <w:r>
        <w:rPr>
          <w:rFonts w:hAnsi="宋体" w:hint="eastAsia"/>
          <w:b/>
          <w:sz w:val="24"/>
          <w:szCs w:val="24"/>
        </w:rPr>
        <w:t>：评审报告：</w:t>
      </w:r>
    </w:p>
    <w:p w14:paraId="24C1FD76" w14:textId="77777777" w:rsidR="00CE040D" w:rsidRDefault="00000000">
      <w:pPr>
        <w:pStyle w:val="afe"/>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1254B31" w14:textId="77777777" w:rsidR="00CE040D" w:rsidRDefault="00000000">
      <w:pPr>
        <w:pStyle w:val="afe"/>
        <w:spacing w:line="360" w:lineRule="auto"/>
        <w:ind w:leftChars="342" w:left="718"/>
        <w:rPr>
          <w:rFonts w:hAnsi="宋体" w:cs="宋体" w:hint="eastAsia"/>
          <w:b/>
          <w:sz w:val="24"/>
          <w:szCs w:val="24"/>
        </w:rPr>
      </w:pPr>
      <w:r>
        <w:rPr>
          <w:rFonts w:hAnsi="宋体" w:cs="宋体" w:hint="eastAsia"/>
          <w:b/>
          <w:sz w:val="24"/>
          <w:szCs w:val="24"/>
        </w:rPr>
        <w:t>说明</w:t>
      </w:r>
      <w:r>
        <w:rPr>
          <w:rFonts w:hAnsi="宋体" w:cs="宋体"/>
          <w:b/>
          <w:sz w:val="24"/>
          <w:szCs w:val="24"/>
        </w:rPr>
        <w:t>4</w:t>
      </w:r>
      <w:r>
        <w:rPr>
          <w:rFonts w:hAnsi="宋体" w:cs="宋体" w:hint="eastAsia"/>
          <w:b/>
          <w:sz w:val="24"/>
          <w:szCs w:val="24"/>
        </w:rPr>
        <w:t>：修改评审结果</w:t>
      </w:r>
    </w:p>
    <w:p w14:paraId="4EC280E6" w14:textId="77777777" w:rsidR="00CE040D" w:rsidRDefault="00000000">
      <w:pPr>
        <w:pStyle w:val="afff5"/>
        <w:spacing w:line="360" w:lineRule="auto"/>
        <w:ind w:firstLineChars="300" w:firstLine="720"/>
        <w:rPr>
          <w:rFonts w:ascii="宋体" w:hAnsi="宋体" w:cs="Arial" w:hint="eastAsia"/>
        </w:rPr>
      </w:pPr>
      <w:r>
        <w:rPr>
          <w:rFonts w:ascii="宋体" w:hAnsi="宋体" w:cs="Arial" w:hint="eastAsia"/>
        </w:rPr>
        <w:t>评审结果汇总完成后，除下列情形外，任何人不得修改评审结果：</w:t>
      </w:r>
    </w:p>
    <w:p w14:paraId="16D7D930" w14:textId="77777777" w:rsidR="00CE040D" w:rsidRDefault="00000000">
      <w:pPr>
        <w:pStyle w:val="afff5"/>
        <w:spacing w:line="360" w:lineRule="auto"/>
        <w:rPr>
          <w:rFonts w:ascii="宋体" w:hAnsi="宋体" w:cs="Arial" w:hint="eastAsia"/>
        </w:rPr>
      </w:pPr>
      <w:r>
        <w:rPr>
          <w:rFonts w:ascii="宋体" w:hAnsi="宋体" w:cs="Arial" w:hint="eastAsia"/>
        </w:rPr>
        <w:lastRenderedPageBreak/>
        <w:t xml:space="preserve">　　  （1）分值汇总计算错误的；</w:t>
      </w:r>
    </w:p>
    <w:p w14:paraId="71B3D3E9" w14:textId="77777777" w:rsidR="00CE040D" w:rsidRDefault="00000000">
      <w:pPr>
        <w:pStyle w:val="afff5"/>
        <w:spacing w:line="360" w:lineRule="auto"/>
        <w:rPr>
          <w:rFonts w:ascii="宋体" w:hAnsi="宋体" w:cs="Arial" w:hint="eastAsia"/>
        </w:rPr>
      </w:pPr>
      <w:r>
        <w:rPr>
          <w:rFonts w:ascii="宋体" w:hAnsi="宋体" w:cs="Arial" w:hint="eastAsia"/>
        </w:rPr>
        <w:t xml:space="preserve">　　  （2）分项评分超出评分标准范围的；</w:t>
      </w:r>
    </w:p>
    <w:p w14:paraId="1AD58ACE" w14:textId="77777777" w:rsidR="00CE040D" w:rsidRDefault="00000000">
      <w:pPr>
        <w:pStyle w:val="afff5"/>
        <w:spacing w:line="360" w:lineRule="auto"/>
        <w:rPr>
          <w:rFonts w:ascii="宋体" w:hAnsi="宋体" w:cs="Arial" w:hint="eastAsia"/>
        </w:rPr>
      </w:pPr>
      <w:r>
        <w:rPr>
          <w:rFonts w:ascii="宋体" w:hAnsi="宋体" w:cs="Arial" w:hint="eastAsia"/>
        </w:rPr>
        <w:t xml:space="preserve">　　  （3）评审委员会成员对客观评审因素评分不一致的；</w:t>
      </w:r>
    </w:p>
    <w:p w14:paraId="0D3ACFBD" w14:textId="77777777" w:rsidR="00CE040D" w:rsidRDefault="00000000">
      <w:pPr>
        <w:pStyle w:val="afff5"/>
        <w:spacing w:line="360" w:lineRule="auto"/>
        <w:rPr>
          <w:rFonts w:ascii="宋体" w:hAnsi="宋体" w:cs="Arial" w:hint="eastAsia"/>
        </w:rPr>
      </w:pPr>
      <w:r>
        <w:rPr>
          <w:rFonts w:ascii="宋体" w:hAnsi="宋体" w:cs="Arial" w:hint="eastAsia"/>
        </w:rPr>
        <w:t xml:space="preserve">　　  （4）经评审委员会认定评分畸高、畸低的。</w:t>
      </w:r>
    </w:p>
    <w:p w14:paraId="24404367" w14:textId="77777777" w:rsidR="00CE040D" w:rsidRDefault="00000000">
      <w:pPr>
        <w:pStyle w:val="afe"/>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506693AB" w14:textId="77777777" w:rsidR="00CE040D" w:rsidRDefault="00000000">
      <w:pPr>
        <w:pStyle w:val="afe"/>
        <w:spacing w:line="360" w:lineRule="auto"/>
        <w:ind w:leftChars="342" w:left="718"/>
        <w:rPr>
          <w:rFonts w:hAnsi="宋体" w:cs="Arial" w:hint="eastAsia"/>
          <w:b/>
          <w:sz w:val="24"/>
          <w:szCs w:val="24"/>
        </w:rPr>
      </w:pPr>
      <w:bookmarkStart w:id="261" w:name="_Toc23167348"/>
      <w:bookmarkStart w:id="262" w:name="_Toc8747936"/>
      <w:bookmarkStart w:id="263" w:name="_Toc42674716"/>
      <w:bookmarkStart w:id="264" w:name="_Toc8734984"/>
      <w:bookmarkStart w:id="265" w:name="_Toc46310974"/>
      <w:bookmarkStart w:id="266" w:name="_Toc97808410"/>
      <w:bookmarkStart w:id="267" w:name="_Toc70689391"/>
      <w:r>
        <w:rPr>
          <w:rFonts w:hAnsi="宋体" w:cs="Arial" w:hint="eastAsia"/>
          <w:b/>
          <w:sz w:val="24"/>
          <w:szCs w:val="24"/>
        </w:rPr>
        <w:t>说明</w:t>
      </w:r>
      <w:r>
        <w:rPr>
          <w:rFonts w:hAnsi="宋体" w:cs="Arial"/>
          <w:b/>
          <w:sz w:val="24"/>
          <w:szCs w:val="24"/>
        </w:rPr>
        <w:t>5</w:t>
      </w:r>
      <w:r>
        <w:rPr>
          <w:rFonts w:hAnsi="宋体" w:cs="Arial" w:hint="eastAsia"/>
          <w:b/>
          <w:sz w:val="24"/>
          <w:szCs w:val="24"/>
        </w:rPr>
        <w:t>：废标、停止评审及校内比选终止</w:t>
      </w:r>
    </w:p>
    <w:p w14:paraId="0A3BEB61" w14:textId="77777777" w:rsidR="00CE040D" w:rsidRDefault="00000000">
      <w:pPr>
        <w:pStyle w:val="afe"/>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37C19D10" w14:textId="77777777" w:rsidR="00CE040D" w:rsidRDefault="00000000">
      <w:pPr>
        <w:pStyle w:val="afe"/>
        <w:spacing w:line="360" w:lineRule="auto"/>
        <w:ind w:leftChars="336" w:left="706" w:firstLine="2"/>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19B34AD4" w14:textId="77777777" w:rsidR="00CE040D" w:rsidRDefault="00000000">
      <w:pPr>
        <w:pStyle w:val="afe"/>
        <w:spacing w:line="360" w:lineRule="auto"/>
        <w:ind w:leftChars="338" w:left="727" w:hangingChars="7" w:hanging="17"/>
        <w:rPr>
          <w:rFonts w:hAnsi="宋体" w:hint="eastAsia"/>
          <w:sz w:val="24"/>
        </w:rPr>
      </w:pPr>
      <w:r>
        <w:rPr>
          <w:rFonts w:hAnsi="宋体" w:hint="eastAsia"/>
          <w:sz w:val="24"/>
        </w:rPr>
        <w:t>（2）</w:t>
      </w:r>
      <w:r>
        <w:rPr>
          <w:rFonts w:hAnsi="宋体"/>
          <w:sz w:val="24"/>
        </w:rPr>
        <w:t>出现影响采购公正的违法、违规行为的；</w:t>
      </w:r>
    </w:p>
    <w:p w14:paraId="0E4A5C98" w14:textId="77777777" w:rsidR="00CE040D" w:rsidRDefault="00000000">
      <w:pPr>
        <w:pStyle w:val="afe"/>
        <w:spacing w:line="360" w:lineRule="auto"/>
        <w:ind w:leftChars="337" w:left="708" w:firstLine="1"/>
        <w:rPr>
          <w:rFonts w:hAnsi="宋体" w:hint="eastAsia"/>
          <w:sz w:val="24"/>
        </w:rPr>
      </w:pPr>
      <w:r>
        <w:rPr>
          <w:rFonts w:hAnsi="宋体" w:hint="eastAsia"/>
          <w:sz w:val="24"/>
        </w:rPr>
        <w:t>（3）</w:t>
      </w:r>
      <w:r>
        <w:rPr>
          <w:rFonts w:hAnsi="宋体"/>
          <w:sz w:val="24"/>
        </w:rPr>
        <w:t>供应商的报价均超过了采购预算，采购人不能支付的；</w:t>
      </w:r>
    </w:p>
    <w:p w14:paraId="55CEE1D3" w14:textId="77777777" w:rsidR="00CE040D" w:rsidRDefault="00000000">
      <w:pPr>
        <w:pStyle w:val="afe"/>
        <w:tabs>
          <w:tab w:val="left" w:pos="851"/>
          <w:tab w:val="left" w:pos="1275"/>
          <w:tab w:val="left" w:pos="1440"/>
          <w:tab w:val="left" w:pos="1620"/>
        </w:tabs>
        <w:spacing w:line="360" w:lineRule="auto"/>
        <w:ind w:leftChars="337" w:left="708"/>
        <w:rPr>
          <w:rFonts w:hAnsi="宋体" w:hint="eastAsia"/>
          <w:sz w:val="24"/>
        </w:rPr>
      </w:pPr>
      <w:r>
        <w:rPr>
          <w:rFonts w:hAnsi="宋体" w:hint="eastAsia"/>
          <w:sz w:val="24"/>
        </w:rPr>
        <w:t>（4）</w:t>
      </w:r>
      <w:r>
        <w:rPr>
          <w:rFonts w:hAnsi="宋体"/>
          <w:sz w:val="24"/>
        </w:rPr>
        <w:t>因重大变故，采购任务取消的。</w:t>
      </w:r>
    </w:p>
    <w:p w14:paraId="7CBA34BD" w14:textId="77777777" w:rsidR="00CE040D" w:rsidRDefault="00000000">
      <w:pPr>
        <w:pStyle w:val="afe"/>
        <w:spacing w:line="360" w:lineRule="auto"/>
        <w:ind w:leftChars="356" w:left="755" w:hangingChars="3" w:hanging="7"/>
        <w:rPr>
          <w:rFonts w:hAnsi="宋体" w:hint="eastAsia"/>
          <w:sz w:val="24"/>
        </w:rPr>
      </w:pPr>
      <w:r>
        <w:rPr>
          <w:rFonts w:hAnsi="宋体" w:hint="eastAsia"/>
          <w:sz w:val="24"/>
        </w:rPr>
        <w:t>废标后，校内比选采购单位应将废标理由通知所有供应商。</w:t>
      </w:r>
    </w:p>
    <w:p w14:paraId="0E8635BE" w14:textId="77777777" w:rsidR="00CE040D" w:rsidRDefault="00000000">
      <w:pPr>
        <w:pStyle w:val="afe"/>
        <w:spacing w:line="360" w:lineRule="auto"/>
        <w:ind w:leftChars="405" w:left="85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4DC86FE5" w14:textId="77777777" w:rsidR="00CE040D" w:rsidRDefault="00000000">
      <w:pPr>
        <w:pStyle w:val="afe"/>
        <w:spacing w:line="360" w:lineRule="auto"/>
        <w:ind w:leftChars="405" w:left="850"/>
        <w:rPr>
          <w:rFonts w:hAnsi="宋体" w:hint="eastAsia"/>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1D799509" w14:textId="77777777" w:rsidR="00CE040D" w:rsidRDefault="00000000">
      <w:pPr>
        <w:pStyle w:val="31"/>
        <w:spacing w:line="360" w:lineRule="auto"/>
        <w:rPr>
          <w:rFonts w:hAnsi="宋体" w:hint="eastAsia"/>
          <w:szCs w:val="24"/>
          <w:u w:val="none"/>
        </w:rPr>
      </w:pPr>
      <w:r>
        <w:rPr>
          <w:rFonts w:hAnsi="宋体" w:hint="eastAsia"/>
          <w:szCs w:val="24"/>
          <w:u w:val="none"/>
        </w:rPr>
        <w:lastRenderedPageBreak/>
        <w:t>22．</w:t>
      </w:r>
      <w:r>
        <w:rPr>
          <w:rFonts w:hAnsi="宋体" w:hint="eastAsia"/>
          <w:szCs w:val="24"/>
          <w:u w:val="none"/>
        </w:rPr>
        <w:tab/>
      </w:r>
      <w:bookmarkEnd w:id="260"/>
      <w:r>
        <w:rPr>
          <w:rFonts w:hAnsi="宋体" w:hint="eastAsia"/>
          <w:szCs w:val="24"/>
          <w:u w:val="none"/>
        </w:rPr>
        <w:t>评审过程及保密原则</w:t>
      </w:r>
      <w:bookmarkEnd w:id="261"/>
      <w:bookmarkEnd w:id="262"/>
      <w:bookmarkEnd w:id="263"/>
      <w:bookmarkEnd w:id="264"/>
      <w:bookmarkEnd w:id="265"/>
      <w:bookmarkEnd w:id="266"/>
      <w:bookmarkEnd w:id="267"/>
    </w:p>
    <w:p w14:paraId="5C5742E0" w14:textId="77777777" w:rsidR="00CE040D" w:rsidRDefault="00000000">
      <w:pPr>
        <w:spacing w:before="120" w:line="360" w:lineRule="auto"/>
        <w:ind w:left="900" w:hanging="900"/>
        <w:rPr>
          <w:rFonts w:ascii="宋体" w:hAnsi="宋体" w:hint="eastAsia"/>
          <w:sz w:val="24"/>
        </w:rPr>
      </w:pPr>
      <w:bookmarkStart w:id="268"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1AAD6597" w14:textId="77777777" w:rsidR="00CE040D"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091F2002" w14:textId="77777777" w:rsidR="00CE040D" w:rsidRDefault="00CE040D">
      <w:pPr>
        <w:spacing w:before="120" w:line="360" w:lineRule="auto"/>
        <w:ind w:left="900" w:hanging="900"/>
        <w:rPr>
          <w:rFonts w:ascii="宋体" w:hAnsi="宋体" w:hint="eastAsia"/>
          <w:sz w:val="24"/>
        </w:rPr>
      </w:pPr>
    </w:p>
    <w:p w14:paraId="0A1BB184" w14:textId="77777777" w:rsidR="00CE040D" w:rsidRDefault="00000000">
      <w:pPr>
        <w:pStyle w:val="21"/>
        <w:spacing w:line="360" w:lineRule="auto"/>
        <w:rPr>
          <w:rFonts w:ascii="宋体" w:eastAsia="宋体" w:hAnsi="宋体" w:hint="eastAsia"/>
          <w:sz w:val="28"/>
          <w:szCs w:val="28"/>
        </w:rPr>
      </w:pPr>
      <w:bookmarkStart w:id="269" w:name="_Toc70689392"/>
      <w:bookmarkStart w:id="270" w:name="_Toc8734985"/>
      <w:bookmarkStart w:id="271" w:name="_Toc97808411"/>
      <w:bookmarkStart w:id="272" w:name="_Toc42674717"/>
      <w:bookmarkStart w:id="273" w:name="_Toc46310975"/>
      <w:bookmarkStart w:id="274" w:name="_Toc8747937"/>
      <w:bookmarkStart w:id="275" w:name="_Toc23167349"/>
      <w:r>
        <w:rPr>
          <w:rFonts w:ascii="宋体" w:eastAsia="宋体" w:hAnsi="宋体" w:hint="eastAsia"/>
          <w:sz w:val="28"/>
          <w:szCs w:val="28"/>
        </w:rPr>
        <w:t xml:space="preserve">六   </w:t>
      </w:r>
      <w:bookmarkEnd w:id="268"/>
      <w:r>
        <w:rPr>
          <w:rFonts w:ascii="宋体" w:eastAsia="宋体" w:hAnsi="宋体" w:hint="eastAsia"/>
          <w:sz w:val="28"/>
          <w:szCs w:val="28"/>
        </w:rPr>
        <w:t>确定成交</w:t>
      </w:r>
      <w:bookmarkEnd w:id="269"/>
      <w:bookmarkEnd w:id="270"/>
      <w:bookmarkEnd w:id="271"/>
      <w:bookmarkEnd w:id="272"/>
      <w:bookmarkEnd w:id="273"/>
      <w:bookmarkEnd w:id="274"/>
      <w:bookmarkEnd w:id="275"/>
    </w:p>
    <w:p w14:paraId="6375BEB0" w14:textId="77777777" w:rsidR="00CE040D" w:rsidRDefault="00000000">
      <w:pPr>
        <w:pStyle w:val="31"/>
        <w:spacing w:line="360" w:lineRule="auto"/>
        <w:rPr>
          <w:rFonts w:hAnsi="宋体" w:hint="eastAsia"/>
          <w:u w:val="none"/>
        </w:rPr>
      </w:pPr>
      <w:bookmarkStart w:id="276" w:name="_Toc46310976"/>
      <w:bookmarkStart w:id="277" w:name="_Ref467307010"/>
      <w:bookmarkStart w:id="278" w:name="_Toc42674718"/>
      <w:bookmarkStart w:id="279" w:name="_Toc8747938"/>
      <w:bookmarkStart w:id="280" w:name="_Toc70689393"/>
      <w:bookmarkStart w:id="281" w:name="_Toc8734986"/>
      <w:bookmarkStart w:id="282" w:name="_Toc97808412"/>
      <w:bookmarkStart w:id="283" w:name="_Toc520356170"/>
      <w:bookmarkStart w:id="284" w:name="_Toc23167350"/>
      <w:r>
        <w:rPr>
          <w:rFonts w:hAnsi="宋体" w:hint="eastAsia"/>
          <w:u w:val="none"/>
        </w:rPr>
        <w:t>23．</w:t>
      </w:r>
      <w:r>
        <w:rPr>
          <w:rFonts w:hAnsi="宋体" w:hint="eastAsia"/>
          <w:u w:val="none"/>
        </w:rPr>
        <w:tab/>
        <w:t>成交候选人的确定原则及标准</w:t>
      </w:r>
      <w:bookmarkEnd w:id="276"/>
      <w:bookmarkEnd w:id="277"/>
      <w:bookmarkEnd w:id="278"/>
      <w:bookmarkEnd w:id="279"/>
      <w:bookmarkEnd w:id="280"/>
      <w:bookmarkEnd w:id="281"/>
      <w:bookmarkEnd w:id="282"/>
      <w:bookmarkEnd w:id="283"/>
      <w:bookmarkEnd w:id="284"/>
    </w:p>
    <w:p w14:paraId="37214672" w14:textId="77777777" w:rsidR="00CE040D"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12985B75" w14:textId="77777777" w:rsidR="00CE040D" w:rsidRDefault="00000000">
      <w:pPr>
        <w:pStyle w:val="31"/>
        <w:spacing w:line="360" w:lineRule="auto"/>
        <w:rPr>
          <w:rFonts w:hAnsi="宋体" w:hint="eastAsia"/>
          <w:u w:val="none"/>
        </w:rPr>
      </w:pPr>
      <w:bookmarkStart w:id="285" w:name="_Toc520356171"/>
      <w:bookmarkStart w:id="286" w:name="_Toc8747939"/>
      <w:bookmarkStart w:id="287" w:name="_Toc23167351"/>
      <w:bookmarkStart w:id="288" w:name="_Toc46310977"/>
      <w:bookmarkStart w:id="289" w:name="_Toc70689394"/>
      <w:bookmarkStart w:id="290" w:name="_Toc42674719"/>
      <w:bookmarkStart w:id="291" w:name="_Toc97808413"/>
      <w:bookmarkStart w:id="292" w:name="_Toc8734987"/>
      <w:r>
        <w:rPr>
          <w:rFonts w:hAnsi="宋体" w:hint="eastAsia"/>
          <w:u w:val="none"/>
        </w:rPr>
        <w:t>24．</w:t>
      </w:r>
      <w:r>
        <w:rPr>
          <w:rFonts w:hAnsi="宋体" w:hint="eastAsia"/>
          <w:u w:val="none"/>
        </w:rPr>
        <w:tab/>
      </w:r>
      <w:bookmarkEnd w:id="285"/>
      <w:r>
        <w:rPr>
          <w:rFonts w:hAnsi="宋体" w:hint="eastAsia"/>
          <w:u w:val="none"/>
        </w:rPr>
        <w:t>确定成交人</w:t>
      </w:r>
      <w:bookmarkEnd w:id="286"/>
      <w:bookmarkEnd w:id="287"/>
      <w:bookmarkEnd w:id="288"/>
      <w:bookmarkEnd w:id="289"/>
      <w:bookmarkEnd w:id="290"/>
      <w:bookmarkEnd w:id="291"/>
      <w:bookmarkEnd w:id="292"/>
    </w:p>
    <w:p w14:paraId="79F95B63" w14:textId="77777777" w:rsidR="00CE040D"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3" w:name="_Hlk496024373"/>
      <w:r>
        <w:rPr>
          <w:rFonts w:ascii="宋体" w:hAnsi="宋体" w:hint="eastAsia"/>
          <w:sz w:val="24"/>
        </w:rPr>
        <w:t>评审委员会将根据评审标准，推荐成交候选人。采购人按照推荐的成交候选人由高到低的顺序确定一名成交人。</w:t>
      </w:r>
      <w:bookmarkEnd w:id="293"/>
    </w:p>
    <w:p w14:paraId="6E33D488" w14:textId="77777777" w:rsidR="00CE040D"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56D5114" w14:textId="77777777" w:rsidR="00CE040D"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w:t>
      </w:r>
      <w:r>
        <w:rPr>
          <w:rFonts w:ascii="宋体" w:hAnsi="宋体" w:hint="eastAsia"/>
          <w:sz w:val="24"/>
        </w:rPr>
        <w:lastRenderedPageBreak/>
        <w:t>采购人将保留追究供应商法律责任的权利。</w:t>
      </w:r>
    </w:p>
    <w:p w14:paraId="5DCC46DA" w14:textId="77777777" w:rsidR="00CE040D" w:rsidRDefault="00000000">
      <w:pPr>
        <w:pStyle w:val="31"/>
        <w:tabs>
          <w:tab w:val="left" w:pos="900"/>
        </w:tabs>
        <w:spacing w:line="360" w:lineRule="auto"/>
        <w:ind w:left="-899" w:firstLine="898"/>
        <w:rPr>
          <w:rFonts w:hAnsi="宋体" w:hint="eastAsia"/>
          <w:u w:val="none"/>
        </w:rPr>
      </w:pPr>
      <w:bookmarkStart w:id="294" w:name="_Toc8747940"/>
      <w:bookmarkStart w:id="295" w:name="_Toc46310978"/>
      <w:bookmarkStart w:id="296" w:name="_Toc97808414"/>
      <w:bookmarkStart w:id="297" w:name="_Toc42674720"/>
      <w:bookmarkStart w:id="298" w:name="_Toc23167352"/>
      <w:bookmarkStart w:id="299" w:name="_Toc8734988"/>
      <w:bookmarkStart w:id="300" w:name="_Ref467306874"/>
      <w:bookmarkStart w:id="301" w:name="_Toc520356173"/>
      <w:bookmarkStart w:id="302" w:name="_Toc70689395"/>
      <w:r>
        <w:rPr>
          <w:rFonts w:hAnsi="宋体" w:hint="eastAsia"/>
          <w:u w:val="none"/>
        </w:rPr>
        <w:t>25.</w:t>
      </w:r>
      <w:r>
        <w:rPr>
          <w:rFonts w:hAnsi="宋体" w:hint="eastAsia"/>
          <w:u w:val="none"/>
        </w:rPr>
        <w:tab/>
        <w:t>接受和拒绝任何或所有报价的权利</w:t>
      </w:r>
      <w:bookmarkEnd w:id="294"/>
      <w:bookmarkEnd w:id="295"/>
      <w:bookmarkEnd w:id="296"/>
      <w:bookmarkEnd w:id="297"/>
      <w:bookmarkEnd w:id="298"/>
      <w:bookmarkEnd w:id="299"/>
      <w:bookmarkEnd w:id="300"/>
      <w:bookmarkEnd w:id="301"/>
      <w:bookmarkEnd w:id="302"/>
    </w:p>
    <w:p w14:paraId="00C70A31" w14:textId="77777777" w:rsidR="00CE040D" w:rsidRDefault="00000000">
      <w:pPr>
        <w:spacing w:before="120" w:line="360" w:lineRule="auto"/>
        <w:ind w:leftChars="100" w:left="210" w:firstLineChars="300" w:firstLine="720"/>
        <w:rPr>
          <w:rFonts w:ascii="宋体" w:hAnsi="宋体" w:hint="eastAsia"/>
          <w:sz w:val="24"/>
        </w:rPr>
      </w:pPr>
      <w:bookmarkStart w:id="303"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6EDEA9FA" w14:textId="77777777" w:rsidR="00CE040D" w:rsidRDefault="00000000">
      <w:pPr>
        <w:pStyle w:val="afe"/>
        <w:spacing w:line="360" w:lineRule="auto"/>
        <w:ind w:leftChars="413" w:left="867" w:firstLine="2"/>
        <w:rPr>
          <w:rFonts w:hAnsi="宋体" w:hint="eastAsia"/>
          <w:sz w:val="24"/>
        </w:rPr>
      </w:pPr>
      <w:bookmarkStart w:id="304" w:name="_Toc46310979"/>
      <w:bookmarkStart w:id="305" w:name="_Toc8734989"/>
      <w:bookmarkStart w:id="306" w:name="_Toc23167353"/>
      <w:bookmarkStart w:id="307" w:name="_Toc42674721"/>
      <w:bookmarkStart w:id="308" w:name="_Toc8747941"/>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6F2BD427" w14:textId="77777777" w:rsidR="00CE040D" w:rsidRDefault="00000000">
      <w:pPr>
        <w:pStyle w:val="afe"/>
        <w:spacing w:line="360" w:lineRule="auto"/>
        <w:ind w:leftChars="413" w:left="884" w:hangingChars="7" w:hanging="17"/>
        <w:rPr>
          <w:rFonts w:hAnsi="宋体" w:hint="eastAsia"/>
          <w:sz w:val="24"/>
        </w:rPr>
      </w:pPr>
      <w:r>
        <w:rPr>
          <w:rFonts w:hAnsi="宋体" w:hint="eastAsia"/>
          <w:sz w:val="24"/>
        </w:rPr>
        <w:t>（2）</w:t>
      </w:r>
      <w:r>
        <w:rPr>
          <w:rFonts w:hAnsi="宋体"/>
          <w:sz w:val="24"/>
        </w:rPr>
        <w:t>出现影响采购公正的违法、违规行为的；</w:t>
      </w:r>
    </w:p>
    <w:p w14:paraId="7F76DCF7" w14:textId="77777777" w:rsidR="00CE040D" w:rsidRDefault="00000000">
      <w:pPr>
        <w:pStyle w:val="afe"/>
        <w:spacing w:line="360" w:lineRule="auto"/>
        <w:ind w:leftChars="413" w:left="867" w:firstLine="1"/>
        <w:rPr>
          <w:rFonts w:hAnsi="宋体" w:hint="eastAsia"/>
          <w:sz w:val="24"/>
        </w:rPr>
      </w:pPr>
      <w:r>
        <w:rPr>
          <w:rFonts w:hAnsi="宋体" w:hint="eastAsia"/>
          <w:sz w:val="24"/>
        </w:rPr>
        <w:t>（3）</w:t>
      </w:r>
      <w:r>
        <w:rPr>
          <w:rFonts w:hAnsi="宋体"/>
          <w:sz w:val="24"/>
        </w:rPr>
        <w:t>供应商的报价均超过了采购预算，采购人不能支付的；</w:t>
      </w:r>
    </w:p>
    <w:p w14:paraId="0E07F93A" w14:textId="77777777" w:rsidR="00CE040D" w:rsidRDefault="00000000">
      <w:pPr>
        <w:pStyle w:val="afe"/>
        <w:tabs>
          <w:tab w:val="left" w:pos="851"/>
          <w:tab w:val="left" w:pos="1275"/>
          <w:tab w:val="left" w:pos="1440"/>
          <w:tab w:val="left" w:pos="1620"/>
        </w:tabs>
        <w:spacing w:line="360" w:lineRule="auto"/>
        <w:ind w:leftChars="413" w:left="867"/>
        <w:rPr>
          <w:rFonts w:hAnsi="宋体" w:hint="eastAsia"/>
          <w:sz w:val="24"/>
        </w:rPr>
      </w:pPr>
      <w:r>
        <w:rPr>
          <w:rFonts w:hAnsi="宋体" w:hint="eastAsia"/>
          <w:sz w:val="24"/>
        </w:rPr>
        <w:t>（4）</w:t>
      </w:r>
      <w:r>
        <w:rPr>
          <w:rFonts w:hAnsi="宋体"/>
          <w:sz w:val="24"/>
        </w:rPr>
        <w:t>因重大变故，采购任务取消的。</w:t>
      </w:r>
    </w:p>
    <w:p w14:paraId="62F0E588" w14:textId="77777777" w:rsidR="00CE040D" w:rsidRDefault="00000000">
      <w:pPr>
        <w:pStyle w:val="31"/>
        <w:spacing w:line="360" w:lineRule="auto"/>
        <w:rPr>
          <w:rFonts w:hAnsi="宋体" w:hint="eastAsia"/>
          <w:u w:val="none"/>
        </w:rPr>
      </w:pPr>
      <w:bookmarkStart w:id="309" w:name="_Toc70689396"/>
      <w:bookmarkStart w:id="310" w:name="_Toc97808415"/>
      <w:r>
        <w:rPr>
          <w:rFonts w:hAnsi="宋体" w:hint="eastAsia"/>
          <w:u w:val="none"/>
        </w:rPr>
        <w:t>26．</w:t>
      </w:r>
      <w:r>
        <w:rPr>
          <w:rFonts w:hAnsi="宋体" w:hint="eastAsia"/>
          <w:u w:val="none"/>
        </w:rPr>
        <w:tab/>
        <w:t>成交通知书</w:t>
      </w:r>
      <w:bookmarkEnd w:id="303"/>
      <w:bookmarkEnd w:id="304"/>
      <w:bookmarkEnd w:id="305"/>
      <w:bookmarkEnd w:id="306"/>
      <w:bookmarkEnd w:id="307"/>
      <w:bookmarkEnd w:id="308"/>
      <w:bookmarkEnd w:id="309"/>
      <w:bookmarkEnd w:id="310"/>
    </w:p>
    <w:p w14:paraId="4EA28CD7" w14:textId="77777777" w:rsidR="00CE040D"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11"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1"/>
    </w:p>
    <w:p w14:paraId="4D01E64D" w14:textId="77777777" w:rsidR="00CE040D"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2" w:name="_Hlk496024479"/>
      <w:r>
        <w:rPr>
          <w:rFonts w:ascii="宋体" w:hAnsi="宋体" w:hint="eastAsia"/>
          <w:sz w:val="24"/>
        </w:rPr>
        <w:t>成交通知书是合同的组成部分，对采购人和成交人具有同等法律效力。</w:t>
      </w:r>
      <w:bookmarkEnd w:id="312"/>
    </w:p>
    <w:p w14:paraId="5CECFBC7" w14:textId="77777777" w:rsidR="00CE040D"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3" w:name="_Hlk496024489"/>
      <w:r>
        <w:rPr>
          <w:rFonts w:ascii="宋体" w:hAnsi="宋体" w:hint="eastAsia"/>
          <w:sz w:val="24"/>
        </w:rPr>
        <w:tab/>
        <w:t>成交通知书发出后，采购人不得违法改变成交结果，成交人无正当理由不得放弃成交，否则应当承担法律责任。</w:t>
      </w:r>
      <w:bookmarkEnd w:id="313"/>
    </w:p>
    <w:p w14:paraId="0A83D90A" w14:textId="77777777" w:rsidR="00CE040D" w:rsidRDefault="00000000">
      <w:pPr>
        <w:pStyle w:val="31"/>
        <w:spacing w:line="360" w:lineRule="auto"/>
        <w:ind w:left="899" w:hanging="899"/>
        <w:rPr>
          <w:rFonts w:hAnsi="宋体" w:hint="eastAsia"/>
          <w:u w:val="none"/>
        </w:rPr>
      </w:pPr>
      <w:bookmarkStart w:id="314" w:name="_Toc8747942"/>
      <w:bookmarkStart w:id="315" w:name="_Ref467307204"/>
      <w:bookmarkStart w:id="316" w:name="_Ref467306978"/>
      <w:bookmarkStart w:id="317" w:name="_Toc23167354"/>
      <w:bookmarkStart w:id="318" w:name="_Ref467306377"/>
      <w:bookmarkStart w:id="319" w:name="_Toc46310980"/>
      <w:bookmarkStart w:id="320" w:name="_Toc42674722"/>
      <w:bookmarkStart w:id="321" w:name="_Toc8734990"/>
      <w:bookmarkStart w:id="322" w:name="_Toc97808416"/>
      <w:bookmarkStart w:id="323" w:name="_Toc520356175"/>
      <w:bookmarkStart w:id="324" w:name="_Toc70689397"/>
      <w:bookmarkStart w:id="325" w:name="_Ref467307062"/>
      <w:r>
        <w:rPr>
          <w:rFonts w:hAnsi="宋体" w:hint="eastAsia"/>
          <w:u w:val="none"/>
        </w:rPr>
        <w:t>27.</w:t>
      </w:r>
      <w:r>
        <w:rPr>
          <w:rFonts w:hAnsi="宋体" w:hint="eastAsia"/>
          <w:u w:val="none"/>
        </w:rPr>
        <w:tab/>
        <w:t>签订合同</w:t>
      </w:r>
      <w:bookmarkEnd w:id="314"/>
      <w:bookmarkEnd w:id="315"/>
      <w:bookmarkEnd w:id="316"/>
      <w:bookmarkEnd w:id="317"/>
      <w:bookmarkEnd w:id="318"/>
      <w:bookmarkEnd w:id="319"/>
      <w:bookmarkEnd w:id="320"/>
      <w:bookmarkEnd w:id="321"/>
      <w:bookmarkEnd w:id="322"/>
      <w:bookmarkEnd w:id="323"/>
      <w:bookmarkEnd w:id="324"/>
      <w:bookmarkEnd w:id="325"/>
    </w:p>
    <w:p w14:paraId="7F29FCA4" w14:textId="77777777" w:rsidR="00CE040D"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08CE1FA2" w14:textId="77777777" w:rsidR="00CE040D"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6" w:name="_Toc520356176"/>
      <w:bookmarkStart w:id="327" w:name="_Ref467306425"/>
      <w:bookmarkStart w:id="328" w:name="_Ref467307090"/>
      <w:r>
        <w:rPr>
          <w:rFonts w:ascii="宋体" w:hAnsi="宋体" w:hint="eastAsia"/>
          <w:sz w:val="24"/>
        </w:rPr>
        <w:t>校内比选文件、成交人的报价文件及其澄清文件等，均为签订合同的依据。</w:t>
      </w:r>
    </w:p>
    <w:p w14:paraId="66A04DA9" w14:textId="77777777" w:rsidR="00CE040D" w:rsidRDefault="00000000">
      <w:pPr>
        <w:pStyle w:val="31"/>
        <w:spacing w:line="360" w:lineRule="auto"/>
        <w:rPr>
          <w:rFonts w:hAnsi="宋体" w:hint="eastAsia"/>
          <w:u w:val="none"/>
        </w:rPr>
      </w:pPr>
      <w:bookmarkStart w:id="329" w:name="_Toc42674723"/>
      <w:bookmarkStart w:id="330" w:name="_Toc8747943"/>
      <w:bookmarkStart w:id="331" w:name="_Toc23167355"/>
      <w:bookmarkStart w:id="332" w:name="_Toc70689398"/>
      <w:bookmarkStart w:id="333" w:name="_Toc8734991"/>
      <w:bookmarkStart w:id="334" w:name="_Toc46310981"/>
      <w:bookmarkStart w:id="335" w:name="_Toc97808417"/>
      <w:r>
        <w:rPr>
          <w:rFonts w:hAnsi="宋体" w:hint="eastAsia"/>
          <w:u w:val="none"/>
        </w:rPr>
        <w:t xml:space="preserve">28． </w:t>
      </w:r>
      <w:r>
        <w:rPr>
          <w:rFonts w:hAnsi="宋体" w:hint="eastAsia"/>
          <w:u w:val="none"/>
        </w:rPr>
        <w:tab/>
        <w:t>履约保证金</w:t>
      </w:r>
      <w:bookmarkEnd w:id="326"/>
      <w:bookmarkEnd w:id="327"/>
      <w:bookmarkEnd w:id="328"/>
      <w:bookmarkEnd w:id="329"/>
      <w:bookmarkEnd w:id="330"/>
      <w:bookmarkEnd w:id="331"/>
      <w:bookmarkEnd w:id="332"/>
      <w:bookmarkEnd w:id="333"/>
      <w:bookmarkEnd w:id="334"/>
      <w:bookmarkEnd w:id="335"/>
    </w:p>
    <w:p w14:paraId="2ED034FF" w14:textId="77777777" w:rsidR="00CE040D" w:rsidRDefault="00000000">
      <w:pPr>
        <w:spacing w:before="120" w:line="360" w:lineRule="auto"/>
        <w:ind w:left="900" w:hangingChars="375" w:hanging="900"/>
        <w:rPr>
          <w:rFonts w:ascii="宋体" w:hAnsi="宋体" w:hint="eastAsia"/>
          <w:kern w:val="0"/>
          <w:sz w:val="24"/>
        </w:rPr>
      </w:pPr>
      <w:bookmarkStart w:id="336"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048DE3FF" w14:textId="77777777" w:rsidR="00CE040D" w:rsidRDefault="00000000">
      <w:pPr>
        <w:pStyle w:val="21"/>
        <w:spacing w:line="360" w:lineRule="auto"/>
        <w:rPr>
          <w:rFonts w:ascii="宋体" w:eastAsia="宋体" w:hAnsi="宋体" w:hint="eastAsia"/>
          <w:sz w:val="28"/>
          <w:szCs w:val="28"/>
        </w:rPr>
      </w:pPr>
      <w:bookmarkStart w:id="337" w:name="_Toc42674724"/>
      <w:bookmarkStart w:id="338" w:name="_Toc8734992"/>
      <w:bookmarkStart w:id="339" w:name="_Toc46310982"/>
      <w:bookmarkStart w:id="340" w:name="_Toc508110768"/>
      <w:bookmarkStart w:id="341" w:name="_Toc23167356"/>
      <w:bookmarkStart w:id="342" w:name="_Toc512429393"/>
      <w:bookmarkStart w:id="343" w:name="_Toc508119542"/>
      <w:bookmarkStart w:id="344" w:name="_Toc8747944"/>
      <w:bookmarkStart w:id="345" w:name="_Toc70689399"/>
      <w:bookmarkStart w:id="346" w:name="_Toc97808418"/>
      <w:bookmarkEnd w:id="336"/>
      <w:r>
        <w:rPr>
          <w:rFonts w:ascii="宋体" w:eastAsia="宋体" w:hAnsi="宋体" w:hint="eastAsia"/>
          <w:sz w:val="28"/>
          <w:szCs w:val="28"/>
        </w:rPr>
        <w:lastRenderedPageBreak/>
        <w:t>七   其它</w:t>
      </w:r>
      <w:bookmarkEnd w:id="337"/>
      <w:bookmarkEnd w:id="338"/>
      <w:bookmarkEnd w:id="339"/>
      <w:bookmarkEnd w:id="340"/>
      <w:bookmarkEnd w:id="341"/>
      <w:bookmarkEnd w:id="342"/>
      <w:bookmarkEnd w:id="343"/>
      <w:bookmarkEnd w:id="344"/>
      <w:bookmarkEnd w:id="345"/>
      <w:bookmarkEnd w:id="346"/>
    </w:p>
    <w:p w14:paraId="52705A71" w14:textId="77777777" w:rsidR="00CE040D" w:rsidRDefault="00000000">
      <w:pPr>
        <w:pStyle w:val="31"/>
        <w:spacing w:line="360" w:lineRule="auto"/>
        <w:rPr>
          <w:rFonts w:hAnsi="宋体" w:hint="eastAsia"/>
          <w:u w:val="none"/>
        </w:rPr>
      </w:pPr>
      <w:bookmarkStart w:id="347" w:name="_Toc46310983"/>
      <w:bookmarkStart w:id="348" w:name="_Toc23167357"/>
      <w:bookmarkStart w:id="349" w:name="_Toc525133335"/>
      <w:bookmarkStart w:id="350" w:name="_Toc508119543"/>
      <w:bookmarkStart w:id="351" w:name="_Toc42674725"/>
      <w:bookmarkStart w:id="352" w:name="_Toc508110769"/>
      <w:bookmarkStart w:id="353" w:name="_Toc70689400"/>
      <w:bookmarkStart w:id="354" w:name="_Toc512429394"/>
      <w:bookmarkStart w:id="355" w:name="_Toc97808419"/>
      <w:r>
        <w:rPr>
          <w:rFonts w:hAnsi="宋体" w:hint="eastAsia"/>
          <w:u w:val="none"/>
        </w:rPr>
        <w:t>29．</w:t>
      </w:r>
      <w:r>
        <w:rPr>
          <w:rFonts w:hAnsi="宋体" w:hint="eastAsia"/>
          <w:u w:val="none"/>
        </w:rPr>
        <w:tab/>
        <w:t>质疑的内容、时间与处理</w:t>
      </w:r>
      <w:bookmarkEnd w:id="347"/>
      <w:bookmarkEnd w:id="348"/>
      <w:bookmarkEnd w:id="349"/>
      <w:bookmarkEnd w:id="350"/>
      <w:bookmarkEnd w:id="351"/>
      <w:bookmarkEnd w:id="352"/>
      <w:bookmarkEnd w:id="353"/>
      <w:bookmarkEnd w:id="354"/>
      <w:bookmarkEnd w:id="355"/>
    </w:p>
    <w:p w14:paraId="3B4A92B8" w14:textId="77777777" w:rsidR="00CE040D" w:rsidRDefault="00000000">
      <w:pPr>
        <w:pStyle w:val="a1"/>
        <w:spacing w:line="360" w:lineRule="auto"/>
        <w:ind w:left="840" w:hangingChars="350" w:hanging="840"/>
        <w:rPr>
          <w:rFonts w:hAnsi="宋体" w:cs="宋体" w:hint="eastAsia"/>
          <w:szCs w:val="21"/>
        </w:rPr>
      </w:pPr>
      <w:r>
        <w:rPr>
          <w:rFonts w:hAnsi="宋体"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6EB6560" w14:textId="77777777" w:rsidR="00CE040D" w:rsidRDefault="00000000">
      <w:pPr>
        <w:pStyle w:val="a1"/>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按要求获取并收到</w:t>
      </w:r>
      <w:r>
        <w:rPr>
          <w:rFonts w:hAnsi="宋体" w:cs="Arial" w:hint="eastAsia"/>
          <w:szCs w:val="24"/>
        </w:rPr>
        <w:t>采购</w:t>
      </w:r>
      <w:r>
        <w:rPr>
          <w:rFonts w:hAnsi="宋体" w:cs="宋体"/>
          <w:szCs w:val="21"/>
        </w:rPr>
        <w:t>文件之日；</w:t>
      </w:r>
    </w:p>
    <w:p w14:paraId="7F9CE71E" w14:textId="77777777" w:rsidR="00CE040D" w:rsidRDefault="00000000">
      <w:pPr>
        <w:pStyle w:val="a1"/>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14:paraId="415B6289" w14:textId="77777777" w:rsidR="00CE040D" w:rsidRDefault="00000000">
      <w:pPr>
        <w:pStyle w:val="a1"/>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9DFE654" w14:textId="77777777" w:rsidR="00CE040D" w:rsidRDefault="00000000">
      <w:pPr>
        <w:pStyle w:val="a1"/>
        <w:spacing w:line="360" w:lineRule="auto"/>
        <w:ind w:left="840" w:hangingChars="350" w:hanging="840"/>
        <w:rPr>
          <w:rFonts w:hAnsi="宋体" w:cs="宋体" w:hint="eastAsia"/>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4D940612" w14:textId="77777777" w:rsidR="00CE040D" w:rsidRDefault="00000000">
      <w:pPr>
        <w:pStyle w:val="a1"/>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42B9CD69" w14:textId="77777777" w:rsidR="00CE040D" w:rsidRDefault="00000000">
      <w:pPr>
        <w:pStyle w:val="a1"/>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6D0A0C0F"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57D9043"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D143B13"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C2B0E7B"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AD788EF"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59AD033A" w14:textId="77777777" w:rsidR="00CE040D" w:rsidRDefault="00000000">
      <w:pPr>
        <w:pStyle w:val="a1"/>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5D61B012" w14:textId="77777777" w:rsidR="00CE040D" w:rsidRDefault="00000000">
      <w:pPr>
        <w:pStyle w:val="a1"/>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w:t>
      </w:r>
      <w:r>
        <w:rPr>
          <w:rFonts w:hAnsi="宋体" w:cs="宋体" w:hint="eastAsia"/>
          <w:szCs w:val="21"/>
        </w:rPr>
        <w:lastRenderedPageBreak/>
        <w:t>他有关供应商。质疑答复的内容不得涉及商业秘密。供应商对评审过程、成交结果提出质疑的，采购代理机构可以组织原评审委员会协助答复质疑。</w:t>
      </w:r>
    </w:p>
    <w:p w14:paraId="07AC80E1" w14:textId="77777777" w:rsidR="00CE040D"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FD8DF26" w14:textId="77777777" w:rsidR="00CE040D"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3DF5A379" w14:textId="77777777" w:rsidR="00CE040D"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38D3DBD" w14:textId="77777777" w:rsidR="00CE040D" w:rsidRDefault="00CE040D">
      <w:pPr>
        <w:spacing w:before="120" w:line="360" w:lineRule="auto"/>
        <w:ind w:left="904" w:hangingChars="375" w:hanging="904"/>
        <w:rPr>
          <w:rFonts w:ascii="宋体" w:hAnsi="宋体" w:hint="eastAsia"/>
          <w:b/>
          <w:sz w:val="24"/>
        </w:rPr>
      </w:pPr>
    </w:p>
    <w:p w14:paraId="2C863AE7" w14:textId="77777777" w:rsidR="00CE040D" w:rsidRDefault="00CE040D">
      <w:pPr>
        <w:tabs>
          <w:tab w:val="left" w:pos="3261"/>
        </w:tabs>
        <w:spacing w:before="120" w:line="360" w:lineRule="auto"/>
        <w:ind w:left="4084" w:hanging="1200"/>
        <w:rPr>
          <w:rFonts w:ascii="宋体" w:hAnsi="宋体" w:hint="eastAsia"/>
          <w:b/>
          <w:sz w:val="28"/>
          <w:szCs w:val="28"/>
        </w:rPr>
        <w:sectPr w:rsidR="00CE040D">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348E6F15" w14:textId="77777777" w:rsidR="00CE040D" w:rsidRDefault="00000000">
      <w:pPr>
        <w:pStyle w:val="1"/>
        <w:rPr>
          <w:rFonts w:hAnsi="宋体" w:hint="eastAsia"/>
        </w:rPr>
      </w:pPr>
      <w:bookmarkStart w:id="356" w:name="_Toc97808420"/>
      <w:r>
        <w:rPr>
          <w:rFonts w:hAnsi="宋体" w:hint="eastAsia"/>
          <w:bCs/>
        </w:rPr>
        <w:lastRenderedPageBreak/>
        <w:t xml:space="preserve">第三章  </w:t>
      </w:r>
      <w:r>
        <w:rPr>
          <w:rFonts w:hAnsi="宋体" w:hint="eastAsia"/>
        </w:rPr>
        <w:t>合同条款及格式</w:t>
      </w:r>
      <w:bookmarkEnd w:id="356"/>
    </w:p>
    <w:p w14:paraId="57485730" w14:textId="77777777" w:rsidR="00CE040D" w:rsidRDefault="00000000">
      <w:pPr>
        <w:rPr>
          <w:rFonts w:ascii="宋体" w:hAnsi="宋体" w:cs="宋体" w:hint="eastAsia"/>
          <w:bCs/>
          <w:kern w:val="0"/>
          <w:sz w:val="24"/>
          <w:szCs w:val="21"/>
        </w:rPr>
      </w:pPr>
      <w:r>
        <w:rPr>
          <w:rFonts w:ascii="宋体" w:hAnsi="宋体" w:cs="宋体" w:hint="eastAsia"/>
          <w:bCs/>
          <w:kern w:val="0"/>
          <w:sz w:val="24"/>
          <w:szCs w:val="21"/>
        </w:rPr>
        <w:t>(此为参考模版，以实际签订为准。合同附加条款，签订合同时采购人不违背主体条款的情况下可对要求进行细化。合同条款内容若与比选文件第六章“采购需求及技术要求”中相关规定不一致，以第六章“采购需求及技术要求”中的相关规定为准。)</w:t>
      </w:r>
    </w:p>
    <w:p w14:paraId="0D45AF1F" w14:textId="77777777" w:rsidR="00CE040D" w:rsidRDefault="00CE040D">
      <w:pPr>
        <w:spacing w:line="360" w:lineRule="auto"/>
        <w:ind w:firstLineChars="200" w:firstLine="482"/>
        <w:rPr>
          <w:rFonts w:ascii="宋体" w:hAnsi="宋体" w:cs="仿宋" w:hint="eastAsia"/>
          <w:b/>
          <w:kern w:val="0"/>
          <w:sz w:val="24"/>
        </w:rPr>
      </w:pPr>
      <w:bookmarkStart w:id="357" w:name="_Toc97808421"/>
    </w:p>
    <w:p w14:paraId="455BF434" w14:textId="77777777" w:rsidR="00CE040D" w:rsidRDefault="00CE040D">
      <w:pPr>
        <w:tabs>
          <w:tab w:val="left" w:pos="4229"/>
          <w:tab w:val="center" w:pos="4422"/>
        </w:tabs>
        <w:snapToGrid w:val="0"/>
        <w:spacing w:line="360" w:lineRule="auto"/>
        <w:jc w:val="center"/>
        <w:textAlignment w:val="baseline"/>
        <w:rPr>
          <w:rFonts w:ascii="宋体" w:hAnsi="宋体" w:hint="eastAsia"/>
          <w:b/>
          <w:bCs/>
          <w:sz w:val="60"/>
          <w:szCs w:val="60"/>
        </w:rPr>
      </w:pPr>
    </w:p>
    <w:p w14:paraId="73B454B7" w14:textId="77777777" w:rsidR="00CE040D" w:rsidRDefault="00000000">
      <w:pPr>
        <w:tabs>
          <w:tab w:val="left" w:pos="4229"/>
          <w:tab w:val="center" w:pos="4422"/>
        </w:tabs>
        <w:snapToGrid w:val="0"/>
        <w:spacing w:line="360" w:lineRule="auto"/>
        <w:jc w:val="center"/>
        <w:textAlignment w:val="baseline"/>
        <w:rPr>
          <w:rFonts w:ascii="宋体" w:hAnsi="宋体" w:hint="eastAsia"/>
          <w:b/>
          <w:bCs/>
          <w:sz w:val="60"/>
          <w:szCs w:val="60"/>
        </w:rPr>
      </w:pPr>
      <w:r>
        <w:rPr>
          <w:rFonts w:ascii="宋体" w:hAnsi="宋体"/>
          <w:b/>
          <w:bCs/>
          <w:sz w:val="60"/>
          <w:szCs w:val="60"/>
        </w:rPr>
        <w:t>北京林业大学</w:t>
      </w:r>
      <w:r>
        <w:rPr>
          <w:rFonts w:ascii="宋体" w:hAnsi="宋体" w:hint="eastAsia"/>
          <w:b/>
          <w:bCs/>
          <w:sz w:val="60"/>
          <w:szCs w:val="60"/>
        </w:rPr>
        <w:t>实践教学管理中心</w:t>
      </w:r>
    </w:p>
    <w:p w14:paraId="6822EAE9" w14:textId="77777777" w:rsidR="00CE040D" w:rsidRDefault="00000000">
      <w:pPr>
        <w:tabs>
          <w:tab w:val="left" w:pos="4229"/>
          <w:tab w:val="center" w:pos="4422"/>
        </w:tabs>
        <w:snapToGrid w:val="0"/>
        <w:spacing w:line="360" w:lineRule="auto"/>
        <w:jc w:val="center"/>
        <w:textAlignment w:val="baseline"/>
        <w:rPr>
          <w:rFonts w:ascii="宋体" w:hAnsi="宋体" w:hint="eastAsia"/>
          <w:b/>
          <w:bCs/>
          <w:sz w:val="72"/>
          <w:szCs w:val="72"/>
        </w:rPr>
      </w:pPr>
      <w:r>
        <w:rPr>
          <w:rFonts w:ascii="宋体" w:hAnsi="宋体"/>
          <w:b/>
          <w:bCs/>
          <w:sz w:val="72"/>
          <w:szCs w:val="72"/>
        </w:rPr>
        <w:t>教学苗圃</w:t>
      </w:r>
      <w:r>
        <w:rPr>
          <w:rFonts w:ascii="宋体" w:hAnsi="宋体" w:hint="eastAsia"/>
          <w:b/>
          <w:bCs/>
          <w:sz w:val="72"/>
          <w:szCs w:val="72"/>
        </w:rPr>
        <w:t>养护经营作业</w:t>
      </w:r>
    </w:p>
    <w:p w14:paraId="1E9AE55B" w14:textId="77777777" w:rsidR="00CE040D" w:rsidRDefault="00CE040D">
      <w:pPr>
        <w:tabs>
          <w:tab w:val="left" w:pos="4229"/>
          <w:tab w:val="center" w:pos="4422"/>
        </w:tabs>
        <w:snapToGrid w:val="0"/>
        <w:spacing w:line="360" w:lineRule="auto"/>
        <w:jc w:val="center"/>
        <w:textAlignment w:val="baseline"/>
        <w:rPr>
          <w:rFonts w:ascii="宋体" w:hAnsi="宋体" w:hint="eastAsia"/>
          <w:b/>
          <w:bCs/>
          <w:sz w:val="72"/>
          <w:szCs w:val="72"/>
        </w:rPr>
      </w:pPr>
    </w:p>
    <w:p w14:paraId="375D9F70" w14:textId="77777777" w:rsidR="00CE040D" w:rsidRDefault="00000000">
      <w:pPr>
        <w:tabs>
          <w:tab w:val="left" w:pos="4229"/>
          <w:tab w:val="center" w:pos="4422"/>
        </w:tabs>
        <w:snapToGrid w:val="0"/>
        <w:spacing w:line="360" w:lineRule="auto"/>
        <w:jc w:val="center"/>
        <w:textAlignment w:val="baseline"/>
        <w:rPr>
          <w:rFonts w:ascii="宋体" w:hAnsi="宋体" w:hint="eastAsia"/>
          <w:b/>
          <w:bCs/>
          <w:sz w:val="72"/>
          <w:szCs w:val="72"/>
        </w:rPr>
      </w:pPr>
      <w:r>
        <w:rPr>
          <w:rFonts w:ascii="宋体" w:hAnsi="宋体"/>
          <w:b/>
          <w:bCs/>
          <w:sz w:val="72"/>
          <w:szCs w:val="72"/>
        </w:rPr>
        <w:t>项目合同</w:t>
      </w:r>
    </w:p>
    <w:p w14:paraId="1DBA5B30" w14:textId="77777777" w:rsidR="00CE040D" w:rsidRDefault="00CE040D">
      <w:pPr>
        <w:snapToGrid w:val="0"/>
        <w:textAlignment w:val="baseline"/>
        <w:rPr>
          <w:rFonts w:ascii="宋体" w:hAnsi="宋体" w:hint="eastAsia"/>
          <w:b/>
          <w:bCs/>
          <w:sz w:val="72"/>
          <w:szCs w:val="72"/>
        </w:rPr>
      </w:pPr>
    </w:p>
    <w:p w14:paraId="11490F91" w14:textId="77777777" w:rsidR="00CE040D" w:rsidRDefault="00000000">
      <w:pPr>
        <w:widowControl/>
        <w:jc w:val="left"/>
        <w:rPr>
          <w:rFonts w:ascii="宋体" w:hAnsi="宋体" w:hint="eastAsia"/>
          <w:b/>
          <w:bCs/>
          <w:sz w:val="72"/>
          <w:szCs w:val="72"/>
        </w:rPr>
      </w:pPr>
      <w:r>
        <w:rPr>
          <w:rFonts w:ascii="宋体" w:hAnsi="宋体" w:hint="eastAsia"/>
          <w:b/>
          <w:bCs/>
          <w:sz w:val="72"/>
          <w:szCs w:val="72"/>
        </w:rPr>
        <w:br w:type="page"/>
      </w:r>
    </w:p>
    <w:p w14:paraId="3AE6D9F6" w14:textId="77777777" w:rsidR="00CE040D" w:rsidRDefault="00000000">
      <w:pPr>
        <w:snapToGrid w:val="0"/>
        <w:jc w:val="center"/>
        <w:textAlignment w:val="baseline"/>
        <w:rPr>
          <w:rFonts w:ascii="宋体" w:hAnsi="宋体" w:hint="eastAsia"/>
          <w:b/>
          <w:sz w:val="36"/>
          <w:szCs w:val="44"/>
        </w:rPr>
      </w:pPr>
      <w:r>
        <w:rPr>
          <w:rFonts w:ascii="宋体" w:hAnsi="宋体" w:hint="eastAsia"/>
          <w:b/>
          <w:sz w:val="36"/>
          <w:szCs w:val="44"/>
        </w:rPr>
        <w:lastRenderedPageBreak/>
        <w:t>目  录</w:t>
      </w:r>
    </w:p>
    <w:p w14:paraId="45447341" w14:textId="77777777" w:rsidR="00CE040D" w:rsidRDefault="00CE040D">
      <w:pPr>
        <w:snapToGrid w:val="0"/>
        <w:spacing w:line="312" w:lineRule="auto"/>
        <w:ind w:firstLine="567"/>
        <w:textAlignment w:val="baseline"/>
        <w:rPr>
          <w:rFonts w:ascii="宋体" w:hAnsi="宋体" w:hint="eastAsia"/>
          <w:b/>
          <w:i/>
          <w:caps/>
          <w:sz w:val="28"/>
        </w:rPr>
      </w:pPr>
    </w:p>
    <w:p w14:paraId="6E0669FD" w14:textId="77777777" w:rsidR="00CE040D" w:rsidRDefault="00CE040D">
      <w:pPr>
        <w:snapToGrid w:val="0"/>
        <w:spacing w:line="312" w:lineRule="auto"/>
        <w:ind w:firstLine="567"/>
        <w:textAlignment w:val="baseline"/>
        <w:rPr>
          <w:rFonts w:ascii="宋体" w:hAnsi="宋体" w:hint="eastAsia"/>
          <w:sz w:val="20"/>
        </w:rPr>
      </w:pPr>
    </w:p>
    <w:p w14:paraId="071D05E6"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一、项目概况……………………………………………………… （3）</w:t>
      </w:r>
    </w:p>
    <w:p w14:paraId="7F780D1C"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二、工作范围及工作内容………………………………………… （3）</w:t>
      </w:r>
    </w:p>
    <w:p w14:paraId="3B9BF318"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三、合同期限……………………………………………………… （3）</w:t>
      </w:r>
    </w:p>
    <w:p w14:paraId="68C9A660"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四、质量和考核…………………………………………………… （3）</w:t>
      </w:r>
    </w:p>
    <w:p w14:paraId="1B0095BB" w14:textId="77777777" w:rsidR="00CE040D" w:rsidRDefault="00000000">
      <w:pPr>
        <w:snapToGrid w:val="0"/>
        <w:spacing w:line="312" w:lineRule="auto"/>
        <w:ind w:right="12" w:firstLine="567"/>
        <w:textAlignment w:val="baseline"/>
        <w:rPr>
          <w:rFonts w:ascii="宋体" w:hAnsi="宋体" w:hint="eastAsia"/>
          <w:sz w:val="20"/>
        </w:rPr>
      </w:pPr>
      <w:r>
        <w:rPr>
          <w:rFonts w:ascii="宋体" w:hAnsi="宋体" w:hint="eastAsia"/>
          <w:sz w:val="28"/>
        </w:rPr>
        <w:t>五、双方一般权利和义务………………………………………… （4）</w:t>
      </w:r>
    </w:p>
    <w:p w14:paraId="007CED25"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六、施工方案及调整……………………………………………… （5）</w:t>
      </w:r>
    </w:p>
    <w:p w14:paraId="53A25F7C"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七、安全防护及事故处理………………………………………… （5）</w:t>
      </w:r>
    </w:p>
    <w:p w14:paraId="1735F6FC"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八、合同价款与支付……………………………………………… （6）</w:t>
      </w:r>
    </w:p>
    <w:p w14:paraId="0C50E5CF"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九、园林施工所需机械、材料、器具设备……………………… （6）</w:t>
      </w:r>
    </w:p>
    <w:p w14:paraId="168CFBE3" w14:textId="77777777" w:rsidR="00CE040D" w:rsidRDefault="00000000">
      <w:pPr>
        <w:snapToGrid w:val="0"/>
        <w:spacing w:line="312" w:lineRule="auto"/>
        <w:ind w:firstLine="567"/>
        <w:textAlignment w:val="baseline"/>
        <w:rPr>
          <w:rFonts w:ascii="宋体" w:hAnsi="宋体" w:hint="eastAsia"/>
          <w:sz w:val="20"/>
        </w:rPr>
      </w:pPr>
      <w:r>
        <w:rPr>
          <w:rFonts w:ascii="宋体" w:hAnsi="宋体" w:hint="eastAsia"/>
          <w:sz w:val="28"/>
        </w:rPr>
        <w:t>十、违约责任……………………………………………………… （7）</w:t>
      </w:r>
    </w:p>
    <w:p w14:paraId="39A7E418" w14:textId="77777777" w:rsidR="00CE040D" w:rsidRDefault="00000000">
      <w:pPr>
        <w:snapToGrid w:val="0"/>
        <w:spacing w:line="312" w:lineRule="auto"/>
        <w:ind w:firstLineChars="200" w:firstLine="560"/>
        <w:textAlignment w:val="baseline"/>
        <w:rPr>
          <w:rFonts w:ascii="宋体" w:hAnsi="宋体" w:hint="eastAsia"/>
          <w:sz w:val="28"/>
        </w:rPr>
      </w:pPr>
      <w:r>
        <w:rPr>
          <w:rFonts w:ascii="宋体" w:hAnsi="宋体" w:hint="eastAsia"/>
          <w:sz w:val="28"/>
        </w:rPr>
        <w:t>十一、附则………………………………………………………… （7）</w:t>
      </w:r>
    </w:p>
    <w:p w14:paraId="78E64222" w14:textId="77777777" w:rsidR="00CE040D" w:rsidRDefault="00000000">
      <w:pPr>
        <w:snapToGrid w:val="0"/>
        <w:spacing w:line="312" w:lineRule="auto"/>
        <w:ind w:firstLineChars="200" w:firstLine="560"/>
        <w:textAlignment w:val="baseline"/>
        <w:rPr>
          <w:rFonts w:ascii="宋体" w:hAnsi="宋体" w:hint="eastAsia"/>
          <w:sz w:val="28"/>
        </w:rPr>
      </w:pPr>
      <w:r>
        <w:rPr>
          <w:rFonts w:ascii="宋体" w:hAnsi="宋体" w:hint="eastAsia"/>
          <w:sz w:val="28"/>
        </w:rPr>
        <w:t>十二、劳务安全生产协议书……………………………………… （8）</w:t>
      </w:r>
    </w:p>
    <w:p w14:paraId="34841541" w14:textId="77777777" w:rsidR="00CE040D" w:rsidRDefault="00000000">
      <w:pPr>
        <w:widowControl/>
        <w:jc w:val="left"/>
        <w:rPr>
          <w:rFonts w:ascii="宋体" w:hAnsi="宋体" w:hint="eastAsia"/>
          <w:sz w:val="28"/>
        </w:rPr>
      </w:pPr>
      <w:r>
        <w:rPr>
          <w:rFonts w:ascii="宋体" w:hAnsi="宋体" w:hint="eastAsia"/>
          <w:sz w:val="28"/>
        </w:rPr>
        <w:br w:type="page"/>
      </w:r>
    </w:p>
    <w:p w14:paraId="4A301EAD" w14:textId="77777777" w:rsidR="00CE040D" w:rsidRDefault="00CE040D">
      <w:pPr>
        <w:snapToGrid w:val="0"/>
        <w:spacing w:line="336" w:lineRule="auto"/>
        <w:ind w:firstLineChars="2900" w:firstLine="6987"/>
        <w:textAlignment w:val="baseline"/>
        <w:rPr>
          <w:rFonts w:ascii="宋体" w:hAnsi="宋体" w:hint="eastAsia"/>
          <w:b/>
          <w:bCs/>
          <w:sz w:val="24"/>
        </w:rPr>
      </w:pPr>
    </w:p>
    <w:p w14:paraId="3315B84D" w14:textId="77777777" w:rsidR="00CE040D" w:rsidRDefault="00000000">
      <w:pPr>
        <w:snapToGrid w:val="0"/>
        <w:spacing w:line="336" w:lineRule="auto"/>
        <w:ind w:firstLineChars="2900" w:firstLine="6987"/>
        <w:textAlignment w:val="baseline"/>
        <w:rPr>
          <w:rFonts w:ascii="宋体" w:hAnsi="宋体" w:hint="eastAsia"/>
          <w:bCs/>
          <w:sz w:val="24"/>
          <w:u w:val="single"/>
        </w:rPr>
      </w:pPr>
      <w:r>
        <w:rPr>
          <w:rFonts w:ascii="宋体" w:hAnsi="宋体" w:hint="eastAsia"/>
          <w:b/>
          <w:bCs/>
          <w:sz w:val="24"/>
        </w:rPr>
        <w:t>合同编号</w:t>
      </w:r>
      <w:r>
        <w:rPr>
          <w:rFonts w:ascii="宋体" w:hAnsi="宋体" w:hint="eastAsia"/>
          <w:bCs/>
          <w:sz w:val="24"/>
        </w:rPr>
        <w:t>：</w:t>
      </w:r>
      <w:r>
        <w:rPr>
          <w:rFonts w:ascii="宋体" w:hAnsi="宋体" w:hint="eastAsia"/>
          <w:bCs/>
          <w:sz w:val="24"/>
          <w:u w:val="single"/>
        </w:rPr>
        <w:t xml:space="preserve">          </w:t>
      </w:r>
    </w:p>
    <w:p w14:paraId="634C3990" w14:textId="77777777" w:rsidR="00CE040D" w:rsidRDefault="00CE040D">
      <w:pPr>
        <w:snapToGrid w:val="0"/>
        <w:ind w:firstLineChars="200" w:firstLine="482"/>
        <w:textAlignment w:val="baseline"/>
        <w:rPr>
          <w:rFonts w:ascii="宋体" w:hAnsi="宋体" w:hint="eastAsia"/>
          <w:b/>
          <w:sz w:val="24"/>
        </w:rPr>
      </w:pPr>
    </w:p>
    <w:p w14:paraId="7E49301C" w14:textId="77777777" w:rsidR="00CE040D" w:rsidRDefault="00CE040D">
      <w:pPr>
        <w:snapToGrid w:val="0"/>
        <w:ind w:firstLineChars="200" w:firstLine="482"/>
        <w:textAlignment w:val="baseline"/>
        <w:rPr>
          <w:rFonts w:ascii="宋体" w:hAnsi="宋体" w:hint="eastAsia"/>
          <w:b/>
          <w:sz w:val="24"/>
        </w:rPr>
      </w:pPr>
    </w:p>
    <w:p w14:paraId="58C7AA77" w14:textId="77777777" w:rsidR="00CE040D" w:rsidRDefault="00CE040D">
      <w:pPr>
        <w:snapToGrid w:val="0"/>
        <w:ind w:firstLineChars="200" w:firstLine="482"/>
        <w:textAlignment w:val="baseline"/>
        <w:rPr>
          <w:rFonts w:ascii="宋体" w:hAnsi="宋体" w:hint="eastAsia"/>
          <w:b/>
          <w:sz w:val="24"/>
        </w:rPr>
      </w:pPr>
    </w:p>
    <w:p w14:paraId="7EE380A7" w14:textId="77777777" w:rsidR="00CE040D" w:rsidRDefault="00000000">
      <w:pPr>
        <w:snapToGrid w:val="0"/>
        <w:ind w:firstLineChars="200" w:firstLine="482"/>
        <w:textAlignment w:val="baseline"/>
        <w:rPr>
          <w:rFonts w:ascii="宋体" w:hAnsi="宋体" w:hint="eastAsia"/>
          <w:b/>
          <w:sz w:val="24"/>
        </w:rPr>
      </w:pPr>
      <w:r>
        <w:rPr>
          <w:rFonts w:ascii="宋体" w:hAnsi="宋体" w:hint="eastAsia"/>
          <w:b/>
          <w:sz w:val="24"/>
        </w:rPr>
        <w:t>甲方（发包方）：</w:t>
      </w:r>
      <w:r>
        <w:rPr>
          <w:rFonts w:ascii="宋体" w:hAnsi="宋体" w:hint="eastAsia"/>
          <w:b/>
          <w:sz w:val="24"/>
          <w:u w:val="single"/>
        </w:rPr>
        <w:t>北京林业大学</w:t>
      </w:r>
    </w:p>
    <w:p w14:paraId="78CB764F" w14:textId="77777777" w:rsidR="00CE040D" w:rsidRDefault="00000000">
      <w:pPr>
        <w:snapToGrid w:val="0"/>
        <w:ind w:firstLineChars="200" w:firstLine="482"/>
        <w:textAlignment w:val="baseline"/>
        <w:rPr>
          <w:rFonts w:ascii="宋体" w:hAnsi="宋体" w:hint="eastAsia"/>
          <w:b/>
          <w:sz w:val="24"/>
          <w:u w:val="single"/>
        </w:rPr>
      </w:pPr>
      <w:r>
        <w:rPr>
          <w:rFonts w:ascii="宋体" w:hAnsi="宋体" w:hint="eastAsia"/>
          <w:b/>
          <w:sz w:val="24"/>
        </w:rPr>
        <w:t>乙方（承包方）：</w:t>
      </w:r>
    </w:p>
    <w:p w14:paraId="3086A76A" w14:textId="77777777" w:rsidR="00CE040D" w:rsidRDefault="00CE040D">
      <w:pPr>
        <w:snapToGrid w:val="0"/>
        <w:ind w:firstLineChars="200" w:firstLine="482"/>
        <w:textAlignment w:val="baseline"/>
        <w:rPr>
          <w:rFonts w:ascii="宋体" w:hAnsi="宋体" w:hint="eastAsia"/>
          <w:b/>
          <w:kern w:val="0"/>
          <w:sz w:val="24"/>
          <w:u w:val="single"/>
        </w:rPr>
      </w:pPr>
    </w:p>
    <w:p w14:paraId="38D16AF2"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为明确甲乙双方的权利义务，</w:t>
      </w:r>
      <w:r>
        <w:rPr>
          <w:rFonts w:ascii="宋体" w:hAnsi="宋体"/>
          <w:kern w:val="0"/>
          <w:sz w:val="24"/>
        </w:rPr>
        <w:t>依</w:t>
      </w:r>
      <w:r>
        <w:rPr>
          <w:rFonts w:ascii="宋体" w:hAnsi="宋体" w:hint="eastAsia"/>
          <w:kern w:val="0"/>
          <w:sz w:val="24"/>
        </w:rPr>
        <w:t>据</w:t>
      </w:r>
      <w:r>
        <w:rPr>
          <w:rFonts w:ascii="宋体" w:hAnsi="宋体"/>
          <w:kern w:val="0"/>
          <w:sz w:val="24"/>
        </w:rPr>
        <w:t>《中华人民共和国</w:t>
      </w:r>
      <w:r>
        <w:rPr>
          <w:rFonts w:ascii="宋体" w:hAnsi="宋体" w:hint="eastAsia"/>
          <w:kern w:val="0"/>
          <w:sz w:val="24"/>
        </w:rPr>
        <w:t>民法典</w:t>
      </w:r>
      <w:r>
        <w:rPr>
          <w:rFonts w:ascii="宋体" w:hAnsi="宋体"/>
          <w:kern w:val="0"/>
          <w:sz w:val="24"/>
        </w:rPr>
        <w:t>》</w:t>
      </w:r>
      <w:r>
        <w:rPr>
          <w:rFonts w:ascii="宋体" w:hAnsi="宋体" w:hint="eastAsia"/>
          <w:kern w:val="0"/>
          <w:sz w:val="24"/>
        </w:rPr>
        <w:t>、《北京市绿化条例》</w:t>
      </w:r>
      <w:r>
        <w:rPr>
          <w:rFonts w:ascii="宋体" w:hAnsi="宋体"/>
          <w:kern w:val="0"/>
          <w:sz w:val="24"/>
        </w:rPr>
        <w:t>及其他有关法律、法规</w:t>
      </w:r>
      <w:r>
        <w:rPr>
          <w:rFonts w:ascii="宋体" w:hAnsi="宋体" w:hint="eastAsia"/>
          <w:kern w:val="0"/>
          <w:sz w:val="24"/>
        </w:rPr>
        <w:t>的规定</w:t>
      </w:r>
      <w:r>
        <w:rPr>
          <w:rFonts w:ascii="宋体" w:hAnsi="宋体"/>
          <w:kern w:val="0"/>
          <w:sz w:val="24"/>
        </w:rPr>
        <w:t>，遵循平等、自愿和诚实</w:t>
      </w:r>
      <w:r>
        <w:rPr>
          <w:rFonts w:ascii="宋体" w:hAnsi="宋体" w:hint="eastAsia"/>
          <w:kern w:val="0"/>
          <w:sz w:val="24"/>
        </w:rPr>
        <w:t>守信</w:t>
      </w:r>
      <w:r>
        <w:rPr>
          <w:rFonts w:ascii="宋体" w:hAnsi="宋体"/>
          <w:kern w:val="0"/>
          <w:sz w:val="24"/>
        </w:rPr>
        <w:t>的原则，</w:t>
      </w:r>
      <w:r>
        <w:rPr>
          <w:rFonts w:ascii="宋体" w:hAnsi="宋体" w:hint="eastAsia"/>
          <w:kern w:val="0"/>
          <w:sz w:val="24"/>
        </w:rPr>
        <w:t>双方就</w:t>
      </w:r>
      <w:r>
        <w:rPr>
          <w:rFonts w:ascii="宋体" w:hAnsi="宋体" w:hint="eastAsia"/>
          <w:sz w:val="24"/>
        </w:rPr>
        <w:t>三顷园养护</w:t>
      </w:r>
      <w:r>
        <w:rPr>
          <w:rFonts w:ascii="宋体" w:hAnsi="宋体" w:hint="eastAsia"/>
          <w:kern w:val="0"/>
          <w:sz w:val="24"/>
        </w:rPr>
        <w:t>项目的事宜</w:t>
      </w:r>
      <w:r>
        <w:rPr>
          <w:rFonts w:ascii="宋体" w:hAnsi="宋体"/>
          <w:kern w:val="0"/>
          <w:sz w:val="24"/>
        </w:rPr>
        <w:t>协商一致，订立本合同。</w:t>
      </w:r>
    </w:p>
    <w:p w14:paraId="55008CCC" w14:textId="77777777" w:rsidR="00CE040D" w:rsidRDefault="00CE040D">
      <w:pPr>
        <w:snapToGrid w:val="0"/>
        <w:ind w:firstLineChars="200" w:firstLine="480"/>
        <w:textAlignment w:val="baseline"/>
        <w:rPr>
          <w:rFonts w:ascii="宋体" w:hAnsi="宋体" w:hint="eastAsia"/>
          <w:kern w:val="0"/>
          <w:sz w:val="24"/>
        </w:rPr>
      </w:pPr>
    </w:p>
    <w:p w14:paraId="11264182"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第一条 项目</w:t>
      </w:r>
      <w:r>
        <w:rPr>
          <w:rFonts w:ascii="宋体" w:hAnsi="宋体"/>
          <w:b/>
          <w:kern w:val="0"/>
          <w:sz w:val="24"/>
        </w:rPr>
        <w:t>概况</w:t>
      </w:r>
    </w:p>
    <w:p w14:paraId="03ABD21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 项目</w:t>
      </w:r>
      <w:r>
        <w:rPr>
          <w:rFonts w:ascii="宋体" w:hAnsi="宋体"/>
          <w:kern w:val="0"/>
          <w:sz w:val="24"/>
        </w:rPr>
        <w:t>名称：</w:t>
      </w:r>
      <w:r>
        <w:rPr>
          <w:rFonts w:ascii="宋体" w:hAnsi="宋体" w:hint="eastAsia"/>
          <w:kern w:val="0"/>
          <w:sz w:val="24"/>
        </w:rPr>
        <w:t>北京林业大学实践教学管理中心教学苗圃</w:t>
      </w:r>
      <w:r>
        <w:rPr>
          <w:rFonts w:ascii="宋体" w:hAnsi="宋体" w:hint="eastAsia"/>
          <w:sz w:val="24"/>
        </w:rPr>
        <w:t>养护</w:t>
      </w:r>
      <w:r>
        <w:rPr>
          <w:rFonts w:ascii="宋体" w:hAnsi="宋体" w:hint="eastAsia"/>
          <w:kern w:val="0"/>
          <w:sz w:val="24"/>
        </w:rPr>
        <w:t xml:space="preserve">经营作业 </w:t>
      </w:r>
    </w:p>
    <w:p w14:paraId="71A6DF11"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 项目</w:t>
      </w:r>
      <w:r>
        <w:rPr>
          <w:rFonts w:ascii="宋体" w:hAnsi="宋体"/>
          <w:kern w:val="0"/>
          <w:sz w:val="24"/>
        </w:rPr>
        <w:t>地点</w:t>
      </w:r>
      <w:r>
        <w:rPr>
          <w:rFonts w:ascii="宋体" w:hAnsi="宋体" w:hint="eastAsia"/>
          <w:kern w:val="0"/>
          <w:sz w:val="24"/>
        </w:rPr>
        <w:t>：</w:t>
      </w:r>
      <w:r>
        <w:rPr>
          <w:rFonts w:ascii="宋体" w:hAnsi="宋体" w:hint="eastAsia"/>
          <w:b/>
          <w:kern w:val="0"/>
          <w:sz w:val="24"/>
        </w:rPr>
        <w:t>北京市海淀区东升镇八家村三顷园、林大北路林北园</w:t>
      </w:r>
    </w:p>
    <w:p w14:paraId="29C889E9" w14:textId="77777777" w:rsidR="00CE040D" w:rsidRDefault="00CE040D">
      <w:pPr>
        <w:snapToGrid w:val="0"/>
        <w:ind w:firstLineChars="200" w:firstLine="482"/>
        <w:textAlignment w:val="baseline"/>
        <w:rPr>
          <w:rFonts w:ascii="宋体" w:hAnsi="宋体" w:hint="eastAsia"/>
          <w:b/>
          <w:kern w:val="0"/>
          <w:sz w:val="24"/>
        </w:rPr>
      </w:pPr>
    </w:p>
    <w:p w14:paraId="0D5F7781"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第二条 工作</w:t>
      </w:r>
      <w:r>
        <w:rPr>
          <w:rFonts w:ascii="宋体" w:hAnsi="宋体"/>
          <w:b/>
          <w:kern w:val="0"/>
          <w:sz w:val="24"/>
        </w:rPr>
        <w:t>范围</w:t>
      </w:r>
      <w:r>
        <w:rPr>
          <w:rFonts w:ascii="宋体" w:hAnsi="宋体" w:hint="eastAsia"/>
          <w:b/>
          <w:kern w:val="0"/>
          <w:sz w:val="24"/>
        </w:rPr>
        <w:t xml:space="preserve">及内容 </w:t>
      </w:r>
    </w:p>
    <w:p w14:paraId="22784AC2"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 工作</w:t>
      </w:r>
      <w:r>
        <w:rPr>
          <w:rFonts w:ascii="宋体" w:hAnsi="宋体"/>
          <w:kern w:val="0"/>
          <w:sz w:val="24"/>
        </w:rPr>
        <w:t>范</w:t>
      </w:r>
      <w:r>
        <w:rPr>
          <w:rFonts w:ascii="宋体" w:hAnsi="宋体" w:hint="eastAsia"/>
          <w:kern w:val="0"/>
          <w:sz w:val="24"/>
        </w:rPr>
        <w:t>围:</w:t>
      </w:r>
      <w:r>
        <w:rPr>
          <w:rFonts w:ascii="宋体" w:hAnsi="宋体" w:hint="eastAsia"/>
          <w:b/>
          <w:sz w:val="24"/>
          <w:u w:val="single"/>
        </w:rPr>
        <w:t>北京林业大学三顷园苗圃、林北园苗圃</w:t>
      </w:r>
    </w:p>
    <w:p w14:paraId="7BD8C57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 工作内容</w:t>
      </w:r>
    </w:p>
    <w:p w14:paraId="461C9A5C"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（一）三顷园苗圃经营作业，主要工作内容包括：</w:t>
      </w:r>
    </w:p>
    <w:p w14:paraId="525A885F"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(1)土壤施肥、整地、做床、做垄；</w:t>
      </w:r>
    </w:p>
    <w:p w14:paraId="762E9341"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(2)协助学生实习；</w:t>
      </w:r>
    </w:p>
    <w:p w14:paraId="73D41048"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(3)中耕除草、浇灌排水、间苗、去除枯死植株、补植、树木扶正、病虫害防治；</w:t>
      </w:r>
    </w:p>
    <w:p w14:paraId="29819B1C"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(4)树木修剪、花木整形；</w:t>
      </w:r>
    </w:p>
    <w:p w14:paraId="6C284BDF"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(5)防寒、枯枝落叶的收集、粉碎、堆肥等工作；</w:t>
      </w:r>
    </w:p>
    <w:p w14:paraId="60F3ADE2"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(6)园区、会议室、温室等区域卫生：</w:t>
      </w:r>
    </w:p>
    <w:p w14:paraId="7F62AB50"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(7)配合教学实习、科研、苗木培养等工作；</w:t>
      </w:r>
    </w:p>
    <w:p w14:paraId="075311B4"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(8)苗圃安排的其他工作。</w:t>
      </w:r>
    </w:p>
    <w:p w14:paraId="18DAE0C3"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（二）林北园苗圃经营作业，主要工作内容包括：</w:t>
      </w:r>
    </w:p>
    <w:p w14:paraId="1FED5F6D"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(1)协助学生实习；</w:t>
      </w:r>
    </w:p>
    <w:p w14:paraId="7072901E"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(2)日常安全巡查2-3次；</w:t>
      </w:r>
    </w:p>
    <w:p w14:paraId="760FBF96"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(3)园区实验用地巡护；</w:t>
      </w:r>
    </w:p>
    <w:p w14:paraId="5535E4E3"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(4)园区环境卫生集中整治；</w:t>
      </w:r>
    </w:p>
    <w:p w14:paraId="0F9ABB00"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(5)园区设备日常维护；</w:t>
      </w:r>
    </w:p>
    <w:p w14:paraId="3E049D02" w14:textId="77777777" w:rsidR="00CE040D" w:rsidRDefault="00000000">
      <w:pPr>
        <w:snapToGrid w:val="0"/>
        <w:ind w:firstLineChars="200" w:firstLine="480"/>
        <w:textAlignment w:val="baseline"/>
        <w:rPr>
          <w:rFonts w:ascii="宋体" w:hAnsi="宋体" w:hint="eastAsia"/>
          <w:bCs/>
          <w:kern w:val="0"/>
          <w:sz w:val="24"/>
        </w:rPr>
      </w:pPr>
      <w:r>
        <w:rPr>
          <w:rFonts w:ascii="宋体" w:hAnsi="宋体" w:hint="eastAsia"/>
          <w:bCs/>
          <w:kern w:val="0"/>
          <w:sz w:val="24"/>
        </w:rPr>
        <w:t>(6)苗圃安排的其他工作。</w:t>
      </w:r>
    </w:p>
    <w:p w14:paraId="52081D6F" w14:textId="77777777" w:rsidR="00CE040D" w:rsidRDefault="00CE040D">
      <w:pPr>
        <w:snapToGrid w:val="0"/>
        <w:ind w:firstLineChars="200" w:firstLine="482"/>
        <w:textAlignment w:val="baseline"/>
        <w:rPr>
          <w:rFonts w:ascii="宋体" w:hAnsi="宋体" w:hint="eastAsia"/>
          <w:b/>
          <w:kern w:val="0"/>
          <w:sz w:val="24"/>
        </w:rPr>
      </w:pPr>
    </w:p>
    <w:p w14:paraId="1C5DFEA6"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第三条 合同期限</w:t>
      </w:r>
    </w:p>
    <w:p w14:paraId="5CFED92E"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期限为：</w:t>
      </w:r>
      <w:r>
        <w:rPr>
          <w:rFonts w:ascii="宋体" w:hAnsi="宋体" w:hint="eastAsia"/>
          <w:kern w:val="0"/>
          <w:sz w:val="24"/>
          <w:u w:val="single"/>
        </w:rPr>
        <w:t xml:space="preserve"> </w:t>
      </w:r>
      <w:r>
        <w:rPr>
          <w:rFonts w:ascii="宋体" w:hAnsi="宋体"/>
          <w:kern w:val="0"/>
          <w:sz w:val="24"/>
          <w:u w:val="single"/>
        </w:rPr>
        <w:t>12</w:t>
      </w:r>
      <w:r>
        <w:rPr>
          <w:rFonts w:ascii="宋体" w:hAnsi="宋体" w:hint="eastAsia"/>
          <w:kern w:val="0"/>
          <w:sz w:val="24"/>
        </w:rPr>
        <w:t>个月，</w:t>
      </w:r>
      <w:r>
        <w:rPr>
          <w:rFonts w:ascii="宋体" w:hAnsi="宋体" w:hint="eastAsia"/>
          <w:b/>
          <w:kern w:val="0"/>
          <w:sz w:val="24"/>
        </w:rPr>
        <w:t>自</w:t>
      </w:r>
      <w:r>
        <w:rPr>
          <w:rFonts w:ascii="宋体" w:hAnsi="宋体" w:hint="eastAsia"/>
          <w:b/>
          <w:kern w:val="0"/>
          <w:sz w:val="24"/>
          <w:u w:val="single"/>
        </w:rPr>
        <w:t xml:space="preserve"> 202 </w:t>
      </w:r>
      <w:r>
        <w:rPr>
          <w:rFonts w:ascii="宋体" w:hAnsi="宋体" w:hint="eastAsia"/>
          <w:b/>
          <w:kern w:val="0"/>
          <w:sz w:val="24"/>
        </w:rPr>
        <w:t>年0</w:t>
      </w:r>
      <w:r>
        <w:rPr>
          <w:rFonts w:ascii="宋体" w:hAnsi="宋体"/>
          <w:b/>
          <w:kern w:val="0"/>
          <w:sz w:val="24"/>
          <w:u w:val="single"/>
        </w:rPr>
        <w:t>1</w:t>
      </w:r>
      <w:r>
        <w:rPr>
          <w:rFonts w:ascii="宋体" w:hAnsi="宋体" w:hint="eastAsia"/>
          <w:b/>
          <w:kern w:val="0"/>
          <w:sz w:val="24"/>
          <w:u w:val="single"/>
        </w:rPr>
        <w:t xml:space="preserve"> </w:t>
      </w:r>
      <w:r>
        <w:rPr>
          <w:rFonts w:ascii="宋体" w:hAnsi="宋体" w:hint="eastAsia"/>
          <w:b/>
          <w:kern w:val="0"/>
          <w:sz w:val="24"/>
        </w:rPr>
        <w:t>月</w:t>
      </w:r>
      <w:r>
        <w:rPr>
          <w:rFonts w:ascii="宋体" w:hAnsi="宋体" w:hint="eastAsia"/>
          <w:b/>
          <w:kern w:val="0"/>
          <w:sz w:val="24"/>
          <w:u w:val="single"/>
        </w:rPr>
        <w:t xml:space="preserve"> 13 </w:t>
      </w:r>
      <w:r>
        <w:rPr>
          <w:rFonts w:ascii="宋体" w:hAnsi="宋体" w:hint="eastAsia"/>
          <w:b/>
          <w:kern w:val="0"/>
          <w:sz w:val="24"/>
        </w:rPr>
        <w:t>日起至</w:t>
      </w:r>
      <w:r>
        <w:rPr>
          <w:rFonts w:ascii="宋体" w:hAnsi="宋体" w:hint="eastAsia"/>
          <w:b/>
          <w:kern w:val="0"/>
          <w:sz w:val="24"/>
          <w:u w:val="single"/>
        </w:rPr>
        <w:t xml:space="preserve">202 </w:t>
      </w:r>
      <w:r>
        <w:rPr>
          <w:rFonts w:ascii="宋体" w:hAnsi="宋体" w:hint="eastAsia"/>
          <w:b/>
          <w:kern w:val="0"/>
          <w:sz w:val="24"/>
        </w:rPr>
        <w:t>年</w:t>
      </w:r>
      <w:r>
        <w:rPr>
          <w:rFonts w:ascii="宋体" w:hAnsi="宋体" w:hint="eastAsia"/>
          <w:b/>
          <w:kern w:val="0"/>
          <w:sz w:val="24"/>
          <w:u w:val="single"/>
        </w:rPr>
        <w:t xml:space="preserve"> 01</w:t>
      </w:r>
      <w:r>
        <w:rPr>
          <w:rFonts w:ascii="宋体" w:hAnsi="宋体" w:hint="eastAsia"/>
          <w:b/>
          <w:kern w:val="0"/>
          <w:sz w:val="24"/>
        </w:rPr>
        <w:t>月</w:t>
      </w:r>
      <w:r>
        <w:rPr>
          <w:rFonts w:ascii="宋体" w:hAnsi="宋体" w:hint="eastAsia"/>
          <w:b/>
          <w:kern w:val="0"/>
          <w:sz w:val="24"/>
          <w:u w:val="single"/>
        </w:rPr>
        <w:t xml:space="preserve"> 12 </w:t>
      </w:r>
      <w:r>
        <w:rPr>
          <w:rFonts w:ascii="宋体" w:hAnsi="宋体" w:hint="eastAsia"/>
          <w:b/>
          <w:kern w:val="0"/>
          <w:sz w:val="24"/>
        </w:rPr>
        <w:t>日止</w:t>
      </w:r>
      <w:r>
        <w:rPr>
          <w:rFonts w:ascii="宋体" w:hAnsi="宋体" w:hint="eastAsia"/>
          <w:kern w:val="0"/>
          <w:sz w:val="24"/>
        </w:rPr>
        <w:t>。</w:t>
      </w:r>
    </w:p>
    <w:p w14:paraId="37DEA05D" w14:textId="77777777" w:rsidR="00CE040D" w:rsidRDefault="00CE040D">
      <w:pPr>
        <w:snapToGrid w:val="0"/>
        <w:ind w:firstLineChars="200" w:firstLine="480"/>
        <w:textAlignment w:val="baseline"/>
        <w:rPr>
          <w:rFonts w:ascii="宋体" w:hAnsi="宋体" w:hint="eastAsia"/>
          <w:kern w:val="0"/>
          <w:sz w:val="24"/>
        </w:rPr>
      </w:pPr>
    </w:p>
    <w:p w14:paraId="72BAE3C7"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第四条 质量和考核</w:t>
      </w:r>
    </w:p>
    <w:p w14:paraId="06C13AE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1．质量要求</w:t>
      </w:r>
    </w:p>
    <w:p w14:paraId="3DFCD807"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乙方质量需达到</w:t>
      </w:r>
      <w:r>
        <w:rPr>
          <w:rFonts w:ascii="宋体" w:hAnsi="宋体" w:cs="仿宋_GB2312" w:hint="eastAsia"/>
          <w:sz w:val="24"/>
          <w:u w:val="single"/>
        </w:rPr>
        <w:t>《园林绿化养护标准》（CJJ/T 287-2018）</w:t>
      </w:r>
      <w:r>
        <w:rPr>
          <w:rFonts w:ascii="宋体" w:hAnsi="宋体" w:hint="eastAsia"/>
          <w:kern w:val="0"/>
          <w:sz w:val="24"/>
        </w:rPr>
        <w:t>。</w:t>
      </w:r>
    </w:p>
    <w:p w14:paraId="27F85BE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lastRenderedPageBreak/>
        <w:t>2．考核要求</w:t>
      </w:r>
    </w:p>
    <w:p w14:paraId="7DEACB8A"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（1）乙方应按照园林绿化行业的标准、规范、本合同的要求及甲方依据本合同要求进行施工，接受甲方的检查和考核。</w:t>
      </w:r>
    </w:p>
    <w:p w14:paraId="338F5B6E"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甲方可按照合同约定的时间、标准定期考核，发现质量达不到约定标准的部分，甲方可要求乙方采取更换、重做、修复等一切补救措施，直到符合约定标准。因乙方原因达不到约定标准，由乙方承担由于采取补救措施而产生的一切费用。</w:t>
      </w:r>
    </w:p>
    <w:p w14:paraId="1DB34CD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（3）检查和考核的时间约定</w:t>
      </w:r>
    </w:p>
    <w:p w14:paraId="0297078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甲方每月至少进行一次检查和评估，乙方未按合同要求施工时，甲方将以邮件方式或微信方式通知乙方（乙方需指定联络人），乙方需以甲方要求时间完成整改。</w:t>
      </w:r>
    </w:p>
    <w:p w14:paraId="7708ADD1" w14:textId="77777777" w:rsidR="00CE040D" w:rsidRDefault="00CE040D">
      <w:pPr>
        <w:snapToGrid w:val="0"/>
        <w:ind w:firstLineChars="200" w:firstLine="480"/>
        <w:textAlignment w:val="baseline"/>
        <w:rPr>
          <w:rFonts w:ascii="宋体" w:hAnsi="宋体" w:hint="eastAsia"/>
          <w:kern w:val="0"/>
          <w:sz w:val="24"/>
        </w:rPr>
      </w:pPr>
    </w:p>
    <w:p w14:paraId="23011AB9"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第五条 双方一般权利和义务</w:t>
      </w:r>
    </w:p>
    <w:p w14:paraId="7C6AF60F"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1．甲方代表</w:t>
      </w:r>
    </w:p>
    <w:p w14:paraId="2E6E88E6"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甲方指定：</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为甲方代表，代表甲方履行本合同义务。</w:t>
      </w:r>
    </w:p>
    <w:p w14:paraId="6186A55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2．乙方代表</w:t>
      </w:r>
    </w:p>
    <w:p w14:paraId="0580CC07"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（1）乙方任命：</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为乙方代表，代表乙方履行本合同义务；同时任命带班负责的工长为现场负责人，具体负责各项工作。</w:t>
      </w:r>
    </w:p>
    <w:p w14:paraId="391FD37A"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（2）乙方代表按照本合同的约定及</w:t>
      </w:r>
      <w:r>
        <w:rPr>
          <w:rFonts w:ascii="宋体" w:hAnsi="宋体"/>
          <w:kern w:val="0"/>
          <w:sz w:val="24"/>
        </w:rPr>
        <w:t>甲方要求</w:t>
      </w:r>
      <w:r>
        <w:rPr>
          <w:rFonts w:ascii="宋体" w:hAnsi="宋体" w:hint="eastAsia"/>
          <w:kern w:val="0"/>
          <w:sz w:val="24"/>
        </w:rPr>
        <w:t>组织施工工作</w:t>
      </w:r>
      <w:r>
        <w:rPr>
          <w:rFonts w:ascii="宋体" w:hAnsi="宋体"/>
          <w:kern w:val="0"/>
          <w:sz w:val="24"/>
        </w:rPr>
        <w:t>。</w:t>
      </w:r>
    </w:p>
    <w:p w14:paraId="1500CC3C"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w:t>
      </w:r>
      <w:r>
        <w:rPr>
          <w:rFonts w:ascii="宋体" w:hAnsi="宋体"/>
          <w:kern w:val="0"/>
          <w:sz w:val="24"/>
        </w:rPr>
        <w:t>乙方如需要更换</w:t>
      </w:r>
      <w:r>
        <w:rPr>
          <w:rFonts w:ascii="宋体" w:hAnsi="宋体" w:hint="eastAsia"/>
          <w:kern w:val="0"/>
          <w:sz w:val="24"/>
        </w:rPr>
        <w:t>乙方代表或现场负责人</w:t>
      </w:r>
      <w:r>
        <w:rPr>
          <w:rFonts w:ascii="宋体" w:hAnsi="宋体"/>
          <w:kern w:val="0"/>
          <w:sz w:val="24"/>
        </w:rPr>
        <w:t>，应至少提前</w:t>
      </w:r>
      <w:r>
        <w:rPr>
          <w:rFonts w:ascii="宋体" w:hAnsi="宋体" w:hint="eastAsia"/>
          <w:kern w:val="0"/>
          <w:sz w:val="24"/>
        </w:rPr>
        <w:t>三个工作日</w:t>
      </w:r>
      <w:r>
        <w:rPr>
          <w:rFonts w:ascii="宋体" w:hAnsi="宋体"/>
          <w:kern w:val="0"/>
          <w:sz w:val="24"/>
        </w:rPr>
        <w:t>以书面形式通知甲方</w:t>
      </w:r>
      <w:r>
        <w:rPr>
          <w:rFonts w:ascii="宋体" w:hAnsi="宋体" w:hint="eastAsia"/>
          <w:kern w:val="0"/>
          <w:sz w:val="24"/>
        </w:rPr>
        <w:t>，</w:t>
      </w:r>
      <w:r>
        <w:rPr>
          <w:rFonts w:ascii="宋体" w:hAnsi="宋体"/>
          <w:kern w:val="0"/>
          <w:sz w:val="24"/>
        </w:rPr>
        <w:t>甲方同意后</w:t>
      </w:r>
      <w:r>
        <w:rPr>
          <w:rFonts w:ascii="宋体" w:hAnsi="宋体" w:hint="eastAsia"/>
          <w:kern w:val="0"/>
          <w:sz w:val="24"/>
        </w:rPr>
        <w:t>方可更换，乙方擅自更换，每人次罚款1000元。</w:t>
      </w:r>
    </w:p>
    <w:p w14:paraId="5AA7D64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（4）甲方要求乙方更换乙方代表时，乙方应无条件配合，拒不更换的，每人次罚款1000元。</w:t>
      </w:r>
    </w:p>
    <w:p w14:paraId="73D3B89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w:t>
      </w:r>
      <w:r>
        <w:rPr>
          <w:rFonts w:ascii="宋体" w:hAnsi="宋体"/>
          <w:kern w:val="0"/>
          <w:sz w:val="24"/>
        </w:rPr>
        <w:t>甲方工作</w:t>
      </w:r>
    </w:p>
    <w:p w14:paraId="1C5D09B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（1）根据合同约定，支付养护劳务费用。</w:t>
      </w:r>
    </w:p>
    <w:p w14:paraId="384A866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（2）下达施工工作及提出工作要求和技术要求。</w:t>
      </w:r>
    </w:p>
    <w:p w14:paraId="1E11E30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（3）提供工作生活所需水、电，</w:t>
      </w:r>
      <w:r>
        <w:rPr>
          <w:rFonts w:ascii="宋体" w:hAnsi="宋体"/>
          <w:kern w:val="0"/>
          <w:sz w:val="24"/>
        </w:rPr>
        <w:t>保证工作期间的需要</w:t>
      </w:r>
      <w:r>
        <w:rPr>
          <w:rFonts w:ascii="宋体" w:hAnsi="宋体" w:hint="eastAsia"/>
          <w:kern w:val="0"/>
          <w:sz w:val="24"/>
        </w:rPr>
        <w:t>。施工期间的水、电使用费用由甲方承担。</w:t>
      </w:r>
    </w:p>
    <w:p w14:paraId="2F3E2D7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（4）甲方在施工现场提供工具存放间，若没有由乙方自行解决。</w:t>
      </w:r>
    </w:p>
    <w:p w14:paraId="7F6356D1"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（5）甲方提供乙方住宿，厨房用具。</w:t>
      </w:r>
    </w:p>
    <w:p w14:paraId="2106844B"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4．乙方工作</w:t>
      </w:r>
    </w:p>
    <w:p w14:paraId="120DE82C"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 xml:space="preserve">（1）在合同签订后，乙方承担甲方教学、实习苗圃范围内所有的劳务工作，及时完成要求的各项工作 </w:t>
      </w:r>
      <w:r>
        <w:rPr>
          <w:rFonts w:ascii="宋体" w:hAnsi="宋体"/>
          <w:kern w:val="0"/>
          <w:sz w:val="24"/>
        </w:rPr>
        <w:t>。</w:t>
      </w:r>
    </w:p>
    <w:p w14:paraId="3A9098EE"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（2）负责管理乙方的劳务人员。</w:t>
      </w:r>
    </w:p>
    <w:p w14:paraId="5847BE1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（3）及时足额发放劳务人员工资。由于拖欠工资引起的纠纷、产生的责任及赔偿，由乙方负责。</w:t>
      </w:r>
    </w:p>
    <w:p w14:paraId="5354A48A"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（4）接受甲方的管理、监督、检查和考核，对甲方发出的整改通知，及时按甲方的要求进行整改。</w:t>
      </w:r>
    </w:p>
    <w:p w14:paraId="71392BB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（5）负责工作人员的劳动保护和人身安全。除双方另有约定外，养护工作人员的餐饮由乙方承担。</w:t>
      </w:r>
    </w:p>
    <w:p w14:paraId="394E95F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（6）服从甲方工作安排，按时完成；遇甲方重大活动需要在短期内完成施工时，乙方需收到甲方通知之日起一周内完成。</w:t>
      </w:r>
    </w:p>
    <w:p w14:paraId="16DC356B"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（7）水、电要节约用度，杜绝浪费；垃圾及时清理。</w:t>
      </w:r>
    </w:p>
    <w:p w14:paraId="18FA1A0C"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（8）乙方指定专人，负责厕所、院内道路、厨房、会议室等整个园区的卫生清扫工作，及冬季的枯枝落叶的清扫。</w:t>
      </w:r>
    </w:p>
    <w:p w14:paraId="4DC5FF7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lastRenderedPageBreak/>
        <w:t>（9）乙方派遣的工作人员，需身体健康、无不良嗜好、无不良记录，具有绿化苗木维护及农业劳动技能经验。</w:t>
      </w:r>
    </w:p>
    <w:p w14:paraId="3FE698E1"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（10）乙方派遣人员必须遵守国家法律法规及北京林业大学实践教学管理中心规章制度。</w:t>
      </w:r>
    </w:p>
    <w:p w14:paraId="0C83B40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（11）根据生产需要，合理使用甲方提供的生产资料，杜绝浪费。</w:t>
      </w:r>
    </w:p>
    <w:p w14:paraId="339D29AF"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（12）工作期间甲方提供住宿和炊事厨房用品。乙方人员不得安排非园区工作人员在园区食宿。</w:t>
      </w:r>
    </w:p>
    <w:p w14:paraId="2F54F591"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w:t>
      </w:r>
      <w:r>
        <w:rPr>
          <w:rFonts w:ascii="宋体" w:hAnsi="宋体"/>
          <w:kern w:val="0"/>
          <w:sz w:val="24"/>
        </w:rPr>
        <w:t>3</w:t>
      </w:r>
      <w:r>
        <w:rPr>
          <w:rFonts w:ascii="宋体" w:hAnsi="宋体" w:hint="eastAsia"/>
          <w:kern w:val="0"/>
          <w:sz w:val="24"/>
        </w:rPr>
        <w:t>）乙方安排专业人员1名，周六、周日在三顷园大温室值班，如周末无人值班，开窗通风，湿帘降温等设备无人管理控制，导致温室植物损害及死亡，或科研植物损害及丢失，全部责任由乙方赔偿负责。乙方安排1名工人周六、周日在林北园苗圃值班。</w:t>
      </w:r>
    </w:p>
    <w:p w14:paraId="695D911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w:t>
      </w:r>
      <w:r>
        <w:rPr>
          <w:rFonts w:ascii="宋体" w:hAnsi="宋体"/>
          <w:kern w:val="0"/>
          <w:sz w:val="24"/>
        </w:rPr>
        <w:t>4</w:t>
      </w:r>
      <w:r>
        <w:rPr>
          <w:rFonts w:ascii="宋体" w:hAnsi="宋体" w:hint="eastAsia"/>
          <w:kern w:val="0"/>
          <w:sz w:val="24"/>
        </w:rPr>
        <w:t>）乙方人员配备</w:t>
      </w:r>
    </w:p>
    <w:p w14:paraId="45942241"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 xml:space="preserve">     </w:t>
      </w:r>
      <w:r>
        <w:rPr>
          <w:rFonts w:ascii="宋体" w:hAnsi="宋体"/>
          <w:kern w:val="0"/>
          <w:sz w:val="24"/>
        </w:rPr>
        <w:t>A</w:t>
      </w:r>
      <w:r>
        <w:rPr>
          <w:rFonts w:ascii="宋体" w:hAnsi="宋体" w:hint="eastAsia"/>
          <w:kern w:val="0"/>
          <w:sz w:val="24"/>
        </w:rPr>
        <w:t>要求：常驻人员，非常驻人员视为缺员；</w:t>
      </w:r>
    </w:p>
    <w:p w14:paraId="5EF2FDF7"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B</w:t>
      </w:r>
      <w:r>
        <w:rPr>
          <w:rFonts w:ascii="宋体" w:hAnsi="宋体"/>
          <w:b/>
          <w:kern w:val="0"/>
          <w:sz w:val="24"/>
        </w:rPr>
        <w:t xml:space="preserve"> </w:t>
      </w:r>
      <w:r>
        <w:rPr>
          <w:rFonts w:ascii="宋体" w:hAnsi="宋体" w:hint="eastAsia"/>
          <w:b/>
          <w:kern w:val="0"/>
          <w:sz w:val="24"/>
        </w:rPr>
        <w:t>2</w:t>
      </w:r>
      <w:r>
        <w:rPr>
          <w:rFonts w:ascii="宋体" w:hAnsi="宋体"/>
          <w:b/>
          <w:kern w:val="0"/>
          <w:sz w:val="24"/>
        </w:rPr>
        <w:t>02</w:t>
      </w:r>
      <w:r>
        <w:rPr>
          <w:rFonts w:ascii="宋体" w:hAnsi="宋体" w:hint="eastAsia"/>
          <w:b/>
          <w:kern w:val="0"/>
          <w:sz w:val="24"/>
        </w:rPr>
        <w:t>5年1月 13日至3月13日</w:t>
      </w:r>
      <w:r>
        <w:rPr>
          <w:rFonts w:ascii="宋体" w:hAnsi="宋体"/>
          <w:b/>
          <w:kern w:val="0"/>
          <w:sz w:val="24"/>
        </w:rPr>
        <w:t>3</w:t>
      </w:r>
      <w:r>
        <w:rPr>
          <w:rFonts w:ascii="宋体" w:hAnsi="宋体" w:hint="eastAsia"/>
          <w:b/>
          <w:kern w:val="0"/>
          <w:sz w:val="24"/>
        </w:rPr>
        <w:t>人、3月14日至11月20日7人（任务紧急时需增加员工完成甲方任务）、11月21日至12月</w:t>
      </w:r>
      <w:r>
        <w:rPr>
          <w:rFonts w:ascii="宋体" w:hAnsi="宋体"/>
          <w:b/>
          <w:kern w:val="0"/>
          <w:sz w:val="24"/>
        </w:rPr>
        <w:t>5</w:t>
      </w:r>
      <w:r>
        <w:rPr>
          <w:rFonts w:ascii="宋体" w:hAnsi="宋体" w:hint="eastAsia"/>
          <w:b/>
          <w:kern w:val="0"/>
          <w:sz w:val="24"/>
        </w:rPr>
        <w:t>日5人、2</w:t>
      </w:r>
      <w:r>
        <w:rPr>
          <w:rFonts w:ascii="宋体" w:hAnsi="宋体"/>
          <w:b/>
          <w:kern w:val="0"/>
          <w:sz w:val="24"/>
        </w:rPr>
        <w:t>02</w:t>
      </w:r>
      <w:r>
        <w:rPr>
          <w:rFonts w:ascii="宋体" w:hAnsi="宋体" w:hint="eastAsia"/>
          <w:b/>
          <w:kern w:val="0"/>
          <w:sz w:val="24"/>
        </w:rPr>
        <w:t>5年12月</w:t>
      </w:r>
      <w:r>
        <w:rPr>
          <w:rFonts w:ascii="宋体" w:hAnsi="宋体"/>
          <w:b/>
          <w:kern w:val="0"/>
          <w:sz w:val="24"/>
        </w:rPr>
        <w:t>6</w:t>
      </w:r>
      <w:r>
        <w:rPr>
          <w:rFonts w:ascii="宋体" w:hAnsi="宋体" w:hint="eastAsia"/>
          <w:b/>
          <w:kern w:val="0"/>
          <w:sz w:val="24"/>
        </w:rPr>
        <w:t>日-2026年01月12日3人常驻。</w:t>
      </w:r>
    </w:p>
    <w:p w14:paraId="2B05CB37" w14:textId="77777777" w:rsidR="00CE040D" w:rsidRDefault="00CE040D">
      <w:pPr>
        <w:snapToGrid w:val="0"/>
        <w:ind w:firstLineChars="200" w:firstLine="482"/>
        <w:textAlignment w:val="baseline"/>
        <w:rPr>
          <w:rFonts w:ascii="宋体" w:hAnsi="宋体" w:hint="eastAsia"/>
          <w:b/>
          <w:kern w:val="0"/>
          <w:sz w:val="24"/>
        </w:rPr>
      </w:pPr>
    </w:p>
    <w:p w14:paraId="1851D8B2"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第六条 施工方案及调整</w:t>
      </w:r>
    </w:p>
    <w:p w14:paraId="16F2E4BB"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1．乙方必须按甲方确认的管理方案和计划组织施工，接受甲方对工作质量的检查、监督和考核。</w:t>
      </w:r>
    </w:p>
    <w:p w14:paraId="7F3D9905"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2．涉及重大活动或其他原因，甲方代表认为确有必要暂停工作或调整方案时，应当要求乙方人员调整时间或更改施工措施。乙方应遵从甲方要求。除双方另有约定外，因该项调整导致的费用增加由甲方承担。</w:t>
      </w:r>
    </w:p>
    <w:p w14:paraId="792452C5" w14:textId="77777777" w:rsidR="00CE040D" w:rsidRDefault="00CE040D">
      <w:pPr>
        <w:snapToGrid w:val="0"/>
        <w:ind w:firstLineChars="200" w:firstLine="482"/>
        <w:textAlignment w:val="baseline"/>
        <w:rPr>
          <w:rFonts w:ascii="宋体" w:hAnsi="宋体" w:hint="eastAsia"/>
          <w:b/>
          <w:kern w:val="0"/>
          <w:sz w:val="24"/>
        </w:rPr>
      </w:pPr>
    </w:p>
    <w:p w14:paraId="01883672" w14:textId="77777777" w:rsidR="00CE040D" w:rsidRDefault="00000000">
      <w:pPr>
        <w:snapToGrid w:val="0"/>
        <w:ind w:firstLineChars="200" w:firstLine="482"/>
        <w:textAlignment w:val="baseline"/>
        <w:rPr>
          <w:rFonts w:ascii="宋体" w:hAnsi="宋体" w:hint="eastAsia"/>
          <w:kern w:val="0"/>
          <w:sz w:val="24"/>
        </w:rPr>
      </w:pPr>
      <w:r>
        <w:rPr>
          <w:rFonts w:ascii="宋体" w:hAnsi="宋体" w:hint="eastAsia"/>
          <w:b/>
          <w:kern w:val="0"/>
          <w:sz w:val="24"/>
        </w:rPr>
        <w:t>第七条</w:t>
      </w:r>
      <w:r>
        <w:rPr>
          <w:rFonts w:ascii="宋体" w:hAnsi="宋体" w:hint="eastAsia"/>
          <w:kern w:val="0"/>
          <w:sz w:val="24"/>
        </w:rPr>
        <w:t xml:space="preserve"> </w:t>
      </w:r>
      <w:r>
        <w:rPr>
          <w:rFonts w:ascii="宋体" w:hAnsi="宋体" w:hint="eastAsia"/>
          <w:b/>
          <w:kern w:val="0"/>
          <w:sz w:val="24"/>
        </w:rPr>
        <w:t>安全防护及事故处理</w:t>
      </w:r>
    </w:p>
    <w:p w14:paraId="619D7606"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1．一般要求</w:t>
      </w:r>
    </w:p>
    <w:p w14:paraId="70C5B06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乙方在工作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14:paraId="6B0C434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（2）乙方应对其在场地的工作人员进行安全教育，并对他们的安全负责。</w:t>
      </w:r>
    </w:p>
    <w:p w14:paraId="507D733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（3）甲方要求乙方违反安全管理的规定进行施工工作，乙方可以拒绝执行。</w:t>
      </w:r>
    </w:p>
    <w:p w14:paraId="77BA44B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（4）乙方必须为工作人员购买人身意外伤害保险，乙方须承担过程中发生任何安全责任，甲方概不负责。</w:t>
      </w:r>
    </w:p>
    <w:p w14:paraId="3FEB401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2．安全防范</w:t>
      </w:r>
    </w:p>
    <w:p w14:paraId="3F061535"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（1）乙方在从事喷洒农药、控制有害生物、修剪树木、修理设施、防风、防火、防汛等工作时应及时自行采取相应的安全防护应急措施。除双方另有约定外，安全防护费用由乙方自行承担。</w:t>
      </w:r>
    </w:p>
    <w:p w14:paraId="6768793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（2）乙方应保证施工范围内的各项设施能够安全使用，对于存在安全隐患的设施、物品应及时提请甲方予以修理或更换。对范围内的树林或其他可能造成人员伤亡的场所，乙方应提请甲方设置安全警告铭牌。</w:t>
      </w:r>
    </w:p>
    <w:p w14:paraId="2DFEAFC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（3）乙方进行防治病虫害时，应使用符合环保要求的药剂，不得使用国家禁止使用的剧毒、高残留或可能造成其它公害的药品。</w:t>
      </w:r>
    </w:p>
    <w:p w14:paraId="1EA98696"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3．事故处理</w:t>
      </w:r>
    </w:p>
    <w:p w14:paraId="689CEB8D"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lastRenderedPageBreak/>
        <w:t>（1）乙方必须为</w:t>
      </w:r>
      <w:r>
        <w:rPr>
          <w:rFonts w:ascii="宋体" w:hAnsi="宋体" w:hint="eastAsia"/>
          <w:b/>
          <w:kern w:val="0"/>
          <w:sz w:val="24"/>
        </w:rPr>
        <w:t>工作人员购买人身意外伤害保险</w:t>
      </w:r>
      <w:r>
        <w:rPr>
          <w:rFonts w:ascii="宋体" w:hAnsi="宋体" w:hint="eastAsia"/>
          <w:kern w:val="0"/>
          <w:sz w:val="24"/>
        </w:rPr>
        <w:t>，工作期间发生任何安全事故（包括伤亡事故），乙方应按有关规定立即上报</w:t>
      </w:r>
      <w:r>
        <w:rPr>
          <w:rFonts w:ascii="宋体" w:hAnsi="宋体"/>
          <w:kern w:val="0"/>
          <w:sz w:val="24"/>
        </w:rPr>
        <w:t>有关部门并通知甲方代表，同时按政府有关部门要求处理，</w:t>
      </w:r>
      <w:r>
        <w:rPr>
          <w:rFonts w:ascii="宋体" w:hAnsi="宋体" w:hint="eastAsia"/>
          <w:kern w:val="0"/>
          <w:sz w:val="24"/>
        </w:rPr>
        <w:t>由此</w:t>
      </w:r>
      <w:r>
        <w:rPr>
          <w:rFonts w:ascii="宋体" w:hAnsi="宋体"/>
          <w:kern w:val="0"/>
          <w:sz w:val="24"/>
        </w:rPr>
        <w:t>事故</w:t>
      </w:r>
      <w:r>
        <w:rPr>
          <w:rFonts w:ascii="宋体" w:hAnsi="宋体" w:hint="eastAsia"/>
          <w:kern w:val="0"/>
          <w:sz w:val="24"/>
        </w:rPr>
        <w:t>造成</w:t>
      </w:r>
      <w:r>
        <w:rPr>
          <w:rFonts w:ascii="宋体" w:hAnsi="宋体"/>
          <w:kern w:val="0"/>
          <w:sz w:val="24"/>
        </w:rPr>
        <w:t>的费用</w:t>
      </w:r>
      <w:r>
        <w:rPr>
          <w:rFonts w:ascii="宋体" w:hAnsi="宋体" w:hint="eastAsia"/>
          <w:kern w:val="0"/>
          <w:sz w:val="24"/>
        </w:rPr>
        <w:t>由乙方承担</w:t>
      </w:r>
      <w:r>
        <w:rPr>
          <w:rFonts w:ascii="宋体" w:hAnsi="宋体"/>
          <w:kern w:val="0"/>
          <w:sz w:val="24"/>
        </w:rPr>
        <w:t>。</w:t>
      </w:r>
    </w:p>
    <w:p w14:paraId="67056FDD"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（2）乙方工作人员所产生的问题（包括工伤，生病，乙方人员内部纠纷等），由乙方负责并积极处理，所产生的一切费用，由乙方负责。</w:t>
      </w:r>
    </w:p>
    <w:p w14:paraId="56A163D9" w14:textId="77777777" w:rsidR="00CE040D" w:rsidRDefault="00CE040D">
      <w:pPr>
        <w:snapToGrid w:val="0"/>
        <w:ind w:firstLineChars="200" w:firstLine="480"/>
        <w:textAlignment w:val="baseline"/>
        <w:rPr>
          <w:rFonts w:ascii="宋体" w:hAnsi="宋体" w:hint="eastAsia"/>
          <w:kern w:val="0"/>
          <w:sz w:val="24"/>
        </w:rPr>
      </w:pPr>
    </w:p>
    <w:p w14:paraId="0880719F" w14:textId="77777777" w:rsidR="00CE040D" w:rsidRDefault="00000000">
      <w:pPr>
        <w:snapToGrid w:val="0"/>
        <w:ind w:firstLineChars="200" w:firstLine="482"/>
        <w:textAlignment w:val="baseline"/>
        <w:rPr>
          <w:rFonts w:ascii="宋体" w:hAnsi="宋体" w:hint="eastAsia"/>
          <w:kern w:val="0"/>
          <w:sz w:val="24"/>
        </w:rPr>
      </w:pPr>
      <w:r>
        <w:rPr>
          <w:rFonts w:ascii="宋体" w:hAnsi="宋体" w:hint="eastAsia"/>
          <w:b/>
          <w:kern w:val="0"/>
          <w:sz w:val="24"/>
        </w:rPr>
        <w:t>第八条 合同价款与支付</w:t>
      </w:r>
    </w:p>
    <w:p w14:paraId="4293A8EB"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1．合同价款及调整</w:t>
      </w:r>
    </w:p>
    <w:p w14:paraId="35C41624"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（1）本合同项目，双方约定一年合同价款为人民币：</w:t>
      </w:r>
      <w:r>
        <w:rPr>
          <w:rFonts w:ascii="宋体" w:hAnsi="宋体" w:hint="eastAsia"/>
          <w:kern w:val="0"/>
          <w:sz w:val="24"/>
          <w:u w:val="single"/>
        </w:rPr>
        <w:t xml:space="preserve">      元</w:t>
      </w:r>
      <w:r>
        <w:rPr>
          <w:rFonts w:ascii="宋体" w:hAnsi="宋体" w:hint="eastAsia"/>
          <w:kern w:val="0"/>
          <w:sz w:val="24"/>
        </w:rPr>
        <w:t>（大写： ）。</w:t>
      </w:r>
    </w:p>
    <w:p w14:paraId="3E92239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w:t>
      </w:r>
      <w:r>
        <w:rPr>
          <w:rFonts w:ascii="宋体" w:hAnsi="宋体"/>
          <w:kern w:val="0"/>
          <w:sz w:val="24"/>
        </w:rPr>
        <w:t>因乙方自身原因导致的变更</w:t>
      </w:r>
      <w:r>
        <w:rPr>
          <w:rFonts w:ascii="宋体" w:hAnsi="宋体" w:hint="eastAsia"/>
          <w:kern w:val="0"/>
          <w:sz w:val="24"/>
        </w:rPr>
        <w:t>或者补救措施，乙方无权要求追加合同价款。</w:t>
      </w:r>
    </w:p>
    <w:p w14:paraId="076C40C2"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2．合同价款的支付方式</w:t>
      </w:r>
    </w:p>
    <w:p w14:paraId="5EFD1157"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双方约定，本合同价款支付方式如下：</w:t>
      </w:r>
    </w:p>
    <w:p w14:paraId="2D8F1FA8"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合同订立后，乙方每季度的第二个月提供增值税普通发票给甲方7天内,一周内甲方支付乙方每个季度项目服务费人民币：</w:t>
      </w:r>
      <w:r>
        <w:rPr>
          <w:rFonts w:ascii="宋体" w:hAnsi="宋体" w:hint="eastAsia"/>
          <w:kern w:val="0"/>
          <w:sz w:val="24"/>
          <w:u w:val="single"/>
        </w:rPr>
        <w:t xml:space="preserve">  </w:t>
      </w:r>
      <w:r>
        <w:rPr>
          <w:rFonts w:ascii="宋体" w:hAnsi="宋体" w:hint="eastAsia"/>
          <w:kern w:val="0"/>
          <w:sz w:val="24"/>
        </w:rPr>
        <w:t xml:space="preserve">     元（大写：</w:t>
      </w:r>
      <w:r>
        <w:rPr>
          <w:rFonts w:ascii="宋体" w:hAnsi="宋体" w:hint="eastAsia"/>
          <w:kern w:val="0"/>
          <w:sz w:val="24"/>
          <w:u w:val="single"/>
        </w:rPr>
        <w:t xml:space="preserve">          </w:t>
      </w:r>
      <w:r>
        <w:rPr>
          <w:rFonts w:ascii="宋体" w:hAnsi="宋体" w:hint="eastAsia"/>
          <w:kern w:val="0"/>
          <w:sz w:val="24"/>
        </w:rPr>
        <w:t>元整）。</w:t>
      </w:r>
    </w:p>
    <w:p w14:paraId="66BE3CD5"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（1）2025年0</w:t>
      </w:r>
      <w:r>
        <w:rPr>
          <w:rFonts w:ascii="宋体" w:hAnsi="宋体"/>
          <w:kern w:val="0"/>
          <w:sz w:val="24"/>
        </w:rPr>
        <w:t>1</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13日---</w:t>
      </w:r>
      <w:r>
        <w:rPr>
          <w:rFonts w:ascii="宋体" w:hAnsi="宋体"/>
          <w:kern w:val="0"/>
          <w:sz w:val="24"/>
        </w:rPr>
        <w:t>202</w:t>
      </w:r>
      <w:r>
        <w:rPr>
          <w:rFonts w:ascii="宋体" w:hAnsi="宋体" w:hint="eastAsia"/>
          <w:kern w:val="0"/>
          <w:sz w:val="24"/>
        </w:rPr>
        <w:t>5年04月13日， 支付：</w:t>
      </w:r>
      <w:r>
        <w:rPr>
          <w:rFonts w:ascii="宋体" w:hAnsi="宋体" w:hint="eastAsia"/>
          <w:kern w:val="0"/>
          <w:sz w:val="24"/>
          <w:u w:val="single"/>
        </w:rPr>
        <w:t xml:space="preserve">         </w:t>
      </w:r>
      <w:r>
        <w:rPr>
          <w:rFonts w:ascii="宋体" w:hAnsi="宋体" w:hint="eastAsia"/>
          <w:kern w:val="0"/>
          <w:sz w:val="24"/>
        </w:rPr>
        <w:t>元。</w:t>
      </w:r>
    </w:p>
    <w:p w14:paraId="2B30983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）2025年0</w:t>
      </w:r>
      <w:r>
        <w:rPr>
          <w:rFonts w:ascii="宋体" w:hAnsi="宋体"/>
          <w:kern w:val="0"/>
          <w:sz w:val="24"/>
        </w:rPr>
        <w:t>4</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14日---</w:t>
      </w:r>
      <w:r>
        <w:rPr>
          <w:rFonts w:ascii="宋体" w:hAnsi="宋体"/>
          <w:kern w:val="0"/>
          <w:sz w:val="24"/>
        </w:rPr>
        <w:t>202</w:t>
      </w:r>
      <w:r>
        <w:rPr>
          <w:rFonts w:ascii="宋体" w:hAnsi="宋体" w:hint="eastAsia"/>
          <w:kern w:val="0"/>
          <w:sz w:val="24"/>
        </w:rPr>
        <w:t>5年07月13日， 支付：</w:t>
      </w:r>
      <w:r>
        <w:rPr>
          <w:rFonts w:ascii="宋体" w:hAnsi="宋体" w:hint="eastAsia"/>
          <w:kern w:val="0"/>
          <w:sz w:val="24"/>
          <w:u w:val="single"/>
        </w:rPr>
        <w:t xml:space="preserve">         </w:t>
      </w:r>
      <w:r>
        <w:rPr>
          <w:rFonts w:ascii="宋体" w:hAnsi="宋体" w:hint="eastAsia"/>
          <w:kern w:val="0"/>
          <w:sz w:val="24"/>
        </w:rPr>
        <w:t>元。</w:t>
      </w:r>
    </w:p>
    <w:p w14:paraId="024B36FE"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（3）2025年0</w:t>
      </w:r>
      <w:r>
        <w:rPr>
          <w:rFonts w:ascii="宋体" w:hAnsi="宋体"/>
          <w:kern w:val="0"/>
          <w:sz w:val="24"/>
        </w:rPr>
        <w:t>7</w:t>
      </w:r>
      <w:r>
        <w:rPr>
          <w:rFonts w:ascii="宋体" w:hAnsi="宋体" w:hint="eastAsia"/>
          <w:kern w:val="0"/>
          <w:sz w:val="24"/>
        </w:rPr>
        <w:t>月14日---</w:t>
      </w:r>
      <w:r>
        <w:rPr>
          <w:rFonts w:ascii="宋体" w:hAnsi="宋体"/>
          <w:kern w:val="0"/>
          <w:sz w:val="24"/>
        </w:rPr>
        <w:t>202</w:t>
      </w:r>
      <w:r>
        <w:rPr>
          <w:rFonts w:ascii="宋体" w:hAnsi="宋体" w:hint="eastAsia"/>
          <w:kern w:val="0"/>
          <w:sz w:val="24"/>
        </w:rPr>
        <w:t>5年10月13日， 支付：</w:t>
      </w:r>
      <w:r>
        <w:rPr>
          <w:rFonts w:ascii="宋体" w:hAnsi="宋体" w:hint="eastAsia"/>
          <w:kern w:val="0"/>
          <w:sz w:val="24"/>
          <w:u w:val="single"/>
        </w:rPr>
        <w:t xml:space="preserve">         </w:t>
      </w:r>
      <w:r>
        <w:rPr>
          <w:rFonts w:ascii="宋体" w:hAnsi="宋体" w:hint="eastAsia"/>
          <w:kern w:val="0"/>
          <w:sz w:val="24"/>
        </w:rPr>
        <w:t>元。</w:t>
      </w:r>
    </w:p>
    <w:p w14:paraId="1A8961AD"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（4）2025年</w:t>
      </w:r>
      <w:r w:rsidRPr="003D7828">
        <w:rPr>
          <w:rFonts w:ascii="宋体" w:hAnsi="宋体"/>
          <w:kern w:val="0"/>
          <w:sz w:val="24"/>
        </w:rPr>
        <w:t>10</w:t>
      </w:r>
      <w:r w:rsidRPr="003D7828">
        <w:rPr>
          <w:rFonts w:ascii="宋体" w:hAnsi="宋体" w:hint="eastAsia"/>
          <w:kern w:val="0"/>
          <w:sz w:val="24"/>
        </w:rPr>
        <w:t>月14日---</w:t>
      </w:r>
      <w:r w:rsidRPr="003D7828">
        <w:rPr>
          <w:rFonts w:ascii="宋体" w:hAnsi="宋体"/>
          <w:kern w:val="0"/>
          <w:sz w:val="24"/>
        </w:rPr>
        <w:t>202</w:t>
      </w:r>
      <w:r w:rsidRPr="003D7828">
        <w:rPr>
          <w:rFonts w:ascii="宋体" w:hAnsi="宋体" w:hint="eastAsia"/>
          <w:kern w:val="0"/>
          <w:sz w:val="24"/>
        </w:rPr>
        <w:t>6年01月12</w:t>
      </w:r>
      <w:r w:rsidRPr="003D7828">
        <w:rPr>
          <w:rFonts w:ascii="宋体" w:hAnsi="宋体"/>
          <w:kern w:val="0"/>
          <w:sz w:val="24"/>
        </w:rPr>
        <w:t xml:space="preserve"> </w:t>
      </w:r>
      <w:r w:rsidRPr="003D7828">
        <w:rPr>
          <w:rFonts w:ascii="宋体" w:hAnsi="宋体" w:hint="eastAsia"/>
          <w:kern w:val="0"/>
          <w:sz w:val="24"/>
        </w:rPr>
        <w:t>日，支付</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rPr>
        <w:t>元。</w:t>
      </w:r>
    </w:p>
    <w:p w14:paraId="2374F48E" w14:textId="77777777" w:rsidR="00CE040D" w:rsidRDefault="00CE040D">
      <w:pPr>
        <w:snapToGrid w:val="0"/>
        <w:ind w:firstLineChars="200" w:firstLine="480"/>
        <w:textAlignment w:val="baseline"/>
        <w:rPr>
          <w:rFonts w:ascii="宋体" w:hAnsi="宋体" w:hint="eastAsia"/>
          <w:kern w:val="0"/>
          <w:sz w:val="24"/>
        </w:rPr>
      </w:pPr>
    </w:p>
    <w:p w14:paraId="58D6B9BC"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第九条 园林施工所需机械、材料、器具设备</w:t>
      </w:r>
      <w:r>
        <w:rPr>
          <w:rFonts w:ascii="宋体" w:hAnsi="宋体"/>
          <w:b/>
          <w:kern w:val="0"/>
          <w:sz w:val="24"/>
        </w:rPr>
        <w:t xml:space="preserve"> </w:t>
      </w:r>
    </w:p>
    <w:p w14:paraId="40A04C72"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（1）除双方另有约定外，甲方应自行配备施工管理所需要的交通工具以及其他养护所需机械、材料、器具设备。</w:t>
      </w:r>
    </w:p>
    <w:p w14:paraId="60A1818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（2）甲方应当</w:t>
      </w:r>
      <w:r>
        <w:rPr>
          <w:rFonts w:ascii="宋体" w:hAnsi="宋体"/>
          <w:kern w:val="0"/>
          <w:sz w:val="24"/>
        </w:rPr>
        <w:t>对</w:t>
      </w:r>
      <w:r>
        <w:rPr>
          <w:rFonts w:ascii="宋体" w:hAnsi="宋体" w:hint="eastAsia"/>
          <w:kern w:val="0"/>
          <w:sz w:val="24"/>
        </w:rPr>
        <w:t>投入使用的机械、材料、器具设备</w:t>
      </w:r>
      <w:r>
        <w:rPr>
          <w:rFonts w:ascii="宋体" w:hAnsi="宋体"/>
          <w:kern w:val="0"/>
          <w:sz w:val="24"/>
        </w:rPr>
        <w:t>的质量负责。</w:t>
      </w:r>
    </w:p>
    <w:p w14:paraId="2EF25F19"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（3）</w:t>
      </w:r>
      <w:r>
        <w:rPr>
          <w:rFonts w:ascii="宋体" w:hAnsi="宋体"/>
          <w:kern w:val="0"/>
          <w:sz w:val="24"/>
        </w:rPr>
        <w:t>甲方</w:t>
      </w:r>
      <w:r>
        <w:rPr>
          <w:rFonts w:ascii="宋体" w:hAnsi="宋体" w:hint="eastAsia"/>
          <w:kern w:val="0"/>
          <w:sz w:val="24"/>
        </w:rPr>
        <w:t>应保证其提供的机械、材料、器具设备符合安全标准。</w:t>
      </w:r>
    </w:p>
    <w:p w14:paraId="23371A20"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（4）</w:t>
      </w:r>
      <w:r>
        <w:rPr>
          <w:rFonts w:ascii="宋体" w:hAnsi="宋体"/>
          <w:kern w:val="0"/>
          <w:sz w:val="24"/>
        </w:rPr>
        <w:t>乙方发现甲方</w:t>
      </w:r>
      <w:r>
        <w:rPr>
          <w:rFonts w:ascii="宋体" w:hAnsi="宋体" w:hint="eastAsia"/>
          <w:kern w:val="0"/>
          <w:sz w:val="24"/>
        </w:rPr>
        <w:t>提供或使用</w:t>
      </w:r>
      <w:r>
        <w:rPr>
          <w:rFonts w:ascii="宋体" w:hAnsi="宋体"/>
          <w:kern w:val="0"/>
          <w:sz w:val="24"/>
        </w:rPr>
        <w:t>不符合</w:t>
      </w:r>
      <w:r>
        <w:rPr>
          <w:rFonts w:ascii="宋体" w:hAnsi="宋体" w:hint="eastAsia"/>
          <w:kern w:val="0"/>
          <w:sz w:val="24"/>
        </w:rPr>
        <w:t>约定</w:t>
      </w:r>
      <w:r>
        <w:rPr>
          <w:rFonts w:ascii="宋体" w:hAnsi="宋体"/>
          <w:kern w:val="0"/>
          <w:sz w:val="24"/>
        </w:rPr>
        <w:t>的</w:t>
      </w:r>
      <w:r>
        <w:rPr>
          <w:rFonts w:ascii="宋体" w:hAnsi="宋体" w:hint="eastAsia"/>
          <w:kern w:val="0"/>
          <w:sz w:val="24"/>
        </w:rPr>
        <w:t>机械、材料、器具设备时，</w:t>
      </w:r>
      <w:r>
        <w:rPr>
          <w:rFonts w:ascii="宋体" w:hAnsi="宋体"/>
          <w:kern w:val="0"/>
          <w:sz w:val="24"/>
        </w:rPr>
        <w:t>甲方</w:t>
      </w:r>
      <w:r>
        <w:rPr>
          <w:rFonts w:ascii="宋体" w:hAnsi="宋体" w:hint="eastAsia"/>
          <w:kern w:val="0"/>
          <w:sz w:val="24"/>
        </w:rPr>
        <w:t>应当按照乙方的要求</w:t>
      </w:r>
      <w:r>
        <w:rPr>
          <w:rFonts w:ascii="宋体" w:hAnsi="宋体"/>
          <w:kern w:val="0"/>
          <w:sz w:val="24"/>
        </w:rPr>
        <w:t>负责</w:t>
      </w:r>
      <w:r>
        <w:rPr>
          <w:rFonts w:ascii="宋体" w:hAnsi="宋体" w:hint="eastAsia"/>
          <w:kern w:val="0"/>
          <w:sz w:val="24"/>
        </w:rPr>
        <w:t>采取更换等，并自行承担相应费用。</w:t>
      </w:r>
    </w:p>
    <w:p w14:paraId="13F20183" w14:textId="77777777" w:rsidR="00CE040D" w:rsidRDefault="00000000">
      <w:pPr>
        <w:snapToGrid w:val="0"/>
        <w:ind w:firstLineChars="200" w:firstLine="480"/>
        <w:textAlignment w:val="baseline"/>
        <w:rPr>
          <w:rFonts w:ascii="宋体" w:hAnsi="宋体" w:hint="eastAsia"/>
          <w:kern w:val="0"/>
          <w:sz w:val="24"/>
        </w:rPr>
      </w:pPr>
      <w:r>
        <w:rPr>
          <w:rFonts w:ascii="宋体" w:hAnsi="宋体" w:hint="eastAsia"/>
          <w:kern w:val="0"/>
          <w:sz w:val="24"/>
        </w:rPr>
        <w:t xml:space="preserve">    </w:t>
      </w:r>
    </w:p>
    <w:p w14:paraId="4630C7CB" w14:textId="77777777" w:rsidR="00CE040D" w:rsidRDefault="00000000">
      <w:pPr>
        <w:snapToGrid w:val="0"/>
        <w:ind w:firstLineChars="200" w:firstLine="480"/>
        <w:textAlignment w:val="baseline"/>
        <w:rPr>
          <w:rFonts w:ascii="宋体" w:hAnsi="宋体" w:hint="eastAsia"/>
          <w:b/>
          <w:kern w:val="0"/>
          <w:sz w:val="24"/>
        </w:rPr>
      </w:pPr>
      <w:r>
        <w:rPr>
          <w:rFonts w:ascii="宋体" w:hAnsi="宋体" w:hint="eastAsia"/>
          <w:kern w:val="0"/>
          <w:sz w:val="24"/>
        </w:rPr>
        <w:t xml:space="preserve"> </w:t>
      </w:r>
      <w:r>
        <w:rPr>
          <w:rFonts w:ascii="宋体" w:hAnsi="宋体" w:hint="eastAsia"/>
          <w:b/>
          <w:kern w:val="0"/>
          <w:sz w:val="24"/>
        </w:rPr>
        <w:t>第十条 违约责任</w:t>
      </w:r>
    </w:p>
    <w:p w14:paraId="586DA258" w14:textId="77777777" w:rsidR="00CE040D" w:rsidRDefault="00000000">
      <w:pPr>
        <w:snapToGrid w:val="0"/>
        <w:ind w:firstLineChars="200" w:firstLine="480"/>
        <w:textAlignment w:val="baseline"/>
        <w:rPr>
          <w:rFonts w:ascii="宋体" w:hAnsi="宋体" w:hint="eastAsia"/>
          <w:kern w:val="0"/>
          <w:sz w:val="24"/>
        </w:rPr>
      </w:pPr>
      <w:r>
        <w:rPr>
          <w:rFonts w:ascii="宋体" w:hAnsi="宋体"/>
          <w:kern w:val="0"/>
          <w:sz w:val="24"/>
        </w:rPr>
        <w:t>（1）</w:t>
      </w:r>
      <w:r>
        <w:rPr>
          <w:rFonts w:ascii="宋体" w:hAnsi="宋体"/>
          <w:kern w:val="0"/>
          <w:sz w:val="24"/>
        </w:rPr>
        <w:tab/>
      </w:r>
      <w:r>
        <w:rPr>
          <w:rFonts w:ascii="宋体" w:hAnsi="宋体" w:hint="eastAsia"/>
          <w:kern w:val="0"/>
          <w:sz w:val="24"/>
        </w:rPr>
        <w:t>乙方应按合同要求派遣足额工作人员(常驻人员)，如乙方不能及时足额派遣，甲方按每少一人每天罚款150元处理，直至补齐人员，如严重影响工作，甲方有权终止合同。</w:t>
      </w:r>
    </w:p>
    <w:p w14:paraId="00F9DD85" w14:textId="77777777" w:rsidR="00CE040D" w:rsidRDefault="00000000">
      <w:pPr>
        <w:snapToGrid w:val="0"/>
        <w:ind w:firstLineChars="200" w:firstLine="480"/>
        <w:textAlignment w:val="baseline"/>
        <w:rPr>
          <w:rFonts w:ascii="宋体" w:hAnsi="宋体" w:hint="eastAsia"/>
          <w:kern w:val="0"/>
          <w:sz w:val="24"/>
        </w:rPr>
      </w:pPr>
      <w:r>
        <w:rPr>
          <w:rFonts w:ascii="宋体" w:hAnsi="宋体"/>
          <w:kern w:val="0"/>
          <w:sz w:val="24"/>
        </w:rPr>
        <w:t>（2）</w:t>
      </w:r>
      <w:r>
        <w:rPr>
          <w:rFonts w:ascii="宋体" w:hAnsi="宋体"/>
          <w:kern w:val="0"/>
          <w:sz w:val="24"/>
        </w:rPr>
        <w:tab/>
      </w:r>
      <w:r>
        <w:rPr>
          <w:rFonts w:ascii="宋体" w:hAnsi="宋体" w:hint="eastAsia"/>
          <w:kern w:val="0"/>
          <w:sz w:val="24"/>
        </w:rPr>
        <w:t>未经甲方同意，擅自处理园区内的苗木，给甲方造成经济损失的，由乙方负责赔偿甲方的经济损失。</w:t>
      </w:r>
    </w:p>
    <w:p w14:paraId="0CB3D8BD" w14:textId="77777777" w:rsidR="00CE040D" w:rsidRDefault="00000000">
      <w:pPr>
        <w:snapToGrid w:val="0"/>
        <w:ind w:firstLineChars="200" w:firstLine="480"/>
        <w:textAlignment w:val="baseline"/>
        <w:rPr>
          <w:rFonts w:ascii="宋体" w:hAnsi="宋体" w:hint="eastAsia"/>
          <w:kern w:val="0"/>
          <w:sz w:val="24"/>
        </w:rPr>
      </w:pPr>
      <w:r>
        <w:rPr>
          <w:rFonts w:ascii="宋体" w:hAnsi="宋体"/>
          <w:kern w:val="0"/>
          <w:sz w:val="24"/>
        </w:rPr>
        <w:t>（3）</w:t>
      </w:r>
      <w:r>
        <w:rPr>
          <w:rFonts w:ascii="宋体" w:hAnsi="宋体"/>
          <w:kern w:val="0"/>
          <w:sz w:val="24"/>
        </w:rPr>
        <w:tab/>
      </w:r>
      <w:r>
        <w:rPr>
          <w:rFonts w:ascii="宋体" w:hAnsi="宋体" w:hint="eastAsia"/>
          <w:kern w:val="0"/>
          <w:sz w:val="24"/>
        </w:rPr>
        <w:t>自然灾害等不可抗力了造成的损失，乙方不负责赔偿。</w:t>
      </w:r>
    </w:p>
    <w:p w14:paraId="6A8E7E96" w14:textId="77777777" w:rsidR="00CE040D" w:rsidRDefault="00CE040D">
      <w:pPr>
        <w:snapToGrid w:val="0"/>
        <w:ind w:firstLineChars="200" w:firstLine="482"/>
        <w:textAlignment w:val="baseline"/>
        <w:rPr>
          <w:rFonts w:ascii="宋体" w:hAnsi="宋体" w:hint="eastAsia"/>
          <w:b/>
          <w:kern w:val="0"/>
          <w:sz w:val="24"/>
        </w:rPr>
      </w:pPr>
    </w:p>
    <w:p w14:paraId="779B211C" w14:textId="77777777" w:rsidR="00CE040D" w:rsidRDefault="00000000">
      <w:pPr>
        <w:snapToGrid w:val="0"/>
        <w:ind w:firstLineChars="200" w:firstLine="482"/>
        <w:textAlignment w:val="baseline"/>
        <w:rPr>
          <w:rFonts w:ascii="宋体" w:hAnsi="宋体" w:hint="eastAsia"/>
          <w:b/>
          <w:kern w:val="0"/>
          <w:sz w:val="24"/>
        </w:rPr>
      </w:pPr>
      <w:r>
        <w:rPr>
          <w:rFonts w:ascii="宋体" w:hAnsi="宋体" w:hint="eastAsia"/>
          <w:b/>
          <w:kern w:val="0"/>
          <w:sz w:val="24"/>
        </w:rPr>
        <w:t>第十一条 附则</w:t>
      </w:r>
    </w:p>
    <w:p w14:paraId="155224D0" w14:textId="77777777" w:rsidR="00CE040D" w:rsidRDefault="00000000">
      <w:pPr>
        <w:snapToGrid w:val="0"/>
        <w:ind w:firstLineChars="200" w:firstLine="480"/>
        <w:textAlignment w:val="baseline"/>
        <w:rPr>
          <w:rFonts w:ascii="宋体" w:hAnsi="宋体" w:hint="eastAsia"/>
          <w:kern w:val="0"/>
          <w:sz w:val="24"/>
        </w:rPr>
      </w:pPr>
      <w:r>
        <w:rPr>
          <w:rFonts w:ascii="宋体" w:hAnsi="宋体"/>
          <w:kern w:val="0"/>
          <w:sz w:val="24"/>
        </w:rPr>
        <w:t>本合同</w:t>
      </w:r>
      <w:r>
        <w:rPr>
          <w:rFonts w:ascii="宋体" w:hAnsi="宋体" w:hint="eastAsia"/>
          <w:kern w:val="0"/>
          <w:sz w:val="24"/>
        </w:rPr>
        <w:t>一式</w:t>
      </w:r>
      <w:r>
        <w:rPr>
          <w:rFonts w:ascii="宋体" w:hAnsi="宋体" w:hint="eastAsia"/>
          <w:kern w:val="0"/>
          <w:sz w:val="24"/>
          <w:u w:val="single"/>
        </w:rPr>
        <w:t>伍</w:t>
      </w:r>
      <w:r>
        <w:rPr>
          <w:rFonts w:ascii="宋体" w:hAnsi="宋体"/>
          <w:kern w:val="0"/>
          <w:sz w:val="24"/>
        </w:rPr>
        <w:t>份，具有同等效力，由甲方、乙方分别保存。</w:t>
      </w:r>
      <w:r>
        <w:rPr>
          <w:rFonts w:ascii="宋体" w:hAnsi="宋体" w:hint="eastAsia"/>
          <w:kern w:val="0"/>
          <w:sz w:val="24"/>
        </w:rPr>
        <w:t>甲方执</w:t>
      </w:r>
      <w:r>
        <w:rPr>
          <w:rFonts w:ascii="宋体" w:hAnsi="宋体" w:hint="eastAsia"/>
          <w:kern w:val="0"/>
          <w:sz w:val="24"/>
          <w:u w:val="single"/>
        </w:rPr>
        <w:t xml:space="preserve"> 肆 </w:t>
      </w:r>
      <w:r>
        <w:rPr>
          <w:rFonts w:ascii="宋体" w:hAnsi="宋体" w:hint="eastAsia"/>
          <w:kern w:val="0"/>
          <w:sz w:val="24"/>
        </w:rPr>
        <w:t>份，乙方执</w:t>
      </w:r>
      <w:r>
        <w:rPr>
          <w:rFonts w:ascii="宋体" w:hAnsi="宋体" w:hint="eastAsia"/>
          <w:kern w:val="0"/>
          <w:sz w:val="24"/>
          <w:u w:val="single"/>
        </w:rPr>
        <w:t xml:space="preserve"> 壹 </w:t>
      </w:r>
      <w:r>
        <w:rPr>
          <w:rFonts w:ascii="宋体" w:hAnsi="宋体" w:hint="eastAsia"/>
          <w:kern w:val="0"/>
          <w:sz w:val="24"/>
        </w:rPr>
        <w:t>份。</w:t>
      </w:r>
    </w:p>
    <w:p w14:paraId="0B5AF9EF" w14:textId="77777777" w:rsidR="00CE040D" w:rsidRDefault="00CE040D">
      <w:pPr>
        <w:snapToGrid w:val="0"/>
        <w:ind w:firstLineChars="200" w:firstLine="482"/>
        <w:textAlignment w:val="baseline"/>
        <w:rPr>
          <w:rFonts w:ascii="宋体" w:hAnsi="宋体" w:hint="eastAsia"/>
          <w:b/>
          <w:kern w:val="0"/>
          <w:sz w:val="24"/>
        </w:rPr>
      </w:pPr>
    </w:p>
    <w:p w14:paraId="3C330C68" w14:textId="77777777" w:rsidR="00CE040D" w:rsidRDefault="00000000">
      <w:pPr>
        <w:snapToGrid w:val="0"/>
        <w:ind w:firstLineChars="200" w:firstLine="482"/>
        <w:textAlignment w:val="baseline"/>
        <w:rPr>
          <w:rFonts w:ascii="宋体" w:hAnsi="宋体" w:hint="eastAsia"/>
          <w:kern w:val="0"/>
          <w:sz w:val="24"/>
        </w:rPr>
      </w:pPr>
      <w:r>
        <w:rPr>
          <w:rFonts w:ascii="宋体" w:hAnsi="宋体" w:hint="eastAsia"/>
          <w:b/>
          <w:kern w:val="0"/>
          <w:sz w:val="24"/>
        </w:rPr>
        <w:t xml:space="preserve">第十二条 </w:t>
      </w:r>
      <w:r>
        <w:rPr>
          <w:rFonts w:ascii="宋体" w:hAnsi="宋体" w:hint="eastAsia"/>
          <w:kern w:val="0"/>
          <w:sz w:val="24"/>
        </w:rPr>
        <w:t>劳务安全生产协议书。（见附件）</w:t>
      </w:r>
    </w:p>
    <w:p w14:paraId="0D6FCFAB" w14:textId="77777777" w:rsidR="00CE040D" w:rsidRDefault="00CE040D">
      <w:pPr>
        <w:snapToGrid w:val="0"/>
        <w:spacing w:line="360" w:lineRule="exact"/>
        <w:textAlignment w:val="baseline"/>
        <w:rPr>
          <w:rFonts w:ascii="宋体" w:hAnsi="宋体" w:hint="eastAsia"/>
          <w:kern w:val="0"/>
          <w:sz w:val="24"/>
        </w:rPr>
      </w:pPr>
    </w:p>
    <w:p w14:paraId="157E9D74" w14:textId="77777777" w:rsidR="00CE040D" w:rsidRDefault="00000000">
      <w:pPr>
        <w:snapToGrid w:val="0"/>
        <w:spacing w:line="360" w:lineRule="exact"/>
        <w:textAlignment w:val="baseline"/>
        <w:rPr>
          <w:rFonts w:ascii="宋体" w:hAnsi="宋体" w:hint="eastAsia"/>
          <w:sz w:val="24"/>
          <w:u w:val="single"/>
        </w:rPr>
      </w:pPr>
      <w:r>
        <w:rPr>
          <w:rFonts w:ascii="宋体" w:hAnsi="宋体"/>
          <w:sz w:val="24"/>
        </w:rPr>
        <w:t>甲方：（盖章）</w:t>
      </w:r>
      <w:r>
        <w:rPr>
          <w:rFonts w:ascii="宋体" w:hAnsi="宋体" w:hint="eastAsia"/>
          <w:sz w:val="24"/>
          <w:u w:val="single"/>
        </w:rPr>
        <w:t xml:space="preserve">                   </w:t>
      </w:r>
      <w:r>
        <w:rPr>
          <w:rFonts w:ascii="宋体" w:hAnsi="宋体" w:hint="eastAsia"/>
          <w:sz w:val="24"/>
        </w:rPr>
        <w:t xml:space="preserve">       乙方：（盖章）</w:t>
      </w:r>
      <w:r>
        <w:rPr>
          <w:rFonts w:ascii="宋体" w:hAnsi="宋体" w:hint="eastAsia"/>
          <w:sz w:val="24"/>
          <w:u w:val="single"/>
        </w:rPr>
        <w:t xml:space="preserve">                     </w:t>
      </w:r>
    </w:p>
    <w:p w14:paraId="356B25CF" w14:textId="77777777" w:rsidR="00CE040D" w:rsidRDefault="00CE040D">
      <w:pPr>
        <w:snapToGrid w:val="0"/>
        <w:spacing w:line="360" w:lineRule="exact"/>
        <w:textAlignment w:val="baseline"/>
        <w:rPr>
          <w:rFonts w:ascii="宋体" w:hAnsi="宋体" w:hint="eastAsia"/>
          <w:sz w:val="24"/>
        </w:rPr>
      </w:pPr>
    </w:p>
    <w:p w14:paraId="6A9658A7" w14:textId="77777777" w:rsidR="00CE040D" w:rsidRDefault="00000000">
      <w:pPr>
        <w:snapToGrid w:val="0"/>
        <w:spacing w:line="360" w:lineRule="exact"/>
        <w:textAlignment w:val="baseline"/>
        <w:rPr>
          <w:rFonts w:ascii="宋体" w:hAnsi="宋体" w:hint="eastAsia"/>
          <w:sz w:val="24"/>
          <w:u w:val="single"/>
        </w:rPr>
      </w:pPr>
      <w:r>
        <w:rPr>
          <w:rFonts w:ascii="宋体" w:hAnsi="宋体"/>
          <w:sz w:val="24"/>
        </w:rPr>
        <w:t>法定代表人</w:t>
      </w:r>
      <w:r>
        <w:rPr>
          <w:rFonts w:ascii="宋体" w:hAnsi="宋体" w:hint="eastAsia"/>
          <w:sz w:val="24"/>
        </w:rPr>
        <w:t>或</w:t>
      </w:r>
      <w:r>
        <w:rPr>
          <w:rFonts w:ascii="宋体" w:hAnsi="宋体"/>
          <w:sz w:val="24"/>
        </w:rPr>
        <w:t>委托代理人：</w:t>
      </w:r>
      <w:r>
        <w:rPr>
          <w:rFonts w:ascii="宋体" w:hAnsi="宋体" w:hint="eastAsia"/>
          <w:sz w:val="24"/>
          <w:u w:val="single"/>
        </w:rPr>
        <w:t xml:space="preserve">          </w:t>
      </w:r>
      <w:r>
        <w:rPr>
          <w:rFonts w:ascii="宋体" w:hAnsi="宋体" w:hint="eastAsia"/>
          <w:sz w:val="24"/>
        </w:rPr>
        <w:t xml:space="preserve">     法定代表人或委托人:</w:t>
      </w:r>
      <w:r>
        <w:rPr>
          <w:rFonts w:ascii="宋体" w:hAnsi="宋体" w:hint="eastAsia"/>
          <w:sz w:val="24"/>
          <w:u w:val="single"/>
        </w:rPr>
        <w:t xml:space="preserve">                </w:t>
      </w:r>
    </w:p>
    <w:p w14:paraId="24D3F26F" w14:textId="77777777" w:rsidR="00CE040D" w:rsidRDefault="00CE040D">
      <w:pPr>
        <w:snapToGrid w:val="0"/>
        <w:spacing w:line="360" w:lineRule="exact"/>
        <w:textAlignment w:val="baseline"/>
        <w:rPr>
          <w:rFonts w:ascii="宋体" w:hAnsi="宋体" w:hint="eastAsia"/>
          <w:sz w:val="24"/>
          <w:u w:val="single"/>
        </w:rPr>
      </w:pPr>
    </w:p>
    <w:p w14:paraId="72085826" w14:textId="77777777" w:rsidR="00CE040D" w:rsidRDefault="00000000">
      <w:pPr>
        <w:snapToGrid w:val="0"/>
        <w:spacing w:line="360" w:lineRule="exact"/>
        <w:textAlignment w:val="baseline"/>
        <w:rPr>
          <w:rFonts w:ascii="宋体" w:hAnsi="宋体" w:hint="eastAsia"/>
          <w:sz w:val="24"/>
          <w:u w:val="single"/>
        </w:rPr>
      </w:pPr>
      <w:r>
        <w:rPr>
          <w:rFonts w:ascii="宋体" w:hAnsi="宋体"/>
          <w:sz w:val="24"/>
        </w:rPr>
        <w:t>电话：</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14:paraId="452AA31D" w14:textId="77777777" w:rsidR="00CE040D" w:rsidRDefault="00CE040D">
      <w:pPr>
        <w:snapToGrid w:val="0"/>
        <w:spacing w:line="360" w:lineRule="exact"/>
        <w:textAlignment w:val="baseline"/>
        <w:rPr>
          <w:rFonts w:ascii="宋体" w:hAnsi="宋体" w:hint="eastAsia"/>
          <w:sz w:val="24"/>
        </w:rPr>
      </w:pPr>
    </w:p>
    <w:p w14:paraId="0FC06C60" w14:textId="77777777" w:rsidR="00CE040D" w:rsidRDefault="00000000">
      <w:pPr>
        <w:snapToGrid w:val="0"/>
        <w:spacing w:line="360" w:lineRule="exact"/>
        <w:textAlignment w:val="baseline"/>
        <w:rPr>
          <w:rFonts w:ascii="宋体" w:hAnsi="宋体" w:hint="eastAsia"/>
          <w:sz w:val="24"/>
        </w:rPr>
      </w:pPr>
      <w:r>
        <w:rPr>
          <w:rFonts w:ascii="宋体" w:hAnsi="宋体" w:hint="eastAsia"/>
          <w:sz w:val="24"/>
        </w:rPr>
        <w:t>时间：     年     月      日           时间：       年     月     日</w:t>
      </w:r>
    </w:p>
    <w:p w14:paraId="640A545F" w14:textId="77777777" w:rsidR="00CE040D" w:rsidRDefault="00CE040D">
      <w:pPr>
        <w:snapToGrid w:val="0"/>
        <w:spacing w:line="360" w:lineRule="exact"/>
        <w:textAlignment w:val="baseline"/>
        <w:rPr>
          <w:rFonts w:ascii="宋体" w:hAnsi="宋体" w:hint="eastAsia"/>
          <w:sz w:val="24"/>
        </w:rPr>
      </w:pPr>
    </w:p>
    <w:p w14:paraId="7B53B4DF" w14:textId="77777777" w:rsidR="00CE040D" w:rsidRDefault="00CE040D">
      <w:pPr>
        <w:snapToGrid w:val="0"/>
        <w:spacing w:line="360" w:lineRule="exact"/>
        <w:textAlignment w:val="baseline"/>
        <w:rPr>
          <w:rFonts w:ascii="宋体" w:hAnsi="宋体" w:hint="eastAsia"/>
          <w:sz w:val="24"/>
        </w:rPr>
      </w:pPr>
    </w:p>
    <w:p w14:paraId="554ED296" w14:textId="77777777" w:rsidR="00CE040D" w:rsidRDefault="00000000">
      <w:pPr>
        <w:snapToGrid w:val="0"/>
        <w:spacing w:line="360" w:lineRule="exact"/>
        <w:textAlignment w:val="baseline"/>
        <w:rPr>
          <w:rFonts w:ascii="宋体" w:hAnsi="宋体" w:hint="eastAsia"/>
          <w:sz w:val="24"/>
        </w:rPr>
      </w:pPr>
      <w:r>
        <w:rPr>
          <w:rFonts w:ascii="宋体" w:hAnsi="宋体"/>
          <w:sz w:val="24"/>
        </w:rPr>
        <w:t>合同订立时间：</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p>
    <w:p w14:paraId="4BF19CD5" w14:textId="77777777" w:rsidR="00CE040D" w:rsidRDefault="00000000">
      <w:pPr>
        <w:widowControl/>
        <w:jc w:val="left"/>
        <w:rPr>
          <w:rFonts w:ascii="宋体" w:hAnsi="宋体" w:hint="eastAsia"/>
          <w:sz w:val="24"/>
        </w:rPr>
      </w:pPr>
      <w:r>
        <w:rPr>
          <w:rFonts w:ascii="宋体" w:hAnsi="宋体" w:hint="eastAsia"/>
          <w:sz w:val="24"/>
        </w:rPr>
        <w:br w:type="page"/>
      </w:r>
    </w:p>
    <w:p w14:paraId="0F1A7724" w14:textId="77777777" w:rsidR="00CE040D" w:rsidRDefault="00CE040D">
      <w:pPr>
        <w:snapToGrid w:val="0"/>
        <w:spacing w:line="360" w:lineRule="exact"/>
        <w:ind w:firstLineChars="600" w:firstLine="1440"/>
        <w:textAlignment w:val="baseline"/>
        <w:rPr>
          <w:rFonts w:ascii="宋体" w:hAnsi="宋体" w:hint="eastAsia"/>
          <w:sz w:val="24"/>
        </w:rPr>
      </w:pPr>
    </w:p>
    <w:p w14:paraId="055958CE" w14:textId="77777777" w:rsidR="00CE040D" w:rsidRDefault="00000000">
      <w:pPr>
        <w:keepNext/>
        <w:keepLines/>
        <w:spacing w:beforeLines="100" w:before="240" w:afterLines="100" w:after="240"/>
        <w:jc w:val="center"/>
        <w:outlineLvl w:val="0"/>
        <w:rPr>
          <w:rFonts w:ascii="宋体" w:hAnsi="宋体" w:cs="宋体" w:hint="eastAsia"/>
          <w:b/>
          <w:bCs/>
          <w:color w:val="000000"/>
          <w:sz w:val="36"/>
          <w:szCs w:val="36"/>
        </w:rPr>
      </w:pPr>
      <w:r>
        <w:rPr>
          <w:rFonts w:ascii="宋体" w:hAnsi="宋体" w:cs="宋体" w:hint="eastAsia"/>
          <w:b/>
          <w:bCs/>
          <w:color w:val="000000"/>
          <w:sz w:val="36"/>
          <w:szCs w:val="36"/>
        </w:rPr>
        <w:t>附件：</w:t>
      </w:r>
      <w:r>
        <w:rPr>
          <w:rFonts w:ascii="宋体" w:hAnsi="宋体" w:cs="宋体"/>
          <w:b/>
          <w:bCs/>
          <w:color w:val="000000"/>
          <w:sz w:val="36"/>
          <w:szCs w:val="36"/>
        </w:rPr>
        <w:t>劳务安全</w:t>
      </w:r>
      <w:r>
        <w:rPr>
          <w:rFonts w:ascii="宋体" w:hAnsi="宋体" w:cs="宋体" w:hint="eastAsia"/>
          <w:b/>
          <w:bCs/>
          <w:color w:val="000000"/>
          <w:sz w:val="36"/>
          <w:szCs w:val="36"/>
        </w:rPr>
        <w:t>生产</w:t>
      </w:r>
      <w:r>
        <w:rPr>
          <w:rFonts w:ascii="宋体" w:hAnsi="宋体" w:cs="宋体"/>
          <w:b/>
          <w:bCs/>
          <w:color w:val="000000"/>
          <w:sz w:val="36"/>
          <w:szCs w:val="36"/>
        </w:rPr>
        <w:t>协议</w:t>
      </w:r>
      <w:r>
        <w:rPr>
          <w:rFonts w:ascii="宋体" w:hAnsi="宋体" w:cs="宋体" w:hint="eastAsia"/>
          <w:b/>
          <w:bCs/>
          <w:color w:val="000000"/>
          <w:sz w:val="36"/>
          <w:szCs w:val="36"/>
        </w:rPr>
        <w:t>书</w:t>
      </w:r>
    </w:p>
    <w:p w14:paraId="4FB07734" w14:textId="77777777" w:rsidR="00CE040D" w:rsidRDefault="00000000">
      <w:pPr>
        <w:rPr>
          <w:rFonts w:ascii="宋体" w:hAnsi="宋体" w:cs="宋体" w:hint="eastAsia"/>
          <w:color w:val="000000"/>
          <w:sz w:val="24"/>
        </w:rPr>
      </w:pPr>
      <w:r>
        <w:rPr>
          <w:rFonts w:ascii="宋体" w:hAnsi="宋体" w:cs="宋体"/>
          <w:b/>
          <w:bCs/>
          <w:color w:val="000000"/>
          <w:sz w:val="24"/>
        </w:rPr>
        <w:t>甲方：</w:t>
      </w:r>
      <w:r>
        <w:rPr>
          <w:rFonts w:ascii="宋体" w:hAnsi="宋体" w:cs="宋体" w:hint="eastAsia"/>
          <w:b/>
          <w:bCs/>
          <w:color w:val="000000"/>
          <w:sz w:val="24"/>
          <w:u w:val="single"/>
        </w:rPr>
        <w:t>北京林业大学</w:t>
      </w:r>
      <w:r>
        <w:rPr>
          <w:rFonts w:ascii="宋体" w:hAnsi="宋体" w:cs="宋体" w:hint="eastAsia"/>
          <w:b/>
          <w:bCs/>
          <w:color w:val="000000"/>
          <w:sz w:val="24"/>
        </w:rPr>
        <w:t xml:space="preserve">  </w:t>
      </w:r>
      <w:r>
        <w:rPr>
          <w:rFonts w:ascii="宋体" w:hAnsi="宋体" w:cs="宋体"/>
          <w:color w:val="000000"/>
          <w:sz w:val="24"/>
        </w:rPr>
        <w:t>法定代表人：</w:t>
      </w:r>
      <w:r>
        <w:rPr>
          <w:rFonts w:ascii="宋体" w:hAnsi="宋体" w:cs="宋体" w:hint="eastAsia"/>
          <w:color w:val="000000"/>
          <w:sz w:val="24"/>
        </w:rPr>
        <w:t xml:space="preserve">    </w:t>
      </w:r>
    </w:p>
    <w:p w14:paraId="3FD9F1B6" w14:textId="77777777" w:rsidR="00CE040D" w:rsidRDefault="00000000">
      <w:pPr>
        <w:rPr>
          <w:rFonts w:ascii="宋体" w:hAnsi="宋体" w:cs="宋体" w:hint="eastAsia"/>
          <w:color w:val="000000"/>
          <w:sz w:val="24"/>
        </w:rPr>
      </w:pPr>
      <w:r>
        <w:rPr>
          <w:rFonts w:ascii="宋体" w:hAnsi="宋体" w:cs="宋体"/>
          <w:b/>
          <w:bCs/>
          <w:color w:val="000000"/>
          <w:sz w:val="24"/>
        </w:rPr>
        <w:t>乙方：</w:t>
      </w:r>
      <w:r>
        <w:rPr>
          <w:rFonts w:ascii="宋体" w:hAnsi="宋体" w:cs="宋体" w:hint="eastAsia"/>
          <w:b/>
          <w:bCs/>
          <w:color w:val="000000"/>
          <w:sz w:val="24"/>
          <w:u w:val="single"/>
        </w:rPr>
        <w:t>________________</w:t>
      </w:r>
      <w:r>
        <w:rPr>
          <w:rFonts w:ascii="宋体" w:hAnsi="宋体" w:cs="宋体"/>
          <w:b/>
          <w:bCs/>
          <w:color w:val="000000"/>
          <w:sz w:val="24"/>
        </w:rPr>
        <w:t>（劳务输出单位）</w:t>
      </w:r>
      <w:r>
        <w:rPr>
          <w:rFonts w:ascii="宋体" w:hAnsi="宋体" w:cs="宋体" w:hint="eastAsia"/>
          <w:b/>
          <w:bCs/>
          <w:color w:val="000000"/>
          <w:sz w:val="24"/>
        </w:rPr>
        <w:t xml:space="preserve"> </w:t>
      </w:r>
      <w:r>
        <w:rPr>
          <w:rFonts w:ascii="宋体" w:hAnsi="宋体" w:cs="宋体"/>
          <w:color w:val="000000"/>
          <w:sz w:val="24"/>
        </w:rPr>
        <w:t>法定代表人：</w:t>
      </w:r>
    </w:p>
    <w:p w14:paraId="271ABB92" w14:textId="77777777" w:rsidR="00CE040D" w:rsidRDefault="00000000">
      <w:pPr>
        <w:ind w:firstLineChars="200" w:firstLine="480"/>
        <w:rPr>
          <w:rFonts w:ascii="宋体" w:hAnsi="宋体" w:cs="宋体" w:hint="eastAsia"/>
          <w:color w:val="000000"/>
          <w:sz w:val="24"/>
        </w:rPr>
      </w:pPr>
      <w:r>
        <w:rPr>
          <w:rFonts w:ascii="宋体" w:hAnsi="宋体" w:cs="宋体"/>
          <w:color w:val="000000"/>
          <w:sz w:val="24"/>
        </w:rPr>
        <w:t>乙方同意为甲方在</w:t>
      </w:r>
      <w:r>
        <w:rPr>
          <w:rFonts w:ascii="宋体" w:hAnsi="宋体" w:cs="宋体"/>
          <w:color w:val="000000"/>
          <w:sz w:val="24"/>
          <w:u w:val="single"/>
        </w:rPr>
        <w:t> </w:t>
      </w:r>
      <w:r>
        <w:rPr>
          <w:rFonts w:ascii="宋体" w:hAnsi="宋体" w:cs="宋体" w:hint="eastAsia"/>
          <w:color w:val="000000"/>
          <w:sz w:val="24"/>
          <w:u w:val="single"/>
        </w:rPr>
        <w:t>北京林业大学实践教学管理中心教学苗圃养护经营作业采购</w:t>
      </w:r>
      <w:r>
        <w:rPr>
          <w:rFonts w:ascii="宋体" w:hAnsi="宋体" w:hint="eastAsia"/>
          <w:sz w:val="24"/>
          <w:u w:val="single"/>
        </w:rPr>
        <w:t xml:space="preserve"> </w:t>
      </w:r>
      <w:r>
        <w:rPr>
          <w:rFonts w:ascii="宋体" w:hAnsi="宋体" w:cs="宋体"/>
          <w:color w:val="000000"/>
          <w:sz w:val="24"/>
        </w:rPr>
        <w:t>项目提供劳务，经双方协商达成劳务安全</w:t>
      </w:r>
      <w:r>
        <w:rPr>
          <w:rFonts w:ascii="宋体" w:hAnsi="宋体" w:cs="宋体" w:hint="eastAsia"/>
          <w:color w:val="000000"/>
          <w:sz w:val="24"/>
        </w:rPr>
        <w:t>生产</w:t>
      </w:r>
      <w:r>
        <w:rPr>
          <w:rFonts w:ascii="宋体" w:hAnsi="宋体" w:cs="宋体"/>
          <w:color w:val="000000"/>
          <w:sz w:val="24"/>
        </w:rPr>
        <w:t>协议如下：</w:t>
      </w:r>
    </w:p>
    <w:p w14:paraId="479A8B75" w14:textId="77777777" w:rsidR="00CE040D" w:rsidRDefault="00000000">
      <w:pPr>
        <w:rPr>
          <w:rFonts w:ascii="宋体" w:hAnsi="宋体" w:cs="宋体" w:hint="eastAsia"/>
          <w:color w:val="000000"/>
          <w:sz w:val="24"/>
        </w:rPr>
      </w:pPr>
      <w:r>
        <w:rPr>
          <w:rFonts w:ascii="宋体" w:hAnsi="宋体" w:cs="宋体"/>
          <w:b/>
          <w:bCs/>
          <w:color w:val="000000"/>
          <w:sz w:val="24"/>
        </w:rPr>
        <w:t>一、</w:t>
      </w:r>
      <w:r>
        <w:rPr>
          <w:rFonts w:ascii="宋体" w:hAnsi="宋体" w:cs="宋体"/>
          <w:color w:val="000000"/>
          <w:sz w:val="24"/>
        </w:rPr>
        <w:t>乙方为劳务输出单位，负责提供合格的劳务人员，并遵守甲方</w:t>
      </w:r>
      <w:r>
        <w:rPr>
          <w:rFonts w:ascii="宋体" w:hAnsi="宋体" w:cs="宋体" w:hint="eastAsia"/>
          <w:color w:val="000000"/>
          <w:sz w:val="24"/>
        </w:rPr>
        <w:t>苗圃驻</w:t>
      </w:r>
      <w:r>
        <w:rPr>
          <w:rFonts w:ascii="宋体" w:hAnsi="宋体" w:cs="宋体"/>
          <w:color w:val="000000"/>
          <w:sz w:val="24"/>
        </w:rPr>
        <w:t>现场安全管理的各项规章制度。</w:t>
      </w:r>
    </w:p>
    <w:p w14:paraId="0EE4E2EB" w14:textId="77777777" w:rsidR="00CE040D" w:rsidRDefault="00000000">
      <w:pPr>
        <w:rPr>
          <w:rFonts w:ascii="宋体" w:hAnsi="宋体" w:cs="宋体" w:hint="eastAsia"/>
          <w:color w:val="000000"/>
          <w:sz w:val="24"/>
        </w:rPr>
      </w:pPr>
      <w:r>
        <w:rPr>
          <w:rFonts w:ascii="宋体" w:hAnsi="宋体" w:cs="宋体"/>
          <w:b/>
          <w:bCs/>
          <w:color w:val="000000"/>
          <w:sz w:val="24"/>
        </w:rPr>
        <w:t>二、</w:t>
      </w:r>
      <w:r>
        <w:rPr>
          <w:rFonts w:ascii="宋体" w:hAnsi="宋体" w:cs="宋体"/>
          <w:color w:val="000000"/>
          <w:sz w:val="24"/>
        </w:rPr>
        <w:t>乙方必须按甲方有关劳务用工的规定办理用工手续，入场前向甲方提供劳务人员名册及人员合法证件，</w:t>
      </w:r>
      <w:r>
        <w:rPr>
          <w:rFonts w:ascii="宋体" w:hAnsi="宋体" w:cs="宋体" w:hint="eastAsia"/>
          <w:color w:val="000000"/>
          <w:sz w:val="24"/>
        </w:rPr>
        <w:t>为员工买意外险，</w:t>
      </w:r>
      <w:r>
        <w:rPr>
          <w:rFonts w:ascii="宋体" w:hAnsi="宋体" w:cs="宋体"/>
          <w:color w:val="000000"/>
          <w:sz w:val="24"/>
        </w:rPr>
        <w:t>并接受甲方的审核。</w:t>
      </w:r>
    </w:p>
    <w:p w14:paraId="7DE21BEC" w14:textId="77777777" w:rsidR="00CE040D" w:rsidRDefault="00000000">
      <w:pPr>
        <w:rPr>
          <w:rFonts w:ascii="宋体" w:hAnsi="宋体" w:cs="宋体" w:hint="eastAsia"/>
          <w:color w:val="000000"/>
          <w:sz w:val="24"/>
        </w:rPr>
      </w:pPr>
      <w:r>
        <w:rPr>
          <w:rFonts w:ascii="宋体" w:hAnsi="宋体" w:cs="宋体"/>
          <w:color w:val="000000"/>
          <w:sz w:val="24"/>
        </w:rPr>
        <w:t>三、乙方应为甲方指派有经验、懂技术、懂安全、责任心强的领工员，负责乙方日常的安全管理，做好班前讲话工作，使安全生产活动处于受控状态。</w:t>
      </w:r>
    </w:p>
    <w:p w14:paraId="665622AB" w14:textId="77777777" w:rsidR="00CE040D" w:rsidRDefault="00000000">
      <w:pPr>
        <w:rPr>
          <w:rFonts w:ascii="宋体" w:hAnsi="宋体" w:cs="宋体" w:hint="eastAsia"/>
          <w:color w:val="000000"/>
          <w:sz w:val="24"/>
        </w:rPr>
      </w:pPr>
      <w:r>
        <w:rPr>
          <w:rFonts w:ascii="宋体" w:hAnsi="宋体" w:cs="宋体" w:hint="eastAsia"/>
          <w:color w:val="000000"/>
          <w:sz w:val="24"/>
        </w:rPr>
        <w:t>四</w:t>
      </w:r>
      <w:r>
        <w:rPr>
          <w:rFonts w:ascii="宋体" w:hAnsi="宋体" w:cs="宋体"/>
          <w:color w:val="000000"/>
          <w:sz w:val="24"/>
        </w:rPr>
        <w:t>、乙方</w:t>
      </w:r>
      <w:r>
        <w:rPr>
          <w:rFonts w:ascii="宋体" w:hAnsi="宋体" w:cs="宋体" w:hint="eastAsia"/>
          <w:color w:val="000000"/>
          <w:sz w:val="24"/>
        </w:rPr>
        <w:t>现场代表在作业中</w:t>
      </w:r>
      <w:r>
        <w:rPr>
          <w:rFonts w:ascii="宋体" w:hAnsi="宋体" w:cs="宋体"/>
          <w:color w:val="000000"/>
          <w:sz w:val="24"/>
        </w:rPr>
        <w:t>发生伤亡事故，</w:t>
      </w:r>
      <w:r>
        <w:rPr>
          <w:rFonts w:ascii="宋体" w:hAnsi="宋体" w:cs="宋体" w:hint="eastAsia"/>
          <w:color w:val="000000"/>
          <w:sz w:val="24"/>
        </w:rPr>
        <w:t>应</w:t>
      </w:r>
      <w:r>
        <w:rPr>
          <w:rFonts w:ascii="宋体" w:hAnsi="宋体" w:cs="宋体"/>
          <w:color w:val="000000"/>
          <w:sz w:val="24"/>
        </w:rPr>
        <w:t>及时上报</w:t>
      </w:r>
      <w:r>
        <w:rPr>
          <w:rFonts w:ascii="宋体" w:hAnsi="宋体" w:cs="宋体" w:hint="eastAsia"/>
          <w:color w:val="000000"/>
          <w:sz w:val="24"/>
        </w:rPr>
        <w:t>乙方法人来处理事故</w:t>
      </w:r>
      <w:r>
        <w:rPr>
          <w:rFonts w:ascii="宋体" w:hAnsi="宋体" w:cs="宋体"/>
          <w:color w:val="000000"/>
          <w:sz w:val="24"/>
        </w:rPr>
        <w:t>。</w:t>
      </w:r>
    </w:p>
    <w:p w14:paraId="117CF6BB" w14:textId="77777777" w:rsidR="00CE040D" w:rsidRDefault="00000000">
      <w:pPr>
        <w:rPr>
          <w:rFonts w:ascii="宋体" w:hAnsi="宋体" w:cs="宋体" w:hint="eastAsia"/>
          <w:color w:val="000000"/>
          <w:sz w:val="24"/>
        </w:rPr>
      </w:pPr>
      <w:r>
        <w:rPr>
          <w:rFonts w:ascii="宋体" w:hAnsi="宋体" w:cs="宋体" w:hint="eastAsia"/>
          <w:color w:val="000000"/>
          <w:sz w:val="24"/>
        </w:rPr>
        <w:t>五、</w:t>
      </w:r>
      <w:r>
        <w:rPr>
          <w:rFonts w:ascii="宋体" w:hAnsi="宋体" w:cs="宋体"/>
          <w:color w:val="000000"/>
          <w:sz w:val="24"/>
        </w:rPr>
        <w:t>乙方责任：</w:t>
      </w:r>
    </w:p>
    <w:p w14:paraId="02121A09" w14:textId="77777777" w:rsidR="00CE040D" w:rsidRDefault="00000000">
      <w:pPr>
        <w:rPr>
          <w:rFonts w:ascii="宋体" w:hAnsi="宋体" w:cs="宋体" w:hint="eastAsia"/>
          <w:color w:val="000000"/>
          <w:sz w:val="24"/>
        </w:rPr>
      </w:pPr>
      <w:r>
        <w:rPr>
          <w:rFonts w:ascii="宋体" w:hAnsi="宋体" w:cs="宋体"/>
          <w:color w:val="000000"/>
          <w:sz w:val="24"/>
        </w:rPr>
        <w:t>（1）乙方</w:t>
      </w:r>
      <w:r>
        <w:rPr>
          <w:rFonts w:ascii="宋体" w:hAnsi="宋体" w:cs="宋体" w:hint="eastAsia"/>
          <w:color w:val="000000"/>
          <w:sz w:val="24"/>
        </w:rPr>
        <w:t>现场</w:t>
      </w:r>
      <w:r>
        <w:rPr>
          <w:rFonts w:ascii="宋体" w:hAnsi="宋体" w:cs="宋体"/>
          <w:color w:val="000000"/>
          <w:sz w:val="24"/>
        </w:rPr>
        <w:t>负责人必须常驻</w:t>
      </w:r>
      <w:r>
        <w:rPr>
          <w:rFonts w:ascii="宋体" w:hAnsi="宋体" w:cs="宋体" w:hint="eastAsia"/>
          <w:color w:val="000000"/>
          <w:sz w:val="24"/>
        </w:rPr>
        <w:t>苗圃</w:t>
      </w:r>
      <w:r>
        <w:rPr>
          <w:rFonts w:ascii="宋体" w:hAnsi="宋体" w:cs="宋体"/>
          <w:color w:val="000000"/>
          <w:sz w:val="24"/>
        </w:rPr>
        <w:t>现场，负责对所属人员的日常管理和入场日常安全教育活动。指定</w:t>
      </w:r>
      <w:r>
        <w:rPr>
          <w:rFonts w:ascii="宋体" w:hAnsi="宋体" w:cs="宋体" w:hint="eastAsia"/>
          <w:color w:val="000000"/>
          <w:sz w:val="24"/>
        </w:rPr>
        <w:t>现场代表</w:t>
      </w:r>
      <w:r>
        <w:rPr>
          <w:rFonts w:ascii="宋体" w:hAnsi="宋体" w:cs="宋体"/>
          <w:color w:val="000000"/>
          <w:sz w:val="24"/>
        </w:rPr>
        <w:t>并与甲方现场负责人保持联系，及时发现解决</w:t>
      </w:r>
      <w:r>
        <w:rPr>
          <w:rFonts w:ascii="宋体" w:hAnsi="宋体" w:cs="宋体" w:hint="eastAsia"/>
          <w:color w:val="000000"/>
          <w:sz w:val="24"/>
        </w:rPr>
        <w:t>作业</w:t>
      </w:r>
      <w:r>
        <w:rPr>
          <w:rFonts w:ascii="宋体" w:hAnsi="宋体" w:cs="宋体"/>
          <w:color w:val="000000"/>
          <w:sz w:val="24"/>
        </w:rPr>
        <w:t>生产中的违章行为和隐患。</w:t>
      </w:r>
    </w:p>
    <w:p w14:paraId="0B7D844B" w14:textId="77777777" w:rsidR="00CE040D" w:rsidRDefault="00000000">
      <w:pPr>
        <w:rPr>
          <w:rFonts w:ascii="宋体" w:hAnsi="宋体" w:cs="宋体" w:hint="eastAsia"/>
          <w:color w:val="000000"/>
          <w:sz w:val="24"/>
        </w:rPr>
      </w:pPr>
      <w:r>
        <w:rPr>
          <w:rFonts w:ascii="宋体" w:hAnsi="宋体" w:cs="宋体"/>
          <w:color w:val="000000"/>
          <w:sz w:val="24"/>
        </w:rPr>
        <w:t>（2）乙方必须严格履行劳务用工手续，并保持人员的稳定，如更换增加新人必须向甲方及时汇报。</w:t>
      </w:r>
    </w:p>
    <w:p w14:paraId="6948ED7D" w14:textId="77777777" w:rsidR="00CE040D" w:rsidRDefault="00000000">
      <w:pPr>
        <w:rPr>
          <w:rFonts w:ascii="宋体" w:hAnsi="宋体" w:cs="宋体" w:hint="eastAsia"/>
          <w:color w:val="000000"/>
          <w:sz w:val="24"/>
        </w:rPr>
      </w:pPr>
      <w:r>
        <w:rPr>
          <w:rFonts w:ascii="宋体" w:hAnsi="宋体" w:cs="宋体"/>
          <w:color w:val="000000"/>
          <w:sz w:val="24"/>
        </w:rPr>
        <w:t>（3）乙方必须根据甲方</w:t>
      </w:r>
      <w:r>
        <w:rPr>
          <w:rFonts w:ascii="宋体" w:hAnsi="宋体" w:cs="宋体" w:hint="eastAsia"/>
          <w:color w:val="000000"/>
          <w:sz w:val="24"/>
        </w:rPr>
        <w:t>年度的教学实习</w:t>
      </w:r>
      <w:r>
        <w:rPr>
          <w:rFonts w:ascii="宋体" w:hAnsi="宋体" w:cs="宋体"/>
          <w:color w:val="000000"/>
          <w:sz w:val="24"/>
        </w:rPr>
        <w:t>计划安排、组织</w:t>
      </w:r>
      <w:r>
        <w:rPr>
          <w:rFonts w:ascii="宋体" w:hAnsi="宋体" w:cs="宋体" w:hint="eastAsia"/>
          <w:color w:val="000000"/>
          <w:sz w:val="24"/>
        </w:rPr>
        <w:t>工人预备大田苗床，配合师生完成实习教学课，对实习大田，花镜等进行科学合理的养护</w:t>
      </w:r>
      <w:r>
        <w:rPr>
          <w:rFonts w:ascii="宋体" w:hAnsi="宋体" w:cs="宋体"/>
          <w:color w:val="000000"/>
          <w:sz w:val="24"/>
        </w:rPr>
        <w:t>，</w:t>
      </w:r>
      <w:r>
        <w:rPr>
          <w:rFonts w:ascii="宋体" w:hAnsi="宋体" w:cs="宋体" w:hint="eastAsia"/>
          <w:color w:val="000000"/>
          <w:sz w:val="24"/>
        </w:rPr>
        <w:t>公共环境的修叶剪枝，浇水养护（西门小山和梅花山）和科研区规整清扫，维序科研的正常的运行</w:t>
      </w:r>
      <w:r>
        <w:rPr>
          <w:rFonts w:ascii="宋体" w:hAnsi="宋体" w:cs="宋体"/>
          <w:color w:val="000000"/>
          <w:sz w:val="24"/>
        </w:rPr>
        <w:t>。</w:t>
      </w:r>
    </w:p>
    <w:p w14:paraId="2DCBC6BE" w14:textId="77777777" w:rsidR="00CE040D" w:rsidRDefault="00000000">
      <w:pPr>
        <w:rPr>
          <w:rFonts w:ascii="宋体" w:hAnsi="宋体" w:cs="宋体" w:hint="eastAsia"/>
          <w:color w:val="000000"/>
          <w:sz w:val="24"/>
        </w:rPr>
      </w:pPr>
      <w:r>
        <w:rPr>
          <w:rFonts w:ascii="宋体" w:hAnsi="宋体" w:cs="宋体"/>
          <w:color w:val="000000"/>
          <w:sz w:val="24"/>
        </w:rPr>
        <w:t>（4）乙方必须保证作业场所安全防护到位，自觉接受甲方管理人员的监督、检查，及时解决存在的隐患和问题。</w:t>
      </w:r>
    </w:p>
    <w:p w14:paraId="7D94389E" w14:textId="77777777" w:rsidR="00CE040D" w:rsidRDefault="00000000">
      <w:pPr>
        <w:rPr>
          <w:rFonts w:ascii="宋体" w:hAnsi="宋体" w:cs="宋体" w:hint="eastAsia"/>
          <w:color w:val="000000"/>
          <w:sz w:val="24"/>
        </w:rPr>
      </w:pPr>
      <w:r>
        <w:rPr>
          <w:rFonts w:ascii="宋体" w:hAnsi="宋体" w:cs="宋体"/>
          <w:color w:val="000000"/>
          <w:sz w:val="24"/>
        </w:rPr>
        <w:t>（5）乙方必须保证作业人员佩戴、使用符合国家规定的劳动保护用品</w:t>
      </w:r>
      <w:r>
        <w:rPr>
          <w:rFonts w:ascii="宋体" w:hAnsi="宋体" w:cs="宋体" w:hint="eastAsia"/>
          <w:color w:val="000000"/>
          <w:sz w:val="24"/>
        </w:rPr>
        <w:t>，尤其是使用粉碎机注意安全</w:t>
      </w:r>
      <w:r>
        <w:rPr>
          <w:rFonts w:ascii="宋体" w:hAnsi="宋体" w:cs="宋体"/>
          <w:color w:val="000000"/>
          <w:sz w:val="24"/>
        </w:rPr>
        <w:t>。</w:t>
      </w:r>
    </w:p>
    <w:p w14:paraId="3A4CFE2F" w14:textId="77777777" w:rsidR="00CE040D" w:rsidRDefault="00000000">
      <w:pPr>
        <w:rPr>
          <w:rFonts w:ascii="宋体" w:hAnsi="宋体" w:cs="宋体" w:hint="eastAsia"/>
          <w:color w:val="000000"/>
          <w:sz w:val="24"/>
        </w:rPr>
      </w:pPr>
      <w:r>
        <w:rPr>
          <w:rFonts w:ascii="宋体" w:hAnsi="宋体" w:cs="宋体"/>
          <w:color w:val="000000"/>
          <w:sz w:val="24"/>
        </w:rPr>
        <w:t>（6）由于作业人员违章操作、违犯劳动纪律等或自身管理不到位造成的人员伤害事故，</w:t>
      </w:r>
      <w:r>
        <w:rPr>
          <w:rFonts w:ascii="宋体" w:hAnsi="宋体" w:cs="宋体" w:hint="eastAsia"/>
          <w:color w:val="000000"/>
          <w:sz w:val="24"/>
        </w:rPr>
        <w:t>或由烟酒等不良嗜好造成的人员伤亡，或由疾病没有去及时治疗造成的人员伤亡事故，</w:t>
      </w:r>
      <w:r>
        <w:rPr>
          <w:rFonts w:ascii="宋体" w:hAnsi="宋体" w:cs="宋体"/>
          <w:color w:val="000000"/>
          <w:sz w:val="24"/>
        </w:rPr>
        <w:t>由乙方承担全部责任。</w:t>
      </w:r>
    </w:p>
    <w:p w14:paraId="36C0236C" w14:textId="77777777" w:rsidR="00CE040D" w:rsidRDefault="00000000">
      <w:pPr>
        <w:rPr>
          <w:rFonts w:ascii="宋体" w:hAnsi="宋体" w:cs="宋体" w:hint="eastAsia"/>
          <w:color w:val="000000"/>
          <w:sz w:val="24"/>
        </w:rPr>
      </w:pPr>
      <w:r>
        <w:rPr>
          <w:rFonts w:ascii="宋体" w:hAnsi="宋体" w:cs="宋体"/>
          <w:color w:val="000000"/>
          <w:sz w:val="24"/>
        </w:rPr>
        <w:t>（7）乙方在</w:t>
      </w:r>
      <w:r>
        <w:rPr>
          <w:rFonts w:ascii="宋体" w:hAnsi="宋体" w:cs="宋体" w:hint="eastAsia"/>
          <w:color w:val="000000"/>
          <w:sz w:val="24"/>
        </w:rPr>
        <w:t>作业</w:t>
      </w:r>
      <w:r>
        <w:rPr>
          <w:rFonts w:ascii="宋体" w:hAnsi="宋体" w:cs="宋体"/>
          <w:color w:val="000000"/>
          <w:sz w:val="24"/>
        </w:rPr>
        <w:t>过程中发生伤害事故，应立即向甲方现场负责人汇报，双方组织抢救、保护事故现场</w:t>
      </w:r>
      <w:r>
        <w:rPr>
          <w:rFonts w:ascii="宋体" w:hAnsi="宋体" w:cs="宋体" w:hint="eastAsia"/>
          <w:color w:val="000000"/>
          <w:sz w:val="24"/>
        </w:rPr>
        <w:t>，拨打救护电话</w:t>
      </w:r>
      <w:r>
        <w:rPr>
          <w:rFonts w:ascii="宋体" w:hAnsi="宋体" w:cs="宋体"/>
          <w:color w:val="000000"/>
          <w:sz w:val="24"/>
        </w:rPr>
        <w:t>。乙方负责通知家属，做好事故善后处理工作。</w:t>
      </w:r>
    </w:p>
    <w:p w14:paraId="041BB19E" w14:textId="77777777" w:rsidR="00CE040D" w:rsidRDefault="00000000">
      <w:pPr>
        <w:rPr>
          <w:rFonts w:ascii="宋体" w:hAnsi="宋体" w:cs="宋体" w:hint="eastAsia"/>
          <w:color w:val="000000"/>
          <w:sz w:val="24"/>
          <w:szCs w:val="20"/>
        </w:rPr>
      </w:pPr>
      <w:r>
        <w:rPr>
          <w:rFonts w:ascii="宋体" w:hAnsi="宋体" w:cs="宋体" w:hint="eastAsia"/>
          <w:color w:val="000000"/>
          <w:sz w:val="24"/>
          <w:szCs w:val="20"/>
        </w:rPr>
        <w:t>（</w:t>
      </w:r>
      <w:r>
        <w:rPr>
          <w:rFonts w:ascii="宋体" w:hAnsi="宋体" w:cs="宋体"/>
          <w:color w:val="000000"/>
          <w:sz w:val="24"/>
          <w:szCs w:val="20"/>
        </w:rPr>
        <w:t>8</w:t>
      </w:r>
      <w:r>
        <w:rPr>
          <w:rFonts w:ascii="宋体" w:hAnsi="宋体" w:cs="宋体" w:hint="eastAsia"/>
          <w:color w:val="000000"/>
          <w:sz w:val="24"/>
          <w:szCs w:val="20"/>
        </w:rPr>
        <w:t>）</w:t>
      </w:r>
      <w:r>
        <w:rPr>
          <w:rFonts w:ascii="宋体" w:hAnsi="宋体" w:cs="宋体"/>
          <w:color w:val="000000"/>
          <w:sz w:val="24"/>
          <w:szCs w:val="20"/>
        </w:rPr>
        <w:t>乙方人员年龄规定：男不得超过60周岁，女不得超过55周岁，不得招收童工或未成年工。</w:t>
      </w:r>
    </w:p>
    <w:p w14:paraId="3579A389" w14:textId="77777777" w:rsidR="00CE040D" w:rsidRDefault="00000000">
      <w:pPr>
        <w:rPr>
          <w:rFonts w:ascii="宋体" w:hAnsi="宋体" w:cs="宋体" w:hint="eastAsia"/>
          <w:color w:val="000000"/>
          <w:sz w:val="24"/>
        </w:rPr>
      </w:pPr>
      <w:r>
        <w:rPr>
          <w:rFonts w:ascii="宋体" w:hAnsi="宋体" w:cs="宋体" w:hint="eastAsia"/>
          <w:color w:val="000000"/>
          <w:sz w:val="24"/>
        </w:rPr>
        <w:t>六</w:t>
      </w:r>
      <w:r>
        <w:rPr>
          <w:rFonts w:ascii="宋体" w:hAnsi="宋体" w:cs="宋体"/>
          <w:color w:val="000000"/>
          <w:sz w:val="24"/>
        </w:rPr>
        <w:t>、补充约定：</w:t>
      </w:r>
    </w:p>
    <w:p w14:paraId="16838DE6" w14:textId="77777777" w:rsidR="00CE040D" w:rsidRDefault="00000000">
      <w:pPr>
        <w:rPr>
          <w:rFonts w:ascii="宋体" w:hAnsi="宋体" w:cs="宋体" w:hint="eastAsia"/>
          <w:color w:val="000000"/>
          <w:sz w:val="24"/>
        </w:rPr>
      </w:pPr>
      <w:r>
        <w:rPr>
          <w:rFonts w:ascii="宋体" w:hAnsi="宋体" w:cs="宋体"/>
          <w:color w:val="000000"/>
          <w:sz w:val="24"/>
          <w:u w:val="single"/>
        </w:rPr>
        <w:t>     </w:t>
      </w:r>
      <w:r>
        <w:rPr>
          <w:rFonts w:ascii="宋体" w:hAnsi="宋体" w:cs="宋体" w:hint="eastAsia"/>
          <w:color w:val="000000"/>
          <w:sz w:val="24"/>
          <w:u w:val="single"/>
        </w:rPr>
        <w:t>无</w:t>
      </w:r>
      <w:r>
        <w:rPr>
          <w:rFonts w:ascii="宋体" w:hAnsi="宋体" w:cs="宋体"/>
          <w:color w:val="000000"/>
          <w:sz w:val="24"/>
          <w:u w:val="single"/>
        </w:rPr>
        <w:t xml:space="preserve">           </w:t>
      </w:r>
      <w:r>
        <w:rPr>
          <w:rFonts w:ascii="宋体" w:hAnsi="宋体" w:cs="宋体"/>
          <w:color w:val="000000"/>
          <w:sz w:val="24"/>
        </w:rPr>
        <w:t>。</w:t>
      </w:r>
    </w:p>
    <w:p w14:paraId="4FE75CD6" w14:textId="77777777" w:rsidR="00CE040D" w:rsidRDefault="00000000">
      <w:pPr>
        <w:rPr>
          <w:rFonts w:ascii="宋体" w:hAnsi="宋体" w:cs="宋体" w:hint="eastAsia"/>
          <w:color w:val="000000"/>
          <w:sz w:val="24"/>
        </w:rPr>
      </w:pPr>
      <w:r>
        <w:rPr>
          <w:rFonts w:ascii="宋体" w:hAnsi="宋体" w:cs="宋体" w:hint="eastAsia"/>
          <w:color w:val="000000"/>
          <w:sz w:val="24"/>
        </w:rPr>
        <w:t>七</w:t>
      </w:r>
      <w:r>
        <w:rPr>
          <w:rFonts w:ascii="宋体" w:hAnsi="宋体" w:cs="宋体"/>
          <w:color w:val="000000"/>
          <w:sz w:val="24"/>
        </w:rPr>
        <w:t>、附则</w:t>
      </w:r>
    </w:p>
    <w:p w14:paraId="79E164FD" w14:textId="77777777" w:rsidR="00CE040D" w:rsidRDefault="00000000">
      <w:pPr>
        <w:snapToGrid w:val="0"/>
        <w:textAlignment w:val="baseline"/>
        <w:rPr>
          <w:rFonts w:ascii="宋体" w:hAnsi="宋体" w:hint="eastAsia"/>
          <w:kern w:val="0"/>
          <w:sz w:val="24"/>
        </w:rPr>
      </w:pPr>
      <w:r>
        <w:rPr>
          <w:rFonts w:ascii="宋体" w:hAnsi="宋体" w:cs="宋体"/>
          <w:color w:val="000000"/>
          <w:sz w:val="24"/>
        </w:rPr>
        <w:t>1.</w:t>
      </w:r>
      <w:r>
        <w:rPr>
          <w:rFonts w:ascii="宋体" w:hAnsi="宋体"/>
          <w:kern w:val="0"/>
          <w:sz w:val="24"/>
        </w:rPr>
        <w:t>本</w:t>
      </w:r>
      <w:r>
        <w:rPr>
          <w:rFonts w:ascii="宋体" w:hAnsi="宋体" w:hint="eastAsia"/>
          <w:kern w:val="0"/>
          <w:sz w:val="24"/>
        </w:rPr>
        <w:t>协议一式</w:t>
      </w:r>
      <w:r>
        <w:rPr>
          <w:rFonts w:ascii="宋体" w:hAnsi="宋体" w:hint="eastAsia"/>
          <w:kern w:val="0"/>
          <w:sz w:val="24"/>
          <w:u w:val="single"/>
        </w:rPr>
        <w:t>伍</w:t>
      </w:r>
      <w:r>
        <w:rPr>
          <w:rFonts w:ascii="宋体" w:hAnsi="宋体"/>
          <w:kern w:val="0"/>
          <w:sz w:val="24"/>
        </w:rPr>
        <w:t>份，具有同等效力，由甲方、乙方分别保存。</w:t>
      </w:r>
      <w:r>
        <w:rPr>
          <w:rFonts w:ascii="宋体" w:hAnsi="宋体" w:hint="eastAsia"/>
          <w:kern w:val="0"/>
          <w:sz w:val="24"/>
        </w:rPr>
        <w:t>甲方执</w:t>
      </w:r>
      <w:r>
        <w:rPr>
          <w:rFonts w:ascii="宋体" w:hAnsi="宋体" w:hint="eastAsia"/>
          <w:kern w:val="0"/>
          <w:sz w:val="24"/>
          <w:u w:val="single"/>
        </w:rPr>
        <w:t xml:space="preserve"> 肆 </w:t>
      </w:r>
      <w:r>
        <w:rPr>
          <w:rFonts w:ascii="宋体" w:hAnsi="宋体" w:hint="eastAsia"/>
          <w:kern w:val="0"/>
          <w:sz w:val="24"/>
        </w:rPr>
        <w:t>份，乙方执</w:t>
      </w:r>
      <w:r>
        <w:rPr>
          <w:rFonts w:ascii="宋体" w:hAnsi="宋体" w:hint="eastAsia"/>
          <w:kern w:val="0"/>
          <w:sz w:val="24"/>
          <w:u w:val="single"/>
        </w:rPr>
        <w:t xml:space="preserve"> 壹 </w:t>
      </w:r>
      <w:r>
        <w:rPr>
          <w:rFonts w:ascii="宋体" w:hAnsi="宋体" w:hint="eastAsia"/>
          <w:kern w:val="0"/>
          <w:sz w:val="24"/>
        </w:rPr>
        <w:t>份。</w:t>
      </w:r>
    </w:p>
    <w:p w14:paraId="56EC49A6" w14:textId="77777777" w:rsidR="00CE040D" w:rsidRDefault="00000000">
      <w:pPr>
        <w:rPr>
          <w:rFonts w:ascii="宋体" w:hAnsi="宋体" w:cs="宋体" w:hint="eastAsia"/>
          <w:color w:val="000000"/>
          <w:sz w:val="24"/>
        </w:rPr>
      </w:pPr>
      <w:r>
        <w:rPr>
          <w:rFonts w:ascii="宋体" w:hAnsi="宋体" w:cs="宋体"/>
          <w:color w:val="000000"/>
          <w:sz w:val="24"/>
        </w:rPr>
        <w:t>2.本协议经</w:t>
      </w:r>
      <w:r>
        <w:rPr>
          <w:rFonts w:ascii="宋体" w:hAnsi="宋体" w:cs="宋体" w:hint="eastAsia"/>
          <w:color w:val="000000"/>
          <w:sz w:val="24"/>
        </w:rPr>
        <w:t>甲乙双方</w:t>
      </w:r>
      <w:r>
        <w:rPr>
          <w:rFonts w:ascii="宋体" w:hAnsi="宋体" w:cs="宋体"/>
          <w:color w:val="000000"/>
          <w:sz w:val="24"/>
        </w:rPr>
        <w:t>签署后生效。</w:t>
      </w:r>
    </w:p>
    <w:p w14:paraId="41D25C5E" w14:textId="77777777" w:rsidR="00CE040D" w:rsidRDefault="00CE040D">
      <w:pPr>
        <w:rPr>
          <w:rFonts w:ascii="宋体" w:hAnsi="宋体" w:cs="宋体" w:hint="eastAsia"/>
          <w:color w:val="000000"/>
          <w:sz w:val="24"/>
        </w:rPr>
      </w:pPr>
    </w:p>
    <w:p w14:paraId="3E2E4DAD" w14:textId="77777777" w:rsidR="00CE040D" w:rsidRDefault="00000000">
      <w:pPr>
        <w:rPr>
          <w:rFonts w:ascii="宋体" w:hAnsi="宋体" w:cs="宋体" w:hint="eastAsia"/>
          <w:color w:val="000000"/>
          <w:sz w:val="24"/>
        </w:rPr>
      </w:pPr>
      <w:r>
        <w:rPr>
          <w:rFonts w:ascii="宋体" w:hAnsi="宋体" w:cs="宋体"/>
          <w:b/>
          <w:bCs/>
          <w:color w:val="000000"/>
          <w:sz w:val="24"/>
        </w:rPr>
        <w:t>甲方（盖章）：</w:t>
      </w:r>
    </w:p>
    <w:p w14:paraId="1166C349" w14:textId="77777777" w:rsidR="00CE040D" w:rsidRDefault="00000000">
      <w:pPr>
        <w:rPr>
          <w:rFonts w:ascii="宋体" w:hAnsi="宋体" w:cs="宋体" w:hint="eastAsia"/>
          <w:color w:val="000000"/>
          <w:sz w:val="24"/>
        </w:rPr>
      </w:pPr>
      <w:r>
        <w:rPr>
          <w:rFonts w:ascii="宋体" w:hAnsi="宋体" w:cs="宋体"/>
          <w:color w:val="000000"/>
          <w:sz w:val="24"/>
        </w:rPr>
        <w:lastRenderedPageBreak/>
        <w:t>法定代表人或授权代表（签字）：</w:t>
      </w:r>
    </w:p>
    <w:p w14:paraId="2E5E8E67" w14:textId="77777777" w:rsidR="00CE040D" w:rsidRDefault="00000000">
      <w:pPr>
        <w:rPr>
          <w:rFonts w:ascii="宋体" w:hAnsi="宋体" w:cs="宋体" w:hint="eastAsia"/>
          <w:color w:val="000000"/>
          <w:sz w:val="24"/>
        </w:rPr>
      </w:pPr>
      <w:r>
        <w:rPr>
          <w:rFonts w:ascii="宋体" w:hAnsi="宋体" w:cs="宋体"/>
          <w:color w:val="000000"/>
          <w:sz w:val="24"/>
        </w:rPr>
        <w:t>时间：    年    月    日</w:t>
      </w:r>
    </w:p>
    <w:p w14:paraId="7C89D8CF" w14:textId="77777777" w:rsidR="00CE040D" w:rsidRDefault="00000000">
      <w:pPr>
        <w:rPr>
          <w:rFonts w:ascii="宋体" w:hAnsi="宋体" w:cs="宋体" w:hint="eastAsia"/>
          <w:color w:val="000000"/>
          <w:sz w:val="24"/>
        </w:rPr>
      </w:pPr>
      <w:r>
        <w:rPr>
          <w:rFonts w:ascii="宋体" w:hAnsi="宋体"/>
          <w:sz w:val="28"/>
        </w:rPr>
        <w:br/>
      </w:r>
      <w:r>
        <w:rPr>
          <w:rFonts w:ascii="宋体" w:hAnsi="宋体" w:cs="宋体"/>
          <w:b/>
          <w:bCs/>
          <w:color w:val="000000"/>
          <w:sz w:val="24"/>
        </w:rPr>
        <w:t>乙方（盖章）：</w:t>
      </w:r>
    </w:p>
    <w:p w14:paraId="4F4F83C5" w14:textId="77777777" w:rsidR="00CE040D" w:rsidRDefault="00000000">
      <w:pPr>
        <w:rPr>
          <w:rFonts w:ascii="宋体" w:hAnsi="宋体" w:cs="宋体" w:hint="eastAsia"/>
          <w:color w:val="000000"/>
          <w:sz w:val="24"/>
        </w:rPr>
      </w:pPr>
      <w:r>
        <w:rPr>
          <w:rFonts w:ascii="宋体" w:hAnsi="宋体" w:cs="宋体"/>
          <w:color w:val="000000"/>
          <w:sz w:val="24"/>
        </w:rPr>
        <w:t>法定代表人或授权代表（签字）：</w:t>
      </w:r>
    </w:p>
    <w:p w14:paraId="387EFF19" w14:textId="77777777" w:rsidR="00CE040D" w:rsidRDefault="00000000">
      <w:pPr>
        <w:rPr>
          <w:rFonts w:ascii="宋体" w:hAnsi="宋体" w:cs="宋体" w:hint="eastAsia"/>
          <w:color w:val="000000"/>
          <w:sz w:val="24"/>
        </w:rPr>
      </w:pPr>
      <w:r>
        <w:rPr>
          <w:rFonts w:ascii="宋体" w:hAnsi="宋体" w:cs="宋体"/>
          <w:color w:val="000000"/>
          <w:sz w:val="24"/>
        </w:rPr>
        <w:t>时间：    年    月    日</w:t>
      </w:r>
    </w:p>
    <w:p w14:paraId="7B0D3673" w14:textId="77777777" w:rsidR="00CE040D" w:rsidRDefault="00000000">
      <w:pPr>
        <w:widowControl/>
        <w:jc w:val="left"/>
        <w:rPr>
          <w:rFonts w:ascii="宋体" w:eastAsia="仿宋_GB2312" w:hAnsi="宋体" w:cs="宋体" w:hint="eastAsia"/>
          <w:color w:val="000000"/>
          <w:sz w:val="24"/>
        </w:rPr>
      </w:pPr>
      <w:r>
        <w:rPr>
          <w:rFonts w:ascii="宋体" w:eastAsia="仿宋_GB2312" w:hAnsi="宋体" w:cs="宋体" w:hint="eastAsia"/>
          <w:color w:val="000000"/>
          <w:sz w:val="24"/>
        </w:rPr>
        <w:br w:type="page"/>
      </w:r>
    </w:p>
    <w:p w14:paraId="44EEC7D9" w14:textId="77777777" w:rsidR="00CE040D" w:rsidRDefault="00CE040D">
      <w:pPr>
        <w:rPr>
          <w:rFonts w:ascii="宋体" w:eastAsia="仿宋_GB2312" w:hAnsi="宋体" w:cs="宋体" w:hint="eastAsia"/>
          <w:color w:val="000000"/>
          <w:sz w:val="24"/>
        </w:rPr>
      </w:pPr>
    </w:p>
    <w:p w14:paraId="1775A33B" w14:textId="77777777" w:rsidR="00CE040D" w:rsidRDefault="00000000">
      <w:pPr>
        <w:pStyle w:val="1"/>
        <w:rPr>
          <w:rFonts w:hAnsi="宋体" w:hint="eastAsia"/>
          <w:bCs/>
        </w:rPr>
      </w:pPr>
      <w:r>
        <w:rPr>
          <w:rFonts w:hAnsi="宋体" w:hint="eastAsia"/>
          <w:bCs/>
        </w:rPr>
        <w:t>第四章    附件——报价文件格式</w:t>
      </w:r>
      <w:bookmarkEnd w:id="357"/>
    </w:p>
    <w:p w14:paraId="1703C848" w14:textId="77777777" w:rsidR="00CE040D" w:rsidRDefault="00CE040D">
      <w:pPr>
        <w:tabs>
          <w:tab w:val="left" w:pos="1980"/>
        </w:tabs>
        <w:spacing w:before="120" w:line="22" w:lineRule="atLeast"/>
        <w:ind w:firstLine="674"/>
        <w:jc w:val="center"/>
        <w:rPr>
          <w:rFonts w:ascii="宋体" w:hAnsi="宋体" w:hint="eastAsia"/>
          <w:sz w:val="24"/>
        </w:rPr>
      </w:pPr>
    </w:p>
    <w:p w14:paraId="07272E54"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0528FA87"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101FAE64"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2A71DF49"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4</w:t>
      </w:r>
      <w:r>
        <w:rPr>
          <w:rFonts w:ascii="宋体" w:hAnsi="宋体" w:hint="eastAsia"/>
          <w:sz w:val="24"/>
        </w:rPr>
        <w:t>——响应偏离表（格式）</w:t>
      </w:r>
    </w:p>
    <w:p w14:paraId="6D8FCCC2"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5</w:t>
      </w:r>
      <w:r>
        <w:rPr>
          <w:rFonts w:ascii="宋体" w:hAnsi="宋体" w:hint="eastAsia"/>
          <w:sz w:val="24"/>
        </w:rPr>
        <w:t>——资格证明文件</w:t>
      </w:r>
    </w:p>
    <w:p w14:paraId="40AF1521" w14:textId="77777777" w:rsidR="00CE040D" w:rsidRDefault="00000000">
      <w:pPr>
        <w:tabs>
          <w:tab w:val="left" w:pos="5580"/>
        </w:tabs>
        <w:spacing w:line="360" w:lineRule="auto"/>
        <w:rPr>
          <w:rFonts w:ascii="宋体" w:hAnsi="宋体" w:hint="eastAsia"/>
          <w:sz w:val="24"/>
        </w:rPr>
      </w:pPr>
      <w:bookmarkStart w:id="358" w:name="_Ref467988698"/>
      <w:bookmarkStart w:id="359" w:name="_Toc480942349"/>
      <w:bookmarkStart w:id="360" w:name="_Toc520356217"/>
      <w:r>
        <w:rPr>
          <w:rFonts w:ascii="宋体" w:hAnsi="宋体" w:hint="eastAsia"/>
          <w:sz w:val="24"/>
        </w:rPr>
        <w:t>附件</w:t>
      </w:r>
      <w:r>
        <w:rPr>
          <w:rFonts w:ascii="宋体" w:hAnsi="宋体"/>
          <w:sz w:val="24"/>
        </w:rPr>
        <w:t>6</w:t>
      </w:r>
      <w:r>
        <w:rPr>
          <w:rFonts w:ascii="宋体" w:hAnsi="宋体" w:hint="eastAsia"/>
          <w:sz w:val="24"/>
        </w:rPr>
        <w:t>——业绩证明文件</w:t>
      </w:r>
    </w:p>
    <w:p w14:paraId="17CA6723"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7</w:t>
      </w:r>
      <w:r>
        <w:rPr>
          <w:rFonts w:ascii="宋体" w:hAnsi="宋体" w:hint="eastAsia"/>
          <w:sz w:val="24"/>
        </w:rPr>
        <w:t>——技术方案、实施方案、服务方案</w:t>
      </w:r>
    </w:p>
    <w:p w14:paraId="4AE35C84" w14:textId="77777777" w:rsidR="00CE040D"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8</w:t>
      </w:r>
      <w:r>
        <w:rPr>
          <w:rFonts w:ascii="宋体" w:hAnsi="宋体" w:hint="eastAsia"/>
          <w:sz w:val="24"/>
        </w:rPr>
        <w:t>——中小企业声明函</w:t>
      </w:r>
      <w:bookmarkStart w:id="361" w:name="_Hlk496024779"/>
      <w:r>
        <w:rPr>
          <w:rFonts w:ascii="宋体" w:hAnsi="宋体" w:hint="eastAsia"/>
          <w:sz w:val="24"/>
        </w:rPr>
        <w:t>、残疾人福利性单位声明函</w:t>
      </w:r>
      <w:bookmarkEnd w:id="361"/>
    </w:p>
    <w:p w14:paraId="0F6113A4" w14:textId="77777777" w:rsidR="00CE040D" w:rsidRDefault="00CE040D">
      <w:pPr>
        <w:tabs>
          <w:tab w:val="left" w:pos="5580"/>
        </w:tabs>
        <w:spacing w:line="360" w:lineRule="auto"/>
        <w:rPr>
          <w:rFonts w:ascii="宋体" w:hAnsi="宋体" w:hint="eastAsia"/>
          <w:sz w:val="24"/>
        </w:rPr>
      </w:pPr>
    </w:p>
    <w:p w14:paraId="1A3B2C55" w14:textId="77777777" w:rsidR="00CE040D" w:rsidRDefault="00CE040D">
      <w:pPr>
        <w:pStyle w:val="21"/>
        <w:tabs>
          <w:tab w:val="left" w:pos="5580"/>
        </w:tabs>
        <w:spacing w:line="22" w:lineRule="atLeast"/>
        <w:rPr>
          <w:rFonts w:ascii="宋体" w:eastAsia="宋体" w:hAnsi="宋体" w:hint="eastAsia"/>
          <w:sz w:val="24"/>
        </w:rPr>
        <w:sectPr w:rsidR="00CE040D">
          <w:headerReference w:type="default" r:id="rId16"/>
          <w:footerReference w:type="default" r:id="rId17"/>
          <w:pgSz w:w="11907" w:h="16840"/>
          <w:pgMar w:top="1588" w:right="1701" w:bottom="1588" w:left="1701" w:header="851" w:footer="851" w:gutter="0"/>
          <w:cols w:space="720"/>
          <w:titlePg/>
          <w:docGrid w:linePitch="462"/>
        </w:sectPr>
      </w:pPr>
    </w:p>
    <w:p w14:paraId="6B2083BB" w14:textId="77777777" w:rsidR="00CE040D" w:rsidRDefault="00000000">
      <w:pPr>
        <w:pStyle w:val="21"/>
        <w:tabs>
          <w:tab w:val="left" w:pos="5580"/>
        </w:tabs>
        <w:spacing w:line="22" w:lineRule="atLeast"/>
        <w:rPr>
          <w:rFonts w:ascii="宋体" w:eastAsia="宋体" w:hAnsi="宋体" w:hint="eastAsia"/>
          <w:sz w:val="24"/>
        </w:rPr>
      </w:pPr>
      <w:bookmarkStart w:id="362" w:name="_Toc97808422"/>
      <w:bookmarkStart w:id="363" w:name="_Toc8747949"/>
      <w:bookmarkStart w:id="364" w:name="_Toc8734997"/>
      <w:bookmarkStart w:id="365" w:name="_Toc42674749"/>
      <w:bookmarkStart w:id="366" w:name="_Toc23167362"/>
      <w:bookmarkStart w:id="367" w:name="_Toc46311012"/>
      <w:r>
        <w:rPr>
          <w:rFonts w:ascii="宋体" w:eastAsia="宋体" w:hAnsi="宋体" w:hint="eastAsia"/>
          <w:sz w:val="24"/>
        </w:rPr>
        <w:lastRenderedPageBreak/>
        <w:t>附件1　　　　报价</w:t>
      </w:r>
      <w:bookmarkEnd w:id="358"/>
      <w:bookmarkEnd w:id="359"/>
      <w:r>
        <w:rPr>
          <w:rFonts w:ascii="宋体" w:eastAsia="宋体" w:hAnsi="宋体" w:hint="eastAsia"/>
          <w:sz w:val="24"/>
        </w:rPr>
        <w:t>书</w:t>
      </w:r>
      <w:bookmarkEnd w:id="360"/>
      <w:r>
        <w:rPr>
          <w:rFonts w:ascii="宋体" w:eastAsia="宋体" w:hAnsi="宋体" w:hint="eastAsia"/>
          <w:sz w:val="24"/>
        </w:rPr>
        <w:t>（格式）</w:t>
      </w:r>
      <w:bookmarkEnd w:id="362"/>
      <w:bookmarkEnd w:id="363"/>
      <w:bookmarkEnd w:id="364"/>
      <w:bookmarkEnd w:id="365"/>
      <w:bookmarkEnd w:id="366"/>
      <w:bookmarkEnd w:id="367"/>
    </w:p>
    <w:p w14:paraId="596A8861" w14:textId="77777777" w:rsidR="00CE040D" w:rsidRDefault="00CE040D">
      <w:pPr>
        <w:tabs>
          <w:tab w:val="left" w:pos="5580"/>
        </w:tabs>
        <w:spacing w:before="120" w:line="360" w:lineRule="auto"/>
        <w:rPr>
          <w:rFonts w:ascii="宋体" w:hAnsi="宋体" w:hint="eastAsia"/>
          <w:sz w:val="24"/>
        </w:rPr>
      </w:pPr>
    </w:p>
    <w:p w14:paraId="66FEDD5C" w14:textId="77777777" w:rsidR="00CE040D"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5A7EF061" w14:textId="77777777" w:rsidR="00CE040D" w:rsidRDefault="00CE040D">
      <w:pPr>
        <w:pStyle w:val="afe"/>
        <w:tabs>
          <w:tab w:val="left" w:pos="5580"/>
        </w:tabs>
        <w:spacing w:line="360" w:lineRule="auto"/>
        <w:rPr>
          <w:rFonts w:hAnsi="宋体" w:hint="eastAsia"/>
          <w:sz w:val="24"/>
        </w:rPr>
      </w:pPr>
    </w:p>
    <w:p w14:paraId="52D8B0E6" w14:textId="77777777" w:rsidR="00CE040D" w:rsidRDefault="00000000">
      <w:pPr>
        <w:pStyle w:val="afe"/>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5E074477" w14:textId="77777777" w:rsidR="00CE040D" w:rsidRDefault="00000000">
      <w:pPr>
        <w:pStyle w:val="afe"/>
        <w:tabs>
          <w:tab w:val="left" w:pos="5580"/>
        </w:tabs>
        <w:spacing w:line="360" w:lineRule="auto"/>
        <w:ind w:left="768" w:hanging="360"/>
        <w:rPr>
          <w:rFonts w:hAnsi="宋体" w:hint="eastAsia"/>
          <w:sz w:val="24"/>
        </w:rPr>
      </w:pPr>
      <w:r>
        <w:rPr>
          <w:rFonts w:hAnsi="宋体" w:hint="eastAsia"/>
          <w:sz w:val="24"/>
        </w:rPr>
        <w:t>1．报价一览表</w:t>
      </w:r>
    </w:p>
    <w:p w14:paraId="57DA6C0F" w14:textId="77777777" w:rsidR="00CE040D" w:rsidRDefault="00000000">
      <w:pPr>
        <w:pStyle w:val="afe"/>
        <w:tabs>
          <w:tab w:val="left" w:pos="5580"/>
        </w:tabs>
        <w:spacing w:line="360" w:lineRule="auto"/>
        <w:ind w:left="768" w:hanging="360"/>
        <w:rPr>
          <w:rFonts w:hAnsi="宋体" w:hint="eastAsia"/>
          <w:sz w:val="24"/>
        </w:rPr>
      </w:pPr>
      <w:r>
        <w:rPr>
          <w:rFonts w:hAnsi="宋体" w:hint="eastAsia"/>
          <w:sz w:val="24"/>
        </w:rPr>
        <w:t>2．报价分项报价表</w:t>
      </w:r>
    </w:p>
    <w:p w14:paraId="71706BB0" w14:textId="77777777" w:rsidR="00CE040D" w:rsidRDefault="00000000">
      <w:pPr>
        <w:pStyle w:val="afe"/>
        <w:tabs>
          <w:tab w:val="left" w:pos="5580"/>
        </w:tabs>
        <w:spacing w:line="360" w:lineRule="auto"/>
        <w:ind w:left="768" w:hanging="360"/>
        <w:rPr>
          <w:rFonts w:hAnsi="宋体" w:hint="eastAsia"/>
          <w:sz w:val="24"/>
        </w:rPr>
      </w:pPr>
      <w:r>
        <w:rPr>
          <w:rFonts w:hAnsi="宋体" w:hint="eastAsia"/>
          <w:sz w:val="24"/>
        </w:rPr>
        <w:t>3．响应偏离表</w:t>
      </w:r>
    </w:p>
    <w:p w14:paraId="00E042E4" w14:textId="77777777" w:rsidR="00CE040D" w:rsidRDefault="00000000">
      <w:pPr>
        <w:pStyle w:val="afe"/>
        <w:tabs>
          <w:tab w:val="left" w:pos="5580"/>
        </w:tabs>
        <w:spacing w:line="360" w:lineRule="auto"/>
        <w:ind w:left="768" w:hanging="360"/>
        <w:rPr>
          <w:rFonts w:hAnsi="宋体" w:hint="eastAsia"/>
          <w:sz w:val="24"/>
        </w:rPr>
      </w:pPr>
      <w:r>
        <w:rPr>
          <w:rFonts w:hAnsi="宋体"/>
          <w:sz w:val="24"/>
        </w:rPr>
        <w:t>4</w:t>
      </w:r>
      <w:r>
        <w:rPr>
          <w:rFonts w:hAnsi="宋体" w:hint="eastAsia"/>
          <w:sz w:val="24"/>
        </w:rPr>
        <w:t>．资格证明文件</w:t>
      </w:r>
    </w:p>
    <w:p w14:paraId="3672D35C" w14:textId="77777777" w:rsidR="00CE040D" w:rsidRDefault="00000000">
      <w:pPr>
        <w:pStyle w:val="afe"/>
        <w:tabs>
          <w:tab w:val="left" w:pos="5580"/>
        </w:tabs>
        <w:spacing w:line="360" w:lineRule="auto"/>
        <w:ind w:left="768" w:hanging="360"/>
        <w:rPr>
          <w:rFonts w:hAnsi="宋体" w:hint="eastAsia"/>
          <w:sz w:val="24"/>
        </w:rPr>
      </w:pPr>
      <w:r>
        <w:rPr>
          <w:rFonts w:hAnsi="宋体"/>
          <w:sz w:val="24"/>
        </w:rPr>
        <w:t>5</w:t>
      </w:r>
      <w:r>
        <w:rPr>
          <w:rFonts w:hAnsi="宋体" w:hint="eastAsia"/>
          <w:sz w:val="24"/>
        </w:rPr>
        <w:t>．遵守国家有关法律、法规和规章，按校内比选文件中供应商须知和技术规格要求提供的有关文件</w:t>
      </w:r>
    </w:p>
    <w:p w14:paraId="6E23428B" w14:textId="77777777" w:rsidR="00CE040D" w:rsidRDefault="00000000">
      <w:pPr>
        <w:pStyle w:val="afe"/>
        <w:tabs>
          <w:tab w:val="left" w:pos="5580"/>
        </w:tabs>
        <w:spacing w:line="360" w:lineRule="auto"/>
        <w:ind w:left="768" w:hanging="360"/>
        <w:rPr>
          <w:rFonts w:hAnsi="宋体" w:hint="eastAsia"/>
          <w:sz w:val="24"/>
        </w:rPr>
      </w:pPr>
      <w:r>
        <w:rPr>
          <w:rFonts w:hAnsi="宋体"/>
          <w:sz w:val="24"/>
        </w:rPr>
        <w:t>6</w:t>
      </w: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59BCB6CC" w14:textId="77777777" w:rsidR="00CE040D" w:rsidRDefault="00000000">
      <w:pPr>
        <w:pStyle w:val="afe"/>
        <w:tabs>
          <w:tab w:val="left" w:pos="5580"/>
        </w:tabs>
        <w:spacing w:line="360" w:lineRule="auto"/>
        <w:ind w:left="408"/>
        <w:rPr>
          <w:rFonts w:hAnsi="宋体" w:hint="eastAsia"/>
          <w:sz w:val="24"/>
        </w:rPr>
      </w:pPr>
      <w:r>
        <w:rPr>
          <w:rFonts w:hAnsi="宋体" w:hint="eastAsia"/>
          <w:sz w:val="24"/>
        </w:rPr>
        <w:t>据此，签字代表宣布同意如下：</w:t>
      </w:r>
    </w:p>
    <w:p w14:paraId="37BD83F4" w14:textId="77777777" w:rsidR="00CE040D" w:rsidRDefault="00000000">
      <w:pPr>
        <w:pStyle w:val="afe"/>
        <w:tabs>
          <w:tab w:val="left" w:pos="5580"/>
        </w:tabs>
        <w:spacing w:line="360" w:lineRule="auto"/>
        <w:ind w:firstLineChars="175" w:firstLine="420"/>
        <w:rPr>
          <w:rFonts w:hAnsi="宋体" w:hint="eastAsia"/>
          <w:sz w:val="24"/>
          <w:u w:val="single"/>
        </w:rPr>
      </w:pPr>
      <w:r>
        <w:rPr>
          <w:rFonts w:hAnsi="宋体" w:hint="eastAsia"/>
          <w:sz w:val="24"/>
        </w:rPr>
        <w:t>（1）附报价价格表中规定的应提交和交付服务的报价详见</w:t>
      </w:r>
      <w:r>
        <w:rPr>
          <w:rFonts w:hAnsi="宋体" w:hint="eastAsia"/>
          <w:sz w:val="24"/>
          <w:u w:val="single"/>
        </w:rPr>
        <w:t>附件2“报价一览表”</w:t>
      </w:r>
      <w:r>
        <w:rPr>
          <w:rFonts w:hAnsi="宋体" w:hint="eastAsia"/>
          <w:sz w:val="24"/>
        </w:rPr>
        <w:t>。</w:t>
      </w:r>
    </w:p>
    <w:p w14:paraId="7C7C0B4B" w14:textId="77777777" w:rsidR="00CE040D" w:rsidRDefault="00000000">
      <w:pPr>
        <w:pStyle w:val="afe"/>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3DCA2C6A" w14:textId="77777777" w:rsidR="00CE040D" w:rsidRDefault="00000000">
      <w:pPr>
        <w:pStyle w:val="afe"/>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1016B534" w14:textId="77777777" w:rsidR="00CE040D" w:rsidRDefault="00000000">
      <w:pPr>
        <w:pStyle w:val="afe"/>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5232456F" w14:textId="77777777" w:rsidR="00CE040D" w:rsidRDefault="00000000">
      <w:pPr>
        <w:pStyle w:val="afe"/>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6D9EA058" w14:textId="77777777" w:rsidR="00CE040D" w:rsidRDefault="00000000">
      <w:pPr>
        <w:pStyle w:val="afe"/>
        <w:tabs>
          <w:tab w:val="left" w:pos="5580"/>
        </w:tabs>
        <w:spacing w:line="360" w:lineRule="auto"/>
        <w:ind w:leftChars="199" w:left="538" w:hangingChars="50" w:hanging="120"/>
        <w:rPr>
          <w:rFonts w:hAnsi="宋体" w:hint="eastAsia"/>
          <w:sz w:val="24"/>
        </w:rPr>
      </w:pPr>
      <w:r>
        <w:rPr>
          <w:rFonts w:hAnsi="宋体" w:hint="eastAsia"/>
          <w:sz w:val="24"/>
        </w:rPr>
        <w:t>（6）供应商与采购人不存在可能影响校内比选公正性的利害关系，在报价之前，未曾为报价包号的采购需求提供过整体设计、规范编制或者项目管理、监理、检测等服务。</w:t>
      </w:r>
    </w:p>
    <w:p w14:paraId="797A34D2" w14:textId="77777777" w:rsidR="00CE040D" w:rsidRDefault="00000000">
      <w:pPr>
        <w:pStyle w:val="afe"/>
        <w:tabs>
          <w:tab w:val="left" w:pos="5580"/>
        </w:tabs>
        <w:spacing w:line="360" w:lineRule="auto"/>
        <w:ind w:leftChars="199" w:left="538" w:hangingChars="50" w:hanging="120"/>
        <w:rPr>
          <w:rFonts w:hAnsi="宋体" w:hint="eastAsia"/>
          <w:sz w:val="24"/>
        </w:rPr>
      </w:pPr>
      <w:r>
        <w:rPr>
          <w:rFonts w:hAnsi="宋体" w:hint="eastAsia"/>
          <w:sz w:val="24"/>
        </w:rPr>
        <w:t>（7）供应商同意提供按照贵方可能要求的与其报价有关的一切数据或资料，完全理解贵方不一定接受最低价的报价或收到的任何报价。</w:t>
      </w:r>
    </w:p>
    <w:p w14:paraId="60494902" w14:textId="77777777" w:rsidR="00CE040D" w:rsidRDefault="00000000">
      <w:pPr>
        <w:pStyle w:val="afe"/>
        <w:tabs>
          <w:tab w:val="left" w:pos="5580"/>
        </w:tabs>
        <w:spacing w:line="360" w:lineRule="auto"/>
        <w:ind w:left="180" w:firstLineChars="100" w:firstLine="240"/>
        <w:rPr>
          <w:rFonts w:hAnsi="宋体" w:hint="eastAsia"/>
          <w:sz w:val="24"/>
        </w:rPr>
      </w:pPr>
      <w:r>
        <w:rPr>
          <w:rFonts w:hAnsi="宋体"/>
          <w:sz w:val="24"/>
        </w:rPr>
        <w:lastRenderedPageBreak/>
        <w:t>7</w:t>
      </w:r>
      <w:r>
        <w:rPr>
          <w:rFonts w:hAnsi="宋体" w:hint="eastAsia"/>
          <w:sz w:val="24"/>
        </w:rPr>
        <w:t>．与本报价有关的一切正式往来信函请寄：</w:t>
      </w:r>
    </w:p>
    <w:p w14:paraId="7682C124" w14:textId="77777777" w:rsidR="00CE040D" w:rsidRDefault="00CE040D">
      <w:pPr>
        <w:pStyle w:val="afe"/>
        <w:tabs>
          <w:tab w:val="left" w:pos="5580"/>
        </w:tabs>
        <w:spacing w:line="360" w:lineRule="auto"/>
        <w:ind w:left="420"/>
        <w:rPr>
          <w:rFonts w:hAnsi="宋体" w:hint="eastAsia"/>
          <w:sz w:val="24"/>
        </w:rPr>
      </w:pPr>
    </w:p>
    <w:p w14:paraId="1138861B"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407D6F62"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2726D792" w14:textId="77777777" w:rsidR="00CE040D" w:rsidRDefault="00CE040D">
      <w:pPr>
        <w:pStyle w:val="afe"/>
        <w:tabs>
          <w:tab w:val="left" w:pos="5580"/>
        </w:tabs>
        <w:spacing w:line="360" w:lineRule="auto"/>
        <w:ind w:left="420"/>
        <w:rPr>
          <w:rFonts w:hAnsi="宋体" w:hint="eastAsia"/>
          <w:sz w:val="24"/>
        </w:rPr>
      </w:pPr>
    </w:p>
    <w:p w14:paraId="1828D522"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供应商授权代表签字</w:t>
      </w:r>
      <w:r>
        <w:rPr>
          <w:rFonts w:hAnsi="宋体"/>
          <w:sz w:val="24"/>
          <w:u w:val="single"/>
        </w:rPr>
        <w:t xml:space="preserve">                 </w:t>
      </w:r>
    </w:p>
    <w:p w14:paraId="71852BB3"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1CEA74A1"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69890F0A"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4A12E892" w14:textId="77777777" w:rsidR="00CE040D" w:rsidRDefault="00000000">
      <w:pPr>
        <w:pStyle w:val="afe"/>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5270FF22" w14:textId="77777777" w:rsidR="00CE040D" w:rsidRDefault="00000000">
      <w:pPr>
        <w:pStyle w:val="afe"/>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53F889E0" w14:textId="77777777" w:rsidR="00CE040D" w:rsidRDefault="00CE040D">
      <w:pPr>
        <w:pStyle w:val="afe"/>
        <w:tabs>
          <w:tab w:val="left" w:pos="5580"/>
        </w:tabs>
        <w:spacing w:line="360" w:lineRule="auto"/>
        <w:ind w:left="420"/>
        <w:rPr>
          <w:rFonts w:hAnsi="宋体" w:hint="eastAsia"/>
          <w:sz w:val="24"/>
          <w:u w:val="single"/>
        </w:rPr>
      </w:pPr>
    </w:p>
    <w:p w14:paraId="00CE3E01" w14:textId="77777777" w:rsidR="00CE040D" w:rsidRDefault="00CE040D">
      <w:pPr>
        <w:pStyle w:val="afe"/>
        <w:tabs>
          <w:tab w:val="left" w:pos="5580"/>
        </w:tabs>
        <w:spacing w:line="360" w:lineRule="auto"/>
        <w:ind w:left="420"/>
        <w:jc w:val="left"/>
        <w:rPr>
          <w:rFonts w:hAnsi="宋体" w:hint="eastAsia"/>
          <w:sz w:val="24"/>
          <w:u w:val="single"/>
        </w:rPr>
        <w:sectPr w:rsidR="00CE040D">
          <w:pgSz w:w="11907" w:h="16840"/>
          <w:pgMar w:top="1758" w:right="1701" w:bottom="1588" w:left="1259" w:header="851" w:footer="851" w:gutter="0"/>
          <w:cols w:space="720"/>
          <w:titlePg/>
          <w:docGrid w:linePitch="462"/>
        </w:sectPr>
      </w:pPr>
    </w:p>
    <w:p w14:paraId="032D67DC" w14:textId="77777777" w:rsidR="00CE040D" w:rsidRDefault="00000000">
      <w:pPr>
        <w:pStyle w:val="21"/>
        <w:tabs>
          <w:tab w:val="left" w:pos="5580"/>
        </w:tabs>
        <w:rPr>
          <w:rFonts w:ascii="宋体" w:eastAsia="宋体" w:hAnsi="宋体" w:hint="eastAsia"/>
          <w:sz w:val="24"/>
        </w:rPr>
      </w:pPr>
      <w:bookmarkStart w:id="368" w:name="_Toc480942350"/>
      <w:bookmarkStart w:id="369" w:name="_Toc520356218"/>
      <w:bookmarkStart w:id="370" w:name="_Ref467988705"/>
      <w:bookmarkStart w:id="371" w:name="_Toc23167363"/>
      <w:bookmarkStart w:id="372" w:name="_Toc97808423"/>
      <w:bookmarkStart w:id="373" w:name="_Toc8747950"/>
      <w:bookmarkStart w:id="374" w:name="_Toc8734998"/>
      <w:bookmarkStart w:id="375" w:name="_Toc42674750"/>
      <w:bookmarkStart w:id="376" w:name="_Toc46311013"/>
      <w:r>
        <w:rPr>
          <w:rFonts w:ascii="宋体" w:eastAsia="宋体" w:hAnsi="宋体" w:hint="eastAsia"/>
          <w:sz w:val="24"/>
        </w:rPr>
        <w:lastRenderedPageBreak/>
        <w:t xml:space="preserve">附件2　　　　</w:t>
      </w:r>
      <w:bookmarkEnd w:id="368"/>
      <w:bookmarkEnd w:id="369"/>
      <w:bookmarkEnd w:id="370"/>
      <w:r>
        <w:rPr>
          <w:rFonts w:ascii="宋体" w:eastAsia="宋体" w:hAnsi="宋体" w:hint="eastAsia"/>
          <w:sz w:val="24"/>
        </w:rPr>
        <w:t>报价一览表</w:t>
      </w:r>
      <w:bookmarkEnd w:id="371"/>
      <w:bookmarkEnd w:id="372"/>
      <w:bookmarkEnd w:id="373"/>
      <w:bookmarkEnd w:id="374"/>
      <w:bookmarkEnd w:id="375"/>
      <w:bookmarkEnd w:id="376"/>
      <w:r>
        <w:rPr>
          <w:rFonts w:ascii="宋体" w:eastAsia="宋体" w:hAnsi="宋体" w:hint="eastAsia"/>
          <w:sz w:val="24"/>
        </w:rPr>
        <w:cr/>
      </w:r>
    </w:p>
    <w:p w14:paraId="7FF61EF0" w14:textId="77777777" w:rsidR="00CE040D" w:rsidRDefault="00CE040D">
      <w:pPr>
        <w:pStyle w:val="a1"/>
        <w:tabs>
          <w:tab w:val="left" w:pos="5580"/>
        </w:tabs>
        <w:rPr>
          <w:rFonts w:hAnsi="宋体" w:hint="eastAsia"/>
        </w:rPr>
      </w:pPr>
    </w:p>
    <w:p w14:paraId="200DD57C" w14:textId="77777777" w:rsidR="00CE040D" w:rsidRDefault="00000000">
      <w:pPr>
        <w:tabs>
          <w:tab w:val="left" w:pos="1800"/>
          <w:tab w:val="left" w:pos="5580"/>
          <w:tab w:val="left" w:pos="7980"/>
        </w:tabs>
        <w:jc w:val="left"/>
        <w:rPr>
          <w:rFonts w:ascii="宋体" w:hAnsi="宋体" w:hint="eastAsia"/>
          <w:sz w:val="24"/>
        </w:rPr>
      </w:pPr>
      <w:r>
        <w:rPr>
          <w:rFonts w:ascii="宋体" w:hAnsi="宋体" w:hint="eastAsia"/>
          <w:sz w:val="24"/>
        </w:rPr>
        <w:t xml:space="preserve">校内比选编号：______________             项目名称：______________　</w:t>
      </w:r>
      <w:r>
        <w:rPr>
          <w:rFonts w:ascii="宋体" w:hAnsi="宋体"/>
          <w:sz w:val="24"/>
        </w:rPr>
        <w:tab/>
      </w:r>
      <w:r>
        <w:rPr>
          <w:rFonts w:ascii="宋体" w:hAnsi="宋体" w:hint="eastAsia"/>
          <w:sz w:val="24"/>
        </w:rPr>
        <w:t>包号:______________</w:t>
      </w:r>
    </w:p>
    <w:tbl>
      <w:tblPr>
        <w:tblW w:w="5000" w:type="pct"/>
        <w:tblInd w:w="-5" w:type="dxa"/>
        <w:tblCellMar>
          <w:left w:w="0" w:type="dxa"/>
          <w:right w:w="0" w:type="dxa"/>
        </w:tblCellMar>
        <w:tblLook w:val="04A0" w:firstRow="1" w:lastRow="0" w:firstColumn="1" w:lastColumn="0" w:noHBand="0" w:noVBand="1"/>
      </w:tblPr>
      <w:tblGrid>
        <w:gridCol w:w="1390"/>
        <w:gridCol w:w="3356"/>
        <w:gridCol w:w="3399"/>
        <w:gridCol w:w="2903"/>
        <w:gridCol w:w="2895"/>
      </w:tblGrid>
      <w:tr w:rsidR="00CE040D" w14:paraId="26ECDECD"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4DC3BDC1" w14:textId="77777777" w:rsidR="00CE040D" w:rsidRDefault="00000000">
            <w:pPr>
              <w:tabs>
                <w:tab w:val="left" w:pos="5580"/>
              </w:tabs>
              <w:jc w:val="center"/>
              <w:rPr>
                <w:rFonts w:ascii="宋体" w:hAnsi="宋体" w:hint="eastAsia"/>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6953686E" w14:textId="77777777" w:rsidR="00CE040D" w:rsidRDefault="00000000">
            <w:pPr>
              <w:tabs>
                <w:tab w:val="left" w:pos="5580"/>
              </w:tabs>
              <w:jc w:val="center"/>
              <w:rPr>
                <w:rFonts w:ascii="宋体" w:hAnsi="宋体" w:hint="eastAsia"/>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3FDA4390" w14:textId="77777777" w:rsidR="00CE040D" w:rsidRDefault="00000000">
            <w:pPr>
              <w:tabs>
                <w:tab w:val="left" w:pos="5580"/>
              </w:tabs>
              <w:ind w:left="163" w:hanging="163"/>
              <w:jc w:val="center"/>
              <w:rPr>
                <w:rFonts w:ascii="宋体" w:hAnsi="宋体" w:hint="eastAsia"/>
                <w:sz w:val="24"/>
              </w:rPr>
            </w:pPr>
            <w:r>
              <w:rPr>
                <w:rFonts w:ascii="宋体" w:hAnsi="宋体" w:hint="eastAsia"/>
                <w:sz w:val="24"/>
              </w:rPr>
              <w:t>报价总价（元/年）</w:t>
            </w:r>
          </w:p>
        </w:tc>
        <w:tc>
          <w:tcPr>
            <w:tcW w:w="1041" w:type="pct"/>
            <w:tcBorders>
              <w:top w:val="single" w:sz="8" w:space="0" w:color="auto"/>
              <w:left w:val="nil"/>
              <w:bottom w:val="nil"/>
              <w:right w:val="single" w:sz="4" w:space="0" w:color="auto"/>
            </w:tcBorders>
            <w:vAlign w:val="center"/>
          </w:tcPr>
          <w:p w14:paraId="335ED1F7" w14:textId="77777777" w:rsidR="00CE040D" w:rsidRDefault="00000000">
            <w:pPr>
              <w:tabs>
                <w:tab w:val="left" w:pos="5580"/>
              </w:tabs>
              <w:jc w:val="center"/>
              <w:rPr>
                <w:rFonts w:ascii="宋体" w:hAnsi="宋体" w:hint="eastAsia"/>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57A9C4B9" w14:textId="77777777" w:rsidR="00CE040D" w:rsidRDefault="00000000">
            <w:pPr>
              <w:tabs>
                <w:tab w:val="left" w:pos="5580"/>
              </w:tabs>
              <w:jc w:val="center"/>
              <w:rPr>
                <w:rFonts w:ascii="宋体" w:hAnsi="宋体" w:hint="eastAsia"/>
                <w:sz w:val="24"/>
              </w:rPr>
            </w:pPr>
            <w:r>
              <w:rPr>
                <w:rFonts w:ascii="宋体" w:hAnsi="宋体" w:hint="eastAsia"/>
                <w:sz w:val="24"/>
              </w:rPr>
              <w:t>备注</w:t>
            </w:r>
          </w:p>
        </w:tc>
      </w:tr>
      <w:tr w:rsidR="00CE040D" w14:paraId="2AE09346"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682C2008" w14:textId="77777777" w:rsidR="00CE040D" w:rsidRDefault="00CE040D">
            <w:pPr>
              <w:tabs>
                <w:tab w:val="left" w:pos="5580"/>
              </w:tabs>
              <w:ind w:left="-697"/>
              <w:jc w:val="center"/>
              <w:rPr>
                <w:rFonts w:ascii="宋体" w:hAnsi="宋体" w:hint="eastAsia"/>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7FD5D0A2" w14:textId="77777777" w:rsidR="00CE040D" w:rsidRDefault="00CE040D">
            <w:pPr>
              <w:tabs>
                <w:tab w:val="left" w:pos="5580"/>
              </w:tabs>
              <w:jc w:val="center"/>
              <w:rPr>
                <w:rFonts w:ascii="宋体" w:hAnsi="宋体" w:hint="eastAsia"/>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48B1CF1C" w14:textId="77777777" w:rsidR="00CE040D" w:rsidRDefault="00CE040D">
            <w:pPr>
              <w:tabs>
                <w:tab w:val="left" w:pos="5580"/>
              </w:tabs>
              <w:jc w:val="center"/>
              <w:rPr>
                <w:rFonts w:ascii="宋体" w:hAnsi="宋体" w:hint="eastAsia"/>
                <w:sz w:val="24"/>
              </w:rPr>
            </w:pPr>
          </w:p>
        </w:tc>
        <w:tc>
          <w:tcPr>
            <w:tcW w:w="1041" w:type="pct"/>
            <w:tcBorders>
              <w:top w:val="single" w:sz="8" w:space="0" w:color="auto"/>
              <w:left w:val="nil"/>
              <w:bottom w:val="single" w:sz="8" w:space="0" w:color="auto"/>
              <w:right w:val="single" w:sz="4" w:space="0" w:color="auto"/>
            </w:tcBorders>
            <w:vAlign w:val="center"/>
          </w:tcPr>
          <w:p w14:paraId="6863538A" w14:textId="77777777" w:rsidR="00CE040D" w:rsidRDefault="00CE040D">
            <w:pPr>
              <w:tabs>
                <w:tab w:val="left" w:pos="5580"/>
              </w:tabs>
              <w:jc w:val="center"/>
              <w:rPr>
                <w:rFonts w:ascii="宋体" w:hAnsi="宋体" w:hint="eastAsia"/>
                <w:sz w:val="24"/>
              </w:rPr>
            </w:pPr>
          </w:p>
        </w:tc>
        <w:tc>
          <w:tcPr>
            <w:tcW w:w="1038" w:type="pct"/>
            <w:tcBorders>
              <w:top w:val="single" w:sz="8" w:space="0" w:color="auto"/>
              <w:left w:val="nil"/>
              <w:bottom w:val="single" w:sz="8" w:space="0" w:color="auto"/>
              <w:right w:val="single" w:sz="8" w:space="0" w:color="auto"/>
            </w:tcBorders>
            <w:vAlign w:val="center"/>
          </w:tcPr>
          <w:p w14:paraId="4588C454" w14:textId="77777777" w:rsidR="00CE040D" w:rsidRDefault="00CE040D">
            <w:pPr>
              <w:tabs>
                <w:tab w:val="left" w:pos="5580"/>
              </w:tabs>
              <w:jc w:val="center"/>
              <w:rPr>
                <w:rFonts w:ascii="宋体" w:hAnsi="宋体" w:hint="eastAsia"/>
                <w:sz w:val="24"/>
              </w:rPr>
            </w:pPr>
          </w:p>
        </w:tc>
      </w:tr>
    </w:tbl>
    <w:p w14:paraId="047EA638" w14:textId="77777777" w:rsidR="00CE040D" w:rsidRDefault="00CE040D">
      <w:pPr>
        <w:pStyle w:val="afe"/>
        <w:tabs>
          <w:tab w:val="left" w:pos="5580"/>
        </w:tabs>
        <w:spacing w:before="120" w:line="22" w:lineRule="atLeast"/>
        <w:ind w:left="680" w:hanging="680"/>
        <w:rPr>
          <w:rFonts w:hAnsi="宋体" w:hint="eastAsia"/>
          <w:sz w:val="24"/>
        </w:rPr>
      </w:pPr>
    </w:p>
    <w:p w14:paraId="09BB7841" w14:textId="77777777" w:rsidR="00CE040D" w:rsidRDefault="00000000">
      <w:pPr>
        <w:pStyle w:val="afe"/>
        <w:tabs>
          <w:tab w:val="left" w:pos="5580"/>
        </w:tabs>
        <w:spacing w:line="360" w:lineRule="auto"/>
        <w:rPr>
          <w:rFonts w:hAnsi="宋体" w:hint="eastAsia"/>
          <w:sz w:val="24"/>
        </w:rPr>
      </w:pPr>
      <w:r>
        <w:rPr>
          <w:rFonts w:hAnsi="宋体" w:hint="eastAsia"/>
          <w:sz w:val="24"/>
        </w:rPr>
        <w:t>供应商名称（盖章）：</w:t>
      </w:r>
      <w:r>
        <w:rPr>
          <w:rFonts w:hAnsi="宋体" w:hint="eastAsia"/>
          <w:sz w:val="24"/>
          <w:u w:val="single"/>
        </w:rPr>
        <w:t xml:space="preserve">                       </w:t>
      </w:r>
    </w:p>
    <w:p w14:paraId="78011B25" w14:textId="77777777" w:rsidR="00CE040D" w:rsidRDefault="00000000">
      <w:pPr>
        <w:pStyle w:val="afe"/>
        <w:tabs>
          <w:tab w:val="left" w:pos="5580"/>
        </w:tabs>
        <w:spacing w:line="360" w:lineRule="auto"/>
        <w:rPr>
          <w:rFonts w:hAnsi="宋体" w:hint="eastAsia"/>
          <w:sz w:val="24"/>
          <w:u w:val="single"/>
        </w:rPr>
      </w:pPr>
      <w:r>
        <w:rPr>
          <w:rFonts w:hAnsi="宋体" w:hint="eastAsia"/>
          <w:sz w:val="24"/>
        </w:rPr>
        <w:t>供应商授权代表(签字):</w:t>
      </w:r>
      <w:r>
        <w:rPr>
          <w:rFonts w:hAnsi="宋体"/>
          <w:sz w:val="24"/>
          <w:u w:val="single"/>
        </w:rPr>
        <w:tab/>
      </w:r>
    </w:p>
    <w:p w14:paraId="5D7B49DC" w14:textId="77777777" w:rsidR="00CE040D" w:rsidRDefault="00000000">
      <w:pPr>
        <w:pStyle w:val="afe"/>
        <w:tabs>
          <w:tab w:val="left" w:pos="5580"/>
        </w:tabs>
        <w:spacing w:line="360" w:lineRule="auto"/>
        <w:rPr>
          <w:rFonts w:hAnsi="宋体" w:hint="eastAsia"/>
          <w:sz w:val="24"/>
        </w:rPr>
      </w:pPr>
      <w:r>
        <w:rPr>
          <w:rFonts w:hAnsi="宋体" w:hint="eastAsia"/>
          <w:sz w:val="24"/>
        </w:rPr>
        <w:t>注:1、此表应按供应商须知的规定密封标记并单独递交。</w:t>
      </w:r>
    </w:p>
    <w:p w14:paraId="5DCD5AA8" w14:textId="77777777" w:rsidR="00CE040D" w:rsidRDefault="00000000">
      <w:pPr>
        <w:pStyle w:val="afe"/>
        <w:tabs>
          <w:tab w:val="left" w:pos="5580"/>
        </w:tabs>
        <w:spacing w:line="360" w:lineRule="auto"/>
        <w:ind w:left="719" w:hanging="360"/>
        <w:rPr>
          <w:rFonts w:hAnsi="宋体" w:hint="eastAsia"/>
          <w:sz w:val="24"/>
        </w:rPr>
      </w:pPr>
      <w:r>
        <w:rPr>
          <w:rFonts w:hAnsi="宋体" w:hint="eastAsia"/>
          <w:sz w:val="24"/>
        </w:rPr>
        <w:t>2、大写金额和小写金额不一致的，以大写金额为准；单独递交的此表如与报价文件正本中的不一致，以单独递交的为准。</w:t>
      </w:r>
    </w:p>
    <w:p w14:paraId="2A1BC1CA" w14:textId="77777777" w:rsidR="00CE040D" w:rsidRDefault="00000000">
      <w:pPr>
        <w:pStyle w:val="afe"/>
        <w:tabs>
          <w:tab w:val="left" w:pos="5580"/>
        </w:tabs>
        <w:spacing w:before="120" w:line="22" w:lineRule="atLeast"/>
        <w:ind w:firstLine="360"/>
        <w:rPr>
          <w:rFonts w:hAnsi="宋体" w:hint="eastAsia"/>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05E6254C" w14:textId="77777777" w:rsidR="00CE040D" w:rsidRDefault="00000000">
      <w:pPr>
        <w:pStyle w:val="21"/>
        <w:ind w:firstLineChars="2109" w:firstLine="5081"/>
        <w:jc w:val="both"/>
        <w:rPr>
          <w:rFonts w:ascii="宋体" w:eastAsia="宋体" w:hAnsi="宋体" w:hint="eastAsia"/>
          <w:sz w:val="24"/>
        </w:rPr>
      </w:pPr>
      <w:bookmarkStart w:id="377" w:name="_Toc8747951"/>
      <w:bookmarkStart w:id="378" w:name="_Toc42674751"/>
      <w:bookmarkStart w:id="379" w:name="_Toc23167364"/>
      <w:bookmarkStart w:id="380" w:name="_Toc8734999"/>
      <w:bookmarkStart w:id="381" w:name="_Toc46311014"/>
      <w:r>
        <w:rPr>
          <w:rFonts w:ascii="宋体" w:eastAsia="宋体" w:hAnsi="宋体"/>
          <w:sz w:val="24"/>
        </w:rPr>
        <w:br w:type="page"/>
      </w:r>
      <w:bookmarkStart w:id="382" w:name="_Toc97808424"/>
      <w:r>
        <w:rPr>
          <w:rFonts w:ascii="宋体" w:eastAsia="宋体" w:hAnsi="宋体" w:hint="eastAsia"/>
          <w:sz w:val="24"/>
        </w:rPr>
        <w:lastRenderedPageBreak/>
        <w:t>附件3　　　　分项报价表</w:t>
      </w:r>
      <w:bookmarkEnd w:id="377"/>
      <w:bookmarkEnd w:id="378"/>
      <w:bookmarkEnd w:id="379"/>
      <w:bookmarkEnd w:id="380"/>
      <w:bookmarkEnd w:id="381"/>
      <w:bookmarkEnd w:id="382"/>
    </w:p>
    <w:p w14:paraId="69318FF3" w14:textId="77777777" w:rsidR="00CE040D" w:rsidRDefault="00000000">
      <w:pPr>
        <w:pStyle w:val="afe"/>
        <w:rPr>
          <w:rFonts w:hAnsi="宋体" w:hint="eastAsia"/>
          <w:sz w:val="24"/>
        </w:rPr>
      </w:pPr>
      <w:r>
        <w:rPr>
          <w:rFonts w:hAnsi="宋体" w:hint="eastAsia"/>
          <w:sz w:val="24"/>
        </w:rPr>
        <w:t>报价人名称:___________ 比选文件编号:_______________ 包号:______________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840"/>
        <w:gridCol w:w="1798"/>
        <w:gridCol w:w="1722"/>
        <w:gridCol w:w="1722"/>
        <w:gridCol w:w="1722"/>
        <w:gridCol w:w="456"/>
        <w:gridCol w:w="456"/>
        <w:gridCol w:w="456"/>
        <w:gridCol w:w="456"/>
        <w:gridCol w:w="1597"/>
      </w:tblGrid>
      <w:tr w:rsidR="00CE040D" w14:paraId="21407F82" w14:textId="77777777">
        <w:trPr>
          <w:trHeight w:val="315"/>
        </w:trPr>
        <w:tc>
          <w:tcPr>
            <w:tcW w:w="263" w:type="pct"/>
            <w:vMerge w:val="restart"/>
            <w:vAlign w:val="center"/>
          </w:tcPr>
          <w:p w14:paraId="2D6C5816" w14:textId="77777777" w:rsidR="00CE040D" w:rsidRDefault="00000000">
            <w:pPr>
              <w:pStyle w:val="afe"/>
              <w:jc w:val="center"/>
              <w:rPr>
                <w:rFonts w:hAnsi="宋体" w:hint="eastAsia"/>
                <w:sz w:val="24"/>
              </w:rPr>
            </w:pPr>
            <w:r>
              <w:rPr>
                <w:rFonts w:hAnsi="宋体" w:hint="eastAsia"/>
                <w:sz w:val="24"/>
              </w:rPr>
              <w:t>序号</w:t>
            </w:r>
          </w:p>
        </w:tc>
        <w:tc>
          <w:tcPr>
            <w:tcW w:w="1022" w:type="pct"/>
            <w:vMerge w:val="restart"/>
            <w:vAlign w:val="center"/>
          </w:tcPr>
          <w:p w14:paraId="307C12AB" w14:textId="77777777" w:rsidR="00CE040D" w:rsidRDefault="00000000">
            <w:pPr>
              <w:pStyle w:val="afe"/>
              <w:jc w:val="center"/>
              <w:rPr>
                <w:rFonts w:hAnsi="宋体" w:hint="eastAsia"/>
                <w:sz w:val="24"/>
              </w:rPr>
            </w:pPr>
            <w:r>
              <w:rPr>
                <w:rFonts w:hAnsi="宋体" w:hint="eastAsia"/>
                <w:sz w:val="24"/>
              </w:rPr>
              <w:t>名称</w:t>
            </w:r>
          </w:p>
        </w:tc>
        <w:tc>
          <w:tcPr>
            <w:tcW w:w="648" w:type="pct"/>
            <w:vMerge w:val="restart"/>
            <w:vAlign w:val="center"/>
          </w:tcPr>
          <w:p w14:paraId="22E4F953" w14:textId="77777777" w:rsidR="00CE040D" w:rsidRDefault="00000000">
            <w:pPr>
              <w:pStyle w:val="afe"/>
              <w:jc w:val="center"/>
              <w:rPr>
                <w:rFonts w:hAnsi="宋体" w:hint="eastAsia"/>
                <w:sz w:val="24"/>
              </w:rPr>
            </w:pPr>
            <w:r>
              <w:rPr>
                <w:rFonts w:hAnsi="宋体" w:hint="eastAsia"/>
                <w:sz w:val="24"/>
              </w:rPr>
              <w:t>服务内容</w:t>
            </w:r>
          </w:p>
        </w:tc>
        <w:tc>
          <w:tcPr>
            <w:tcW w:w="621" w:type="pct"/>
            <w:vMerge w:val="restart"/>
            <w:vAlign w:val="center"/>
          </w:tcPr>
          <w:p w14:paraId="453D9867" w14:textId="77777777" w:rsidR="00CE040D" w:rsidRDefault="00000000">
            <w:pPr>
              <w:pStyle w:val="afe"/>
              <w:jc w:val="center"/>
              <w:rPr>
                <w:rFonts w:hAnsi="宋体" w:hint="eastAsia"/>
                <w:sz w:val="24"/>
              </w:rPr>
            </w:pPr>
            <w:r>
              <w:rPr>
                <w:rFonts w:hAnsi="宋体" w:hint="eastAsia"/>
                <w:sz w:val="24"/>
                <w:szCs w:val="24"/>
              </w:rPr>
              <w:t>服务商名称</w:t>
            </w:r>
          </w:p>
        </w:tc>
        <w:tc>
          <w:tcPr>
            <w:tcW w:w="621" w:type="pct"/>
            <w:vMerge w:val="restart"/>
            <w:vAlign w:val="center"/>
          </w:tcPr>
          <w:p w14:paraId="670C8A8C" w14:textId="77777777" w:rsidR="00CE040D" w:rsidRDefault="00000000">
            <w:pPr>
              <w:pStyle w:val="afe"/>
              <w:jc w:val="center"/>
              <w:rPr>
                <w:rFonts w:hAnsi="宋体" w:hint="eastAsia"/>
                <w:sz w:val="24"/>
              </w:rPr>
            </w:pPr>
            <w:r>
              <w:rPr>
                <w:rFonts w:hAnsi="宋体" w:hint="eastAsia"/>
                <w:sz w:val="24"/>
              </w:rPr>
              <w:t>单价</w:t>
            </w:r>
          </w:p>
        </w:tc>
        <w:tc>
          <w:tcPr>
            <w:tcW w:w="621" w:type="pct"/>
            <w:vMerge w:val="restart"/>
            <w:vAlign w:val="center"/>
          </w:tcPr>
          <w:p w14:paraId="672C029C" w14:textId="77777777" w:rsidR="00CE040D" w:rsidRDefault="00000000">
            <w:pPr>
              <w:pStyle w:val="afe"/>
              <w:jc w:val="center"/>
              <w:rPr>
                <w:rFonts w:hAnsi="宋体" w:hint="eastAsia"/>
                <w:sz w:val="24"/>
              </w:rPr>
            </w:pPr>
            <w:r>
              <w:rPr>
                <w:rFonts w:hAnsi="宋体" w:hint="eastAsia"/>
                <w:sz w:val="24"/>
              </w:rPr>
              <w:t>总价</w:t>
            </w:r>
          </w:p>
        </w:tc>
        <w:tc>
          <w:tcPr>
            <w:tcW w:w="628" w:type="pct"/>
            <w:gridSpan w:val="4"/>
            <w:vAlign w:val="center"/>
          </w:tcPr>
          <w:p w14:paraId="1E6D0E24" w14:textId="77777777" w:rsidR="00CE040D" w:rsidRDefault="00000000">
            <w:pPr>
              <w:pStyle w:val="afe"/>
              <w:jc w:val="center"/>
              <w:rPr>
                <w:rFonts w:hAnsi="宋体" w:hint="eastAsia"/>
                <w:sz w:val="24"/>
              </w:rPr>
            </w:pPr>
            <w:r>
              <w:rPr>
                <w:rFonts w:hAnsi="宋体" w:hint="eastAsia"/>
                <w:sz w:val="24"/>
              </w:rPr>
              <w:t>供应商</w:t>
            </w:r>
          </w:p>
          <w:p w14:paraId="58C42B08" w14:textId="77777777" w:rsidR="00CE040D" w:rsidRDefault="00000000">
            <w:pPr>
              <w:pStyle w:val="afe"/>
              <w:jc w:val="center"/>
              <w:rPr>
                <w:rFonts w:hAnsi="宋体" w:hint="eastAsia"/>
                <w:sz w:val="24"/>
              </w:rPr>
            </w:pPr>
            <w:r>
              <w:rPr>
                <w:rFonts w:hAnsi="宋体" w:hint="eastAsia"/>
                <w:sz w:val="24"/>
              </w:rPr>
              <w:t>企业类型</w:t>
            </w:r>
          </w:p>
        </w:tc>
        <w:tc>
          <w:tcPr>
            <w:tcW w:w="576" w:type="pct"/>
            <w:vMerge w:val="restart"/>
            <w:vAlign w:val="center"/>
          </w:tcPr>
          <w:p w14:paraId="78B3B555" w14:textId="77777777" w:rsidR="00CE040D" w:rsidRDefault="00000000">
            <w:pPr>
              <w:pStyle w:val="afe"/>
              <w:jc w:val="center"/>
              <w:rPr>
                <w:rFonts w:hAnsi="宋体" w:hint="eastAsia"/>
                <w:sz w:val="24"/>
              </w:rPr>
            </w:pPr>
            <w:r>
              <w:rPr>
                <w:rFonts w:hAnsi="宋体" w:hint="eastAsia"/>
                <w:sz w:val="24"/>
              </w:rPr>
              <w:t>备注</w:t>
            </w:r>
          </w:p>
        </w:tc>
      </w:tr>
      <w:tr w:rsidR="00CE040D" w14:paraId="6F06A0E4" w14:textId="77777777">
        <w:trPr>
          <w:trHeight w:val="315"/>
        </w:trPr>
        <w:tc>
          <w:tcPr>
            <w:tcW w:w="263" w:type="pct"/>
            <w:vMerge/>
            <w:vAlign w:val="center"/>
          </w:tcPr>
          <w:p w14:paraId="42685AFE" w14:textId="77777777" w:rsidR="00CE040D" w:rsidRDefault="00CE040D">
            <w:pPr>
              <w:pStyle w:val="afe"/>
              <w:jc w:val="center"/>
              <w:rPr>
                <w:rFonts w:hAnsi="宋体" w:hint="eastAsia"/>
                <w:sz w:val="24"/>
              </w:rPr>
            </w:pPr>
          </w:p>
        </w:tc>
        <w:tc>
          <w:tcPr>
            <w:tcW w:w="1022" w:type="pct"/>
            <w:vMerge/>
            <w:vAlign w:val="center"/>
          </w:tcPr>
          <w:p w14:paraId="3877A807" w14:textId="77777777" w:rsidR="00CE040D" w:rsidRDefault="00CE040D">
            <w:pPr>
              <w:pStyle w:val="afe"/>
              <w:jc w:val="center"/>
              <w:rPr>
                <w:rFonts w:hAnsi="宋体" w:hint="eastAsia"/>
                <w:sz w:val="24"/>
              </w:rPr>
            </w:pPr>
          </w:p>
        </w:tc>
        <w:tc>
          <w:tcPr>
            <w:tcW w:w="648" w:type="pct"/>
            <w:vMerge/>
            <w:vAlign w:val="center"/>
          </w:tcPr>
          <w:p w14:paraId="6175E1A4" w14:textId="77777777" w:rsidR="00CE040D" w:rsidRDefault="00CE040D">
            <w:pPr>
              <w:pStyle w:val="afe"/>
              <w:jc w:val="center"/>
              <w:rPr>
                <w:rFonts w:hAnsi="宋体" w:hint="eastAsia"/>
                <w:sz w:val="24"/>
              </w:rPr>
            </w:pPr>
          </w:p>
        </w:tc>
        <w:tc>
          <w:tcPr>
            <w:tcW w:w="621" w:type="pct"/>
            <w:vMerge/>
          </w:tcPr>
          <w:p w14:paraId="025E4D43" w14:textId="77777777" w:rsidR="00CE040D" w:rsidRDefault="00CE040D">
            <w:pPr>
              <w:pStyle w:val="afe"/>
              <w:jc w:val="center"/>
              <w:rPr>
                <w:rFonts w:hAnsi="宋体" w:hint="eastAsia"/>
                <w:sz w:val="24"/>
              </w:rPr>
            </w:pPr>
          </w:p>
        </w:tc>
        <w:tc>
          <w:tcPr>
            <w:tcW w:w="621" w:type="pct"/>
            <w:vMerge/>
            <w:vAlign w:val="center"/>
          </w:tcPr>
          <w:p w14:paraId="76C6C067" w14:textId="77777777" w:rsidR="00CE040D" w:rsidRDefault="00CE040D">
            <w:pPr>
              <w:pStyle w:val="afe"/>
              <w:jc w:val="center"/>
              <w:rPr>
                <w:rFonts w:hAnsi="宋体" w:hint="eastAsia"/>
                <w:sz w:val="24"/>
              </w:rPr>
            </w:pPr>
          </w:p>
        </w:tc>
        <w:tc>
          <w:tcPr>
            <w:tcW w:w="621" w:type="pct"/>
            <w:vMerge/>
            <w:vAlign w:val="center"/>
          </w:tcPr>
          <w:p w14:paraId="41D0310C" w14:textId="77777777" w:rsidR="00CE040D" w:rsidRDefault="00CE040D">
            <w:pPr>
              <w:pStyle w:val="afe"/>
              <w:jc w:val="center"/>
              <w:rPr>
                <w:rFonts w:hAnsi="宋体" w:hint="eastAsia"/>
                <w:sz w:val="24"/>
              </w:rPr>
            </w:pPr>
          </w:p>
        </w:tc>
        <w:tc>
          <w:tcPr>
            <w:tcW w:w="157" w:type="pct"/>
            <w:vAlign w:val="center"/>
          </w:tcPr>
          <w:p w14:paraId="6AF66D0D" w14:textId="77777777" w:rsidR="00CE040D" w:rsidRDefault="00000000">
            <w:pPr>
              <w:pStyle w:val="afe"/>
              <w:jc w:val="center"/>
              <w:rPr>
                <w:rFonts w:hAnsi="宋体" w:hint="eastAsia"/>
                <w:sz w:val="24"/>
              </w:rPr>
            </w:pPr>
            <w:r>
              <w:rPr>
                <w:rFonts w:hAnsi="宋体" w:hint="eastAsia"/>
                <w:sz w:val="24"/>
              </w:rPr>
              <w:t>大型</w:t>
            </w:r>
          </w:p>
        </w:tc>
        <w:tc>
          <w:tcPr>
            <w:tcW w:w="157" w:type="pct"/>
            <w:vAlign w:val="center"/>
          </w:tcPr>
          <w:p w14:paraId="0AC287CF" w14:textId="77777777" w:rsidR="00CE040D" w:rsidRDefault="00000000">
            <w:pPr>
              <w:pStyle w:val="afe"/>
              <w:jc w:val="center"/>
              <w:rPr>
                <w:rFonts w:hAnsi="宋体" w:hint="eastAsia"/>
                <w:sz w:val="24"/>
              </w:rPr>
            </w:pPr>
            <w:r>
              <w:rPr>
                <w:rFonts w:hAnsi="宋体" w:hint="eastAsia"/>
                <w:sz w:val="24"/>
              </w:rPr>
              <w:t>中型</w:t>
            </w:r>
          </w:p>
        </w:tc>
        <w:tc>
          <w:tcPr>
            <w:tcW w:w="157" w:type="pct"/>
            <w:vAlign w:val="center"/>
          </w:tcPr>
          <w:p w14:paraId="63E0BBE1" w14:textId="77777777" w:rsidR="00CE040D" w:rsidRDefault="00000000">
            <w:pPr>
              <w:pStyle w:val="afe"/>
              <w:jc w:val="center"/>
              <w:rPr>
                <w:rFonts w:hAnsi="宋体" w:hint="eastAsia"/>
                <w:sz w:val="24"/>
              </w:rPr>
            </w:pPr>
            <w:r>
              <w:rPr>
                <w:rFonts w:hAnsi="宋体" w:hint="eastAsia"/>
                <w:sz w:val="24"/>
              </w:rPr>
              <w:t>小型</w:t>
            </w:r>
          </w:p>
        </w:tc>
        <w:tc>
          <w:tcPr>
            <w:tcW w:w="157" w:type="pct"/>
            <w:vAlign w:val="center"/>
          </w:tcPr>
          <w:p w14:paraId="3F94A2F8" w14:textId="77777777" w:rsidR="00CE040D" w:rsidRDefault="00000000">
            <w:pPr>
              <w:pStyle w:val="afe"/>
              <w:jc w:val="center"/>
              <w:rPr>
                <w:rFonts w:hAnsi="宋体" w:hint="eastAsia"/>
                <w:sz w:val="24"/>
              </w:rPr>
            </w:pPr>
            <w:r>
              <w:rPr>
                <w:rFonts w:hAnsi="宋体" w:hint="eastAsia"/>
                <w:sz w:val="24"/>
              </w:rPr>
              <w:t>微型</w:t>
            </w:r>
          </w:p>
        </w:tc>
        <w:tc>
          <w:tcPr>
            <w:tcW w:w="576" w:type="pct"/>
            <w:vMerge/>
            <w:vAlign w:val="center"/>
          </w:tcPr>
          <w:p w14:paraId="443CE414" w14:textId="77777777" w:rsidR="00CE040D" w:rsidRDefault="00CE040D">
            <w:pPr>
              <w:pStyle w:val="afe"/>
              <w:jc w:val="center"/>
              <w:rPr>
                <w:rFonts w:hAnsi="宋体" w:hint="eastAsia"/>
                <w:sz w:val="24"/>
              </w:rPr>
            </w:pPr>
          </w:p>
        </w:tc>
      </w:tr>
      <w:tr w:rsidR="00CE040D" w14:paraId="13C31E73" w14:textId="77777777">
        <w:tc>
          <w:tcPr>
            <w:tcW w:w="263" w:type="pct"/>
          </w:tcPr>
          <w:p w14:paraId="6C572B8F" w14:textId="77777777" w:rsidR="00CE040D" w:rsidRDefault="00000000">
            <w:pPr>
              <w:pStyle w:val="afe"/>
              <w:jc w:val="center"/>
              <w:rPr>
                <w:rFonts w:hAnsi="宋体" w:hint="eastAsia"/>
                <w:sz w:val="24"/>
              </w:rPr>
            </w:pPr>
            <w:r>
              <w:rPr>
                <w:rFonts w:hAnsi="宋体" w:hint="eastAsia"/>
                <w:sz w:val="24"/>
              </w:rPr>
              <w:t>1.</w:t>
            </w:r>
          </w:p>
        </w:tc>
        <w:tc>
          <w:tcPr>
            <w:tcW w:w="1022" w:type="pct"/>
          </w:tcPr>
          <w:p w14:paraId="672EF9F8" w14:textId="77777777" w:rsidR="00CE040D" w:rsidRDefault="00000000">
            <w:pPr>
              <w:pStyle w:val="afe"/>
              <w:rPr>
                <w:rFonts w:hAnsi="宋体" w:hint="eastAsia"/>
                <w:sz w:val="24"/>
              </w:rPr>
            </w:pPr>
            <w:r>
              <w:rPr>
                <w:rFonts w:hAnsi="宋体" w:hint="eastAsia"/>
                <w:sz w:val="24"/>
              </w:rPr>
              <w:t>……</w:t>
            </w:r>
          </w:p>
        </w:tc>
        <w:tc>
          <w:tcPr>
            <w:tcW w:w="648" w:type="pct"/>
          </w:tcPr>
          <w:p w14:paraId="10388407" w14:textId="77777777" w:rsidR="00CE040D" w:rsidRDefault="00CE040D">
            <w:pPr>
              <w:pStyle w:val="afe"/>
              <w:rPr>
                <w:rFonts w:hAnsi="宋体" w:hint="eastAsia"/>
                <w:sz w:val="24"/>
              </w:rPr>
            </w:pPr>
          </w:p>
        </w:tc>
        <w:tc>
          <w:tcPr>
            <w:tcW w:w="621" w:type="pct"/>
          </w:tcPr>
          <w:p w14:paraId="632DA75B" w14:textId="77777777" w:rsidR="00CE040D" w:rsidRDefault="00CE040D">
            <w:pPr>
              <w:pStyle w:val="afe"/>
              <w:rPr>
                <w:rFonts w:hAnsi="宋体" w:hint="eastAsia"/>
                <w:sz w:val="24"/>
              </w:rPr>
            </w:pPr>
          </w:p>
        </w:tc>
        <w:tc>
          <w:tcPr>
            <w:tcW w:w="621" w:type="pct"/>
          </w:tcPr>
          <w:p w14:paraId="697A2B58" w14:textId="77777777" w:rsidR="00CE040D" w:rsidRDefault="00CE040D">
            <w:pPr>
              <w:pStyle w:val="afe"/>
              <w:rPr>
                <w:rFonts w:hAnsi="宋体" w:hint="eastAsia"/>
                <w:sz w:val="24"/>
              </w:rPr>
            </w:pPr>
          </w:p>
        </w:tc>
        <w:tc>
          <w:tcPr>
            <w:tcW w:w="621" w:type="pct"/>
          </w:tcPr>
          <w:p w14:paraId="0EDDAE48" w14:textId="77777777" w:rsidR="00CE040D" w:rsidRDefault="00CE040D">
            <w:pPr>
              <w:pStyle w:val="afe"/>
              <w:rPr>
                <w:rFonts w:hAnsi="宋体" w:hint="eastAsia"/>
                <w:sz w:val="24"/>
              </w:rPr>
            </w:pPr>
          </w:p>
        </w:tc>
        <w:tc>
          <w:tcPr>
            <w:tcW w:w="628" w:type="pct"/>
            <w:gridSpan w:val="4"/>
          </w:tcPr>
          <w:p w14:paraId="6973B56E" w14:textId="77777777" w:rsidR="00CE040D" w:rsidRDefault="00CE040D">
            <w:pPr>
              <w:pStyle w:val="afe"/>
              <w:rPr>
                <w:rFonts w:hAnsi="宋体" w:hint="eastAsia"/>
                <w:sz w:val="24"/>
              </w:rPr>
            </w:pPr>
          </w:p>
        </w:tc>
        <w:tc>
          <w:tcPr>
            <w:tcW w:w="576" w:type="pct"/>
          </w:tcPr>
          <w:p w14:paraId="17041C6C" w14:textId="77777777" w:rsidR="00CE040D" w:rsidRDefault="00CE040D">
            <w:pPr>
              <w:pStyle w:val="afe"/>
              <w:rPr>
                <w:rFonts w:hAnsi="宋体" w:hint="eastAsia"/>
                <w:sz w:val="24"/>
              </w:rPr>
            </w:pPr>
          </w:p>
        </w:tc>
      </w:tr>
      <w:tr w:rsidR="00CE040D" w14:paraId="4B5D432A" w14:textId="77777777">
        <w:tc>
          <w:tcPr>
            <w:tcW w:w="263" w:type="pct"/>
          </w:tcPr>
          <w:p w14:paraId="3F73D2A2" w14:textId="77777777" w:rsidR="00CE040D" w:rsidRDefault="00000000">
            <w:pPr>
              <w:pStyle w:val="afe"/>
              <w:jc w:val="center"/>
              <w:rPr>
                <w:rFonts w:hAnsi="宋体" w:hint="eastAsia"/>
                <w:sz w:val="24"/>
              </w:rPr>
            </w:pPr>
            <w:r>
              <w:rPr>
                <w:rFonts w:hAnsi="宋体" w:hint="eastAsia"/>
                <w:color w:val="000000"/>
                <w:sz w:val="24"/>
              </w:rPr>
              <w:t>2.</w:t>
            </w:r>
          </w:p>
        </w:tc>
        <w:tc>
          <w:tcPr>
            <w:tcW w:w="1022" w:type="pct"/>
          </w:tcPr>
          <w:p w14:paraId="596454CF" w14:textId="77777777" w:rsidR="00CE040D" w:rsidRDefault="00000000">
            <w:pPr>
              <w:pStyle w:val="afe"/>
              <w:rPr>
                <w:rFonts w:hAnsi="宋体" w:hint="eastAsia"/>
                <w:sz w:val="24"/>
              </w:rPr>
            </w:pPr>
            <w:r>
              <w:rPr>
                <w:rFonts w:hAnsi="宋体" w:hint="eastAsia"/>
                <w:sz w:val="24"/>
              </w:rPr>
              <w:t>……</w:t>
            </w:r>
          </w:p>
        </w:tc>
        <w:tc>
          <w:tcPr>
            <w:tcW w:w="648" w:type="pct"/>
          </w:tcPr>
          <w:p w14:paraId="79167FBC" w14:textId="77777777" w:rsidR="00CE040D" w:rsidRDefault="00CE040D">
            <w:pPr>
              <w:pStyle w:val="afe"/>
              <w:rPr>
                <w:rFonts w:hAnsi="宋体" w:hint="eastAsia"/>
                <w:sz w:val="24"/>
              </w:rPr>
            </w:pPr>
          </w:p>
        </w:tc>
        <w:tc>
          <w:tcPr>
            <w:tcW w:w="621" w:type="pct"/>
          </w:tcPr>
          <w:p w14:paraId="6F2F36C5" w14:textId="77777777" w:rsidR="00CE040D" w:rsidRDefault="00CE040D">
            <w:pPr>
              <w:pStyle w:val="afe"/>
              <w:rPr>
                <w:rFonts w:hAnsi="宋体" w:hint="eastAsia"/>
                <w:sz w:val="24"/>
              </w:rPr>
            </w:pPr>
          </w:p>
        </w:tc>
        <w:tc>
          <w:tcPr>
            <w:tcW w:w="621" w:type="pct"/>
          </w:tcPr>
          <w:p w14:paraId="01551DEE" w14:textId="77777777" w:rsidR="00CE040D" w:rsidRDefault="00CE040D">
            <w:pPr>
              <w:pStyle w:val="afe"/>
              <w:rPr>
                <w:rFonts w:hAnsi="宋体" w:hint="eastAsia"/>
                <w:sz w:val="24"/>
              </w:rPr>
            </w:pPr>
          </w:p>
        </w:tc>
        <w:tc>
          <w:tcPr>
            <w:tcW w:w="621" w:type="pct"/>
          </w:tcPr>
          <w:p w14:paraId="3969D867" w14:textId="77777777" w:rsidR="00CE040D" w:rsidRDefault="00CE040D">
            <w:pPr>
              <w:pStyle w:val="afe"/>
              <w:rPr>
                <w:rFonts w:hAnsi="宋体" w:hint="eastAsia"/>
                <w:sz w:val="24"/>
              </w:rPr>
            </w:pPr>
          </w:p>
        </w:tc>
        <w:tc>
          <w:tcPr>
            <w:tcW w:w="628" w:type="pct"/>
            <w:gridSpan w:val="4"/>
          </w:tcPr>
          <w:p w14:paraId="2C9FAFF4" w14:textId="77777777" w:rsidR="00CE040D" w:rsidRDefault="00CE040D">
            <w:pPr>
              <w:pStyle w:val="afe"/>
              <w:rPr>
                <w:rFonts w:hAnsi="宋体" w:hint="eastAsia"/>
                <w:sz w:val="24"/>
              </w:rPr>
            </w:pPr>
          </w:p>
        </w:tc>
        <w:tc>
          <w:tcPr>
            <w:tcW w:w="576" w:type="pct"/>
          </w:tcPr>
          <w:p w14:paraId="052DDBFE" w14:textId="77777777" w:rsidR="00CE040D" w:rsidRDefault="00CE040D">
            <w:pPr>
              <w:pStyle w:val="afe"/>
              <w:rPr>
                <w:rFonts w:hAnsi="宋体" w:hint="eastAsia"/>
                <w:sz w:val="24"/>
              </w:rPr>
            </w:pPr>
          </w:p>
        </w:tc>
      </w:tr>
      <w:tr w:rsidR="00CE040D" w14:paraId="1F7B999E" w14:textId="77777777">
        <w:tc>
          <w:tcPr>
            <w:tcW w:w="263" w:type="pct"/>
          </w:tcPr>
          <w:p w14:paraId="53E67C52" w14:textId="77777777" w:rsidR="00CE040D" w:rsidRDefault="00000000">
            <w:pPr>
              <w:pStyle w:val="afe"/>
              <w:jc w:val="center"/>
              <w:rPr>
                <w:rFonts w:hAnsi="宋体" w:hint="eastAsia"/>
                <w:sz w:val="24"/>
              </w:rPr>
            </w:pPr>
            <w:r>
              <w:rPr>
                <w:rFonts w:hAnsi="宋体" w:hint="eastAsia"/>
                <w:color w:val="000000"/>
                <w:sz w:val="24"/>
              </w:rPr>
              <w:t>3.</w:t>
            </w:r>
          </w:p>
        </w:tc>
        <w:tc>
          <w:tcPr>
            <w:tcW w:w="1022" w:type="pct"/>
          </w:tcPr>
          <w:p w14:paraId="4C3C3C5E" w14:textId="77777777" w:rsidR="00CE040D" w:rsidRDefault="00000000">
            <w:pPr>
              <w:pStyle w:val="afe"/>
              <w:rPr>
                <w:rFonts w:hAnsi="宋体" w:hint="eastAsia"/>
                <w:sz w:val="24"/>
              </w:rPr>
            </w:pPr>
            <w:r>
              <w:rPr>
                <w:rFonts w:hAnsi="宋体" w:hint="eastAsia"/>
                <w:sz w:val="24"/>
              </w:rPr>
              <w:t>……</w:t>
            </w:r>
          </w:p>
        </w:tc>
        <w:tc>
          <w:tcPr>
            <w:tcW w:w="648" w:type="pct"/>
          </w:tcPr>
          <w:p w14:paraId="3DE4AF2D" w14:textId="77777777" w:rsidR="00CE040D" w:rsidRDefault="00CE040D">
            <w:pPr>
              <w:pStyle w:val="afe"/>
              <w:rPr>
                <w:rFonts w:hAnsi="宋体" w:hint="eastAsia"/>
                <w:sz w:val="24"/>
              </w:rPr>
            </w:pPr>
          </w:p>
        </w:tc>
        <w:tc>
          <w:tcPr>
            <w:tcW w:w="621" w:type="pct"/>
          </w:tcPr>
          <w:p w14:paraId="092120B3" w14:textId="77777777" w:rsidR="00CE040D" w:rsidRDefault="00CE040D">
            <w:pPr>
              <w:pStyle w:val="afe"/>
              <w:rPr>
                <w:rFonts w:hAnsi="宋体" w:hint="eastAsia"/>
                <w:sz w:val="24"/>
              </w:rPr>
            </w:pPr>
          </w:p>
        </w:tc>
        <w:tc>
          <w:tcPr>
            <w:tcW w:w="621" w:type="pct"/>
          </w:tcPr>
          <w:p w14:paraId="56F03437" w14:textId="77777777" w:rsidR="00CE040D" w:rsidRDefault="00CE040D">
            <w:pPr>
              <w:pStyle w:val="afe"/>
              <w:rPr>
                <w:rFonts w:hAnsi="宋体" w:hint="eastAsia"/>
                <w:sz w:val="24"/>
              </w:rPr>
            </w:pPr>
          </w:p>
        </w:tc>
        <w:tc>
          <w:tcPr>
            <w:tcW w:w="621" w:type="pct"/>
          </w:tcPr>
          <w:p w14:paraId="580FFCDE" w14:textId="77777777" w:rsidR="00CE040D" w:rsidRDefault="00CE040D">
            <w:pPr>
              <w:pStyle w:val="afe"/>
              <w:rPr>
                <w:rFonts w:hAnsi="宋体" w:hint="eastAsia"/>
                <w:sz w:val="24"/>
              </w:rPr>
            </w:pPr>
          </w:p>
        </w:tc>
        <w:tc>
          <w:tcPr>
            <w:tcW w:w="628" w:type="pct"/>
            <w:gridSpan w:val="4"/>
          </w:tcPr>
          <w:p w14:paraId="7864B726" w14:textId="77777777" w:rsidR="00CE040D" w:rsidRDefault="00CE040D">
            <w:pPr>
              <w:pStyle w:val="afe"/>
              <w:rPr>
                <w:rFonts w:hAnsi="宋体" w:hint="eastAsia"/>
                <w:sz w:val="24"/>
              </w:rPr>
            </w:pPr>
          </w:p>
        </w:tc>
        <w:tc>
          <w:tcPr>
            <w:tcW w:w="576" w:type="pct"/>
          </w:tcPr>
          <w:p w14:paraId="4AD3193A" w14:textId="77777777" w:rsidR="00CE040D" w:rsidRDefault="00CE040D">
            <w:pPr>
              <w:pStyle w:val="afe"/>
              <w:rPr>
                <w:rFonts w:hAnsi="宋体" w:hint="eastAsia"/>
                <w:sz w:val="24"/>
              </w:rPr>
            </w:pPr>
          </w:p>
        </w:tc>
      </w:tr>
      <w:tr w:rsidR="00CE040D" w14:paraId="5F11A982" w14:textId="77777777">
        <w:tc>
          <w:tcPr>
            <w:tcW w:w="263" w:type="pct"/>
          </w:tcPr>
          <w:p w14:paraId="63C10A2E" w14:textId="77777777" w:rsidR="00CE040D" w:rsidRDefault="00000000">
            <w:pPr>
              <w:pStyle w:val="afe"/>
              <w:jc w:val="center"/>
              <w:rPr>
                <w:rFonts w:hAnsi="宋体" w:hint="eastAsia"/>
                <w:sz w:val="24"/>
              </w:rPr>
            </w:pPr>
            <w:r>
              <w:rPr>
                <w:rFonts w:hAnsi="宋体" w:hint="eastAsia"/>
                <w:color w:val="000000"/>
                <w:sz w:val="24"/>
              </w:rPr>
              <w:t>4.</w:t>
            </w:r>
          </w:p>
        </w:tc>
        <w:tc>
          <w:tcPr>
            <w:tcW w:w="1022" w:type="pct"/>
          </w:tcPr>
          <w:p w14:paraId="7FB060FF" w14:textId="77777777" w:rsidR="00CE040D" w:rsidRDefault="00000000">
            <w:pPr>
              <w:pStyle w:val="afe"/>
              <w:rPr>
                <w:rFonts w:hAnsi="宋体" w:hint="eastAsia"/>
                <w:sz w:val="24"/>
              </w:rPr>
            </w:pPr>
            <w:r>
              <w:rPr>
                <w:rFonts w:hAnsi="宋体" w:hint="eastAsia"/>
                <w:sz w:val="24"/>
              </w:rPr>
              <w:t>……</w:t>
            </w:r>
          </w:p>
        </w:tc>
        <w:tc>
          <w:tcPr>
            <w:tcW w:w="648" w:type="pct"/>
          </w:tcPr>
          <w:p w14:paraId="2C86121F" w14:textId="77777777" w:rsidR="00CE040D" w:rsidRDefault="00CE040D">
            <w:pPr>
              <w:pStyle w:val="afe"/>
              <w:rPr>
                <w:rFonts w:hAnsi="宋体" w:hint="eastAsia"/>
                <w:sz w:val="24"/>
              </w:rPr>
            </w:pPr>
          </w:p>
        </w:tc>
        <w:tc>
          <w:tcPr>
            <w:tcW w:w="621" w:type="pct"/>
          </w:tcPr>
          <w:p w14:paraId="2E71EFED" w14:textId="77777777" w:rsidR="00CE040D" w:rsidRDefault="00CE040D">
            <w:pPr>
              <w:pStyle w:val="afe"/>
              <w:rPr>
                <w:rFonts w:hAnsi="宋体" w:hint="eastAsia"/>
                <w:sz w:val="24"/>
              </w:rPr>
            </w:pPr>
          </w:p>
        </w:tc>
        <w:tc>
          <w:tcPr>
            <w:tcW w:w="621" w:type="pct"/>
          </w:tcPr>
          <w:p w14:paraId="640E2792" w14:textId="77777777" w:rsidR="00CE040D" w:rsidRDefault="00CE040D">
            <w:pPr>
              <w:pStyle w:val="afe"/>
              <w:rPr>
                <w:rFonts w:hAnsi="宋体" w:hint="eastAsia"/>
                <w:sz w:val="24"/>
              </w:rPr>
            </w:pPr>
          </w:p>
        </w:tc>
        <w:tc>
          <w:tcPr>
            <w:tcW w:w="621" w:type="pct"/>
          </w:tcPr>
          <w:p w14:paraId="0E10E907" w14:textId="77777777" w:rsidR="00CE040D" w:rsidRDefault="00CE040D">
            <w:pPr>
              <w:pStyle w:val="afe"/>
              <w:rPr>
                <w:rFonts w:hAnsi="宋体" w:hint="eastAsia"/>
                <w:sz w:val="24"/>
              </w:rPr>
            </w:pPr>
          </w:p>
        </w:tc>
        <w:tc>
          <w:tcPr>
            <w:tcW w:w="628" w:type="pct"/>
            <w:gridSpan w:val="4"/>
          </w:tcPr>
          <w:p w14:paraId="39C874FB" w14:textId="77777777" w:rsidR="00CE040D" w:rsidRDefault="00CE040D">
            <w:pPr>
              <w:pStyle w:val="afe"/>
              <w:rPr>
                <w:rFonts w:hAnsi="宋体" w:hint="eastAsia"/>
                <w:sz w:val="24"/>
              </w:rPr>
            </w:pPr>
          </w:p>
        </w:tc>
        <w:tc>
          <w:tcPr>
            <w:tcW w:w="576" w:type="pct"/>
          </w:tcPr>
          <w:p w14:paraId="5A3C86F1" w14:textId="77777777" w:rsidR="00CE040D" w:rsidRDefault="00CE040D">
            <w:pPr>
              <w:pStyle w:val="afe"/>
              <w:rPr>
                <w:rFonts w:hAnsi="宋体" w:hint="eastAsia"/>
                <w:sz w:val="24"/>
              </w:rPr>
            </w:pPr>
          </w:p>
        </w:tc>
      </w:tr>
      <w:tr w:rsidR="00CE040D" w14:paraId="70E56128" w14:textId="77777777">
        <w:tc>
          <w:tcPr>
            <w:tcW w:w="263" w:type="pct"/>
          </w:tcPr>
          <w:p w14:paraId="43A0D7E3" w14:textId="77777777" w:rsidR="00CE040D" w:rsidRDefault="00000000">
            <w:pPr>
              <w:pStyle w:val="afe"/>
              <w:jc w:val="center"/>
              <w:rPr>
                <w:rFonts w:hAnsi="宋体" w:hint="eastAsia"/>
                <w:sz w:val="24"/>
              </w:rPr>
            </w:pPr>
            <w:r>
              <w:rPr>
                <w:rFonts w:hAnsi="宋体" w:hint="eastAsia"/>
                <w:color w:val="000000"/>
                <w:sz w:val="24"/>
              </w:rPr>
              <w:t>5.</w:t>
            </w:r>
          </w:p>
        </w:tc>
        <w:tc>
          <w:tcPr>
            <w:tcW w:w="1022" w:type="pct"/>
          </w:tcPr>
          <w:p w14:paraId="0C86FC61" w14:textId="77777777" w:rsidR="00CE040D" w:rsidRDefault="00000000">
            <w:pPr>
              <w:pStyle w:val="afe"/>
              <w:rPr>
                <w:rFonts w:hAnsi="宋体" w:hint="eastAsia"/>
                <w:sz w:val="24"/>
              </w:rPr>
            </w:pPr>
            <w:r>
              <w:rPr>
                <w:rFonts w:hAnsi="宋体" w:hint="eastAsia"/>
                <w:sz w:val="24"/>
              </w:rPr>
              <w:t>……</w:t>
            </w:r>
          </w:p>
        </w:tc>
        <w:tc>
          <w:tcPr>
            <w:tcW w:w="648" w:type="pct"/>
          </w:tcPr>
          <w:p w14:paraId="318CD1B5" w14:textId="77777777" w:rsidR="00CE040D" w:rsidRDefault="00CE040D">
            <w:pPr>
              <w:pStyle w:val="afe"/>
              <w:rPr>
                <w:rFonts w:hAnsi="宋体" w:hint="eastAsia"/>
                <w:sz w:val="24"/>
              </w:rPr>
            </w:pPr>
          </w:p>
        </w:tc>
        <w:tc>
          <w:tcPr>
            <w:tcW w:w="621" w:type="pct"/>
          </w:tcPr>
          <w:p w14:paraId="0255D6A3" w14:textId="77777777" w:rsidR="00CE040D" w:rsidRDefault="00CE040D">
            <w:pPr>
              <w:pStyle w:val="afe"/>
              <w:rPr>
                <w:rFonts w:hAnsi="宋体" w:hint="eastAsia"/>
                <w:sz w:val="24"/>
              </w:rPr>
            </w:pPr>
          </w:p>
        </w:tc>
        <w:tc>
          <w:tcPr>
            <w:tcW w:w="621" w:type="pct"/>
          </w:tcPr>
          <w:p w14:paraId="3217E270" w14:textId="77777777" w:rsidR="00CE040D" w:rsidRDefault="00CE040D">
            <w:pPr>
              <w:pStyle w:val="afe"/>
              <w:rPr>
                <w:rFonts w:hAnsi="宋体" w:hint="eastAsia"/>
                <w:sz w:val="24"/>
              </w:rPr>
            </w:pPr>
          </w:p>
        </w:tc>
        <w:tc>
          <w:tcPr>
            <w:tcW w:w="621" w:type="pct"/>
          </w:tcPr>
          <w:p w14:paraId="5956B782" w14:textId="77777777" w:rsidR="00CE040D" w:rsidRDefault="00CE040D">
            <w:pPr>
              <w:pStyle w:val="afe"/>
              <w:rPr>
                <w:rFonts w:hAnsi="宋体" w:hint="eastAsia"/>
                <w:sz w:val="24"/>
              </w:rPr>
            </w:pPr>
          </w:p>
        </w:tc>
        <w:tc>
          <w:tcPr>
            <w:tcW w:w="628" w:type="pct"/>
            <w:gridSpan w:val="4"/>
          </w:tcPr>
          <w:p w14:paraId="6ECAD861" w14:textId="77777777" w:rsidR="00CE040D" w:rsidRDefault="00CE040D">
            <w:pPr>
              <w:pStyle w:val="afe"/>
              <w:rPr>
                <w:rFonts w:hAnsi="宋体" w:hint="eastAsia"/>
                <w:sz w:val="24"/>
              </w:rPr>
            </w:pPr>
          </w:p>
        </w:tc>
        <w:tc>
          <w:tcPr>
            <w:tcW w:w="576" w:type="pct"/>
          </w:tcPr>
          <w:p w14:paraId="76DBFF7D" w14:textId="77777777" w:rsidR="00CE040D" w:rsidRDefault="00CE040D">
            <w:pPr>
              <w:pStyle w:val="afe"/>
              <w:rPr>
                <w:rFonts w:hAnsi="宋体" w:hint="eastAsia"/>
                <w:sz w:val="24"/>
              </w:rPr>
            </w:pPr>
          </w:p>
        </w:tc>
      </w:tr>
      <w:tr w:rsidR="00CE040D" w14:paraId="1E45AF60" w14:textId="77777777">
        <w:tc>
          <w:tcPr>
            <w:tcW w:w="5000" w:type="pct"/>
            <w:gridSpan w:val="11"/>
          </w:tcPr>
          <w:p w14:paraId="2ACD3A63" w14:textId="77777777" w:rsidR="00CE040D" w:rsidRDefault="00000000">
            <w:pPr>
              <w:pStyle w:val="afe"/>
              <w:rPr>
                <w:rFonts w:hAnsi="宋体" w:hint="eastAsia"/>
                <w:sz w:val="24"/>
              </w:rPr>
            </w:pPr>
            <w:r>
              <w:rPr>
                <w:rFonts w:hAnsi="宋体" w:hint="eastAsia"/>
                <w:sz w:val="24"/>
              </w:rPr>
              <w:t>总价</w:t>
            </w:r>
          </w:p>
        </w:tc>
      </w:tr>
    </w:tbl>
    <w:p w14:paraId="7265AD52" w14:textId="77777777" w:rsidR="00CE040D" w:rsidRDefault="00CE040D">
      <w:pPr>
        <w:pStyle w:val="afe"/>
        <w:rPr>
          <w:rFonts w:hAnsi="宋体" w:hint="eastAsia"/>
          <w:sz w:val="24"/>
        </w:rPr>
      </w:pPr>
    </w:p>
    <w:p w14:paraId="41B70C83" w14:textId="77777777" w:rsidR="00CE040D" w:rsidRDefault="00000000">
      <w:pPr>
        <w:pStyle w:val="afe"/>
        <w:rPr>
          <w:rFonts w:hAnsi="宋体" w:hint="eastAsia"/>
          <w:sz w:val="24"/>
        </w:rPr>
      </w:pPr>
      <w:r>
        <w:rPr>
          <w:rFonts w:hAnsi="宋体" w:hint="eastAsia"/>
          <w:sz w:val="24"/>
        </w:rPr>
        <w:t>报价人授权代表签字___________________</w:t>
      </w:r>
    </w:p>
    <w:p w14:paraId="2667E2D2" w14:textId="77777777" w:rsidR="00CE040D" w:rsidRDefault="00000000">
      <w:pPr>
        <w:pStyle w:val="afe"/>
        <w:rPr>
          <w:rFonts w:hAnsi="宋体" w:hint="eastAsia"/>
          <w:sz w:val="24"/>
          <w:u w:val="single"/>
        </w:rPr>
      </w:pPr>
      <w:r>
        <w:rPr>
          <w:rFonts w:hAnsi="宋体" w:hint="eastAsia"/>
          <w:sz w:val="24"/>
        </w:rPr>
        <w:t>报价人(盖章):</w:t>
      </w:r>
      <w:r>
        <w:rPr>
          <w:rFonts w:hAnsi="宋体"/>
          <w:sz w:val="24"/>
          <w:u w:val="single"/>
        </w:rPr>
        <w:tab/>
      </w:r>
      <w:r>
        <w:rPr>
          <w:rFonts w:hAnsi="宋体" w:hint="eastAsia"/>
          <w:sz w:val="24"/>
          <w:u w:val="single"/>
        </w:rPr>
        <w:t xml:space="preserve">                  </w:t>
      </w:r>
      <w:r>
        <w:rPr>
          <w:rFonts w:hAnsi="宋体"/>
          <w:sz w:val="24"/>
          <w:u w:val="single"/>
        </w:rPr>
        <w:tab/>
      </w:r>
    </w:p>
    <w:p w14:paraId="7A7554F9" w14:textId="77777777" w:rsidR="00CE040D" w:rsidRDefault="00CE040D">
      <w:pPr>
        <w:pStyle w:val="afe"/>
        <w:rPr>
          <w:rFonts w:hAnsi="宋体" w:hint="eastAsia"/>
          <w:sz w:val="24"/>
        </w:rPr>
      </w:pPr>
    </w:p>
    <w:p w14:paraId="0249C7A0" w14:textId="77777777" w:rsidR="00CE040D" w:rsidRDefault="00000000">
      <w:pPr>
        <w:pStyle w:val="afe"/>
        <w:rPr>
          <w:rFonts w:hAnsi="宋体" w:hint="eastAsia"/>
          <w:sz w:val="24"/>
        </w:rPr>
      </w:pPr>
      <w:r>
        <w:rPr>
          <w:rFonts w:hAnsi="宋体" w:hint="eastAsia"/>
          <w:sz w:val="24"/>
        </w:rPr>
        <w:t>注: 1、如果按单价计算的结果与总价不一致,以单价为准修正总价。</w:t>
      </w:r>
    </w:p>
    <w:p w14:paraId="637BFFA4" w14:textId="77777777" w:rsidR="00CE040D" w:rsidRDefault="00000000">
      <w:pPr>
        <w:pStyle w:val="afe"/>
        <w:ind w:firstLineChars="200" w:firstLine="480"/>
        <w:rPr>
          <w:rFonts w:hAnsi="宋体" w:hint="eastAsia"/>
          <w:sz w:val="24"/>
        </w:rPr>
      </w:pPr>
      <w:r>
        <w:rPr>
          <w:rFonts w:hAnsi="宋体" w:hint="eastAsia"/>
          <w:sz w:val="24"/>
        </w:rPr>
        <w:t>2、如果不提供详细分项报价将视为没有实质性响应采购文件。</w:t>
      </w:r>
    </w:p>
    <w:p w14:paraId="270B3177" w14:textId="77777777" w:rsidR="00CE040D" w:rsidRDefault="00000000">
      <w:pPr>
        <w:pStyle w:val="afe"/>
        <w:ind w:firstLineChars="200" w:firstLine="480"/>
        <w:rPr>
          <w:rFonts w:hAnsi="宋体" w:hint="eastAsia"/>
          <w:sz w:val="24"/>
        </w:rPr>
      </w:pPr>
      <w:r>
        <w:rPr>
          <w:rFonts w:hAnsi="宋体" w:hint="eastAsia"/>
          <w:sz w:val="24"/>
        </w:rPr>
        <w:t>3、供应商可对以上表格进行调整，但其分项报价的内容应至少包括现在表格中的内容。</w:t>
      </w:r>
    </w:p>
    <w:p w14:paraId="73756883" w14:textId="77777777" w:rsidR="00CE040D" w:rsidRDefault="00000000">
      <w:pPr>
        <w:pStyle w:val="afe"/>
        <w:ind w:firstLineChars="200" w:firstLine="480"/>
        <w:rPr>
          <w:rFonts w:hAnsi="宋体" w:hint="eastAsia"/>
          <w:sz w:val="24"/>
        </w:rPr>
        <w:sectPr w:rsidR="00CE040D">
          <w:footerReference w:type="default" r:id="rId18"/>
          <w:pgSz w:w="16838" w:h="11906" w:orient="landscape"/>
          <w:pgMar w:top="1797" w:right="1440" w:bottom="1797" w:left="1440" w:header="851" w:footer="992" w:gutter="0"/>
          <w:cols w:space="720"/>
          <w:docGrid w:type="linesAndChars" w:linePitch="312"/>
        </w:sectPr>
      </w:pPr>
      <w:r>
        <w:rPr>
          <w:rFonts w:hAnsi="宋体" w:hint="eastAsia"/>
          <w:sz w:val="24"/>
        </w:rPr>
        <w:t>4、</w:t>
      </w:r>
      <w:r>
        <w:rPr>
          <w:rFonts w:hAnsi="宋体" w:hint="eastAsia"/>
          <w:sz w:val="24"/>
          <w:szCs w:val="24"/>
        </w:rPr>
        <w:t>本表应单独提供word或excel的电子版，随电子版文件一同递交。</w:t>
      </w:r>
    </w:p>
    <w:p w14:paraId="7A3751F6" w14:textId="77777777" w:rsidR="00CE040D" w:rsidRDefault="00000000">
      <w:pPr>
        <w:pStyle w:val="21"/>
        <w:rPr>
          <w:rFonts w:ascii="宋体" w:eastAsia="宋体" w:hAnsi="宋体" w:hint="eastAsia"/>
          <w:sz w:val="24"/>
        </w:rPr>
      </w:pPr>
      <w:bookmarkStart w:id="383" w:name="_Toc23167366"/>
      <w:bookmarkStart w:id="384" w:name="_Toc8735001"/>
      <w:bookmarkStart w:id="385" w:name="_Toc42674753"/>
      <w:bookmarkStart w:id="386" w:name="_Toc46311016"/>
      <w:bookmarkStart w:id="387" w:name="_Toc97808425"/>
      <w:bookmarkStart w:id="388" w:name="_Toc8747953"/>
      <w:r>
        <w:rPr>
          <w:rFonts w:ascii="宋体" w:eastAsia="宋体" w:hAnsi="宋体" w:hint="eastAsia"/>
          <w:sz w:val="24"/>
        </w:rPr>
        <w:lastRenderedPageBreak/>
        <w:t>附件</w:t>
      </w:r>
      <w:r>
        <w:rPr>
          <w:rFonts w:ascii="宋体" w:eastAsia="宋体" w:hAnsi="宋体"/>
          <w:sz w:val="24"/>
        </w:rPr>
        <w:t>4</w:t>
      </w:r>
      <w:r>
        <w:rPr>
          <w:rFonts w:ascii="宋体" w:eastAsia="宋体" w:hAnsi="宋体" w:hint="eastAsia"/>
          <w:sz w:val="24"/>
        </w:rPr>
        <w:t>.　　　　响应偏离表</w:t>
      </w:r>
      <w:bookmarkEnd w:id="383"/>
      <w:bookmarkEnd w:id="384"/>
      <w:bookmarkEnd w:id="385"/>
      <w:bookmarkEnd w:id="386"/>
      <w:bookmarkEnd w:id="387"/>
      <w:bookmarkEnd w:id="388"/>
    </w:p>
    <w:p w14:paraId="37504B9F" w14:textId="77777777" w:rsidR="00CE040D" w:rsidRDefault="00CE040D">
      <w:pPr>
        <w:pStyle w:val="afe"/>
        <w:rPr>
          <w:rFonts w:hAnsi="宋体" w:hint="eastAsia"/>
          <w:sz w:val="24"/>
        </w:rPr>
      </w:pPr>
    </w:p>
    <w:p w14:paraId="1E71D2FA" w14:textId="77777777" w:rsidR="00CE040D" w:rsidRDefault="00000000">
      <w:pPr>
        <w:pStyle w:val="afe"/>
        <w:rPr>
          <w:rFonts w:hAnsi="宋体" w:hint="eastAsia"/>
          <w:sz w:val="24"/>
        </w:rPr>
      </w:pPr>
      <w:r>
        <w:rPr>
          <w:rFonts w:hAnsi="宋体" w:hint="eastAsia"/>
          <w:sz w:val="24"/>
        </w:rPr>
        <w:t>供应商名称:___________ 校内比选编号:____</w:t>
      </w:r>
      <w:r>
        <w:rPr>
          <w:rFonts w:hAnsi="宋体" w:hint="eastAsia"/>
          <w:sz w:val="24"/>
          <w:u w:val="single"/>
        </w:rPr>
        <w:t>__</w:t>
      </w:r>
      <w:r>
        <w:rPr>
          <w:rFonts w:hAnsi="宋体"/>
          <w:sz w:val="24"/>
          <w:u w:val="single"/>
        </w:rPr>
        <w:t xml:space="preserve">  </w:t>
      </w:r>
      <w:r>
        <w:rPr>
          <w:rFonts w:hAnsi="宋体" w:hint="eastAsia"/>
          <w:sz w:val="24"/>
          <w:u w:val="single"/>
        </w:rPr>
        <w:t>_</w:t>
      </w:r>
      <w:r>
        <w:rPr>
          <w:rFonts w:hAnsi="宋体" w:hint="eastAsia"/>
          <w:sz w:val="24"/>
        </w:rPr>
        <w:t>___ 包号:______________</w:t>
      </w:r>
    </w:p>
    <w:p w14:paraId="0FB78DDA" w14:textId="77777777" w:rsidR="00CE040D" w:rsidRDefault="00CE040D">
      <w:pPr>
        <w:pStyle w:val="afe"/>
        <w:rPr>
          <w:rFonts w:hAnsi="宋体" w:hint="eastAsia"/>
          <w:sz w:val="24"/>
        </w:rPr>
      </w:pPr>
    </w:p>
    <w:tbl>
      <w:tblPr>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32"/>
        <w:gridCol w:w="1656"/>
        <w:gridCol w:w="1379"/>
        <w:gridCol w:w="1516"/>
        <w:gridCol w:w="1571"/>
      </w:tblGrid>
      <w:tr w:rsidR="00CE040D" w14:paraId="0EC18292" w14:textId="77777777">
        <w:trPr>
          <w:trHeight w:val="521"/>
          <w:jc w:val="center"/>
        </w:trPr>
        <w:tc>
          <w:tcPr>
            <w:tcW w:w="468" w:type="pct"/>
            <w:vAlign w:val="center"/>
          </w:tcPr>
          <w:p w14:paraId="0FC98D2F" w14:textId="77777777" w:rsidR="00CE040D" w:rsidRDefault="00000000">
            <w:pPr>
              <w:pStyle w:val="afe"/>
              <w:jc w:val="center"/>
              <w:rPr>
                <w:rFonts w:hAnsi="宋体" w:hint="eastAsia"/>
                <w:b/>
                <w:bCs/>
                <w:kern w:val="2"/>
                <w:sz w:val="24"/>
              </w:rPr>
            </w:pPr>
            <w:r>
              <w:rPr>
                <w:rFonts w:hAnsi="宋体" w:hint="eastAsia"/>
                <w:b/>
                <w:bCs/>
                <w:kern w:val="2"/>
                <w:sz w:val="24"/>
              </w:rPr>
              <w:t>序号</w:t>
            </w:r>
          </w:p>
        </w:tc>
        <w:tc>
          <w:tcPr>
            <w:tcW w:w="1087" w:type="pct"/>
            <w:vAlign w:val="center"/>
          </w:tcPr>
          <w:p w14:paraId="423A0543" w14:textId="77777777" w:rsidR="00CE040D" w:rsidRDefault="00000000">
            <w:pPr>
              <w:pStyle w:val="afe"/>
              <w:jc w:val="center"/>
              <w:rPr>
                <w:rFonts w:hAnsi="宋体" w:hint="eastAsia"/>
                <w:b/>
                <w:bCs/>
                <w:kern w:val="2"/>
                <w:sz w:val="24"/>
              </w:rPr>
            </w:pPr>
            <w:r>
              <w:rPr>
                <w:rFonts w:hAnsi="宋体" w:hint="eastAsia"/>
                <w:b/>
                <w:bCs/>
                <w:kern w:val="2"/>
                <w:sz w:val="24"/>
              </w:rPr>
              <w:t>校内比选文件条款号</w:t>
            </w:r>
          </w:p>
        </w:tc>
        <w:tc>
          <w:tcPr>
            <w:tcW w:w="932" w:type="pct"/>
            <w:vAlign w:val="center"/>
          </w:tcPr>
          <w:p w14:paraId="46E8B63A" w14:textId="77777777" w:rsidR="00CE040D" w:rsidRDefault="00000000">
            <w:pPr>
              <w:pStyle w:val="afe"/>
              <w:jc w:val="center"/>
              <w:rPr>
                <w:rFonts w:hAnsi="宋体" w:hint="eastAsia"/>
                <w:b/>
                <w:bCs/>
                <w:kern w:val="2"/>
                <w:sz w:val="24"/>
              </w:rPr>
            </w:pPr>
            <w:r>
              <w:rPr>
                <w:rFonts w:hAnsi="宋体" w:hint="eastAsia"/>
                <w:b/>
                <w:bCs/>
                <w:kern w:val="2"/>
                <w:sz w:val="24"/>
              </w:rPr>
              <w:t>校内比选服务要求</w:t>
            </w:r>
          </w:p>
        </w:tc>
        <w:tc>
          <w:tcPr>
            <w:tcW w:w="776" w:type="pct"/>
            <w:vAlign w:val="center"/>
          </w:tcPr>
          <w:p w14:paraId="68A3B592" w14:textId="77777777" w:rsidR="00CE040D" w:rsidRDefault="00000000">
            <w:pPr>
              <w:pStyle w:val="afe"/>
              <w:jc w:val="center"/>
              <w:rPr>
                <w:rFonts w:hAnsi="宋体" w:hint="eastAsia"/>
                <w:b/>
                <w:bCs/>
                <w:kern w:val="2"/>
                <w:sz w:val="24"/>
              </w:rPr>
            </w:pPr>
            <w:r>
              <w:rPr>
                <w:rFonts w:hAnsi="宋体" w:hint="eastAsia"/>
                <w:b/>
                <w:bCs/>
                <w:kern w:val="2"/>
                <w:sz w:val="24"/>
              </w:rPr>
              <w:t>报价响应</w:t>
            </w:r>
          </w:p>
        </w:tc>
        <w:tc>
          <w:tcPr>
            <w:tcW w:w="853" w:type="pct"/>
            <w:vAlign w:val="center"/>
          </w:tcPr>
          <w:p w14:paraId="6B798E75" w14:textId="77777777" w:rsidR="00CE040D" w:rsidRDefault="00000000">
            <w:pPr>
              <w:pStyle w:val="afe"/>
              <w:jc w:val="center"/>
              <w:rPr>
                <w:rFonts w:hAnsi="宋体" w:hint="eastAsia"/>
                <w:b/>
                <w:bCs/>
                <w:kern w:val="2"/>
                <w:sz w:val="24"/>
              </w:rPr>
            </w:pPr>
            <w:r>
              <w:rPr>
                <w:rFonts w:hAnsi="宋体" w:hint="eastAsia"/>
                <w:b/>
                <w:bCs/>
                <w:kern w:val="2"/>
                <w:sz w:val="24"/>
              </w:rPr>
              <w:t>偏离情况</w:t>
            </w:r>
          </w:p>
        </w:tc>
        <w:tc>
          <w:tcPr>
            <w:tcW w:w="884" w:type="pct"/>
            <w:vAlign w:val="center"/>
          </w:tcPr>
          <w:p w14:paraId="315B1857" w14:textId="77777777" w:rsidR="00CE040D" w:rsidRDefault="00000000">
            <w:pPr>
              <w:pStyle w:val="afe"/>
              <w:jc w:val="center"/>
              <w:rPr>
                <w:rFonts w:hAnsi="宋体" w:hint="eastAsia"/>
                <w:b/>
                <w:bCs/>
                <w:kern w:val="2"/>
                <w:sz w:val="24"/>
              </w:rPr>
            </w:pPr>
            <w:r>
              <w:rPr>
                <w:rFonts w:hAnsi="宋体" w:hint="eastAsia"/>
                <w:b/>
                <w:bCs/>
                <w:color w:val="000000"/>
                <w:sz w:val="24"/>
                <w:szCs w:val="24"/>
              </w:rPr>
              <w:t>证明材料所在页码</w:t>
            </w:r>
          </w:p>
        </w:tc>
      </w:tr>
      <w:tr w:rsidR="00CE040D" w14:paraId="7175D949" w14:textId="77777777">
        <w:trPr>
          <w:trHeight w:val="521"/>
          <w:jc w:val="center"/>
        </w:trPr>
        <w:tc>
          <w:tcPr>
            <w:tcW w:w="468" w:type="pct"/>
          </w:tcPr>
          <w:p w14:paraId="30BAE106" w14:textId="77777777" w:rsidR="00CE040D" w:rsidRDefault="00CE040D">
            <w:pPr>
              <w:pStyle w:val="afe"/>
              <w:rPr>
                <w:rFonts w:hAnsi="宋体" w:hint="eastAsia"/>
                <w:kern w:val="2"/>
                <w:sz w:val="24"/>
              </w:rPr>
            </w:pPr>
          </w:p>
        </w:tc>
        <w:tc>
          <w:tcPr>
            <w:tcW w:w="1087" w:type="pct"/>
          </w:tcPr>
          <w:p w14:paraId="0C576FAF" w14:textId="77777777" w:rsidR="00CE040D" w:rsidRDefault="00CE040D">
            <w:pPr>
              <w:pStyle w:val="afe"/>
              <w:rPr>
                <w:rFonts w:hAnsi="宋体" w:hint="eastAsia"/>
                <w:kern w:val="2"/>
                <w:sz w:val="24"/>
              </w:rPr>
            </w:pPr>
          </w:p>
        </w:tc>
        <w:tc>
          <w:tcPr>
            <w:tcW w:w="932" w:type="pct"/>
          </w:tcPr>
          <w:p w14:paraId="11645183" w14:textId="77777777" w:rsidR="00CE040D" w:rsidRDefault="00CE040D">
            <w:pPr>
              <w:pStyle w:val="afe"/>
              <w:rPr>
                <w:rFonts w:hAnsi="宋体" w:hint="eastAsia"/>
                <w:kern w:val="2"/>
                <w:sz w:val="24"/>
              </w:rPr>
            </w:pPr>
          </w:p>
        </w:tc>
        <w:tc>
          <w:tcPr>
            <w:tcW w:w="776" w:type="pct"/>
          </w:tcPr>
          <w:p w14:paraId="5097C643" w14:textId="77777777" w:rsidR="00CE040D" w:rsidRDefault="00CE040D">
            <w:pPr>
              <w:pStyle w:val="afe"/>
              <w:rPr>
                <w:rFonts w:hAnsi="宋体" w:hint="eastAsia"/>
                <w:kern w:val="2"/>
                <w:sz w:val="24"/>
              </w:rPr>
            </w:pPr>
          </w:p>
        </w:tc>
        <w:tc>
          <w:tcPr>
            <w:tcW w:w="853" w:type="pct"/>
          </w:tcPr>
          <w:p w14:paraId="699DD09A" w14:textId="77777777" w:rsidR="00CE040D" w:rsidRDefault="00CE040D">
            <w:pPr>
              <w:pStyle w:val="afe"/>
              <w:rPr>
                <w:rFonts w:hAnsi="宋体" w:hint="eastAsia"/>
                <w:kern w:val="2"/>
                <w:sz w:val="24"/>
              </w:rPr>
            </w:pPr>
          </w:p>
        </w:tc>
        <w:tc>
          <w:tcPr>
            <w:tcW w:w="884" w:type="pct"/>
          </w:tcPr>
          <w:p w14:paraId="6658A319" w14:textId="77777777" w:rsidR="00CE040D" w:rsidRDefault="00CE040D">
            <w:pPr>
              <w:pStyle w:val="afe"/>
              <w:rPr>
                <w:rFonts w:hAnsi="宋体" w:hint="eastAsia"/>
                <w:kern w:val="2"/>
                <w:sz w:val="24"/>
              </w:rPr>
            </w:pPr>
          </w:p>
        </w:tc>
      </w:tr>
      <w:tr w:rsidR="00CE040D" w14:paraId="3B6A6277" w14:textId="77777777">
        <w:trPr>
          <w:trHeight w:val="521"/>
          <w:jc w:val="center"/>
        </w:trPr>
        <w:tc>
          <w:tcPr>
            <w:tcW w:w="468" w:type="pct"/>
          </w:tcPr>
          <w:p w14:paraId="511DB23D" w14:textId="77777777" w:rsidR="00CE040D" w:rsidRDefault="00CE040D">
            <w:pPr>
              <w:pStyle w:val="afe"/>
              <w:rPr>
                <w:rFonts w:hAnsi="宋体" w:hint="eastAsia"/>
                <w:kern w:val="2"/>
                <w:sz w:val="24"/>
              </w:rPr>
            </w:pPr>
          </w:p>
        </w:tc>
        <w:tc>
          <w:tcPr>
            <w:tcW w:w="1087" w:type="pct"/>
          </w:tcPr>
          <w:p w14:paraId="7B4BBD93" w14:textId="77777777" w:rsidR="00CE040D" w:rsidRDefault="00CE040D">
            <w:pPr>
              <w:pStyle w:val="afe"/>
              <w:rPr>
                <w:rFonts w:hAnsi="宋体" w:hint="eastAsia"/>
                <w:kern w:val="2"/>
                <w:sz w:val="24"/>
              </w:rPr>
            </w:pPr>
          </w:p>
        </w:tc>
        <w:tc>
          <w:tcPr>
            <w:tcW w:w="932" w:type="pct"/>
          </w:tcPr>
          <w:p w14:paraId="23B4B46E" w14:textId="77777777" w:rsidR="00CE040D" w:rsidRDefault="00CE040D">
            <w:pPr>
              <w:pStyle w:val="afe"/>
              <w:rPr>
                <w:rFonts w:hAnsi="宋体" w:hint="eastAsia"/>
                <w:kern w:val="2"/>
                <w:sz w:val="24"/>
              </w:rPr>
            </w:pPr>
          </w:p>
        </w:tc>
        <w:tc>
          <w:tcPr>
            <w:tcW w:w="776" w:type="pct"/>
          </w:tcPr>
          <w:p w14:paraId="667A9588" w14:textId="77777777" w:rsidR="00CE040D" w:rsidRDefault="00CE040D">
            <w:pPr>
              <w:pStyle w:val="afe"/>
              <w:rPr>
                <w:rFonts w:hAnsi="宋体" w:hint="eastAsia"/>
                <w:kern w:val="2"/>
                <w:sz w:val="24"/>
              </w:rPr>
            </w:pPr>
          </w:p>
        </w:tc>
        <w:tc>
          <w:tcPr>
            <w:tcW w:w="853" w:type="pct"/>
          </w:tcPr>
          <w:p w14:paraId="07C77DBE" w14:textId="77777777" w:rsidR="00CE040D" w:rsidRDefault="00CE040D">
            <w:pPr>
              <w:pStyle w:val="afe"/>
              <w:rPr>
                <w:rFonts w:hAnsi="宋体" w:hint="eastAsia"/>
                <w:kern w:val="2"/>
                <w:sz w:val="24"/>
              </w:rPr>
            </w:pPr>
          </w:p>
        </w:tc>
        <w:tc>
          <w:tcPr>
            <w:tcW w:w="884" w:type="pct"/>
          </w:tcPr>
          <w:p w14:paraId="0B2F94C1" w14:textId="77777777" w:rsidR="00CE040D" w:rsidRDefault="00CE040D">
            <w:pPr>
              <w:pStyle w:val="afe"/>
              <w:rPr>
                <w:rFonts w:hAnsi="宋体" w:hint="eastAsia"/>
                <w:kern w:val="2"/>
                <w:sz w:val="24"/>
              </w:rPr>
            </w:pPr>
          </w:p>
        </w:tc>
      </w:tr>
      <w:tr w:rsidR="00CE040D" w14:paraId="303F5E8E" w14:textId="77777777">
        <w:trPr>
          <w:trHeight w:val="521"/>
          <w:jc w:val="center"/>
        </w:trPr>
        <w:tc>
          <w:tcPr>
            <w:tcW w:w="468" w:type="pct"/>
          </w:tcPr>
          <w:p w14:paraId="7B504B77" w14:textId="77777777" w:rsidR="00CE040D" w:rsidRDefault="00CE040D">
            <w:pPr>
              <w:pStyle w:val="afe"/>
              <w:rPr>
                <w:rFonts w:hAnsi="宋体" w:hint="eastAsia"/>
                <w:kern w:val="2"/>
                <w:sz w:val="24"/>
              </w:rPr>
            </w:pPr>
          </w:p>
        </w:tc>
        <w:tc>
          <w:tcPr>
            <w:tcW w:w="1087" w:type="pct"/>
          </w:tcPr>
          <w:p w14:paraId="526C0512" w14:textId="77777777" w:rsidR="00CE040D" w:rsidRDefault="00CE040D">
            <w:pPr>
              <w:pStyle w:val="afe"/>
              <w:rPr>
                <w:rFonts w:hAnsi="宋体" w:hint="eastAsia"/>
                <w:kern w:val="2"/>
                <w:sz w:val="24"/>
              </w:rPr>
            </w:pPr>
          </w:p>
        </w:tc>
        <w:tc>
          <w:tcPr>
            <w:tcW w:w="932" w:type="pct"/>
          </w:tcPr>
          <w:p w14:paraId="150B72A9" w14:textId="77777777" w:rsidR="00CE040D" w:rsidRDefault="00CE040D">
            <w:pPr>
              <w:pStyle w:val="afe"/>
              <w:rPr>
                <w:rFonts w:hAnsi="宋体" w:hint="eastAsia"/>
                <w:kern w:val="2"/>
                <w:sz w:val="24"/>
              </w:rPr>
            </w:pPr>
          </w:p>
        </w:tc>
        <w:tc>
          <w:tcPr>
            <w:tcW w:w="776" w:type="pct"/>
          </w:tcPr>
          <w:p w14:paraId="733A7F2E" w14:textId="77777777" w:rsidR="00CE040D" w:rsidRDefault="00CE040D">
            <w:pPr>
              <w:pStyle w:val="afe"/>
              <w:rPr>
                <w:rFonts w:hAnsi="宋体" w:hint="eastAsia"/>
                <w:kern w:val="2"/>
                <w:sz w:val="24"/>
              </w:rPr>
            </w:pPr>
          </w:p>
        </w:tc>
        <w:tc>
          <w:tcPr>
            <w:tcW w:w="853" w:type="pct"/>
          </w:tcPr>
          <w:p w14:paraId="262DF3FC" w14:textId="77777777" w:rsidR="00CE040D" w:rsidRDefault="00CE040D">
            <w:pPr>
              <w:pStyle w:val="afe"/>
              <w:rPr>
                <w:rFonts w:hAnsi="宋体" w:hint="eastAsia"/>
                <w:kern w:val="2"/>
                <w:sz w:val="24"/>
              </w:rPr>
            </w:pPr>
          </w:p>
        </w:tc>
        <w:tc>
          <w:tcPr>
            <w:tcW w:w="884" w:type="pct"/>
          </w:tcPr>
          <w:p w14:paraId="4BF5D028" w14:textId="77777777" w:rsidR="00CE040D" w:rsidRDefault="00CE040D">
            <w:pPr>
              <w:pStyle w:val="afe"/>
              <w:rPr>
                <w:rFonts w:hAnsi="宋体" w:hint="eastAsia"/>
                <w:kern w:val="2"/>
                <w:sz w:val="24"/>
              </w:rPr>
            </w:pPr>
          </w:p>
        </w:tc>
      </w:tr>
      <w:tr w:rsidR="00CE040D" w14:paraId="5DD39145" w14:textId="77777777">
        <w:trPr>
          <w:trHeight w:val="521"/>
          <w:jc w:val="center"/>
        </w:trPr>
        <w:tc>
          <w:tcPr>
            <w:tcW w:w="468" w:type="pct"/>
          </w:tcPr>
          <w:p w14:paraId="0A1B4721" w14:textId="77777777" w:rsidR="00CE040D" w:rsidRDefault="00CE040D">
            <w:pPr>
              <w:pStyle w:val="afe"/>
              <w:rPr>
                <w:rFonts w:hAnsi="宋体" w:hint="eastAsia"/>
                <w:kern w:val="2"/>
                <w:sz w:val="24"/>
              </w:rPr>
            </w:pPr>
          </w:p>
        </w:tc>
        <w:tc>
          <w:tcPr>
            <w:tcW w:w="1087" w:type="pct"/>
          </w:tcPr>
          <w:p w14:paraId="538472C9" w14:textId="77777777" w:rsidR="00CE040D" w:rsidRDefault="00CE040D">
            <w:pPr>
              <w:pStyle w:val="afe"/>
              <w:rPr>
                <w:rFonts w:hAnsi="宋体" w:hint="eastAsia"/>
                <w:kern w:val="2"/>
                <w:sz w:val="24"/>
              </w:rPr>
            </w:pPr>
          </w:p>
        </w:tc>
        <w:tc>
          <w:tcPr>
            <w:tcW w:w="932" w:type="pct"/>
          </w:tcPr>
          <w:p w14:paraId="1B3472E5" w14:textId="77777777" w:rsidR="00CE040D" w:rsidRDefault="00CE040D">
            <w:pPr>
              <w:pStyle w:val="afe"/>
              <w:rPr>
                <w:rFonts w:hAnsi="宋体" w:hint="eastAsia"/>
                <w:kern w:val="2"/>
                <w:sz w:val="24"/>
              </w:rPr>
            </w:pPr>
          </w:p>
        </w:tc>
        <w:tc>
          <w:tcPr>
            <w:tcW w:w="776" w:type="pct"/>
          </w:tcPr>
          <w:p w14:paraId="462887EB" w14:textId="77777777" w:rsidR="00CE040D" w:rsidRDefault="00CE040D">
            <w:pPr>
              <w:pStyle w:val="afe"/>
              <w:rPr>
                <w:rFonts w:hAnsi="宋体" w:hint="eastAsia"/>
                <w:kern w:val="2"/>
                <w:sz w:val="24"/>
              </w:rPr>
            </w:pPr>
          </w:p>
        </w:tc>
        <w:tc>
          <w:tcPr>
            <w:tcW w:w="853" w:type="pct"/>
          </w:tcPr>
          <w:p w14:paraId="1BF31C36" w14:textId="77777777" w:rsidR="00CE040D" w:rsidRDefault="00CE040D">
            <w:pPr>
              <w:pStyle w:val="afe"/>
              <w:rPr>
                <w:rFonts w:hAnsi="宋体" w:hint="eastAsia"/>
                <w:kern w:val="2"/>
                <w:sz w:val="24"/>
              </w:rPr>
            </w:pPr>
          </w:p>
        </w:tc>
        <w:tc>
          <w:tcPr>
            <w:tcW w:w="884" w:type="pct"/>
          </w:tcPr>
          <w:p w14:paraId="588E154A" w14:textId="77777777" w:rsidR="00CE040D" w:rsidRDefault="00CE040D">
            <w:pPr>
              <w:pStyle w:val="afe"/>
              <w:rPr>
                <w:rFonts w:hAnsi="宋体" w:hint="eastAsia"/>
                <w:kern w:val="2"/>
                <w:sz w:val="24"/>
              </w:rPr>
            </w:pPr>
          </w:p>
        </w:tc>
      </w:tr>
      <w:tr w:rsidR="00CE040D" w14:paraId="17FDCB87" w14:textId="77777777">
        <w:trPr>
          <w:trHeight w:val="521"/>
          <w:jc w:val="center"/>
        </w:trPr>
        <w:tc>
          <w:tcPr>
            <w:tcW w:w="468" w:type="pct"/>
          </w:tcPr>
          <w:p w14:paraId="1878F8A8" w14:textId="77777777" w:rsidR="00CE040D" w:rsidRDefault="00CE040D">
            <w:pPr>
              <w:pStyle w:val="afe"/>
              <w:rPr>
                <w:rFonts w:hAnsi="宋体" w:hint="eastAsia"/>
                <w:kern w:val="2"/>
                <w:sz w:val="24"/>
              </w:rPr>
            </w:pPr>
          </w:p>
        </w:tc>
        <w:tc>
          <w:tcPr>
            <w:tcW w:w="1087" w:type="pct"/>
          </w:tcPr>
          <w:p w14:paraId="73E810C8" w14:textId="77777777" w:rsidR="00CE040D" w:rsidRDefault="00CE040D">
            <w:pPr>
              <w:pStyle w:val="afe"/>
              <w:rPr>
                <w:rFonts w:hAnsi="宋体" w:hint="eastAsia"/>
                <w:kern w:val="2"/>
                <w:sz w:val="24"/>
              </w:rPr>
            </w:pPr>
          </w:p>
        </w:tc>
        <w:tc>
          <w:tcPr>
            <w:tcW w:w="932" w:type="pct"/>
          </w:tcPr>
          <w:p w14:paraId="28D8BB00" w14:textId="77777777" w:rsidR="00CE040D" w:rsidRDefault="00CE040D">
            <w:pPr>
              <w:pStyle w:val="afe"/>
              <w:rPr>
                <w:rFonts w:hAnsi="宋体" w:hint="eastAsia"/>
                <w:kern w:val="2"/>
                <w:sz w:val="24"/>
              </w:rPr>
            </w:pPr>
          </w:p>
        </w:tc>
        <w:tc>
          <w:tcPr>
            <w:tcW w:w="776" w:type="pct"/>
          </w:tcPr>
          <w:p w14:paraId="1D8AA9AC" w14:textId="77777777" w:rsidR="00CE040D" w:rsidRDefault="00CE040D">
            <w:pPr>
              <w:pStyle w:val="afe"/>
              <w:rPr>
                <w:rFonts w:hAnsi="宋体" w:hint="eastAsia"/>
                <w:kern w:val="2"/>
                <w:sz w:val="24"/>
              </w:rPr>
            </w:pPr>
          </w:p>
        </w:tc>
        <w:tc>
          <w:tcPr>
            <w:tcW w:w="853" w:type="pct"/>
          </w:tcPr>
          <w:p w14:paraId="6B9BE793" w14:textId="77777777" w:rsidR="00CE040D" w:rsidRDefault="00CE040D">
            <w:pPr>
              <w:pStyle w:val="afe"/>
              <w:rPr>
                <w:rFonts w:hAnsi="宋体" w:hint="eastAsia"/>
                <w:kern w:val="2"/>
                <w:sz w:val="24"/>
              </w:rPr>
            </w:pPr>
          </w:p>
        </w:tc>
        <w:tc>
          <w:tcPr>
            <w:tcW w:w="884" w:type="pct"/>
          </w:tcPr>
          <w:p w14:paraId="570FE62A" w14:textId="77777777" w:rsidR="00CE040D" w:rsidRDefault="00CE040D">
            <w:pPr>
              <w:pStyle w:val="afe"/>
              <w:rPr>
                <w:rFonts w:hAnsi="宋体" w:hint="eastAsia"/>
                <w:kern w:val="2"/>
                <w:sz w:val="24"/>
              </w:rPr>
            </w:pPr>
          </w:p>
        </w:tc>
      </w:tr>
      <w:tr w:rsidR="00CE040D" w14:paraId="22A88C8B" w14:textId="77777777">
        <w:trPr>
          <w:trHeight w:val="521"/>
          <w:jc w:val="center"/>
        </w:trPr>
        <w:tc>
          <w:tcPr>
            <w:tcW w:w="468" w:type="pct"/>
          </w:tcPr>
          <w:p w14:paraId="7E75AD97" w14:textId="77777777" w:rsidR="00CE040D" w:rsidRDefault="00CE040D">
            <w:pPr>
              <w:pStyle w:val="afe"/>
              <w:rPr>
                <w:rFonts w:hAnsi="宋体" w:hint="eastAsia"/>
                <w:kern w:val="2"/>
                <w:sz w:val="24"/>
              </w:rPr>
            </w:pPr>
          </w:p>
        </w:tc>
        <w:tc>
          <w:tcPr>
            <w:tcW w:w="1087" w:type="pct"/>
          </w:tcPr>
          <w:p w14:paraId="039178DD" w14:textId="77777777" w:rsidR="00CE040D" w:rsidRDefault="00CE040D">
            <w:pPr>
              <w:pStyle w:val="afe"/>
              <w:rPr>
                <w:rFonts w:hAnsi="宋体" w:hint="eastAsia"/>
                <w:kern w:val="2"/>
                <w:sz w:val="24"/>
              </w:rPr>
            </w:pPr>
          </w:p>
        </w:tc>
        <w:tc>
          <w:tcPr>
            <w:tcW w:w="932" w:type="pct"/>
          </w:tcPr>
          <w:p w14:paraId="7ED66543" w14:textId="77777777" w:rsidR="00CE040D" w:rsidRDefault="00CE040D">
            <w:pPr>
              <w:pStyle w:val="afe"/>
              <w:rPr>
                <w:rFonts w:hAnsi="宋体" w:hint="eastAsia"/>
                <w:kern w:val="2"/>
                <w:sz w:val="24"/>
              </w:rPr>
            </w:pPr>
          </w:p>
        </w:tc>
        <w:tc>
          <w:tcPr>
            <w:tcW w:w="776" w:type="pct"/>
          </w:tcPr>
          <w:p w14:paraId="01F7B746" w14:textId="77777777" w:rsidR="00CE040D" w:rsidRDefault="00CE040D">
            <w:pPr>
              <w:pStyle w:val="afe"/>
              <w:rPr>
                <w:rFonts w:hAnsi="宋体" w:hint="eastAsia"/>
                <w:kern w:val="2"/>
                <w:sz w:val="24"/>
              </w:rPr>
            </w:pPr>
          </w:p>
        </w:tc>
        <w:tc>
          <w:tcPr>
            <w:tcW w:w="853" w:type="pct"/>
          </w:tcPr>
          <w:p w14:paraId="173EBCB1" w14:textId="77777777" w:rsidR="00CE040D" w:rsidRDefault="00CE040D">
            <w:pPr>
              <w:pStyle w:val="afe"/>
              <w:rPr>
                <w:rFonts w:hAnsi="宋体" w:hint="eastAsia"/>
                <w:kern w:val="2"/>
                <w:sz w:val="24"/>
              </w:rPr>
            </w:pPr>
          </w:p>
        </w:tc>
        <w:tc>
          <w:tcPr>
            <w:tcW w:w="884" w:type="pct"/>
          </w:tcPr>
          <w:p w14:paraId="5CD997FC" w14:textId="77777777" w:rsidR="00CE040D" w:rsidRDefault="00CE040D">
            <w:pPr>
              <w:pStyle w:val="afe"/>
              <w:rPr>
                <w:rFonts w:hAnsi="宋体" w:hint="eastAsia"/>
                <w:kern w:val="2"/>
                <w:sz w:val="24"/>
              </w:rPr>
            </w:pPr>
          </w:p>
        </w:tc>
      </w:tr>
      <w:tr w:rsidR="00CE040D" w14:paraId="1AE14ED8" w14:textId="77777777">
        <w:trPr>
          <w:trHeight w:val="521"/>
          <w:jc w:val="center"/>
        </w:trPr>
        <w:tc>
          <w:tcPr>
            <w:tcW w:w="468" w:type="pct"/>
          </w:tcPr>
          <w:p w14:paraId="37247CD9" w14:textId="77777777" w:rsidR="00CE040D" w:rsidRDefault="00CE040D">
            <w:pPr>
              <w:pStyle w:val="afe"/>
              <w:rPr>
                <w:rFonts w:hAnsi="宋体" w:hint="eastAsia"/>
                <w:kern w:val="2"/>
                <w:sz w:val="24"/>
              </w:rPr>
            </w:pPr>
          </w:p>
        </w:tc>
        <w:tc>
          <w:tcPr>
            <w:tcW w:w="1087" w:type="pct"/>
          </w:tcPr>
          <w:p w14:paraId="0DD66E32" w14:textId="77777777" w:rsidR="00CE040D" w:rsidRDefault="00CE040D">
            <w:pPr>
              <w:pStyle w:val="afe"/>
              <w:rPr>
                <w:rFonts w:hAnsi="宋体" w:hint="eastAsia"/>
                <w:kern w:val="2"/>
                <w:sz w:val="24"/>
              </w:rPr>
            </w:pPr>
          </w:p>
        </w:tc>
        <w:tc>
          <w:tcPr>
            <w:tcW w:w="932" w:type="pct"/>
          </w:tcPr>
          <w:p w14:paraId="764E3413" w14:textId="77777777" w:rsidR="00CE040D" w:rsidRDefault="00CE040D">
            <w:pPr>
              <w:pStyle w:val="afe"/>
              <w:rPr>
                <w:rFonts w:hAnsi="宋体" w:hint="eastAsia"/>
                <w:kern w:val="2"/>
                <w:sz w:val="24"/>
              </w:rPr>
            </w:pPr>
          </w:p>
        </w:tc>
        <w:tc>
          <w:tcPr>
            <w:tcW w:w="776" w:type="pct"/>
          </w:tcPr>
          <w:p w14:paraId="3130BAC8" w14:textId="77777777" w:rsidR="00CE040D" w:rsidRDefault="00CE040D">
            <w:pPr>
              <w:pStyle w:val="afe"/>
              <w:rPr>
                <w:rFonts w:hAnsi="宋体" w:hint="eastAsia"/>
                <w:kern w:val="2"/>
                <w:sz w:val="24"/>
              </w:rPr>
            </w:pPr>
          </w:p>
        </w:tc>
        <w:tc>
          <w:tcPr>
            <w:tcW w:w="853" w:type="pct"/>
          </w:tcPr>
          <w:p w14:paraId="357A6A7E" w14:textId="77777777" w:rsidR="00CE040D" w:rsidRDefault="00CE040D">
            <w:pPr>
              <w:pStyle w:val="afe"/>
              <w:rPr>
                <w:rFonts w:hAnsi="宋体" w:hint="eastAsia"/>
                <w:kern w:val="2"/>
                <w:sz w:val="24"/>
              </w:rPr>
            </w:pPr>
          </w:p>
        </w:tc>
        <w:tc>
          <w:tcPr>
            <w:tcW w:w="884" w:type="pct"/>
          </w:tcPr>
          <w:p w14:paraId="34542377" w14:textId="77777777" w:rsidR="00CE040D" w:rsidRDefault="00CE040D">
            <w:pPr>
              <w:pStyle w:val="afe"/>
              <w:rPr>
                <w:rFonts w:hAnsi="宋体" w:hint="eastAsia"/>
                <w:kern w:val="2"/>
                <w:sz w:val="24"/>
              </w:rPr>
            </w:pPr>
          </w:p>
        </w:tc>
      </w:tr>
      <w:tr w:rsidR="00CE040D" w14:paraId="11381E9D" w14:textId="77777777">
        <w:trPr>
          <w:trHeight w:val="521"/>
          <w:jc w:val="center"/>
        </w:trPr>
        <w:tc>
          <w:tcPr>
            <w:tcW w:w="468" w:type="pct"/>
          </w:tcPr>
          <w:p w14:paraId="509A7A4D" w14:textId="77777777" w:rsidR="00CE040D" w:rsidRDefault="00CE040D">
            <w:pPr>
              <w:pStyle w:val="afe"/>
              <w:rPr>
                <w:rFonts w:hAnsi="宋体" w:hint="eastAsia"/>
                <w:kern w:val="2"/>
                <w:sz w:val="24"/>
              </w:rPr>
            </w:pPr>
          </w:p>
        </w:tc>
        <w:tc>
          <w:tcPr>
            <w:tcW w:w="1087" w:type="pct"/>
          </w:tcPr>
          <w:p w14:paraId="5152C0E6" w14:textId="77777777" w:rsidR="00CE040D" w:rsidRDefault="00CE040D">
            <w:pPr>
              <w:pStyle w:val="afe"/>
              <w:rPr>
                <w:rFonts w:hAnsi="宋体" w:hint="eastAsia"/>
                <w:kern w:val="2"/>
                <w:sz w:val="24"/>
              </w:rPr>
            </w:pPr>
          </w:p>
        </w:tc>
        <w:tc>
          <w:tcPr>
            <w:tcW w:w="932" w:type="pct"/>
          </w:tcPr>
          <w:p w14:paraId="6EBF2B17" w14:textId="77777777" w:rsidR="00CE040D" w:rsidRDefault="00CE040D">
            <w:pPr>
              <w:pStyle w:val="afe"/>
              <w:rPr>
                <w:rFonts w:hAnsi="宋体" w:hint="eastAsia"/>
                <w:kern w:val="2"/>
                <w:sz w:val="24"/>
              </w:rPr>
            </w:pPr>
          </w:p>
        </w:tc>
        <w:tc>
          <w:tcPr>
            <w:tcW w:w="776" w:type="pct"/>
          </w:tcPr>
          <w:p w14:paraId="36E51501" w14:textId="77777777" w:rsidR="00CE040D" w:rsidRDefault="00CE040D">
            <w:pPr>
              <w:pStyle w:val="afe"/>
              <w:rPr>
                <w:rFonts w:hAnsi="宋体" w:hint="eastAsia"/>
                <w:kern w:val="2"/>
                <w:sz w:val="24"/>
              </w:rPr>
            </w:pPr>
          </w:p>
        </w:tc>
        <w:tc>
          <w:tcPr>
            <w:tcW w:w="853" w:type="pct"/>
          </w:tcPr>
          <w:p w14:paraId="0D63A6C0" w14:textId="77777777" w:rsidR="00CE040D" w:rsidRDefault="00CE040D">
            <w:pPr>
              <w:pStyle w:val="afe"/>
              <w:rPr>
                <w:rFonts w:hAnsi="宋体" w:hint="eastAsia"/>
                <w:kern w:val="2"/>
                <w:sz w:val="24"/>
              </w:rPr>
            </w:pPr>
          </w:p>
        </w:tc>
        <w:tc>
          <w:tcPr>
            <w:tcW w:w="884" w:type="pct"/>
          </w:tcPr>
          <w:p w14:paraId="4300CFFE" w14:textId="77777777" w:rsidR="00CE040D" w:rsidRDefault="00CE040D">
            <w:pPr>
              <w:pStyle w:val="afe"/>
              <w:rPr>
                <w:rFonts w:hAnsi="宋体" w:hint="eastAsia"/>
                <w:kern w:val="2"/>
                <w:sz w:val="24"/>
              </w:rPr>
            </w:pPr>
          </w:p>
        </w:tc>
      </w:tr>
      <w:tr w:rsidR="00CE040D" w14:paraId="25400640" w14:textId="77777777">
        <w:trPr>
          <w:trHeight w:val="522"/>
          <w:jc w:val="center"/>
        </w:trPr>
        <w:tc>
          <w:tcPr>
            <w:tcW w:w="468" w:type="pct"/>
          </w:tcPr>
          <w:p w14:paraId="30FB309F" w14:textId="77777777" w:rsidR="00CE040D" w:rsidRDefault="00CE040D">
            <w:pPr>
              <w:pStyle w:val="afe"/>
              <w:rPr>
                <w:rFonts w:hAnsi="宋体" w:hint="eastAsia"/>
                <w:kern w:val="2"/>
                <w:sz w:val="24"/>
              </w:rPr>
            </w:pPr>
          </w:p>
        </w:tc>
        <w:tc>
          <w:tcPr>
            <w:tcW w:w="1087" w:type="pct"/>
          </w:tcPr>
          <w:p w14:paraId="2F851775" w14:textId="77777777" w:rsidR="00CE040D" w:rsidRDefault="00CE040D">
            <w:pPr>
              <w:pStyle w:val="afe"/>
              <w:rPr>
                <w:rFonts w:hAnsi="宋体" w:hint="eastAsia"/>
                <w:kern w:val="2"/>
                <w:sz w:val="24"/>
              </w:rPr>
            </w:pPr>
          </w:p>
        </w:tc>
        <w:tc>
          <w:tcPr>
            <w:tcW w:w="932" w:type="pct"/>
          </w:tcPr>
          <w:p w14:paraId="1FE1B939" w14:textId="77777777" w:rsidR="00CE040D" w:rsidRDefault="00CE040D">
            <w:pPr>
              <w:pStyle w:val="afe"/>
              <w:rPr>
                <w:rFonts w:hAnsi="宋体" w:hint="eastAsia"/>
                <w:kern w:val="2"/>
                <w:sz w:val="24"/>
              </w:rPr>
            </w:pPr>
          </w:p>
        </w:tc>
        <w:tc>
          <w:tcPr>
            <w:tcW w:w="776" w:type="pct"/>
          </w:tcPr>
          <w:p w14:paraId="318B91C1" w14:textId="77777777" w:rsidR="00CE040D" w:rsidRDefault="00CE040D">
            <w:pPr>
              <w:pStyle w:val="afe"/>
              <w:rPr>
                <w:rFonts w:hAnsi="宋体" w:hint="eastAsia"/>
                <w:kern w:val="2"/>
                <w:sz w:val="24"/>
              </w:rPr>
            </w:pPr>
          </w:p>
        </w:tc>
        <w:tc>
          <w:tcPr>
            <w:tcW w:w="853" w:type="pct"/>
          </w:tcPr>
          <w:p w14:paraId="52636EFB" w14:textId="77777777" w:rsidR="00CE040D" w:rsidRDefault="00CE040D">
            <w:pPr>
              <w:pStyle w:val="afe"/>
              <w:rPr>
                <w:rFonts w:hAnsi="宋体" w:hint="eastAsia"/>
                <w:kern w:val="2"/>
                <w:sz w:val="24"/>
              </w:rPr>
            </w:pPr>
          </w:p>
        </w:tc>
        <w:tc>
          <w:tcPr>
            <w:tcW w:w="884" w:type="pct"/>
          </w:tcPr>
          <w:p w14:paraId="4BA5732B" w14:textId="77777777" w:rsidR="00CE040D" w:rsidRDefault="00CE040D">
            <w:pPr>
              <w:pStyle w:val="afe"/>
              <w:rPr>
                <w:rFonts w:hAnsi="宋体" w:hint="eastAsia"/>
                <w:kern w:val="2"/>
                <w:sz w:val="24"/>
              </w:rPr>
            </w:pPr>
          </w:p>
        </w:tc>
      </w:tr>
      <w:tr w:rsidR="00CE040D" w14:paraId="03E900A0" w14:textId="77777777">
        <w:trPr>
          <w:trHeight w:val="521"/>
          <w:jc w:val="center"/>
        </w:trPr>
        <w:tc>
          <w:tcPr>
            <w:tcW w:w="468" w:type="pct"/>
          </w:tcPr>
          <w:p w14:paraId="243C7F9F" w14:textId="77777777" w:rsidR="00CE040D" w:rsidRDefault="00CE040D">
            <w:pPr>
              <w:pStyle w:val="afe"/>
              <w:rPr>
                <w:rFonts w:hAnsi="宋体" w:hint="eastAsia"/>
                <w:kern w:val="2"/>
                <w:sz w:val="24"/>
              </w:rPr>
            </w:pPr>
          </w:p>
        </w:tc>
        <w:tc>
          <w:tcPr>
            <w:tcW w:w="1087" w:type="pct"/>
          </w:tcPr>
          <w:p w14:paraId="3FF8BD58" w14:textId="77777777" w:rsidR="00CE040D" w:rsidRDefault="00CE040D">
            <w:pPr>
              <w:pStyle w:val="afe"/>
              <w:rPr>
                <w:rFonts w:hAnsi="宋体" w:hint="eastAsia"/>
                <w:kern w:val="2"/>
                <w:sz w:val="24"/>
              </w:rPr>
            </w:pPr>
          </w:p>
        </w:tc>
        <w:tc>
          <w:tcPr>
            <w:tcW w:w="932" w:type="pct"/>
          </w:tcPr>
          <w:p w14:paraId="4484B6DB" w14:textId="77777777" w:rsidR="00CE040D" w:rsidRDefault="00CE040D">
            <w:pPr>
              <w:pStyle w:val="afe"/>
              <w:rPr>
                <w:rFonts w:hAnsi="宋体" w:hint="eastAsia"/>
                <w:kern w:val="2"/>
                <w:sz w:val="24"/>
              </w:rPr>
            </w:pPr>
          </w:p>
        </w:tc>
        <w:tc>
          <w:tcPr>
            <w:tcW w:w="776" w:type="pct"/>
          </w:tcPr>
          <w:p w14:paraId="3267B9E3" w14:textId="77777777" w:rsidR="00CE040D" w:rsidRDefault="00CE040D">
            <w:pPr>
              <w:pStyle w:val="afe"/>
              <w:rPr>
                <w:rFonts w:hAnsi="宋体" w:hint="eastAsia"/>
                <w:kern w:val="2"/>
                <w:sz w:val="24"/>
              </w:rPr>
            </w:pPr>
          </w:p>
        </w:tc>
        <w:tc>
          <w:tcPr>
            <w:tcW w:w="853" w:type="pct"/>
          </w:tcPr>
          <w:p w14:paraId="50531A7F" w14:textId="77777777" w:rsidR="00CE040D" w:rsidRDefault="00CE040D">
            <w:pPr>
              <w:pStyle w:val="afe"/>
              <w:rPr>
                <w:rFonts w:hAnsi="宋体" w:hint="eastAsia"/>
                <w:kern w:val="2"/>
                <w:sz w:val="24"/>
              </w:rPr>
            </w:pPr>
          </w:p>
        </w:tc>
        <w:tc>
          <w:tcPr>
            <w:tcW w:w="884" w:type="pct"/>
          </w:tcPr>
          <w:p w14:paraId="1F2C5C98" w14:textId="77777777" w:rsidR="00CE040D" w:rsidRDefault="00CE040D">
            <w:pPr>
              <w:pStyle w:val="afe"/>
              <w:rPr>
                <w:rFonts w:hAnsi="宋体" w:hint="eastAsia"/>
                <w:kern w:val="2"/>
                <w:sz w:val="24"/>
              </w:rPr>
            </w:pPr>
          </w:p>
        </w:tc>
      </w:tr>
      <w:tr w:rsidR="00CE040D" w14:paraId="60045FCE" w14:textId="77777777">
        <w:trPr>
          <w:trHeight w:val="522"/>
          <w:jc w:val="center"/>
        </w:trPr>
        <w:tc>
          <w:tcPr>
            <w:tcW w:w="468" w:type="pct"/>
          </w:tcPr>
          <w:p w14:paraId="1CC99F97" w14:textId="77777777" w:rsidR="00CE040D" w:rsidRDefault="00CE040D">
            <w:pPr>
              <w:pStyle w:val="afe"/>
              <w:rPr>
                <w:rFonts w:hAnsi="宋体" w:hint="eastAsia"/>
                <w:kern w:val="2"/>
                <w:sz w:val="24"/>
              </w:rPr>
            </w:pPr>
          </w:p>
        </w:tc>
        <w:tc>
          <w:tcPr>
            <w:tcW w:w="1087" w:type="pct"/>
          </w:tcPr>
          <w:p w14:paraId="7DFC36CC" w14:textId="77777777" w:rsidR="00CE040D" w:rsidRDefault="00CE040D">
            <w:pPr>
              <w:pStyle w:val="afe"/>
              <w:rPr>
                <w:rFonts w:hAnsi="宋体" w:hint="eastAsia"/>
                <w:kern w:val="2"/>
                <w:sz w:val="24"/>
              </w:rPr>
            </w:pPr>
          </w:p>
        </w:tc>
        <w:tc>
          <w:tcPr>
            <w:tcW w:w="932" w:type="pct"/>
          </w:tcPr>
          <w:p w14:paraId="4FCF333C" w14:textId="77777777" w:rsidR="00CE040D" w:rsidRDefault="00CE040D">
            <w:pPr>
              <w:pStyle w:val="afe"/>
              <w:rPr>
                <w:rFonts w:hAnsi="宋体" w:hint="eastAsia"/>
                <w:kern w:val="2"/>
                <w:sz w:val="24"/>
              </w:rPr>
            </w:pPr>
          </w:p>
        </w:tc>
        <w:tc>
          <w:tcPr>
            <w:tcW w:w="776" w:type="pct"/>
          </w:tcPr>
          <w:p w14:paraId="5AED59D7" w14:textId="77777777" w:rsidR="00CE040D" w:rsidRDefault="00CE040D">
            <w:pPr>
              <w:pStyle w:val="afe"/>
              <w:rPr>
                <w:rFonts w:hAnsi="宋体" w:hint="eastAsia"/>
                <w:kern w:val="2"/>
                <w:sz w:val="24"/>
              </w:rPr>
            </w:pPr>
          </w:p>
        </w:tc>
        <w:tc>
          <w:tcPr>
            <w:tcW w:w="853" w:type="pct"/>
          </w:tcPr>
          <w:p w14:paraId="5E9C6D29" w14:textId="77777777" w:rsidR="00CE040D" w:rsidRDefault="00CE040D">
            <w:pPr>
              <w:pStyle w:val="afe"/>
              <w:rPr>
                <w:rFonts w:hAnsi="宋体" w:hint="eastAsia"/>
                <w:kern w:val="2"/>
                <w:sz w:val="24"/>
              </w:rPr>
            </w:pPr>
          </w:p>
        </w:tc>
        <w:tc>
          <w:tcPr>
            <w:tcW w:w="884" w:type="pct"/>
          </w:tcPr>
          <w:p w14:paraId="3214B8DA" w14:textId="77777777" w:rsidR="00CE040D" w:rsidRDefault="00CE040D">
            <w:pPr>
              <w:pStyle w:val="afe"/>
              <w:rPr>
                <w:rFonts w:hAnsi="宋体" w:hint="eastAsia"/>
                <w:kern w:val="2"/>
                <w:sz w:val="24"/>
              </w:rPr>
            </w:pPr>
          </w:p>
        </w:tc>
      </w:tr>
      <w:tr w:rsidR="00CE040D" w14:paraId="6511E493" w14:textId="77777777">
        <w:trPr>
          <w:trHeight w:val="521"/>
          <w:jc w:val="center"/>
        </w:trPr>
        <w:tc>
          <w:tcPr>
            <w:tcW w:w="468" w:type="pct"/>
          </w:tcPr>
          <w:p w14:paraId="22DC4F29" w14:textId="77777777" w:rsidR="00CE040D" w:rsidRDefault="00CE040D">
            <w:pPr>
              <w:pStyle w:val="afe"/>
              <w:rPr>
                <w:rFonts w:hAnsi="宋体" w:hint="eastAsia"/>
                <w:kern w:val="2"/>
                <w:sz w:val="24"/>
              </w:rPr>
            </w:pPr>
          </w:p>
        </w:tc>
        <w:tc>
          <w:tcPr>
            <w:tcW w:w="1087" w:type="pct"/>
          </w:tcPr>
          <w:p w14:paraId="78D58BE4" w14:textId="77777777" w:rsidR="00CE040D" w:rsidRDefault="00CE040D">
            <w:pPr>
              <w:pStyle w:val="afe"/>
              <w:rPr>
                <w:rFonts w:hAnsi="宋体" w:hint="eastAsia"/>
                <w:kern w:val="2"/>
                <w:sz w:val="24"/>
              </w:rPr>
            </w:pPr>
          </w:p>
        </w:tc>
        <w:tc>
          <w:tcPr>
            <w:tcW w:w="932" w:type="pct"/>
          </w:tcPr>
          <w:p w14:paraId="3364AC48" w14:textId="77777777" w:rsidR="00CE040D" w:rsidRDefault="00CE040D">
            <w:pPr>
              <w:pStyle w:val="afe"/>
              <w:rPr>
                <w:rFonts w:hAnsi="宋体" w:hint="eastAsia"/>
                <w:kern w:val="2"/>
                <w:sz w:val="24"/>
              </w:rPr>
            </w:pPr>
          </w:p>
        </w:tc>
        <w:tc>
          <w:tcPr>
            <w:tcW w:w="776" w:type="pct"/>
          </w:tcPr>
          <w:p w14:paraId="383202C6" w14:textId="77777777" w:rsidR="00CE040D" w:rsidRDefault="00CE040D">
            <w:pPr>
              <w:pStyle w:val="afe"/>
              <w:rPr>
                <w:rFonts w:hAnsi="宋体" w:hint="eastAsia"/>
                <w:kern w:val="2"/>
                <w:sz w:val="24"/>
              </w:rPr>
            </w:pPr>
          </w:p>
        </w:tc>
        <w:tc>
          <w:tcPr>
            <w:tcW w:w="853" w:type="pct"/>
          </w:tcPr>
          <w:p w14:paraId="71A13DBE" w14:textId="77777777" w:rsidR="00CE040D" w:rsidRDefault="00CE040D">
            <w:pPr>
              <w:pStyle w:val="afe"/>
              <w:rPr>
                <w:rFonts w:hAnsi="宋体" w:hint="eastAsia"/>
                <w:kern w:val="2"/>
                <w:sz w:val="24"/>
              </w:rPr>
            </w:pPr>
          </w:p>
        </w:tc>
        <w:tc>
          <w:tcPr>
            <w:tcW w:w="884" w:type="pct"/>
          </w:tcPr>
          <w:p w14:paraId="51CA9DBB" w14:textId="77777777" w:rsidR="00CE040D" w:rsidRDefault="00CE040D">
            <w:pPr>
              <w:pStyle w:val="afe"/>
              <w:rPr>
                <w:rFonts w:hAnsi="宋体" w:hint="eastAsia"/>
                <w:kern w:val="2"/>
                <w:sz w:val="24"/>
              </w:rPr>
            </w:pPr>
          </w:p>
        </w:tc>
      </w:tr>
    </w:tbl>
    <w:p w14:paraId="7A7ACCD7" w14:textId="77777777" w:rsidR="00CE040D"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54115475" w14:textId="77777777" w:rsidR="00CE040D"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hint="eastAsia"/>
          <w:sz w:val="24"/>
        </w:rPr>
        <w:t>比选</w:t>
      </w:r>
      <w:r>
        <w:rPr>
          <w:rFonts w:ascii="宋体" w:hAnsi="宋体"/>
          <w:sz w:val="24"/>
        </w:rPr>
        <w:t>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37E1EC30" w14:textId="77777777" w:rsidR="00CE040D" w:rsidRDefault="00000000">
      <w:pPr>
        <w:tabs>
          <w:tab w:val="left" w:pos="1800"/>
          <w:tab w:val="left" w:pos="5580"/>
        </w:tabs>
        <w:jc w:val="left"/>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712EC58D" w14:textId="77777777" w:rsidR="00CE040D" w:rsidRDefault="00000000">
      <w:pPr>
        <w:pStyle w:val="afe"/>
        <w:rPr>
          <w:rFonts w:hAnsi="宋体" w:hint="eastAsia"/>
          <w:color w:val="000000"/>
          <w:sz w:val="24"/>
        </w:rPr>
      </w:pPr>
      <w:r>
        <w:rPr>
          <w:rFonts w:hAnsi="宋体" w:hint="eastAsia"/>
          <w:b/>
          <w:bCs/>
          <w:sz w:val="24"/>
        </w:rPr>
        <w:t>3.响应内容需清晰明确，如比选文件要求需提供证明材料的需在表格中填写证明材料所在页的页码并标出响应内容所在位置，因未提供页码或页码不对应或未在证明材料中标出响应内容所在位置的，供应商自行承担相关损失。</w:t>
      </w:r>
    </w:p>
    <w:p w14:paraId="2A5DA371" w14:textId="77777777" w:rsidR="00CE040D" w:rsidRDefault="00CE040D">
      <w:pPr>
        <w:pStyle w:val="afe"/>
        <w:rPr>
          <w:rFonts w:hAnsi="宋体" w:hint="eastAsia"/>
          <w:sz w:val="24"/>
        </w:rPr>
      </w:pPr>
    </w:p>
    <w:p w14:paraId="6553EB35" w14:textId="77777777" w:rsidR="00CE040D" w:rsidRDefault="00CE040D">
      <w:pPr>
        <w:pStyle w:val="afe"/>
        <w:rPr>
          <w:rFonts w:hAnsi="宋体" w:hint="eastAsia"/>
          <w:sz w:val="24"/>
        </w:rPr>
      </w:pPr>
    </w:p>
    <w:p w14:paraId="5F734331" w14:textId="77777777" w:rsidR="00CE040D" w:rsidRDefault="00CE040D">
      <w:pPr>
        <w:pStyle w:val="afe"/>
        <w:rPr>
          <w:rFonts w:hAnsi="宋体" w:hint="eastAsia"/>
          <w:sz w:val="24"/>
        </w:rPr>
      </w:pPr>
    </w:p>
    <w:p w14:paraId="63E5A111" w14:textId="77777777" w:rsidR="00CE040D" w:rsidRDefault="00000000">
      <w:pPr>
        <w:pStyle w:val="afe"/>
        <w:rPr>
          <w:rFonts w:hAnsi="宋体" w:hint="eastAsia"/>
          <w:sz w:val="24"/>
        </w:rPr>
      </w:pPr>
      <w:r>
        <w:rPr>
          <w:rFonts w:hAnsi="宋体" w:hint="eastAsia"/>
          <w:sz w:val="24"/>
        </w:rPr>
        <w:t>供应商授权代表签字：____________________</w:t>
      </w:r>
    </w:p>
    <w:p w14:paraId="7B60E316" w14:textId="77777777" w:rsidR="00CE040D" w:rsidRDefault="00000000">
      <w:pPr>
        <w:pStyle w:val="afe"/>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4EF4C1FF" w14:textId="77777777" w:rsidR="00CE040D" w:rsidRDefault="00CE040D">
      <w:pPr>
        <w:pStyle w:val="afe"/>
        <w:rPr>
          <w:rFonts w:hAnsi="宋体" w:hint="eastAsia"/>
          <w:sz w:val="24"/>
        </w:rPr>
      </w:pPr>
    </w:p>
    <w:p w14:paraId="1EC328FB" w14:textId="77777777" w:rsidR="00CE040D" w:rsidRDefault="00CE040D">
      <w:pPr>
        <w:pStyle w:val="21"/>
        <w:spacing w:line="360" w:lineRule="auto"/>
        <w:jc w:val="both"/>
        <w:rPr>
          <w:rFonts w:ascii="宋体" w:eastAsia="宋体" w:hAnsi="宋体" w:hint="eastAsia"/>
          <w:sz w:val="24"/>
        </w:rPr>
        <w:sectPr w:rsidR="00CE040D">
          <w:footerReference w:type="default" r:id="rId19"/>
          <w:pgSz w:w="11906" w:h="16838"/>
          <w:pgMar w:top="1440" w:right="1797" w:bottom="1440" w:left="1797" w:header="851" w:footer="992" w:gutter="0"/>
          <w:cols w:space="720"/>
          <w:docGrid w:type="lines" w:linePitch="312"/>
        </w:sectPr>
      </w:pPr>
      <w:bookmarkStart w:id="389" w:name="_Toc520356224"/>
      <w:bookmarkStart w:id="390" w:name="_Ref467988543"/>
      <w:bookmarkStart w:id="391" w:name="_Toc168975179"/>
      <w:bookmarkStart w:id="392" w:name="_Toc480942355"/>
    </w:p>
    <w:p w14:paraId="4007FAC1" w14:textId="77777777" w:rsidR="00CE040D" w:rsidRDefault="00CE040D">
      <w:pPr>
        <w:tabs>
          <w:tab w:val="left" w:pos="5580"/>
        </w:tabs>
        <w:spacing w:line="360" w:lineRule="auto"/>
        <w:rPr>
          <w:rFonts w:ascii="宋体" w:hAnsi="宋体" w:hint="eastAsia"/>
          <w:b/>
          <w:sz w:val="24"/>
        </w:rPr>
      </w:pPr>
      <w:bookmarkStart w:id="393" w:name="_Toc8747955"/>
      <w:bookmarkStart w:id="394" w:name="_Toc8735003"/>
      <w:bookmarkStart w:id="395" w:name="_Toc23167368"/>
    </w:p>
    <w:p w14:paraId="0D2B823A" w14:textId="77777777" w:rsidR="00CE040D" w:rsidRDefault="00000000">
      <w:pPr>
        <w:pStyle w:val="21"/>
        <w:rPr>
          <w:rFonts w:ascii="宋体" w:eastAsia="宋体" w:hAnsi="宋体" w:hint="eastAsia"/>
          <w:sz w:val="24"/>
        </w:rPr>
      </w:pPr>
      <w:bookmarkStart w:id="396" w:name="_Toc97808426"/>
      <w:r>
        <w:rPr>
          <w:rFonts w:ascii="宋体" w:eastAsia="宋体" w:hAnsi="宋体" w:hint="eastAsia"/>
          <w:sz w:val="24"/>
        </w:rPr>
        <w:t>附件</w:t>
      </w:r>
      <w:r>
        <w:rPr>
          <w:rFonts w:ascii="宋体" w:eastAsia="宋体" w:hAnsi="宋体"/>
          <w:sz w:val="24"/>
        </w:rPr>
        <w:t>5</w:t>
      </w:r>
      <w:r>
        <w:rPr>
          <w:rFonts w:ascii="宋体" w:eastAsia="宋体" w:hAnsi="宋体" w:hint="eastAsia"/>
          <w:sz w:val="24"/>
        </w:rPr>
        <w:t xml:space="preserve">　资格证明文件</w:t>
      </w:r>
      <w:bookmarkEnd w:id="389"/>
      <w:bookmarkEnd w:id="390"/>
      <w:bookmarkEnd w:id="391"/>
      <w:bookmarkEnd w:id="392"/>
      <w:bookmarkEnd w:id="393"/>
      <w:bookmarkEnd w:id="394"/>
      <w:bookmarkEnd w:id="395"/>
      <w:bookmarkEnd w:id="396"/>
    </w:p>
    <w:p w14:paraId="592FA2D1" w14:textId="77777777" w:rsidR="00CE040D" w:rsidRDefault="00000000">
      <w:pPr>
        <w:tabs>
          <w:tab w:val="left" w:pos="5580"/>
        </w:tabs>
        <w:spacing w:line="360" w:lineRule="auto"/>
        <w:rPr>
          <w:rFonts w:ascii="宋体" w:hAnsi="宋体" w:hint="eastAsia"/>
          <w:sz w:val="24"/>
        </w:rPr>
      </w:pPr>
      <w:r>
        <w:rPr>
          <w:rFonts w:ascii="宋体" w:hAnsi="宋体"/>
          <w:sz w:val="24"/>
        </w:rPr>
        <w:t>5-1</w:t>
      </w:r>
      <w:r>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Pr>
          <w:rFonts w:ascii="宋体" w:hAnsi="宋体"/>
          <w:sz w:val="24"/>
        </w:rPr>
        <w:t>）</w:t>
      </w:r>
    </w:p>
    <w:p w14:paraId="13860B2A" w14:textId="77777777" w:rsidR="00CE040D" w:rsidRDefault="00000000">
      <w:pPr>
        <w:tabs>
          <w:tab w:val="left" w:pos="5580"/>
        </w:tabs>
        <w:spacing w:line="360" w:lineRule="auto"/>
        <w:rPr>
          <w:rFonts w:ascii="宋体" w:hAnsi="宋体" w:hint="eastAsia"/>
          <w:sz w:val="24"/>
        </w:rPr>
      </w:pPr>
      <w:r>
        <w:rPr>
          <w:rFonts w:ascii="宋体" w:hAnsi="宋体"/>
          <w:sz w:val="24"/>
        </w:rPr>
        <w:t xml:space="preserve">5-2 </w:t>
      </w:r>
      <w:r>
        <w:rPr>
          <w:rFonts w:ascii="宋体" w:hAnsi="宋体" w:hint="eastAsia"/>
          <w:sz w:val="24"/>
        </w:rPr>
        <w:t>纳税证明</w:t>
      </w:r>
    </w:p>
    <w:p w14:paraId="1866F891" w14:textId="77777777" w:rsidR="00CE040D" w:rsidRDefault="00000000">
      <w:pPr>
        <w:tabs>
          <w:tab w:val="left" w:pos="5580"/>
        </w:tabs>
        <w:spacing w:line="360" w:lineRule="auto"/>
        <w:rPr>
          <w:rFonts w:ascii="宋体" w:hAnsi="宋体" w:hint="eastAsia"/>
          <w:sz w:val="24"/>
        </w:rPr>
      </w:pPr>
      <w:r>
        <w:rPr>
          <w:rFonts w:ascii="宋体" w:hAnsi="宋体" w:hint="eastAsia"/>
          <w:bCs/>
          <w:sz w:val="24"/>
        </w:rPr>
        <w:t>注：</w:t>
      </w:r>
      <w:r>
        <w:rPr>
          <w:rFonts w:ascii="宋体" w:hAnsi="宋体"/>
          <w:bCs/>
          <w:sz w:val="24"/>
        </w:rPr>
        <w:t>[</w:t>
      </w:r>
      <w:r>
        <w:rPr>
          <w:rFonts w:ascii="宋体" w:hAnsi="宋体" w:hint="eastAsia"/>
          <w:bCs/>
          <w:sz w:val="24"/>
        </w:rPr>
        <w:t>提供报价日前最近六个月内任意一个月的纳税证明（银行缴费凭证或税务机关开具的证明）复印件</w:t>
      </w:r>
      <w:r>
        <w:rPr>
          <w:rFonts w:ascii="宋体" w:hAnsi="宋体" w:hint="eastAsia"/>
          <w:sz w:val="24"/>
        </w:rPr>
        <w:t>并</w:t>
      </w:r>
      <w:r>
        <w:rPr>
          <w:rFonts w:ascii="宋体" w:hAnsi="宋体" w:hint="eastAsia"/>
          <w:bCs/>
          <w:sz w:val="24"/>
        </w:rPr>
        <w:t>加盖本单位公章。依法免税的报价人，应提供相应文件证明其依法免税</w:t>
      </w:r>
      <w:r>
        <w:rPr>
          <w:rFonts w:ascii="宋体" w:hAnsi="宋体"/>
          <w:bCs/>
          <w:sz w:val="24"/>
        </w:rPr>
        <w:t>]</w:t>
      </w:r>
    </w:p>
    <w:p w14:paraId="415A8FE4" w14:textId="77777777" w:rsidR="00CE040D" w:rsidRDefault="00000000">
      <w:pPr>
        <w:tabs>
          <w:tab w:val="left" w:pos="5580"/>
        </w:tabs>
        <w:spacing w:line="360" w:lineRule="auto"/>
        <w:rPr>
          <w:rFonts w:ascii="宋体" w:hAnsi="宋体" w:hint="eastAsia"/>
          <w:sz w:val="24"/>
        </w:rPr>
      </w:pPr>
      <w:r>
        <w:rPr>
          <w:rFonts w:ascii="宋体" w:hAnsi="宋体"/>
          <w:sz w:val="24"/>
        </w:rPr>
        <w:t xml:space="preserve">5-3 </w:t>
      </w:r>
      <w:r>
        <w:rPr>
          <w:rFonts w:ascii="宋体" w:hAnsi="宋体" w:hint="eastAsia"/>
          <w:sz w:val="24"/>
        </w:rPr>
        <w:t>法定代表人授权书（格式）</w:t>
      </w:r>
    </w:p>
    <w:p w14:paraId="4A4F0707" w14:textId="77777777" w:rsidR="00CE040D" w:rsidRDefault="00000000">
      <w:pPr>
        <w:tabs>
          <w:tab w:val="left" w:pos="5580"/>
        </w:tabs>
        <w:spacing w:line="360" w:lineRule="auto"/>
        <w:rPr>
          <w:rFonts w:ascii="宋体" w:hAnsi="宋体" w:hint="eastAsia"/>
          <w:sz w:val="24"/>
        </w:rPr>
      </w:pPr>
      <w:r>
        <w:rPr>
          <w:rFonts w:ascii="宋体" w:hAnsi="宋体"/>
          <w:sz w:val="24"/>
        </w:rPr>
        <w:t>5-4报价人的</w:t>
      </w:r>
      <w:r>
        <w:rPr>
          <w:rFonts w:ascii="宋体" w:hAnsi="宋体" w:hint="eastAsia"/>
          <w:sz w:val="24"/>
        </w:rPr>
        <w:t>财务状况报告：会计师事务所出具上一年度财务审计报告或银行出具的资信证明</w:t>
      </w:r>
    </w:p>
    <w:p w14:paraId="54CD7248" w14:textId="77777777" w:rsidR="00CE040D" w:rsidRDefault="00000000">
      <w:pPr>
        <w:tabs>
          <w:tab w:val="left" w:pos="5580"/>
        </w:tabs>
        <w:spacing w:line="360" w:lineRule="auto"/>
        <w:rPr>
          <w:rFonts w:ascii="宋体" w:hAnsi="宋体" w:hint="eastAsia"/>
          <w:sz w:val="24"/>
        </w:rPr>
      </w:pPr>
      <w:r>
        <w:rPr>
          <w:rFonts w:ascii="宋体" w:hAnsi="宋体"/>
          <w:sz w:val="24"/>
        </w:rPr>
        <w:t xml:space="preserve">5-5 </w:t>
      </w:r>
      <w:r>
        <w:rPr>
          <w:rFonts w:ascii="宋体" w:hAnsi="宋体" w:hint="eastAsia"/>
          <w:sz w:val="24"/>
        </w:rPr>
        <w:t>社会保障资金缴纳记录</w:t>
      </w:r>
    </w:p>
    <w:p w14:paraId="68A60CB8" w14:textId="77777777" w:rsidR="00CE040D" w:rsidRDefault="00000000">
      <w:pPr>
        <w:tabs>
          <w:tab w:val="left" w:pos="5580"/>
        </w:tabs>
        <w:spacing w:line="360" w:lineRule="auto"/>
        <w:rPr>
          <w:rFonts w:ascii="宋体" w:hAnsi="宋体" w:hint="eastAsia"/>
          <w:sz w:val="24"/>
        </w:rPr>
      </w:pPr>
      <w:r>
        <w:rPr>
          <w:rFonts w:ascii="宋体" w:hAnsi="宋体" w:hint="eastAsia"/>
          <w:sz w:val="24"/>
        </w:rPr>
        <w:t>注：</w:t>
      </w:r>
      <w:r>
        <w:rPr>
          <w:rFonts w:ascii="宋体" w:hAnsi="宋体"/>
          <w:bCs/>
          <w:sz w:val="24"/>
        </w:rPr>
        <w:t>[</w:t>
      </w:r>
      <w:r>
        <w:rPr>
          <w:rFonts w:ascii="宋体"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ascii="宋体" w:hAnsi="宋体"/>
          <w:bCs/>
          <w:sz w:val="24"/>
        </w:rPr>
        <w:t>]</w:t>
      </w:r>
    </w:p>
    <w:p w14:paraId="4542E382" w14:textId="77777777" w:rsidR="00CE040D" w:rsidRDefault="00000000">
      <w:pPr>
        <w:tabs>
          <w:tab w:val="left" w:pos="5580"/>
        </w:tabs>
        <w:spacing w:line="360" w:lineRule="auto"/>
        <w:rPr>
          <w:rFonts w:ascii="宋体" w:hAnsi="宋体" w:hint="eastAsia"/>
          <w:sz w:val="24"/>
        </w:rPr>
      </w:pPr>
      <w:r>
        <w:rPr>
          <w:rFonts w:ascii="宋体" w:hAnsi="宋体"/>
          <w:sz w:val="24"/>
        </w:rPr>
        <w:t>5-6</w:t>
      </w:r>
      <w:r>
        <w:rPr>
          <w:rFonts w:ascii="宋体" w:hAnsi="宋体" w:hint="eastAsia"/>
          <w:sz w:val="24"/>
        </w:rPr>
        <w:t>具有履行合同所必需的设备和专业技术能力的证明材料</w:t>
      </w:r>
    </w:p>
    <w:p w14:paraId="321EC4F3" w14:textId="77777777" w:rsidR="00CE040D" w:rsidRDefault="00000000">
      <w:pPr>
        <w:tabs>
          <w:tab w:val="left" w:pos="5580"/>
        </w:tabs>
        <w:spacing w:line="360" w:lineRule="auto"/>
        <w:rPr>
          <w:rFonts w:ascii="宋体" w:hAnsi="宋体" w:hint="eastAsia"/>
          <w:sz w:val="24"/>
        </w:rPr>
      </w:pPr>
      <w:r>
        <w:rPr>
          <w:rFonts w:ascii="宋体" w:hAnsi="宋体"/>
          <w:bCs/>
          <w:sz w:val="24"/>
        </w:rPr>
        <w:t>5-7</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61766622" w14:textId="77777777" w:rsidR="00CE040D" w:rsidRDefault="00000000">
      <w:pPr>
        <w:spacing w:before="25" w:after="25" w:line="360" w:lineRule="auto"/>
        <w:rPr>
          <w:rFonts w:ascii="宋体" w:hAnsi="宋体" w:hint="eastAsia"/>
          <w:b/>
          <w:bCs/>
          <w:sz w:val="24"/>
        </w:rPr>
      </w:pPr>
      <w:r>
        <w:rPr>
          <w:rFonts w:ascii="宋体" w:hAnsi="宋体"/>
          <w:sz w:val="24"/>
        </w:rPr>
        <w:t>5-8 比选</w:t>
      </w:r>
      <w:r>
        <w:rPr>
          <w:rFonts w:ascii="宋体" w:hAnsi="宋体" w:hint="eastAsia"/>
          <w:sz w:val="24"/>
        </w:rPr>
        <w:t>文件要求的其他资格证明文件</w:t>
      </w:r>
    </w:p>
    <w:p w14:paraId="1639079D" w14:textId="77777777" w:rsidR="00CE040D" w:rsidRDefault="00CE040D">
      <w:pPr>
        <w:spacing w:before="25" w:after="25" w:line="360" w:lineRule="auto"/>
        <w:ind w:firstLineChars="1100" w:firstLine="2650"/>
        <w:rPr>
          <w:rFonts w:ascii="宋体" w:hAnsi="宋体" w:hint="eastAsia"/>
          <w:b/>
          <w:bCs/>
          <w:sz w:val="24"/>
        </w:rPr>
      </w:pPr>
    </w:p>
    <w:p w14:paraId="24E5BCAC" w14:textId="77777777" w:rsidR="00CE040D"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1C83D386" w14:textId="77777777" w:rsidR="00CE040D" w:rsidRDefault="00CE040D">
      <w:pPr>
        <w:spacing w:before="25" w:after="25" w:line="360" w:lineRule="auto"/>
        <w:rPr>
          <w:rFonts w:ascii="宋体" w:hAnsi="宋体" w:hint="eastAsia"/>
          <w:b/>
          <w:bCs/>
          <w:sz w:val="24"/>
        </w:rPr>
        <w:sectPr w:rsidR="00CE040D">
          <w:pgSz w:w="11907" w:h="16840"/>
          <w:pgMar w:top="833" w:right="1797" w:bottom="1247" w:left="1559" w:header="851" w:footer="992" w:gutter="0"/>
          <w:cols w:space="720"/>
          <w:docGrid w:linePitch="312"/>
        </w:sectPr>
      </w:pPr>
    </w:p>
    <w:p w14:paraId="085688A3" w14:textId="77777777" w:rsidR="00CE040D"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5-3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7AC4773B" w14:textId="77777777" w:rsidR="00CE040D" w:rsidRDefault="00000000">
      <w:pPr>
        <w:pStyle w:val="afe"/>
        <w:rPr>
          <w:rFonts w:hAnsi="宋体" w:hint="eastAsia"/>
          <w:sz w:val="24"/>
        </w:rPr>
      </w:pPr>
      <w:r>
        <w:rPr>
          <w:rFonts w:hAnsi="宋体"/>
          <w:sz w:val="24"/>
          <w:u w:val="single"/>
        </w:rPr>
        <w:cr/>
      </w:r>
    </w:p>
    <w:p w14:paraId="5E1EFE1B" w14:textId="77777777" w:rsidR="00CE040D" w:rsidRDefault="00000000">
      <w:pPr>
        <w:pStyle w:val="afe"/>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66072C65" w14:textId="77777777" w:rsidR="00CE040D" w:rsidRDefault="00000000">
      <w:pPr>
        <w:pStyle w:val="afe"/>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3C3F0FAF" w14:textId="77777777" w:rsidR="00CE040D" w:rsidRDefault="00000000">
      <w:pPr>
        <w:pStyle w:val="afe"/>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5A49831D" w14:textId="77777777" w:rsidR="00CE040D" w:rsidRDefault="00000000">
      <w:pPr>
        <w:pStyle w:val="afe"/>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5137E7DF" w14:textId="77777777" w:rsidR="00CE040D" w:rsidRDefault="00CE040D">
      <w:pPr>
        <w:pStyle w:val="afe"/>
        <w:tabs>
          <w:tab w:val="left" w:pos="5580"/>
        </w:tabs>
        <w:spacing w:line="360" w:lineRule="auto"/>
        <w:rPr>
          <w:rFonts w:hAnsi="宋体" w:hint="eastAsia"/>
          <w:sz w:val="24"/>
        </w:rPr>
      </w:pPr>
    </w:p>
    <w:p w14:paraId="68C724E9" w14:textId="77777777" w:rsidR="00CE040D" w:rsidRDefault="00CE040D">
      <w:pPr>
        <w:pStyle w:val="afe"/>
        <w:tabs>
          <w:tab w:val="left" w:pos="5580"/>
        </w:tabs>
        <w:spacing w:line="360" w:lineRule="auto"/>
        <w:rPr>
          <w:rFonts w:hAnsi="宋体" w:hint="eastAsia"/>
          <w:sz w:val="24"/>
        </w:rPr>
      </w:pPr>
    </w:p>
    <w:p w14:paraId="3ADFE2C0" w14:textId="77777777" w:rsidR="00CE040D" w:rsidRDefault="00000000">
      <w:pPr>
        <w:pStyle w:val="afe"/>
        <w:tabs>
          <w:tab w:val="left" w:pos="5580"/>
        </w:tabs>
        <w:spacing w:line="360" w:lineRule="auto"/>
        <w:rPr>
          <w:rFonts w:hAnsi="宋体" w:hint="eastAsia"/>
          <w:sz w:val="24"/>
        </w:rPr>
      </w:pPr>
      <w:r>
        <w:rPr>
          <w:rFonts w:hAnsi="宋体" w:hint="eastAsia"/>
          <w:sz w:val="24"/>
        </w:rPr>
        <w:t>附：</w:t>
      </w:r>
    </w:p>
    <w:p w14:paraId="3A0AAD00" w14:textId="77777777" w:rsidR="00CE040D" w:rsidRDefault="00000000">
      <w:pPr>
        <w:pStyle w:val="afe"/>
        <w:tabs>
          <w:tab w:val="left" w:pos="5580"/>
        </w:tabs>
        <w:spacing w:line="360" w:lineRule="auto"/>
        <w:rPr>
          <w:rFonts w:hAnsi="宋体" w:hint="eastAsia"/>
          <w:sz w:val="24"/>
        </w:rPr>
      </w:pPr>
      <w:r>
        <w:rPr>
          <w:rFonts w:hAnsi="宋体" w:hint="eastAsia"/>
          <w:sz w:val="24"/>
        </w:rPr>
        <w:t>被授权人姓名：</w:t>
      </w:r>
    </w:p>
    <w:p w14:paraId="469BBD41" w14:textId="77777777" w:rsidR="00CE040D" w:rsidRDefault="00000000">
      <w:pPr>
        <w:pStyle w:val="afe"/>
        <w:tabs>
          <w:tab w:val="left" w:pos="5580"/>
        </w:tabs>
        <w:spacing w:line="360" w:lineRule="auto"/>
        <w:rPr>
          <w:rFonts w:hAnsi="宋体" w:hint="eastAsia"/>
          <w:sz w:val="24"/>
        </w:rPr>
      </w:pPr>
      <w:r>
        <w:rPr>
          <w:rFonts w:hAnsi="宋体" w:hint="eastAsia"/>
          <w:sz w:val="24"/>
        </w:rPr>
        <w:t>职　　　　务：</w:t>
      </w:r>
    </w:p>
    <w:p w14:paraId="5FB841CD" w14:textId="77777777" w:rsidR="00CE040D" w:rsidRDefault="00000000">
      <w:pPr>
        <w:pStyle w:val="afe"/>
        <w:tabs>
          <w:tab w:val="left" w:pos="5580"/>
        </w:tabs>
        <w:spacing w:line="360" w:lineRule="auto"/>
        <w:rPr>
          <w:rFonts w:hAnsi="宋体" w:hint="eastAsia"/>
          <w:sz w:val="24"/>
        </w:rPr>
      </w:pPr>
      <w:r>
        <w:rPr>
          <w:rFonts w:hAnsi="宋体" w:hint="eastAsia"/>
          <w:sz w:val="24"/>
        </w:rPr>
        <w:t>详细通讯地址：</w:t>
      </w:r>
    </w:p>
    <w:p w14:paraId="3AC1317C" w14:textId="77777777" w:rsidR="00CE040D" w:rsidRDefault="00000000">
      <w:pPr>
        <w:pStyle w:val="afe"/>
        <w:tabs>
          <w:tab w:val="left" w:pos="5580"/>
        </w:tabs>
        <w:spacing w:line="360" w:lineRule="auto"/>
        <w:rPr>
          <w:rFonts w:hAnsi="宋体" w:hint="eastAsia"/>
          <w:sz w:val="24"/>
        </w:rPr>
      </w:pPr>
      <w:r>
        <w:rPr>
          <w:rFonts w:hAnsi="宋体" w:hint="eastAsia"/>
          <w:sz w:val="24"/>
        </w:rPr>
        <w:t>邮政编码　　：</w:t>
      </w:r>
    </w:p>
    <w:p w14:paraId="20943DFC" w14:textId="77777777" w:rsidR="00CE040D" w:rsidRDefault="00000000">
      <w:pPr>
        <w:pStyle w:val="afe"/>
        <w:tabs>
          <w:tab w:val="left" w:pos="5580"/>
        </w:tabs>
        <w:spacing w:line="360" w:lineRule="auto"/>
        <w:rPr>
          <w:rFonts w:hAnsi="宋体" w:hint="eastAsia"/>
          <w:sz w:val="24"/>
        </w:rPr>
      </w:pPr>
      <w:r>
        <w:rPr>
          <w:rFonts w:hAnsi="宋体" w:hint="eastAsia"/>
          <w:sz w:val="24"/>
        </w:rPr>
        <w:t>传　　　　真：</w:t>
      </w:r>
    </w:p>
    <w:p w14:paraId="721AC183" w14:textId="77777777" w:rsidR="00CE040D" w:rsidRDefault="00000000">
      <w:pPr>
        <w:spacing w:before="25" w:after="25" w:line="360" w:lineRule="auto"/>
        <w:rPr>
          <w:rFonts w:ascii="宋体" w:hAnsi="宋体" w:hint="eastAsia"/>
          <w:b/>
          <w:bCs/>
          <w:sz w:val="24"/>
        </w:rPr>
      </w:pPr>
      <w:r>
        <w:rPr>
          <w:rFonts w:ascii="宋体" w:hAnsi="宋体" w:hint="eastAsia"/>
          <w:sz w:val="24"/>
        </w:rPr>
        <w:t>电　　　　话：</w:t>
      </w:r>
    </w:p>
    <w:p w14:paraId="077EBE0C" w14:textId="77777777" w:rsidR="00CE040D" w:rsidRDefault="00000000">
      <w:pPr>
        <w:spacing w:before="25" w:after="25" w:line="360" w:lineRule="auto"/>
        <w:rPr>
          <w:rFonts w:ascii="宋体" w:hAnsi="宋体" w:hint="eastAsia"/>
          <w:b/>
          <w:bCs/>
          <w:sz w:val="24"/>
          <w:u w:val="single"/>
        </w:rPr>
      </w:pPr>
      <w:r>
        <w:rPr>
          <w:rFonts w:ascii="宋体" w:hAnsi="宋体" w:hint="eastAsia"/>
          <w:b/>
          <w:bCs/>
          <w:sz w:val="24"/>
          <w:u w:val="single"/>
        </w:rPr>
        <w:t>（注：需后附法人及被授权人身份证复印件）</w:t>
      </w:r>
    </w:p>
    <w:p w14:paraId="244D84CA" w14:textId="77777777" w:rsidR="00CE040D" w:rsidRDefault="00CE040D">
      <w:pPr>
        <w:spacing w:before="25" w:after="25" w:line="360" w:lineRule="auto"/>
        <w:rPr>
          <w:rFonts w:ascii="宋体" w:hAnsi="宋体" w:hint="eastAsia"/>
          <w:b/>
          <w:bCs/>
          <w:sz w:val="24"/>
        </w:rPr>
      </w:pPr>
    </w:p>
    <w:p w14:paraId="4CEBF639" w14:textId="77777777" w:rsidR="00CE040D" w:rsidRDefault="00CE040D">
      <w:pPr>
        <w:spacing w:before="25" w:after="25" w:line="360" w:lineRule="auto"/>
        <w:rPr>
          <w:rFonts w:ascii="宋体" w:hAnsi="宋体" w:hint="eastAsia"/>
          <w:b/>
          <w:bCs/>
          <w:sz w:val="24"/>
        </w:rPr>
      </w:pPr>
    </w:p>
    <w:p w14:paraId="1351D56E" w14:textId="77777777" w:rsidR="00CE040D" w:rsidRDefault="00CE040D">
      <w:pPr>
        <w:spacing w:before="25" w:after="25" w:line="360" w:lineRule="auto"/>
        <w:rPr>
          <w:rFonts w:ascii="宋体" w:hAnsi="宋体" w:hint="eastAsia"/>
          <w:b/>
          <w:bCs/>
          <w:sz w:val="24"/>
        </w:rPr>
      </w:pPr>
    </w:p>
    <w:p w14:paraId="4575A5F1" w14:textId="77777777" w:rsidR="00CE040D" w:rsidRDefault="00000000">
      <w:pPr>
        <w:pStyle w:val="afe"/>
        <w:tabs>
          <w:tab w:val="left" w:pos="5580"/>
        </w:tabs>
        <w:spacing w:line="360" w:lineRule="auto"/>
        <w:ind w:left="424" w:firstLine="240"/>
        <w:jc w:val="center"/>
        <w:rPr>
          <w:rFonts w:hAnsi="宋体" w:hint="eastAsia"/>
          <w:b/>
        </w:rPr>
      </w:pPr>
      <w:r>
        <w:rPr>
          <w:rFonts w:hAnsi="宋体" w:hint="eastAsia"/>
          <w:b/>
          <w:sz w:val="24"/>
          <w:szCs w:val="24"/>
        </w:rPr>
        <w:lastRenderedPageBreak/>
        <w:t>附件</w:t>
      </w:r>
      <w:r>
        <w:rPr>
          <w:rFonts w:hAnsi="宋体"/>
          <w:b/>
          <w:sz w:val="24"/>
          <w:szCs w:val="24"/>
        </w:rPr>
        <w:t>5-4</w:t>
      </w:r>
      <w:r>
        <w:rPr>
          <w:rFonts w:hAnsi="宋体" w:hint="eastAsia"/>
          <w:b/>
          <w:sz w:val="24"/>
          <w:szCs w:val="24"/>
        </w:rPr>
        <w:t xml:space="preserve">　　　报价人的财务状况报告</w:t>
      </w:r>
    </w:p>
    <w:p w14:paraId="4D6BE53E" w14:textId="77777777" w:rsidR="00CE040D"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会计师事务所出具上一年度财务审计报告或银行出具的资信证明</w:t>
      </w:r>
    </w:p>
    <w:p w14:paraId="3F465B6F" w14:textId="77777777" w:rsidR="00CE040D"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092E77FC" w14:textId="77777777" w:rsidR="00CE040D"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、报价人在报价文件中，须提供本单位2</w:t>
      </w:r>
      <w:r>
        <w:rPr>
          <w:rFonts w:ascii="宋体" w:hAnsi="宋体"/>
          <w:sz w:val="24"/>
        </w:rPr>
        <w:t>02</w:t>
      </w:r>
      <w:r>
        <w:rPr>
          <w:rFonts w:ascii="宋体" w:hAnsi="宋体" w:hint="eastAsia"/>
          <w:sz w:val="24"/>
        </w:rPr>
        <w:t>3年年度会计师事务所出具的审计报告复印件并加盖</w:t>
      </w:r>
      <w:r>
        <w:rPr>
          <w:rFonts w:ascii="宋体" w:hAnsi="宋体" w:hint="eastAsia"/>
          <w:bCs/>
          <w:sz w:val="24"/>
        </w:rPr>
        <w:t>本单位公章。</w:t>
      </w:r>
    </w:p>
    <w:p w14:paraId="56BDBD09" w14:textId="77777777" w:rsidR="00CE040D"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4809EED7" w14:textId="77777777" w:rsidR="00CE040D"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、银行资信证明应能说明该报价人与银行之间业务往来正常，企业信誉良好等。</w:t>
      </w:r>
    </w:p>
    <w:p w14:paraId="401C8F83" w14:textId="77777777" w:rsidR="00CE040D"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银行出具的存款证明不能替代银行资信证明。</w:t>
      </w:r>
    </w:p>
    <w:p w14:paraId="22BA7387" w14:textId="77777777" w:rsidR="00CE040D" w:rsidRDefault="00000000">
      <w:pPr>
        <w:jc w:val="center"/>
        <w:rPr>
          <w:rFonts w:ascii="宋体" w:hAnsi="宋体" w:hint="eastAsia"/>
          <w:sz w:val="24"/>
        </w:rPr>
      </w:pPr>
      <w:r>
        <w:rPr>
          <w:rFonts w:ascii="宋体" w:hAnsi="宋体"/>
          <w:sz w:val="24"/>
        </w:rPr>
        <w:br w:type="page"/>
      </w:r>
      <w:r>
        <w:rPr>
          <w:rFonts w:ascii="宋体" w:hAnsi="宋体"/>
          <w:b/>
          <w:sz w:val="24"/>
        </w:rPr>
        <w:lastRenderedPageBreak/>
        <w:t xml:space="preserve">附件5-7  </w:t>
      </w:r>
      <w:r>
        <w:rPr>
          <w:rFonts w:ascii="宋体" w:hAnsi="宋体" w:hint="eastAsia"/>
          <w:b/>
          <w:sz w:val="24"/>
        </w:rPr>
        <w:t>报价人参加采购活动近三年内，在经营活动中没有重大事故、违法记录的声明</w:t>
      </w:r>
    </w:p>
    <w:p w14:paraId="65EEBAD6" w14:textId="77777777" w:rsidR="00CE040D" w:rsidRDefault="00CE040D">
      <w:pPr>
        <w:jc w:val="center"/>
        <w:rPr>
          <w:rFonts w:ascii="宋体" w:hAnsi="宋体" w:hint="eastAsia"/>
          <w:sz w:val="24"/>
        </w:rPr>
      </w:pPr>
    </w:p>
    <w:p w14:paraId="128297CF" w14:textId="77777777" w:rsidR="00CE040D"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3706A18A" w14:textId="77777777" w:rsidR="00CE040D" w:rsidRDefault="00CE040D">
      <w:pPr>
        <w:spacing w:line="360" w:lineRule="auto"/>
        <w:jc w:val="center"/>
        <w:rPr>
          <w:rFonts w:ascii="宋体" w:hAnsi="宋体" w:hint="eastAsia"/>
          <w:b/>
          <w:kern w:val="0"/>
          <w:sz w:val="24"/>
        </w:rPr>
      </w:pPr>
    </w:p>
    <w:p w14:paraId="146FED99" w14:textId="77777777" w:rsidR="00CE040D" w:rsidRDefault="00CE040D">
      <w:pPr>
        <w:spacing w:line="360" w:lineRule="auto"/>
        <w:jc w:val="center"/>
        <w:rPr>
          <w:rFonts w:ascii="宋体" w:hAnsi="宋体" w:hint="eastAsia"/>
          <w:b/>
          <w:kern w:val="0"/>
          <w:sz w:val="24"/>
        </w:rPr>
      </w:pPr>
    </w:p>
    <w:p w14:paraId="24FABE7B" w14:textId="77777777" w:rsidR="00CE040D" w:rsidRDefault="00000000">
      <w:pPr>
        <w:pStyle w:val="afe"/>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426A3B7E" w14:textId="77777777" w:rsidR="00CE040D" w:rsidRDefault="00CE040D">
      <w:pPr>
        <w:spacing w:line="360" w:lineRule="auto"/>
        <w:rPr>
          <w:rFonts w:ascii="宋体" w:hAnsi="宋体" w:hint="eastAsia"/>
          <w:sz w:val="24"/>
        </w:rPr>
      </w:pPr>
    </w:p>
    <w:p w14:paraId="00791D34" w14:textId="77777777" w:rsidR="00CE040D"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w:t>
      </w:r>
      <w:r>
        <w:rPr>
          <w:rFonts w:ascii="宋体" w:hAnsi="宋体"/>
          <w:sz w:val="24"/>
          <w:u w:val="single"/>
        </w:rPr>
        <w:t xml:space="preserve">              </w:t>
      </w:r>
    </w:p>
    <w:p w14:paraId="416211DB" w14:textId="77777777" w:rsidR="00CE040D" w:rsidRDefault="00CE040D">
      <w:pPr>
        <w:jc w:val="left"/>
        <w:rPr>
          <w:rFonts w:ascii="宋体" w:hAnsi="宋体" w:hint="eastAsia"/>
          <w:sz w:val="24"/>
          <w:u w:val="single"/>
        </w:rPr>
      </w:pPr>
    </w:p>
    <w:p w14:paraId="6A53E0B7" w14:textId="77777777" w:rsidR="00CE040D" w:rsidRDefault="00CE040D">
      <w:pPr>
        <w:jc w:val="left"/>
        <w:rPr>
          <w:rFonts w:ascii="宋体" w:hAnsi="宋体" w:hint="eastAsia"/>
          <w:sz w:val="24"/>
          <w:u w:val="single"/>
        </w:rPr>
      </w:pPr>
    </w:p>
    <w:p w14:paraId="2EE0AFD6" w14:textId="77777777" w:rsidR="00CE040D" w:rsidRDefault="00CE040D">
      <w:pPr>
        <w:jc w:val="left"/>
        <w:rPr>
          <w:rFonts w:ascii="宋体" w:hAnsi="宋体" w:hint="eastAsia"/>
          <w:sz w:val="24"/>
        </w:rPr>
      </w:pPr>
    </w:p>
    <w:p w14:paraId="7CC67908" w14:textId="77777777" w:rsidR="00CE040D" w:rsidRDefault="00CE040D">
      <w:pPr>
        <w:jc w:val="left"/>
        <w:rPr>
          <w:rFonts w:ascii="宋体" w:hAnsi="宋体" w:hint="eastAsia"/>
          <w:sz w:val="24"/>
        </w:rPr>
      </w:pPr>
    </w:p>
    <w:p w14:paraId="651E355E" w14:textId="77777777" w:rsidR="00CE040D" w:rsidRDefault="00CE040D">
      <w:pPr>
        <w:jc w:val="left"/>
        <w:rPr>
          <w:rFonts w:ascii="宋体" w:hAnsi="宋体" w:hint="eastAsia"/>
          <w:sz w:val="24"/>
        </w:rPr>
      </w:pPr>
    </w:p>
    <w:p w14:paraId="52F254F4" w14:textId="77777777" w:rsidR="00CE040D" w:rsidRDefault="00CE040D">
      <w:pPr>
        <w:jc w:val="left"/>
        <w:rPr>
          <w:rFonts w:ascii="宋体" w:hAnsi="宋体" w:hint="eastAsia"/>
          <w:sz w:val="24"/>
        </w:rPr>
      </w:pPr>
    </w:p>
    <w:p w14:paraId="35B1ED82" w14:textId="77777777" w:rsidR="00CE040D"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05F1580A" w14:textId="77777777" w:rsidR="00CE040D" w:rsidRDefault="00000000">
      <w:pPr>
        <w:jc w:val="center"/>
        <w:rPr>
          <w:rFonts w:ascii="宋体" w:hAnsi="宋体" w:hint="eastAsia"/>
          <w:b/>
          <w:bCs/>
          <w:sz w:val="24"/>
        </w:rPr>
      </w:pPr>
      <w:r>
        <w:rPr>
          <w:rFonts w:ascii="宋体" w:hAnsi="宋体"/>
          <w:sz w:val="24"/>
        </w:rPr>
        <w:br w:type="page"/>
      </w:r>
      <w:r>
        <w:rPr>
          <w:rFonts w:ascii="宋体" w:hAnsi="宋体" w:hint="eastAsia"/>
          <w:b/>
          <w:sz w:val="24"/>
        </w:rPr>
        <w:lastRenderedPageBreak/>
        <w:t>附件</w:t>
      </w:r>
      <w:r>
        <w:rPr>
          <w:rFonts w:ascii="宋体" w:hAnsi="宋体"/>
          <w:b/>
          <w:sz w:val="24"/>
        </w:rPr>
        <w:t xml:space="preserve">5-8    </w:t>
      </w:r>
      <w:r>
        <w:rPr>
          <w:rFonts w:ascii="宋体" w:hAnsi="宋体" w:hint="eastAsia"/>
          <w:b/>
          <w:sz w:val="24"/>
        </w:rPr>
        <w:t>比选文件</w:t>
      </w:r>
      <w:r>
        <w:rPr>
          <w:rFonts w:ascii="宋体" w:hAnsi="宋体" w:hint="eastAsia"/>
          <w:b/>
          <w:bCs/>
          <w:sz w:val="24"/>
        </w:rPr>
        <w:t>要求的其他资格证明文件</w:t>
      </w:r>
    </w:p>
    <w:p w14:paraId="16CB39DF" w14:textId="77777777" w:rsidR="00CE040D" w:rsidRDefault="00000000">
      <w:pPr>
        <w:spacing w:line="360" w:lineRule="auto"/>
        <w:rPr>
          <w:rFonts w:ascii="宋体" w:hAnsi="宋体" w:hint="eastAsia"/>
          <w:b/>
          <w:sz w:val="24"/>
        </w:rPr>
      </w:pPr>
      <w:r>
        <w:rPr>
          <w:rFonts w:ascii="宋体" w:hAnsi="宋体" w:hint="eastAsia"/>
          <w:b/>
          <w:sz w:val="24"/>
        </w:rPr>
        <w:t>1、</w:t>
      </w:r>
      <w:r>
        <w:rPr>
          <w:rFonts w:ascii="宋体" w:hAnsi="宋体"/>
          <w:b/>
          <w:sz w:val="24"/>
        </w:rPr>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0D77E95F" w14:textId="77777777" w:rsidR="00CE040D" w:rsidRDefault="00CE040D">
      <w:pPr>
        <w:spacing w:line="360" w:lineRule="auto"/>
        <w:jc w:val="center"/>
        <w:rPr>
          <w:rFonts w:ascii="宋体" w:hAnsi="宋体" w:hint="eastAsia"/>
          <w:b/>
          <w:sz w:val="24"/>
        </w:rPr>
      </w:pPr>
    </w:p>
    <w:p w14:paraId="4C408E52" w14:textId="77777777" w:rsidR="00CE040D" w:rsidRDefault="00000000">
      <w:pPr>
        <w:spacing w:line="360" w:lineRule="auto"/>
        <w:jc w:val="center"/>
        <w:rPr>
          <w:rFonts w:ascii="宋体" w:hAnsi="宋体" w:hint="eastAsia"/>
          <w:b/>
          <w:bCs/>
          <w:sz w:val="24"/>
        </w:rPr>
      </w:pPr>
      <w:r>
        <w:rPr>
          <w:rFonts w:ascii="宋体" w:hAnsi="宋体"/>
          <w:b/>
          <w:sz w:val="24"/>
        </w:rPr>
        <w:t>报价</w:t>
      </w:r>
      <w:r>
        <w:rPr>
          <w:rFonts w:ascii="宋体" w:hAnsi="宋体" w:hint="eastAsia"/>
          <w:b/>
          <w:bCs/>
          <w:sz w:val="24"/>
        </w:rPr>
        <w:t>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CE040D" w14:paraId="25D08040" w14:textId="77777777">
        <w:trPr>
          <w:trHeight w:val="567"/>
          <w:jc w:val="center"/>
        </w:trPr>
        <w:tc>
          <w:tcPr>
            <w:tcW w:w="9052" w:type="dxa"/>
            <w:gridSpan w:val="2"/>
            <w:vAlign w:val="center"/>
          </w:tcPr>
          <w:p w14:paraId="63A0AB17" w14:textId="77777777" w:rsidR="00CE040D" w:rsidRDefault="00000000">
            <w:pPr>
              <w:jc w:val="center"/>
              <w:rPr>
                <w:rFonts w:ascii="宋体" w:hAnsi="宋体" w:hint="eastAsia"/>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CE040D" w14:paraId="37F86C8E" w14:textId="77777777">
        <w:trPr>
          <w:trHeight w:val="567"/>
          <w:jc w:val="center"/>
        </w:trPr>
        <w:tc>
          <w:tcPr>
            <w:tcW w:w="1172" w:type="dxa"/>
            <w:vAlign w:val="center"/>
          </w:tcPr>
          <w:p w14:paraId="4AD4EA7F" w14:textId="77777777" w:rsidR="00CE040D" w:rsidRDefault="00000000">
            <w:pPr>
              <w:jc w:val="center"/>
              <w:rPr>
                <w:rFonts w:ascii="宋体" w:hAnsi="宋体" w:hint="eastAsia"/>
                <w:sz w:val="24"/>
              </w:rPr>
            </w:pPr>
            <w:r>
              <w:rPr>
                <w:rFonts w:ascii="宋体" w:hAnsi="宋体"/>
                <w:sz w:val="24"/>
              </w:rPr>
              <w:t>1</w:t>
            </w:r>
          </w:p>
        </w:tc>
        <w:tc>
          <w:tcPr>
            <w:tcW w:w="7880" w:type="dxa"/>
            <w:vAlign w:val="center"/>
          </w:tcPr>
          <w:p w14:paraId="6534DC68" w14:textId="77777777" w:rsidR="00CE040D" w:rsidRDefault="00000000">
            <w:pPr>
              <w:jc w:val="center"/>
              <w:rPr>
                <w:rFonts w:ascii="宋体" w:hAnsi="宋体" w:hint="eastAsia"/>
                <w:sz w:val="24"/>
              </w:rPr>
            </w:pPr>
            <w:r>
              <w:rPr>
                <w:rFonts w:ascii="宋体" w:hAnsi="宋体" w:hint="eastAsia"/>
                <w:sz w:val="24"/>
              </w:rPr>
              <w:t>（单位名称）</w:t>
            </w:r>
          </w:p>
        </w:tc>
      </w:tr>
      <w:tr w:rsidR="00CE040D" w14:paraId="57070B88" w14:textId="77777777">
        <w:trPr>
          <w:trHeight w:val="567"/>
          <w:jc w:val="center"/>
        </w:trPr>
        <w:tc>
          <w:tcPr>
            <w:tcW w:w="1172" w:type="dxa"/>
            <w:vAlign w:val="center"/>
          </w:tcPr>
          <w:p w14:paraId="50695735" w14:textId="77777777" w:rsidR="00CE040D" w:rsidRDefault="00000000">
            <w:pPr>
              <w:jc w:val="center"/>
              <w:rPr>
                <w:rFonts w:ascii="宋体" w:hAnsi="宋体" w:hint="eastAsia"/>
                <w:b/>
                <w:sz w:val="24"/>
              </w:rPr>
            </w:pPr>
            <w:r>
              <w:rPr>
                <w:rFonts w:ascii="宋体" w:hAnsi="宋体"/>
                <w:b/>
                <w:sz w:val="24"/>
              </w:rPr>
              <w:t>…</w:t>
            </w:r>
          </w:p>
        </w:tc>
        <w:tc>
          <w:tcPr>
            <w:tcW w:w="7880" w:type="dxa"/>
          </w:tcPr>
          <w:p w14:paraId="74435B00" w14:textId="77777777" w:rsidR="00CE040D" w:rsidRDefault="00000000">
            <w:pPr>
              <w:jc w:val="center"/>
              <w:rPr>
                <w:rFonts w:ascii="宋体" w:hAnsi="宋体" w:hint="eastAsia"/>
                <w:sz w:val="24"/>
              </w:rPr>
            </w:pPr>
            <w:r>
              <w:rPr>
                <w:rFonts w:ascii="宋体" w:hAnsi="宋体"/>
                <w:sz w:val="24"/>
              </w:rPr>
              <w:t>……</w:t>
            </w:r>
          </w:p>
        </w:tc>
      </w:tr>
      <w:tr w:rsidR="00CE040D" w14:paraId="3FFEA176" w14:textId="77777777">
        <w:trPr>
          <w:trHeight w:val="567"/>
          <w:jc w:val="center"/>
        </w:trPr>
        <w:tc>
          <w:tcPr>
            <w:tcW w:w="1172" w:type="dxa"/>
            <w:vAlign w:val="center"/>
          </w:tcPr>
          <w:p w14:paraId="4452360D" w14:textId="77777777" w:rsidR="00CE040D" w:rsidRDefault="00000000">
            <w:pPr>
              <w:jc w:val="center"/>
              <w:rPr>
                <w:rFonts w:ascii="宋体" w:hAnsi="宋体" w:hint="eastAsia"/>
                <w:b/>
                <w:sz w:val="24"/>
              </w:rPr>
            </w:pPr>
            <w:r>
              <w:rPr>
                <w:rFonts w:ascii="宋体" w:hAnsi="宋体"/>
                <w:b/>
                <w:sz w:val="24"/>
              </w:rPr>
              <w:t>…</w:t>
            </w:r>
          </w:p>
        </w:tc>
        <w:tc>
          <w:tcPr>
            <w:tcW w:w="7880" w:type="dxa"/>
          </w:tcPr>
          <w:p w14:paraId="20F05BCE" w14:textId="77777777" w:rsidR="00CE040D" w:rsidRDefault="00000000">
            <w:pPr>
              <w:jc w:val="center"/>
              <w:rPr>
                <w:rFonts w:ascii="宋体" w:hAnsi="宋体" w:hint="eastAsia"/>
                <w:sz w:val="24"/>
              </w:rPr>
            </w:pPr>
            <w:r>
              <w:rPr>
                <w:rFonts w:ascii="宋体" w:hAnsi="宋体"/>
                <w:sz w:val="24"/>
              </w:rPr>
              <w:t>……</w:t>
            </w:r>
          </w:p>
        </w:tc>
      </w:tr>
      <w:tr w:rsidR="00CE040D" w14:paraId="59161877" w14:textId="77777777">
        <w:trPr>
          <w:trHeight w:val="567"/>
          <w:jc w:val="center"/>
        </w:trPr>
        <w:tc>
          <w:tcPr>
            <w:tcW w:w="9052" w:type="dxa"/>
            <w:gridSpan w:val="2"/>
            <w:vAlign w:val="center"/>
          </w:tcPr>
          <w:p w14:paraId="26850B7A" w14:textId="77777777" w:rsidR="00CE040D" w:rsidRDefault="00000000">
            <w:pPr>
              <w:jc w:val="center"/>
              <w:rPr>
                <w:rFonts w:ascii="宋体" w:hAnsi="宋体" w:hint="eastAsia"/>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CE040D" w14:paraId="1FBA91E2" w14:textId="77777777">
        <w:trPr>
          <w:trHeight w:val="567"/>
          <w:jc w:val="center"/>
        </w:trPr>
        <w:tc>
          <w:tcPr>
            <w:tcW w:w="1172" w:type="dxa"/>
            <w:vAlign w:val="center"/>
          </w:tcPr>
          <w:p w14:paraId="3FB58292" w14:textId="77777777" w:rsidR="00CE040D" w:rsidRDefault="00000000">
            <w:pPr>
              <w:jc w:val="center"/>
              <w:rPr>
                <w:rFonts w:ascii="宋体" w:hAnsi="宋体" w:hint="eastAsia"/>
                <w:sz w:val="24"/>
              </w:rPr>
            </w:pPr>
            <w:r>
              <w:rPr>
                <w:rFonts w:ascii="宋体" w:hAnsi="宋体"/>
                <w:sz w:val="24"/>
              </w:rPr>
              <w:t>1</w:t>
            </w:r>
          </w:p>
        </w:tc>
        <w:tc>
          <w:tcPr>
            <w:tcW w:w="7880" w:type="dxa"/>
            <w:vAlign w:val="center"/>
          </w:tcPr>
          <w:p w14:paraId="315EDFC0" w14:textId="77777777" w:rsidR="00CE040D" w:rsidRDefault="00000000">
            <w:pPr>
              <w:jc w:val="center"/>
              <w:rPr>
                <w:rFonts w:ascii="宋体" w:hAnsi="宋体" w:hint="eastAsia"/>
                <w:sz w:val="24"/>
              </w:rPr>
            </w:pPr>
            <w:r>
              <w:rPr>
                <w:rFonts w:ascii="宋体" w:hAnsi="宋体" w:hint="eastAsia"/>
                <w:sz w:val="24"/>
              </w:rPr>
              <w:t>（单位名称）</w:t>
            </w:r>
          </w:p>
        </w:tc>
      </w:tr>
      <w:tr w:rsidR="00CE040D" w14:paraId="7AD38354" w14:textId="77777777">
        <w:trPr>
          <w:trHeight w:val="567"/>
          <w:jc w:val="center"/>
        </w:trPr>
        <w:tc>
          <w:tcPr>
            <w:tcW w:w="1172" w:type="dxa"/>
            <w:vAlign w:val="center"/>
          </w:tcPr>
          <w:p w14:paraId="537B495E" w14:textId="77777777" w:rsidR="00CE040D" w:rsidRDefault="00000000">
            <w:pPr>
              <w:jc w:val="center"/>
              <w:rPr>
                <w:rFonts w:ascii="宋体" w:hAnsi="宋体" w:hint="eastAsia"/>
                <w:b/>
                <w:sz w:val="24"/>
              </w:rPr>
            </w:pPr>
            <w:r>
              <w:rPr>
                <w:rFonts w:ascii="宋体" w:hAnsi="宋体"/>
                <w:b/>
                <w:sz w:val="24"/>
              </w:rPr>
              <w:t>…</w:t>
            </w:r>
          </w:p>
        </w:tc>
        <w:tc>
          <w:tcPr>
            <w:tcW w:w="7880" w:type="dxa"/>
          </w:tcPr>
          <w:p w14:paraId="3BBA72D1" w14:textId="77777777" w:rsidR="00CE040D" w:rsidRDefault="00000000">
            <w:pPr>
              <w:jc w:val="center"/>
              <w:rPr>
                <w:rFonts w:ascii="宋体" w:hAnsi="宋体" w:hint="eastAsia"/>
                <w:b/>
                <w:sz w:val="24"/>
              </w:rPr>
            </w:pPr>
            <w:r>
              <w:rPr>
                <w:rFonts w:ascii="宋体" w:hAnsi="宋体"/>
                <w:b/>
                <w:sz w:val="24"/>
              </w:rPr>
              <w:t>……</w:t>
            </w:r>
          </w:p>
        </w:tc>
      </w:tr>
      <w:tr w:rsidR="00CE040D" w14:paraId="7E87368B" w14:textId="77777777">
        <w:trPr>
          <w:trHeight w:val="567"/>
          <w:jc w:val="center"/>
        </w:trPr>
        <w:tc>
          <w:tcPr>
            <w:tcW w:w="1172" w:type="dxa"/>
            <w:vAlign w:val="center"/>
          </w:tcPr>
          <w:p w14:paraId="1F6231B1" w14:textId="77777777" w:rsidR="00CE040D" w:rsidRDefault="00000000">
            <w:pPr>
              <w:jc w:val="center"/>
              <w:rPr>
                <w:rFonts w:ascii="宋体" w:hAnsi="宋体" w:hint="eastAsia"/>
                <w:b/>
                <w:sz w:val="24"/>
              </w:rPr>
            </w:pPr>
            <w:r>
              <w:rPr>
                <w:rFonts w:ascii="宋体" w:hAnsi="宋体"/>
                <w:b/>
                <w:sz w:val="24"/>
              </w:rPr>
              <w:t>…</w:t>
            </w:r>
          </w:p>
        </w:tc>
        <w:tc>
          <w:tcPr>
            <w:tcW w:w="7880" w:type="dxa"/>
          </w:tcPr>
          <w:p w14:paraId="151916AA" w14:textId="77777777" w:rsidR="00CE040D" w:rsidRDefault="00000000">
            <w:pPr>
              <w:jc w:val="center"/>
              <w:rPr>
                <w:rFonts w:ascii="宋体" w:hAnsi="宋体" w:hint="eastAsia"/>
                <w:b/>
                <w:sz w:val="24"/>
              </w:rPr>
            </w:pPr>
            <w:r>
              <w:rPr>
                <w:rFonts w:ascii="宋体" w:hAnsi="宋体"/>
                <w:b/>
                <w:sz w:val="24"/>
              </w:rPr>
              <w:t>……</w:t>
            </w:r>
          </w:p>
        </w:tc>
      </w:tr>
    </w:tbl>
    <w:p w14:paraId="24447AF1" w14:textId="77777777" w:rsidR="00CE040D"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722D408C" w14:textId="77777777" w:rsidR="00CE040D"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4D122243" w14:textId="77777777" w:rsidR="00CE040D"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4BB9314A" w14:textId="77777777" w:rsidR="00CE040D" w:rsidRDefault="00CE040D">
      <w:pPr>
        <w:rPr>
          <w:rFonts w:ascii="宋体" w:hAnsi="宋体" w:hint="eastAsia"/>
          <w:b/>
          <w:bCs/>
          <w:sz w:val="24"/>
        </w:rPr>
      </w:pPr>
    </w:p>
    <w:p w14:paraId="1AA4D2A1" w14:textId="77777777" w:rsidR="00CE040D" w:rsidRDefault="00CE040D">
      <w:pPr>
        <w:rPr>
          <w:rFonts w:ascii="宋体" w:hAnsi="宋体" w:hint="eastAsia"/>
          <w:b/>
          <w:bCs/>
          <w:sz w:val="24"/>
        </w:rPr>
      </w:pPr>
    </w:p>
    <w:p w14:paraId="40312FCC" w14:textId="77777777" w:rsidR="00CE040D" w:rsidRDefault="00000000">
      <w:pPr>
        <w:pStyle w:val="afe"/>
        <w:spacing w:line="360" w:lineRule="auto"/>
        <w:rPr>
          <w:rFonts w:hAnsi="宋体" w:hint="eastAsia"/>
          <w:sz w:val="24"/>
        </w:rPr>
      </w:pPr>
      <w:r>
        <w:rPr>
          <w:rFonts w:hAnsi="宋体" w:hint="eastAsia"/>
          <w:sz w:val="24"/>
        </w:rPr>
        <w:t>供应商名称</w:t>
      </w:r>
      <w:r>
        <w:rPr>
          <w:rFonts w:hAnsi="宋体"/>
          <w:sz w:val="24"/>
        </w:rPr>
        <w:t>(</w:t>
      </w:r>
      <w:r>
        <w:rPr>
          <w:rFonts w:hAnsi="宋体" w:hint="eastAsia"/>
          <w:sz w:val="24"/>
        </w:rPr>
        <w:t>公章</w:t>
      </w:r>
      <w:r>
        <w:rPr>
          <w:rFonts w:hAnsi="宋体"/>
          <w:sz w:val="24"/>
        </w:rPr>
        <w:t>)</w:t>
      </w:r>
      <w:r>
        <w:rPr>
          <w:rFonts w:hAnsi="宋体" w:hint="eastAsia"/>
          <w:sz w:val="24"/>
        </w:rPr>
        <w:t>：</w:t>
      </w:r>
      <w:r>
        <w:rPr>
          <w:rFonts w:hAnsi="宋体"/>
          <w:sz w:val="24"/>
        </w:rPr>
        <w:t>____________________________</w:t>
      </w:r>
      <w:r>
        <w:rPr>
          <w:rFonts w:hAnsi="宋体"/>
          <w:sz w:val="24"/>
          <w:u w:val="single"/>
        </w:rPr>
        <w:t xml:space="preserve">  </w:t>
      </w:r>
      <w:r>
        <w:rPr>
          <w:rFonts w:hAnsi="宋体"/>
          <w:sz w:val="24"/>
        </w:rPr>
        <w:t>_</w:t>
      </w:r>
    </w:p>
    <w:p w14:paraId="3A037FA0" w14:textId="77777777" w:rsidR="00CE040D" w:rsidRDefault="00000000">
      <w:pPr>
        <w:pStyle w:val="afe"/>
        <w:spacing w:line="360" w:lineRule="auto"/>
        <w:rPr>
          <w:rFonts w:hAnsi="宋体" w:hint="eastAsia"/>
          <w:sz w:val="24"/>
        </w:rPr>
      </w:pPr>
      <w:r>
        <w:rPr>
          <w:rFonts w:hAnsi="宋体"/>
          <w:sz w:val="24"/>
        </w:rPr>
        <w:t>供应商</w:t>
      </w:r>
      <w:r>
        <w:rPr>
          <w:rFonts w:hAnsi="宋体" w:hint="eastAsia"/>
          <w:sz w:val="24"/>
        </w:rPr>
        <w:t>授权代表签字：</w:t>
      </w:r>
      <w:r>
        <w:rPr>
          <w:rFonts w:hAnsi="宋体"/>
          <w:sz w:val="24"/>
        </w:rPr>
        <w:t>_____________________________</w:t>
      </w:r>
    </w:p>
    <w:p w14:paraId="3343E0C9" w14:textId="77777777" w:rsidR="00CE040D" w:rsidRDefault="00CE040D">
      <w:pPr>
        <w:pStyle w:val="afe"/>
        <w:spacing w:line="360" w:lineRule="auto"/>
        <w:rPr>
          <w:rFonts w:hAnsi="宋体" w:hint="eastAsia"/>
          <w:sz w:val="24"/>
        </w:rPr>
      </w:pPr>
    </w:p>
    <w:p w14:paraId="4E1359AF" w14:textId="77777777" w:rsidR="00CE040D" w:rsidRDefault="00000000">
      <w:pPr>
        <w:pStyle w:val="21"/>
        <w:rPr>
          <w:rFonts w:ascii="宋体" w:eastAsia="宋体" w:hAnsi="宋体" w:hint="eastAsia"/>
          <w:sz w:val="24"/>
        </w:rPr>
      </w:pPr>
      <w:bookmarkStart w:id="397" w:name="_Toc46311018"/>
      <w:bookmarkStart w:id="398" w:name="_Toc42674755"/>
      <w:bookmarkStart w:id="399" w:name="_Toc166087422"/>
      <w:bookmarkStart w:id="400" w:name="_Toc8747956"/>
      <w:bookmarkStart w:id="401" w:name="_Toc23167369"/>
      <w:bookmarkStart w:id="402" w:name="_Toc8735004"/>
      <w:r>
        <w:rPr>
          <w:rFonts w:ascii="宋体" w:eastAsia="宋体" w:hAnsi="宋体"/>
          <w:sz w:val="24"/>
        </w:rPr>
        <w:br w:type="page"/>
      </w:r>
      <w:bookmarkStart w:id="403" w:name="_Toc97808427"/>
      <w:r>
        <w:rPr>
          <w:rFonts w:ascii="宋体" w:eastAsia="宋体" w:hAnsi="宋体" w:hint="eastAsia"/>
          <w:sz w:val="24"/>
        </w:rPr>
        <w:lastRenderedPageBreak/>
        <w:t>附件</w:t>
      </w:r>
      <w:r>
        <w:rPr>
          <w:rFonts w:ascii="宋体" w:eastAsia="宋体" w:hAnsi="宋体"/>
          <w:sz w:val="24"/>
        </w:rPr>
        <w:t>6</w:t>
      </w:r>
      <w:r>
        <w:rPr>
          <w:rFonts w:ascii="宋体" w:eastAsia="宋体" w:hAnsi="宋体" w:hint="eastAsia"/>
          <w:sz w:val="24"/>
        </w:rPr>
        <w:t xml:space="preserve">　　　　业绩证明文件</w:t>
      </w:r>
      <w:bookmarkEnd w:id="397"/>
      <w:bookmarkEnd w:id="398"/>
      <w:bookmarkEnd w:id="399"/>
      <w:bookmarkEnd w:id="400"/>
      <w:bookmarkEnd w:id="401"/>
      <w:bookmarkEnd w:id="402"/>
      <w:bookmarkEnd w:id="403"/>
    </w:p>
    <w:p w14:paraId="5764602C" w14:textId="77777777" w:rsidR="00CE040D" w:rsidRDefault="00000000">
      <w:pPr>
        <w:spacing w:line="360" w:lineRule="auto"/>
        <w:rPr>
          <w:rFonts w:ascii="宋体" w:hAnsi="宋体" w:cs="宋体" w:hint="eastAsia"/>
          <w:sz w:val="24"/>
        </w:rPr>
      </w:pPr>
      <w:r>
        <w:rPr>
          <w:rFonts w:ascii="宋体" w:hAnsi="宋体" w:cs="宋体" w:hint="eastAsia"/>
          <w:sz w:val="24"/>
        </w:rPr>
        <w:t>【按校内比选文件“第二章21.</w:t>
      </w:r>
      <w:r>
        <w:rPr>
          <w:rFonts w:ascii="宋体" w:hAnsi="宋体" w:cs="宋体"/>
          <w:sz w:val="24"/>
        </w:rPr>
        <w:t xml:space="preserve">3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CE040D" w14:paraId="47392154" w14:textId="77777777">
        <w:trPr>
          <w:trHeight w:val="611"/>
          <w:jc w:val="center"/>
        </w:trPr>
        <w:tc>
          <w:tcPr>
            <w:tcW w:w="852" w:type="dxa"/>
            <w:vAlign w:val="center"/>
          </w:tcPr>
          <w:p w14:paraId="40CA4A68" w14:textId="77777777" w:rsidR="00CE040D"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2B954A21" w14:textId="77777777" w:rsidR="00CE040D"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19499F5E" w14:textId="77777777" w:rsidR="00CE040D" w:rsidRDefault="00000000">
            <w:pPr>
              <w:spacing w:line="360" w:lineRule="auto"/>
              <w:jc w:val="center"/>
              <w:rPr>
                <w:rFonts w:ascii="宋体" w:hAnsi="宋体" w:hint="eastAsia"/>
                <w:b/>
                <w:sz w:val="24"/>
              </w:rPr>
            </w:pPr>
            <w:r>
              <w:rPr>
                <w:rFonts w:ascii="宋体" w:hAnsi="宋体"/>
                <w:b/>
                <w:sz w:val="24"/>
              </w:rPr>
              <w:t>用户名称</w:t>
            </w:r>
          </w:p>
        </w:tc>
        <w:tc>
          <w:tcPr>
            <w:tcW w:w="1260" w:type="dxa"/>
            <w:vAlign w:val="center"/>
          </w:tcPr>
          <w:p w14:paraId="3873A8A6" w14:textId="77777777" w:rsidR="00CE040D"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4819B76E" w14:textId="77777777" w:rsidR="00CE040D"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1D9EC99C" w14:textId="77777777" w:rsidR="00CE040D"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6FA9268F" w14:textId="77777777" w:rsidR="00CE040D" w:rsidRDefault="00000000">
            <w:pPr>
              <w:spacing w:line="360" w:lineRule="auto"/>
              <w:jc w:val="center"/>
              <w:rPr>
                <w:rFonts w:ascii="宋体" w:hAnsi="宋体" w:hint="eastAsia"/>
                <w:b/>
                <w:sz w:val="24"/>
              </w:rPr>
            </w:pPr>
            <w:r>
              <w:rPr>
                <w:rFonts w:ascii="宋体" w:hAnsi="宋体"/>
                <w:b/>
                <w:sz w:val="24"/>
              </w:rPr>
              <w:t>备注</w:t>
            </w:r>
          </w:p>
        </w:tc>
      </w:tr>
      <w:tr w:rsidR="00CE040D" w14:paraId="6620A99E" w14:textId="77777777">
        <w:trPr>
          <w:trHeight w:val="591"/>
          <w:jc w:val="center"/>
        </w:trPr>
        <w:tc>
          <w:tcPr>
            <w:tcW w:w="852" w:type="dxa"/>
            <w:vAlign w:val="center"/>
          </w:tcPr>
          <w:p w14:paraId="75C06436" w14:textId="77777777" w:rsidR="00CE040D" w:rsidRDefault="00CE040D">
            <w:pPr>
              <w:spacing w:line="360" w:lineRule="auto"/>
              <w:jc w:val="center"/>
              <w:rPr>
                <w:rFonts w:ascii="宋体" w:hAnsi="宋体" w:hint="eastAsia"/>
                <w:sz w:val="24"/>
              </w:rPr>
            </w:pPr>
          </w:p>
        </w:tc>
        <w:tc>
          <w:tcPr>
            <w:tcW w:w="1411" w:type="dxa"/>
            <w:vAlign w:val="center"/>
          </w:tcPr>
          <w:p w14:paraId="70D15D81" w14:textId="77777777" w:rsidR="00CE040D" w:rsidRDefault="00CE040D">
            <w:pPr>
              <w:spacing w:line="360" w:lineRule="auto"/>
              <w:jc w:val="center"/>
              <w:rPr>
                <w:rFonts w:ascii="宋体" w:hAnsi="宋体" w:hint="eastAsia"/>
                <w:sz w:val="24"/>
              </w:rPr>
            </w:pPr>
          </w:p>
        </w:tc>
        <w:tc>
          <w:tcPr>
            <w:tcW w:w="1260" w:type="dxa"/>
            <w:vAlign w:val="center"/>
          </w:tcPr>
          <w:p w14:paraId="2AFD21AA" w14:textId="77777777" w:rsidR="00CE040D" w:rsidRDefault="00CE040D">
            <w:pPr>
              <w:spacing w:line="360" w:lineRule="auto"/>
              <w:jc w:val="center"/>
              <w:rPr>
                <w:rFonts w:ascii="宋体" w:hAnsi="宋体" w:hint="eastAsia"/>
                <w:sz w:val="24"/>
              </w:rPr>
            </w:pPr>
          </w:p>
        </w:tc>
        <w:tc>
          <w:tcPr>
            <w:tcW w:w="1260" w:type="dxa"/>
            <w:vAlign w:val="center"/>
          </w:tcPr>
          <w:p w14:paraId="4C013DB7" w14:textId="77777777" w:rsidR="00CE040D" w:rsidRDefault="00CE040D">
            <w:pPr>
              <w:spacing w:line="360" w:lineRule="auto"/>
              <w:jc w:val="center"/>
              <w:rPr>
                <w:rFonts w:ascii="宋体" w:hAnsi="宋体" w:hint="eastAsia"/>
                <w:sz w:val="24"/>
              </w:rPr>
            </w:pPr>
          </w:p>
        </w:tc>
        <w:tc>
          <w:tcPr>
            <w:tcW w:w="1440" w:type="dxa"/>
            <w:vAlign w:val="center"/>
          </w:tcPr>
          <w:p w14:paraId="66A96FD8" w14:textId="77777777" w:rsidR="00CE040D" w:rsidRDefault="00CE040D">
            <w:pPr>
              <w:spacing w:line="360" w:lineRule="auto"/>
              <w:jc w:val="center"/>
              <w:rPr>
                <w:rFonts w:ascii="宋体" w:hAnsi="宋体" w:hint="eastAsia"/>
                <w:sz w:val="24"/>
              </w:rPr>
            </w:pPr>
          </w:p>
        </w:tc>
        <w:tc>
          <w:tcPr>
            <w:tcW w:w="1778" w:type="dxa"/>
            <w:vAlign w:val="center"/>
          </w:tcPr>
          <w:p w14:paraId="0D348D8F" w14:textId="77777777" w:rsidR="00CE040D" w:rsidRDefault="00CE040D">
            <w:pPr>
              <w:spacing w:line="360" w:lineRule="auto"/>
              <w:jc w:val="center"/>
              <w:rPr>
                <w:rFonts w:ascii="宋体" w:hAnsi="宋体" w:hint="eastAsia"/>
                <w:sz w:val="24"/>
              </w:rPr>
            </w:pPr>
          </w:p>
        </w:tc>
        <w:tc>
          <w:tcPr>
            <w:tcW w:w="720" w:type="dxa"/>
            <w:vAlign w:val="center"/>
          </w:tcPr>
          <w:p w14:paraId="3427637E" w14:textId="77777777" w:rsidR="00CE040D" w:rsidRDefault="00CE040D">
            <w:pPr>
              <w:spacing w:line="360" w:lineRule="auto"/>
              <w:jc w:val="center"/>
              <w:rPr>
                <w:rFonts w:ascii="宋体" w:hAnsi="宋体" w:hint="eastAsia"/>
                <w:sz w:val="24"/>
              </w:rPr>
            </w:pPr>
          </w:p>
        </w:tc>
      </w:tr>
      <w:tr w:rsidR="00CE040D" w14:paraId="6F58D96C" w14:textId="77777777">
        <w:trPr>
          <w:trHeight w:val="768"/>
          <w:jc w:val="center"/>
        </w:trPr>
        <w:tc>
          <w:tcPr>
            <w:tcW w:w="852" w:type="dxa"/>
            <w:vAlign w:val="center"/>
          </w:tcPr>
          <w:p w14:paraId="0E18123B" w14:textId="77777777" w:rsidR="00CE040D" w:rsidRDefault="00CE040D">
            <w:pPr>
              <w:spacing w:line="360" w:lineRule="auto"/>
              <w:jc w:val="center"/>
              <w:rPr>
                <w:rFonts w:ascii="宋体" w:hAnsi="宋体" w:hint="eastAsia"/>
                <w:sz w:val="24"/>
              </w:rPr>
            </w:pPr>
          </w:p>
        </w:tc>
        <w:tc>
          <w:tcPr>
            <w:tcW w:w="1411" w:type="dxa"/>
            <w:vAlign w:val="center"/>
          </w:tcPr>
          <w:p w14:paraId="4C801043" w14:textId="77777777" w:rsidR="00CE040D" w:rsidRDefault="00CE040D">
            <w:pPr>
              <w:spacing w:line="360" w:lineRule="auto"/>
              <w:jc w:val="center"/>
              <w:rPr>
                <w:rFonts w:ascii="宋体" w:hAnsi="宋体" w:hint="eastAsia"/>
                <w:sz w:val="24"/>
              </w:rPr>
            </w:pPr>
          </w:p>
        </w:tc>
        <w:tc>
          <w:tcPr>
            <w:tcW w:w="1260" w:type="dxa"/>
            <w:vAlign w:val="center"/>
          </w:tcPr>
          <w:p w14:paraId="67FCC855" w14:textId="77777777" w:rsidR="00CE040D" w:rsidRDefault="00CE040D">
            <w:pPr>
              <w:spacing w:line="360" w:lineRule="auto"/>
              <w:jc w:val="center"/>
              <w:rPr>
                <w:rFonts w:ascii="宋体" w:hAnsi="宋体" w:hint="eastAsia"/>
                <w:sz w:val="24"/>
              </w:rPr>
            </w:pPr>
          </w:p>
        </w:tc>
        <w:tc>
          <w:tcPr>
            <w:tcW w:w="1260" w:type="dxa"/>
            <w:vAlign w:val="center"/>
          </w:tcPr>
          <w:p w14:paraId="679E5798" w14:textId="77777777" w:rsidR="00CE040D" w:rsidRDefault="00CE040D">
            <w:pPr>
              <w:spacing w:line="360" w:lineRule="auto"/>
              <w:jc w:val="center"/>
              <w:rPr>
                <w:rFonts w:ascii="宋体" w:hAnsi="宋体" w:hint="eastAsia"/>
                <w:sz w:val="24"/>
              </w:rPr>
            </w:pPr>
          </w:p>
        </w:tc>
        <w:tc>
          <w:tcPr>
            <w:tcW w:w="1440" w:type="dxa"/>
            <w:vAlign w:val="center"/>
          </w:tcPr>
          <w:p w14:paraId="40933F94" w14:textId="77777777" w:rsidR="00CE040D" w:rsidRDefault="00CE040D">
            <w:pPr>
              <w:spacing w:line="360" w:lineRule="auto"/>
              <w:jc w:val="center"/>
              <w:rPr>
                <w:rFonts w:ascii="宋体" w:hAnsi="宋体" w:hint="eastAsia"/>
                <w:sz w:val="24"/>
              </w:rPr>
            </w:pPr>
          </w:p>
        </w:tc>
        <w:tc>
          <w:tcPr>
            <w:tcW w:w="1778" w:type="dxa"/>
            <w:vAlign w:val="center"/>
          </w:tcPr>
          <w:p w14:paraId="6BFAF70A" w14:textId="77777777" w:rsidR="00CE040D" w:rsidRDefault="00CE040D">
            <w:pPr>
              <w:spacing w:line="360" w:lineRule="auto"/>
              <w:jc w:val="center"/>
              <w:rPr>
                <w:rFonts w:ascii="宋体" w:hAnsi="宋体" w:hint="eastAsia"/>
                <w:sz w:val="24"/>
              </w:rPr>
            </w:pPr>
          </w:p>
        </w:tc>
        <w:tc>
          <w:tcPr>
            <w:tcW w:w="720" w:type="dxa"/>
            <w:vAlign w:val="center"/>
          </w:tcPr>
          <w:p w14:paraId="15E43884" w14:textId="77777777" w:rsidR="00CE040D" w:rsidRDefault="00CE040D">
            <w:pPr>
              <w:spacing w:line="360" w:lineRule="auto"/>
              <w:jc w:val="center"/>
              <w:rPr>
                <w:rFonts w:ascii="宋体" w:hAnsi="宋体" w:hint="eastAsia"/>
                <w:sz w:val="24"/>
              </w:rPr>
            </w:pPr>
          </w:p>
        </w:tc>
      </w:tr>
      <w:tr w:rsidR="00CE040D" w14:paraId="4DBEBC9C" w14:textId="77777777">
        <w:trPr>
          <w:trHeight w:val="934"/>
          <w:jc w:val="center"/>
        </w:trPr>
        <w:tc>
          <w:tcPr>
            <w:tcW w:w="852" w:type="dxa"/>
            <w:vAlign w:val="center"/>
          </w:tcPr>
          <w:p w14:paraId="3E99EA4A" w14:textId="77777777" w:rsidR="00CE040D" w:rsidRDefault="00CE040D">
            <w:pPr>
              <w:spacing w:line="360" w:lineRule="auto"/>
              <w:jc w:val="center"/>
              <w:rPr>
                <w:rFonts w:ascii="宋体" w:hAnsi="宋体" w:hint="eastAsia"/>
                <w:sz w:val="24"/>
              </w:rPr>
            </w:pPr>
          </w:p>
        </w:tc>
        <w:tc>
          <w:tcPr>
            <w:tcW w:w="1411" w:type="dxa"/>
            <w:vAlign w:val="center"/>
          </w:tcPr>
          <w:p w14:paraId="31BDDBA5" w14:textId="77777777" w:rsidR="00CE040D" w:rsidRDefault="00CE040D">
            <w:pPr>
              <w:spacing w:line="360" w:lineRule="auto"/>
              <w:jc w:val="center"/>
              <w:rPr>
                <w:rFonts w:ascii="宋体" w:hAnsi="宋体" w:hint="eastAsia"/>
                <w:sz w:val="24"/>
              </w:rPr>
            </w:pPr>
          </w:p>
        </w:tc>
        <w:tc>
          <w:tcPr>
            <w:tcW w:w="1260" w:type="dxa"/>
            <w:vAlign w:val="center"/>
          </w:tcPr>
          <w:p w14:paraId="5BA01CB6" w14:textId="77777777" w:rsidR="00CE040D" w:rsidRDefault="00CE040D">
            <w:pPr>
              <w:spacing w:line="360" w:lineRule="auto"/>
              <w:jc w:val="center"/>
              <w:rPr>
                <w:rFonts w:ascii="宋体" w:hAnsi="宋体" w:hint="eastAsia"/>
                <w:sz w:val="24"/>
              </w:rPr>
            </w:pPr>
          </w:p>
        </w:tc>
        <w:tc>
          <w:tcPr>
            <w:tcW w:w="1260" w:type="dxa"/>
            <w:vAlign w:val="center"/>
          </w:tcPr>
          <w:p w14:paraId="287A4ECE" w14:textId="77777777" w:rsidR="00CE040D" w:rsidRDefault="00CE040D">
            <w:pPr>
              <w:spacing w:line="360" w:lineRule="auto"/>
              <w:jc w:val="center"/>
              <w:rPr>
                <w:rFonts w:ascii="宋体" w:hAnsi="宋体" w:hint="eastAsia"/>
                <w:sz w:val="24"/>
              </w:rPr>
            </w:pPr>
          </w:p>
        </w:tc>
        <w:tc>
          <w:tcPr>
            <w:tcW w:w="1440" w:type="dxa"/>
            <w:vAlign w:val="center"/>
          </w:tcPr>
          <w:p w14:paraId="772E02C2" w14:textId="77777777" w:rsidR="00CE040D" w:rsidRDefault="00CE040D">
            <w:pPr>
              <w:spacing w:line="360" w:lineRule="auto"/>
              <w:jc w:val="center"/>
              <w:rPr>
                <w:rFonts w:ascii="宋体" w:hAnsi="宋体" w:hint="eastAsia"/>
                <w:sz w:val="24"/>
              </w:rPr>
            </w:pPr>
          </w:p>
        </w:tc>
        <w:tc>
          <w:tcPr>
            <w:tcW w:w="1778" w:type="dxa"/>
            <w:vAlign w:val="center"/>
          </w:tcPr>
          <w:p w14:paraId="3B2CC915" w14:textId="77777777" w:rsidR="00CE040D" w:rsidRDefault="00CE040D">
            <w:pPr>
              <w:spacing w:line="360" w:lineRule="auto"/>
              <w:jc w:val="center"/>
              <w:rPr>
                <w:rFonts w:ascii="宋体" w:hAnsi="宋体" w:hint="eastAsia"/>
                <w:sz w:val="24"/>
              </w:rPr>
            </w:pPr>
          </w:p>
        </w:tc>
        <w:tc>
          <w:tcPr>
            <w:tcW w:w="720" w:type="dxa"/>
            <w:vAlign w:val="center"/>
          </w:tcPr>
          <w:p w14:paraId="402B072A" w14:textId="77777777" w:rsidR="00CE040D" w:rsidRDefault="00CE040D">
            <w:pPr>
              <w:spacing w:line="360" w:lineRule="auto"/>
              <w:jc w:val="center"/>
              <w:rPr>
                <w:rFonts w:ascii="宋体" w:hAnsi="宋体" w:hint="eastAsia"/>
                <w:sz w:val="24"/>
              </w:rPr>
            </w:pPr>
          </w:p>
        </w:tc>
      </w:tr>
      <w:tr w:rsidR="00CE040D" w14:paraId="62785BC0" w14:textId="77777777">
        <w:trPr>
          <w:trHeight w:val="918"/>
          <w:jc w:val="center"/>
        </w:trPr>
        <w:tc>
          <w:tcPr>
            <w:tcW w:w="852" w:type="dxa"/>
            <w:vAlign w:val="center"/>
          </w:tcPr>
          <w:p w14:paraId="29568B28" w14:textId="77777777" w:rsidR="00CE040D" w:rsidRDefault="00CE040D">
            <w:pPr>
              <w:spacing w:line="360" w:lineRule="auto"/>
              <w:jc w:val="center"/>
              <w:rPr>
                <w:rFonts w:ascii="宋体" w:hAnsi="宋体" w:hint="eastAsia"/>
                <w:sz w:val="24"/>
              </w:rPr>
            </w:pPr>
          </w:p>
        </w:tc>
        <w:tc>
          <w:tcPr>
            <w:tcW w:w="1411" w:type="dxa"/>
            <w:vAlign w:val="center"/>
          </w:tcPr>
          <w:p w14:paraId="7825593E" w14:textId="77777777" w:rsidR="00CE040D" w:rsidRDefault="00CE040D">
            <w:pPr>
              <w:spacing w:line="360" w:lineRule="auto"/>
              <w:jc w:val="center"/>
              <w:rPr>
                <w:rFonts w:ascii="宋体" w:hAnsi="宋体" w:hint="eastAsia"/>
                <w:sz w:val="24"/>
              </w:rPr>
            </w:pPr>
          </w:p>
        </w:tc>
        <w:tc>
          <w:tcPr>
            <w:tcW w:w="1260" w:type="dxa"/>
            <w:vAlign w:val="center"/>
          </w:tcPr>
          <w:p w14:paraId="4BDD85F3" w14:textId="77777777" w:rsidR="00CE040D" w:rsidRDefault="00CE040D">
            <w:pPr>
              <w:spacing w:line="360" w:lineRule="auto"/>
              <w:jc w:val="center"/>
              <w:rPr>
                <w:rFonts w:ascii="宋体" w:hAnsi="宋体" w:hint="eastAsia"/>
                <w:sz w:val="24"/>
              </w:rPr>
            </w:pPr>
          </w:p>
        </w:tc>
        <w:tc>
          <w:tcPr>
            <w:tcW w:w="1260" w:type="dxa"/>
            <w:vAlign w:val="center"/>
          </w:tcPr>
          <w:p w14:paraId="0C68A0CF" w14:textId="77777777" w:rsidR="00CE040D" w:rsidRDefault="00CE040D">
            <w:pPr>
              <w:spacing w:line="360" w:lineRule="auto"/>
              <w:jc w:val="center"/>
              <w:rPr>
                <w:rFonts w:ascii="宋体" w:hAnsi="宋体" w:hint="eastAsia"/>
                <w:sz w:val="24"/>
              </w:rPr>
            </w:pPr>
          </w:p>
        </w:tc>
        <w:tc>
          <w:tcPr>
            <w:tcW w:w="1440" w:type="dxa"/>
            <w:vAlign w:val="center"/>
          </w:tcPr>
          <w:p w14:paraId="24EDDD66" w14:textId="77777777" w:rsidR="00CE040D" w:rsidRDefault="00CE040D">
            <w:pPr>
              <w:spacing w:line="360" w:lineRule="auto"/>
              <w:jc w:val="center"/>
              <w:rPr>
                <w:rFonts w:ascii="宋体" w:hAnsi="宋体" w:hint="eastAsia"/>
                <w:sz w:val="24"/>
              </w:rPr>
            </w:pPr>
          </w:p>
        </w:tc>
        <w:tc>
          <w:tcPr>
            <w:tcW w:w="1778" w:type="dxa"/>
            <w:vAlign w:val="center"/>
          </w:tcPr>
          <w:p w14:paraId="54534E5F" w14:textId="77777777" w:rsidR="00CE040D" w:rsidRDefault="00CE040D">
            <w:pPr>
              <w:spacing w:line="360" w:lineRule="auto"/>
              <w:jc w:val="center"/>
              <w:rPr>
                <w:rFonts w:ascii="宋体" w:hAnsi="宋体" w:hint="eastAsia"/>
                <w:sz w:val="24"/>
              </w:rPr>
            </w:pPr>
          </w:p>
        </w:tc>
        <w:tc>
          <w:tcPr>
            <w:tcW w:w="720" w:type="dxa"/>
            <w:vAlign w:val="center"/>
          </w:tcPr>
          <w:p w14:paraId="1AF274D2" w14:textId="77777777" w:rsidR="00CE040D" w:rsidRDefault="00CE040D">
            <w:pPr>
              <w:spacing w:line="360" w:lineRule="auto"/>
              <w:jc w:val="center"/>
              <w:rPr>
                <w:rFonts w:ascii="宋体" w:hAnsi="宋体" w:hint="eastAsia"/>
                <w:sz w:val="24"/>
              </w:rPr>
            </w:pPr>
          </w:p>
        </w:tc>
      </w:tr>
      <w:tr w:rsidR="00CE040D" w14:paraId="1035EE59" w14:textId="77777777">
        <w:trPr>
          <w:trHeight w:val="918"/>
          <w:jc w:val="center"/>
        </w:trPr>
        <w:tc>
          <w:tcPr>
            <w:tcW w:w="852" w:type="dxa"/>
            <w:vAlign w:val="center"/>
          </w:tcPr>
          <w:p w14:paraId="3E64CF2F" w14:textId="77777777" w:rsidR="00CE040D" w:rsidRDefault="00CE040D">
            <w:pPr>
              <w:spacing w:line="360" w:lineRule="auto"/>
              <w:jc w:val="center"/>
              <w:rPr>
                <w:rFonts w:ascii="宋体" w:hAnsi="宋体" w:hint="eastAsia"/>
                <w:sz w:val="24"/>
              </w:rPr>
            </w:pPr>
          </w:p>
        </w:tc>
        <w:tc>
          <w:tcPr>
            <w:tcW w:w="1411" w:type="dxa"/>
            <w:vAlign w:val="center"/>
          </w:tcPr>
          <w:p w14:paraId="3C6D1045" w14:textId="77777777" w:rsidR="00CE040D" w:rsidRDefault="00CE040D">
            <w:pPr>
              <w:spacing w:line="360" w:lineRule="auto"/>
              <w:jc w:val="center"/>
              <w:rPr>
                <w:rFonts w:ascii="宋体" w:hAnsi="宋体" w:hint="eastAsia"/>
                <w:sz w:val="24"/>
              </w:rPr>
            </w:pPr>
          </w:p>
        </w:tc>
        <w:tc>
          <w:tcPr>
            <w:tcW w:w="1260" w:type="dxa"/>
            <w:vAlign w:val="center"/>
          </w:tcPr>
          <w:p w14:paraId="3F160ADF" w14:textId="77777777" w:rsidR="00CE040D" w:rsidRDefault="00CE040D">
            <w:pPr>
              <w:spacing w:line="360" w:lineRule="auto"/>
              <w:jc w:val="center"/>
              <w:rPr>
                <w:rFonts w:ascii="宋体" w:hAnsi="宋体" w:hint="eastAsia"/>
                <w:sz w:val="24"/>
              </w:rPr>
            </w:pPr>
          </w:p>
        </w:tc>
        <w:tc>
          <w:tcPr>
            <w:tcW w:w="1260" w:type="dxa"/>
            <w:vAlign w:val="center"/>
          </w:tcPr>
          <w:p w14:paraId="4BABE4C1" w14:textId="77777777" w:rsidR="00CE040D" w:rsidRDefault="00CE040D">
            <w:pPr>
              <w:spacing w:line="360" w:lineRule="auto"/>
              <w:jc w:val="center"/>
              <w:rPr>
                <w:rFonts w:ascii="宋体" w:hAnsi="宋体" w:hint="eastAsia"/>
                <w:sz w:val="24"/>
              </w:rPr>
            </w:pPr>
          </w:p>
        </w:tc>
        <w:tc>
          <w:tcPr>
            <w:tcW w:w="1440" w:type="dxa"/>
            <w:vAlign w:val="center"/>
          </w:tcPr>
          <w:p w14:paraId="1C738E7E" w14:textId="77777777" w:rsidR="00CE040D" w:rsidRDefault="00CE040D">
            <w:pPr>
              <w:spacing w:line="360" w:lineRule="auto"/>
              <w:jc w:val="center"/>
              <w:rPr>
                <w:rFonts w:ascii="宋体" w:hAnsi="宋体" w:hint="eastAsia"/>
                <w:sz w:val="24"/>
              </w:rPr>
            </w:pPr>
          </w:p>
        </w:tc>
        <w:tc>
          <w:tcPr>
            <w:tcW w:w="1778" w:type="dxa"/>
            <w:vAlign w:val="center"/>
          </w:tcPr>
          <w:p w14:paraId="182E2B1A" w14:textId="77777777" w:rsidR="00CE040D" w:rsidRDefault="00CE040D">
            <w:pPr>
              <w:spacing w:line="360" w:lineRule="auto"/>
              <w:jc w:val="center"/>
              <w:rPr>
                <w:rFonts w:ascii="宋体" w:hAnsi="宋体" w:hint="eastAsia"/>
                <w:sz w:val="24"/>
              </w:rPr>
            </w:pPr>
          </w:p>
        </w:tc>
        <w:tc>
          <w:tcPr>
            <w:tcW w:w="720" w:type="dxa"/>
            <w:vAlign w:val="center"/>
          </w:tcPr>
          <w:p w14:paraId="3E38482E" w14:textId="77777777" w:rsidR="00CE040D" w:rsidRDefault="00CE040D">
            <w:pPr>
              <w:spacing w:line="360" w:lineRule="auto"/>
              <w:jc w:val="center"/>
              <w:rPr>
                <w:rFonts w:ascii="宋体" w:hAnsi="宋体" w:hint="eastAsia"/>
                <w:sz w:val="24"/>
              </w:rPr>
            </w:pPr>
          </w:p>
        </w:tc>
      </w:tr>
      <w:tr w:rsidR="00CE040D" w14:paraId="0B1690B6" w14:textId="77777777">
        <w:trPr>
          <w:trHeight w:val="918"/>
          <w:jc w:val="center"/>
        </w:trPr>
        <w:tc>
          <w:tcPr>
            <w:tcW w:w="852" w:type="dxa"/>
            <w:vAlign w:val="center"/>
          </w:tcPr>
          <w:p w14:paraId="00057373" w14:textId="77777777" w:rsidR="00CE040D" w:rsidRDefault="00CE040D">
            <w:pPr>
              <w:spacing w:line="360" w:lineRule="auto"/>
              <w:jc w:val="center"/>
              <w:rPr>
                <w:rFonts w:ascii="宋体" w:hAnsi="宋体" w:hint="eastAsia"/>
                <w:sz w:val="24"/>
              </w:rPr>
            </w:pPr>
          </w:p>
        </w:tc>
        <w:tc>
          <w:tcPr>
            <w:tcW w:w="1411" w:type="dxa"/>
            <w:vAlign w:val="center"/>
          </w:tcPr>
          <w:p w14:paraId="6C2AAF35" w14:textId="77777777" w:rsidR="00CE040D" w:rsidRDefault="00CE040D">
            <w:pPr>
              <w:spacing w:line="360" w:lineRule="auto"/>
              <w:jc w:val="center"/>
              <w:rPr>
                <w:rFonts w:ascii="宋体" w:hAnsi="宋体" w:hint="eastAsia"/>
                <w:sz w:val="24"/>
              </w:rPr>
            </w:pPr>
          </w:p>
        </w:tc>
        <w:tc>
          <w:tcPr>
            <w:tcW w:w="1260" w:type="dxa"/>
            <w:vAlign w:val="center"/>
          </w:tcPr>
          <w:p w14:paraId="3C907972" w14:textId="77777777" w:rsidR="00CE040D" w:rsidRDefault="00CE040D">
            <w:pPr>
              <w:spacing w:line="360" w:lineRule="auto"/>
              <w:jc w:val="center"/>
              <w:rPr>
                <w:rFonts w:ascii="宋体" w:hAnsi="宋体" w:hint="eastAsia"/>
                <w:sz w:val="24"/>
              </w:rPr>
            </w:pPr>
          </w:p>
        </w:tc>
        <w:tc>
          <w:tcPr>
            <w:tcW w:w="1260" w:type="dxa"/>
            <w:vAlign w:val="center"/>
          </w:tcPr>
          <w:p w14:paraId="0D8FCF20" w14:textId="77777777" w:rsidR="00CE040D" w:rsidRDefault="00CE040D">
            <w:pPr>
              <w:spacing w:line="360" w:lineRule="auto"/>
              <w:jc w:val="center"/>
              <w:rPr>
                <w:rFonts w:ascii="宋体" w:hAnsi="宋体" w:hint="eastAsia"/>
                <w:sz w:val="24"/>
              </w:rPr>
            </w:pPr>
          </w:p>
        </w:tc>
        <w:tc>
          <w:tcPr>
            <w:tcW w:w="1440" w:type="dxa"/>
            <w:vAlign w:val="center"/>
          </w:tcPr>
          <w:p w14:paraId="6109C7C1" w14:textId="77777777" w:rsidR="00CE040D" w:rsidRDefault="00CE040D">
            <w:pPr>
              <w:spacing w:line="360" w:lineRule="auto"/>
              <w:jc w:val="center"/>
              <w:rPr>
                <w:rFonts w:ascii="宋体" w:hAnsi="宋体" w:hint="eastAsia"/>
                <w:sz w:val="24"/>
              </w:rPr>
            </w:pPr>
          </w:p>
        </w:tc>
        <w:tc>
          <w:tcPr>
            <w:tcW w:w="1778" w:type="dxa"/>
            <w:vAlign w:val="center"/>
          </w:tcPr>
          <w:p w14:paraId="4F411BBE" w14:textId="77777777" w:rsidR="00CE040D" w:rsidRDefault="00CE040D">
            <w:pPr>
              <w:spacing w:line="360" w:lineRule="auto"/>
              <w:jc w:val="center"/>
              <w:rPr>
                <w:rFonts w:ascii="宋体" w:hAnsi="宋体" w:hint="eastAsia"/>
                <w:sz w:val="24"/>
              </w:rPr>
            </w:pPr>
          </w:p>
        </w:tc>
        <w:tc>
          <w:tcPr>
            <w:tcW w:w="720" w:type="dxa"/>
            <w:vAlign w:val="center"/>
          </w:tcPr>
          <w:p w14:paraId="0FD21FB1" w14:textId="77777777" w:rsidR="00CE040D" w:rsidRDefault="00CE040D">
            <w:pPr>
              <w:spacing w:line="360" w:lineRule="auto"/>
              <w:jc w:val="center"/>
              <w:rPr>
                <w:rFonts w:ascii="宋体" w:hAnsi="宋体" w:hint="eastAsia"/>
                <w:sz w:val="24"/>
              </w:rPr>
            </w:pPr>
          </w:p>
        </w:tc>
      </w:tr>
    </w:tbl>
    <w:p w14:paraId="7BBA4D90" w14:textId="77777777" w:rsidR="00CE040D" w:rsidRDefault="00000000">
      <w:pPr>
        <w:pStyle w:val="afffff3"/>
        <w:ind w:firstLine="480"/>
        <w:rPr>
          <w:rFonts w:ascii="宋体" w:hAnsi="宋体" w:hint="eastAsia"/>
          <w:bCs/>
          <w:szCs w:val="24"/>
          <w:u w:val="single"/>
          <w:lang w:eastAsia="zh-CN"/>
        </w:rPr>
      </w:pPr>
      <w:r>
        <w:rPr>
          <w:rFonts w:ascii="宋体" w:hAnsi="宋体"/>
          <w:bCs/>
          <w:szCs w:val="24"/>
          <w:lang w:eastAsia="zh-CN"/>
        </w:rPr>
        <w:t>注：提供合同主要页（合同名称、甲乙双方签字盖章页、主要服务内容页、合同金额页等）的复印件。提供的复印件中的主要页不全、要求的信息不完整的，该合同在评标时不予考虑。评委保留对上述资料原件审核的权力。</w:t>
      </w:r>
    </w:p>
    <w:p w14:paraId="353E770A" w14:textId="77777777" w:rsidR="00CE040D" w:rsidRDefault="00000000">
      <w:pPr>
        <w:pStyle w:val="21"/>
        <w:spacing w:line="360" w:lineRule="auto"/>
        <w:rPr>
          <w:rFonts w:ascii="宋体" w:eastAsia="宋体" w:hAnsi="宋体" w:hint="eastAsia"/>
          <w:sz w:val="28"/>
        </w:rPr>
      </w:pPr>
      <w:bookmarkStart w:id="404" w:name="_Toc8747957"/>
      <w:bookmarkStart w:id="405" w:name="_Toc8735005"/>
      <w:bookmarkStart w:id="406" w:name="_Toc23167370"/>
      <w:r>
        <w:rPr>
          <w:rFonts w:ascii="宋体" w:eastAsia="宋体" w:hAnsi="宋体" w:hint="eastAsia"/>
          <w:sz w:val="24"/>
        </w:rPr>
        <w:br w:type="page"/>
      </w:r>
      <w:bookmarkStart w:id="407" w:name="_Toc46311019"/>
      <w:bookmarkStart w:id="408" w:name="_Toc42674756"/>
      <w:bookmarkStart w:id="409" w:name="_Toc97808428"/>
      <w:r>
        <w:rPr>
          <w:rFonts w:ascii="宋体" w:eastAsia="宋体" w:hAnsi="宋体" w:hint="eastAsia"/>
          <w:sz w:val="24"/>
        </w:rPr>
        <w:lastRenderedPageBreak/>
        <w:t>附件</w:t>
      </w:r>
      <w:r>
        <w:rPr>
          <w:rFonts w:ascii="宋体" w:eastAsia="宋体" w:hAnsi="宋体"/>
          <w:sz w:val="24"/>
        </w:rPr>
        <w:t>7</w:t>
      </w:r>
      <w:r>
        <w:rPr>
          <w:rFonts w:ascii="宋体" w:eastAsia="宋体" w:hAnsi="宋体" w:hint="eastAsia"/>
          <w:sz w:val="24"/>
          <w:szCs w:val="24"/>
        </w:rPr>
        <w:t xml:space="preserve">　　　　</w:t>
      </w:r>
      <w:bookmarkEnd w:id="404"/>
      <w:bookmarkEnd w:id="405"/>
      <w:bookmarkEnd w:id="406"/>
      <w:bookmarkEnd w:id="407"/>
      <w:bookmarkEnd w:id="408"/>
      <w:r>
        <w:rPr>
          <w:rFonts w:ascii="宋体" w:eastAsia="宋体" w:hAnsi="宋体" w:hint="eastAsia"/>
          <w:sz w:val="24"/>
          <w:szCs w:val="24"/>
        </w:rPr>
        <w:t>技术方案、实施方案、服务方案</w:t>
      </w:r>
      <w:bookmarkEnd w:id="409"/>
    </w:p>
    <w:p w14:paraId="38697980" w14:textId="77777777" w:rsidR="00CE040D" w:rsidRDefault="00CE040D">
      <w:pPr>
        <w:pStyle w:val="a1"/>
        <w:rPr>
          <w:rFonts w:hAnsi="宋体" w:hint="eastAsia"/>
        </w:rPr>
      </w:pPr>
    </w:p>
    <w:p w14:paraId="4166E630" w14:textId="77777777" w:rsidR="00CE040D" w:rsidRDefault="00000000">
      <w:pPr>
        <w:pStyle w:val="a1"/>
        <w:ind w:firstLine="0"/>
        <w:rPr>
          <w:rFonts w:hAnsi="宋体" w:hint="eastAsia"/>
        </w:rPr>
      </w:pPr>
      <w:r>
        <w:rPr>
          <w:rFonts w:hAnsi="宋体" w:hint="eastAsia"/>
        </w:rPr>
        <w:t>供应商名称:____________校内比选编号:______________包号：_____________</w:t>
      </w:r>
    </w:p>
    <w:p w14:paraId="23998C3E" w14:textId="77777777" w:rsidR="00CE040D" w:rsidRDefault="00CE040D">
      <w:pPr>
        <w:rPr>
          <w:rFonts w:ascii="宋体" w:hAnsi="宋体" w:hint="eastAsia"/>
          <w:b/>
          <w:bCs/>
          <w:sz w:val="24"/>
        </w:rPr>
      </w:pPr>
    </w:p>
    <w:p w14:paraId="54A5E0F7" w14:textId="77777777" w:rsidR="00CE040D" w:rsidRDefault="00000000">
      <w:pPr>
        <w:rPr>
          <w:rFonts w:ascii="宋体" w:hAnsi="宋体" w:hint="eastAsia"/>
          <w:b/>
          <w:bCs/>
          <w:sz w:val="24"/>
        </w:rPr>
      </w:pPr>
      <w:r>
        <w:rPr>
          <w:rFonts w:ascii="宋体" w:hAnsi="宋体" w:hint="eastAsia"/>
          <w:b/>
          <w:bCs/>
          <w:sz w:val="24"/>
        </w:rPr>
        <w:t>一、服务团队人员一览表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104"/>
        <w:gridCol w:w="1383"/>
        <w:gridCol w:w="1103"/>
        <w:gridCol w:w="1242"/>
        <w:gridCol w:w="829"/>
        <w:gridCol w:w="1840"/>
        <w:gridCol w:w="10"/>
      </w:tblGrid>
      <w:tr w:rsidR="00CE040D" w14:paraId="73932EB4" w14:textId="77777777">
        <w:trPr>
          <w:trHeight w:val="567"/>
        </w:trPr>
        <w:tc>
          <w:tcPr>
            <w:tcW w:w="5000" w:type="pct"/>
            <w:gridSpan w:val="8"/>
            <w:vAlign w:val="center"/>
          </w:tcPr>
          <w:p w14:paraId="7AB457A4" w14:textId="77777777" w:rsidR="00CE040D" w:rsidRDefault="00000000">
            <w:pPr>
              <w:snapToGrid w:val="0"/>
              <w:jc w:val="center"/>
              <w:rPr>
                <w:rFonts w:ascii="宋体" w:hAnsi="宋体" w:hint="eastAsia"/>
                <w:b/>
                <w:bCs/>
                <w:sz w:val="24"/>
              </w:rPr>
            </w:pPr>
            <w:r>
              <w:rPr>
                <w:rFonts w:ascii="宋体" w:hAnsi="宋体" w:hint="eastAsia"/>
                <w:b/>
                <w:bCs/>
                <w:sz w:val="24"/>
              </w:rPr>
              <w:t>服务团队人员一览表</w:t>
            </w:r>
          </w:p>
        </w:tc>
      </w:tr>
      <w:tr w:rsidR="00CE040D" w14:paraId="09D96752" w14:textId="77777777">
        <w:trPr>
          <w:gridAfter w:val="1"/>
          <w:wAfter w:w="5" w:type="pct"/>
          <w:trHeight w:val="567"/>
        </w:trPr>
        <w:tc>
          <w:tcPr>
            <w:tcW w:w="477" w:type="pct"/>
            <w:vAlign w:val="center"/>
          </w:tcPr>
          <w:p w14:paraId="7073A09B" w14:textId="77777777" w:rsidR="00CE040D" w:rsidRDefault="00000000">
            <w:pPr>
              <w:snapToGrid w:val="0"/>
              <w:jc w:val="center"/>
              <w:rPr>
                <w:rFonts w:ascii="宋体" w:hAnsi="宋体" w:hint="eastAsia"/>
                <w:b/>
                <w:bCs/>
                <w:sz w:val="24"/>
              </w:rPr>
            </w:pPr>
            <w:r>
              <w:rPr>
                <w:rFonts w:ascii="宋体" w:hAnsi="宋体" w:hint="eastAsia"/>
                <w:b/>
                <w:bCs/>
                <w:sz w:val="24"/>
              </w:rPr>
              <w:t>序号</w:t>
            </w:r>
          </w:p>
        </w:tc>
        <w:tc>
          <w:tcPr>
            <w:tcW w:w="665" w:type="pct"/>
            <w:vAlign w:val="center"/>
          </w:tcPr>
          <w:p w14:paraId="1EE545D5" w14:textId="77777777" w:rsidR="00CE040D" w:rsidRDefault="00000000">
            <w:pPr>
              <w:snapToGrid w:val="0"/>
              <w:jc w:val="center"/>
              <w:rPr>
                <w:rFonts w:ascii="宋体" w:hAnsi="宋体" w:hint="eastAsia"/>
                <w:b/>
                <w:bCs/>
                <w:sz w:val="24"/>
              </w:rPr>
            </w:pPr>
            <w:r>
              <w:rPr>
                <w:rFonts w:ascii="宋体" w:hAnsi="宋体"/>
                <w:b/>
                <w:bCs/>
                <w:sz w:val="24"/>
              </w:rPr>
              <w:t>姓名</w:t>
            </w:r>
          </w:p>
        </w:tc>
        <w:tc>
          <w:tcPr>
            <w:tcW w:w="833" w:type="pct"/>
            <w:vAlign w:val="center"/>
          </w:tcPr>
          <w:p w14:paraId="5CB4C907" w14:textId="77777777" w:rsidR="00CE040D" w:rsidRDefault="00000000">
            <w:pPr>
              <w:snapToGrid w:val="0"/>
              <w:jc w:val="center"/>
              <w:rPr>
                <w:rFonts w:ascii="宋体" w:hAnsi="宋体" w:hint="eastAsia"/>
                <w:b/>
                <w:bCs/>
                <w:sz w:val="24"/>
              </w:rPr>
            </w:pPr>
            <w:r>
              <w:rPr>
                <w:rFonts w:ascii="宋体" w:hAnsi="宋体" w:hint="eastAsia"/>
                <w:b/>
                <w:bCs/>
                <w:sz w:val="24"/>
              </w:rPr>
              <w:t>部门</w:t>
            </w:r>
          </w:p>
        </w:tc>
        <w:tc>
          <w:tcPr>
            <w:tcW w:w="664" w:type="pct"/>
            <w:vAlign w:val="center"/>
          </w:tcPr>
          <w:p w14:paraId="1E910AC8" w14:textId="77777777" w:rsidR="00CE040D" w:rsidRDefault="00000000">
            <w:pPr>
              <w:snapToGrid w:val="0"/>
              <w:jc w:val="center"/>
              <w:rPr>
                <w:rFonts w:ascii="宋体" w:hAnsi="宋体" w:hint="eastAsia"/>
                <w:b/>
                <w:bCs/>
                <w:sz w:val="24"/>
              </w:rPr>
            </w:pPr>
            <w:r>
              <w:rPr>
                <w:rFonts w:ascii="宋体" w:hAnsi="宋体" w:hint="eastAsia"/>
                <w:b/>
                <w:bCs/>
                <w:sz w:val="24"/>
              </w:rPr>
              <w:t>年龄</w:t>
            </w:r>
          </w:p>
        </w:tc>
        <w:tc>
          <w:tcPr>
            <w:tcW w:w="748" w:type="pct"/>
            <w:vAlign w:val="center"/>
          </w:tcPr>
          <w:p w14:paraId="3D574A16" w14:textId="77777777" w:rsidR="00CE040D" w:rsidRDefault="00000000">
            <w:pPr>
              <w:snapToGrid w:val="0"/>
              <w:jc w:val="center"/>
              <w:rPr>
                <w:rFonts w:ascii="宋体" w:hAnsi="宋体" w:hint="eastAsia"/>
                <w:b/>
                <w:bCs/>
                <w:sz w:val="24"/>
              </w:rPr>
            </w:pPr>
            <w:r>
              <w:rPr>
                <w:rFonts w:ascii="宋体" w:hAnsi="宋体" w:hint="eastAsia"/>
                <w:b/>
                <w:bCs/>
                <w:sz w:val="24"/>
              </w:rPr>
              <w:t>本项目中拟任职</w:t>
            </w:r>
          </w:p>
        </w:tc>
        <w:tc>
          <w:tcPr>
            <w:tcW w:w="499" w:type="pct"/>
            <w:vAlign w:val="center"/>
          </w:tcPr>
          <w:p w14:paraId="58C20701" w14:textId="77777777" w:rsidR="00CE040D" w:rsidRDefault="00000000">
            <w:pPr>
              <w:snapToGrid w:val="0"/>
              <w:jc w:val="center"/>
              <w:rPr>
                <w:rFonts w:ascii="宋体" w:hAnsi="宋体" w:hint="eastAsia"/>
                <w:b/>
                <w:bCs/>
                <w:sz w:val="24"/>
              </w:rPr>
            </w:pPr>
            <w:r>
              <w:rPr>
                <w:rFonts w:ascii="宋体" w:hAnsi="宋体" w:hint="eastAsia"/>
                <w:b/>
                <w:bCs/>
                <w:sz w:val="24"/>
              </w:rPr>
              <w:t>工作年限</w:t>
            </w:r>
          </w:p>
        </w:tc>
        <w:tc>
          <w:tcPr>
            <w:tcW w:w="1108" w:type="pct"/>
            <w:vAlign w:val="center"/>
          </w:tcPr>
          <w:p w14:paraId="2693A97A" w14:textId="77777777" w:rsidR="00CE040D" w:rsidRDefault="00000000">
            <w:pPr>
              <w:snapToGrid w:val="0"/>
              <w:jc w:val="center"/>
              <w:rPr>
                <w:rFonts w:ascii="宋体" w:hAnsi="宋体" w:hint="eastAsia"/>
                <w:b/>
                <w:bCs/>
                <w:sz w:val="24"/>
              </w:rPr>
            </w:pPr>
            <w:r>
              <w:rPr>
                <w:rFonts w:ascii="宋体" w:hAnsi="宋体" w:hint="eastAsia"/>
                <w:b/>
                <w:bCs/>
                <w:sz w:val="24"/>
              </w:rPr>
              <w:t>承担过的同类项目业绩</w:t>
            </w:r>
          </w:p>
        </w:tc>
      </w:tr>
      <w:tr w:rsidR="00CE040D" w14:paraId="2DA2A959" w14:textId="77777777">
        <w:trPr>
          <w:gridAfter w:val="1"/>
          <w:wAfter w:w="5" w:type="pct"/>
          <w:trHeight w:val="567"/>
        </w:trPr>
        <w:tc>
          <w:tcPr>
            <w:tcW w:w="477" w:type="pct"/>
            <w:vAlign w:val="center"/>
          </w:tcPr>
          <w:p w14:paraId="745D5887" w14:textId="77777777" w:rsidR="00CE040D" w:rsidRDefault="00CE040D">
            <w:pPr>
              <w:snapToGrid w:val="0"/>
              <w:jc w:val="center"/>
              <w:rPr>
                <w:rFonts w:ascii="宋体" w:hAnsi="宋体" w:hint="eastAsia"/>
                <w:sz w:val="24"/>
              </w:rPr>
            </w:pPr>
          </w:p>
        </w:tc>
        <w:tc>
          <w:tcPr>
            <w:tcW w:w="665" w:type="pct"/>
            <w:vAlign w:val="center"/>
          </w:tcPr>
          <w:p w14:paraId="3C1A2589" w14:textId="77777777" w:rsidR="00CE040D" w:rsidRDefault="00CE040D">
            <w:pPr>
              <w:snapToGrid w:val="0"/>
              <w:jc w:val="center"/>
              <w:rPr>
                <w:rFonts w:ascii="宋体" w:hAnsi="宋体" w:hint="eastAsia"/>
                <w:sz w:val="24"/>
              </w:rPr>
            </w:pPr>
          </w:p>
        </w:tc>
        <w:tc>
          <w:tcPr>
            <w:tcW w:w="833" w:type="pct"/>
            <w:vAlign w:val="center"/>
          </w:tcPr>
          <w:p w14:paraId="521EC139" w14:textId="77777777" w:rsidR="00CE040D" w:rsidRDefault="00CE040D">
            <w:pPr>
              <w:snapToGrid w:val="0"/>
              <w:jc w:val="center"/>
              <w:rPr>
                <w:rFonts w:ascii="宋体" w:hAnsi="宋体" w:hint="eastAsia"/>
                <w:sz w:val="24"/>
              </w:rPr>
            </w:pPr>
          </w:p>
        </w:tc>
        <w:tc>
          <w:tcPr>
            <w:tcW w:w="664" w:type="pct"/>
            <w:vAlign w:val="center"/>
          </w:tcPr>
          <w:p w14:paraId="00E79A5A" w14:textId="77777777" w:rsidR="00CE040D" w:rsidRDefault="00CE040D">
            <w:pPr>
              <w:snapToGrid w:val="0"/>
              <w:jc w:val="center"/>
              <w:rPr>
                <w:rFonts w:ascii="宋体" w:hAnsi="宋体" w:hint="eastAsia"/>
                <w:sz w:val="24"/>
              </w:rPr>
            </w:pPr>
          </w:p>
        </w:tc>
        <w:tc>
          <w:tcPr>
            <w:tcW w:w="748" w:type="pct"/>
            <w:vAlign w:val="center"/>
          </w:tcPr>
          <w:p w14:paraId="50191EB9" w14:textId="77777777" w:rsidR="00CE040D" w:rsidRDefault="00CE040D">
            <w:pPr>
              <w:snapToGrid w:val="0"/>
              <w:jc w:val="center"/>
              <w:rPr>
                <w:rFonts w:ascii="宋体" w:hAnsi="宋体" w:hint="eastAsia"/>
                <w:sz w:val="24"/>
              </w:rPr>
            </w:pPr>
          </w:p>
        </w:tc>
        <w:tc>
          <w:tcPr>
            <w:tcW w:w="499" w:type="pct"/>
            <w:vAlign w:val="center"/>
          </w:tcPr>
          <w:p w14:paraId="6EBC899B" w14:textId="77777777" w:rsidR="00CE040D" w:rsidRDefault="00CE040D">
            <w:pPr>
              <w:snapToGrid w:val="0"/>
              <w:jc w:val="center"/>
              <w:rPr>
                <w:rFonts w:ascii="宋体" w:hAnsi="宋体" w:hint="eastAsia"/>
                <w:sz w:val="24"/>
              </w:rPr>
            </w:pPr>
          </w:p>
        </w:tc>
        <w:tc>
          <w:tcPr>
            <w:tcW w:w="1108" w:type="pct"/>
          </w:tcPr>
          <w:p w14:paraId="51F7E1EA" w14:textId="77777777" w:rsidR="00CE040D" w:rsidRDefault="00CE040D">
            <w:pPr>
              <w:snapToGrid w:val="0"/>
              <w:jc w:val="center"/>
              <w:rPr>
                <w:rFonts w:ascii="宋体" w:hAnsi="宋体" w:hint="eastAsia"/>
                <w:sz w:val="24"/>
              </w:rPr>
            </w:pPr>
          </w:p>
        </w:tc>
      </w:tr>
      <w:tr w:rsidR="00CE040D" w14:paraId="67A85FDA" w14:textId="77777777">
        <w:trPr>
          <w:gridAfter w:val="1"/>
          <w:wAfter w:w="5" w:type="pct"/>
          <w:trHeight w:val="567"/>
        </w:trPr>
        <w:tc>
          <w:tcPr>
            <w:tcW w:w="477" w:type="pct"/>
            <w:vAlign w:val="center"/>
          </w:tcPr>
          <w:p w14:paraId="54477EEB" w14:textId="77777777" w:rsidR="00CE040D" w:rsidRDefault="00CE040D">
            <w:pPr>
              <w:snapToGrid w:val="0"/>
              <w:jc w:val="center"/>
              <w:rPr>
                <w:rFonts w:ascii="宋体" w:hAnsi="宋体" w:hint="eastAsia"/>
                <w:sz w:val="24"/>
              </w:rPr>
            </w:pPr>
          </w:p>
        </w:tc>
        <w:tc>
          <w:tcPr>
            <w:tcW w:w="665" w:type="pct"/>
            <w:vAlign w:val="center"/>
          </w:tcPr>
          <w:p w14:paraId="55DCD111" w14:textId="77777777" w:rsidR="00CE040D" w:rsidRDefault="00CE040D">
            <w:pPr>
              <w:snapToGrid w:val="0"/>
              <w:jc w:val="center"/>
              <w:rPr>
                <w:rFonts w:ascii="宋体" w:hAnsi="宋体" w:hint="eastAsia"/>
                <w:sz w:val="24"/>
              </w:rPr>
            </w:pPr>
          </w:p>
        </w:tc>
        <w:tc>
          <w:tcPr>
            <w:tcW w:w="833" w:type="pct"/>
            <w:vAlign w:val="center"/>
          </w:tcPr>
          <w:p w14:paraId="134D4EE6" w14:textId="77777777" w:rsidR="00CE040D" w:rsidRDefault="00CE040D">
            <w:pPr>
              <w:snapToGrid w:val="0"/>
              <w:jc w:val="center"/>
              <w:rPr>
                <w:rFonts w:ascii="宋体" w:hAnsi="宋体" w:hint="eastAsia"/>
                <w:sz w:val="24"/>
              </w:rPr>
            </w:pPr>
          </w:p>
        </w:tc>
        <w:tc>
          <w:tcPr>
            <w:tcW w:w="664" w:type="pct"/>
            <w:vAlign w:val="center"/>
          </w:tcPr>
          <w:p w14:paraId="17D8793E" w14:textId="77777777" w:rsidR="00CE040D" w:rsidRDefault="00CE040D">
            <w:pPr>
              <w:snapToGrid w:val="0"/>
              <w:jc w:val="center"/>
              <w:rPr>
                <w:rFonts w:ascii="宋体" w:hAnsi="宋体" w:hint="eastAsia"/>
                <w:sz w:val="24"/>
              </w:rPr>
            </w:pPr>
          </w:p>
        </w:tc>
        <w:tc>
          <w:tcPr>
            <w:tcW w:w="748" w:type="pct"/>
            <w:vAlign w:val="center"/>
          </w:tcPr>
          <w:p w14:paraId="66AFEF07" w14:textId="77777777" w:rsidR="00CE040D" w:rsidRDefault="00CE040D">
            <w:pPr>
              <w:snapToGrid w:val="0"/>
              <w:jc w:val="center"/>
              <w:rPr>
                <w:rFonts w:ascii="宋体" w:hAnsi="宋体" w:hint="eastAsia"/>
                <w:sz w:val="24"/>
              </w:rPr>
            </w:pPr>
          </w:p>
        </w:tc>
        <w:tc>
          <w:tcPr>
            <w:tcW w:w="499" w:type="pct"/>
            <w:vAlign w:val="center"/>
          </w:tcPr>
          <w:p w14:paraId="0671BF88" w14:textId="77777777" w:rsidR="00CE040D" w:rsidRDefault="00CE040D">
            <w:pPr>
              <w:snapToGrid w:val="0"/>
              <w:jc w:val="center"/>
              <w:rPr>
                <w:rFonts w:ascii="宋体" w:hAnsi="宋体" w:hint="eastAsia"/>
                <w:sz w:val="24"/>
              </w:rPr>
            </w:pPr>
          </w:p>
        </w:tc>
        <w:tc>
          <w:tcPr>
            <w:tcW w:w="1108" w:type="pct"/>
          </w:tcPr>
          <w:p w14:paraId="54CD6BAB" w14:textId="77777777" w:rsidR="00CE040D" w:rsidRDefault="00CE040D">
            <w:pPr>
              <w:snapToGrid w:val="0"/>
              <w:jc w:val="center"/>
              <w:rPr>
                <w:rFonts w:ascii="宋体" w:hAnsi="宋体" w:hint="eastAsia"/>
                <w:sz w:val="24"/>
              </w:rPr>
            </w:pPr>
          </w:p>
        </w:tc>
      </w:tr>
      <w:tr w:rsidR="00CE040D" w14:paraId="262F2CBD" w14:textId="77777777">
        <w:trPr>
          <w:gridAfter w:val="1"/>
          <w:wAfter w:w="5" w:type="pct"/>
          <w:trHeight w:val="567"/>
        </w:trPr>
        <w:tc>
          <w:tcPr>
            <w:tcW w:w="477" w:type="pct"/>
            <w:vAlign w:val="center"/>
          </w:tcPr>
          <w:p w14:paraId="41721B24" w14:textId="77777777" w:rsidR="00CE040D" w:rsidRDefault="00CE040D">
            <w:pPr>
              <w:snapToGrid w:val="0"/>
              <w:jc w:val="center"/>
              <w:rPr>
                <w:rFonts w:ascii="宋体" w:hAnsi="宋体" w:hint="eastAsia"/>
                <w:sz w:val="24"/>
              </w:rPr>
            </w:pPr>
          </w:p>
        </w:tc>
        <w:tc>
          <w:tcPr>
            <w:tcW w:w="665" w:type="pct"/>
            <w:vAlign w:val="center"/>
          </w:tcPr>
          <w:p w14:paraId="518811F6" w14:textId="77777777" w:rsidR="00CE040D" w:rsidRDefault="00CE040D">
            <w:pPr>
              <w:snapToGrid w:val="0"/>
              <w:jc w:val="center"/>
              <w:rPr>
                <w:rFonts w:ascii="宋体" w:hAnsi="宋体" w:hint="eastAsia"/>
                <w:sz w:val="24"/>
              </w:rPr>
            </w:pPr>
          </w:p>
        </w:tc>
        <w:tc>
          <w:tcPr>
            <w:tcW w:w="833" w:type="pct"/>
            <w:vAlign w:val="center"/>
          </w:tcPr>
          <w:p w14:paraId="6C25FB0F" w14:textId="77777777" w:rsidR="00CE040D" w:rsidRDefault="00CE040D">
            <w:pPr>
              <w:snapToGrid w:val="0"/>
              <w:jc w:val="center"/>
              <w:rPr>
                <w:rFonts w:ascii="宋体" w:hAnsi="宋体" w:hint="eastAsia"/>
                <w:sz w:val="24"/>
              </w:rPr>
            </w:pPr>
          </w:p>
        </w:tc>
        <w:tc>
          <w:tcPr>
            <w:tcW w:w="664" w:type="pct"/>
            <w:vAlign w:val="center"/>
          </w:tcPr>
          <w:p w14:paraId="081D4F7C" w14:textId="77777777" w:rsidR="00CE040D" w:rsidRDefault="00CE040D">
            <w:pPr>
              <w:snapToGrid w:val="0"/>
              <w:jc w:val="center"/>
              <w:rPr>
                <w:rFonts w:ascii="宋体" w:hAnsi="宋体" w:hint="eastAsia"/>
                <w:sz w:val="24"/>
              </w:rPr>
            </w:pPr>
          </w:p>
        </w:tc>
        <w:tc>
          <w:tcPr>
            <w:tcW w:w="748" w:type="pct"/>
            <w:vAlign w:val="center"/>
          </w:tcPr>
          <w:p w14:paraId="677F0436" w14:textId="77777777" w:rsidR="00CE040D" w:rsidRDefault="00CE040D">
            <w:pPr>
              <w:snapToGrid w:val="0"/>
              <w:jc w:val="center"/>
              <w:rPr>
                <w:rFonts w:ascii="宋体" w:hAnsi="宋体" w:hint="eastAsia"/>
                <w:sz w:val="24"/>
              </w:rPr>
            </w:pPr>
          </w:p>
        </w:tc>
        <w:tc>
          <w:tcPr>
            <w:tcW w:w="499" w:type="pct"/>
            <w:vAlign w:val="center"/>
          </w:tcPr>
          <w:p w14:paraId="0ED1865A" w14:textId="77777777" w:rsidR="00CE040D" w:rsidRDefault="00CE040D">
            <w:pPr>
              <w:snapToGrid w:val="0"/>
              <w:jc w:val="center"/>
              <w:rPr>
                <w:rFonts w:ascii="宋体" w:hAnsi="宋体" w:hint="eastAsia"/>
                <w:sz w:val="24"/>
              </w:rPr>
            </w:pPr>
          </w:p>
        </w:tc>
        <w:tc>
          <w:tcPr>
            <w:tcW w:w="1108" w:type="pct"/>
          </w:tcPr>
          <w:p w14:paraId="171BF268" w14:textId="77777777" w:rsidR="00CE040D" w:rsidRDefault="00CE040D">
            <w:pPr>
              <w:snapToGrid w:val="0"/>
              <w:jc w:val="center"/>
              <w:rPr>
                <w:rFonts w:ascii="宋体" w:hAnsi="宋体" w:hint="eastAsia"/>
                <w:sz w:val="24"/>
              </w:rPr>
            </w:pPr>
          </w:p>
        </w:tc>
      </w:tr>
      <w:tr w:rsidR="00CE040D" w14:paraId="5E261E55" w14:textId="77777777">
        <w:trPr>
          <w:gridAfter w:val="1"/>
          <w:wAfter w:w="5" w:type="pct"/>
          <w:trHeight w:val="567"/>
        </w:trPr>
        <w:tc>
          <w:tcPr>
            <w:tcW w:w="477" w:type="pct"/>
            <w:vAlign w:val="center"/>
          </w:tcPr>
          <w:p w14:paraId="7AD427E6" w14:textId="77777777" w:rsidR="00CE040D" w:rsidRDefault="00CE040D">
            <w:pPr>
              <w:snapToGrid w:val="0"/>
              <w:jc w:val="center"/>
              <w:rPr>
                <w:rFonts w:ascii="宋体" w:hAnsi="宋体" w:hint="eastAsia"/>
                <w:sz w:val="24"/>
              </w:rPr>
            </w:pPr>
          </w:p>
        </w:tc>
        <w:tc>
          <w:tcPr>
            <w:tcW w:w="665" w:type="pct"/>
            <w:vAlign w:val="center"/>
          </w:tcPr>
          <w:p w14:paraId="380B8935" w14:textId="77777777" w:rsidR="00CE040D" w:rsidRDefault="00CE040D">
            <w:pPr>
              <w:snapToGrid w:val="0"/>
              <w:jc w:val="center"/>
              <w:rPr>
                <w:rFonts w:ascii="宋体" w:hAnsi="宋体" w:hint="eastAsia"/>
                <w:sz w:val="24"/>
              </w:rPr>
            </w:pPr>
          </w:p>
        </w:tc>
        <w:tc>
          <w:tcPr>
            <w:tcW w:w="833" w:type="pct"/>
            <w:vAlign w:val="center"/>
          </w:tcPr>
          <w:p w14:paraId="2D9B8A66" w14:textId="77777777" w:rsidR="00CE040D" w:rsidRDefault="00CE040D">
            <w:pPr>
              <w:snapToGrid w:val="0"/>
              <w:jc w:val="center"/>
              <w:rPr>
                <w:rFonts w:ascii="宋体" w:hAnsi="宋体" w:hint="eastAsia"/>
                <w:sz w:val="24"/>
              </w:rPr>
            </w:pPr>
          </w:p>
        </w:tc>
        <w:tc>
          <w:tcPr>
            <w:tcW w:w="664" w:type="pct"/>
            <w:vAlign w:val="center"/>
          </w:tcPr>
          <w:p w14:paraId="43194438" w14:textId="77777777" w:rsidR="00CE040D" w:rsidRDefault="00CE040D">
            <w:pPr>
              <w:snapToGrid w:val="0"/>
              <w:jc w:val="center"/>
              <w:rPr>
                <w:rFonts w:ascii="宋体" w:hAnsi="宋体" w:hint="eastAsia"/>
                <w:sz w:val="24"/>
              </w:rPr>
            </w:pPr>
          </w:p>
        </w:tc>
        <w:tc>
          <w:tcPr>
            <w:tcW w:w="748" w:type="pct"/>
            <w:vAlign w:val="center"/>
          </w:tcPr>
          <w:p w14:paraId="3B5AF807" w14:textId="77777777" w:rsidR="00CE040D" w:rsidRDefault="00CE040D">
            <w:pPr>
              <w:snapToGrid w:val="0"/>
              <w:jc w:val="center"/>
              <w:rPr>
                <w:rFonts w:ascii="宋体" w:hAnsi="宋体" w:hint="eastAsia"/>
                <w:sz w:val="24"/>
              </w:rPr>
            </w:pPr>
          </w:p>
        </w:tc>
        <w:tc>
          <w:tcPr>
            <w:tcW w:w="499" w:type="pct"/>
            <w:vAlign w:val="center"/>
          </w:tcPr>
          <w:p w14:paraId="2BE9FCA9" w14:textId="77777777" w:rsidR="00CE040D" w:rsidRDefault="00CE040D">
            <w:pPr>
              <w:snapToGrid w:val="0"/>
              <w:jc w:val="center"/>
              <w:rPr>
                <w:rFonts w:ascii="宋体" w:hAnsi="宋体" w:hint="eastAsia"/>
                <w:sz w:val="24"/>
              </w:rPr>
            </w:pPr>
          </w:p>
        </w:tc>
        <w:tc>
          <w:tcPr>
            <w:tcW w:w="1108" w:type="pct"/>
          </w:tcPr>
          <w:p w14:paraId="4A8EAA3F" w14:textId="77777777" w:rsidR="00CE040D" w:rsidRDefault="00CE040D">
            <w:pPr>
              <w:snapToGrid w:val="0"/>
              <w:jc w:val="center"/>
              <w:rPr>
                <w:rFonts w:ascii="宋体" w:hAnsi="宋体" w:hint="eastAsia"/>
                <w:sz w:val="24"/>
              </w:rPr>
            </w:pPr>
          </w:p>
        </w:tc>
      </w:tr>
      <w:tr w:rsidR="00CE040D" w14:paraId="0EA6A7E5" w14:textId="77777777">
        <w:trPr>
          <w:gridAfter w:val="1"/>
          <w:wAfter w:w="5" w:type="pct"/>
          <w:trHeight w:val="567"/>
        </w:trPr>
        <w:tc>
          <w:tcPr>
            <w:tcW w:w="477" w:type="pct"/>
            <w:vAlign w:val="center"/>
          </w:tcPr>
          <w:p w14:paraId="77668ED9" w14:textId="77777777" w:rsidR="00CE040D" w:rsidRDefault="00CE040D">
            <w:pPr>
              <w:snapToGrid w:val="0"/>
              <w:jc w:val="center"/>
              <w:rPr>
                <w:rFonts w:ascii="宋体" w:hAnsi="宋体" w:hint="eastAsia"/>
                <w:sz w:val="24"/>
              </w:rPr>
            </w:pPr>
          </w:p>
        </w:tc>
        <w:tc>
          <w:tcPr>
            <w:tcW w:w="665" w:type="pct"/>
            <w:vAlign w:val="center"/>
          </w:tcPr>
          <w:p w14:paraId="34831138" w14:textId="77777777" w:rsidR="00CE040D" w:rsidRDefault="00CE040D">
            <w:pPr>
              <w:snapToGrid w:val="0"/>
              <w:jc w:val="center"/>
              <w:rPr>
                <w:rFonts w:ascii="宋体" w:hAnsi="宋体" w:hint="eastAsia"/>
                <w:sz w:val="24"/>
              </w:rPr>
            </w:pPr>
          </w:p>
        </w:tc>
        <w:tc>
          <w:tcPr>
            <w:tcW w:w="833" w:type="pct"/>
            <w:vAlign w:val="center"/>
          </w:tcPr>
          <w:p w14:paraId="23386AE3" w14:textId="77777777" w:rsidR="00CE040D" w:rsidRDefault="00CE040D">
            <w:pPr>
              <w:snapToGrid w:val="0"/>
              <w:jc w:val="center"/>
              <w:rPr>
                <w:rFonts w:ascii="宋体" w:hAnsi="宋体" w:hint="eastAsia"/>
                <w:sz w:val="24"/>
              </w:rPr>
            </w:pPr>
          </w:p>
        </w:tc>
        <w:tc>
          <w:tcPr>
            <w:tcW w:w="664" w:type="pct"/>
            <w:vAlign w:val="center"/>
          </w:tcPr>
          <w:p w14:paraId="46693C43" w14:textId="77777777" w:rsidR="00CE040D" w:rsidRDefault="00CE040D">
            <w:pPr>
              <w:snapToGrid w:val="0"/>
              <w:jc w:val="center"/>
              <w:rPr>
                <w:rFonts w:ascii="宋体" w:hAnsi="宋体" w:hint="eastAsia"/>
                <w:sz w:val="24"/>
              </w:rPr>
            </w:pPr>
          </w:p>
        </w:tc>
        <w:tc>
          <w:tcPr>
            <w:tcW w:w="748" w:type="pct"/>
            <w:vAlign w:val="center"/>
          </w:tcPr>
          <w:p w14:paraId="4E39C037" w14:textId="77777777" w:rsidR="00CE040D" w:rsidRDefault="00CE040D">
            <w:pPr>
              <w:snapToGrid w:val="0"/>
              <w:jc w:val="center"/>
              <w:rPr>
                <w:rFonts w:ascii="宋体" w:hAnsi="宋体" w:hint="eastAsia"/>
                <w:sz w:val="24"/>
              </w:rPr>
            </w:pPr>
          </w:p>
        </w:tc>
        <w:tc>
          <w:tcPr>
            <w:tcW w:w="499" w:type="pct"/>
            <w:vAlign w:val="center"/>
          </w:tcPr>
          <w:p w14:paraId="188FCAB6" w14:textId="77777777" w:rsidR="00CE040D" w:rsidRDefault="00CE040D">
            <w:pPr>
              <w:snapToGrid w:val="0"/>
              <w:jc w:val="center"/>
              <w:rPr>
                <w:rFonts w:ascii="宋体" w:hAnsi="宋体" w:hint="eastAsia"/>
                <w:sz w:val="24"/>
              </w:rPr>
            </w:pPr>
          </w:p>
        </w:tc>
        <w:tc>
          <w:tcPr>
            <w:tcW w:w="1108" w:type="pct"/>
          </w:tcPr>
          <w:p w14:paraId="5F605B97" w14:textId="77777777" w:rsidR="00CE040D" w:rsidRDefault="00CE040D">
            <w:pPr>
              <w:snapToGrid w:val="0"/>
              <w:jc w:val="center"/>
              <w:rPr>
                <w:rFonts w:ascii="宋体" w:hAnsi="宋体" w:hint="eastAsia"/>
                <w:sz w:val="24"/>
              </w:rPr>
            </w:pPr>
          </w:p>
        </w:tc>
      </w:tr>
      <w:tr w:rsidR="00CE040D" w14:paraId="70154DE4" w14:textId="77777777">
        <w:trPr>
          <w:gridAfter w:val="1"/>
          <w:wAfter w:w="5" w:type="pct"/>
          <w:trHeight w:val="567"/>
        </w:trPr>
        <w:tc>
          <w:tcPr>
            <w:tcW w:w="477" w:type="pct"/>
            <w:vAlign w:val="center"/>
          </w:tcPr>
          <w:p w14:paraId="2A83AF38" w14:textId="77777777" w:rsidR="00CE040D" w:rsidRDefault="00CE040D">
            <w:pPr>
              <w:snapToGrid w:val="0"/>
              <w:jc w:val="center"/>
              <w:rPr>
                <w:rFonts w:ascii="宋体" w:hAnsi="宋体" w:hint="eastAsia"/>
                <w:sz w:val="24"/>
              </w:rPr>
            </w:pPr>
          </w:p>
        </w:tc>
        <w:tc>
          <w:tcPr>
            <w:tcW w:w="665" w:type="pct"/>
            <w:vAlign w:val="center"/>
          </w:tcPr>
          <w:p w14:paraId="18E5C592" w14:textId="77777777" w:rsidR="00CE040D" w:rsidRDefault="00CE040D">
            <w:pPr>
              <w:snapToGrid w:val="0"/>
              <w:jc w:val="center"/>
              <w:rPr>
                <w:rFonts w:ascii="宋体" w:hAnsi="宋体" w:hint="eastAsia"/>
                <w:sz w:val="24"/>
              </w:rPr>
            </w:pPr>
          </w:p>
        </w:tc>
        <w:tc>
          <w:tcPr>
            <w:tcW w:w="833" w:type="pct"/>
            <w:vAlign w:val="center"/>
          </w:tcPr>
          <w:p w14:paraId="41D93DCB" w14:textId="77777777" w:rsidR="00CE040D" w:rsidRDefault="00CE040D">
            <w:pPr>
              <w:snapToGrid w:val="0"/>
              <w:jc w:val="center"/>
              <w:rPr>
                <w:rFonts w:ascii="宋体" w:hAnsi="宋体" w:hint="eastAsia"/>
                <w:sz w:val="24"/>
              </w:rPr>
            </w:pPr>
          </w:p>
        </w:tc>
        <w:tc>
          <w:tcPr>
            <w:tcW w:w="664" w:type="pct"/>
            <w:vAlign w:val="center"/>
          </w:tcPr>
          <w:p w14:paraId="462460B9" w14:textId="77777777" w:rsidR="00CE040D" w:rsidRDefault="00CE040D">
            <w:pPr>
              <w:snapToGrid w:val="0"/>
              <w:jc w:val="center"/>
              <w:rPr>
                <w:rFonts w:ascii="宋体" w:hAnsi="宋体" w:hint="eastAsia"/>
                <w:sz w:val="24"/>
              </w:rPr>
            </w:pPr>
          </w:p>
        </w:tc>
        <w:tc>
          <w:tcPr>
            <w:tcW w:w="748" w:type="pct"/>
            <w:vAlign w:val="center"/>
          </w:tcPr>
          <w:p w14:paraId="7C9F7A16" w14:textId="77777777" w:rsidR="00CE040D" w:rsidRDefault="00CE040D">
            <w:pPr>
              <w:snapToGrid w:val="0"/>
              <w:jc w:val="center"/>
              <w:rPr>
                <w:rFonts w:ascii="宋体" w:hAnsi="宋体" w:hint="eastAsia"/>
                <w:sz w:val="24"/>
              </w:rPr>
            </w:pPr>
          </w:p>
        </w:tc>
        <w:tc>
          <w:tcPr>
            <w:tcW w:w="499" w:type="pct"/>
            <w:vAlign w:val="center"/>
          </w:tcPr>
          <w:p w14:paraId="0D1B98E1" w14:textId="77777777" w:rsidR="00CE040D" w:rsidRDefault="00CE040D">
            <w:pPr>
              <w:snapToGrid w:val="0"/>
              <w:jc w:val="center"/>
              <w:rPr>
                <w:rFonts w:ascii="宋体" w:hAnsi="宋体" w:hint="eastAsia"/>
                <w:sz w:val="24"/>
              </w:rPr>
            </w:pPr>
          </w:p>
        </w:tc>
        <w:tc>
          <w:tcPr>
            <w:tcW w:w="1108" w:type="pct"/>
          </w:tcPr>
          <w:p w14:paraId="76C49F04" w14:textId="77777777" w:rsidR="00CE040D" w:rsidRDefault="00CE040D">
            <w:pPr>
              <w:snapToGrid w:val="0"/>
              <w:jc w:val="center"/>
              <w:rPr>
                <w:rFonts w:ascii="宋体" w:hAnsi="宋体" w:hint="eastAsia"/>
                <w:sz w:val="24"/>
              </w:rPr>
            </w:pPr>
          </w:p>
        </w:tc>
      </w:tr>
      <w:tr w:rsidR="00CE040D" w14:paraId="1A2D50D1" w14:textId="77777777">
        <w:trPr>
          <w:gridAfter w:val="1"/>
          <w:wAfter w:w="5" w:type="pct"/>
          <w:trHeight w:val="567"/>
        </w:trPr>
        <w:tc>
          <w:tcPr>
            <w:tcW w:w="477" w:type="pct"/>
            <w:vAlign w:val="center"/>
          </w:tcPr>
          <w:p w14:paraId="7C5A2454" w14:textId="77777777" w:rsidR="00CE040D" w:rsidRDefault="00CE040D">
            <w:pPr>
              <w:snapToGrid w:val="0"/>
              <w:jc w:val="center"/>
              <w:rPr>
                <w:rFonts w:ascii="宋体" w:hAnsi="宋体" w:hint="eastAsia"/>
                <w:sz w:val="24"/>
              </w:rPr>
            </w:pPr>
          </w:p>
        </w:tc>
        <w:tc>
          <w:tcPr>
            <w:tcW w:w="665" w:type="pct"/>
            <w:vAlign w:val="center"/>
          </w:tcPr>
          <w:p w14:paraId="29309823" w14:textId="77777777" w:rsidR="00CE040D" w:rsidRDefault="00CE040D">
            <w:pPr>
              <w:snapToGrid w:val="0"/>
              <w:jc w:val="center"/>
              <w:rPr>
                <w:rFonts w:ascii="宋体" w:hAnsi="宋体" w:hint="eastAsia"/>
                <w:sz w:val="24"/>
              </w:rPr>
            </w:pPr>
          </w:p>
        </w:tc>
        <w:tc>
          <w:tcPr>
            <w:tcW w:w="833" w:type="pct"/>
            <w:vAlign w:val="center"/>
          </w:tcPr>
          <w:p w14:paraId="484946AA" w14:textId="77777777" w:rsidR="00CE040D" w:rsidRDefault="00CE040D">
            <w:pPr>
              <w:snapToGrid w:val="0"/>
              <w:jc w:val="center"/>
              <w:rPr>
                <w:rFonts w:ascii="宋体" w:hAnsi="宋体" w:hint="eastAsia"/>
                <w:sz w:val="24"/>
              </w:rPr>
            </w:pPr>
          </w:p>
        </w:tc>
        <w:tc>
          <w:tcPr>
            <w:tcW w:w="664" w:type="pct"/>
            <w:vAlign w:val="center"/>
          </w:tcPr>
          <w:p w14:paraId="3E28BA54" w14:textId="77777777" w:rsidR="00CE040D" w:rsidRDefault="00CE040D">
            <w:pPr>
              <w:snapToGrid w:val="0"/>
              <w:jc w:val="center"/>
              <w:rPr>
                <w:rFonts w:ascii="宋体" w:hAnsi="宋体" w:hint="eastAsia"/>
                <w:sz w:val="24"/>
              </w:rPr>
            </w:pPr>
          </w:p>
        </w:tc>
        <w:tc>
          <w:tcPr>
            <w:tcW w:w="748" w:type="pct"/>
            <w:vAlign w:val="center"/>
          </w:tcPr>
          <w:p w14:paraId="3B8108CD" w14:textId="77777777" w:rsidR="00CE040D" w:rsidRDefault="00CE040D">
            <w:pPr>
              <w:snapToGrid w:val="0"/>
              <w:jc w:val="center"/>
              <w:rPr>
                <w:rFonts w:ascii="宋体" w:hAnsi="宋体" w:hint="eastAsia"/>
                <w:sz w:val="24"/>
              </w:rPr>
            </w:pPr>
          </w:p>
        </w:tc>
        <w:tc>
          <w:tcPr>
            <w:tcW w:w="499" w:type="pct"/>
            <w:vAlign w:val="center"/>
          </w:tcPr>
          <w:p w14:paraId="603B639B" w14:textId="77777777" w:rsidR="00CE040D" w:rsidRDefault="00CE040D">
            <w:pPr>
              <w:snapToGrid w:val="0"/>
              <w:jc w:val="center"/>
              <w:rPr>
                <w:rFonts w:ascii="宋体" w:hAnsi="宋体" w:hint="eastAsia"/>
                <w:sz w:val="24"/>
              </w:rPr>
            </w:pPr>
          </w:p>
        </w:tc>
        <w:tc>
          <w:tcPr>
            <w:tcW w:w="1108" w:type="pct"/>
          </w:tcPr>
          <w:p w14:paraId="616927EB" w14:textId="77777777" w:rsidR="00CE040D" w:rsidRDefault="00CE040D">
            <w:pPr>
              <w:snapToGrid w:val="0"/>
              <w:jc w:val="center"/>
              <w:rPr>
                <w:rFonts w:ascii="宋体" w:hAnsi="宋体" w:hint="eastAsia"/>
                <w:sz w:val="24"/>
              </w:rPr>
            </w:pPr>
          </w:p>
        </w:tc>
      </w:tr>
      <w:tr w:rsidR="00CE040D" w14:paraId="374E8517" w14:textId="77777777">
        <w:trPr>
          <w:gridAfter w:val="1"/>
          <w:wAfter w:w="5" w:type="pct"/>
          <w:trHeight w:val="567"/>
        </w:trPr>
        <w:tc>
          <w:tcPr>
            <w:tcW w:w="477" w:type="pct"/>
            <w:vAlign w:val="center"/>
          </w:tcPr>
          <w:p w14:paraId="578231B9" w14:textId="77777777" w:rsidR="00CE040D" w:rsidRDefault="00CE040D">
            <w:pPr>
              <w:snapToGrid w:val="0"/>
              <w:jc w:val="center"/>
              <w:rPr>
                <w:rFonts w:ascii="宋体" w:hAnsi="宋体" w:hint="eastAsia"/>
                <w:sz w:val="24"/>
              </w:rPr>
            </w:pPr>
          </w:p>
        </w:tc>
        <w:tc>
          <w:tcPr>
            <w:tcW w:w="665" w:type="pct"/>
            <w:vAlign w:val="center"/>
          </w:tcPr>
          <w:p w14:paraId="38BA7135" w14:textId="77777777" w:rsidR="00CE040D" w:rsidRDefault="00CE040D">
            <w:pPr>
              <w:snapToGrid w:val="0"/>
              <w:jc w:val="center"/>
              <w:rPr>
                <w:rFonts w:ascii="宋体" w:hAnsi="宋体" w:hint="eastAsia"/>
                <w:sz w:val="24"/>
              </w:rPr>
            </w:pPr>
          </w:p>
        </w:tc>
        <w:tc>
          <w:tcPr>
            <w:tcW w:w="833" w:type="pct"/>
            <w:vAlign w:val="center"/>
          </w:tcPr>
          <w:p w14:paraId="6395C06A" w14:textId="77777777" w:rsidR="00CE040D" w:rsidRDefault="00CE040D">
            <w:pPr>
              <w:snapToGrid w:val="0"/>
              <w:jc w:val="center"/>
              <w:rPr>
                <w:rFonts w:ascii="宋体" w:hAnsi="宋体" w:hint="eastAsia"/>
                <w:sz w:val="24"/>
              </w:rPr>
            </w:pPr>
          </w:p>
        </w:tc>
        <w:tc>
          <w:tcPr>
            <w:tcW w:w="664" w:type="pct"/>
            <w:vAlign w:val="center"/>
          </w:tcPr>
          <w:p w14:paraId="03038B43" w14:textId="77777777" w:rsidR="00CE040D" w:rsidRDefault="00CE040D">
            <w:pPr>
              <w:snapToGrid w:val="0"/>
              <w:jc w:val="center"/>
              <w:rPr>
                <w:rFonts w:ascii="宋体" w:hAnsi="宋体" w:hint="eastAsia"/>
                <w:sz w:val="24"/>
              </w:rPr>
            </w:pPr>
          </w:p>
        </w:tc>
        <w:tc>
          <w:tcPr>
            <w:tcW w:w="748" w:type="pct"/>
            <w:vAlign w:val="center"/>
          </w:tcPr>
          <w:p w14:paraId="3A023A45" w14:textId="77777777" w:rsidR="00CE040D" w:rsidRDefault="00CE040D">
            <w:pPr>
              <w:snapToGrid w:val="0"/>
              <w:jc w:val="center"/>
              <w:rPr>
                <w:rFonts w:ascii="宋体" w:hAnsi="宋体" w:hint="eastAsia"/>
                <w:sz w:val="24"/>
              </w:rPr>
            </w:pPr>
          </w:p>
        </w:tc>
        <w:tc>
          <w:tcPr>
            <w:tcW w:w="499" w:type="pct"/>
            <w:vAlign w:val="center"/>
          </w:tcPr>
          <w:p w14:paraId="02823400" w14:textId="77777777" w:rsidR="00CE040D" w:rsidRDefault="00CE040D">
            <w:pPr>
              <w:snapToGrid w:val="0"/>
              <w:jc w:val="center"/>
              <w:rPr>
                <w:rFonts w:ascii="宋体" w:hAnsi="宋体" w:hint="eastAsia"/>
                <w:sz w:val="24"/>
              </w:rPr>
            </w:pPr>
          </w:p>
        </w:tc>
        <w:tc>
          <w:tcPr>
            <w:tcW w:w="1108" w:type="pct"/>
          </w:tcPr>
          <w:p w14:paraId="5811A0B1" w14:textId="77777777" w:rsidR="00CE040D" w:rsidRDefault="00CE040D">
            <w:pPr>
              <w:snapToGrid w:val="0"/>
              <w:jc w:val="center"/>
              <w:rPr>
                <w:rFonts w:ascii="宋体" w:hAnsi="宋体" w:hint="eastAsia"/>
                <w:sz w:val="24"/>
              </w:rPr>
            </w:pPr>
          </w:p>
        </w:tc>
      </w:tr>
      <w:tr w:rsidR="00CE040D" w14:paraId="2D6C307C" w14:textId="77777777">
        <w:trPr>
          <w:gridAfter w:val="1"/>
          <w:wAfter w:w="5" w:type="pct"/>
          <w:trHeight w:val="567"/>
        </w:trPr>
        <w:tc>
          <w:tcPr>
            <w:tcW w:w="477" w:type="pct"/>
            <w:vAlign w:val="center"/>
          </w:tcPr>
          <w:p w14:paraId="5A548537" w14:textId="77777777" w:rsidR="00CE040D" w:rsidRDefault="00CE040D">
            <w:pPr>
              <w:snapToGrid w:val="0"/>
              <w:jc w:val="center"/>
              <w:rPr>
                <w:rFonts w:ascii="宋体" w:hAnsi="宋体" w:hint="eastAsia"/>
                <w:sz w:val="24"/>
              </w:rPr>
            </w:pPr>
          </w:p>
        </w:tc>
        <w:tc>
          <w:tcPr>
            <w:tcW w:w="665" w:type="pct"/>
            <w:vAlign w:val="center"/>
          </w:tcPr>
          <w:p w14:paraId="77878238" w14:textId="77777777" w:rsidR="00CE040D" w:rsidRDefault="00CE040D">
            <w:pPr>
              <w:snapToGrid w:val="0"/>
              <w:jc w:val="center"/>
              <w:rPr>
                <w:rFonts w:ascii="宋体" w:hAnsi="宋体" w:hint="eastAsia"/>
                <w:sz w:val="24"/>
              </w:rPr>
            </w:pPr>
          </w:p>
        </w:tc>
        <w:tc>
          <w:tcPr>
            <w:tcW w:w="833" w:type="pct"/>
            <w:vAlign w:val="center"/>
          </w:tcPr>
          <w:p w14:paraId="249B861F" w14:textId="77777777" w:rsidR="00CE040D" w:rsidRDefault="00CE040D">
            <w:pPr>
              <w:snapToGrid w:val="0"/>
              <w:jc w:val="center"/>
              <w:rPr>
                <w:rFonts w:ascii="宋体" w:hAnsi="宋体" w:hint="eastAsia"/>
                <w:sz w:val="24"/>
              </w:rPr>
            </w:pPr>
          </w:p>
        </w:tc>
        <w:tc>
          <w:tcPr>
            <w:tcW w:w="664" w:type="pct"/>
            <w:vAlign w:val="center"/>
          </w:tcPr>
          <w:p w14:paraId="7D751CC3" w14:textId="77777777" w:rsidR="00CE040D" w:rsidRDefault="00CE040D">
            <w:pPr>
              <w:snapToGrid w:val="0"/>
              <w:jc w:val="center"/>
              <w:rPr>
                <w:rFonts w:ascii="宋体" w:hAnsi="宋体" w:hint="eastAsia"/>
                <w:sz w:val="24"/>
              </w:rPr>
            </w:pPr>
          </w:p>
        </w:tc>
        <w:tc>
          <w:tcPr>
            <w:tcW w:w="748" w:type="pct"/>
            <w:vAlign w:val="center"/>
          </w:tcPr>
          <w:p w14:paraId="10DD6C50" w14:textId="77777777" w:rsidR="00CE040D" w:rsidRDefault="00CE040D">
            <w:pPr>
              <w:snapToGrid w:val="0"/>
              <w:jc w:val="center"/>
              <w:rPr>
                <w:rFonts w:ascii="宋体" w:hAnsi="宋体" w:hint="eastAsia"/>
                <w:sz w:val="24"/>
              </w:rPr>
            </w:pPr>
          </w:p>
        </w:tc>
        <w:tc>
          <w:tcPr>
            <w:tcW w:w="499" w:type="pct"/>
            <w:vAlign w:val="center"/>
          </w:tcPr>
          <w:p w14:paraId="1990FC20" w14:textId="77777777" w:rsidR="00CE040D" w:rsidRDefault="00CE040D">
            <w:pPr>
              <w:snapToGrid w:val="0"/>
              <w:jc w:val="center"/>
              <w:rPr>
                <w:rFonts w:ascii="宋体" w:hAnsi="宋体" w:hint="eastAsia"/>
                <w:sz w:val="24"/>
              </w:rPr>
            </w:pPr>
          </w:p>
        </w:tc>
        <w:tc>
          <w:tcPr>
            <w:tcW w:w="1108" w:type="pct"/>
          </w:tcPr>
          <w:p w14:paraId="6A2520E7" w14:textId="77777777" w:rsidR="00CE040D" w:rsidRDefault="00CE040D">
            <w:pPr>
              <w:snapToGrid w:val="0"/>
              <w:jc w:val="center"/>
              <w:rPr>
                <w:rFonts w:ascii="宋体" w:hAnsi="宋体" w:hint="eastAsia"/>
                <w:sz w:val="24"/>
              </w:rPr>
            </w:pPr>
          </w:p>
        </w:tc>
      </w:tr>
      <w:tr w:rsidR="00CE040D" w14:paraId="68854D74" w14:textId="77777777">
        <w:trPr>
          <w:gridAfter w:val="1"/>
          <w:wAfter w:w="5" w:type="pct"/>
          <w:trHeight w:val="567"/>
        </w:trPr>
        <w:tc>
          <w:tcPr>
            <w:tcW w:w="477" w:type="pct"/>
            <w:vAlign w:val="center"/>
          </w:tcPr>
          <w:p w14:paraId="2A8CD479" w14:textId="77777777" w:rsidR="00CE040D" w:rsidRDefault="00CE040D">
            <w:pPr>
              <w:snapToGrid w:val="0"/>
              <w:jc w:val="center"/>
              <w:rPr>
                <w:rFonts w:ascii="宋体" w:hAnsi="宋体" w:hint="eastAsia"/>
                <w:sz w:val="24"/>
              </w:rPr>
            </w:pPr>
          </w:p>
        </w:tc>
        <w:tc>
          <w:tcPr>
            <w:tcW w:w="665" w:type="pct"/>
            <w:vAlign w:val="center"/>
          </w:tcPr>
          <w:p w14:paraId="77BFEE1C" w14:textId="77777777" w:rsidR="00CE040D" w:rsidRDefault="00CE040D">
            <w:pPr>
              <w:snapToGrid w:val="0"/>
              <w:jc w:val="center"/>
              <w:rPr>
                <w:rFonts w:ascii="宋体" w:hAnsi="宋体" w:hint="eastAsia"/>
                <w:sz w:val="24"/>
              </w:rPr>
            </w:pPr>
          </w:p>
        </w:tc>
        <w:tc>
          <w:tcPr>
            <w:tcW w:w="833" w:type="pct"/>
            <w:vAlign w:val="center"/>
          </w:tcPr>
          <w:p w14:paraId="191EA54E" w14:textId="77777777" w:rsidR="00CE040D" w:rsidRDefault="00CE040D">
            <w:pPr>
              <w:snapToGrid w:val="0"/>
              <w:jc w:val="center"/>
              <w:rPr>
                <w:rFonts w:ascii="宋体" w:hAnsi="宋体" w:hint="eastAsia"/>
                <w:sz w:val="24"/>
              </w:rPr>
            </w:pPr>
          </w:p>
        </w:tc>
        <w:tc>
          <w:tcPr>
            <w:tcW w:w="664" w:type="pct"/>
            <w:vAlign w:val="center"/>
          </w:tcPr>
          <w:p w14:paraId="47B86200" w14:textId="77777777" w:rsidR="00CE040D" w:rsidRDefault="00CE040D">
            <w:pPr>
              <w:snapToGrid w:val="0"/>
              <w:jc w:val="center"/>
              <w:rPr>
                <w:rFonts w:ascii="宋体" w:hAnsi="宋体" w:hint="eastAsia"/>
                <w:sz w:val="24"/>
              </w:rPr>
            </w:pPr>
          </w:p>
        </w:tc>
        <w:tc>
          <w:tcPr>
            <w:tcW w:w="748" w:type="pct"/>
            <w:vAlign w:val="center"/>
          </w:tcPr>
          <w:p w14:paraId="07946A7A" w14:textId="77777777" w:rsidR="00CE040D" w:rsidRDefault="00CE040D">
            <w:pPr>
              <w:snapToGrid w:val="0"/>
              <w:jc w:val="center"/>
              <w:rPr>
                <w:rFonts w:ascii="宋体" w:hAnsi="宋体" w:hint="eastAsia"/>
                <w:sz w:val="24"/>
              </w:rPr>
            </w:pPr>
          </w:p>
        </w:tc>
        <w:tc>
          <w:tcPr>
            <w:tcW w:w="499" w:type="pct"/>
            <w:vAlign w:val="center"/>
          </w:tcPr>
          <w:p w14:paraId="63C580F1" w14:textId="77777777" w:rsidR="00CE040D" w:rsidRDefault="00CE040D">
            <w:pPr>
              <w:snapToGrid w:val="0"/>
              <w:jc w:val="center"/>
              <w:rPr>
                <w:rFonts w:ascii="宋体" w:hAnsi="宋体" w:hint="eastAsia"/>
                <w:sz w:val="24"/>
              </w:rPr>
            </w:pPr>
          </w:p>
        </w:tc>
        <w:tc>
          <w:tcPr>
            <w:tcW w:w="1108" w:type="pct"/>
          </w:tcPr>
          <w:p w14:paraId="2AF0875A" w14:textId="77777777" w:rsidR="00CE040D" w:rsidRDefault="00CE040D">
            <w:pPr>
              <w:snapToGrid w:val="0"/>
              <w:jc w:val="center"/>
              <w:rPr>
                <w:rFonts w:ascii="宋体" w:hAnsi="宋体" w:hint="eastAsia"/>
                <w:sz w:val="24"/>
              </w:rPr>
            </w:pPr>
          </w:p>
        </w:tc>
      </w:tr>
      <w:tr w:rsidR="00CE040D" w14:paraId="242BDBDD" w14:textId="77777777">
        <w:trPr>
          <w:gridAfter w:val="1"/>
          <w:wAfter w:w="5" w:type="pct"/>
          <w:trHeight w:val="567"/>
        </w:trPr>
        <w:tc>
          <w:tcPr>
            <w:tcW w:w="477" w:type="pct"/>
            <w:vAlign w:val="center"/>
          </w:tcPr>
          <w:p w14:paraId="5CF93919" w14:textId="77777777" w:rsidR="00CE040D" w:rsidRDefault="00CE040D">
            <w:pPr>
              <w:snapToGrid w:val="0"/>
              <w:jc w:val="center"/>
              <w:rPr>
                <w:rFonts w:ascii="宋体" w:hAnsi="宋体" w:hint="eastAsia"/>
                <w:sz w:val="24"/>
              </w:rPr>
            </w:pPr>
          </w:p>
        </w:tc>
        <w:tc>
          <w:tcPr>
            <w:tcW w:w="665" w:type="pct"/>
            <w:vAlign w:val="center"/>
          </w:tcPr>
          <w:p w14:paraId="60106BBE" w14:textId="77777777" w:rsidR="00CE040D" w:rsidRDefault="00CE040D">
            <w:pPr>
              <w:snapToGrid w:val="0"/>
              <w:jc w:val="center"/>
              <w:rPr>
                <w:rFonts w:ascii="宋体" w:hAnsi="宋体" w:hint="eastAsia"/>
                <w:sz w:val="24"/>
              </w:rPr>
            </w:pPr>
          </w:p>
        </w:tc>
        <w:tc>
          <w:tcPr>
            <w:tcW w:w="833" w:type="pct"/>
            <w:vAlign w:val="center"/>
          </w:tcPr>
          <w:p w14:paraId="710234EF" w14:textId="77777777" w:rsidR="00CE040D" w:rsidRDefault="00CE040D">
            <w:pPr>
              <w:snapToGrid w:val="0"/>
              <w:jc w:val="center"/>
              <w:rPr>
                <w:rFonts w:ascii="宋体" w:hAnsi="宋体" w:hint="eastAsia"/>
                <w:sz w:val="24"/>
              </w:rPr>
            </w:pPr>
          </w:p>
        </w:tc>
        <w:tc>
          <w:tcPr>
            <w:tcW w:w="664" w:type="pct"/>
            <w:vAlign w:val="center"/>
          </w:tcPr>
          <w:p w14:paraId="7CB597A7" w14:textId="77777777" w:rsidR="00CE040D" w:rsidRDefault="00CE040D">
            <w:pPr>
              <w:snapToGrid w:val="0"/>
              <w:jc w:val="center"/>
              <w:rPr>
                <w:rFonts w:ascii="宋体" w:hAnsi="宋体" w:hint="eastAsia"/>
                <w:sz w:val="24"/>
              </w:rPr>
            </w:pPr>
          </w:p>
        </w:tc>
        <w:tc>
          <w:tcPr>
            <w:tcW w:w="748" w:type="pct"/>
            <w:vAlign w:val="center"/>
          </w:tcPr>
          <w:p w14:paraId="5D87D1FC" w14:textId="77777777" w:rsidR="00CE040D" w:rsidRDefault="00CE040D">
            <w:pPr>
              <w:snapToGrid w:val="0"/>
              <w:jc w:val="center"/>
              <w:rPr>
                <w:rFonts w:ascii="宋体" w:hAnsi="宋体" w:hint="eastAsia"/>
                <w:sz w:val="24"/>
              </w:rPr>
            </w:pPr>
          </w:p>
        </w:tc>
        <w:tc>
          <w:tcPr>
            <w:tcW w:w="499" w:type="pct"/>
            <w:vAlign w:val="center"/>
          </w:tcPr>
          <w:p w14:paraId="3E8F952D" w14:textId="77777777" w:rsidR="00CE040D" w:rsidRDefault="00CE040D">
            <w:pPr>
              <w:snapToGrid w:val="0"/>
              <w:jc w:val="center"/>
              <w:rPr>
                <w:rFonts w:ascii="宋体" w:hAnsi="宋体" w:hint="eastAsia"/>
                <w:sz w:val="24"/>
              </w:rPr>
            </w:pPr>
          </w:p>
        </w:tc>
        <w:tc>
          <w:tcPr>
            <w:tcW w:w="1108" w:type="pct"/>
          </w:tcPr>
          <w:p w14:paraId="255AB704" w14:textId="77777777" w:rsidR="00CE040D" w:rsidRDefault="00CE040D">
            <w:pPr>
              <w:snapToGrid w:val="0"/>
              <w:jc w:val="center"/>
              <w:rPr>
                <w:rFonts w:ascii="宋体" w:hAnsi="宋体" w:hint="eastAsia"/>
                <w:sz w:val="24"/>
              </w:rPr>
            </w:pPr>
          </w:p>
        </w:tc>
      </w:tr>
    </w:tbl>
    <w:p w14:paraId="419E64BB" w14:textId="77777777" w:rsidR="00CE040D" w:rsidRDefault="00000000">
      <w:pPr>
        <w:rPr>
          <w:rFonts w:ascii="宋体" w:hAnsi="宋体" w:hint="eastAsia"/>
          <w:sz w:val="24"/>
        </w:rPr>
      </w:pPr>
      <w:r>
        <w:rPr>
          <w:rFonts w:ascii="宋体" w:hAnsi="宋体" w:hint="eastAsia"/>
          <w:sz w:val="24"/>
        </w:rPr>
        <w:t>备注：1、本表供参考，可根据实际情况调整；</w:t>
      </w:r>
    </w:p>
    <w:p w14:paraId="748B43A8" w14:textId="77777777" w:rsidR="00CE040D" w:rsidRDefault="00000000">
      <w:pPr>
        <w:ind w:firstLineChars="300" w:firstLine="720"/>
        <w:rPr>
          <w:rFonts w:ascii="宋体" w:hAnsi="宋体" w:hint="eastAsia"/>
          <w:sz w:val="24"/>
        </w:rPr>
      </w:pPr>
      <w:r>
        <w:rPr>
          <w:rFonts w:ascii="宋体" w:hAnsi="宋体" w:hint="eastAsia"/>
          <w:sz w:val="24"/>
        </w:rPr>
        <w:t>2、需后附团队人员身份证、毕业证、经验证明等相关资料。</w:t>
      </w:r>
    </w:p>
    <w:p w14:paraId="1DAF6930" w14:textId="77777777" w:rsidR="00CE040D" w:rsidRDefault="00CE040D">
      <w:pPr>
        <w:rPr>
          <w:rFonts w:ascii="宋体" w:hAnsi="宋体" w:hint="eastAsia"/>
          <w:sz w:val="24"/>
        </w:rPr>
      </w:pPr>
    </w:p>
    <w:p w14:paraId="6D63124E" w14:textId="77777777" w:rsidR="00CE040D" w:rsidRDefault="00CE040D">
      <w:pPr>
        <w:rPr>
          <w:rFonts w:ascii="宋体" w:hAnsi="宋体" w:hint="eastAsia"/>
          <w:sz w:val="24"/>
        </w:rPr>
      </w:pPr>
    </w:p>
    <w:p w14:paraId="0CC21933" w14:textId="77777777" w:rsidR="00CE040D" w:rsidRDefault="00000000">
      <w:pPr>
        <w:rPr>
          <w:rFonts w:ascii="宋体" w:hAnsi="宋体" w:hint="eastAsia"/>
          <w:b/>
          <w:bCs/>
          <w:sz w:val="24"/>
        </w:rPr>
      </w:pPr>
      <w:r>
        <w:rPr>
          <w:rFonts w:ascii="宋体" w:hAnsi="宋体" w:hint="eastAsia"/>
          <w:b/>
          <w:bCs/>
          <w:sz w:val="24"/>
        </w:rPr>
        <w:t>二、技术方案、实施方案、服务方案（自拟）</w:t>
      </w:r>
    </w:p>
    <w:p w14:paraId="0D4D6B82" w14:textId="77777777" w:rsidR="00CE040D" w:rsidRDefault="00000000">
      <w:pPr>
        <w:pStyle w:val="afe"/>
        <w:spacing w:line="360" w:lineRule="auto"/>
        <w:jc w:val="left"/>
        <w:rPr>
          <w:rFonts w:hAnsi="宋体" w:hint="eastAsia"/>
          <w:sz w:val="24"/>
        </w:rPr>
      </w:pPr>
      <w:r>
        <w:rPr>
          <w:rFonts w:hAnsi="宋体" w:hint="eastAsia"/>
          <w:sz w:val="24"/>
        </w:rPr>
        <w:t>（请供应商根据第六章的项目需求及第一章的评分规则，制定项目详细方案并加盖公章）</w:t>
      </w:r>
    </w:p>
    <w:p w14:paraId="6E22139F" w14:textId="77777777" w:rsidR="00CE040D" w:rsidRDefault="00CE040D">
      <w:pPr>
        <w:rPr>
          <w:rFonts w:ascii="宋体" w:hAnsi="宋体" w:hint="eastAsia"/>
        </w:rPr>
      </w:pPr>
    </w:p>
    <w:p w14:paraId="2C5799D9" w14:textId="77777777" w:rsidR="00CE040D" w:rsidRDefault="00CE040D">
      <w:pPr>
        <w:pStyle w:val="21"/>
        <w:rPr>
          <w:rFonts w:ascii="宋体" w:eastAsia="宋体" w:hAnsi="宋体" w:hint="eastAsia"/>
          <w:sz w:val="24"/>
        </w:rPr>
        <w:sectPr w:rsidR="00CE040D">
          <w:pgSz w:w="11906" w:h="16838"/>
          <w:pgMar w:top="1440" w:right="1797" w:bottom="1440" w:left="1797" w:header="851" w:footer="992" w:gutter="0"/>
          <w:cols w:space="720"/>
          <w:docGrid w:type="lines" w:linePitch="312"/>
        </w:sectPr>
      </w:pPr>
    </w:p>
    <w:p w14:paraId="37B5E0A4" w14:textId="77777777" w:rsidR="00CE040D" w:rsidRDefault="00000000">
      <w:pPr>
        <w:pStyle w:val="21"/>
        <w:rPr>
          <w:rFonts w:ascii="宋体" w:eastAsia="宋体" w:hAnsi="宋体" w:hint="eastAsia"/>
          <w:sz w:val="24"/>
        </w:rPr>
      </w:pPr>
      <w:bookmarkStart w:id="410" w:name="_Toc317168872"/>
      <w:bookmarkStart w:id="411" w:name="_Toc42674757"/>
      <w:bookmarkStart w:id="412" w:name="_Toc8747958"/>
      <w:bookmarkStart w:id="413" w:name="_Toc46311020"/>
      <w:bookmarkStart w:id="414" w:name="_Toc23167371"/>
      <w:bookmarkStart w:id="415" w:name="_Toc8735006"/>
      <w:bookmarkStart w:id="416" w:name="_Toc97808429"/>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410"/>
      <w:r>
        <w:rPr>
          <w:rFonts w:ascii="宋体" w:eastAsia="宋体" w:hAnsi="宋体" w:hint="eastAsia"/>
          <w:sz w:val="24"/>
        </w:rPr>
        <w:t>、残疾人福利性单位声明函</w:t>
      </w:r>
      <w:bookmarkEnd w:id="411"/>
      <w:bookmarkEnd w:id="412"/>
      <w:bookmarkEnd w:id="413"/>
      <w:bookmarkEnd w:id="414"/>
      <w:bookmarkEnd w:id="415"/>
      <w:bookmarkEnd w:id="416"/>
    </w:p>
    <w:p w14:paraId="5777C001" w14:textId="77777777" w:rsidR="00CE040D" w:rsidRDefault="00000000">
      <w:pPr>
        <w:widowControl/>
        <w:spacing w:line="360" w:lineRule="auto"/>
        <w:jc w:val="center"/>
        <w:rPr>
          <w:rFonts w:ascii="宋体" w:hAnsi="宋体" w:cs="宋体" w:hint="eastAsia"/>
          <w:b/>
          <w:bCs/>
          <w:sz w:val="24"/>
        </w:rPr>
      </w:pPr>
      <w:r>
        <w:rPr>
          <w:rFonts w:ascii="宋体" w:hAnsi="宋体" w:cs="宋体" w:hint="eastAsia"/>
          <w:b/>
          <w:bCs/>
          <w:sz w:val="24"/>
        </w:rPr>
        <w:t>（如</w:t>
      </w:r>
      <w:r>
        <w:rPr>
          <w:rFonts w:ascii="宋体" w:hAnsi="宋体" w:hint="eastAsia"/>
          <w:b/>
          <w:bCs/>
          <w:sz w:val="24"/>
        </w:rPr>
        <w:t>本项目专门面向中小企业采购，本声明函属于资格证明文件</w:t>
      </w:r>
      <w:r>
        <w:rPr>
          <w:rFonts w:ascii="宋体" w:hAnsi="宋体" w:cs="宋体" w:hint="eastAsia"/>
          <w:b/>
          <w:bCs/>
          <w:sz w:val="24"/>
        </w:rPr>
        <w:t>）</w:t>
      </w:r>
    </w:p>
    <w:p w14:paraId="280DCAB2" w14:textId="77777777" w:rsidR="00CE040D" w:rsidRDefault="00000000">
      <w:pPr>
        <w:autoSpaceDE w:val="0"/>
        <w:autoSpaceDN w:val="0"/>
        <w:adjustRightInd w:val="0"/>
        <w:spacing w:line="720" w:lineRule="auto"/>
        <w:jc w:val="center"/>
        <w:rPr>
          <w:rFonts w:ascii="宋体" w:hAnsi="宋体" w:cs="宋体" w:hint="eastAsia"/>
          <w:b/>
          <w:bCs/>
          <w:kern w:val="0"/>
          <w:sz w:val="24"/>
        </w:rPr>
      </w:pPr>
      <w:r>
        <w:rPr>
          <w:rFonts w:ascii="宋体" w:hAnsi="宋体" w:cs="宋体" w:hint="eastAsia"/>
          <w:b/>
          <w:bCs/>
          <w:kern w:val="0"/>
          <w:sz w:val="24"/>
        </w:rPr>
        <w:t>中小企业声明函（服务）</w:t>
      </w:r>
    </w:p>
    <w:p w14:paraId="3425CA75"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8D4C266"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（林业）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5327902"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（林业）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C58ECCF"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w:t>
      </w:r>
    </w:p>
    <w:p w14:paraId="7A81AC0B"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5BB22319" w14:textId="77777777" w:rsidR="00CE040D"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本企业对上述声明内容的真实性负责。如有虚假，将依法承担相应责任。</w:t>
      </w:r>
    </w:p>
    <w:p w14:paraId="5BF94EB9" w14:textId="77777777" w:rsidR="00CE040D" w:rsidRDefault="00000000">
      <w:pPr>
        <w:autoSpaceDE w:val="0"/>
        <w:autoSpaceDN w:val="0"/>
        <w:adjustRightInd w:val="0"/>
        <w:spacing w:line="360" w:lineRule="auto"/>
        <w:ind w:firstLineChars="1949" w:firstLine="4678"/>
        <w:jc w:val="left"/>
        <w:rPr>
          <w:rFonts w:ascii="宋体" w:hAnsi="宋体" w:cs="仿宋" w:hint="eastAsia"/>
          <w:kern w:val="0"/>
          <w:sz w:val="24"/>
        </w:rPr>
      </w:pPr>
      <w:r>
        <w:rPr>
          <w:rFonts w:ascii="宋体" w:hAnsi="宋体" w:cs="仿宋" w:hint="eastAsia"/>
          <w:kern w:val="0"/>
          <w:sz w:val="24"/>
        </w:rPr>
        <w:t>企业名称（盖章）：</w:t>
      </w:r>
    </w:p>
    <w:p w14:paraId="064DE47B" w14:textId="77777777" w:rsidR="00CE040D" w:rsidRDefault="00000000">
      <w:pPr>
        <w:autoSpaceDE w:val="0"/>
        <w:autoSpaceDN w:val="0"/>
        <w:adjustRightInd w:val="0"/>
        <w:spacing w:line="360" w:lineRule="auto"/>
        <w:ind w:firstLineChars="1949" w:firstLine="4678"/>
        <w:jc w:val="left"/>
        <w:rPr>
          <w:rFonts w:ascii="宋体" w:hAnsi="宋体" w:cs="仿宋" w:hint="eastAsia"/>
          <w:kern w:val="0"/>
          <w:sz w:val="24"/>
        </w:rPr>
      </w:pPr>
      <w:r>
        <w:rPr>
          <w:rFonts w:ascii="宋体" w:hAnsi="宋体" w:cs="仿宋" w:hint="eastAsia"/>
          <w:kern w:val="0"/>
          <w:sz w:val="24"/>
        </w:rPr>
        <w:t>日期：</w:t>
      </w:r>
    </w:p>
    <w:p w14:paraId="7542EAEB" w14:textId="77777777" w:rsidR="00CE040D" w:rsidRDefault="00CE040D">
      <w:pPr>
        <w:autoSpaceDE w:val="0"/>
        <w:autoSpaceDN w:val="0"/>
        <w:adjustRightInd w:val="0"/>
        <w:spacing w:line="360" w:lineRule="auto"/>
        <w:ind w:firstLineChars="1949" w:firstLine="4678"/>
        <w:jc w:val="left"/>
        <w:rPr>
          <w:rFonts w:ascii="宋体" w:hAnsi="宋体" w:cs="仿宋" w:hint="eastAsia"/>
          <w:kern w:val="0"/>
          <w:sz w:val="24"/>
        </w:rPr>
      </w:pPr>
    </w:p>
    <w:p w14:paraId="233B27F8" w14:textId="77777777" w:rsidR="00CE040D" w:rsidRDefault="00CE040D">
      <w:pPr>
        <w:autoSpaceDE w:val="0"/>
        <w:autoSpaceDN w:val="0"/>
        <w:adjustRightInd w:val="0"/>
        <w:spacing w:line="360" w:lineRule="auto"/>
        <w:ind w:firstLineChars="1949" w:firstLine="4678"/>
        <w:jc w:val="left"/>
        <w:rPr>
          <w:rFonts w:ascii="宋体" w:hAnsi="宋体" w:cs="仿宋" w:hint="eastAsia"/>
          <w:kern w:val="0"/>
          <w:sz w:val="24"/>
        </w:rPr>
      </w:pPr>
    </w:p>
    <w:p w14:paraId="2F790C78" w14:textId="77777777" w:rsidR="00CE040D" w:rsidRDefault="00000000">
      <w:pPr>
        <w:widowControl/>
        <w:spacing w:line="360" w:lineRule="auto"/>
        <w:jc w:val="left"/>
        <w:rPr>
          <w:rFonts w:ascii="宋体" w:hAnsi="宋体" w:cs="宋体" w:hint="eastAsia"/>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51E013FC" w14:textId="77777777" w:rsidR="00CE040D" w:rsidRDefault="00000000">
      <w:pPr>
        <w:autoSpaceDE w:val="0"/>
        <w:autoSpaceDN w:val="0"/>
        <w:adjustRightInd w:val="0"/>
        <w:spacing w:line="720" w:lineRule="auto"/>
        <w:jc w:val="center"/>
        <w:rPr>
          <w:rFonts w:ascii="宋体" w:hAnsi="宋体" w:cs="宋体" w:hint="eastAsia"/>
          <w:b/>
          <w:bCs/>
          <w:kern w:val="0"/>
          <w:sz w:val="24"/>
        </w:rPr>
      </w:pPr>
      <w:r>
        <w:rPr>
          <w:rFonts w:ascii="宋体" w:hAnsi="宋体" w:cs="宋体"/>
          <w:kern w:val="0"/>
          <w:sz w:val="24"/>
        </w:rPr>
        <w:br w:type="page"/>
      </w:r>
      <w:bookmarkStart w:id="417" w:name="_Toc70689412"/>
      <w:r>
        <w:rPr>
          <w:rFonts w:ascii="宋体" w:hAnsi="宋体" w:cs="宋体"/>
          <w:b/>
          <w:bCs/>
          <w:kern w:val="0"/>
          <w:sz w:val="24"/>
        </w:rPr>
        <w:lastRenderedPageBreak/>
        <w:t>残疾人福利性单位声明函</w:t>
      </w:r>
      <w:bookmarkEnd w:id="417"/>
    </w:p>
    <w:p w14:paraId="1C6B93D3" w14:textId="77777777" w:rsidR="00CE040D"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12C0FE" w14:textId="77777777" w:rsidR="00CE040D"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7882CB14" w14:textId="77777777" w:rsidR="00CE040D" w:rsidRDefault="00CE040D">
      <w:pPr>
        <w:spacing w:line="588" w:lineRule="exact"/>
        <w:ind w:firstLineChars="200" w:firstLine="504"/>
        <w:rPr>
          <w:rFonts w:ascii="宋体" w:hAnsi="宋体" w:hint="eastAsia"/>
          <w:spacing w:val="6"/>
          <w:sz w:val="24"/>
        </w:rPr>
      </w:pPr>
    </w:p>
    <w:p w14:paraId="4CB5B34E" w14:textId="77777777" w:rsidR="00CE040D" w:rsidRDefault="00000000">
      <w:pPr>
        <w:tabs>
          <w:tab w:val="left" w:pos="4860"/>
        </w:tabs>
        <w:spacing w:line="588" w:lineRule="exact"/>
        <w:ind w:right="1560" w:firstLineChars="200" w:firstLine="504"/>
        <w:jc w:val="right"/>
        <w:rPr>
          <w:rFonts w:ascii="宋体" w:hAnsi="宋体" w:hint="eastAsia"/>
          <w:spacing w:val="6"/>
          <w:sz w:val="24"/>
        </w:rPr>
      </w:pPr>
      <w:r>
        <w:rPr>
          <w:rFonts w:ascii="宋体" w:hAnsi="宋体" w:hint="eastAsia"/>
          <w:spacing w:val="6"/>
          <w:sz w:val="24"/>
        </w:rPr>
        <w:t>单位名称（盖章）：</w:t>
      </w:r>
    </w:p>
    <w:p w14:paraId="71AC86AF" w14:textId="77777777" w:rsidR="00CE040D" w:rsidRDefault="00000000">
      <w:pPr>
        <w:tabs>
          <w:tab w:val="left" w:pos="4860"/>
        </w:tabs>
        <w:spacing w:line="588" w:lineRule="exact"/>
        <w:ind w:right="1560" w:firstLineChars="200" w:firstLine="504"/>
        <w:jc w:val="right"/>
        <w:rPr>
          <w:rFonts w:ascii="宋体" w:hAnsi="宋体" w:cs="宋体" w:hint="eastAsia"/>
          <w:kern w:val="0"/>
          <w:sz w:val="24"/>
        </w:rPr>
      </w:pPr>
      <w:r>
        <w:rPr>
          <w:rFonts w:ascii="宋体" w:hAnsi="宋体" w:hint="eastAsia"/>
          <w:spacing w:val="6"/>
          <w:sz w:val="24"/>
        </w:rPr>
        <w:t>日  期：</w:t>
      </w:r>
    </w:p>
    <w:p w14:paraId="02B7CF21" w14:textId="77777777" w:rsidR="00CE040D" w:rsidRDefault="00CE040D">
      <w:pPr>
        <w:spacing w:line="360" w:lineRule="auto"/>
        <w:rPr>
          <w:rFonts w:ascii="宋体" w:hAnsi="宋体" w:hint="eastAsia"/>
          <w:sz w:val="24"/>
        </w:rPr>
        <w:sectPr w:rsidR="00CE040D">
          <w:pgSz w:w="11906" w:h="16838"/>
          <w:pgMar w:top="1440" w:right="1797" w:bottom="1440" w:left="1797" w:header="851" w:footer="992" w:gutter="0"/>
          <w:cols w:space="720"/>
          <w:docGrid w:type="lines" w:linePitch="312"/>
        </w:sectPr>
      </w:pPr>
      <w:bookmarkStart w:id="418" w:name="_Toc512937850"/>
    </w:p>
    <w:p w14:paraId="6091D9A9" w14:textId="77777777" w:rsidR="00CE040D" w:rsidRDefault="00000000">
      <w:pPr>
        <w:pStyle w:val="1"/>
        <w:rPr>
          <w:rFonts w:hAnsi="宋体" w:hint="eastAsia"/>
          <w:bCs/>
        </w:rPr>
      </w:pPr>
      <w:bookmarkStart w:id="419" w:name="_Toc97808430"/>
      <w:r>
        <w:rPr>
          <w:rFonts w:hAnsi="宋体" w:hint="eastAsia"/>
        </w:rPr>
        <w:lastRenderedPageBreak/>
        <w:t xml:space="preserve">第五章    </w:t>
      </w:r>
      <w:r>
        <w:rPr>
          <w:rFonts w:hAnsi="宋体" w:hint="eastAsia"/>
          <w:bCs/>
        </w:rPr>
        <w:t>供应商须知资料表</w:t>
      </w:r>
      <w:bookmarkEnd w:id="418"/>
      <w:bookmarkEnd w:id="419"/>
    </w:p>
    <w:p w14:paraId="56581CD6" w14:textId="77777777" w:rsidR="00CE040D"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CE040D" w14:paraId="405C5B30" w14:textId="77777777">
        <w:trPr>
          <w:trHeight w:val="317"/>
        </w:trPr>
        <w:tc>
          <w:tcPr>
            <w:tcW w:w="1648" w:type="dxa"/>
            <w:vAlign w:val="center"/>
          </w:tcPr>
          <w:p w14:paraId="0D571290" w14:textId="77777777" w:rsidR="00CE040D" w:rsidRDefault="00000000">
            <w:pPr>
              <w:spacing w:line="360" w:lineRule="auto"/>
              <w:jc w:val="center"/>
              <w:rPr>
                <w:rFonts w:ascii="宋体" w:hAnsi="宋体" w:hint="eastAsia"/>
                <w:sz w:val="24"/>
              </w:rPr>
            </w:pPr>
            <w:r>
              <w:rPr>
                <w:rFonts w:ascii="宋体" w:hAnsi="宋体" w:hint="eastAsia"/>
                <w:sz w:val="24"/>
              </w:rPr>
              <w:t>条款号</w:t>
            </w:r>
          </w:p>
        </w:tc>
        <w:tc>
          <w:tcPr>
            <w:tcW w:w="6660" w:type="dxa"/>
            <w:vAlign w:val="center"/>
          </w:tcPr>
          <w:p w14:paraId="606FE977" w14:textId="77777777" w:rsidR="00CE040D" w:rsidRDefault="00000000">
            <w:pPr>
              <w:spacing w:line="360"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CE040D" w14:paraId="2B332CAE" w14:textId="77777777">
        <w:trPr>
          <w:trHeight w:val="962"/>
        </w:trPr>
        <w:tc>
          <w:tcPr>
            <w:tcW w:w="1648" w:type="dxa"/>
            <w:vAlign w:val="center"/>
          </w:tcPr>
          <w:p w14:paraId="32231BED" w14:textId="77777777" w:rsidR="00CE040D" w:rsidRDefault="00000000">
            <w:pPr>
              <w:spacing w:line="360" w:lineRule="auto"/>
              <w:jc w:val="center"/>
              <w:rPr>
                <w:rFonts w:ascii="宋体" w:hAnsi="宋体" w:hint="eastAsia"/>
                <w:sz w:val="24"/>
              </w:rPr>
            </w:pPr>
            <w:r>
              <w:rPr>
                <w:rFonts w:ascii="宋体" w:hAnsi="宋体"/>
                <w:sz w:val="24"/>
              </w:rPr>
              <w:t>1.1</w:t>
            </w:r>
          </w:p>
        </w:tc>
        <w:tc>
          <w:tcPr>
            <w:tcW w:w="6660" w:type="dxa"/>
            <w:vAlign w:val="center"/>
          </w:tcPr>
          <w:p w14:paraId="07F324A0" w14:textId="77777777" w:rsidR="00CE040D" w:rsidRDefault="00000000">
            <w:pPr>
              <w:rPr>
                <w:rFonts w:ascii="宋体" w:hAnsi="宋体" w:hint="eastAsia"/>
                <w:sz w:val="24"/>
              </w:rPr>
            </w:pPr>
            <w:r>
              <w:rPr>
                <w:rFonts w:ascii="宋体" w:hAnsi="宋体" w:hint="eastAsia"/>
                <w:sz w:val="24"/>
              </w:rPr>
              <w:t>采购人：北京林业大学</w:t>
            </w:r>
          </w:p>
          <w:p w14:paraId="15D0B338" w14:textId="77777777" w:rsidR="00CE040D" w:rsidRDefault="00000000">
            <w:pPr>
              <w:rPr>
                <w:rFonts w:ascii="宋体" w:hAnsi="宋体" w:hint="eastAsia"/>
                <w:sz w:val="24"/>
              </w:rPr>
            </w:pPr>
            <w:r>
              <w:rPr>
                <w:rFonts w:ascii="宋体" w:hAnsi="宋体" w:hint="eastAsia"/>
                <w:sz w:val="24"/>
              </w:rPr>
              <w:t>联系方式：62337427</w:t>
            </w:r>
          </w:p>
          <w:p w14:paraId="02781B74" w14:textId="77777777" w:rsidR="00CE040D" w:rsidRDefault="00000000">
            <w:pPr>
              <w:rPr>
                <w:rFonts w:ascii="宋体" w:hAnsi="宋体" w:hint="eastAsia"/>
                <w:sz w:val="24"/>
              </w:rPr>
            </w:pPr>
            <w:r>
              <w:rPr>
                <w:rFonts w:ascii="宋体" w:hAnsi="宋体" w:hint="eastAsia"/>
                <w:sz w:val="24"/>
              </w:rPr>
              <w:t>采购代理机构：北京明德致信咨询有限公司</w:t>
            </w:r>
          </w:p>
          <w:p w14:paraId="54C1D5C8" w14:textId="77777777" w:rsidR="00CE040D" w:rsidRDefault="00000000">
            <w:pPr>
              <w:rPr>
                <w:rFonts w:ascii="宋体" w:hAnsi="宋体" w:hint="eastAsia"/>
                <w:sz w:val="24"/>
                <w:u w:val="single"/>
              </w:rPr>
            </w:pPr>
            <w:r>
              <w:rPr>
                <w:rFonts w:ascii="宋体" w:hAnsi="宋体" w:hint="eastAsia"/>
                <w:sz w:val="24"/>
              </w:rPr>
              <w:t>联系方式：</w:t>
            </w:r>
            <w:r>
              <w:rPr>
                <w:rFonts w:ascii="宋体" w:hAnsi="宋体"/>
                <w:sz w:val="24"/>
              </w:rPr>
              <w:t>61192278</w:t>
            </w:r>
          </w:p>
        </w:tc>
      </w:tr>
      <w:tr w:rsidR="00CE040D" w14:paraId="2665EF10" w14:textId="77777777">
        <w:trPr>
          <w:trHeight w:val="600"/>
        </w:trPr>
        <w:tc>
          <w:tcPr>
            <w:tcW w:w="1648" w:type="dxa"/>
            <w:vAlign w:val="center"/>
          </w:tcPr>
          <w:p w14:paraId="6545E394" w14:textId="77777777" w:rsidR="00CE040D" w:rsidRDefault="00000000">
            <w:pPr>
              <w:spacing w:line="360" w:lineRule="auto"/>
              <w:jc w:val="center"/>
              <w:rPr>
                <w:rFonts w:ascii="宋体" w:hAnsi="宋体" w:hint="eastAsia"/>
                <w:sz w:val="24"/>
              </w:rPr>
            </w:pPr>
            <w:r>
              <w:rPr>
                <w:rFonts w:ascii="宋体" w:hAnsi="宋体" w:hint="eastAsia"/>
                <w:sz w:val="24"/>
              </w:rPr>
              <w:t>11.1</w:t>
            </w:r>
          </w:p>
        </w:tc>
        <w:tc>
          <w:tcPr>
            <w:tcW w:w="6660" w:type="dxa"/>
            <w:vAlign w:val="center"/>
          </w:tcPr>
          <w:p w14:paraId="453892D6" w14:textId="77777777" w:rsidR="00CE040D" w:rsidRDefault="00000000">
            <w:pPr>
              <w:spacing w:line="360" w:lineRule="auto"/>
              <w:rPr>
                <w:rFonts w:ascii="宋体" w:hAnsi="宋体" w:hint="eastAsia"/>
                <w:sz w:val="24"/>
              </w:rPr>
            </w:pPr>
            <w:r>
              <w:rPr>
                <w:rFonts w:ascii="宋体" w:hAnsi="宋体" w:hint="eastAsia"/>
                <w:sz w:val="24"/>
              </w:rPr>
              <w:t>报价保证金：</w:t>
            </w:r>
            <w:r>
              <w:rPr>
                <w:rFonts w:ascii="宋体" w:hAnsi="宋体" w:hint="eastAsia"/>
                <w:b/>
                <w:bCs/>
                <w:sz w:val="24"/>
                <w:u w:val="single"/>
              </w:rPr>
              <w:t>分包预算金额的1.5%。</w:t>
            </w:r>
          </w:p>
        </w:tc>
      </w:tr>
      <w:tr w:rsidR="00CE040D" w14:paraId="04E72DE0" w14:textId="77777777">
        <w:trPr>
          <w:trHeight w:val="600"/>
        </w:trPr>
        <w:tc>
          <w:tcPr>
            <w:tcW w:w="1648" w:type="dxa"/>
            <w:vAlign w:val="center"/>
          </w:tcPr>
          <w:p w14:paraId="2F91120E" w14:textId="77777777" w:rsidR="00CE040D" w:rsidRDefault="00000000">
            <w:pPr>
              <w:spacing w:line="360"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6B6E635F" w14:textId="77777777" w:rsidR="00CE040D" w:rsidRDefault="00000000">
            <w:pPr>
              <w:spacing w:line="360" w:lineRule="auto"/>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CE040D" w14:paraId="2FF33040" w14:textId="77777777">
        <w:trPr>
          <w:trHeight w:val="600"/>
        </w:trPr>
        <w:tc>
          <w:tcPr>
            <w:tcW w:w="1648" w:type="dxa"/>
            <w:vAlign w:val="center"/>
          </w:tcPr>
          <w:p w14:paraId="33D78F51" w14:textId="77777777" w:rsidR="00CE040D" w:rsidRDefault="00000000">
            <w:pPr>
              <w:spacing w:line="360" w:lineRule="auto"/>
              <w:jc w:val="center"/>
              <w:rPr>
                <w:rFonts w:ascii="宋体" w:hAnsi="宋体" w:hint="eastAsia"/>
                <w:sz w:val="24"/>
              </w:rPr>
            </w:pPr>
            <w:r>
              <w:rPr>
                <w:rFonts w:ascii="宋体" w:hAnsi="宋体" w:hint="eastAsia"/>
                <w:sz w:val="24"/>
              </w:rPr>
              <w:t>11.5</w:t>
            </w:r>
          </w:p>
        </w:tc>
        <w:tc>
          <w:tcPr>
            <w:tcW w:w="6660" w:type="dxa"/>
            <w:vAlign w:val="center"/>
          </w:tcPr>
          <w:p w14:paraId="6FA1DEF4" w14:textId="77777777" w:rsidR="00CE040D" w:rsidRDefault="00000000">
            <w:pPr>
              <w:spacing w:line="360" w:lineRule="auto"/>
              <w:rPr>
                <w:rFonts w:ascii="宋体" w:hAnsi="宋体" w:hint="eastAsia"/>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20%（如不足4000.00元，按4000.00元收取），由成交人支付。</w:t>
            </w:r>
          </w:p>
        </w:tc>
      </w:tr>
      <w:tr w:rsidR="00CE040D" w14:paraId="68D8E5DD" w14:textId="77777777">
        <w:trPr>
          <w:trHeight w:val="600"/>
        </w:trPr>
        <w:tc>
          <w:tcPr>
            <w:tcW w:w="1648" w:type="dxa"/>
            <w:vAlign w:val="center"/>
          </w:tcPr>
          <w:p w14:paraId="1F8ED999" w14:textId="77777777" w:rsidR="00CE040D" w:rsidRDefault="00000000">
            <w:pPr>
              <w:spacing w:line="360" w:lineRule="auto"/>
              <w:jc w:val="center"/>
              <w:rPr>
                <w:rFonts w:ascii="宋体" w:hAnsi="宋体" w:hint="eastAsia"/>
                <w:sz w:val="24"/>
              </w:rPr>
            </w:pPr>
            <w:r>
              <w:rPr>
                <w:rFonts w:ascii="宋体" w:hAnsi="宋体" w:hint="eastAsia"/>
                <w:sz w:val="24"/>
              </w:rPr>
              <w:t>12.1</w:t>
            </w:r>
          </w:p>
        </w:tc>
        <w:tc>
          <w:tcPr>
            <w:tcW w:w="6660" w:type="dxa"/>
            <w:vAlign w:val="center"/>
          </w:tcPr>
          <w:p w14:paraId="463E8DF6" w14:textId="77777777" w:rsidR="00CE040D" w:rsidRDefault="00000000">
            <w:pPr>
              <w:spacing w:line="360" w:lineRule="auto"/>
              <w:ind w:left="1592" w:hanging="1592"/>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CE040D" w14:paraId="0881A40D" w14:textId="77777777">
        <w:trPr>
          <w:trHeight w:val="1084"/>
        </w:trPr>
        <w:tc>
          <w:tcPr>
            <w:tcW w:w="1648" w:type="dxa"/>
            <w:vAlign w:val="center"/>
          </w:tcPr>
          <w:p w14:paraId="63F744C5" w14:textId="77777777" w:rsidR="00CE040D" w:rsidRDefault="00000000">
            <w:pPr>
              <w:spacing w:line="360" w:lineRule="auto"/>
              <w:jc w:val="center"/>
              <w:rPr>
                <w:rFonts w:ascii="宋体" w:hAnsi="宋体" w:hint="eastAsia"/>
                <w:sz w:val="24"/>
              </w:rPr>
            </w:pPr>
            <w:r>
              <w:rPr>
                <w:rFonts w:ascii="宋体" w:hAnsi="宋体" w:hint="eastAsia"/>
                <w:sz w:val="24"/>
              </w:rPr>
              <w:t>13.1</w:t>
            </w:r>
          </w:p>
        </w:tc>
        <w:tc>
          <w:tcPr>
            <w:tcW w:w="6660" w:type="dxa"/>
            <w:vAlign w:val="center"/>
          </w:tcPr>
          <w:p w14:paraId="20163294" w14:textId="77777777" w:rsidR="00CE040D" w:rsidRDefault="00000000">
            <w:pPr>
              <w:spacing w:line="360"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 xml:space="preserve">1 </w:t>
            </w:r>
            <w:r>
              <w:rPr>
                <w:rFonts w:ascii="宋体" w:hAnsi="宋体" w:hint="eastAsia"/>
                <w:sz w:val="24"/>
              </w:rPr>
              <w:t>份(</w:t>
            </w:r>
            <w:r>
              <w:rPr>
                <w:rFonts w:ascii="宋体" w:hAnsi="宋体"/>
                <w:sz w:val="24"/>
              </w:rPr>
              <w:t>U盘</w:t>
            </w:r>
            <w:r>
              <w:rPr>
                <w:rFonts w:ascii="宋体" w:hAnsi="宋体" w:hint="eastAsia"/>
                <w:sz w:val="24"/>
              </w:rPr>
              <w:t>)</w:t>
            </w:r>
          </w:p>
          <w:p w14:paraId="0E9F18A8" w14:textId="77777777" w:rsidR="00CE040D" w:rsidRDefault="00000000">
            <w:pPr>
              <w:spacing w:line="360" w:lineRule="auto"/>
              <w:rPr>
                <w:rFonts w:ascii="宋体" w:hAnsi="宋体" w:hint="eastAsia"/>
                <w:sz w:val="24"/>
              </w:rPr>
            </w:pPr>
            <w:r>
              <w:rPr>
                <w:rFonts w:ascii="宋体" w:hAnsi="宋体" w:hint="eastAsia"/>
                <w:sz w:val="24"/>
              </w:rPr>
              <w:t>（需包含有签字盖章的正本PDF版扫描件及可编辑的WORD版投标文件各一份）</w:t>
            </w:r>
          </w:p>
        </w:tc>
      </w:tr>
      <w:tr w:rsidR="00CE040D" w14:paraId="06E90572" w14:textId="77777777">
        <w:trPr>
          <w:trHeight w:val="224"/>
        </w:trPr>
        <w:tc>
          <w:tcPr>
            <w:tcW w:w="1648" w:type="dxa"/>
            <w:vAlign w:val="center"/>
          </w:tcPr>
          <w:p w14:paraId="707F30FB" w14:textId="77777777" w:rsidR="00CE040D" w:rsidRDefault="00000000">
            <w:pPr>
              <w:spacing w:line="360" w:lineRule="auto"/>
              <w:jc w:val="center"/>
              <w:rPr>
                <w:rFonts w:ascii="宋体" w:hAnsi="宋体" w:hint="eastAsia"/>
                <w:sz w:val="24"/>
              </w:rPr>
            </w:pPr>
            <w:r>
              <w:rPr>
                <w:rFonts w:ascii="宋体" w:hAnsi="宋体" w:hint="eastAsia"/>
                <w:sz w:val="24"/>
              </w:rPr>
              <w:t>15.1</w:t>
            </w:r>
          </w:p>
        </w:tc>
        <w:tc>
          <w:tcPr>
            <w:tcW w:w="6660" w:type="dxa"/>
            <w:vAlign w:val="center"/>
          </w:tcPr>
          <w:p w14:paraId="5A86F81B" w14:textId="77777777" w:rsidR="00CE040D" w:rsidRDefault="00000000">
            <w:pPr>
              <w:spacing w:line="360"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：2024年12月3日9：3</w:t>
            </w:r>
            <w:r>
              <w:rPr>
                <w:rFonts w:ascii="宋体" w:hAnsi="宋体"/>
                <w:sz w:val="24"/>
                <w:u w:val="single"/>
              </w:rPr>
              <w:t>0</w:t>
            </w:r>
            <w:r>
              <w:rPr>
                <w:rFonts w:ascii="宋体" w:hAnsi="宋体" w:hint="eastAsia"/>
                <w:sz w:val="24"/>
                <w:u w:val="single"/>
              </w:rPr>
              <w:t>（北京时间）</w:t>
            </w:r>
          </w:p>
        </w:tc>
      </w:tr>
      <w:tr w:rsidR="00CE040D" w14:paraId="4BB0AB99" w14:textId="77777777">
        <w:trPr>
          <w:trHeight w:val="1029"/>
        </w:trPr>
        <w:tc>
          <w:tcPr>
            <w:tcW w:w="1648" w:type="dxa"/>
            <w:vAlign w:val="center"/>
          </w:tcPr>
          <w:p w14:paraId="34828D87" w14:textId="77777777" w:rsidR="00CE040D" w:rsidRDefault="00000000">
            <w:pPr>
              <w:spacing w:line="360" w:lineRule="auto"/>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0F7C46D8" w14:textId="77777777" w:rsidR="00CE040D" w:rsidRDefault="00000000">
            <w:pPr>
              <w:spacing w:line="360"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2DB674EE" w14:textId="77777777" w:rsidR="00CE040D" w:rsidRDefault="00000000">
            <w:pPr>
              <w:spacing w:line="360" w:lineRule="auto"/>
              <w:rPr>
                <w:rFonts w:ascii="宋体" w:hAnsi="宋体" w:hint="eastAsia"/>
                <w:sz w:val="24"/>
                <w:u w:val="single"/>
              </w:rPr>
            </w:pPr>
            <w:r>
              <w:rPr>
                <w:rFonts w:ascii="宋体" w:hAnsi="宋体" w:hint="eastAsia"/>
                <w:sz w:val="24"/>
              </w:rPr>
              <w:t>唱标地点</w:t>
            </w:r>
            <w:r>
              <w:rPr>
                <w:rFonts w:ascii="宋体" w:hAnsi="宋体" w:hint="eastAsia"/>
                <w:sz w:val="24"/>
                <w:u w:val="single"/>
              </w:rPr>
              <w:t>：北京市海淀区学院桥天工大厦B座17层1706室第三会议室。（提示：楼层较高，请供应商预留递交文件时间提前到场）。</w:t>
            </w:r>
          </w:p>
        </w:tc>
      </w:tr>
      <w:tr w:rsidR="00CE040D" w14:paraId="38B17607" w14:textId="77777777">
        <w:trPr>
          <w:trHeight w:val="324"/>
        </w:trPr>
        <w:tc>
          <w:tcPr>
            <w:tcW w:w="1648" w:type="dxa"/>
            <w:vAlign w:val="center"/>
          </w:tcPr>
          <w:p w14:paraId="53B3DDF4" w14:textId="77777777" w:rsidR="00CE040D" w:rsidRDefault="00000000">
            <w:pPr>
              <w:spacing w:line="360" w:lineRule="auto"/>
              <w:jc w:val="center"/>
              <w:rPr>
                <w:rFonts w:ascii="宋体" w:hAnsi="宋体" w:hint="eastAsia"/>
                <w:sz w:val="24"/>
              </w:rPr>
            </w:pPr>
            <w:r>
              <w:rPr>
                <w:rFonts w:ascii="宋体" w:hAnsi="宋体" w:hint="eastAsia"/>
                <w:sz w:val="24"/>
              </w:rPr>
              <w:t>21.3</w:t>
            </w:r>
          </w:p>
        </w:tc>
        <w:tc>
          <w:tcPr>
            <w:tcW w:w="6660" w:type="dxa"/>
            <w:vAlign w:val="center"/>
          </w:tcPr>
          <w:p w14:paraId="3656BD85" w14:textId="77777777" w:rsidR="00CE040D" w:rsidRDefault="00000000">
            <w:pPr>
              <w:spacing w:line="360"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CE040D" w14:paraId="0E69D02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63"/>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0B09B4CD" w14:textId="77777777" w:rsidR="00CE040D" w:rsidRDefault="00000000">
            <w:pPr>
              <w:spacing w:line="360" w:lineRule="auto"/>
              <w:jc w:val="center"/>
              <w:rPr>
                <w:rFonts w:ascii="宋体" w:hAnsi="宋体" w:hint="eastAsia"/>
                <w:sz w:val="24"/>
              </w:rPr>
            </w:pPr>
            <w:r>
              <w:rPr>
                <w:rFonts w:ascii="宋体" w:hAnsi="宋体" w:hint="eastAsia"/>
                <w:sz w:val="24"/>
              </w:rPr>
              <w:t>适用于本供应商须知的额外增加的变动：</w:t>
            </w:r>
          </w:p>
        </w:tc>
      </w:tr>
      <w:tr w:rsidR="00CE040D" w14:paraId="758F775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0C640E91" w14:textId="77777777" w:rsidR="00CE040D" w:rsidRDefault="00000000">
            <w:pPr>
              <w:spacing w:line="360" w:lineRule="auto"/>
              <w:jc w:val="center"/>
              <w:rPr>
                <w:rFonts w:ascii="宋体" w:hAnsi="宋体" w:hint="eastAsia"/>
                <w:sz w:val="24"/>
              </w:rPr>
            </w:pPr>
            <w:r>
              <w:rPr>
                <w:rFonts w:ascii="宋体" w:hAnsi="宋体" w:cs="宋体" w:hint="eastAsia"/>
                <w:sz w:val="24"/>
              </w:rPr>
              <w:t>服务需求增加变更：不超过</w:t>
            </w:r>
            <w:r>
              <w:rPr>
                <w:rFonts w:ascii="宋体" w:hAnsi="宋体" w:cs="宋体"/>
                <w:sz w:val="24"/>
              </w:rPr>
              <w:t>10</w:t>
            </w:r>
            <w:r>
              <w:rPr>
                <w:rFonts w:ascii="宋体" w:hAnsi="宋体" w:cs="宋体" w:hint="eastAsia"/>
                <w:sz w:val="24"/>
              </w:rPr>
              <w:t>％</w:t>
            </w:r>
          </w:p>
        </w:tc>
      </w:tr>
      <w:tr w:rsidR="00CE040D" w14:paraId="4D67958F" w14:textId="77777777">
        <w:trPr>
          <w:trHeight w:val="112"/>
        </w:trPr>
        <w:tc>
          <w:tcPr>
            <w:tcW w:w="1648" w:type="dxa"/>
            <w:vAlign w:val="center"/>
          </w:tcPr>
          <w:p w14:paraId="1BE213F5" w14:textId="77777777" w:rsidR="00CE040D" w:rsidRDefault="00CE040D">
            <w:pPr>
              <w:spacing w:line="360" w:lineRule="auto"/>
              <w:jc w:val="center"/>
              <w:rPr>
                <w:rFonts w:ascii="宋体" w:hAnsi="宋体" w:hint="eastAsia"/>
                <w:sz w:val="24"/>
              </w:rPr>
            </w:pPr>
          </w:p>
        </w:tc>
        <w:tc>
          <w:tcPr>
            <w:tcW w:w="6660" w:type="dxa"/>
            <w:vAlign w:val="center"/>
          </w:tcPr>
          <w:p w14:paraId="4B245F44" w14:textId="77777777" w:rsidR="00CE040D" w:rsidRDefault="00000000">
            <w:pPr>
              <w:spacing w:line="360" w:lineRule="auto"/>
              <w:rPr>
                <w:rFonts w:ascii="宋体" w:hAnsi="宋体" w:hint="eastAsia"/>
                <w:sz w:val="24"/>
              </w:rPr>
            </w:pPr>
            <w:r>
              <w:rPr>
                <w:rFonts w:ascii="宋体" w:hAnsi="宋体" w:hint="eastAsia"/>
                <w:sz w:val="24"/>
              </w:rPr>
              <w:t>本校内比选文件的解释权属于采购人及采购代理机构。</w:t>
            </w:r>
          </w:p>
        </w:tc>
      </w:tr>
    </w:tbl>
    <w:p w14:paraId="19E17155" w14:textId="77777777" w:rsidR="00CE040D" w:rsidRDefault="00000000">
      <w:pPr>
        <w:pStyle w:val="1"/>
        <w:rPr>
          <w:rFonts w:hAnsi="宋体" w:hint="eastAsia"/>
        </w:rPr>
      </w:pPr>
      <w:bookmarkStart w:id="420" w:name="_Toc97808431"/>
      <w:bookmarkStart w:id="421" w:name="_Toc512937852"/>
      <w:r>
        <w:rPr>
          <w:rFonts w:hAnsi="宋体" w:hint="eastAsia"/>
        </w:rPr>
        <w:lastRenderedPageBreak/>
        <w:t>第六章  采购需求及技术要求</w:t>
      </w:r>
      <w:bookmarkEnd w:id="420"/>
    </w:p>
    <w:bookmarkEnd w:id="421"/>
    <w:p w14:paraId="78C5904F" w14:textId="77777777" w:rsidR="00CE040D" w:rsidRDefault="00000000">
      <w:pPr>
        <w:spacing w:line="360" w:lineRule="auto"/>
        <w:jc w:val="left"/>
        <w:rPr>
          <w:rFonts w:ascii="宋体" w:hAnsi="宋体" w:hint="eastAsia"/>
          <w:b/>
          <w:sz w:val="24"/>
        </w:rPr>
      </w:pPr>
      <w:r>
        <w:rPr>
          <w:rFonts w:ascii="宋体" w:hAnsi="宋体" w:hint="eastAsia"/>
          <w:b/>
          <w:sz w:val="24"/>
        </w:rPr>
        <w:t>一、项目需求一览表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766"/>
        <w:gridCol w:w="1419"/>
        <w:gridCol w:w="1135"/>
        <w:gridCol w:w="1135"/>
        <w:gridCol w:w="1375"/>
      </w:tblGrid>
      <w:tr w:rsidR="00CE040D" w14:paraId="6B36B352" w14:textId="77777777">
        <w:trPr>
          <w:trHeight w:val="454"/>
          <w:jc w:val="center"/>
        </w:trPr>
        <w:tc>
          <w:tcPr>
            <w:tcW w:w="370" w:type="pct"/>
            <w:vAlign w:val="center"/>
          </w:tcPr>
          <w:p w14:paraId="4E3E1D03" w14:textId="77777777" w:rsidR="00CE040D" w:rsidRDefault="00000000">
            <w:pPr>
              <w:adjustRightInd w:val="0"/>
              <w:snapToGrid w:val="0"/>
              <w:jc w:val="center"/>
              <w:rPr>
                <w:rFonts w:ascii="宋体" w:hAnsi="宋体" w:hint="eastAsia"/>
                <w:sz w:val="24"/>
              </w:rPr>
            </w:pPr>
            <w:r>
              <w:rPr>
                <w:rFonts w:ascii="宋体" w:hAnsi="宋体"/>
                <w:sz w:val="24"/>
              </w:rPr>
              <w:t>包号</w:t>
            </w:r>
          </w:p>
        </w:tc>
        <w:tc>
          <w:tcPr>
            <w:tcW w:w="1636" w:type="pct"/>
            <w:vAlign w:val="center"/>
          </w:tcPr>
          <w:p w14:paraId="3FEBCEBC" w14:textId="77777777" w:rsidR="00CE040D" w:rsidRDefault="00000000">
            <w:pPr>
              <w:adjustRightInd w:val="0"/>
              <w:snapToGrid w:val="0"/>
              <w:jc w:val="center"/>
              <w:rPr>
                <w:rFonts w:ascii="宋体" w:hAnsi="宋体" w:hint="eastAsia"/>
                <w:sz w:val="24"/>
              </w:rPr>
            </w:pPr>
            <w:r>
              <w:rPr>
                <w:rFonts w:ascii="宋体" w:hAnsi="宋体" w:hint="eastAsia"/>
                <w:sz w:val="24"/>
              </w:rPr>
              <w:t>分包</w:t>
            </w:r>
            <w:r>
              <w:rPr>
                <w:rFonts w:ascii="宋体" w:hAnsi="宋体"/>
                <w:sz w:val="24"/>
              </w:rPr>
              <w:t>名称</w:t>
            </w:r>
          </w:p>
        </w:tc>
        <w:tc>
          <w:tcPr>
            <w:tcW w:w="839" w:type="pct"/>
            <w:vAlign w:val="center"/>
          </w:tcPr>
          <w:p w14:paraId="5466E98C" w14:textId="77777777" w:rsidR="00CE040D" w:rsidRDefault="00000000">
            <w:pPr>
              <w:adjustRightInd w:val="0"/>
              <w:snapToGrid w:val="0"/>
              <w:jc w:val="center"/>
              <w:rPr>
                <w:rFonts w:ascii="宋体" w:hAnsi="宋体" w:hint="eastAsia"/>
                <w:sz w:val="24"/>
              </w:rPr>
            </w:pPr>
            <w:r>
              <w:rPr>
                <w:rFonts w:ascii="宋体" w:hAnsi="宋体" w:hint="eastAsia"/>
                <w:sz w:val="24"/>
              </w:rPr>
              <w:t>分包控制预算</w:t>
            </w:r>
          </w:p>
        </w:tc>
        <w:tc>
          <w:tcPr>
            <w:tcW w:w="671" w:type="pct"/>
            <w:vAlign w:val="center"/>
          </w:tcPr>
          <w:p w14:paraId="0B1A853E" w14:textId="77777777" w:rsidR="00CE040D" w:rsidRDefault="00000000">
            <w:pPr>
              <w:adjustRightInd w:val="0"/>
              <w:snapToGrid w:val="0"/>
              <w:jc w:val="center"/>
              <w:rPr>
                <w:rFonts w:ascii="宋体" w:hAnsi="宋体" w:hint="eastAsia"/>
                <w:sz w:val="24"/>
              </w:rPr>
            </w:pPr>
            <w:r>
              <w:rPr>
                <w:rFonts w:ascii="宋体" w:hAnsi="宋体" w:hint="eastAsia"/>
                <w:sz w:val="24"/>
              </w:rPr>
              <w:t>是否接受进口</w:t>
            </w:r>
          </w:p>
        </w:tc>
        <w:tc>
          <w:tcPr>
            <w:tcW w:w="671" w:type="pct"/>
            <w:vAlign w:val="center"/>
          </w:tcPr>
          <w:p w14:paraId="137645C9" w14:textId="77777777" w:rsidR="00CE040D" w:rsidRDefault="00000000">
            <w:pPr>
              <w:adjustRightInd w:val="0"/>
              <w:snapToGrid w:val="0"/>
              <w:jc w:val="center"/>
              <w:rPr>
                <w:rFonts w:ascii="宋体" w:hAnsi="宋体" w:hint="eastAsia"/>
                <w:sz w:val="24"/>
              </w:rPr>
            </w:pPr>
            <w:r>
              <w:rPr>
                <w:rFonts w:ascii="宋体" w:hAnsi="宋体" w:hint="eastAsia"/>
                <w:sz w:val="24"/>
              </w:rPr>
              <w:t>服务期</w:t>
            </w:r>
          </w:p>
        </w:tc>
        <w:tc>
          <w:tcPr>
            <w:tcW w:w="810" w:type="pct"/>
            <w:tcBorders>
              <w:right w:val="single" w:sz="4" w:space="0" w:color="auto"/>
            </w:tcBorders>
            <w:vAlign w:val="center"/>
          </w:tcPr>
          <w:p w14:paraId="3B5FF494" w14:textId="77777777" w:rsidR="00CE040D" w:rsidRDefault="00000000">
            <w:pPr>
              <w:adjustRightInd w:val="0"/>
              <w:snapToGrid w:val="0"/>
              <w:jc w:val="center"/>
              <w:rPr>
                <w:rFonts w:ascii="宋体" w:hAnsi="宋体" w:hint="eastAsia"/>
                <w:sz w:val="24"/>
              </w:rPr>
            </w:pPr>
            <w:r>
              <w:rPr>
                <w:rFonts w:ascii="宋体" w:hAnsi="宋体"/>
                <w:sz w:val="24"/>
              </w:rPr>
              <w:t>预算</w:t>
            </w:r>
          </w:p>
        </w:tc>
      </w:tr>
      <w:tr w:rsidR="00CE040D" w14:paraId="2095EC1C" w14:textId="77777777">
        <w:trPr>
          <w:trHeight w:val="525"/>
          <w:jc w:val="center"/>
        </w:trPr>
        <w:tc>
          <w:tcPr>
            <w:tcW w:w="370" w:type="pct"/>
            <w:vAlign w:val="center"/>
          </w:tcPr>
          <w:p w14:paraId="2C8A3DA9" w14:textId="77777777" w:rsidR="00CE040D" w:rsidRDefault="00000000">
            <w:pPr>
              <w:adjustRightInd w:val="0"/>
              <w:snapToGrid w:val="0"/>
              <w:jc w:val="center"/>
              <w:rPr>
                <w:rFonts w:ascii="宋体" w:hAnsi="宋体" w:hint="eastAsia"/>
                <w:sz w:val="24"/>
              </w:rPr>
            </w:pPr>
            <w:r>
              <w:rPr>
                <w:rFonts w:ascii="宋体" w:hAnsi="宋体" w:hint="eastAsia"/>
                <w:sz w:val="24"/>
              </w:rPr>
              <w:t>0</w:t>
            </w:r>
            <w:r>
              <w:rPr>
                <w:rFonts w:ascii="宋体" w:hAnsi="宋体"/>
                <w:sz w:val="24"/>
              </w:rPr>
              <w:t>1</w:t>
            </w:r>
          </w:p>
        </w:tc>
        <w:tc>
          <w:tcPr>
            <w:tcW w:w="1636" w:type="pct"/>
            <w:vAlign w:val="center"/>
          </w:tcPr>
          <w:p w14:paraId="4E6C5363" w14:textId="77777777" w:rsidR="00CE040D" w:rsidRDefault="00000000">
            <w:pPr>
              <w:adjustRightInd w:val="0"/>
              <w:snapToGrid w:val="0"/>
              <w:jc w:val="center"/>
              <w:rPr>
                <w:rFonts w:ascii="宋体" w:hAnsi="宋体" w:hint="eastAsia"/>
                <w:sz w:val="24"/>
              </w:rPr>
            </w:pPr>
            <w:r>
              <w:rPr>
                <w:rFonts w:ascii="宋体" w:hAnsi="宋体" w:hint="eastAsia"/>
                <w:kern w:val="0"/>
                <w:sz w:val="24"/>
                <w:lang w:eastAsia="zh-Hans"/>
              </w:rPr>
              <w:t>北京林业大学实践教学管理中心教学苗圃养护经营作业采购</w:t>
            </w:r>
          </w:p>
        </w:tc>
        <w:tc>
          <w:tcPr>
            <w:tcW w:w="839" w:type="pct"/>
            <w:vAlign w:val="center"/>
          </w:tcPr>
          <w:p w14:paraId="2CC7D262" w14:textId="77777777" w:rsidR="00CE040D" w:rsidRDefault="00000000">
            <w:pPr>
              <w:adjustRightInd w:val="0"/>
              <w:snapToGrid w:val="0"/>
              <w:jc w:val="center"/>
              <w:rPr>
                <w:rFonts w:ascii="宋体" w:hAnsi="宋体" w:hint="eastAsia"/>
                <w:sz w:val="24"/>
              </w:rPr>
            </w:pPr>
            <w:r>
              <w:rPr>
                <w:rFonts w:ascii="宋体" w:hAnsi="宋体"/>
                <w:sz w:val="24"/>
              </w:rPr>
              <w:t>29.99</w:t>
            </w:r>
            <w:r>
              <w:rPr>
                <w:rFonts w:ascii="宋体" w:hAnsi="宋体" w:hint="eastAsia"/>
                <w:sz w:val="24"/>
              </w:rPr>
              <w:t>万元/年</w:t>
            </w:r>
          </w:p>
        </w:tc>
        <w:tc>
          <w:tcPr>
            <w:tcW w:w="671" w:type="pct"/>
            <w:vAlign w:val="center"/>
          </w:tcPr>
          <w:p w14:paraId="08DED624" w14:textId="77777777" w:rsidR="00CE040D" w:rsidRDefault="00000000">
            <w:pPr>
              <w:adjustRightInd w:val="0"/>
              <w:snapToGrid w:val="0"/>
              <w:jc w:val="center"/>
              <w:rPr>
                <w:rFonts w:ascii="宋体" w:hAnsi="宋体" w:hint="eastAsia"/>
                <w:sz w:val="24"/>
              </w:rPr>
            </w:pPr>
            <w:r>
              <w:rPr>
                <w:rFonts w:ascii="宋体" w:hAnsi="宋体" w:hint="eastAsia"/>
                <w:sz w:val="24"/>
              </w:rPr>
              <w:t>否</w:t>
            </w:r>
          </w:p>
        </w:tc>
        <w:tc>
          <w:tcPr>
            <w:tcW w:w="671" w:type="pct"/>
            <w:vAlign w:val="center"/>
          </w:tcPr>
          <w:p w14:paraId="67C9E311" w14:textId="77777777" w:rsidR="00CE040D" w:rsidRDefault="00000000">
            <w:pPr>
              <w:adjustRightInd w:val="0"/>
              <w:snapToGrid w:val="0"/>
              <w:jc w:val="center"/>
              <w:rPr>
                <w:rFonts w:ascii="宋体" w:hAnsi="宋体" w:hint="eastAsia"/>
                <w:sz w:val="24"/>
              </w:rPr>
            </w:pPr>
            <w:r>
              <w:rPr>
                <w:rFonts w:ascii="宋体" w:hAnsi="宋体" w:hint="eastAsia"/>
                <w:sz w:val="24"/>
              </w:rPr>
              <w:t>3年</w:t>
            </w:r>
          </w:p>
        </w:tc>
        <w:tc>
          <w:tcPr>
            <w:tcW w:w="810" w:type="pct"/>
            <w:tcBorders>
              <w:right w:val="single" w:sz="4" w:space="0" w:color="auto"/>
            </w:tcBorders>
            <w:vAlign w:val="center"/>
          </w:tcPr>
          <w:p w14:paraId="4718E1A9" w14:textId="77777777" w:rsidR="00CE040D" w:rsidRDefault="00000000">
            <w:pPr>
              <w:adjustRightInd w:val="0"/>
              <w:snapToGrid w:val="0"/>
              <w:jc w:val="center"/>
              <w:rPr>
                <w:rFonts w:ascii="宋体" w:hAnsi="宋体" w:hint="eastAsia"/>
                <w:sz w:val="24"/>
              </w:rPr>
            </w:pPr>
            <w:r>
              <w:rPr>
                <w:rFonts w:ascii="宋体" w:hAnsi="宋体"/>
                <w:sz w:val="24"/>
              </w:rPr>
              <w:t>29.99</w:t>
            </w:r>
            <w:r>
              <w:rPr>
                <w:rFonts w:ascii="宋体" w:hAnsi="宋体" w:hint="eastAsia"/>
                <w:sz w:val="24"/>
              </w:rPr>
              <w:t>万元/年</w:t>
            </w:r>
          </w:p>
        </w:tc>
      </w:tr>
      <w:tr w:rsidR="00CE040D" w14:paraId="4D1C1940" w14:textId="77777777">
        <w:trPr>
          <w:trHeight w:val="525"/>
          <w:jc w:val="center"/>
        </w:trPr>
        <w:tc>
          <w:tcPr>
            <w:tcW w:w="5000" w:type="pct"/>
            <w:gridSpan w:val="6"/>
            <w:tcBorders>
              <w:right w:val="single" w:sz="4" w:space="0" w:color="auto"/>
            </w:tcBorders>
            <w:vAlign w:val="center"/>
          </w:tcPr>
          <w:p w14:paraId="328FAE3D" w14:textId="77777777" w:rsidR="00CE040D" w:rsidRDefault="00000000">
            <w:pPr>
              <w:adjustRightInd w:val="0"/>
              <w:snapToGrid w:val="0"/>
              <w:jc w:val="center"/>
              <w:rPr>
                <w:rFonts w:ascii="宋体" w:hAnsi="宋体" w:hint="eastAsia"/>
                <w:sz w:val="24"/>
              </w:rPr>
            </w:pPr>
            <w:r>
              <w:rPr>
                <w:rFonts w:ascii="宋体" w:hAnsi="宋体" w:hint="eastAsia"/>
                <w:sz w:val="24"/>
              </w:rPr>
              <w:t>该项目为服务一招三年，合同一年一签。</w:t>
            </w:r>
          </w:p>
        </w:tc>
      </w:tr>
    </w:tbl>
    <w:p w14:paraId="4A0183D7" w14:textId="77777777" w:rsidR="00CE040D" w:rsidRDefault="00CE040D">
      <w:pPr>
        <w:spacing w:line="360" w:lineRule="auto"/>
        <w:jc w:val="left"/>
        <w:rPr>
          <w:rFonts w:ascii="宋体" w:hAnsi="宋体" w:hint="eastAsia"/>
          <w:b/>
          <w:sz w:val="24"/>
        </w:rPr>
      </w:pPr>
    </w:p>
    <w:p w14:paraId="372BB5E8" w14:textId="77777777" w:rsidR="00CE040D" w:rsidRDefault="00000000">
      <w:pPr>
        <w:spacing w:line="360" w:lineRule="auto"/>
        <w:rPr>
          <w:rFonts w:ascii="宋体" w:hAnsi="宋体" w:hint="eastAsia"/>
          <w:b/>
          <w:sz w:val="24"/>
        </w:rPr>
      </w:pPr>
      <w:r>
        <w:rPr>
          <w:rFonts w:ascii="宋体" w:hAnsi="宋体" w:hint="eastAsia"/>
          <w:b/>
          <w:bCs/>
          <w:sz w:val="24"/>
        </w:rPr>
        <w:t>二、技术指标</w:t>
      </w:r>
      <w:r>
        <w:rPr>
          <w:rFonts w:ascii="宋体" w:hAnsi="宋体" w:hint="eastAsia"/>
          <w:b/>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645"/>
        <w:gridCol w:w="6155"/>
      </w:tblGrid>
      <w:tr w:rsidR="00CE040D" w14:paraId="7DE4251A" w14:textId="77777777">
        <w:tc>
          <w:tcPr>
            <w:tcW w:w="387" w:type="pct"/>
            <w:shd w:val="clear" w:color="auto" w:fill="A6A6A6"/>
          </w:tcPr>
          <w:p w14:paraId="22EE6737" w14:textId="77777777" w:rsidR="00CE040D"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序号</w:t>
            </w:r>
          </w:p>
        </w:tc>
        <w:tc>
          <w:tcPr>
            <w:tcW w:w="973" w:type="pct"/>
            <w:shd w:val="clear" w:color="auto" w:fill="A6A6A6"/>
          </w:tcPr>
          <w:p w14:paraId="2EFA6BF8" w14:textId="77777777" w:rsidR="00CE040D"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内容</w:t>
            </w:r>
          </w:p>
        </w:tc>
        <w:tc>
          <w:tcPr>
            <w:tcW w:w="3640" w:type="pct"/>
            <w:shd w:val="clear" w:color="auto" w:fill="A6A6A6"/>
          </w:tcPr>
          <w:p w14:paraId="580CCB67" w14:textId="77777777" w:rsidR="00CE040D"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说明</w:t>
            </w:r>
          </w:p>
        </w:tc>
      </w:tr>
      <w:tr w:rsidR="00CE040D" w14:paraId="663BE988" w14:textId="77777777">
        <w:tc>
          <w:tcPr>
            <w:tcW w:w="387" w:type="pct"/>
            <w:vAlign w:val="center"/>
          </w:tcPr>
          <w:p w14:paraId="34704BDC" w14:textId="77777777" w:rsidR="00CE040D" w:rsidRDefault="00000000">
            <w:pPr>
              <w:wordWrap w:val="0"/>
              <w:jc w:val="center"/>
              <w:rPr>
                <w:rFonts w:ascii="宋体" w:hAnsi="宋体" w:hint="eastAsia"/>
                <w:sz w:val="24"/>
              </w:rPr>
            </w:pPr>
            <w:r>
              <w:rPr>
                <w:rFonts w:ascii="宋体" w:hAnsi="宋体"/>
                <w:b/>
                <w:sz w:val="24"/>
              </w:rPr>
              <w:t>1</w:t>
            </w:r>
          </w:p>
        </w:tc>
        <w:tc>
          <w:tcPr>
            <w:tcW w:w="973" w:type="pct"/>
            <w:vAlign w:val="center"/>
          </w:tcPr>
          <w:p w14:paraId="531B02AC" w14:textId="77777777" w:rsidR="00CE040D" w:rsidRDefault="00000000">
            <w:pPr>
              <w:wordWrap w:val="0"/>
              <w:jc w:val="center"/>
              <w:rPr>
                <w:rFonts w:ascii="宋体" w:hAnsi="宋体" w:hint="eastAsia"/>
                <w:b/>
                <w:sz w:val="24"/>
              </w:rPr>
            </w:pPr>
            <w:r>
              <w:rPr>
                <w:rFonts w:ascii="宋体" w:hAnsi="宋体" w:hint="eastAsia"/>
                <w:b/>
                <w:sz w:val="24"/>
              </w:rPr>
              <w:t>项目预算</w:t>
            </w:r>
          </w:p>
        </w:tc>
        <w:tc>
          <w:tcPr>
            <w:tcW w:w="3640" w:type="pct"/>
            <w:vAlign w:val="center"/>
          </w:tcPr>
          <w:p w14:paraId="4E4272D3" w14:textId="77777777" w:rsidR="00CE040D" w:rsidRDefault="00000000">
            <w:pPr>
              <w:wordWrap w:val="0"/>
              <w:jc w:val="left"/>
              <w:rPr>
                <w:rFonts w:ascii="宋体" w:hAnsi="宋体" w:cs="仿宋_GB2312" w:hint="eastAsia"/>
                <w:color w:val="000000" w:themeColor="text1"/>
                <w:sz w:val="24"/>
              </w:rPr>
            </w:pPr>
            <w:r>
              <w:rPr>
                <w:rFonts w:ascii="宋体" w:hAnsi="宋体" w:cs="仿宋_GB2312" w:hint="eastAsia"/>
                <w:color w:val="000000" w:themeColor="text1"/>
                <w:sz w:val="24"/>
                <w:u w:val="single"/>
              </w:rPr>
              <w:t xml:space="preserve">  29.99  </w:t>
            </w:r>
            <w:r>
              <w:rPr>
                <w:rFonts w:ascii="宋体" w:hAnsi="宋体" w:cs="仿宋_GB2312" w:hint="eastAsia"/>
                <w:color w:val="000000" w:themeColor="text1"/>
                <w:sz w:val="24"/>
              </w:rPr>
              <w:t>万元/年</w:t>
            </w:r>
          </w:p>
        </w:tc>
      </w:tr>
      <w:tr w:rsidR="00CE040D" w14:paraId="7D27FE3F" w14:textId="77777777">
        <w:tc>
          <w:tcPr>
            <w:tcW w:w="387" w:type="pct"/>
            <w:vAlign w:val="center"/>
          </w:tcPr>
          <w:p w14:paraId="237B014A" w14:textId="77777777" w:rsidR="00CE040D" w:rsidRDefault="00000000">
            <w:pPr>
              <w:wordWrap w:val="0"/>
              <w:jc w:val="center"/>
              <w:rPr>
                <w:rFonts w:ascii="宋体" w:hAnsi="宋体" w:hint="eastAsia"/>
                <w:sz w:val="24"/>
              </w:rPr>
            </w:pPr>
            <w:r>
              <w:rPr>
                <w:rFonts w:ascii="宋体" w:hAnsi="宋体"/>
                <w:b/>
                <w:sz w:val="24"/>
              </w:rPr>
              <w:t>2</w:t>
            </w:r>
          </w:p>
        </w:tc>
        <w:tc>
          <w:tcPr>
            <w:tcW w:w="973" w:type="pct"/>
            <w:vAlign w:val="center"/>
          </w:tcPr>
          <w:p w14:paraId="40ED4987" w14:textId="77777777" w:rsidR="00CE040D" w:rsidRDefault="00000000">
            <w:pPr>
              <w:wordWrap w:val="0"/>
              <w:jc w:val="center"/>
              <w:rPr>
                <w:rFonts w:ascii="宋体" w:hAnsi="宋体" w:hint="eastAsia"/>
                <w:b/>
                <w:sz w:val="24"/>
              </w:rPr>
            </w:pPr>
            <w:r>
              <w:rPr>
                <w:rFonts w:ascii="宋体" w:hAnsi="宋体" w:hint="eastAsia"/>
                <w:b/>
                <w:sz w:val="24"/>
              </w:rPr>
              <w:t>项目概况</w:t>
            </w:r>
          </w:p>
        </w:tc>
        <w:tc>
          <w:tcPr>
            <w:tcW w:w="3640" w:type="pct"/>
            <w:vAlign w:val="center"/>
          </w:tcPr>
          <w:p w14:paraId="6A2A8B1E" w14:textId="77777777" w:rsidR="00CE040D" w:rsidRDefault="00000000">
            <w:pPr>
              <w:wordWrap w:val="0"/>
              <w:jc w:val="left"/>
              <w:rPr>
                <w:rFonts w:ascii="宋体" w:hAnsi="宋体" w:cs="仿宋_GB2312" w:hint="eastAsia"/>
                <w:color w:val="000000" w:themeColor="text1"/>
                <w:sz w:val="24"/>
              </w:rPr>
            </w:pPr>
            <w:r>
              <w:rPr>
                <w:rFonts w:ascii="宋体" w:hAnsi="宋体" w:cs="仿宋_GB2312" w:hint="eastAsia"/>
                <w:sz w:val="24"/>
              </w:rPr>
              <w:t>为加强实践教学管理中心三顷园和林北园苗圃管理，更好发挥苗圃服务教学科研实践及宣传教育功能，拟采购苗圃教学生产经营作业服务。</w:t>
            </w:r>
          </w:p>
        </w:tc>
      </w:tr>
      <w:tr w:rsidR="00CE040D" w14:paraId="32B8FDAB" w14:textId="77777777">
        <w:tc>
          <w:tcPr>
            <w:tcW w:w="387" w:type="pct"/>
            <w:vAlign w:val="center"/>
          </w:tcPr>
          <w:p w14:paraId="0251BCDD" w14:textId="77777777" w:rsidR="00CE040D" w:rsidRDefault="00000000">
            <w:pPr>
              <w:wordWrap w:val="0"/>
              <w:jc w:val="center"/>
              <w:rPr>
                <w:rFonts w:ascii="宋体" w:hAnsi="宋体" w:hint="eastAsia"/>
                <w:b/>
                <w:sz w:val="24"/>
              </w:rPr>
            </w:pPr>
            <w:r>
              <w:rPr>
                <w:rFonts w:ascii="宋体" w:hAnsi="宋体"/>
                <w:b/>
                <w:sz w:val="24"/>
              </w:rPr>
              <w:t>3</w:t>
            </w:r>
          </w:p>
        </w:tc>
        <w:tc>
          <w:tcPr>
            <w:tcW w:w="973" w:type="pct"/>
            <w:vAlign w:val="center"/>
          </w:tcPr>
          <w:p w14:paraId="14C71512" w14:textId="77777777" w:rsidR="00CE040D" w:rsidRDefault="00000000">
            <w:pPr>
              <w:wordWrap w:val="0"/>
              <w:jc w:val="center"/>
              <w:rPr>
                <w:rFonts w:ascii="宋体" w:hAnsi="宋体" w:hint="eastAsia"/>
                <w:b/>
                <w:sz w:val="24"/>
              </w:rPr>
            </w:pPr>
            <w:r>
              <w:rPr>
                <w:rFonts w:ascii="宋体" w:hAnsi="宋体" w:hint="eastAsia"/>
                <w:b/>
                <w:sz w:val="24"/>
              </w:rPr>
              <w:t>是否一招三年</w:t>
            </w:r>
          </w:p>
        </w:tc>
        <w:tc>
          <w:tcPr>
            <w:tcW w:w="3640" w:type="pct"/>
            <w:vAlign w:val="center"/>
          </w:tcPr>
          <w:p w14:paraId="34802284" w14:textId="77777777" w:rsidR="00CE040D" w:rsidRDefault="00000000">
            <w:pPr>
              <w:pStyle w:val="afff5"/>
              <w:widowControl/>
              <w:shd w:val="clear" w:color="auto" w:fill="FFFFFF"/>
              <w:wordWrap w:val="0"/>
              <w:rPr>
                <w:rFonts w:ascii="宋体" w:hAnsi="宋体" w:cs="仿宋_GB2312" w:hint="eastAsia"/>
                <w:b/>
                <w:bCs/>
                <w:color w:val="000000" w:themeColor="text1"/>
              </w:rPr>
            </w:pPr>
            <w:r>
              <w:rPr>
                <w:rFonts w:ascii="宋体" w:hAnsi="宋体" w:cs="仿宋_GB2312" w:hint="eastAsia"/>
              </w:rPr>
              <w:t>确保年度预算充足、服务质量符合采购人要求的情况下续签下一年度合同，最多续签两次。</w:t>
            </w:r>
          </w:p>
        </w:tc>
      </w:tr>
      <w:tr w:rsidR="00CE040D" w14:paraId="3DB37B59" w14:textId="77777777">
        <w:tc>
          <w:tcPr>
            <w:tcW w:w="387" w:type="pct"/>
            <w:vAlign w:val="center"/>
          </w:tcPr>
          <w:p w14:paraId="7DE8492E" w14:textId="77777777" w:rsidR="00CE040D" w:rsidRDefault="00000000">
            <w:pPr>
              <w:wordWrap w:val="0"/>
              <w:jc w:val="center"/>
              <w:rPr>
                <w:rFonts w:ascii="宋体" w:hAnsi="宋体" w:hint="eastAsia"/>
                <w:b/>
                <w:sz w:val="24"/>
              </w:rPr>
            </w:pPr>
            <w:r>
              <w:rPr>
                <w:rFonts w:ascii="宋体" w:hAnsi="宋体"/>
                <w:b/>
                <w:sz w:val="24"/>
              </w:rPr>
              <w:t>4</w:t>
            </w:r>
          </w:p>
        </w:tc>
        <w:tc>
          <w:tcPr>
            <w:tcW w:w="973" w:type="pct"/>
            <w:vAlign w:val="center"/>
          </w:tcPr>
          <w:p w14:paraId="534C7587" w14:textId="77777777" w:rsidR="00CE040D" w:rsidRDefault="00000000">
            <w:pPr>
              <w:wordWrap w:val="0"/>
              <w:jc w:val="center"/>
              <w:rPr>
                <w:rFonts w:ascii="宋体" w:hAnsi="宋体" w:hint="eastAsia"/>
                <w:b/>
                <w:sz w:val="24"/>
              </w:rPr>
            </w:pPr>
            <w:r>
              <w:rPr>
                <w:rFonts w:ascii="宋体" w:hAnsi="宋体" w:hint="eastAsia"/>
                <w:b/>
                <w:sz w:val="24"/>
              </w:rPr>
              <w:t>投标人/响应人应具备的基本资格要求</w:t>
            </w:r>
          </w:p>
        </w:tc>
        <w:tc>
          <w:tcPr>
            <w:tcW w:w="3640" w:type="pct"/>
            <w:vAlign w:val="center"/>
          </w:tcPr>
          <w:p w14:paraId="374593C9"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hint="eastAsia"/>
                <w:color w:val="000000" w:themeColor="text1"/>
              </w:rPr>
              <w:t>(一</w:t>
            </w:r>
            <w:r>
              <w:rPr>
                <w:rFonts w:ascii="宋体" w:hAnsi="宋体" w:cs="仿宋_GB2312"/>
                <w:color w:val="000000" w:themeColor="text1"/>
              </w:rPr>
              <w:t>)</w:t>
            </w:r>
            <w:r>
              <w:rPr>
                <w:rFonts w:ascii="宋体" w:hAnsi="宋体" w:cs="仿宋_GB2312" w:hint="eastAsia"/>
                <w:color w:val="000000" w:themeColor="text1"/>
              </w:rPr>
              <w:t>具有独立承担民事责任的能力；</w:t>
            </w:r>
          </w:p>
          <w:p w14:paraId="03435466"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二</w:t>
            </w:r>
            <w:r>
              <w:rPr>
                <w:rFonts w:ascii="宋体" w:hAnsi="宋体" w:cs="仿宋_GB2312"/>
                <w:color w:val="000000" w:themeColor="text1"/>
              </w:rPr>
              <w:t>)</w:t>
            </w:r>
            <w:r>
              <w:rPr>
                <w:rFonts w:ascii="宋体" w:hAnsi="宋体" w:cs="仿宋_GB2312" w:hint="eastAsia"/>
                <w:color w:val="000000" w:themeColor="text1"/>
              </w:rPr>
              <w:t>具有良好的商业信誉和健全的财务会计制度；</w:t>
            </w:r>
          </w:p>
          <w:p w14:paraId="49098061"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三</w:t>
            </w:r>
            <w:r>
              <w:rPr>
                <w:rFonts w:ascii="宋体" w:hAnsi="宋体" w:cs="仿宋_GB2312"/>
                <w:color w:val="000000" w:themeColor="text1"/>
              </w:rPr>
              <w:t>)</w:t>
            </w:r>
            <w:r>
              <w:rPr>
                <w:rFonts w:ascii="宋体" w:hAnsi="宋体" w:cs="仿宋_GB2312" w:hint="eastAsia"/>
                <w:color w:val="000000" w:themeColor="text1"/>
              </w:rPr>
              <w:t>具有履行合同所必需的设备和专业技术能力；</w:t>
            </w:r>
          </w:p>
          <w:p w14:paraId="0C8EF358"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四</w:t>
            </w:r>
            <w:r>
              <w:rPr>
                <w:rFonts w:ascii="宋体" w:hAnsi="宋体" w:cs="仿宋_GB2312"/>
                <w:color w:val="000000" w:themeColor="text1"/>
              </w:rPr>
              <w:t>)</w:t>
            </w:r>
            <w:r>
              <w:rPr>
                <w:rFonts w:ascii="宋体" w:hAnsi="宋体" w:cs="仿宋_GB2312" w:hint="eastAsia"/>
                <w:color w:val="000000" w:themeColor="text1"/>
              </w:rPr>
              <w:t>有依法缴纳税收和社会保障资金的良好记录；</w:t>
            </w:r>
          </w:p>
          <w:p w14:paraId="631A22E0"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五</w:t>
            </w:r>
            <w:r>
              <w:rPr>
                <w:rFonts w:ascii="宋体" w:hAnsi="宋体" w:cs="仿宋_GB2312"/>
                <w:color w:val="000000" w:themeColor="text1"/>
              </w:rPr>
              <w:t>)</w:t>
            </w:r>
            <w:r>
              <w:rPr>
                <w:rFonts w:ascii="宋体" w:hAnsi="宋体" w:cs="仿宋_GB2312" w:hint="eastAsia"/>
                <w:color w:val="000000" w:themeColor="text1"/>
              </w:rPr>
              <w:t>参加政府采购活动前三年内，在经营活动中没有重大违法记录；</w:t>
            </w:r>
          </w:p>
          <w:p w14:paraId="7CB8D625"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六</w:t>
            </w:r>
            <w:r>
              <w:rPr>
                <w:rFonts w:ascii="宋体" w:hAnsi="宋体" w:cs="仿宋_GB2312"/>
                <w:color w:val="000000" w:themeColor="text1"/>
              </w:rPr>
              <w:t>)</w:t>
            </w:r>
            <w:r>
              <w:rPr>
                <w:rFonts w:ascii="宋体" w:hAnsi="宋体" w:cs="仿宋_GB2312" w:hint="eastAsia"/>
                <w:color w:val="000000" w:themeColor="text1"/>
              </w:rPr>
              <w:t>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59FC436C"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七</w:t>
            </w:r>
            <w:r>
              <w:rPr>
                <w:rFonts w:ascii="宋体" w:hAnsi="宋体" w:cs="仿宋_GB2312"/>
                <w:color w:val="000000" w:themeColor="text1"/>
              </w:rPr>
              <w:t>)</w:t>
            </w:r>
            <w:r>
              <w:rPr>
                <w:rFonts w:ascii="宋体" w:hAnsi="宋体" w:cs="仿宋_GB2312" w:hint="eastAsia"/>
                <w:color w:val="000000" w:themeColor="text1"/>
              </w:rPr>
              <w:t>法律、行政法规规定的其他条件。</w:t>
            </w:r>
          </w:p>
        </w:tc>
      </w:tr>
      <w:tr w:rsidR="00CE040D" w14:paraId="6BFF9D86" w14:textId="77777777">
        <w:tc>
          <w:tcPr>
            <w:tcW w:w="387" w:type="pct"/>
            <w:vAlign w:val="center"/>
          </w:tcPr>
          <w:p w14:paraId="298FDB80" w14:textId="77777777" w:rsidR="00CE040D" w:rsidRDefault="00000000">
            <w:pPr>
              <w:wordWrap w:val="0"/>
              <w:jc w:val="center"/>
              <w:rPr>
                <w:rFonts w:ascii="宋体" w:hAnsi="宋体" w:hint="eastAsia"/>
                <w:b/>
                <w:sz w:val="24"/>
              </w:rPr>
            </w:pPr>
            <w:r>
              <w:rPr>
                <w:rFonts w:ascii="宋体" w:hAnsi="宋体" w:hint="eastAsia"/>
                <w:b/>
                <w:sz w:val="24"/>
              </w:rPr>
              <w:t>5</w:t>
            </w:r>
          </w:p>
        </w:tc>
        <w:tc>
          <w:tcPr>
            <w:tcW w:w="973" w:type="pct"/>
            <w:vAlign w:val="center"/>
          </w:tcPr>
          <w:p w14:paraId="0EE492FF" w14:textId="77777777" w:rsidR="00CE040D" w:rsidRDefault="00000000">
            <w:pPr>
              <w:wordWrap w:val="0"/>
              <w:jc w:val="center"/>
              <w:rPr>
                <w:rFonts w:ascii="宋体" w:hAnsi="宋体" w:hint="eastAsia"/>
                <w:b/>
                <w:sz w:val="24"/>
              </w:rPr>
            </w:pPr>
            <w:r>
              <w:rPr>
                <w:rFonts w:ascii="宋体" w:hAnsi="宋体" w:hint="eastAsia"/>
                <w:b/>
                <w:sz w:val="24"/>
              </w:rPr>
              <w:t>投标人/响应人应具备的特殊资格要求</w:t>
            </w:r>
          </w:p>
        </w:tc>
        <w:tc>
          <w:tcPr>
            <w:tcW w:w="3640" w:type="pct"/>
            <w:vAlign w:val="center"/>
          </w:tcPr>
          <w:p w14:paraId="71E7FDC7" w14:textId="77777777" w:rsidR="00CE040D" w:rsidRDefault="00000000">
            <w:pPr>
              <w:pStyle w:val="afff5"/>
              <w:widowControl/>
              <w:shd w:val="clear" w:color="auto" w:fill="FFFFFF"/>
              <w:wordWrap w:val="0"/>
              <w:rPr>
                <w:rFonts w:ascii="宋体" w:hAnsi="宋体" w:cs="仿宋_GB2312" w:hint="eastAsia"/>
                <w:color w:val="000000" w:themeColor="text1"/>
              </w:rPr>
            </w:pPr>
            <w:r>
              <w:rPr>
                <w:rFonts w:ascii="宋体" w:hAnsi="宋体" w:cs="仿宋_GB2312" w:hint="eastAsia"/>
                <w:b/>
                <w:bCs/>
                <w:color w:val="000000" w:themeColor="text1"/>
              </w:rPr>
              <w:t>无特殊资格要求。</w:t>
            </w:r>
          </w:p>
        </w:tc>
      </w:tr>
      <w:tr w:rsidR="00CE040D" w14:paraId="404A2A51" w14:textId="77777777">
        <w:tc>
          <w:tcPr>
            <w:tcW w:w="387" w:type="pct"/>
            <w:vAlign w:val="center"/>
          </w:tcPr>
          <w:p w14:paraId="484AFC9D" w14:textId="77777777" w:rsidR="00CE040D" w:rsidRDefault="00000000">
            <w:pPr>
              <w:wordWrap w:val="0"/>
              <w:jc w:val="center"/>
              <w:rPr>
                <w:rFonts w:ascii="宋体" w:hAnsi="宋体" w:hint="eastAsia"/>
                <w:sz w:val="24"/>
              </w:rPr>
            </w:pPr>
            <w:r>
              <w:rPr>
                <w:rFonts w:ascii="宋体" w:hAnsi="宋体" w:hint="eastAsia"/>
                <w:b/>
                <w:sz w:val="24"/>
              </w:rPr>
              <w:t>6</w:t>
            </w:r>
          </w:p>
        </w:tc>
        <w:tc>
          <w:tcPr>
            <w:tcW w:w="973" w:type="pct"/>
            <w:vAlign w:val="center"/>
          </w:tcPr>
          <w:p w14:paraId="7FC9F244" w14:textId="77777777" w:rsidR="00CE040D" w:rsidRDefault="00000000">
            <w:pPr>
              <w:wordWrap w:val="0"/>
              <w:jc w:val="center"/>
              <w:rPr>
                <w:rFonts w:ascii="宋体" w:hAnsi="宋体" w:hint="eastAsia"/>
                <w:b/>
                <w:sz w:val="24"/>
              </w:rPr>
            </w:pPr>
            <w:r>
              <w:rPr>
                <w:rFonts w:ascii="宋体" w:hAnsi="宋体" w:hint="eastAsia"/>
                <w:b/>
                <w:sz w:val="24"/>
              </w:rPr>
              <w:t>执行中小企业</w:t>
            </w:r>
          </w:p>
          <w:p w14:paraId="016015BD" w14:textId="77777777" w:rsidR="00CE040D" w:rsidRDefault="00000000">
            <w:pPr>
              <w:wordWrap w:val="0"/>
              <w:jc w:val="center"/>
              <w:rPr>
                <w:rFonts w:ascii="宋体" w:hAnsi="宋体" w:hint="eastAsia"/>
                <w:b/>
                <w:sz w:val="24"/>
              </w:rPr>
            </w:pPr>
            <w:r>
              <w:rPr>
                <w:rFonts w:ascii="宋体" w:hAnsi="宋体" w:hint="eastAsia"/>
                <w:b/>
                <w:sz w:val="24"/>
              </w:rPr>
              <w:t>政策</w:t>
            </w:r>
          </w:p>
        </w:tc>
        <w:tc>
          <w:tcPr>
            <w:tcW w:w="3640" w:type="pct"/>
            <w:vAlign w:val="center"/>
          </w:tcPr>
          <w:p w14:paraId="5E2EB106" w14:textId="77777777" w:rsidR="00CE040D" w:rsidRDefault="00000000">
            <w:pPr>
              <w:wordWrap w:val="0"/>
              <w:jc w:val="left"/>
              <w:rPr>
                <w:rFonts w:ascii="宋体" w:hAnsi="宋体" w:cs="仿宋_GB2312" w:hint="eastAsia"/>
                <w:sz w:val="24"/>
              </w:rPr>
            </w:pPr>
            <w:r>
              <w:rPr>
                <w:rFonts w:ascii="宋体" w:hAnsi="宋体" w:cs="仿宋_GB2312" w:hint="eastAsia"/>
                <w:sz w:val="24"/>
              </w:rPr>
              <w:t>本项目专门面向中小微企业采购，投标人须提供《中小企业声明函》。</w:t>
            </w:r>
          </w:p>
        </w:tc>
      </w:tr>
      <w:tr w:rsidR="00CE040D" w14:paraId="1B6DB2F4" w14:textId="77777777">
        <w:tc>
          <w:tcPr>
            <w:tcW w:w="387" w:type="pct"/>
            <w:vAlign w:val="center"/>
          </w:tcPr>
          <w:p w14:paraId="78464362" w14:textId="77777777" w:rsidR="00CE040D" w:rsidRDefault="00000000">
            <w:pPr>
              <w:wordWrap w:val="0"/>
              <w:jc w:val="center"/>
              <w:rPr>
                <w:rFonts w:ascii="宋体" w:hAnsi="宋体" w:hint="eastAsia"/>
                <w:sz w:val="24"/>
              </w:rPr>
            </w:pPr>
            <w:r>
              <w:rPr>
                <w:rFonts w:ascii="宋体" w:hAnsi="宋体" w:hint="eastAsia"/>
                <w:b/>
                <w:sz w:val="24"/>
              </w:rPr>
              <w:t>7</w:t>
            </w:r>
          </w:p>
        </w:tc>
        <w:tc>
          <w:tcPr>
            <w:tcW w:w="973" w:type="pct"/>
            <w:vAlign w:val="center"/>
          </w:tcPr>
          <w:p w14:paraId="3A93FE43" w14:textId="77777777" w:rsidR="00CE040D" w:rsidRDefault="00000000">
            <w:pPr>
              <w:wordWrap w:val="0"/>
              <w:jc w:val="center"/>
              <w:rPr>
                <w:rFonts w:ascii="宋体" w:hAnsi="宋体" w:hint="eastAsia"/>
                <w:b/>
                <w:sz w:val="24"/>
              </w:rPr>
            </w:pPr>
            <w:r>
              <w:rPr>
                <w:rFonts w:ascii="宋体" w:hAnsi="宋体" w:hint="eastAsia"/>
                <w:b/>
                <w:sz w:val="24"/>
              </w:rPr>
              <w:t>是否允许联合体投标/响应</w:t>
            </w:r>
          </w:p>
        </w:tc>
        <w:tc>
          <w:tcPr>
            <w:tcW w:w="3640" w:type="pct"/>
            <w:vAlign w:val="center"/>
          </w:tcPr>
          <w:p w14:paraId="5A8E2D53" w14:textId="77777777" w:rsidR="00CE040D" w:rsidRDefault="00000000">
            <w:pPr>
              <w:wordWrap w:val="0"/>
              <w:jc w:val="left"/>
              <w:rPr>
                <w:rFonts w:ascii="宋体" w:hAnsi="宋体" w:cs="仿宋_GB2312" w:hint="eastAsia"/>
                <w:sz w:val="24"/>
                <w:lang w:bidi="en-US"/>
              </w:rPr>
            </w:pPr>
            <w:r>
              <w:rPr>
                <w:rFonts w:ascii="宋体" w:hAnsi="宋体" w:cs="仿宋_GB2312" w:hint="eastAsia"/>
                <w:sz w:val="24"/>
              </w:rPr>
              <w:t>否</w:t>
            </w:r>
          </w:p>
        </w:tc>
      </w:tr>
      <w:tr w:rsidR="00CE040D" w14:paraId="53FDC3A9" w14:textId="77777777">
        <w:tc>
          <w:tcPr>
            <w:tcW w:w="387" w:type="pct"/>
            <w:vAlign w:val="center"/>
          </w:tcPr>
          <w:p w14:paraId="5A770066" w14:textId="77777777" w:rsidR="00CE040D" w:rsidRDefault="00000000">
            <w:pPr>
              <w:wordWrap w:val="0"/>
              <w:jc w:val="center"/>
              <w:rPr>
                <w:rFonts w:ascii="宋体" w:hAnsi="宋体" w:hint="eastAsia"/>
                <w:sz w:val="24"/>
              </w:rPr>
            </w:pPr>
            <w:r>
              <w:rPr>
                <w:rFonts w:ascii="宋体" w:hAnsi="宋体" w:hint="eastAsia"/>
                <w:b/>
                <w:sz w:val="24"/>
              </w:rPr>
              <w:t>8</w:t>
            </w:r>
          </w:p>
        </w:tc>
        <w:tc>
          <w:tcPr>
            <w:tcW w:w="973" w:type="pct"/>
            <w:vAlign w:val="center"/>
          </w:tcPr>
          <w:p w14:paraId="22572704" w14:textId="77777777" w:rsidR="00CE040D" w:rsidRDefault="00000000">
            <w:pPr>
              <w:wordWrap w:val="0"/>
              <w:jc w:val="center"/>
              <w:rPr>
                <w:rFonts w:ascii="宋体" w:hAnsi="宋体" w:hint="eastAsia"/>
                <w:b/>
                <w:sz w:val="24"/>
              </w:rPr>
            </w:pPr>
            <w:r>
              <w:rPr>
                <w:rFonts w:ascii="宋体" w:hAnsi="宋体" w:hint="eastAsia"/>
                <w:b/>
                <w:sz w:val="24"/>
              </w:rPr>
              <w:t>是否允许投</w:t>
            </w:r>
            <w:r>
              <w:rPr>
                <w:rFonts w:ascii="宋体" w:hAnsi="宋体" w:hint="eastAsia"/>
                <w:b/>
                <w:sz w:val="24"/>
              </w:rPr>
              <w:lastRenderedPageBreak/>
              <w:t>标人/响应人将项目非主体、非关键性工作交由他人完成</w:t>
            </w:r>
          </w:p>
        </w:tc>
        <w:tc>
          <w:tcPr>
            <w:tcW w:w="3640" w:type="pct"/>
            <w:vAlign w:val="center"/>
          </w:tcPr>
          <w:p w14:paraId="048095C1" w14:textId="77777777" w:rsidR="00CE040D" w:rsidRDefault="00000000">
            <w:pPr>
              <w:pStyle w:val="34"/>
              <w:wordWrap w:val="0"/>
              <w:spacing w:after="0"/>
              <w:rPr>
                <w:rFonts w:ascii="宋体" w:hAnsi="宋体" w:cs="仿宋_GB2312" w:hint="eastAsia"/>
                <w:sz w:val="24"/>
                <w:szCs w:val="24"/>
              </w:rPr>
            </w:pPr>
            <w:r>
              <w:rPr>
                <w:rFonts w:ascii="宋体" w:hAnsi="宋体" w:cs="仿宋_GB2312" w:hint="eastAsia"/>
                <w:sz w:val="24"/>
                <w:szCs w:val="24"/>
              </w:rPr>
              <w:lastRenderedPageBreak/>
              <w:t>否</w:t>
            </w:r>
          </w:p>
        </w:tc>
      </w:tr>
      <w:tr w:rsidR="00CE040D" w14:paraId="7C5AAFA1" w14:textId="77777777">
        <w:tc>
          <w:tcPr>
            <w:tcW w:w="387" w:type="pct"/>
            <w:vAlign w:val="center"/>
          </w:tcPr>
          <w:p w14:paraId="49480D3A" w14:textId="77777777" w:rsidR="00CE040D" w:rsidRDefault="00000000">
            <w:pPr>
              <w:wordWrap w:val="0"/>
              <w:jc w:val="center"/>
              <w:rPr>
                <w:rFonts w:ascii="宋体" w:hAnsi="宋体" w:hint="eastAsia"/>
                <w:sz w:val="24"/>
              </w:rPr>
            </w:pPr>
            <w:r>
              <w:rPr>
                <w:rFonts w:ascii="宋体" w:hAnsi="宋体" w:hint="eastAsia"/>
                <w:b/>
                <w:sz w:val="24"/>
              </w:rPr>
              <w:t>9</w:t>
            </w:r>
          </w:p>
        </w:tc>
        <w:tc>
          <w:tcPr>
            <w:tcW w:w="973" w:type="pct"/>
            <w:vAlign w:val="center"/>
          </w:tcPr>
          <w:p w14:paraId="6C3033F2" w14:textId="77777777" w:rsidR="00CE040D" w:rsidRDefault="00000000">
            <w:pPr>
              <w:wordWrap w:val="0"/>
              <w:jc w:val="center"/>
              <w:rPr>
                <w:rFonts w:ascii="宋体" w:hAnsi="宋体" w:hint="eastAsia"/>
                <w:b/>
                <w:sz w:val="24"/>
              </w:rPr>
            </w:pPr>
            <w:r>
              <w:rPr>
                <w:rFonts w:ascii="宋体" w:hAnsi="宋体" w:hint="eastAsia"/>
                <w:b/>
                <w:sz w:val="24"/>
              </w:rPr>
              <w:t>是否组织现场踏勘（标前答疑会）</w:t>
            </w:r>
          </w:p>
        </w:tc>
        <w:tc>
          <w:tcPr>
            <w:tcW w:w="3640" w:type="pct"/>
            <w:vAlign w:val="center"/>
          </w:tcPr>
          <w:p w14:paraId="1045CEDE" w14:textId="77777777" w:rsidR="00CE040D" w:rsidRDefault="00000000">
            <w:pPr>
              <w:rPr>
                <w:rFonts w:ascii="宋体" w:hAnsi="宋体" w:hint="eastAsia"/>
                <w:sz w:val="24"/>
              </w:rPr>
            </w:pPr>
            <w:r>
              <w:rPr>
                <w:rFonts w:ascii="宋体" w:hAnsi="宋体" w:hint="eastAsia"/>
                <w:b/>
                <w:sz w:val="24"/>
              </w:rPr>
              <w:t>本项目组织供应商自愿参与踏勘活动</w:t>
            </w:r>
          </w:p>
          <w:p w14:paraId="611DC92D" w14:textId="77777777" w:rsidR="00CE040D" w:rsidRDefault="00000000">
            <w:pPr>
              <w:rPr>
                <w:rFonts w:ascii="宋体" w:hAnsi="宋体" w:hint="eastAsia"/>
                <w:sz w:val="24"/>
              </w:rPr>
            </w:pPr>
            <w:r>
              <w:rPr>
                <w:rFonts w:ascii="宋体" w:hAnsi="宋体" w:hint="eastAsia"/>
                <w:sz w:val="24"/>
              </w:rPr>
              <w:t>踏勘联系人：</w:t>
            </w:r>
            <w:r>
              <w:rPr>
                <w:rFonts w:ascii="宋体" w:hAnsi="宋体" w:hint="eastAsia"/>
                <w:sz w:val="24"/>
                <w:u w:val="single"/>
              </w:rPr>
              <w:t>韩伯阳</w:t>
            </w:r>
          </w:p>
          <w:p w14:paraId="4EBBBBD5" w14:textId="77777777" w:rsidR="00CE040D" w:rsidRDefault="00000000">
            <w:pPr>
              <w:rPr>
                <w:rFonts w:ascii="宋体" w:hAnsi="宋体" w:hint="eastAsia"/>
                <w:color w:val="000000"/>
                <w:sz w:val="24"/>
                <w:u w:val="single"/>
              </w:rPr>
            </w:pPr>
            <w:r>
              <w:rPr>
                <w:rFonts w:ascii="宋体" w:hAnsi="宋体" w:hint="eastAsia"/>
                <w:sz w:val="24"/>
              </w:rPr>
              <w:t>联系方式：</w:t>
            </w:r>
            <w:r>
              <w:rPr>
                <w:rFonts w:ascii="宋体" w:hAnsi="宋体" w:hint="eastAsia"/>
                <w:color w:val="000000"/>
                <w:sz w:val="24"/>
                <w:u w:val="single"/>
              </w:rPr>
              <w:t>17600207104</w:t>
            </w:r>
          </w:p>
          <w:p w14:paraId="1321B738" w14:textId="77777777" w:rsidR="00CE040D" w:rsidRDefault="00000000">
            <w:pPr>
              <w:rPr>
                <w:rFonts w:ascii="宋体" w:hAnsi="宋体" w:hint="eastAsia"/>
                <w:color w:val="000000"/>
                <w:sz w:val="24"/>
                <w:u w:val="single"/>
              </w:rPr>
            </w:pPr>
            <w:r>
              <w:rPr>
                <w:rFonts w:ascii="宋体" w:hAnsi="宋体" w:hint="eastAsia"/>
                <w:color w:val="000000"/>
                <w:sz w:val="24"/>
                <w:u w:val="single"/>
              </w:rPr>
              <w:t>本项目踏勘共分为以下两个地点：</w:t>
            </w:r>
          </w:p>
          <w:p w14:paraId="0F7E94D9" w14:textId="77777777" w:rsidR="00CE040D" w:rsidRDefault="00000000">
            <w:pPr>
              <w:rPr>
                <w:rFonts w:ascii="宋体" w:hAnsi="宋体" w:hint="eastAsia"/>
                <w:sz w:val="24"/>
              </w:rPr>
            </w:pPr>
            <w:r>
              <w:rPr>
                <w:rFonts w:ascii="宋体" w:hAnsi="宋体" w:hint="eastAsia"/>
                <w:color w:val="000000"/>
                <w:sz w:val="24"/>
                <w:u w:val="single"/>
              </w:rPr>
              <w:t>（1）</w:t>
            </w:r>
            <w:r>
              <w:rPr>
                <w:rFonts w:ascii="宋体" w:hAnsi="宋体" w:hint="eastAsia"/>
                <w:b/>
                <w:bCs/>
                <w:color w:val="000000"/>
                <w:sz w:val="24"/>
                <w:u w:val="single"/>
              </w:rPr>
              <w:t>北京市海淀区东升镇八家村三顷园：</w:t>
            </w:r>
          </w:p>
          <w:p w14:paraId="0620F079" w14:textId="77777777" w:rsidR="00CE040D" w:rsidRDefault="00000000">
            <w:pPr>
              <w:rPr>
                <w:rFonts w:ascii="宋体" w:hAnsi="宋体" w:hint="eastAsia"/>
                <w:sz w:val="24"/>
              </w:rPr>
            </w:pPr>
            <w:r>
              <w:rPr>
                <w:rFonts w:ascii="宋体" w:hAnsi="宋体" w:hint="eastAsia"/>
                <w:sz w:val="24"/>
              </w:rPr>
              <w:t>集合时间：202</w:t>
            </w:r>
            <w:r>
              <w:rPr>
                <w:rFonts w:ascii="宋体" w:hAnsi="宋体"/>
                <w:sz w:val="24"/>
              </w:rPr>
              <w:t>4</w:t>
            </w:r>
            <w:r>
              <w:rPr>
                <w:rFonts w:ascii="宋体" w:hAnsi="宋体" w:hint="eastAsia"/>
                <w:sz w:val="24"/>
              </w:rPr>
              <w:t>年11月29日上午9点00分（其他时间概不接待）</w:t>
            </w:r>
          </w:p>
          <w:p w14:paraId="38B608CE" w14:textId="77777777" w:rsidR="00CE040D" w:rsidRDefault="00000000">
            <w:pPr>
              <w:rPr>
                <w:rFonts w:ascii="宋体" w:hAnsi="宋体" w:hint="eastAsia"/>
                <w:sz w:val="24"/>
              </w:rPr>
            </w:pPr>
            <w:r>
              <w:rPr>
                <w:rFonts w:ascii="宋体" w:hAnsi="宋体" w:hint="eastAsia"/>
                <w:sz w:val="24"/>
              </w:rPr>
              <w:t>集合地点：北京市海淀区东升镇八家村三顷园门口集合</w:t>
            </w:r>
          </w:p>
          <w:p w14:paraId="3A7C9F2D" w14:textId="77777777" w:rsidR="00CE040D" w:rsidRDefault="00000000">
            <w:pPr>
              <w:rPr>
                <w:rFonts w:ascii="宋体" w:hAnsi="宋体" w:hint="eastAsia"/>
                <w:sz w:val="24"/>
                <w:u w:val="single"/>
              </w:rPr>
            </w:pPr>
            <w:r>
              <w:rPr>
                <w:rFonts w:ascii="宋体" w:hAnsi="宋体" w:hint="eastAsia"/>
                <w:sz w:val="24"/>
                <w:u w:val="single"/>
              </w:rPr>
              <w:t>（2）</w:t>
            </w:r>
            <w:r>
              <w:rPr>
                <w:rFonts w:ascii="宋体" w:hAnsi="宋体" w:hint="eastAsia"/>
                <w:b/>
                <w:bCs/>
                <w:sz w:val="24"/>
                <w:u w:val="single"/>
              </w:rPr>
              <w:t>北京市海淀区林大北路林北园：</w:t>
            </w:r>
          </w:p>
          <w:p w14:paraId="59F3611B" w14:textId="77777777" w:rsidR="00CE040D" w:rsidRDefault="00000000">
            <w:pPr>
              <w:rPr>
                <w:rFonts w:ascii="宋体" w:hAnsi="宋体" w:hint="eastAsia"/>
                <w:sz w:val="24"/>
              </w:rPr>
            </w:pPr>
            <w:r>
              <w:rPr>
                <w:rFonts w:ascii="宋体" w:hAnsi="宋体" w:hint="eastAsia"/>
                <w:sz w:val="24"/>
              </w:rPr>
              <w:t>集合时间：202</w:t>
            </w:r>
            <w:r>
              <w:rPr>
                <w:rFonts w:ascii="宋体" w:hAnsi="宋体"/>
                <w:sz w:val="24"/>
              </w:rPr>
              <w:t>4</w:t>
            </w:r>
            <w:r>
              <w:rPr>
                <w:rFonts w:ascii="宋体" w:hAnsi="宋体" w:hint="eastAsia"/>
                <w:sz w:val="24"/>
              </w:rPr>
              <w:t>年11月29日上午10点00分（其他时间概不接待）</w:t>
            </w:r>
          </w:p>
          <w:p w14:paraId="68E127E4" w14:textId="77777777" w:rsidR="00CE040D" w:rsidRDefault="00000000">
            <w:pPr>
              <w:rPr>
                <w:rFonts w:ascii="宋体" w:hAnsi="宋体" w:hint="eastAsia"/>
                <w:sz w:val="24"/>
              </w:rPr>
            </w:pPr>
            <w:r>
              <w:rPr>
                <w:rFonts w:ascii="宋体" w:hAnsi="宋体" w:hint="eastAsia"/>
                <w:sz w:val="24"/>
              </w:rPr>
              <w:t>集合地点：林北园东门（</w:t>
            </w:r>
            <w:r>
              <w:rPr>
                <w:rFonts w:ascii="宋体" w:hAnsi="宋体"/>
                <w:sz w:val="24"/>
              </w:rPr>
              <w:t>北京市海淀区林业大学北路9号院4号楼</w:t>
            </w:r>
            <w:r>
              <w:rPr>
                <w:rFonts w:ascii="宋体" w:hAnsi="宋体" w:hint="eastAsia"/>
                <w:sz w:val="24"/>
              </w:rPr>
              <w:t>对面）</w:t>
            </w:r>
          </w:p>
          <w:p w14:paraId="20C442ED" w14:textId="77777777" w:rsidR="00CE040D" w:rsidRDefault="00CE040D">
            <w:pPr>
              <w:rPr>
                <w:rFonts w:ascii="宋体" w:hAnsi="宋体" w:hint="eastAsia"/>
                <w:sz w:val="24"/>
              </w:rPr>
            </w:pPr>
          </w:p>
          <w:p w14:paraId="2448438F" w14:textId="77777777" w:rsidR="00CE040D" w:rsidRDefault="00000000">
            <w:pPr>
              <w:rPr>
                <w:rFonts w:ascii="宋体" w:hAnsi="宋体" w:hint="eastAsia"/>
                <w:sz w:val="24"/>
              </w:rPr>
            </w:pPr>
            <w:r>
              <w:rPr>
                <w:rFonts w:ascii="宋体" w:hAnsi="宋体" w:hint="eastAsia"/>
                <w:sz w:val="24"/>
              </w:rPr>
              <w:t>踏勘要求：</w:t>
            </w:r>
          </w:p>
          <w:p w14:paraId="0354870A" w14:textId="77777777" w:rsidR="00CE040D" w:rsidRDefault="00000000">
            <w:pPr>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）因报价人未及时踏勘的，视为主动放弃现场踏勘，相关损失由报价人自行承担。</w:t>
            </w:r>
          </w:p>
          <w:p w14:paraId="5CCD460D" w14:textId="77777777" w:rsidR="00CE040D" w:rsidRDefault="00000000">
            <w:pPr>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）如果贵单位不参与现场踏勘或不再参与本项目请务必发送邮件提前告知代理机构“我公司不参与现场踏勘”或“我公司不参与本项目”，发送邮件时标题标注“项目名称”及“公司名称”。</w:t>
            </w:r>
          </w:p>
          <w:p w14:paraId="4A053C23" w14:textId="77777777" w:rsidR="00CE040D" w:rsidRDefault="00000000">
            <w:pPr>
              <w:jc w:val="left"/>
              <w:rPr>
                <w:rFonts w:ascii="宋体" w:hAnsi="宋体" w:hint="eastAsia"/>
                <w:b/>
                <w:bCs/>
                <w:sz w:val="24"/>
              </w:rPr>
            </w:pPr>
            <w:r>
              <w:rPr>
                <w:rFonts w:ascii="宋体" w:hAnsi="宋体" w:hint="eastAsia"/>
                <w:b/>
                <w:bCs/>
                <w:sz w:val="24"/>
              </w:rPr>
              <w:t>（</w:t>
            </w:r>
            <w:r>
              <w:rPr>
                <w:rFonts w:ascii="宋体" w:hAnsi="宋体"/>
                <w:b/>
                <w:bCs/>
                <w:sz w:val="24"/>
              </w:rPr>
              <w:t>3</w:t>
            </w:r>
            <w:r>
              <w:rPr>
                <w:rFonts w:ascii="宋体" w:hAnsi="宋体" w:hint="eastAsia"/>
                <w:b/>
                <w:bCs/>
                <w:sz w:val="24"/>
              </w:rPr>
              <w:t>）特别注意：</w:t>
            </w:r>
          </w:p>
          <w:p w14:paraId="45E0EC45" w14:textId="77777777" w:rsidR="00CE040D" w:rsidRDefault="00000000">
            <w:pPr>
              <w:jc w:val="left"/>
              <w:rPr>
                <w:rFonts w:ascii="宋体" w:hAnsi="宋体" w:hint="eastAsia"/>
                <w:sz w:val="24"/>
              </w:rPr>
            </w:pPr>
            <w:r>
              <w:rPr>
                <w:rFonts w:ascii="宋体" w:hAnsi="宋体"/>
                <w:sz w:val="24"/>
              </w:rPr>
              <w:t>1</w:t>
            </w:r>
            <w:r>
              <w:rPr>
                <w:rFonts w:ascii="宋体" w:hAnsi="宋体" w:hint="eastAsia"/>
                <w:sz w:val="24"/>
              </w:rPr>
              <w:t>、踏勘人员仅限一人，</w:t>
            </w:r>
            <w:r>
              <w:rPr>
                <w:rFonts w:ascii="宋体" w:hAnsi="宋体" w:hint="eastAsia"/>
                <w:b/>
                <w:bCs/>
                <w:sz w:val="24"/>
                <w:u w:val="single"/>
              </w:rPr>
              <w:t>须携带身份证原件</w:t>
            </w:r>
            <w:r>
              <w:rPr>
                <w:rFonts w:ascii="宋体" w:hAnsi="宋体" w:hint="eastAsia"/>
                <w:sz w:val="24"/>
              </w:rPr>
              <w:t>集合签到。</w:t>
            </w:r>
          </w:p>
          <w:p w14:paraId="60D4FFEF" w14:textId="77777777" w:rsidR="00CE040D" w:rsidRDefault="00000000">
            <w:pPr>
              <w:jc w:val="left"/>
              <w:rPr>
                <w:rFonts w:ascii="宋体" w:hAnsi="宋体" w:hint="eastAsia"/>
                <w:sz w:val="24"/>
              </w:rPr>
            </w:pPr>
            <w:r>
              <w:rPr>
                <w:rFonts w:ascii="宋体" w:hAnsi="宋体"/>
                <w:sz w:val="24"/>
              </w:rPr>
              <w:t>2</w:t>
            </w:r>
            <w:r>
              <w:rPr>
                <w:rFonts w:ascii="宋体" w:hAnsi="宋体" w:hint="eastAsia"/>
                <w:sz w:val="24"/>
              </w:rPr>
              <w:t>、踏勘人员需体温正常、身体健康、无发热、咳嗽等症状。</w:t>
            </w:r>
          </w:p>
          <w:p w14:paraId="666B711A" w14:textId="77777777" w:rsidR="00CE040D" w:rsidRDefault="00000000">
            <w:pPr>
              <w:jc w:val="left"/>
              <w:rPr>
                <w:rFonts w:ascii="宋体" w:hAnsi="宋体" w:hint="eastAsia"/>
                <w:sz w:val="24"/>
              </w:rPr>
            </w:pPr>
            <w:r>
              <w:rPr>
                <w:rFonts w:ascii="宋体" w:hAnsi="宋体"/>
                <w:sz w:val="24"/>
              </w:rPr>
              <w:t>3</w:t>
            </w:r>
            <w:r>
              <w:rPr>
                <w:rFonts w:ascii="宋体" w:hAnsi="宋体" w:hint="eastAsia"/>
                <w:sz w:val="24"/>
              </w:rPr>
              <w:t>、遵守采购人及代理机构的踏勘安排，不得大声喧哗随意走动，踏勘结束后尽快离开踏勘现场不得停留。</w:t>
            </w:r>
          </w:p>
          <w:p w14:paraId="42DEE742" w14:textId="77777777" w:rsidR="00CE040D" w:rsidRDefault="00000000">
            <w:pPr>
              <w:pStyle w:val="34"/>
              <w:wordWrap w:val="0"/>
              <w:spacing w:after="0"/>
              <w:rPr>
                <w:rFonts w:ascii="宋体" w:hAnsi="宋体" w:cs="仿宋_GB2312" w:hint="eastAsia"/>
                <w:sz w:val="24"/>
                <w:szCs w:val="24"/>
              </w:rPr>
            </w:pPr>
            <w:r>
              <w:rPr>
                <w:rFonts w:ascii="宋体" w:hAnsi="宋体" w:hint="eastAsia"/>
                <w:sz w:val="24"/>
              </w:rPr>
              <w:t>4.请踏勘单位派遣技术人员自行携带必要的测量工具。</w:t>
            </w:r>
          </w:p>
        </w:tc>
      </w:tr>
      <w:tr w:rsidR="00CE040D" w14:paraId="1FF7D32F" w14:textId="77777777">
        <w:tc>
          <w:tcPr>
            <w:tcW w:w="387" w:type="pct"/>
            <w:vAlign w:val="center"/>
          </w:tcPr>
          <w:p w14:paraId="3E10BFD4" w14:textId="77777777" w:rsidR="00CE040D" w:rsidRDefault="00000000">
            <w:pPr>
              <w:wordWrap w:val="0"/>
              <w:jc w:val="center"/>
              <w:rPr>
                <w:rFonts w:ascii="宋体" w:hAnsi="宋体" w:hint="eastAsia"/>
                <w:sz w:val="24"/>
              </w:rPr>
            </w:pPr>
            <w:r>
              <w:rPr>
                <w:rFonts w:ascii="宋体" w:hAnsi="宋体"/>
                <w:b/>
                <w:sz w:val="24"/>
              </w:rPr>
              <w:t>1</w:t>
            </w:r>
            <w:r>
              <w:rPr>
                <w:rFonts w:ascii="宋体" w:hAnsi="宋体" w:hint="eastAsia"/>
                <w:b/>
                <w:sz w:val="24"/>
              </w:rPr>
              <w:t>0</w:t>
            </w:r>
          </w:p>
        </w:tc>
        <w:tc>
          <w:tcPr>
            <w:tcW w:w="973" w:type="pct"/>
            <w:vAlign w:val="center"/>
          </w:tcPr>
          <w:p w14:paraId="239C0A19" w14:textId="77777777" w:rsidR="00CE040D" w:rsidRDefault="00000000">
            <w:pPr>
              <w:wordWrap w:val="0"/>
              <w:jc w:val="center"/>
              <w:rPr>
                <w:rFonts w:ascii="宋体" w:hAnsi="宋体" w:hint="eastAsia"/>
                <w:b/>
                <w:sz w:val="24"/>
              </w:rPr>
            </w:pPr>
            <w:r>
              <w:rPr>
                <w:rFonts w:ascii="宋体" w:hAnsi="宋体" w:hint="eastAsia"/>
                <w:b/>
                <w:sz w:val="24"/>
              </w:rPr>
              <w:t>是否提交</w:t>
            </w:r>
          </w:p>
          <w:p w14:paraId="343C3201" w14:textId="77777777" w:rsidR="00CE040D" w:rsidRDefault="00000000">
            <w:pPr>
              <w:wordWrap w:val="0"/>
              <w:jc w:val="center"/>
              <w:rPr>
                <w:rFonts w:ascii="宋体" w:hAnsi="宋体" w:hint="eastAsia"/>
                <w:b/>
                <w:sz w:val="24"/>
              </w:rPr>
            </w:pPr>
            <w:r>
              <w:rPr>
                <w:rFonts w:ascii="宋体" w:hAnsi="宋体" w:hint="eastAsia"/>
                <w:b/>
                <w:sz w:val="24"/>
              </w:rPr>
              <w:t>履约保证金</w:t>
            </w:r>
          </w:p>
        </w:tc>
        <w:tc>
          <w:tcPr>
            <w:tcW w:w="3640" w:type="pct"/>
            <w:vAlign w:val="center"/>
          </w:tcPr>
          <w:p w14:paraId="045730CD" w14:textId="77777777" w:rsidR="00CE040D" w:rsidRDefault="00000000">
            <w:pPr>
              <w:pStyle w:val="34"/>
              <w:wordWrap w:val="0"/>
              <w:spacing w:after="0"/>
              <w:rPr>
                <w:rFonts w:ascii="宋体" w:hAnsi="宋体" w:cs="仿宋_GB2312" w:hint="eastAsia"/>
                <w:sz w:val="24"/>
                <w:szCs w:val="24"/>
              </w:rPr>
            </w:pPr>
            <w:r>
              <w:rPr>
                <w:rFonts w:ascii="宋体" w:hAnsi="宋体" w:cs="仿宋_GB2312" w:hint="eastAsia"/>
                <w:sz w:val="24"/>
                <w:szCs w:val="24"/>
              </w:rPr>
              <w:t>否</w:t>
            </w:r>
          </w:p>
        </w:tc>
      </w:tr>
      <w:tr w:rsidR="00CE040D" w14:paraId="05171C5D" w14:textId="77777777">
        <w:tc>
          <w:tcPr>
            <w:tcW w:w="387" w:type="pct"/>
            <w:vAlign w:val="center"/>
          </w:tcPr>
          <w:p w14:paraId="016D7A16" w14:textId="77777777" w:rsidR="00CE040D" w:rsidRDefault="00000000">
            <w:pPr>
              <w:wordWrap w:val="0"/>
              <w:jc w:val="center"/>
              <w:rPr>
                <w:rFonts w:ascii="宋体" w:hAnsi="宋体" w:hint="eastAsia"/>
                <w:sz w:val="24"/>
              </w:rPr>
            </w:pPr>
            <w:r>
              <w:rPr>
                <w:rFonts w:ascii="宋体" w:hAnsi="宋体"/>
                <w:b/>
                <w:sz w:val="24"/>
              </w:rPr>
              <w:t>1</w:t>
            </w:r>
            <w:r>
              <w:rPr>
                <w:rFonts w:ascii="宋体" w:hAnsi="宋体" w:hint="eastAsia"/>
                <w:b/>
                <w:sz w:val="24"/>
              </w:rPr>
              <w:t>1</w:t>
            </w:r>
          </w:p>
        </w:tc>
        <w:tc>
          <w:tcPr>
            <w:tcW w:w="973" w:type="pct"/>
            <w:vAlign w:val="center"/>
          </w:tcPr>
          <w:p w14:paraId="5FF14075" w14:textId="77777777" w:rsidR="00CE040D" w:rsidRDefault="00000000">
            <w:pPr>
              <w:wordWrap w:val="0"/>
              <w:jc w:val="center"/>
              <w:rPr>
                <w:rFonts w:ascii="宋体" w:hAnsi="宋体" w:hint="eastAsia"/>
                <w:b/>
                <w:sz w:val="24"/>
              </w:rPr>
            </w:pPr>
            <w:r>
              <w:rPr>
                <w:rFonts w:ascii="宋体" w:hAnsi="宋体" w:hint="eastAsia"/>
                <w:b/>
                <w:sz w:val="24"/>
              </w:rPr>
              <w:t>采购资金的支付方式、时间、条件</w:t>
            </w:r>
          </w:p>
        </w:tc>
        <w:tc>
          <w:tcPr>
            <w:tcW w:w="3640" w:type="pct"/>
            <w:vAlign w:val="center"/>
          </w:tcPr>
          <w:p w14:paraId="4542B7A0" w14:textId="77777777" w:rsidR="00CE040D" w:rsidRDefault="00000000">
            <w:pPr>
              <w:wordWrap w:val="0"/>
              <w:jc w:val="left"/>
              <w:rPr>
                <w:rFonts w:ascii="宋体" w:hAnsi="宋体" w:cs="仿宋_GB2312" w:hint="eastAsia"/>
                <w:sz w:val="24"/>
              </w:rPr>
            </w:pPr>
            <w:r>
              <w:rPr>
                <w:rFonts w:ascii="宋体" w:hAnsi="宋体" w:cs="仿宋_GB2312" w:hint="eastAsia"/>
                <w:sz w:val="24"/>
              </w:rPr>
              <w:t>第一批：支付额度：合同总价的25%,支付条件：签订合同后30天内；</w:t>
            </w:r>
          </w:p>
          <w:p w14:paraId="2B8B4261" w14:textId="77777777" w:rsidR="00CE040D" w:rsidRDefault="00000000">
            <w:pPr>
              <w:wordWrap w:val="0"/>
              <w:jc w:val="left"/>
              <w:rPr>
                <w:rFonts w:ascii="宋体" w:hAnsi="宋体" w:cs="仿宋_GB2312" w:hint="eastAsia"/>
                <w:sz w:val="24"/>
              </w:rPr>
            </w:pPr>
            <w:r>
              <w:rPr>
                <w:rFonts w:ascii="宋体" w:hAnsi="宋体" w:cs="仿宋_GB2312" w:hint="eastAsia"/>
                <w:sz w:val="24"/>
              </w:rPr>
              <w:t>第二批：支付额度：合同总价的25%,支付条件：完成二季度安排的任务；</w:t>
            </w:r>
          </w:p>
          <w:p w14:paraId="187E4122" w14:textId="77777777" w:rsidR="00CE040D" w:rsidRDefault="00000000">
            <w:pPr>
              <w:wordWrap w:val="0"/>
              <w:jc w:val="left"/>
              <w:rPr>
                <w:rFonts w:ascii="宋体" w:hAnsi="宋体" w:cs="仿宋_GB2312" w:hint="eastAsia"/>
                <w:sz w:val="24"/>
              </w:rPr>
            </w:pPr>
            <w:r>
              <w:rPr>
                <w:rFonts w:ascii="宋体" w:hAnsi="宋体" w:cs="仿宋_GB2312" w:hint="eastAsia"/>
                <w:sz w:val="24"/>
              </w:rPr>
              <w:t>第三批：支付额度：合同总价的25%,支付条件：完成三季度安排的任务；</w:t>
            </w:r>
          </w:p>
          <w:p w14:paraId="3E956A2D" w14:textId="77777777" w:rsidR="00CE040D" w:rsidRDefault="00000000">
            <w:pPr>
              <w:wordWrap w:val="0"/>
              <w:jc w:val="left"/>
              <w:rPr>
                <w:rFonts w:ascii="宋体" w:hAnsi="宋体" w:cs="仿宋_GB2312" w:hint="eastAsia"/>
                <w:sz w:val="24"/>
              </w:rPr>
            </w:pPr>
            <w:r>
              <w:rPr>
                <w:rFonts w:ascii="宋体" w:hAnsi="宋体" w:cs="仿宋_GB2312" w:hint="eastAsia"/>
                <w:sz w:val="24"/>
              </w:rPr>
              <w:t>第四批：支付额度：合同总价的25%,支付条件：完成四季度安排的任务。</w:t>
            </w:r>
          </w:p>
        </w:tc>
      </w:tr>
      <w:tr w:rsidR="00CE040D" w14:paraId="31F26596" w14:textId="77777777">
        <w:tc>
          <w:tcPr>
            <w:tcW w:w="387" w:type="pct"/>
            <w:vAlign w:val="center"/>
          </w:tcPr>
          <w:p w14:paraId="62A7D15B" w14:textId="77777777" w:rsidR="00CE040D" w:rsidRDefault="00000000">
            <w:pPr>
              <w:wordWrap w:val="0"/>
              <w:jc w:val="center"/>
              <w:rPr>
                <w:rFonts w:ascii="宋体" w:hAnsi="宋体" w:hint="eastAsia"/>
                <w:sz w:val="24"/>
              </w:rPr>
            </w:pPr>
            <w:r>
              <w:rPr>
                <w:rFonts w:ascii="宋体" w:hAnsi="宋体"/>
                <w:b/>
                <w:sz w:val="24"/>
              </w:rPr>
              <w:t>1</w:t>
            </w:r>
            <w:r>
              <w:rPr>
                <w:rFonts w:ascii="宋体" w:hAnsi="宋体" w:hint="eastAsia"/>
                <w:b/>
                <w:sz w:val="24"/>
              </w:rPr>
              <w:t>2</w:t>
            </w:r>
          </w:p>
        </w:tc>
        <w:tc>
          <w:tcPr>
            <w:tcW w:w="973" w:type="pct"/>
            <w:vAlign w:val="center"/>
          </w:tcPr>
          <w:p w14:paraId="5B178B64" w14:textId="77777777" w:rsidR="00CE040D" w:rsidRDefault="00000000">
            <w:pPr>
              <w:wordWrap w:val="0"/>
              <w:jc w:val="center"/>
              <w:rPr>
                <w:rFonts w:ascii="宋体" w:hAnsi="宋体" w:hint="eastAsia"/>
                <w:b/>
                <w:sz w:val="24"/>
              </w:rPr>
            </w:pPr>
            <w:r>
              <w:rPr>
                <w:rFonts w:ascii="宋体" w:hAnsi="宋体" w:hint="eastAsia"/>
                <w:b/>
                <w:sz w:val="24"/>
              </w:rPr>
              <w:t>项目履约时</w:t>
            </w:r>
            <w:r>
              <w:rPr>
                <w:rFonts w:ascii="宋体" w:hAnsi="宋体" w:hint="eastAsia"/>
                <w:b/>
                <w:sz w:val="24"/>
              </w:rPr>
              <w:lastRenderedPageBreak/>
              <w:t>间</w:t>
            </w:r>
          </w:p>
        </w:tc>
        <w:tc>
          <w:tcPr>
            <w:tcW w:w="3640" w:type="pct"/>
            <w:vAlign w:val="center"/>
          </w:tcPr>
          <w:p w14:paraId="314B546B" w14:textId="77777777" w:rsidR="00CE040D" w:rsidRDefault="00000000">
            <w:pPr>
              <w:wordWrap w:val="0"/>
              <w:jc w:val="left"/>
              <w:rPr>
                <w:rFonts w:ascii="宋体" w:hAnsi="宋体" w:cs="仿宋_GB2312" w:hint="eastAsia"/>
                <w:sz w:val="24"/>
                <w:lang w:bidi="en-US"/>
              </w:rPr>
            </w:pPr>
            <w:r>
              <w:rPr>
                <w:rFonts w:ascii="宋体" w:hAnsi="宋体" w:cs="仿宋_GB2312" w:hint="eastAsia"/>
                <w:bCs/>
                <w:sz w:val="24"/>
              </w:rPr>
              <w:lastRenderedPageBreak/>
              <w:t>履约开始时间</w:t>
            </w:r>
            <w:r>
              <w:rPr>
                <w:rFonts w:ascii="宋体" w:hAnsi="宋体" w:cs="仿宋_GB2312" w:hint="eastAsia"/>
                <w:bCs/>
                <w:sz w:val="24"/>
                <w:u w:val="single"/>
              </w:rPr>
              <w:t xml:space="preserve"> 2025年1月13日  </w:t>
            </w:r>
            <w:r>
              <w:rPr>
                <w:rFonts w:ascii="宋体" w:hAnsi="宋体" w:cs="仿宋_GB2312" w:hint="eastAsia"/>
                <w:bCs/>
                <w:sz w:val="24"/>
              </w:rPr>
              <w:t>，履约截止时间</w:t>
            </w:r>
            <w:r>
              <w:rPr>
                <w:rFonts w:ascii="宋体" w:hAnsi="宋体" w:cs="仿宋_GB2312" w:hint="eastAsia"/>
                <w:bCs/>
                <w:sz w:val="24"/>
                <w:u w:val="single"/>
              </w:rPr>
              <w:t xml:space="preserve"> 202</w:t>
            </w:r>
            <w:r>
              <w:rPr>
                <w:rFonts w:ascii="宋体" w:hAnsi="宋体" w:cs="仿宋_GB2312" w:hint="eastAsia"/>
                <w:bCs/>
                <w:sz w:val="24"/>
                <w:u w:val="single"/>
              </w:rPr>
              <w:lastRenderedPageBreak/>
              <w:t>8年1月12日。</w:t>
            </w:r>
          </w:p>
        </w:tc>
      </w:tr>
      <w:tr w:rsidR="00CE040D" w14:paraId="4CE0C4C0" w14:textId="77777777">
        <w:tc>
          <w:tcPr>
            <w:tcW w:w="387" w:type="pct"/>
            <w:vAlign w:val="center"/>
          </w:tcPr>
          <w:p w14:paraId="3B3007BB" w14:textId="77777777" w:rsidR="00CE040D" w:rsidRDefault="00000000">
            <w:pPr>
              <w:wordWrap w:val="0"/>
              <w:jc w:val="center"/>
              <w:rPr>
                <w:rFonts w:ascii="宋体" w:hAnsi="宋体" w:hint="eastAsia"/>
                <w:sz w:val="24"/>
              </w:rPr>
            </w:pPr>
            <w:r>
              <w:rPr>
                <w:rFonts w:ascii="宋体" w:hAnsi="宋体" w:hint="eastAsia"/>
                <w:b/>
                <w:bCs/>
                <w:sz w:val="24"/>
              </w:rPr>
              <w:lastRenderedPageBreak/>
              <w:t>13</w:t>
            </w:r>
          </w:p>
        </w:tc>
        <w:tc>
          <w:tcPr>
            <w:tcW w:w="973" w:type="pct"/>
            <w:vAlign w:val="center"/>
          </w:tcPr>
          <w:p w14:paraId="3CA55B6A" w14:textId="77777777" w:rsidR="00CE040D" w:rsidRDefault="00000000">
            <w:pPr>
              <w:wordWrap w:val="0"/>
              <w:jc w:val="center"/>
              <w:rPr>
                <w:rFonts w:ascii="宋体" w:hAnsi="宋体" w:hint="eastAsia"/>
                <w:b/>
                <w:sz w:val="24"/>
              </w:rPr>
            </w:pPr>
            <w:r>
              <w:rPr>
                <w:rFonts w:ascii="宋体" w:hAnsi="宋体" w:hint="eastAsia"/>
                <w:b/>
                <w:sz w:val="24"/>
              </w:rPr>
              <w:t>项目履约地点</w:t>
            </w:r>
          </w:p>
        </w:tc>
        <w:tc>
          <w:tcPr>
            <w:tcW w:w="3640" w:type="pct"/>
            <w:vAlign w:val="center"/>
          </w:tcPr>
          <w:p w14:paraId="2EB0BA1D" w14:textId="77777777" w:rsidR="00CE040D" w:rsidRDefault="00000000">
            <w:pPr>
              <w:wordWrap w:val="0"/>
              <w:jc w:val="left"/>
              <w:rPr>
                <w:rFonts w:ascii="宋体" w:hAnsi="宋体" w:cs="仿宋_GB2312" w:hint="eastAsia"/>
                <w:sz w:val="24"/>
                <w:lang w:bidi="en-US"/>
              </w:rPr>
            </w:pPr>
            <w:r>
              <w:rPr>
                <w:rFonts w:ascii="宋体" w:hAnsi="宋体" w:cs="仿宋_GB2312" w:hint="eastAsia"/>
                <w:sz w:val="24"/>
                <w:lang w:bidi="en-US"/>
              </w:rPr>
              <w:t>北京林业大学三顷园苗圃、林北园苗圃</w:t>
            </w:r>
          </w:p>
        </w:tc>
      </w:tr>
      <w:tr w:rsidR="00CE040D" w14:paraId="2E49ADB4" w14:textId="77777777">
        <w:tc>
          <w:tcPr>
            <w:tcW w:w="5000" w:type="pct"/>
            <w:gridSpan w:val="3"/>
            <w:vAlign w:val="center"/>
          </w:tcPr>
          <w:p w14:paraId="65E8C7E6" w14:textId="77777777" w:rsidR="00CE040D" w:rsidRDefault="00000000">
            <w:pPr>
              <w:wordWrap w:val="0"/>
              <w:adjustRightInd w:val="0"/>
              <w:snapToGrid w:val="0"/>
              <w:jc w:val="center"/>
              <w:rPr>
                <w:rFonts w:ascii="宋体" w:hAnsi="宋体" w:hint="eastAsia"/>
                <w:sz w:val="24"/>
              </w:rPr>
            </w:pPr>
            <w:r>
              <w:rPr>
                <w:rFonts w:ascii="宋体" w:hAnsi="宋体"/>
                <w:b/>
                <w:bCs/>
                <w:sz w:val="24"/>
              </w:rPr>
              <w:t>技术要求</w:t>
            </w:r>
          </w:p>
        </w:tc>
      </w:tr>
      <w:tr w:rsidR="00CE040D" w14:paraId="1792AEC3" w14:textId="77777777">
        <w:tc>
          <w:tcPr>
            <w:tcW w:w="5000" w:type="pct"/>
            <w:gridSpan w:val="3"/>
            <w:vAlign w:val="center"/>
          </w:tcPr>
          <w:p w14:paraId="5B99A27D" w14:textId="77777777" w:rsidR="00CE040D" w:rsidRDefault="00CE040D">
            <w:pPr>
              <w:wordWrap w:val="0"/>
              <w:adjustRightInd w:val="0"/>
              <w:snapToGrid w:val="0"/>
              <w:jc w:val="left"/>
              <w:rPr>
                <w:rFonts w:ascii="宋体" w:hAnsi="宋体" w:cs="仿宋_GB2312" w:hint="eastAsia"/>
                <w:b/>
                <w:bCs/>
                <w:sz w:val="24"/>
              </w:rPr>
            </w:pPr>
          </w:p>
          <w:p w14:paraId="2FFB75EB" w14:textId="77777777" w:rsidR="00CE040D" w:rsidRDefault="00000000">
            <w:pPr>
              <w:pStyle w:val="af3"/>
              <w:wordWrap w:val="0"/>
              <w:rPr>
                <w:rFonts w:ascii="宋体" w:hAnsi="宋体" w:cs="仿宋_GB2312" w:hint="eastAsia"/>
                <w:b/>
                <w:bCs/>
                <w:sz w:val="24"/>
              </w:rPr>
            </w:pPr>
            <w:r>
              <w:rPr>
                <w:rFonts w:ascii="宋体" w:hAnsi="宋体" w:cs="仿宋_GB2312" w:hint="eastAsia"/>
                <w:b/>
                <w:bCs/>
                <w:sz w:val="24"/>
              </w:rPr>
              <w:t>（一）项目详情</w:t>
            </w:r>
          </w:p>
          <w:p w14:paraId="5CE79069" w14:textId="77777777" w:rsidR="00CE040D" w:rsidRDefault="00000000">
            <w:pPr>
              <w:pStyle w:val="af3"/>
              <w:wordWrap w:val="0"/>
              <w:ind w:firstLine="421"/>
              <w:rPr>
                <w:rFonts w:ascii="宋体" w:hAnsi="宋体" w:cs="仿宋_GB2312" w:hint="eastAsia"/>
                <w:sz w:val="24"/>
              </w:rPr>
            </w:pPr>
            <w:r>
              <w:rPr>
                <w:rFonts w:ascii="宋体" w:hAnsi="宋体" w:cs="仿宋_GB2312" w:hint="eastAsia"/>
                <w:sz w:val="24"/>
              </w:rPr>
              <w:t>该项目主要要求服务方做好实践教学管理中心三顷园苗圃和林北园苗圃养护经营作业，配合完成北京林业大学实践教学管理中心安排的教学实习任务，科研活动开展以及宣传教育活动，更好地发挥苗圃的功能。</w:t>
            </w:r>
          </w:p>
          <w:p w14:paraId="3A9BF665" w14:textId="77777777" w:rsidR="00CE040D" w:rsidRDefault="00CE040D">
            <w:pPr>
              <w:pStyle w:val="af3"/>
              <w:wordWrap w:val="0"/>
              <w:ind w:firstLine="421"/>
              <w:rPr>
                <w:rFonts w:ascii="宋体" w:hAnsi="宋体" w:cs="仿宋_GB2312" w:hint="eastAsia"/>
                <w:sz w:val="24"/>
              </w:rPr>
            </w:pPr>
          </w:p>
          <w:p w14:paraId="0C4849E6" w14:textId="77777777" w:rsidR="00CE040D" w:rsidRDefault="00000000">
            <w:pPr>
              <w:pStyle w:val="af3"/>
              <w:wordWrap w:val="0"/>
              <w:rPr>
                <w:rFonts w:ascii="宋体" w:hAnsi="宋体" w:hint="eastAsia"/>
                <w:sz w:val="24"/>
              </w:rPr>
            </w:pPr>
            <w:r>
              <w:rPr>
                <w:rFonts w:ascii="宋体" w:hAnsi="宋体" w:cs="仿宋_GB2312" w:hint="eastAsia"/>
                <w:b/>
                <w:bCs/>
                <w:sz w:val="24"/>
              </w:rPr>
              <w:t>（二）服务范围及内容</w:t>
            </w:r>
          </w:p>
          <w:p w14:paraId="4C47C1CA" w14:textId="77777777" w:rsidR="00CE040D" w:rsidRDefault="00000000">
            <w:pPr>
              <w:pStyle w:val="af3"/>
              <w:wordWrap w:val="0"/>
              <w:rPr>
                <w:rFonts w:ascii="宋体" w:hAnsi="宋体" w:cs="仿宋_GB2312" w:hint="eastAsia"/>
                <w:sz w:val="24"/>
              </w:rPr>
            </w:pPr>
            <w:r>
              <w:rPr>
                <w:rFonts w:ascii="宋体" w:hAnsi="宋体" w:cs="仿宋_GB2312" w:hint="eastAsia"/>
                <w:sz w:val="24"/>
              </w:rPr>
              <w:t>1.工作范围：三顷园和林北园苗圃。三顷园苗圃面积约3万平方米，苗木数量约8万株；林北园苗圃面积约2万平方米，苗木数量约3万株。两个苗圃现正常运营维护中，保证学校科研使用、物种多样性及学生实习实践活动的开展，承包单位需在保证园区苗木正常养护下配合学校完成相关实习课程及教研活动开展。</w:t>
            </w:r>
          </w:p>
          <w:p w14:paraId="77E235ED" w14:textId="77777777" w:rsidR="00CE040D" w:rsidRDefault="00000000">
            <w:pPr>
              <w:pStyle w:val="af3"/>
              <w:wordWrap w:val="0"/>
              <w:rPr>
                <w:rFonts w:ascii="宋体" w:hAnsi="宋体" w:cs="仿宋_GB2312" w:hint="eastAsia"/>
                <w:sz w:val="24"/>
              </w:rPr>
            </w:pPr>
            <w:r>
              <w:rPr>
                <w:rFonts w:ascii="宋体" w:hAnsi="宋体" w:cs="仿宋_GB2312" w:hint="eastAsia"/>
                <w:sz w:val="24"/>
              </w:rPr>
              <w:t>2.工作内容及要求：</w:t>
            </w:r>
          </w:p>
          <w:p w14:paraId="3C3BB33E" w14:textId="77777777" w:rsidR="00CE040D" w:rsidRDefault="00000000">
            <w:pPr>
              <w:pStyle w:val="af3"/>
              <w:wordWrap w:val="0"/>
              <w:rPr>
                <w:rFonts w:ascii="宋体" w:hAnsi="宋体" w:cs="仿宋_GB2312" w:hint="eastAsia"/>
                <w:sz w:val="24"/>
              </w:rPr>
            </w:pPr>
            <w:r>
              <w:rPr>
                <w:rFonts w:ascii="宋体" w:hAnsi="宋体" w:cs="仿宋_GB2312" w:hint="eastAsia"/>
                <w:sz w:val="24"/>
              </w:rPr>
              <w:t>2.1 工作时间</w:t>
            </w:r>
          </w:p>
          <w:p w14:paraId="59582BF6" w14:textId="77777777" w:rsidR="00CE040D" w:rsidRDefault="00000000">
            <w:pPr>
              <w:pStyle w:val="af3"/>
              <w:wordWrap w:val="0"/>
              <w:ind w:firstLineChars="200" w:firstLine="480"/>
              <w:rPr>
                <w:rFonts w:ascii="宋体" w:hAnsi="宋体" w:cs="仿宋_GB2312" w:hint="eastAsia"/>
                <w:sz w:val="24"/>
              </w:rPr>
            </w:pPr>
            <w:r>
              <w:rPr>
                <w:rFonts w:ascii="宋体" w:hAnsi="宋体" w:cs="仿宋_GB2312" w:hint="eastAsia"/>
                <w:sz w:val="24"/>
              </w:rPr>
              <w:t>承包单位工人每天工作9小时，每月26天。</w:t>
            </w:r>
          </w:p>
          <w:p w14:paraId="269B5F6D" w14:textId="77777777" w:rsidR="00CE040D" w:rsidRDefault="00000000">
            <w:pPr>
              <w:pStyle w:val="af3"/>
              <w:wordWrap w:val="0"/>
              <w:rPr>
                <w:rFonts w:ascii="宋体" w:hAnsi="宋体" w:cs="仿宋_GB2312" w:hint="eastAsia"/>
                <w:sz w:val="24"/>
              </w:rPr>
            </w:pPr>
            <w:r>
              <w:rPr>
                <w:rFonts w:ascii="宋体" w:hAnsi="宋体" w:cs="仿宋_GB2312" w:hint="eastAsia"/>
                <w:sz w:val="24"/>
              </w:rPr>
              <w:t>2.2 食宿安排</w:t>
            </w:r>
          </w:p>
          <w:p w14:paraId="31A89105" w14:textId="77777777" w:rsidR="00CE040D" w:rsidRDefault="00000000">
            <w:pPr>
              <w:pStyle w:val="af3"/>
              <w:wordWrap w:val="0"/>
              <w:ind w:firstLineChars="200" w:firstLine="480"/>
              <w:rPr>
                <w:rFonts w:ascii="宋体" w:hAnsi="宋体" w:cs="仿宋_GB2312" w:hint="eastAsia"/>
                <w:sz w:val="24"/>
              </w:rPr>
            </w:pPr>
            <w:r>
              <w:rPr>
                <w:rFonts w:ascii="宋体" w:hAnsi="宋体" w:cs="仿宋_GB2312" w:hint="eastAsia"/>
                <w:sz w:val="24"/>
              </w:rPr>
              <w:t>2.2.1工人餐食承包单位自行解决。</w:t>
            </w:r>
          </w:p>
          <w:p w14:paraId="2AD03E0A" w14:textId="77777777" w:rsidR="00CE040D" w:rsidRDefault="00000000">
            <w:pPr>
              <w:pStyle w:val="af3"/>
              <w:wordWrap w:val="0"/>
              <w:ind w:firstLineChars="200" w:firstLine="480"/>
              <w:rPr>
                <w:rFonts w:ascii="宋体" w:hAnsi="宋体" w:cs="仿宋_GB2312" w:hint="eastAsia"/>
                <w:sz w:val="24"/>
              </w:rPr>
            </w:pPr>
            <w:r>
              <w:rPr>
                <w:rFonts w:ascii="宋体" w:hAnsi="宋体" w:cs="仿宋_GB2312" w:hint="eastAsia"/>
                <w:sz w:val="24"/>
              </w:rPr>
              <w:t>2.2.2学校提供值班人员值班室，人员住宿承包单位自行解决。</w:t>
            </w:r>
          </w:p>
          <w:p w14:paraId="11E8DB94" w14:textId="77777777" w:rsidR="00CE040D" w:rsidRDefault="00000000">
            <w:pPr>
              <w:pStyle w:val="af3"/>
              <w:wordWrap w:val="0"/>
              <w:rPr>
                <w:rFonts w:ascii="宋体" w:hAnsi="宋体" w:cs="仿宋_GB2312" w:hint="eastAsia"/>
                <w:sz w:val="24"/>
              </w:rPr>
            </w:pPr>
            <w:r>
              <w:rPr>
                <w:rFonts w:ascii="宋体" w:hAnsi="宋体" w:cs="仿宋_GB2312" w:hint="eastAsia"/>
                <w:sz w:val="24"/>
              </w:rPr>
              <w:t>2.3 工作内容</w:t>
            </w:r>
          </w:p>
          <w:p w14:paraId="2D3C7D5B" w14:textId="77777777" w:rsidR="00CE040D" w:rsidRDefault="00000000">
            <w:pPr>
              <w:pStyle w:val="af3"/>
              <w:wordWrap w:val="0"/>
              <w:ind w:firstLineChars="200" w:firstLine="480"/>
              <w:rPr>
                <w:rFonts w:ascii="宋体" w:hAnsi="宋体" w:cs="仿宋_GB2312" w:hint="eastAsia"/>
                <w:sz w:val="24"/>
              </w:rPr>
            </w:pPr>
            <w:r>
              <w:rPr>
                <w:rFonts w:ascii="宋体" w:hAnsi="宋体" w:cs="仿宋_GB2312" w:hint="eastAsia"/>
                <w:sz w:val="24"/>
              </w:rPr>
              <w:t>主要工作</w:t>
            </w:r>
            <w:r>
              <w:rPr>
                <w:rFonts w:ascii="宋体" w:hAnsi="宋体" w:cs="仿宋_GB2312"/>
                <w:sz w:val="24"/>
              </w:rPr>
              <w:t>内容包含绿化区域养护</w:t>
            </w:r>
            <w:r>
              <w:rPr>
                <w:rFonts w:ascii="宋体" w:hAnsi="宋体" w:cs="仿宋_GB2312" w:hint="eastAsia"/>
                <w:sz w:val="24"/>
              </w:rPr>
              <w:t>、</w:t>
            </w:r>
            <w:r>
              <w:rPr>
                <w:rFonts w:ascii="宋体" w:hAnsi="宋体" w:cs="仿宋_GB2312"/>
                <w:sz w:val="24"/>
              </w:rPr>
              <w:t>硬化区域保洁、垃圾清运等</w:t>
            </w:r>
            <w:r>
              <w:rPr>
                <w:rFonts w:ascii="宋体" w:hAnsi="宋体" w:cs="仿宋_GB2312" w:hint="eastAsia"/>
                <w:sz w:val="24"/>
              </w:rPr>
              <w:t>。具体如下：</w:t>
            </w:r>
          </w:p>
          <w:p w14:paraId="04A1D591" w14:textId="77777777" w:rsidR="00CE040D" w:rsidRDefault="00000000">
            <w:pPr>
              <w:pStyle w:val="af3"/>
              <w:wordWrap w:val="0"/>
              <w:rPr>
                <w:rFonts w:ascii="宋体" w:hAnsi="宋体" w:cs="仿宋_GB2312" w:hint="eastAsia"/>
                <w:sz w:val="24"/>
              </w:rPr>
            </w:pPr>
            <w:r>
              <w:rPr>
                <w:rFonts w:ascii="宋体" w:hAnsi="宋体" w:cs="仿宋_GB2312" w:hint="eastAsia"/>
                <w:sz w:val="24"/>
              </w:rPr>
              <w:t>（一）三顷园苗圃主要工作内容包括：</w:t>
            </w:r>
          </w:p>
          <w:p w14:paraId="4F8AD66B"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（1）</w:t>
            </w:r>
            <w:r>
              <w:rPr>
                <w:rFonts w:ascii="宋体" w:hAnsi="宋体" w:cs="仿宋_GB2312" w:hint="eastAsia"/>
                <w:sz w:val="24"/>
              </w:rPr>
              <w:t>土壤施肥、整地、做床、做垄；</w:t>
            </w:r>
          </w:p>
          <w:p w14:paraId="1C50B04C"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（2）</w:t>
            </w:r>
            <w:r>
              <w:rPr>
                <w:rFonts w:ascii="宋体" w:hAnsi="宋体" w:cs="仿宋_GB2312" w:hint="eastAsia"/>
                <w:sz w:val="24"/>
              </w:rPr>
              <w:t>协助学生实习；</w:t>
            </w:r>
          </w:p>
          <w:p w14:paraId="5E881CE3"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（3）</w:t>
            </w:r>
            <w:r>
              <w:rPr>
                <w:rFonts w:ascii="宋体" w:hAnsi="宋体" w:cs="仿宋_GB2312" w:hint="eastAsia"/>
                <w:sz w:val="24"/>
              </w:rPr>
              <w:t>中耕除草、浇灌排水、间苗、去除枯死植株、补植、树木扶正、病虫害防治；</w:t>
            </w:r>
          </w:p>
          <w:p w14:paraId="26C92308"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（4）</w:t>
            </w:r>
            <w:r>
              <w:rPr>
                <w:rFonts w:ascii="宋体" w:hAnsi="宋体" w:cs="仿宋_GB2312" w:hint="eastAsia"/>
                <w:sz w:val="24"/>
              </w:rPr>
              <w:t>树木修剪、花木整形；</w:t>
            </w:r>
          </w:p>
          <w:p w14:paraId="0D51B955"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（5）</w:t>
            </w:r>
            <w:r>
              <w:rPr>
                <w:rFonts w:ascii="宋体" w:hAnsi="宋体" w:cs="仿宋_GB2312" w:hint="eastAsia"/>
                <w:sz w:val="24"/>
              </w:rPr>
              <w:t>防寒、枯枝落叶的收集、粉碎、堆肥等工作；</w:t>
            </w:r>
          </w:p>
          <w:p w14:paraId="133FBA0A"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（6）</w:t>
            </w:r>
            <w:r>
              <w:rPr>
                <w:rFonts w:ascii="宋体" w:hAnsi="宋体" w:cs="仿宋_GB2312" w:hint="eastAsia"/>
                <w:sz w:val="24"/>
              </w:rPr>
              <w:t>园区、会议室、温室等区域卫生：</w:t>
            </w:r>
          </w:p>
          <w:p w14:paraId="0ED0C20A"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（7）</w:t>
            </w:r>
            <w:r>
              <w:rPr>
                <w:rFonts w:ascii="宋体" w:hAnsi="宋体" w:cs="仿宋_GB2312" w:hint="eastAsia"/>
                <w:sz w:val="24"/>
              </w:rPr>
              <w:t>配合教学实习、科研、苗木培养等工作；</w:t>
            </w:r>
          </w:p>
          <w:p w14:paraId="79B0BA25"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（8）</w:t>
            </w:r>
            <w:r>
              <w:rPr>
                <w:rFonts w:ascii="宋体" w:hAnsi="宋体" w:cs="仿宋_GB2312" w:hint="eastAsia"/>
                <w:sz w:val="24"/>
              </w:rPr>
              <w:t>苗圃安排的其他工作。</w:t>
            </w:r>
          </w:p>
          <w:p w14:paraId="0BE20658"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（二）</w:t>
            </w:r>
            <w:r>
              <w:rPr>
                <w:rFonts w:ascii="宋体" w:hAnsi="宋体" w:cs="仿宋_GB2312" w:hint="eastAsia"/>
                <w:sz w:val="24"/>
              </w:rPr>
              <w:t>林北园苗圃主要工作内容包括：</w:t>
            </w:r>
          </w:p>
          <w:p w14:paraId="791A1CD5"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（1）</w:t>
            </w:r>
            <w:r>
              <w:rPr>
                <w:rFonts w:ascii="宋体" w:hAnsi="宋体" w:cs="仿宋_GB2312" w:hint="eastAsia"/>
                <w:sz w:val="24"/>
              </w:rPr>
              <w:t>协助学生实习；</w:t>
            </w:r>
          </w:p>
          <w:p w14:paraId="79D1006D"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（2）</w:t>
            </w:r>
            <w:r>
              <w:rPr>
                <w:rFonts w:ascii="宋体" w:hAnsi="宋体" w:cs="仿宋_GB2312" w:hint="eastAsia"/>
                <w:sz w:val="24"/>
              </w:rPr>
              <w:t>日常安全巡查2-3次；</w:t>
            </w:r>
          </w:p>
          <w:p w14:paraId="620A48E9"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（3）</w:t>
            </w:r>
            <w:r>
              <w:rPr>
                <w:rFonts w:ascii="宋体" w:hAnsi="宋体" w:cs="仿宋_GB2312" w:hint="eastAsia"/>
                <w:sz w:val="24"/>
              </w:rPr>
              <w:t>园区实验用地巡护；</w:t>
            </w:r>
          </w:p>
          <w:p w14:paraId="3F9C0177"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（4）</w:t>
            </w:r>
            <w:r>
              <w:rPr>
                <w:rFonts w:ascii="宋体" w:hAnsi="宋体" w:cs="仿宋_GB2312" w:hint="eastAsia"/>
                <w:sz w:val="24"/>
              </w:rPr>
              <w:t>园区环境卫生集中整治；</w:t>
            </w:r>
          </w:p>
          <w:p w14:paraId="5EF0FE82"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（5）</w:t>
            </w:r>
            <w:r>
              <w:rPr>
                <w:rFonts w:ascii="宋体" w:hAnsi="宋体" w:cs="仿宋_GB2312" w:hint="eastAsia"/>
                <w:sz w:val="24"/>
              </w:rPr>
              <w:t>园区设备日常维护；</w:t>
            </w:r>
          </w:p>
          <w:p w14:paraId="5E60979E"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（6）</w:t>
            </w:r>
            <w:r>
              <w:rPr>
                <w:rFonts w:ascii="宋体" w:hAnsi="宋体" w:cs="仿宋_GB2312" w:hint="eastAsia"/>
                <w:sz w:val="24"/>
              </w:rPr>
              <w:t>苗圃安排的其他工作。</w:t>
            </w:r>
          </w:p>
          <w:p w14:paraId="3AA572CC" w14:textId="77777777" w:rsidR="00CE040D" w:rsidRDefault="00000000">
            <w:pPr>
              <w:pStyle w:val="af3"/>
              <w:wordWrap w:val="0"/>
              <w:rPr>
                <w:rFonts w:ascii="宋体" w:hAnsi="宋体" w:cs="仿宋_GB2312" w:hint="eastAsia"/>
                <w:sz w:val="24"/>
              </w:rPr>
            </w:pPr>
            <w:r>
              <w:rPr>
                <w:rFonts w:ascii="宋体" w:hAnsi="宋体" w:cs="仿宋_GB2312" w:hint="eastAsia"/>
                <w:sz w:val="24"/>
              </w:rPr>
              <w:t>2.4 工作要求</w:t>
            </w:r>
          </w:p>
          <w:p w14:paraId="7831D33F" w14:textId="77777777" w:rsidR="00CE040D" w:rsidRDefault="00000000">
            <w:pPr>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承包</w:t>
            </w:r>
            <w:r>
              <w:rPr>
                <w:rFonts w:ascii="宋体" w:hAnsi="宋体" w:cs="宋体"/>
                <w:color w:val="000000"/>
                <w:sz w:val="24"/>
              </w:rPr>
              <w:t>方</w:t>
            </w:r>
            <w:r>
              <w:rPr>
                <w:rFonts w:ascii="宋体" w:hAnsi="宋体" w:cs="宋体" w:hint="eastAsia"/>
                <w:color w:val="000000"/>
                <w:sz w:val="24"/>
              </w:rPr>
              <w:t>现场</w:t>
            </w:r>
            <w:r>
              <w:rPr>
                <w:rFonts w:ascii="宋体" w:hAnsi="宋体" w:cs="宋体"/>
                <w:color w:val="000000"/>
                <w:sz w:val="24"/>
              </w:rPr>
              <w:t>负责人必须常驻</w:t>
            </w:r>
            <w:r>
              <w:rPr>
                <w:rFonts w:ascii="宋体" w:hAnsi="宋体" w:cs="宋体" w:hint="eastAsia"/>
                <w:color w:val="000000"/>
                <w:sz w:val="24"/>
              </w:rPr>
              <w:t>苗圃</w:t>
            </w:r>
            <w:r>
              <w:rPr>
                <w:rFonts w:ascii="宋体" w:hAnsi="宋体" w:cs="宋体"/>
                <w:color w:val="000000"/>
                <w:sz w:val="24"/>
              </w:rPr>
              <w:t>现场，负责对所属人员的日常管理和入场</w:t>
            </w:r>
            <w:r>
              <w:rPr>
                <w:rFonts w:ascii="宋体" w:hAnsi="宋体" w:cs="宋体"/>
                <w:color w:val="000000"/>
                <w:sz w:val="24"/>
              </w:rPr>
              <w:lastRenderedPageBreak/>
              <w:t>日常安全教育活动。</w:t>
            </w:r>
          </w:p>
          <w:p w14:paraId="2A82219B" w14:textId="77777777" w:rsidR="00CE040D" w:rsidRDefault="00000000">
            <w:pPr>
              <w:rPr>
                <w:rFonts w:ascii="宋体" w:hAnsi="宋体" w:cs="宋体" w:hint="eastAsia"/>
                <w:color w:val="000000"/>
                <w:sz w:val="24"/>
              </w:rPr>
            </w:pPr>
            <w:r>
              <w:rPr>
                <w:rFonts w:ascii="宋体" w:hAnsi="宋体" w:cs="宋体" w:hint="eastAsia"/>
                <w:color w:val="000000"/>
                <w:sz w:val="24"/>
              </w:rPr>
              <w:t>（2）</w:t>
            </w:r>
            <w:r>
              <w:rPr>
                <w:rFonts w:ascii="宋体" w:hAnsi="宋体" w:cs="宋体"/>
                <w:color w:val="000000"/>
                <w:sz w:val="24"/>
              </w:rPr>
              <w:t>指定</w:t>
            </w:r>
            <w:r>
              <w:rPr>
                <w:rFonts w:ascii="宋体" w:hAnsi="宋体" w:cs="宋体" w:hint="eastAsia"/>
                <w:color w:val="000000"/>
                <w:sz w:val="24"/>
              </w:rPr>
              <w:t>现场代表</w:t>
            </w:r>
            <w:r>
              <w:rPr>
                <w:rFonts w:ascii="宋体" w:hAnsi="宋体" w:cs="宋体"/>
                <w:color w:val="000000"/>
                <w:sz w:val="24"/>
              </w:rPr>
              <w:t>并与甲方现场负责人保持联系，及时发现解决</w:t>
            </w:r>
            <w:r>
              <w:rPr>
                <w:rFonts w:ascii="宋体" w:hAnsi="宋体" w:cs="宋体" w:hint="eastAsia"/>
                <w:color w:val="000000"/>
                <w:sz w:val="24"/>
              </w:rPr>
              <w:t>作业</w:t>
            </w:r>
            <w:r>
              <w:rPr>
                <w:rFonts w:ascii="宋体" w:hAnsi="宋体" w:cs="宋体"/>
                <w:color w:val="000000"/>
                <w:sz w:val="24"/>
              </w:rPr>
              <w:t>生产中的违章行为和隐患。</w:t>
            </w:r>
          </w:p>
          <w:p w14:paraId="5D500BC0" w14:textId="77777777" w:rsidR="00CE040D" w:rsidRDefault="00000000">
            <w:pPr>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3</w:t>
            </w:r>
            <w:r>
              <w:rPr>
                <w:rFonts w:ascii="宋体" w:hAnsi="宋体" w:cs="宋体"/>
                <w:color w:val="000000"/>
                <w:sz w:val="24"/>
              </w:rPr>
              <w:t>）</w:t>
            </w:r>
            <w:r>
              <w:rPr>
                <w:rFonts w:ascii="宋体" w:hAnsi="宋体" w:cs="宋体" w:hint="eastAsia"/>
                <w:color w:val="000000"/>
                <w:sz w:val="24"/>
              </w:rPr>
              <w:t>承包</w:t>
            </w:r>
            <w:r>
              <w:rPr>
                <w:rFonts w:ascii="宋体" w:hAnsi="宋体" w:cs="宋体"/>
                <w:color w:val="000000"/>
                <w:sz w:val="24"/>
              </w:rPr>
              <w:t>方必须严格履行劳务用工手续，并保持人员的稳定，如更换增加新人必须向甲方及时汇报。</w:t>
            </w:r>
          </w:p>
          <w:p w14:paraId="62DFB9C9" w14:textId="77777777" w:rsidR="00CE040D" w:rsidRDefault="00000000">
            <w:pPr>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4</w:t>
            </w:r>
            <w:r>
              <w:rPr>
                <w:rFonts w:ascii="宋体" w:hAnsi="宋体" w:cs="宋体"/>
                <w:color w:val="000000"/>
                <w:sz w:val="24"/>
              </w:rPr>
              <w:t>）</w:t>
            </w:r>
            <w:r>
              <w:rPr>
                <w:rFonts w:ascii="宋体" w:hAnsi="宋体" w:cs="宋体" w:hint="eastAsia"/>
                <w:color w:val="000000"/>
                <w:sz w:val="24"/>
              </w:rPr>
              <w:t>承包</w:t>
            </w:r>
            <w:r>
              <w:rPr>
                <w:rFonts w:ascii="宋体" w:hAnsi="宋体" w:cs="宋体"/>
                <w:color w:val="000000"/>
                <w:sz w:val="24"/>
              </w:rPr>
              <w:t>方必须根据甲方</w:t>
            </w:r>
            <w:r>
              <w:rPr>
                <w:rFonts w:ascii="宋体" w:hAnsi="宋体" w:cs="宋体" w:hint="eastAsia"/>
                <w:color w:val="000000"/>
                <w:sz w:val="24"/>
              </w:rPr>
              <w:t>年度的教学实习</w:t>
            </w:r>
            <w:r>
              <w:rPr>
                <w:rFonts w:ascii="宋体" w:hAnsi="宋体" w:cs="宋体"/>
                <w:color w:val="000000"/>
                <w:sz w:val="24"/>
              </w:rPr>
              <w:t>计划安排、组织</w:t>
            </w:r>
            <w:r>
              <w:rPr>
                <w:rFonts w:ascii="宋体" w:hAnsi="宋体" w:cs="宋体" w:hint="eastAsia"/>
                <w:color w:val="000000"/>
                <w:sz w:val="24"/>
              </w:rPr>
              <w:t>工人预备大田苗床，配合师生完成实习教学课，对实习大田，花镜等进行科学合理的养护</w:t>
            </w:r>
            <w:r>
              <w:rPr>
                <w:rFonts w:ascii="宋体" w:hAnsi="宋体" w:cs="宋体"/>
                <w:color w:val="000000"/>
                <w:sz w:val="24"/>
              </w:rPr>
              <w:t>，</w:t>
            </w:r>
            <w:r>
              <w:rPr>
                <w:rFonts w:ascii="宋体" w:hAnsi="宋体" w:cs="宋体" w:hint="eastAsia"/>
                <w:color w:val="000000"/>
                <w:sz w:val="24"/>
              </w:rPr>
              <w:t>公共环境的修叶剪枝，浇水养护和科研区规整清扫，维序科研的正常的运行</w:t>
            </w:r>
            <w:r>
              <w:rPr>
                <w:rFonts w:ascii="宋体" w:hAnsi="宋体" w:cs="宋体"/>
                <w:color w:val="000000"/>
                <w:sz w:val="24"/>
              </w:rPr>
              <w:t>。</w:t>
            </w:r>
          </w:p>
          <w:p w14:paraId="3BE74995" w14:textId="77777777" w:rsidR="00CE040D" w:rsidRDefault="00000000">
            <w:pPr>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5</w:t>
            </w:r>
            <w:r>
              <w:rPr>
                <w:rFonts w:ascii="宋体" w:hAnsi="宋体" w:cs="宋体"/>
                <w:color w:val="000000"/>
                <w:sz w:val="24"/>
              </w:rPr>
              <w:t>）</w:t>
            </w:r>
            <w:r>
              <w:rPr>
                <w:rFonts w:ascii="宋体" w:hAnsi="宋体" w:cs="宋体" w:hint="eastAsia"/>
                <w:color w:val="000000"/>
                <w:sz w:val="24"/>
              </w:rPr>
              <w:t>承包</w:t>
            </w:r>
            <w:r>
              <w:rPr>
                <w:rFonts w:ascii="宋体" w:hAnsi="宋体" w:cs="宋体"/>
                <w:color w:val="000000"/>
                <w:sz w:val="24"/>
              </w:rPr>
              <w:t>方必须保证作业场所安全防护到位，自觉接受甲方管理人员的监督、检查，及时解决存在的隐患和问题。</w:t>
            </w:r>
          </w:p>
          <w:p w14:paraId="32FEB2BF" w14:textId="77777777" w:rsidR="00CE040D" w:rsidRDefault="00000000">
            <w:pPr>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6</w:t>
            </w:r>
            <w:r>
              <w:rPr>
                <w:rFonts w:ascii="宋体" w:hAnsi="宋体" w:cs="宋体"/>
                <w:color w:val="000000"/>
                <w:sz w:val="24"/>
              </w:rPr>
              <w:t>）</w:t>
            </w:r>
            <w:r>
              <w:rPr>
                <w:rFonts w:ascii="宋体" w:hAnsi="宋体" w:cs="宋体" w:hint="eastAsia"/>
                <w:color w:val="000000"/>
                <w:sz w:val="24"/>
              </w:rPr>
              <w:t>承包</w:t>
            </w:r>
            <w:r>
              <w:rPr>
                <w:rFonts w:ascii="宋体" w:hAnsi="宋体" w:cs="宋体"/>
                <w:color w:val="000000"/>
                <w:sz w:val="24"/>
              </w:rPr>
              <w:t>方必须保证作业人员佩戴、使用符合国家规定的劳动保护用品</w:t>
            </w:r>
            <w:r>
              <w:rPr>
                <w:rFonts w:ascii="宋体" w:hAnsi="宋体" w:cs="宋体" w:hint="eastAsia"/>
                <w:color w:val="000000"/>
                <w:sz w:val="24"/>
              </w:rPr>
              <w:t>，尤其是使用粉碎机注意安全</w:t>
            </w:r>
            <w:r>
              <w:rPr>
                <w:rFonts w:ascii="宋体" w:hAnsi="宋体" w:cs="宋体"/>
                <w:color w:val="000000"/>
                <w:sz w:val="24"/>
              </w:rPr>
              <w:t>。</w:t>
            </w:r>
          </w:p>
          <w:p w14:paraId="701C0627" w14:textId="77777777" w:rsidR="00CE040D" w:rsidRDefault="00CE040D">
            <w:pPr>
              <w:pStyle w:val="af3"/>
              <w:wordWrap w:val="0"/>
              <w:rPr>
                <w:rFonts w:ascii="宋体" w:hAnsi="宋体" w:cs="仿宋_GB2312" w:hint="eastAsia"/>
                <w:sz w:val="24"/>
              </w:rPr>
            </w:pPr>
          </w:p>
          <w:p w14:paraId="7E24EBEB"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（三）服务目标</w:t>
            </w:r>
          </w:p>
          <w:p w14:paraId="697B89FC" w14:textId="77777777" w:rsidR="00CE040D" w:rsidRDefault="00000000">
            <w:pPr>
              <w:wordWrap w:val="0"/>
              <w:adjustRightInd w:val="0"/>
              <w:snapToGrid w:val="0"/>
              <w:ind w:firstLineChars="200" w:firstLine="480"/>
              <w:jc w:val="left"/>
              <w:rPr>
                <w:rFonts w:ascii="宋体" w:hAnsi="宋体" w:cs="仿宋_GB2312" w:hint="eastAsia"/>
                <w:sz w:val="24"/>
              </w:rPr>
            </w:pPr>
            <w:r>
              <w:rPr>
                <w:rFonts w:ascii="宋体" w:hAnsi="宋体" w:cs="仿宋_GB2312" w:hint="eastAsia"/>
                <w:sz w:val="24"/>
              </w:rPr>
              <w:t>配合完成教务处实践教学管理中心安排的教学实习任务、科研活动开展以及宣传教育活动。</w:t>
            </w:r>
          </w:p>
          <w:p w14:paraId="43696CE0" w14:textId="77777777" w:rsidR="00CE040D" w:rsidRDefault="00CE040D">
            <w:pPr>
              <w:wordWrap w:val="0"/>
              <w:adjustRightInd w:val="0"/>
              <w:snapToGrid w:val="0"/>
              <w:ind w:firstLineChars="200" w:firstLine="480"/>
              <w:jc w:val="left"/>
              <w:rPr>
                <w:rFonts w:ascii="宋体" w:hAnsi="宋体" w:cs="仿宋_GB2312" w:hint="eastAsia"/>
                <w:sz w:val="24"/>
              </w:rPr>
            </w:pPr>
          </w:p>
          <w:p w14:paraId="3E82AF88"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b/>
                <w:bCs/>
                <w:sz w:val="24"/>
              </w:rPr>
              <w:t>（四）需要执行的相关国家、行业、项目所在地使用规范标准等</w:t>
            </w:r>
            <w:r>
              <w:rPr>
                <w:rFonts w:ascii="宋体" w:hAnsi="宋体" w:cs="仿宋_GB2312" w:hint="eastAsia"/>
                <w:sz w:val="24"/>
              </w:rPr>
              <w:t>。</w:t>
            </w:r>
          </w:p>
          <w:p w14:paraId="3694CC4C"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需执行标准：</w:t>
            </w:r>
            <w:r>
              <w:rPr>
                <w:rFonts w:ascii="宋体" w:hAnsi="宋体" w:cs="仿宋_GB2312" w:hint="eastAsia"/>
                <w:sz w:val="24"/>
                <w:u w:val="single"/>
              </w:rPr>
              <w:t>《园林绿化养护标准》（CJJ/T 287-2018）</w:t>
            </w:r>
            <w:r>
              <w:rPr>
                <w:rFonts w:ascii="宋体" w:hAnsi="宋体" w:cs="仿宋_GB2312" w:hint="eastAsia"/>
                <w:sz w:val="24"/>
              </w:rPr>
              <w:t xml:space="preserve"> 。</w:t>
            </w:r>
          </w:p>
          <w:p w14:paraId="056E5BED"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注：以上标准如有更新，以最新标准为准。</w:t>
            </w:r>
          </w:p>
          <w:p w14:paraId="75C93E2E" w14:textId="77777777" w:rsidR="00CE040D" w:rsidRDefault="00CE040D">
            <w:pPr>
              <w:wordWrap w:val="0"/>
              <w:adjustRightInd w:val="0"/>
              <w:snapToGrid w:val="0"/>
              <w:jc w:val="left"/>
              <w:rPr>
                <w:rFonts w:ascii="宋体" w:hAnsi="宋体" w:cs="仿宋_GB2312" w:hint="eastAsia"/>
                <w:sz w:val="24"/>
              </w:rPr>
            </w:pPr>
          </w:p>
          <w:p w14:paraId="4463558F" w14:textId="77777777" w:rsidR="00CE040D" w:rsidRDefault="00000000">
            <w:pPr>
              <w:pStyle w:val="af3"/>
              <w:wordWrap w:val="0"/>
              <w:rPr>
                <w:rFonts w:ascii="宋体" w:hAnsi="宋体" w:cs="仿宋_GB2312" w:hint="eastAsia"/>
                <w:b/>
                <w:bCs/>
                <w:sz w:val="24"/>
              </w:rPr>
            </w:pPr>
            <w:r>
              <w:rPr>
                <w:rFonts w:ascii="宋体" w:hAnsi="宋体" w:cs="仿宋_GB2312" w:hint="eastAsia"/>
                <w:b/>
                <w:bCs/>
                <w:sz w:val="24"/>
              </w:rPr>
              <w:t>（五）</w:t>
            </w:r>
            <w:r>
              <w:rPr>
                <w:rFonts w:ascii="宋体" w:hAnsi="宋体" w:cs="仿宋_GB2312" w:hint="eastAsia"/>
                <w:b/>
                <w:bCs/>
                <w:kern w:val="2"/>
                <w:sz w:val="24"/>
              </w:rPr>
              <w:t>对服务团队人员的要求</w:t>
            </w:r>
          </w:p>
          <w:p w14:paraId="31D629B0" w14:textId="77777777" w:rsidR="00CE040D" w:rsidRDefault="00000000">
            <w:pPr>
              <w:pStyle w:val="af3"/>
              <w:wordWrap w:val="0"/>
              <w:rPr>
                <w:rFonts w:ascii="宋体" w:hAnsi="宋体" w:cs="仿宋_GB2312" w:hint="eastAsia"/>
                <w:sz w:val="24"/>
              </w:rPr>
            </w:pPr>
            <w:r>
              <w:rPr>
                <w:rFonts w:ascii="宋体" w:hAnsi="宋体" w:cs="仿宋_GB2312" w:hint="eastAsia"/>
                <w:kern w:val="2"/>
                <w:sz w:val="24"/>
              </w:rPr>
              <w:t>功能要求：要求有带班工头，保证7个工人完成两个苗圃日常工作</w:t>
            </w:r>
            <w:r>
              <w:rPr>
                <w:rStyle w:val="affff2"/>
                <w:rFonts w:ascii="宋体" w:hAnsi="宋体" w:hint="eastAsia"/>
                <w:sz w:val="24"/>
                <w:szCs w:val="24"/>
              </w:rPr>
              <w:t>（具体工作详见2.3工作内容）。</w:t>
            </w:r>
            <w:r>
              <w:rPr>
                <w:rFonts w:ascii="宋体" w:hAnsi="宋体" w:cs="仿宋_GB2312" w:hint="eastAsia"/>
                <w:kern w:val="2"/>
                <w:sz w:val="24"/>
              </w:rPr>
              <w:t>遵守苗圃纪律，不在作业时抽烟；注意防火，熟悉苗圃的水电管道，在紧急情况下做及时的处理并报告采购人；平日积极配合各学院老师完成教学实习和科研项目开展，周末两天安排两位工人分别在三顷园苗圃和林北园苗圃值班；三顷园苗圃和林北园苗圃日常安全巡查每天至少2次，节假日等重点时期每天至少3次。</w:t>
            </w:r>
          </w:p>
          <w:p w14:paraId="000A1D82" w14:textId="77777777" w:rsidR="00CE040D" w:rsidRDefault="00CE040D">
            <w:pPr>
              <w:wordWrap w:val="0"/>
              <w:adjustRightInd w:val="0"/>
              <w:snapToGrid w:val="0"/>
              <w:jc w:val="left"/>
              <w:rPr>
                <w:rFonts w:ascii="宋体" w:hAnsi="宋体" w:cs="仿宋_GB2312" w:hint="eastAsia"/>
                <w:sz w:val="24"/>
              </w:rPr>
            </w:pPr>
          </w:p>
          <w:p w14:paraId="1F1AAC2A"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（六）履约验收方案</w:t>
            </w:r>
          </w:p>
          <w:p w14:paraId="5D4B99FB"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 xml:space="preserve">1.验收主体（参与验收单位）：教务处；园林学院、草学院等苗圃使用单位 </w:t>
            </w:r>
          </w:p>
          <w:p w14:paraId="385F07AD"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 xml:space="preserve">2.验收时间：项目合同签订后一个月内 </w:t>
            </w:r>
          </w:p>
          <w:p w14:paraId="30B65B5B"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 xml:space="preserve">3.验收方式：现场验收 </w:t>
            </w:r>
          </w:p>
          <w:p w14:paraId="5EDB6DED"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 xml:space="preserve">4.验收内容：综合环境整治情况、日常巡察记录 </w:t>
            </w:r>
          </w:p>
          <w:p w14:paraId="2314FBF5"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 xml:space="preserve">5.验收标准：在苗圃内开展师生满意度问卷调查等方式 </w:t>
            </w:r>
          </w:p>
          <w:p w14:paraId="7712BE31"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6.验收结果送达单位：教务处、采购与招标管理中心</w:t>
            </w:r>
          </w:p>
          <w:p w14:paraId="251755FD" w14:textId="77777777" w:rsidR="00CE040D" w:rsidRDefault="00000000">
            <w:pPr>
              <w:wordWrap w:val="0"/>
              <w:adjustRightInd w:val="0"/>
              <w:snapToGrid w:val="0"/>
              <w:jc w:val="left"/>
              <w:rPr>
                <w:rFonts w:ascii="宋体" w:hAnsi="宋体" w:cs="仿宋_GB2312" w:hint="eastAsia"/>
                <w:sz w:val="24"/>
              </w:rPr>
            </w:pPr>
            <w:r>
              <w:rPr>
                <w:rFonts w:ascii="宋体" w:hAnsi="宋体" w:cs="仿宋_GB2312" w:hint="eastAsia"/>
                <w:sz w:val="24"/>
              </w:rPr>
              <w:t>7.其他事项：无</w:t>
            </w:r>
          </w:p>
          <w:p w14:paraId="0B4A8BE0" w14:textId="77777777" w:rsidR="00CE040D" w:rsidRDefault="00CE040D">
            <w:pPr>
              <w:wordWrap w:val="0"/>
              <w:adjustRightInd w:val="0"/>
              <w:snapToGrid w:val="0"/>
              <w:jc w:val="left"/>
              <w:rPr>
                <w:rFonts w:ascii="宋体" w:hAnsi="宋体" w:cs="仿宋_GB2312" w:hint="eastAsia"/>
                <w:sz w:val="24"/>
              </w:rPr>
            </w:pPr>
          </w:p>
          <w:p w14:paraId="45E4D65C"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（七）售后服务要求</w:t>
            </w:r>
          </w:p>
          <w:p w14:paraId="770053EC"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sz w:val="24"/>
                <w:u w:val="single"/>
              </w:rPr>
              <w:t>需1小时内响应采购人反馈，24小时内现场勘查。园区内植物成活率需超90%，5日内处理问题植物。需有应急方案，灾时第一时间汇报并采取必要措施，灾后3日汇报采购人且依计划修复景观，保证服务质量与采购人满意度。</w:t>
            </w:r>
          </w:p>
          <w:p w14:paraId="62A07008"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（八）采购人提供的设备、资料或便利条件</w:t>
            </w:r>
          </w:p>
          <w:p w14:paraId="3FF6C0F1" w14:textId="77777777" w:rsidR="00CE040D" w:rsidRDefault="00000000">
            <w:pPr>
              <w:wordWrap w:val="0"/>
              <w:adjustRightInd w:val="0"/>
              <w:snapToGrid w:val="0"/>
              <w:jc w:val="left"/>
              <w:rPr>
                <w:rFonts w:ascii="宋体" w:hAnsi="宋体" w:cs="仿宋_GB2312" w:hint="eastAsia"/>
                <w:b/>
                <w:bCs/>
                <w:sz w:val="24"/>
              </w:rPr>
            </w:pPr>
            <w:r>
              <w:rPr>
                <w:rFonts w:ascii="宋体" w:hAnsi="宋体" w:cs="仿宋_GB2312" w:hint="eastAsia"/>
                <w:sz w:val="24"/>
                <w:u w:val="single"/>
              </w:rPr>
              <w:t>提供必要的办公场所和基础材料</w:t>
            </w:r>
            <w:r>
              <w:rPr>
                <w:rFonts w:ascii="宋体" w:hAnsi="宋体" w:cs="仿宋_GB2312"/>
                <w:sz w:val="24"/>
                <w:u w:val="single"/>
              </w:rPr>
              <w:t xml:space="preserve">  </w:t>
            </w:r>
            <w:r>
              <w:rPr>
                <w:rFonts w:ascii="宋体" w:hAnsi="宋体" w:cs="仿宋_GB2312"/>
                <w:sz w:val="24"/>
              </w:rPr>
              <w:t>。</w:t>
            </w:r>
          </w:p>
          <w:p w14:paraId="7854B5D0" w14:textId="77777777" w:rsidR="00CE040D" w:rsidRDefault="00000000">
            <w:pPr>
              <w:pStyle w:val="31"/>
              <w:wordWrap w:val="0"/>
              <w:spacing w:before="0" w:after="0"/>
              <w:rPr>
                <w:rFonts w:hAnsi="宋体" w:cs="仿宋_GB2312" w:hint="eastAsia"/>
                <w:bCs/>
                <w:szCs w:val="24"/>
              </w:rPr>
            </w:pPr>
            <w:r>
              <w:rPr>
                <w:rFonts w:hAnsi="宋体" w:cs="仿宋_GB2312" w:hint="eastAsia"/>
                <w:bCs/>
                <w:kern w:val="2"/>
                <w:szCs w:val="24"/>
              </w:rPr>
              <w:lastRenderedPageBreak/>
              <w:t>（九）其他要求</w:t>
            </w:r>
          </w:p>
          <w:p w14:paraId="64CFEBB7" w14:textId="77777777" w:rsidR="00CE040D" w:rsidRDefault="00000000">
            <w:pPr>
              <w:pStyle w:val="af3"/>
              <w:wordWrap w:val="0"/>
              <w:rPr>
                <w:rFonts w:ascii="宋体" w:hAnsi="宋体" w:cs="仿宋_GB2312" w:hint="eastAsia"/>
                <w:b/>
                <w:bCs/>
                <w:sz w:val="24"/>
              </w:rPr>
            </w:pPr>
            <w:r>
              <w:rPr>
                <w:rFonts w:ascii="宋体" w:hAnsi="宋体" w:hint="eastAsia"/>
                <w:sz w:val="24"/>
              </w:rPr>
              <w:t>成交人需为自聘的工人购买意外保险。</w:t>
            </w:r>
          </w:p>
        </w:tc>
      </w:tr>
    </w:tbl>
    <w:p w14:paraId="71473C2A" w14:textId="77777777" w:rsidR="00CE040D" w:rsidRDefault="00CE040D">
      <w:pPr>
        <w:spacing w:line="360" w:lineRule="auto"/>
        <w:rPr>
          <w:rFonts w:ascii="宋体" w:hAnsi="宋体" w:hint="eastAsia"/>
          <w:b/>
          <w:sz w:val="24"/>
        </w:rPr>
      </w:pPr>
    </w:p>
    <w:sectPr w:rsidR="00CE040D">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0AD3C" w14:textId="77777777" w:rsidR="00BF4998" w:rsidRDefault="00BF4998">
      <w:r>
        <w:separator/>
      </w:r>
    </w:p>
  </w:endnote>
  <w:endnote w:type="continuationSeparator" w:id="0">
    <w:p w14:paraId="5894CD98" w14:textId="77777777" w:rsidR="00BF4998" w:rsidRDefault="00BF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微软雅黑"/>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Arial,Bold">
    <w:altName w:val="Arial"/>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default"/>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0AC8" w14:textId="77777777" w:rsidR="00CE040D" w:rsidRDefault="00000000">
    <w:pPr>
      <w:pStyle w:val="aff5"/>
      <w:framePr w:wrap="around" w:vAnchor="text" w:hAnchor="margin" w:xAlign="center" w:y="1"/>
      <w:rPr>
        <w:rStyle w:val="afffe"/>
      </w:rPr>
    </w:pPr>
    <w:r>
      <w:fldChar w:fldCharType="begin"/>
    </w:r>
    <w:r>
      <w:rPr>
        <w:rStyle w:val="afffe"/>
      </w:rPr>
      <w:instrText xml:space="preserve">PAGE  </w:instrText>
    </w:r>
    <w:r>
      <w:fldChar w:fldCharType="end"/>
    </w:r>
  </w:p>
  <w:p w14:paraId="699052A0" w14:textId="77777777" w:rsidR="00CE040D" w:rsidRDefault="00CE040D">
    <w:pPr>
      <w:pStyle w:val="af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FD103" w14:textId="77777777" w:rsidR="00CE040D" w:rsidRDefault="00CE040D">
    <w:pPr>
      <w:pStyle w:val="aff5"/>
      <w:jc w:val="center"/>
    </w:pPr>
  </w:p>
  <w:p w14:paraId="66F21E6E" w14:textId="77777777" w:rsidR="00CE040D" w:rsidRDefault="00CE040D">
    <w:pPr>
      <w:pStyle w:val="af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5B53" w14:textId="77777777" w:rsidR="00CE040D" w:rsidRDefault="00CE040D">
    <w:pPr>
      <w:pStyle w:val="aff5"/>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B3835" w14:textId="77777777" w:rsidR="00CE040D" w:rsidRDefault="00000000">
    <w:pPr>
      <w:pStyle w:val="aff5"/>
      <w:jc w:val="center"/>
    </w:pPr>
    <w:r>
      <w:fldChar w:fldCharType="begin"/>
    </w:r>
    <w:r>
      <w:instrText>PAGE   \* MERGEFORMAT</w:instrText>
    </w:r>
    <w:r>
      <w:fldChar w:fldCharType="separate"/>
    </w:r>
    <w:r>
      <w:rPr>
        <w:lang w:val="zh-CN"/>
      </w:rPr>
      <w:t>34</w:t>
    </w:r>
    <w:r>
      <w:fldChar w:fldCharType="end"/>
    </w:r>
  </w:p>
  <w:p w14:paraId="127827E4" w14:textId="77777777" w:rsidR="00CE040D" w:rsidRDefault="00CE040D">
    <w:pPr>
      <w:pStyle w:val="af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4E8" w14:textId="77777777" w:rsidR="00CE040D" w:rsidRDefault="00000000">
    <w:pPr>
      <w:pStyle w:val="aff5"/>
      <w:tabs>
        <w:tab w:val="clear" w:pos="8306"/>
      </w:tabs>
      <w:ind w:right="-53"/>
      <w:jc w:val="center"/>
    </w:pPr>
    <w:r>
      <w:fldChar w:fldCharType="begin"/>
    </w:r>
    <w:r>
      <w:instrText>PAGE   \* MERGEFORMAT</w:instrText>
    </w:r>
    <w:r>
      <w:fldChar w:fldCharType="separate"/>
    </w:r>
    <w:r>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2D9C9" w14:textId="77777777" w:rsidR="00CE040D" w:rsidRDefault="00000000">
    <w:pPr>
      <w:pStyle w:val="aff5"/>
      <w:ind w:right="360"/>
      <w:jc w:val="center"/>
      <w:rPr>
        <w:sz w:val="21"/>
        <w:szCs w:val="21"/>
      </w:rPr>
    </w:pPr>
    <w:r>
      <w:rPr>
        <w:sz w:val="21"/>
        <w:szCs w:val="21"/>
      </w:rPr>
      <w:fldChar w:fldCharType="begin"/>
    </w:r>
    <w:r>
      <w:rPr>
        <w:rStyle w:val="afffe"/>
        <w:sz w:val="21"/>
        <w:szCs w:val="21"/>
      </w:rPr>
      <w:instrText xml:space="preserve"> PAGE </w:instrText>
    </w:r>
    <w:r>
      <w:rPr>
        <w:sz w:val="21"/>
        <w:szCs w:val="21"/>
      </w:rPr>
      <w:fldChar w:fldCharType="separate"/>
    </w:r>
    <w:r>
      <w:rPr>
        <w:rStyle w:val="afffe"/>
        <w:sz w:val="21"/>
        <w:szCs w:val="21"/>
      </w:rPr>
      <w:t>2</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FAFC" w14:textId="77777777" w:rsidR="00CE040D" w:rsidRDefault="00000000">
    <w:pPr>
      <w:pStyle w:val="aff5"/>
      <w:framePr w:wrap="around" w:vAnchor="text" w:hAnchor="margin" w:xAlign="center" w:y="1"/>
      <w:rPr>
        <w:rStyle w:val="afffe"/>
      </w:rPr>
    </w:pPr>
    <w:r>
      <w:fldChar w:fldCharType="begin"/>
    </w:r>
    <w:r>
      <w:rPr>
        <w:rStyle w:val="afffe"/>
      </w:rPr>
      <w:instrText xml:space="preserve">PAGE  </w:instrText>
    </w:r>
    <w:r>
      <w:fldChar w:fldCharType="separate"/>
    </w:r>
    <w:r>
      <w:t>61</w:t>
    </w:r>
    <w:r>
      <w:fldChar w:fldCharType="end"/>
    </w:r>
  </w:p>
  <w:p w14:paraId="3C6A4248" w14:textId="77777777" w:rsidR="00CE040D" w:rsidRDefault="00CE040D">
    <w:pPr>
      <w:pStyle w:val="aff5"/>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A166E" w14:textId="77777777" w:rsidR="00CE040D" w:rsidRDefault="00000000">
    <w:pPr>
      <w:pStyle w:val="aff5"/>
      <w:framePr w:wrap="around" w:vAnchor="text" w:hAnchor="margin" w:xAlign="center" w:y="1"/>
      <w:rPr>
        <w:rStyle w:val="afffe"/>
      </w:rPr>
    </w:pPr>
    <w:r>
      <w:fldChar w:fldCharType="begin"/>
    </w:r>
    <w:r>
      <w:rPr>
        <w:rStyle w:val="afffe"/>
      </w:rPr>
      <w:instrText xml:space="preserve">PAGE  </w:instrText>
    </w:r>
    <w:r>
      <w:fldChar w:fldCharType="separate"/>
    </w:r>
    <w:r>
      <w:t>61</w:t>
    </w:r>
    <w:r>
      <w:fldChar w:fldCharType="end"/>
    </w:r>
  </w:p>
  <w:p w14:paraId="5C6B2678" w14:textId="77777777" w:rsidR="00CE040D" w:rsidRDefault="00CE040D">
    <w:pPr>
      <w:pStyle w:val="aff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24E51" w14:textId="77777777" w:rsidR="00BF4998" w:rsidRDefault="00BF4998">
      <w:r>
        <w:separator/>
      </w:r>
    </w:p>
  </w:footnote>
  <w:footnote w:type="continuationSeparator" w:id="0">
    <w:p w14:paraId="21AFC5C6" w14:textId="77777777" w:rsidR="00BF4998" w:rsidRDefault="00BF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F447D" w14:textId="77777777" w:rsidR="00CE040D" w:rsidRDefault="00CE040D">
    <w:pPr>
      <w:pStyle w:val="af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F0DE" w14:textId="77777777" w:rsidR="00CE040D" w:rsidRDefault="00CE040D">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4BB8" w14:textId="77777777" w:rsidR="00CE040D" w:rsidRDefault="00CE040D">
    <w:pPr>
      <w:pStyle w:val="af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CDF59" w14:textId="77777777" w:rsidR="00CE040D" w:rsidRDefault="00CE040D">
    <w:pPr>
      <w:pStyle w:val="af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3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20"/>
      <w:lvlText w:val=""/>
      <w:lvlJc w:val="left"/>
      <w:pPr>
        <w:tabs>
          <w:tab w:val="left" w:pos="360"/>
        </w:tabs>
        <w:ind w:left="360" w:hanging="360"/>
      </w:pPr>
      <w:rPr>
        <w:rFonts w:ascii="Symbol" w:hAnsi="Symbol" w:hint="default"/>
      </w:r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99905362">
    <w:abstractNumId w:val="3"/>
  </w:num>
  <w:num w:numId="2" w16cid:durableId="170917989">
    <w:abstractNumId w:val="5"/>
  </w:num>
  <w:num w:numId="3" w16cid:durableId="1342662597">
    <w:abstractNumId w:val="8"/>
  </w:num>
  <w:num w:numId="4" w16cid:durableId="1162820009">
    <w:abstractNumId w:val="7"/>
  </w:num>
  <w:num w:numId="5" w16cid:durableId="1147018863">
    <w:abstractNumId w:val="2"/>
  </w:num>
  <w:num w:numId="6" w16cid:durableId="863514775">
    <w:abstractNumId w:val="4"/>
  </w:num>
  <w:num w:numId="7" w16cid:durableId="1097408077">
    <w:abstractNumId w:val="1"/>
  </w:num>
  <w:num w:numId="8" w16cid:durableId="640843081">
    <w:abstractNumId w:val="0"/>
  </w:num>
  <w:num w:numId="9" w16cid:durableId="632835243">
    <w:abstractNumId w:val="6"/>
  </w:num>
  <w:num w:numId="10" w16cid:durableId="1532109732">
    <w:abstractNumId w:val="10"/>
  </w:num>
  <w:num w:numId="11" w16cid:durableId="1130249851">
    <w:abstractNumId w:val="11"/>
  </w:num>
  <w:num w:numId="12" w16cid:durableId="1690910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wOTM4MjM2MjgzMWM1ZTQ5OGNlMGY4M2RjYWRhNWQifQ=="/>
  </w:docVars>
  <w:rsids>
    <w:rsidRoot w:val="00172A27"/>
    <w:rsid w:val="00031BDD"/>
    <w:rsid w:val="000321B7"/>
    <w:rsid w:val="00034E3A"/>
    <w:rsid w:val="00035C76"/>
    <w:rsid w:val="00037CAA"/>
    <w:rsid w:val="00043498"/>
    <w:rsid w:val="00050BDB"/>
    <w:rsid w:val="00053DC9"/>
    <w:rsid w:val="000562F0"/>
    <w:rsid w:val="000672EE"/>
    <w:rsid w:val="000674EC"/>
    <w:rsid w:val="000711F5"/>
    <w:rsid w:val="000726AD"/>
    <w:rsid w:val="00075724"/>
    <w:rsid w:val="0007796D"/>
    <w:rsid w:val="000862C4"/>
    <w:rsid w:val="00094C64"/>
    <w:rsid w:val="000A0016"/>
    <w:rsid w:val="000A4AF7"/>
    <w:rsid w:val="000A59A3"/>
    <w:rsid w:val="000B04CE"/>
    <w:rsid w:val="000B26D3"/>
    <w:rsid w:val="000B2F27"/>
    <w:rsid w:val="000B5CBE"/>
    <w:rsid w:val="000E1CCD"/>
    <w:rsid w:val="000F1642"/>
    <w:rsid w:val="000F32FB"/>
    <w:rsid w:val="000F69CC"/>
    <w:rsid w:val="001035FB"/>
    <w:rsid w:val="001116DB"/>
    <w:rsid w:val="001140D6"/>
    <w:rsid w:val="001144FE"/>
    <w:rsid w:val="001211D9"/>
    <w:rsid w:val="00123EA3"/>
    <w:rsid w:val="00130355"/>
    <w:rsid w:val="00130C4E"/>
    <w:rsid w:val="00134FAC"/>
    <w:rsid w:val="00136BBC"/>
    <w:rsid w:val="00140E71"/>
    <w:rsid w:val="001436A6"/>
    <w:rsid w:val="0014616A"/>
    <w:rsid w:val="00151C0A"/>
    <w:rsid w:val="00163A56"/>
    <w:rsid w:val="00172A27"/>
    <w:rsid w:val="001924B2"/>
    <w:rsid w:val="00193839"/>
    <w:rsid w:val="001A1862"/>
    <w:rsid w:val="001A30FA"/>
    <w:rsid w:val="001A75EF"/>
    <w:rsid w:val="001B07AF"/>
    <w:rsid w:val="001B348A"/>
    <w:rsid w:val="001C712E"/>
    <w:rsid w:val="001D3A56"/>
    <w:rsid w:val="001D4BEE"/>
    <w:rsid w:val="001E2210"/>
    <w:rsid w:val="001E2879"/>
    <w:rsid w:val="001E403C"/>
    <w:rsid w:val="001E41E6"/>
    <w:rsid w:val="001F171B"/>
    <w:rsid w:val="00201E7F"/>
    <w:rsid w:val="00202449"/>
    <w:rsid w:val="0020763E"/>
    <w:rsid w:val="00212BEF"/>
    <w:rsid w:val="00221635"/>
    <w:rsid w:val="00230975"/>
    <w:rsid w:val="00231FA3"/>
    <w:rsid w:val="00240907"/>
    <w:rsid w:val="00243F07"/>
    <w:rsid w:val="002450DC"/>
    <w:rsid w:val="00250755"/>
    <w:rsid w:val="00266B36"/>
    <w:rsid w:val="00273316"/>
    <w:rsid w:val="002747F6"/>
    <w:rsid w:val="00274FE6"/>
    <w:rsid w:val="0027573E"/>
    <w:rsid w:val="00287D9E"/>
    <w:rsid w:val="00291E9A"/>
    <w:rsid w:val="00296596"/>
    <w:rsid w:val="002A0164"/>
    <w:rsid w:val="002A3AA4"/>
    <w:rsid w:val="002A4048"/>
    <w:rsid w:val="002B2693"/>
    <w:rsid w:val="002B72CF"/>
    <w:rsid w:val="002C198F"/>
    <w:rsid w:val="002C7F7E"/>
    <w:rsid w:val="002D2AA7"/>
    <w:rsid w:val="002D4673"/>
    <w:rsid w:val="002D637B"/>
    <w:rsid w:val="002E0131"/>
    <w:rsid w:val="002E54D2"/>
    <w:rsid w:val="002F56C7"/>
    <w:rsid w:val="002F7AA9"/>
    <w:rsid w:val="003045F4"/>
    <w:rsid w:val="00305AA3"/>
    <w:rsid w:val="00307F2F"/>
    <w:rsid w:val="0031366D"/>
    <w:rsid w:val="00320E35"/>
    <w:rsid w:val="0032365D"/>
    <w:rsid w:val="00323CE4"/>
    <w:rsid w:val="00331A4F"/>
    <w:rsid w:val="00344831"/>
    <w:rsid w:val="00346CE9"/>
    <w:rsid w:val="00351617"/>
    <w:rsid w:val="0035218A"/>
    <w:rsid w:val="0036109E"/>
    <w:rsid w:val="003617C6"/>
    <w:rsid w:val="00363486"/>
    <w:rsid w:val="0037038D"/>
    <w:rsid w:val="0037556A"/>
    <w:rsid w:val="00376C01"/>
    <w:rsid w:val="00377554"/>
    <w:rsid w:val="00386159"/>
    <w:rsid w:val="003910B3"/>
    <w:rsid w:val="00391E4B"/>
    <w:rsid w:val="0039324E"/>
    <w:rsid w:val="003A0AC2"/>
    <w:rsid w:val="003A1683"/>
    <w:rsid w:val="003B0F3D"/>
    <w:rsid w:val="003B35D2"/>
    <w:rsid w:val="003B7F80"/>
    <w:rsid w:val="003C5D45"/>
    <w:rsid w:val="003C6A2F"/>
    <w:rsid w:val="003D1181"/>
    <w:rsid w:val="003D593A"/>
    <w:rsid w:val="003D7828"/>
    <w:rsid w:val="003E1673"/>
    <w:rsid w:val="003E2490"/>
    <w:rsid w:val="003E3786"/>
    <w:rsid w:val="003E53BB"/>
    <w:rsid w:val="003E752F"/>
    <w:rsid w:val="003F3C3A"/>
    <w:rsid w:val="003F75A4"/>
    <w:rsid w:val="003F7B41"/>
    <w:rsid w:val="0041052A"/>
    <w:rsid w:val="0041201A"/>
    <w:rsid w:val="004122E8"/>
    <w:rsid w:val="00422193"/>
    <w:rsid w:val="0042391E"/>
    <w:rsid w:val="004258F7"/>
    <w:rsid w:val="0042684B"/>
    <w:rsid w:val="004305ED"/>
    <w:rsid w:val="00437F2E"/>
    <w:rsid w:val="0044466B"/>
    <w:rsid w:val="00447067"/>
    <w:rsid w:val="00451489"/>
    <w:rsid w:val="0045357F"/>
    <w:rsid w:val="004544E1"/>
    <w:rsid w:val="00454817"/>
    <w:rsid w:val="0045769D"/>
    <w:rsid w:val="00463315"/>
    <w:rsid w:val="00467065"/>
    <w:rsid w:val="00471FC6"/>
    <w:rsid w:val="00477798"/>
    <w:rsid w:val="0047782E"/>
    <w:rsid w:val="004846B8"/>
    <w:rsid w:val="00485D11"/>
    <w:rsid w:val="00486A43"/>
    <w:rsid w:val="00487F20"/>
    <w:rsid w:val="00493428"/>
    <w:rsid w:val="00495B93"/>
    <w:rsid w:val="00497CA0"/>
    <w:rsid w:val="004A6F17"/>
    <w:rsid w:val="004B78FF"/>
    <w:rsid w:val="004B7C11"/>
    <w:rsid w:val="004C2423"/>
    <w:rsid w:val="004C2DBD"/>
    <w:rsid w:val="004C6ECA"/>
    <w:rsid w:val="004D20D6"/>
    <w:rsid w:val="004D2423"/>
    <w:rsid w:val="004D3824"/>
    <w:rsid w:val="004E294E"/>
    <w:rsid w:val="004E48EA"/>
    <w:rsid w:val="004E7BDD"/>
    <w:rsid w:val="004F1931"/>
    <w:rsid w:val="004F5F06"/>
    <w:rsid w:val="004F7B63"/>
    <w:rsid w:val="00500740"/>
    <w:rsid w:val="00504675"/>
    <w:rsid w:val="0051453E"/>
    <w:rsid w:val="00514B0D"/>
    <w:rsid w:val="00515971"/>
    <w:rsid w:val="005223E3"/>
    <w:rsid w:val="00524659"/>
    <w:rsid w:val="005277C5"/>
    <w:rsid w:val="00533A1A"/>
    <w:rsid w:val="00536738"/>
    <w:rsid w:val="00537E5A"/>
    <w:rsid w:val="005524A6"/>
    <w:rsid w:val="00554DA7"/>
    <w:rsid w:val="0056630D"/>
    <w:rsid w:val="00566DC1"/>
    <w:rsid w:val="00572763"/>
    <w:rsid w:val="0057311B"/>
    <w:rsid w:val="00574433"/>
    <w:rsid w:val="00575EB6"/>
    <w:rsid w:val="00577876"/>
    <w:rsid w:val="00582DD7"/>
    <w:rsid w:val="0059316C"/>
    <w:rsid w:val="005A274C"/>
    <w:rsid w:val="005A2D1A"/>
    <w:rsid w:val="005A31B9"/>
    <w:rsid w:val="005A7698"/>
    <w:rsid w:val="005B3049"/>
    <w:rsid w:val="005C0EBA"/>
    <w:rsid w:val="005C115F"/>
    <w:rsid w:val="005C1E9E"/>
    <w:rsid w:val="005C232B"/>
    <w:rsid w:val="005C2C5C"/>
    <w:rsid w:val="005C7F83"/>
    <w:rsid w:val="005D1359"/>
    <w:rsid w:val="005D1CEE"/>
    <w:rsid w:val="005D30E4"/>
    <w:rsid w:val="005D745A"/>
    <w:rsid w:val="005E16AA"/>
    <w:rsid w:val="005E1840"/>
    <w:rsid w:val="005E46D5"/>
    <w:rsid w:val="005F2A31"/>
    <w:rsid w:val="005F3C6B"/>
    <w:rsid w:val="005F5CD2"/>
    <w:rsid w:val="006028D9"/>
    <w:rsid w:val="00605857"/>
    <w:rsid w:val="00607E41"/>
    <w:rsid w:val="00612B72"/>
    <w:rsid w:val="00617C71"/>
    <w:rsid w:val="00626B57"/>
    <w:rsid w:val="00630118"/>
    <w:rsid w:val="0063358E"/>
    <w:rsid w:val="00636013"/>
    <w:rsid w:val="00640AF5"/>
    <w:rsid w:val="00641A98"/>
    <w:rsid w:val="00642861"/>
    <w:rsid w:val="006452E1"/>
    <w:rsid w:val="00651FD0"/>
    <w:rsid w:val="006565F9"/>
    <w:rsid w:val="0066154E"/>
    <w:rsid w:val="00661626"/>
    <w:rsid w:val="006671F4"/>
    <w:rsid w:val="006748E3"/>
    <w:rsid w:val="00675AF6"/>
    <w:rsid w:val="00681919"/>
    <w:rsid w:val="00682A53"/>
    <w:rsid w:val="00683B18"/>
    <w:rsid w:val="00685AE6"/>
    <w:rsid w:val="00694DFA"/>
    <w:rsid w:val="00697184"/>
    <w:rsid w:val="0069782A"/>
    <w:rsid w:val="006A38B4"/>
    <w:rsid w:val="006C1B2D"/>
    <w:rsid w:val="006C3013"/>
    <w:rsid w:val="006C3408"/>
    <w:rsid w:val="006C3608"/>
    <w:rsid w:val="006D2BDE"/>
    <w:rsid w:val="006E0CF1"/>
    <w:rsid w:val="006E1CE6"/>
    <w:rsid w:val="006E36BA"/>
    <w:rsid w:val="006F32B4"/>
    <w:rsid w:val="006F33B0"/>
    <w:rsid w:val="00703743"/>
    <w:rsid w:val="00721629"/>
    <w:rsid w:val="007237E1"/>
    <w:rsid w:val="00726909"/>
    <w:rsid w:val="00730134"/>
    <w:rsid w:val="00731133"/>
    <w:rsid w:val="007360E7"/>
    <w:rsid w:val="007364BE"/>
    <w:rsid w:val="00740211"/>
    <w:rsid w:val="007409DE"/>
    <w:rsid w:val="0074479F"/>
    <w:rsid w:val="00751F78"/>
    <w:rsid w:val="00754FF6"/>
    <w:rsid w:val="00755076"/>
    <w:rsid w:val="0075546F"/>
    <w:rsid w:val="00755D1A"/>
    <w:rsid w:val="0075634C"/>
    <w:rsid w:val="007615C1"/>
    <w:rsid w:val="0076312B"/>
    <w:rsid w:val="00766354"/>
    <w:rsid w:val="0077146F"/>
    <w:rsid w:val="007752CD"/>
    <w:rsid w:val="0078111B"/>
    <w:rsid w:val="00781CC0"/>
    <w:rsid w:val="00787A42"/>
    <w:rsid w:val="007911A5"/>
    <w:rsid w:val="007926E6"/>
    <w:rsid w:val="007936FF"/>
    <w:rsid w:val="0079684C"/>
    <w:rsid w:val="00796968"/>
    <w:rsid w:val="007A595D"/>
    <w:rsid w:val="007B6601"/>
    <w:rsid w:val="007B70A9"/>
    <w:rsid w:val="007C24EA"/>
    <w:rsid w:val="007C2FDC"/>
    <w:rsid w:val="007C479D"/>
    <w:rsid w:val="007C7AA8"/>
    <w:rsid w:val="007D1FA1"/>
    <w:rsid w:val="007D3096"/>
    <w:rsid w:val="007D31D2"/>
    <w:rsid w:val="007E223C"/>
    <w:rsid w:val="007E2F2E"/>
    <w:rsid w:val="007F241A"/>
    <w:rsid w:val="007F486E"/>
    <w:rsid w:val="007F60EC"/>
    <w:rsid w:val="00800E09"/>
    <w:rsid w:val="00815540"/>
    <w:rsid w:val="00815E46"/>
    <w:rsid w:val="00821DE0"/>
    <w:rsid w:val="00824735"/>
    <w:rsid w:val="00825855"/>
    <w:rsid w:val="00831A9C"/>
    <w:rsid w:val="00832C01"/>
    <w:rsid w:val="00834B35"/>
    <w:rsid w:val="00837313"/>
    <w:rsid w:val="00840CD0"/>
    <w:rsid w:val="00842986"/>
    <w:rsid w:val="00842C32"/>
    <w:rsid w:val="00846BCD"/>
    <w:rsid w:val="00847469"/>
    <w:rsid w:val="00850CBA"/>
    <w:rsid w:val="00853A1E"/>
    <w:rsid w:val="00853F34"/>
    <w:rsid w:val="00857EEC"/>
    <w:rsid w:val="00863793"/>
    <w:rsid w:val="008637E9"/>
    <w:rsid w:val="00867027"/>
    <w:rsid w:val="0087409A"/>
    <w:rsid w:val="0087588A"/>
    <w:rsid w:val="00877A74"/>
    <w:rsid w:val="00886DD4"/>
    <w:rsid w:val="00891DEC"/>
    <w:rsid w:val="008921FD"/>
    <w:rsid w:val="00896BDD"/>
    <w:rsid w:val="008A1277"/>
    <w:rsid w:val="008A24A6"/>
    <w:rsid w:val="008A6A82"/>
    <w:rsid w:val="008B7004"/>
    <w:rsid w:val="008C7CEE"/>
    <w:rsid w:val="008D0313"/>
    <w:rsid w:val="008D77A3"/>
    <w:rsid w:val="008E6C16"/>
    <w:rsid w:val="008F0312"/>
    <w:rsid w:val="008F22B5"/>
    <w:rsid w:val="008F43BE"/>
    <w:rsid w:val="008F44B4"/>
    <w:rsid w:val="008F5EB7"/>
    <w:rsid w:val="008F6F04"/>
    <w:rsid w:val="008F7B7E"/>
    <w:rsid w:val="00937BCD"/>
    <w:rsid w:val="009426B1"/>
    <w:rsid w:val="00943B0E"/>
    <w:rsid w:val="00943B63"/>
    <w:rsid w:val="00944D91"/>
    <w:rsid w:val="00951518"/>
    <w:rsid w:val="009538B1"/>
    <w:rsid w:val="00957456"/>
    <w:rsid w:val="0096174A"/>
    <w:rsid w:val="00967CA0"/>
    <w:rsid w:val="00974201"/>
    <w:rsid w:val="00974949"/>
    <w:rsid w:val="009853C6"/>
    <w:rsid w:val="00987692"/>
    <w:rsid w:val="00993610"/>
    <w:rsid w:val="009968BE"/>
    <w:rsid w:val="009A1378"/>
    <w:rsid w:val="009A4C23"/>
    <w:rsid w:val="009A5BB1"/>
    <w:rsid w:val="009B1980"/>
    <w:rsid w:val="009B2C51"/>
    <w:rsid w:val="009B4886"/>
    <w:rsid w:val="009B5249"/>
    <w:rsid w:val="009B55FD"/>
    <w:rsid w:val="009C525C"/>
    <w:rsid w:val="009C6DBC"/>
    <w:rsid w:val="009D3619"/>
    <w:rsid w:val="009D7974"/>
    <w:rsid w:val="009E2502"/>
    <w:rsid w:val="009E3773"/>
    <w:rsid w:val="009E67B7"/>
    <w:rsid w:val="009F3F4F"/>
    <w:rsid w:val="009F53EC"/>
    <w:rsid w:val="00A015C8"/>
    <w:rsid w:val="00A07173"/>
    <w:rsid w:val="00A1022B"/>
    <w:rsid w:val="00A1068A"/>
    <w:rsid w:val="00A1348B"/>
    <w:rsid w:val="00A20ECC"/>
    <w:rsid w:val="00A222CB"/>
    <w:rsid w:val="00A26BEA"/>
    <w:rsid w:val="00A32CB6"/>
    <w:rsid w:val="00A359C7"/>
    <w:rsid w:val="00A35AD6"/>
    <w:rsid w:val="00A4420C"/>
    <w:rsid w:val="00A45A60"/>
    <w:rsid w:val="00A47967"/>
    <w:rsid w:val="00A52012"/>
    <w:rsid w:val="00A52885"/>
    <w:rsid w:val="00A529D3"/>
    <w:rsid w:val="00A55A0A"/>
    <w:rsid w:val="00A650F2"/>
    <w:rsid w:val="00A67991"/>
    <w:rsid w:val="00A70886"/>
    <w:rsid w:val="00A72944"/>
    <w:rsid w:val="00A76BBA"/>
    <w:rsid w:val="00A85135"/>
    <w:rsid w:val="00A9653C"/>
    <w:rsid w:val="00AA060C"/>
    <w:rsid w:val="00AA2A20"/>
    <w:rsid w:val="00AA4FB4"/>
    <w:rsid w:val="00AA62E4"/>
    <w:rsid w:val="00AB1824"/>
    <w:rsid w:val="00AB1E0D"/>
    <w:rsid w:val="00AB2131"/>
    <w:rsid w:val="00AB36C1"/>
    <w:rsid w:val="00AB5BD6"/>
    <w:rsid w:val="00AB7133"/>
    <w:rsid w:val="00AC5AA9"/>
    <w:rsid w:val="00AE5DD8"/>
    <w:rsid w:val="00AE7DE7"/>
    <w:rsid w:val="00AF4AFB"/>
    <w:rsid w:val="00AF6079"/>
    <w:rsid w:val="00AF7ABC"/>
    <w:rsid w:val="00B000AD"/>
    <w:rsid w:val="00B03F71"/>
    <w:rsid w:val="00B10415"/>
    <w:rsid w:val="00B14AEF"/>
    <w:rsid w:val="00B26124"/>
    <w:rsid w:val="00B2797A"/>
    <w:rsid w:val="00B304D9"/>
    <w:rsid w:val="00B346FA"/>
    <w:rsid w:val="00B34B2A"/>
    <w:rsid w:val="00B35F40"/>
    <w:rsid w:val="00B405A8"/>
    <w:rsid w:val="00B41679"/>
    <w:rsid w:val="00B442E0"/>
    <w:rsid w:val="00B449E9"/>
    <w:rsid w:val="00B50CA0"/>
    <w:rsid w:val="00B60178"/>
    <w:rsid w:val="00B604D3"/>
    <w:rsid w:val="00B63A8C"/>
    <w:rsid w:val="00B642AC"/>
    <w:rsid w:val="00B7017E"/>
    <w:rsid w:val="00B70BA3"/>
    <w:rsid w:val="00B744C0"/>
    <w:rsid w:val="00B77373"/>
    <w:rsid w:val="00B806D7"/>
    <w:rsid w:val="00B8354F"/>
    <w:rsid w:val="00B83F09"/>
    <w:rsid w:val="00B8500B"/>
    <w:rsid w:val="00B85C64"/>
    <w:rsid w:val="00B86BB3"/>
    <w:rsid w:val="00B93CAE"/>
    <w:rsid w:val="00BC5F1D"/>
    <w:rsid w:val="00BF0873"/>
    <w:rsid w:val="00BF1A20"/>
    <w:rsid w:val="00BF4896"/>
    <w:rsid w:val="00BF4998"/>
    <w:rsid w:val="00BF5095"/>
    <w:rsid w:val="00C01C06"/>
    <w:rsid w:val="00C041C3"/>
    <w:rsid w:val="00C0548C"/>
    <w:rsid w:val="00C056D4"/>
    <w:rsid w:val="00C05CB8"/>
    <w:rsid w:val="00C14D7F"/>
    <w:rsid w:val="00C2484C"/>
    <w:rsid w:val="00C31101"/>
    <w:rsid w:val="00C35CD6"/>
    <w:rsid w:val="00C3705A"/>
    <w:rsid w:val="00C37676"/>
    <w:rsid w:val="00C402ED"/>
    <w:rsid w:val="00C500EF"/>
    <w:rsid w:val="00C61B6A"/>
    <w:rsid w:val="00C63EED"/>
    <w:rsid w:val="00C73BA6"/>
    <w:rsid w:val="00C840B4"/>
    <w:rsid w:val="00C8499F"/>
    <w:rsid w:val="00C96429"/>
    <w:rsid w:val="00CA4E07"/>
    <w:rsid w:val="00CB4725"/>
    <w:rsid w:val="00CB7EA2"/>
    <w:rsid w:val="00CC0EAF"/>
    <w:rsid w:val="00CC45F8"/>
    <w:rsid w:val="00CC683E"/>
    <w:rsid w:val="00CC7381"/>
    <w:rsid w:val="00CC7967"/>
    <w:rsid w:val="00CC7F11"/>
    <w:rsid w:val="00CD2810"/>
    <w:rsid w:val="00CE013B"/>
    <w:rsid w:val="00CE040D"/>
    <w:rsid w:val="00CF585F"/>
    <w:rsid w:val="00D01516"/>
    <w:rsid w:val="00D13C51"/>
    <w:rsid w:val="00D310BC"/>
    <w:rsid w:val="00D33F92"/>
    <w:rsid w:val="00D3487C"/>
    <w:rsid w:val="00D440DB"/>
    <w:rsid w:val="00D46DB9"/>
    <w:rsid w:val="00D479FF"/>
    <w:rsid w:val="00D54B35"/>
    <w:rsid w:val="00D8071A"/>
    <w:rsid w:val="00D82452"/>
    <w:rsid w:val="00D963F6"/>
    <w:rsid w:val="00DA1CBD"/>
    <w:rsid w:val="00DA28AF"/>
    <w:rsid w:val="00DA52A7"/>
    <w:rsid w:val="00DB21CA"/>
    <w:rsid w:val="00DC42CB"/>
    <w:rsid w:val="00DC4CBF"/>
    <w:rsid w:val="00DC7581"/>
    <w:rsid w:val="00DD0766"/>
    <w:rsid w:val="00DD3C5A"/>
    <w:rsid w:val="00DE0711"/>
    <w:rsid w:val="00DE2E05"/>
    <w:rsid w:val="00DE63A2"/>
    <w:rsid w:val="00DF239C"/>
    <w:rsid w:val="00DF30ED"/>
    <w:rsid w:val="00E05264"/>
    <w:rsid w:val="00E052AA"/>
    <w:rsid w:val="00E057B3"/>
    <w:rsid w:val="00E06193"/>
    <w:rsid w:val="00E07BFC"/>
    <w:rsid w:val="00E155B9"/>
    <w:rsid w:val="00E16C27"/>
    <w:rsid w:val="00E212C6"/>
    <w:rsid w:val="00E2267F"/>
    <w:rsid w:val="00E31488"/>
    <w:rsid w:val="00E31E18"/>
    <w:rsid w:val="00E326F8"/>
    <w:rsid w:val="00E352DF"/>
    <w:rsid w:val="00E357C2"/>
    <w:rsid w:val="00E366C7"/>
    <w:rsid w:val="00E3692C"/>
    <w:rsid w:val="00E41746"/>
    <w:rsid w:val="00E424D8"/>
    <w:rsid w:val="00E463A3"/>
    <w:rsid w:val="00E4657A"/>
    <w:rsid w:val="00E50DE0"/>
    <w:rsid w:val="00E51776"/>
    <w:rsid w:val="00E52852"/>
    <w:rsid w:val="00E54CBD"/>
    <w:rsid w:val="00E604F2"/>
    <w:rsid w:val="00E609B6"/>
    <w:rsid w:val="00E720CF"/>
    <w:rsid w:val="00E73228"/>
    <w:rsid w:val="00E81D4F"/>
    <w:rsid w:val="00E902D9"/>
    <w:rsid w:val="00E903E0"/>
    <w:rsid w:val="00E90751"/>
    <w:rsid w:val="00EA7FFD"/>
    <w:rsid w:val="00EB19EE"/>
    <w:rsid w:val="00EB34B5"/>
    <w:rsid w:val="00EB4A99"/>
    <w:rsid w:val="00EB5D00"/>
    <w:rsid w:val="00EB79C0"/>
    <w:rsid w:val="00EB7D70"/>
    <w:rsid w:val="00EC1243"/>
    <w:rsid w:val="00EC2577"/>
    <w:rsid w:val="00EC2BF4"/>
    <w:rsid w:val="00EC5E2B"/>
    <w:rsid w:val="00EC6697"/>
    <w:rsid w:val="00EC6EC2"/>
    <w:rsid w:val="00ED35F5"/>
    <w:rsid w:val="00ED3FB5"/>
    <w:rsid w:val="00ED4025"/>
    <w:rsid w:val="00ED4DFE"/>
    <w:rsid w:val="00ED5259"/>
    <w:rsid w:val="00ED5CFD"/>
    <w:rsid w:val="00EF4BC5"/>
    <w:rsid w:val="00F003DA"/>
    <w:rsid w:val="00F00FB1"/>
    <w:rsid w:val="00F065B8"/>
    <w:rsid w:val="00F13B53"/>
    <w:rsid w:val="00F23486"/>
    <w:rsid w:val="00F2480B"/>
    <w:rsid w:val="00F3498E"/>
    <w:rsid w:val="00F50C33"/>
    <w:rsid w:val="00F56173"/>
    <w:rsid w:val="00F57BBA"/>
    <w:rsid w:val="00F61760"/>
    <w:rsid w:val="00F66C59"/>
    <w:rsid w:val="00F73C9F"/>
    <w:rsid w:val="00F84936"/>
    <w:rsid w:val="00F879A9"/>
    <w:rsid w:val="00F913BD"/>
    <w:rsid w:val="00F92D38"/>
    <w:rsid w:val="00F92F90"/>
    <w:rsid w:val="00F93007"/>
    <w:rsid w:val="00F94D99"/>
    <w:rsid w:val="00F97952"/>
    <w:rsid w:val="00FA4CAC"/>
    <w:rsid w:val="00FB0057"/>
    <w:rsid w:val="00FB5356"/>
    <w:rsid w:val="00FC17DB"/>
    <w:rsid w:val="00FC2CE1"/>
    <w:rsid w:val="00FC543A"/>
    <w:rsid w:val="00FC78D0"/>
    <w:rsid w:val="00FE1164"/>
    <w:rsid w:val="00FE149A"/>
    <w:rsid w:val="00FE194B"/>
    <w:rsid w:val="00FE561F"/>
    <w:rsid w:val="00FF23B1"/>
    <w:rsid w:val="00FF5577"/>
    <w:rsid w:val="00FF67B0"/>
    <w:rsid w:val="0143677F"/>
    <w:rsid w:val="0150705F"/>
    <w:rsid w:val="028B36A9"/>
    <w:rsid w:val="02940E8A"/>
    <w:rsid w:val="030D016A"/>
    <w:rsid w:val="0385634A"/>
    <w:rsid w:val="04017C67"/>
    <w:rsid w:val="04021749"/>
    <w:rsid w:val="047E32FC"/>
    <w:rsid w:val="04E147F4"/>
    <w:rsid w:val="05920F7A"/>
    <w:rsid w:val="06DB03E2"/>
    <w:rsid w:val="07650860"/>
    <w:rsid w:val="07A01A45"/>
    <w:rsid w:val="07AD40C1"/>
    <w:rsid w:val="07B94814"/>
    <w:rsid w:val="07D478A0"/>
    <w:rsid w:val="07DE5116"/>
    <w:rsid w:val="0818753C"/>
    <w:rsid w:val="087A4F57"/>
    <w:rsid w:val="087F5A5E"/>
    <w:rsid w:val="09D51343"/>
    <w:rsid w:val="0AA42231"/>
    <w:rsid w:val="0AF76114"/>
    <w:rsid w:val="0BE96DF2"/>
    <w:rsid w:val="0C793EB4"/>
    <w:rsid w:val="0D3B62AE"/>
    <w:rsid w:val="0E0C6BB4"/>
    <w:rsid w:val="0E9658AF"/>
    <w:rsid w:val="0E9E29B6"/>
    <w:rsid w:val="0EAF6971"/>
    <w:rsid w:val="0EBE3346"/>
    <w:rsid w:val="0F4225B7"/>
    <w:rsid w:val="0FB029A1"/>
    <w:rsid w:val="0FB1477F"/>
    <w:rsid w:val="0FFE1794"/>
    <w:rsid w:val="10886728"/>
    <w:rsid w:val="110B4C14"/>
    <w:rsid w:val="12401C3B"/>
    <w:rsid w:val="149E41EC"/>
    <w:rsid w:val="14BF5434"/>
    <w:rsid w:val="14C14FAF"/>
    <w:rsid w:val="16976EE5"/>
    <w:rsid w:val="174907A8"/>
    <w:rsid w:val="18344F95"/>
    <w:rsid w:val="19924983"/>
    <w:rsid w:val="19B337B9"/>
    <w:rsid w:val="19F64B72"/>
    <w:rsid w:val="1AC27A2C"/>
    <w:rsid w:val="1B234A93"/>
    <w:rsid w:val="1C4D1A2B"/>
    <w:rsid w:val="1C5942DC"/>
    <w:rsid w:val="1E3B1FCF"/>
    <w:rsid w:val="1F243E65"/>
    <w:rsid w:val="200E0C66"/>
    <w:rsid w:val="21350F58"/>
    <w:rsid w:val="215D225D"/>
    <w:rsid w:val="23571659"/>
    <w:rsid w:val="235F22BC"/>
    <w:rsid w:val="2524733C"/>
    <w:rsid w:val="25441769"/>
    <w:rsid w:val="25777D91"/>
    <w:rsid w:val="25AE752B"/>
    <w:rsid w:val="26A853DB"/>
    <w:rsid w:val="27182EAE"/>
    <w:rsid w:val="27247D54"/>
    <w:rsid w:val="278C30BF"/>
    <w:rsid w:val="280F5347"/>
    <w:rsid w:val="28DB0637"/>
    <w:rsid w:val="297C73BC"/>
    <w:rsid w:val="2A4E3711"/>
    <w:rsid w:val="2B26363B"/>
    <w:rsid w:val="2C5C1A8E"/>
    <w:rsid w:val="2D1E6D44"/>
    <w:rsid w:val="2E0303A8"/>
    <w:rsid w:val="2F805465"/>
    <w:rsid w:val="305013D7"/>
    <w:rsid w:val="306E19BE"/>
    <w:rsid w:val="30A41F11"/>
    <w:rsid w:val="30B40A52"/>
    <w:rsid w:val="30D56BEC"/>
    <w:rsid w:val="317B29B7"/>
    <w:rsid w:val="33062754"/>
    <w:rsid w:val="33821F1F"/>
    <w:rsid w:val="33901F2D"/>
    <w:rsid w:val="34880F47"/>
    <w:rsid w:val="355979F3"/>
    <w:rsid w:val="35A80AB3"/>
    <w:rsid w:val="35B50368"/>
    <w:rsid w:val="35F16C02"/>
    <w:rsid w:val="35FB4DB8"/>
    <w:rsid w:val="37DD55E5"/>
    <w:rsid w:val="38F82B3F"/>
    <w:rsid w:val="3A62092B"/>
    <w:rsid w:val="3B1B2B15"/>
    <w:rsid w:val="3B8E608F"/>
    <w:rsid w:val="3B96663F"/>
    <w:rsid w:val="3BB8294F"/>
    <w:rsid w:val="3D1A38C0"/>
    <w:rsid w:val="3D541E76"/>
    <w:rsid w:val="3DCC00F6"/>
    <w:rsid w:val="3DD75419"/>
    <w:rsid w:val="3E863F6F"/>
    <w:rsid w:val="40385F17"/>
    <w:rsid w:val="407E40E3"/>
    <w:rsid w:val="40A03554"/>
    <w:rsid w:val="41227897"/>
    <w:rsid w:val="422413F1"/>
    <w:rsid w:val="425828A0"/>
    <w:rsid w:val="42746461"/>
    <w:rsid w:val="42D916CA"/>
    <w:rsid w:val="42FE0D52"/>
    <w:rsid w:val="43A22025"/>
    <w:rsid w:val="443133A9"/>
    <w:rsid w:val="4489222E"/>
    <w:rsid w:val="44D90190"/>
    <w:rsid w:val="44EE3FF2"/>
    <w:rsid w:val="450767C9"/>
    <w:rsid w:val="45221AE1"/>
    <w:rsid w:val="45575091"/>
    <w:rsid w:val="45A26404"/>
    <w:rsid w:val="460E21E2"/>
    <w:rsid w:val="464D267A"/>
    <w:rsid w:val="467877A8"/>
    <w:rsid w:val="46A9378C"/>
    <w:rsid w:val="472E5983"/>
    <w:rsid w:val="475F3D89"/>
    <w:rsid w:val="4775262B"/>
    <w:rsid w:val="48B3438D"/>
    <w:rsid w:val="48F7696F"/>
    <w:rsid w:val="493B2F4D"/>
    <w:rsid w:val="49BB4D54"/>
    <w:rsid w:val="49D40A5E"/>
    <w:rsid w:val="4A001853"/>
    <w:rsid w:val="4A70663D"/>
    <w:rsid w:val="4AA444DD"/>
    <w:rsid w:val="4B0F3316"/>
    <w:rsid w:val="4B5477D9"/>
    <w:rsid w:val="4C2941E8"/>
    <w:rsid w:val="4C644EEA"/>
    <w:rsid w:val="4CFF2296"/>
    <w:rsid w:val="4F3B332E"/>
    <w:rsid w:val="50C80BF1"/>
    <w:rsid w:val="519C4558"/>
    <w:rsid w:val="526839B5"/>
    <w:rsid w:val="535A6DF8"/>
    <w:rsid w:val="53703948"/>
    <w:rsid w:val="53B8319F"/>
    <w:rsid w:val="546C6FAB"/>
    <w:rsid w:val="565D5B55"/>
    <w:rsid w:val="56723AD9"/>
    <w:rsid w:val="57326672"/>
    <w:rsid w:val="59926240"/>
    <w:rsid w:val="59995821"/>
    <w:rsid w:val="5A4B665A"/>
    <w:rsid w:val="5B3C53F6"/>
    <w:rsid w:val="5B47301C"/>
    <w:rsid w:val="5B490B80"/>
    <w:rsid w:val="5BE67F93"/>
    <w:rsid w:val="5C173924"/>
    <w:rsid w:val="5D192F00"/>
    <w:rsid w:val="5DD62B9F"/>
    <w:rsid w:val="5EAE48F0"/>
    <w:rsid w:val="5EC21376"/>
    <w:rsid w:val="5F664982"/>
    <w:rsid w:val="5F69158F"/>
    <w:rsid w:val="5FAD5B82"/>
    <w:rsid w:val="5FC1302F"/>
    <w:rsid w:val="6017749F"/>
    <w:rsid w:val="606319D5"/>
    <w:rsid w:val="626D15F8"/>
    <w:rsid w:val="62A67CF2"/>
    <w:rsid w:val="658253BB"/>
    <w:rsid w:val="669E6224"/>
    <w:rsid w:val="66C35C8B"/>
    <w:rsid w:val="677E52AA"/>
    <w:rsid w:val="686952E9"/>
    <w:rsid w:val="68B27BCD"/>
    <w:rsid w:val="690C3919"/>
    <w:rsid w:val="691A08F4"/>
    <w:rsid w:val="6ADA601C"/>
    <w:rsid w:val="6B623CC4"/>
    <w:rsid w:val="6BB551A7"/>
    <w:rsid w:val="6C5F6456"/>
    <w:rsid w:val="6CCD6583"/>
    <w:rsid w:val="6CEF1588"/>
    <w:rsid w:val="6DE207BB"/>
    <w:rsid w:val="6DF6635C"/>
    <w:rsid w:val="6FAE36CD"/>
    <w:rsid w:val="70451ADA"/>
    <w:rsid w:val="70961C98"/>
    <w:rsid w:val="70F90897"/>
    <w:rsid w:val="72004D6F"/>
    <w:rsid w:val="72C47013"/>
    <w:rsid w:val="731C0BFD"/>
    <w:rsid w:val="734F5EF3"/>
    <w:rsid w:val="736F4C16"/>
    <w:rsid w:val="73B2330F"/>
    <w:rsid w:val="73DD120A"/>
    <w:rsid w:val="7415175A"/>
    <w:rsid w:val="74365CEE"/>
    <w:rsid w:val="74CE4803"/>
    <w:rsid w:val="751D2A0A"/>
    <w:rsid w:val="753E57A5"/>
    <w:rsid w:val="75834F63"/>
    <w:rsid w:val="75BD36C0"/>
    <w:rsid w:val="76AF65ED"/>
    <w:rsid w:val="77B35752"/>
    <w:rsid w:val="796C5D0E"/>
    <w:rsid w:val="7A3F29C2"/>
    <w:rsid w:val="7A630C3D"/>
    <w:rsid w:val="7A6F24D1"/>
    <w:rsid w:val="7DC73E5B"/>
    <w:rsid w:val="7E584F14"/>
    <w:rsid w:val="7E664AF5"/>
    <w:rsid w:val="7E9975A5"/>
    <w:rsid w:val="7EB92821"/>
    <w:rsid w:val="7EF14B2E"/>
    <w:rsid w:val="7F385010"/>
    <w:rsid w:val="7F79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39D2"/>
  <w15:docId w15:val="{557AD42B-3FD0-4813-A6AF-F64621CF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qFormat="1"/>
    <w:lsdException w:name="toc 2"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unhideWhenUsed="1" w:qFormat="1"/>
    <w:lsdException w:name="annotation text" w:qFormat="1"/>
    <w:lsdException w:name="header" w:qFormat="1"/>
    <w:lsdException w:name="footer"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semiHidden="1" w:uiPriority="1" w:unhideWhenUsed="1"/>
    <w:lsdException w:name="annotation reference" w:uiPriority="99" w:qFormat="1"/>
    <w:lsdException w:name="line number" w:semiHidden="1" w:uiPriority="1" w:unhideWhenUsed="1"/>
    <w:lsdException w:name="page number" w:qFormat="1"/>
    <w:lsdException w:name="endnote reference" w:semiHidden="1" w:uiPriority="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unhideWhenUsed="1" w:qFormat="1"/>
    <w:lsdException w:name="List Bullet" w:qFormat="1"/>
    <w:lsdException w:name="List Number" w:unhideWhenUsed="1" w:qFormat="1"/>
    <w:lsdException w:name="List 2" w:unhideWhenUsed="1" w:qFormat="1"/>
    <w:lsdException w:name="List 3" w:qFormat="1"/>
    <w:lsdException w:name="List 4" w:unhideWhenUsed="1" w:qFormat="1"/>
    <w:lsdException w:name="List 5" w:unhideWhenUsed="1" w:qFormat="1"/>
    <w:lsdException w:name="List Bullet 2" w:qFormat="1"/>
    <w:lsdException w:name="List Bullet 3"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iPriority="99"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iPriority="99" w:qFormat="1"/>
    <w:lsdException w:name="Note Heading" w:unhideWhenUsed="1" w:qFormat="1"/>
    <w:lsdException w:name="Body Text 2" w:qFormat="1"/>
    <w:lsdException w:name="Body Text 3" w:uiPriority="99" w:unhideWhenUsed="1" w:qFormat="1"/>
    <w:lsdException w:name="Body Text Indent 2" w:qFormat="1"/>
    <w:lsdException w:name="Body Text Indent 3" w:qFormat="1"/>
    <w:lsdException w:name="Block Text" w:unhideWhenUsed="1"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qFormat="1"/>
    <w:lsdException w:name="HTML Acronym" w:semiHidden="1" w:uiPriority="1" w:unhideWhenUsed="1"/>
    <w:lsdException w:name="HTML Address" w:unhideWhenUsed="1" w:qFormat="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unhideWhenUsed="1" w:qFormat="1"/>
    <w:lsdException w:name="HTML Sample" w:semiHidden="1" w:uiPriority="1" w:unhideWhenUsed="1"/>
    <w:lsdException w:name="HTML Typewriter" w:semiHidden="1" w:uiPriority="1" w:unhideWhenUsed="1"/>
    <w:lsdException w:name="HTML Variable" w:semiHidden="1" w:uiPriority="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1" w:unhideWhenUsed="1"/>
    <w:lsdException w:name="Table Simple 2" w:semiHidden="1" w:uiPriority="1" w:unhideWhenUsed="1"/>
    <w:lsdException w:name="Table Simple 3" w:semiHidden="1" w:uiPriority="1" w:unhideWhenUsed="1"/>
    <w:lsdException w:name="Table Classic 1" w:semiHidden="1" w:uiPriority="1" w:unhideWhenUsed="1"/>
    <w:lsdException w:name="Table Classic 2" w:semiHidden="1" w:uiPriority="1" w:unhideWhenUsed="1"/>
    <w:lsdException w:name="Table Classic 3" w:semiHidden="1" w:uiPriority="1" w:unhideWhenUsed="1"/>
    <w:lsdException w:name="Table Classic 4" w:semiHidden="1" w:uiPriority="1" w:unhideWhenUsed="1"/>
    <w:lsdException w:name="Table Colorful 1" w:semiHidden="1" w:uiPriority="1" w:unhideWhenUsed="1"/>
    <w:lsdException w:name="Table Colorful 2" w:semiHidden="1" w:uiPriority="1" w:unhideWhenUsed="1"/>
    <w:lsdException w:name="Table Colorful 3" w:semiHidden="1" w:uiPriority="1" w:unhideWhenUsed="1"/>
    <w:lsdException w:name="Table Columns 1" w:semiHidden="1" w:uiPriority="1" w:unhideWhenUsed="1"/>
    <w:lsdException w:name="Table Columns 2" w:semiHidden="1" w:uiPriority="1" w:unhideWhenUsed="1"/>
    <w:lsdException w:name="Table Columns 3" w:semiHidden="1" w:uiPriority="1" w:unhideWhenUsed="1"/>
    <w:lsdException w:name="Table Columns 4" w:semiHidden="1" w:uiPriority="1" w:unhideWhenUsed="1"/>
    <w:lsdException w:name="Table Columns 5" w:semiHidden="1" w:uiPriority="1" w:unhideWhenUsed="1"/>
    <w:lsdException w:name="Table Grid 1" w:semiHidden="1" w:uiPriority="1" w:unhideWhenUsed="1"/>
    <w:lsdException w:name="Table Grid 2" w:semiHidden="1" w:uiPriority="1" w:unhideWhenUsed="1"/>
    <w:lsdException w:name="Table Grid 3" w:semiHidden="1" w:uiPriority="1" w:unhideWhenUsed="1"/>
    <w:lsdException w:name="Table Grid 4" w:semiHidden="1" w:uiPriority="1" w:unhideWhenUsed="1"/>
    <w:lsdException w:name="Table Grid 5" w:semiHidden="1" w:uiPriority="1" w:unhideWhenUsed="1"/>
    <w:lsdException w:name="Table Grid 6" w:semiHidden="1" w:uiPriority="1" w:unhideWhenUsed="1"/>
    <w:lsdException w:name="Table Grid 7" w:semiHidden="1" w:uiPriority="1" w:unhideWhenUsed="1"/>
    <w:lsdException w:name="Table Grid 8" w:semiHidden="1" w:uiPriority="1" w:unhideWhenUsed="1"/>
    <w:lsdException w:name="Table List 1" w:semiHidden="1" w:uiPriority="1" w:unhideWhenUsed="1"/>
    <w:lsdException w:name="Table List 2" w:semiHidden="1" w:uiPriority="1" w:unhideWhenUsed="1"/>
    <w:lsdException w:name="Table List 3" w:semiHidden="1" w:uiPriority="1" w:unhideWhenUsed="1"/>
    <w:lsdException w:name="Table List 4" w:semiHidden="1" w:uiPriority="1" w:unhideWhenUsed="1"/>
    <w:lsdException w:name="Table List 5" w:semiHidden="1" w:uiPriority="1" w:unhideWhenUsed="1"/>
    <w:lsdException w:name="Table List 6" w:semiHidden="1" w:uiPriority="1" w:unhideWhenUsed="1"/>
    <w:lsdException w:name="Table List 7" w:semiHidden="1" w:uiPriority="1" w:unhideWhenUsed="1"/>
    <w:lsdException w:name="Table List 8" w:semiHidden="1" w:uiPriority="1" w:unhideWhenUsed="1"/>
    <w:lsdException w:name="Table 3D effects 1" w:semiHidden="1" w:uiPriority="1" w:unhideWhenUsed="1"/>
    <w:lsdException w:name="Table 3D effects 2" w:semiHidden="1" w:uiPriority="1" w:unhideWhenUsed="1"/>
    <w:lsdException w:name="Table 3D effects 3" w:semiHidden="1" w:uiPriority="1" w:unhideWhenUsed="1"/>
    <w:lsdException w:name="Table Contemporary" w:semiHidden="1" w:uiPriority="1" w:unhideWhenUsed="1"/>
    <w:lsdException w:name="Table Elegant" w:semiHidden="1" w:uiPriority="1" w:unhideWhenUsed="1"/>
    <w:lsdException w:name="Table Professional" w:semiHidden="1" w:uiPriority="1" w:unhideWhenUsed="1"/>
    <w:lsdException w:name="Table Subtle 1" w:semiHidden="1" w:uiPriority="1" w:unhideWhenUsed="1"/>
    <w:lsdException w:name="Table Subtle 2" w:semiHidden="1" w:uiPriority="1" w:unhideWhenUsed="1"/>
    <w:lsdException w:name="Table Web 1" w:semiHidden="1" w:uiPriority="1" w:unhideWhenUsed="1"/>
    <w:lsdException w:name="Table Web 2" w:semiHidden="1" w:uiPriority="1" w:unhideWhenUsed="1"/>
    <w:lsdException w:name="Table Web 3" w:semiHidden="1" w:uiPriority="1" w:unhideWhenUsed="1"/>
    <w:lsdException w:name="Balloon Text" w:qFormat="1"/>
    <w:lsdException w:name="Table Grid" w:qFormat="1"/>
    <w:lsdException w:name="Table Theme" w:semiHidden="1" w:uiPriority="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0"/>
    <w:next w:val="a0"/>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0"/>
    <w:next w:val="a1"/>
    <w:link w:val="3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1"/>
    <w:link w:val="42"/>
    <w:qFormat/>
    <w:pPr>
      <w:keepNext/>
      <w:jc w:val="center"/>
      <w:outlineLvl w:val="3"/>
    </w:pPr>
    <w:rPr>
      <w:rFonts w:eastAsia="长城楷体"/>
      <w:b/>
      <w:kern w:val="0"/>
      <w:sz w:val="24"/>
      <w:szCs w:val="20"/>
    </w:rPr>
  </w:style>
  <w:style w:type="paragraph" w:styleId="51">
    <w:name w:val="heading 5"/>
    <w:basedOn w:val="a0"/>
    <w:next w:val="a0"/>
    <w:link w:val="52"/>
    <w:qFormat/>
    <w:pPr>
      <w:keepNext/>
      <w:widowControl/>
      <w:jc w:val="left"/>
      <w:outlineLvl w:val="4"/>
    </w:pPr>
    <w:rPr>
      <w:rFonts w:ascii="Trebuchet MS" w:hAnsi="Trebuchet MS"/>
      <w:b/>
      <w:bCs/>
      <w:color w:val="000000"/>
      <w:kern w:val="0"/>
      <w:sz w:val="18"/>
      <w:szCs w:val="12"/>
    </w:rPr>
  </w:style>
  <w:style w:type="paragraph" w:styleId="6">
    <w:name w:val="heading 6"/>
    <w:basedOn w:val="a0"/>
    <w:next w:val="a0"/>
    <w:link w:val="60"/>
    <w:qFormat/>
    <w:pPr>
      <w:keepNext/>
      <w:widowControl/>
      <w:jc w:val="left"/>
      <w:outlineLvl w:val="5"/>
    </w:pPr>
    <w:rPr>
      <w:rFonts w:ascii="Arial" w:hAnsi="Arial"/>
      <w:b/>
      <w:kern w:val="0"/>
      <w:sz w:val="13"/>
      <w:szCs w:val="20"/>
      <w:lang w:eastAsia="en-US"/>
    </w:rPr>
  </w:style>
  <w:style w:type="paragraph" w:styleId="7">
    <w:name w:val="heading 7"/>
    <w:basedOn w:val="a0"/>
    <w:next w:val="a1"/>
    <w:link w:val="70"/>
    <w:qFormat/>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0"/>
    <w:next w:val="a1"/>
    <w:link w:val="80"/>
    <w:qFormat/>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0"/>
    <w:next w:val="a1"/>
    <w:link w:val="90"/>
    <w:qFormat/>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1">
    <w:name w:val="Normal Indent"/>
    <w:basedOn w:val="a0"/>
    <w:link w:val="a7"/>
    <w:qFormat/>
    <w:pPr>
      <w:autoSpaceDE w:val="0"/>
      <w:autoSpaceDN w:val="0"/>
      <w:adjustRightInd w:val="0"/>
      <w:ind w:firstLine="420"/>
      <w:jc w:val="left"/>
    </w:pPr>
    <w:rPr>
      <w:rFonts w:ascii="宋体"/>
      <w:kern w:val="0"/>
      <w:sz w:val="24"/>
      <w:szCs w:val="20"/>
    </w:rPr>
  </w:style>
  <w:style w:type="paragraph" w:styleId="33">
    <w:name w:val="List 3"/>
    <w:basedOn w:val="a0"/>
    <w:qFormat/>
    <w:pPr>
      <w:tabs>
        <w:tab w:val="left" w:pos="420"/>
      </w:tabs>
      <w:spacing w:line="360" w:lineRule="auto"/>
      <w:ind w:left="420" w:hanging="420"/>
      <w:jc w:val="left"/>
    </w:pPr>
    <w:rPr>
      <w:sz w:val="24"/>
    </w:rPr>
  </w:style>
  <w:style w:type="paragraph" w:styleId="TOC7">
    <w:name w:val="toc 7"/>
    <w:basedOn w:val="a0"/>
    <w:next w:val="a0"/>
    <w:unhideWhenUsed/>
    <w:qFormat/>
    <w:pPr>
      <w:ind w:leftChars="1200" w:left="2520"/>
    </w:pPr>
    <w:rPr>
      <w:rFonts w:ascii="Calibri" w:hAnsi="Calibri"/>
      <w:szCs w:val="22"/>
    </w:rPr>
  </w:style>
  <w:style w:type="paragraph" w:styleId="2">
    <w:name w:val="List Number 2"/>
    <w:basedOn w:val="a0"/>
    <w:unhideWhenUsed/>
    <w:qFormat/>
    <w:pPr>
      <w:numPr>
        <w:numId w:val="1"/>
      </w:numPr>
      <w:contextualSpacing/>
    </w:pPr>
  </w:style>
  <w:style w:type="paragraph" w:styleId="a8">
    <w:name w:val="table of authorities"/>
    <w:basedOn w:val="a0"/>
    <w:next w:val="a0"/>
    <w:unhideWhenUsed/>
    <w:qFormat/>
    <w:pPr>
      <w:ind w:leftChars="200" w:left="420"/>
    </w:pPr>
  </w:style>
  <w:style w:type="paragraph" w:styleId="a9">
    <w:name w:val="Note Heading"/>
    <w:basedOn w:val="a0"/>
    <w:next w:val="a0"/>
    <w:link w:val="aa"/>
    <w:unhideWhenUsed/>
    <w:qFormat/>
    <w:pPr>
      <w:jc w:val="center"/>
    </w:pPr>
  </w:style>
  <w:style w:type="paragraph" w:styleId="40">
    <w:name w:val="List Bullet 4"/>
    <w:basedOn w:val="a0"/>
    <w:unhideWhenUsed/>
    <w:qFormat/>
    <w:pPr>
      <w:numPr>
        <w:numId w:val="2"/>
      </w:numPr>
      <w:contextualSpacing/>
    </w:pPr>
  </w:style>
  <w:style w:type="paragraph" w:styleId="81">
    <w:name w:val="index 8"/>
    <w:basedOn w:val="a0"/>
    <w:next w:val="a0"/>
    <w:unhideWhenUsed/>
    <w:qFormat/>
    <w:pPr>
      <w:ind w:leftChars="1400" w:left="1400"/>
    </w:pPr>
  </w:style>
  <w:style w:type="paragraph" w:styleId="ab">
    <w:name w:val="E-mail Signature"/>
    <w:basedOn w:val="a0"/>
    <w:link w:val="ac"/>
    <w:unhideWhenUsed/>
    <w:qFormat/>
  </w:style>
  <w:style w:type="paragraph" w:styleId="a">
    <w:name w:val="List Number"/>
    <w:basedOn w:val="a0"/>
    <w:unhideWhenUsed/>
    <w:qFormat/>
    <w:pPr>
      <w:numPr>
        <w:numId w:val="3"/>
      </w:numPr>
      <w:contextualSpacing/>
    </w:pPr>
  </w:style>
  <w:style w:type="paragraph" w:styleId="ad">
    <w:name w:val="caption"/>
    <w:basedOn w:val="a0"/>
    <w:next w:val="a0"/>
    <w:qFormat/>
    <w:pPr>
      <w:widowControl/>
      <w:spacing w:after="120"/>
      <w:jc w:val="center"/>
    </w:pPr>
    <w:rPr>
      <w:rFonts w:ascii="Arial" w:hAnsi="Arial"/>
      <w:b/>
      <w:bCs/>
      <w:i/>
      <w:kern w:val="0"/>
      <w:sz w:val="20"/>
      <w:szCs w:val="20"/>
      <w:lang w:eastAsia="en-US"/>
    </w:rPr>
  </w:style>
  <w:style w:type="paragraph" w:styleId="53">
    <w:name w:val="index 5"/>
    <w:basedOn w:val="a0"/>
    <w:next w:val="a0"/>
    <w:unhideWhenUsed/>
    <w:qFormat/>
    <w:pPr>
      <w:ind w:leftChars="800" w:left="800"/>
    </w:pPr>
  </w:style>
  <w:style w:type="paragraph" w:styleId="ae">
    <w:name w:val="List Bullet"/>
    <w:basedOn w:val="a0"/>
    <w:qFormat/>
    <w:pPr>
      <w:tabs>
        <w:tab w:val="left" w:pos="420"/>
        <w:tab w:val="left" w:pos="1260"/>
      </w:tabs>
      <w:spacing w:after="120" w:line="360" w:lineRule="auto"/>
      <w:ind w:left="420" w:hanging="420"/>
    </w:pPr>
    <w:rPr>
      <w:spacing w:val="20"/>
      <w:szCs w:val="20"/>
    </w:rPr>
  </w:style>
  <w:style w:type="paragraph" w:styleId="af">
    <w:name w:val="envelope address"/>
    <w:basedOn w:val="a0"/>
    <w:unhideWhenUsed/>
    <w:qFormat/>
    <w:pPr>
      <w:framePr w:w="7920" w:h="1980" w:hRule="exact" w:hSpace="180" w:wrap="auto" w:hAnchor="page" w:xAlign="center" w:yAlign="bottom"/>
      <w:snapToGrid w:val="0"/>
      <w:ind w:leftChars="1400" w:left="100"/>
    </w:pPr>
    <w:rPr>
      <w:rFonts w:ascii="等线 Light" w:eastAsia="等线 Light" w:hAnsi="等线 Light"/>
      <w:sz w:val="24"/>
    </w:rPr>
  </w:style>
  <w:style w:type="paragraph" w:styleId="af0">
    <w:name w:val="Document Map"/>
    <w:basedOn w:val="a0"/>
    <w:link w:val="af1"/>
    <w:qFormat/>
    <w:pPr>
      <w:shd w:val="clear" w:color="auto" w:fill="000080"/>
    </w:pPr>
    <w:rPr>
      <w:kern w:val="0"/>
      <w:sz w:val="20"/>
    </w:rPr>
  </w:style>
  <w:style w:type="paragraph" w:styleId="af2">
    <w:name w:val="toa heading"/>
    <w:basedOn w:val="a0"/>
    <w:next w:val="a0"/>
    <w:unhideWhenUsed/>
    <w:qFormat/>
    <w:pPr>
      <w:spacing w:before="120"/>
    </w:pPr>
    <w:rPr>
      <w:rFonts w:ascii="等线 Light" w:hAnsi="等线 Light"/>
      <w:sz w:val="24"/>
    </w:rPr>
  </w:style>
  <w:style w:type="paragraph" w:styleId="af3">
    <w:name w:val="annotation text"/>
    <w:basedOn w:val="a0"/>
    <w:link w:val="11"/>
    <w:qFormat/>
    <w:pPr>
      <w:jc w:val="left"/>
    </w:pPr>
    <w:rPr>
      <w:kern w:val="0"/>
      <w:sz w:val="20"/>
    </w:rPr>
  </w:style>
  <w:style w:type="paragraph" w:styleId="61">
    <w:name w:val="index 6"/>
    <w:basedOn w:val="a0"/>
    <w:next w:val="a0"/>
    <w:unhideWhenUsed/>
    <w:qFormat/>
    <w:pPr>
      <w:ind w:leftChars="1000" w:left="1000"/>
    </w:pPr>
  </w:style>
  <w:style w:type="paragraph" w:styleId="af4">
    <w:name w:val="Salutation"/>
    <w:basedOn w:val="a0"/>
    <w:next w:val="a0"/>
    <w:link w:val="af5"/>
    <w:unhideWhenUsed/>
    <w:qFormat/>
  </w:style>
  <w:style w:type="paragraph" w:styleId="34">
    <w:name w:val="Body Text 3"/>
    <w:basedOn w:val="a0"/>
    <w:link w:val="35"/>
    <w:uiPriority w:val="99"/>
    <w:unhideWhenUsed/>
    <w:qFormat/>
    <w:pPr>
      <w:spacing w:after="120"/>
    </w:pPr>
    <w:rPr>
      <w:sz w:val="16"/>
      <w:szCs w:val="16"/>
    </w:rPr>
  </w:style>
  <w:style w:type="paragraph" w:styleId="af6">
    <w:name w:val="Closing"/>
    <w:basedOn w:val="a0"/>
    <w:link w:val="af7"/>
    <w:unhideWhenUsed/>
    <w:qFormat/>
    <w:pPr>
      <w:ind w:leftChars="2100" w:left="100"/>
    </w:pPr>
  </w:style>
  <w:style w:type="paragraph" w:styleId="30">
    <w:name w:val="List Bullet 3"/>
    <w:basedOn w:val="a0"/>
    <w:qFormat/>
    <w:pPr>
      <w:numPr>
        <w:numId w:val="4"/>
      </w:numPr>
      <w:tabs>
        <w:tab w:val="clear" w:pos="780"/>
        <w:tab w:val="left" w:pos="1497"/>
      </w:tabs>
      <w:spacing w:line="360" w:lineRule="auto"/>
      <w:ind w:left="1497" w:hanging="374"/>
    </w:pPr>
  </w:style>
  <w:style w:type="paragraph" w:styleId="af8">
    <w:name w:val="Body Text"/>
    <w:basedOn w:val="a0"/>
    <w:link w:val="af9"/>
    <w:uiPriority w:val="99"/>
    <w:qFormat/>
    <w:pPr>
      <w:tabs>
        <w:tab w:val="left" w:pos="567"/>
      </w:tabs>
      <w:spacing w:before="120" w:line="22" w:lineRule="atLeast"/>
    </w:pPr>
    <w:rPr>
      <w:rFonts w:ascii="宋体" w:hAnsi="宋体"/>
      <w:kern w:val="0"/>
      <w:sz w:val="24"/>
    </w:rPr>
  </w:style>
  <w:style w:type="paragraph" w:styleId="afa">
    <w:name w:val="Body Text Indent"/>
    <w:basedOn w:val="a0"/>
    <w:link w:val="afb"/>
    <w:qFormat/>
    <w:pPr>
      <w:spacing w:line="360" w:lineRule="auto"/>
      <w:ind w:firstLine="570"/>
    </w:pPr>
    <w:rPr>
      <w:kern w:val="0"/>
      <w:sz w:val="24"/>
    </w:rPr>
  </w:style>
  <w:style w:type="paragraph" w:styleId="3">
    <w:name w:val="List Number 3"/>
    <w:basedOn w:val="a0"/>
    <w:unhideWhenUsed/>
    <w:qFormat/>
    <w:pPr>
      <w:numPr>
        <w:numId w:val="5"/>
      </w:numPr>
      <w:contextualSpacing/>
    </w:pPr>
  </w:style>
  <w:style w:type="paragraph" w:styleId="23">
    <w:name w:val="List 2"/>
    <w:basedOn w:val="a0"/>
    <w:unhideWhenUsed/>
    <w:qFormat/>
    <w:pPr>
      <w:ind w:leftChars="200" w:left="100" w:hangingChars="200" w:hanging="200"/>
      <w:contextualSpacing/>
    </w:pPr>
  </w:style>
  <w:style w:type="paragraph" w:styleId="afc">
    <w:name w:val="List Continue"/>
    <w:basedOn w:val="a0"/>
    <w:unhideWhenUsed/>
    <w:qFormat/>
    <w:pPr>
      <w:spacing w:after="120"/>
      <w:ind w:leftChars="200" w:left="420"/>
      <w:contextualSpacing/>
    </w:pPr>
  </w:style>
  <w:style w:type="paragraph" w:styleId="afd">
    <w:name w:val="Block Text"/>
    <w:basedOn w:val="a0"/>
    <w:unhideWhenUsed/>
    <w:qFormat/>
    <w:pPr>
      <w:spacing w:after="120"/>
      <w:ind w:leftChars="700" w:left="1440" w:rightChars="700" w:right="1440"/>
    </w:pPr>
  </w:style>
  <w:style w:type="paragraph" w:styleId="24">
    <w:name w:val="List Bullet 2"/>
    <w:basedOn w:val="a0"/>
    <w:qFormat/>
    <w:pPr>
      <w:widowControl/>
      <w:tabs>
        <w:tab w:val="left" w:pos="780"/>
      </w:tabs>
      <w:ind w:left="780" w:hanging="360"/>
      <w:jc w:val="left"/>
    </w:pPr>
    <w:rPr>
      <w:kern w:val="0"/>
      <w:sz w:val="24"/>
    </w:rPr>
  </w:style>
  <w:style w:type="paragraph" w:styleId="HTML">
    <w:name w:val="HTML Address"/>
    <w:basedOn w:val="a0"/>
    <w:link w:val="HTML0"/>
    <w:unhideWhenUsed/>
    <w:qFormat/>
    <w:rPr>
      <w:i/>
      <w:iCs/>
    </w:rPr>
  </w:style>
  <w:style w:type="paragraph" w:styleId="43">
    <w:name w:val="index 4"/>
    <w:basedOn w:val="a0"/>
    <w:next w:val="a0"/>
    <w:unhideWhenUsed/>
    <w:qFormat/>
    <w:pPr>
      <w:ind w:leftChars="600" w:left="600"/>
    </w:pPr>
  </w:style>
  <w:style w:type="paragraph" w:styleId="TOC5">
    <w:name w:val="toc 5"/>
    <w:basedOn w:val="a0"/>
    <w:next w:val="a0"/>
    <w:unhideWhenUsed/>
    <w:qFormat/>
    <w:pPr>
      <w:ind w:leftChars="800" w:left="1680"/>
    </w:pPr>
    <w:rPr>
      <w:rFonts w:ascii="Calibri" w:hAnsi="Calibri"/>
      <w:szCs w:val="22"/>
    </w:rPr>
  </w:style>
  <w:style w:type="paragraph" w:styleId="TOC3">
    <w:name w:val="toc 3"/>
    <w:basedOn w:val="a0"/>
    <w:next w:val="a0"/>
    <w:qFormat/>
    <w:pPr>
      <w:tabs>
        <w:tab w:val="left" w:pos="1260"/>
        <w:tab w:val="right" w:leader="dot" w:pos="8460"/>
      </w:tabs>
      <w:ind w:leftChars="400" w:left="840"/>
    </w:pPr>
  </w:style>
  <w:style w:type="paragraph" w:styleId="afe">
    <w:name w:val="Plain Text"/>
    <w:basedOn w:val="a0"/>
    <w:link w:val="12"/>
    <w:qFormat/>
    <w:rPr>
      <w:rFonts w:ascii="宋体" w:hAnsi="Courier New"/>
      <w:kern w:val="0"/>
      <w:sz w:val="20"/>
      <w:szCs w:val="20"/>
    </w:rPr>
  </w:style>
  <w:style w:type="paragraph" w:styleId="50">
    <w:name w:val="List Bullet 5"/>
    <w:basedOn w:val="a0"/>
    <w:unhideWhenUsed/>
    <w:qFormat/>
    <w:pPr>
      <w:numPr>
        <w:numId w:val="6"/>
      </w:numPr>
      <w:contextualSpacing/>
    </w:pPr>
  </w:style>
  <w:style w:type="paragraph" w:styleId="4">
    <w:name w:val="List Number 4"/>
    <w:basedOn w:val="a0"/>
    <w:unhideWhenUsed/>
    <w:qFormat/>
    <w:pPr>
      <w:numPr>
        <w:numId w:val="7"/>
      </w:numPr>
      <w:contextualSpacing/>
    </w:pPr>
  </w:style>
  <w:style w:type="paragraph" w:styleId="TOC8">
    <w:name w:val="toc 8"/>
    <w:basedOn w:val="a0"/>
    <w:next w:val="a0"/>
    <w:unhideWhenUsed/>
    <w:qFormat/>
    <w:pPr>
      <w:ind w:leftChars="1400" w:left="2940"/>
    </w:pPr>
    <w:rPr>
      <w:rFonts w:ascii="Calibri" w:hAnsi="Calibri"/>
      <w:szCs w:val="22"/>
    </w:rPr>
  </w:style>
  <w:style w:type="paragraph" w:styleId="36">
    <w:name w:val="index 3"/>
    <w:basedOn w:val="a0"/>
    <w:next w:val="a0"/>
    <w:unhideWhenUsed/>
    <w:qFormat/>
    <w:pPr>
      <w:ind w:leftChars="400" w:left="400"/>
    </w:pPr>
  </w:style>
  <w:style w:type="paragraph" w:styleId="aff">
    <w:name w:val="Date"/>
    <w:basedOn w:val="a0"/>
    <w:next w:val="a0"/>
    <w:link w:val="aff0"/>
    <w:qFormat/>
    <w:pPr>
      <w:ind w:leftChars="2500" w:left="100"/>
    </w:pPr>
    <w:rPr>
      <w:rFonts w:ascii="仿宋_GB2312" w:eastAsia="仿宋_GB2312" w:hAnsi="宋体"/>
      <w:color w:val="000000"/>
      <w:kern w:val="0"/>
      <w:sz w:val="24"/>
    </w:rPr>
  </w:style>
  <w:style w:type="paragraph" w:styleId="25">
    <w:name w:val="Body Text Indent 2"/>
    <w:basedOn w:val="a0"/>
    <w:link w:val="26"/>
    <w:qFormat/>
    <w:pPr>
      <w:ind w:firstLineChars="200" w:firstLine="480"/>
    </w:pPr>
    <w:rPr>
      <w:rFonts w:ascii="仿宋_GB2312" w:eastAsia="仿宋_GB2312"/>
      <w:kern w:val="0"/>
      <w:sz w:val="24"/>
    </w:rPr>
  </w:style>
  <w:style w:type="paragraph" w:styleId="aff1">
    <w:name w:val="endnote text"/>
    <w:basedOn w:val="a0"/>
    <w:link w:val="aff2"/>
    <w:unhideWhenUsed/>
    <w:qFormat/>
    <w:pPr>
      <w:snapToGrid w:val="0"/>
      <w:jc w:val="left"/>
    </w:pPr>
  </w:style>
  <w:style w:type="paragraph" w:styleId="54">
    <w:name w:val="List Continue 5"/>
    <w:basedOn w:val="a0"/>
    <w:unhideWhenUsed/>
    <w:qFormat/>
    <w:pPr>
      <w:spacing w:after="120"/>
      <w:ind w:leftChars="1000" w:left="2100"/>
      <w:contextualSpacing/>
    </w:pPr>
  </w:style>
  <w:style w:type="paragraph" w:styleId="aff3">
    <w:name w:val="Balloon Text"/>
    <w:basedOn w:val="a0"/>
    <w:link w:val="aff4"/>
    <w:qFormat/>
    <w:rPr>
      <w:kern w:val="0"/>
      <w:sz w:val="18"/>
      <w:szCs w:val="18"/>
    </w:rPr>
  </w:style>
  <w:style w:type="paragraph" w:styleId="aff5">
    <w:name w:val="footer"/>
    <w:basedOn w:val="a0"/>
    <w:link w:val="aff6"/>
    <w:qFormat/>
    <w:pPr>
      <w:tabs>
        <w:tab w:val="center" w:pos="4153"/>
        <w:tab w:val="right" w:pos="8306"/>
      </w:tabs>
      <w:autoSpaceDE w:val="0"/>
      <w:autoSpaceDN w:val="0"/>
      <w:adjustRightInd w:val="0"/>
      <w:snapToGrid w:val="0"/>
      <w:jc w:val="left"/>
    </w:pPr>
    <w:rPr>
      <w:rFonts w:ascii="宋体"/>
      <w:kern w:val="0"/>
      <w:sz w:val="18"/>
      <w:szCs w:val="20"/>
    </w:rPr>
  </w:style>
  <w:style w:type="paragraph" w:styleId="aff7">
    <w:name w:val="envelope return"/>
    <w:basedOn w:val="a0"/>
    <w:unhideWhenUsed/>
    <w:qFormat/>
    <w:pPr>
      <w:snapToGrid w:val="0"/>
    </w:pPr>
    <w:rPr>
      <w:rFonts w:ascii="等线 Light" w:eastAsia="等线 Light" w:hAnsi="等线 Light"/>
    </w:rPr>
  </w:style>
  <w:style w:type="paragraph" w:styleId="aff8">
    <w:name w:val="header"/>
    <w:basedOn w:val="a0"/>
    <w:link w:val="aff9"/>
    <w:qFormat/>
    <w:pPr>
      <w:pBdr>
        <w:bottom w:val="single" w:sz="6" w:space="1" w:color="auto"/>
      </w:pBdr>
      <w:tabs>
        <w:tab w:val="center" w:pos="4153"/>
        <w:tab w:val="right" w:pos="8306"/>
      </w:tabs>
      <w:snapToGrid w:val="0"/>
      <w:jc w:val="center"/>
    </w:pPr>
    <w:rPr>
      <w:kern w:val="0"/>
      <w:sz w:val="18"/>
      <w:szCs w:val="18"/>
    </w:rPr>
  </w:style>
  <w:style w:type="paragraph" w:styleId="affa">
    <w:name w:val="Signature"/>
    <w:basedOn w:val="a0"/>
    <w:link w:val="affb"/>
    <w:unhideWhenUsed/>
    <w:qFormat/>
    <w:pPr>
      <w:ind w:leftChars="2100" w:left="100"/>
    </w:pPr>
  </w:style>
  <w:style w:type="paragraph" w:styleId="TOC1">
    <w:name w:val="toc 1"/>
    <w:basedOn w:val="a0"/>
    <w:next w:val="a0"/>
    <w:qFormat/>
    <w:pPr>
      <w:tabs>
        <w:tab w:val="right" w:leader="dot" w:pos="8460"/>
      </w:tabs>
      <w:spacing w:before="120" w:after="120"/>
      <w:ind w:rightChars="-25" w:right="-53"/>
      <w:jc w:val="left"/>
    </w:pPr>
    <w:rPr>
      <w:rFonts w:ascii="宋体" w:hAnsi="宋体"/>
    </w:rPr>
  </w:style>
  <w:style w:type="paragraph" w:styleId="44">
    <w:name w:val="List Continue 4"/>
    <w:basedOn w:val="a0"/>
    <w:unhideWhenUsed/>
    <w:qFormat/>
    <w:pPr>
      <w:spacing w:after="120"/>
      <w:ind w:leftChars="800" w:left="1680"/>
      <w:contextualSpacing/>
    </w:pPr>
  </w:style>
  <w:style w:type="paragraph" w:styleId="TOC4">
    <w:name w:val="toc 4"/>
    <w:basedOn w:val="a0"/>
    <w:next w:val="a0"/>
    <w:unhideWhenUsed/>
    <w:qFormat/>
    <w:pPr>
      <w:ind w:leftChars="600" w:left="1260"/>
    </w:pPr>
    <w:rPr>
      <w:rFonts w:ascii="Calibri" w:hAnsi="Calibri"/>
      <w:szCs w:val="22"/>
    </w:rPr>
  </w:style>
  <w:style w:type="paragraph" w:styleId="affc">
    <w:name w:val="index heading"/>
    <w:basedOn w:val="a0"/>
    <w:next w:val="13"/>
    <w:unhideWhenUsed/>
    <w:qFormat/>
    <w:rPr>
      <w:rFonts w:ascii="等线 Light" w:eastAsia="等线 Light" w:hAnsi="等线 Light"/>
      <w:b/>
      <w:bCs/>
    </w:rPr>
  </w:style>
  <w:style w:type="paragraph" w:styleId="13">
    <w:name w:val="index 1"/>
    <w:basedOn w:val="a0"/>
    <w:next w:val="a0"/>
    <w:qFormat/>
    <w:rPr>
      <w:szCs w:val="20"/>
    </w:rPr>
  </w:style>
  <w:style w:type="paragraph" w:styleId="affd">
    <w:name w:val="Subtitle"/>
    <w:basedOn w:val="a0"/>
    <w:next w:val="a0"/>
    <w:link w:val="affe"/>
    <w:qFormat/>
    <w:pPr>
      <w:spacing w:before="240" w:after="60" w:line="312" w:lineRule="auto"/>
      <w:jc w:val="center"/>
      <w:outlineLvl w:val="1"/>
    </w:pPr>
    <w:rPr>
      <w:rFonts w:ascii="等线 Light" w:hAnsi="等线 Light"/>
      <w:b/>
      <w:bCs/>
      <w:kern w:val="28"/>
      <w:sz w:val="32"/>
      <w:szCs w:val="32"/>
    </w:rPr>
  </w:style>
  <w:style w:type="paragraph" w:styleId="5">
    <w:name w:val="List Number 5"/>
    <w:basedOn w:val="a0"/>
    <w:unhideWhenUsed/>
    <w:qFormat/>
    <w:pPr>
      <w:numPr>
        <w:numId w:val="8"/>
      </w:numPr>
      <w:contextualSpacing/>
    </w:pPr>
  </w:style>
  <w:style w:type="paragraph" w:styleId="afff">
    <w:name w:val="List"/>
    <w:basedOn w:val="a0"/>
    <w:unhideWhenUsed/>
    <w:qFormat/>
    <w:pPr>
      <w:ind w:left="200" w:hangingChars="200" w:hanging="200"/>
      <w:contextualSpacing/>
    </w:pPr>
  </w:style>
  <w:style w:type="paragraph" w:styleId="afff0">
    <w:name w:val="footnote text"/>
    <w:basedOn w:val="a0"/>
    <w:link w:val="afff1"/>
    <w:unhideWhenUsed/>
    <w:qFormat/>
    <w:pPr>
      <w:snapToGrid w:val="0"/>
      <w:jc w:val="left"/>
    </w:pPr>
    <w:rPr>
      <w:sz w:val="18"/>
      <w:szCs w:val="18"/>
    </w:rPr>
  </w:style>
  <w:style w:type="paragraph" w:styleId="TOC6">
    <w:name w:val="toc 6"/>
    <w:basedOn w:val="a0"/>
    <w:next w:val="a0"/>
    <w:unhideWhenUsed/>
    <w:qFormat/>
    <w:pPr>
      <w:ind w:leftChars="1000" w:left="2100"/>
    </w:pPr>
    <w:rPr>
      <w:rFonts w:ascii="Calibri" w:hAnsi="Calibri"/>
      <w:szCs w:val="22"/>
    </w:rPr>
  </w:style>
  <w:style w:type="paragraph" w:styleId="55">
    <w:name w:val="List 5"/>
    <w:basedOn w:val="a0"/>
    <w:unhideWhenUsed/>
    <w:qFormat/>
    <w:pPr>
      <w:ind w:leftChars="800" w:left="100" w:hangingChars="200" w:hanging="200"/>
      <w:contextualSpacing/>
    </w:pPr>
  </w:style>
  <w:style w:type="paragraph" w:styleId="37">
    <w:name w:val="Body Text Indent 3"/>
    <w:basedOn w:val="a0"/>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0"/>
    <w:next w:val="a0"/>
    <w:unhideWhenUsed/>
    <w:qFormat/>
    <w:pPr>
      <w:ind w:leftChars="1200" w:left="1200"/>
    </w:pPr>
  </w:style>
  <w:style w:type="paragraph" w:styleId="91">
    <w:name w:val="index 9"/>
    <w:basedOn w:val="a0"/>
    <w:next w:val="a0"/>
    <w:unhideWhenUsed/>
    <w:qFormat/>
    <w:pPr>
      <w:ind w:leftChars="1600" w:left="1600"/>
    </w:pPr>
  </w:style>
  <w:style w:type="paragraph" w:styleId="afff2">
    <w:name w:val="table of figures"/>
    <w:basedOn w:val="a0"/>
    <w:next w:val="a0"/>
    <w:unhideWhenUsed/>
    <w:qFormat/>
    <w:pPr>
      <w:ind w:leftChars="200" w:left="200" w:hangingChars="200" w:hanging="200"/>
    </w:pPr>
  </w:style>
  <w:style w:type="paragraph" w:styleId="TOC2">
    <w:name w:val="toc 2"/>
    <w:basedOn w:val="a0"/>
    <w:next w:val="a0"/>
    <w:qFormat/>
    <w:pPr>
      <w:tabs>
        <w:tab w:val="right" w:leader="dot" w:pos="8460"/>
      </w:tabs>
      <w:ind w:leftChars="200" w:left="420"/>
    </w:pPr>
  </w:style>
  <w:style w:type="paragraph" w:styleId="TOC9">
    <w:name w:val="toc 9"/>
    <w:basedOn w:val="a0"/>
    <w:next w:val="a0"/>
    <w:unhideWhenUsed/>
    <w:qFormat/>
    <w:pPr>
      <w:ind w:leftChars="1600" w:left="3360"/>
    </w:pPr>
    <w:rPr>
      <w:rFonts w:ascii="Calibri" w:hAnsi="Calibri"/>
      <w:szCs w:val="22"/>
    </w:rPr>
  </w:style>
  <w:style w:type="paragraph" w:styleId="27">
    <w:name w:val="Body Text 2"/>
    <w:basedOn w:val="a0"/>
    <w:link w:val="28"/>
    <w:qFormat/>
    <w:pPr>
      <w:widowControl/>
      <w:spacing w:after="120"/>
      <w:jc w:val="left"/>
    </w:pPr>
    <w:rPr>
      <w:rFonts w:ascii="Helvetica-Light" w:hAnsi="Helvetica-Light"/>
      <w:i/>
      <w:iCs/>
      <w:kern w:val="0"/>
      <w:sz w:val="20"/>
      <w:lang w:eastAsia="en-US"/>
    </w:rPr>
  </w:style>
  <w:style w:type="paragraph" w:styleId="45">
    <w:name w:val="List 4"/>
    <w:basedOn w:val="a0"/>
    <w:unhideWhenUsed/>
    <w:qFormat/>
    <w:pPr>
      <w:ind w:leftChars="600" w:left="100" w:hangingChars="200" w:hanging="200"/>
      <w:contextualSpacing/>
    </w:pPr>
  </w:style>
  <w:style w:type="paragraph" w:styleId="29">
    <w:name w:val="List Continue 2"/>
    <w:basedOn w:val="a0"/>
    <w:unhideWhenUsed/>
    <w:qFormat/>
    <w:pPr>
      <w:spacing w:after="120"/>
      <w:ind w:leftChars="400" w:left="840"/>
      <w:contextualSpacing/>
    </w:pPr>
  </w:style>
  <w:style w:type="paragraph" w:styleId="afff3">
    <w:name w:val="Message Header"/>
    <w:basedOn w:val="a0"/>
    <w:link w:val="afff4"/>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rPr>
  </w:style>
  <w:style w:type="paragraph" w:styleId="HTML1">
    <w:name w:val="HTML Preformatted"/>
    <w:basedOn w:val="a0"/>
    <w:link w:val="HTML2"/>
    <w:unhideWhenUsed/>
    <w:qFormat/>
    <w:rPr>
      <w:rFonts w:ascii="Courier New" w:hAnsi="Courier New" w:cs="Courier New"/>
      <w:sz w:val="20"/>
      <w:szCs w:val="20"/>
    </w:rPr>
  </w:style>
  <w:style w:type="paragraph" w:styleId="afff5">
    <w:name w:val="Normal (Web)"/>
    <w:basedOn w:val="a0"/>
    <w:qFormat/>
    <w:rPr>
      <w:sz w:val="24"/>
    </w:rPr>
  </w:style>
  <w:style w:type="paragraph" w:styleId="39">
    <w:name w:val="List Continue 3"/>
    <w:basedOn w:val="a0"/>
    <w:unhideWhenUsed/>
    <w:qFormat/>
    <w:pPr>
      <w:spacing w:after="120"/>
      <w:ind w:leftChars="600" w:left="1260"/>
      <w:contextualSpacing/>
    </w:pPr>
  </w:style>
  <w:style w:type="paragraph" w:styleId="2a">
    <w:name w:val="index 2"/>
    <w:basedOn w:val="a0"/>
    <w:next w:val="a0"/>
    <w:unhideWhenUsed/>
    <w:qFormat/>
    <w:pPr>
      <w:ind w:leftChars="200" w:left="200"/>
    </w:pPr>
  </w:style>
  <w:style w:type="paragraph" w:styleId="afff6">
    <w:name w:val="Title"/>
    <w:basedOn w:val="a0"/>
    <w:next w:val="a0"/>
    <w:link w:val="afff7"/>
    <w:qFormat/>
    <w:pPr>
      <w:spacing w:before="240" w:after="60"/>
      <w:jc w:val="center"/>
      <w:outlineLvl w:val="0"/>
    </w:pPr>
    <w:rPr>
      <w:rFonts w:ascii="等线 Light" w:hAnsi="等线 Light"/>
      <w:b/>
      <w:bCs/>
      <w:sz w:val="32"/>
      <w:szCs w:val="32"/>
    </w:rPr>
  </w:style>
  <w:style w:type="paragraph" w:styleId="afff8">
    <w:name w:val="annotation subject"/>
    <w:basedOn w:val="af3"/>
    <w:next w:val="af3"/>
    <w:link w:val="afff9"/>
    <w:qFormat/>
    <w:pPr>
      <w:widowControl/>
    </w:pPr>
    <w:rPr>
      <w:b/>
      <w:bCs/>
      <w:sz w:val="24"/>
    </w:rPr>
  </w:style>
  <w:style w:type="paragraph" w:styleId="afffa">
    <w:name w:val="Body Text First Indent"/>
    <w:basedOn w:val="af8"/>
    <w:link w:val="afffb"/>
    <w:qFormat/>
    <w:pPr>
      <w:widowControl/>
      <w:tabs>
        <w:tab w:val="clear" w:pos="567"/>
      </w:tabs>
      <w:spacing w:before="0" w:after="120" w:line="360" w:lineRule="auto"/>
      <w:ind w:firstLineChars="200" w:firstLine="480"/>
      <w:jc w:val="left"/>
    </w:pPr>
  </w:style>
  <w:style w:type="paragraph" w:styleId="2b">
    <w:name w:val="Body Text First Indent 2"/>
    <w:basedOn w:val="afa"/>
    <w:link w:val="2c"/>
    <w:uiPriority w:val="99"/>
    <w:qFormat/>
    <w:pPr>
      <w:spacing w:after="120"/>
      <w:ind w:firstLineChars="200" w:firstLine="200"/>
    </w:pPr>
  </w:style>
  <w:style w:type="table" w:styleId="afffc">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uiPriority w:val="22"/>
    <w:qFormat/>
    <w:rPr>
      <w:b/>
      <w:bCs/>
    </w:rPr>
  </w:style>
  <w:style w:type="character" w:styleId="afffe">
    <w:name w:val="page number"/>
    <w:qFormat/>
  </w:style>
  <w:style w:type="character" w:styleId="affff">
    <w:name w:val="FollowedHyperlink"/>
    <w:qFormat/>
    <w:rPr>
      <w:color w:val="800080"/>
      <w:u w:val="single"/>
    </w:rPr>
  </w:style>
  <w:style w:type="character" w:styleId="affff0">
    <w:name w:val="Emphasis"/>
    <w:qFormat/>
    <w:rPr>
      <w:rFonts w:ascii="Arial" w:hAnsi="Arial"/>
      <w:b/>
      <w:spacing w:val="-10"/>
      <w:sz w:val="18"/>
      <w:lang w:eastAsia="zh-CN"/>
    </w:rPr>
  </w:style>
  <w:style w:type="character" w:styleId="affff1">
    <w:name w:val="Hyperlink"/>
    <w:uiPriority w:val="99"/>
    <w:qFormat/>
    <w:rPr>
      <w:color w:val="0000FF"/>
      <w:u w:val="single"/>
    </w:rPr>
  </w:style>
  <w:style w:type="character" w:styleId="affff2">
    <w:name w:val="annotation reference"/>
    <w:uiPriority w:val="99"/>
    <w:qFormat/>
    <w:rPr>
      <w:sz w:val="21"/>
      <w:szCs w:val="21"/>
    </w:rPr>
  </w:style>
  <w:style w:type="character" w:customStyle="1" w:styleId="a6">
    <w:name w:val="宏文本 字符"/>
    <w:link w:val="a5"/>
    <w:qFormat/>
    <w:rPr>
      <w:rFonts w:ascii="Courier New" w:hAnsi="Courier New" w:cs="Courier New"/>
      <w:kern w:val="2"/>
      <w:sz w:val="24"/>
      <w:szCs w:val="24"/>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2">
    <w:name w:val="标题 2 字符"/>
    <w:link w:val="21"/>
    <w:qFormat/>
    <w:rPr>
      <w:rFonts w:ascii="Arial" w:eastAsia="黑体" w:hAnsi="Arial" w:cs="Times New Roman"/>
      <w:b/>
      <w:kern w:val="1"/>
      <w:sz w:val="24"/>
      <w:szCs w:val="20"/>
      <w:lang w:eastAsia="ar-SA"/>
    </w:rPr>
  </w:style>
  <w:style w:type="character" w:customStyle="1" w:styleId="32">
    <w:name w:val="标题 3 字符"/>
    <w:link w:val="31"/>
    <w:qFormat/>
    <w:rPr>
      <w:rFonts w:ascii="宋体" w:eastAsia="宋体" w:hAnsi="Times New Roman" w:cs="Times New Roman"/>
      <w:b/>
      <w:kern w:val="0"/>
      <w:sz w:val="24"/>
      <w:szCs w:val="20"/>
      <w:u w:val="single"/>
    </w:rPr>
  </w:style>
  <w:style w:type="character" w:customStyle="1" w:styleId="a7">
    <w:name w:val="正文缩进 字符"/>
    <w:link w:val="a1"/>
    <w:qFormat/>
    <w:locked/>
    <w:rPr>
      <w:rFonts w:ascii="宋体" w:hAnsi="Times New Roman"/>
      <w:sz w:val="24"/>
    </w:rPr>
  </w:style>
  <w:style w:type="character" w:customStyle="1" w:styleId="42">
    <w:name w:val="标题 4 字符"/>
    <w:link w:val="41"/>
    <w:qFormat/>
    <w:rPr>
      <w:rFonts w:ascii="Times New Roman" w:eastAsia="长城楷体" w:hAnsi="Times New Roman" w:cs="Times New Roman"/>
      <w:b/>
      <w:sz w:val="24"/>
      <w:szCs w:val="20"/>
    </w:rPr>
  </w:style>
  <w:style w:type="character" w:customStyle="1" w:styleId="52">
    <w:name w:val="标题 5 字符"/>
    <w:link w:val="51"/>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a">
    <w:name w:val="注释标题 字符"/>
    <w:link w:val="a9"/>
    <w:qFormat/>
    <w:rPr>
      <w:kern w:val="2"/>
      <w:sz w:val="21"/>
      <w:szCs w:val="24"/>
    </w:rPr>
  </w:style>
  <w:style w:type="character" w:customStyle="1" w:styleId="ac">
    <w:name w:val="电子邮件签名 字符"/>
    <w:link w:val="ab"/>
    <w:qFormat/>
    <w:rPr>
      <w:kern w:val="2"/>
      <w:sz w:val="21"/>
      <w:szCs w:val="24"/>
    </w:rPr>
  </w:style>
  <w:style w:type="character" w:customStyle="1" w:styleId="af1">
    <w:name w:val="文档结构图 字符"/>
    <w:link w:val="af0"/>
    <w:qFormat/>
    <w:rPr>
      <w:rFonts w:ascii="Times New Roman" w:eastAsia="宋体" w:hAnsi="Times New Roman" w:cs="Times New Roman"/>
      <w:szCs w:val="24"/>
      <w:shd w:val="clear" w:color="auto" w:fill="000080"/>
    </w:rPr>
  </w:style>
  <w:style w:type="character" w:customStyle="1" w:styleId="11">
    <w:name w:val="批注文字 字符1"/>
    <w:link w:val="af3"/>
    <w:uiPriority w:val="99"/>
    <w:qFormat/>
    <w:rPr>
      <w:rFonts w:ascii="Times New Roman" w:eastAsia="宋体" w:hAnsi="Times New Roman" w:cs="Times New Roman"/>
      <w:szCs w:val="24"/>
    </w:rPr>
  </w:style>
  <w:style w:type="character" w:customStyle="1" w:styleId="af5">
    <w:name w:val="称呼 字符"/>
    <w:link w:val="af4"/>
    <w:qFormat/>
    <w:rPr>
      <w:kern w:val="2"/>
      <w:sz w:val="21"/>
      <w:szCs w:val="24"/>
    </w:rPr>
  </w:style>
  <w:style w:type="character" w:customStyle="1" w:styleId="35">
    <w:name w:val="正文文本 3 字符"/>
    <w:link w:val="34"/>
    <w:uiPriority w:val="1"/>
    <w:semiHidden/>
    <w:qFormat/>
    <w:rPr>
      <w:kern w:val="2"/>
      <w:sz w:val="16"/>
      <w:szCs w:val="16"/>
    </w:rPr>
  </w:style>
  <w:style w:type="character" w:customStyle="1" w:styleId="af7">
    <w:name w:val="结束语 字符"/>
    <w:link w:val="af6"/>
    <w:qFormat/>
    <w:rPr>
      <w:kern w:val="2"/>
      <w:sz w:val="21"/>
      <w:szCs w:val="24"/>
    </w:rPr>
  </w:style>
  <w:style w:type="character" w:customStyle="1" w:styleId="af9">
    <w:name w:val="正文文本 字符"/>
    <w:link w:val="af8"/>
    <w:uiPriority w:val="99"/>
    <w:qFormat/>
    <w:rPr>
      <w:rFonts w:ascii="宋体" w:eastAsia="宋体" w:hAnsi="宋体" w:cs="Times New Roman"/>
      <w:sz w:val="24"/>
      <w:szCs w:val="24"/>
    </w:rPr>
  </w:style>
  <w:style w:type="character" w:customStyle="1" w:styleId="afb">
    <w:name w:val="正文文本缩进 字符"/>
    <w:link w:val="afa"/>
    <w:qFormat/>
    <w:rPr>
      <w:rFonts w:ascii="Times New Roman" w:eastAsia="宋体" w:hAnsi="Times New Roman" w:cs="Times New Roman"/>
      <w:sz w:val="24"/>
      <w:szCs w:val="24"/>
    </w:rPr>
  </w:style>
  <w:style w:type="character" w:customStyle="1" w:styleId="HTML0">
    <w:name w:val="HTML 地址 字符"/>
    <w:link w:val="HTML"/>
    <w:qFormat/>
    <w:rPr>
      <w:i/>
      <w:iCs/>
      <w:kern w:val="2"/>
      <w:sz w:val="21"/>
      <w:szCs w:val="24"/>
    </w:rPr>
  </w:style>
  <w:style w:type="character" w:customStyle="1" w:styleId="12">
    <w:name w:val="纯文本 字符1"/>
    <w:link w:val="afe"/>
    <w:qFormat/>
    <w:rPr>
      <w:rFonts w:ascii="宋体" w:eastAsia="宋体" w:hAnsi="Courier New" w:cs="Times New Roman"/>
      <w:szCs w:val="20"/>
    </w:rPr>
  </w:style>
  <w:style w:type="character" w:customStyle="1" w:styleId="aff0">
    <w:name w:val="日期 字符"/>
    <w:link w:val="aff"/>
    <w:qFormat/>
    <w:rPr>
      <w:rFonts w:ascii="仿宋_GB2312" w:eastAsia="仿宋_GB2312" w:hAnsi="宋体" w:cs="Times New Roman"/>
      <w:color w:val="000000"/>
      <w:sz w:val="24"/>
      <w:szCs w:val="24"/>
    </w:rPr>
  </w:style>
  <w:style w:type="character" w:customStyle="1" w:styleId="26">
    <w:name w:val="正文文本缩进 2 字符"/>
    <w:link w:val="25"/>
    <w:qFormat/>
    <w:rPr>
      <w:rFonts w:ascii="仿宋_GB2312" w:eastAsia="仿宋_GB2312" w:hAnsi="Times New Roman" w:cs="Times New Roman"/>
      <w:sz w:val="24"/>
      <w:szCs w:val="24"/>
    </w:rPr>
  </w:style>
  <w:style w:type="character" w:customStyle="1" w:styleId="aff2">
    <w:name w:val="尾注文本 字符"/>
    <w:link w:val="aff1"/>
    <w:qFormat/>
    <w:rPr>
      <w:kern w:val="2"/>
      <w:sz w:val="21"/>
      <w:szCs w:val="24"/>
    </w:rPr>
  </w:style>
  <w:style w:type="character" w:customStyle="1" w:styleId="aff4">
    <w:name w:val="批注框文本 字符"/>
    <w:link w:val="aff3"/>
    <w:qFormat/>
    <w:rPr>
      <w:rFonts w:ascii="Times New Roman" w:eastAsia="宋体" w:hAnsi="Times New Roman" w:cs="Times New Roman"/>
      <w:sz w:val="18"/>
      <w:szCs w:val="18"/>
    </w:rPr>
  </w:style>
  <w:style w:type="character" w:customStyle="1" w:styleId="aff6">
    <w:name w:val="页脚 字符"/>
    <w:link w:val="aff5"/>
    <w:uiPriority w:val="99"/>
    <w:qFormat/>
    <w:rPr>
      <w:rFonts w:ascii="宋体" w:eastAsia="宋体" w:hAnsi="Times New Roman" w:cs="Times New Roman"/>
      <w:kern w:val="0"/>
      <w:sz w:val="18"/>
      <w:szCs w:val="20"/>
    </w:rPr>
  </w:style>
  <w:style w:type="character" w:customStyle="1" w:styleId="aff9">
    <w:name w:val="页眉 字符"/>
    <w:link w:val="aff8"/>
    <w:qFormat/>
    <w:rPr>
      <w:rFonts w:ascii="Times New Roman" w:eastAsia="宋体" w:hAnsi="Times New Roman" w:cs="Times New Roman"/>
      <w:sz w:val="18"/>
      <w:szCs w:val="18"/>
    </w:rPr>
  </w:style>
  <w:style w:type="character" w:customStyle="1" w:styleId="affb">
    <w:name w:val="签名 字符"/>
    <w:link w:val="affa"/>
    <w:qFormat/>
    <w:rPr>
      <w:kern w:val="2"/>
      <w:sz w:val="21"/>
      <w:szCs w:val="24"/>
    </w:rPr>
  </w:style>
  <w:style w:type="character" w:customStyle="1" w:styleId="affe">
    <w:name w:val="副标题 字符"/>
    <w:link w:val="affd"/>
    <w:qFormat/>
    <w:rPr>
      <w:rFonts w:ascii="等线 Light" w:hAnsi="等线 Light" w:cs="Times New Roman"/>
      <w:b/>
      <w:bCs/>
      <w:kern w:val="28"/>
      <w:sz w:val="32"/>
      <w:szCs w:val="32"/>
    </w:rPr>
  </w:style>
  <w:style w:type="character" w:customStyle="1" w:styleId="afff1">
    <w:name w:val="脚注文本 字符"/>
    <w:link w:val="afff0"/>
    <w:qFormat/>
    <w:rPr>
      <w:kern w:val="2"/>
      <w:sz w:val="18"/>
      <w:szCs w:val="18"/>
    </w:rPr>
  </w:style>
  <w:style w:type="character" w:customStyle="1" w:styleId="38">
    <w:name w:val="正文文本缩进 3 字符"/>
    <w:link w:val="37"/>
    <w:qFormat/>
    <w:rPr>
      <w:rFonts w:ascii="宋体" w:eastAsia="宋体" w:hAnsi="Times New Roman" w:cs="Times New Roman"/>
      <w:kern w:val="0"/>
      <w:sz w:val="24"/>
      <w:szCs w:val="20"/>
    </w:rPr>
  </w:style>
  <w:style w:type="character" w:customStyle="1" w:styleId="28">
    <w:name w:val="正文文本 2 字符"/>
    <w:link w:val="27"/>
    <w:qFormat/>
    <w:rPr>
      <w:rFonts w:ascii="Helvetica-Light" w:eastAsia="宋体" w:hAnsi="Helvetica-Light" w:cs="Times New Roman"/>
      <w:i/>
      <w:iCs/>
      <w:kern w:val="0"/>
      <w:sz w:val="20"/>
      <w:szCs w:val="24"/>
      <w:lang w:eastAsia="en-US"/>
    </w:rPr>
  </w:style>
  <w:style w:type="character" w:customStyle="1" w:styleId="afff4">
    <w:name w:val="信息标题 字符"/>
    <w:link w:val="afff3"/>
    <w:qFormat/>
    <w:rPr>
      <w:rFonts w:ascii="等线 Light" w:eastAsia="等线 Light" w:hAnsi="等线 Light" w:cs="Times New Roman"/>
      <w:kern w:val="2"/>
      <w:sz w:val="24"/>
      <w:szCs w:val="24"/>
      <w:shd w:val="pct20" w:color="auto" w:fill="auto"/>
    </w:rPr>
  </w:style>
  <w:style w:type="character" w:customStyle="1" w:styleId="HTML2">
    <w:name w:val="HTML 预设格式 字符"/>
    <w:link w:val="HTML1"/>
    <w:qFormat/>
    <w:rPr>
      <w:rFonts w:ascii="Courier New" w:hAnsi="Courier New" w:cs="Courier New"/>
      <w:kern w:val="2"/>
    </w:rPr>
  </w:style>
  <w:style w:type="character" w:customStyle="1" w:styleId="afff7">
    <w:name w:val="标题 字符"/>
    <w:link w:val="afff6"/>
    <w:qFormat/>
    <w:rPr>
      <w:rFonts w:ascii="等线 Light" w:hAnsi="等线 Light" w:cs="Times New Roman"/>
      <w:b/>
      <w:bCs/>
      <w:kern w:val="2"/>
      <w:sz w:val="32"/>
      <w:szCs w:val="32"/>
    </w:rPr>
  </w:style>
  <w:style w:type="character" w:customStyle="1" w:styleId="afff9">
    <w:name w:val="批注主题 字符"/>
    <w:link w:val="afff8"/>
    <w:qFormat/>
    <w:rPr>
      <w:rFonts w:ascii="Times New Roman" w:eastAsia="宋体" w:hAnsi="Times New Roman" w:cs="Times New Roman"/>
      <w:b/>
      <w:bCs/>
      <w:kern w:val="0"/>
      <w:sz w:val="24"/>
      <w:szCs w:val="24"/>
    </w:rPr>
  </w:style>
  <w:style w:type="character" w:customStyle="1" w:styleId="afffb">
    <w:name w:val="正文文本首行缩进 字符"/>
    <w:link w:val="afffa"/>
    <w:qFormat/>
    <w:rPr>
      <w:rFonts w:ascii="宋体" w:eastAsia="宋体" w:hAnsi="宋体" w:cs="Times New Roman"/>
      <w:kern w:val="0"/>
      <w:sz w:val="24"/>
      <w:szCs w:val="24"/>
    </w:rPr>
  </w:style>
  <w:style w:type="character" w:customStyle="1" w:styleId="2c">
    <w:name w:val="正文文本首行缩进 2 字符"/>
    <w:link w:val="2b"/>
    <w:qFormat/>
    <w:rPr>
      <w:rFonts w:ascii="Times New Roman" w:eastAsia="宋体" w:hAnsi="Times New Roman" w:cs="Times New Roman"/>
      <w:sz w:val="24"/>
      <w:szCs w:val="24"/>
    </w:rPr>
  </w:style>
  <w:style w:type="character" w:customStyle="1" w:styleId="210">
    <w:name w:val="标题 2 字符1"/>
    <w:qFormat/>
    <w:rPr>
      <w:rFonts w:ascii="Arial" w:eastAsia="黑体" w:hAnsi="Arial" w:cs="Times New Roman"/>
      <w:b/>
      <w:kern w:val="0"/>
      <w:sz w:val="30"/>
      <w:szCs w:val="20"/>
    </w:rPr>
  </w:style>
  <w:style w:type="paragraph" w:customStyle="1" w:styleId="14">
    <w:name w:val="样式1"/>
    <w:basedOn w:val="a0"/>
    <w:qFormat/>
    <w:pPr>
      <w:textAlignment w:val="baseline"/>
    </w:pPr>
    <w:rPr>
      <w:rFonts w:ascii="宋体" w:hAnsi="宋体"/>
      <w:kern w:val="0"/>
      <w:szCs w:val="21"/>
    </w:rPr>
  </w:style>
  <w:style w:type="character" w:customStyle="1" w:styleId="content1">
    <w:name w:val="content1"/>
    <w:qFormat/>
    <w:rPr>
      <w:sz w:val="14"/>
      <w:szCs w:val="14"/>
    </w:rPr>
  </w:style>
  <w:style w:type="character" w:customStyle="1" w:styleId="titleemph">
    <w:name w:val="title_emph"/>
    <w:qFormat/>
  </w:style>
  <w:style w:type="character" w:customStyle="1" w:styleId="xh">
    <w:name w:val="xh"/>
    <w:qFormat/>
  </w:style>
  <w:style w:type="character" w:customStyle="1" w:styleId="titleemph1">
    <w:name w:val="title_emph1"/>
    <w:qFormat/>
    <w:rPr>
      <w:rFonts w:ascii="Arial" w:hAnsi="Arial" w:cs="Arial" w:hint="default"/>
      <w:b/>
      <w:bCs/>
      <w:sz w:val="18"/>
      <w:szCs w:val="18"/>
    </w:rPr>
  </w:style>
  <w:style w:type="character" w:customStyle="1" w:styleId="productname1">
    <w:name w:val="product_name1"/>
    <w:qFormat/>
    <w:rPr>
      <w:rFonts w:ascii="Arial" w:hAnsi="Arial" w:cs="Arial" w:hint="default"/>
      <w:b/>
      <w:bCs/>
      <w:sz w:val="24"/>
      <w:szCs w:val="24"/>
    </w:rPr>
  </w:style>
  <w:style w:type="character" w:customStyle="1" w:styleId="huei12b1">
    <w:name w:val="huei12b1"/>
    <w:qFormat/>
    <w:rPr>
      <w:b/>
      <w:bCs/>
      <w:color w:val="333333"/>
      <w:sz w:val="18"/>
      <w:szCs w:val="18"/>
    </w:rPr>
  </w:style>
  <w:style w:type="character" w:customStyle="1" w:styleId="biaotizi1">
    <w:name w:val="biaotizi1"/>
    <w:qFormat/>
    <w:rPr>
      <w:color w:val="0A2656"/>
      <w:sz w:val="18"/>
      <w:szCs w:val="18"/>
      <w:u w:val="none"/>
    </w:rPr>
  </w:style>
  <w:style w:type="character" w:customStyle="1" w:styleId="title141">
    <w:name w:val="title141"/>
    <w:qFormat/>
    <w:rPr>
      <w:sz w:val="22"/>
      <w:szCs w:val="22"/>
    </w:rPr>
  </w:style>
  <w:style w:type="character" w:customStyle="1" w:styleId="Char">
    <w:name w:val="批注文字 Char"/>
    <w:qFormat/>
    <w:rPr>
      <w:rFonts w:eastAsia="宋体"/>
      <w:kern w:val="2"/>
      <w:sz w:val="21"/>
      <w:szCs w:val="24"/>
      <w:lang w:val="en-US" w:eastAsia="zh-CN" w:bidi="ar-SA"/>
    </w:rPr>
  </w:style>
  <w:style w:type="character" w:customStyle="1" w:styleId="style282">
    <w:name w:val="style282"/>
    <w:qFormat/>
    <w:rPr>
      <w:rFonts w:ascii="Arial" w:hAnsi="Arial" w:cs="Arial" w:hint="default"/>
      <w:color w:val="4E5149"/>
      <w:sz w:val="21"/>
      <w:szCs w:val="21"/>
    </w:rPr>
  </w:style>
  <w:style w:type="character" w:customStyle="1" w:styleId="txt">
    <w:name w:val="txt"/>
    <w:qFormat/>
  </w:style>
  <w:style w:type="character" w:customStyle="1" w:styleId="affff3">
    <w:name w:val="批注文字 字符"/>
    <w:qFormat/>
    <w:rPr>
      <w:rFonts w:ascii="Times New Roman" w:eastAsia="宋体" w:hAnsi="Times New Roman" w:cs="Times New Roman"/>
      <w:szCs w:val="24"/>
    </w:rPr>
  </w:style>
  <w:style w:type="character" w:customStyle="1" w:styleId="NAPBulletChar">
    <w:name w:val="NAP Bullet Char"/>
    <w:qFormat/>
    <w:rPr>
      <w:rFonts w:eastAsia="宋体"/>
      <w:sz w:val="22"/>
      <w:lang w:val="en-US" w:eastAsia="zh-CN" w:bidi="ar-SA"/>
    </w:rPr>
  </w:style>
  <w:style w:type="character" w:customStyle="1" w:styleId="unline1">
    <w:name w:val="unline1"/>
    <w:qFormat/>
    <w:rPr>
      <w:u w:val="none"/>
    </w:rPr>
  </w:style>
  <w:style w:type="character" w:customStyle="1" w:styleId="affff4">
    <w:name w:val="列表段落 字符"/>
    <w:link w:val="affff5"/>
    <w:uiPriority w:val="34"/>
    <w:qFormat/>
    <w:rPr>
      <w:rFonts w:ascii="Calibri" w:hAnsi="Calibri"/>
      <w:kern w:val="2"/>
      <w:sz w:val="21"/>
      <w:szCs w:val="22"/>
    </w:rPr>
  </w:style>
  <w:style w:type="paragraph" w:styleId="affff5">
    <w:name w:val="List Paragraph"/>
    <w:basedOn w:val="a0"/>
    <w:link w:val="affff4"/>
    <w:uiPriority w:val="99"/>
    <w:qFormat/>
    <w:pPr>
      <w:ind w:firstLineChars="200" w:firstLine="420"/>
    </w:pPr>
    <w:rPr>
      <w:rFonts w:ascii="Calibri" w:hAnsi="Calibri"/>
      <w:szCs w:val="22"/>
    </w:rPr>
  </w:style>
  <w:style w:type="character" w:customStyle="1" w:styleId="para1">
    <w:name w:val="para1"/>
    <w:qFormat/>
    <w:rPr>
      <w:rFonts w:ascii="Arial" w:hAnsi="Arial" w:cs="Arial" w:hint="default"/>
      <w:sz w:val="18"/>
      <w:szCs w:val="18"/>
    </w:rPr>
  </w:style>
  <w:style w:type="character" w:customStyle="1" w:styleId="affff6">
    <w:name w:val="纯文本 字符"/>
    <w:qFormat/>
    <w:rPr>
      <w:rFonts w:ascii="宋体" w:eastAsia="宋体" w:hAnsi="Courier New" w:cs="Times New Roman"/>
      <w:szCs w:val="20"/>
    </w:rPr>
  </w:style>
  <w:style w:type="character" w:customStyle="1" w:styleId="para">
    <w:name w:val="para"/>
    <w:qFormat/>
  </w:style>
  <w:style w:type="character" w:customStyle="1" w:styleId="pointnormal">
    <w:name w:val="point_normal"/>
    <w:qFormat/>
  </w:style>
  <w:style w:type="character" w:customStyle="1" w:styleId="apple-style-span">
    <w:name w:val="apple-style-span"/>
    <w:qFormat/>
  </w:style>
  <w:style w:type="character" w:customStyle="1" w:styleId="Char1">
    <w:name w:val="纯文本 Char1"/>
    <w:qFormat/>
    <w:rPr>
      <w:rFonts w:ascii="宋体" w:eastAsia="宋体" w:hAnsi="Courier New" w:cs="Times New Roman"/>
      <w:szCs w:val="20"/>
    </w:rPr>
  </w:style>
  <w:style w:type="character" w:customStyle="1" w:styleId="z21">
    <w:name w:val="z21"/>
    <w:qFormat/>
    <w:rPr>
      <w:color w:val="666666"/>
      <w:sz w:val="24"/>
      <w:szCs w:val="24"/>
    </w:rPr>
  </w:style>
  <w:style w:type="character" w:customStyle="1" w:styleId="pointnormal1">
    <w:name w:val="point_normal1"/>
    <w:qFormat/>
    <w:rPr>
      <w:rFonts w:ascii="Arial" w:hAnsi="Arial" w:cs="Arial" w:hint="default"/>
      <w:sz w:val="18"/>
      <w:szCs w:val="18"/>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pointsmall1">
    <w:name w:val="point_small1"/>
    <w:qFormat/>
    <w:rPr>
      <w:rFonts w:ascii="Arial" w:hAnsi="Arial" w:cs="Arial" w:hint="default"/>
      <w:sz w:val="18"/>
      <w:szCs w:val="18"/>
    </w:rPr>
  </w:style>
  <w:style w:type="character" w:customStyle="1" w:styleId="affff7">
    <w:name w:val="????"/>
    <w:qFormat/>
    <w:rPr>
      <w:position w:val="6"/>
      <w:sz w:val="12"/>
    </w:rPr>
  </w:style>
  <w:style w:type="character" w:customStyle="1" w:styleId="affff8">
    <w:name w:val="??????"/>
    <w:qFormat/>
    <w:rPr>
      <w:sz w:val="20"/>
    </w:rPr>
  </w:style>
  <w:style w:type="character" w:customStyle="1" w:styleId="Char0">
    <w:name w:val="正文内容 Char"/>
    <w:link w:val="affff9"/>
    <w:qFormat/>
    <w:rPr>
      <w:rFonts w:ascii="宋体" w:hAnsi="宋体"/>
      <w:kern w:val="2"/>
      <w:sz w:val="21"/>
      <w:szCs w:val="22"/>
    </w:rPr>
  </w:style>
  <w:style w:type="paragraph" w:customStyle="1" w:styleId="affff9">
    <w:name w:val="正文内容"/>
    <w:basedOn w:val="a0"/>
    <w:link w:val="Char0"/>
    <w:qFormat/>
    <w:pPr>
      <w:spacing w:line="400" w:lineRule="exact"/>
      <w:ind w:firstLineChars="200" w:firstLine="420"/>
      <w:jc w:val="left"/>
    </w:pPr>
    <w:rPr>
      <w:rFonts w:ascii="宋体" w:hAnsi="宋体"/>
      <w:szCs w:val="22"/>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Char2">
    <w:name w:val="纯文本 Char"/>
    <w:qFormat/>
    <w:rPr>
      <w:rFonts w:ascii="宋体" w:eastAsia="宋体" w:hAnsi="Courier New" w:cs="Courier New"/>
      <w:szCs w:val="21"/>
    </w:rPr>
  </w:style>
  <w:style w:type="paragraph" w:customStyle="1" w:styleId="15">
    <w:name w:val="无间隔1"/>
    <w:uiPriority w:val="1"/>
    <w:qFormat/>
    <w:pPr>
      <w:widowControl w:val="0"/>
      <w:jc w:val="both"/>
    </w:pPr>
    <w:rPr>
      <w:rFonts w:ascii="Calibri" w:hAnsi="Calibri"/>
      <w:kern w:val="2"/>
      <w:sz w:val="21"/>
      <w:szCs w:val="22"/>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p0">
    <w:name w:val="p0"/>
    <w:basedOn w:val="a0"/>
    <w:qFormat/>
    <w:rPr>
      <w:kern w:val="0"/>
      <w:szCs w:val="21"/>
    </w:rPr>
  </w:style>
  <w:style w:type="paragraph" w:customStyle="1" w:styleId="BodyBullet1">
    <w:name w:val="Body Bullet 1"/>
    <w:basedOn w:val="a0"/>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SectionHeading2">
    <w:name w:val="Section Heading 2"/>
    <w:basedOn w:val="a0"/>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16">
    <w:name w:val="列出段落1"/>
    <w:basedOn w:val="a0"/>
    <w:uiPriority w:val="34"/>
    <w:qFormat/>
    <w:pPr>
      <w:widowControl/>
      <w:spacing w:after="200" w:line="276" w:lineRule="auto"/>
      <w:ind w:left="720"/>
      <w:jc w:val="left"/>
    </w:pPr>
    <w:rPr>
      <w:rFonts w:ascii="Calibri" w:hAnsi="Calibri"/>
      <w:kern w:val="0"/>
      <w:sz w:val="22"/>
      <w:szCs w:val="22"/>
    </w:rPr>
  </w:style>
  <w:style w:type="paragraph" w:customStyle="1" w:styleId="ImportantTitle">
    <w:name w:val="Important Title"/>
    <w:basedOn w:val="af8"/>
    <w:qFormat/>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7">
    <w:name w:val="纯文本1"/>
    <w:basedOn w:val="a0"/>
    <w:qFormat/>
    <w:pPr>
      <w:adjustRightInd w:val="0"/>
      <w:jc w:val="left"/>
      <w:textAlignment w:val="baseline"/>
    </w:pPr>
    <w:rPr>
      <w:rFonts w:ascii="宋体"/>
      <w:kern w:val="0"/>
      <w:sz w:val="24"/>
      <w:szCs w:val="20"/>
    </w:rPr>
  </w:style>
  <w:style w:type="paragraph" w:customStyle="1" w:styleId="affffa">
    <w:name w:val="罗列"/>
    <w:basedOn w:val="a0"/>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standardtext2">
    <w:name w:val="standard text 2"/>
    <w:basedOn w:val="a0"/>
    <w:qFormat/>
    <w:pPr>
      <w:tabs>
        <w:tab w:val="left" w:pos="720"/>
      </w:tabs>
      <w:spacing w:line="300" w:lineRule="auto"/>
      <w:ind w:left="425"/>
    </w:pPr>
    <w:rPr>
      <w:rFonts w:ascii="Arial" w:hAnsi="Arial" w:cs="Arial"/>
      <w:kern w:val="0"/>
      <w:sz w:val="22"/>
      <w:szCs w:val="20"/>
    </w:rPr>
  </w:style>
  <w:style w:type="paragraph" w:customStyle="1" w:styleId="TableTextTitle">
    <w:name w:val="Table Text/Title"/>
    <w:basedOn w:val="a0"/>
    <w:qFormat/>
    <w:pPr>
      <w:widowControl/>
      <w:numPr>
        <w:numId w:val="9"/>
      </w:numPr>
      <w:ind w:left="0" w:firstLine="0"/>
      <w:jc w:val="left"/>
    </w:pPr>
    <w:rPr>
      <w:rFonts w:ascii="Arial Narrow" w:hAnsi="Arial Narrow"/>
      <w:b/>
      <w:kern w:val="0"/>
      <w:sz w:val="20"/>
      <w:szCs w:val="20"/>
      <w:lang w:eastAsia="en-US"/>
    </w:rPr>
  </w:style>
  <w:style w:type="paragraph" w:customStyle="1" w:styleId="2d">
    <w:name w:val="正文文字缩进 2"/>
    <w:basedOn w:val="a0"/>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CharCharCharCharCharCharChar">
    <w:name w:val="Char Char Char Char Char Char Char"/>
    <w:basedOn w:val="a0"/>
    <w:qFormat/>
    <w:rPr>
      <w:rFonts w:ascii="Tahoma" w:hAnsi="Tahoma"/>
      <w:sz w:val="24"/>
      <w:szCs w:val="20"/>
    </w:rPr>
  </w:style>
  <w:style w:type="paragraph" w:customStyle="1" w:styleId="tablebody">
    <w:name w:val="table body"/>
    <w:basedOn w:val="a0"/>
    <w:qFormat/>
    <w:pPr>
      <w:widowControl/>
      <w:spacing w:before="40" w:after="40"/>
      <w:jc w:val="left"/>
    </w:pPr>
    <w:rPr>
      <w:rFonts w:ascii="Arial" w:hAnsi="Arial"/>
      <w:kern w:val="0"/>
      <w:sz w:val="20"/>
      <w:szCs w:val="20"/>
      <w:lang w:eastAsia="en-US"/>
    </w:rPr>
  </w:style>
  <w:style w:type="paragraph" w:customStyle="1" w:styleId="affffb">
    <w:name w:val="附图标题"/>
    <w:basedOn w:val="a0"/>
    <w:next w:val="a1"/>
    <w:qFormat/>
    <w:pPr>
      <w:keepNext/>
      <w:tabs>
        <w:tab w:val="left" w:pos="720"/>
      </w:tabs>
      <w:spacing w:afterLines="100"/>
      <w:ind w:left="420" w:hanging="420"/>
      <w:jc w:val="center"/>
    </w:pPr>
    <w:rPr>
      <w:rFonts w:ascii="Arial" w:eastAsia="黑体" w:hAnsi="Arial"/>
      <w:b/>
      <w:sz w:val="18"/>
    </w:rPr>
  </w:style>
  <w:style w:type="paragraph" w:customStyle="1" w:styleId="Product-BingLie">
    <w:name w:val="Product-BingLie"/>
    <w:basedOn w:val="a0"/>
    <w:qFormat/>
    <w:pPr>
      <w:widowControl/>
      <w:numPr>
        <w:numId w:val="10"/>
      </w:numPr>
      <w:spacing w:beforeLines="10" w:afterLines="10" w:line="288" w:lineRule="auto"/>
      <w:ind w:leftChars="300" w:left="947" w:hanging="227"/>
      <w:jc w:val="left"/>
    </w:pPr>
    <w:rPr>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1Char">
    <w:name w:val="Char Char Char1 Char"/>
    <w:basedOn w:val="a0"/>
    <w:qFormat/>
    <w:pPr>
      <w:tabs>
        <w:tab w:val="left" w:pos="360"/>
      </w:tabs>
      <w:ind w:left="360" w:hangingChars="200" w:hanging="360"/>
    </w:pPr>
    <w:rPr>
      <w:sz w:val="24"/>
    </w:rPr>
  </w:style>
  <w:style w:type="paragraph" w:customStyle="1" w:styleId="CharChar1">
    <w:name w:val="Char Char1"/>
    <w:basedOn w:val="af0"/>
    <w:qFormat/>
    <w:rPr>
      <w:rFonts w:ascii="Tahoma" w:hAnsi="Tahoma"/>
      <w:sz w:val="24"/>
    </w:rPr>
  </w:style>
  <w:style w:type="paragraph" w:customStyle="1" w:styleId="Product-Level1">
    <w:name w:val="Product-Level1"/>
    <w:basedOn w:val="a0"/>
    <w:qFormat/>
    <w:pPr>
      <w:widowControl/>
      <w:ind w:left="284"/>
      <w:jc w:val="left"/>
    </w:pPr>
    <w:rPr>
      <w:rFonts w:ascii="宋体" w:hAnsi="宋体"/>
      <w:b/>
      <w:kern w:val="0"/>
      <w:sz w:val="32"/>
    </w:rPr>
  </w:style>
  <w:style w:type="paragraph" w:customStyle="1" w:styleId="Affffc">
    <w:name w:val="正文 A"/>
    <w:qFormat/>
    <w:pPr>
      <w:widowControl w:val="0"/>
      <w:jc w:val="both"/>
    </w:pPr>
    <w:rPr>
      <w:rFonts w:ascii="Arial Unicode MS" w:eastAsia="Times New Roman" w:hAnsi="Arial Unicode MS" w:cs="Arial Unicode MS" w:hint="eastAsia"/>
      <w:color w:val="000000"/>
      <w:sz w:val="24"/>
      <w:szCs w:val="24"/>
      <w:u w:color="00000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0"/>
    <w:qFormat/>
    <w:pPr>
      <w:spacing w:line="240" w:lineRule="exact"/>
    </w:pPr>
    <w:rPr>
      <w:kern w:val="0"/>
      <w:sz w:val="22"/>
      <w:szCs w:val="20"/>
    </w:rPr>
  </w:style>
  <w:style w:type="paragraph" w:customStyle="1" w:styleId="18">
    <w:name w:val="??????1"/>
    <w:basedOn w:val="affffd"/>
    <w:qFormat/>
    <w:pPr>
      <w:ind w:left="720"/>
      <w:jc w:val="left"/>
    </w:pPr>
    <w:rPr>
      <w:kern w:val="0"/>
      <w:sz w:val="22"/>
    </w:rPr>
  </w:style>
  <w:style w:type="paragraph" w:customStyle="1" w:styleId="a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SalesGuide">
    <w:name w:val="Sales Guide"/>
    <w:basedOn w:val="1"/>
    <w:next w:val="21"/>
    <w:qFormat/>
    <w:pPr>
      <w:spacing w:before="340" w:after="330" w:line="360" w:lineRule="auto"/>
      <w:jc w:val="left"/>
    </w:pPr>
    <w:rPr>
      <w:rFonts w:ascii="Arial" w:hAnsi="Arial" w:cs="Arial"/>
      <w:bCs/>
      <w:color w:val="000000"/>
      <w:kern w:val="0"/>
      <w:sz w:val="30"/>
      <w:szCs w:val="21"/>
    </w:rPr>
  </w:style>
  <w:style w:type="paragraph" w:customStyle="1" w:styleId="SubBullets">
    <w:name w:val="Sub Bullets"/>
    <w:basedOn w:val="NormalBullets"/>
    <w:qFormat/>
    <w:pPr>
      <w:tabs>
        <w:tab w:val="left" w:pos="643"/>
        <w:tab w:val="left" w:pos="1740"/>
        <w:tab w:val="left" w:pos="3240"/>
      </w:tabs>
      <w:spacing w:after="0"/>
      <w:ind w:left="2880" w:hanging="420"/>
    </w:pPr>
    <w:rPr>
      <w:rFonts w:ascii="Palatino Linotype" w:hAnsi="Palatino Linotype"/>
    </w:rPr>
  </w:style>
  <w:style w:type="paragraph" w:customStyle="1" w:styleId="NormalBullets">
    <w:name w:val="Normal Bullets"/>
    <w:basedOn w:val="a0"/>
    <w:qFormat/>
    <w:pPr>
      <w:widowControl/>
      <w:tabs>
        <w:tab w:val="left" w:pos="600"/>
      </w:tabs>
      <w:spacing w:after="120"/>
      <w:ind w:left="2520" w:hanging="600"/>
      <w:jc w:val="left"/>
    </w:pPr>
    <w:rPr>
      <w:rFonts w:ascii="Palatino" w:hAnsi="Palatino"/>
      <w:kern w:val="0"/>
      <w:sz w:val="20"/>
      <w:lang w:eastAsia="en-US"/>
    </w:rPr>
  </w:style>
  <w:style w:type="paragraph" w:customStyle="1" w:styleId="19">
    <w:name w:val="列表段落1"/>
    <w:basedOn w:val="a0"/>
    <w:qFormat/>
    <w:pPr>
      <w:widowControl/>
      <w:spacing w:after="200" w:line="276" w:lineRule="auto"/>
      <w:ind w:left="720"/>
      <w:jc w:val="left"/>
    </w:pPr>
    <w:rPr>
      <w:rFonts w:ascii="Calibri" w:hAnsi="Calibri"/>
      <w:kern w:val="0"/>
      <w:sz w:val="22"/>
      <w:szCs w:val="22"/>
    </w:rPr>
  </w:style>
  <w:style w:type="paragraph" w:customStyle="1" w:styleId="SectionHeading3">
    <w:name w:val="Section Heading 3"/>
    <w:basedOn w:val="affffd"/>
    <w:qFormat/>
    <w:pPr>
      <w:spacing w:line="360" w:lineRule="atLeast"/>
      <w:jc w:val="left"/>
    </w:pPr>
    <w:rPr>
      <w:b/>
      <w:caps/>
      <w:kern w:val="0"/>
      <w:sz w:val="20"/>
    </w:rPr>
  </w:style>
  <w:style w:type="paragraph" w:customStyle="1" w:styleId="title5">
    <w:name w:val="title 5"/>
    <w:basedOn w:val="a0"/>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Product-TableText1">
    <w:name w:val="Product-TableText1"/>
    <w:basedOn w:val="a0"/>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Sourcetextbullet">
    <w:name w:val="Sourcetext bullet"/>
    <w:basedOn w:val="a0"/>
    <w:qFormat/>
    <w:pPr>
      <w:widowControl/>
      <w:tabs>
        <w:tab w:val="left" w:pos="480"/>
      </w:tabs>
      <w:spacing w:after="120"/>
      <w:ind w:left="2160" w:hanging="480"/>
      <w:jc w:val="left"/>
    </w:pPr>
    <w:rPr>
      <w:rFonts w:ascii="Book Antiqua" w:hAnsi="Book Antiqua"/>
      <w:kern w:val="0"/>
      <w:sz w:val="20"/>
      <w:szCs w:val="20"/>
    </w:rPr>
  </w:style>
  <w:style w:type="paragraph" w:customStyle="1" w:styleId="CharCharCharCharCharChar1CharCharCharChar21">
    <w:name w:val="Char Char Char Char Char Char1 Char Char Char Char21"/>
    <w:basedOn w:val="af0"/>
    <w:qFormat/>
    <w:rPr>
      <w:rFonts w:ascii="Tahoma" w:hAnsi="Tahoma"/>
      <w:sz w:val="24"/>
    </w:rPr>
  </w:style>
  <w:style w:type="paragraph" w:customStyle="1" w:styleId="ParaChar">
    <w:name w:val="默认段落字体 Para Char"/>
    <w:basedOn w:val="a0"/>
    <w:qFormat/>
    <w:pPr>
      <w:tabs>
        <w:tab w:val="left" w:pos="432"/>
      </w:tabs>
      <w:ind w:left="432" w:hanging="432"/>
    </w:pPr>
    <w:rPr>
      <w:sz w:val="24"/>
    </w:rPr>
  </w:style>
  <w:style w:type="paragraph" w:customStyle="1" w:styleId="text">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1CharCharCharChar">
    <w:name w:val="1 Char Char Char Char"/>
    <w:basedOn w:val="a0"/>
    <w:qFormat/>
    <w:rPr>
      <w:rFonts w:ascii="Tahoma" w:hAnsi="Tahoma"/>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Char3">
    <w:name w:val="Char"/>
    <w:basedOn w:val="a0"/>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Birdseed">
    <w:name w:val="Birdseed"/>
    <w:basedOn w:val="a0"/>
    <w:qFormat/>
    <w:pPr>
      <w:widowControl/>
      <w:jc w:val="left"/>
    </w:pPr>
    <w:rPr>
      <w:rFonts w:ascii="Palatino Linotype" w:hAnsi="Palatino Linotype"/>
      <w:kern w:val="0"/>
      <w:sz w:val="18"/>
      <w:szCs w:val="20"/>
    </w:rPr>
  </w:style>
  <w:style w:type="paragraph" w:customStyle="1" w:styleId="NAPBullet">
    <w:name w:val="NAP Bullet"/>
    <w:basedOn w:val="a0"/>
    <w:qFormat/>
    <w:pPr>
      <w:spacing w:line="240" w:lineRule="atLeast"/>
      <w:ind w:left="720" w:hanging="360"/>
    </w:pPr>
    <w:rPr>
      <w:kern w:val="0"/>
      <w:sz w:val="22"/>
      <w:szCs w:val="20"/>
    </w:rPr>
  </w:style>
  <w:style w:type="paragraph" w:customStyle="1" w:styleId="1a">
    <w:name w:val="修订1"/>
    <w:uiPriority w:val="99"/>
    <w:unhideWhenUsed/>
    <w:qFormat/>
    <w:rPr>
      <w:kern w:val="2"/>
      <w:sz w:val="21"/>
      <w:szCs w:val="24"/>
    </w:rPr>
  </w:style>
  <w:style w:type="paragraph" w:customStyle="1" w:styleId="Sourcetext">
    <w:name w:val="Sourcetext"/>
    <w:basedOn w:val="a0"/>
    <w:qFormat/>
    <w:pPr>
      <w:widowControl/>
      <w:spacing w:after="120"/>
      <w:ind w:left="2160"/>
      <w:jc w:val="left"/>
    </w:pPr>
    <w:rPr>
      <w:rFonts w:ascii="Book Antiqua" w:hAnsi="Book Antiqua"/>
      <w:kern w:val="0"/>
      <w:sz w:val="20"/>
      <w:szCs w:val="20"/>
      <w:lang w:eastAsia="en-US"/>
    </w:rPr>
  </w:style>
  <w:style w:type="paragraph" w:customStyle="1" w:styleId="BodyBullet2">
    <w:name w:val="Body Bullet 2"/>
    <w:basedOn w:val="a0"/>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Char4">
    <w:name w:val="章正文 Char"/>
    <w:basedOn w:val="a0"/>
    <w:qFormat/>
    <w:pPr>
      <w:spacing w:afterLines="50" w:line="380" w:lineRule="exact"/>
      <w:ind w:firstLineChars="200" w:firstLine="504"/>
    </w:pPr>
    <w:rPr>
      <w:rFonts w:ascii="宋体" w:hAnsi="宋体"/>
      <w:spacing w:val="6"/>
      <w:sz w:val="24"/>
    </w:rPr>
  </w:style>
  <w:style w:type="paragraph" w:customStyle="1" w:styleId="FigureandTableTitle">
    <w:name w:val="Figure and Table Title"/>
    <w:basedOn w:val="a0"/>
    <w:qFormat/>
    <w:pPr>
      <w:widowControl/>
      <w:ind w:left="2160"/>
      <w:jc w:val="left"/>
    </w:pPr>
    <w:rPr>
      <w:rFonts w:ascii="Helvetica-Light" w:hAnsi="Helvetica-Light"/>
      <w:b/>
      <w:bCs/>
      <w:kern w:val="0"/>
      <w:sz w:val="20"/>
      <w:lang w:eastAsia="en-US"/>
    </w:rPr>
  </w:style>
  <w:style w:type="paragraph" w:customStyle="1" w:styleId="Pa1">
    <w:name w:val="Pa1"/>
    <w:basedOn w:val="Default"/>
    <w:next w:val="Default"/>
    <w:qFormat/>
    <w:pPr>
      <w:widowControl w:val="0"/>
      <w:numPr>
        <w:numId w:val="11"/>
      </w:numPr>
      <w:spacing w:line="241" w:lineRule="auto"/>
      <w:ind w:left="0" w:firstLine="0"/>
    </w:pPr>
    <w:rPr>
      <w:rFonts w:ascii="EtGsHeiBold" w:eastAsia="EtGsHeiBold"/>
      <w:sz w:val="24"/>
      <w:szCs w:val="24"/>
      <w:lang w:eastAsia="zh-CN"/>
    </w:rPr>
  </w:style>
  <w:style w:type="paragraph" w:customStyle="1" w:styleId="2e">
    <w:name w:val="正文首行缩进2字符"/>
    <w:basedOn w:val="a0"/>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CharCharCharChar1CharCharCharChar2">
    <w:name w:val="Char Char Char Char Char Char1 Char Char Char Char2"/>
    <w:basedOn w:val="af0"/>
    <w:qFormat/>
    <w:rPr>
      <w:rFonts w:ascii="Tahoma" w:hAnsi="Tahoma"/>
      <w:sz w:val="24"/>
    </w:rPr>
  </w:style>
  <w:style w:type="paragraph" w:customStyle="1" w:styleId="3a">
    <w:name w:val="正文文字缩进 3"/>
    <w:basedOn w:val="a0"/>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b">
    <w:name w:val="正文1"/>
    <w:qFormat/>
    <w:rPr>
      <w:rFonts w:ascii="Helvetica" w:eastAsia="ヒラギノ角ゴ Pro W3" w:hAnsi="Helvetica"/>
      <w:color w:val="000000"/>
      <w:sz w:val="24"/>
    </w:rPr>
  </w:style>
  <w:style w:type="paragraph" w:customStyle="1" w:styleId="CharCharCharCharCharChar1CharCharChar">
    <w:name w:val="Char Char Char Char Char Char1 Char Char Char"/>
    <w:basedOn w:val="a0"/>
    <w:qFormat/>
    <w:rPr>
      <w:rFonts w:ascii="Tahoma" w:hAnsi="Tahoma"/>
      <w:sz w:val="24"/>
      <w:szCs w:val="20"/>
    </w:rPr>
  </w:style>
  <w:style w:type="paragraph" w:customStyle="1" w:styleId="260">
    <w:name w:val="样式 样式 样式 样式 标题 2 + 宋体 五号 非加粗 黑色 + 段前: 6 磅 段后: 0 磅 行距: 单倍行距 + 段前:..."/>
    <w:basedOn w:val="a0"/>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20">
    <w:name w:val="????2"/>
    <w:basedOn w:val="affffd"/>
    <w:qFormat/>
    <w:pPr>
      <w:numPr>
        <w:numId w:val="12"/>
      </w:numPr>
      <w:ind w:left="0" w:firstLine="0"/>
      <w:jc w:val="left"/>
    </w:pPr>
    <w:rPr>
      <w:i/>
      <w:kern w:val="0"/>
      <w:sz w:val="14"/>
    </w:rPr>
  </w:style>
  <w:style w:type="paragraph" w:customStyle="1" w:styleId="lp1">
    <w:name w:val="lp1"/>
    <w:basedOn w:val="a0"/>
    <w:next w:val="affff5"/>
    <w:uiPriority w:val="34"/>
    <w:qFormat/>
    <w:pPr>
      <w:ind w:firstLineChars="200" w:firstLine="420"/>
    </w:pPr>
    <w:rPr>
      <w:rFonts w:ascii="Calibri" w:hAnsi="Calibri"/>
      <w:szCs w:val="22"/>
    </w:rPr>
  </w:style>
  <w:style w:type="paragraph" w:customStyle="1" w:styleId="SalesGuide2">
    <w:name w:val="Sales Guide 2"/>
    <w:basedOn w:val="21"/>
    <w:next w:val="a0"/>
    <w:qFormat/>
    <w:pPr>
      <w:spacing w:before="240" w:after="240" w:line="360" w:lineRule="auto"/>
      <w:jc w:val="left"/>
    </w:pPr>
    <w:rPr>
      <w:rFonts w:ascii="Arial,Bold" w:hAnsi="Arial,Bold" w:cs="Arial,Bold"/>
      <w:b w:val="0"/>
      <w:sz w:val="24"/>
      <w:szCs w:val="21"/>
    </w:rPr>
  </w:style>
  <w:style w:type="paragraph" w:customStyle="1" w:styleId="CharCharCharCharCharChar">
    <w:name w:val="Char Char Char Char Char Char"/>
    <w:basedOn w:val="af0"/>
    <w:qFormat/>
    <w:rPr>
      <w:rFonts w:ascii="Tahoma" w:hAnsi="Tahoma"/>
      <w:sz w:val="24"/>
    </w:rPr>
  </w:style>
  <w:style w:type="paragraph" w:customStyle="1" w:styleId="XHBodyTextV1">
    <w:name w:val="XH BodyTextV1"/>
    <w:basedOn w:val="a0"/>
    <w:qFormat/>
    <w:pPr>
      <w:spacing w:line="360" w:lineRule="auto"/>
      <w:ind w:firstLineChars="200" w:firstLine="480"/>
    </w:pPr>
    <w:rPr>
      <w:rFonts w:ascii="宋体" w:hAnsi="宋体"/>
      <w:sz w:val="24"/>
    </w:rPr>
  </w:style>
  <w:style w:type="paragraph" w:customStyle="1" w:styleId="affffe">
    <w:name w:val="本文文本"/>
    <w:basedOn w:val="a0"/>
    <w:qFormat/>
    <w:pPr>
      <w:spacing w:afterLines="50"/>
      <w:ind w:firstLineChars="200" w:firstLine="200"/>
    </w:pPr>
    <w:rPr>
      <w:rFonts w:ascii="Calibri" w:hAnsi="Calibri"/>
      <w:sz w:val="24"/>
      <w:szCs w:val="21"/>
    </w:rPr>
  </w:style>
  <w:style w:type="paragraph" w:customStyle="1" w:styleId="StyleNAPBullet">
    <w:name w:val="Style NAP Bullet + 楷体"/>
    <w:basedOn w:val="NAPBullet"/>
    <w:qFormat/>
    <w:rPr>
      <w:rFonts w:ascii="楷体" w:eastAsia="楷体" w:hAnsi="楷体"/>
      <w:sz w:val="21"/>
    </w:rPr>
  </w:style>
  <w:style w:type="paragraph" w:customStyle="1" w:styleId="110">
    <w:name w:val="列表段落11"/>
    <w:basedOn w:val="a0"/>
    <w:qFormat/>
    <w:pPr>
      <w:ind w:firstLineChars="200" w:firstLine="420"/>
    </w:pPr>
    <w:rPr>
      <w:rFonts w:ascii="Calibri" w:hAnsi="Calibri"/>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3b">
    <w:name w:val="????3"/>
    <w:basedOn w:val="affffd"/>
    <w:qFormat/>
    <w:pPr>
      <w:jc w:val="left"/>
    </w:pPr>
    <w:rPr>
      <w:rFonts w:ascii="Arial" w:hAnsi="Arial"/>
      <w:b/>
      <w:color w:val="0000FF"/>
      <w:kern w:val="0"/>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 w:val="24"/>
      <w:szCs w:val="20"/>
    </w:rPr>
  </w:style>
  <w:style w:type="paragraph" w:customStyle="1" w:styleId="titlelevel1">
    <w:name w:val="title_level1"/>
    <w:basedOn w:val="a0"/>
    <w:qFormat/>
    <w:pPr>
      <w:widowControl/>
      <w:spacing w:before="100" w:beforeAutospacing="1" w:after="100" w:afterAutospacing="1"/>
      <w:jc w:val="left"/>
    </w:pPr>
    <w:rPr>
      <w:rFonts w:ascii="宋体"/>
      <w:color w:val="000000"/>
      <w:kern w:val="0"/>
      <w:sz w:val="24"/>
      <w:lang w:eastAsia="en-US"/>
    </w:rPr>
  </w:style>
  <w:style w:type="paragraph" w:customStyle="1" w:styleId="afffff">
    <w:name w:val="自由格式"/>
    <w:qFormat/>
    <w:rPr>
      <w:rFonts w:ascii="Helvetica" w:eastAsia="ヒラギノ角ゴ Pro W3" w:hAnsi="Helvetica"/>
      <w:color w:val="000000"/>
      <w:sz w:val="24"/>
    </w:rPr>
  </w:style>
  <w:style w:type="paragraph" w:customStyle="1" w:styleId="afffff0">
    <w:name w:val="空两格"/>
    <w:basedOn w:val="a0"/>
    <w:qFormat/>
    <w:pPr>
      <w:ind w:firstLineChars="200" w:firstLine="420"/>
    </w:pPr>
    <w:rPr>
      <w:rFonts w:ascii="仿宋" w:eastAsia="仿宋" w:hAnsi="仿宋"/>
      <w:kern w:val="0"/>
    </w:rPr>
  </w:style>
  <w:style w:type="paragraph" w:styleId="afffff1">
    <w:name w:val="No Spacing"/>
    <w:uiPriority w:val="99"/>
    <w:qFormat/>
    <w:pPr>
      <w:widowControl w:val="0"/>
      <w:jc w:val="both"/>
    </w:pPr>
    <w:rPr>
      <w:kern w:val="2"/>
      <w:sz w:val="21"/>
      <w:szCs w:val="24"/>
    </w:rPr>
  </w:style>
  <w:style w:type="paragraph" w:customStyle="1" w:styleId="111">
    <w:name w:val="列出段落11"/>
    <w:basedOn w:val="a0"/>
    <w:uiPriority w:val="99"/>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afffff2">
    <w:name w:val="缺省文本"/>
    <w:basedOn w:val="a0"/>
    <w:qFormat/>
    <w:pPr>
      <w:autoSpaceDE w:val="0"/>
      <w:autoSpaceDN w:val="0"/>
      <w:adjustRightInd w:val="0"/>
      <w:jc w:val="left"/>
    </w:pPr>
    <w:rPr>
      <w:kern w:val="0"/>
      <w:sz w:val="24"/>
    </w:rPr>
  </w:style>
  <w:style w:type="character" w:customStyle="1" w:styleId="Char5">
    <w:name w:val="正文缩进 Char"/>
    <w:qFormat/>
    <w:rPr>
      <w:rFonts w:ascii="宋体"/>
      <w:sz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afffff3">
    <w:name w:val="标书正文"/>
    <w:basedOn w:val="a0"/>
    <w:qFormat/>
    <w:pPr>
      <w:widowControl/>
      <w:kinsoku w:val="0"/>
      <w:adjustRightInd w:val="0"/>
      <w:snapToGrid w:val="0"/>
      <w:spacing w:before="120" w:after="120" w:line="360" w:lineRule="auto"/>
      <w:ind w:firstLineChars="200" w:firstLine="200"/>
      <w:jc w:val="left"/>
    </w:pPr>
    <w:rPr>
      <w:rFonts w:ascii="Calibri" w:hAnsi="Calibri"/>
      <w:sz w:val="24"/>
      <w:szCs w:val="20"/>
      <w:lang w:eastAsia="en-US" w:bidi="en-US"/>
    </w:rPr>
  </w:style>
  <w:style w:type="paragraph" w:customStyle="1" w:styleId="TOC10">
    <w:name w:val="TOC 标题1"/>
    <w:basedOn w:val="1"/>
    <w:next w:val="a0"/>
    <w:uiPriority w:val="39"/>
    <w:qFormat/>
    <w:pPr>
      <w:autoSpaceDE/>
      <w:autoSpaceDN/>
      <w:adjustRightInd/>
      <w:spacing w:before="340" w:after="330" w:line="578" w:lineRule="auto"/>
      <w:jc w:val="both"/>
      <w:outlineLvl w:val="9"/>
    </w:pPr>
    <w:rPr>
      <w:rFonts w:ascii="Times New Roman"/>
      <w:bCs/>
      <w:sz w:val="44"/>
      <w:szCs w:val="44"/>
    </w:rPr>
  </w:style>
  <w:style w:type="paragraph" w:styleId="afffff4">
    <w:name w:val="Intense Quote"/>
    <w:basedOn w:val="a0"/>
    <w:next w:val="a0"/>
    <w:link w:val="afffff5"/>
    <w:uiPriority w:val="99"/>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f5">
    <w:name w:val="明显引用 字符"/>
    <w:link w:val="afffff4"/>
    <w:uiPriority w:val="99"/>
    <w:qFormat/>
    <w:rPr>
      <w:i/>
      <w:iCs/>
      <w:color w:val="4472C4"/>
      <w:kern w:val="2"/>
      <w:sz w:val="21"/>
      <w:szCs w:val="24"/>
    </w:rPr>
  </w:style>
  <w:style w:type="paragraph" w:customStyle="1" w:styleId="1c">
    <w:name w:val="书目1"/>
    <w:basedOn w:val="a0"/>
    <w:next w:val="a0"/>
    <w:uiPriority w:val="37"/>
    <w:unhideWhenUsed/>
    <w:qFormat/>
  </w:style>
  <w:style w:type="paragraph" w:styleId="afffff6">
    <w:name w:val="Quote"/>
    <w:basedOn w:val="a0"/>
    <w:next w:val="a0"/>
    <w:link w:val="afffff7"/>
    <w:uiPriority w:val="99"/>
    <w:qFormat/>
    <w:pPr>
      <w:spacing w:before="200" w:after="160"/>
      <w:ind w:left="864" w:right="864"/>
      <w:jc w:val="center"/>
    </w:pPr>
    <w:rPr>
      <w:i/>
      <w:iCs/>
      <w:color w:val="404040"/>
    </w:rPr>
  </w:style>
  <w:style w:type="character" w:customStyle="1" w:styleId="afffff7">
    <w:name w:val="引用 字符"/>
    <w:link w:val="afffff6"/>
    <w:uiPriority w:val="99"/>
    <w:qFormat/>
    <w:rPr>
      <w:i/>
      <w:iCs/>
      <w:color w:val="404040"/>
      <w:kern w:val="2"/>
      <w:sz w:val="21"/>
      <w:szCs w:val="24"/>
    </w:rPr>
  </w:style>
  <w:style w:type="character" w:customStyle="1" w:styleId="1d">
    <w:name w:val="未处理的提及1"/>
    <w:basedOn w:val="a2"/>
    <w:uiPriority w:val="99"/>
    <w:semiHidden/>
    <w:unhideWhenUsed/>
    <w:qFormat/>
    <w:rPr>
      <w:color w:val="605E5C"/>
      <w:shd w:val="clear" w:color="auto" w:fill="E1DFDD"/>
    </w:rPr>
  </w:style>
  <w:style w:type="paragraph" w:customStyle="1" w:styleId="TableParagraph">
    <w:name w:val="Table Paragraph"/>
    <w:basedOn w:val="a0"/>
    <w:uiPriority w:val="1"/>
    <w:qFormat/>
    <w:rPr>
      <w:rFonts w:ascii="微软雅黑" w:eastAsia="微软雅黑" w:hAnsi="微软雅黑" w:cs="微软雅黑"/>
      <w:lang w:eastAsia="en-US" w:bidi="en-US"/>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Times New Roman" w:hAnsi="Times New Roman" w:cs="Times New Roman" w:hint="default"/>
      <w:color w:val="000000"/>
      <w:sz w:val="20"/>
      <w:szCs w:val="20"/>
      <w:u w:val="none"/>
    </w:rPr>
  </w:style>
  <w:style w:type="character" w:customStyle="1" w:styleId="font21">
    <w:name w:val="font21"/>
    <w:basedOn w:val="a2"/>
    <w:qFormat/>
    <w:rPr>
      <w:rFonts w:ascii="宋体" w:eastAsia="宋体" w:hAnsi="宋体" w:cs="宋体" w:hint="eastAsia"/>
      <w:color w:val="000000"/>
      <w:sz w:val="22"/>
      <w:szCs w:val="22"/>
      <w:u w:val="none"/>
    </w:rPr>
  </w:style>
  <w:style w:type="paragraph" w:customStyle="1" w:styleId="2f">
    <w:name w:val="修订2"/>
    <w:hidden/>
    <w:uiPriority w:val="99"/>
    <w:unhideWhenUsed/>
    <w:qFormat/>
    <w:rPr>
      <w:kern w:val="2"/>
      <w:sz w:val="21"/>
      <w:szCs w:val="24"/>
    </w:rPr>
  </w:style>
  <w:style w:type="paragraph" w:customStyle="1" w:styleId="TOC20">
    <w:name w:val="TOC 标题2"/>
    <w:basedOn w:val="1"/>
    <w:next w:val="a0"/>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0">
    <w:name w:val="书目2"/>
    <w:basedOn w:val="a0"/>
    <w:next w:val="a0"/>
    <w:uiPriority w:val="37"/>
    <w:semiHidden/>
    <w:unhideWhenUsed/>
    <w:qFormat/>
  </w:style>
  <w:style w:type="character" w:customStyle="1" w:styleId="font11">
    <w:name w:val="font11"/>
    <w:basedOn w:val="a2"/>
    <w:qFormat/>
    <w:rPr>
      <w:rFonts w:ascii="宋体" w:eastAsia="宋体" w:hAnsi="宋体" w:cs="宋体" w:hint="eastAsia"/>
      <w:color w:val="000000"/>
      <w:sz w:val="22"/>
      <w:szCs w:val="22"/>
      <w:u w:val="none"/>
    </w:rPr>
  </w:style>
  <w:style w:type="character" w:customStyle="1" w:styleId="HTMLChar">
    <w:name w:val="HTML 预设格式 Char"/>
    <w:qFormat/>
    <w:rPr>
      <w:rFonts w:ascii="Courier New" w:hAnsi="Courier New"/>
    </w:rPr>
  </w:style>
  <w:style w:type="paragraph" w:customStyle="1" w:styleId="TOC30">
    <w:name w:val="TOC 标题3"/>
    <w:basedOn w:val="1"/>
    <w:next w:val="a0"/>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3c">
    <w:name w:val="书目3"/>
    <w:basedOn w:val="a0"/>
    <w:next w:val="a0"/>
    <w:uiPriority w:val="37"/>
    <w:semiHidden/>
    <w:unhideWhenUsed/>
    <w:qFormat/>
  </w:style>
  <w:style w:type="paragraph" w:customStyle="1" w:styleId="3d">
    <w:name w:val="修订3"/>
    <w:hidden/>
    <w:uiPriority w:val="99"/>
    <w:unhideWhenUsed/>
    <w:qFormat/>
    <w:rPr>
      <w:kern w:val="2"/>
      <w:sz w:val="21"/>
      <w:szCs w:val="24"/>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character" w:customStyle="1" w:styleId="2f1">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宋体" w:hAnsi="Arial" w:cs="Times New Roman" w:hint="default"/>
      <w:b/>
      <w:kern w:val="2"/>
      <w:sz w:val="28"/>
      <w:szCs w:val="32"/>
    </w:rPr>
  </w:style>
  <w:style w:type="paragraph" w:customStyle="1" w:styleId="46">
    <w:name w:val="修订4"/>
    <w:hidden/>
    <w:uiPriority w:val="99"/>
    <w:unhideWhenUsed/>
    <w:qFormat/>
    <w:rPr>
      <w:kern w:val="2"/>
      <w:sz w:val="21"/>
      <w:szCs w:val="24"/>
    </w:rPr>
  </w:style>
  <w:style w:type="paragraph" w:customStyle="1" w:styleId="56">
    <w:name w:val="修订5"/>
    <w:hidden/>
    <w:uiPriority w:val="99"/>
    <w:unhideWhenUsed/>
    <w:qFormat/>
    <w:rPr>
      <w:kern w:val="2"/>
      <w:sz w:val="21"/>
      <w:szCs w:val="24"/>
    </w:rPr>
  </w:style>
  <w:style w:type="paragraph" w:customStyle="1" w:styleId="TOC40">
    <w:name w:val="TOC 标题4"/>
    <w:basedOn w:val="1"/>
    <w:next w:val="a0"/>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47">
    <w:name w:val="书目4"/>
    <w:basedOn w:val="a0"/>
    <w:next w:val="a0"/>
    <w:uiPriority w:val="37"/>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55</Pages>
  <Words>4862</Words>
  <Characters>27716</Characters>
  <Application>Microsoft Office Word</Application>
  <DocSecurity>0</DocSecurity>
  <Lines>230</Lines>
  <Paragraphs>65</Paragraphs>
  <ScaleCrop>false</ScaleCrop>
  <Company>微软中国</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35</cp:revision>
  <cp:lastPrinted>2020-06-18T01:39:00Z</cp:lastPrinted>
  <dcterms:created xsi:type="dcterms:W3CDTF">2024-04-10T12:39:00Z</dcterms:created>
  <dcterms:modified xsi:type="dcterms:W3CDTF">2024-11-25T09:28:00Z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117133333D1B4748BECCD40D04B04ADF_13</vt:lpwstr>
  </property>
</Properties>
</file>